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3E2AC" w14:textId="6931B875" w:rsidR="007F7302" w:rsidRPr="007F7302" w:rsidRDefault="007F7302" w:rsidP="000E4518">
      <w:pPr>
        <w:spacing w:line="256" w:lineRule="auto"/>
        <w:jc w:val="center"/>
        <w:rPr>
          <w:rFonts w:ascii="Sakkal Majalla" w:eastAsia="Calibri" w:hAnsi="Sakkal Majalla" w:cs="Sakkal Majalla"/>
          <w:sz w:val="28"/>
          <w:szCs w:val="28"/>
          <w:u w:val="single"/>
          <w:rtl/>
        </w:rPr>
      </w:pPr>
      <w:r w:rsidRPr="007F7302">
        <w:rPr>
          <w:rFonts w:ascii="Calibri" w:eastAsia="Calibri" w:hAnsi="Calibri" w:cs="Arial"/>
          <w:noProof/>
          <w:rtl/>
        </w:rPr>
        <w:drawing>
          <wp:anchor distT="0" distB="0" distL="114300" distR="114300" simplePos="0" relativeHeight="251660288" behindDoc="0" locked="0" layoutInCell="1" allowOverlap="1" wp14:anchorId="297260AD" wp14:editId="471CA065">
            <wp:simplePos x="0" y="0"/>
            <wp:positionH relativeFrom="margin">
              <wp:posOffset>3600450</wp:posOffset>
            </wp:positionH>
            <wp:positionV relativeFrom="margin">
              <wp:posOffset>28575</wp:posOffset>
            </wp:positionV>
            <wp:extent cx="2226945" cy="1713865"/>
            <wp:effectExtent l="0" t="0" r="1905" b="635"/>
            <wp:wrapNone/>
            <wp:docPr id="5"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p>
    <w:p w14:paraId="42EA6C27" w14:textId="6C84772F" w:rsidR="007F7302" w:rsidRPr="007F7302" w:rsidRDefault="007F7302" w:rsidP="000E4518">
      <w:pPr>
        <w:bidi w:val="0"/>
        <w:spacing w:line="256" w:lineRule="auto"/>
        <w:rPr>
          <w:rFonts w:ascii="Sakkal Majalla" w:eastAsia="Calibri" w:hAnsi="Sakkal Majalla" w:cs="Sakkal Majalla"/>
          <w:sz w:val="28"/>
          <w:szCs w:val="28"/>
          <w:u w:val="single"/>
          <w:rtl/>
        </w:rPr>
      </w:pPr>
      <w:r w:rsidRPr="007F7302">
        <w:rPr>
          <w:rFonts w:ascii="Sakkal Majalla" w:eastAsia="Calibri" w:hAnsi="Sakkal Majalla" w:cs="Sakkal Majalla"/>
          <w:b/>
          <w:bCs/>
          <w:sz w:val="28"/>
          <w:szCs w:val="28"/>
          <w:u w:val="single"/>
        </w:rPr>
        <w:t>Midocean University</w:t>
      </w:r>
    </w:p>
    <w:p w14:paraId="3643F580" w14:textId="77777777" w:rsidR="007F7302" w:rsidRPr="007F7302" w:rsidRDefault="007F7302" w:rsidP="000E4518">
      <w:pPr>
        <w:bidi w:val="0"/>
        <w:spacing w:line="256" w:lineRule="auto"/>
        <w:rPr>
          <w:rFonts w:ascii="Sakkal Majalla" w:eastAsia="Calibri" w:hAnsi="Sakkal Majalla" w:cs="Sakkal Majalla"/>
          <w:b/>
          <w:bCs/>
          <w:sz w:val="28"/>
          <w:szCs w:val="28"/>
          <w:u w:val="single"/>
        </w:rPr>
      </w:pPr>
      <w:r w:rsidRPr="007F7302">
        <w:rPr>
          <w:rFonts w:ascii="Sakkal Majalla" w:eastAsia="Calibri" w:hAnsi="Sakkal Majalla" w:cs="Sakkal Majalla"/>
          <w:b/>
          <w:bCs/>
          <w:sz w:val="28"/>
          <w:szCs w:val="28"/>
          <w:u w:val="single"/>
        </w:rPr>
        <w:t>College of Management</w:t>
      </w:r>
    </w:p>
    <w:p w14:paraId="682E0777" w14:textId="0BC97C7F" w:rsidR="007F7302" w:rsidRPr="007F7302" w:rsidRDefault="007F7302" w:rsidP="000E4518">
      <w:pPr>
        <w:bidi w:val="0"/>
        <w:spacing w:line="256" w:lineRule="auto"/>
        <w:rPr>
          <w:rFonts w:ascii="Sakkal Majalla" w:eastAsia="Calibri" w:hAnsi="Sakkal Majalla" w:cs="Sakkal Majalla"/>
          <w:b/>
          <w:bCs/>
          <w:sz w:val="28"/>
          <w:szCs w:val="28"/>
          <w:u w:val="single"/>
          <w:rtl/>
          <w:lang w:bidi="ar-EG"/>
        </w:rPr>
      </w:pPr>
      <w:r w:rsidRPr="007F7302">
        <w:rPr>
          <w:rFonts w:ascii="Sakkal Majalla" w:eastAsia="Calibri" w:hAnsi="Sakkal Majalla" w:cs="Sakkal Majalla"/>
          <w:b/>
          <w:bCs/>
          <w:sz w:val="28"/>
          <w:szCs w:val="28"/>
          <w:u w:val="single"/>
        </w:rPr>
        <w:t>Department of</w:t>
      </w:r>
      <w:r>
        <w:rPr>
          <w:rFonts w:ascii="Sakkal Majalla" w:eastAsia="Calibri" w:hAnsi="Sakkal Majalla" w:cs="Sakkal Majalla"/>
          <w:b/>
          <w:bCs/>
          <w:sz w:val="28"/>
          <w:szCs w:val="28"/>
          <w:u w:val="single"/>
        </w:rPr>
        <w:t xml:space="preserve"> Risk Management</w:t>
      </w:r>
    </w:p>
    <w:p w14:paraId="48E14383" w14:textId="30DD3319" w:rsidR="007F7302" w:rsidRPr="007F7302" w:rsidRDefault="007F7302" w:rsidP="000E4518">
      <w:pPr>
        <w:tabs>
          <w:tab w:val="left" w:pos="942"/>
        </w:tabs>
        <w:spacing w:line="256" w:lineRule="auto"/>
        <w:jc w:val="center"/>
        <w:rPr>
          <w:rFonts w:ascii="Sakkal Majalla" w:eastAsia="Calibri" w:hAnsi="Sakkal Majalla" w:cs="Sakkal Majalla"/>
          <w:b/>
          <w:bCs/>
          <w:sz w:val="28"/>
          <w:szCs w:val="28"/>
          <w:rtl/>
        </w:rPr>
      </w:pPr>
    </w:p>
    <w:p w14:paraId="04E7C5EB" w14:textId="77777777" w:rsidR="007F7302" w:rsidRPr="007F7302" w:rsidRDefault="007F7302" w:rsidP="000E4518">
      <w:pPr>
        <w:spacing w:line="256" w:lineRule="auto"/>
        <w:jc w:val="center"/>
        <w:rPr>
          <w:rFonts w:ascii="Sakkal Majalla" w:eastAsia="Calibri" w:hAnsi="Sakkal Majalla" w:cs="Sakkal Majalla"/>
          <w:sz w:val="28"/>
          <w:szCs w:val="28"/>
          <w:rtl/>
        </w:rPr>
      </w:pPr>
    </w:p>
    <w:p w14:paraId="7CFBF5E2" w14:textId="6C4EF2E0" w:rsidR="007F7302" w:rsidRPr="007F7302" w:rsidRDefault="008B0D24" w:rsidP="000E4518">
      <w:pPr>
        <w:tabs>
          <w:tab w:val="left" w:pos="5562"/>
        </w:tabs>
        <w:spacing w:line="256" w:lineRule="auto"/>
        <w:jc w:val="center"/>
        <w:rPr>
          <w:rFonts w:ascii="Sakkal Majalla" w:eastAsia="Calibri" w:hAnsi="Sakkal Majalla" w:cs="Sakkal Majalla"/>
          <w:sz w:val="28"/>
          <w:szCs w:val="28"/>
        </w:rPr>
      </w:pPr>
      <w:r w:rsidRPr="008B0D24">
        <w:rPr>
          <w:rFonts w:ascii="Sakkal Majalla" w:eastAsia="Calibri" w:hAnsi="Sakkal Majalla" w:cs="Sakkal Majalla"/>
          <w:b/>
          <w:bCs/>
          <w:sz w:val="28"/>
          <w:szCs w:val="28"/>
        </w:rPr>
        <w:t>The Impact of Operational Risk Management Practices on Business Continuity: An Applied Study in Contracting Companies in Yanbu</w:t>
      </w:r>
    </w:p>
    <w:p w14:paraId="6914DDE1" w14:textId="77777777" w:rsidR="007F7302" w:rsidRPr="007F7302" w:rsidRDefault="007F7302" w:rsidP="000E4518">
      <w:pPr>
        <w:tabs>
          <w:tab w:val="left" w:pos="5562"/>
        </w:tabs>
        <w:spacing w:line="256" w:lineRule="auto"/>
        <w:jc w:val="center"/>
        <w:rPr>
          <w:rFonts w:ascii="Sakkal Majalla" w:eastAsia="Calibri" w:hAnsi="Sakkal Majalla" w:cs="Sakkal Majalla"/>
          <w:sz w:val="28"/>
          <w:szCs w:val="28"/>
          <w:rtl/>
        </w:rPr>
      </w:pPr>
    </w:p>
    <w:p w14:paraId="6090E777" w14:textId="77777777" w:rsidR="007F7302" w:rsidRPr="007F7302" w:rsidRDefault="007F7302" w:rsidP="000E4518">
      <w:pPr>
        <w:tabs>
          <w:tab w:val="left" w:pos="5562"/>
        </w:tabs>
        <w:spacing w:line="256" w:lineRule="auto"/>
        <w:jc w:val="center"/>
        <w:rPr>
          <w:rFonts w:ascii="Sakkal Majalla" w:eastAsia="Calibri" w:hAnsi="Sakkal Majalla" w:cs="Sakkal Majalla"/>
          <w:sz w:val="28"/>
          <w:szCs w:val="28"/>
          <w:rtl/>
        </w:rPr>
      </w:pPr>
    </w:p>
    <w:p w14:paraId="320C9B32" w14:textId="77777777" w:rsidR="007F7302" w:rsidRPr="007F7302" w:rsidRDefault="007F7302" w:rsidP="000E4518">
      <w:pPr>
        <w:spacing w:line="256" w:lineRule="auto"/>
        <w:jc w:val="center"/>
        <w:rPr>
          <w:rFonts w:ascii="Sakkal Majalla" w:eastAsia="Calibri" w:hAnsi="Sakkal Majalla" w:cs="Sakkal Majalla"/>
          <w:b/>
          <w:bCs/>
          <w:sz w:val="28"/>
          <w:szCs w:val="28"/>
          <w:rtl/>
        </w:rPr>
      </w:pPr>
      <w:r w:rsidRPr="007F7302">
        <w:rPr>
          <w:rFonts w:ascii="Sakkal Majalla" w:eastAsia="Calibri" w:hAnsi="Sakkal Majalla" w:cs="Sakkal Majalla"/>
          <w:b/>
          <w:bCs/>
          <w:sz w:val="28"/>
          <w:szCs w:val="28"/>
        </w:rPr>
        <w:t>Prepared by:</w:t>
      </w:r>
    </w:p>
    <w:p w14:paraId="4A50BA03" w14:textId="5E4BC2F7" w:rsidR="00F01D6A" w:rsidRDefault="008B0D24" w:rsidP="000E4518">
      <w:pPr>
        <w:spacing w:line="256" w:lineRule="auto"/>
        <w:jc w:val="center"/>
        <w:rPr>
          <w:rFonts w:ascii="Sakkal Majalla" w:eastAsia="Calibri" w:hAnsi="Sakkal Majalla" w:cs="Sakkal Majalla"/>
          <w:b/>
          <w:bCs/>
          <w:sz w:val="28"/>
          <w:szCs w:val="28"/>
          <w:rtl/>
        </w:rPr>
      </w:pPr>
      <w:r w:rsidRPr="008B0D24">
        <w:rPr>
          <w:rFonts w:ascii="Sakkal Majalla" w:eastAsia="Calibri" w:hAnsi="Sakkal Majalla" w:cs="Sakkal Majalla"/>
          <w:b/>
          <w:bCs/>
          <w:sz w:val="28"/>
          <w:szCs w:val="28"/>
        </w:rPr>
        <w:t xml:space="preserve">Sultan Adnan </w:t>
      </w:r>
      <w:proofErr w:type="spellStart"/>
      <w:r w:rsidRPr="008B0D24">
        <w:rPr>
          <w:rFonts w:ascii="Sakkal Majalla" w:eastAsia="Calibri" w:hAnsi="Sakkal Majalla" w:cs="Sakkal Majalla"/>
          <w:b/>
          <w:bCs/>
          <w:sz w:val="28"/>
          <w:szCs w:val="28"/>
        </w:rPr>
        <w:t>Dbaee</w:t>
      </w:r>
      <w:proofErr w:type="spellEnd"/>
    </w:p>
    <w:p w14:paraId="18BD8DF9" w14:textId="77777777" w:rsidR="008B0D24" w:rsidRPr="007F7302" w:rsidRDefault="008B0D24" w:rsidP="000E4518">
      <w:pPr>
        <w:spacing w:line="256" w:lineRule="auto"/>
        <w:jc w:val="center"/>
        <w:rPr>
          <w:rFonts w:ascii="Sakkal Majalla" w:eastAsia="Calibri" w:hAnsi="Sakkal Majalla" w:cs="Sakkal Majalla"/>
          <w:b/>
          <w:bCs/>
          <w:sz w:val="28"/>
          <w:szCs w:val="28"/>
        </w:rPr>
      </w:pPr>
    </w:p>
    <w:p w14:paraId="2F1900FF" w14:textId="77777777" w:rsidR="007F7302" w:rsidRPr="007F7302" w:rsidRDefault="007F7302" w:rsidP="000E4518">
      <w:pPr>
        <w:spacing w:line="256" w:lineRule="auto"/>
        <w:jc w:val="center"/>
        <w:rPr>
          <w:rFonts w:ascii="Sakkal Majalla" w:eastAsia="Calibri" w:hAnsi="Sakkal Majalla" w:cs="Sakkal Majalla"/>
          <w:b/>
          <w:bCs/>
          <w:sz w:val="28"/>
          <w:szCs w:val="28"/>
        </w:rPr>
      </w:pPr>
      <w:r w:rsidRPr="007F7302">
        <w:rPr>
          <w:rFonts w:ascii="Sakkal Majalla" w:eastAsia="Calibri" w:hAnsi="Sakkal Majalla" w:cs="Sakkal Majalla"/>
          <w:b/>
          <w:bCs/>
          <w:sz w:val="28"/>
          <w:szCs w:val="28"/>
        </w:rPr>
        <w:t>Supervised by:</w:t>
      </w:r>
    </w:p>
    <w:p w14:paraId="4027A2C3" w14:textId="77777777" w:rsidR="007F7302" w:rsidRPr="007F7302" w:rsidRDefault="007F7302" w:rsidP="000E4518">
      <w:pPr>
        <w:spacing w:line="256" w:lineRule="auto"/>
        <w:jc w:val="center"/>
        <w:rPr>
          <w:rFonts w:ascii="Sakkal Majalla" w:eastAsia="Calibri" w:hAnsi="Sakkal Majalla" w:cs="Sakkal Majalla"/>
          <w:b/>
          <w:bCs/>
          <w:sz w:val="28"/>
          <w:szCs w:val="28"/>
        </w:rPr>
      </w:pPr>
      <w:r w:rsidRPr="007F7302">
        <w:rPr>
          <w:rFonts w:ascii="Sakkal Majalla" w:eastAsia="Calibri" w:hAnsi="Sakkal Majalla" w:cs="Sakkal Majalla"/>
          <w:b/>
          <w:bCs/>
          <w:sz w:val="28"/>
          <w:szCs w:val="28"/>
        </w:rPr>
        <w:t>Dr. Faisal Abdul Hamid</w:t>
      </w:r>
    </w:p>
    <w:p w14:paraId="6D47F3ED" w14:textId="4B9BE7CF" w:rsidR="007F7302" w:rsidRPr="007F7302" w:rsidRDefault="007F7302" w:rsidP="000E4518">
      <w:pPr>
        <w:spacing w:line="256" w:lineRule="auto"/>
        <w:jc w:val="center"/>
        <w:rPr>
          <w:rFonts w:ascii="Sakkal Majalla" w:eastAsia="Calibri" w:hAnsi="Sakkal Majalla" w:cs="Sakkal Majalla"/>
          <w:b/>
          <w:bCs/>
          <w:sz w:val="28"/>
          <w:szCs w:val="28"/>
        </w:rPr>
      </w:pPr>
      <w:r w:rsidRPr="007F7302">
        <w:rPr>
          <w:rFonts w:ascii="Sakkal Majalla" w:eastAsia="Calibri" w:hAnsi="Sakkal Majalla" w:cs="Sakkal Majalla"/>
          <w:b/>
          <w:bCs/>
          <w:sz w:val="28"/>
          <w:szCs w:val="28"/>
        </w:rPr>
        <w:t>Dr. Fayez Jarad</w:t>
      </w:r>
    </w:p>
    <w:p w14:paraId="7C65BB43" w14:textId="77777777" w:rsidR="007F7302" w:rsidRPr="007F7302" w:rsidRDefault="007F7302" w:rsidP="000E4518">
      <w:pPr>
        <w:spacing w:line="256" w:lineRule="auto"/>
        <w:jc w:val="center"/>
        <w:rPr>
          <w:rFonts w:ascii="Sakkal Majalla" w:eastAsia="Calibri" w:hAnsi="Sakkal Majalla" w:cs="Sakkal Majalla"/>
          <w:b/>
          <w:bCs/>
          <w:sz w:val="28"/>
          <w:szCs w:val="28"/>
        </w:rPr>
      </w:pPr>
    </w:p>
    <w:p w14:paraId="65CDF665" w14:textId="7EF34ABB" w:rsidR="007F7302" w:rsidRDefault="007F7302" w:rsidP="000E4518">
      <w:pPr>
        <w:spacing w:line="256" w:lineRule="auto"/>
        <w:jc w:val="center"/>
        <w:rPr>
          <w:rFonts w:ascii="Sakkal Majalla" w:eastAsia="Calibri" w:hAnsi="Sakkal Majalla" w:cs="Sakkal Majalla"/>
          <w:b/>
          <w:bCs/>
          <w:sz w:val="28"/>
          <w:szCs w:val="28"/>
        </w:rPr>
      </w:pPr>
      <w:r w:rsidRPr="007F7302">
        <w:rPr>
          <w:rFonts w:ascii="Sakkal Majalla" w:eastAsia="Calibri" w:hAnsi="Sakkal Majalla" w:cs="Sakkal Majalla"/>
          <w:b/>
          <w:bCs/>
          <w:sz w:val="28"/>
          <w:szCs w:val="28"/>
        </w:rPr>
        <w:t>Year:202</w:t>
      </w:r>
      <w:r>
        <w:rPr>
          <w:rFonts w:ascii="Sakkal Majalla" w:eastAsia="Calibri" w:hAnsi="Sakkal Majalla" w:cs="Sakkal Majalla"/>
          <w:b/>
          <w:bCs/>
          <w:sz w:val="28"/>
          <w:szCs w:val="28"/>
        </w:rPr>
        <w:t>5</w:t>
      </w:r>
    </w:p>
    <w:p w14:paraId="107F2661" w14:textId="77777777" w:rsidR="007F7302" w:rsidRDefault="007F7302" w:rsidP="000E4518">
      <w:pPr>
        <w:spacing w:line="256" w:lineRule="auto"/>
        <w:jc w:val="center"/>
        <w:rPr>
          <w:rFonts w:ascii="Sakkal Majalla" w:eastAsia="Calibri" w:hAnsi="Sakkal Majalla" w:cs="Sakkal Majalla"/>
          <w:b/>
          <w:bCs/>
          <w:sz w:val="28"/>
          <w:szCs w:val="28"/>
        </w:rPr>
      </w:pPr>
    </w:p>
    <w:p w14:paraId="1E8391C0" w14:textId="77777777" w:rsidR="007F7302" w:rsidRDefault="007F7302" w:rsidP="000E4518">
      <w:pPr>
        <w:spacing w:line="256" w:lineRule="auto"/>
        <w:jc w:val="center"/>
        <w:rPr>
          <w:rFonts w:ascii="Sakkal Majalla" w:eastAsia="Calibri" w:hAnsi="Sakkal Majalla" w:cs="Sakkal Majalla"/>
          <w:b/>
          <w:bCs/>
          <w:sz w:val="28"/>
          <w:szCs w:val="28"/>
        </w:rPr>
      </w:pPr>
    </w:p>
    <w:p w14:paraId="676AD142" w14:textId="77777777" w:rsidR="007F7302" w:rsidRDefault="007F7302" w:rsidP="000E4518">
      <w:pPr>
        <w:spacing w:line="256" w:lineRule="auto"/>
        <w:jc w:val="center"/>
        <w:rPr>
          <w:rFonts w:ascii="Sakkal Majalla" w:eastAsia="Calibri" w:hAnsi="Sakkal Majalla" w:cs="Sakkal Majalla"/>
          <w:b/>
          <w:bCs/>
          <w:sz w:val="28"/>
          <w:szCs w:val="28"/>
        </w:rPr>
      </w:pPr>
    </w:p>
    <w:p w14:paraId="530F09EC" w14:textId="77777777" w:rsidR="007F7302" w:rsidRDefault="007F7302" w:rsidP="000E4518">
      <w:pPr>
        <w:spacing w:line="256" w:lineRule="auto"/>
        <w:jc w:val="center"/>
        <w:rPr>
          <w:rFonts w:ascii="Sakkal Majalla" w:eastAsia="Calibri" w:hAnsi="Sakkal Majalla" w:cs="Sakkal Majalla"/>
          <w:b/>
          <w:bCs/>
          <w:sz w:val="28"/>
          <w:szCs w:val="28"/>
        </w:rPr>
      </w:pPr>
    </w:p>
    <w:p w14:paraId="2B43E513" w14:textId="77777777" w:rsidR="007F7302" w:rsidRPr="007F7302" w:rsidRDefault="007F7302" w:rsidP="000E4518">
      <w:pPr>
        <w:spacing w:line="256" w:lineRule="auto"/>
        <w:jc w:val="center"/>
        <w:rPr>
          <w:rFonts w:ascii="Sakkal Majalla" w:eastAsia="Calibri" w:hAnsi="Sakkal Majalla" w:cs="Sakkal Majalla"/>
          <w:b/>
          <w:bCs/>
          <w:sz w:val="28"/>
          <w:szCs w:val="28"/>
        </w:rPr>
      </w:pPr>
    </w:p>
    <w:p w14:paraId="7836E1BD" w14:textId="77777777" w:rsidR="007F7302" w:rsidRDefault="007F7302" w:rsidP="000E4518">
      <w:pPr>
        <w:jc w:val="center"/>
        <w:rPr>
          <w:rFonts w:ascii="Sakkal Majalla" w:hAnsi="Sakkal Majalla" w:cs="Sakkal Majalla"/>
          <w:b/>
          <w:bCs/>
          <w:sz w:val="28"/>
          <w:szCs w:val="28"/>
          <w:lang w:bidi="ar-EG"/>
        </w:rPr>
      </w:pPr>
    </w:p>
    <w:p w14:paraId="719D6749" w14:textId="1C05217C" w:rsidR="009125CE" w:rsidRPr="001902DB" w:rsidRDefault="007F7302" w:rsidP="000E4518">
      <w:pPr>
        <w:rPr>
          <w:rFonts w:ascii="Sakkal Majalla" w:hAnsi="Sakkal Majalla" w:cs="Sakkal Majalla"/>
          <w:b/>
          <w:bCs/>
          <w:sz w:val="28"/>
          <w:szCs w:val="28"/>
          <w:lang w:bidi="ar-EG"/>
        </w:rPr>
      </w:pPr>
      <w:r w:rsidRPr="001902DB">
        <w:rPr>
          <w:rFonts w:ascii="Sakkal Majalla" w:hAnsi="Sakkal Majalla" w:cs="Sakkal Majalla"/>
          <w:b/>
          <w:bCs/>
          <w:noProof/>
          <w:sz w:val="28"/>
          <w:szCs w:val="28"/>
        </w:rPr>
        <w:lastRenderedPageBreak/>
        <w:drawing>
          <wp:anchor distT="0" distB="0" distL="114300" distR="114300" simplePos="0" relativeHeight="251662336" behindDoc="0" locked="0" layoutInCell="1" allowOverlap="1" wp14:anchorId="3797997A" wp14:editId="084C19AD">
            <wp:simplePos x="0" y="0"/>
            <wp:positionH relativeFrom="margin">
              <wp:posOffset>-638175</wp:posOffset>
            </wp:positionH>
            <wp:positionV relativeFrom="margin">
              <wp:posOffset>-480695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جامعة ميدأوشن</w:t>
      </w:r>
    </w:p>
    <w:p w14:paraId="1E957002" w14:textId="03163168" w:rsidR="00F546CE" w:rsidRPr="001902DB" w:rsidRDefault="009125CE" w:rsidP="000E4518">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0217C513" w14:textId="0572180F" w:rsidR="009125CE" w:rsidRPr="009125CE" w:rsidRDefault="009125CE" w:rsidP="000E451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62F99">
        <w:rPr>
          <w:rFonts w:ascii="Sakkal Majalla" w:hAnsi="Sakkal Majalla" w:cs="Sakkal Majalla" w:hint="cs"/>
          <w:b/>
          <w:bCs/>
          <w:sz w:val="28"/>
          <w:szCs w:val="28"/>
          <w:rtl/>
          <w:lang w:bidi="ar-EG"/>
        </w:rPr>
        <w:t xml:space="preserve"> ادارة مخاطر</w:t>
      </w:r>
    </w:p>
    <w:p w14:paraId="11A91486" w14:textId="77777777" w:rsidR="009125CE" w:rsidRPr="009125CE" w:rsidRDefault="009125CE" w:rsidP="000E4518">
      <w:pPr>
        <w:jc w:val="center"/>
        <w:rPr>
          <w:rFonts w:ascii="Sakkal Majalla" w:hAnsi="Sakkal Majalla" w:cs="Sakkal Majalla"/>
          <w:sz w:val="28"/>
          <w:szCs w:val="28"/>
          <w:rtl/>
          <w:lang w:bidi="ar-EG"/>
        </w:rPr>
      </w:pPr>
    </w:p>
    <w:p w14:paraId="3A7BF367" w14:textId="77777777" w:rsidR="009125CE" w:rsidRPr="009125CE" w:rsidRDefault="009125CE" w:rsidP="000E4518">
      <w:pPr>
        <w:jc w:val="center"/>
        <w:rPr>
          <w:rFonts w:ascii="Sakkal Majalla" w:hAnsi="Sakkal Majalla" w:cs="Sakkal Majalla"/>
          <w:sz w:val="28"/>
          <w:szCs w:val="28"/>
          <w:rtl/>
          <w:lang w:bidi="ar-EG"/>
        </w:rPr>
      </w:pPr>
    </w:p>
    <w:p w14:paraId="5F6542BF" w14:textId="77777777" w:rsidR="009125CE" w:rsidRPr="009125CE" w:rsidRDefault="009125CE" w:rsidP="000E4518">
      <w:pPr>
        <w:jc w:val="center"/>
        <w:rPr>
          <w:rFonts w:ascii="Sakkal Majalla" w:hAnsi="Sakkal Majalla" w:cs="Sakkal Majalla"/>
          <w:sz w:val="28"/>
          <w:szCs w:val="28"/>
          <w:rtl/>
          <w:lang w:bidi="ar-EG"/>
        </w:rPr>
      </w:pPr>
    </w:p>
    <w:p w14:paraId="08401F45" w14:textId="68A2D4DF" w:rsidR="009125CE" w:rsidRPr="001902DB" w:rsidRDefault="00A74F76" w:rsidP="000E451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32F19A4" w14:textId="1697C6A8" w:rsidR="009125CE" w:rsidRDefault="008B0D24" w:rsidP="000E4518">
      <w:pPr>
        <w:jc w:val="center"/>
        <w:rPr>
          <w:rFonts w:ascii="Sakkal Majalla" w:hAnsi="Sakkal Majalla" w:cs="Sakkal Majalla"/>
          <w:sz w:val="28"/>
          <w:szCs w:val="28"/>
          <w:rtl/>
          <w:lang w:bidi="ar-EG"/>
        </w:rPr>
      </w:pPr>
      <w:r w:rsidRPr="008B0D24">
        <w:rPr>
          <w:rFonts w:ascii="Sakkal Majalla" w:hAnsi="Sakkal Majalla" w:cs="Sakkal Majalla"/>
          <w:sz w:val="28"/>
          <w:szCs w:val="28"/>
          <w:rtl/>
          <w:lang w:bidi="ar-EG"/>
        </w:rPr>
        <w:t>أثر ممارسات إدارة المخاطر التشغيلية على استمرارية الأعمال: دراسة تطبيقية في شركات المقاولات بمدينة ينبع</w:t>
      </w:r>
    </w:p>
    <w:p w14:paraId="1DF0A694" w14:textId="77777777" w:rsidR="008B0D24" w:rsidRDefault="008B0D24" w:rsidP="000E4518">
      <w:pPr>
        <w:jc w:val="center"/>
        <w:rPr>
          <w:rFonts w:ascii="Sakkal Majalla" w:hAnsi="Sakkal Majalla" w:cs="Sakkal Majalla"/>
          <w:sz w:val="28"/>
          <w:szCs w:val="28"/>
          <w:rtl/>
          <w:lang w:bidi="ar-EG"/>
        </w:rPr>
      </w:pPr>
    </w:p>
    <w:p w14:paraId="2D51708C" w14:textId="77777777" w:rsidR="008B0D24" w:rsidRPr="009125CE" w:rsidRDefault="008B0D24" w:rsidP="000E4518">
      <w:pPr>
        <w:jc w:val="center"/>
        <w:rPr>
          <w:rFonts w:ascii="Sakkal Majalla" w:hAnsi="Sakkal Majalla" w:cs="Sakkal Majalla"/>
          <w:sz w:val="28"/>
          <w:szCs w:val="28"/>
          <w:rtl/>
          <w:lang w:bidi="ar-EG"/>
        </w:rPr>
      </w:pPr>
    </w:p>
    <w:p w14:paraId="0EB57E30" w14:textId="77777777" w:rsidR="009125CE" w:rsidRPr="001902DB" w:rsidRDefault="009125CE" w:rsidP="000E4518">
      <w:pPr>
        <w:jc w:val="center"/>
        <w:rPr>
          <w:rFonts w:ascii="Sakkal Majalla" w:hAnsi="Sakkal Majalla" w:cs="Sakkal Majalla"/>
          <w:b/>
          <w:bCs/>
          <w:sz w:val="28"/>
          <w:szCs w:val="28"/>
          <w:rtl/>
          <w:lang w:bidi="ar-EG"/>
        </w:rPr>
      </w:pPr>
    </w:p>
    <w:p w14:paraId="751A7E65" w14:textId="6D872A85" w:rsidR="009125CE" w:rsidRPr="001902DB" w:rsidRDefault="009125CE" w:rsidP="000E451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50B2B96E" w:rsidR="009125CE" w:rsidRDefault="008B0D24" w:rsidP="000E4518">
      <w:pPr>
        <w:jc w:val="center"/>
        <w:rPr>
          <w:rFonts w:ascii="Sakkal Majalla" w:hAnsi="Sakkal Majalla" w:cs="Sakkal Majalla"/>
          <w:b/>
          <w:bCs/>
          <w:sz w:val="28"/>
          <w:szCs w:val="28"/>
          <w:rtl/>
          <w:lang w:bidi="ar-EG"/>
        </w:rPr>
      </w:pPr>
      <w:r w:rsidRPr="008B0D24">
        <w:rPr>
          <w:rFonts w:ascii="Sakkal Majalla" w:hAnsi="Sakkal Majalla" w:cs="Sakkal Majalla"/>
          <w:b/>
          <w:bCs/>
          <w:sz w:val="28"/>
          <w:szCs w:val="28"/>
          <w:rtl/>
          <w:lang w:bidi="ar-EG"/>
        </w:rPr>
        <w:t>سلطان عدنان دبعي</w:t>
      </w:r>
    </w:p>
    <w:p w14:paraId="26E37A6E" w14:textId="77777777" w:rsidR="008B0D24" w:rsidRPr="001902DB" w:rsidRDefault="008B0D24" w:rsidP="000E4518">
      <w:pPr>
        <w:jc w:val="center"/>
        <w:rPr>
          <w:rFonts w:ascii="Sakkal Majalla" w:hAnsi="Sakkal Majalla" w:cs="Sakkal Majalla"/>
          <w:b/>
          <w:bCs/>
          <w:sz w:val="28"/>
          <w:szCs w:val="28"/>
          <w:rtl/>
          <w:lang w:bidi="ar-EG"/>
        </w:rPr>
      </w:pPr>
    </w:p>
    <w:p w14:paraId="58D6152F" w14:textId="77777777" w:rsidR="009125CE" w:rsidRPr="001902DB" w:rsidRDefault="009125CE" w:rsidP="000E4518">
      <w:pPr>
        <w:jc w:val="center"/>
        <w:rPr>
          <w:rFonts w:ascii="Sakkal Majalla" w:hAnsi="Sakkal Majalla" w:cs="Sakkal Majalla"/>
          <w:b/>
          <w:bCs/>
          <w:sz w:val="28"/>
          <w:szCs w:val="28"/>
          <w:rtl/>
          <w:lang w:bidi="ar-EG"/>
        </w:rPr>
      </w:pPr>
    </w:p>
    <w:p w14:paraId="5F4EE2DE" w14:textId="1A92484F" w:rsidR="009125CE" w:rsidRPr="001902DB" w:rsidRDefault="009125CE" w:rsidP="000E451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0E451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0E451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0E4518">
      <w:pPr>
        <w:jc w:val="center"/>
        <w:rPr>
          <w:rFonts w:ascii="Sakkal Majalla" w:hAnsi="Sakkal Majalla" w:cs="Sakkal Majalla"/>
          <w:b/>
          <w:bCs/>
          <w:sz w:val="28"/>
          <w:szCs w:val="28"/>
          <w:rtl/>
          <w:lang w:bidi="ar-EG"/>
        </w:rPr>
      </w:pPr>
    </w:p>
    <w:p w14:paraId="22738CC6" w14:textId="77777777" w:rsidR="009125CE" w:rsidRPr="001902DB" w:rsidRDefault="009125CE" w:rsidP="000E4518">
      <w:pPr>
        <w:jc w:val="center"/>
        <w:rPr>
          <w:rFonts w:ascii="Sakkal Majalla" w:hAnsi="Sakkal Majalla" w:cs="Sakkal Majalla"/>
          <w:b/>
          <w:bCs/>
          <w:sz w:val="28"/>
          <w:szCs w:val="28"/>
          <w:rtl/>
          <w:lang w:bidi="ar-EG"/>
        </w:rPr>
      </w:pPr>
    </w:p>
    <w:p w14:paraId="14480418" w14:textId="78A6C3AC" w:rsidR="009125CE" w:rsidRPr="001902DB" w:rsidRDefault="009125CE" w:rsidP="000E451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D3747E4" w:rsidR="009125CE" w:rsidRPr="001902DB" w:rsidRDefault="009125CE" w:rsidP="000E451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62F99">
        <w:rPr>
          <w:rFonts w:ascii="Sakkal Majalla" w:hAnsi="Sakkal Majalla" w:cs="Sakkal Majalla" w:hint="cs"/>
          <w:b/>
          <w:bCs/>
          <w:sz w:val="28"/>
          <w:szCs w:val="28"/>
          <w:rtl/>
          <w:lang w:bidi="ar-EG"/>
        </w:rPr>
        <w:t>5</w:t>
      </w:r>
    </w:p>
    <w:p w14:paraId="5DBA947E" w14:textId="77777777" w:rsidR="009125CE" w:rsidRPr="001902DB" w:rsidRDefault="009125CE" w:rsidP="000E4518">
      <w:pPr>
        <w:jc w:val="both"/>
        <w:rPr>
          <w:rFonts w:ascii="Sakkal Majalla" w:hAnsi="Sakkal Majalla" w:cs="Sakkal Majalla"/>
          <w:b/>
          <w:bCs/>
          <w:sz w:val="28"/>
          <w:szCs w:val="28"/>
          <w:rtl/>
          <w:lang w:bidi="ar-EG"/>
        </w:rPr>
      </w:pPr>
    </w:p>
    <w:p w14:paraId="71099ADB" w14:textId="77777777" w:rsidR="009125CE" w:rsidRPr="001902DB" w:rsidRDefault="009125CE" w:rsidP="000E4518">
      <w:pPr>
        <w:bidi w:val="0"/>
        <w:jc w:val="both"/>
        <w:rPr>
          <w:rFonts w:ascii="Sakkal Majalla" w:hAnsi="Sakkal Majalla" w:cs="Sakkal Majalla"/>
          <w:b/>
          <w:bCs/>
          <w:sz w:val="28"/>
          <w:szCs w:val="28"/>
          <w:rtl/>
          <w:lang w:bidi="ar-EG"/>
        </w:rPr>
      </w:pPr>
    </w:p>
    <w:p w14:paraId="035BF540" w14:textId="0A545795" w:rsidR="009125CE" w:rsidRDefault="00273AA4" w:rsidP="000E4518">
      <w:pPr>
        <w:bidi w:val="0"/>
        <w:jc w:val="both"/>
        <w:outlineLvl w:val="0"/>
        <w:rPr>
          <w:rFonts w:ascii="Sakkal Majalla" w:hAnsi="Sakkal Majalla" w:cs="Sakkal Majalla"/>
          <w:sz w:val="28"/>
          <w:szCs w:val="28"/>
          <w:u w:val="single"/>
          <w:rtl/>
          <w:lang w:bidi="ar-EG"/>
        </w:rPr>
      </w:pPr>
      <w:r>
        <w:rPr>
          <w:rFonts w:ascii="Sakkal Majalla" w:hAnsi="Sakkal Majalla" w:cs="Sakkal Majalla"/>
          <w:b/>
          <w:bCs/>
          <w:sz w:val="28"/>
          <w:szCs w:val="28"/>
          <w:u w:val="single"/>
        </w:rPr>
        <w:lastRenderedPageBreak/>
        <w:t>Introduction</w:t>
      </w:r>
    </w:p>
    <w:p w14:paraId="71FC5828" w14:textId="77777777" w:rsidR="00A51A8D" w:rsidRPr="00A51A8D" w:rsidRDefault="00A51A8D" w:rsidP="00A51A8D">
      <w:pPr>
        <w:bidi w:val="0"/>
        <w:jc w:val="both"/>
        <w:rPr>
          <w:rFonts w:ascii="Sakkal Majalla" w:hAnsi="Sakkal Majalla" w:cs="Sakkal Majalla"/>
          <w:sz w:val="28"/>
          <w:szCs w:val="28"/>
          <w:lang w:bidi="ar-EG"/>
        </w:rPr>
      </w:pPr>
      <w:r w:rsidRPr="00A51A8D">
        <w:rPr>
          <w:rFonts w:ascii="Sakkal Majalla" w:hAnsi="Sakkal Majalla" w:cs="Sakkal Majalla"/>
          <w:sz w:val="28"/>
          <w:szCs w:val="28"/>
          <w:lang w:bidi="ar-EG"/>
        </w:rPr>
        <w:t xml:space="preserve">The operational risk has become a serious issue in the current world of businesses that is full of uncertainty and volatility in which businesses are expected to operate in such a complex environment without failure. This is especially so among the contracting companies which have their own unique challenges that are caused by the complex project environments, the changes in the market needs, the pressure of the regulators and the logistical disturbances. Effective Operational Risk Management (ORM) is becoming more and more important to the continuity of the business, disruption limitation and remaining competitive. The contracting industry in Yanbu, one of the major industrial cities of Saudi Arabia, is a strategic </w:t>
      </w:r>
      <w:proofErr w:type="spellStart"/>
      <w:r w:rsidRPr="00A51A8D">
        <w:rPr>
          <w:rFonts w:ascii="Sakkal Majalla" w:hAnsi="Sakkal Majalla" w:cs="Sakkal Majalla"/>
          <w:sz w:val="28"/>
          <w:szCs w:val="28"/>
          <w:lang w:bidi="ar-EG"/>
        </w:rPr>
        <w:t>centre</w:t>
      </w:r>
      <w:proofErr w:type="spellEnd"/>
      <w:r w:rsidRPr="00A51A8D">
        <w:rPr>
          <w:rFonts w:ascii="Sakkal Majalla" w:hAnsi="Sakkal Majalla" w:cs="Sakkal Majalla"/>
          <w:sz w:val="28"/>
          <w:szCs w:val="28"/>
          <w:lang w:bidi="ar-EG"/>
        </w:rPr>
        <w:t>, where the practice risk management should be sound to sustain various economic development projects that the region is pursuing and mega infrastructure projects. It will therefore be timely and necessary to investigate the value and utility of ORM practices to business continuity in these companies.</w:t>
      </w:r>
    </w:p>
    <w:p w14:paraId="78CEEABE" w14:textId="77777777" w:rsidR="00A51A8D" w:rsidRPr="00A51A8D" w:rsidRDefault="00A51A8D" w:rsidP="00A51A8D">
      <w:pPr>
        <w:bidi w:val="0"/>
        <w:jc w:val="both"/>
        <w:rPr>
          <w:rFonts w:ascii="Sakkal Majalla" w:hAnsi="Sakkal Majalla" w:cs="Sakkal Majalla"/>
          <w:sz w:val="28"/>
          <w:szCs w:val="28"/>
          <w:lang w:bidi="ar-EG"/>
        </w:rPr>
      </w:pPr>
      <w:r w:rsidRPr="00A51A8D">
        <w:rPr>
          <w:rFonts w:ascii="Sakkal Majalla" w:hAnsi="Sakkal Majalla" w:cs="Sakkal Majalla"/>
          <w:sz w:val="28"/>
          <w:szCs w:val="28"/>
          <w:lang w:bidi="ar-EG"/>
        </w:rPr>
        <w:t>Operational risks are the risks that arise because of internal process failure, people, systems or extern event failures. Failure to correctly identify these risks, assess them and mitigate them can have severe implications of smooth operations of organizations. Several studies have shown the importance of the management of such risks. Altaf et al. (2022) assert the operational risk may influence negatively the performance of industries and effective management of the risk is associated with good structures of governance. Operation risks in contracting companies can be in many forms like the inability to deliver materials in time, safety of personnel involved in work, improper management of projects or financial malpractices. Such levels of risk when unchecked may lead to project delays, cost overruns or even shut down of entire operations. Thus, it is a strategic need to make a robust framework of risk management in place.</w:t>
      </w:r>
    </w:p>
    <w:p w14:paraId="1D96D44E" w14:textId="52C1C3EC" w:rsidR="00A51A8D" w:rsidRPr="00A51A8D" w:rsidRDefault="00A51A8D" w:rsidP="00A51A8D">
      <w:pPr>
        <w:bidi w:val="0"/>
        <w:jc w:val="both"/>
        <w:rPr>
          <w:rFonts w:ascii="Sakkal Majalla" w:hAnsi="Sakkal Majalla" w:cs="Sakkal Majalla"/>
          <w:sz w:val="28"/>
          <w:szCs w:val="28"/>
          <w:lang w:bidi="ar-EG"/>
        </w:rPr>
      </w:pPr>
      <w:r w:rsidRPr="00A51A8D">
        <w:rPr>
          <w:rFonts w:ascii="Sakkal Majalla" w:hAnsi="Sakkal Majalla" w:cs="Sakkal Majalla"/>
          <w:sz w:val="28"/>
          <w:szCs w:val="28"/>
          <w:lang w:bidi="ar-EG"/>
        </w:rPr>
        <w:t xml:space="preserve">Moreover, the consolidation of risk management guidelines and the business continuity plans has been discovered to promote organizational resiliency. In accordance with </w:t>
      </w:r>
      <w:proofErr w:type="spellStart"/>
      <w:r w:rsidRPr="00A51A8D">
        <w:rPr>
          <w:rFonts w:ascii="Sakkal Majalla" w:hAnsi="Sakkal Majalla" w:cs="Sakkal Majalla"/>
          <w:sz w:val="28"/>
          <w:szCs w:val="28"/>
          <w:lang w:bidi="ar-EG"/>
        </w:rPr>
        <w:t>Assibi</w:t>
      </w:r>
      <w:proofErr w:type="spellEnd"/>
      <w:r w:rsidRPr="00A51A8D">
        <w:rPr>
          <w:rFonts w:ascii="Sakkal Majalla" w:hAnsi="Sakkal Majalla" w:cs="Sakkal Majalla"/>
          <w:sz w:val="28"/>
          <w:szCs w:val="28"/>
          <w:lang w:bidi="ar-EG"/>
        </w:rPr>
        <w:t xml:space="preserve"> (2024), the Enterprise Risk Management (ERM) and Business Continuity Planning (BCP) alignment is one of the key aspects of the improved resilience of the public sector. Applying this to the contracting sector or in a company in the medium risk society such as Yanbu, in essence, contracting corporations are always at a high risk of being involved in a case such as </w:t>
      </w:r>
      <w:proofErr w:type="spellStart"/>
      <w:r w:rsidRPr="00A51A8D">
        <w:rPr>
          <w:rFonts w:ascii="Sakkal Majalla" w:hAnsi="Sakkal Majalla" w:cs="Sakkal Majalla"/>
          <w:sz w:val="28"/>
          <w:szCs w:val="28"/>
          <w:lang w:bidi="ar-EG"/>
        </w:rPr>
        <w:t>this.means</w:t>
      </w:r>
      <w:proofErr w:type="spellEnd"/>
      <w:r w:rsidRPr="00A51A8D">
        <w:rPr>
          <w:rFonts w:ascii="Sakkal Majalla" w:hAnsi="Sakkal Majalla" w:cs="Sakkal Majalla"/>
          <w:sz w:val="28"/>
          <w:szCs w:val="28"/>
          <w:lang w:bidi="ar-EG"/>
        </w:rPr>
        <w:t xml:space="preserve"> that ORM practices should not only focus on risk avoidance but also on continuity and recovery strategies. This includes proactive risk identification, developing contingency plans, employee training, and real-time monitoring systems.</w:t>
      </w:r>
    </w:p>
    <w:p w14:paraId="77E52150" w14:textId="77777777" w:rsidR="00A51A8D" w:rsidRPr="00A51A8D" w:rsidRDefault="00A51A8D" w:rsidP="00A51A8D">
      <w:pPr>
        <w:bidi w:val="0"/>
        <w:jc w:val="both"/>
        <w:rPr>
          <w:rFonts w:ascii="Sakkal Majalla" w:hAnsi="Sakkal Majalla" w:cs="Sakkal Majalla"/>
          <w:sz w:val="28"/>
          <w:szCs w:val="28"/>
          <w:lang w:bidi="ar-EG"/>
        </w:rPr>
      </w:pPr>
      <w:r w:rsidRPr="00A51A8D">
        <w:rPr>
          <w:rFonts w:ascii="Sakkal Majalla" w:hAnsi="Sakkal Majalla" w:cs="Sakkal Majalla"/>
          <w:sz w:val="28"/>
          <w:szCs w:val="28"/>
          <w:lang w:bidi="ar-EG"/>
        </w:rPr>
        <w:lastRenderedPageBreak/>
        <w:t xml:space="preserve">The worldly point of view also holds a treasure trove of great information. To give an example, </w:t>
      </w:r>
      <w:proofErr w:type="spellStart"/>
      <w:r w:rsidRPr="00A51A8D">
        <w:rPr>
          <w:rFonts w:ascii="Sakkal Majalla" w:hAnsi="Sakkal Majalla" w:cs="Sakkal Majalla"/>
          <w:sz w:val="28"/>
          <w:szCs w:val="28"/>
          <w:lang w:bidi="ar-EG"/>
        </w:rPr>
        <w:t>Wangyanwen</w:t>
      </w:r>
      <w:proofErr w:type="spellEnd"/>
      <w:r w:rsidRPr="00A51A8D">
        <w:rPr>
          <w:rFonts w:ascii="Sakkal Majalla" w:hAnsi="Sakkal Majalla" w:cs="Sakkal Majalla"/>
          <w:sz w:val="28"/>
          <w:szCs w:val="28"/>
          <w:lang w:bidi="ar-EG"/>
        </w:rPr>
        <w:t xml:space="preserve"> et al. (2023) note that Chinese-based organizations have their ERM practices that largely determine the organizational performance, as preparedness, uncertainty, and term sustainability were positively affected. Likewise, </w:t>
      </w:r>
      <w:proofErr w:type="spellStart"/>
      <w:r w:rsidRPr="00A51A8D">
        <w:rPr>
          <w:rFonts w:ascii="Sakkal Majalla" w:hAnsi="Sakkal Majalla" w:cs="Sakkal Majalla"/>
          <w:sz w:val="28"/>
          <w:szCs w:val="28"/>
          <w:lang w:bidi="ar-EG"/>
        </w:rPr>
        <w:t>Ambarwati</w:t>
      </w:r>
      <w:proofErr w:type="spellEnd"/>
      <w:r w:rsidRPr="00A51A8D">
        <w:rPr>
          <w:rFonts w:ascii="Sakkal Majalla" w:hAnsi="Sakkal Majalla" w:cs="Sakkal Majalla"/>
          <w:sz w:val="28"/>
          <w:szCs w:val="28"/>
          <w:lang w:bidi="ar-EG"/>
        </w:rPr>
        <w:t xml:space="preserve"> et al. (2024) prove using </w:t>
      </w:r>
      <w:proofErr w:type="gramStart"/>
      <w:r w:rsidRPr="00A51A8D">
        <w:rPr>
          <w:rFonts w:ascii="Sakkal Majalla" w:hAnsi="Sakkal Majalla" w:cs="Sakkal Majalla"/>
          <w:sz w:val="28"/>
          <w:szCs w:val="28"/>
          <w:lang w:bidi="ar-EG"/>
        </w:rPr>
        <w:t>a multi-methodical research</w:t>
      </w:r>
      <w:proofErr w:type="gramEnd"/>
      <w:r w:rsidRPr="00A51A8D">
        <w:rPr>
          <w:rFonts w:ascii="Sakkal Majalla" w:hAnsi="Sakkal Majalla" w:cs="Sakkal Majalla"/>
          <w:sz w:val="28"/>
          <w:szCs w:val="28"/>
          <w:lang w:bidi="ar-EG"/>
        </w:rPr>
        <w:t xml:space="preserve"> how the strict risk assessment and human risks management contributes to business continuity in Indonesian power industry. These results emphasize the global applicability of the operational risk management in the various industries and geography.</w:t>
      </w:r>
    </w:p>
    <w:p w14:paraId="2C3BE48A" w14:textId="77777777" w:rsidR="00A51A8D" w:rsidRPr="00A51A8D" w:rsidRDefault="00A51A8D" w:rsidP="00A51A8D">
      <w:pPr>
        <w:bidi w:val="0"/>
        <w:jc w:val="both"/>
        <w:rPr>
          <w:rFonts w:ascii="Sakkal Majalla" w:hAnsi="Sakkal Majalla" w:cs="Sakkal Majalla"/>
          <w:sz w:val="28"/>
          <w:szCs w:val="28"/>
          <w:lang w:bidi="ar-EG"/>
        </w:rPr>
      </w:pPr>
      <w:r w:rsidRPr="00A51A8D">
        <w:rPr>
          <w:rFonts w:ascii="Sakkal Majalla" w:hAnsi="Sakkal Majalla" w:cs="Sakkal Majalla"/>
          <w:sz w:val="28"/>
          <w:szCs w:val="28"/>
          <w:lang w:bidi="ar-EG"/>
        </w:rPr>
        <w:t>Nevertheless, as far as global awareness is concerned, there is still a research gap in the way ORM practices are put in force with the main focus on the contracting sector in Saudi Arabia and specifically in Yanbu. Large corporations can have established risk systems, but small and medium-sized contracting organizations cannot have a complete strategy or have problems establishing it because of the lack of resources or expertise. This research paper attempts to bridge that gap by exploring the current ORM practice in such firms and how that practice affects facilitating the continuity of business.</w:t>
      </w:r>
    </w:p>
    <w:p w14:paraId="2345FA34" w14:textId="10BB39F5" w:rsidR="007F7302" w:rsidRDefault="00A51A8D" w:rsidP="00A51A8D">
      <w:pPr>
        <w:bidi w:val="0"/>
        <w:jc w:val="both"/>
        <w:rPr>
          <w:rFonts w:ascii="Sakkal Majalla" w:hAnsi="Sakkal Majalla" w:cs="Sakkal Majalla"/>
          <w:sz w:val="28"/>
          <w:szCs w:val="28"/>
          <w:rtl/>
          <w:lang w:bidi="ar-EG"/>
        </w:rPr>
      </w:pPr>
      <w:r w:rsidRPr="00A51A8D">
        <w:rPr>
          <w:rFonts w:ascii="Sakkal Majalla" w:hAnsi="Sakkal Majalla" w:cs="Sakkal Majalla"/>
          <w:sz w:val="28"/>
          <w:szCs w:val="28"/>
          <w:lang w:bidi="ar-EG"/>
        </w:rPr>
        <w:t xml:space="preserve">The study with the aim of offering feasible proposals about how contracting companies in Yanbu can undertake to deal with risks involved in the operations tends to support the study because of its analysis of mechanisms of dealing with risks contracting companies undertake in Yanbu. It also helps in adding to the wider literature of risk management by providing the practical experience in a region of a </w:t>
      </w:r>
      <w:proofErr w:type="gramStart"/>
      <w:r w:rsidRPr="00A51A8D">
        <w:rPr>
          <w:rFonts w:ascii="Sakkal Majalla" w:hAnsi="Sakkal Majalla" w:cs="Sakkal Majalla"/>
          <w:sz w:val="28"/>
          <w:szCs w:val="28"/>
          <w:lang w:bidi="ar-EG"/>
        </w:rPr>
        <w:t>fast developing</w:t>
      </w:r>
      <w:proofErr w:type="gramEnd"/>
      <w:r w:rsidRPr="00A51A8D">
        <w:rPr>
          <w:rFonts w:ascii="Sakkal Majalla" w:hAnsi="Sakkal Majalla" w:cs="Sakkal Majalla"/>
          <w:sz w:val="28"/>
          <w:szCs w:val="28"/>
          <w:lang w:bidi="ar-EG"/>
        </w:rPr>
        <w:t xml:space="preserve"> economy and industry.</w:t>
      </w:r>
    </w:p>
    <w:p w14:paraId="349FA20C" w14:textId="77777777" w:rsidR="00A51A8D" w:rsidRDefault="00A51A8D" w:rsidP="00A51A8D">
      <w:pPr>
        <w:bidi w:val="0"/>
        <w:jc w:val="both"/>
        <w:rPr>
          <w:rFonts w:ascii="Sakkal Majalla" w:hAnsi="Sakkal Majalla" w:cs="Sakkal Majalla"/>
          <w:sz w:val="28"/>
          <w:szCs w:val="28"/>
          <w:rtl/>
          <w:lang w:bidi="ar-EG"/>
        </w:rPr>
      </w:pPr>
    </w:p>
    <w:p w14:paraId="24C1A44C" w14:textId="77777777" w:rsidR="00A51A8D" w:rsidRDefault="00A51A8D" w:rsidP="00A51A8D">
      <w:pPr>
        <w:bidi w:val="0"/>
        <w:jc w:val="both"/>
        <w:rPr>
          <w:rFonts w:ascii="Sakkal Majalla" w:hAnsi="Sakkal Majalla" w:cs="Sakkal Majalla"/>
          <w:sz w:val="28"/>
          <w:szCs w:val="28"/>
          <w:rtl/>
          <w:lang w:bidi="ar-EG"/>
        </w:rPr>
      </w:pPr>
    </w:p>
    <w:p w14:paraId="385D4E5E" w14:textId="77777777" w:rsidR="00A51A8D" w:rsidRDefault="00A51A8D" w:rsidP="00A51A8D">
      <w:pPr>
        <w:bidi w:val="0"/>
        <w:jc w:val="both"/>
        <w:rPr>
          <w:rFonts w:ascii="Sakkal Majalla" w:hAnsi="Sakkal Majalla" w:cs="Sakkal Majalla"/>
          <w:sz w:val="28"/>
          <w:szCs w:val="28"/>
          <w:lang w:bidi="ar-EG"/>
        </w:rPr>
      </w:pPr>
    </w:p>
    <w:p w14:paraId="5E5F30D6" w14:textId="77777777" w:rsidR="007F7302" w:rsidRDefault="007F7302" w:rsidP="000E4518">
      <w:pPr>
        <w:bidi w:val="0"/>
        <w:jc w:val="both"/>
        <w:rPr>
          <w:rFonts w:ascii="Sakkal Majalla" w:hAnsi="Sakkal Majalla" w:cs="Sakkal Majalla"/>
          <w:sz w:val="28"/>
          <w:szCs w:val="28"/>
          <w:lang w:bidi="ar-EG"/>
        </w:rPr>
      </w:pPr>
    </w:p>
    <w:p w14:paraId="55972862" w14:textId="77777777" w:rsidR="007F7302" w:rsidRDefault="007F7302" w:rsidP="000E4518">
      <w:pPr>
        <w:bidi w:val="0"/>
        <w:jc w:val="both"/>
        <w:rPr>
          <w:rFonts w:ascii="Sakkal Majalla" w:hAnsi="Sakkal Majalla" w:cs="Sakkal Majalla"/>
          <w:sz w:val="28"/>
          <w:szCs w:val="28"/>
          <w:lang w:bidi="ar-EG"/>
        </w:rPr>
      </w:pPr>
    </w:p>
    <w:p w14:paraId="328D80FA" w14:textId="77777777" w:rsidR="007F7302" w:rsidRDefault="007F7302" w:rsidP="000E4518">
      <w:pPr>
        <w:bidi w:val="0"/>
        <w:jc w:val="both"/>
        <w:rPr>
          <w:rFonts w:ascii="Sakkal Majalla" w:hAnsi="Sakkal Majalla" w:cs="Sakkal Majalla"/>
          <w:sz w:val="28"/>
          <w:szCs w:val="28"/>
          <w:lang w:bidi="ar-EG"/>
        </w:rPr>
      </w:pPr>
    </w:p>
    <w:p w14:paraId="1BDE40F8" w14:textId="77777777" w:rsidR="007F7302" w:rsidRDefault="007F7302" w:rsidP="000E4518">
      <w:pPr>
        <w:bidi w:val="0"/>
        <w:jc w:val="both"/>
        <w:rPr>
          <w:rFonts w:ascii="Sakkal Majalla" w:hAnsi="Sakkal Majalla" w:cs="Sakkal Majalla"/>
          <w:sz w:val="28"/>
          <w:szCs w:val="28"/>
          <w:lang w:bidi="ar-EG"/>
        </w:rPr>
      </w:pPr>
    </w:p>
    <w:p w14:paraId="191643FE" w14:textId="77777777" w:rsidR="007F7302" w:rsidRPr="00FC1602" w:rsidRDefault="007F7302" w:rsidP="000E4518">
      <w:pPr>
        <w:bidi w:val="0"/>
        <w:jc w:val="both"/>
        <w:rPr>
          <w:rFonts w:ascii="Sakkal Majalla" w:hAnsi="Sakkal Majalla" w:cs="Sakkal Majalla"/>
          <w:sz w:val="28"/>
          <w:szCs w:val="28"/>
          <w:rtl/>
          <w:lang w:bidi="ar-EG"/>
        </w:rPr>
      </w:pPr>
    </w:p>
    <w:p w14:paraId="566F8142" w14:textId="77777777" w:rsidR="009125CE" w:rsidRDefault="009125CE" w:rsidP="000E4518">
      <w:pPr>
        <w:bidi w:val="0"/>
        <w:jc w:val="both"/>
        <w:rPr>
          <w:rFonts w:ascii="Sakkal Majalla" w:hAnsi="Sakkal Majalla" w:cs="Sakkal Majalla"/>
          <w:sz w:val="28"/>
          <w:szCs w:val="28"/>
          <w:u w:val="single"/>
          <w:rtl/>
          <w:lang w:bidi="ar-EG"/>
        </w:rPr>
      </w:pPr>
    </w:p>
    <w:p w14:paraId="55CADC11" w14:textId="77777777" w:rsidR="000E4518" w:rsidRDefault="000E4518" w:rsidP="000E4518">
      <w:pPr>
        <w:bidi w:val="0"/>
        <w:jc w:val="both"/>
        <w:rPr>
          <w:rFonts w:ascii="Sakkal Majalla" w:hAnsi="Sakkal Majalla" w:cs="Sakkal Majalla"/>
          <w:sz w:val="28"/>
          <w:szCs w:val="28"/>
          <w:u w:val="single"/>
          <w:rtl/>
          <w:lang w:bidi="ar-EG"/>
        </w:rPr>
      </w:pPr>
    </w:p>
    <w:p w14:paraId="77445173" w14:textId="477F3598" w:rsidR="00FC1602" w:rsidRPr="008B762D" w:rsidRDefault="00FC1602" w:rsidP="000E4518">
      <w:pPr>
        <w:bidi w:val="0"/>
        <w:jc w:val="both"/>
        <w:outlineLvl w:val="0"/>
        <w:rPr>
          <w:rFonts w:ascii="Sakkal Majalla" w:hAnsi="Sakkal Majalla" w:cs="Sakkal Majalla"/>
          <w:b/>
          <w:bCs/>
          <w:sz w:val="28"/>
          <w:szCs w:val="28"/>
          <w:u w:val="single"/>
        </w:rPr>
      </w:pPr>
      <w:r>
        <w:rPr>
          <w:rFonts w:ascii="Sakkal Majalla" w:hAnsi="Sakkal Majalla" w:cs="Sakkal Majalla"/>
          <w:b/>
          <w:bCs/>
          <w:sz w:val="28"/>
          <w:szCs w:val="28"/>
          <w:u w:val="single"/>
        </w:rPr>
        <w:lastRenderedPageBreak/>
        <w:t>Research problem</w:t>
      </w:r>
    </w:p>
    <w:p w14:paraId="395D5444" w14:textId="77777777" w:rsidR="0027741F" w:rsidRP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 xml:space="preserve">In current fast-paced and uncertain business environment, companies continue to experience increasing number of operational risks that may derail operational processes, destroy assets as well as </w:t>
      </w:r>
      <w:proofErr w:type="gramStart"/>
      <w:r w:rsidRPr="0027741F">
        <w:rPr>
          <w:rFonts w:ascii="Sakkal Majalla" w:hAnsi="Sakkal Majalla" w:cs="Sakkal Majalla"/>
          <w:sz w:val="28"/>
          <w:szCs w:val="28"/>
          <w:lang w:bidi="ar-EG"/>
        </w:rPr>
        <w:t>jeopardizing</w:t>
      </w:r>
      <w:proofErr w:type="gramEnd"/>
      <w:r w:rsidRPr="0027741F">
        <w:rPr>
          <w:rFonts w:ascii="Sakkal Majalla" w:hAnsi="Sakkal Majalla" w:cs="Sakkal Majalla"/>
          <w:sz w:val="28"/>
          <w:szCs w:val="28"/>
          <w:lang w:bidi="ar-EG"/>
        </w:rPr>
        <w:t xml:space="preserve"> the existence of a business. Specifically, construction firms face the risk of running operations, given that their ventures tend to incorporate a large number of players; tight schedules, dangerous working conditions, and logistics. To understand the situation in the context of Yanbu, Saudi Arabia, an </w:t>
      </w:r>
      <w:proofErr w:type="spellStart"/>
      <w:r w:rsidRPr="0027741F">
        <w:rPr>
          <w:rFonts w:ascii="Sakkal Majalla" w:hAnsi="Sakkal Majalla" w:cs="Sakkal Majalla"/>
          <w:sz w:val="28"/>
          <w:szCs w:val="28"/>
          <w:lang w:bidi="ar-EG"/>
        </w:rPr>
        <w:t>industrialised</w:t>
      </w:r>
      <w:proofErr w:type="spellEnd"/>
      <w:r w:rsidRPr="0027741F">
        <w:rPr>
          <w:rFonts w:ascii="Sakkal Majalla" w:hAnsi="Sakkal Majalla" w:cs="Sakkal Majalla"/>
          <w:sz w:val="28"/>
          <w:szCs w:val="28"/>
          <w:lang w:bidi="ar-EG"/>
        </w:rPr>
        <w:t xml:space="preserve"> and infrastructure developed city, the contracting firms that play a significant role in supporting the economic growth of such city, usually they do not have well-established operational risk management (ORM) frameworks and it suits their particular problems.</w:t>
      </w:r>
    </w:p>
    <w:p w14:paraId="4C768F11" w14:textId="77777777" w:rsidR="0027741F" w:rsidRP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 xml:space="preserve">Integration of the risk management with business continuity strategies in building organizational resilience has been highlighted by scholars all over the world. In one example, </w:t>
      </w:r>
      <w:proofErr w:type="spellStart"/>
      <w:r w:rsidRPr="0027741F">
        <w:rPr>
          <w:rFonts w:ascii="Sakkal Majalla" w:hAnsi="Sakkal Majalla" w:cs="Sakkal Majalla"/>
          <w:sz w:val="28"/>
          <w:szCs w:val="28"/>
          <w:lang w:bidi="ar-EG"/>
        </w:rPr>
        <w:t>Assibi</w:t>
      </w:r>
      <w:proofErr w:type="spellEnd"/>
      <w:r w:rsidRPr="0027741F">
        <w:rPr>
          <w:rFonts w:ascii="Sakkal Majalla" w:hAnsi="Sakkal Majalla" w:cs="Sakkal Majalla"/>
          <w:sz w:val="28"/>
          <w:szCs w:val="28"/>
          <w:lang w:bidi="ar-EG"/>
        </w:rPr>
        <w:t xml:space="preserve"> (2024) states that enterprise risk management and business continuity plan should have good relationship with an aim of enhancing resilience within the financial institutions of the public sector. This thinking is as well applicable in the business world especially where projects are involved such as in construction and contracting. Nonetheless, most of the companies involved in contracting still manage risk and continuity planning as two distinct activities, a fact that restrains their ability to manage crisis responses.</w:t>
      </w:r>
    </w:p>
    <w:p w14:paraId="7B5B5B42" w14:textId="77777777" w:rsidR="0027741F" w:rsidRP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 xml:space="preserve">In addition, literature sources, including the study by </w:t>
      </w:r>
      <w:proofErr w:type="spellStart"/>
      <w:r w:rsidRPr="0027741F">
        <w:rPr>
          <w:rFonts w:ascii="Sakkal Majalla" w:hAnsi="Sakkal Majalla" w:cs="Sakkal Majalla"/>
          <w:sz w:val="28"/>
          <w:szCs w:val="28"/>
          <w:lang w:bidi="ar-EG"/>
        </w:rPr>
        <w:t>Wangyanwen</w:t>
      </w:r>
      <w:proofErr w:type="spellEnd"/>
      <w:r w:rsidRPr="0027741F">
        <w:rPr>
          <w:rFonts w:ascii="Sakkal Majalla" w:hAnsi="Sakkal Majalla" w:cs="Sakkal Majalla"/>
          <w:sz w:val="28"/>
          <w:szCs w:val="28"/>
          <w:lang w:bidi="ar-EG"/>
        </w:rPr>
        <w:t xml:space="preserve"> et al. (2023) and </w:t>
      </w:r>
      <w:proofErr w:type="spellStart"/>
      <w:r w:rsidRPr="0027741F">
        <w:rPr>
          <w:rFonts w:ascii="Sakkal Majalla" w:hAnsi="Sakkal Majalla" w:cs="Sakkal Majalla"/>
          <w:sz w:val="28"/>
          <w:szCs w:val="28"/>
          <w:lang w:bidi="ar-EG"/>
        </w:rPr>
        <w:t>Ambarwati</w:t>
      </w:r>
      <w:proofErr w:type="spellEnd"/>
      <w:r w:rsidRPr="0027741F">
        <w:rPr>
          <w:rFonts w:ascii="Sakkal Majalla" w:hAnsi="Sakkal Majalla" w:cs="Sakkal Majalla"/>
          <w:sz w:val="28"/>
          <w:szCs w:val="28"/>
          <w:lang w:bidi="ar-EG"/>
        </w:rPr>
        <w:t xml:space="preserve"> et al. (2024), offer global data indicating that, when utilized in a systematic manner, effective risk management programs can make a major distinction in the performance results of organizations and their sustenance within risk-prone sectors, such as manufacturing and energy generation, too. However, based on such results, this cannot be generalized in the Saudi contracting industry without analyzing it in context. The effectiveness of ORM practices has to be assessed through cultural, regulatory, and operational differences to adequately establish the appropriateness of the said practices in maintaining the continuity in business.</w:t>
      </w:r>
    </w:p>
    <w:p w14:paraId="4A95B051" w14:textId="0B81CDBD" w:rsidR="00A51A8D" w:rsidRPr="00A51A8D"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In the given case of contracting firms in Yanbu, one can observe the lack of research and studies on the matter of operating risk management and the effect management processes in such a field have on the viability of their operations</w:t>
      </w:r>
      <w:r w:rsidR="00A51A8D" w:rsidRPr="00A51A8D">
        <w:rPr>
          <w:rFonts w:ascii="Sakkal Majalla" w:hAnsi="Sakkal Majalla" w:cs="Sakkal Majalla"/>
          <w:sz w:val="28"/>
          <w:szCs w:val="28"/>
          <w:lang w:bidi="ar-EG"/>
        </w:rPr>
        <w:t>. While Altaf et al. (2022) explore the impact of operational risk on the banking sector, there is limited empirical evidence on how such risks affect non-financial industries such as contracting and construction. This creates a pressing need for applied research that investigates whether existing ORM practices in Yanbu’s contracting firms are adequate, effective, and aligned with business continuity goals.</w:t>
      </w:r>
    </w:p>
    <w:p w14:paraId="73D741CB" w14:textId="21FC20BF" w:rsidR="009125CE" w:rsidRPr="00A51A8D" w:rsidRDefault="00A51A8D" w:rsidP="00A51A8D">
      <w:pPr>
        <w:bidi w:val="0"/>
        <w:rPr>
          <w:rFonts w:ascii="Sakkal Majalla" w:hAnsi="Sakkal Majalla" w:cs="Sakkal Majalla"/>
          <w:sz w:val="28"/>
          <w:szCs w:val="28"/>
          <w:rtl/>
          <w:lang w:bidi="ar-EG"/>
        </w:rPr>
      </w:pPr>
      <w:r w:rsidRPr="00A51A8D">
        <w:rPr>
          <w:rFonts w:ascii="Sakkal Majalla" w:hAnsi="Sakkal Majalla" w:cs="Sakkal Majalla"/>
          <w:b/>
          <w:bCs/>
          <w:sz w:val="28"/>
          <w:szCs w:val="28"/>
          <w:lang w:bidi="ar-EG"/>
        </w:rPr>
        <w:lastRenderedPageBreak/>
        <w:t>Research Question</w:t>
      </w:r>
      <w:r w:rsidRPr="00A51A8D">
        <w:rPr>
          <w:rFonts w:ascii="Sakkal Majalla" w:hAnsi="Sakkal Majalla" w:cs="Sakkal Majalla"/>
          <w:sz w:val="28"/>
          <w:szCs w:val="28"/>
          <w:lang w:bidi="ar-EG"/>
        </w:rPr>
        <w:br/>
        <w:t>To address this gap, the present study seeks to answer the following research question:</w:t>
      </w:r>
      <w:r w:rsidRPr="00A51A8D">
        <w:rPr>
          <w:rFonts w:ascii="Sakkal Majalla" w:hAnsi="Sakkal Majalla" w:cs="Sakkal Majalla"/>
          <w:sz w:val="28"/>
          <w:szCs w:val="28"/>
          <w:lang w:bidi="ar-EG"/>
        </w:rPr>
        <w:br/>
      </w:r>
      <w:r w:rsidRPr="00A51A8D">
        <w:rPr>
          <w:rFonts w:ascii="Sakkal Majalla" w:hAnsi="Sakkal Majalla" w:cs="Sakkal Majalla"/>
          <w:b/>
          <w:bCs/>
          <w:sz w:val="28"/>
          <w:szCs w:val="28"/>
          <w:lang w:bidi="ar-EG"/>
        </w:rPr>
        <w:t>"How do operational risk management practices affect business continuity in contracting companies in Yanbu?"</w:t>
      </w:r>
    </w:p>
    <w:p w14:paraId="361E1F44" w14:textId="77777777" w:rsidR="00FC1602" w:rsidRPr="00FC1602" w:rsidRDefault="00FC1602" w:rsidP="000E4518">
      <w:pPr>
        <w:bidi w:val="0"/>
        <w:jc w:val="both"/>
        <w:outlineLvl w:val="0"/>
        <w:rPr>
          <w:rFonts w:ascii="Sakkal Majalla" w:hAnsi="Sakkal Majalla" w:cs="Sakkal Majalla"/>
          <w:b/>
          <w:bCs/>
          <w:sz w:val="28"/>
          <w:szCs w:val="28"/>
          <w:u w:val="single"/>
        </w:rPr>
      </w:pPr>
      <w:r w:rsidRPr="00FC1602">
        <w:rPr>
          <w:rFonts w:ascii="Sakkal Majalla" w:hAnsi="Sakkal Majalla" w:cs="Sakkal Majalla"/>
          <w:b/>
          <w:bCs/>
          <w:sz w:val="28"/>
          <w:szCs w:val="28"/>
          <w:u w:val="single"/>
        </w:rPr>
        <w:t>Significance of the Study</w:t>
      </w:r>
    </w:p>
    <w:p w14:paraId="2569E72E" w14:textId="77777777" w:rsidR="00FC1602" w:rsidRPr="00FC1602" w:rsidRDefault="00FC1602" w:rsidP="000E4518">
      <w:pPr>
        <w:bidi w:val="0"/>
        <w:jc w:val="both"/>
        <w:rPr>
          <w:rFonts w:ascii="Sakkal Majalla" w:hAnsi="Sakkal Majalla" w:cs="Sakkal Majalla"/>
          <w:b/>
          <w:bCs/>
          <w:sz w:val="28"/>
          <w:szCs w:val="28"/>
        </w:rPr>
      </w:pPr>
      <w:r w:rsidRPr="00FC1602">
        <w:rPr>
          <w:rFonts w:ascii="Sakkal Majalla" w:hAnsi="Sakkal Majalla" w:cs="Sakkal Majalla"/>
          <w:b/>
          <w:bCs/>
          <w:sz w:val="28"/>
          <w:szCs w:val="28"/>
        </w:rPr>
        <w:t>1. Scientific Significance</w:t>
      </w:r>
    </w:p>
    <w:p w14:paraId="53CD219A" w14:textId="740251C2" w:rsidR="00A51A8D" w:rsidRPr="00A51A8D" w:rsidRDefault="00A51A8D" w:rsidP="00A51A8D">
      <w:pPr>
        <w:numPr>
          <w:ilvl w:val="0"/>
          <w:numId w:val="1"/>
        </w:numPr>
        <w:bidi w:val="0"/>
        <w:jc w:val="both"/>
        <w:rPr>
          <w:rFonts w:ascii="Sakkal Majalla" w:hAnsi="Sakkal Majalla" w:cs="Sakkal Majalla"/>
          <w:sz w:val="28"/>
          <w:szCs w:val="28"/>
        </w:rPr>
      </w:pPr>
      <w:r w:rsidRPr="00A51A8D">
        <w:rPr>
          <w:rFonts w:ascii="Sakkal Majalla" w:hAnsi="Sakkal Majalla" w:cs="Sakkal Majalla"/>
          <w:sz w:val="28"/>
          <w:szCs w:val="28"/>
        </w:rPr>
        <w:t xml:space="preserve">  Contributes to the academic literature on operational risk management and business continuity, especially in the context of contracting companies.</w:t>
      </w:r>
    </w:p>
    <w:p w14:paraId="7F8EF173" w14:textId="18077737" w:rsidR="00A51A8D" w:rsidRPr="00A51A8D" w:rsidRDefault="00A51A8D" w:rsidP="00A51A8D">
      <w:pPr>
        <w:numPr>
          <w:ilvl w:val="0"/>
          <w:numId w:val="1"/>
        </w:numPr>
        <w:bidi w:val="0"/>
        <w:jc w:val="both"/>
        <w:rPr>
          <w:rFonts w:ascii="Sakkal Majalla" w:hAnsi="Sakkal Majalla" w:cs="Sakkal Majalla"/>
          <w:sz w:val="28"/>
          <w:szCs w:val="28"/>
        </w:rPr>
      </w:pPr>
      <w:r w:rsidRPr="00A51A8D">
        <w:rPr>
          <w:rFonts w:ascii="Sakkal Majalla" w:hAnsi="Sakkal Majalla" w:cs="Sakkal Majalla"/>
          <w:sz w:val="28"/>
          <w:szCs w:val="28"/>
        </w:rPr>
        <w:t xml:space="preserve">  Fills a research gap by focusing on the relationship between ORM practices and business continuity in a non-financial and project-driven sector.</w:t>
      </w:r>
    </w:p>
    <w:p w14:paraId="29D1C72F" w14:textId="717536A5" w:rsidR="00A51A8D" w:rsidRPr="00A51A8D" w:rsidRDefault="00A51A8D" w:rsidP="00A51A8D">
      <w:pPr>
        <w:numPr>
          <w:ilvl w:val="0"/>
          <w:numId w:val="1"/>
        </w:numPr>
        <w:bidi w:val="0"/>
        <w:jc w:val="both"/>
        <w:rPr>
          <w:rFonts w:ascii="Sakkal Majalla" w:hAnsi="Sakkal Majalla" w:cs="Sakkal Majalla"/>
          <w:sz w:val="28"/>
          <w:szCs w:val="28"/>
        </w:rPr>
      </w:pPr>
      <w:r w:rsidRPr="00A51A8D">
        <w:rPr>
          <w:rFonts w:ascii="Sakkal Majalla" w:hAnsi="Sakkal Majalla" w:cs="Sakkal Majalla"/>
          <w:sz w:val="28"/>
          <w:szCs w:val="28"/>
        </w:rPr>
        <w:t xml:space="preserve">  Provides empirical data from a developing economy (Saudi Arabia), which adds geographical diversity to existing risk management research.</w:t>
      </w:r>
    </w:p>
    <w:p w14:paraId="061EBC80" w14:textId="7AEA855C" w:rsidR="00FC1602" w:rsidRPr="00A51A8D" w:rsidRDefault="00A51A8D" w:rsidP="00A51A8D">
      <w:pPr>
        <w:numPr>
          <w:ilvl w:val="0"/>
          <w:numId w:val="1"/>
        </w:numPr>
        <w:bidi w:val="0"/>
        <w:jc w:val="both"/>
        <w:rPr>
          <w:rFonts w:ascii="Sakkal Majalla" w:hAnsi="Sakkal Majalla" w:cs="Sakkal Majalla"/>
          <w:sz w:val="28"/>
          <w:szCs w:val="28"/>
        </w:rPr>
      </w:pPr>
      <w:r w:rsidRPr="00A51A8D">
        <w:rPr>
          <w:rFonts w:ascii="Sakkal Majalla" w:hAnsi="Sakkal Majalla" w:cs="Sakkal Majalla"/>
          <w:sz w:val="28"/>
          <w:szCs w:val="28"/>
        </w:rPr>
        <w:t xml:space="preserve">  Supports the development of theoretical models linking risk management strategies with organizational resilience and continuity outcomes.</w:t>
      </w:r>
    </w:p>
    <w:p w14:paraId="64323039" w14:textId="77777777" w:rsidR="00FC1602" w:rsidRPr="00FC1602" w:rsidRDefault="00FC1602" w:rsidP="000E4518">
      <w:pPr>
        <w:bidi w:val="0"/>
        <w:jc w:val="both"/>
        <w:rPr>
          <w:rFonts w:ascii="Sakkal Majalla" w:hAnsi="Sakkal Majalla" w:cs="Sakkal Majalla"/>
          <w:b/>
          <w:bCs/>
          <w:sz w:val="28"/>
          <w:szCs w:val="28"/>
        </w:rPr>
      </w:pPr>
      <w:r w:rsidRPr="00FC1602">
        <w:rPr>
          <w:rFonts w:ascii="Sakkal Majalla" w:hAnsi="Sakkal Majalla" w:cs="Sakkal Majalla"/>
          <w:b/>
          <w:bCs/>
          <w:sz w:val="28"/>
          <w:szCs w:val="28"/>
        </w:rPr>
        <w:t>2. Practical Significance</w:t>
      </w:r>
    </w:p>
    <w:p w14:paraId="1438C667" w14:textId="7FF55D3F" w:rsidR="00A51A8D" w:rsidRPr="00A51A8D" w:rsidRDefault="00A51A8D" w:rsidP="00A51A8D">
      <w:pPr>
        <w:numPr>
          <w:ilvl w:val="0"/>
          <w:numId w:val="2"/>
        </w:numPr>
        <w:bidi w:val="0"/>
        <w:jc w:val="both"/>
        <w:rPr>
          <w:rFonts w:ascii="Sakkal Majalla" w:hAnsi="Sakkal Majalla" w:cs="Sakkal Majalla"/>
          <w:sz w:val="28"/>
          <w:szCs w:val="28"/>
        </w:rPr>
      </w:pPr>
      <w:r w:rsidRPr="00A51A8D">
        <w:rPr>
          <w:rFonts w:ascii="Sakkal Majalla" w:hAnsi="Sakkal Majalla" w:cs="Sakkal Majalla"/>
          <w:sz w:val="28"/>
          <w:szCs w:val="28"/>
        </w:rPr>
        <w:t xml:space="preserve">  Helps contracting companies in Yanbu identify strengths and weaknesses in their current operational risk management practices.</w:t>
      </w:r>
    </w:p>
    <w:p w14:paraId="61202B57" w14:textId="03073C1E" w:rsidR="00A51A8D" w:rsidRPr="00A51A8D" w:rsidRDefault="00A51A8D" w:rsidP="00A51A8D">
      <w:pPr>
        <w:numPr>
          <w:ilvl w:val="0"/>
          <w:numId w:val="2"/>
        </w:numPr>
        <w:bidi w:val="0"/>
        <w:jc w:val="both"/>
        <w:rPr>
          <w:rFonts w:ascii="Sakkal Majalla" w:hAnsi="Sakkal Majalla" w:cs="Sakkal Majalla"/>
          <w:sz w:val="28"/>
          <w:szCs w:val="28"/>
        </w:rPr>
      </w:pPr>
      <w:r w:rsidRPr="00A51A8D">
        <w:rPr>
          <w:rFonts w:ascii="Sakkal Majalla" w:hAnsi="Sakkal Majalla" w:cs="Sakkal Majalla"/>
          <w:sz w:val="28"/>
          <w:szCs w:val="28"/>
        </w:rPr>
        <w:t xml:space="preserve">  Offers practical recommendations to improve risk preparedness and minimize disruption to ongoing projects.</w:t>
      </w:r>
    </w:p>
    <w:p w14:paraId="2A2BA536" w14:textId="4799F2AF" w:rsidR="00A51A8D" w:rsidRPr="00A51A8D" w:rsidRDefault="00A51A8D" w:rsidP="00A51A8D">
      <w:pPr>
        <w:numPr>
          <w:ilvl w:val="0"/>
          <w:numId w:val="2"/>
        </w:numPr>
        <w:bidi w:val="0"/>
        <w:jc w:val="both"/>
        <w:rPr>
          <w:rFonts w:ascii="Sakkal Majalla" w:hAnsi="Sakkal Majalla" w:cs="Sakkal Majalla"/>
          <w:sz w:val="28"/>
          <w:szCs w:val="28"/>
        </w:rPr>
      </w:pPr>
      <w:r w:rsidRPr="00A51A8D">
        <w:rPr>
          <w:rFonts w:ascii="Sakkal Majalla" w:hAnsi="Sakkal Majalla" w:cs="Sakkal Majalla"/>
          <w:sz w:val="28"/>
          <w:szCs w:val="28"/>
        </w:rPr>
        <w:t xml:space="preserve">  Assists decision-makers in developing or refining business continuity plans tailored to operational realities.</w:t>
      </w:r>
    </w:p>
    <w:p w14:paraId="676DE514" w14:textId="78000EB9" w:rsidR="00A51A8D" w:rsidRPr="00A51A8D" w:rsidRDefault="00A51A8D" w:rsidP="00A51A8D">
      <w:pPr>
        <w:numPr>
          <w:ilvl w:val="0"/>
          <w:numId w:val="2"/>
        </w:numPr>
        <w:bidi w:val="0"/>
        <w:jc w:val="both"/>
        <w:rPr>
          <w:rFonts w:ascii="Sakkal Majalla" w:hAnsi="Sakkal Majalla" w:cs="Sakkal Majalla"/>
          <w:sz w:val="28"/>
          <w:szCs w:val="28"/>
        </w:rPr>
      </w:pPr>
      <w:r w:rsidRPr="00A51A8D">
        <w:rPr>
          <w:rFonts w:ascii="Sakkal Majalla" w:hAnsi="Sakkal Majalla" w:cs="Sakkal Majalla"/>
          <w:sz w:val="28"/>
          <w:szCs w:val="28"/>
        </w:rPr>
        <w:t>Encourages the adoption of integrated risk management frameworks to enhance performance and sustainability.</w:t>
      </w:r>
    </w:p>
    <w:p w14:paraId="7DFA0FA5" w14:textId="3541B64F" w:rsidR="00A51A8D" w:rsidRPr="00A51A8D" w:rsidRDefault="00A51A8D" w:rsidP="00A51A8D">
      <w:pPr>
        <w:numPr>
          <w:ilvl w:val="0"/>
          <w:numId w:val="2"/>
        </w:numPr>
        <w:bidi w:val="0"/>
        <w:jc w:val="both"/>
        <w:rPr>
          <w:rFonts w:ascii="Sakkal Majalla" w:hAnsi="Sakkal Majalla" w:cs="Sakkal Majalla"/>
          <w:sz w:val="28"/>
          <w:szCs w:val="28"/>
        </w:rPr>
      </w:pPr>
      <w:r w:rsidRPr="00A51A8D">
        <w:rPr>
          <w:rFonts w:ascii="Sakkal Majalla" w:hAnsi="Sakkal Majalla" w:cs="Sakkal Majalla"/>
          <w:sz w:val="28"/>
          <w:szCs w:val="28"/>
        </w:rPr>
        <w:t>Supports government and industry regulators in setting standards and policies that promote risk-aware cultures in contracting firms.</w:t>
      </w:r>
    </w:p>
    <w:p w14:paraId="1DC25EB0" w14:textId="7D3735E8" w:rsidR="00FC1602" w:rsidRPr="00FC1602" w:rsidRDefault="00FC1602" w:rsidP="00A51A8D">
      <w:pPr>
        <w:bidi w:val="0"/>
        <w:ind w:left="360"/>
        <w:jc w:val="both"/>
        <w:rPr>
          <w:rFonts w:ascii="Sakkal Majalla" w:hAnsi="Sakkal Majalla" w:cs="Sakkal Majalla"/>
          <w:sz w:val="28"/>
          <w:szCs w:val="28"/>
        </w:rPr>
      </w:pPr>
    </w:p>
    <w:p w14:paraId="32BDF63E" w14:textId="77777777" w:rsidR="009125CE" w:rsidRDefault="009125CE" w:rsidP="000E4518">
      <w:pPr>
        <w:bidi w:val="0"/>
        <w:jc w:val="both"/>
        <w:rPr>
          <w:rFonts w:ascii="Sakkal Majalla" w:hAnsi="Sakkal Majalla" w:cs="Sakkal Majalla"/>
          <w:sz w:val="28"/>
          <w:szCs w:val="28"/>
          <w:u w:val="single"/>
          <w:rtl/>
        </w:rPr>
      </w:pPr>
    </w:p>
    <w:p w14:paraId="507C48A7" w14:textId="4AFC1D1D" w:rsidR="0027741F" w:rsidRPr="00FC1602" w:rsidRDefault="00FC1602" w:rsidP="0027741F">
      <w:pPr>
        <w:bidi w:val="0"/>
        <w:jc w:val="both"/>
        <w:outlineLvl w:val="0"/>
        <w:rPr>
          <w:rFonts w:ascii="Sakkal Majalla" w:hAnsi="Sakkal Majalla" w:cs="Sakkal Majalla"/>
          <w:b/>
          <w:bCs/>
          <w:sz w:val="28"/>
          <w:szCs w:val="28"/>
          <w:u w:val="single"/>
        </w:rPr>
      </w:pPr>
      <w:r w:rsidRPr="00FC1602">
        <w:rPr>
          <w:rFonts w:ascii="Sakkal Majalla" w:hAnsi="Sakkal Majalla" w:cs="Sakkal Majalla"/>
          <w:b/>
          <w:bCs/>
          <w:sz w:val="28"/>
          <w:szCs w:val="28"/>
          <w:u w:val="single"/>
        </w:rPr>
        <w:lastRenderedPageBreak/>
        <w:t>Objectives of the Study</w:t>
      </w:r>
    </w:p>
    <w:p w14:paraId="1095EF88" w14:textId="13718C8E" w:rsidR="0027741F" w:rsidRDefault="0027741F" w:rsidP="0027741F">
      <w:pPr>
        <w:pStyle w:val="ListParagraph"/>
        <w:numPr>
          <w:ilvl w:val="0"/>
          <w:numId w:val="2"/>
        </w:numPr>
        <w:bidi w:val="0"/>
        <w:spacing w:line="360" w:lineRule="auto"/>
        <w:jc w:val="both"/>
        <w:rPr>
          <w:rFonts w:ascii="Sakkal Majalla" w:hAnsi="Sakkal Majalla" w:cs="Sakkal Majalla"/>
          <w:sz w:val="28"/>
          <w:szCs w:val="28"/>
        </w:rPr>
      </w:pPr>
      <w:r w:rsidRPr="0027741F">
        <w:rPr>
          <w:rFonts w:ascii="Sakkal Majalla" w:hAnsi="Sakkal Majalla" w:cs="Sakkal Majalla"/>
          <w:sz w:val="28"/>
          <w:szCs w:val="28"/>
        </w:rPr>
        <w:t xml:space="preserve">To come up with the most prevalent type of operational risks to contracting companies in Yanbu. </w:t>
      </w:r>
    </w:p>
    <w:p w14:paraId="67E3746F" w14:textId="5416BB27" w:rsidR="0027741F" w:rsidRDefault="0027741F" w:rsidP="0027741F">
      <w:pPr>
        <w:pStyle w:val="ListParagraph"/>
        <w:numPr>
          <w:ilvl w:val="0"/>
          <w:numId w:val="2"/>
        </w:numPr>
        <w:bidi w:val="0"/>
        <w:spacing w:line="360" w:lineRule="auto"/>
        <w:jc w:val="both"/>
        <w:rPr>
          <w:rFonts w:ascii="Sakkal Majalla" w:hAnsi="Sakkal Majalla" w:cs="Sakkal Majalla"/>
          <w:sz w:val="28"/>
          <w:szCs w:val="28"/>
        </w:rPr>
      </w:pPr>
      <w:r w:rsidRPr="0027741F">
        <w:rPr>
          <w:rFonts w:ascii="Sakkal Majalla" w:hAnsi="Sakkal Majalla" w:cs="Sakkal Majalla"/>
          <w:sz w:val="28"/>
          <w:szCs w:val="28"/>
        </w:rPr>
        <w:t xml:space="preserve">To determine the current operation risk management </w:t>
      </w:r>
      <w:proofErr w:type="spellStart"/>
      <w:r w:rsidRPr="0027741F">
        <w:rPr>
          <w:rFonts w:ascii="Sakkal Majalla" w:hAnsi="Sakkal Majalla" w:cs="Sakkal Majalla"/>
          <w:sz w:val="28"/>
          <w:szCs w:val="28"/>
        </w:rPr>
        <w:t>practises</w:t>
      </w:r>
      <w:proofErr w:type="spellEnd"/>
      <w:r w:rsidRPr="0027741F">
        <w:rPr>
          <w:rFonts w:ascii="Sakkal Majalla" w:hAnsi="Sakkal Majalla" w:cs="Sakkal Majalla"/>
          <w:sz w:val="28"/>
          <w:szCs w:val="28"/>
        </w:rPr>
        <w:t xml:space="preserve"> in these companies.</w:t>
      </w:r>
    </w:p>
    <w:p w14:paraId="6395ACF3" w14:textId="0AE952DE" w:rsidR="0027741F" w:rsidRDefault="0027741F" w:rsidP="0027741F">
      <w:pPr>
        <w:pStyle w:val="ListParagraph"/>
        <w:numPr>
          <w:ilvl w:val="0"/>
          <w:numId w:val="2"/>
        </w:numPr>
        <w:bidi w:val="0"/>
        <w:spacing w:line="360" w:lineRule="auto"/>
        <w:jc w:val="both"/>
        <w:rPr>
          <w:rFonts w:ascii="Sakkal Majalla" w:hAnsi="Sakkal Majalla" w:cs="Sakkal Majalla"/>
          <w:sz w:val="28"/>
          <w:szCs w:val="28"/>
        </w:rPr>
      </w:pPr>
      <w:r w:rsidRPr="0027741F">
        <w:rPr>
          <w:rFonts w:ascii="Sakkal Majalla" w:hAnsi="Sakkal Majalla" w:cs="Sakkal Majalla"/>
          <w:sz w:val="28"/>
          <w:szCs w:val="28"/>
        </w:rPr>
        <w:t xml:space="preserve">To assess the contribution of ORM practice to the sustenance of business continuity. • To discuss the association between organizational resilience and operational risk management. </w:t>
      </w:r>
    </w:p>
    <w:p w14:paraId="56A8F9C6" w14:textId="341CBE3B" w:rsidR="00FC1602" w:rsidRPr="00FC1602" w:rsidRDefault="0027741F" w:rsidP="0027741F">
      <w:pPr>
        <w:pStyle w:val="ListParagraph"/>
        <w:numPr>
          <w:ilvl w:val="0"/>
          <w:numId w:val="2"/>
        </w:numPr>
        <w:bidi w:val="0"/>
        <w:spacing w:line="360" w:lineRule="auto"/>
        <w:jc w:val="both"/>
        <w:rPr>
          <w:rFonts w:ascii="Sakkal Majalla" w:hAnsi="Sakkal Majalla" w:cs="Sakkal Majalla"/>
          <w:sz w:val="28"/>
          <w:szCs w:val="28"/>
        </w:rPr>
      </w:pPr>
      <w:r w:rsidRPr="0027741F">
        <w:rPr>
          <w:rFonts w:ascii="Sakkal Majalla" w:hAnsi="Sakkal Majalla" w:cs="Sakkal Majalla"/>
          <w:sz w:val="28"/>
          <w:szCs w:val="28"/>
        </w:rPr>
        <w:t>To make recommendation on measures that can be undertaken to enhance better risk management and continuity planning in the contracting sector.</w:t>
      </w:r>
    </w:p>
    <w:p w14:paraId="40BC6AA4" w14:textId="77777777" w:rsidR="00FC1602" w:rsidRPr="00FC1602" w:rsidRDefault="00FC1602" w:rsidP="000E4518">
      <w:pPr>
        <w:bidi w:val="0"/>
        <w:ind w:left="720"/>
        <w:jc w:val="both"/>
        <w:rPr>
          <w:rFonts w:ascii="Sakkal Majalla" w:hAnsi="Sakkal Majalla" w:cs="Sakkal Majalla"/>
          <w:sz w:val="28"/>
          <w:szCs w:val="28"/>
        </w:rPr>
      </w:pPr>
    </w:p>
    <w:p w14:paraId="44DB923D" w14:textId="77777777" w:rsidR="009125CE" w:rsidRPr="009125CE" w:rsidRDefault="009125CE" w:rsidP="000E4518">
      <w:pPr>
        <w:bidi w:val="0"/>
        <w:jc w:val="both"/>
        <w:rPr>
          <w:rFonts w:ascii="Sakkal Majalla" w:hAnsi="Sakkal Majalla" w:cs="Sakkal Majalla"/>
          <w:sz w:val="28"/>
          <w:szCs w:val="28"/>
          <w:rtl/>
        </w:rPr>
      </w:pPr>
    </w:p>
    <w:p w14:paraId="4F2CF6D3" w14:textId="77777777" w:rsidR="009125CE" w:rsidRPr="009125CE" w:rsidRDefault="009125CE" w:rsidP="000E4518">
      <w:pPr>
        <w:bidi w:val="0"/>
        <w:jc w:val="both"/>
        <w:rPr>
          <w:rFonts w:ascii="Sakkal Majalla" w:hAnsi="Sakkal Majalla" w:cs="Sakkal Majalla"/>
          <w:sz w:val="28"/>
          <w:szCs w:val="28"/>
          <w:rtl/>
        </w:rPr>
      </w:pPr>
    </w:p>
    <w:p w14:paraId="7D9A480F" w14:textId="77777777" w:rsidR="009125CE" w:rsidRPr="009125CE" w:rsidRDefault="009125CE" w:rsidP="000E4518">
      <w:pPr>
        <w:bidi w:val="0"/>
        <w:jc w:val="both"/>
        <w:rPr>
          <w:rFonts w:ascii="Sakkal Majalla" w:hAnsi="Sakkal Majalla" w:cs="Sakkal Majalla"/>
          <w:sz w:val="28"/>
          <w:szCs w:val="28"/>
          <w:rtl/>
        </w:rPr>
      </w:pPr>
    </w:p>
    <w:p w14:paraId="6E1B1D05" w14:textId="77777777" w:rsidR="009125CE" w:rsidRPr="009125CE" w:rsidRDefault="009125CE" w:rsidP="000E4518">
      <w:pPr>
        <w:bidi w:val="0"/>
        <w:jc w:val="both"/>
        <w:rPr>
          <w:rFonts w:ascii="Sakkal Majalla" w:hAnsi="Sakkal Majalla" w:cs="Sakkal Majalla"/>
          <w:sz w:val="28"/>
          <w:szCs w:val="28"/>
          <w:rtl/>
        </w:rPr>
      </w:pPr>
    </w:p>
    <w:p w14:paraId="11061B9C" w14:textId="77777777" w:rsidR="009125CE" w:rsidRPr="009125CE" w:rsidRDefault="009125CE" w:rsidP="000E4518">
      <w:pPr>
        <w:bidi w:val="0"/>
        <w:jc w:val="both"/>
        <w:rPr>
          <w:rFonts w:ascii="Sakkal Majalla" w:hAnsi="Sakkal Majalla" w:cs="Sakkal Majalla"/>
          <w:sz w:val="28"/>
          <w:szCs w:val="28"/>
          <w:rtl/>
        </w:rPr>
      </w:pPr>
    </w:p>
    <w:p w14:paraId="55D4A681" w14:textId="77777777" w:rsidR="009125CE" w:rsidRPr="009125CE" w:rsidRDefault="009125CE" w:rsidP="000E4518">
      <w:pPr>
        <w:bidi w:val="0"/>
        <w:jc w:val="both"/>
        <w:rPr>
          <w:rFonts w:ascii="Sakkal Majalla" w:hAnsi="Sakkal Majalla" w:cs="Sakkal Majalla"/>
          <w:sz w:val="28"/>
          <w:szCs w:val="28"/>
          <w:rtl/>
        </w:rPr>
      </w:pPr>
    </w:p>
    <w:p w14:paraId="7911387B" w14:textId="77777777" w:rsidR="009125CE" w:rsidRPr="009125CE" w:rsidRDefault="009125CE" w:rsidP="000E4518">
      <w:pPr>
        <w:bidi w:val="0"/>
        <w:jc w:val="both"/>
        <w:rPr>
          <w:rFonts w:ascii="Sakkal Majalla" w:hAnsi="Sakkal Majalla" w:cs="Sakkal Majalla"/>
          <w:sz w:val="28"/>
          <w:szCs w:val="28"/>
          <w:rtl/>
        </w:rPr>
      </w:pPr>
    </w:p>
    <w:p w14:paraId="2DC4D909" w14:textId="77777777" w:rsidR="009125CE" w:rsidRPr="009125CE" w:rsidRDefault="009125CE" w:rsidP="000E4518">
      <w:pPr>
        <w:bidi w:val="0"/>
        <w:jc w:val="both"/>
        <w:rPr>
          <w:rFonts w:ascii="Sakkal Majalla" w:hAnsi="Sakkal Majalla" w:cs="Sakkal Majalla"/>
          <w:sz w:val="28"/>
          <w:szCs w:val="28"/>
          <w:rtl/>
        </w:rPr>
      </w:pPr>
    </w:p>
    <w:p w14:paraId="35978B75" w14:textId="77777777" w:rsidR="009125CE" w:rsidRPr="009125CE" w:rsidRDefault="009125CE" w:rsidP="000E4518">
      <w:pPr>
        <w:bidi w:val="0"/>
        <w:jc w:val="both"/>
        <w:rPr>
          <w:rFonts w:ascii="Sakkal Majalla" w:hAnsi="Sakkal Majalla" w:cs="Sakkal Majalla"/>
          <w:sz w:val="28"/>
          <w:szCs w:val="28"/>
          <w:rtl/>
        </w:rPr>
      </w:pPr>
    </w:p>
    <w:p w14:paraId="206214A1" w14:textId="77777777" w:rsidR="009125CE" w:rsidRPr="009125CE" w:rsidRDefault="009125CE" w:rsidP="000E4518">
      <w:pPr>
        <w:bidi w:val="0"/>
        <w:jc w:val="both"/>
        <w:rPr>
          <w:rFonts w:ascii="Sakkal Majalla" w:hAnsi="Sakkal Majalla" w:cs="Sakkal Majalla"/>
          <w:sz w:val="28"/>
          <w:szCs w:val="28"/>
          <w:rtl/>
        </w:rPr>
      </w:pPr>
    </w:p>
    <w:p w14:paraId="432A0A13" w14:textId="77777777" w:rsidR="00A74F76" w:rsidRDefault="00A74F76" w:rsidP="000E4518">
      <w:pPr>
        <w:bidi w:val="0"/>
        <w:jc w:val="both"/>
        <w:rPr>
          <w:rFonts w:ascii="Sakkal Majalla" w:hAnsi="Sakkal Majalla" w:cs="Sakkal Majalla"/>
          <w:sz w:val="28"/>
          <w:szCs w:val="28"/>
        </w:rPr>
      </w:pPr>
    </w:p>
    <w:p w14:paraId="46626E9C" w14:textId="77777777" w:rsidR="00A51A8D" w:rsidRDefault="00A51A8D" w:rsidP="00A51A8D">
      <w:pPr>
        <w:bidi w:val="0"/>
        <w:jc w:val="both"/>
        <w:rPr>
          <w:rFonts w:ascii="Sakkal Majalla" w:hAnsi="Sakkal Majalla" w:cs="Sakkal Majalla"/>
          <w:sz w:val="28"/>
          <w:szCs w:val="28"/>
        </w:rPr>
      </w:pPr>
    </w:p>
    <w:p w14:paraId="59AB9484" w14:textId="77777777" w:rsidR="00A51A8D" w:rsidRDefault="00A51A8D" w:rsidP="00A51A8D">
      <w:pPr>
        <w:bidi w:val="0"/>
        <w:jc w:val="both"/>
        <w:rPr>
          <w:rFonts w:ascii="Sakkal Majalla" w:hAnsi="Sakkal Majalla" w:cs="Sakkal Majalla"/>
          <w:sz w:val="28"/>
          <w:szCs w:val="28"/>
        </w:rPr>
      </w:pPr>
    </w:p>
    <w:p w14:paraId="20A0F4E1" w14:textId="77777777" w:rsidR="0027741F" w:rsidRDefault="0027741F" w:rsidP="0027741F">
      <w:pPr>
        <w:bidi w:val="0"/>
        <w:jc w:val="both"/>
        <w:rPr>
          <w:rFonts w:ascii="Sakkal Majalla" w:hAnsi="Sakkal Majalla" w:cs="Sakkal Majalla"/>
          <w:sz w:val="28"/>
          <w:szCs w:val="28"/>
        </w:rPr>
      </w:pPr>
    </w:p>
    <w:p w14:paraId="5F8AE94E" w14:textId="77777777" w:rsidR="0027741F" w:rsidRDefault="0027741F" w:rsidP="0027741F">
      <w:pPr>
        <w:bidi w:val="0"/>
        <w:jc w:val="both"/>
        <w:rPr>
          <w:rFonts w:ascii="Sakkal Majalla" w:hAnsi="Sakkal Majalla" w:cs="Sakkal Majalla"/>
          <w:sz w:val="28"/>
          <w:szCs w:val="28"/>
          <w:rtl/>
        </w:rPr>
      </w:pPr>
    </w:p>
    <w:p w14:paraId="03AB4992" w14:textId="77777777" w:rsidR="00FC1602" w:rsidRPr="00FC1602" w:rsidRDefault="00FC1602" w:rsidP="000E4518">
      <w:pPr>
        <w:bidi w:val="0"/>
        <w:jc w:val="both"/>
        <w:outlineLvl w:val="0"/>
        <w:rPr>
          <w:rFonts w:ascii="Sakkal Majalla" w:hAnsi="Sakkal Majalla" w:cs="Sakkal Majalla"/>
          <w:b/>
          <w:bCs/>
          <w:sz w:val="28"/>
          <w:szCs w:val="28"/>
          <w:u w:val="single"/>
        </w:rPr>
      </w:pPr>
      <w:r w:rsidRPr="00FC1602">
        <w:rPr>
          <w:rFonts w:ascii="Sakkal Majalla" w:hAnsi="Sakkal Majalla" w:cs="Sakkal Majalla"/>
          <w:b/>
          <w:bCs/>
          <w:sz w:val="28"/>
          <w:szCs w:val="28"/>
          <w:u w:val="single"/>
        </w:rPr>
        <w:lastRenderedPageBreak/>
        <w:t>Research Questions</w:t>
      </w:r>
    </w:p>
    <w:p w14:paraId="77460FC3" w14:textId="77777777" w:rsidR="00FC1602" w:rsidRPr="00FC1602" w:rsidRDefault="00FC1602" w:rsidP="000E4518">
      <w:pPr>
        <w:bidi w:val="0"/>
        <w:jc w:val="both"/>
        <w:rPr>
          <w:rFonts w:ascii="Sakkal Majalla" w:hAnsi="Sakkal Majalla" w:cs="Sakkal Majalla"/>
          <w:sz w:val="28"/>
          <w:szCs w:val="28"/>
        </w:rPr>
      </w:pPr>
      <w:r w:rsidRPr="00FC1602">
        <w:rPr>
          <w:rFonts w:ascii="Sakkal Majalla" w:hAnsi="Sakkal Majalla" w:cs="Sakkal Majalla"/>
          <w:b/>
          <w:bCs/>
          <w:sz w:val="28"/>
          <w:szCs w:val="28"/>
        </w:rPr>
        <w:t>Main Research Question:</w:t>
      </w:r>
    </w:p>
    <w:p w14:paraId="55D7AD9D" w14:textId="3A315C2A" w:rsidR="00FC1602" w:rsidRPr="00A51A8D" w:rsidRDefault="00A51A8D" w:rsidP="00A51A8D">
      <w:pPr>
        <w:pStyle w:val="ListParagraph"/>
        <w:numPr>
          <w:ilvl w:val="0"/>
          <w:numId w:val="5"/>
        </w:numPr>
        <w:bidi w:val="0"/>
        <w:rPr>
          <w:rFonts w:ascii="Sakkal Majalla" w:hAnsi="Sakkal Majalla" w:cs="Sakkal Majalla"/>
          <w:sz w:val="28"/>
          <w:szCs w:val="28"/>
        </w:rPr>
      </w:pPr>
      <w:r w:rsidRPr="00A51A8D">
        <w:rPr>
          <w:rFonts w:ascii="Sakkal Majalla" w:hAnsi="Sakkal Majalla" w:cs="Sakkal Majalla"/>
          <w:sz w:val="28"/>
          <w:szCs w:val="28"/>
        </w:rPr>
        <w:t>How do operational risk management practices affect business continuity in contracting companies in Yanbu</w:t>
      </w:r>
      <w:r w:rsidRPr="00A51A8D">
        <w:rPr>
          <w:rFonts w:ascii="Sakkal Majalla" w:hAnsi="Sakkal Majalla" w:cs="Sakkal Majalla"/>
          <w:sz w:val="28"/>
          <w:szCs w:val="28"/>
          <w:rtl/>
        </w:rPr>
        <w:t>?</w:t>
      </w:r>
    </w:p>
    <w:p w14:paraId="4E2C50F4" w14:textId="77777777" w:rsidR="00FC1602" w:rsidRPr="00FC1602" w:rsidRDefault="00FC1602" w:rsidP="000E4518">
      <w:pPr>
        <w:bidi w:val="0"/>
        <w:jc w:val="both"/>
        <w:rPr>
          <w:rFonts w:ascii="Sakkal Majalla" w:hAnsi="Sakkal Majalla" w:cs="Sakkal Majalla"/>
          <w:sz w:val="28"/>
          <w:szCs w:val="28"/>
        </w:rPr>
      </w:pPr>
      <w:r w:rsidRPr="00FC1602">
        <w:rPr>
          <w:rFonts w:ascii="Sakkal Majalla" w:hAnsi="Sakkal Majalla" w:cs="Sakkal Majalla"/>
          <w:b/>
          <w:bCs/>
          <w:sz w:val="28"/>
          <w:szCs w:val="28"/>
        </w:rPr>
        <w:t>Sub-Questions:</w:t>
      </w:r>
    </w:p>
    <w:p w14:paraId="17F19CC0" w14:textId="4A5ABD4C" w:rsidR="00A51A8D" w:rsidRPr="00A51A8D" w:rsidRDefault="00A51A8D" w:rsidP="00A51A8D">
      <w:pPr>
        <w:numPr>
          <w:ilvl w:val="0"/>
          <w:numId w:val="6"/>
        </w:numPr>
        <w:bidi w:val="0"/>
        <w:jc w:val="both"/>
        <w:rPr>
          <w:rFonts w:ascii="Sakkal Majalla" w:hAnsi="Sakkal Majalla" w:cs="Sakkal Majalla"/>
          <w:sz w:val="28"/>
          <w:szCs w:val="28"/>
        </w:rPr>
      </w:pPr>
      <w:r w:rsidRPr="00A51A8D">
        <w:rPr>
          <w:rFonts w:ascii="Sakkal Majalla" w:hAnsi="Sakkal Majalla" w:cs="Sakkal Majalla"/>
          <w:sz w:val="28"/>
          <w:szCs w:val="28"/>
        </w:rPr>
        <w:t>What are the most common operational risks encountered by contracting companies in Yanbu?</w:t>
      </w:r>
    </w:p>
    <w:p w14:paraId="2B1731AA" w14:textId="77777777" w:rsidR="00A51A8D" w:rsidRPr="00A51A8D" w:rsidRDefault="00A51A8D" w:rsidP="00A51A8D">
      <w:pPr>
        <w:numPr>
          <w:ilvl w:val="0"/>
          <w:numId w:val="6"/>
        </w:numPr>
        <w:bidi w:val="0"/>
        <w:jc w:val="both"/>
        <w:rPr>
          <w:rFonts w:ascii="Sakkal Majalla" w:hAnsi="Sakkal Majalla" w:cs="Sakkal Majalla"/>
          <w:sz w:val="28"/>
          <w:szCs w:val="28"/>
        </w:rPr>
      </w:pPr>
      <w:r w:rsidRPr="00A51A8D">
        <w:rPr>
          <w:rFonts w:ascii="Sakkal Majalla" w:hAnsi="Sakkal Majalla" w:cs="Sakkal Majalla"/>
          <w:sz w:val="28"/>
          <w:szCs w:val="28"/>
        </w:rPr>
        <w:t>What operational risk management practices are currently implemented by these companies?</w:t>
      </w:r>
    </w:p>
    <w:p w14:paraId="33D91E46" w14:textId="77777777" w:rsidR="00A51A8D" w:rsidRPr="00A51A8D" w:rsidRDefault="00A51A8D" w:rsidP="00A51A8D">
      <w:pPr>
        <w:numPr>
          <w:ilvl w:val="0"/>
          <w:numId w:val="6"/>
        </w:numPr>
        <w:bidi w:val="0"/>
        <w:jc w:val="both"/>
        <w:rPr>
          <w:rFonts w:ascii="Sakkal Majalla" w:hAnsi="Sakkal Majalla" w:cs="Sakkal Majalla"/>
          <w:sz w:val="28"/>
          <w:szCs w:val="28"/>
        </w:rPr>
      </w:pPr>
      <w:r w:rsidRPr="00A51A8D">
        <w:rPr>
          <w:rFonts w:ascii="Sakkal Majalla" w:hAnsi="Sakkal Majalla" w:cs="Sakkal Majalla"/>
          <w:sz w:val="28"/>
          <w:szCs w:val="28"/>
        </w:rPr>
        <w:t>How effectively are these practices contributing to the continuity of operations during disruptions?</w:t>
      </w:r>
    </w:p>
    <w:p w14:paraId="2B6B4344" w14:textId="77777777" w:rsidR="00A51A8D" w:rsidRPr="00A51A8D" w:rsidRDefault="00A51A8D" w:rsidP="00A51A8D">
      <w:pPr>
        <w:numPr>
          <w:ilvl w:val="0"/>
          <w:numId w:val="6"/>
        </w:numPr>
        <w:bidi w:val="0"/>
        <w:jc w:val="both"/>
        <w:rPr>
          <w:rFonts w:ascii="Sakkal Majalla" w:hAnsi="Sakkal Majalla" w:cs="Sakkal Majalla"/>
          <w:sz w:val="28"/>
          <w:szCs w:val="28"/>
        </w:rPr>
      </w:pPr>
      <w:r w:rsidRPr="00A51A8D">
        <w:rPr>
          <w:rFonts w:ascii="Sakkal Majalla" w:hAnsi="Sakkal Majalla" w:cs="Sakkal Majalla"/>
          <w:sz w:val="28"/>
          <w:szCs w:val="28"/>
        </w:rPr>
        <w:t>What challenges do contracting companies face in applying ORM practices?</w:t>
      </w:r>
    </w:p>
    <w:p w14:paraId="4D004764" w14:textId="77777777" w:rsidR="00A51A8D" w:rsidRPr="00A51A8D" w:rsidRDefault="00A51A8D" w:rsidP="00A51A8D">
      <w:pPr>
        <w:numPr>
          <w:ilvl w:val="0"/>
          <w:numId w:val="6"/>
        </w:numPr>
        <w:bidi w:val="0"/>
        <w:jc w:val="both"/>
        <w:rPr>
          <w:rFonts w:ascii="Sakkal Majalla" w:hAnsi="Sakkal Majalla" w:cs="Sakkal Majalla"/>
          <w:sz w:val="28"/>
          <w:szCs w:val="28"/>
        </w:rPr>
      </w:pPr>
      <w:r w:rsidRPr="00A51A8D">
        <w:rPr>
          <w:rFonts w:ascii="Sakkal Majalla" w:hAnsi="Sakkal Majalla" w:cs="Sakkal Majalla"/>
          <w:sz w:val="28"/>
          <w:szCs w:val="28"/>
        </w:rPr>
        <w:t>Is there a significant relationship between the level of ORM implementation and the perceived resilience of the company?</w:t>
      </w:r>
    </w:p>
    <w:p w14:paraId="08168891" w14:textId="1EBFB04E" w:rsidR="00FC1602" w:rsidRPr="00FC1602" w:rsidRDefault="00FC1602" w:rsidP="00A51A8D">
      <w:pPr>
        <w:bidi w:val="0"/>
        <w:ind w:left="720"/>
        <w:jc w:val="both"/>
        <w:rPr>
          <w:rFonts w:ascii="Sakkal Majalla" w:hAnsi="Sakkal Majalla" w:cs="Sakkal Majalla"/>
          <w:sz w:val="28"/>
          <w:szCs w:val="28"/>
        </w:rPr>
      </w:pPr>
    </w:p>
    <w:p w14:paraId="1CA35D16" w14:textId="77777777" w:rsidR="00A74F76" w:rsidRPr="00FC1602" w:rsidRDefault="00A74F76" w:rsidP="000E4518">
      <w:pPr>
        <w:bidi w:val="0"/>
        <w:jc w:val="both"/>
        <w:rPr>
          <w:rFonts w:ascii="Sakkal Majalla" w:hAnsi="Sakkal Majalla" w:cs="Sakkal Majalla"/>
          <w:sz w:val="28"/>
          <w:szCs w:val="28"/>
          <w:rtl/>
        </w:rPr>
      </w:pPr>
    </w:p>
    <w:p w14:paraId="4BB549C1" w14:textId="77777777" w:rsidR="00A74F76" w:rsidRDefault="00A74F76" w:rsidP="000E4518">
      <w:pPr>
        <w:bidi w:val="0"/>
        <w:jc w:val="both"/>
        <w:rPr>
          <w:rFonts w:ascii="Sakkal Majalla" w:hAnsi="Sakkal Majalla" w:cs="Sakkal Majalla"/>
          <w:sz w:val="28"/>
          <w:szCs w:val="28"/>
          <w:u w:val="single"/>
          <w:rtl/>
        </w:rPr>
      </w:pPr>
    </w:p>
    <w:p w14:paraId="6E4CC7FD" w14:textId="77777777" w:rsidR="00A74F76" w:rsidRDefault="00A74F76" w:rsidP="000E4518">
      <w:pPr>
        <w:bidi w:val="0"/>
        <w:jc w:val="both"/>
        <w:rPr>
          <w:rFonts w:ascii="Sakkal Majalla" w:hAnsi="Sakkal Majalla" w:cs="Sakkal Majalla"/>
          <w:sz w:val="28"/>
          <w:szCs w:val="28"/>
          <w:u w:val="single"/>
          <w:rtl/>
        </w:rPr>
      </w:pPr>
    </w:p>
    <w:p w14:paraId="4A68EEC5" w14:textId="77777777" w:rsidR="00A74F76" w:rsidRDefault="00A74F76" w:rsidP="000E4518">
      <w:pPr>
        <w:bidi w:val="0"/>
        <w:jc w:val="both"/>
        <w:rPr>
          <w:rFonts w:ascii="Sakkal Majalla" w:hAnsi="Sakkal Majalla" w:cs="Sakkal Majalla"/>
          <w:sz w:val="28"/>
          <w:szCs w:val="28"/>
          <w:u w:val="single"/>
          <w:rtl/>
        </w:rPr>
      </w:pPr>
    </w:p>
    <w:p w14:paraId="3CBEC568" w14:textId="77777777" w:rsidR="00A74F76" w:rsidRDefault="00A74F76" w:rsidP="000E4518">
      <w:pPr>
        <w:bidi w:val="0"/>
        <w:jc w:val="both"/>
        <w:rPr>
          <w:rFonts w:ascii="Sakkal Majalla" w:hAnsi="Sakkal Majalla" w:cs="Sakkal Majalla"/>
          <w:sz w:val="28"/>
          <w:szCs w:val="28"/>
          <w:u w:val="single"/>
          <w:rtl/>
        </w:rPr>
      </w:pPr>
    </w:p>
    <w:p w14:paraId="30778D95" w14:textId="77777777" w:rsidR="00A74F76" w:rsidRDefault="00A74F76" w:rsidP="000E4518">
      <w:pPr>
        <w:bidi w:val="0"/>
        <w:jc w:val="both"/>
        <w:rPr>
          <w:rFonts w:ascii="Sakkal Majalla" w:hAnsi="Sakkal Majalla" w:cs="Sakkal Majalla"/>
          <w:sz w:val="28"/>
          <w:szCs w:val="28"/>
          <w:u w:val="single"/>
          <w:rtl/>
        </w:rPr>
      </w:pPr>
    </w:p>
    <w:p w14:paraId="323999CE" w14:textId="77777777" w:rsidR="00A74F76" w:rsidRDefault="00A74F76" w:rsidP="000E4518">
      <w:pPr>
        <w:bidi w:val="0"/>
        <w:jc w:val="both"/>
        <w:rPr>
          <w:rFonts w:ascii="Sakkal Majalla" w:hAnsi="Sakkal Majalla" w:cs="Sakkal Majalla"/>
          <w:sz w:val="28"/>
          <w:szCs w:val="28"/>
          <w:u w:val="single"/>
          <w:rtl/>
        </w:rPr>
      </w:pPr>
    </w:p>
    <w:p w14:paraId="0F92E50C" w14:textId="77777777" w:rsidR="00A74F76" w:rsidRDefault="00A74F76" w:rsidP="000E4518">
      <w:pPr>
        <w:bidi w:val="0"/>
        <w:jc w:val="both"/>
        <w:rPr>
          <w:rFonts w:ascii="Sakkal Majalla" w:hAnsi="Sakkal Majalla" w:cs="Sakkal Majalla"/>
          <w:sz w:val="28"/>
          <w:szCs w:val="28"/>
          <w:u w:val="single"/>
          <w:rtl/>
        </w:rPr>
      </w:pPr>
    </w:p>
    <w:p w14:paraId="1D8CA09C" w14:textId="77777777" w:rsidR="00A74F76" w:rsidRDefault="00A74F76" w:rsidP="000E4518">
      <w:pPr>
        <w:bidi w:val="0"/>
        <w:jc w:val="both"/>
        <w:rPr>
          <w:rFonts w:ascii="Sakkal Majalla" w:hAnsi="Sakkal Majalla" w:cs="Sakkal Majalla"/>
          <w:sz w:val="28"/>
          <w:szCs w:val="28"/>
          <w:u w:val="single"/>
          <w:rtl/>
        </w:rPr>
      </w:pPr>
    </w:p>
    <w:p w14:paraId="375EEB19" w14:textId="77777777" w:rsidR="00A74F76" w:rsidRDefault="00A74F76" w:rsidP="000E4518">
      <w:pPr>
        <w:bidi w:val="0"/>
        <w:jc w:val="both"/>
        <w:rPr>
          <w:rFonts w:ascii="Sakkal Majalla" w:hAnsi="Sakkal Majalla" w:cs="Sakkal Majalla"/>
          <w:sz w:val="28"/>
          <w:szCs w:val="28"/>
          <w:u w:val="single"/>
          <w:rtl/>
        </w:rPr>
      </w:pPr>
    </w:p>
    <w:p w14:paraId="48C72AAA" w14:textId="77777777" w:rsidR="00A74F76" w:rsidRDefault="00A74F76" w:rsidP="000E4518">
      <w:pPr>
        <w:bidi w:val="0"/>
        <w:jc w:val="both"/>
        <w:rPr>
          <w:rFonts w:ascii="Sakkal Majalla" w:hAnsi="Sakkal Majalla" w:cs="Sakkal Majalla"/>
          <w:sz w:val="28"/>
          <w:szCs w:val="28"/>
          <w:u w:val="single"/>
          <w:rtl/>
        </w:rPr>
      </w:pPr>
    </w:p>
    <w:p w14:paraId="2DEED2CE" w14:textId="77777777" w:rsidR="00A74F76" w:rsidRDefault="00A74F76" w:rsidP="000E4518">
      <w:pPr>
        <w:bidi w:val="0"/>
        <w:jc w:val="both"/>
        <w:rPr>
          <w:rFonts w:ascii="Sakkal Majalla" w:hAnsi="Sakkal Majalla" w:cs="Sakkal Majalla"/>
          <w:sz w:val="28"/>
          <w:szCs w:val="28"/>
          <w:u w:val="single"/>
          <w:rtl/>
        </w:rPr>
      </w:pPr>
    </w:p>
    <w:p w14:paraId="61B196F8" w14:textId="77777777" w:rsidR="00A74F76" w:rsidRDefault="00A74F76" w:rsidP="000E4518">
      <w:pPr>
        <w:bidi w:val="0"/>
        <w:jc w:val="both"/>
        <w:rPr>
          <w:rFonts w:ascii="Sakkal Majalla" w:hAnsi="Sakkal Majalla" w:cs="Sakkal Majalla"/>
          <w:sz w:val="28"/>
          <w:szCs w:val="28"/>
          <w:u w:val="single"/>
          <w:rtl/>
        </w:rPr>
      </w:pPr>
    </w:p>
    <w:p w14:paraId="25C54C61" w14:textId="77777777" w:rsidR="00FC1602" w:rsidRPr="00FC1602" w:rsidRDefault="00FC1602" w:rsidP="000E4518">
      <w:pPr>
        <w:bidi w:val="0"/>
        <w:jc w:val="both"/>
        <w:outlineLvl w:val="0"/>
        <w:rPr>
          <w:rFonts w:ascii="Sakkal Majalla" w:hAnsi="Sakkal Majalla" w:cs="Sakkal Majalla"/>
          <w:b/>
          <w:bCs/>
          <w:sz w:val="28"/>
          <w:szCs w:val="28"/>
          <w:u w:val="single"/>
        </w:rPr>
      </w:pPr>
      <w:r w:rsidRPr="00FC1602">
        <w:rPr>
          <w:rFonts w:ascii="Sakkal Majalla" w:hAnsi="Sakkal Majalla" w:cs="Sakkal Majalla"/>
          <w:b/>
          <w:bCs/>
          <w:sz w:val="28"/>
          <w:szCs w:val="28"/>
          <w:u w:val="single"/>
        </w:rPr>
        <w:t>Research Hypotheses</w:t>
      </w:r>
    </w:p>
    <w:p w14:paraId="4165AA57" w14:textId="5E41D540" w:rsidR="00A51A8D" w:rsidRPr="00A51A8D" w:rsidRDefault="00A51A8D" w:rsidP="00A51A8D">
      <w:pPr>
        <w:bidi w:val="0"/>
        <w:jc w:val="both"/>
        <w:rPr>
          <w:rFonts w:ascii="Sakkal Majalla" w:hAnsi="Sakkal Majalla" w:cs="Sakkal Majalla"/>
          <w:b/>
          <w:bCs/>
          <w:sz w:val="28"/>
          <w:szCs w:val="28"/>
        </w:rPr>
      </w:pPr>
      <w:r w:rsidRPr="00A51A8D">
        <w:rPr>
          <w:rFonts w:ascii="Sakkal Majalla" w:hAnsi="Sakkal Majalla" w:cs="Sakkal Majalla"/>
          <w:b/>
          <w:bCs/>
          <w:sz w:val="28"/>
          <w:szCs w:val="28"/>
        </w:rPr>
        <w:t>Main Hypothesis (H1):</w:t>
      </w:r>
    </w:p>
    <w:p w14:paraId="7444A597" w14:textId="77777777" w:rsidR="00A51A8D" w:rsidRPr="00A51A8D" w:rsidRDefault="00A51A8D" w:rsidP="00A51A8D">
      <w:pPr>
        <w:numPr>
          <w:ilvl w:val="0"/>
          <w:numId w:val="11"/>
        </w:numPr>
        <w:bidi w:val="0"/>
        <w:jc w:val="both"/>
        <w:rPr>
          <w:rFonts w:ascii="Sakkal Majalla" w:hAnsi="Sakkal Majalla" w:cs="Sakkal Majalla"/>
          <w:sz w:val="28"/>
          <w:szCs w:val="28"/>
        </w:rPr>
      </w:pPr>
      <w:r w:rsidRPr="00A51A8D">
        <w:rPr>
          <w:rFonts w:ascii="Sakkal Majalla" w:hAnsi="Sakkal Majalla" w:cs="Sakkal Majalla"/>
          <w:b/>
          <w:bCs/>
          <w:sz w:val="28"/>
          <w:szCs w:val="28"/>
        </w:rPr>
        <w:t>There is a statistically significant positive relationship between operational risk management practices and business continuity in contracting companies in Yanbu.</w:t>
      </w:r>
    </w:p>
    <w:p w14:paraId="089197D5" w14:textId="77777777" w:rsidR="00A51A8D" w:rsidRPr="00A51A8D" w:rsidRDefault="00A51A8D" w:rsidP="00A51A8D">
      <w:pPr>
        <w:bidi w:val="0"/>
        <w:jc w:val="both"/>
        <w:rPr>
          <w:rFonts w:ascii="Sakkal Majalla" w:hAnsi="Sakkal Majalla" w:cs="Sakkal Majalla"/>
          <w:b/>
          <w:bCs/>
          <w:sz w:val="28"/>
          <w:szCs w:val="28"/>
        </w:rPr>
      </w:pPr>
      <w:r w:rsidRPr="00A51A8D">
        <w:rPr>
          <w:rFonts w:ascii="Sakkal Majalla" w:hAnsi="Sakkal Majalla" w:cs="Sakkal Majalla"/>
          <w:b/>
          <w:bCs/>
          <w:sz w:val="28"/>
          <w:szCs w:val="28"/>
        </w:rPr>
        <w:t>Sub-hypotheses:</w:t>
      </w:r>
    </w:p>
    <w:p w14:paraId="547A7129" w14:textId="77777777" w:rsidR="00A51A8D" w:rsidRPr="00A51A8D" w:rsidRDefault="00A51A8D" w:rsidP="00A51A8D">
      <w:pPr>
        <w:numPr>
          <w:ilvl w:val="0"/>
          <w:numId w:val="12"/>
        </w:numPr>
        <w:bidi w:val="0"/>
        <w:jc w:val="both"/>
        <w:rPr>
          <w:rFonts w:ascii="Sakkal Majalla" w:hAnsi="Sakkal Majalla" w:cs="Sakkal Majalla"/>
          <w:sz w:val="28"/>
          <w:szCs w:val="28"/>
        </w:rPr>
      </w:pPr>
      <w:r w:rsidRPr="00A51A8D">
        <w:rPr>
          <w:rFonts w:ascii="Sakkal Majalla" w:hAnsi="Sakkal Majalla" w:cs="Sakkal Majalla"/>
          <w:b/>
          <w:bCs/>
          <w:sz w:val="28"/>
          <w:szCs w:val="28"/>
        </w:rPr>
        <w:t>H1a:</w:t>
      </w:r>
      <w:r w:rsidRPr="00A51A8D">
        <w:rPr>
          <w:rFonts w:ascii="Sakkal Majalla" w:hAnsi="Sakkal Majalla" w:cs="Sakkal Majalla"/>
          <w:sz w:val="28"/>
          <w:szCs w:val="28"/>
        </w:rPr>
        <w:t xml:space="preserve"> Contracting companies that implement proactive risk identification strategies exhibit higher levels of business continuity.</w:t>
      </w:r>
    </w:p>
    <w:p w14:paraId="7854273B" w14:textId="77777777" w:rsidR="00A51A8D" w:rsidRPr="00A51A8D" w:rsidRDefault="00A51A8D" w:rsidP="00A51A8D">
      <w:pPr>
        <w:numPr>
          <w:ilvl w:val="0"/>
          <w:numId w:val="12"/>
        </w:numPr>
        <w:bidi w:val="0"/>
        <w:jc w:val="both"/>
        <w:rPr>
          <w:rFonts w:ascii="Sakkal Majalla" w:hAnsi="Sakkal Majalla" w:cs="Sakkal Majalla"/>
          <w:sz w:val="28"/>
          <w:szCs w:val="28"/>
        </w:rPr>
      </w:pPr>
      <w:r w:rsidRPr="00A51A8D">
        <w:rPr>
          <w:rFonts w:ascii="Sakkal Majalla" w:hAnsi="Sakkal Majalla" w:cs="Sakkal Majalla"/>
          <w:b/>
          <w:bCs/>
          <w:sz w:val="28"/>
          <w:szCs w:val="28"/>
        </w:rPr>
        <w:t>H1b:</w:t>
      </w:r>
      <w:r w:rsidRPr="00A51A8D">
        <w:rPr>
          <w:rFonts w:ascii="Sakkal Majalla" w:hAnsi="Sakkal Majalla" w:cs="Sakkal Majalla"/>
          <w:sz w:val="28"/>
          <w:szCs w:val="28"/>
        </w:rPr>
        <w:t xml:space="preserve"> The existence of formal risk response and mitigation plans positively influences business continuity outcomes.</w:t>
      </w:r>
    </w:p>
    <w:p w14:paraId="4F71ED81" w14:textId="77777777" w:rsidR="00A51A8D" w:rsidRPr="00A51A8D" w:rsidRDefault="00A51A8D" w:rsidP="00A51A8D">
      <w:pPr>
        <w:numPr>
          <w:ilvl w:val="0"/>
          <w:numId w:val="12"/>
        </w:numPr>
        <w:bidi w:val="0"/>
        <w:jc w:val="both"/>
        <w:rPr>
          <w:rFonts w:ascii="Sakkal Majalla" w:hAnsi="Sakkal Majalla" w:cs="Sakkal Majalla"/>
          <w:sz w:val="28"/>
          <w:szCs w:val="28"/>
        </w:rPr>
      </w:pPr>
      <w:r w:rsidRPr="00A51A8D">
        <w:rPr>
          <w:rFonts w:ascii="Sakkal Majalla" w:hAnsi="Sakkal Majalla" w:cs="Sakkal Majalla"/>
          <w:b/>
          <w:bCs/>
          <w:sz w:val="28"/>
          <w:szCs w:val="28"/>
        </w:rPr>
        <w:t>H1c:</w:t>
      </w:r>
      <w:r w:rsidRPr="00A51A8D">
        <w:rPr>
          <w:rFonts w:ascii="Sakkal Majalla" w:hAnsi="Sakkal Majalla" w:cs="Sakkal Majalla"/>
          <w:sz w:val="28"/>
          <w:szCs w:val="28"/>
        </w:rPr>
        <w:t xml:space="preserve"> Employee involvement in operational risk management enhances the effectiveness of continuity planning.</w:t>
      </w:r>
    </w:p>
    <w:p w14:paraId="60B15D6E" w14:textId="77777777" w:rsidR="00A51A8D" w:rsidRPr="00A51A8D" w:rsidRDefault="00A51A8D" w:rsidP="00A51A8D">
      <w:pPr>
        <w:numPr>
          <w:ilvl w:val="0"/>
          <w:numId w:val="12"/>
        </w:numPr>
        <w:bidi w:val="0"/>
        <w:jc w:val="both"/>
        <w:rPr>
          <w:rFonts w:ascii="Sakkal Majalla" w:hAnsi="Sakkal Majalla" w:cs="Sakkal Majalla"/>
          <w:sz w:val="28"/>
          <w:szCs w:val="28"/>
        </w:rPr>
      </w:pPr>
      <w:r w:rsidRPr="00A51A8D">
        <w:rPr>
          <w:rFonts w:ascii="Sakkal Majalla" w:hAnsi="Sakkal Majalla" w:cs="Sakkal Majalla"/>
          <w:b/>
          <w:bCs/>
          <w:sz w:val="28"/>
          <w:szCs w:val="28"/>
        </w:rPr>
        <w:t>H1d:</w:t>
      </w:r>
      <w:r w:rsidRPr="00A51A8D">
        <w:rPr>
          <w:rFonts w:ascii="Sakkal Majalla" w:hAnsi="Sakkal Majalla" w:cs="Sakkal Majalla"/>
          <w:sz w:val="28"/>
          <w:szCs w:val="28"/>
        </w:rPr>
        <w:t xml:space="preserve"> Regular monitoring and review of risk management practices are significantly associated with improved resilience to operational disruptions.</w:t>
      </w:r>
    </w:p>
    <w:p w14:paraId="0F5A3090" w14:textId="77777777" w:rsidR="00A51A8D" w:rsidRPr="00A51A8D" w:rsidRDefault="00A51A8D" w:rsidP="00A51A8D">
      <w:pPr>
        <w:numPr>
          <w:ilvl w:val="0"/>
          <w:numId w:val="12"/>
        </w:numPr>
        <w:bidi w:val="0"/>
        <w:jc w:val="both"/>
        <w:rPr>
          <w:rFonts w:ascii="Sakkal Majalla" w:hAnsi="Sakkal Majalla" w:cs="Sakkal Majalla"/>
          <w:sz w:val="28"/>
          <w:szCs w:val="28"/>
        </w:rPr>
      </w:pPr>
      <w:r w:rsidRPr="00A51A8D">
        <w:rPr>
          <w:rFonts w:ascii="Sakkal Majalla" w:hAnsi="Sakkal Majalla" w:cs="Sakkal Majalla"/>
          <w:b/>
          <w:bCs/>
          <w:sz w:val="28"/>
          <w:szCs w:val="28"/>
        </w:rPr>
        <w:t>H1e:</w:t>
      </w:r>
      <w:r w:rsidRPr="00A51A8D">
        <w:rPr>
          <w:rFonts w:ascii="Sakkal Majalla" w:hAnsi="Sakkal Majalla" w:cs="Sakkal Majalla"/>
          <w:sz w:val="28"/>
          <w:szCs w:val="28"/>
        </w:rPr>
        <w:t xml:space="preserve"> The lack of risk management training and awareness is negatively correlated with the continuity of operations.</w:t>
      </w:r>
    </w:p>
    <w:p w14:paraId="1D0FF4E4" w14:textId="1205B17F" w:rsidR="00FC1602" w:rsidRPr="00FC1602" w:rsidRDefault="00FC1602" w:rsidP="000E4518">
      <w:pPr>
        <w:bidi w:val="0"/>
        <w:jc w:val="both"/>
        <w:rPr>
          <w:rFonts w:ascii="Sakkal Majalla" w:hAnsi="Sakkal Majalla" w:cs="Sakkal Majalla"/>
          <w:sz w:val="28"/>
          <w:szCs w:val="28"/>
        </w:rPr>
      </w:pPr>
    </w:p>
    <w:p w14:paraId="0105A6D8" w14:textId="77777777" w:rsidR="00A74F76" w:rsidRDefault="00A74F76" w:rsidP="000E4518">
      <w:pPr>
        <w:bidi w:val="0"/>
        <w:jc w:val="both"/>
        <w:rPr>
          <w:rFonts w:ascii="Sakkal Majalla" w:hAnsi="Sakkal Majalla" w:cs="Sakkal Majalla"/>
          <w:sz w:val="28"/>
          <w:szCs w:val="28"/>
          <w:u w:val="single"/>
          <w:rtl/>
        </w:rPr>
      </w:pPr>
    </w:p>
    <w:p w14:paraId="7BB23400" w14:textId="77777777" w:rsidR="00A74F76" w:rsidRDefault="00A74F76" w:rsidP="000E4518">
      <w:pPr>
        <w:bidi w:val="0"/>
        <w:jc w:val="both"/>
        <w:rPr>
          <w:rFonts w:ascii="Sakkal Majalla" w:hAnsi="Sakkal Majalla" w:cs="Sakkal Majalla"/>
          <w:sz w:val="28"/>
          <w:szCs w:val="28"/>
          <w:u w:val="single"/>
          <w:rtl/>
        </w:rPr>
      </w:pPr>
    </w:p>
    <w:p w14:paraId="58758CB4" w14:textId="77777777" w:rsidR="00A74F76" w:rsidRDefault="00A74F76" w:rsidP="000E4518">
      <w:pPr>
        <w:bidi w:val="0"/>
        <w:jc w:val="both"/>
        <w:rPr>
          <w:rFonts w:ascii="Sakkal Majalla" w:hAnsi="Sakkal Majalla" w:cs="Sakkal Majalla"/>
          <w:sz w:val="28"/>
          <w:szCs w:val="28"/>
          <w:u w:val="single"/>
          <w:rtl/>
        </w:rPr>
      </w:pPr>
    </w:p>
    <w:p w14:paraId="12A8BA8E" w14:textId="77777777" w:rsidR="00A74F76" w:rsidRDefault="00A74F76" w:rsidP="000E4518">
      <w:pPr>
        <w:bidi w:val="0"/>
        <w:jc w:val="both"/>
        <w:rPr>
          <w:rFonts w:ascii="Sakkal Majalla" w:hAnsi="Sakkal Majalla" w:cs="Sakkal Majalla"/>
          <w:sz w:val="28"/>
          <w:szCs w:val="28"/>
          <w:u w:val="single"/>
          <w:rtl/>
        </w:rPr>
      </w:pPr>
    </w:p>
    <w:p w14:paraId="037A8231" w14:textId="77777777" w:rsidR="00A74F76" w:rsidRDefault="00A74F76" w:rsidP="000E4518">
      <w:pPr>
        <w:bidi w:val="0"/>
        <w:jc w:val="both"/>
        <w:rPr>
          <w:rFonts w:ascii="Sakkal Majalla" w:hAnsi="Sakkal Majalla" w:cs="Sakkal Majalla"/>
          <w:sz w:val="28"/>
          <w:szCs w:val="28"/>
          <w:u w:val="single"/>
          <w:rtl/>
        </w:rPr>
      </w:pPr>
    </w:p>
    <w:p w14:paraId="1379A582" w14:textId="77777777" w:rsidR="00A74F76" w:rsidRDefault="00A74F76" w:rsidP="000E4518">
      <w:pPr>
        <w:bidi w:val="0"/>
        <w:jc w:val="both"/>
        <w:rPr>
          <w:rFonts w:ascii="Sakkal Majalla" w:hAnsi="Sakkal Majalla" w:cs="Sakkal Majalla"/>
          <w:sz w:val="28"/>
          <w:szCs w:val="28"/>
          <w:u w:val="single"/>
          <w:rtl/>
        </w:rPr>
      </w:pPr>
    </w:p>
    <w:p w14:paraId="6FACDD52" w14:textId="77777777" w:rsidR="00A74F76" w:rsidRDefault="00A74F76" w:rsidP="000E4518">
      <w:pPr>
        <w:bidi w:val="0"/>
        <w:jc w:val="both"/>
        <w:rPr>
          <w:rFonts w:ascii="Sakkal Majalla" w:hAnsi="Sakkal Majalla" w:cs="Sakkal Majalla"/>
          <w:sz w:val="28"/>
          <w:szCs w:val="28"/>
          <w:u w:val="single"/>
          <w:rtl/>
        </w:rPr>
      </w:pPr>
    </w:p>
    <w:p w14:paraId="65FC8D97" w14:textId="77777777" w:rsidR="00A74F76" w:rsidRPr="00D22171" w:rsidRDefault="00A74F76" w:rsidP="000E4518">
      <w:pPr>
        <w:bidi w:val="0"/>
        <w:jc w:val="both"/>
        <w:rPr>
          <w:rFonts w:ascii="Sakkal Majalla" w:hAnsi="Sakkal Majalla" w:cs="Sakkal Majalla"/>
          <w:sz w:val="28"/>
          <w:szCs w:val="28"/>
          <w:u w:val="single"/>
          <w:rtl/>
        </w:rPr>
      </w:pPr>
    </w:p>
    <w:p w14:paraId="76D397BE" w14:textId="5FDA1083" w:rsidR="00D22171" w:rsidRPr="008B762D" w:rsidRDefault="00FC1602" w:rsidP="000E4518">
      <w:pPr>
        <w:bidi w:val="0"/>
        <w:jc w:val="both"/>
        <w:outlineLvl w:val="0"/>
        <w:rPr>
          <w:rFonts w:ascii="Sakkal Majalla" w:hAnsi="Sakkal Majalla" w:cs="Sakkal Majalla"/>
          <w:b/>
          <w:bCs/>
          <w:sz w:val="28"/>
          <w:szCs w:val="28"/>
          <w:u w:val="single"/>
        </w:rPr>
      </w:pPr>
      <w:r w:rsidRPr="008B762D">
        <w:rPr>
          <w:rFonts w:ascii="Sakkal Majalla" w:hAnsi="Sakkal Majalla" w:cs="Sakkal Majalla"/>
          <w:b/>
          <w:bCs/>
          <w:sz w:val="28"/>
          <w:szCs w:val="28"/>
          <w:u w:val="single"/>
        </w:rPr>
        <w:lastRenderedPageBreak/>
        <w:t>Literature review</w:t>
      </w:r>
    </w:p>
    <w:p w14:paraId="7DE4FC50" w14:textId="77777777" w:rsidR="0027741F" w:rsidRP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 xml:space="preserve">In the </w:t>
      </w:r>
      <w:proofErr w:type="gramStart"/>
      <w:r w:rsidRPr="0027741F">
        <w:rPr>
          <w:rFonts w:ascii="Sakkal Majalla" w:hAnsi="Sakkal Majalla" w:cs="Sakkal Majalla"/>
          <w:sz w:val="28"/>
          <w:szCs w:val="28"/>
          <w:lang w:bidi="ar-EG"/>
        </w:rPr>
        <w:t>fast changing</w:t>
      </w:r>
      <w:proofErr w:type="gramEnd"/>
      <w:r w:rsidRPr="0027741F">
        <w:rPr>
          <w:rFonts w:ascii="Sakkal Majalla" w:hAnsi="Sakkal Majalla" w:cs="Sakkal Majalla"/>
          <w:sz w:val="28"/>
          <w:szCs w:val="28"/>
          <w:lang w:bidi="ar-EG"/>
        </w:rPr>
        <w:t xml:space="preserve"> nature of </w:t>
      </w:r>
      <w:proofErr w:type="gramStart"/>
      <w:r w:rsidRPr="0027741F">
        <w:rPr>
          <w:rFonts w:ascii="Sakkal Majalla" w:hAnsi="Sakkal Majalla" w:cs="Sakkal Majalla"/>
          <w:sz w:val="28"/>
          <w:szCs w:val="28"/>
          <w:lang w:bidi="ar-EG"/>
        </w:rPr>
        <w:t>present day</w:t>
      </w:r>
      <w:proofErr w:type="gramEnd"/>
      <w:r w:rsidRPr="0027741F">
        <w:rPr>
          <w:rFonts w:ascii="Sakkal Majalla" w:hAnsi="Sakkal Majalla" w:cs="Sakkal Majalla"/>
          <w:sz w:val="28"/>
          <w:szCs w:val="28"/>
          <w:lang w:bidi="ar-EG"/>
        </w:rPr>
        <w:t xml:space="preserve"> businesses, particularly those that are highly vulnerable to uncertainty like construction, energy and finance, usage of operational risk management (ORM) has become an operational pillar of organizational resilience. Proper ORM is a mechanism by which firms can be able to detect, evaluate, and address possible risks that would otherwise jeopardize business continuity and future success. Both academics and practitioners have been stressing that ORM can be combined with a wider strategic planning, which helps organizations deal with anticipated as well as unanticipated shocks.</w:t>
      </w:r>
    </w:p>
    <w:p w14:paraId="54B094F4" w14:textId="77777777" w:rsidR="0027741F" w:rsidRP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 xml:space="preserve">The study presented by </w:t>
      </w:r>
      <w:proofErr w:type="spellStart"/>
      <w:r w:rsidRPr="0027741F">
        <w:rPr>
          <w:rFonts w:ascii="Sakkal Majalla" w:hAnsi="Sakkal Majalla" w:cs="Sakkal Majalla"/>
          <w:sz w:val="28"/>
          <w:szCs w:val="28"/>
          <w:lang w:bidi="ar-EG"/>
        </w:rPr>
        <w:t>Assibi</w:t>
      </w:r>
      <w:proofErr w:type="spellEnd"/>
      <w:r w:rsidRPr="0027741F">
        <w:rPr>
          <w:rFonts w:ascii="Sakkal Majalla" w:hAnsi="Sakkal Majalla" w:cs="Sakkal Majalla"/>
          <w:sz w:val="28"/>
          <w:szCs w:val="28"/>
          <w:lang w:bidi="ar-EG"/>
        </w:rPr>
        <w:t xml:space="preserve"> (2024) has a substantial analysis of Enterprise Risk Management (ERM) as the means of enhancing business continuity plans of the Ghanaian financial sector in the realm of the government. According to his findings, those institutions that strategically link ERM to the continuity planning are better placed to counter the shock operational shocks. According to the study, resilience cannot be seen as a resource or </w:t>
      </w:r>
      <w:proofErr w:type="gramStart"/>
      <w:r w:rsidRPr="0027741F">
        <w:rPr>
          <w:rFonts w:ascii="Sakkal Majalla" w:hAnsi="Sakkal Majalla" w:cs="Sakkal Majalla"/>
          <w:sz w:val="28"/>
          <w:szCs w:val="28"/>
          <w:lang w:bidi="ar-EG"/>
        </w:rPr>
        <w:t>infrastructure based</w:t>
      </w:r>
      <w:proofErr w:type="gramEnd"/>
      <w:r w:rsidRPr="0027741F">
        <w:rPr>
          <w:rFonts w:ascii="Sakkal Majalla" w:hAnsi="Sakkal Majalla" w:cs="Sakkal Majalla"/>
          <w:sz w:val="28"/>
          <w:szCs w:val="28"/>
          <w:lang w:bidi="ar-EG"/>
        </w:rPr>
        <w:t xml:space="preserve"> concept but rather as a culture of risk awareness and the ability to predict and absorb any interference. A combination of ERM with other business processes enables businesses to obtain an overall perception of risks and increases proactive decision-making. Although this study was carried out in the public sector, the idea which is depicted in it is much wider and is relevant in terms of the contracting companies and businesses focused on the </w:t>
      </w:r>
      <w:proofErr w:type="spellStart"/>
      <w:r w:rsidRPr="0027741F">
        <w:rPr>
          <w:rFonts w:ascii="Sakkal Majalla" w:hAnsi="Sakkal Majalla" w:cs="Sakkal Majalla"/>
          <w:sz w:val="28"/>
          <w:szCs w:val="28"/>
          <w:lang w:bidi="ar-EG"/>
        </w:rPr>
        <w:t>realisation</w:t>
      </w:r>
      <w:proofErr w:type="spellEnd"/>
      <w:r w:rsidRPr="0027741F">
        <w:rPr>
          <w:rFonts w:ascii="Sakkal Majalla" w:hAnsi="Sakkal Majalla" w:cs="Sakkal Majalla"/>
          <w:sz w:val="28"/>
          <w:szCs w:val="28"/>
          <w:lang w:bidi="ar-EG"/>
        </w:rPr>
        <w:t xml:space="preserve"> of projects: resilience can be built with the help of a preparedness, and ORM can be viewed as its driving force.</w:t>
      </w:r>
    </w:p>
    <w:p w14:paraId="0988F67F" w14:textId="154F3347" w:rsidR="00A51A8D" w:rsidRPr="00A51A8D"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 xml:space="preserve">Considering the effects of ERM frameworks on the outcomes of firms further, the perceived effects of ERM on the Chinese-based firm performance are examined by </w:t>
      </w:r>
      <w:proofErr w:type="spellStart"/>
      <w:r w:rsidRPr="0027741F">
        <w:rPr>
          <w:rFonts w:ascii="Sakkal Majalla" w:hAnsi="Sakkal Majalla" w:cs="Sakkal Majalla"/>
          <w:sz w:val="28"/>
          <w:szCs w:val="28"/>
          <w:lang w:bidi="ar-EG"/>
        </w:rPr>
        <w:t>Wangyanwen</w:t>
      </w:r>
      <w:proofErr w:type="spellEnd"/>
      <w:r w:rsidRPr="0027741F">
        <w:rPr>
          <w:rFonts w:ascii="Sakkal Majalla" w:hAnsi="Sakkal Majalla" w:cs="Sakkal Majalla"/>
          <w:sz w:val="28"/>
          <w:szCs w:val="28"/>
          <w:lang w:bidi="ar-EG"/>
        </w:rPr>
        <w:t xml:space="preserve">, </w:t>
      </w:r>
      <w:proofErr w:type="spellStart"/>
      <w:r w:rsidRPr="0027741F">
        <w:rPr>
          <w:rFonts w:ascii="Sakkal Majalla" w:hAnsi="Sakkal Majalla" w:cs="Sakkal Majalla"/>
          <w:sz w:val="28"/>
          <w:szCs w:val="28"/>
          <w:lang w:bidi="ar-EG"/>
        </w:rPr>
        <w:t>Senathirajah</w:t>
      </w:r>
      <w:proofErr w:type="spellEnd"/>
      <w:r w:rsidRPr="0027741F">
        <w:rPr>
          <w:rFonts w:ascii="Sakkal Majalla" w:hAnsi="Sakkal Majalla" w:cs="Sakkal Majalla"/>
          <w:sz w:val="28"/>
          <w:szCs w:val="28"/>
          <w:lang w:bidi="ar-EG"/>
        </w:rPr>
        <w:t xml:space="preserve">, and Haque (2023). Their empirical project validates that the ERM has a positive relationship with operational efficiency, stakeholder faith and long-term value addition. The institutionalized nature of ERM, through identification, assessment, plan of response and monitoring, offers a clear picture at a given time of crisis to the decision-makers. Their results show that companies, which institutionalize risk procedures, tend to be more flexible and sustain continuity when the market changes, when there is a break in a supply chain, or when the regulations change. </w:t>
      </w:r>
      <w:r w:rsidR="00A51A8D" w:rsidRPr="00A51A8D">
        <w:rPr>
          <w:rFonts w:ascii="Sakkal Majalla" w:hAnsi="Sakkal Majalla" w:cs="Sakkal Majalla"/>
          <w:sz w:val="28"/>
          <w:szCs w:val="28"/>
          <w:lang w:bidi="ar-EG"/>
        </w:rPr>
        <w:t>This is especially relevant to contracting companies in industrial regions such as Yanbu, where operational environments are often influenced by volatile supply chains and complex stakeholder demands.</w:t>
      </w:r>
    </w:p>
    <w:p w14:paraId="5735DBAC" w14:textId="77777777" w:rsidR="0027741F" w:rsidRPr="0027741F" w:rsidRDefault="0027741F" w:rsidP="0027741F">
      <w:pPr>
        <w:bidi w:val="0"/>
        <w:jc w:val="both"/>
        <w:rPr>
          <w:rFonts w:ascii="Sakkal Majalla" w:hAnsi="Sakkal Majalla" w:cs="Sakkal Majalla"/>
          <w:sz w:val="28"/>
          <w:szCs w:val="28"/>
          <w:lang w:bidi="ar-EG"/>
        </w:rPr>
      </w:pPr>
      <w:proofErr w:type="spellStart"/>
      <w:r w:rsidRPr="0027741F">
        <w:rPr>
          <w:rFonts w:ascii="Sakkal Majalla" w:hAnsi="Sakkal Majalla" w:cs="Sakkal Majalla"/>
          <w:sz w:val="28"/>
          <w:szCs w:val="28"/>
          <w:lang w:bidi="ar-EG"/>
        </w:rPr>
        <w:t>Ambarwati</w:t>
      </w:r>
      <w:proofErr w:type="spellEnd"/>
      <w:r w:rsidRPr="0027741F">
        <w:rPr>
          <w:rFonts w:ascii="Sakkal Majalla" w:hAnsi="Sakkal Majalla" w:cs="Sakkal Majalla"/>
          <w:sz w:val="28"/>
          <w:szCs w:val="28"/>
          <w:lang w:bidi="ar-EG"/>
        </w:rPr>
        <w:t xml:space="preserve">, </w:t>
      </w:r>
      <w:proofErr w:type="spellStart"/>
      <w:r w:rsidRPr="0027741F">
        <w:rPr>
          <w:rFonts w:ascii="Sakkal Majalla" w:hAnsi="Sakkal Majalla" w:cs="Sakkal Majalla"/>
          <w:sz w:val="28"/>
          <w:szCs w:val="28"/>
          <w:lang w:bidi="ar-EG"/>
        </w:rPr>
        <w:t>Dijaya</w:t>
      </w:r>
      <w:proofErr w:type="spellEnd"/>
      <w:r w:rsidRPr="0027741F">
        <w:rPr>
          <w:rFonts w:ascii="Sakkal Majalla" w:hAnsi="Sakkal Majalla" w:cs="Sakkal Majalla"/>
          <w:sz w:val="28"/>
          <w:szCs w:val="28"/>
          <w:lang w:bidi="ar-EG"/>
        </w:rPr>
        <w:t xml:space="preserve">, and </w:t>
      </w:r>
      <w:proofErr w:type="spellStart"/>
      <w:r w:rsidRPr="0027741F">
        <w:rPr>
          <w:rFonts w:ascii="Sakkal Majalla" w:hAnsi="Sakkal Majalla" w:cs="Sakkal Majalla"/>
          <w:sz w:val="28"/>
          <w:szCs w:val="28"/>
          <w:lang w:bidi="ar-EG"/>
        </w:rPr>
        <w:t>Anshory</w:t>
      </w:r>
      <w:proofErr w:type="spellEnd"/>
      <w:r w:rsidRPr="0027741F">
        <w:rPr>
          <w:rFonts w:ascii="Sakkal Majalla" w:hAnsi="Sakkal Majalla" w:cs="Sakkal Majalla"/>
          <w:sz w:val="28"/>
          <w:szCs w:val="28"/>
          <w:lang w:bidi="ar-EG"/>
        </w:rPr>
        <w:t xml:space="preserve"> (2024) introduce a distinctive perspective of ORM in the high-risk sector based on multi-methodically analyzing the risk control mechanism in the Indonesian power </w:t>
      </w:r>
      <w:r w:rsidRPr="0027741F">
        <w:rPr>
          <w:rFonts w:ascii="Sakkal Majalla" w:hAnsi="Sakkal Majalla" w:cs="Sakkal Majalla"/>
          <w:sz w:val="28"/>
          <w:szCs w:val="28"/>
          <w:lang w:bidi="ar-EG"/>
        </w:rPr>
        <w:lastRenderedPageBreak/>
        <w:t>industry. Along the same line, their study shows that the combination of both qualitative and quantitative risk assessment coupled with good human risk management activities will result in better business continuity. The research concludes that in situations where training of the employees, their communication, and participatory safety cultures have been implemented there are very minimal cases of operational failure. The human element capable of influencing the success of ORM extensively is brought in the discussion being a relatively un-preferable subject of discussion. In the case of contracting firms, the security of the workforce in the field is a priority, where most of the jobs performed are location based. The researchers assert that empowering outfits to act under risk situations and integrating the risk awareness in the day-to-day activities help in minimizing the vulnerabilities and quickening the restoration process.</w:t>
      </w:r>
    </w:p>
    <w:p w14:paraId="4839364B" w14:textId="77777777" w:rsidR="0027741F" w:rsidRP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In the financial sector, Altaf et al. (2022) concentrate on the topic of operational risk and corporate governance and their influences on the organizational stability, especially in the banking sector of Pakistan. They have found that sound ORM frameworks, backed by the accountable governance arrangements, improve transparency and reduce the vulnerability to failure in operations. They insist that ORM is not a technical exercise but institutional and cultural in nature, where buy-in should be achieved at the top management and orientation to organizational values. The implications of the lack of leadership commitment and the absence of defined systems of accountability apply to contracting firms, though this article is by no means an extension of the sectoral context, given that it belongs to another specialized sector. Risk committees, standardized reporting, and internal controls are the governance mechanisms required to continue business operations.</w:t>
      </w:r>
    </w:p>
    <w:p w14:paraId="394CB479" w14:textId="77777777" w:rsidR="0027741F" w:rsidRP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 xml:space="preserve">Based on technological perspective, </w:t>
      </w:r>
      <w:proofErr w:type="spellStart"/>
      <w:r w:rsidRPr="0027741F">
        <w:rPr>
          <w:rFonts w:ascii="Sakkal Majalla" w:hAnsi="Sakkal Majalla" w:cs="Sakkal Majalla"/>
          <w:sz w:val="28"/>
          <w:szCs w:val="28"/>
          <w:lang w:bidi="ar-EG"/>
        </w:rPr>
        <w:t>Kalogiannidis</w:t>
      </w:r>
      <w:proofErr w:type="spellEnd"/>
      <w:r w:rsidRPr="0027741F">
        <w:rPr>
          <w:rFonts w:ascii="Sakkal Majalla" w:hAnsi="Sakkal Majalla" w:cs="Sakkal Majalla"/>
          <w:sz w:val="28"/>
          <w:szCs w:val="28"/>
          <w:lang w:bidi="ar-EG"/>
        </w:rPr>
        <w:t xml:space="preserve"> et al. (2024) explore the opportunity to employ the artificial intelligence (AI) in predictive risk assessment to assist business continuity in Greece. The case study conducted by them demonstrates that AI can be used to improve risk identification and response planning to a significant degree by operating with real-time data and predictive analytics. The intervention of AI-driven systems enables organizations to identify irregularities, predict the possibility of failures and mitigate them through practiced recovery plans by simulation. In the case of the contracting companies working in such areas as Yanbu, the implementation of such technologies may transform the management of risks in construction sites, the supply chains, and during project execution phases. Use of digital tools in combination with disposable ORM frameworks has the potential to increase accuracy, dynamic range, and general resiliency.</w:t>
      </w:r>
    </w:p>
    <w:p w14:paraId="4EB4548E" w14:textId="77777777" w:rsidR="0027741F" w:rsidRP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 xml:space="preserve">The article by Dvorsky et al. (2021) explores the risks management existing in small and medium-sized businesses (SMEs), stressing the specific weaknesses of these companies in terms of fewer resources and </w:t>
      </w:r>
      <w:r w:rsidRPr="0027741F">
        <w:rPr>
          <w:rFonts w:ascii="Sakkal Majalla" w:hAnsi="Sakkal Majalla" w:cs="Sakkal Majalla"/>
          <w:sz w:val="28"/>
          <w:szCs w:val="28"/>
          <w:lang w:bidi="ar-EG"/>
        </w:rPr>
        <w:lastRenderedPageBreak/>
        <w:t>less streamlined operations. Through their research, they stress on the need to develop a risk-sensitive culture as well as an inclusion of ORM into strategic planning, even among firms without elaborate systems. Most of the SMEs in which ORM is usually informal or reactive such as the contracting firms in Saudi Arabia are not best positioned to deal with protracted disruptions. Dvorsky et al. recommend the possibility of using affordable and scalable solutions to ORM implementation that should be implemented in stages. They have found that simple risk mapping exercises, scenario planning, and continental drills can all bring a significant amount of resilience to an organization.</w:t>
      </w:r>
    </w:p>
    <w:p w14:paraId="60F77C3E" w14:textId="77777777" w:rsid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Additional dimension to the conversation is the innovation risk management as argued by Mishchenko et al. (2021). The paper studying them in the financial institutions focuses on the example of dealing with risks associated with innovations including, but not limited to, adopting new technology or a business model and how the management addressed to achieve long-term success. Although innovation is a factor of growth, this factor can also spew operational imbalance when it is not regulated appropriately. This is becoming an issue of risk to contracting companies who are either adopting digital construction tools or even participating in new forms of infrastructure projects. Advantageous testing procedures, phased releases, and constant assessment of new processes are advised by the researchers as an ORM framework. These understandings support the assumption that business continuity requires not only response to threats, but also control of uncertainties in response to innovation and change.</w:t>
      </w:r>
    </w:p>
    <w:p w14:paraId="3F8BB41E" w14:textId="77777777" w:rsidR="0027741F" w:rsidRP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 xml:space="preserve">Another study that can help understand the adoption of ERM in SMEs is by Tan and Lee (2022) in Malaysian companies. Their research states that the SMEs are increasingly finding out about the benefits of ERM, but still do not adopt it enough because of its perceived being complex and expensive. Nevertheless, those companies which adopt ERM are said to experience greater risk awareness, control conditions and more adequate decision making. This can be looked at as part of a more general issue in other industries such as contracting where </w:t>
      </w:r>
      <w:proofErr w:type="gramStart"/>
      <w:r w:rsidRPr="0027741F">
        <w:rPr>
          <w:rFonts w:ascii="Sakkal Majalla" w:hAnsi="Sakkal Majalla" w:cs="Sakkal Majalla"/>
          <w:sz w:val="28"/>
          <w:szCs w:val="28"/>
          <w:lang w:bidi="ar-EG"/>
        </w:rPr>
        <w:t>short term</w:t>
      </w:r>
      <w:proofErr w:type="gramEnd"/>
      <w:r w:rsidRPr="0027741F">
        <w:rPr>
          <w:rFonts w:ascii="Sakkal Majalla" w:hAnsi="Sakkal Majalla" w:cs="Sakkal Majalla"/>
          <w:sz w:val="28"/>
          <w:szCs w:val="28"/>
          <w:lang w:bidi="ar-EG"/>
        </w:rPr>
        <w:t xml:space="preserve"> deadlines and budgetary limitations are allowed to dominate considerations of risk planning in the long term. Tan and Lee portray simplified models of ERM suitable to SMEs with the consideration that training, government support, and industry cooperation are required to increase adoption. According to their work, the creation of the culture of risk awareness, with the help of practical tools available, is essential to continuity and performance.</w:t>
      </w:r>
    </w:p>
    <w:p w14:paraId="6D89CA72" w14:textId="77777777" w:rsidR="0027741F" w:rsidRP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 xml:space="preserve">Regarding the interconnection of supply chain risk management and business performance, Sturm et al. (2022) look into the connections between the demand and supply sides of the risk management procedure and the performance of firms. They discover that some proactive supply chain risk management measures- including the diversity of the suppliers, buffer stocks, and development of cooperative supply chain partnerships directly lead to stability and profitability in the operations. The </w:t>
      </w:r>
      <w:r w:rsidRPr="0027741F">
        <w:rPr>
          <w:rFonts w:ascii="Sakkal Majalla" w:hAnsi="Sakkal Majalla" w:cs="Sakkal Majalla"/>
          <w:sz w:val="28"/>
          <w:szCs w:val="28"/>
          <w:lang w:bidi="ar-EG"/>
        </w:rPr>
        <w:lastRenderedPageBreak/>
        <w:t>supply chain is one of the most serious operational risks of contracting companies that need to promptly receive materials and services as a part of their operations. The authors believe that by including the supply chain risk management into the wider ORM, the firm is better positioned to be able to predict and respond appropriately to external shocks and thus, facilitates continuity.</w:t>
      </w:r>
    </w:p>
    <w:p w14:paraId="7D63F885" w14:textId="77777777" w:rsidR="0027741F" w:rsidRP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Lastly, Singh and Hong (2020) provide an empirical study on connection between management of strategic risks and operational risks with performance of firms. Their research renames the fact that both the aggregation and the prevention dimensions of risk management are necessary to attain competitive financial result. Strategic risk management addresses long-term threats, long-term opportunity and operational risk management addresses day- to day uncertainties of conducting the business.</w:t>
      </w:r>
      <w:r w:rsidR="00A51A8D" w:rsidRPr="00A51A8D">
        <w:rPr>
          <w:rFonts w:ascii="Sakkal Majalla" w:hAnsi="Sakkal Majalla" w:cs="Sakkal Majalla"/>
          <w:sz w:val="28"/>
          <w:szCs w:val="28"/>
          <w:lang w:bidi="ar-EG"/>
        </w:rPr>
        <w:t xml:space="preserve"> </w:t>
      </w:r>
      <w:r w:rsidRPr="0027741F">
        <w:rPr>
          <w:rFonts w:ascii="Sakkal Majalla" w:hAnsi="Sakkal Majalla" w:cs="Sakkal Majalla"/>
          <w:sz w:val="28"/>
          <w:szCs w:val="28"/>
          <w:lang w:bidi="ar-EG"/>
        </w:rPr>
        <w:t>The combination of the two approaches forms a strong organization which can withstand any crisis and take advantage of the opportunities presented to it by the situation. As highlighted by Singh and Hong the companies which cannot acknowledge this interconnectedness are even more prone to disruption. Their study helps to advocate the understanding that survival is not some wither, continuity entails maintaining the performance by means of the systematic control of risk.</w:t>
      </w:r>
    </w:p>
    <w:p w14:paraId="723CF514" w14:textId="5C4578C6" w:rsidR="00357749" w:rsidRPr="008B762D" w:rsidRDefault="00357749" w:rsidP="0027741F">
      <w:pPr>
        <w:bidi w:val="0"/>
        <w:jc w:val="both"/>
        <w:rPr>
          <w:rFonts w:ascii="Sakkal Majalla" w:hAnsi="Sakkal Majalla" w:cs="Sakkal Majalla"/>
          <w:b/>
          <w:bCs/>
          <w:sz w:val="28"/>
          <w:szCs w:val="28"/>
          <w:u w:val="single"/>
        </w:rPr>
      </w:pPr>
      <w:r w:rsidRPr="008B762D">
        <w:rPr>
          <w:rFonts w:ascii="Sakkal Majalla" w:hAnsi="Sakkal Majalla" w:cs="Sakkal Majalla"/>
          <w:b/>
          <w:bCs/>
          <w:sz w:val="28"/>
          <w:szCs w:val="28"/>
          <w:u w:val="single"/>
        </w:rPr>
        <w:t>Commentary on Previous Studies and Research Gap</w:t>
      </w:r>
    </w:p>
    <w:p w14:paraId="70392713" w14:textId="77777777" w:rsidR="0027741F" w:rsidRP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 xml:space="preserve">Combing these studies, it gives a multidimensional perspective of how to manage operational risk and how it helps to maintain business continuity. They all bring out the significance of strategic convergence, leadership dedication, and incorporation of technology, and employee participation in coming up with good ORM systems. These insights are more applicable to contracting firms in Yanbu since there are logistical, safety, and financial risks in the sector. Although most of these companies develop their businesses in </w:t>
      </w:r>
      <w:proofErr w:type="gramStart"/>
      <w:r w:rsidRPr="0027741F">
        <w:rPr>
          <w:rFonts w:ascii="Sakkal Majalla" w:hAnsi="Sakkal Majalla" w:cs="Sakkal Majalla"/>
          <w:sz w:val="28"/>
          <w:szCs w:val="28"/>
          <w:lang w:bidi="ar-EG"/>
        </w:rPr>
        <w:t>high risk</w:t>
      </w:r>
      <w:proofErr w:type="gramEnd"/>
      <w:r w:rsidRPr="0027741F">
        <w:rPr>
          <w:rFonts w:ascii="Sakkal Majalla" w:hAnsi="Sakkal Majalla" w:cs="Sakkal Majalla"/>
          <w:sz w:val="28"/>
          <w:szCs w:val="28"/>
          <w:lang w:bidi="ar-EG"/>
        </w:rPr>
        <w:t xml:space="preserve"> markets, not many of them have elaborate frameworks to deal with such risks strategically. According to this literature, contracting firms can use ORM practices and adapt and engage them to a high extent, which can highly increase their resilience, limit disruptions in their operations, and achieve sustainability.</w:t>
      </w:r>
    </w:p>
    <w:p w14:paraId="5B9CFF88" w14:textId="2350D4A4" w:rsidR="0027741F" w:rsidRDefault="0027741F" w:rsidP="0027741F">
      <w:pPr>
        <w:bidi w:val="0"/>
        <w:jc w:val="both"/>
        <w:rPr>
          <w:rFonts w:ascii="Sakkal Majalla" w:hAnsi="Sakkal Majalla" w:cs="Sakkal Majalla"/>
          <w:sz w:val="28"/>
          <w:szCs w:val="28"/>
          <w:lang w:bidi="ar-EG"/>
        </w:rPr>
      </w:pPr>
      <w:r w:rsidRPr="0027741F">
        <w:rPr>
          <w:rFonts w:ascii="Sakkal Majalla" w:hAnsi="Sakkal Majalla" w:cs="Sakkal Majalla"/>
          <w:sz w:val="28"/>
          <w:szCs w:val="28"/>
          <w:lang w:bidi="ar-EG"/>
        </w:rPr>
        <w:t xml:space="preserve">In addition, the studies point out that the management of operational risks cannot be regarded as a separate operation but as a part of the company strategy. Organizations should integrate this risk thinking into all aspects of a company, including at an executive level, through an operational level to create the culture of resiliency that enables the organizations to be prepared to anticipate, respond, and recover to various forms of disruptions. The specified approach is not only the key to survival during the crisis but also success in the competitive and fast-changing market. To the contracting companies, which want to be part of the big picture of building infrastructure and development in Saudi Arabia, it is no </w:t>
      </w:r>
      <w:r w:rsidRPr="0027741F">
        <w:rPr>
          <w:rFonts w:ascii="Sakkal Majalla" w:hAnsi="Sakkal Majalla" w:cs="Sakkal Majalla"/>
          <w:sz w:val="28"/>
          <w:szCs w:val="28"/>
          <w:lang w:bidi="ar-EG"/>
        </w:rPr>
        <w:lastRenderedPageBreak/>
        <w:t>longer a choice whether or not to invest in such integrated ORM systems, but an imperative move to a strategic position.</w:t>
      </w:r>
    </w:p>
    <w:p w14:paraId="1B2CE5FD" w14:textId="77777777" w:rsidR="000D124F" w:rsidRPr="000D124F" w:rsidRDefault="000D124F" w:rsidP="000D124F">
      <w:pPr>
        <w:bidi w:val="0"/>
        <w:jc w:val="both"/>
        <w:rPr>
          <w:rFonts w:ascii="Sakkal Majalla" w:hAnsi="Sakkal Majalla" w:cs="Sakkal Majalla"/>
          <w:sz w:val="28"/>
          <w:szCs w:val="28"/>
          <w:lang w:bidi="ar-EG"/>
        </w:rPr>
      </w:pPr>
      <w:r w:rsidRPr="000D124F">
        <w:rPr>
          <w:rFonts w:ascii="Sakkal Majalla" w:hAnsi="Sakkal Majalla" w:cs="Sakkal Majalla"/>
          <w:sz w:val="28"/>
          <w:szCs w:val="28"/>
          <w:lang w:bidi="ar-EG"/>
        </w:rPr>
        <w:t>Altaf et al. (2022) discuss the combination of the areas of operational risk and corporate governance in the banking sector in Pakistan. They show that mechanisms of governance, including oversight committees and internal controls play a significant role in reducing operational threats. Although governance is a major consideration in every industry, the physical, logistic and human threats of the contracting firm or construction project site especially in high growth rate areas like Yanbu, Saudi Arabia have not been directly discussed in the research.</w:t>
      </w:r>
    </w:p>
    <w:p w14:paraId="247FCB17" w14:textId="77777777" w:rsidR="000D124F" w:rsidRPr="000D124F" w:rsidRDefault="000D124F" w:rsidP="000D124F">
      <w:pPr>
        <w:bidi w:val="0"/>
        <w:jc w:val="both"/>
        <w:rPr>
          <w:rFonts w:ascii="Sakkal Majalla" w:hAnsi="Sakkal Majalla" w:cs="Sakkal Majalla"/>
          <w:sz w:val="28"/>
          <w:szCs w:val="28"/>
          <w:lang w:bidi="ar-EG"/>
        </w:rPr>
      </w:pPr>
      <w:r w:rsidRPr="000D124F">
        <w:rPr>
          <w:rFonts w:ascii="Sakkal Majalla" w:hAnsi="Sakkal Majalla" w:cs="Sakkal Majalla"/>
          <w:sz w:val="28"/>
          <w:szCs w:val="28"/>
          <w:lang w:bidi="ar-EG"/>
        </w:rPr>
        <w:t xml:space="preserve">Scientists such as </w:t>
      </w:r>
      <w:proofErr w:type="spellStart"/>
      <w:r w:rsidRPr="000D124F">
        <w:rPr>
          <w:rFonts w:ascii="Sakkal Majalla" w:hAnsi="Sakkal Majalla" w:cs="Sakkal Majalla"/>
          <w:sz w:val="28"/>
          <w:szCs w:val="28"/>
          <w:lang w:bidi="ar-EG"/>
        </w:rPr>
        <w:t>Kalogiannidis</w:t>
      </w:r>
      <w:proofErr w:type="spellEnd"/>
      <w:r w:rsidRPr="000D124F">
        <w:rPr>
          <w:rFonts w:ascii="Sakkal Majalla" w:hAnsi="Sakkal Majalla" w:cs="Sakkal Majalla"/>
          <w:sz w:val="28"/>
          <w:szCs w:val="28"/>
          <w:lang w:bidi="ar-EG"/>
        </w:rPr>
        <w:t xml:space="preserve"> et al. (2024) also discuss the technological solutions by addressing such areas of technological advancement as the role of artificial intelligence in predictive risk assessment. They have found that using AI would allow revolutionizing risk identification and continuity simulation. Nevertheless, many contracting companies operating in Saudi Arabia might not be ready to embrace such technologies limited by the available resources, technical knowhow or even organizations.</w:t>
      </w:r>
    </w:p>
    <w:p w14:paraId="559F0353" w14:textId="77777777" w:rsidR="000D124F" w:rsidRPr="000D124F" w:rsidRDefault="000D124F" w:rsidP="000D124F">
      <w:pPr>
        <w:bidi w:val="0"/>
        <w:jc w:val="both"/>
        <w:rPr>
          <w:rFonts w:ascii="Sakkal Majalla" w:hAnsi="Sakkal Majalla" w:cs="Sakkal Majalla"/>
          <w:sz w:val="28"/>
          <w:szCs w:val="28"/>
          <w:lang w:bidi="ar-EG"/>
        </w:rPr>
      </w:pPr>
      <w:r w:rsidRPr="000D124F">
        <w:rPr>
          <w:rFonts w:ascii="Sakkal Majalla" w:hAnsi="Sakkal Majalla" w:cs="Sakkal Majalla"/>
          <w:sz w:val="28"/>
          <w:szCs w:val="28"/>
          <w:lang w:bidi="ar-EG"/>
        </w:rPr>
        <w:t>Dvorsky et al. (2021) and Tan &amp; Lee (2022) illuminate the question of risk management in small and medium-sized enterprises (SMEs). Such studies acknowledge that SMEs tend to have no viable ORM frameworks in place, which increases their susceptibility to breakdowns. Although the works put across the case of simplified and scalable risk management approaches, designed to suit the SMEs, they are generally presumptuous and lack specific recommendations on how contracting firms can attempt to manage risks during infrastructure and construction state projects.</w:t>
      </w:r>
    </w:p>
    <w:p w14:paraId="7AF09E48" w14:textId="77777777" w:rsidR="000D124F" w:rsidRDefault="000D124F" w:rsidP="000D124F">
      <w:pPr>
        <w:bidi w:val="0"/>
        <w:jc w:val="both"/>
        <w:rPr>
          <w:rFonts w:ascii="Sakkal Majalla" w:hAnsi="Sakkal Majalla" w:cs="Sakkal Majalla"/>
          <w:sz w:val="28"/>
          <w:szCs w:val="28"/>
          <w:lang w:bidi="ar-EG"/>
        </w:rPr>
      </w:pPr>
      <w:r w:rsidRPr="000D124F">
        <w:rPr>
          <w:rFonts w:ascii="Sakkal Majalla" w:hAnsi="Sakkal Majalla" w:cs="Sakkal Majalla"/>
          <w:sz w:val="28"/>
          <w:szCs w:val="28"/>
          <w:lang w:bidi="ar-EG"/>
        </w:rPr>
        <w:t>The relationship between supply chain and operational risk management practices, on the one hand, and business performance, on the other hand, have significant empirical support by Sturm et al. (2022) as well as Singh &amp; Hong (2020). They have concluded that those firms that manage to combine risk thinking within a demand-side and supply-side operation are in a better position to get continuity and competitive results. But these studies essentially concentrate on production and major company contexts, rather than the situation of contracting firms in which projects deal more with temporal, location-specific and generally externally-generated risks.</w:t>
      </w:r>
    </w:p>
    <w:p w14:paraId="5AECC959" w14:textId="77777777" w:rsidR="000D124F" w:rsidRPr="000D124F" w:rsidRDefault="000D124F" w:rsidP="000D124F">
      <w:pPr>
        <w:bidi w:val="0"/>
        <w:jc w:val="both"/>
        <w:rPr>
          <w:rFonts w:ascii="Sakkal Majalla" w:hAnsi="Sakkal Majalla" w:cs="Sakkal Majalla"/>
          <w:sz w:val="28"/>
          <w:szCs w:val="28"/>
          <w:lang w:bidi="ar-EG"/>
        </w:rPr>
      </w:pPr>
      <w:r w:rsidRPr="000D124F">
        <w:rPr>
          <w:rFonts w:ascii="Sakkal Majalla" w:hAnsi="Sakkal Majalla" w:cs="Sakkal Majalla"/>
          <w:sz w:val="28"/>
          <w:szCs w:val="28"/>
          <w:lang w:bidi="ar-EG"/>
        </w:rPr>
        <w:t xml:space="preserve">Although a combination of findings of these studies forms an excellent basis to understand operational risk management in different industries, there exists a definite research gap in relation to the applicability and effectiveness of operation risk management in contracting industry especially in relation to Saudi Arabia. Yanbu is a very fast developing industrial city that also accommodates various contracting firms thus helping to sustain national infrastructure and developmental objectives. Although rather significant </w:t>
      </w:r>
      <w:r w:rsidRPr="000D124F">
        <w:rPr>
          <w:rFonts w:ascii="Sakkal Majalla" w:hAnsi="Sakkal Majalla" w:cs="Sakkal Majalla"/>
          <w:sz w:val="28"/>
          <w:szCs w:val="28"/>
          <w:lang w:bidi="ar-EG"/>
        </w:rPr>
        <w:lastRenderedPageBreak/>
        <w:t>in terms of importance, there is no empirical study that observes how fulfilling ORM practices can be within the context of the perceptions of these companies, and, respectively, how these companies practice and profit off ORM.</w:t>
      </w:r>
    </w:p>
    <w:p w14:paraId="48F546C7" w14:textId="77777777" w:rsidR="000D124F" w:rsidRPr="000D124F" w:rsidRDefault="000D124F" w:rsidP="000D124F">
      <w:pPr>
        <w:bidi w:val="0"/>
        <w:jc w:val="both"/>
        <w:rPr>
          <w:rFonts w:ascii="Sakkal Majalla" w:hAnsi="Sakkal Majalla" w:cs="Sakkal Majalla"/>
          <w:sz w:val="28"/>
          <w:szCs w:val="28"/>
          <w:lang w:bidi="ar-EG"/>
        </w:rPr>
      </w:pPr>
      <w:r w:rsidRPr="000D124F">
        <w:rPr>
          <w:rFonts w:ascii="Sakkal Majalla" w:hAnsi="Sakkal Majalla" w:cs="Sakkal Majalla"/>
          <w:sz w:val="28"/>
          <w:szCs w:val="28"/>
          <w:lang w:bidi="ar-EG"/>
        </w:rPr>
        <w:t>In addition, most of the available literature covers either large firms that have stable risk management frameworks in place or institutions in the public sector that receive strategic regulation. The particular nature of operations of contracting companies, including temporary location of the project, dynamic employment relationships, reliance on external suppliers and heavy project schedules bring a new risk profile which has not been adequately examined. Such companies are not usually able to afford or have the knowledge or proven system to install effective ORM systems and therefore either have a reactionary or immature continuity planning strategy.</w:t>
      </w:r>
    </w:p>
    <w:p w14:paraId="505583EF" w14:textId="04A92C45" w:rsidR="00357749" w:rsidRDefault="000D124F" w:rsidP="000D124F">
      <w:pPr>
        <w:bidi w:val="0"/>
        <w:jc w:val="both"/>
        <w:rPr>
          <w:rFonts w:ascii="Sakkal Majalla" w:hAnsi="Sakkal Majalla" w:cs="Sakkal Majalla"/>
          <w:sz w:val="28"/>
          <w:szCs w:val="28"/>
          <w:rtl/>
        </w:rPr>
      </w:pPr>
      <w:r w:rsidRPr="000D124F">
        <w:rPr>
          <w:rFonts w:ascii="Sakkal Majalla" w:hAnsi="Sakkal Majalla" w:cs="Sakkal Majalla"/>
          <w:sz w:val="28"/>
          <w:szCs w:val="28"/>
          <w:lang w:bidi="ar-EG"/>
        </w:rPr>
        <w:t>Hence, the study will attempt to fill this gap and look at the nature and the extent of contracting companies operating in Yanbu in terms of their risk management practices within their operations and how this has affected their capability to sustain a business in spite of the current economic conditions. It also aims at knowing the internal and external impediments that can come between the successful application of ORM in this particular context. In such a way, this research does not only add its messages to the scholarly focus on risk management in developing economies and high-risk industries, but it also offers the practices that can assist contracting companies in the Kingdom of Saudi Arabia and other related environments to develop resilience and maintain the stability of their operations.</w:t>
      </w:r>
    </w:p>
    <w:p w14:paraId="37A192EA" w14:textId="77777777" w:rsidR="000E4518" w:rsidRDefault="000E4518" w:rsidP="000E4518">
      <w:pPr>
        <w:bidi w:val="0"/>
        <w:jc w:val="both"/>
        <w:rPr>
          <w:rFonts w:ascii="Sakkal Majalla" w:hAnsi="Sakkal Majalla" w:cs="Sakkal Majalla"/>
          <w:sz w:val="28"/>
          <w:szCs w:val="28"/>
          <w:rtl/>
        </w:rPr>
      </w:pPr>
    </w:p>
    <w:p w14:paraId="7E2A8CAA" w14:textId="77777777" w:rsidR="000E4518" w:rsidRDefault="000E4518" w:rsidP="000E4518">
      <w:pPr>
        <w:bidi w:val="0"/>
        <w:jc w:val="both"/>
        <w:rPr>
          <w:rFonts w:ascii="Sakkal Majalla" w:hAnsi="Sakkal Majalla" w:cs="Sakkal Majalla"/>
          <w:sz w:val="28"/>
          <w:szCs w:val="28"/>
          <w:rtl/>
        </w:rPr>
      </w:pPr>
    </w:p>
    <w:p w14:paraId="17FD118A" w14:textId="77777777" w:rsidR="000E4518" w:rsidRDefault="000E4518" w:rsidP="000E4518">
      <w:pPr>
        <w:bidi w:val="0"/>
        <w:jc w:val="both"/>
        <w:rPr>
          <w:rFonts w:ascii="Sakkal Majalla" w:hAnsi="Sakkal Majalla" w:cs="Sakkal Majalla"/>
          <w:sz w:val="28"/>
          <w:szCs w:val="28"/>
        </w:rPr>
      </w:pPr>
    </w:p>
    <w:p w14:paraId="738F2CA2" w14:textId="77777777" w:rsidR="00A51A8D" w:rsidRDefault="00A51A8D" w:rsidP="00A51A8D">
      <w:pPr>
        <w:bidi w:val="0"/>
        <w:jc w:val="both"/>
        <w:rPr>
          <w:rFonts w:ascii="Sakkal Majalla" w:hAnsi="Sakkal Majalla" w:cs="Sakkal Majalla"/>
          <w:sz w:val="28"/>
          <w:szCs w:val="28"/>
        </w:rPr>
      </w:pPr>
    </w:p>
    <w:p w14:paraId="3ED3451C" w14:textId="77777777" w:rsidR="000D124F" w:rsidRDefault="000D124F" w:rsidP="000D124F">
      <w:pPr>
        <w:bidi w:val="0"/>
        <w:jc w:val="both"/>
        <w:rPr>
          <w:rFonts w:ascii="Sakkal Majalla" w:hAnsi="Sakkal Majalla" w:cs="Sakkal Majalla"/>
          <w:sz w:val="28"/>
          <w:szCs w:val="28"/>
        </w:rPr>
      </w:pPr>
    </w:p>
    <w:p w14:paraId="4131E9C1" w14:textId="77777777" w:rsidR="000D124F" w:rsidRDefault="000D124F" w:rsidP="000D124F">
      <w:pPr>
        <w:bidi w:val="0"/>
        <w:jc w:val="both"/>
        <w:rPr>
          <w:rFonts w:ascii="Sakkal Majalla" w:hAnsi="Sakkal Majalla" w:cs="Sakkal Majalla"/>
          <w:sz w:val="28"/>
          <w:szCs w:val="28"/>
        </w:rPr>
      </w:pPr>
    </w:p>
    <w:p w14:paraId="0AD9DAF3" w14:textId="77777777" w:rsidR="000D124F" w:rsidRDefault="000D124F" w:rsidP="000D124F">
      <w:pPr>
        <w:bidi w:val="0"/>
        <w:jc w:val="both"/>
        <w:rPr>
          <w:rFonts w:ascii="Sakkal Majalla" w:hAnsi="Sakkal Majalla" w:cs="Sakkal Majalla"/>
          <w:sz w:val="28"/>
          <w:szCs w:val="28"/>
        </w:rPr>
      </w:pPr>
    </w:p>
    <w:p w14:paraId="46141EE2" w14:textId="77777777" w:rsidR="000D124F" w:rsidRDefault="000D124F" w:rsidP="000D124F">
      <w:pPr>
        <w:bidi w:val="0"/>
        <w:jc w:val="both"/>
        <w:rPr>
          <w:rFonts w:ascii="Sakkal Majalla" w:hAnsi="Sakkal Majalla" w:cs="Sakkal Majalla"/>
          <w:sz w:val="28"/>
          <w:szCs w:val="28"/>
        </w:rPr>
      </w:pPr>
    </w:p>
    <w:p w14:paraId="2A876C45" w14:textId="77777777" w:rsidR="000D124F" w:rsidRDefault="000D124F" w:rsidP="000D124F">
      <w:pPr>
        <w:bidi w:val="0"/>
        <w:jc w:val="both"/>
        <w:rPr>
          <w:rFonts w:ascii="Sakkal Majalla" w:hAnsi="Sakkal Majalla" w:cs="Sakkal Majalla"/>
          <w:sz w:val="28"/>
          <w:szCs w:val="28"/>
        </w:rPr>
      </w:pPr>
    </w:p>
    <w:p w14:paraId="54B809E1" w14:textId="77777777" w:rsidR="000D124F" w:rsidRPr="008B762D" w:rsidRDefault="000D124F" w:rsidP="000D124F">
      <w:pPr>
        <w:bidi w:val="0"/>
        <w:jc w:val="both"/>
        <w:rPr>
          <w:rFonts w:ascii="Sakkal Majalla" w:hAnsi="Sakkal Majalla" w:cs="Sakkal Majalla"/>
          <w:sz w:val="28"/>
          <w:szCs w:val="28"/>
          <w:rtl/>
        </w:rPr>
      </w:pPr>
    </w:p>
    <w:p w14:paraId="39F3BB9F" w14:textId="77777777" w:rsidR="00357749" w:rsidRPr="00357749" w:rsidRDefault="00357749" w:rsidP="000E4518">
      <w:pPr>
        <w:bidi w:val="0"/>
        <w:jc w:val="both"/>
        <w:outlineLvl w:val="0"/>
        <w:rPr>
          <w:rFonts w:ascii="Sakkal Majalla" w:hAnsi="Sakkal Majalla" w:cs="Sakkal Majalla"/>
          <w:b/>
          <w:bCs/>
          <w:sz w:val="28"/>
          <w:szCs w:val="28"/>
          <w:u w:val="single"/>
        </w:rPr>
      </w:pPr>
      <w:r w:rsidRPr="00357749">
        <w:rPr>
          <w:rFonts w:ascii="Sakkal Majalla" w:hAnsi="Sakkal Majalla" w:cs="Sakkal Majalla"/>
          <w:b/>
          <w:bCs/>
          <w:sz w:val="28"/>
          <w:szCs w:val="28"/>
          <w:u w:val="single"/>
        </w:rPr>
        <w:lastRenderedPageBreak/>
        <w:t>Theoretical Framework of the Study</w:t>
      </w:r>
    </w:p>
    <w:p w14:paraId="4CE5CDD9" w14:textId="31A196EA" w:rsidR="000D124F" w:rsidRPr="000D124F" w:rsidRDefault="000D124F" w:rsidP="000D124F">
      <w:pPr>
        <w:bidi w:val="0"/>
        <w:jc w:val="both"/>
        <w:rPr>
          <w:rFonts w:ascii="Sakkal Majalla" w:hAnsi="Sakkal Majalla" w:cs="Sakkal Majalla"/>
          <w:sz w:val="28"/>
          <w:szCs w:val="28"/>
        </w:rPr>
      </w:pPr>
      <w:r w:rsidRPr="000D124F">
        <w:rPr>
          <w:rFonts w:ascii="Sakkal Majalla" w:hAnsi="Sakkal Majalla" w:cs="Sakkal Majalla"/>
          <w:sz w:val="28"/>
          <w:szCs w:val="28"/>
        </w:rPr>
        <w:t xml:space="preserve">The most important theory is the Enterprise Risk Management (ERM) as it gives the main outline of how organizations take on risk in a systematic way at the operational, financial, and strategic levels. ERM focuses on active identification, appraisal, and management of possible threats that can affect organizational goals. Argued and supported by </w:t>
      </w:r>
      <w:proofErr w:type="spellStart"/>
      <w:r w:rsidRPr="000D124F">
        <w:rPr>
          <w:rFonts w:ascii="Sakkal Majalla" w:hAnsi="Sakkal Majalla" w:cs="Sakkal Majalla"/>
          <w:sz w:val="28"/>
          <w:szCs w:val="28"/>
        </w:rPr>
        <w:t>Assibi</w:t>
      </w:r>
      <w:proofErr w:type="spellEnd"/>
      <w:r w:rsidRPr="000D124F">
        <w:rPr>
          <w:rFonts w:ascii="Sakkal Majalla" w:hAnsi="Sakkal Majalla" w:cs="Sakkal Majalla"/>
          <w:sz w:val="28"/>
          <w:szCs w:val="28"/>
        </w:rPr>
        <w:t xml:space="preserve"> (2024), an aligned risk culture with ERM and business continuity planning leads to the formation of a holistic culture of risk management that makes an institution resilient. ERM theory assumes that the concept of risk management is incorporated at every step of the decision-making processes, resulting in increased readiness, prompt mitigation, and enhanced recovery when faced with disruption, which is critical to contracting firms waiting to see when shortages of labor force, supply chains solution, or equipment failures occur.</w:t>
      </w:r>
    </w:p>
    <w:p w14:paraId="2716D619" w14:textId="77777777" w:rsidR="000D124F" w:rsidRPr="000D124F" w:rsidRDefault="000D124F" w:rsidP="000D124F">
      <w:pPr>
        <w:bidi w:val="0"/>
        <w:jc w:val="both"/>
        <w:rPr>
          <w:rFonts w:ascii="Sakkal Majalla" w:hAnsi="Sakkal Majalla" w:cs="Sakkal Majalla"/>
          <w:sz w:val="28"/>
          <w:szCs w:val="28"/>
          <w:rtl/>
        </w:rPr>
      </w:pPr>
      <w:r w:rsidRPr="000D124F">
        <w:rPr>
          <w:rFonts w:ascii="Sakkal Majalla" w:hAnsi="Sakkal Majalla" w:cs="Sakkal Majalla"/>
          <w:sz w:val="28"/>
          <w:szCs w:val="28"/>
        </w:rPr>
        <w:t xml:space="preserve">In this respect, ERM practices are not of compliance but reactive nature; on the contrary, they are strategic devices that complement long-lasting continuity. The contracting firms in Yanbu that may be </w:t>
      </w:r>
      <w:proofErr w:type="gramStart"/>
      <w:r w:rsidRPr="000D124F">
        <w:rPr>
          <w:rFonts w:ascii="Sakkal Majalla" w:hAnsi="Sakkal Majalla" w:cs="Sakkal Majalla"/>
          <w:sz w:val="28"/>
          <w:szCs w:val="28"/>
        </w:rPr>
        <w:t>run on large scale</w:t>
      </w:r>
      <w:proofErr w:type="gramEnd"/>
      <w:r w:rsidRPr="000D124F">
        <w:rPr>
          <w:rFonts w:ascii="Sakkal Majalla" w:hAnsi="Sakkal Majalla" w:cs="Sakkal Majalla"/>
          <w:sz w:val="28"/>
          <w:szCs w:val="28"/>
        </w:rPr>
        <w:t xml:space="preserve"> infrastructure projects or other industrial developments are subjected to the complex and fluctuating conditions. An organized use of ORM, outlined in the theory of ERM, assists in making sure that these companies can survive either the failure of an internal process, or an external shock.</w:t>
      </w:r>
    </w:p>
    <w:p w14:paraId="2025B3CB" w14:textId="322055E0" w:rsidR="00A51A8D" w:rsidRDefault="000D124F" w:rsidP="000D124F">
      <w:pPr>
        <w:bidi w:val="0"/>
        <w:jc w:val="both"/>
        <w:rPr>
          <w:rFonts w:ascii="Sakkal Majalla" w:hAnsi="Sakkal Majalla" w:cs="Sakkal Majalla"/>
          <w:sz w:val="28"/>
          <w:szCs w:val="28"/>
        </w:rPr>
      </w:pPr>
      <w:r w:rsidRPr="000D124F">
        <w:rPr>
          <w:rFonts w:ascii="Sakkal Majalla" w:hAnsi="Sakkal Majalla" w:cs="Sakkal Majalla"/>
          <w:sz w:val="28"/>
          <w:szCs w:val="28"/>
        </w:rPr>
        <w:t xml:space="preserve">Among the complementary theories to ERM is the Organization Resilience theory that centers on the </w:t>
      </w:r>
      <w:proofErr w:type="spellStart"/>
      <w:r w:rsidRPr="000D124F">
        <w:rPr>
          <w:rFonts w:ascii="Sakkal Majalla" w:hAnsi="Sakkal Majalla" w:cs="Sakkal Majalla"/>
          <w:sz w:val="28"/>
          <w:szCs w:val="28"/>
        </w:rPr>
        <w:t>organisational</w:t>
      </w:r>
      <w:proofErr w:type="spellEnd"/>
      <w:r w:rsidRPr="000D124F">
        <w:rPr>
          <w:rFonts w:ascii="Sakkal Majalla" w:hAnsi="Sakkal Majalla" w:cs="Sakkal Majalla"/>
          <w:sz w:val="28"/>
          <w:szCs w:val="28"/>
        </w:rPr>
        <w:t xml:space="preserve"> capability of receiving, adapting, and recuperating to disruption in the </w:t>
      </w:r>
      <w:proofErr w:type="spellStart"/>
      <w:r w:rsidRPr="000D124F">
        <w:rPr>
          <w:rFonts w:ascii="Sakkal Majalla" w:hAnsi="Sakkal Majalla" w:cs="Sakkal Majalla"/>
          <w:sz w:val="28"/>
          <w:szCs w:val="28"/>
        </w:rPr>
        <w:t>organisation</w:t>
      </w:r>
      <w:proofErr w:type="spellEnd"/>
      <w:r w:rsidRPr="000D124F">
        <w:rPr>
          <w:rFonts w:ascii="Sakkal Majalla" w:hAnsi="Sakkal Majalla" w:cs="Sakkal Majalla"/>
          <w:sz w:val="28"/>
          <w:szCs w:val="28"/>
        </w:rPr>
        <w:t xml:space="preserve"> by appointing main functions. Wangyanwen et al. (2023) find that better-performing organizations are those with better risk management systems, which are set up better to handle uncertainty. In this framework, resilience does not refer not only to lack of failure but also to ability to respond and adapt to stress. The way to demonstrate resilience in project driven industries such as contracting is in the capability to change plans, rebalance resources, and stay in levels of safety and performance in the event of risk. The most important facilitator of this adaptability is ORM practice.</w:t>
      </w:r>
    </w:p>
    <w:p w14:paraId="64064744" w14:textId="77777777" w:rsidR="000D124F" w:rsidRPr="000D124F" w:rsidRDefault="000D124F" w:rsidP="000D124F">
      <w:pPr>
        <w:bidi w:val="0"/>
        <w:jc w:val="both"/>
        <w:rPr>
          <w:rFonts w:ascii="Sakkal Majalla" w:hAnsi="Sakkal Majalla" w:cs="Sakkal Majalla"/>
          <w:sz w:val="28"/>
          <w:szCs w:val="28"/>
        </w:rPr>
      </w:pPr>
      <w:r w:rsidRPr="000D124F">
        <w:rPr>
          <w:rFonts w:ascii="Sakkal Majalla" w:hAnsi="Sakkal Majalla" w:cs="Sakkal Majalla"/>
          <w:sz w:val="28"/>
          <w:szCs w:val="28"/>
        </w:rPr>
        <w:t xml:space="preserve">The theory of Organizational Resilience helps us to understand the fact that continuity is not a concrete thing but a process, or more precisely, an overall process of preparedness, flexibility, and learning. In their research on resilience in the Indonesian power industry, </w:t>
      </w:r>
      <w:proofErr w:type="spellStart"/>
      <w:r w:rsidRPr="000D124F">
        <w:rPr>
          <w:rFonts w:ascii="Sakkal Majalla" w:hAnsi="Sakkal Majalla" w:cs="Sakkal Majalla"/>
          <w:sz w:val="28"/>
          <w:szCs w:val="28"/>
        </w:rPr>
        <w:t>Ambarwati</w:t>
      </w:r>
      <w:proofErr w:type="spellEnd"/>
      <w:r w:rsidRPr="000D124F">
        <w:rPr>
          <w:rFonts w:ascii="Sakkal Majalla" w:hAnsi="Sakkal Majalla" w:cs="Sakkal Majalla"/>
          <w:sz w:val="28"/>
          <w:szCs w:val="28"/>
        </w:rPr>
        <w:t xml:space="preserve"> et al. (2024) show that one of the key elements of the Indonesian power industry resilience is human risk control, i.e., safety training and communication. Their evidence proves the adequacy of human-based practices of ORM especially in contracting companies because on-site, manual functions, and coordination of teams, institutions and plants are most likely to be disturbed. Consequently, the resilience theory expands the perception of </w:t>
      </w:r>
      <w:r w:rsidRPr="000D124F">
        <w:rPr>
          <w:rFonts w:ascii="Sakkal Majalla" w:hAnsi="Sakkal Majalla" w:cs="Sakkal Majalla"/>
          <w:sz w:val="28"/>
          <w:szCs w:val="28"/>
        </w:rPr>
        <w:lastRenderedPageBreak/>
        <w:t>ORM in a way that it involves people, the culture, and the systems of learning as the main focus of the continuity planning.</w:t>
      </w:r>
    </w:p>
    <w:p w14:paraId="5FE8E833" w14:textId="77777777" w:rsidR="000D124F" w:rsidRPr="000D124F" w:rsidRDefault="000D124F" w:rsidP="000D124F">
      <w:pPr>
        <w:bidi w:val="0"/>
        <w:jc w:val="both"/>
        <w:rPr>
          <w:rFonts w:ascii="Sakkal Majalla" w:hAnsi="Sakkal Majalla" w:cs="Sakkal Majalla"/>
          <w:sz w:val="28"/>
          <w:szCs w:val="28"/>
        </w:rPr>
      </w:pPr>
      <w:r w:rsidRPr="000D124F">
        <w:rPr>
          <w:rFonts w:ascii="Sakkal Majalla" w:hAnsi="Sakkal Majalla" w:cs="Sakkal Majalla"/>
          <w:sz w:val="28"/>
          <w:szCs w:val="28"/>
        </w:rPr>
        <w:t xml:space="preserve">The contingency theory is another crucial perspective which is based on the argument that there is no universal way of management. Rather, the success of any company practice such as risk management relies on the context it is undertaken. The applicable methodology of this theory to contracting firms is the fact that the activity of these firms differs widely depending on the scale, duration, composition of workers, and state of the environment. The outcomes of the study conducted by </w:t>
      </w:r>
      <w:proofErr w:type="spellStart"/>
      <w:r w:rsidRPr="000D124F">
        <w:rPr>
          <w:rFonts w:ascii="Sakkal Majalla" w:hAnsi="Sakkal Majalla" w:cs="Sakkal Majalla"/>
          <w:sz w:val="28"/>
          <w:szCs w:val="28"/>
        </w:rPr>
        <w:t>Ambarwati</w:t>
      </w:r>
      <w:proofErr w:type="spellEnd"/>
      <w:r w:rsidRPr="000D124F">
        <w:rPr>
          <w:rFonts w:ascii="Sakkal Majalla" w:hAnsi="Sakkal Majalla" w:cs="Sakkal Majalla"/>
          <w:sz w:val="28"/>
          <w:szCs w:val="28"/>
        </w:rPr>
        <w:t xml:space="preserve"> et al. show that ORM strategies should be tailored to the peculiarities of certain industries and risks they encounter. The contingency theory therefore explains why there is a need to have flexible, situation-sensitive ORM systems that fit into the operational reality of individual contracting firms in Yanbu.</w:t>
      </w:r>
    </w:p>
    <w:p w14:paraId="575901CD" w14:textId="77777777" w:rsidR="000D124F" w:rsidRDefault="000D124F" w:rsidP="000D124F">
      <w:pPr>
        <w:bidi w:val="0"/>
        <w:jc w:val="both"/>
        <w:rPr>
          <w:rFonts w:ascii="Sakkal Majalla" w:hAnsi="Sakkal Majalla" w:cs="Sakkal Majalla"/>
          <w:sz w:val="28"/>
          <w:szCs w:val="28"/>
        </w:rPr>
      </w:pPr>
      <w:r w:rsidRPr="000D124F">
        <w:rPr>
          <w:rFonts w:ascii="Sakkal Majalla" w:hAnsi="Sakkal Majalla" w:cs="Sakkal Majalla"/>
          <w:sz w:val="28"/>
          <w:szCs w:val="28"/>
        </w:rPr>
        <w:t>Other evidence in favor of such a scheme can be found in the work of Altaf et al. (2022), who also advocate the importance of the connection between operational risk and performance of the organization through strong governance. As indicated in their study of the banking industry complex risk-oversight frameworks enhance accountability and vulnerability to failure in operations. Although the situation is dissimilar to construction, governance as a framework to support the ORM can be taken widely. Association with companies that enter into contracts need a clear leadership, role definition, and internal control so that ORM practices can be effective and sustainable.</w:t>
      </w:r>
    </w:p>
    <w:p w14:paraId="685D76CD" w14:textId="77777777" w:rsidR="000D124F" w:rsidRPr="000D124F" w:rsidRDefault="000D124F" w:rsidP="000D124F">
      <w:pPr>
        <w:bidi w:val="0"/>
        <w:jc w:val="both"/>
        <w:rPr>
          <w:rFonts w:ascii="Sakkal Majalla" w:hAnsi="Sakkal Majalla" w:cs="Sakkal Majalla"/>
          <w:sz w:val="28"/>
          <w:szCs w:val="28"/>
        </w:rPr>
      </w:pPr>
      <w:r w:rsidRPr="000D124F">
        <w:rPr>
          <w:rFonts w:ascii="Sakkal Majalla" w:hAnsi="Sakkal Majalla" w:cs="Sakkal Majalla"/>
          <w:sz w:val="28"/>
          <w:szCs w:val="28"/>
        </w:rPr>
        <w:t xml:space="preserve">Technology is also playing a very crucial role of being a part of the modern theory of risk management. </w:t>
      </w:r>
      <w:proofErr w:type="spellStart"/>
      <w:r w:rsidRPr="000D124F">
        <w:rPr>
          <w:rFonts w:ascii="Sakkal Majalla" w:hAnsi="Sakkal Majalla" w:cs="Sakkal Majalla"/>
          <w:sz w:val="28"/>
          <w:szCs w:val="28"/>
        </w:rPr>
        <w:t>Kalogiannidis</w:t>
      </w:r>
      <w:proofErr w:type="spellEnd"/>
      <w:r w:rsidRPr="000D124F">
        <w:rPr>
          <w:rFonts w:ascii="Sakkal Majalla" w:hAnsi="Sakkal Majalla" w:cs="Sakkal Majalla"/>
          <w:sz w:val="28"/>
          <w:szCs w:val="28"/>
        </w:rPr>
        <w:t xml:space="preserve"> et al. (2024) examine the application of artificial intelligence (AI) to predictive risk assessment demonstrating how technology can be used to improve diagnostic accuracy and the speed of diagnosis. The use of AI-based solutions in real-time tracking and safety prediction, as well as logistics planning tools in the contracting business, can drastically improve the effectiveness of ORM and make it a part of business continuity, as delays and accidents are costly in this business. Investing into technology in the flow of the theoretical frame already recognizes the dynamic aspect of risk management running in transition and also in regions such as Saudi Arabia where the digitalization is a national agenda.</w:t>
      </w:r>
    </w:p>
    <w:p w14:paraId="64A393AD" w14:textId="77777777" w:rsidR="000D124F" w:rsidRPr="000D124F" w:rsidRDefault="000D124F" w:rsidP="000D124F">
      <w:pPr>
        <w:bidi w:val="0"/>
        <w:jc w:val="both"/>
        <w:rPr>
          <w:rFonts w:ascii="Sakkal Majalla" w:hAnsi="Sakkal Majalla" w:cs="Sakkal Majalla"/>
          <w:sz w:val="28"/>
          <w:szCs w:val="28"/>
        </w:rPr>
      </w:pPr>
      <w:r w:rsidRPr="000D124F">
        <w:rPr>
          <w:rFonts w:ascii="Sakkal Majalla" w:hAnsi="Sakkal Majalla" w:cs="Sakkal Majalla"/>
          <w:sz w:val="28"/>
          <w:szCs w:val="28"/>
        </w:rPr>
        <w:t xml:space="preserve">View of the small and medium enterprises (SMEs) is also pertinent. Dvorsky et al. (2021) and Tan and Lee (2022) emphasize the fact that SMEs tend to fail in implementing the formal ORM frameworks because of resource constraints but at the same time they are at very high risk. They conclude on the basis of their research, that parallel scaled and simple-scaled risk management models can be highly advantageous. This is even more so to smaller contracting firms in Yanbu which may lack the means to </w:t>
      </w:r>
      <w:r w:rsidRPr="000D124F">
        <w:rPr>
          <w:rFonts w:ascii="Sakkal Majalla" w:hAnsi="Sakkal Majalla" w:cs="Sakkal Majalla"/>
          <w:sz w:val="28"/>
          <w:szCs w:val="28"/>
        </w:rPr>
        <w:lastRenderedPageBreak/>
        <w:t>implement complex systems, but can develop resilience through simple ORM such as risk assessment, contingency planning and training of staff.</w:t>
      </w:r>
    </w:p>
    <w:p w14:paraId="726541B1" w14:textId="77777777" w:rsidR="000D124F" w:rsidRPr="000D124F" w:rsidRDefault="000D124F" w:rsidP="000D124F">
      <w:pPr>
        <w:bidi w:val="0"/>
        <w:jc w:val="both"/>
        <w:rPr>
          <w:rFonts w:ascii="Sakkal Majalla" w:hAnsi="Sakkal Majalla" w:cs="Sakkal Majalla"/>
          <w:sz w:val="28"/>
          <w:szCs w:val="28"/>
        </w:rPr>
      </w:pPr>
      <w:r w:rsidRPr="000D124F">
        <w:rPr>
          <w:rFonts w:ascii="Sakkal Majalla" w:hAnsi="Sakkal Majalla" w:cs="Sakkal Majalla"/>
          <w:sz w:val="28"/>
          <w:szCs w:val="28"/>
        </w:rPr>
        <w:t>Finally, the framework is augmented by the theory of supply chain risk management, particularly, in project-based businesses. Sturm et al. (2022) reveal that the efficient control of demand-side and supply-side risks has a direct influence on performance and continuity. Contracting companies are also prone to external shocks that are usually caused by third-party suppliers. Risk in the supply chain is an inseparable part of ORM as integration into its wider scope means that a firm will not compromise the schedules of projects, as well as client satisfaction even in case of unforeseen incidents.</w:t>
      </w:r>
    </w:p>
    <w:p w14:paraId="60A9934B" w14:textId="31960815" w:rsidR="00A51A8D" w:rsidRDefault="000D124F" w:rsidP="000D124F">
      <w:pPr>
        <w:bidi w:val="0"/>
        <w:jc w:val="both"/>
        <w:rPr>
          <w:rFonts w:ascii="Sakkal Majalla" w:hAnsi="Sakkal Majalla" w:cs="Sakkal Majalla"/>
          <w:sz w:val="28"/>
          <w:szCs w:val="28"/>
        </w:rPr>
      </w:pPr>
      <w:r w:rsidRPr="000D124F">
        <w:rPr>
          <w:rFonts w:ascii="Sakkal Majalla" w:hAnsi="Sakkal Majalla" w:cs="Sakkal Majalla"/>
          <w:sz w:val="28"/>
          <w:szCs w:val="28"/>
        </w:rPr>
        <w:t xml:space="preserve">These notions are supported by Singh and Hong (2020) with the empirical finding that strategic and operational risk management is strongly associated with financial as well as operational performance. </w:t>
      </w:r>
      <w:r w:rsidR="00A51A8D" w:rsidRPr="00A51A8D">
        <w:rPr>
          <w:rFonts w:ascii="Sakkal Majalla" w:hAnsi="Sakkal Majalla" w:cs="Sakkal Majalla"/>
          <w:sz w:val="28"/>
          <w:szCs w:val="28"/>
        </w:rPr>
        <w:t>Their model underscores the idea that ORM is not merely defensive but is a critical component of competitive advantage. For contracting companies, this means that investing in ORM is not only about avoiding loss but also about enhancing project delivery, reputation, and profitability.</w:t>
      </w:r>
    </w:p>
    <w:p w14:paraId="44337FED" w14:textId="77777777" w:rsidR="00A51A8D" w:rsidRDefault="00A51A8D" w:rsidP="00A51A8D">
      <w:pPr>
        <w:bidi w:val="0"/>
        <w:jc w:val="both"/>
        <w:rPr>
          <w:rFonts w:ascii="Sakkal Majalla" w:hAnsi="Sakkal Majalla" w:cs="Sakkal Majalla"/>
          <w:sz w:val="28"/>
          <w:szCs w:val="28"/>
        </w:rPr>
      </w:pPr>
    </w:p>
    <w:p w14:paraId="7D5A767E" w14:textId="77777777" w:rsidR="00A51A8D" w:rsidRDefault="00A51A8D" w:rsidP="00A51A8D">
      <w:pPr>
        <w:bidi w:val="0"/>
        <w:jc w:val="both"/>
        <w:rPr>
          <w:rFonts w:ascii="Sakkal Majalla" w:hAnsi="Sakkal Majalla" w:cs="Sakkal Majalla"/>
          <w:sz w:val="28"/>
          <w:szCs w:val="28"/>
        </w:rPr>
      </w:pPr>
    </w:p>
    <w:p w14:paraId="6ECABD27" w14:textId="77777777" w:rsidR="00A51A8D" w:rsidRDefault="00A51A8D" w:rsidP="00A51A8D">
      <w:pPr>
        <w:bidi w:val="0"/>
        <w:jc w:val="both"/>
        <w:rPr>
          <w:rFonts w:ascii="Sakkal Majalla" w:hAnsi="Sakkal Majalla" w:cs="Sakkal Majalla"/>
          <w:sz w:val="28"/>
          <w:szCs w:val="28"/>
        </w:rPr>
      </w:pPr>
    </w:p>
    <w:p w14:paraId="697619F2" w14:textId="77777777" w:rsidR="00A51A8D" w:rsidRDefault="00A51A8D" w:rsidP="00A51A8D">
      <w:pPr>
        <w:bidi w:val="0"/>
        <w:jc w:val="both"/>
        <w:rPr>
          <w:rFonts w:ascii="Sakkal Majalla" w:hAnsi="Sakkal Majalla" w:cs="Sakkal Majalla"/>
          <w:sz w:val="28"/>
          <w:szCs w:val="28"/>
        </w:rPr>
      </w:pPr>
    </w:p>
    <w:p w14:paraId="6E524731" w14:textId="77777777" w:rsidR="00A51A8D" w:rsidRDefault="00A51A8D" w:rsidP="00A51A8D">
      <w:pPr>
        <w:bidi w:val="0"/>
        <w:jc w:val="both"/>
        <w:rPr>
          <w:rFonts w:ascii="Sakkal Majalla" w:hAnsi="Sakkal Majalla" w:cs="Sakkal Majalla"/>
          <w:sz w:val="28"/>
          <w:szCs w:val="28"/>
        </w:rPr>
      </w:pPr>
    </w:p>
    <w:p w14:paraId="4C12B448" w14:textId="77777777" w:rsidR="00A51A8D" w:rsidRDefault="00A51A8D" w:rsidP="00A51A8D">
      <w:pPr>
        <w:bidi w:val="0"/>
        <w:jc w:val="both"/>
        <w:rPr>
          <w:rFonts w:ascii="Sakkal Majalla" w:hAnsi="Sakkal Majalla" w:cs="Sakkal Majalla"/>
          <w:sz w:val="28"/>
          <w:szCs w:val="28"/>
        </w:rPr>
      </w:pPr>
    </w:p>
    <w:p w14:paraId="4D3D9466" w14:textId="77777777" w:rsidR="00A51A8D" w:rsidRDefault="00A51A8D" w:rsidP="00A51A8D">
      <w:pPr>
        <w:bidi w:val="0"/>
        <w:jc w:val="both"/>
        <w:rPr>
          <w:rFonts w:ascii="Sakkal Majalla" w:hAnsi="Sakkal Majalla" w:cs="Sakkal Majalla"/>
          <w:sz w:val="28"/>
          <w:szCs w:val="28"/>
        </w:rPr>
      </w:pPr>
    </w:p>
    <w:p w14:paraId="2ADF7C0B" w14:textId="77777777" w:rsidR="00A51A8D" w:rsidRDefault="00A51A8D" w:rsidP="00A51A8D">
      <w:pPr>
        <w:bidi w:val="0"/>
        <w:jc w:val="both"/>
        <w:rPr>
          <w:rFonts w:ascii="Sakkal Majalla" w:hAnsi="Sakkal Majalla" w:cs="Sakkal Majalla"/>
          <w:sz w:val="28"/>
          <w:szCs w:val="28"/>
        </w:rPr>
      </w:pPr>
    </w:p>
    <w:p w14:paraId="408C16B8" w14:textId="77777777" w:rsidR="00A51A8D" w:rsidRDefault="00A51A8D" w:rsidP="00A51A8D">
      <w:pPr>
        <w:bidi w:val="0"/>
        <w:jc w:val="both"/>
        <w:rPr>
          <w:rFonts w:ascii="Sakkal Majalla" w:hAnsi="Sakkal Majalla" w:cs="Sakkal Majalla"/>
          <w:sz w:val="28"/>
          <w:szCs w:val="28"/>
        </w:rPr>
      </w:pPr>
    </w:p>
    <w:p w14:paraId="7C41F6F1" w14:textId="77777777" w:rsidR="00A51A8D" w:rsidRDefault="00A51A8D" w:rsidP="00A51A8D">
      <w:pPr>
        <w:bidi w:val="0"/>
        <w:jc w:val="both"/>
        <w:rPr>
          <w:rFonts w:ascii="Sakkal Majalla" w:hAnsi="Sakkal Majalla" w:cs="Sakkal Majalla"/>
          <w:sz w:val="28"/>
          <w:szCs w:val="28"/>
        </w:rPr>
      </w:pPr>
    </w:p>
    <w:p w14:paraId="12F989F7" w14:textId="77777777" w:rsidR="00A51A8D" w:rsidRDefault="00A51A8D" w:rsidP="00A51A8D">
      <w:pPr>
        <w:bidi w:val="0"/>
        <w:jc w:val="both"/>
        <w:rPr>
          <w:rFonts w:ascii="Sakkal Majalla" w:hAnsi="Sakkal Majalla" w:cs="Sakkal Majalla"/>
          <w:sz w:val="28"/>
          <w:szCs w:val="28"/>
        </w:rPr>
      </w:pPr>
    </w:p>
    <w:p w14:paraId="33B076D1" w14:textId="77777777" w:rsidR="00A51A8D" w:rsidRDefault="00A51A8D" w:rsidP="00A51A8D">
      <w:pPr>
        <w:bidi w:val="0"/>
        <w:jc w:val="both"/>
        <w:rPr>
          <w:rFonts w:ascii="Sakkal Majalla" w:hAnsi="Sakkal Majalla" w:cs="Sakkal Majalla"/>
          <w:sz w:val="28"/>
          <w:szCs w:val="28"/>
        </w:rPr>
      </w:pPr>
    </w:p>
    <w:p w14:paraId="1965583A" w14:textId="77777777" w:rsidR="00A51A8D" w:rsidRDefault="00A51A8D" w:rsidP="00A51A8D">
      <w:pPr>
        <w:bidi w:val="0"/>
        <w:jc w:val="both"/>
        <w:rPr>
          <w:rFonts w:ascii="Sakkal Majalla" w:hAnsi="Sakkal Majalla" w:cs="Sakkal Majalla"/>
          <w:sz w:val="28"/>
          <w:szCs w:val="28"/>
          <w:rtl/>
        </w:rPr>
      </w:pPr>
    </w:p>
    <w:p w14:paraId="619504B4" w14:textId="77777777" w:rsidR="00C33BBC" w:rsidRPr="00A51A8D" w:rsidRDefault="00C33BBC" w:rsidP="00C33BBC">
      <w:pPr>
        <w:bidi w:val="0"/>
        <w:jc w:val="both"/>
        <w:rPr>
          <w:rFonts w:ascii="Sakkal Majalla" w:hAnsi="Sakkal Majalla" w:cs="Sakkal Majalla"/>
          <w:sz w:val="28"/>
          <w:szCs w:val="28"/>
        </w:rPr>
      </w:pPr>
    </w:p>
    <w:p w14:paraId="05900CDB" w14:textId="127C3212" w:rsidR="00A51A8D" w:rsidRPr="00A51A8D" w:rsidRDefault="00A51A8D" w:rsidP="00A51A8D">
      <w:pPr>
        <w:bidi w:val="0"/>
        <w:jc w:val="both"/>
        <w:rPr>
          <w:rFonts w:ascii="Sakkal Majalla" w:hAnsi="Sakkal Majalla" w:cs="Sakkal Majalla"/>
          <w:b/>
          <w:bCs/>
          <w:sz w:val="28"/>
          <w:szCs w:val="28"/>
        </w:rPr>
      </w:pPr>
      <w:r w:rsidRPr="00A51A8D">
        <w:rPr>
          <w:rFonts w:ascii="Sakkal Majalla" w:hAnsi="Sakkal Majalla" w:cs="Sakkal Majalla"/>
          <w:b/>
          <w:bCs/>
          <w:sz w:val="28"/>
          <w:szCs w:val="28"/>
        </w:rPr>
        <w:lastRenderedPageBreak/>
        <w:t xml:space="preserve">Study Variables </w:t>
      </w:r>
    </w:p>
    <w:tbl>
      <w:tblPr>
        <w:tblStyle w:val="TableGridLight"/>
        <w:tblW w:w="0" w:type="auto"/>
        <w:tblLook w:val="04A0" w:firstRow="1" w:lastRow="0" w:firstColumn="1" w:lastColumn="0" w:noHBand="0" w:noVBand="1"/>
      </w:tblPr>
      <w:tblGrid>
        <w:gridCol w:w="1615"/>
        <w:gridCol w:w="1751"/>
        <w:gridCol w:w="2717"/>
        <w:gridCol w:w="2739"/>
      </w:tblGrid>
      <w:tr w:rsidR="00A51A8D" w:rsidRPr="00A51A8D" w14:paraId="458BF36A" w14:textId="77777777" w:rsidTr="00A51A8D">
        <w:tc>
          <w:tcPr>
            <w:tcW w:w="0" w:type="auto"/>
            <w:hideMark/>
          </w:tcPr>
          <w:p w14:paraId="1F75142D" w14:textId="77777777" w:rsidR="00A51A8D" w:rsidRPr="00A51A8D" w:rsidRDefault="00A51A8D" w:rsidP="00A51A8D">
            <w:pPr>
              <w:bidi w:val="0"/>
              <w:spacing w:after="160" w:line="259" w:lineRule="auto"/>
              <w:jc w:val="both"/>
              <w:rPr>
                <w:rFonts w:ascii="Sakkal Majalla" w:hAnsi="Sakkal Majalla" w:cs="Sakkal Majalla"/>
                <w:b/>
                <w:bCs/>
                <w:sz w:val="28"/>
                <w:szCs w:val="28"/>
              </w:rPr>
            </w:pPr>
            <w:r w:rsidRPr="00A51A8D">
              <w:rPr>
                <w:rFonts w:ascii="Sakkal Majalla" w:hAnsi="Sakkal Majalla" w:cs="Sakkal Majalla"/>
                <w:b/>
                <w:bCs/>
                <w:sz w:val="28"/>
                <w:szCs w:val="28"/>
              </w:rPr>
              <w:t>Variable Type</w:t>
            </w:r>
          </w:p>
        </w:tc>
        <w:tc>
          <w:tcPr>
            <w:tcW w:w="0" w:type="auto"/>
            <w:hideMark/>
          </w:tcPr>
          <w:p w14:paraId="6993C88E" w14:textId="77777777" w:rsidR="00A51A8D" w:rsidRPr="00A51A8D" w:rsidRDefault="00A51A8D" w:rsidP="00A51A8D">
            <w:pPr>
              <w:bidi w:val="0"/>
              <w:spacing w:after="160" w:line="259" w:lineRule="auto"/>
              <w:jc w:val="both"/>
              <w:rPr>
                <w:rFonts w:ascii="Sakkal Majalla" w:hAnsi="Sakkal Majalla" w:cs="Sakkal Majalla"/>
                <w:b/>
                <w:bCs/>
                <w:sz w:val="28"/>
                <w:szCs w:val="28"/>
              </w:rPr>
            </w:pPr>
            <w:r w:rsidRPr="00A51A8D">
              <w:rPr>
                <w:rFonts w:ascii="Sakkal Majalla" w:hAnsi="Sakkal Majalla" w:cs="Sakkal Majalla"/>
                <w:b/>
                <w:bCs/>
                <w:sz w:val="28"/>
                <w:szCs w:val="28"/>
              </w:rPr>
              <w:t>Variable Name</w:t>
            </w:r>
          </w:p>
        </w:tc>
        <w:tc>
          <w:tcPr>
            <w:tcW w:w="0" w:type="auto"/>
            <w:hideMark/>
          </w:tcPr>
          <w:p w14:paraId="6581D0FE" w14:textId="77777777" w:rsidR="00A51A8D" w:rsidRPr="00A51A8D" w:rsidRDefault="00A51A8D" w:rsidP="00A51A8D">
            <w:pPr>
              <w:bidi w:val="0"/>
              <w:spacing w:after="160" w:line="259" w:lineRule="auto"/>
              <w:jc w:val="both"/>
              <w:rPr>
                <w:rFonts w:ascii="Sakkal Majalla" w:hAnsi="Sakkal Majalla" w:cs="Sakkal Majalla"/>
                <w:b/>
                <w:bCs/>
                <w:sz w:val="28"/>
                <w:szCs w:val="28"/>
              </w:rPr>
            </w:pPr>
            <w:r w:rsidRPr="00A51A8D">
              <w:rPr>
                <w:rFonts w:ascii="Sakkal Majalla" w:hAnsi="Sakkal Majalla" w:cs="Sakkal Majalla"/>
                <w:b/>
                <w:bCs/>
                <w:sz w:val="28"/>
                <w:szCs w:val="28"/>
              </w:rPr>
              <w:t>Description</w:t>
            </w:r>
          </w:p>
        </w:tc>
        <w:tc>
          <w:tcPr>
            <w:tcW w:w="0" w:type="auto"/>
            <w:hideMark/>
          </w:tcPr>
          <w:p w14:paraId="403B7F35" w14:textId="77777777" w:rsidR="00A51A8D" w:rsidRPr="00A51A8D" w:rsidRDefault="00A51A8D" w:rsidP="00A51A8D">
            <w:pPr>
              <w:bidi w:val="0"/>
              <w:spacing w:after="160" w:line="259" w:lineRule="auto"/>
              <w:jc w:val="both"/>
              <w:rPr>
                <w:rFonts w:ascii="Sakkal Majalla" w:hAnsi="Sakkal Majalla" w:cs="Sakkal Majalla"/>
                <w:b/>
                <w:bCs/>
                <w:sz w:val="28"/>
                <w:szCs w:val="28"/>
              </w:rPr>
            </w:pPr>
            <w:r w:rsidRPr="00A51A8D">
              <w:rPr>
                <w:rFonts w:ascii="Sakkal Majalla" w:hAnsi="Sakkal Majalla" w:cs="Sakkal Majalla"/>
                <w:b/>
                <w:bCs/>
                <w:sz w:val="28"/>
                <w:szCs w:val="28"/>
              </w:rPr>
              <w:t>Measurement Method</w:t>
            </w:r>
          </w:p>
        </w:tc>
      </w:tr>
      <w:tr w:rsidR="00A51A8D" w:rsidRPr="00A51A8D" w14:paraId="03706F75" w14:textId="77777777" w:rsidTr="00A51A8D">
        <w:tc>
          <w:tcPr>
            <w:tcW w:w="0" w:type="auto"/>
            <w:hideMark/>
          </w:tcPr>
          <w:p w14:paraId="2505F736"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b/>
                <w:bCs/>
                <w:sz w:val="28"/>
                <w:szCs w:val="28"/>
              </w:rPr>
              <w:t>Independent Variable</w:t>
            </w:r>
          </w:p>
        </w:tc>
        <w:tc>
          <w:tcPr>
            <w:tcW w:w="0" w:type="auto"/>
            <w:hideMark/>
          </w:tcPr>
          <w:p w14:paraId="70E993F4"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Operational Risk Management Practices</w:t>
            </w:r>
          </w:p>
        </w:tc>
        <w:tc>
          <w:tcPr>
            <w:tcW w:w="0" w:type="auto"/>
            <w:hideMark/>
          </w:tcPr>
          <w:p w14:paraId="4BDDE077"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Strategies and procedures implemented to identify, assess, mitigate, and monitor operational risks</w:t>
            </w:r>
          </w:p>
        </w:tc>
        <w:tc>
          <w:tcPr>
            <w:tcW w:w="0" w:type="auto"/>
            <w:hideMark/>
          </w:tcPr>
          <w:p w14:paraId="19F91391"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Likert-scale survey items (e.g., risk identification, mitigation planning, monitoring, response actions)</w:t>
            </w:r>
          </w:p>
        </w:tc>
      </w:tr>
      <w:tr w:rsidR="00A51A8D" w:rsidRPr="00A51A8D" w14:paraId="169E0A25" w14:textId="77777777" w:rsidTr="00A51A8D">
        <w:tc>
          <w:tcPr>
            <w:tcW w:w="0" w:type="auto"/>
            <w:hideMark/>
          </w:tcPr>
          <w:p w14:paraId="0B707D73"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b/>
                <w:bCs/>
                <w:sz w:val="28"/>
                <w:szCs w:val="28"/>
              </w:rPr>
              <w:t>Dependent Variable</w:t>
            </w:r>
          </w:p>
        </w:tc>
        <w:tc>
          <w:tcPr>
            <w:tcW w:w="0" w:type="auto"/>
            <w:hideMark/>
          </w:tcPr>
          <w:p w14:paraId="7589631D"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Business Continuity</w:t>
            </w:r>
          </w:p>
        </w:tc>
        <w:tc>
          <w:tcPr>
            <w:tcW w:w="0" w:type="auto"/>
            <w:hideMark/>
          </w:tcPr>
          <w:p w14:paraId="32AC5489"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The ability of the organization to maintain critical operations during and after disruptions</w:t>
            </w:r>
          </w:p>
        </w:tc>
        <w:tc>
          <w:tcPr>
            <w:tcW w:w="0" w:type="auto"/>
            <w:hideMark/>
          </w:tcPr>
          <w:p w14:paraId="1833CF22"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Likert-scale survey items (e.g., recovery speed, minimal disruption, continuity plans in place)</w:t>
            </w:r>
          </w:p>
        </w:tc>
      </w:tr>
      <w:tr w:rsidR="00A51A8D" w:rsidRPr="00A51A8D" w14:paraId="112E0625" w14:textId="77777777" w:rsidTr="00A51A8D">
        <w:tc>
          <w:tcPr>
            <w:tcW w:w="0" w:type="auto"/>
            <w:hideMark/>
          </w:tcPr>
          <w:p w14:paraId="47F7E929"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b/>
                <w:bCs/>
                <w:sz w:val="28"/>
                <w:szCs w:val="28"/>
              </w:rPr>
              <w:t>Moderating Variable</w:t>
            </w:r>
          </w:p>
        </w:tc>
        <w:tc>
          <w:tcPr>
            <w:tcW w:w="0" w:type="auto"/>
            <w:hideMark/>
          </w:tcPr>
          <w:p w14:paraId="0CB89AD2"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Company Size</w:t>
            </w:r>
          </w:p>
        </w:tc>
        <w:tc>
          <w:tcPr>
            <w:tcW w:w="0" w:type="auto"/>
            <w:hideMark/>
          </w:tcPr>
          <w:p w14:paraId="2118245C"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The size of the contracting company, which may influence the strength of ORM's impact on continuity</w:t>
            </w:r>
          </w:p>
        </w:tc>
        <w:tc>
          <w:tcPr>
            <w:tcW w:w="0" w:type="auto"/>
            <w:hideMark/>
          </w:tcPr>
          <w:p w14:paraId="3637AE7F"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Number of employees or annual revenue</w:t>
            </w:r>
          </w:p>
        </w:tc>
      </w:tr>
      <w:tr w:rsidR="00A51A8D" w:rsidRPr="00A51A8D" w14:paraId="157D8BB8" w14:textId="77777777" w:rsidTr="00A51A8D">
        <w:tc>
          <w:tcPr>
            <w:tcW w:w="0" w:type="auto"/>
            <w:hideMark/>
          </w:tcPr>
          <w:p w14:paraId="2DAE8246"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b/>
                <w:bCs/>
                <w:sz w:val="28"/>
                <w:szCs w:val="28"/>
              </w:rPr>
              <w:t>Control Variable</w:t>
            </w:r>
          </w:p>
        </w:tc>
        <w:tc>
          <w:tcPr>
            <w:tcW w:w="0" w:type="auto"/>
            <w:hideMark/>
          </w:tcPr>
          <w:p w14:paraId="1AC88030"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Project Complexity</w:t>
            </w:r>
          </w:p>
        </w:tc>
        <w:tc>
          <w:tcPr>
            <w:tcW w:w="0" w:type="auto"/>
            <w:hideMark/>
          </w:tcPr>
          <w:p w14:paraId="18EA733A"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The complexity of the projects undertaken, which may affect both risk exposure and continuity capacity</w:t>
            </w:r>
          </w:p>
        </w:tc>
        <w:tc>
          <w:tcPr>
            <w:tcW w:w="0" w:type="auto"/>
            <w:hideMark/>
          </w:tcPr>
          <w:p w14:paraId="75533DFA"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Number of subcontractors, project phases, or duration</w:t>
            </w:r>
          </w:p>
        </w:tc>
      </w:tr>
      <w:tr w:rsidR="00A51A8D" w:rsidRPr="00A51A8D" w14:paraId="2A00AEEA" w14:textId="77777777" w:rsidTr="00A51A8D">
        <w:tc>
          <w:tcPr>
            <w:tcW w:w="0" w:type="auto"/>
            <w:hideMark/>
          </w:tcPr>
          <w:p w14:paraId="0C65DAE7"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b/>
                <w:bCs/>
                <w:sz w:val="28"/>
                <w:szCs w:val="28"/>
              </w:rPr>
              <w:t>Demographic Variables</w:t>
            </w:r>
          </w:p>
        </w:tc>
        <w:tc>
          <w:tcPr>
            <w:tcW w:w="0" w:type="auto"/>
            <w:hideMark/>
          </w:tcPr>
          <w:p w14:paraId="3A8B8737"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 Company Age - Job Role - Experience</w:t>
            </w:r>
          </w:p>
        </w:tc>
        <w:tc>
          <w:tcPr>
            <w:tcW w:w="0" w:type="auto"/>
            <w:hideMark/>
          </w:tcPr>
          <w:p w14:paraId="15CF24C5"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Background information on participants or firms to describe sample characteristics</w:t>
            </w:r>
          </w:p>
        </w:tc>
        <w:tc>
          <w:tcPr>
            <w:tcW w:w="0" w:type="auto"/>
            <w:hideMark/>
          </w:tcPr>
          <w:p w14:paraId="46C26099" w14:textId="77777777" w:rsidR="00A51A8D" w:rsidRPr="00A51A8D" w:rsidRDefault="00A51A8D" w:rsidP="00A51A8D">
            <w:pPr>
              <w:bidi w:val="0"/>
              <w:spacing w:after="160" w:line="259" w:lineRule="auto"/>
              <w:jc w:val="both"/>
              <w:rPr>
                <w:rFonts w:ascii="Sakkal Majalla" w:hAnsi="Sakkal Majalla" w:cs="Sakkal Majalla"/>
                <w:sz w:val="28"/>
                <w:szCs w:val="28"/>
              </w:rPr>
            </w:pPr>
            <w:r w:rsidRPr="00A51A8D">
              <w:rPr>
                <w:rFonts w:ascii="Sakkal Majalla" w:hAnsi="Sakkal Majalla" w:cs="Sakkal Majalla"/>
                <w:sz w:val="28"/>
                <w:szCs w:val="28"/>
              </w:rPr>
              <w:t>Multiple-choice or scale questions</w:t>
            </w:r>
          </w:p>
        </w:tc>
      </w:tr>
    </w:tbl>
    <w:p w14:paraId="0F233A46" w14:textId="43E3B801" w:rsidR="000E4518" w:rsidRPr="00A51A8D" w:rsidRDefault="000E4518" w:rsidP="000E4518">
      <w:pPr>
        <w:bidi w:val="0"/>
        <w:jc w:val="both"/>
        <w:rPr>
          <w:rFonts w:ascii="Sakkal Majalla" w:hAnsi="Sakkal Majalla" w:cs="Sakkal Majalla"/>
          <w:sz w:val="28"/>
          <w:szCs w:val="28"/>
          <w:rtl/>
        </w:rPr>
      </w:pPr>
    </w:p>
    <w:p w14:paraId="10B4B33F" w14:textId="77777777" w:rsidR="000E4518" w:rsidRDefault="000E4518" w:rsidP="000E4518">
      <w:pPr>
        <w:bidi w:val="0"/>
        <w:jc w:val="both"/>
        <w:rPr>
          <w:rFonts w:ascii="Sakkal Majalla" w:hAnsi="Sakkal Majalla" w:cs="Sakkal Majalla"/>
          <w:sz w:val="28"/>
          <w:szCs w:val="28"/>
          <w:u w:val="single"/>
          <w:rtl/>
        </w:rPr>
      </w:pPr>
    </w:p>
    <w:p w14:paraId="129E294B" w14:textId="77777777" w:rsidR="00A74F76" w:rsidRDefault="00A74F76" w:rsidP="000E4518">
      <w:pPr>
        <w:bidi w:val="0"/>
        <w:jc w:val="both"/>
        <w:rPr>
          <w:rFonts w:ascii="Sakkal Majalla" w:hAnsi="Sakkal Majalla" w:cs="Sakkal Majalla"/>
          <w:sz w:val="28"/>
          <w:szCs w:val="28"/>
          <w:u w:val="single"/>
          <w:rtl/>
        </w:rPr>
      </w:pPr>
    </w:p>
    <w:p w14:paraId="7A7225ED" w14:textId="77777777" w:rsidR="00A74F76" w:rsidRDefault="00A74F76" w:rsidP="000E4518">
      <w:pPr>
        <w:bidi w:val="0"/>
        <w:jc w:val="both"/>
        <w:rPr>
          <w:rFonts w:ascii="Sakkal Majalla" w:hAnsi="Sakkal Majalla" w:cs="Sakkal Majalla"/>
          <w:sz w:val="28"/>
          <w:szCs w:val="28"/>
          <w:u w:val="single"/>
        </w:rPr>
      </w:pPr>
    </w:p>
    <w:p w14:paraId="0D79684C" w14:textId="77777777" w:rsidR="00A51A8D" w:rsidRDefault="00A51A8D" w:rsidP="00A51A8D">
      <w:pPr>
        <w:bidi w:val="0"/>
        <w:jc w:val="both"/>
        <w:rPr>
          <w:rFonts w:ascii="Sakkal Majalla" w:hAnsi="Sakkal Majalla" w:cs="Sakkal Majalla"/>
          <w:sz w:val="28"/>
          <w:szCs w:val="28"/>
          <w:u w:val="single"/>
          <w:rtl/>
        </w:rPr>
      </w:pPr>
    </w:p>
    <w:p w14:paraId="6816A0CC" w14:textId="77777777" w:rsidR="00A74F76" w:rsidRDefault="00A74F76" w:rsidP="000E4518">
      <w:pPr>
        <w:bidi w:val="0"/>
        <w:jc w:val="both"/>
        <w:rPr>
          <w:rFonts w:ascii="Sakkal Majalla" w:hAnsi="Sakkal Majalla" w:cs="Sakkal Majalla"/>
          <w:sz w:val="28"/>
          <w:szCs w:val="28"/>
          <w:u w:val="single"/>
          <w:rtl/>
        </w:rPr>
      </w:pPr>
    </w:p>
    <w:p w14:paraId="22187985" w14:textId="7943D07F" w:rsidR="0079579B" w:rsidRPr="008B762D" w:rsidRDefault="00357749" w:rsidP="000E4518">
      <w:pPr>
        <w:bidi w:val="0"/>
        <w:jc w:val="both"/>
        <w:outlineLvl w:val="0"/>
        <w:rPr>
          <w:rFonts w:ascii="Sakkal Majalla" w:hAnsi="Sakkal Majalla" w:cs="Sakkal Majalla"/>
          <w:b/>
          <w:bCs/>
          <w:sz w:val="28"/>
          <w:szCs w:val="28"/>
          <w:u w:val="single"/>
          <w:rtl/>
        </w:rPr>
      </w:pPr>
      <w:r w:rsidRPr="008B762D">
        <w:rPr>
          <w:rFonts w:ascii="Sakkal Majalla" w:hAnsi="Sakkal Majalla" w:cs="Sakkal Majalla"/>
          <w:b/>
          <w:bCs/>
          <w:sz w:val="28"/>
          <w:szCs w:val="28"/>
          <w:u w:val="single"/>
        </w:rPr>
        <w:lastRenderedPageBreak/>
        <w:t>Methodology</w:t>
      </w:r>
    </w:p>
    <w:p w14:paraId="3B6027C6" w14:textId="77777777" w:rsidR="000D124F" w:rsidRPr="000D124F" w:rsidRDefault="000D124F" w:rsidP="000D124F">
      <w:pPr>
        <w:bidi w:val="0"/>
        <w:jc w:val="both"/>
        <w:rPr>
          <w:rFonts w:ascii="Sakkal Majalla" w:hAnsi="Sakkal Majalla" w:cs="Sakkal Majalla"/>
          <w:sz w:val="28"/>
          <w:szCs w:val="28"/>
        </w:rPr>
      </w:pPr>
      <w:r w:rsidRPr="000D124F">
        <w:rPr>
          <w:rFonts w:ascii="Sakkal Majalla" w:hAnsi="Sakkal Majalla" w:cs="Sakkal Majalla"/>
          <w:sz w:val="28"/>
          <w:szCs w:val="28"/>
        </w:rPr>
        <w:t>In this research study, descriptive-analytical research design has been used, as the research intends to investigate the effects of operational risk management (ORM) practices on the business continuity of the contracting firms in Yanbu, Saudi Arabia. The reason behind the inclusion of the descriptive component is to gain insight into the current practice, whereas the analytical part is aimed at determining the connection between the risk management and organizational resilience.</w:t>
      </w:r>
    </w:p>
    <w:p w14:paraId="72E2B2DD" w14:textId="77777777" w:rsidR="000D124F" w:rsidRPr="000D124F" w:rsidRDefault="000D124F" w:rsidP="000D124F">
      <w:pPr>
        <w:bidi w:val="0"/>
        <w:jc w:val="both"/>
        <w:rPr>
          <w:rFonts w:ascii="Sakkal Majalla" w:hAnsi="Sakkal Majalla" w:cs="Sakkal Majalla"/>
          <w:b/>
          <w:bCs/>
          <w:sz w:val="28"/>
          <w:szCs w:val="28"/>
        </w:rPr>
      </w:pPr>
      <w:r w:rsidRPr="000D124F">
        <w:rPr>
          <w:rFonts w:ascii="Sakkal Majalla" w:hAnsi="Sakkal Majalla" w:cs="Sakkal Majalla"/>
          <w:b/>
          <w:bCs/>
          <w:sz w:val="28"/>
          <w:szCs w:val="28"/>
        </w:rPr>
        <w:t>Study Population and Sampling</w:t>
      </w:r>
    </w:p>
    <w:p w14:paraId="443DD53C" w14:textId="7DF4C39D" w:rsidR="0079579B" w:rsidRDefault="000D124F" w:rsidP="000D124F">
      <w:pPr>
        <w:bidi w:val="0"/>
        <w:jc w:val="both"/>
        <w:rPr>
          <w:rFonts w:ascii="Sakkal Majalla" w:hAnsi="Sakkal Majalla" w:cs="Sakkal Majalla"/>
          <w:sz w:val="28"/>
          <w:szCs w:val="28"/>
        </w:rPr>
      </w:pPr>
      <w:r w:rsidRPr="000D124F">
        <w:rPr>
          <w:rFonts w:ascii="Sakkal Majalla" w:hAnsi="Sakkal Majalla" w:cs="Sakkal Majalla"/>
          <w:sz w:val="28"/>
          <w:szCs w:val="28"/>
        </w:rPr>
        <w:t>In this research, the target population will be the workers in the contracting firms located in Yanbu. The research targets every position in these firms, such as project managers, safety officers, administrative teams, engineers, and others, to get wide knowledge relating to operations risk management activities. The purposive sampling method is non-probabilistic, and it will focus on the people with a related knowledge and experience of project execution and risk management. It is projected that about 100 participants will be selected to receive the questionnaire, to guarantee the validity of the analysis, and to be manageable in the terms of the study.</w:t>
      </w:r>
    </w:p>
    <w:p w14:paraId="163856E4" w14:textId="77777777" w:rsidR="00A51A8D" w:rsidRDefault="00A51A8D" w:rsidP="00A51A8D">
      <w:pPr>
        <w:bidi w:val="0"/>
        <w:jc w:val="both"/>
        <w:rPr>
          <w:rFonts w:ascii="Sakkal Majalla" w:hAnsi="Sakkal Majalla" w:cs="Sakkal Majalla"/>
          <w:sz w:val="28"/>
          <w:szCs w:val="28"/>
        </w:rPr>
      </w:pPr>
    </w:p>
    <w:p w14:paraId="26E60A51" w14:textId="77777777" w:rsidR="00A51A8D" w:rsidRDefault="00A51A8D" w:rsidP="00A51A8D">
      <w:pPr>
        <w:bidi w:val="0"/>
        <w:jc w:val="both"/>
        <w:rPr>
          <w:rFonts w:ascii="Sakkal Majalla" w:hAnsi="Sakkal Majalla" w:cs="Sakkal Majalla"/>
          <w:sz w:val="28"/>
          <w:szCs w:val="28"/>
        </w:rPr>
      </w:pPr>
    </w:p>
    <w:p w14:paraId="7AED3115" w14:textId="77777777" w:rsidR="00A51A8D" w:rsidRDefault="00A51A8D" w:rsidP="00A51A8D">
      <w:pPr>
        <w:bidi w:val="0"/>
        <w:jc w:val="both"/>
        <w:rPr>
          <w:rFonts w:ascii="Sakkal Majalla" w:hAnsi="Sakkal Majalla" w:cs="Sakkal Majalla"/>
          <w:sz w:val="28"/>
          <w:szCs w:val="28"/>
        </w:rPr>
      </w:pPr>
    </w:p>
    <w:p w14:paraId="07A59379" w14:textId="77777777" w:rsidR="00A51A8D" w:rsidRDefault="00A51A8D" w:rsidP="00A51A8D">
      <w:pPr>
        <w:bidi w:val="0"/>
        <w:jc w:val="both"/>
        <w:rPr>
          <w:rFonts w:ascii="Sakkal Majalla" w:hAnsi="Sakkal Majalla" w:cs="Sakkal Majalla"/>
          <w:sz w:val="28"/>
          <w:szCs w:val="28"/>
        </w:rPr>
      </w:pPr>
    </w:p>
    <w:p w14:paraId="73904A57" w14:textId="77777777" w:rsidR="00A51A8D" w:rsidRDefault="00A51A8D" w:rsidP="00A51A8D">
      <w:pPr>
        <w:bidi w:val="0"/>
        <w:jc w:val="both"/>
        <w:rPr>
          <w:rFonts w:ascii="Sakkal Majalla" w:hAnsi="Sakkal Majalla" w:cs="Sakkal Majalla"/>
          <w:sz w:val="28"/>
          <w:szCs w:val="28"/>
        </w:rPr>
      </w:pPr>
    </w:p>
    <w:p w14:paraId="4781D15D" w14:textId="77777777" w:rsidR="00A51A8D" w:rsidRDefault="00A51A8D" w:rsidP="00A51A8D">
      <w:pPr>
        <w:bidi w:val="0"/>
        <w:jc w:val="both"/>
        <w:rPr>
          <w:rFonts w:ascii="Sakkal Majalla" w:hAnsi="Sakkal Majalla" w:cs="Sakkal Majalla"/>
          <w:sz w:val="28"/>
          <w:szCs w:val="28"/>
        </w:rPr>
      </w:pPr>
    </w:p>
    <w:p w14:paraId="589C9903" w14:textId="77777777" w:rsidR="00A51A8D" w:rsidRDefault="00A51A8D" w:rsidP="00A51A8D">
      <w:pPr>
        <w:bidi w:val="0"/>
        <w:jc w:val="both"/>
        <w:rPr>
          <w:rFonts w:ascii="Sakkal Majalla" w:hAnsi="Sakkal Majalla" w:cs="Sakkal Majalla"/>
          <w:sz w:val="28"/>
          <w:szCs w:val="28"/>
        </w:rPr>
      </w:pPr>
    </w:p>
    <w:p w14:paraId="3E9B001E" w14:textId="77777777" w:rsidR="00A51A8D" w:rsidRDefault="00A51A8D" w:rsidP="00A51A8D">
      <w:pPr>
        <w:bidi w:val="0"/>
        <w:jc w:val="both"/>
        <w:rPr>
          <w:rFonts w:ascii="Sakkal Majalla" w:hAnsi="Sakkal Majalla" w:cs="Sakkal Majalla"/>
          <w:sz w:val="28"/>
          <w:szCs w:val="28"/>
        </w:rPr>
      </w:pPr>
    </w:p>
    <w:p w14:paraId="1902AA4D" w14:textId="77777777" w:rsidR="00A51A8D" w:rsidRDefault="00A51A8D" w:rsidP="00A51A8D">
      <w:pPr>
        <w:bidi w:val="0"/>
        <w:jc w:val="both"/>
        <w:rPr>
          <w:rFonts w:ascii="Sakkal Majalla" w:hAnsi="Sakkal Majalla" w:cs="Sakkal Majalla"/>
          <w:sz w:val="28"/>
          <w:szCs w:val="28"/>
        </w:rPr>
      </w:pPr>
    </w:p>
    <w:p w14:paraId="7FF7C964" w14:textId="77777777" w:rsidR="00A51A8D" w:rsidRDefault="00A51A8D" w:rsidP="00A51A8D">
      <w:pPr>
        <w:bidi w:val="0"/>
        <w:jc w:val="both"/>
        <w:rPr>
          <w:rFonts w:ascii="Sakkal Majalla" w:hAnsi="Sakkal Majalla" w:cs="Sakkal Majalla"/>
          <w:sz w:val="28"/>
          <w:szCs w:val="28"/>
        </w:rPr>
      </w:pPr>
    </w:p>
    <w:p w14:paraId="790AAE27" w14:textId="77777777" w:rsidR="00A51A8D" w:rsidRDefault="00A51A8D" w:rsidP="00A51A8D">
      <w:pPr>
        <w:bidi w:val="0"/>
        <w:jc w:val="both"/>
        <w:rPr>
          <w:rFonts w:ascii="Sakkal Majalla" w:hAnsi="Sakkal Majalla" w:cs="Sakkal Majalla"/>
          <w:sz w:val="28"/>
          <w:szCs w:val="28"/>
        </w:rPr>
      </w:pPr>
    </w:p>
    <w:p w14:paraId="79721CF0" w14:textId="77777777" w:rsidR="000D124F" w:rsidRDefault="000D124F" w:rsidP="000D124F">
      <w:pPr>
        <w:bidi w:val="0"/>
        <w:jc w:val="both"/>
        <w:rPr>
          <w:rFonts w:ascii="Sakkal Majalla" w:hAnsi="Sakkal Majalla" w:cs="Sakkal Majalla"/>
          <w:sz w:val="28"/>
          <w:szCs w:val="28"/>
        </w:rPr>
      </w:pPr>
    </w:p>
    <w:p w14:paraId="362C48EB" w14:textId="77777777" w:rsidR="00A51A8D" w:rsidRDefault="00A51A8D" w:rsidP="00A51A8D">
      <w:pPr>
        <w:bidi w:val="0"/>
        <w:jc w:val="both"/>
        <w:rPr>
          <w:rFonts w:ascii="Sakkal Majalla" w:hAnsi="Sakkal Majalla" w:cs="Sakkal Majalla"/>
          <w:sz w:val="28"/>
          <w:szCs w:val="28"/>
          <w:rtl/>
        </w:rPr>
      </w:pPr>
    </w:p>
    <w:p w14:paraId="4B62A515" w14:textId="4070D8E6" w:rsidR="00A74F76" w:rsidRPr="008B762D" w:rsidRDefault="00203057" w:rsidP="000E4518">
      <w:pPr>
        <w:bidi w:val="0"/>
        <w:jc w:val="both"/>
        <w:outlineLvl w:val="0"/>
        <w:rPr>
          <w:rFonts w:ascii="Sakkal Majalla" w:hAnsi="Sakkal Majalla" w:cs="Sakkal Majalla"/>
          <w:b/>
          <w:bCs/>
          <w:sz w:val="28"/>
          <w:szCs w:val="28"/>
          <w:u w:val="single"/>
          <w:rtl/>
        </w:rPr>
      </w:pPr>
      <w:r w:rsidRPr="008B762D">
        <w:rPr>
          <w:rFonts w:ascii="Sakkal Majalla" w:hAnsi="Sakkal Majalla" w:cs="Sakkal Majalla"/>
          <w:b/>
          <w:bCs/>
          <w:sz w:val="28"/>
          <w:szCs w:val="28"/>
          <w:u w:val="single"/>
        </w:rPr>
        <w:lastRenderedPageBreak/>
        <w:t>Data Collection Tool</w:t>
      </w:r>
    </w:p>
    <w:p w14:paraId="6279BB5B" w14:textId="5105018F" w:rsidR="00A51A8D" w:rsidRPr="00A51A8D" w:rsidRDefault="00A51A8D" w:rsidP="00A51A8D">
      <w:pPr>
        <w:bidi w:val="0"/>
        <w:rPr>
          <w:rFonts w:ascii="Sakkal Majalla" w:hAnsi="Sakkal Majalla" w:cs="Sakkal Majalla"/>
          <w:sz w:val="28"/>
          <w:szCs w:val="28"/>
        </w:rPr>
      </w:pPr>
      <w:r w:rsidRPr="00A51A8D">
        <w:rPr>
          <w:rFonts w:ascii="Times New Roman" w:eastAsia="Times New Roman" w:hAnsi="Times New Roman" w:cs="Times New Roman"/>
          <w:kern w:val="0"/>
          <w:sz w:val="24"/>
          <w:szCs w:val="24"/>
          <w14:ligatures w14:val="none"/>
        </w:rPr>
        <w:t xml:space="preserve"> </w:t>
      </w:r>
      <w:r w:rsidRPr="00A51A8D">
        <w:rPr>
          <w:rFonts w:ascii="Sakkal Majalla" w:hAnsi="Sakkal Majalla" w:cs="Sakkal Majalla"/>
          <w:sz w:val="28"/>
          <w:szCs w:val="28"/>
        </w:rPr>
        <w:t xml:space="preserve">To collect primary data, a </w:t>
      </w:r>
      <w:r w:rsidRPr="00A51A8D">
        <w:rPr>
          <w:rFonts w:ascii="Sakkal Majalla" w:hAnsi="Sakkal Majalla" w:cs="Sakkal Majalla"/>
          <w:b/>
          <w:bCs/>
          <w:sz w:val="28"/>
          <w:szCs w:val="28"/>
        </w:rPr>
        <w:t>structured questionnaire</w:t>
      </w:r>
      <w:r w:rsidRPr="00A51A8D">
        <w:rPr>
          <w:rFonts w:ascii="Sakkal Majalla" w:hAnsi="Sakkal Majalla" w:cs="Sakkal Majalla"/>
          <w:sz w:val="28"/>
          <w:szCs w:val="28"/>
        </w:rPr>
        <w:t xml:space="preserve"> is designed using </w:t>
      </w:r>
      <w:r w:rsidRPr="00A51A8D">
        <w:rPr>
          <w:rFonts w:ascii="Sakkal Majalla" w:hAnsi="Sakkal Majalla" w:cs="Sakkal Majalla"/>
          <w:b/>
          <w:bCs/>
          <w:sz w:val="28"/>
          <w:szCs w:val="28"/>
        </w:rPr>
        <w:t>Google Forms</w:t>
      </w:r>
      <w:r w:rsidRPr="00A51A8D">
        <w:rPr>
          <w:rFonts w:ascii="Sakkal Majalla" w:hAnsi="Sakkal Majalla" w:cs="Sakkal Majalla"/>
          <w:sz w:val="28"/>
          <w:szCs w:val="28"/>
        </w:rPr>
        <w:t xml:space="preserve">, enabling easy digital distribution and response collection. The questionnaire consists of </w:t>
      </w:r>
      <w:r w:rsidRPr="00A51A8D">
        <w:rPr>
          <w:rFonts w:ascii="Sakkal Majalla" w:hAnsi="Sakkal Majalla" w:cs="Sakkal Majalla"/>
          <w:b/>
          <w:bCs/>
          <w:sz w:val="28"/>
          <w:szCs w:val="28"/>
        </w:rPr>
        <w:t>20 questions</w:t>
      </w:r>
      <w:r w:rsidRPr="00A51A8D">
        <w:rPr>
          <w:rFonts w:ascii="Sakkal Majalla" w:hAnsi="Sakkal Majalla" w:cs="Sakkal Majalla"/>
          <w:sz w:val="28"/>
          <w:szCs w:val="28"/>
        </w:rPr>
        <w:t xml:space="preserve"> divided as follows:</w:t>
      </w:r>
    </w:p>
    <w:p w14:paraId="73158C1D" w14:textId="77777777" w:rsidR="00A51A8D" w:rsidRPr="00A51A8D" w:rsidRDefault="00A51A8D" w:rsidP="00A51A8D">
      <w:pPr>
        <w:numPr>
          <w:ilvl w:val="0"/>
          <w:numId w:val="13"/>
        </w:numPr>
        <w:bidi w:val="0"/>
        <w:rPr>
          <w:rFonts w:ascii="Sakkal Majalla" w:hAnsi="Sakkal Majalla" w:cs="Sakkal Majalla"/>
          <w:sz w:val="28"/>
          <w:szCs w:val="28"/>
        </w:rPr>
      </w:pPr>
      <w:r w:rsidRPr="00A51A8D">
        <w:rPr>
          <w:rFonts w:ascii="Sakkal Majalla" w:hAnsi="Sakkal Majalla" w:cs="Sakkal Majalla"/>
          <w:b/>
          <w:bCs/>
          <w:sz w:val="28"/>
          <w:szCs w:val="28"/>
        </w:rPr>
        <w:t>3 demographic questions</w:t>
      </w:r>
      <w:r w:rsidRPr="00A51A8D">
        <w:rPr>
          <w:rFonts w:ascii="Sakkal Majalla" w:hAnsi="Sakkal Majalla" w:cs="Sakkal Majalla"/>
          <w:sz w:val="28"/>
          <w:szCs w:val="28"/>
        </w:rPr>
        <w:t xml:space="preserve"> (e.g., job role, years of experience, company size)</w:t>
      </w:r>
    </w:p>
    <w:p w14:paraId="1CAD309E" w14:textId="77777777" w:rsidR="00A51A8D" w:rsidRPr="00A51A8D" w:rsidRDefault="00A51A8D" w:rsidP="00A51A8D">
      <w:pPr>
        <w:numPr>
          <w:ilvl w:val="0"/>
          <w:numId w:val="13"/>
        </w:numPr>
        <w:bidi w:val="0"/>
        <w:rPr>
          <w:rFonts w:ascii="Sakkal Majalla" w:hAnsi="Sakkal Majalla" w:cs="Sakkal Majalla"/>
          <w:sz w:val="28"/>
          <w:szCs w:val="28"/>
        </w:rPr>
      </w:pPr>
      <w:r w:rsidRPr="00A51A8D">
        <w:rPr>
          <w:rFonts w:ascii="Sakkal Majalla" w:hAnsi="Sakkal Majalla" w:cs="Sakkal Majalla"/>
          <w:b/>
          <w:bCs/>
          <w:sz w:val="28"/>
          <w:szCs w:val="28"/>
        </w:rPr>
        <w:t>2 open-ended questions</w:t>
      </w:r>
      <w:r w:rsidRPr="00A51A8D">
        <w:rPr>
          <w:rFonts w:ascii="Sakkal Majalla" w:hAnsi="Sakkal Majalla" w:cs="Sakkal Majalla"/>
          <w:sz w:val="28"/>
          <w:szCs w:val="28"/>
        </w:rPr>
        <w:t xml:space="preserve"> to allow participants to share insights, suggestions, or describe challenges in their own words</w:t>
      </w:r>
    </w:p>
    <w:p w14:paraId="3B2EEF72" w14:textId="77777777" w:rsidR="00A51A8D" w:rsidRPr="00A51A8D" w:rsidRDefault="00A51A8D" w:rsidP="00A51A8D">
      <w:pPr>
        <w:numPr>
          <w:ilvl w:val="0"/>
          <w:numId w:val="13"/>
        </w:numPr>
        <w:bidi w:val="0"/>
        <w:rPr>
          <w:rFonts w:ascii="Sakkal Majalla" w:hAnsi="Sakkal Majalla" w:cs="Sakkal Majalla"/>
          <w:sz w:val="28"/>
          <w:szCs w:val="28"/>
        </w:rPr>
      </w:pPr>
      <w:r w:rsidRPr="00A51A8D">
        <w:rPr>
          <w:rFonts w:ascii="Sakkal Majalla" w:hAnsi="Sakkal Majalla" w:cs="Sakkal Majalla"/>
          <w:b/>
          <w:bCs/>
          <w:sz w:val="28"/>
          <w:szCs w:val="28"/>
        </w:rPr>
        <w:t>15 Likert-scale questions</w:t>
      </w:r>
      <w:r w:rsidRPr="00A51A8D">
        <w:rPr>
          <w:rFonts w:ascii="Sakkal Majalla" w:hAnsi="Sakkal Majalla" w:cs="Sakkal Majalla"/>
          <w:sz w:val="28"/>
          <w:szCs w:val="28"/>
        </w:rPr>
        <w:t xml:space="preserve"> aligned with the study's main themes and variables, measuring perceptions of:</w:t>
      </w:r>
    </w:p>
    <w:p w14:paraId="12A4BE49" w14:textId="77777777" w:rsidR="00A51A8D" w:rsidRPr="00A51A8D" w:rsidRDefault="00A51A8D" w:rsidP="00A51A8D">
      <w:pPr>
        <w:numPr>
          <w:ilvl w:val="1"/>
          <w:numId w:val="13"/>
        </w:numPr>
        <w:bidi w:val="0"/>
        <w:rPr>
          <w:rFonts w:ascii="Sakkal Majalla" w:hAnsi="Sakkal Majalla" w:cs="Sakkal Majalla"/>
          <w:sz w:val="28"/>
          <w:szCs w:val="28"/>
        </w:rPr>
      </w:pPr>
      <w:r w:rsidRPr="00A51A8D">
        <w:rPr>
          <w:rFonts w:ascii="Sakkal Majalla" w:hAnsi="Sakkal Majalla" w:cs="Sakkal Majalla"/>
          <w:sz w:val="28"/>
          <w:szCs w:val="28"/>
        </w:rPr>
        <w:t>Operational risk identification</w:t>
      </w:r>
    </w:p>
    <w:p w14:paraId="5524B023" w14:textId="77777777" w:rsidR="00A51A8D" w:rsidRPr="00A51A8D" w:rsidRDefault="00A51A8D" w:rsidP="00A51A8D">
      <w:pPr>
        <w:numPr>
          <w:ilvl w:val="1"/>
          <w:numId w:val="13"/>
        </w:numPr>
        <w:bidi w:val="0"/>
        <w:rPr>
          <w:rFonts w:ascii="Sakkal Majalla" w:hAnsi="Sakkal Majalla" w:cs="Sakkal Majalla"/>
          <w:sz w:val="28"/>
          <w:szCs w:val="28"/>
        </w:rPr>
      </w:pPr>
      <w:r w:rsidRPr="00A51A8D">
        <w:rPr>
          <w:rFonts w:ascii="Sakkal Majalla" w:hAnsi="Sakkal Majalla" w:cs="Sakkal Majalla"/>
          <w:sz w:val="28"/>
          <w:szCs w:val="28"/>
        </w:rPr>
        <w:t>Risk assessment and mitigation strategies</w:t>
      </w:r>
    </w:p>
    <w:p w14:paraId="7B8622B3" w14:textId="77777777" w:rsidR="00A51A8D" w:rsidRPr="00A51A8D" w:rsidRDefault="00A51A8D" w:rsidP="00A51A8D">
      <w:pPr>
        <w:numPr>
          <w:ilvl w:val="1"/>
          <w:numId w:val="13"/>
        </w:numPr>
        <w:bidi w:val="0"/>
        <w:rPr>
          <w:rFonts w:ascii="Sakkal Majalla" w:hAnsi="Sakkal Majalla" w:cs="Sakkal Majalla"/>
          <w:sz w:val="28"/>
          <w:szCs w:val="28"/>
        </w:rPr>
      </w:pPr>
      <w:r w:rsidRPr="00A51A8D">
        <w:rPr>
          <w:rFonts w:ascii="Sakkal Majalla" w:hAnsi="Sakkal Majalla" w:cs="Sakkal Majalla"/>
          <w:sz w:val="28"/>
          <w:szCs w:val="28"/>
        </w:rPr>
        <w:t>Monitoring and review practices</w:t>
      </w:r>
    </w:p>
    <w:p w14:paraId="63EE341F" w14:textId="77777777" w:rsidR="00A51A8D" w:rsidRPr="00A51A8D" w:rsidRDefault="00A51A8D" w:rsidP="00A51A8D">
      <w:pPr>
        <w:numPr>
          <w:ilvl w:val="1"/>
          <w:numId w:val="13"/>
        </w:numPr>
        <w:bidi w:val="0"/>
        <w:rPr>
          <w:rFonts w:ascii="Sakkal Majalla" w:hAnsi="Sakkal Majalla" w:cs="Sakkal Majalla"/>
          <w:sz w:val="28"/>
          <w:szCs w:val="28"/>
        </w:rPr>
      </w:pPr>
      <w:r w:rsidRPr="00A51A8D">
        <w:rPr>
          <w:rFonts w:ascii="Sakkal Majalla" w:hAnsi="Sakkal Majalla" w:cs="Sakkal Majalla"/>
          <w:sz w:val="28"/>
          <w:szCs w:val="28"/>
        </w:rPr>
        <w:t>Impact on business continuity (e.g., continuity planning, recovery, and adaptation)</w:t>
      </w:r>
    </w:p>
    <w:p w14:paraId="44527648" w14:textId="77777777" w:rsidR="00A51A8D" w:rsidRPr="00A51A8D" w:rsidRDefault="00A51A8D" w:rsidP="00A51A8D">
      <w:pPr>
        <w:bidi w:val="0"/>
        <w:rPr>
          <w:rFonts w:ascii="Sakkal Majalla" w:hAnsi="Sakkal Majalla" w:cs="Sakkal Majalla"/>
          <w:sz w:val="28"/>
          <w:szCs w:val="28"/>
        </w:rPr>
      </w:pPr>
      <w:r w:rsidRPr="00A51A8D">
        <w:rPr>
          <w:rFonts w:ascii="Sakkal Majalla" w:hAnsi="Sakkal Majalla" w:cs="Sakkal Majalla"/>
          <w:sz w:val="28"/>
          <w:szCs w:val="28"/>
        </w:rPr>
        <w:t xml:space="preserve">The Likert-scale items range from </w:t>
      </w:r>
      <w:r w:rsidRPr="00A51A8D">
        <w:rPr>
          <w:rFonts w:ascii="Sakkal Majalla" w:hAnsi="Sakkal Majalla" w:cs="Sakkal Majalla"/>
          <w:b/>
          <w:bCs/>
          <w:sz w:val="28"/>
          <w:szCs w:val="28"/>
        </w:rPr>
        <w:t>1 (Strongly Disagree)</w:t>
      </w:r>
      <w:r w:rsidRPr="00A51A8D">
        <w:rPr>
          <w:rFonts w:ascii="Sakkal Majalla" w:hAnsi="Sakkal Majalla" w:cs="Sakkal Majalla"/>
          <w:sz w:val="28"/>
          <w:szCs w:val="28"/>
        </w:rPr>
        <w:t xml:space="preserve"> to </w:t>
      </w:r>
      <w:r w:rsidRPr="00A51A8D">
        <w:rPr>
          <w:rFonts w:ascii="Sakkal Majalla" w:hAnsi="Sakkal Majalla" w:cs="Sakkal Majalla"/>
          <w:b/>
          <w:bCs/>
          <w:sz w:val="28"/>
          <w:szCs w:val="28"/>
        </w:rPr>
        <w:t>5 (Strongly Agree)</w:t>
      </w:r>
      <w:r w:rsidRPr="00A51A8D">
        <w:rPr>
          <w:rFonts w:ascii="Sakkal Majalla" w:hAnsi="Sakkal Majalla" w:cs="Sakkal Majalla"/>
          <w:sz w:val="28"/>
          <w:szCs w:val="28"/>
        </w:rPr>
        <w:t>, providing a quantifiable basis for analysis.</w:t>
      </w:r>
    </w:p>
    <w:p w14:paraId="6D9FEDB0" w14:textId="2A908D03" w:rsidR="00A74F76" w:rsidRPr="00203057" w:rsidRDefault="00A74F76" w:rsidP="00A51A8D">
      <w:pPr>
        <w:bidi w:val="0"/>
        <w:rPr>
          <w:rFonts w:ascii="Sakkal Majalla" w:hAnsi="Sakkal Majalla" w:cs="Sakkal Majalla"/>
          <w:sz w:val="28"/>
          <w:szCs w:val="28"/>
          <w:rtl/>
        </w:rPr>
      </w:pPr>
    </w:p>
    <w:p w14:paraId="745A7CBE" w14:textId="77777777" w:rsidR="00A74F76" w:rsidRDefault="00A74F76" w:rsidP="000E4518">
      <w:pPr>
        <w:bidi w:val="0"/>
        <w:jc w:val="both"/>
        <w:rPr>
          <w:rFonts w:ascii="Sakkal Majalla" w:hAnsi="Sakkal Majalla" w:cs="Sakkal Majalla"/>
          <w:sz w:val="28"/>
          <w:szCs w:val="28"/>
          <w:u w:val="single"/>
        </w:rPr>
      </w:pPr>
    </w:p>
    <w:p w14:paraId="196C5B39" w14:textId="77777777" w:rsidR="00A51A8D" w:rsidRDefault="00A51A8D" w:rsidP="00A51A8D">
      <w:pPr>
        <w:bidi w:val="0"/>
        <w:jc w:val="both"/>
        <w:rPr>
          <w:rFonts w:ascii="Sakkal Majalla" w:hAnsi="Sakkal Majalla" w:cs="Sakkal Majalla"/>
          <w:sz w:val="28"/>
          <w:szCs w:val="28"/>
          <w:u w:val="single"/>
        </w:rPr>
      </w:pPr>
    </w:p>
    <w:p w14:paraId="75A61A32" w14:textId="77777777" w:rsidR="00A51A8D" w:rsidRDefault="00A51A8D" w:rsidP="00A51A8D">
      <w:pPr>
        <w:bidi w:val="0"/>
        <w:jc w:val="both"/>
        <w:rPr>
          <w:rFonts w:ascii="Sakkal Majalla" w:hAnsi="Sakkal Majalla" w:cs="Sakkal Majalla"/>
          <w:sz w:val="28"/>
          <w:szCs w:val="28"/>
          <w:u w:val="single"/>
        </w:rPr>
      </w:pPr>
    </w:p>
    <w:p w14:paraId="637E10A7" w14:textId="77777777" w:rsidR="00A51A8D" w:rsidRDefault="00A51A8D" w:rsidP="00A51A8D">
      <w:pPr>
        <w:bidi w:val="0"/>
        <w:jc w:val="both"/>
        <w:rPr>
          <w:rFonts w:ascii="Sakkal Majalla" w:hAnsi="Sakkal Majalla" w:cs="Sakkal Majalla"/>
          <w:sz w:val="28"/>
          <w:szCs w:val="28"/>
          <w:u w:val="single"/>
        </w:rPr>
      </w:pPr>
    </w:p>
    <w:p w14:paraId="37D06112" w14:textId="77777777" w:rsidR="00A51A8D" w:rsidRDefault="00A51A8D" w:rsidP="00A51A8D">
      <w:pPr>
        <w:bidi w:val="0"/>
        <w:jc w:val="both"/>
        <w:rPr>
          <w:rFonts w:ascii="Sakkal Majalla" w:hAnsi="Sakkal Majalla" w:cs="Sakkal Majalla"/>
          <w:sz w:val="28"/>
          <w:szCs w:val="28"/>
          <w:u w:val="single"/>
        </w:rPr>
      </w:pPr>
    </w:p>
    <w:p w14:paraId="44304909" w14:textId="77777777" w:rsidR="00A51A8D" w:rsidRDefault="00A51A8D" w:rsidP="00A51A8D">
      <w:pPr>
        <w:bidi w:val="0"/>
        <w:jc w:val="both"/>
        <w:rPr>
          <w:rFonts w:ascii="Sakkal Majalla" w:hAnsi="Sakkal Majalla" w:cs="Sakkal Majalla"/>
          <w:sz w:val="28"/>
          <w:szCs w:val="28"/>
          <w:u w:val="single"/>
        </w:rPr>
      </w:pPr>
    </w:p>
    <w:p w14:paraId="32745204" w14:textId="77777777" w:rsidR="00A51A8D" w:rsidRDefault="00A51A8D" w:rsidP="00A51A8D">
      <w:pPr>
        <w:bidi w:val="0"/>
        <w:jc w:val="both"/>
        <w:rPr>
          <w:rFonts w:ascii="Sakkal Majalla" w:hAnsi="Sakkal Majalla" w:cs="Sakkal Majalla"/>
          <w:sz w:val="28"/>
          <w:szCs w:val="28"/>
          <w:u w:val="single"/>
        </w:rPr>
      </w:pPr>
    </w:p>
    <w:p w14:paraId="18E8838F" w14:textId="77777777" w:rsidR="00A51A8D" w:rsidRDefault="00A51A8D" w:rsidP="00A51A8D">
      <w:pPr>
        <w:bidi w:val="0"/>
        <w:jc w:val="both"/>
        <w:rPr>
          <w:rFonts w:ascii="Sakkal Majalla" w:hAnsi="Sakkal Majalla" w:cs="Sakkal Majalla"/>
          <w:sz w:val="28"/>
          <w:szCs w:val="28"/>
          <w:u w:val="single"/>
        </w:rPr>
      </w:pPr>
    </w:p>
    <w:p w14:paraId="7F74D3D0" w14:textId="77777777" w:rsidR="00A51A8D" w:rsidRPr="00D22171" w:rsidRDefault="00A51A8D" w:rsidP="00A51A8D">
      <w:pPr>
        <w:bidi w:val="0"/>
        <w:jc w:val="both"/>
        <w:rPr>
          <w:rFonts w:ascii="Sakkal Majalla" w:hAnsi="Sakkal Majalla" w:cs="Sakkal Majalla"/>
          <w:sz w:val="28"/>
          <w:szCs w:val="28"/>
          <w:u w:val="single"/>
          <w:rtl/>
        </w:rPr>
      </w:pPr>
    </w:p>
    <w:p w14:paraId="6CAE81ED" w14:textId="758E5881" w:rsidR="00203057" w:rsidRPr="00203057" w:rsidRDefault="00203057" w:rsidP="000E4518">
      <w:pPr>
        <w:bidi w:val="0"/>
        <w:jc w:val="both"/>
        <w:outlineLvl w:val="0"/>
        <w:rPr>
          <w:rFonts w:ascii="Sakkal Majalla" w:hAnsi="Sakkal Majalla" w:cs="Sakkal Majalla"/>
          <w:b/>
          <w:bCs/>
          <w:sz w:val="28"/>
          <w:szCs w:val="28"/>
          <w:u w:val="single"/>
        </w:rPr>
      </w:pPr>
      <w:r w:rsidRPr="00203057">
        <w:rPr>
          <w:rFonts w:ascii="Sakkal Majalla" w:hAnsi="Sakkal Majalla" w:cs="Sakkal Majalla"/>
          <w:b/>
          <w:bCs/>
          <w:sz w:val="28"/>
          <w:szCs w:val="28"/>
          <w:u w:val="single"/>
        </w:rPr>
        <w:lastRenderedPageBreak/>
        <w:t>Study Limitations</w:t>
      </w:r>
    </w:p>
    <w:p w14:paraId="73A2B19E" w14:textId="77777777" w:rsidR="00A51A8D" w:rsidRPr="00A51A8D" w:rsidRDefault="00A51A8D" w:rsidP="00A51A8D">
      <w:pPr>
        <w:numPr>
          <w:ilvl w:val="0"/>
          <w:numId w:val="14"/>
        </w:numPr>
        <w:bidi w:val="0"/>
        <w:rPr>
          <w:rFonts w:ascii="Sakkal Majalla" w:hAnsi="Sakkal Majalla" w:cs="Sakkal Majalla"/>
          <w:sz w:val="28"/>
          <w:szCs w:val="28"/>
        </w:rPr>
      </w:pPr>
      <w:r w:rsidRPr="00A51A8D">
        <w:rPr>
          <w:rFonts w:ascii="Sakkal Majalla" w:hAnsi="Sakkal Majalla" w:cs="Sakkal Majalla"/>
          <w:b/>
          <w:bCs/>
          <w:sz w:val="28"/>
          <w:szCs w:val="28"/>
        </w:rPr>
        <w:t>Spatial Delimitation</w:t>
      </w:r>
      <w:r w:rsidRPr="00A51A8D">
        <w:rPr>
          <w:rFonts w:ascii="Sakkal Majalla" w:hAnsi="Sakkal Majalla" w:cs="Sakkal Majalla"/>
          <w:sz w:val="28"/>
          <w:szCs w:val="28"/>
        </w:rPr>
        <w:t>:</w:t>
      </w:r>
      <w:r w:rsidRPr="00A51A8D">
        <w:rPr>
          <w:rFonts w:ascii="Sakkal Majalla" w:hAnsi="Sakkal Majalla" w:cs="Sakkal Majalla"/>
          <w:sz w:val="28"/>
          <w:szCs w:val="28"/>
        </w:rPr>
        <w:br/>
        <w:t xml:space="preserve">This study is geographically limited to </w:t>
      </w:r>
      <w:r w:rsidRPr="00A51A8D">
        <w:rPr>
          <w:rFonts w:ascii="Sakkal Majalla" w:hAnsi="Sakkal Majalla" w:cs="Sakkal Majalla"/>
          <w:b/>
          <w:bCs/>
          <w:sz w:val="28"/>
          <w:szCs w:val="28"/>
        </w:rPr>
        <w:t>contracting companies operating in the city of Yanbu</w:t>
      </w:r>
      <w:r w:rsidRPr="00A51A8D">
        <w:rPr>
          <w:rFonts w:ascii="Sakkal Majalla" w:hAnsi="Sakkal Majalla" w:cs="Sakkal Majalla"/>
          <w:sz w:val="28"/>
          <w:szCs w:val="28"/>
        </w:rPr>
        <w:t>, Saudi Arabia. As such, the findings may not be generalizable to contracting firms in other cities or regions with different operational, regulatory, or risk environments.</w:t>
      </w:r>
    </w:p>
    <w:p w14:paraId="4384FEA6" w14:textId="77777777" w:rsidR="00A51A8D" w:rsidRPr="00A51A8D" w:rsidRDefault="00A51A8D" w:rsidP="00A51A8D">
      <w:pPr>
        <w:numPr>
          <w:ilvl w:val="0"/>
          <w:numId w:val="14"/>
        </w:numPr>
        <w:bidi w:val="0"/>
        <w:rPr>
          <w:rFonts w:ascii="Sakkal Majalla" w:hAnsi="Sakkal Majalla" w:cs="Sakkal Majalla"/>
          <w:sz w:val="28"/>
          <w:szCs w:val="28"/>
        </w:rPr>
      </w:pPr>
      <w:r w:rsidRPr="00A51A8D">
        <w:rPr>
          <w:rFonts w:ascii="Sakkal Majalla" w:hAnsi="Sakkal Majalla" w:cs="Sakkal Majalla"/>
          <w:b/>
          <w:bCs/>
          <w:sz w:val="28"/>
          <w:szCs w:val="28"/>
        </w:rPr>
        <w:t>Temporal Delimitation</w:t>
      </w:r>
      <w:r w:rsidRPr="00A51A8D">
        <w:rPr>
          <w:rFonts w:ascii="Sakkal Majalla" w:hAnsi="Sakkal Majalla" w:cs="Sakkal Majalla"/>
          <w:sz w:val="28"/>
          <w:szCs w:val="28"/>
        </w:rPr>
        <w:t>:</w:t>
      </w:r>
      <w:r w:rsidRPr="00A51A8D">
        <w:rPr>
          <w:rFonts w:ascii="Sakkal Majalla" w:hAnsi="Sakkal Majalla" w:cs="Sakkal Majalla"/>
          <w:sz w:val="28"/>
          <w:szCs w:val="28"/>
        </w:rPr>
        <w:br/>
        <w:t xml:space="preserve">The research data was collected within a </w:t>
      </w:r>
      <w:r w:rsidRPr="00A51A8D">
        <w:rPr>
          <w:rFonts w:ascii="Sakkal Majalla" w:hAnsi="Sakkal Majalla" w:cs="Sakkal Majalla"/>
          <w:b/>
          <w:bCs/>
          <w:sz w:val="28"/>
          <w:szCs w:val="28"/>
        </w:rPr>
        <w:t>specific time frame during 2025</w:t>
      </w:r>
      <w:r w:rsidRPr="00A51A8D">
        <w:rPr>
          <w:rFonts w:ascii="Sakkal Majalla" w:hAnsi="Sakkal Majalla" w:cs="Sakkal Majalla"/>
          <w:sz w:val="28"/>
          <w:szCs w:val="28"/>
        </w:rPr>
        <w:t>, reflecting the operational risk management practices and business continuity status during that period only. Any future changes or improvements in ORM practices are not captured in this study.</w:t>
      </w:r>
    </w:p>
    <w:p w14:paraId="6029F0B5" w14:textId="77777777" w:rsidR="00A51A8D" w:rsidRPr="00A51A8D" w:rsidRDefault="00A51A8D" w:rsidP="00A51A8D">
      <w:pPr>
        <w:numPr>
          <w:ilvl w:val="0"/>
          <w:numId w:val="14"/>
        </w:numPr>
        <w:bidi w:val="0"/>
        <w:rPr>
          <w:rFonts w:ascii="Sakkal Majalla" w:hAnsi="Sakkal Majalla" w:cs="Sakkal Majalla"/>
          <w:sz w:val="28"/>
          <w:szCs w:val="28"/>
        </w:rPr>
      </w:pPr>
      <w:r w:rsidRPr="00A51A8D">
        <w:rPr>
          <w:rFonts w:ascii="Sakkal Majalla" w:hAnsi="Sakkal Majalla" w:cs="Sakkal Majalla"/>
          <w:b/>
          <w:bCs/>
          <w:sz w:val="28"/>
          <w:szCs w:val="28"/>
        </w:rPr>
        <w:t>Human Delimitation</w:t>
      </w:r>
      <w:r w:rsidRPr="00A51A8D">
        <w:rPr>
          <w:rFonts w:ascii="Sakkal Majalla" w:hAnsi="Sakkal Majalla" w:cs="Sakkal Majalla"/>
          <w:sz w:val="28"/>
          <w:szCs w:val="28"/>
        </w:rPr>
        <w:t>:</w:t>
      </w:r>
      <w:r w:rsidRPr="00A51A8D">
        <w:rPr>
          <w:rFonts w:ascii="Sakkal Majalla" w:hAnsi="Sakkal Majalla" w:cs="Sakkal Majalla"/>
          <w:sz w:val="28"/>
          <w:szCs w:val="28"/>
        </w:rPr>
        <w:br/>
        <w:t xml:space="preserve">The study focuses on a sample of approximately </w:t>
      </w:r>
      <w:r w:rsidRPr="00A51A8D">
        <w:rPr>
          <w:rFonts w:ascii="Sakkal Majalla" w:hAnsi="Sakkal Majalla" w:cs="Sakkal Majalla"/>
          <w:b/>
          <w:bCs/>
          <w:sz w:val="28"/>
          <w:szCs w:val="28"/>
        </w:rPr>
        <w:t>100 employees</w:t>
      </w:r>
      <w:r w:rsidRPr="00A51A8D">
        <w:rPr>
          <w:rFonts w:ascii="Sakkal Majalla" w:hAnsi="Sakkal Majalla" w:cs="Sakkal Majalla"/>
          <w:sz w:val="28"/>
          <w:szCs w:val="28"/>
        </w:rPr>
        <w:t xml:space="preserve"> working in contracting companies. Participants include individuals from various roles such as engineers, project managers, safety officers, and administrative staff. However, it does not include perspectives from external stakeholders (e.g., suppliers, clients, regulators).</w:t>
      </w:r>
    </w:p>
    <w:p w14:paraId="440437C1" w14:textId="77777777" w:rsidR="00A51A8D" w:rsidRPr="00A51A8D" w:rsidRDefault="00A51A8D" w:rsidP="00A51A8D">
      <w:pPr>
        <w:numPr>
          <w:ilvl w:val="0"/>
          <w:numId w:val="14"/>
        </w:numPr>
        <w:bidi w:val="0"/>
        <w:rPr>
          <w:rFonts w:ascii="Sakkal Majalla" w:hAnsi="Sakkal Majalla" w:cs="Sakkal Majalla"/>
          <w:sz w:val="28"/>
          <w:szCs w:val="28"/>
        </w:rPr>
      </w:pPr>
      <w:r w:rsidRPr="00A51A8D">
        <w:rPr>
          <w:rFonts w:ascii="Sakkal Majalla" w:hAnsi="Sakkal Majalla" w:cs="Sakkal Majalla"/>
          <w:b/>
          <w:bCs/>
          <w:sz w:val="28"/>
          <w:szCs w:val="28"/>
        </w:rPr>
        <w:t>Thematic Delimitation</w:t>
      </w:r>
      <w:r w:rsidRPr="00A51A8D">
        <w:rPr>
          <w:rFonts w:ascii="Sakkal Majalla" w:hAnsi="Sakkal Majalla" w:cs="Sakkal Majalla"/>
          <w:sz w:val="28"/>
          <w:szCs w:val="28"/>
        </w:rPr>
        <w:t>:</w:t>
      </w:r>
      <w:r w:rsidRPr="00A51A8D">
        <w:rPr>
          <w:rFonts w:ascii="Sakkal Majalla" w:hAnsi="Sakkal Majalla" w:cs="Sakkal Majalla"/>
          <w:sz w:val="28"/>
          <w:szCs w:val="28"/>
        </w:rPr>
        <w:br/>
        <w:t xml:space="preserve">The scope of this research is restricted to exploring the </w:t>
      </w:r>
      <w:r w:rsidRPr="00A51A8D">
        <w:rPr>
          <w:rFonts w:ascii="Sakkal Majalla" w:hAnsi="Sakkal Majalla" w:cs="Sakkal Majalla"/>
          <w:b/>
          <w:bCs/>
          <w:sz w:val="28"/>
          <w:szCs w:val="28"/>
        </w:rPr>
        <w:t>impact of operational risk management practices on business continuity</w:t>
      </w:r>
      <w:r w:rsidRPr="00A51A8D">
        <w:rPr>
          <w:rFonts w:ascii="Sakkal Majalla" w:hAnsi="Sakkal Majalla" w:cs="Sakkal Majalla"/>
          <w:sz w:val="28"/>
          <w:szCs w:val="28"/>
        </w:rPr>
        <w:t>. It does not address other types of risks such as financial, strategic, or reputational risks, nor does it evaluate broader organizational performance indicators beyond continuity.</w:t>
      </w:r>
    </w:p>
    <w:p w14:paraId="14AA7862" w14:textId="0475A0A8" w:rsidR="00203057" w:rsidRPr="00A51A8D" w:rsidRDefault="00203057" w:rsidP="000E4518">
      <w:pPr>
        <w:bidi w:val="0"/>
        <w:rPr>
          <w:rFonts w:ascii="Sakkal Majalla" w:hAnsi="Sakkal Majalla" w:cs="Sakkal Majalla"/>
          <w:sz w:val="28"/>
          <w:szCs w:val="28"/>
        </w:rPr>
      </w:pPr>
    </w:p>
    <w:p w14:paraId="3D354DBE" w14:textId="1F862977" w:rsidR="00203057" w:rsidRPr="00203057" w:rsidRDefault="00203057" w:rsidP="000E4518">
      <w:pPr>
        <w:bidi w:val="0"/>
        <w:jc w:val="both"/>
        <w:rPr>
          <w:rFonts w:ascii="Sakkal Majalla" w:hAnsi="Sakkal Majalla" w:cs="Sakkal Majalla"/>
          <w:sz w:val="28"/>
          <w:szCs w:val="28"/>
        </w:rPr>
      </w:pPr>
    </w:p>
    <w:p w14:paraId="0D993F83" w14:textId="77777777" w:rsidR="00A74F76" w:rsidRPr="00203057" w:rsidRDefault="00A74F76" w:rsidP="000E4518">
      <w:pPr>
        <w:bidi w:val="0"/>
        <w:jc w:val="both"/>
        <w:rPr>
          <w:rFonts w:ascii="Sakkal Majalla" w:hAnsi="Sakkal Majalla" w:cs="Sakkal Majalla"/>
          <w:sz w:val="28"/>
          <w:szCs w:val="28"/>
          <w:rtl/>
        </w:rPr>
      </w:pPr>
    </w:p>
    <w:p w14:paraId="13C33B8A" w14:textId="77777777" w:rsidR="00A74F76" w:rsidRDefault="00A74F76" w:rsidP="000E4518">
      <w:pPr>
        <w:bidi w:val="0"/>
        <w:jc w:val="both"/>
        <w:rPr>
          <w:rFonts w:ascii="Sakkal Majalla" w:hAnsi="Sakkal Majalla" w:cs="Sakkal Majalla"/>
          <w:sz w:val="28"/>
          <w:szCs w:val="28"/>
          <w:u w:val="single"/>
          <w:rtl/>
        </w:rPr>
      </w:pPr>
    </w:p>
    <w:p w14:paraId="1A9ED303" w14:textId="77777777" w:rsidR="00A74F76" w:rsidRDefault="00A74F76" w:rsidP="000E4518">
      <w:pPr>
        <w:bidi w:val="0"/>
        <w:jc w:val="both"/>
        <w:rPr>
          <w:rFonts w:ascii="Sakkal Majalla" w:hAnsi="Sakkal Majalla" w:cs="Sakkal Majalla"/>
          <w:sz w:val="28"/>
          <w:szCs w:val="28"/>
          <w:u w:val="single"/>
          <w:rtl/>
        </w:rPr>
      </w:pPr>
    </w:p>
    <w:p w14:paraId="7BE4D8DB" w14:textId="77777777" w:rsidR="00A74F76" w:rsidRDefault="00A74F76" w:rsidP="000E4518">
      <w:pPr>
        <w:bidi w:val="0"/>
        <w:jc w:val="both"/>
        <w:rPr>
          <w:rFonts w:ascii="Sakkal Majalla" w:hAnsi="Sakkal Majalla" w:cs="Sakkal Majalla"/>
          <w:sz w:val="28"/>
          <w:szCs w:val="28"/>
          <w:u w:val="single"/>
          <w:rtl/>
        </w:rPr>
      </w:pPr>
    </w:p>
    <w:p w14:paraId="2A2E4D43" w14:textId="77777777" w:rsidR="00A74F76" w:rsidRDefault="00A74F76" w:rsidP="000E4518">
      <w:pPr>
        <w:bidi w:val="0"/>
        <w:jc w:val="both"/>
        <w:rPr>
          <w:rFonts w:ascii="Sakkal Majalla" w:hAnsi="Sakkal Majalla" w:cs="Sakkal Majalla"/>
          <w:sz w:val="28"/>
          <w:szCs w:val="28"/>
          <w:u w:val="single"/>
          <w:rtl/>
        </w:rPr>
      </w:pPr>
    </w:p>
    <w:p w14:paraId="734DF968" w14:textId="77777777" w:rsidR="00A74F76" w:rsidRDefault="00A74F76" w:rsidP="000E4518">
      <w:pPr>
        <w:bidi w:val="0"/>
        <w:jc w:val="both"/>
        <w:rPr>
          <w:rFonts w:ascii="Sakkal Majalla" w:hAnsi="Sakkal Majalla" w:cs="Sakkal Majalla"/>
          <w:sz w:val="28"/>
          <w:szCs w:val="28"/>
          <w:u w:val="single"/>
        </w:rPr>
      </w:pPr>
    </w:p>
    <w:p w14:paraId="783A4644" w14:textId="77777777" w:rsidR="008B0D24" w:rsidRDefault="008B0D24" w:rsidP="008B0D24">
      <w:pPr>
        <w:bidi w:val="0"/>
        <w:jc w:val="both"/>
        <w:outlineLvl w:val="0"/>
        <w:rPr>
          <w:rFonts w:ascii="Sakkal Majalla" w:hAnsi="Sakkal Majalla" w:cs="Sakkal Majalla"/>
          <w:b/>
          <w:bCs/>
          <w:sz w:val="28"/>
          <w:szCs w:val="28"/>
          <w:u w:val="single"/>
          <w:rtl/>
        </w:rPr>
      </w:pPr>
    </w:p>
    <w:p w14:paraId="4ABCF5F5" w14:textId="40A0E9E8" w:rsidR="00A74F76" w:rsidRPr="008B762D" w:rsidRDefault="00203057" w:rsidP="008B0D24">
      <w:pPr>
        <w:bidi w:val="0"/>
        <w:jc w:val="both"/>
        <w:outlineLvl w:val="0"/>
        <w:rPr>
          <w:rFonts w:ascii="Sakkal Majalla" w:hAnsi="Sakkal Majalla" w:cs="Sakkal Majalla"/>
          <w:b/>
          <w:bCs/>
          <w:sz w:val="28"/>
          <w:szCs w:val="28"/>
          <w:u w:val="single"/>
          <w:rtl/>
        </w:rPr>
      </w:pPr>
      <w:r w:rsidRPr="008B762D">
        <w:rPr>
          <w:rFonts w:ascii="Sakkal Majalla" w:hAnsi="Sakkal Majalla" w:cs="Sakkal Majalla"/>
          <w:b/>
          <w:bCs/>
          <w:sz w:val="28"/>
          <w:szCs w:val="28"/>
          <w:u w:val="single"/>
        </w:rPr>
        <w:lastRenderedPageBreak/>
        <w:t>Reference</w:t>
      </w:r>
    </w:p>
    <w:p w14:paraId="068B5229" w14:textId="76308224" w:rsidR="00E62F99" w:rsidRDefault="008B0D24" w:rsidP="008B0D24">
      <w:pPr>
        <w:bidi w:val="0"/>
        <w:jc w:val="both"/>
        <w:rPr>
          <w:rFonts w:ascii="Sakkal Majalla" w:hAnsi="Sakkal Majalla" w:cs="Sakkal Majalla"/>
          <w:sz w:val="28"/>
          <w:szCs w:val="28"/>
        </w:rPr>
      </w:pPr>
      <w:proofErr w:type="spellStart"/>
      <w:r w:rsidRPr="008B0D24">
        <w:rPr>
          <w:rFonts w:ascii="Sakkal Majalla" w:hAnsi="Sakkal Majalla" w:cs="Sakkal Majalla"/>
          <w:sz w:val="28"/>
          <w:szCs w:val="28"/>
        </w:rPr>
        <w:t>Assibi</w:t>
      </w:r>
      <w:proofErr w:type="spellEnd"/>
      <w:r w:rsidRPr="008B0D24">
        <w:rPr>
          <w:rFonts w:ascii="Sakkal Majalla" w:hAnsi="Sakkal Majalla" w:cs="Sakkal Majalla"/>
          <w:sz w:val="28"/>
          <w:szCs w:val="28"/>
        </w:rPr>
        <w:t>, A. T. (2024). </w:t>
      </w:r>
      <w:r w:rsidRPr="008B0D24">
        <w:rPr>
          <w:rFonts w:ascii="Sakkal Majalla" w:hAnsi="Sakkal Majalla" w:cs="Sakkal Majalla"/>
          <w:i/>
          <w:iCs/>
          <w:sz w:val="28"/>
          <w:szCs w:val="28"/>
        </w:rPr>
        <w:t>The Role of Enterprise Risk Management and Business Continuity in Strengthening Resilience in the Public Sector Financial Management in Ghana</w:t>
      </w:r>
      <w:r w:rsidRPr="008B0D24">
        <w:rPr>
          <w:rFonts w:ascii="Sakkal Majalla" w:hAnsi="Sakkal Majalla" w:cs="Sakkal Majalla"/>
          <w:sz w:val="28"/>
          <w:szCs w:val="28"/>
        </w:rPr>
        <w:t> (Doctoral dissertation, Westcliff University).</w:t>
      </w:r>
    </w:p>
    <w:p w14:paraId="44367187" w14:textId="2C0E3698" w:rsidR="008B0D24" w:rsidRDefault="008B0D24" w:rsidP="008B0D24">
      <w:pPr>
        <w:bidi w:val="0"/>
        <w:jc w:val="both"/>
        <w:rPr>
          <w:rFonts w:ascii="Sakkal Majalla" w:hAnsi="Sakkal Majalla" w:cs="Sakkal Majalla"/>
          <w:sz w:val="28"/>
          <w:szCs w:val="28"/>
        </w:rPr>
      </w:pPr>
      <w:r w:rsidRPr="008B0D24">
        <w:rPr>
          <w:rFonts w:ascii="Sakkal Majalla" w:hAnsi="Sakkal Majalla" w:cs="Sakkal Majalla"/>
          <w:sz w:val="28"/>
          <w:szCs w:val="28"/>
        </w:rPr>
        <w:t xml:space="preserve">Wangyanwen, L., bin S </w:t>
      </w:r>
      <w:proofErr w:type="spellStart"/>
      <w:r w:rsidRPr="008B0D24">
        <w:rPr>
          <w:rFonts w:ascii="Sakkal Majalla" w:hAnsi="Sakkal Majalla" w:cs="Sakkal Majalla"/>
          <w:sz w:val="28"/>
          <w:szCs w:val="28"/>
        </w:rPr>
        <w:t>Senathirajah</w:t>
      </w:r>
      <w:proofErr w:type="spellEnd"/>
      <w:r w:rsidRPr="008B0D24">
        <w:rPr>
          <w:rFonts w:ascii="Sakkal Majalla" w:hAnsi="Sakkal Majalla" w:cs="Sakkal Majalla"/>
          <w:sz w:val="28"/>
          <w:szCs w:val="28"/>
        </w:rPr>
        <w:t>, A. R., &amp; Haque, R. (2023). Influence of enterprise risk management (ERM) on perceived organizational performance: evidence from Chinese-based organizations. </w:t>
      </w:r>
      <w:r w:rsidRPr="008B0D24">
        <w:rPr>
          <w:rFonts w:ascii="Sakkal Majalla" w:hAnsi="Sakkal Majalla" w:cs="Sakkal Majalla"/>
          <w:i/>
          <w:iCs/>
          <w:sz w:val="28"/>
          <w:szCs w:val="28"/>
        </w:rPr>
        <w:t>International Journal of Operations and Quantitative Management</w:t>
      </w:r>
      <w:r w:rsidRPr="008B0D24">
        <w:rPr>
          <w:rFonts w:ascii="Sakkal Majalla" w:hAnsi="Sakkal Majalla" w:cs="Sakkal Majalla"/>
          <w:sz w:val="28"/>
          <w:szCs w:val="28"/>
        </w:rPr>
        <w:t>, </w:t>
      </w:r>
      <w:r w:rsidRPr="008B0D24">
        <w:rPr>
          <w:rFonts w:ascii="Sakkal Majalla" w:hAnsi="Sakkal Majalla" w:cs="Sakkal Majalla"/>
          <w:i/>
          <w:iCs/>
          <w:sz w:val="28"/>
          <w:szCs w:val="28"/>
        </w:rPr>
        <w:t>29</w:t>
      </w:r>
      <w:r w:rsidRPr="008B0D24">
        <w:rPr>
          <w:rFonts w:ascii="Sakkal Majalla" w:hAnsi="Sakkal Majalla" w:cs="Sakkal Majalla"/>
          <w:sz w:val="28"/>
          <w:szCs w:val="28"/>
        </w:rPr>
        <w:t>(1), 68-82.</w:t>
      </w:r>
    </w:p>
    <w:p w14:paraId="19E4ACF7" w14:textId="6F063F05" w:rsidR="008B0D24" w:rsidRDefault="008B0D24" w:rsidP="008B0D24">
      <w:pPr>
        <w:bidi w:val="0"/>
        <w:jc w:val="both"/>
        <w:rPr>
          <w:rFonts w:ascii="Sakkal Majalla" w:hAnsi="Sakkal Majalla" w:cs="Sakkal Majalla"/>
          <w:sz w:val="28"/>
          <w:szCs w:val="28"/>
        </w:rPr>
      </w:pPr>
      <w:proofErr w:type="spellStart"/>
      <w:r w:rsidRPr="008B0D24">
        <w:rPr>
          <w:rFonts w:ascii="Sakkal Majalla" w:hAnsi="Sakkal Majalla" w:cs="Sakkal Majalla"/>
          <w:sz w:val="28"/>
          <w:szCs w:val="28"/>
        </w:rPr>
        <w:t>Ambarwati</w:t>
      </w:r>
      <w:proofErr w:type="spellEnd"/>
      <w:r w:rsidRPr="008B0D24">
        <w:rPr>
          <w:rFonts w:ascii="Sakkal Majalla" w:hAnsi="Sakkal Majalla" w:cs="Sakkal Majalla"/>
          <w:sz w:val="28"/>
          <w:szCs w:val="28"/>
        </w:rPr>
        <w:t xml:space="preserve">, R., </w:t>
      </w:r>
      <w:proofErr w:type="spellStart"/>
      <w:r w:rsidRPr="008B0D24">
        <w:rPr>
          <w:rFonts w:ascii="Sakkal Majalla" w:hAnsi="Sakkal Majalla" w:cs="Sakkal Majalla"/>
          <w:sz w:val="28"/>
          <w:szCs w:val="28"/>
        </w:rPr>
        <w:t>Dijaya</w:t>
      </w:r>
      <w:proofErr w:type="spellEnd"/>
      <w:r w:rsidRPr="008B0D24">
        <w:rPr>
          <w:rFonts w:ascii="Sakkal Majalla" w:hAnsi="Sakkal Majalla" w:cs="Sakkal Majalla"/>
          <w:sz w:val="28"/>
          <w:szCs w:val="28"/>
        </w:rPr>
        <w:t xml:space="preserve">, R., &amp; </w:t>
      </w:r>
      <w:proofErr w:type="spellStart"/>
      <w:r w:rsidRPr="008B0D24">
        <w:rPr>
          <w:rFonts w:ascii="Sakkal Majalla" w:hAnsi="Sakkal Majalla" w:cs="Sakkal Majalla"/>
          <w:sz w:val="28"/>
          <w:szCs w:val="28"/>
        </w:rPr>
        <w:t>Anshory</w:t>
      </w:r>
      <w:proofErr w:type="spellEnd"/>
      <w:r w:rsidRPr="008B0D24">
        <w:rPr>
          <w:rFonts w:ascii="Sakkal Majalla" w:hAnsi="Sakkal Majalla" w:cs="Sakkal Majalla"/>
          <w:sz w:val="28"/>
          <w:szCs w:val="28"/>
        </w:rPr>
        <w:t>, I. (2024). A multi-method study of risk assessment and human risk control for power plant business continuity in Indonesia. </w:t>
      </w:r>
      <w:r w:rsidRPr="008B0D24">
        <w:rPr>
          <w:rFonts w:ascii="Sakkal Majalla" w:hAnsi="Sakkal Majalla" w:cs="Sakkal Majalla"/>
          <w:i/>
          <w:iCs/>
          <w:sz w:val="28"/>
          <w:szCs w:val="28"/>
        </w:rPr>
        <w:t>Results in Engineering</w:t>
      </w:r>
      <w:r w:rsidRPr="008B0D24">
        <w:rPr>
          <w:rFonts w:ascii="Sakkal Majalla" w:hAnsi="Sakkal Majalla" w:cs="Sakkal Majalla"/>
          <w:sz w:val="28"/>
          <w:szCs w:val="28"/>
        </w:rPr>
        <w:t>, </w:t>
      </w:r>
      <w:r w:rsidRPr="008B0D24">
        <w:rPr>
          <w:rFonts w:ascii="Sakkal Majalla" w:hAnsi="Sakkal Majalla" w:cs="Sakkal Majalla"/>
          <w:i/>
          <w:iCs/>
          <w:sz w:val="28"/>
          <w:szCs w:val="28"/>
        </w:rPr>
        <w:t>21</w:t>
      </w:r>
      <w:r w:rsidRPr="008B0D24">
        <w:rPr>
          <w:rFonts w:ascii="Sakkal Majalla" w:hAnsi="Sakkal Majalla" w:cs="Sakkal Majalla"/>
          <w:sz w:val="28"/>
          <w:szCs w:val="28"/>
        </w:rPr>
        <w:t>, 101863.</w:t>
      </w:r>
    </w:p>
    <w:p w14:paraId="759A4755" w14:textId="4D5CE9C4" w:rsidR="008B0D24" w:rsidRDefault="008B0D24" w:rsidP="008B0D24">
      <w:pPr>
        <w:bidi w:val="0"/>
        <w:jc w:val="both"/>
        <w:rPr>
          <w:rFonts w:ascii="Sakkal Majalla" w:hAnsi="Sakkal Majalla" w:cs="Sakkal Majalla"/>
          <w:sz w:val="28"/>
          <w:szCs w:val="28"/>
        </w:rPr>
      </w:pPr>
      <w:r w:rsidRPr="008B0D24">
        <w:rPr>
          <w:rFonts w:ascii="Sakkal Majalla" w:hAnsi="Sakkal Majalla" w:cs="Sakkal Majalla"/>
          <w:sz w:val="28"/>
          <w:szCs w:val="28"/>
        </w:rPr>
        <w:t>Altaf, K., Ayub, H., Shabbir, M. S., &amp; Usman, M. (2022). Do operational risk and corporate governance affect the banking industry of Pakistan?. </w:t>
      </w:r>
      <w:r w:rsidRPr="008B0D24">
        <w:rPr>
          <w:rFonts w:ascii="Sakkal Majalla" w:hAnsi="Sakkal Majalla" w:cs="Sakkal Majalla"/>
          <w:i/>
          <w:iCs/>
          <w:sz w:val="28"/>
          <w:szCs w:val="28"/>
        </w:rPr>
        <w:t>Review of Economics and Political Science</w:t>
      </w:r>
      <w:r w:rsidRPr="008B0D24">
        <w:rPr>
          <w:rFonts w:ascii="Sakkal Majalla" w:hAnsi="Sakkal Majalla" w:cs="Sakkal Majalla"/>
          <w:sz w:val="28"/>
          <w:szCs w:val="28"/>
        </w:rPr>
        <w:t>, </w:t>
      </w:r>
      <w:r w:rsidRPr="008B0D24">
        <w:rPr>
          <w:rFonts w:ascii="Sakkal Majalla" w:hAnsi="Sakkal Majalla" w:cs="Sakkal Majalla"/>
          <w:i/>
          <w:iCs/>
          <w:sz w:val="28"/>
          <w:szCs w:val="28"/>
        </w:rPr>
        <w:t>7</w:t>
      </w:r>
      <w:r w:rsidRPr="008B0D24">
        <w:rPr>
          <w:rFonts w:ascii="Sakkal Majalla" w:hAnsi="Sakkal Majalla" w:cs="Sakkal Majalla"/>
          <w:sz w:val="28"/>
          <w:szCs w:val="28"/>
        </w:rPr>
        <w:t>(2), 108-123.</w:t>
      </w:r>
    </w:p>
    <w:p w14:paraId="4061651A" w14:textId="3D4042A7" w:rsidR="008B0D24" w:rsidRDefault="008B0D24" w:rsidP="008B0D24">
      <w:pPr>
        <w:bidi w:val="0"/>
        <w:jc w:val="both"/>
        <w:rPr>
          <w:rFonts w:ascii="Sakkal Majalla" w:hAnsi="Sakkal Majalla" w:cs="Sakkal Majalla"/>
          <w:sz w:val="28"/>
          <w:szCs w:val="28"/>
        </w:rPr>
      </w:pPr>
      <w:proofErr w:type="spellStart"/>
      <w:r w:rsidRPr="008B0D24">
        <w:rPr>
          <w:rFonts w:ascii="Sakkal Majalla" w:hAnsi="Sakkal Majalla" w:cs="Sakkal Majalla"/>
          <w:sz w:val="28"/>
          <w:szCs w:val="28"/>
        </w:rPr>
        <w:t>Kalogiannidis</w:t>
      </w:r>
      <w:proofErr w:type="spellEnd"/>
      <w:r w:rsidRPr="008B0D24">
        <w:rPr>
          <w:rFonts w:ascii="Sakkal Majalla" w:hAnsi="Sakkal Majalla" w:cs="Sakkal Majalla"/>
          <w:sz w:val="28"/>
          <w:szCs w:val="28"/>
        </w:rPr>
        <w:t xml:space="preserve">, S., Kalfas, D., </w:t>
      </w:r>
      <w:proofErr w:type="spellStart"/>
      <w:r w:rsidRPr="008B0D24">
        <w:rPr>
          <w:rFonts w:ascii="Sakkal Majalla" w:hAnsi="Sakkal Majalla" w:cs="Sakkal Majalla"/>
          <w:sz w:val="28"/>
          <w:szCs w:val="28"/>
        </w:rPr>
        <w:t>Papaevangelou</w:t>
      </w:r>
      <w:proofErr w:type="spellEnd"/>
      <w:r w:rsidRPr="008B0D24">
        <w:rPr>
          <w:rFonts w:ascii="Sakkal Majalla" w:hAnsi="Sakkal Majalla" w:cs="Sakkal Majalla"/>
          <w:sz w:val="28"/>
          <w:szCs w:val="28"/>
        </w:rPr>
        <w:t xml:space="preserve">, O., </w:t>
      </w:r>
      <w:proofErr w:type="spellStart"/>
      <w:r w:rsidRPr="008B0D24">
        <w:rPr>
          <w:rFonts w:ascii="Sakkal Majalla" w:hAnsi="Sakkal Majalla" w:cs="Sakkal Majalla"/>
          <w:sz w:val="28"/>
          <w:szCs w:val="28"/>
        </w:rPr>
        <w:t>Giannarakis</w:t>
      </w:r>
      <w:proofErr w:type="spellEnd"/>
      <w:r w:rsidRPr="008B0D24">
        <w:rPr>
          <w:rFonts w:ascii="Sakkal Majalla" w:hAnsi="Sakkal Majalla" w:cs="Sakkal Majalla"/>
          <w:sz w:val="28"/>
          <w:szCs w:val="28"/>
        </w:rPr>
        <w:t xml:space="preserve">, G., &amp; </w:t>
      </w:r>
      <w:proofErr w:type="spellStart"/>
      <w:r w:rsidRPr="008B0D24">
        <w:rPr>
          <w:rFonts w:ascii="Sakkal Majalla" w:hAnsi="Sakkal Majalla" w:cs="Sakkal Majalla"/>
          <w:sz w:val="28"/>
          <w:szCs w:val="28"/>
        </w:rPr>
        <w:t>Chatzitheodoridis</w:t>
      </w:r>
      <w:proofErr w:type="spellEnd"/>
      <w:r w:rsidRPr="008B0D24">
        <w:rPr>
          <w:rFonts w:ascii="Sakkal Majalla" w:hAnsi="Sakkal Majalla" w:cs="Sakkal Majalla"/>
          <w:sz w:val="28"/>
          <w:szCs w:val="28"/>
        </w:rPr>
        <w:t>, F. (2024). The role of artificial intelligence technology in predictive risk assessment for business continuity: A case study of Greece. </w:t>
      </w:r>
      <w:r w:rsidRPr="008B0D24">
        <w:rPr>
          <w:rFonts w:ascii="Sakkal Majalla" w:hAnsi="Sakkal Majalla" w:cs="Sakkal Majalla"/>
          <w:i/>
          <w:iCs/>
          <w:sz w:val="28"/>
          <w:szCs w:val="28"/>
        </w:rPr>
        <w:t>Risks</w:t>
      </w:r>
      <w:r w:rsidRPr="008B0D24">
        <w:rPr>
          <w:rFonts w:ascii="Sakkal Majalla" w:hAnsi="Sakkal Majalla" w:cs="Sakkal Majalla"/>
          <w:sz w:val="28"/>
          <w:szCs w:val="28"/>
        </w:rPr>
        <w:t>, </w:t>
      </w:r>
      <w:r w:rsidRPr="008B0D24">
        <w:rPr>
          <w:rFonts w:ascii="Sakkal Majalla" w:hAnsi="Sakkal Majalla" w:cs="Sakkal Majalla"/>
          <w:i/>
          <w:iCs/>
          <w:sz w:val="28"/>
          <w:szCs w:val="28"/>
        </w:rPr>
        <w:t>12</w:t>
      </w:r>
      <w:r w:rsidRPr="008B0D24">
        <w:rPr>
          <w:rFonts w:ascii="Sakkal Majalla" w:hAnsi="Sakkal Majalla" w:cs="Sakkal Majalla"/>
          <w:sz w:val="28"/>
          <w:szCs w:val="28"/>
        </w:rPr>
        <w:t>(2), 19.</w:t>
      </w:r>
    </w:p>
    <w:p w14:paraId="7EBE1EBF" w14:textId="6C01088A" w:rsidR="008B0D24" w:rsidRDefault="008B0D24" w:rsidP="008B0D24">
      <w:pPr>
        <w:bidi w:val="0"/>
        <w:jc w:val="both"/>
        <w:rPr>
          <w:rFonts w:ascii="Sakkal Majalla" w:hAnsi="Sakkal Majalla" w:cs="Sakkal Majalla"/>
          <w:sz w:val="28"/>
          <w:szCs w:val="28"/>
        </w:rPr>
      </w:pPr>
      <w:r w:rsidRPr="008B0D24">
        <w:rPr>
          <w:rFonts w:ascii="Sakkal Majalla" w:hAnsi="Sakkal Majalla" w:cs="Sakkal Majalla"/>
          <w:sz w:val="28"/>
          <w:szCs w:val="28"/>
        </w:rPr>
        <w:t xml:space="preserve">Dvorsky, J., Belas, J., </w:t>
      </w:r>
      <w:proofErr w:type="spellStart"/>
      <w:r w:rsidRPr="008B0D24">
        <w:rPr>
          <w:rFonts w:ascii="Sakkal Majalla" w:hAnsi="Sakkal Majalla" w:cs="Sakkal Majalla"/>
          <w:sz w:val="28"/>
          <w:szCs w:val="28"/>
        </w:rPr>
        <w:t>Gavurova</w:t>
      </w:r>
      <w:proofErr w:type="spellEnd"/>
      <w:r w:rsidRPr="008B0D24">
        <w:rPr>
          <w:rFonts w:ascii="Sakkal Majalla" w:hAnsi="Sakkal Majalla" w:cs="Sakkal Majalla"/>
          <w:sz w:val="28"/>
          <w:szCs w:val="28"/>
        </w:rPr>
        <w:t>, B., &amp; Brabenec, T. (2021). Business risk management in the context of small and medium-sized enterprises. </w:t>
      </w:r>
      <w:r w:rsidRPr="008B0D24">
        <w:rPr>
          <w:rFonts w:ascii="Sakkal Majalla" w:hAnsi="Sakkal Majalla" w:cs="Sakkal Majalla"/>
          <w:i/>
          <w:iCs/>
          <w:sz w:val="28"/>
          <w:szCs w:val="28"/>
        </w:rPr>
        <w:t>Economic Research-</w:t>
      </w:r>
      <w:proofErr w:type="spellStart"/>
      <w:r w:rsidRPr="008B0D24">
        <w:rPr>
          <w:rFonts w:ascii="Sakkal Majalla" w:hAnsi="Sakkal Majalla" w:cs="Sakkal Majalla"/>
          <w:i/>
          <w:iCs/>
          <w:sz w:val="28"/>
          <w:szCs w:val="28"/>
        </w:rPr>
        <w:t>Ekonomska</w:t>
      </w:r>
      <w:proofErr w:type="spellEnd"/>
      <w:r w:rsidRPr="008B0D24">
        <w:rPr>
          <w:rFonts w:ascii="Sakkal Majalla" w:hAnsi="Sakkal Majalla" w:cs="Sakkal Majalla"/>
          <w:i/>
          <w:iCs/>
          <w:sz w:val="28"/>
          <w:szCs w:val="28"/>
        </w:rPr>
        <w:t xml:space="preserve"> </w:t>
      </w:r>
      <w:proofErr w:type="spellStart"/>
      <w:r w:rsidRPr="008B0D24">
        <w:rPr>
          <w:rFonts w:ascii="Sakkal Majalla" w:hAnsi="Sakkal Majalla" w:cs="Sakkal Majalla"/>
          <w:i/>
          <w:iCs/>
          <w:sz w:val="28"/>
          <w:szCs w:val="28"/>
        </w:rPr>
        <w:t>Istraživanja</w:t>
      </w:r>
      <w:proofErr w:type="spellEnd"/>
      <w:r w:rsidRPr="008B0D24">
        <w:rPr>
          <w:rFonts w:ascii="Sakkal Majalla" w:hAnsi="Sakkal Majalla" w:cs="Sakkal Majalla"/>
          <w:sz w:val="28"/>
          <w:szCs w:val="28"/>
        </w:rPr>
        <w:t>, </w:t>
      </w:r>
      <w:r w:rsidRPr="008B0D24">
        <w:rPr>
          <w:rFonts w:ascii="Sakkal Majalla" w:hAnsi="Sakkal Majalla" w:cs="Sakkal Majalla"/>
          <w:i/>
          <w:iCs/>
          <w:sz w:val="28"/>
          <w:szCs w:val="28"/>
        </w:rPr>
        <w:t>34</w:t>
      </w:r>
      <w:r w:rsidRPr="008B0D24">
        <w:rPr>
          <w:rFonts w:ascii="Sakkal Majalla" w:hAnsi="Sakkal Majalla" w:cs="Sakkal Majalla"/>
          <w:sz w:val="28"/>
          <w:szCs w:val="28"/>
        </w:rPr>
        <w:t>(1), 1690-1708.</w:t>
      </w:r>
    </w:p>
    <w:p w14:paraId="3729800B" w14:textId="285C247A" w:rsidR="008B0D24" w:rsidRDefault="008B0D24" w:rsidP="008B0D24">
      <w:pPr>
        <w:bidi w:val="0"/>
        <w:jc w:val="both"/>
        <w:rPr>
          <w:rFonts w:ascii="Sakkal Majalla" w:hAnsi="Sakkal Majalla" w:cs="Sakkal Majalla"/>
          <w:sz w:val="28"/>
          <w:szCs w:val="28"/>
        </w:rPr>
      </w:pPr>
      <w:r w:rsidRPr="008B0D24">
        <w:rPr>
          <w:rFonts w:ascii="Sakkal Majalla" w:hAnsi="Sakkal Majalla" w:cs="Sakkal Majalla"/>
          <w:sz w:val="28"/>
          <w:szCs w:val="28"/>
        </w:rPr>
        <w:t xml:space="preserve">Mishchenko, S., </w:t>
      </w:r>
      <w:proofErr w:type="spellStart"/>
      <w:r w:rsidRPr="008B0D24">
        <w:rPr>
          <w:rFonts w:ascii="Sakkal Majalla" w:hAnsi="Sakkal Majalla" w:cs="Sakkal Majalla"/>
          <w:sz w:val="28"/>
          <w:szCs w:val="28"/>
        </w:rPr>
        <w:t>Naumenkova</w:t>
      </w:r>
      <w:proofErr w:type="spellEnd"/>
      <w:r w:rsidRPr="008B0D24">
        <w:rPr>
          <w:rFonts w:ascii="Sakkal Majalla" w:hAnsi="Sakkal Majalla" w:cs="Sakkal Majalla"/>
          <w:sz w:val="28"/>
          <w:szCs w:val="28"/>
        </w:rPr>
        <w:t xml:space="preserve">, S., Mishchenko, V., &amp; </w:t>
      </w:r>
      <w:proofErr w:type="spellStart"/>
      <w:r w:rsidRPr="008B0D24">
        <w:rPr>
          <w:rFonts w:ascii="Sakkal Majalla" w:hAnsi="Sakkal Majalla" w:cs="Sakkal Majalla"/>
          <w:sz w:val="28"/>
          <w:szCs w:val="28"/>
        </w:rPr>
        <w:t>Dorofeiev</w:t>
      </w:r>
      <w:proofErr w:type="spellEnd"/>
      <w:r w:rsidRPr="008B0D24">
        <w:rPr>
          <w:rFonts w:ascii="Sakkal Majalla" w:hAnsi="Sakkal Majalla" w:cs="Sakkal Majalla"/>
          <w:sz w:val="28"/>
          <w:szCs w:val="28"/>
        </w:rPr>
        <w:t>, D. (2021). Innovation risk management in financial institutions. </w:t>
      </w:r>
      <w:r w:rsidRPr="008B0D24">
        <w:rPr>
          <w:rFonts w:ascii="Sakkal Majalla" w:hAnsi="Sakkal Majalla" w:cs="Sakkal Majalla"/>
          <w:i/>
          <w:iCs/>
          <w:sz w:val="28"/>
          <w:szCs w:val="28"/>
        </w:rPr>
        <w:t>Investment Management and Financial Innovations</w:t>
      </w:r>
      <w:r w:rsidRPr="008B0D24">
        <w:rPr>
          <w:rFonts w:ascii="Sakkal Majalla" w:hAnsi="Sakkal Majalla" w:cs="Sakkal Majalla"/>
          <w:sz w:val="28"/>
          <w:szCs w:val="28"/>
        </w:rPr>
        <w:t>, </w:t>
      </w:r>
      <w:r w:rsidRPr="008B0D24">
        <w:rPr>
          <w:rFonts w:ascii="Sakkal Majalla" w:hAnsi="Sakkal Majalla" w:cs="Sakkal Majalla"/>
          <w:i/>
          <w:iCs/>
          <w:sz w:val="28"/>
          <w:szCs w:val="28"/>
        </w:rPr>
        <w:t>18</w:t>
      </w:r>
      <w:r w:rsidRPr="008B0D24">
        <w:rPr>
          <w:rFonts w:ascii="Sakkal Majalla" w:hAnsi="Sakkal Majalla" w:cs="Sakkal Majalla"/>
          <w:sz w:val="28"/>
          <w:szCs w:val="28"/>
        </w:rPr>
        <w:t>(1), 191-203.</w:t>
      </w:r>
    </w:p>
    <w:p w14:paraId="23CC5912" w14:textId="67B3B432" w:rsidR="008B0D24" w:rsidRDefault="008B0D24" w:rsidP="008B0D24">
      <w:pPr>
        <w:bidi w:val="0"/>
        <w:jc w:val="both"/>
        <w:rPr>
          <w:rFonts w:ascii="Sakkal Majalla" w:hAnsi="Sakkal Majalla" w:cs="Sakkal Majalla"/>
          <w:sz w:val="28"/>
          <w:szCs w:val="28"/>
        </w:rPr>
      </w:pPr>
      <w:r w:rsidRPr="008B0D24">
        <w:rPr>
          <w:rFonts w:ascii="Sakkal Majalla" w:hAnsi="Sakkal Majalla" w:cs="Sakkal Majalla"/>
          <w:sz w:val="28"/>
          <w:szCs w:val="28"/>
        </w:rPr>
        <w:t>Tan, C., &amp; Lee, S. Z. (2022). Adoption of enterprise risk management (ERM) in small and medium-sized enterprises: evidence from Malaysia. </w:t>
      </w:r>
      <w:r w:rsidRPr="008B0D24">
        <w:rPr>
          <w:rFonts w:ascii="Sakkal Majalla" w:hAnsi="Sakkal Majalla" w:cs="Sakkal Majalla"/>
          <w:i/>
          <w:iCs/>
          <w:sz w:val="28"/>
          <w:szCs w:val="28"/>
        </w:rPr>
        <w:t>Journal of Accounting &amp; Organizational Change</w:t>
      </w:r>
      <w:r w:rsidRPr="008B0D24">
        <w:rPr>
          <w:rFonts w:ascii="Sakkal Majalla" w:hAnsi="Sakkal Majalla" w:cs="Sakkal Majalla"/>
          <w:sz w:val="28"/>
          <w:szCs w:val="28"/>
        </w:rPr>
        <w:t>, </w:t>
      </w:r>
      <w:r w:rsidRPr="008B0D24">
        <w:rPr>
          <w:rFonts w:ascii="Sakkal Majalla" w:hAnsi="Sakkal Majalla" w:cs="Sakkal Majalla"/>
          <w:i/>
          <w:iCs/>
          <w:sz w:val="28"/>
          <w:szCs w:val="28"/>
        </w:rPr>
        <w:t>18</w:t>
      </w:r>
      <w:r w:rsidRPr="008B0D24">
        <w:rPr>
          <w:rFonts w:ascii="Sakkal Majalla" w:hAnsi="Sakkal Majalla" w:cs="Sakkal Majalla"/>
          <w:sz w:val="28"/>
          <w:szCs w:val="28"/>
        </w:rPr>
        <w:t>(1), 100-131.</w:t>
      </w:r>
    </w:p>
    <w:p w14:paraId="33395D3C" w14:textId="16423E7D" w:rsidR="008B0D24" w:rsidRDefault="008B0D24" w:rsidP="008B0D24">
      <w:pPr>
        <w:bidi w:val="0"/>
        <w:jc w:val="both"/>
        <w:rPr>
          <w:rFonts w:ascii="Sakkal Majalla" w:hAnsi="Sakkal Majalla" w:cs="Sakkal Majalla"/>
          <w:sz w:val="28"/>
          <w:szCs w:val="28"/>
        </w:rPr>
      </w:pPr>
      <w:r w:rsidRPr="008B0D24">
        <w:rPr>
          <w:rFonts w:ascii="Sakkal Majalla" w:hAnsi="Sakkal Majalla" w:cs="Sakkal Majalla"/>
          <w:sz w:val="28"/>
          <w:szCs w:val="28"/>
        </w:rPr>
        <w:t>Sturm, S., Hohenstein, N. O., Birkel, H., Kaiser, G., &amp; Hartmann, E. (2022). Empirical research on the relationships between demand-and supply-side risk management practices and their impact on business performance. </w:t>
      </w:r>
      <w:r w:rsidRPr="008B0D24">
        <w:rPr>
          <w:rFonts w:ascii="Sakkal Majalla" w:hAnsi="Sakkal Majalla" w:cs="Sakkal Majalla"/>
          <w:i/>
          <w:iCs/>
          <w:sz w:val="28"/>
          <w:szCs w:val="28"/>
        </w:rPr>
        <w:t>Supply Chain Management: An International Journal</w:t>
      </w:r>
      <w:r w:rsidRPr="008B0D24">
        <w:rPr>
          <w:rFonts w:ascii="Sakkal Majalla" w:hAnsi="Sakkal Majalla" w:cs="Sakkal Majalla"/>
          <w:sz w:val="28"/>
          <w:szCs w:val="28"/>
        </w:rPr>
        <w:t>, </w:t>
      </w:r>
      <w:r w:rsidRPr="008B0D24">
        <w:rPr>
          <w:rFonts w:ascii="Sakkal Majalla" w:hAnsi="Sakkal Majalla" w:cs="Sakkal Majalla"/>
          <w:i/>
          <w:iCs/>
          <w:sz w:val="28"/>
          <w:szCs w:val="28"/>
        </w:rPr>
        <w:t>27</w:t>
      </w:r>
      <w:r w:rsidRPr="008B0D24">
        <w:rPr>
          <w:rFonts w:ascii="Sakkal Majalla" w:hAnsi="Sakkal Majalla" w:cs="Sakkal Majalla"/>
          <w:sz w:val="28"/>
          <w:szCs w:val="28"/>
        </w:rPr>
        <w:t>(6), 742-761.</w:t>
      </w:r>
    </w:p>
    <w:p w14:paraId="1F981027" w14:textId="77777777" w:rsidR="008B0D24" w:rsidRPr="008B0D24" w:rsidRDefault="008B0D24" w:rsidP="008B0D24">
      <w:pPr>
        <w:bidi w:val="0"/>
        <w:jc w:val="both"/>
        <w:rPr>
          <w:rFonts w:ascii="Sakkal Majalla" w:hAnsi="Sakkal Majalla" w:cs="Sakkal Majalla"/>
          <w:sz w:val="28"/>
          <w:szCs w:val="28"/>
        </w:rPr>
      </w:pPr>
      <w:r w:rsidRPr="008B0D24">
        <w:rPr>
          <w:rFonts w:ascii="Sakkal Majalla" w:hAnsi="Sakkal Majalla" w:cs="Sakkal Majalla"/>
          <w:sz w:val="28"/>
          <w:szCs w:val="28"/>
        </w:rPr>
        <w:t xml:space="preserve">Singh, N. P., &amp; Hong, P. C. (2020). Impact of strategic and operational risk management practices on firm performance: An empirical investigation. </w:t>
      </w:r>
      <w:r w:rsidRPr="008B0D24">
        <w:rPr>
          <w:rFonts w:ascii="Sakkal Majalla" w:hAnsi="Sakkal Majalla" w:cs="Sakkal Majalla"/>
          <w:i/>
          <w:iCs/>
          <w:sz w:val="28"/>
          <w:szCs w:val="28"/>
        </w:rPr>
        <w:t>European Management Journal, 38</w:t>
      </w:r>
      <w:r w:rsidRPr="008B0D24">
        <w:rPr>
          <w:rFonts w:ascii="Sakkal Majalla" w:hAnsi="Sakkal Majalla" w:cs="Sakkal Majalla"/>
          <w:sz w:val="28"/>
          <w:szCs w:val="28"/>
        </w:rPr>
        <w:t xml:space="preserve">(5), 723–735. </w:t>
      </w:r>
      <w:hyperlink r:id="rId9" w:tgtFrame="_new" w:history="1">
        <w:r w:rsidRPr="008B0D24">
          <w:rPr>
            <w:rStyle w:val="Hyperlink"/>
            <w:rFonts w:ascii="Sakkal Majalla" w:hAnsi="Sakkal Majalla" w:cs="Sakkal Majalla"/>
            <w:sz w:val="28"/>
            <w:szCs w:val="28"/>
          </w:rPr>
          <w:t>https://doi.org/10.1016/j.emj.2020.03.003</w:t>
        </w:r>
      </w:hyperlink>
    </w:p>
    <w:p w14:paraId="36784B6C" w14:textId="77777777" w:rsidR="008B0D24" w:rsidRPr="00B05CFC" w:rsidRDefault="008B0D24" w:rsidP="008B0D24">
      <w:pPr>
        <w:bidi w:val="0"/>
        <w:jc w:val="both"/>
        <w:rPr>
          <w:rFonts w:ascii="Sakkal Majalla" w:hAnsi="Sakkal Majalla" w:cs="Sakkal Majalla"/>
          <w:sz w:val="28"/>
          <w:szCs w:val="28"/>
          <w:rtl/>
        </w:rPr>
      </w:pPr>
    </w:p>
    <w:p w14:paraId="6E52896B" w14:textId="6FA0895E" w:rsidR="009125CE" w:rsidRPr="009125CE" w:rsidRDefault="009125CE" w:rsidP="000E4518">
      <w:pPr>
        <w:jc w:val="both"/>
        <w:rPr>
          <w:rFonts w:ascii="Sakkal Majalla" w:hAnsi="Sakkal Majalla" w:cs="Sakkal Majalla" w:hint="cs"/>
          <w:b/>
          <w:bCs/>
          <w:sz w:val="28"/>
          <w:szCs w:val="28"/>
          <w:lang w:bidi="ar-EG"/>
        </w:rPr>
      </w:pPr>
    </w:p>
    <w:sectPr w:rsidR="009125CE" w:rsidRPr="009125CE" w:rsidSect="007F7302">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3F1BC" w14:textId="77777777" w:rsidR="00BD45D2" w:rsidRDefault="00BD45D2" w:rsidP="009125CE">
      <w:pPr>
        <w:spacing w:after="0" w:line="240" w:lineRule="auto"/>
      </w:pPr>
      <w:r>
        <w:separator/>
      </w:r>
    </w:p>
  </w:endnote>
  <w:endnote w:type="continuationSeparator" w:id="0">
    <w:p w14:paraId="06F9B892" w14:textId="77777777" w:rsidR="00BD45D2" w:rsidRDefault="00BD45D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65483605"/>
      <w:docPartObj>
        <w:docPartGallery w:val="Page Numbers (Bottom of Page)"/>
        <w:docPartUnique/>
      </w:docPartObj>
    </w:sdtPr>
    <w:sdtEndPr>
      <w:rPr>
        <w:noProof/>
      </w:rPr>
    </w:sdtEndPr>
    <w:sdtContent>
      <w:p w14:paraId="4D2E3A0E" w14:textId="0B3BC2D6" w:rsidR="000E4518" w:rsidRDefault="000E45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23D3D5" w14:textId="77777777" w:rsidR="000E4518" w:rsidRDefault="000E4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CFAFA" w14:textId="77777777" w:rsidR="00BD45D2" w:rsidRDefault="00BD45D2" w:rsidP="009125CE">
      <w:pPr>
        <w:spacing w:after="0" w:line="240" w:lineRule="auto"/>
      </w:pPr>
      <w:r>
        <w:separator/>
      </w:r>
    </w:p>
  </w:footnote>
  <w:footnote w:type="continuationSeparator" w:id="0">
    <w:p w14:paraId="615E1455" w14:textId="77777777" w:rsidR="00BD45D2" w:rsidRDefault="00BD45D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E0F59"/>
    <w:multiLevelType w:val="multilevel"/>
    <w:tmpl w:val="F0769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0D6935"/>
    <w:multiLevelType w:val="multilevel"/>
    <w:tmpl w:val="A3766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767DC3"/>
    <w:multiLevelType w:val="multilevel"/>
    <w:tmpl w:val="D5F00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9F19B0"/>
    <w:multiLevelType w:val="multilevel"/>
    <w:tmpl w:val="0FC4356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626F29"/>
    <w:multiLevelType w:val="multilevel"/>
    <w:tmpl w:val="7C9E4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3F0BA2"/>
    <w:multiLevelType w:val="hybridMultilevel"/>
    <w:tmpl w:val="0E1EDC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0FE6F4A"/>
    <w:multiLevelType w:val="multilevel"/>
    <w:tmpl w:val="692C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E768A4"/>
    <w:multiLevelType w:val="hybridMultilevel"/>
    <w:tmpl w:val="7286ECC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62800857"/>
    <w:multiLevelType w:val="multilevel"/>
    <w:tmpl w:val="2128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F01308"/>
    <w:multiLevelType w:val="multilevel"/>
    <w:tmpl w:val="B798D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E33BFE"/>
    <w:multiLevelType w:val="multilevel"/>
    <w:tmpl w:val="639E4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8B72C6"/>
    <w:multiLevelType w:val="multilevel"/>
    <w:tmpl w:val="CF42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2748A7"/>
    <w:multiLevelType w:val="multilevel"/>
    <w:tmpl w:val="F8AC6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741197"/>
    <w:multiLevelType w:val="multilevel"/>
    <w:tmpl w:val="192C3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63676E"/>
    <w:multiLevelType w:val="multilevel"/>
    <w:tmpl w:val="6592F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3567113">
    <w:abstractNumId w:val="6"/>
  </w:num>
  <w:num w:numId="2" w16cid:durableId="64882618">
    <w:abstractNumId w:val="3"/>
  </w:num>
  <w:num w:numId="3" w16cid:durableId="1515268699">
    <w:abstractNumId w:val="4"/>
  </w:num>
  <w:num w:numId="4" w16cid:durableId="672149515">
    <w:abstractNumId w:val="5"/>
  </w:num>
  <w:num w:numId="5" w16cid:durableId="737363425">
    <w:abstractNumId w:val="8"/>
  </w:num>
  <w:num w:numId="6" w16cid:durableId="961812220">
    <w:abstractNumId w:val="0"/>
  </w:num>
  <w:num w:numId="7" w16cid:durableId="387344178">
    <w:abstractNumId w:val="9"/>
  </w:num>
  <w:num w:numId="8" w16cid:durableId="1082215699">
    <w:abstractNumId w:val="2"/>
  </w:num>
  <w:num w:numId="9" w16cid:durableId="1400323178">
    <w:abstractNumId w:val="1"/>
  </w:num>
  <w:num w:numId="10" w16cid:durableId="1497380881">
    <w:abstractNumId w:val="10"/>
  </w:num>
  <w:num w:numId="11" w16cid:durableId="1723210532">
    <w:abstractNumId w:val="12"/>
  </w:num>
  <w:num w:numId="12" w16cid:durableId="678656106">
    <w:abstractNumId w:val="11"/>
  </w:num>
  <w:num w:numId="13" w16cid:durableId="683170945">
    <w:abstractNumId w:val="13"/>
  </w:num>
  <w:num w:numId="14" w16cid:durableId="2063555770">
    <w:abstractNumId w:val="14"/>
  </w:num>
  <w:num w:numId="15" w16cid:durableId="5017740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D124F"/>
    <w:rsid w:val="000E4518"/>
    <w:rsid w:val="000F44B4"/>
    <w:rsid w:val="001902DB"/>
    <w:rsid w:val="001C2162"/>
    <w:rsid w:val="00203057"/>
    <w:rsid w:val="00273AA4"/>
    <w:rsid w:val="0027741F"/>
    <w:rsid w:val="00357749"/>
    <w:rsid w:val="00525DE8"/>
    <w:rsid w:val="00547460"/>
    <w:rsid w:val="00590B27"/>
    <w:rsid w:val="0062761F"/>
    <w:rsid w:val="006948DE"/>
    <w:rsid w:val="0075167D"/>
    <w:rsid w:val="0079579B"/>
    <w:rsid w:val="007B0E54"/>
    <w:rsid w:val="007E3A20"/>
    <w:rsid w:val="007F7302"/>
    <w:rsid w:val="00877AAC"/>
    <w:rsid w:val="008B0D24"/>
    <w:rsid w:val="008B762D"/>
    <w:rsid w:val="008D7BAF"/>
    <w:rsid w:val="008F1EAE"/>
    <w:rsid w:val="009125CE"/>
    <w:rsid w:val="009A164A"/>
    <w:rsid w:val="009B6888"/>
    <w:rsid w:val="009C0161"/>
    <w:rsid w:val="009D108D"/>
    <w:rsid w:val="009E1436"/>
    <w:rsid w:val="009E5668"/>
    <w:rsid w:val="00A41501"/>
    <w:rsid w:val="00A51A8D"/>
    <w:rsid w:val="00A74F76"/>
    <w:rsid w:val="00AA79E9"/>
    <w:rsid w:val="00AB0A70"/>
    <w:rsid w:val="00B05CFC"/>
    <w:rsid w:val="00B55620"/>
    <w:rsid w:val="00B63B0F"/>
    <w:rsid w:val="00B7678A"/>
    <w:rsid w:val="00BD45D2"/>
    <w:rsid w:val="00BF5D0A"/>
    <w:rsid w:val="00C04D0B"/>
    <w:rsid w:val="00C33BBC"/>
    <w:rsid w:val="00C71E18"/>
    <w:rsid w:val="00D22171"/>
    <w:rsid w:val="00E62F99"/>
    <w:rsid w:val="00E71C79"/>
    <w:rsid w:val="00E80FD9"/>
    <w:rsid w:val="00E862ED"/>
    <w:rsid w:val="00EA6B5D"/>
    <w:rsid w:val="00F01D6A"/>
    <w:rsid w:val="00F546CE"/>
    <w:rsid w:val="00FC16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next w:val="Normal"/>
    <w:link w:val="Heading3Char"/>
    <w:uiPriority w:val="9"/>
    <w:semiHidden/>
    <w:unhideWhenUsed/>
    <w:qFormat/>
    <w:rsid w:val="00A51A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51A8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C1602"/>
    <w:pPr>
      <w:ind w:left="720"/>
      <w:contextualSpacing/>
    </w:pPr>
  </w:style>
  <w:style w:type="paragraph" w:styleId="NoSpacing">
    <w:name w:val="No Spacing"/>
    <w:link w:val="NoSpacingChar"/>
    <w:uiPriority w:val="1"/>
    <w:qFormat/>
    <w:rsid w:val="007F7302"/>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F7302"/>
    <w:rPr>
      <w:rFonts w:eastAsiaTheme="minorEastAsia"/>
      <w:kern w:val="0"/>
      <w14:ligatures w14:val="none"/>
    </w:rPr>
  </w:style>
  <w:style w:type="character" w:styleId="Hyperlink">
    <w:name w:val="Hyperlink"/>
    <w:basedOn w:val="DefaultParagraphFont"/>
    <w:uiPriority w:val="99"/>
    <w:unhideWhenUsed/>
    <w:rsid w:val="008B0D24"/>
    <w:rPr>
      <w:color w:val="0563C1" w:themeColor="hyperlink"/>
      <w:u w:val="single"/>
    </w:rPr>
  </w:style>
  <w:style w:type="character" w:styleId="UnresolvedMention">
    <w:name w:val="Unresolved Mention"/>
    <w:basedOn w:val="DefaultParagraphFont"/>
    <w:uiPriority w:val="99"/>
    <w:semiHidden/>
    <w:unhideWhenUsed/>
    <w:rsid w:val="008B0D24"/>
    <w:rPr>
      <w:color w:val="605E5C"/>
      <w:shd w:val="clear" w:color="auto" w:fill="E1DFDD"/>
    </w:rPr>
  </w:style>
  <w:style w:type="paragraph" w:styleId="NormalWeb">
    <w:name w:val="Normal (Web)"/>
    <w:basedOn w:val="Normal"/>
    <w:uiPriority w:val="99"/>
    <w:semiHidden/>
    <w:unhideWhenUsed/>
    <w:rsid w:val="00A51A8D"/>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A51A8D"/>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51A8D"/>
    <w:rPr>
      <w:rFonts w:asciiTheme="majorHAnsi" w:eastAsiaTheme="majorEastAsia" w:hAnsiTheme="majorHAnsi" w:cstheme="majorBidi"/>
      <w:color w:val="1F3763" w:themeColor="accent1" w:themeShade="7F"/>
      <w:sz w:val="24"/>
      <w:szCs w:val="24"/>
    </w:rPr>
  </w:style>
  <w:style w:type="table" w:styleId="TableGridLight">
    <w:name w:val="Grid Table Light"/>
    <w:basedOn w:val="TableNormal"/>
    <w:uiPriority w:val="40"/>
    <w:rsid w:val="00A51A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691">
      <w:bodyDiv w:val="1"/>
      <w:marLeft w:val="0"/>
      <w:marRight w:val="0"/>
      <w:marTop w:val="0"/>
      <w:marBottom w:val="0"/>
      <w:divBdr>
        <w:top w:val="none" w:sz="0" w:space="0" w:color="auto"/>
        <w:left w:val="none" w:sz="0" w:space="0" w:color="auto"/>
        <w:bottom w:val="none" w:sz="0" w:space="0" w:color="auto"/>
        <w:right w:val="none" w:sz="0" w:space="0" w:color="auto"/>
      </w:divBdr>
    </w:div>
    <w:div w:id="6643931">
      <w:bodyDiv w:val="1"/>
      <w:marLeft w:val="0"/>
      <w:marRight w:val="0"/>
      <w:marTop w:val="0"/>
      <w:marBottom w:val="0"/>
      <w:divBdr>
        <w:top w:val="none" w:sz="0" w:space="0" w:color="auto"/>
        <w:left w:val="none" w:sz="0" w:space="0" w:color="auto"/>
        <w:bottom w:val="none" w:sz="0" w:space="0" w:color="auto"/>
        <w:right w:val="none" w:sz="0" w:space="0" w:color="auto"/>
      </w:divBdr>
    </w:div>
    <w:div w:id="26148890">
      <w:bodyDiv w:val="1"/>
      <w:marLeft w:val="0"/>
      <w:marRight w:val="0"/>
      <w:marTop w:val="0"/>
      <w:marBottom w:val="0"/>
      <w:divBdr>
        <w:top w:val="none" w:sz="0" w:space="0" w:color="auto"/>
        <w:left w:val="none" w:sz="0" w:space="0" w:color="auto"/>
        <w:bottom w:val="none" w:sz="0" w:space="0" w:color="auto"/>
        <w:right w:val="none" w:sz="0" w:space="0" w:color="auto"/>
      </w:divBdr>
    </w:div>
    <w:div w:id="38288814">
      <w:bodyDiv w:val="1"/>
      <w:marLeft w:val="0"/>
      <w:marRight w:val="0"/>
      <w:marTop w:val="0"/>
      <w:marBottom w:val="0"/>
      <w:divBdr>
        <w:top w:val="none" w:sz="0" w:space="0" w:color="auto"/>
        <w:left w:val="none" w:sz="0" w:space="0" w:color="auto"/>
        <w:bottom w:val="none" w:sz="0" w:space="0" w:color="auto"/>
        <w:right w:val="none" w:sz="0" w:space="0" w:color="auto"/>
      </w:divBdr>
    </w:div>
    <w:div w:id="73089697">
      <w:bodyDiv w:val="1"/>
      <w:marLeft w:val="0"/>
      <w:marRight w:val="0"/>
      <w:marTop w:val="0"/>
      <w:marBottom w:val="0"/>
      <w:divBdr>
        <w:top w:val="none" w:sz="0" w:space="0" w:color="auto"/>
        <w:left w:val="none" w:sz="0" w:space="0" w:color="auto"/>
        <w:bottom w:val="none" w:sz="0" w:space="0" w:color="auto"/>
        <w:right w:val="none" w:sz="0" w:space="0" w:color="auto"/>
      </w:divBdr>
    </w:div>
    <w:div w:id="85616211">
      <w:bodyDiv w:val="1"/>
      <w:marLeft w:val="0"/>
      <w:marRight w:val="0"/>
      <w:marTop w:val="0"/>
      <w:marBottom w:val="0"/>
      <w:divBdr>
        <w:top w:val="none" w:sz="0" w:space="0" w:color="auto"/>
        <w:left w:val="none" w:sz="0" w:space="0" w:color="auto"/>
        <w:bottom w:val="none" w:sz="0" w:space="0" w:color="auto"/>
        <w:right w:val="none" w:sz="0" w:space="0" w:color="auto"/>
      </w:divBdr>
    </w:div>
    <w:div w:id="92945821">
      <w:bodyDiv w:val="1"/>
      <w:marLeft w:val="0"/>
      <w:marRight w:val="0"/>
      <w:marTop w:val="0"/>
      <w:marBottom w:val="0"/>
      <w:divBdr>
        <w:top w:val="none" w:sz="0" w:space="0" w:color="auto"/>
        <w:left w:val="none" w:sz="0" w:space="0" w:color="auto"/>
        <w:bottom w:val="none" w:sz="0" w:space="0" w:color="auto"/>
        <w:right w:val="none" w:sz="0" w:space="0" w:color="auto"/>
      </w:divBdr>
    </w:div>
    <w:div w:id="108740846">
      <w:bodyDiv w:val="1"/>
      <w:marLeft w:val="0"/>
      <w:marRight w:val="0"/>
      <w:marTop w:val="0"/>
      <w:marBottom w:val="0"/>
      <w:divBdr>
        <w:top w:val="none" w:sz="0" w:space="0" w:color="auto"/>
        <w:left w:val="none" w:sz="0" w:space="0" w:color="auto"/>
        <w:bottom w:val="none" w:sz="0" w:space="0" w:color="auto"/>
        <w:right w:val="none" w:sz="0" w:space="0" w:color="auto"/>
      </w:divBdr>
    </w:div>
    <w:div w:id="115175827">
      <w:bodyDiv w:val="1"/>
      <w:marLeft w:val="0"/>
      <w:marRight w:val="0"/>
      <w:marTop w:val="0"/>
      <w:marBottom w:val="0"/>
      <w:divBdr>
        <w:top w:val="none" w:sz="0" w:space="0" w:color="auto"/>
        <w:left w:val="none" w:sz="0" w:space="0" w:color="auto"/>
        <w:bottom w:val="none" w:sz="0" w:space="0" w:color="auto"/>
        <w:right w:val="none" w:sz="0" w:space="0" w:color="auto"/>
      </w:divBdr>
      <w:divsChild>
        <w:div w:id="42365376">
          <w:marLeft w:val="0"/>
          <w:marRight w:val="0"/>
          <w:marTop w:val="0"/>
          <w:marBottom w:val="0"/>
          <w:divBdr>
            <w:top w:val="none" w:sz="0" w:space="0" w:color="auto"/>
            <w:left w:val="none" w:sz="0" w:space="0" w:color="auto"/>
            <w:bottom w:val="none" w:sz="0" w:space="0" w:color="auto"/>
            <w:right w:val="none" w:sz="0" w:space="0" w:color="auto"/>
          </w:divBdr>
          <w:divsChild>
            <w:div w:id="335615428">
              <w:marLeft w:val="0"/>
              <w:marRight w:val="0"/>
              <w:marTop w:val="0"/>
              <w:marBottom w:val="0"/>
              <w:divBdr>
                <w:top w:val="none" w:sz="0" w:space="0" w:color="auto"/>
                <w:left w:val="none" w:sz="0" w:space="0" w:color="auto"/>
                <w:bottom w:val="none" w:sz="0" w:space="0" w:color="auto"/>
                <w:right w:val="none" w:sz="0" w:space="0" w:color="auto"/>
              </w:divBdr>
              <w:divsChild>
                <w:div w:id="1343583958">
                  <w:marLeft w:val="0"/>
                  <w:marRight w:val="0"/>
                  <w:marTop w:val="0"/>
                  <w:marBottom w:val="0"/>
                  <w:divBdr>
                    <w:top w:val="none" w:sz="0" w:space="0" w:color="auto"/>
                    <w:left w:val="none" w:sz="0" w:space="0" w:color="auto"/>
                    <w:bottom w:val="none" w:sz="0" w:space="0" w:color="auto"/>
                    <w:right w:val="none" w:sz="0" w:space="0" w:color="auto"/>
                  </w:divBdr>
                  <w:divsChild>
                    <w:div w:id="1503931213">
                      <w:marLeft w:val="0"/>
                      <w:marRight w:val="0"/>
                      <w:marTop w:val="0"/>
                      <w:marBottom w:val="0"/>
                      <w:divBdr>
                        <w:top w:val="none" w:sz="0" w:space="0" w:color="auto"/>
                        <w:left w:val="none" w:sz="0" w:space="0" w:color="auto"/>
                        <w:bottom w:val="none" w:sz="0" w:space="0" w:color="auto"/>
                        <w:right w:val="none" w:sz="0" w:space="0" w:color="auto"/>
                      </w:divBdr>
                      <w:divsChild>
                        <w:div w:id="1135560584">
                          <w:marLeft w:val="0"/>
                          <w:marRight w:val="0"/>
                          <w:marTop w:val="0"/>
                          <w:marBottom w:val="0"/>
                          <w:divBdr>
                            <w:top w:val="none" w:sz="0" w:space="0" w:color="auto"/>
                            <w:left w:val="none" w:sz="0" w:space="0" w:color="auto"/>
                            <w:bottom w:val="none" w:sz="0" w:space="0" w:color="auto"/>
                            <w:right w:val="none" w:sz="0" w:space="0" w:color="auto"/>
                          </w:divBdr>
                          <w:divsChild>
                            <w:div w:id="1605453984">
                              <w:marLeft w:val="0"/>
                              <w:marRight w:val="0"/>
                              <w:marTop w:val="0"/>
                              <w:marBottom w:val="0"/>
                              <w:divBdr>
                                <w:top w:val="none" w:sz="0" w:space="0" w:color="auto"/>
                                <w:left w:val="none" w:sz="0" w:space="0" w:color="auto"/>
                                <w:bottom w:val="none" w:sz="0" w:space="0" w:color="auto"/>
                                <w:right w:val="none" w:sz="0" w:space="0" w:color="auto"/>
                              </w:divBdr>
                              <w:divsChild>
                                <w:div w:id="916552568">
                                  <w:marLeft w:val="0"/>
                                  <w:marRight w:val="0"/>
                                  <w:marTop w:val="0"/>
                                  <w:marBottom w:val="0"/>
                                  <w:divBdr>
                                    <w:top w:val="none" w:sz="0" w:space="0" w:color="auto"/>
                                    <w:left w:val="none" w:sz="0" w:space="0" w:color="auto"/>
                                    <w:bottom w:val="none" w:sz="0" w:space="0" w:color="auto"/>
                                    <w:right w:val="none" w:sz="0" w:space="0" w:color="auto"/>
                                  </w:divBdr>
                                  <w:divsChild>
                                    <w:div w:id="115102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640558">
                      <w:marLeft w:val="0"/>
                      <w:marRight w:val="0"/>
                      <w:marTop w:val="0"/>
                      <w:marBottom w:val="0"/>
                      <w:divBdr>
                        <w:top w:val="none" w:sz="0" w:space="0" w:color="auto"/>
                        <w:left w:val="none" w:sz="0" w:space="0" w:color="auto"/>
                        <w:bottom w:val="none" w:sz="0" w:space="0" w:color="auto"/>
                        <w:right w:val="none" w:sz="0" w:space="0" w:color="auto"/>
                      </w:divBdr>
                      <w:divsChild>
                        <w:div w:id="94477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12690">
      <w:bodyDiv w:val="1"/>
      <w:marLeft w:val="0"/>
      <w:marRight w:val="0"/>
      <w:marTop w:val="0"/>
      <w:marBottom w:val="0"/>
      <w:divBdr>
        <w:top w:val="none" w:sz="0" w:space="0" w:color="auto"/>
        <w:left w:val="none" w:sz="0" w:space="0" w:color="auto"/>
        <w:bottom w:val="none" w:sz="0" w:space="0" w:color="auto"/>
        <w:right w:val="none" w:sz="0" w:space="0" w:color="auto"/>
      </w:divBdr>
    </w:div>
    <w:div w:id="159587143">
      <w:bodyDiv w:val="1"/>
      <w:marLeft w:val="0"/>
      <w:marRight w:val="0"/>
      <w:marTop w:val="0"/>
      <w:marBottom w:val="0"/>
      <w:divBdr>
        <w:top w:val="none" w:sz="0" w:space="0" w:color="auto"/>
        <w:left w:val="none" w:sz="0" w:space="0" w:color="auto"/>
        <w:bottom w:val="none" w:sz="0" w:space="0" w:color="auto"/>
        <w:right w:val="none" w:sz="0" w:space="0" w:color="auto"/>
      </w:divBdr>
      <w:divsChild>
        <w:div w:id="1657221490">
          <w:marLeft w:val="0"/>
          <w:marRight w:val="0"/>
          <w:marTop w:val="0"/>
          <w:marBottom w:val="0"/>
          <w:divBdr>
            <w:top w:val="none" w:sz="0" w:space="0" w:color="auto"/>
            <w:left w:val="none" w:sz="0" w:space="0" w:color="auto"/>
            <w:bottom w:val="none" w:sz="0" w:space="0" w:color="auto"/>
            <w:right w:val="none" w:sz="0" w:space="0" w:color="auto"/>
          </w:divBdr>
          <w:divsChild>
            <w:div w:id="1908758390">
              <w:marLeft w:val="0"/>
              <w:marRight w:val="0"/>
              <w:marTop w:val="0"/>
              <w:marBottom w:val="0"/>
              <w:divBdr>
                <w:top w:val="none" w:sz="0" w:space="0" w:color="auto"/>
                <w:left w:val="none" w:sz="0" w:space="0" w:color="auto"/>
                <w:bottom w:val="none" w:sz="0" w:space="0" w:color="auto"/>
                <w:right w:val="none" w:sz="0" w:space="0" w:color="auto"/>
              </w:divBdr>
              <w:divsChild>
                <w:div w:id="898638600">
                  <w:marLeft w:val="0"/>
                  <w:marRight w:val="0"/>
                  <w:marTop w:val="0"/>
                  <w:marBottom w:val="0"/>
                  <w:divBdr>
                    <w:top w:val="none" w:sz="0" w:space="0" w:color="auto"/>
                    <w:left w:val="none" w:sz="0" w:space="0" w:color="auto"/>
                    <w:bottom w:val="none" w:sz="0" w:space="0" w:color="auto"/>
                    <w:right w:val="none" w:sz="0" w:space="0" w:color="auto"/>
                  </w:divBdr>
                  <w:divsChild>
                    <w:div w:id="1476139271">
                      <w:marLeft w:val="0"/>
                      <w:marRight w:val="0"/>
                      <w:marTop w:val="0"/>
                      <w:marBottom w:val="0"/>
                      <w:divBdr>
                        <w:top w:val="none" w:sz="0" w:space="0" w:color="auto"/>
                        <w:left w:val="none" w:sz="0" w:space="0" w:color="auto"/>
                        <w:bottom w:val="none" w:sz="0" w:space="0" w:color="auto"/>
                        <w:right w:val="none" w:sz="0" w:space="0" w:color="auto"/>
                      </w:divBdr>
                      <w:divsChild>
                        <w:div w:id="714356328">
                          <w:marLeft w:val="0"/>
                          <w:marRight w:val="0"/>
                          <w:marTop w:val="0"/>
                          <w:marBottom w:val="0"/>
                          <w:divBdr>
                            <w:top w:val="none" w:sz="0" w:space="0" w:color="auto"/>
                            <w:left w:val="none" w:sz="0" w:space="0" w:color="auto"/>
                            <w:bottom w:val="none" w:sz="0" w:space="0" w:color="auto"/>
                            <w:right w:val="none" w:sz="0" w:space="0" w:color="auto"/>
                          </w:divBdr>
                          <w:divsChild>
                            <w:div w:id="130637665">
                              <w:marLeft w:val="0"/>
                              <w:marRight w:val="0"/>
                              <w:marTop w:val="0"/>
                              <w:marBottom w:val="0"/>
                              <w:divBdr>
                                <w:top w:val="none" w:sz="0" w:space="0" w:color="auto"/>
                                <w:left w:val="none" w:sz="0" w:space="0" w:color="auto"/>
                                <w:bottom w:val="none" w:sz="0" w:space="0" w:color="auto"/>
                                <w:right w:val="none" w:sz="0" w:space="0" w:color="auto"/>
                              </w:divBdr>
                              <w:divsChild>
                                <w:div w:id="790171706">
                                  <w:marLeft w:val="0"/>
                                  <w:marRight w:val="0"/>
                                  <w:marTop w:val="0"/>
                                  <w:marBottom w:val="0"/>
                                  <w:divBdr>
                                    <w:top w:val="none" w:sz="0" w:space="0" w:color="auto"/>
                                    <w:left w:val="none" w:sz="0" w:space="0" w:color="auto"/>
                                    <w:bottom w:val="none" w:sz="0" w:space="0" w:color="auto"/>
                                    <w:right w:val="none" w:sz="0" w:space="0" w:color="auto"/>
                                  </w:divBdr>
                                  <w:divsChild>
                                    <w:div w:id="190529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539187">
      <w:bodyDiv w:val="1"/>
      <w:marLeft w:val="0"/>
      <w:marRight w:val="0"/>
      <w:marTop w:val="0"/>
      <w:marBottom w:val="0"/>
      <w:divBdr>
        <w:top w:val="none" w:sz="0" w:space="0" w:color="auto"/>
        <w:left w:val="none" w:sz="0" w:space="0" w:color="auto"/>
        <w:bottom w:val="none" w:sz="0" w:space="0" w:color="auto"/>
        <w:right w:val="none" w:sz="0" w:space="0" w:color="auto"/>
      </w:divBdr>
    </w:div>
    <w:div w:id="230623949">
      <w:bodyDiv w:val="1"/>
      <w:marLeft w:val="0"/>
      <w:marRight w:val="0"/>
      <w:marTop w:val="0"/>
      <w:marBottom w:val="0"/>
      <w:divBdr>
        <w:top w:val="none" w:sz="0" w:space="0" w:color="auto"/>
        <w:left w:val="none" w:sz="0" w:space="0" w:color="auto"/>
        <w:bottom w:val="none" w:sz="0" w:space="0" w:color="auto"/>
        <w:right w:val="none" w:sz="0" w:space="0" w:color="auto"/>
      </w:divBdr>
    </w:div>
    <w:div w:id="236327212">
      <w:bodyDiv w:val="1"/>
      <w:marLeft w:val="0"/>
      <w:marRight w:val="0"/>
      <w:marTop w:val="0"/>
      <w:marBottom w:val="0"/>
      <w:divBdr>
        <w:top w:val="none" w:sz="0" w:space="0" w:color="auto"/>
        <w:left w:val="none" w:sz="0" w:space="0" w:color="auto"/>
        <w:bottom w:val="none" w:sz="0" w:space="0" w:color="auto"/>
        <w:right w:val="none" w:sz="0" w:space="0" w:color="auto"/>
      </w:divBdr>
    </w:div>
    <w:div w:id="256326487">
      <w:bodyDiv w:val="1"/>
      <w:marLeft w:val="0"/>
      <w:marRight w:val="0"/>
      <w:marTop w:val="0"/>
      <w:marBottom w:val="0"/>
      <w:divBdr>
        <w:top w:val="none" w:sz="0" w:space="0" w:color="auto"/>
        <w:left w:val="none" w:sz="0" w:space="0" w:color="auto"/>
        <w:bottom w:val="none" w:sz="0" w:space="0" w:color="auto"/>
        <w:right w:val="none" w:sz="0" w:space="0" w:color="auto"/>
      </w:divBdr>
    </w:div>
    <w:div w:id="287008729">
      <w:bodyDiv w:val="1"/>
      <w:marLeft w:val="0"/>
      <w:marRight w:val="0"/>
      <w:marTop w:val="0"/>
      <w:marBottom w:val="0"/>
      <w:divBdr>
        <w:top w:val="none" w:sz="0" w:space="0" w:color="auto"/>
        <w:left w:val="none" w:sz="0" w:space="0" w:color="auto"/>
        <w:bottom w:val="none" w:sz="0" w:space="0" w:color="auto"/>
        <w:right w:val="none" w:sz="0" w:space="0" w:color="auto"/>
      </w:divBdr>
    </w:div>
    <w:div w:id="304435081">
      <w:bodyDiv w:val="1"/>
      <w:marLeft w:val="0"/>
      <w:marRight w:val="0"/>
      <w:marTop w:val="0"/>
      <w:marBottom w:val="0"/>
      <w:divBdr>
        <w:top w:val="none" w:sz="0" w:space="0" w:color="auto"/>
        <w:left w:val="none" w:sz="0" w:space="0" w:color="auto"/>
        <w:bottom w:val="none" w:sz="0" w:space="0" w:color="auto"/>
        <w:right w:val="none" w:sz="0" w:space="0" w:color="auto"/>
      </w:divBdr>
    </w:div>
    <w:div w:id="343630709">
      <w:bodyDiv w:val="1"/>
      <w:marLeft w:val="0"/>
      <w:marRight w:val="0"/>
      <w:marTop w:val="0"/>
      <w:marBottom w:val="0"/>
      <w:divBdr>
        <w:top w:val="none" w:sz="0" w:space="0" w:color="auto"/>
        <w:left w:val="none" w:sz="0" w:space="0" w:color="auto"/>
        <w:bottom w:val="none" w:sz="0" w:space="0" w:color="auto"/>
        <w:right w:val="none" w:sz="0" w:space="0" w:color="auto"/>
      </w:divBdr>
    </w:div>
    <w:div w:id="362097578">
      <w:bodyDiv w:val="1"/>
      <w:marLeft w:val="0"/>
      <w:marRight w:val="0"/>
      <w:marTop w:val="0"/>
      <w:marBottom w:val="0"/>
      <w:divBdr>
        <w:top w:val="none" w:sz="0" w:space="0" w:color="auto"/>
        <w:left w:val="none" w:sz="0" w:space="0" w:color="auto"/>
        <w:bottom w:val="none" w:sz="0" w:space="0" w:color="auto"/>
        <w:right w:val="none" w:sz="0" w:space="0" w:color="auto"/>
      </w:divBdr>
    </w:div>
    <w:div w:id="388116941">
      <w:bodyDiv w:val="1"/>
      <w:marLeft w:val="0"/>
      <w:marRight w:val="0"/>
      <w:marTop w:val="0"/>
      <w:marBottom w:val="0"/>
      <w:divBdr>
        <w:top w:val="none" w:sz="0" w:space="0" w:color="auto"/>
        <w:left w:val="none" w:sz="0" w:space="0" w:color="auto"/>
        <w:bottom w:val="none" w:sz="0" w:space="0" w:color="auto"/>
        <w:right w:val="none" w:sz="0" w:space="0" w:color="auto"/>
      </w:divBdr>
    </w:div>
    <w:div w:id="419104240">
      <w:bodyDiv w:val="1"/>
      <w:marLeft w:val="0"/>
      <w:marRight w:val="0"/>
      <w:marTop w:val="0"/>
      <w:marBottom w:val="0"/>
      <w:divBdr>
        <w:top w:val="none" w:sz="0" w:space="0" w:color="auto"/>
        <w:left w:val="none" w:sz="0" w:space="0" w:color="auto"/>
        <w:bottom w:val="none" w:sz="0" w:space="0" w:color="auto"/>
        <w:right w:val="none" w:sz="0" w:space="0" w:color="auto"/>
      </w:divBdr>
    </w:div>
    <w:div w:id="423917119">
      <w:bodyDiv w:val="1"/>
      <w:marLeft w:val="0"/>
      <w:marRight w:val="0"/>
      <w:marTop w:val="0"/>
      <w:marBottom w:val="0"/>
      <w:divBdr>
        <w:top w:val="none" w:sz="0" w:space="0" w:color="auto"/>
        <w:left w:val="none" w:sz="0" w:space="0" w:color="auto"/>
        <w:bottom w:val="none" w:sz="0" w:space="0" w:color="auto"/>
        <w:right w:val="none" w:sz="0" w:space="0" w:color="auto"/>
      </w:divBdr>
    </w:div>
    <w:div w:id="482702564">
      <w:bodyDiv w:val="1"/>
      <w:marLeft w:val="0"/>
      <w:marRight w:val="0"/>
      <w:marTop w:val="0"/>
      <w:marBottom w:val="0"/>
      <w:divBdr>
        <w:top w:val="none" w:sz="0" w:space="0" w:color="auto"/>
        <w:left w:val="none" w:sz="0" w:space="0" w:color="auto"/>
        <w:bottom w:val="none" w:sz="0" w:space="0" w:color="auto"/>
        <w:right w:val="none" w:sz="0" w:space="0" w:color="auto"/>
      </w:divBdr>
      <w:divsChild>
        <w:div w:id="1601138473">
          <w:marLeft w:val="0"/>
          <w:marRight w:val="0"/>
          <w:marTop w:val="0"/>
          <w:marBottom w:val="0"/>
          <w:divBdr>
            <w:top w:val="none" w:sz="0" w:space="0" w:color="auto"/>
            <w:left w:val="none" w:sz="0" w:space="0" w:color="auto"/>
            <w:bottom w:val="none" w:sz="0" w:space="0" w:color="auto"/>
            <w:right w:val="none" w:sz="0" w:space="0" w:color="auto"/>
          </w:divBdr>
          <w:divsChild>
            <w:div w:id="280233657">
              <w:marLeft w:val="0"/>
              <w:marRight w:val="0"/>
              <w:marTop w:val="0"/>
              <w:marBottom w:val="0"/>
              <w:divBdr>
                <w:top w:val="none" w:sz="0" w:space="0" w:color="auto"/>
                <w:left w:val="none" w:sz="0" w:space="0" w:color="auto"/>
                <w:bottom w:val="none" w:sz="0" w:space="0" w:color="auto"/>
                <w:right w:val="none" w:sz="0" w:space="0" w:color="auto"/>
              </w:divBdr>
              <w:divsChild>
                <w:div w:id="1841314780">
                  <w:marLeft w:val="0"/>
                  <w:marRight w:val="0"/>
                  <w:marTop w:val="0"/>
                  <w:marBottom w:val="0"/>
                  <w:divBdr>
                    <w:top w:val="none" w:sz="0" w:space="0" w:color="auto"/>
                    <w:left w:val="none" w:sz="0" w:space="0" w:color="auto"/>
                    <w:bottom w:val="none" w:sz="0" w:space="0" w:color="auto"/>
                    <w:right w:val="none" w:sz="0" w:space="0" w:color="auto"/>
                  </w:divBdr>
                  <w:divsChild>
                    <w:div w:id="602760570">
                      <w:marLeft w:val="0"/>
                      <w:marRight w:val="0"/>
                      <w:marTop w:val="0"/>
                      <w:marBottom w:val="0"/>
                      <w:divBdr>
                        <w:top w:val="none" w:sz="0" w:space="0" w:color="auto"/>
                        <w:left w:val="none" w:sz="0" w:space="0" w:color="auto"/>
                        <w:bottom w:val="none" w:sz="0" w:space="0" w:color="auto"/>
                        <w:right w:val="none" w:sz="0" w:space="0" w:color="auto"/>
                      </w:divBdr>
                      <w:divsChild>
                        <w:div w:id="1336960932">
                          <w:marLeft w:val="0"/>
                          <w:marRight w:val="0"/>
                          <w:marTop w:val="0"/>
                          <w:marBottom w:val="0"/>
                          <w:divBdr>
                            <w:top w:val="none" w:sz="0" w:space="0" w:color="auto"/>
                            <w:left w:val="none" w:sz="0" w:space="0" w:color="auto"/>
                            <w:bottom w:val="none" w:sz="0" w:space="0" w:color="auto"/>
                            <w:right w:val="none" w:sz="0" w:space="0" w:color="auto"/>
                          </w:divBdr>
                          <w:divsChild>
                            <w:div w:id="727581378">
                              <w:marLeft w:val="0"/>
                              <w:marRight w:val="0"/>
                              <w:marTop w:val="0"/>
                              <w:marBottom w:val="0"/>
                              <w:divBdr>
                                <w:top w:val="none" w:sz="0" w:space="0" w:color="auto"/>
                                <w:left w:val="none" w:sz="0" w:space="0" w:color="auto"/>
                                <w:bottom w:val="none" w:sz="0" w:space="0" w:color="auto"/>
                                <w:right w:val="none" w:sz="0" w:space="0" w:color="auto"/>
                              </w:divBdr>
                              <w:divsChild>
                                <w:div w:id="325673805">
                                  <w:marLeft w:val="0"/>
                                  <w:marRight w:val="0"/>
                                  <w:marTop w:val="0"/>
                                  <w:marBottom w:val="0"/>
                                  <w:divBdr>
                                    <w:top w:val="none" w:sz="0" w:space="0" w:color="auto"/>
                                    <w:left w:val="none" w:sz="0" w:space="0" w:color="auto"/>
                                    <w:bottom w:val="none" w:sz="0" w:space="0" w:color="auto"/>
                                    <w:right w:val="none" w:sz="0" w:space="0" w:color="auto"/>
                                  </w:divBdr>
                                  <w:divsChild>
                                    <w:div w:id="72850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782895">
                      <w:marLeft w:val="0"/>
                      <w:marRight w:val="0"/>
                      <w:marTop w:val="0"/>
                      <w:marBottom w:val="0"/>
                      <w:divBdr>
                        <w:top w:val="none" w:sz="0" w:space="0" w:color="auto"/>
                        <w:left w:val="none" w:sz="0" w:space="0" w:color="auto"/>
                        <w:bottom w:val="none" w:sz="0" w:space="0" w:color="auto"/>
                        <w:right w:val="none" w:sz="0" w:space="0" w:color="auto"/>
                      </w:divBdr>
                      <w:divsChild>
                        <w:div w:id="38976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4753246">
      <w:bodyDiv w:val="1"/>
      <w:marLeft w:val="0"/>
      <w:marRight w:val="0"/>
      <w:marTop w:val="0"/>
      <w:marBottom w:val="0"/>
      <w:divBdr>
        <w:top w:val="none" w:sz="0" w:space="0" w:color="auto"/>
        <w:left w:val="none" w:sz="0" w:space="0" w:color="auto"/>
        <w:bottom w:val="none" w:sz="0" w:space="0" w:color="auto"/>
        <w:right w:val="none" w:sz="0" w:space="0" w:color="auto"/>
      </w:divBdr>
    </w:div>
    <w:div w:id="553783450">
      <w:bodyDiv w:val="1"/>
      <w:marLeft w:val="0"/>
      <w:marRight w:val="0"/>
      <w:marTop w:val="0"/>
      <w:marBottom w:val="0"/>
      <w:divBdr>
        <w:top w:val="none" w:sz="0" w:space="0" w:color="auto"/>
        <w:left w:val="none" w:sz="0" w:space="0" w:color="auto"/>
        <w:bottom w:val="none" w:sz="0" w:space="0" w:color="auto"/>
        <w:right w:val="none" w:sz="0" w:space="0" w:color="auto"/>
      </w:divBdr>
    </w:div>
    <w:div w:id="557084685">
      <w:bodyDiv w:val="1"/>
      <w:marLeft w:val="0"/>
      <w:marRight w:val="0"/>
      <w:marTop w:val="0"/>
      <w:marBottom w:val="0"/>
      <w:divBdr>
        <w:top w:val="none" w:sz="0" w:space="0" w:color="auto"/>
        <w:left w:val="none" w:sz="0" w:space="0" w:color="auto"/>
        <w:bottom w:val="none" w:sz="0" w:space="0" w:color="auto"/>
        <w:right w:val="none" w:sz="0" w:space="0" w:color="auto"/>
      </w:divBdr>
    </w:div>
    <w:div w:id="571702877">
      <w:bodyDiv w:val="1"/>
      <w:marLeft w:val="0"/>
      <w:marRight w:val="0"/>
      <w:marTop w:val="0"/>
      <w:marBottom w:val="0"/>
      <w:divBdr>
        <w:top w:val="none" w:sz="0" w:space="0" w:color="auto"/>
        <w:left w:val="none" w:sz="0" w:space="0" w:color="auto"/>
        <w:bottom w:val="none" w:sz="0" w:space="0" w:color="auto"/>
        <w:right w:val="none" w:sz="0" w:space="0" w:color="auto"/>
      </w:divBdr>
    </w:div>
    <w:div w:id="581256413">
      <w:bodyDiv w:val="1"/>
      <w:marLeft w:val="0"/>
      <w:marRight w:val="0"/>
      <w:marTop w:val="0"/>
      <w:marBottom w:val="0"/>
      <w:divBdr>
        <w:top w:val="none" w:sz="0" w:space="0" w:color="auto"/>
        <w:left w:val="none" w:sz="0" w:space="0" w:color="auto"/>
        <w:bottom w:val="none" w:sz="0" w:space="0" w:color="auto"/>
        <w:right w:val="none" w:sz="0" w:space="0" w:color="auto"/>
      </w:divBdr>
    </w:div>
    <w:div w:id="581641908">
      <w:bodyDiv w:val="1"/>
      <w:marLeft w:val="0"/>
      <w:marRight w:val="0"/>
      <w:marTop w:val="0"/>
      <w:marBottom w:val="0"/>
      <w:divBdr>
        <w:top w:val="none" w:sz="0" w:space="0" w:color="auto"/>
        <w:left w:val="none" w:sz="0" w:space="0" w:color="auto"/>
        <w:bottom w:val="none" w:sz="0" w:space="0" w:color="auto"/>
        <w:right w:val="none" w:sz="0" w:space="0" w:color="auto"/>
      </w:divBdr>
    </w:div>
    <w:div w:id="592979545">
      <w:bodyDiv w:val="1"/>
      <w:marLeft w:val="0"/>
      <w:marRight w:val="0"/>
      <w:marTop w:val="0"/>
      <w:marBottom w:val="0"/>
      <w:divBdr>
        <w:top w:val="none" w:sz="0" w:space="0" w:color="auto"/>
        <w:left w:val="none" w:sz="0" w:space="0" w:color="auto"/>
        <w:bottom w:val="none" w:sz="0" w:space="0" w:color="auto"/>
        <w:right w:val="none" w:sz="0" w:space="0" w:color="auto"/>
      </w:divBdr>
    </w:div>
    <w:div w:id="598828356">
      <w:bodyDiv w:val="1"/>
      <w:marLeft w:val="0"/>
      <w:marRight w:val="0"/>
      <w:marTop w:val="0"/>
      <w:marBottom w:val="0"/>
      <w:divBdr>
        <w:top w:val="none" w:sz="0" w:space="0" w:color="auto"/>
        <w:left w:val="none" w:sz="0" w:space="0" w:color="auto"/>
        <w:bottom w:val="none" w:sz="0" w:space="0" w:color="auto"/>
        <w:right w:val="none" w:sz="0" w:space="0" w:color="auto"/>
      </w:divBdr>
    </w:div>
    <w:div w:id="625620311">
      <w:bodyDiv w:val="1"/>
      <w:marLeft w:val="0"/>
      <w:marRight w:val="0"/>
      <w:marTop w:val="0"/>
      <w:marBottom w:val="0"/>
      <w:divBdr>
        <w:top w:val="none" w:sz="0" w:space="0" w:color="auto"/>
        <w:left w:val="none" w:sz="0" w:space="0" w:color="auto"/>
        <w:bottom w:val="none" w:sz="0" w:space="0" w:color="auto"/>
        <w:right w:val="none" w:sz="0" w:space="0" w:color="auto"/>
      </w:divBdr>
    </w:div>
    <w:div w:id="636572036">
      <w:bodyDiv w:val="1"/>
      <w:marLeft w:val="0"/>
      <w:marRight w:val="0"/>
      <w:marTop w:val="0"/>
      <w:marBottom w:val="0"/>
      <w:divBdr>
        <w:top w:val="none" w:sz="0" w:space="0" w:color="auto"/>
        <w:left w:val="none" w:sz="0" w:space="0" w:color="auto"/>
        <w:bottom w:val="none" w:sz="0" w:space="0" w:color="auto"/>
        <w:right w:val="none" w:sz="0" w:space="0" w:color="auto"/>
      </w:divBdr>
    </w:div>
    <w:div w:id="640160391">
      <w:bodyDiv w:val="1"/>
      <w:marLeft w:val="0"/>
      <w:marRight w:val="0"/>
      <w:marTop w:val="0"/>
      <w:marBottom w:val="0"/>
      <w:divBdr>
        <w:top w:val="none" w:sz="0" w:space="0" w:color="auto"/>
        <w:left w:val="none" w:sz="0" w:space="0" w:color="auto"/>
        <w:bottom w:val="none" w:sz="0" w:space="0" w:color="auto"/>
        <w:right w:val="none" w:sz="0" w:space="0" w:color="auto"/>
      </w:divBdr>
      <w:divsChild>
        <w:div w:id="1227032457">
          <w:marLeft w:val="0"/>
          <w:marRight w:val="0"/>
          <w:marTop w:val="0"/>
          <w:marBottom w:val="0"/>
          <w:divBdr>
            <w:top w:val="none" w:sz="0" w:space="0" w:color="auto"/>
            <w:left w:val="none" w:sz="0" w:space="0" w:color="auto"/>
            <w:bottom w:val="none" w:sz="0" w:space="0" w:color="auto"/>
            <w:right w:val="none" w:sz="0" w:space="0" w:color="auto"/>
          </w:divBdr>
          <w:divsChild>
            <w:div w:id="1378705153">
              <w:marLeft w:val="0"/>
              <w:marRight w:val="0"/>
              <w:marTop w:val="0"/>
              <w:marBottom w:val="0"/>
              <w:divBdr>
                <w:top w:val="none" w:sz="0" w:space="0" w:color="auto"/>
                <w:left w:val="none" w:sz="0" w:space="0" w:color="auto"/>
                <w:bottom w:val="none" w:sz="0" w:space="0" w:color="auto"/>
                <w:right w:val="none" w:sz="0" w:space="0" w:color="auto"/>
              </w:divBdr>
              <w:divsChild>
                <w:div w:id="1923224413">
                  <w:marLeft w:val="0"/>
                  <w:marRight w:val="0"/>
                  <w:marTop w:val="0"/>
                  <w:marBottom w:val="0"/>
                  <w:divBdr>
                    <w:top w:val="none" w:sz="0" w:space="0" w:color="auto"/>
                    <w:left w:val="none" w:sz="0" w:space="0" w:color="auto"/>
                    <w:bottom w:val="none" w:sz="0" w:space="0" w:color="auto"/>
                    <w:right w:val="none" w:sz="0" w:space="0" w:color="auto"/>
                  </w:divBdr>
                  <w:divsChild>
                    <w:div w:id="723330654">
                      <w:marLeft w:val="0"/>
                      <w:marRight w:val="0"/>
                      <w:marTop w:val="0"/>
                      <w:marBottom w:val="0"/>
                      <w:divBdr>
                        <w:top w:val="none" w:sz="0" w:space="0" w:color="auto"/>
                        <w:left w:val="none" w:sz="0" w:space="0" w:color="auto"/>
                        <w:bottom w:val="none" w:sz="0" w:space="0" w:color="auto"/>
                        <w:right w:val="none" w:sz="0" w:space="0" w:color="auto"/>
                      </w:divBdr>
                      <w:divsChild>
                        <w:div w:id="171534381">
                          <w:marLeft w:val="0"/>
                          <w:marRight w:val="0"/>
                          <w:marTop w:val="0"/>
                          <w:marBottom w:val="0"/>
                          <w:divBdr>
                            <w:top w:val="none" w:sz="0" w:space="0" w:color="auto"/>
                            <w:left w:val="none" w:sz="0" w:space="0" w:color="auto"/>
                            <w:bottom w:val="none" w:sz="0" w:space="0" w:color="auto"/>
                            <w:right w:val="none" w:sz="0" w:space="0" w:color="auto"/>
                          </w:divBdr>
                          <w:divsChild>
                            <w:div w:id="1119953399">
                              <w:marLeft w:val="0"/>
                              <w:marRight w:val="0"/>
                              <w:marTop w:val="0"/>
                              <w:marBottom w:val="0"/>
                              <w:divBdr>
                                <w:top w:val="none" w:sz="0" w:space="0" w:color="auto"/>
                                <w:left w:val="none" w:sz="0" w:space="0" w:color="auto"/>
                                <w:bottom w:val="none" w:sz="0" w:space="0" w:color="auto"/>
                                <w:right w:val="none" w:sz="0" w:space="0" w:color="auto"/>
                              </w:divBdr>
                              <w:divsChild>
                                <w:div w:id="1978099647">
                                  <w:marLeft w:val="0"/>
                                  <w:marRight w:val="0"/>
                                  <w:marTop w:val="0"/>
                                  <w:marBottom w:val="0"/>
                                  <w:divBdr>
                                    <w:top w:val="none" w:sz="0" w:space="0" w:color="auto"/>
                                    <w:left w:val="none" w:sz="0" w:space="0" w:color="auto"/>
                                    <w:bottom w:val="none" w:sz="0" w:space="0" w:color="auto"/>
                                    <w:right w:val="none" w:sz="0" w:space="0" w:color="auto"/>
                                  </w:divBdr>
                                  <w:divsChild>
                                    <w:div w:id="63413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4698753">
      <w:bodyDiv w:val="1"/>
      <w:marLeft w:val="0"/>
      <w:marRight w:val="0"/>
      <w:marTop w:val="0"/>
      <w:marBottom w:val="0"/>
      <w:divBdr>
        <w:top w:val="none" w:sz="0" w:space="0" w:color="auto"/>
        <w:left w:val="none" w:sz="0" w:space="0" w:color="auto"/>
        <w:bottom w:val="none" w:sz="0" w:space="0" w:color="auto"/>
        <w:right w:val="none" w:sz="0" w:space="0" w:color="auto"/>
      </w:divBdr>
      <w:divsChild>
        <w:div w:id="781219469">
          <w:marLeft w:val="0"/>
          <w:marRight w:val="0"/>
          <w:marTop w:val="0"/>
          <w:marBottom w:val="0"/>
          <w:divBdr>
            <w:top w:val="none" w:sz="0" w:space="0" w:color="auto"/>
            <w:left w:val="none" w:sz="0" w:space="0" w:color="auto"/>
            <w:bottom w:val="none" w:sz="0" w:space="0" w:color="auto"/>
            <w:right w:val="none" w:sz="0" w:space="0" w:color="auto"/>
          </w:divBdr>
          <w:divsChild>
            <w:div w:id="653996544">
              <w:marLeft w:val="0"/>
              <w:marRight w:val="0"/>
              <w:marTop w:val="0"/>
              <w:marBottom w:val="0"/>
              <w:divBdr>
                <w:top w:val="none" w:sz="0" w:space="0" w:color="auto"/>
                <w:left w:val="none" w:sz="0" w:space="0" w:color="auto"/>
                <w:bottom w:val="none" w:sz="0" w:space="0" w:color="auto"/>
                <w:right w:val="none" w:sz="0" w:space="0" w:color="auto"/>
              </w:divBdr>
              <w:divsChild>
                <w:div w:id="626279179">
                  <w:marLeft w:val="0"/>
                  <w:marRight w:val="0"/>
                  <w:marTop w:val="0"/>
                  <w:marBottom w:val="0"/>
                  <w:divBdr>
                    <w:top w:val="none" w:sz="0" w:space="0" w:color="auto"/>
                    <w:left w:val="none" w:sz="0" w:space="0" w:color="auto"/>
                    <w:bottom w:val="none" w:sz="0" w:space="0" w:color="auto"/>
                    <w:right w:val="none" w:sz="0" w:space="0" w:color="auto"/>
                  </w:divBdr>
                  <w:divsChild>
                    <w:div w:id="128592151">
                      <w:marLeft w:val="0"/>
                      <w:marRight w:val="0"/>
                      <w:marTop w:val="0"/>
                      <w:marBottom w:val="0"/>
                      <w:divBdr>
                        <w:top w:val="none" w:sz="0" w:space="0" w:color="auto"/>
                        <w:left w:val="none" w:sz="0" w:space="0" w:color="auto"/>
                        <w:bottom w:val="none" w:sz="0" w:space="0" w:color="auto"/>
                        <w:right w:val="none" w:sz="0" w:space="0" w:color="auto"/>
                      </w:divBdr>
                      <w:divsChild>
                        <w:div w:id="910041981">
                          <w:marLeft w:val="0"/>
                          <w:marRight w:val="0"/>
                          <w:marTop w:val="0"/>
                          <w:marBottom w:val="0"/>
                          <w:divBdr>
                            <w:top w:val="none" w:sz="0" w:space="0" w:color="auto"/>
                            <w:left w:val="none" w:sz="0" w:space="0" w:color="auto"/>
                            <w:bottom w:val="none" w:sz="0" w:space="0" w:color="auto"/>
                            <w:right w:val="none" w:sz="0" w:space="0" w:color="auto"/>
                          </w:divBdr>
                          <w:divsChild>
                            <w:div w:id="159850646">
                              <w:marLeft w:val="0"/>
                              <w:marRight w:val="0"/>
                              <w:marTop w:val="0"/>
                              <w:marBottom w:val="0"/>
                              <w:divBdr>
                                <w:top w:val="none" w:sz="0" w:space="0" w:color="auto"/>
                                <w:left w:val="none" w:sz="0" w:space="0" w:color="auto"/>
                                <w:bottom w:val="none" w:sz="0" w:space="0" w:color="auto"/>
                                <w:right w:val="none" w:sz="0" w:space="0" w:color="auto"/>
                              </w:divBdr>
                              <w:divsChild>
                                <w:div w:id="114369198">
                                  <w:marLeft w:val="0"/>
                                  <w:marRight w:val="0"/>
                                  <w:marTop w:val="0"/>
                                  <w:marBottom w:val="0"/>
                                  <w:divBdr>
                                    <w:top w:val="none" w:sz="0" w:space="0" w:color="auto"/>
                                    <w:left w:val="none" w:sz="0" w:space="0" w:color="auto"/>
                                    <w:bottom w:val="none" w:sz="0" w:space="0" w:color="auto"/>
                                    <w:right w:val="none" w:sz="0" w:space="0" w:color="auto"/>
                                  </w:divBdr>
                                  <w:divsChild>
                                    <w:div w:id="59683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767102">
                      <w:marLeft w:val="0"/>
                      <w:marRight w:val="0"/>
                      <w:marTop w:val="0"/>
                      <w:marBottom w:val="0"/>
                      <w:divBdr>
                        <w:top w:val="none" w:sz="0" w:space="0" w:color="auto"/>
                        <w:left w:val="none" w:sz="0" w:space="0" w:color="auto"/>
                        <w:bottom w:val="none" w:sz="0" w:space="0" w:color="auto"/>
                        <w:right w:val="none" w:sz="0" w:space="0" w:color="auto"/>
                      </w:divBdr>
                      <w:divsChild>
                        <w:div w:id="188548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968575">
      <w:bodyDiv w:val="1"/>
      <w:marLeft w:val="0"/>
      <w:marRight w:val="0"/>
      <w:marTop w:val="0"/>
      <w:marBottom w:val="0"/>
      <w:divBdr>
        <w:top w:val="none" w:sz="0" w:space="0" w:color="auto"/>
        <w:left w:val="none" w:sz="0" w:space="0" w:color="auto"/>
        <w:bottom w:val="none" w:sz="0" w:space="0" w:color="auto"/>
        <w:right w:val="none" w:sz="0" w:space="0" w:color="auto"/>
      </w:divBdr>
    </w:div>
    <w:div w:id="710501331">
      <w:bodyDiv w:val="1"/>
      <w:marLeft w:val="0"/>
      <w:marRight w:val="0"/>
      <w:marTop w:val="0"/>
      <w:marBottom w:val="0"/>
      <w:divBdr>
        <w:top w:val="none" w:sz="0" w:space="0" w:color="auto"/>
        <w:left w:val="none" w:sz="0" w:space="0" w:color="auto"/>
        <w:bottom w:val="none" w:sz="0" w:space="0" w:color="auto"/>
        <w:right w:val="none" w:sz="0" w:space="0" w:color="auto"/>
      </w:divBdr>
    </w:div>
    <w:div w:id="722867661">
      <w:bodyDiv w:val="1"/>
      <w:marLeft w:val="0"/>
      <w:marRight w:val="0"/>
      <w:marTop w:val="0"/>
      <w:marBottom w:val="0"/>
      <w:divBdr>
        <w:top w:val="none" w:sz="0" w:space="0" w:color="auto"/>
        <w:left w:val="none" w:sz="0" w:space="0" w:color="auto"/>
        <w:bottom w:val="none" w:sz="0" w:space="0" w:color="auto"/>
        <w:right w:val="none" w:sz="0" w:space="0" w:color="auto"/>
      </w:divBdr>
    </w:div>
    <w:div w:id="808933882">
      <w:bodyDiv w:val="1"/>
      <w:marLeft w:val="0"/>
      <w:marRight w:val="0"/>
      <w:marTop w:val="0"/>
      <w:marBottom w:val="0"/>
      <w:divBdr>
        <w:top w:val="none" w:sz="0" w:space="0" w:color="auto"/>
        <w:left w:val="none" w:sz="0" w:space="0" w:color="auto"/>
        <w:bottom w:val="none" w:sz="0" w:space="0" w:color="auto"/>
        <w:right w:val="none" w:sz="0" w:space="0" w:color="auto"/>
      </w:divBdr>
    </w:div>
    <w:div w:id="814419528">
      <w:bodyDiv w:val="1"/>
      <w:marLeft w:val="0"/>
      <w:marRight w:val="0"/>
      <w:marTop w:val="0"/>
      <w:marBottom w:val="0"/>
      <w:divBdr>
        <w:top w:val="none" w:sz="0" w:space="0" w:color="auto"/>
        <w:left w:val="none" w:sz="0" w:space="0" w:color="auto"/>
        <w:bottom w:val="none" w:sz="0" w:space="0" w:color="auto"/>
        <w:right w:val="none" w:sz="0" w:space="0" w:color="auto"/>
      </w:divBdr>
    </w:div>
    <w:div w:id="852453318">
      <w:bodyDiv w:val="1"/>
      <w:marLeft w:val="0"/>
      <w:marRight w:val="0"/>
      <w:marTop w:val="0"/>
      <w:marBottom w:val="0"/>
      <w:divBdr>
        <w:top w:val="none" w:sz="0" w:space="0" w:color="auto"/>
        <w:left w:val="none" w:sz="0" w:space="0" w:color="auto"/>
        <w:bottom w:val="none" w:sz="0" w:space="0" w:color="auto"/>
        <w:right w:val="none" w:sz="0" w:space="0" w:color="auto"/>
      </w:divBdr>
    </w:div>
    <w:div w:id="892810959">
      <w:bodyDiv w:val="1"/>
      <w:marLeft w:val="0"/>
      <w:marRight w:val="0"/>
      <w:marTop w:val="0"/>
      <w:marBottom w:val="0"/>
      <w:divBdr>
        <w:top w:val="none" w:sz="0" w:space="0" w:color="auto"/>
        <w:left w:val="none" w:sz="0" w:space="0" w:color="auto"/>
        <w:bottom w:val="none" w:sz="0" w:space="0" w:color="auto"/>
        <w:right w:val="none" w:sz="0" w:space="0" w:color="auto"/>
      </w:divBdr>
    </w:div>
    <w:div w:id="1025324087">
      <w:bodyDiv w:val="1"/>
      <w:marLeft w:val="0"/>
      <w:marRight w:val="0"/>
      <w:marTop w:val="0"/>
      <w:marBottom w:val="0"/>
      <w:divBdr>
        <w:top w:val="none" w:sz="0" w:space="0" w:color="auto"/>
        <w:left w:val="none" w:sz="0" w:space="0" w:color="auto"/>
        <w:bottom w:val="none" w:sz="0" w:space="0" w:color="auto"/>
        <w:right w:val="none" w:sz="0" w:space="0" w:color="auto"/>
      </w:divBdr>
    </w:div>
    <w:div w:id="1049454034">
      <w:bodyDiv w:val="1"/>
      <w:marLeft w:val="0"/>
      <w:marRight w:val="0"/>
      <w:marTop w:val="0"/>
      <w:marBottom w:val="0"/>
      <w:divBdr>
        <w:top w:val="none" w:sz="0" w:space="0" w:color="auto"/>
        <w:left w:val="none" w:sz="0" w:space="0" w:color="auto"/>
        <w:bottom w:val="none" w:sz="0" w:space="0" w:color="auto"/>
        <w:right w:val="none" w:sz="0" w:space="0" w:color="auto"/>
      </w:divBdr>
    </w:div>
    <w:div w:id="1053768692">
      <w:bodyDiv w:val="1"/>
      <w:marLeft w:val="0"/>
      <w:marRight w:val="0"/>
      <w:marTop w:val="0"/>
      <w:marBottom w:val="0"/>
      <w:divBdr>
        <w:top w:val="none" w:sz="0" w:space="0" w:color="auto"/>
        <w:left w:val="none" w:sz="0" w:space="0" w:color="auto"/>
        <w:bottom w:val="none" w:sz="0" w:space="0" w:color="auto"/>
        <w:right w:val="none" w:sz="0" w:space="0" w:color="auto"/>
      </w:divBdr>
    </w:div>
    <w:div w:id="1063287870">
      <w:bodyDiv w:val="1"/>
      <w:marLeft w:val="0"/>
      <w:marRight w:val="0"/>
      <w:marTop w:val="0"/>
      <w:marBottom w:val="0"/>
      <w:divBdr>
        <w:top w:val="none" w:sz="0" w:space="0" w:color="auto"/>
        <w:left w:val="none" w:sz="0" w:space="0" w:color="auto"/>
        <w:bottom w:val="none" w:sz="0" w:space="0" w:color="auto"/>
        <w:right w:val="none" w:sz="0" w:space="0" w:color="auto"/>
      </w:divBdr>
    </w:div>
    <w:div w:id="1086073792">
      <w:bodyDiv w:val="1"/>
      <w:marLeft w:val="0"/>
      <w:marRight w:val="0"/>
      <w:marTop w:val="0"/>
      <w:marBottom w:val="0"/>
      <w:divBdr>
        <w:top w:val="none" w:sz="0" w:space="0" w:color="auto"/>
        <w:left w:val="none" w:sz="0" w:space="0" w:color="auto"/>
        <w:bottom w:val="none" w:sz="0" w:space="0" w:color="auto"/>
        <w:right w:val="none" w:sz="0" w:space="0" w:color="auto"/>
      </w:divBdr>
    </w:div>
    <w:div w:id="1088231284">
      <w:bodyDiv w:val="1"/>
      <w:marLeft w:val="0"/>
      <w:marRight w:val="0"/>
      <w:marTop w:val="0"/>
      <w:marBottom w:val="0"/>
      <w:divBdr>
        <w:top w:val="none" w:sz="0" w:space="0" w:color="auto"/>
        <w:left w:val="none" w:sz="0" w:space="0" w:color="auto"/>
        <w:bottom w:val="none" w:sz="0" w:space="0" w:color="auto"/>
        <w:right w:val="none" w:sz="0" w:space="0" w:color="auto"/>
      </w:divBdr>
    </w:div>
    <w:div w:id="1175920290">
      <w:bodyDiv w:val="1"/>
      <w:marLeft w:val="0"/>
      <w:marRight w:val="0"/>
      <w:marTop w:val="0"/>
      <w:marBottom w:val="0"/>
      <w:divBdr>
        <w:top w:val="none" w:sz="0" w:space="0" w:color="auto"/>
        <w:left w:val="none" w:sz="0" w:space="0" w:color="auto"/>
        <w:bottom w:val="none" w:sz="0" w:space="0" w:color="auto"/>
        <w:right w:val="none" w:sz="0" w:space="0" w:color="auto"/>
      </w:divBdr>
    </w:div>
    <w:div w:id="1210722616">
      <w:bodyDiv w:val="1"/>
      <w:marLeft w:val="0"/>
      <w:marRight w:val="0"/>
      <w:marTop w:val="0"/>
      <w:marBottom w:val="0"/>
      <w:divBdr>
        <w:top w:val="none" w:sz="0" w:space="0" w:color="auto"/>
        <w:left w:val="none" w:sz="0" w:space="0" w:color="auto"/>
        <w:bottom w:val="none" w:sz="0" w:space="0" w:color="auto"/>
        <w:right w:val="none" w:sz="0" w:space="0" w:color="auto"/>
      </w:divBdr>
    </w:div>
    <w:div w:id="1241907853">
      <w:bodyDiv w:val="1"/>
      <w:marLeft w:val="0"/>
      <w:marRight w:val="0"/>
      <w:marTop w:val="0"/>
      <w:marBottom w:val="0"/>
      <w:divBdr>
        <w:top w:val="none" w:sz="0" w:space="0" w:color="auto"/>
        <w:left w:val="none" w:sz="0" w:space="0" w:color="auto"/>
        <w:bottom w:val="none" w:sz="0" w:space="0" w:color="auto"/>
        <w:right w:val="none" w:sz="0" w:space="0" w:color="auto"/>
      </w:divBdr>
    </w:div>
    <w:div w:id="1270966990">
      <w:bodyDiv w:val="1"/>
      <w:marLeft w:val="0"/>
      <w:marRight w:val="0"/>
      <w:marTop w:val="0"/>
      <w:marBottom w:val="0"/>
      <w:divBdr>
        <w:top w:val="none" w:sz="0" w:space="0" w:color="auto"/>
        <w:left w:val="none" w:sz="0" w:space="0" w:color="auto"/>
        <w:bottom w:val="none" w:sz="0" w:space="0" w:color="auto"/>
        <w:right w:val="none" w:sz="0" w:space="0" w:color="auto"/>
      </w:divBdr>
    </w:div>
    <w:div w:id="1271358102">
      <w:bodyDiv w:val="1"/>
      <w:marLeft w:val="0"/>
      <w:marRight w:val="0"/>
      <w:marTop w:val="0"/>
      <w:marBottom w:val="0"/>
      <w:divBdr>
        <w:top w:val="none" w:sz="0" w:space="0" w:color="auto"/>
        <w:left w:val="none" w:sz="0" w:space="0" w:color="auto"/>
        <w:bottom w:val="none" w:sz="0" w:space="0" w:color="auto"/>
        <w:right w:val="none" w:sz="0" w:space="0" w:color="auto"/>
      </w:divBdr>
    </w:div>
    <w:div w:id="1278875086">
      <w:bodyDiv w:val="1"/>
      <w:marLeft w:val="0"/>
      <w:marRight w:val="0"/>
      <w:marTop w:val="0"/>
      <w:marBottom w:val="0"/>
      <w:divBdr>
        <w:top w:val="none" w:sz="0" w:space="0" w:color="auto"/>
        <w:left w:val="none" w:sz="0" w:space="0" w:color="auto"/>
        <w:bottom w:val="none" w:sz="0" w:space="0" w:color="auto"/>
        <w:right w:val="none" w:sz="0" w:space="0" w:color="auto"/>
      </w:divBdr>
    </w:div>
    <w:div w:id="1286817212">
      <w:bodyDiv w:val="1"/>
      <w:marLeft w:val="0"/>
      <w:marRight w:val="0"/>
      <w:marTop w:val="0"/>
      <w:marBottom w:val="0"/>
      <w:divBdr>
        <w:top w:val="none" w:sz="0" w:space="0" w:color="auto"/>
        <w:left w:val="none" w:sz="0" w:space="0" w:color="auto"/>
        <w:bottom w:val="none" w:sz="0" w:space="0" w:color="auto"/>
        <w:right w:val="none" w:sz="0" w:space="0" w:color="auto"/>
      </w:divBdr>
    </w:div>
    <w:div w:id="1397974111">
      <w:bodyDiv w:val="1"/>
      <w:marLeft w:val="0"/>
      <w:marRight w:val="0"/>
      <w:marTop w:val="0"/>
      <w:marBottom w:val="0"/>
      <w:divBdr>
        <w:top w:val="none" w:sz="0" w:space="0" w:color="auto"/>
        <w:left w:val="none" w:sz="0" w:space="0" w:color="auto"/>
        <w:bottom w:val="none" w:sz="0" w:space="0" w:color="auto"/>
        <w:right w:val="none" w:sz="0" w:space="0" w:color="auto"/>
      </w:divBdr>
    </w:div>
    <w:div w:id="1412695144">
      <w:bodyDiv w:val="1"/>
      <w:marLeft w:val="0"/>
      <w:marRight w:val="0"/>
      <w:marTop w:val="0"/>
      <w:marBottom w:val="0"/>
      <w:divBdr>
        <w:top w:val="none" w:sz="0" w:space="0" w:color="auto"/>
        <w:left w:val="none" w:sz="0" w:space="0" w:color="auto"/>
        <w:bottom w:val="none" w:sz="0" w:space="0" w:color="auto"/>
        <w:right w:val="none" w:sz="0" w:space="0" w:color="auto"/>
      </w:divBdr>
    </w:div>
    <w:div w:id="1458840715">
      <w:bodyDiv w:val="1"/>
      <w:marLeft w:val="0"/>
      <w:marRight w:val="0"/>
      <w:marTop w:val="0"/>
      <w:marBottom w:val="0"/>
      <w:divBdr>
        <w:top w:val="none" w:sz="0" w:space="0" w:color="auto"/>
        <w:left w:val="none" w:sz="0" w:space="0" w:color="auto"/>
        <w:bottom w:val="none" w:sz="0" w:space="0" w:color="auto"/>
        <w:right w:val="none" w:sz="0" w:space="0" w:color="auto"/>
      </w:divBdr>
    </w:div>
    <w:div w:id="1476024624">
      <w:bodyDiv w:val="1"/>
      <w:marLeft w:val="0"/>
      <w:marRight w:val="0"/>
      <w:marTop w:val="0"/>
      <w:marBottom w:val="0"/>
      <w:divBdr>
        <w:top w:val="none" w:sz="0" w:space="0" w:color="auto"/>
        <w:left w:val="none" w:sz="0" w:space="0" w:color="auto"/>
        <w:bottom w:val="none" w:sz="0" w:space="0" w:color="auto"/>
        <w:right w:val="none" w:sz="0" w:space="0" w:color="auto"/>
      </w:divBdr>
    </w:div>
    <w:div w:id="1514606231">
      <w:bodyDiv w:val="1"/>
      <w:marLeft w:val="0"/>
      <w:marRight w:val="0"/>
      <w:marTop w:val="0"/>
      <w:marBottom w:val="0"/>
      <w:divBdr>
        <w:top w:val="none" w:sz="0" w:space="0" w:color="auto"/>
        <w:left w:val="none" w:sz="0" w:space="0" w:color="auto"/>
        <w:bottom w:val="none" w:sz="0" w:space="0" w:color="auto"/>
        <w:right w:val="none" w:sz="0" w:space="0" w:color="auto"/>
      </w:divBdr>
    </w:div>
    <w:div w:id="1520241419">
      <w:bodyDiv w:val="1"/>
      <w:marLeft w:val="0"/>
      <w:marRight w:val="0"/>
      <w:marTop w:val="0"/>
      <w:marBottom w:val="0"/>
      <w:divBdr>
        <w:top w:val="none" w:sz="0" w:space="0" w:color="auto"/>
        <w:left w:val="none" w:sz="0" w:space="0" w:color="auto"/>
        <w:bottom w:val="none" w:sz="0" w:space="0" w:color="auto"/>
        <w:right w:val="none" w:sz="0" w:space="0" w:color="auto"/>
      </w:divBdr>
    </w:div>
    <w:div w:id="1531337199">
      <w:bodyDiv w:val="1"/>
      <w:marLeft w:val="0"/>
      <w:marRight w:val="0"/>
      <w:marTop w:val="0"/>
      <w:marBottom w:val="0"/>
      <w:divBdr>
        <w:top w:val="none" w:sz="0" w:space="0" w:color="auto"/>
        <w:left w:val="none" w:sz="0" w:space="0" w:color="auto"/>
        <w:bottom w:val="none" w:sz="0" w:space="0" w:color="auto"/>
        <w:right w:val="none" w:sz="0" w:space="0" w:color="auto"/>
      </w:divBdr>
    </w:div>
    <w:div w:id="1546025185">
      <w:bodyDiv w:val="1"/>
      <w:marLeft w:val="0"/>
      <w:marRight w:val="0"/>
      <w:marTop w:val="0"/>
      <w:marBottom w:val="0"/>
      <w:divBdr>
        <w:top w:val="none" w:sz="0" w:space="0" w:color="auto"/>
        <w:left w:val="none" w:sz="0" w:space="0" w:color="auto"/>
        <w:bottom w:val="none" w:sz="0" w:space="0" w:color="auto"/>
        <w:right w:val="none" w:sz="0" w:space="0" w:color="auto"/>
      </w:divBdr>
    </w:div>
    <w:div w:id="1556969796">
      <w:bodyDiv w:val="1"/>
      <w:marLeft w:val="0"/>
      <w:marRight w:val="0"/>
      <w:marTop w:val="0"/>
      <w:marBottom w:val="0"/>
      <w:divBdr>
        <w:top w:val="none" w:sz="0" w:space="0" w:color="auto"/>
        <w:left w:val="none" w:sz="0" w:space="0" w:color="auto"/>
        <w:bottom w:val="none" w:sz="0" w:space="0" w:color="auto"/>
        <w:right w:val="none" w:sz="0" w:space="0" w:color="auto"/>
      </w:divBdr>
    </w:div>
    <w:div w:id="1586840621">
      <w:bodyDiv w:val="1"/>
      <w:marLeft w:val="0"/>
      <w:marRight w:val="0"/>
      <w:marTop w:val="0"/>
      <w:marBottom w:val="0"/>
      <w:divBdr>
        <w:top w:val="none" w:sz="0" w:space="0" w:color="auto"/>
        <w:left w:val="none" w:sz="0" w:space="0" w:color="auto"/>
        <w:bottom w:val="none" w:sz="0" w:space="0" w:color="auto"/>
        <w:right w:val="none" w:sz="0" w:space="0" w:color="auto"/>
      </w:divBdr>
    </w:div>
    <w:div w:id="1600992225">
      <w:bodyDiv w:val="1"/>
      <w:marLeft w:val="0"/>
      <w:marRight w:val="0"/>
      <w:marTop w:val="0"/>
      <w:marBottom w:val="0"/>
      <w:divBdr>
        <w:top w:val="none" w:sz="0" w:space="0" w:color="auto"/>
        <w:left w:val="none" w:sz="0" w:space="0" w:color="auto"/>
        <w:bottom w:val="none" w:sz="0" w:space="0" w:color="auto"/>
        <w:right w:val="none" w:sz="0" w:space="0" w:color="auto"/>
      </w:divBdr>
    </w:div>
    <w:div w:id="1675374773">
      <w:bodyDiv w:val="1"/>
      <w:marLeft w:val="0"/>
      <w:marRight w:val="0"/>
      <w:marTop w:val="0"/>
      <w:marBottom w:val="0"/>
      <w:divBdr>
        <w:top w:val="none" w:sz="0" w:space="0" w:color="auto"/>
        <w:left w:val="none" w:sz="0" w:space="0" w:color="auto"/>
        <w:bottom w:val="none" w:sz="0" w:space="0" w:color="auto"/>
        <w:right w:val="none" w:sz="0" w:space="0" w:color="auto"/>
      </w:divBdr>
    </w:div>
    <w:div w:id="1708097414">
      <w:bodyDiv w:val="1"/>
      <w:marLeft w:val="0"/>
      <w:marRight w:val="0"/>
      <w:marTop w:val="0"/>
      <w:marBottom w:val="0"/>
      <w:divBdr>
        <w:top w:val="none" w:sz="0" w:space="0" w:color="auto"/>
        <w:left w:val="none" w:sz="0" w:space="0" w:color="auto"/>
        <w:bottom w:val="none" w:sz="0" w:space="0" w:color="auto"/>
        <w:right w:val="none" w:sz="0" w:space="0" w:color="auto"/>
      </w:divBdr>
    </w:div>
    <w:div w:id="1722439528">
      <w:bodyDiv w:val="1"/>
      <w:marLeft w:val="0"/>
      <w:marRight w:val="0"/>
      <w:marTop w:val="0"/>
      <w:marBottom w:val="0"/>
      <w:divBdr>
        <w:top w:val="none" w:sz="0" w:space="0" w:color="auto"/>
        <w:left w:val="none" w:sz="0" w:space="0" w:color="auto"/>
        <w:bottom w:val="none" w:sz="0" w:space="0" w:color="auto"/>
        <w:right w:val="none" w:sz="0" w:space="0" w:color="auto"/>
      </w:divBdr>
    </w:div>
    <w:div w:id="1723358594">
      <w:bodyDiv w:val="1"/>
      <w:marLeft w:val="0"/>
      <w:marRight w:val="0"/>
      <w:marTop w:val="0"/>
      <w:marBottom w:val="0"/>
      <w:divBdr>
        <w:top w:val="none" w:sz="0" w:space="0" w:color="auto"/>
        <w:left w:val="none" w:sz="0" w:space="0" w:color="auto"/>
        <w:bottom w:val="none" w:sz="0" w:space="0" w:color="auto"/>
        <w:right w:val="none" w:sz="0" w:space="0" w:color="auto"/>
      </w:divBdr>
    </w:div>
    <w:div w:id="1735348832">
      <w:bodyDiv w:val="1"/>
      <w:marLeft w:val="0"/>
      <w:marRight w:val="0"/>
      <w:marTop w:val="0"/>
      <w:marBottom w:val="0"/>
      <w:divBdr>
        <w:top w:val="none" w:sz="0" w:space="0" w:color="auto"/>
        <w:left w:val="none" w:sz="0" w:space="0" w:color="auto"/>
        <w:bottom w:val="none" w:sz="0" w:space="0" w:color="auto"/>
        <w:right w:val="none" w:sz="0" w:space="0" w:color="auto"/>
      </w:divBdr>
    </w:div>
    <w:div w:id="1789276902">
      <w:bodyDiv w:val="1"/>
      <w:marLeft w:val="0"/>
      <w:marRight w:val="0"/>
      <w:marTop w:val="0"/>
      <w:marBottom w:val="0"/>
      <w:divBdr>
        <w:top w:val="none" w:sz="0" w:space="0" w:color="auto"/>
        <w:left w:val="none" w:sz="0" w:space="0" w:color="auto"/>
        <w:bottom w:val="none" w:sz="0" w:space="0" w:color="auto"/>
        <w:right w:val="none" w:sz="0" w:space="0" w:color="auto"/>
      </w:divBdr>
      <w:divsChild>
        <w:div w:id="1852407182">
          <w:marLeft w:val="0"/>
          <w:marRight w:val="0"/>
          <w:marTop w:val="0"/>
          <w:marBottom w:val="0"/>
          <w:divBdr>
            <w:top w:val="none" w:sz="0" w:space="0" w:color="auto"/>
            <w:left w:val="none" w:sz="0" w:space="0" w:color="auto"/>
            <w:bottom w:val="none" w:sz="0" w:space="0" w:color="auto"/>
            <w:right w:val="none" w:sz="0" w:space="0" w:color="auto"/>
          </w:divBdr>
          <w:divsChild>
            <w:div w:id="858157894">
              <w:marLeft w:val="0"/>
              <w:marRight w:val="0"/>
              <w:marTop w:val="0"/>
              <w:marBottom w:val="0"/>
              <w:divBdr>
                <w:top w:val="none" w:sz="0" w:space="0" w:color="auto"/>
                <w:left w:val="none" w:sz="0" w:space="0" w:color="auto"/>
                <w:bottom w:val="none" w:sz="0" w:space="0" w:color="auto"/>
                <w:right w:val="none" w:sz="0" w:space="0" w:color="auto"/>
              </w:divBdr>
              <w:divsChild>
                <w:div w:id="1343583942">
                  <w:marLeft w:val="0"/>
                  <w:marRight w:val="0"/>
                  <w:marTop w:val="0"/>
                  <w:marBottom w:val="0"/>
                  <w:divBdr>
                    <w:top w:val="none" w:sz="0" w:space="0" w:color="auto"/>
                    <w:left w:val="none" w:sz="0" w:space="0" w:color="auto"/>
                    <w:bottom w:val="none" w:sz="0" w:space="0" w:color="auto"/>
                    <w:right w:val="none" w:sz="0" w:space="0" w:color="auto"/>
                  </w:divBdr>
                  <w:divsChild>
                    <w:div w:id="2110275960">
                      <w:marLeft w:val="0"/>
                      <w:marRight w:val="0"/>
                      <w:marTop w:val="0"/>
                      <w:marBottom w:val="0"/>
                      <w:divBdr>
                        <w:top w:val="none" w:sz="0" w:space="0" w:color="auto"/>
                        <w:left w:val="none" w:sz="0" w:space="0" w:color="auto"/>
                        <w:bottom w:val="none" w:sz="0" w:space="0" w:color="auto"/>
                        <w:right w:val="none" w:sz="0" w:space="0" w:color="auto"/>
                      </w:divBdr>
                      <w:divsChild>
                        <w:div w:id="2107113822">
                          <w:marLeft w:val="0"/>
                          <w:marRight w:val="0"/>
                          <w:marTop w:val="0"/>
                          <w:marBottom w:val="0"/>
                          <w:divBdr>
                            <w:top w:val="none" w:sz="0" w:space="0" w:color="auto"/>
                            <w:left w:val="none" w:sz="0" w:space="0" w:color="auto"/>
                            <w:bottom w:val="none" w:sz="0" w:space="0" w:color="auto"/>
                            <w:right w:val="none" w:sz="0" w:space="0" w:color="auto"/>
                          </w:divBdr>
                          <w:divsChild>
                            <w:div w:id="70197273">
                              <w:marLeft w:val="0"/>
                              <w:marRight w:val="0"/>
                              <w:marTop w:val="0"/>
                              <w:marBottom w:val="0"/>
                              <w:divBdr>
                                <w:top w:val="none" w:sz="0" w:space="0" w:color="auto"/>
                                <w:left w:val="none" w:sz="0" w:space="0" w:color="auto"/>
                                <w:bottom w:val="none" w:sz="0" w:space="0" w:color="auto"/>
                                <w:right w:val="none" w:sz="0" w:space="0" w:color="auto"/>
                              </w:divBdr>
                              <w:divsChild>
                                <w:div w:id="766343367">
                                  <w:marLeft w:val="0"/>
                                  <w:marRight w:val="0"/>
                                  <w:marTop w:val="0"/>
                                  <w:marBottom w:val="0"/>
                                  <w:divBdr>
                                    <w:top w:val="none" w:sz="0" w:space="0" w:color="auto"/>
                                    <w:left w:val="none" w:sz="0" w:space="0" w:color="auto"/>
                                    <w:bottom w:val="none" w:sz="0" w:space="0" w:color="auto"/>
                                    <w:right w:val="none" w:sz="0" w:space="0" w:color="auto"/>
                                  </w:divBdr>
                                  <w:divsChild>
                                    <w:div w:id="135280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812827">
                      <w:marLeft w:val="0"/>
                      <w:marRight w:val="0"/>
                      <w:marTop w:val="0"/>
                      <w:marBottom w:val="0"/>
                      <w:divBdr>
                        <w:top w:val="none" w:sz="0" w:space="0" w:color="auto"/>
                        <w:left w:val="none" w:sz="0" w:space="0" w:color="auto"/>
                        <w:bottom w:val="none" w:sz="0" w:space="0" w:color="auto"/>
                        <w:right w:val="none" w:sz="0" w:space="0" w:color="auto"/>
                      </w:divBdr>
                      <w:divsChild>
                        <w:div w:id="94850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6164037">
      <w:bodyDiv w:val="1"/>
      <w:marLeft w:val="0"/>
      <w:marRight w:val="0"/>
      <w:marTop w:val="0"/>
      <w:marBottom w:val="0"/>
      <w:divBdr>
        <w:top w:val="none" w:sz="0" w:space="0" w:color="auto"/>
        <w:left w:val="none" w:sz="0" w:space="0" w:color="auto"/>
        <w:bottom w:val="none" w:sz="0" w:space="0" w:color="auto"/>
        <w:right w:val="none" w:sz="0" w:space="0" w:color="auto"/>
      </w:divBdr>
    </w:div>
    <w:div w:id="1849711849">
      <w:bodyDiv w:val="1"/>
      <w:marLeft w:val="0"/>
      <w:marRight w:val="0"/>
      <w:marTop w:val="0"/>
      <w:marBottom w:val="0"/>
      <w:divBdr>
        <w:top w:val="none" w:sz="0" w:space="0" w:color="auto"/>
        <w:left w:val="none" w:sz="0" w:space="0" w:color="auto"/>
        <w:bottom w:val="none" w:sz="0" w:space="0" w:color="auto"/>
        <w:right w:val="none" w:sz="0" w:space="0" w:color="auto"/>
      </w:divBdr>
    </w:div>
    <w:div w:id="1887832596">
      <w:bodyDiv w:val="1"/>
      <w:marLeft w:val="0"/>
      <w:marRight w:val="0"/>
      <w:marTop w:val="0"/>
      <w:marBottom w:val="0"/>
      <w:divBdr>
        <w:top w:val="none" w:sz="0" w:space="0" w:color="auto"/>
        <w:left w:val="none" w:sz="0" w:space="0" w:color="auto"/>
        <w:bottom w:val="none" w:sz="0" w:space="0" w:color="auto"/>
        <w:right w:val="none" w:sz="0" w:space="0" w:color="auto"/>
      </w:divBdr>
    </w:div>
    <w:div w:id="1918052328">
      <w:bodyDiv w:val="1"/>
      <w:marLeft w:val="0"/>
      <w:marRight w:val="0"/>
      <w:marTop w:val="0"/>
      <w:marBottom w:val="0"/>
      <w:divBdr>
        <w:top w:val="none" w:sz="0" w:space="0" w:color="auto"/>
        <w:left w:val="none" w:sz="0" w:space="0" w:color="auto"/>
        <w:bottom w:val="none" w:sz="0" w:space="0" w:color="auto"/>
        <w:right w:val="none" w:sz="0" w:space="0" w:color="auto"/>
      </w:divBdr>
    </w:div>
    <w:div w:id="1921211753">
      <w:bodyDiv w:val="1"/>
      <w:marLeft w:val="0"/>
      <w:marRight w:val="0"/>
      <w:marTop w:val="0"/>
      <w:marBottom w:val="0"/>
      <w:divBdr>
        <w:top w:val="none" w:sz="0" w:space="0" w:color="auto"/>
        <w:left w:val="none" w:sz="0" w:space="0" w:color="auto"/>
        <w:bottom w:val="none" w:sz="0" w:space="0" w:color="auto"/>
        <w:right w:val="none" w:sz="0" w:space="0" w:color="auto"/>
      </w:divBdr>
    </w:div>
    <w:div w:id="1970162953">
      <w:bodyDiv w:val="1"/>
      <w:marLeft w:val="0"/>
      <w:marRight w:val="0"/>
      <w:marTop w:val="0"/>
      <w:marBottom w:val="0"/>
      <w:divBdr>
        <w:top w:val="none" w:sz="0" w:space="0" w:color="auto"/>
        <w:left w:val="none" w:sz="0" w:space="0" w:color="auto"/>
        <w:bottom w:val="none" w:sz="0" w:space="0" w:color="auto"/>
        <w:right w:val="none" w:sz="0" w:space="0" w:color="auto"/>
      </w:divBdr>
    </w:div>
    <w:div w:id="2004628083">
      <w:bodyDiv w:val="1"/>
      <w:marLeft w:val="0"/>
      <w:marRight w:val="0"/>
      <w:marTop w:val="0"/>
      <w:marBottom w:val="0"/>
      <w:divBdr>
        <w:top w:val="none" w:sz="0" w:space="0" w:color="auto"/>
        <w:left w:val="none" w:sz="0" w:space="0" w:color="auto"/>
        <w:bottom w:val="none" w:sz="0" w:space="0" w:color="auto"/>
        <w:right w:val="none" w:sz="0" w:space="0" w:color="auto"/>
      </w:divBdr>
    </w:div>
    <w:div w:id="2033921776">
      <w:bodyDiv w:val="1"/>
      <w:marLeft w:val="0"/>
      <w:marRight w:val="0"/>
      <w:marTop w:val="0"/>
      <w:marBottom w:val="0"/>
      <w:divBdr>
        <w:top w:val="none" w:sz="0" w:space="0" w:color="auto"/>
        <w:left w:val="none" w:sz="0" w:space="0" w:color="auto"/>
        <w:bottom w:val="none" w:sz="0" w:space="0" w:color="auto"/>
        <w:right w:val="none" w:sz="0" w:space="0" w:color="auto"/>
      </w:divBdr>
    </w:div>
    <w:div w:id="2036300555">
      <w:bodyDiv w:val="1"/>
      <w:marLeft w:val="0"/>
      <w:marRight w:val="0"/>
      <w:marTop w:val="0"/>
      <w:marBottom w:val="0"/>
      <w:divBdr>
        <w:top w:val="none" w:sz="0" w:space="0" w:color="auto"/>
        <w:left w:val="none" w:sz="0" w:space="0" w:color="auto"/>
        <w:bottom w:val="none" w:sz="0" w:space="0" w:color="auto"/>
        <w:right w:val="none" w:sz="0" w:space="0" w:color="auto"/>
      </w:divBdr>
    </w:div>
    <w:div w:id="2055349971">
      <w:bodyDiv w:val="1"/>
      <w:marLeft w:val="0"/>
      <w:marRight w:val="0"/>
      <w:marTop w:val="0"/>
      <w:marBottom w:val="0"/>
      <w:divBdr>
        <w:top w:val="none" w:sz="0" w:space="0" w:color="auto"/>
        <w:left w:val="none" w:sz="0" w:space="0" w:color="auto"/>
        <w:bottom w:val="none" w:sz="0" w:space="0" w:color="auto"/>
        <w:right w:val="none" w:sz="0" w:space="0" w:color="auto"/>
      </w:divBdr>
    </w:div>
    <w:div w:id="2058627719">
      <w:bodyDiv w:val="1"/>
      <w:marLeft w:val="0"/>
      <w:marRight w:val="0"/>
      <w:marTop w:val="0"/>
      <w:marBottom w:val="0"/>
      <w:divBdr>
        <w:top w:val="none" w:sz="0" w:space="0" w:color="auto"/>
        <w:left w:val="none" w:sz="0" w:space="0" w:color="auto"/>
        <w:bottom w:val="none" w:sz="0" w:space="0" w:color="auto"/>
        <w:right w:val="none" w:sz="0" w:space="0" w:color="auto"/>
      </w:divBdr>
    </w:div>
    <w:div w:id="2066685042">
      <w:bodyDiv w:val="1"/>
      <w:marLeft w:val="0"/>
      <w:marRight w:val="0"/>
      <w:marTop w:val="0"/>
      <w:marBottom w:val="0"/>
      <w:divBdr>
        <w:top w:val="none" w:sz="0" w:space="0" w:color="auto"/>
        <w:left w:val="none" w:sz="0" w:space="0" w:color="auto"/>
        <w:bottom w:val="none" w:sz="0" w:space="0" w:color="auto"/>
        <w:right w:val="none" w:sz="0" w:space="0" w:color="auto"/>
      </w:divBdr>
    </w:div>
    <w:div w:id="2072537174">
      <w:bodyDiv w:val="1"/>
      <w:marLeft w:val="0"/>
      <w:marRight w:val="0"/>
      <w:marTop w:val="0"/>
      <w:marBottom w:val="0"/>
      <w:divBdr>
        <w:top w:val="none" w:sz="0" w:space="0" w:color="auto"/>
        <w:left w:val="none" w:sz="0" w:space="0" w:color="auto"/>
        <w:bottom w:val="none" w:sz="0" w:space="0" w:color="auto"/>
        <w:right w:val="none" w:sz="0" w:space="0" w:color="auto"/>
      </w:divBdr>
    </w:div>
    <w:div w:id="21220222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16/j.emj.2020.03.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23</Pages>
  <Words>6285</Words>
  <Characters>35829</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nourhan adel</cp:lastModifiedBy>
  <cp:revision>14</cp:revision>
  <dcterms:created xsi:type="dcterms:W3CDTF">2024-05-24T10:17:00Z</dcterms:created>
  <dcterms:modified xsi:type="dcterms:W3CDTF">2025-07-16T19:37:00Z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