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C10D2B" w:rsidRDefault="009125CE">
      <w:pPr>
        <w:rPr>
          <w:rFonts w:ascii="Sakkal Majalla" w:hAnsi="Sakkal Majalla"/>
          <w:b/>
          <w:bCs/>
          <w:sz w:val="28"/>
          <w:lang w:bidi="ar-EG"/>
        </w:rPr>
      </w:pPr>
      <w:r w:rsidRPr="00C10D2B">
        <w:rPr>
          <w:rFonts w:ascii="Sakkal Majalla" w:hAnsi="Sakkal Majalla"/>
          <w:b/>
          <w:bCs/>
          <w:sz w:val="28"/>
          <w:rtl/>
          <w:lang w:bidi="ar-EG"/>
        </w:rPr>
        <w:t xml:space="preserve">جامعة </w:t>
      </w:r>
      <w:proofErr w:type="spellStart"/>
      <w:r w:rsidRPr="00C10D2B">
        <w:rPr>
          <w:rFonts w:ascii="Sakkal Majalla" w:hAnsi="Sakkal Majalla"/>
          <w:b/>
          <w:bCs/>
          <w:sz w:val="28"/>
          <w:rtl/>
          <w:lang w:bidi="ar-EG"/>
        </w:rPr>
        <w:t>ميدأوشن</w:t>
      </w:r>
      <w:proofErr w:type="spellEnd"/>
      <w:r w:rsidRPr="00C10D2B">
        <w:rPr>
          <w:rFonts w:ascii="Sakkal Majalla" w:hAnsi="Sakkal Majalla"/>
          <w:b/>
          <w:bCs/>
          <w:sz w:val="28"/>
          <w:rtl/>
          <w:lang w:bidi="ar-EG"/>
        </w:rPr>
        <w:t xml:space="preserve"> </w:t>
      </w:r>
    </w:p>
    <w:p w14:paraId="1E957002" w14:textId="04B27A9D" w:rsidR="00F546CE" w:rsidRPr="00C10D2B" w:rsidRDefault="009125CE">
      <w:pPr>
        <w:rPr>
          <w:rFonts w:ascii="Sakkal Majalla" w:hAnsi="Sakkal Majalla"/>
          <w:b/>
          <w:bCs/>
          <w:sz w:val="28"/>
          <w:rtl/>
          <w:lang w:bidi="ar-EG"/>
        </w:rPr>
      </w:pPr>
      <w:r w:rsidRPr="00C10D2B">
        <w:rPr>
          <w:rFonts w:ascii="Sakkal Majalla" w:hAnsi="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10D2B">
        <w:rPr>
          <w:rFonts w:ascii="Sakkal Majalla" w:hAnsi="Sakkal Majalla"/>
          <w:b/>
          <w:bCs/>
          <w:sz w:val="28"/>
          <w:lang w:bidi="ar-EG"/>
        </w:rPr>
        <w:t xml:space="preserve">    </w:t>
      </w:r>
      <w:r w:rsidRPr="00C10D2B">
        <w:rPr>
          <w:rFonts w:ascii="Sakkal Majalla" w:hAnsi="Sakkal Majalla"/>
          <w:b/>
          <w:bCs/>
          <w:sz w:val="28"/>
          <w:rtl/>
          <w:lang w:bidi="ar-EG"/>
        </w:rPr>
        <w:t xml:space="preserve">كلية الإدارة </w:t>
      </w:r>
    </w:p>
    <w:p w14:paraId="0217C513" w14:textId="09BA8BDF" w:rsidR="009125CE" w:rsidRPr="00C10D2B" w:rsidRDefault="00D73358">
      <w:pPr>
        <w:rPr>
          <w:rFonts w:ascii="Sakkal Majalla" w:hAnsi="Sakkal Majalla"/>
          <w:sz w:val="28"/>
          <w:rtl/>
          <w:lang w:bidi="ar-EG"/>
        </w:rPr>
      </w:pPr>
      <w:r w:rsidRPr="00C10D2B">
        <w:rPr>
          <w:rFonts w:ascii="Sakkal Majalla" w:hAnsi="Sakkal Majalla"/>
          <w:b/>
          <w:bCs/>
          <w:sz w:val="28"/>
          <w:rtl/>
          <w:lang w:bidi="ar-EG"/>
        </w:rPr>
        <w:t>قسم / موارد بشرية</w:t>
      </w:r>
    </w:p>
    <w:p w14:paraId="11A91486" w14:textId="77777777" w:rsidR="009125CE" w:rsidRPr="00C10D2B" w:rsidRDefault="009125CE">
      <w:pPr>
        <w:rPr>
          <w:rFonts w:ascii="Sakkal Majalla" w:hAnsi="Sakkal Majalla"/>
          <w:sz w:val="28"/>
          <w:rtl/>
          <w:lang w:bidi="ar-EG"/>
        </w:rPr>
      </w:pPr>
    </w:p>
    <w:p w14:paraId="3A7BF367" w14:textId="77777777" w:rsidR="009125CE" w:rsidRPr="00C10D2B" w:rsidRDefault="009125CE" w:rsidP="009125CE">
      <w:pPr>
        <w:rPr>
          <w:rFonts w:ascii="Sakkal Majalla" w:hAnsi="Sakkal Majalla"/>
          <w:sz w:val="28"/>
          <w:rtl/>
          <w:lang w:bidi="ar-EG"/>
        </w:rPr>
      </w:pPr>
    </w:p>
    <w:p w14:paraId="5F6542BF" w14:textId="77777777" w:rsidR="009125CE" w:rsidRPr="00C10D2B" w:rsidRDefault="009125CE" w:rsidP="009125CE">
      <w:pPr>
        <w:rPr>
          <w:rFonts w:ascii="Sakkal Majalla" w:hAnsi="Sakkal Majalla"/>
          <w:sz w:val="28"/>
          <w:rtl/>
          <w:lang w:bidi="ar-EG"/>
        </w:rPr>
      </w:pPr>
    </w:p>
    <w:p w14:paraId="15C28831" w14:textId="443B4A5D" w:rsidR="009125CE" w:rsidRPr="003548F9" w:rsidRDefault="00D73358" w:rsidP="003548F9">
      <w:pPr>
        <w:jc w:val="center"/>
        <w:rPr>
          <w:rFonts w:ascii="Sakkal Majalla" w:hAnsi="Sakkal Majalla"/>
          <w:sz w:val="40"/>
          <w:szCs w:val="40"/>
          <w:rtl/>
          <w:lang w:bidi="ar-EG"/>
        </w:rPr>
      </w:pPr>
      <w:r w:rsidRPr="003548F9">
        <w:rPr>
          <w:rFonts w:ascii="Sakkal Majalla" w:hAnsi="Sakkal Majalla"/>
          <w:b/>
          <w:bCs/>
          <w:sz w:val="40"/>
          <w:szCs w:val="40"/>
          <w:rtl/>
          <w:lang w:bidi="ar-EG"/>
        </w:rPr>
        <w:t xml:space="preserve">دور التكنولوجيا في تطوير أداء الموارد البشرية </w:t>
      </w:r>
      <w:r w:rsidR="003548F9" w:rsidRPr="003548F9">
        <w:rPr>
          <w:rFonts w:ascii="Sakkal Majalla" w:hAnsi="Sakkal Majalla" w:hint="cs"/>
          <w:b/>
          <w:bCs/>
          <w:sz w:val="40"/>
          <w:szCs w:val="40"/>
          <w:rtl/>
          <w:lang w:bidi="ar-EG"/>
        </w:rPr>
        <w:t>في الشركات الخاصة بالمملكة العربية السعودية</w:t>
      </w:r>
    </w:p>
    <w:p w14:paraId="606CE91A" w14:textId="77777777" w:rsidR="003548F9" w:rsidRPr="00E30148" w:rsidRDefault="003548F9" w:rsidP="009125CE">
      <w:pPr>
        <w:jc w:val="center"/>
        <w:rPr>
          <w:rFonts w:ascii="Sakkal Majalla" w:hAnsi="Sakkal Majalla"/>
          <w:b/>
          <w:bCs/>
          <w:sz w:val="36"/>
          <w:szCs w:val="36"/>
          <w:rtl/>
          <w:lang w:bidi="ar-EG"/>
        </w:rPr>
      </w:pPr>
      <w:r w:rsidRPr="00E30148">
        <w:rPr>
          <w:rFonts w:ascii="Sakkal Majalla" w:hAnsi="Sakkal Majalla"/>
          <w:b/>
          <w:bCs/>
          <w:sz w:val="36"/>
          <w:szCs w:val="36"/>
          <w:lang w:bidi="ar-EG"/>
        </w:rPr>
        <w:t>The role of technology in developing human resources performance in private companies in the Kingdom of Saudi Arabia</w:t>
      </w:r>
    </w:p>
    <w:p w14:paraId="295D4B7F" w14:textId="4D377FC8" w:rsidR="00C538CE" w:rsidRPr="00C10D2B" w:rsidRDefault="00C538CE" w:rsidP="009125CE">
      <w:pPr>
        <w:jc w:val="center"/>
        <w:rPr>
          <w:rFonts w:ascii="Sakkal Majalla" w:hAnsi="Sakkal Majalla"/>
          <w:sz w:val="28"/>
          <w:rtl/>
          <w:lang w:bidi="ar-EG"/>
        </w:rPr>
      </w:pPr>
      <w:r w:rsidRPr="00C10D2B">
        <w:rPr>
          <w:rFonts w:ascii="Sakkal Majalla" w:hAnsi="Sakkal Majalla"/>
          <w:sz w:val="28"/>
          <w:rtl/>
          <w:lang w:bidi="ar-EG"/>
        </w:rPr>
        <w:t>خطة بحث مقدمة للحصول على درجة الماجستير في الإدارة</w:t>
      </w:r>
    </w:p>
    <w:p w14:paraId="0EB57E30" w14:textId="77777777" w:rsidR="009125CE" w:rsidRPr="00C10D2B" w:rsidRDefault="009125CE" w:rsidP="009236BC">
      <w:pPr>
        <w:rPr>
          <w:rFonts w:ascii="Sakkal Majalla" w:hAnsi="Sakkal Majalla"/>
          <w:b/>
          <w:bCs/>
          <w:sz w:val="28"/>
          <w:rtl/>
          <w:lang w:bidi="ar-EG"/>
        </w:rPr>
      </w:pPr>
    </w:p>
    <w:p w14:paraId="751A7E65" w14:textId="382EEE61" w:rsidR="009125CE" w:rsidRPr="00C10D2B" w:rsidRDefault="009125CE" w:rsidP="009125CE">
      <w:pPr>
        <w:jc w:val="center"/>
        <w:rPr>
          <w:rFonts w:ascii="Sakkal Majalla" w:hAnsi="Sakkal Majalla"/>
          <w:b/>
          <w:bCs/>
          <w:sz w:val="28"/>
          <w:rtl/>
          <w:lang w:bidi="ar-EG"/>
        </w:rPr>
      </w:pPr>
      <w:r w:rsidRPr="00C10D2B">
        <w:rPr>
          <w:rFonts w:ascii="Sakkal Majalla" w:hAnsi="Sakkal Majalla"/>
          <w:b/>
          <w:bCs/>
          <w:sz w:val="28"/>
          <w:rtl/>
          <w:lang w:bidi="ar-EG"/>
        </w:rPr>
        <w:t xml:space="preserve">إعداد </w:t>
      </w:r>
      <w:r w:rsidR="00D11B86" w:rsidRPr="00C10D2B">
        <w:rPr>
          <w:rFonts w:ascii="Sakkal Majalla" w:hAnsi="Sakkal Majalla"/>
          <w:b/>
          <w:bCs/>
          <w:sz w:val="28"/>
          <w:rtl/>
          <w:lang w:bidi="ar-EG"/>
        </w:rPr>
        <w:t>الطالبة:</w:t>
      </w:r>
    </w:p>
    <w:p w14:paraId="76AA45C9" w14:textId="017F5538" w:rsidR="009125CE" w:rsidRPr="0089524E" w:rsidRDefault="00D11B86" w:rsidP="00D11B86">
      <w:pPr>
        <w:jc w:val="center"/>
        <w:rPr>
          <w:rFonts w:ascii="Sakkal Majalla" w:hAnsi="Sakkal Majalla"/>
          <w:b/>
          <w:bCs/>
          <w:sz w:val="28"/>
          <w:rtl/>
          <w:lang w:bidi="ar-EG"/>
        </w:rPr>
      </w:pPr>
      <w:r w:rsidRPr="0089524E">
        <w:rPr>
          <w:rFonts w:ascii="Sakkal Majalla" w:hAnsi="Sakkal Majalla"/>
          <w:b/>
          <w:bCs/>
          <w:sz w:val="28"/>
          <w:rtl/>
          <w:lang w:bidi="ar-EG"/>
        </w:rPr>
        <w:t>رنا صالح سليمان اللحيدان</w:t>
      </w:r>
    </w:p>
    <w:p w14:paraId="58D6152F" w14:textId="77777777" w:rsidR="009125CE" w:rsidRPr="00C10D2B" w:rsidRDefault="009125CE" w:rsidP="009125CE">
      <w:pPr>
        <w:jc w:val="center"/>
        <w:rPr>
          <w:rFonts w:ascii="Sakkal Majalla" w:hAnsi="Sakkal Majalla"/>
          <w:b/>
          <w:bCs/>
          <w:sz w:val="28"/>
          <w:rtl/>
          <w:lang w:bidi="ar-EG"/>
        </w:rPr>
      </w:pPr>
    </w:p>
    <w:p w14:paraId="5F4EE2DE" w14:textId="1C812FCB" w:rsidR="009125CE" w:rsidRPr="00C10D2B" w:rsidRDefault="00D11B86" w:rsidP="009125CE">
      <w:pPr>
        <w:jc w:val="center"/>
        <w:rPr>
          <w:rFonts w:ascii="Sakkal Majalla" w:hAnsi="Sakkal Majalla"/>
          <w:b/>
          <w:bCs/>
          <w:sz w:val="28"/>
          <w:rtl/>
          <w:lang w:bidi="ar-EG"/>
        </w:rPr>
      </w:pPr>
      <w:r w:rsidRPr="00C10D2B">
        <w:rPr>
          <w:rFonts w:ascii="Sakkal Majalla" w:hAnsi="Sakkal Majalla"/>
          <w:b/>
          <w:bCs/>
          <w:sz w:val="28"/>
          <w:rtl/>
          <w:lang w:bidi="ar-EG"/>
        </w:rPr>
        <w:t>إشراف الدكتورة:</w:t>
      </w:r>
    </w:p>
    <w:p w14:paraId="16CF2D6A" w14:textId="0CF50543" w:rsidR="009125CE" w:rsidRPr="0089524E" w:rsidRDefault="00D11B86" w:rsidP="00D11B86">
      <w:pPr>
        <w:jc w:val="center"/>
        <w:rPr>
          <w:rFonts w:ascii="Sakkal Majalla" w:hAnsi="Sakkal Majalla"/>
          <w:b/>
          <w:bCs/>
          <w:sz w:val="28"/>
          <w:rtl/>
          <w:lang w:bidi="ar-EG"/>
        </w:rPr>
      </w:pPr>
      <w:r w:rsidRPr="0089524E">
        <w:rPr>
          <w:rFonts w:ascii="Sakkal Majalla" w:hAnsi="Sakkal Majalla"/>
          <w:b/>
          <w:bCs/>
          <w:sz w:val="28"/>
          <w:rtl/>
          <w:lang w:bidi="ar-EG"/>
        </w:rPr>
        <w:t>أسماء أبو عنزة</w:t>
      </w:r>
    </w:p>
    <w:p w14:paraId="22738CC6" w14:textId="77777777" w:rsidR="009125CE" w:rsidRPr="00C10D2B" w:rsidRDefault="009125CE" w:rsidP="00C10D2B">
      <w:pPr>
        <w:rPr>
          <w:rFonts w:ascii="Sakkal Majalla" w:hAnsi="Sakkal Majalla"/>
          <w:b/>
          <w:bCs/>
          <w:sz w:val="28"/>
          <w:rtl/>
          <w:lang w:bidi="ar-EG"/>
        </w:rPr>
      </w:pPr>
    </w:p>
    <w:p w14:paraId="14480418" w14:textId="78A6C3AC" w:rsidR="009125CE" w:rsidRPr="00C10D2B" w:rsidRDefault="009125CE" w:rsidP="009125CE">
      <w:pPr>
        <w:jc w:val="center"/>
        <w:rPr>
          <w:rFonts w:ascii="Sakkal Majalla" w:hAnsi="Sakkal Majalla"/>
          <w:b/>
          <w:bCs/>
          <w:sz w:val="28"/>
          <w:rtl/>
          <w:lang w:bidi="ar-EG"/>
        </w:rPr>
      </w:pPr>
      <w:r w:rsidRPr="00C10D2B">
        <w:rPr>
          <w:rFonts w:ascii="Sakkal Majalla" w:hAnsi="Sakkal Majalla"/>
          <w:b/>
          <w:bCs/>
          <w:sz w:val="28"/>
          <w:rtl/>
          <w:lang w:bidi="ar-EG"/>
        </w:rPr>
        <w:t>العام الدراسي:</w:t>
      </w:r>
    </w:p>
    <w:p w14:paraId="5DBA947E" w14:textId="648A2A61" w:rsidR="009125CE" w:rsidRPr="00C10D2B" w:rsidRDefault="00B0446F" w:rsidP="009125CE">
      <w:pPr>
        <w:jc w:val="center"/>
        <w:rPr>
          <w:rFonts w:ascii="Sakkal Majalla" w:hAnsi="Sakkal Majalla"/>
          <w:b/>
          <w:bCs/>
          <w:sz w:val="28"/>
          <w:rtl/>
          <w:lang w:bidi="ar-EG"/>
        </w:rPr>
      </w:pPr>
      <w:r w:rsidRPr="00C10D2B">
        <w:rPr>
          <w:rFonts w:ascii="Sakkal Majalla" w:hAnsi="Sakkal Majalla"/>
          <w:b/>
          <w:bCs/>
          <w:sz w:val="28"/>
          <w:rtl/>
          <w:lang w:bidi="ar-EG"/>
        </w:rPr>
        <w:t>2024م</w:t>
      </w:r>
    </w:p>
    <w:p w14:paraId="7E02CBC8" w14:textId="77777777" w:rsidR="009236BC" w:rsidRPr="00C10D2B" w:rsidRDefault="009236BC" w:rsidP="009125CE">
      <w:pPr>
        <w:jc w:val="center"/>
        <w:rPr>
          <w:rFonts w:ascii="Sakkal Majalla" w:hAnsi="Sakkal Majalla"/>
          <w:b/>
          <w:bCs/>
          <w:sz w:val="28"/>
          <w:rtl/>
          <w:lang w:bidi="ar-EG"/>
        </w:rPr>
      </w:pPr>
    </w:p>
    <w:p w14:paraId="4C50A7D3" w14:textId="77777777" w:rsidR="009236BC" w:rsidRPr="00C10D2B" w:rsidRDefault="009236BC" w:rsidP="00440B02">
      <w:pPr>
        <w:rPr>
          <w:rFonts w:ascii="Sakkal Majalla" w:hAnsi="Sakkal Majalla"/>
          <w:b/>
          <w:bCs/>
          <w:sz w:val="28"/>
          <w:rtl/>
          <w:lang w:bidi="ar-EG"/>
        </w:rPr>
      </w:pPr>
    </w:p>
    <w:p w14:paraId="586F7C56" w14:textId="3971784C" w:rsidR="009236BC" w:rsidRPr="00C10D2B" w:rsidRDefault="009236BC" w:rsidP="00440B02">
      <w:pPr>
        <w:rPr>
          <w:rFonts w:ascii="Sakkal Majalla" w:hAnsi="Sakkal Majalla"/>
          <w:b/>
          <w:bCs/>
          <w:sz w:val="28"/>
          <w:rtl/>
          <w:lang w:bidi="ar-EG"/>
        </w:rPr>
      </w:pPr>
      <w:r w:rsidRPr="00C10D2B">
        <w:rPr>
          <w:rFonts w:ascii="Sakkal Majalla" w:eastAsia="Microsoft Sans Serif" w:hAnsi="Sakkal Majalla"/>
          <w:noProof/>
          <w:kern w:val="0"/>
          <w:sz w:val="20"/>
          <w:szCs w:val="22"/>
          <w14:ligatures w14:val="none"/>
        </w:rPr>
        <w:lastRenderedPageBreak/>
        <w:drawing>
          <wp:inline distT="0" distB="0" distL="0" distR="0" wp14:anchorId="5120CE41" wp14:editId="72957ADD">
            <wp:extent cx="5486400" cy="6054022"/>
            <wp:effectExtent l="0" t="0" r="0" b="4445"/>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4801D239" w14:textId="77777777" w:rsidR="009236BC" w:rsidRPr="00C10D2B" w:rsidRDefault="009236BC" w:rsidP="00440B02">
      <w:pPr>
        <w:rPr>
          <w:rFonts w:ascii="Sakkal Majalla" w:hAnsi="Sakkal Majalla"/>
          <w:b/>
          <w:bCs/>
          <w:sz w:val="28"/>
          <w:rtl/>
          <w:lang w:bidi="ar-EG"/>
        </w:rPr>
      </w:pPr>
    </w:p>
    <w:p w14:paraId="08EAAC87" w14:textId="77777777" w:rsidR="009236BC" w:rsidRPr="00C10D2B" w:rsidRDefault="009236BC" w:rsidP="00440B02">
      <w:pPr>
        <w:rPr>
          <w:rFonts w:ascii="Sakkal Majalla" w:hAnsi="Sakkal Majalla"/>
          <w:b/>
          <w:bCs/>
          <w:sz w:val="28"/>
          <w:rtl/>
          <w:lang w:bidi="ar-EG"/>
        </w:rPr>
      </w:pPr>
    </w:p>
    <w:p w14:paraId="2DE96606" w14:textId="77777777" w:rsidR="009236BC" w:rsidRPr="00C10D2B" w:rsidRDefault="009236BC" w:rsidP="00440B02">
      <w:pPr>
        <w:rPr>
          <w:rFonts w:ascii="Sakkal Majalla" w:hAnsi="Sakkal Majalla"/>
          <w:b/>
          <w:bCs/>
          <w:sz w:val="28"/>
          <w:rtl/>
          <w:lang w:bidi="ar-EG"/>
        </w:rPr>
      </w:pPr>
    </w:p>
    <w:p w14:paraId="6DFBC9BF" w14:textId="77777777" w:rsidR="009236BC" w:rsidRPr="00C10D2B" w:rsidRDefault="009236BC" w:rsidP="00440B02">
      <w:pPr>
        <w:rPr>
          <w:rFonts w:ascii="Sakkal Majalla" w:hAnsi="Sakkal Majalla"/>
          <w:b/>
          <w:bCs/>
          <w:sz w:val="28"/>
          <w:rtl/>
          <w:lang w:bidi="ar-EG"/>
        </w:rPr>
      </w:pPr>
    </w:p>
    <w:p w14:paraId="6F778EDB" w14:textId="77777777" w:rsidR="009236BC" w:rsidRPr="00C10D2B" w:rsidRDefault="009236BC" w:rsidP="00440B02">
      <w:pPr>
        <w:rPr>
          <w:rFonts w:ascii="Sakkal Majalla" w:hAnsi="Sakkal Majalla"/>
          <w:b/>
          <w:bCs/>
          <w:sz w:val="28"/>
          <w:rtl/>
          <w:lang w:bidi="ar-EG"/>
        </w:rPr>
      </w:pPr>
    </w:p>
    <w:p w14:paraId="58B06C1B" w14:textId="77777777" w:rsidR="009236BC" w:rsidRPr="00C10D2B" w:rsidRDefault="009236BC" w:rsidP="00440B02">
      <w:pPr>
        <w:rPr>
          <w:rFonts w:ascii="Sakkal Majalla" w:hAnsi="Sakkal Majalla"/>
          <w:b/>
          <w:bCs/>
          <w:sz w:val="28"/>
          <w:rtl/>
          <w:lang w:bidi="ar-EG"/>
        </w:rPr>
      </w:pPr>
    </w:p>
    <w:p w14:paraId="2D040C27" w14:textId="77777777" w:rsidR="00C10D2B" w:rsidRPr="00C10D2B" w:rsidRDefault="00C10D2B" w:rsidP="00440B02">
      <w:pPr>
        <w:rPr>
          <w:rFonts w:ascii="Sakkal Majalla" w:hAnsi="Sakkal Majalla"/>
          <w:b/>
          <w:bCs/>
          <w:sz w:val="28"/>
          <w:lang w:bidi="ar-EG"/>
        </w:rPr>
      </w:pPr>
    </w:p>
    <w:p w14:paraId="34501881" w14:textId="77777777" w:rsidR="0089524E" w:rsidRPr="0089524E" w:rsidRDefault="0089524E" w:rsidP="0089524E">
      <w:pPr>
        <w:pStyle w:val="Heading1"/>
        <w:jc w:val="center"/>
        <w:rPr>
          <w:rFonts w:eastAsia="SimSun"/>
          <w:sz w:val="36"/>
          <w:szCs w:val="40"/>
          <w:rtl/>
        </w:rPr>
      </w:pPr>
      <w:bookmarkStart w:id="0" w:name="_Toc162223167"/>
      <w:bookmarkStart w:id="1" w:name="_Toc179653198"/>
      <w:bookmarkStart w:id="2" w:name="_Toc179798728"/>
      <w:r w:rsidRPr="0089524E">
        <w:rPr>
          <w:rFonts w:eastAsia="SimSun" w:hint="cs"/>
          <w:sz w:val="36"/>
          <w:szCs w:val="40"/>
          <w:rtl/>
        </w:rPr>
        <w:lastRenderedPageBreak/>
        <w:t>إهداء</w:t>
      </w:r>
      <w:bookmarkEnd w:id="0"/>
      <w:bookmarkEnd w:id="1"/>
      <w:bookmarkEnd w:id="2"/>
    </w:p>
    <w:p w14:paraId="7FC8EF51" w14:textId="77777777" w:rsidR="0089524E" w:rsidRPr="0089524E" w:rsidRDefault="0089524E" w:rsidP="0089524E">
      <w:pPr>
        <w:spacing w:before="100" w:beforeAutospacing="1" w:after="100" w:afterAutospacing="1" w:line="360" w:lineRule="auto"/>
        <w:jc w:val="center"/>
        <w:rPr>
          <w:rFonts w:ascii="Sakkal Majalla" w:eastAsia="Calibri" w:hAnsi="Sakkal Majalla"/>
          <w:b/>
          <w:bCs/>
          <w:kern w:val="0"/>
          <w:sz w:val="36"/>
          <w:szCs w:val="36"/>
          <w14:ligatures w14:val="none"/>
        </w:rPr>
      </w:pPr>
      <w:r w:rsidRPr="0089524E">
        <w:rPr>
          <w:rFonts w:ascii="Sakkal Majalla" w:eastAsia="Calibri" w:hAnsi="Sakkal Majalla"/>
          <w:b/>
          <w:bCs/>
          <w:kern w:val="0"/>
          <w:sz w:val="36"/>
          <w:szCs w:val="36"/>
          <w:rtl/>
          <w14:ligatures w14:val="none"/>
        </w:rPr>
        <w:t xml:space="preserve">أُهدي </w:t>
      </w:r>
      <w:r w:rsidRPr="0089524E">
        <w:rPr>
          <w:rFonts w:ascii="Sakkal Majalla" w:eastAsia="Calibri" w:hAnsi="Sakkal Majalla" w:hint="cs"/>
          <w:b/>
          <w:bCs/>
          <w:kern w:val="0"/>
          <w:sz w:val="36"/>
          <w:szCs w:val="36"/>
          <w:rtl/>
          <w14:ligatures w14:val="none"/>
        </w:rPr>
        <w:t xml:space="preserve">هذا العمل </w:t>
      </w:r>
      <w:r w:rsidRPr="0089524E">
        <w:rPr>
          <w:rFonts w:ascii="Sakkal Majalla" w:eastAsia="Calibri" w:hAnsi="Sakkal Majalla"/>
          <w:b/>
          <w:bCs/>
          <w:kern w:val="0"/>
          <w:sz w:val="36"/>
          <w:szCs w:val="36"/>
          <w:rtl/>
          <w14:ligatures w14:val="none"/>
        </w:rPr>
        <w:t xml:space="preserve">إلى </w:t>
      </w:r>
      <w:proofErr w:type="spellStart"/>
      <w:r w:rsidRPr="0089524E">
        <w:rPr>
          <w:rFonts w:ascii="Sakkal Majalla" w:eastAsia="Calibri" w:hAnsi="Sakkal Majalla"/>
          <w:b/>
          <w:bCs/>
          <w:kern w:val="0"/>
          <w:sz w:val="36"/>
          <w:szCs w:val="36"/>
          <w:rtl/>
          <w14:ligatures w14:val="none"/>
        </w:rPr>
        <w:t>أعزائي</w:t>
      </w:r>
      <w:proofErr w:type="spellEnd"/>
      <w:r w:rsidRPr="0089524E">
        <w:rPr>
          <w:rFonts w:ascii="Sakkal Majalla" w:eastAsia="Calibri" w:hAnsi="Sakkal Majalla"/>
          <w:b/>
          <w:bCs/>
          <w:kern w:val="0"/>
          <w:sz w:val="36"/>
          <w:szCs w:val="36"/>
          <w:rtl/>
          <w14:ligatures w14:val="none"/>
        </w:rPr>
        <w:t>، الذين كانوا دائمًا بجانبي يدعموني ويُلهموني.</w:t>
      </w:r>
    </w:p>
    <w:p w14:paraId="5A91EA30" w14:textId="77777777" w:rsidR="0089524E" w:rsidRP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شكرًا لعائلتي الغالية على الحب الذي أكن</w:t>
      </w:r>
      <w:r w:rsidRPr="0089524E">
        <w:rPr>
          <w:rFonts w:ascii="Sakkal Majalla" w:eastAsia="Calibri" w:hAnsi="Sakkal Majalla" w:hint="cs"/>
          <w:b/>
          <w:bCs/>
          <w:kern w:val="0"/>
          <w:sz w:val="36"/>
          <w:szCs w:val="36"/>
          <w:rtl/>
          <w:lang w:bidi="ar-EG"/>
          <w14:ligatures w14:val="none"/>
        </w:rPr>
        <w:t>و</w:t>
      </w:r>
      <w:r w:rsidRPr="0089524E">
        <w:rPr>
          <w:rFonts w:ascii="Sakkal Majalla" w:eastAsia="Calibri" w:hAnsi="Sakkal Majalla"/>
          <w:b/>
          <w:bCs/>
          <w:kern w:val="0"/>
          <w:sz w:val="36"/>
          <w:szCs w:val="36"/>
          <w:rtl/>
          <w14:ligatures w14:val="none"/>
        </w:rPr>
        <w:t>ه وعلى الدعم اللامتناهي.</w:t>
      </w:r>
    </w:p>
    <w:p w14:paraId="2AD225B4" w14:textId="77777777" w:rsidR="0089524E" w:rsidRP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وشكرًا لأصدقائي الأوفياء على الوقوف بجانبي في كل المواقف.</w:t>
      </w:r>
    </w:p>
    <w:p w14:paraId="5AFD444E" w14:textId="77777777" w:rsidR="0089524E" w:rsidRP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كما أعرب عن شكري لأساتذتي الأعزاء على التوجيه القيم والإلهام الذين أضافوه إلى حياتي الأكاديمية.</w:t>
      </w:r>
    </w:p>
    <w:p w14:paraId="41323CFA"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 xml:space="preserve">آمل أن </w:t>
      </w:r>
      <w:r w:rsidRPr="0089524E">
        <w:rPr>
          <w:rFonts w:ascii="Sakkal Majalla" w:eastAsia="Calibri" w:hAnsi="Sakkal Majalla" w:hint="cs"/>
          <w:b/>
          <w:bCs/>
          <w:kern w:val="0"/>
          <w:sz w:val="36"/>
          <w:szCs w:val="36"/>
          <w:rtl/>
          <w14:ligatures w14:val="none"/>
        </w:rPr>
        <w:t>يكون</w:t>
      </w:r>
      <w:r w:rsidRPr="0089524E">
        <w:rPr>
          <w:rFonts w:ascii="Sakkal Majalla" w:eastAsia="Calibri" w:hAnsi="Sakkal Majalla"/>
          <w:b/>
          <w:bCs/>
          <w:kern w:val="0"/>
          <w:sz w:val="36"/>
          <w:szCs w:val="36"/>
          <w:rtl/>
          <w14:ligatures w14:val="none"/>
        </w:rPr>
        <w:t xml:space="preserve"> هذ</w:t>
      </w:r>
      <w:r w:rsidRPr="0089524E">
        <w:rPr>
          <w:rFonts w:ascii="Sakkal Majalla" w:eastAsia="Calibri" w:hAnsi="Sakkal Majalla" w:hint="cs"/>
          <w:b/>
          <w:bCs/>
          <w:kern w:val="0"/>
          <w:sz w:val="36"/>
          <w:szCs w:val="36"/>
          <w:rtl/>
          <w14:ligatures w14:val="none"/>
        </w:rPr>
        <w:t>ا</w:t>
      </w:r>
      <w:r w:rsidRPr="0089524E">
        <w:rPr>
          <w:rFonts w:ascii="Sakkal Majalla" w:eastAsia="Calibri" w:hAnsi="Sakkal Majalla"/>
          <w:b/>
          <w:bCs/>
          <w:kern w:val="0"/>
          <w:sz w:val="36"/>
          <w:szCs w:val="36"/>
          <w:rtl/>
          <w14:ligatures w14:val="none"/>
        </w:rPr>
        <w:t xml:space="preserve"> </w:t>
      </w:r>
      <w:r w:rsidRPr="0089524E">
        <w:rPr>
          <w:rFonts w:ascii="Sakkal Majalla" w:eastAsia="Calibri" w:hAnsi="Sakkal Majalla" w:hint="cs"/>
          <w:b/>
          <w:bCs/>
          <w:kern w:val="0"/>
          <w:sz w:val="36"/>
          <w:szCs w:val="36"/>
          <w:rtl/>
          <w14:ligatures w14:val="none"/>
        </w:rPr>
        <w:t>العمل</w:t>
      </w:r>
      <w:r w:rsidRPr="0089524E">
        <w:rPr>
          <w:rFonts w:ascii="Sakkal Majalla" w:eastAsia="Calibri" w:hAnsi="Sakkal Majalla"/>
          <w:b/>
          <w:bCs/>
          <w:kern w:val="0"/>
          <w:sz w:val="36"/>
          <w:szCs w:val="36"/>
          <w:rtl/>
          <w14:ligatures w14:val="none"/>
        </w:rPr>
        <w:t xml:space="preserve"> بمثابة خطوة نحو تحقيق الأهداف العلمية والمساهمة في تطوير المعرفة والمجتمع</w:t>
      </w:r>
      <w:r w:rsidRPr="0089524E">
        <w:rPr>
          <w:rFonts w:ascii="Sakkal Majalla" w:eastAsia="Calibri" w:hAnsi="Sakkal Majalla"/>
          <w:b/>
          <w:bCs/>
          <w:kern w:val="0"/>
          <w:sz w:val="36"/>
          <w:szCs w:val="36"/>
          <w14:ligatures w14:val="none"/>
        </w:rPr>
        <w:t>."</w:t>
      </w:r>
    </w:p>
    <w:p w14:paraId="4F5B209A"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75FE9B91"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43A311E5"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61F26092"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2A6FADD6" w14:textId="77777777" w:rsid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7B42EADE" w14:textId="77777777" w:rsidR="0089524E" w:rsidRPr="0089524E" w:rsidRDefault="0089524E" w:rsidP="0089524E">
      <w:pPr>
        <w:spacing w:before="100" w:beforeAutospacing="1" w:after="100" w:afterAutospacing="1" w:line="360" w:lineRule="auto"/>
        <w:jc w:val="center"/>
        <w:rPr>
          <w:rFonts w:ascii="Sakkal Majalla" w:eastAsia="Calibri" w:hAnsi="Sakkal Majalla"/>
          <w:b/>
          <w:bCs/>
          <w:kern w:val="0"/>
          <w:sz w:val="36"/>
          <w:szCs w:val="36"/>
          <w:rtl/>
          <w14:ligatures w14:val="none"/>
        </w:rPr>
      </w:pPr>
    </w:p>
    <w:p w14:paraId="60A8387A" w14:textId="77777777" w:rsidR="0089524E" w:rsidRPr="0089524E" w:rsidRDefault="0089524E" w:rsidP="0089524E">
      <w:pPr>
        <w:keepNext/>
        <w:keepLines/>
        <w:spacing w:before="240" w:after="0"/>
        <w:jc w:val="center"/>
        <w:outlineLvl w:val="0"/>
        <w:rPr>
          <w:rFonts w:ascii="Sakkal Majalla" w:eastAsia="SimSun" w:hAnsi="Sakkal Majalla"/>
          <w:b/>
          <w:bCs/>
          <w:kern w:val="0"/>
          <w:sz w:val="40"/>
          <w:szCs w:val="40"/>
          <w:rtl/>
          <w14:ligatures w14:val="none"/>
        </w:rPr>
      </w:pPr>
      <w:bookmarkStart w:id="3" w:name="_Toc162223168"/>
      <w:bookmarkStart w:id="4" w:name="_Toc179653199"/>
      <w:bookmarkStart w:id="5" w:name="_Toc179798729"/>
      <w:r w:rsidRPr="0089524E">
        <w:rPr>
          <w:rFonts w:ascii="Sakkal Majalla" w:eastAsia="SimSun" w:hAnsi="Sakkal Majalla"/>
          <w:b/>
          <w:bCs/>
          <w:kern w:val="0"/>
          <w:sz w:val="40"/>
          <w:szCs w:val="40"/>
          <w:rtl/>
          <w14:ligatures w14:val="none"/>
        </w:rPr>
        <w:lastRenderedPageBreak/>
        <w:t>شكر وتقدير</w:t>
      </w:r>
      <w:bookmarkEnd w:id="3"/>
      <w:bookmarkEnd w:id="4"/>
      <w:bookmarkEnd w:id="5"/>
    </w:p>
    <w:p w14:paraId="308B7E0F" w14:textId="77777777" w:rsidR="0089524E" w:rsidRPr="0089524E" w:rsidRDefault="0089524E" w:rsidP="0089524E">
      <w:pPr>
        <w:tabs>
          <w:tab w:val="right" w:pos="-6523"/>
          <w:tab w:val="left" w:pos="-468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نحمد الله عز وجل الذي وفقنا في إتمام هذا البحث العلمي،</w:t>
      </w:r>
    </w:p>
    <w:p w14:paraId="726FC1D7" w14:textId="77777777" w:rsidR="0089524E" w:rsidRPr="0089524E" w:rsidRDefault="0089524E" w:rsidP="0089524E">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والذي ألهمنا الصحة والعافية والعزيمة.</w:t>
      </w:r>
    </w:p>
    <w:p w14:paraId="446C3E61" w14:textId="77777777" w:rsidR="0089524E" w:rsidRPr="0089524E" w:rsidRDefault="0089524E" w:rsidP="0089524E">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فالحمد لله حمدًا كثيرًا</w:t>
      </w:r>
    </w:p>
    <w:p w14:paraId="07A1F106" w14:textId="77777777" w:rsidR="0089524E" w:rsidRPr="0089524E" w:rsidRDefault="0089524E" w:rsidP="0089524E">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نتقدم بجزيل الشكر والتقدير إلي الأستاذة الدكتورة /</w:t>
      </w:r>
    </w:p>
    <w:p w14:paraId="6AA8283A" w14:textId="77777777" w:rsidR="0089524E" w:rsidRPr="0089524E" w:rsidRDefault="0089524E" w:rsidP="0089524E">
      <w:pPr>
        <w:tabs>
          <w:tab w:val="left" w:pos="-4680"/>
          <w:tab w:val="right" w:pos="0"/>
          <w:tab w:val="left" w:pos="1316"/>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د. أسماء أبو عنزة</w:t>
      </w:r>
    </w:p>
    <w:p w14:paraId="501C29FD" w14:textId="77777777" w:rsidR="0089524E" w:rsidRPr="0089524E" w:rsidRDefault="0089524E" w:rsidP="0089524E">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على كل ما قدمه لنا من توجيهات ومعلومات قيمة ساهمت في إثراء موضوع دراستنا في جوانبها المختلفة.</w:t>
      </w:r>
    </w:p>
    <w:p w14:paraId="63839E7B" w14:textId="77777777" w:rsidR="0089524E" w:rsidRPr="0089524E" w:rsidRDefault="0089524E" w:rsidP="0089524E">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6"/>
          <w:szCs w:val="36"/>
          <w:rtl/>
          <w14:ligatures w14:val="none"/>
        </w:rPr>
      </w:pPr>
      <w:r w:rsidRPr="0089524E">
        <w:rPr>
          <w:rFonts w:ascii="Sakkal Majalla" w:eastAsia="Calibri" w:hAnsi="Sakkal Majalla"/>
          <w:b/>
          <w:bCs/>
          <w:kern w:val="0"/>
          <w:sz w:val="36"/>
          <w:szCs w:val="36"/>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4B63D124" w14:textId="77777777" w:rsidR="0089524E" w:rsidRDefault="0089524E" w:rsidP="0089524E">
      <w:pPr>
        <w:spacing w:before="100" w:beforeAutospacing="1" w:after="100" w:afterAutospacing="1" w:line="360" w:lineRule="auto"/>
        <w:jc w:val="both"/>
        <w:rPr>
          <w:rFonts w:ascii="Sakkal Majalla" w:eastAsia="Calibri" w:hAnsi="Sakkal Majalla"/>
          <w:b/>
          <w:bCs/>
          <w:sz w:val="36"/>
          <w:szCs w:val="36"/>
          <w:rtl/>
          <w14:ligatures w14:val="none"/>
        </w:rPr>
      </w:pPr>
    </w:p>
    <w:p w14:paraId="4BDB22D3" w14:textId="77777777" w:rsidR="0089524E" w:rsidRDefault="0089524E" w:rsidP="0089524E">
      <w:pPr>
        <w:spacing w:before="100" w:beforeAutospacing="1" w:after="100" w:afterAutospacing="1" w:line="360" w:lineRule="auto"/>
        <w:jc w:val="both"/>
        <w:rPr>
          <w:rFonts w:ascii="Sakkal Majalla" w:eastAsia="Calibri" w:hAnsi="Sakkal Majalla"/>
          <w:b/>
          <w:bCs/>
          <w:sz w:val="36"/>
          <w:szCs w:val="36"/>
          <w:rtl/>
          <w14:ligatures w14:val="none"/>
        </w:rPr>
      </w:pPr>
    </w:p>
    <w:p w14:paraId="30D3E36D" w14:textId="77777777" w:rsidR="0089524E" w:rsidRDefault="0089524E" w:rsidP="0089524E">
      <w:pPr>
        <w:spacing w:before="100" w:beforeAutospacing="1" w:after="100" w:afterAutospacing="1" w:line="360" w:lineRule="auto"/>
        <w:jc w:val="both"/>
        <w:rPr>
          <w:rFonts w:ascii="Sakkal Majalla" w:eastAsia="Calibri" w:hAnsi="Sakkal Majalla"/>
          <w:b/>
          <w:bCs/>
          <w:sz w:val="36"/>
          <w:szCs w:val="36"/>
          <w:rtl/>
          <w14:ligatures w14:val="none"/>
        </w:rPr>
      </w:pPr>
    </w:p>
    <w:p w14:paraId="4BC8A038" w14:textId="77777777" w:rsidR="0089524E" w:rsidRPr="0089524E" w:rsidRDefault="0089524E" w:rsidP="0089524E">
      <w:pPr>
        <w:spacing w:before="100" w:beforeAutospacing="1" w:after="100" w:afterAutospacing="1" w:line="360" w:lineRule="auto"/>
        <w:jc w:val="both"/>
        <w:rPr>
          <w:rFonts w:ascii="Sakkal Majalla" w:eastAsia="Calibri" w:hAnsi="Sakkal Majalla"/>
          <w:b/>
          <w:bCs/>
          <w:sz w:val="36"/>
          <w:szCs w:val="36"/>
          <w:rtl/>
          <w14:ligatures w14:val="none"/>
        </w:rPr>
      </w:pPr>
    </w:p>
    <w:p w14:paraId="0B497EED" w14:textId="27CBADE6" w:rsidR="0089524E" w:rsidRDefault="0089524E" w:rsidP="003548F9">
      <w:pPr>
        <w:pStyle w:val="Heading1"/>
        <w:jc w:val="center"/>
        <w:rPr>
          <w:sz w:val="40"/>
          <w:szCs w:val="40"/>
          <w:rtl/>
        </w:rPr>
      </w:pPr>
      <w:bookmarkStart w:id="6" w:name="_Toc179798730"/>
      <w:r>
        <w:rPr>
          <w:rFonts w:hint="cs"/>
          <w:sz w:val="40"/>
          <w:szCs w:val="40"/>
          <w:rtl/>
        </w:rPr>
        <w:lastRenderedPageBreak/>
        <w:t>المستخلص</w:t>
      </w:r>
      <w:bookmarkEnd w:id="6"/>
    </w:p>
    <w:p w14:paraId="47306CD3" w14:textId="1AE4F39F" w:rsidR="0089524E" w:rsidRDefault="00FA5AE3" w:rsidP="00FA5AE3">
      <w:pPr>
        <w:spacing w:line="360" w:lineRule="auto"/>
        <w:jc w:val="both"/>
        <w:rPr>
          <w:rtl/>
        </w:rPr>
      </w:pPr>
      <w:r>
        <w:rPr>
          <w:rFonts w:hint="cs"/>
          <w:rtl/>
        </w:rPr>
        <w:t xml:space="preserve">       </w:t>
      </w:r>
      <w:r w:rsidR="0089524E" w:rsidRPr="0089524E">
        <w:rPr>
          <w:rFonts w:hint="cs"/>
          <w:rtl/>
        </w:rPr>
        <w:t xml:space="preserve">هدفت الدراسة إلى معرفة </w:t>
      </w:r>
      <w:r w:rsidR="0089524E">
        <w:rPr>
          <w:rFonts w:hint="cs"/>
          <w:rtl/>
        </w:rPr>
        <w:t>دور التكنولوجيا في تطوير أداء الموارد البشرية في الشركات الخاصة بالمملكة العربية السعودية</w:t>
      </w:r>
      <w:r w:rsidR="0089524E" w:rsidRPr="0089524E">
        <w:rPr>
          <w:rFonts w:hint="cs"/>
          <w:rtl/>
        </w:rPr>
        <w:t xml:space="preserve">، </w:t>
      </w:r>
      <w:r w:rsidR="0089524E" w:rsidRPr="0089524E">
        <w:rPr>
          <w:rtl/>
        </w:rPr>
        <w:t>و اعتمدت الدراسة على ال</w:t>
      </w:r>
      <w:r w:rsidR="0089524E" w:rsidRPr="0089524E">
        <w:rPr>
          <w:rFonts w:hint="cs"/>
          <w:rtl/>
        </w:rPr>
        <w:t>م</w:t>
      </w:r>
      <w:r>
        <w:rPr>
          <w:rtl/>
        </w:rPr>
        <w:t xml:space="preserve">نهج الوصفي </w:t>
      </w:r>
      <w:proofErr w:type="spellStart"/>
      <w:r>
        <w:rPr>
          <w:rtl/>
        </w:rPr>
        <w:t>التحليلى</w:t>
      </w:r>
      <w:proofErr w:type="spellEnd"/>
      <w:r>
        <w:rPr>
          <w:rtl/>
        </w:rPr>
        <w:t xml:space="preserve"> ، </w:t>
      </w:r>
      <w:r w:rsidR="0089524E" w:rsidRPr="0089524E">
        <w:rPr>
          <w:rtl/>
        </w:rPr>
        <w:t xml:space="preserve">وتمثل مجتمع الدراسة في العاملين في </w:t>
      </w:r>
      <w:r>
        <w:rPr>
          <w:rFonts w:hint="cs"/>
          <w:rtl/>
        </w:rPr>
        <w:t>الشركات الخاصة بالمملكة العربية السعودية</w:t>
      </w:r>
      <w:r w:rsidR="0089524E" w:rsidRPr="0089524E">
        <w:rPr>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Pr>
          <w:rFonts w:hint="cs"/>
          <w:rtl/>
        </w:rPr>
        <w:t>320</w:t>
      </w:r>
      <w:r w:rsidR="0089524E" w:rsidRPr="0089524E">
        <w:rPr>
          <w:rtl/>
        </w:rPr>
        <w:t xml:space="preserve"> فرد وهم الذين أجابوا على اسئلة استمارة الاستبيان.</w:t>
      </w:r>
    </w:p>
    <w:p w14:paraId="036A96C8" w14:textId="11478102" w:rsidR="00FA5AE3" w:rsidRDefault="00FA5AE3" w:rsidP="00FA5AE3">
      <w:pPr>
        <w:spacing w:line="360" w:lineRule="auto"/>
        <w:jc w:val="both"/>
        <w:rPr>
          <w:lang w:bidi="ar-EG"/>
        </w:rPr>
      </w:pPr>
      <w:r>
        <w:rPr>
          <w:rFonts w:hint="cs"/>
          <w:rtl/>
        </w:rPr>
        <w:t xml:space="preserve">         وتوصلت نتائج الدراسة إلى </w:t>
      </w:r>
      <w:r w:rsidRPr="00FA5AE3">
        <w:rPr>
          <w:rFonts w:hint="cs"/>
          <w:rtl/>
          <w:lang w:bidi="ar-EG"/>
        </w:rPr>
        <w:t xml:space="preserve">وجود مستوى مرتفع من تطبيق التكنولوجيا لدى الشركات الخاصة بالمملكة العربية السعودية </w:t>
      </w:r>
      <w:r w:rsidRPr="00FA5AE3">
        <w:rPr>
          <w:rtl/>
        </w:rPr>
        <w:t xml:space="preserve">حيث بلغت قيمة المتوسط الحسابي لعبارات </w:t>
      </w:r>
      <w:r w:rsidRPr="00FA5AE3">
        <w:rPr>
          <w:rFonts w:hint="cs"/>
          <w:rtl/>
        </w:rPr>
        <w:t>محور التكنولوجيا  3.57</w:t>
      </w:r>
      <w:r w:rsidRPr="00FA5AE3">
        <w:rPr>
          <w:rtl/>
          <w:lang w:bidi="ar-EG"/>
        </w:rPr>
        <w:t xml:space="preserve"> </w:t>
      </w:r>
      <w:proofErr w:type="spellStart"/>
      <w:r w:rsidRPr="00FA5AE3">
        <w:rPr>
          <w:rtl/>
          <w:lang w:bidi="ar-EG"/>
        </w:rPr>
        <w:t>ب</w:t>
      </w:r>
      <w:r w:rsidRPr="00FA5AE3">
        <w:rPr>
          <w:rFonts w:hint="cs"/>
          <w:rtl/>
          <w:lang w:bidi="ar-EG"/>
        </w:rPr>
        <w:t>إ</w:t>
      </w:r>
      <w:r w:rsidRPr="00FA5AE3">
        <w:rPr>
          <w:rtl/>
          <w:lang w:bidi="ar-EG"/>
        </w:rPr>
        <w:t>نحراف</w:t>
      </w:r>
      <w:proofErr w:type="spellEnd"/>
      <w:r w:rsidRPr="00FA5AE3">
        <w:rPr>
          <w:rtl/>
          <w:lang w:bidi="ar-EG"/>
        </w:rPr>
        <w:t xml:space="preserve"> معياري </w:t>
      </w:r>
      <w:r w:rsidRPr="00FA5AE3">
        <w:rPr>
          <w:rFonts w:hint="cs"/>
          <w:rtl/>
          <w:lang w:bidi="ar-EG"/>
        </w:rPr>
        <w:t>0.984</w:t>
      </w:r>
      <w:r>
        <w:rPr>
          <w:rFonts w:hint="cs"/>
          <w:rtl/>
          <w:lang w:bidi="ar-EG"/>
        </w:rPr>
        <w:t xml:space="preserve">، و  </w:t>
      </w:r>
      <w:r w:rsidRPr="00FA5AE3">
        <w:rPr>
          <w:rFonts w:hint="cs"/>
          <w:rtl/>
          <w:lang w:bidi="ar-EG"/>
        </w:rPr>
        <w:t xml:space="preserve">وجود مستوي مرتفع من أداء الموارد البشرية لدى الشركات الخاصة بالمملكة العربية السعودية حيث بلغت قيمة المتوسط الحسابي لعبارات محور أداء الموارد البشرية 3.88 </w:t>
      </w:r>
      <w:proofErr w:type="spellStart"/>
      <w:r w:rsidRPr="00FA5AE3">
        <w:rPr>
          <w:rFonts w:hint="cs"/>
          <w:rtl/>
          <w:lang w:bidi="ar-EG"/>
        </w:rPr>
        <w:t>بإنحراف</w:t>
      </w:r>
      <w:proofErr w:type="spellEnd"/>
      <w:r w:rsidRPr="00FA5AE3">
        <w:rPr>
          <w:rFonts w:hint="cs"/>
          <w:rtl/>
          <w:lang w:bidi="ar-EG"/>
        </w:rPr>
        <w:t xml:space="preserve"> معياري 0.949</w:t>
      </w:r>
      <w:r>
        <w:rPr>
          <w:rFonts w:hint="cs"/>
          <w:rtl/>
          <w:lang w:bidi="ar-EG"/>
        </w:rPr>
        <w:t xml:space="preserve">، </w:t>
      </w:r>
      <w:r w:rsidRPr="00FA5AE3">
        <w:rPr>
          <w:rFonts w:hint="cs"/>
          <w:rtl/>
          <w:lang w:bidi="ar-EG"/>
        </w:rPr>
        <w:t>وجود علاقة ارتباطية ايجابية دالة إحصائياً بين التكنولوجيا وأداء الموارد البشرية في الشركات الخاصة</w:t>
      </w:r>
      <w:r>
        <w:rPr>
          <w:rFonts w:hint="cs"/>
          <w:rtl/>
          <w:lang w:bidi="ar-EG"/>
        </w:rPr>
        <w:t>.</w:t>
      </w:r>
    </w:p>
    <w:p w14:paraId="79A0F668" w14:textId="018F86EC" w:rsidR="00FA5AE3" w:rsidRPr="00FA5AE3" w:rsidRDefault="00FA5AE3" w:rsidP="00FA5AE3">
      <w:pPr>
        <w:spacing w:line="360" w:lineRule="auto"/>
        <w:jc w:val="both"/>
        <w:rPr>
          <w:lang w:bidi="ar-EG"/>
        </w:rPr>
      </w:pPr>
      <w:r>
        <w:rPr>
          <w:rFonts w:hint="cs"/>
          <w:rtl/>
          <w:lang w:bidi="ar-EG"/>
        </w:rPr>
        <w:t xml:space="preserve">            وأوصت الدراسة بضرورة </w:t>
      </w:r>
      <w:r w:rsidR="006E06A2" w:rsidRPr="00FA5AE3">
        <w:rPr>
          <w:rFonts w:hint="cs"/>
          <w:rtl/>
        </w:rPr>
        <w:t xml:space="preserve">توفير الأجهزة الحديثة والتقنيات المتطورة </w:t>
      </w:r>
      <w:proofErr w:type="spellStart"/>
      <w:r w:rsidR="006E06A2" w:rsidRPr="00FA5AE3">
        <w:rPr>
          <w:rFonts w:hint="cs"/>
          <w:rtl/>
        </w:rPr>
        <w:t>والإهتمام</w:t>
      </w:r>
      <w:proofErr w:type="spellEnd"/>
      <w:r w:rsidR="006E06A2" w:rsidRPr="00FA5AE3">
        <w:rPr>
          <w:rFonts w:hint="cs"/>
          <w:rtl/>
        </w:rPr>
        <w:t xml:space="preserve"> بالبنية التحتية للشركات</w:t>
      </w:r>
      <w:r>
        <w:rPr>
          <w:rFonts w:hint="cs"/>
          <w:rtl/>
        </w:rPr>
        <w:t xml:space="preserve">، و </w:t>
      </w:r>
      <w:r w:rsidR="00A36B95" w:rsidRPr="00FA5AE3">
        <w:rPr>
          <w:rFonts w:hint="cs"/>
          <w:rtl/>
        </w:rPr>
        <w:t>العناية في اختيار الموارد البشرية وتوظيفهم بطريقة صحيحة ع</w:t>
      </w:r>
      <w:r w:rsidR="009A0021" w:rsidRPr="00FA5AE3">
        <w:rPr>
          <w:rFonts w:hint="cs"/>
          <w:rtl/>
        </w:rPr>
        <w:t>لى حسب خبراتهم العلمية والمهنية مما يزيد من كفاءتهم وفاعليتهم المهنية.</w:t>
      </w:r>
    </w:p>
    <w:p w14:paraId="6A4CAF10" w14:textId="7F185D6E" w:rsidR="00FA5AE3" w:rsidRDefault="00FA5AE3" w:rsidP="00FA5AE3">
      <w:pPr>
        <w:spacing w:line="360" w:lineRule="auto"/>
        <w:jc w:val="both"/>
        <w:rPr>
          <w:b/>
          <w:bCs/>
          <w:rtl/>
        </w:rPr>
      </w:pPr>
      <w:r w:rsidRPr="00FA5AE3">
        <w:rPr>
          <w:rFonts w:hint="cs"/>
          <w:b/>
          <w:bCs/>
          <w:rtl/>
        </w:rPr>
        <w:t>الكلمات المفتاحية: التكنولوجيا- الموارد البشرية- الشركات الخاصة</w:t>
      </w:r>
    </w:p>
    <w:p w14:paraId="549A7427" w14:textId="77777777" w:rsidR="00FA5AE3" w:rsidRDefault="00FA5AE3" w:rsidP="00FA5AE3">
      <w:pPr>
        <w:spacing w:line="360" w:lineRule="auto"/>
        <w:jc w:val="both"/>
        <w:rPr>
          <w:b/>
          <w:bCs/>
          <w:rtl/>
        </w:rPr>
      </w:pPr>
    </w:p>
    <w:p w14:paraId="4466D6D5" w14:textId="77777777" w:rsidR="00FA5AE3" w:rsidRDefault="00FA5AE3" w:rsidP="00FA5AE3">
      <w:pPr>
        <w:spacing w:line="360" w:lineRule="auto"/>
        <w:jc w:val="both"/>
        <w:rPr>
          <w:b/>
          <w:bCs/>
          <w:rtl/>
        </w:rPr>
      </w:pPr>
    </w:p>
    <w:p w14:paraId="384C7AFA" w14:textId="77777777" w:rsidR="00FA5AE3" w:rsidRDefault="00FA5AE3" w:rsidP="00FA5AE3">
      <w:pPr>
        <w:spacing w:line="360" w:lineRule="auto"/>
        <w:jc w:val="both"/>
        <w:rPr>
          <w:b/>
          <w:bCs/>
          <w:rtl/>
        </w:rPr>
      </w:pPr>
    </w:p>
    <w:p w14:paraId="128D1565" w14:textId="77777777" w:rsidR="00FA5AE3" w:rsidRDefault="00FA5AE3" w:rsidP="00FA5AE3">
      <w:pPr>
        <w:spacing w:line="360" w:lineRule="auto"/>
        <w:jc w:val="both"/>
        <w:rPr>
          <w:b/>
          <w:bCs/>
          <w:rtl/>
        </w:rPr>
      </w:pPr>
    </w:p>
    <w:p w14:paraId="497A6CD4" w14:textId="77777777" w:rsidR="00FA5AE3" w:rsidRPr="00FA5AE3" w:rsidRDefault="00FA5AE3" w:rsidP="00FA5AE3">
      <w:pPr>
        <w:spacing w:line="360" w:lineRule="auto"/>
        <w:jc w:val="both"/>
        <w:rPr>
          <w:b/>
          <w:bCs/>
          <w:rtl/>
        </w:rPr>
      </w:pPr>
    </w:p>
    <w:p w14:paraId="0219F495" w14:textId="77777777" w:rsidR="00FA5AE3" w:rsidRPr="00E66B89" w:rsidRDefault="00FA5AE3" w:rsidP="00FA5AE3">
      <w:pPr>
        <w:pStyle w:val="Heading1"/>
        <w:bidi w:val="0"/>
        <w:jc w:val="center"/>
        <w:rPr>
          <w:rFonts w:asciiTheme="majorBidi" w:hAnsiTheme="majorBidi" w:cstheme="majorBidi"/>
          <w:sz w:val="40"/>
          <w:szCs w:val="44"/>
        </w:rPr>
      </w:pPr>
      <w:bookmarkStart w:id="7" w:name="_Toc179798731"/>
      <w:r w:rsidRPr="00E66B89">
        <w:rPr>
          <w:rFonts w:asciiTheme="majorBidi" w:hAnsiTheme="majorBidi" w:cstheme="majorBidi"/>
          <w:sz w:val="40"/>
          <w:szCs w:val="44"/>
        </w:rPr>
        <w:lastRenderedPageBreak/>
        <w:t>Abstract</w:t>
      </w:r>
      <w:bookmarkEnd w:id="7"/>
    </w:p>
    <w:p w14:paraId="38C8ABFB" w14:textId="7986C515" w:rsidR="00FA5AE3" w:rsidRPr="00FA5AE3" w:rsidRDefault="00E66B89" w:rsidP="00E66B89">
      <w:pPr>
        <w:bidi w:val="0"/>
        <w:spacing w:line="360" w:lineRule="auto"/>
        <w:jc w:val="both"/>
        <w:rPr>
          <w:rFonts w:asciiTheme="majorBidi" w:hAnsiTheme="majorBidi" w:cstheme="majorBidi"/>
          <w:sz w:val="28"/>
        </w:rPr>
      </w:pPr>
      <w:r>
        <w:rPr>
          <w:rFonts w:asciiTheme="majorBidi" w:hAnsiTheme="majorBidi" w:cstheme="majorBidi" w:hint="cs"/>
          <w:sz w:val="28"/>
          <w:rtl/>
        </w:rPr>
        <w:t xml:space="preserve"> </w:t>
      </w:r>
      <w:r w:rsidR="00FA5AE3" w:rsidRPr="00FA5AE3">
        <w:rPr>
          <w:rFonts w:asciiTheme="majorBidi" w:hAnsiTheme="majorBidi" w:cstheme="majorBidi"/>
          <w:sz w:val="28"/>
        </w:rPr>
        <w:t xml:space="preserve">The study aimed to identify the role of technology in developing human resources performance in private companies in the Kingdom of Saudi Arabia. The study relied on the descriptive analytical approach. The study community represented employees in private companies in the Kingdom of Saudi Arabia. Due to the difficulty of conducting a comprehensive census of all members of the study community, the study used the simple random sampling method by publishing the questionnaire link on all social media sites of the study community members. The number of study sample members reached </w:t>
      </w:r>
      <w:r w:rsidR="00FA5AE3" w:rsidRPr="00FA5AE3">
        <w:rPr>
          <w:rFonts w:asciiTheme="majorBidi" w:hAnsiTheme="majorBidi" w:cstheme="majorBidi"/>
          <w:sz w:val="28"/>
          <w:rtl/>
        </w:rPr>
        <w:t xml:space="preserve">320 </w:t>
      </w:r>
      <w:r w:rsidR="00FA5AE3" w:rsidRPr="00FA5AE3">
        <w:rPr>
          <w:rFonts w:asciiTheme="majorBidi" w:hAnsiTheme="majorBidi" w:cstheme="majorBidi"/>
          <w:sz w:val="28"/>
        </w:rPr>
        <w:t>individuals who answered the questionnaire questions</w:t>
      </w:r>
      <w:r w:rsidR="00FA5AE3" w:rsidRPr="00FA5AE3">
        <w:rPr>
          <w:rFonts w:asciiTheme="majorBidi" w:hAnsiTheme="majorBidi" w:cstheme="majorBidi"/>
          <w:sz w:val="28"/>
          <w:rtl/>
        </w:rPr>
        <w:t>.</w:t>
      </w:r>
    </w:p>
    <w:p w14:paraId="057A8A57" w14:textId="77777777" w:rsidR="00FA5AE3" w:rsidRPr="00FA5AE3" w:rsidRDefault="00FA5AE3" w:rsidP="00FA5AE3">
      <w:pPr>
        <w:bidi w:val="0"/>
        <w:spacing w:line="360" w:lineRule="auto"/>
        <w:jc w:val="both"/>
        <w:rPr>
          <w:rFonts w:asciiTheme="majorBidi" w:hAnsiTheme="majorBidi" w:cstheme="majorBidi"/>
          <w:sz w:val="28"/>
        </w:rPr>
      </w:pPr>
      <w:r w:rsidRPr="00FA5AE3">
        <w:rPr>
          <w:rFonts w:asciiTheme="majorBidi" w:hAnsiTheme="majorBidi" w:cstheme="majorBidi"/>
          <w:sz w:val="28"/>
        </w:rPr>
        <w:t xml:space="preserve">The results of the study showed that there is a high level of technology application in private companies in the Kingdom of Saudi Arabia, as the arithmetic mean value of the technology axis phrases reached </w:t>
      </w:r>
      <w:r w:rsidRPr="00FA5AE3">
        <w:rPr>
          <w:rFonts w:asciiTheme="majorBidi" w:hAnsiTheme="majorBidi" w:cstheme="majorBidi"/>
          <w:sz w:val="28"/>
          <w:rtl/>
        </w:rPr>
        <w:t xml:space="preserve">3.57 </w:t>
      </w:r>
      <w:r w:rsidRPr="00FA5AE3">
        <w:rPr>
          <w:rFonts w:asciiTheme="majorBidi" w:hAnsiTheme="majorBidi" w:cstheme="majorBidi"/>
          <w:sz w:val="28"/>
        </w:rPr>
        <w:t xml:space="preserve">with a standard deviation of </w:t>
      </w:r>
      <w:r w:rsidRPr="00FA5AE3">
        <w:rPr>
          <w:rFonts w:asciiTheme="majorBidi" w:hAnsiTheme="majorBidi" w:cstheme="majorBidi"/>
          <w:sz w:val="28"/>
          <w:rtl/>
        </w:rPr>
        <w:t>0.984</w:t>
      </w:r>
      <w:r w:rsidRPr="00FA5AE3">
        <w:rPr>
          <w:rFonts w:asciiTheme="majorBidi" w:hAnsiTheme="majorBidi" w:cstheme="majorBidi"/>
          <w:sz w:val="28"/>
        </w:rPr>
        <w:t xml:space="preserve">, and there is a high level of human resources performance in private companies in the Kingdom of Saudi Arabia, as the arithmetic mean value of the human resources performance axis phrases reached </w:t>
      </w:r>
      <w:r w:rsidRPr="00FA5AE3">
        <w:rPr>
          <w:rFonts w:asciiTheme="majorBidi" w:hAnsiTheme="majorBidi" w:cstheme="majorBidi"/>
          <w:sz w:val="28"/>
          <w:rtl/>
        </w:rPr>
        <w:t xml:space="preserve">3.88 </w:t>
      </w:r>
      <w:r w:rsidRPr="00FA5AE3">
        <w:rPr>
          <w:rFonts w:asciiTheme="majorBidi" w:hAnsiTheme="majorBidi" w:cstheme="majorBidi"/>
          <w:sz w:val="28"/>
        </w:rPr>
        <w:t xml:space="preserve">with a standard deviation of </w:t>
      </w:r>
      <w:r w:rsidRPr="00FA5AE3">
        <w:rPr>
          <w:rFonts w:asciiTheme="majorBidi" w:hAnsiTheme="majorBidi" w:cstheme="majorBidi"/>
          <w:sz w:val="28"/>
          <w:rtl/>
        </w:rPr>
        <w:t>0.949</w:t>
      </w:r>
      <w:r w:rsidRPr="00FA5AE3">
        <w:rPr>
          <w:rFonts w:asciiTheme="majorBidi" w:hAnsiTheme="majorBidi" w:cstheme="majorBidi"/>
          <w:sz w:val="28"/>
        </w:rPr>
        <w:t>, and there is a statistically significant positive correlation between technology and human resources performance in private companies</w:t>
      </w:r>
      <w:r w:rsidRPr="00FA5AE3">
        <w:rPr>
          <w:rFonts w:asciiTheme="majorBidi" w:hAnsiTheme="majorBidi" w:cstheme="majorBidi"/>
          <w:sz w:val="28"/>
          <w:rtl/>
        </w:rPr>
        <w:t>.</w:t>
      </w:r>
    </w:p>
    <w:p w14:paraId="4243BEB3" w14:textId="77777777" w:rsidR="00E66B89" w:rsidRDefault="00FA5AE3" w:rsidP="00FA5AE3">
      <w:pPr>
        <w:bidi w:val="0"/>
        <w:spacing w:line="360" w:lineRule="auto"/>
        <w:jc w:val="both"/>
        <w:rPr>
          <w:rFonts w:asciiTheme="majorBidi" w:hAnsiTheme="majorBidi" w:cstheme="majorBidi"/>
          <w:sz w:val="28"/>
          <w:rtl/>
        </w:rPr>
      </w:pPr>
      <w:r w:rsidRPr="00FA5AE3">
        <w:rPr>
          <w:rFonts w:asciiTheme="majorBidi" w:hAnsiTheme="majorBidi" w:cstheme="majorBidi"/>
          <w:sz w:val="28"/>
        </w:rPr>
        <w:t xml:space="preserve">The study recommended the necessity of providing modern devices and advanced technologies, paying attention to the infrastructure of companies, and taking care in selecting human resources and employing them in a correct manner according to their scientific and professional experiences, which increases their efficiency and professional effectiveness. </w:t>
      </w:r>
    </w:p>
    <w:p w14:paraId="1D970EF6" w14:textId="3BF7AD79" w:rsidR="0089524E" w:rsidRPr="00E66B89" w:rsidRDefault="00FA5AE3" w:rsidP="00E66B89">
      <w:pPr>
        <w:bidi w:val="0"/>
        <w:spacing w:line="360" w:lineRule="auto"/>
        <w:jc w:val="both"/>
        <w:rPr>
          <w:rFonts w:asciiTheme="majorBidi" w:hAnsiTheme="majorBidi" w:cstheme="majorBidi"/>
          <w:b/>
          <w:bCs/>
          <w:sz w:val="28"/>
          <w:rtl/>
        </w:rPr>
      </w:pPr>
      <w:r w:rsidRPr="00E66B89">
        <w:rPr>
          <w:rFonts w:asciiTheme="majorBidi" w:hAnsiTheme="majorBidi" w:cstheme="majorBidi"/>
          <w:b/>
          <w:bCs/>
          <w:sz w:val="28"/>
        </w:rPr>
        <w:t>Keywords: Technology - Human Resources - Private Companies</w:t>
      </w:r>
    </w:p>
    <w:p w14:paraId="4725BB10" w14:textId="6D449B56" w:rsidR="0089524E" w:rsidRDefault="00E66B89" w:rsidP="003548F9">
      <w:pPr>
        <w:pStyle w:val="Heading1"/>
        <w:jc w:val="center"/>
        <w:rPr>
          <w:sz w:val="40"/>
          <w:szCs w:val="40"/>
          <w:rtl/>
        </w:rPr>
      </w:pPr>
      <w:bookmarkStart w:id="8" w:name="_Toc179798732"/>
      <w:r>
        <w:rPr>
          <w:rFonts w:hint="cs"/>
          <w:sz w:val="40"/>
          <w:szCs w:val="40"/>
          <w:rtl/>
        </w:rPr>
        <w:lastRenderedPageBreak/>
        <w:t>قائمة المحتويات</w:t>
      </w:r>
      <w:bookmarkEnd w:id="8"/>
    </w:p>
    <w:p w14:paraId="10321B0E" w14:textId="77777777" w:rsidR="00E66B89" w:rsidRDefault="00E66B89" w:rsidP="00E66B89">
      <w:pPr>
        <w:rPr>
          <w:rtl/>
        </w:rPr>
      </w:pPr>
    </w:p>
    <w:sdt>
      <w:sdtPr>
        <w:rPr>
          <w:rFonts w:asciiTheme="minorHAnsi" w:eastAsiaTheme="minorHAnsi" w:hAnsiTheme="minorHAnsi" w:cs="Sakkal Majalla"/>
          <w:b w:val="0"/>
          <w:bCs w:val="0"/>
          <w:color w:val="auto"/>
          <w:kern w:val="2"/>
          <w:sz w:val="22"/>
          <w:rtl/>
          <w:lang w:eastAsia="en-US"/>
          <w14:ligatures w14:val="standardContextual"/>
        </w:rPr>
        <w:id w:val="1533688338"/>
        <w:docPartObj>
          <w:docPartGallery w:val="Table of Contents"/>
          <w:docPartUnique/>
        </w:docPartObj>
      </w:sdtPr>
      <w:sdtEndPr>
        <w:rPr>
          <w:noProof/>
        </w:rPr>
      </w:sdtEndPr>
      <w:sdtContent>
        <w:p w14:paraId="22362C4B" w14:textId="0352FA85" w:rsidR="00F94194" w:rsidRDefault="00F94194" w:rsidP="00F94194">
          <w:pPr>
            <w:pStyle w:val="TOCHeading"/>
            <w:bidi/>
          </w:pPr>
        </w:p>
        <w:p w14:paraId="31E09514" w14:textId="77777777" w:rsidR="00F94194" w:rsidRDefault="00F94194" w:rsidP="00F94194">
          <w:pPr>
            <w:pStyle w:val="TOC1"/>
            <w:rPr>
              <w:rFonts w:eastAsiaTheme="minorEastAsia" w:cstheme="minorBidi"/>
              <w:kern w:val="0"/>
              <w:szCs w:val="22"/>
              <w:rtl/>
              <w14:ligatures w14:val="none"/>
            </w:rPr>
          </w:pPr>
          <w:r>
            <w:fldChar w:fldCharType="begin"/>
          </w:r>
          <w:r>
            <w:instrText xml:space="preserve"> TOC \o "1-3" \h \z \u </w:instrText>
          </w:r>
          <w:r>
            <w:fldChar w:fldCharType="separate"/>
          </w:r>
          <w:hyperlink w:anchor="_Toc179798728" w:history="1">
            <w:r w:rsidRPr="00A401E3">
              <w:rPr>
                <w:rStyle w:val="Hyperlink"/>
                <w:rFonts w:eastAsia="SimSun" w:hint="eastAsia"/>
                <w:rtl/>
              </w:rPr>
              <w:t>إهداء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w:instrText>
            </w:r>
            <w:r>
              <w:rPr>
                <w:webHidden/>
                <w:rtl/>
              </w:rPr>
              <w:instrText xml:space="preserve">179798728 </w:instrText>
            </w:r>
            <w:r>
              <w:rPr>
                <w:webHidden/>
              </w:rPr>
              <w:instrText>\h</w:instrText>
            </w:r>
            <w:r>
              <w:rPr>
                <w:webHidden/>
                <w:rtl/>
              </w:rPr>
              <w:instrText xml:space="preserve"> </w:instrText>
            </w:r>
            <w:r>
              <w:rPr>
                <w:webHidden/>
                <w:rtl/>
              </w:rPr>
            </w:r>
            <w:r>
              <w:rPr>
                <w:webHidden/>
                <w:rtl/>
              </w:rPr>
              <w:fldChar w:fldCharType="separate"/>
            </w:r>
            <w:r w:rsidR="00903A21">
              <w:rPr>
                <w:rFonts w:hint="cs"/>
                <w:webHidden/>
                <w:rtl/>
                <w:lang w:bidi="ar-SA"/>
              </w:rPr>
              <w:t>‌ج</w:t>
            </w:r>
            <w:r>
              <w:rPr>
                <w:webHidden/>
                <w:rtl/>
              </w:rPr>
              <w:fldChar w:fldCharType="end"/>
            </w:r>
          </w:hyperlink>
        </w:p>
        <w:p w14:paraId="0FC3E308" w14:textId="77777777" w:rsidR="00F94194" w:rsidRPr="00F94194" w:rsidRDefault="006B5DFE" w:rsidP="00F94194">
          <w:pPr>
            <w:pStyle w:val="TOC1"/>
            <w:rPr>
              <w:rFonts w:eastAsiaTheme="minorEastAsia" w:cstheme="minorBidi"/>
              <w:kern w:val="0"/>
              <w:szCs w:val="22"/>
              <w:rtl/>
              <w14:ligatures w14:val="none"/>
            </w:rPr>
          </w:pPr>
          <w:hyperlink w:anchor="_Toc179798729" w:history="1">
            <w:r w:rsidR="00F94194" w:rsidRPr="00F94194">
              <w:rPr>
                <w:rStyle w:val="Hyperlink"/>
                <w:rFonts w:eastAsia="SimSun" w:hint="eastAsia"/>
                <w:rtl/>
              </w:rPr>
              <w:t>شكر</w:t>
            </w:r>
            <w:r w:rsidR="00F94194" w:rsidRPr="00F94194">
              <w:rPr>
                <w:rStyle w:val="Hyperlink"/>
                <w:rFonts w:eastAsia="SimSun"/>
                <w:rtl/>
              </w:rPr>
              <w:t xml:space="preserve"> </w:t>
            </w:r>
            <w:r w:rsidR="00F94194" w:rsidRPr="00F94194">
              <w:rPr>
                <w:rStyle w:val="Hyperlink"/>
                <w:rFonts w:eastAsia="SimSun" w:hint="eastAsia"/>
                <w:u w:val="none"/>
                <w:rtl/>
              </w:rPr>
              <w:t>وتقدير</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179798729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rFonts w:hint="cs"/>
                <w:webHidden/>
                <w:rtl/>
                <w:lang w:bidi="ar-SA"/>
              </w:rPr>
              <w:t>‌د</w:t>
            </w:r>
            <w:r w:rsidR="00F94194" w:rsidRPr="00F94194">
              <w:rPr>
                <w:webHidden/>
                <w:rtl/>
              </w:rPr>
              <w:fldChar w:fldCharType="end"/>
            </w:r>
          </w:hyperlink>
        </w:p>
        <w:p w14:paraId="68E95750" w14:textId="77777777" w:rsidR="00F94194" w:rsidRDefault="006B5DFE" w:rsidP="00F94194">
          <w:pPr>
            <w:pStyle w:val="TOC1"/>
            <w:rPr>
              <w:rFonts w:eastAsiaTheme="minorEastAsia" w:cstheme="minorBidi"/>
              <w:kern w:val="0"/>
              <w:szCs w:val="22"/>
              <w:rtl/>
              <w14:ligatures w14:val="none"/>
            </w:rPr>
          </w:pPr>
          <w:hyperlink w:anchor="_Toc179798730" w:history="1">
            <w:r w:rsidR="00F94194" w:rsidRPr="00A401E3">
              <w:rPr>
                <w:rStyle w:val="Hyperlink"/>
                <w:rFonts w:hint="eastAsia"/>
                <w:rtl/>
              </w:rPr>
              <w:t>المستخلص</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179798730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rFonts w:hint="cs"/>
                <w:webHidden/>
                <w:rtl/>
                <w:lang w:bidi="ar-SA"/>
              </w:rPr>
              <w:t>‌ه</w:t>
            </w:r>
            <w:r w:rsidR="00F94194">
              <w:rPr>
                <w:webHidden/>
                <w:rtl/>
              </w:rPr>
              <w:fldChar w:fldCharType="end"/>
            </w:r>
          </w:hyperlink>
        </w:p>
        <w:p w14:paraId="5AC774BF" w14:textId="77777777" w:rsidR="00F94194" w:rsidRDefault="006B5DFE" w:rsidP="00F94194">
          <w:pPr>
            <w:pStyle w:val="TOC1"/>
            <w:rPr>
              <w:rFonts w:eastAsiaTheme="minorEastAsia" w:cstheme="minorBidi"/>
              <w:kern w:val="0"/>
              <w:szCs w:val="22"/>
              <w:rtl/>
              <w14:ligatures w14:val="none"/>
            </w:rPr>
          </w:pPr>
          <w:hyperlink w:anchor="_Toc179798731" w:history="1">
            <w:r w:rsidR="00F94194" w:rsidRPr="00A401E3">
              <w:rPr>
                <w:rStyle w:val="Hyperlink"/>
                <w:rFonts w:asciiTheme="majorBidi" w:hAnsiTheme="majorBidi" w:cstheme="majorBidi"/>
              </w:rPr>
              <w:t>Abstract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rFonts w:hint="cs"/>
                <w:webHidden/>
                <w:rtl/>
                <w:lang w:bidi="ar-SA"/>
              </w:rPr>
              <w:t>‌و</w:t>
            </w:r>
            <w:r w:rsidR="00F94194">
              <w:rPr>
                <w:webHidden/>
                <w:rtl/>
              </w:rPr>
              <w:fldChar w:fldCharType="end"/>
            </w:r>
          </w:hyperlink>
        </w:p>
        <w:p w14:paraId="30D6B7AD" w14:textId="77777777" w:rsidR="00F94194" w:rsidRDefault="006B5DFE" w:rsidP="00F94194">
          <w:pPr>
            <w:pStyle w:val="TOC1"/>
            <w:rPr>
              <w:rFonts w:eastAsiaTheme="minorEastAsia" w:cstheme="minorBidi"/>
              <w:kern w:val="0"/>
              <w:szCs w:val="22"/>
              <w:rtl/>
              <w14:ligatures w14:val="none"/>
            </w:rPr>
          </w:pPr>
          <w:hyperlink w:anchor="_Toc179798732" w:history="1">
            <w:r w:rsidR="00F94194" w:rsidRPr="00A401E3">
              <w:rPr>
                <w:rStyle w:val="Hyperlink"/>
                <w:rFonts w:hint="eastAsia"/>
                <w:rtl/>
              </w:rPr>
              <w:t>قائمة</w:t>
            </w:r>
            <w:r w:rsidR="00F94194" w:rsidRPr="00A401E3">
              <w:rPr>
                <w:rStyle w:val="Hyperlink"/>
                <w:rtl/>
              </w:rPr>
              <w:t xml:space="preserve"> </w:t>
            </w:r>
            <w:r w:rsidR="00F94194" w:rsidRPr="00A401E3">
              <w:rPr>
                <w:rStyle w:val="Hyperlink"/>
                <w:rFonts w:hint="eastAsia"/>
                <w:rtl/>
              </w:rPr>
              <w:t>المحتويات</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179798732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rFonts w:hint="cs"/>
                <w:webHidden/>
                <w:rtl/>
                <w:lang w:bidi="ar-SA"/>
              </w:rPr>
              <w:t>‌ز</w:t>
            </w:r>
            <w:r w:rsidR="00F94194">
              <w:rPr>
                <w:webHidden/>
                <w:rtl/>
              </w:rPr>
              <w:fldChar w:fldCharType="end"/>
            </w:r>
          </w:hyperlink>
        </w:p>
        <w:p w14:paraId="38513E17" w14:textId="77777777" w:rsidR="00F94194" w:rsidRDefault="006B5DFE" w:rsidP="00F94194">
          <w:pPr>
            <w:pStyle w:val="TOC1"/>
            <w:rPr>
              <w:rFonts w:eastAsiaTheme="minorEastAsia" w:cstheme="minorBidi"/>
              <w:kern w:val="0"/>
              <w:szCs w:val="22"/>
              <w:rtl/>
              <w14:ligatures w14:val="none"/>
            </w:rPr>
          </w:pPr>
          <w:hyperlink w:anchor="_Toc179798733" w:history="1">
            <w:r w:rsidR="00F94194" w:rsidRPr="00A401E3">
              <w:rPr>
                <w:rStyle w:val="Hyperlink"/>
                <w:rFonts w:hint="eastAsia"/>
                <w:rtl/>
              </w:rPr>
              <w:t>قائمة</w:t>
            </w:r>
            <w:r w:rsidR="00F94194" w:rsidRPr="00A401E3">
              <w:rPr>
                <w:rStyle w:val="Hyperlink"/>
                <w:rtl/>
              </w:rPr>
              <w:t xml:space="preserve"> </w:t>
            </w:r>
            <w:r w:rsidR="00F94194" w:rsidRPr="00A401E3">
              <w:rPr>
                <w:rStyle w:val="Hyperlink"/>
                <w:rFonts w:hint="eastAsia"/>
                <w:rtl/>
              </w:rPr>
              <w:t>الجداول</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179798733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rFonts w:hint="cs"/>
                <w:webHidden/>
                <w:rtl/>
                <w:lang w:bidi="ar-SA"/>
              </w:rPr>
              <w:t>‌ي</w:t>
            </w:r>
            <w:r w:rsidR="00F94194">
              <w:rPr>
                <w:webHidden/>
                <w:rtl/>
              </w:rPr>
              <w:fldChar w:fldCharType="end"/>
            </w:r>
          </w:hyperlink>
        </w:p>
        <w:p w14:paraId="1FC7D4D2" w14:textId="77777777" w:rsidR="00F94194" w:rsidRDefault="006B5DFE" w:rsidP="00F94194">
          <w:pPr>
            <w:pStyle w:val="TOC1"/>
            <w:rPr>
              <w:rFonts w:eastAsiaTheme="minorEastAsia" w:cstheme="minorBidi"/>
              <w:kern w:val="0"/>
              <w:szCs w:val="22"/>
              <w:rtl/>
              <w14:ligatures w14:val="none"/>
            </w:rPr>
          </w:pPr>
          <w:hyperlink w:anchor="_Toc179798734" w:history="1">
            <w:r w:rsidR="00F94194" w:rsidRPr="00A401E3">
              <w:rPr>
                <w:rStyle w:val="Hyperlink"/>
                <w:rFonts w:hint="eastAsia"/>
                <w:rtl/>
              </w:rPr>
              <w:t>قائمة</w:t>
            </w:r>
            <w:r w:rsidR="00F94194" w:rsidRPr="00A401E3">
              <w:rPr>
                <w:rStyle w:val="Hyperlink"/>
                <w:rtl/>
              </w:rPr>
              <w:t xml:space="preserve"> </w:t>
            </w:r>
            <w:r w:rsidR="00F94194" w:rsidRPr="00A401E3">
              <w:rPr>
                <w:rStyle w:val="Hyperlink"/>
                <w:rFonts w:hint="eastAsia"/>
                <w:rtl/>
              </w:rPr>
              <w:t>الأشكال</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179798734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rFonts w:hint="cs"/>
                <w:webHidden/>
                <w:rtl/>
                <w:lang w:bidi="ar-SA"/>
              </w:rPr>
              <w:t>‌ي</w:t>
            </w:r>
            <w:r w:rsidR="00F94194">
              <w:rPr>
                <w:webHidden/>
                <w:rtl/>
              </w:rPr>
              <w:fldChar w:fldCharType="end"/>
            </w:r>
          </w:hyperlink>
        </w:p>
        <w:p w14:paraId="503C354F" w14:textId="77777777" w:rsidR="00F94194" w:rsidRPr="00F94194" w:rsidRDefault="006B5DFE" w:rsidP="00F94194">
          <w:pPr>
            <w:pStyle w:val="TOC1"/>
            <w:rPr>
              <w:rFonts w:eastAsiaTheme="minorEastAsia" w:cstheme="minorBidi"/>
              <w:kern w:val="0"/>
              <w:szCs w:val="22"/>
              <w:rtl/>
              <w14:ligatures w14:val="none"/>
            </w:rPr>
          </w:pPr>
          <w:hyperlink w:anchor="_Toc179798735" w:history="1">
            <w:r w:rsidR="00F94194" w:rsidRPr="00F94194">
              <w:rPr>
                <w:rStyle w:val="Hyperlink"/>
                <w:rFonts w:hint="eastAsia"/>
                <w:b/>
                <w:bCs/>
                <w:rtl/>
              </w:rPr>
              <w:t>الفصل</w:t>
            </w:r>
            <w:r w:rsidR="00F94194" w:rsidRPr="00F94194">
              <w:rPr>
                <w:rStyle w:val="Hyperlink"/>
                <w:b/>
                <w:bCs/>
                <w:rtl/>
              </w:rPr>
              <w:t xml:space="preserve"> </w:t>
            </w:r>
            <w:r w:rsidR="00F94194" w:rsidRPr="00F94194">
              <w:rPr>
                <w:rStyle w:val="Hyperlink"/>
                <w:rFonts w:hint="eastAsia"/>
                <w:b/>
                <w:bCs/>
                <w:rtl/>
              </w:rPr>
              <w:t>الأول</w:t>
            </w:r>
            <w:r w:rsidR="00F94194" w:rsidRPr="00F94194">
              <w:rPr>
                <w:rStyle w:val="Hyperlink"/>
                <w:b/>
                <w:bCs/>
                <w:rtl/>
              </w:rPr>
              <w:t xml:space="preserve">: </w:t>
            </w:r>
            <w:r w:rsidR="00F94194" w:rsidRPr="00F94194">
              <w:rPr>
                <w:rStyle w:val="Hyperlink"/>
                <w:rFonts w:hint="eastAsia"/>
                <w:b/>
                <w:bCs/>
                <w:rtl/>
              </w:rPr>
              <w:t>الإطار</w:t>
            </w:r>
            <w:r w:rsidR="00F94194" w:rsidRPr="00F94194">
              <w:rPr>
                <w:rStyle w:val="Hyperlink"/>
                <w:b/>
                <w:bCs/>
                <w:rtl/>
              </w:rPr>
              <w:t xml:space="preserve"> </w:t>
            </w:r>
            <w:r w:rsidR="00F94194" w:rsidRPr="00F94194">
              <w:rPr>
                <w:rStyle w:val="Hyperlink"/>
                <w:rFonts w:hint="eastAsia"/>
                <w:b/>
                <w:bCs/>
                <w:rtl/>
              </w:rPr>
              <w:t>العام</w:t>
            </w:r>
            <w:r w:rsidR="00F94194" w:rsidRPr="00F94194">
              <w:rPr>
                <w:rStyle w:val="Hyperlink"/>
                <w:b/>
                <w:bCs/>
                <w:rtl/>
              </w:rPr>
              <w:t xml:space="preserve"> </w:t>
            </w:r>
            <w:r w:rsidR="00F94194" w:rsidRPr="00F94194">
              <w:rPr>
                <w:rStyle w:val="Hyperlink"/>
                <w:rFonts w:hint="eastAsia"/>
                <w:b/>
                <w:bCs/>
                <w:rtl/>
              </w:rPr>
              <w:t>للدراسة</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179798735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webHidden/>
                <w:rtl/>
                <w:lang w:bidi="ar-SA"/>
              </w:rPr>
              <w:t>1</w:t>
            </w:r>
            <w:r w:rsidR="00F94194" w:rsidRPr="00F94194">
              <w:rPr>
                <w:webHidden/>
                <w:rtl/>
              </w:rPr>
              <w:fldChar w:fldCharType="end"/>
            </w:r>
          </w:hyperlink>
        </w:p>
        <w:p w14:paraId="30D5FA4E" w14:textId="77777777" w:rsidR="00F94194" w:rsidRDefault="006B5DFE" w:rsidP="00F94194">
          <w:pPr>
            <w:pStyle w:val="TOC1"/>
            <w:rPr>
              <w:rFonts w:eastAsiaTheme="minorEastAsia" w:cstheme="minorBidi"/>
              <w:kern w:val="0"/>
              <w:szCs w:val="22"/>
              <w:rtl/>
              <w14:ligatures w14:val="none"/>
            </w:rPr>
          </w:pPr>
          <w:hyperlink w:anchor="_Toc179798736" w:history="1">
            <w:r w:rsidR="00F94194" w:rsidRPr="00A401E3">
              <w:rPr>
                <w:rStyle w:val="Hyperlink"/>
                <w:rtl/>
              </w:rPr>
              <w:t xml:space="preserve">1.1 </w:t>
            </w:r>
            <w:r w:rsidR="00F94194" w:rsidRPr="00A401E3">
              <w:rPr>
                <w:rStyle w:val="Hyperlink"/>
                <w:rFonts w:hint="eastAsia"/>
                <w:rtl/>
              </w:rPr>
              <w:t>مقدمة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179798736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1</w:t>
            </w:r>
            <w:r w:rsidR="00F94194">
              <w:rPr>
                <w:webHidden/>
                <w:rtl/>
              </w:rPr>
              <w:fldChar w:fldCharType="end"/>
            </w:r>
          </w:hyperlink>
        </w:p>
        <w:p w14:paraId="1BF05DAD" w14:textId="77777777" w:rsidR="00F94194" w:rsidRDefault="006B5DFE" w:rsidP="00F94194">
          <w:pPr>
            <w:pStyle w:val="TOC1"/>
            <w:rPr>
              <w:rFonts w:eastAsiaTheme="minorEastAsia" w:cstheme="minorBidi"/>
              <w:kern w:val="0"/>
              <w:szCs w:val="22"/>
              <w:rtl/>
              <w14:ligatures w14:val="none"/>
            </w:rPr>
          </w:pPr>
          <w:hyperlink w:anchor="_Toc179798737" w:history="1">
            <w:r w:rsidR="00F94194" w:rsidRPr="00A401E3">
              <w:rPr>
                <w:rStyle w:val="Hyperlink"/>
                <w:rtl/>
              </w:rPr>
              <w:t xml:space="preserve">2.1 </w:t>
            </w:r>
            <w:r w:rsidR="00F94194" w:rsidRPr="00A401E3">
              <w:rPr>
                <w:rStyle w:val="Hyperlink"/>
                <w:rFonts w:hint="eastAsia"/>
                <w:rtl/>
              </w:rPr>
              <w:t>مشكلة</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179798737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w:t>
            </w:r>
            <w:r w:rsidR="00F94194">
              <w:rPr>
                <w:webHidden/>
                <w:rtl/>
              </w:rPr>
              <w:fldChar w:fldCharType="end"/>
            </w:r>
          </w:hyperlink>
        </w:p>
        <w:p w14:paraId="6F46796E" w14:textId="77777777" w:rsidR="00F94194" w:rsidRDefault="006B5DFE" w:rsidP="00F94194">
          <w:pPr>
            <w:pStyle w:val="TOC1"/>
            <w:rPr>
              <w:rFonts w:eastAsiaTheme="minorEastAsia" w:cstheme="minorBidi"/>
              <w:kern w:val="0"/>
              <w:szCs w:val="22"/>
              <w:rtl/>
              <w14:ligatures w14:val="none"/>
            </w:rPr>
          </w:pPr>
          <w:hyperlink w:anchor="_Toc179798738" w:history="1">
            <w:r w:rsidR="00F94194" w:rsidRPr="00A401E3">
              <w:rPr>
                <w:rStyle w:val="Hyperlink"/>
                <w:rtl/>
              </w:rPr>
              <w:t xml:space="preserve">3.1 </w:t>
            </w:r>
            <w:r w:rsidR="00F94194" w:rsidRPr="00A401E3">
              <w:rPr>
                <w:rStyle w:val="Hyperlink"/>
                <w:rFonts w:hint="eastAsia"/>
                <w:rtl/>
              </w:rPr>
              <w:t>أهمية</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179798738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w:t>
            </w:r>
            <w:r w:rsidR="00F94194">
              <w:rPr>
                <w:webHidden/>
                <w:rtl/>
              </w:rPr>
              <w:fldChar w:fldCharType="end"/>
            </w:r>
          </w:hyperlink>
        </w:p>
        <w:p w14:paraId="7DAD6B04" w14:textId="77777777" w:rsidR="00F94194" w:rsidRDefault="006B5DFE" w:rsidP="00F94194">
          <w:pPr>
            <w:pStyle w:val="TOC1"/>
            <w:rPr>
              <w:rFonts w:eastAsiaTheme="minorEastAsia" w:cstheme="minorBidi"/>
              <w:kern w:val="0"/>
              <w:szCs w:val="22"/>
              <w:rtl/>
              <w14:ligatures w14:val="none"/>
            </w:rPr>
          </w:pPr>
          <w:hyperlink w:anchor="_Toc179798739" w:history="1">
            <w:r w:rsidR="00F94194" w:rsidRPr="00A401E3">
              <w:rPr>
                <w:rStyle w:val="Hyperlink"/>
                <w:rtl/>
              </w:rPr>
              <w:t xml:space="preserve">4.1 </w:t>
            </w:r>
            <w:r w:rsidR="00F94194" w:rsidRPr="00A401E3">
              <w:rPr>
                <w:rStyle w:val="Hyperlink"/>
                <w:rFonts w:hint="eastAsia"/>
                <w:rtl/>
              </w:rPr>
              <w:t>أهداف</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179798739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w:t>
            </w:r>
            <w:r w:rsidR="00F94194">
              <w:rPr>
                <w:webHidden/>
                <w:rtl/>
              </w:rPr>
              <w:fldChar w:fldCharType="end"/>
            </w:r>
          </w:hyperlink>
        </w:p>
        <w:p w14:paraId="00EF749D" w14:textId="77777777" w:rsidR="00F94194" w:rsidRDefault="006B5DFE" w:rsidP="00F94194">
          <w:pPr>
            <w:pStyle w:val="TOC1"/>
            <w:rPr>
              <w:rFonts w:eastAsiaTheme="minorEastAsia" w:cstheme="minorBidi"/>
              <w:kern w:val="0"/>
              <w:szCs w:val="22"/>
              <w:rtl/>
              <w14:ligatures w14:val="none"/>
            </w:rPr>
          </w:pPr>
          <w:hyperlink w:anchor="_Toc179798740" w:history="1">
            <w:r w:rsidR="00F94194" w:rsidRPr="00A401E3">
              <w:rPr>
                <w:rStyle w:val="Hyperlink"/>
                <w:rtl/>
              </w:rPr>
              <w:t xml:space="preserve">5.1 </w:t>
            </w:r>
            <w:r w:rsidR="00F94194" w:rsidRPr="00A401E3">
              <w:rPr>
                <w:rStyle w:val="Hyperlink"/>
                <w:rFonts w:hint="eastAsia"/>
                <w:rtl/>
              </w:rPr>
              <w:t>تساؤلات</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179798740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w:t>
            </w:r>
            <w:r w:rsidR="00F94194">
              <w:rPr>
                <w:webHidden/>
                <w:rtl/>
              </w:rPr>
              <w:fldChar w:fldCharType="end"/>
            </w:r>
          </w:hyperlink>
        </w:p>
        <w:p w14:paraId="7D595DC2" w14:textId="77777777" w:rsidR="00F94194" w:rsidRDefault="006B5DFE" w:rsidP="00F94194">
          <w:pPr>
            <w:pStyle w:val="TOC1"/>
            <w:rPr>
              <w:rFonts w:eastAsiaTheme="minorEastAsia" w:cstheme="minorBidi"/>
              <w:kern w:val="0"/>
              <w:szCs w:val="22"/>
              <w:rtl/>
              <w14:ligatures w14:val="none"/>
            </w:rPr>
          </w:pPr>
          <w:hyperlink w:anchor="_Toc179798741" w:history="1">
            <w:r w:rsidR="00F94194" w:rsidRPr="00A401E3">
              <w:rPr>
                <w:rStyle w:val="Hyperlink"/>
                <w:rtl/>
              </w:rPr>
              <w:t xml:space="preserve">6.1 </w:t>
            </w:r>
            <w:r w:rsidR="00F94194" w:rsidRPr="00A401E3">
              <w:rPr>
                <w:rStyle w:val="Hyperlink"/>
                <w:rFonts w:hint="eastAsia"/>
                <w:rtl/>
              </w:rPr>
              <w:t>فروض</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w:t>
            </w:r>
            <w:r w:rsidR="00F94194">
              <w:rPr>
                <w:webHidden/>
                <w:rtl/>
              </w:rPr>
              <w:fldChar w:fldCharType="end"/>
            </w:r>
          </w:hyperlink>
        </w:p>
        <w:p w14:paraId="686EDA8E" w14:textId="77777777" w:rsidR="00F94194" w:rsidRDefault="006B5DFE" w:rsidP="00F94194">
          <w:pPr>
            <w:pStyle w:val="TOC1"/>
            <w:rPr>
              <w:rFonts w:eastAsiaTheme="minorEastAsia" w:cstheme="minorBidi"/>
              <w:kern w:val="0"/>
              <w:szCs w:val="22"/>
              <w:rtl/>
              <w14:ligatures w14:val="none"/>
            </w:rPr>
          </w:pPr>
          <w:hyperlink w:anchor="_Toc179798742" w:history="1">
            <w:r w:rsidR="00F94194" w:rsidRPr="00A401E3">
              <w:rPr>
                <w:rStyle w:val="Hyperlink"/>
                <w:rtl/>
              </w:rPr>
              <w:t xml:space="preserve">7.1 </w:t>
            </w:r>
            <w:r w:rsidR="00F94194" w:rsidRPr="00A401E3">
              <w:rPr>
                <w:rStyle w:val="Hyperlink"/>
                <w:rFonts w:hint="eastAsia"/>
                <w:rtl/>
              </w:rPr>
              <w:t>حدود</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 xml:space="preserve"> :</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179798742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6</w:t>
            </w:r>
            <w:r w:rsidR="00F94194">
              <w:rPr>
                <w:webHidden/>
                <w:rtl/>
              </w:rPr>
              <w:fldChar w:fldCharType="end"/>
            </w:r>
          </w:hyperlink>
        </w:p>
        <w:p w14:paraId="7FC3615C" w14:textId="77777777" w:rsidR="00F94194" w:rsidRPr="00F94194" w:rsidRDefault="006B5DFE" w:rsidP="00F94194">
          <w:pPr>
            <w:pStyle w:val="TOC1"/>
            <w:rPr>
              <w:rFonts w:eastAsiaTheme="minorEastAsia" w:cstheme="minorBidi"/>
              <w:kern w:val="0"/>
              <w:szCs w:val="22"/>
              <w:rtl/>
              <w14:ligatures w14:val="none"/>
            </w:rPr>
          </w:pPr>
          <w:hyperlink w:anchor="_Toc179798743" w:history="1">
            <w:r w:rsidR="00F94194" w:rsidRPr="00F94194">
              <w:rPr>
                <w:rStyle w:val="Hyperlink"/>
                <w:rFonts w:hint="eastAsia"/>
                <w:b/>
                <w:bCs/>
                <w:rtl/>
              </w:rPr>
              <w:t>الفصل</w:t>
            </w:r>
            <w:r w:rsidR="00F94194" w:rsidRPr="00F94194">
              <w:rPr>
                <w:rStyle w:val="Hyperlink"/>
                <w:b/>
                <w:bCs/>
                <w:rtl/>
              </w:rPr>
              <w:t xml:space="preserve"> </w:t>
            </w:r>
            <w:r w:rsidR="00F94194" w:rsidRPr="00F94194">
              <w:rPr>
                <w:rStyle w:val="Hyperlink"/>
                <w:rFonts w:hint="eastAsia"/>
                <w:b/>
                <w:bCs/>
                <w:rtl/>
              </w:rPr>
              <w:t>الثاني</w:t>
            </w:r>
            <w:r w:rsidR="00F94194" w:rsidRPr="00F94194">
              <w:rPr>
                <w:rStyle w:val="Hyperlink"/>
                <w:b/>
                <w:bCs/>
                <w:rtl/>
              </w:rPr>
              <w:t xml:space="preserve">: </w:t>
            </w:r>
            <w:r w:rsidR="00F94194" w:rsidRPr="00F94194">
              <w:rPr>
                <w:rStyle w:val="Hyperlink"/>
                <w:rFonts w:hint="eastAsia"/>
                <w:b/>
                <w:bCs/>
                <w:rtl/>
              </w:rPr>
              <w:t>الإطار</w:t>
            </w:r>
            <w:r w:rsidR="00F94194" w:rsidRPr="00F94194">
              <w:rPr>
                <w:rStyle w:val="Hyperlink"/>
                <w:b/>
                <w:bCs/>
                <w:rtl/>
              </w:rPr>
              <w:t xml:space="preserve"> </w:t>
            </w:r>
            <w:r w:rsidR="00F94194" w:rsidRPr="00F94194">
              <w:rPr>
                <w:rStyle w:val="Hyperlink"/>
                <w:rFonts w:hint="eastAsia"/>
                <w:b/>
                <w:bCs/>
                <w:rtl/>
              </w:rPr>
              <w:t>النظري</w:t>
            </w:r>
            <w:r w:rsidR="00F94194" w:rsidRPr="00F94194">
              <w:rPr>
                <w:rStyle w:val="Hyperlink"/>
                <w:b/>
                <w:bCs/>
                <w:rtl/>
              </w:rPr>
              <w:t xml:space="preserve"> </w:t>
            </w:r>
            <w:r w:rsidR="00F94194" w:rsidRPr="00F94194">
              <w:rPr>
                <w:rStyle w:val="Hyperlink"/>
                <w:rFonts w:hint="eastAsia"/>
                <w:b/>
                <w:bCs/>
                <w:rtl/>
              </w:rPr>
              <w:t>والدراسات</w:t>
            </w:r>
            <w:r w:rsidR="00F94194" w:rsidRPr="00F94194">
              <w:rPr>
                <w:rStyle w:val="Hyperlink"/>
                <w:b/>
                <w:bCs/>
                <w:rtl/>
              </w:rPr>
              <w:t xml:space="preserve"> </w:t>
            </w:r>
            <w:r w:rsidR="00F94194" w:rsidRPr="00F94194">
              <w:rPr>
                <w:rStyle w:val="Hyperlink"/>
                <w:rFonts w:hint="eastAsia"/>
                <w:b/>
                <w:bCs/>
                <w:rtl/>
              </w:rPr>
              <w:t>السابقة</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179798743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webHidden/>
                <w:rtl/>
                <w:lang w:bidi="ar-SA"/>
              </w:rPr>
              <w:t>7</w:t>
            </w:r>
            <w:r w:rsidR="00F94194" w:rsidRPr="00F94194">
              <w:rPr>
                <w:webHidden/>
                <w:rtl/>
              </w:rPr>
              <w:fldChar w:fldCharType="end"/>
            </w:r>
          </w:hyperlink>
        </w:p>
        <w:p w14:paraId="057AF638" w14:textId="77777777" w:rsidR="00F94194" w:rsidRDefault="006B5DFE" w:rsidP="00F94194">
          <w:pPr>
            <w:pStyle w:val="TOC1"/>
            <w:rPr>
              <w:rFonts w:eastAsiaTheme="minorEastAsia" w:cstheme="minorBidi"/>
              <w:kern w:val="0"/>
              <w:szCs w:val="22"/>
              <w:rtl/>
              <w14:ligatures w14:val="none"/>
            </w:rPr>
          </w:pPr>
          <w:hyperlink w:anchor="_Toc179798744" w:history="1">
            <w:r w:rsidR="00F94194" w:rsidRPr="00A401E3">
              <w:rPr>
                <w:rStyle w:val="Hyperlink"/>
                <w:rtl/>
              </w:rPr>
              <w:t xml:space="preserve">1.2 </w:t>
            </w:r>
            <w:r w:rsidR="00F94194" w:rsidRPr="00A401E3">
              <w:rPr>
                <w:rStyle w:val="Hyperlink"/>
                <w:rFonts w:hint="eastAsia"/>
                <w:rtl/>
              </w:rPr>
              <w:t>المقدمة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179798744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7</w:t>
            </w:r>
            <w:r w:rsidR="00F94194">
              <w:rPr>
                <w:webHidden/>
                <w:rtl/>
              </w:rPr>
              <w:fldChar w:fldCharType="end"/>
            </w:r>
          </w:hyperlink>
        </w:p>
        <w:p w14:paraId="5944761E" w14:textId="77777777" w:rsidR="00F94194" w:rsidRDefault="006B5DFE" w:rsidP="00F94194">
          <w:pPr>
            <w:pStyle w:val="TOC1"/>
            <w:rPr>
              <w:rFonts w:eastAsiaTheme="minorEastAsia" w:cstheme="minorBidi"/>
              <w:kern w:val="0"/>
              <w:szCs w:val="22"/>
              <w:rtl/>
              <w14:ligatures w14:val="none"/>
            </w:rPr>
          </w:pPr>
          <w:hyperlink w:anchor="_Toc179798745" w:history="1">
            <w:r w:rsidR="00F94194" w:rsidRPr="00A401E3">
              <w:rPr>
                <w:rStyle w:val="Hyperlink"/>
                <w:rFonts w:eastAsia="Times New Roman"/>
                <w:rtl/>
              </w:rPr>
              <w:t xml:space="preserve">2.2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ودورها</w:t>
            </w:r>
            <w:r w:rsidR="00F94194" w:rsidRPr="00A401E3">
              <w:rPr>
                <w:rStyle w:val="Hyperlink"/>
                <w:rFonts w:eastAsia="Times New Roman"/>
                <w:rtl/>
              </w:rPr>
              <w:t xml:space="preserve"> </w:t>
            </w:r>
            <w:r w:rsidR="00F94194" w:rsidRPr="00A401E3">
              <w:rPr>
                <w:rStyle w:val="Hyperlink"/>
                <w:rFonts w:eastAsia="Times New Roman" w:hint="eastAsia"/>
                <w:rtl/>
              </w:rPr>
              <w:t>في</w:t>
            </w:r>
            <w:r w:rsidR="00F94194" w:rsidRPr="00A401E3">
              <w:rPr>
                <w:rStyle w:val="Hyperlink"/>
                <w:rFonts w:eastAsia="Times New Roman"/>
                <w:rtl/>
              </w:rPr>
              <w:t xml:space="preserve"> </w:t>
            </w:r>
            <w:r w:rsidR="00F94194" w:rsidRPr="00A401E3">
              <w:rPr>
                <w:rStyle w:val="Hyperlink"/>
                <w:rFonts w:eastAsia="Times New Roman" w:hint="eastAsia"/>
                <w:rtl/>
              </w:rPr>
              <w:t>تطوير</w:t>
            </w:r>
            <w:r w:rsidR="00F94194" w:rsidRPr="00A401E3">
              <w:rPr>
                <w:rStyle w:val="Hyperlink"/>
                <w:rFonts w:eastAsia="Times New Roman"/>
                <w:rtl/>
              </w:rPr>
              <w:t xml:space="preserve"> </w:t>
            </w:r>
            <w:r w:rsidR="00F94194" w:rsidRPr="00A401E3">
              <w:rPr>
                <w:rStyle w:val="Hyperlink"/>
                <w:rFonts w:eastAsia="Times New Roman" w:hint="eastAsia"/>
                <w:rtl/>
              </w:rPr>
              <w:t>الأعمال</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179798745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7</w:t>
            </w:r>
            <w:r w:rsidR="00F94194">
              <w:rPr>
                <w:webHidden/>
                <w:rtl/>
              </w:rPr>
              <w:fldChar w:fldCharType="end"/>
            </w:r>
          </w:hyperlink>
        </w:p>
        <w:p w14:paraId="32744A72" w14:textId="77777777" w:rsidR="00F94194" w:rsidRDefault="006B5DFE" w:rsidP="00F94194">
          <w:pPr>
            <w:pStyle w:val="TOC1"/>
            <w:rPr>
              <w:rFonts w:eastAsiaTheme="minorEastAsia" w:cstheme="minorBidi"/>
              <w:kern w:val="0"/>
              <w:szCs w:val="22"/>
              <w:rtl/>
              <w14:ligatures w14:val="none"/>
            </w:rPr>
          </w:pPr>
          <w:hyperlink w:anchor="_Toc179798746" w:history="1">
            <w:r w:rsidR="00F94194" w:rsidRPr="00A401E3">
              <w:rPr>
                <w:rStyle w:val="Hyperlink"/>
                <w:rFonts w:eastAsia="Times New Roman"/>
                <w:rtl/>
              </w:rPr>
              <w:t xml:space="preserve">1.2.2 </w:t>
            </w:r>
            <w:r w:rsidR="00F94194" w:rsidRPr="00A401E3">
              <w:rPr>
                <w:rStyle w:val="Hyperlink"/>
                <w:rFonts w:eastAsia="Times New Roman" w:hint="eastAsia"/>
                <w:rtl/>
              </w:rPr>
              <w:t>مفهوم</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179798746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7</w:t>
            </w:r>
            <w:r w:rsidR="00F94194">
              <w:rPr>
                <w:webHidden/>
                <w:rtl/>
              </w:rPr>
              <w:fldChar w:fldCharType="end"/>
            </w:r>
          </w:hyperlink>
        </w:p>
        <w:p w14:paraId="3258C052" w14:textId="77777777" w:rsidR="00F94194" w:rsidRDefault="006B5DFE" w:rsidP="00F94194">
          <w:pPr>
            <w:pStyle w:val="TOC1"/>
            <w:rPr>
              <w:rFonts w:eastAsiaTheme="minorEastAsia" w:cstheme="minorBidi"/>
              <w:kern w:val="0"/>
              <w:szCs w:val="22"/>
              <w:rtl/>
              <w14:ligatures w14:val="none"/>
            </w:rPr>
          </w:pPr>
          <w:hyperlink w:anchor="_Toc179798747" w:history="1">
            <w:r w:rsidR="00F94194" w:rsidRPr="00A401E3">
              <w:rPr>
                <w:rStyle w:val="Hyperlink"/>
                <w:rFonts w:eastAsia="Times New Roman"/>
                <w:rtl/>
              </w:rPr>
              <w:t xml:space="preserve">2.2.2 </w:t>
            </w:r>
            <w:r w:rsidR="00F94194" w:rsidRPr="00A401E3">
              <w:rPr>
                <w:rStyle w:val="Hyperlink"/>
                <w:rFonts w:eastAsia="Times New Roman" w:hint="eastAsia"/>
                <w:rtl/>
              </w:rPr>
              <w:t>أنواع</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المختلفة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179798747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8</w:t>
            </w:r>
            <w:r w:rsidR="00F94194">
              <w:rPr>
                <w:webHidden/>
                <w:rtl/>
              </w:rPr>
              <w:fldChar w:fldCharType="end"/>
            </w:r>
          </w:hyperlink>
        </w:p>
        <w:p w14:paraId="7DAA2A5E" w14:textId="77777777" w:rsidR="00F94194" w:rsidRDefault="006B5DFE" w:rsidP="00F94194">
          <w:pPr>
            <w:pStyle w:val="TOC1"/>
            <w:rPr>
              <w:rFonts w:eastAsiaTheme="minorEastAsia" w:cstheme="minorBidi"/>
              <w:kern w:val="0"/>
              <w:szCs w:val="22"/>
              <w:rtl/>
              <w14:ligatures w14:val="none"/>
            </w:rPr>
          </w:pPr>
          <w:hyperlink w:anchor="_Toc179798751" w:history="1">
            <w:r w:rsidR="00F94194" w:rsidRPr="00A401E3">
              <w:rPr>
                <w:rStyle w:val="Hyperlink"/>
                <w:rFonts w:eastAsia="Times New Roman"/>
                <w:rtl/>
              </w:rPr>
              <w:t xml:space="preserve">3.2.2 </w:t>
            </w:r>
            <w:r w:rsidR="00F94194" w:rsidRPr="00A401E3">
              <w:rPr>
                <w:rStyle w:val="Hyperlink"/>
                <w:rFonts w:eastAsia="Times New Roman" w:hint="eastAsia"/>
                <w:rtl/>
              </w:rPr>
              <w:t>تطور</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عبر</w:t>
            </w:r>
            <w:r w:rsidR="00F94194" w:rsidRPr="00A401E3">
              <w:rPr>
                <w:rStyle w:val="Hyperlink"/>
                <w:rFonts w:eastAsia="Times New Roman"/>
                <w:rtl/>
              </w:rPr>
              <w:t xml:space="preserve"> </w:t>
            </w:r>
            <w:r w:rsidR="00F94194" w:rsidRPr="00A401E3">
              <w:rPr>
                <w:rStyle w:val="Hyperlink"/>
                <w:rFonts w:eastAsia="Times New Roman" w:hint="eastAsia"/>
                <w:rtl/>
              </w:rPr>
              <w:t>الزمن</w:t>
            </w:r>
            <w:r w:rsidR="00F94194" w:rsidRPr="00A401E3">
              <w:rPr>
                <w:rStyle w:val="Hyperlink"/>
                <w:rFonts w:eastAsia="Times New Roman"/>
                <w:rtl/>
              </w:rPr>
              <w:t xml:space="preserve"> </w:t>
            </w:r>
            <w:r w:rsidR="00F94194" w:rsidRPr="00A401E3">
              <w:rPr>
                <w:rStyle w:val="Hyperlink"/>
                <w:rFonts w:eastAsia="Times New Roman" w:hint="eastAsia"/>
                <w:rtl/>
              </w:rPr>
              <w:t>وتأثيرها</w:t>
            </w:r>
            <w:r w:rsidR="00F94194" w:rsidRPr="00A401E3">
              <w:rPr>
                <w:rStyle w:val="Hyperlink"/>
                <w:rFonts w:eastAsia="Times New Roman"/>
                <w:rtl/>
              </w:rPr>
              <w:t xml:space="preserve"> </w:t>
            </w:r>
            <w:r w:rsidR="00F94194" w:rsidRPr="00A401E3">
              <w:rPr>
                <w:rStyle w:val="Hyperlink"/>
                <w:rFonts w:eastAsia="Times New Roman" w:hint="eastAsia"/>
                <w:rtl/>
              </w:rPr>
              <w:t>على</w:t>
            </w:r>
            <w:r w:rsidR="00F94194" w:rsidRPr="00A401E3">
              <w:rPr>
                <w:rStyle w:val="Hyperlink"/>
                <w:rFonts w:eastAsia="Times New Roman"/>
                <w:rtl/>
              </w:rPr>
              <w:t xml:space="preserve"> </w:t>
            </w:r>
            <w:r w:rsidR="00F94194" w:rsidRPr="00A401E3">
              <w:rPr>
                <w:rStyle w:val="Hyperlink"/>
                <w:rFonts w:eastAsia="Times New Roman" w:hint="eastAsia"/>
                <w:rtl/>
              </w:rPr>
              <w:t>القطاعات</w:t>
            </w:r>
            <w:r w:rsidR="00F94194" w:rsidRPr="00A401E3">
              <w:rPr>
                <w:rStyle w:val="Hyperlink"/>
                <w:rFonts w:eastAsia="Times New Roman"/>
                <w:rtl/>
              </w:rPr>
              <w:t xml:space="preserve"> </w:t>
            </w:r>
            <w:r w:rsidR="00F94194" w:rsidRPr="00A401E3">
              <w:rPr>
                <w:rStyle w:val="Hyperlink"/>
                <w:rFonts w:eastAsia="Times New Roman" w:hint="eastAsia"/>
                <w:rtl/>
              </w:rPr>
              <w:t>المختلفة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14</w:t>
            </w:r>
            <w:r w:rsidR="00F94194">
              <w:rPr>
                <w:webHidden/>
                <w:rtl/>
              </w:rPr>
              <w:fldChar w:fldCharType="end"/>
            </w:r>
          </w:hyperlink>
        </w:p>
        <w:p w14:paraId="04285954" w14:textId="77777777" w:rsidR="00F94194" w:rsidRDefault="006B5DFE" w:rsidP="00F94194">
          <w:pPr>
            <w:pStyle w:val="TOC1"/>
            <w:rPr>
              <w:rFonts w:eastAsiaTheme="minorEastAsia" w:cstheme="minorBidi"/>
              <w:kern w:val="0"/>
              <w:szCs w:val="22"/>
              <w:rtl/>
              <w14:ligatures w14:val="none"/>
            </w:rPr>
          </w:pPr>
          <w:hyperlink w:anchor="_Toc179798752" w:history="1">
            <w:r w:rsidR="00F94194" w:rsidRPr="00A401E3">
              <w:rPr>
                <w:rStyle w:val="Hyperlink"/>
                <w:rFonts w:eastAsia="Times New Roman"/>
                <w:rtl/>
              </w:rPr>
              <w:t xml:space="preserve">4.2.2 </w:t>
            </w:r>
            <w:r w:rsidR="00F94194" w:rsidRPr="00A401E3">
              <w:rPr>
                <w:rStyle w:val="Hyperlink"/>
                <w:rFonts w:eastAsia="Times New Roman" w:hint="eastAsia"/>
                <w:rtl/>
              </w:rPr>
              <w:t>دور</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في</w:t>
            </w:r>
            <w:r w:rsidR="00F94194" w:rsidRPr="00A401E3">
              <w:rPr>
                <w:rStyle w:val="Hyperlink"/>
                <w:rFonts w:eastAsia="Times New Roman"/>
                <w:rtl/>
              </w:rPr>
              <w:t xml:space="preserve"> </w:t>
            </w:r>
            <w:r w:rsidR="00F94194" w:rsidRPr="00A401E3">
              <w:rPr>
                <w:rStyle w:val="Hyperlink"/>
                <w:rFonts w:eastAsia="Times New Roman" w:hint="eastAsia"/>
                <w:rtl/>
              </w:rPr>
              <w:t>تحسين</w:t>
            </w:r>
            <w:r w:rsidR="00F94194" w:rsidRPr="00A401E3">
              <w:rPr>
                <w:rStyle w:val="Hyperlink"/>
                <w:rFonts w:eastAsia="Times New Roman"/>
                <w:rtl/>
              </w:rPr>
              <w:t xml:space="preserve"> </w:t>
            </w:r>
            <w:r w:rsidR="00F94194" w:rsidRPr="00A401E3">
              <w:rPr>
                <w:rStyle w:val="Hyperlink"/>
                <w:rFonts w:eastAsia="Times New Roman" w:hint="eastAsia"/>
                <w:rtl/>
              </w:rPr>
              <w:t>العمليات</w:t>
            </w:r>
            <w:r w:rsidR="00F94194" w:rsidRPr="00A401E3">
              <w:rPr>
                <w:rStyle w:val="Hyperlink"/>
                <w:rFonts w:eastAsia="Times New Roman"/>
                <w:rtl/>
              </w:rPr>
              <w:t xml:space="preserve"> </w:t>
            </w:r>
            <w:r w:rsidR="00F94194" w:rsidRPr="00A401E3">
              <w:rPr>
                <w:rStyle w:val="Hyperlink"/>
                <w:rFonts w:eastAsia="Times New Roman" w:hint="eastAsia"/>
                <w:rtl/>
              </w:rPr>
              <w:t>الإدارية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179798752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15</w:t>
            </w:r>
            <w:r w:rsidR="00F94194">
              <w:rPr>
                <w:webHidden/>
                <w:rtl/>
              </w:rPr>
              <w:fldChar w:fldCharType="end"/>
            </w:r>
          </w:hyperlink>
        </w:p>
        <w:p w14:paraId="250B57FF" w14:textId="77777777" w:rsidR="00F94194" w:rsidRDefault="006B5DFE" w:rsidP="00F94194">
          <w:pPr>
            <w:pStyle w:val="TOC1"/>
            <w:rPr>
              <w:rFonts w:eastAsiaTheme="minorEastAsia" w:cstheme="minorBidi"/>
              <w:kern w:val="0"/>
              <w:szCs w:val="22"/>
              <w:rtl/>
              <w14:ligatures w14:val="none"/>
            </w:rPr>
          </w:pPr>
          <w:hyperlink w:anchor="_Toc179798755" w:history="1">
            <w:r w:rsidR="00F94194" w:rsidRPr="00A401E3">
              <w:rPr>
                <w:rStyle w:val="Hyperlink"/>
                <w:rFonts w:eastAsia="Times New Roman"/>
                <w:rtl/>
              </w:rPr>
              <w:t xml:space="preserve">5.2.2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الرقمية</w:t>
            </w:r>
            <w:r w:rsidR="00F94194" w:rsidRPr="00A401E3">
              <w:rPr>
                <w:rStyle w:val="Hyperlink"/>
                <w:rFonts w:eastAsia="Times New Roman"/>
                <w:rtl/>
              </w:rPr>
              <w:t xml:space="preserve"> </w:t>
            </w:r>
            <w:r w:rsidR="00F94194" w:rsidRPr="00A401E3">
              <w:rPr>
                <w:rStyle w:val="Hyperlink"/>
                <w:rFonts w:eastAsia="Times New Roman" w:hint="eastAsia"/>
                <w:rtl/>
              </w:rPr>
              <w:t>والتحول</w:t>
            </w:r>
            <w:r w:rsidR="00F94194" w:rsidRPr="00A401E3">
              <w:rPr>
                <w:rStyle w:val="Hyperlink"/>
                <w:rFonts w:eastAsia="Times New Roman"/>
                <w:rtl/>
              </w:rPr>
              <w:t xml:space="preserve"> </w:t>
            </w:r>
            <w:r w:rsidR="00F94194" w:rsidRPr="00A401E3">
              <w:rPr>
                <w:rStyle w:val="Hyperlink"/>
                <w:rFonts w:eastAsia="Times New Roman" w:hint="eastAsia"/>
                <w:rtl/>
              </w:rPr>
              <w:t>الرقمي</w:t>
            </w:r>
            <w:r w:rsidR="00F94194" w:rsidRPr="00A401E3">
              <w:rPr>
                <w:rStyle w:val="Hyperlink"/>
                <w:rFonts w:eastAsia="Times New Roman"/>
                <w:rtl/>
              </w:rPr>
              <w:t xml:space="preserve"> </w:t>
            </w:r>
            <w:r w:rsidR="00F94194" w:rsidRPr="00A401E3">
              <w:rPr>
                <w:rStyle w:val="Hyperlink"/>
                <w:rFonts w:eastAsia="Times New Roman" w:hint="eastAsia"/>
                <w:rtl/>
              </w:rPr>
              <w:t>في</w:t>
            </w:r>
            <w:r w:rsidR="00F94194" w:rsidRPr="00A401E3">
              <w:rPr>
                <w:rStyle w:val="Hyperlink"/>
                <w:rFonts w:eastAsia="Times New Roman"/>
                <w:rtl/>
              </w:rPr>
              <w:t xml:space="preserve"> </w:t>
            </w:r>
            <w:r w:rsidR="00F94194" w:rsidRPr="00A401E3">
              <w:rPr>
                <w:rStyle w:val="Hyperlink"/>
                <w:rFonts w:eastAsia="Times New Roman" w:hint="eastAsia"/>
                <w:rtl/>
              </w:rPr>
              <w:t>المنظمات</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179798755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19</w:t>
            </w:r>
            <w:r w:rsidR="00F94194">
              <w:rPr>
                <w:webHidden/>
                <w:rtl/>
              </w:rPr>
              <w:fldChar w:fldCharType="end"/>
            </w:r>
          </w:hyperlink>
        </w:p>
        <w:p w14:paraId="6BF53E1B" w14:textId="77777777" w:rsidR="00F94194" w:rsidRDefault="006B5DFE" w:rsidP="00F94194">
          <w:pPr>
            <w:pStyle w:val="TOC1"/>
            <w:rPr>
              <w:rFonts w:eastAsiaTheme="minorEastAsia" w:cstheme="minorBidi"/>
              <w:kern w:val="0"/>
              <w:szCs w:val="22"/>
              <w:rtl/>
              <w14:ligatures w14:val="none"/>
            </w:rPr>
          </w:pPr>
          <w:hyperlink w:anchor="_Toc179798757" w:history="1">
            <w:r w:rsidR="00F94194" w:rsidRPr="00A401E3">
              <w:rPr>
                <w:rStyle w:val="Hyperlink"/>
                <w:rFonts w:eastAsia="Times New Roman"/>
                <w:rtl/>
              </w:rPr>
              <w:t xml:space="preserve">3.2 </w:t>
            </w:r>
            <w:r w:rsidR="00F94194" w:rsidRPr="00A401E3">
              <w:rPr>
                <w:rStyle w:val="Hyperlink"/>
                <w:rFonts w:eastAsia="Times New Roman" w:hint="eastAsia"/>
                <w:rtl/>
              </w:rPr>
              <w:t>إدارة</w:t>
            </w:r>
            <w:r w:rsidR="00F94194" w:rsidRPr="00A401E3">
              <w:rPr>
                <w:rStyle w:val="Hyperlink"/>
                <w:rFonts w:eastAsia="Times New Roman"/>
                <w:rtl/>
              </w:rPr>
              <w:t xml:space="preserve"> </w:t>
            </w:r>
            <w:r w:rsidR="00F94194" w:rsidRPr="00A401E3">
              <w:rPr>
                <w:rStyle w:val="Hyperlink"/>
                <w:rFonts w:eastAsia="Times New Roman" w:hint="eastAsia"/>
                <w:rtl/>
              </w:rPr>
              <w:t>الموارد</w:t>
            </w:r>
            <w:r w:rsidR="00F94194" w:rsidRPr="00A401E3">
              <w:rPr>
                <w:rStyle w:val="Hyperlink"/>
                <w:rFonts w:eastAsia="Times New Roman"/>
                <w:rtl/>
              </w:rPr>
              <w:t xml:space="preserve"> </w:t>
            </w:r>
            <w:r w:rsidR="00F94194" w:rsidRPr="00A401E3">
              <w:rPr>
                <w:rStyle w:val="Hyperlink"/>
                <w:rFonts w:eastAsia="Times New Roman" w:hint="eastAsia"/>
                <w:rtl/>
              </w:rPr>
              <w:t>البشرية</w:t>
            </w:r>
            <w:r w:rsidR="00F94194" w:rsidRPr="00A401E3">
              <w:rPr>
                <w:rStyle w:val="Hyperlink"/>
                <w:rFonts w:eastAsia="Times New Roman"/>
                <w:rtl/>
              </w:rPr>
              <w:t xml:space="preserve"> </w:t>
            </w:r>
            <w:r w:rsidR="00F94194" w:rsidRPr="00A401E3">
              <w:rPr>
                <w:rStyle w:val="Hyperlink"/>
                <w:rFonts w:eastAsia="Times New Roman" w:hint="eastAsia"/>
                <w:rtl/>
              </w:rPr>
              <w:t>في</w:t>
            </w:r>
            <w:r w:rsidR="00F94194" w:rsidRPr="00A401E3">
              <w:rPr>
                <w:rStyle w:val="Hyperlink"/>
                <w:rFonts w:eastAsia="Times New Roman"/>
                <w:rtl/>
              </w:rPr>
              <w:t xml:space="preserve"> </w:t>
            </w:r>
            <w:r w:rsidR="00F94194" w:rsidRPr="00A401E3">
              <w:rPr>
                <w:rStyle w:val="Hyperlink"/>
                <w:rFonts w:eastAsia="Times New Roman" w:hint="eastAsia"/>
                <w:rtl/>
              </w:rPr>
              <w:t>ظل</w:t>
            </w:r>
            <w:r w:rsidR="00F94194" w:rsidRPr="00A401E3">
              <w:rPr>
                <w:rStyle w:val="Hyperlink"/>
                <w:rFonts w:eastAsia="Times New Roman"/>
                <w:rtl/>
              </w:rPr>
              <w:t xml:space="preserve"> </w:t>
            </w:r>
            <w:r w:rsidR="00F94194" w:rsidRPr="00A401E3">
              <w:rPr>
                <w:rStyle w:val="Hyperlink"/>
                <w:rFonts w:eastAsia="Times New Roman" w:hint="eastAsia"/>
                <w:rtl/>
              </w:rPr>
              <w:t>التطور</w:t>
            </w:r>
            <w:r w:rsidR="00F94194" w:rsidRPr="00A401E3">
              <w:rPr>
                <w:rStyle w:val="Hyperlink"/>
                <w:rFonts w:eastAsia="Times New Roman"/>
                <w:rtl/>
              </w:rPr>
              <w:t xml:space="preserve"> </w:t>
            </w:r>
            <w:r w:rsidR="00F94194" w:rsidRPr="00A401E3">
              <w:rPr>
                <w:rStyle w:val="Hyperlink"/>
                <w:rFonts w:eastAsia="Times New Roman" w:hint="eastAsia"/>
                <w:rtl/>
              </w:rPr>
              <w:t>التكنولوجي</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179798757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21</w:t>
            </w:r>
            <w:r w:rsidR="00F94194">
              <w:rPr>
                <w:webHidden/>
                <w:rtl/>
              </w:rPr>
              <w:fldChar w:fldCharType="end"/>
            </w:r>
          </w:hyperlink>
        </w:p>
        <w:p w14:paraId="3A5C8B0B" w14:textId="77777777" w:rsidR="00F94194" w:rsidRDefault="006B5DFE" w:rsidP="00F94194">
          <w:pPr>
            <w:pStyle w:val="TOC1"/>
            <w:rPr>
              <w:rFonts w:eastAsiaTheme="minorEastAsia" w:cstheme="minorBidi"/>
              <w:kern w:val="0"/>
              <w:szCs w:val="22"/>
              <w:rtl/>
              <w14:ligatures w14:val="none"/>
            </w:rPr>
          </w:pPr>
          <w:hyperlink w:anchor="_Toc179798758" w:history="1">
            <w:r w:rsidR="00F94194" w:rsidRPr="00A401E3">
              <w:rPr>
                <w:rStyle w:val="Hyperlink"/>
                <w:rFonts w:eastAsia="Times New Roman"/>
                <w:rtl/>
              </w:rPr>
              <w:t xml:space="preserve">1.3.2 </w:t>
            </w:r>
            <w:r w:rsidR="00F94194" w:rsidRPr="00A401E3">
              <w:rPr>
                <w:rStyle w:val="Hyperlink"/>
                <w:rFonts w:eastAsia="Times New Roman" w:hint="eastAsia"/>
                <w:rtl/>
              </w:rPr>
              <w:t>مفهوم</w:t>
            </w:r>
            <w:r w:rsidR="00F94194" w:rsidRPr="00A401E3">
              <w:rPr>
                <w:rStyle w:val="Hyperlink"/>
                <w:rFonts w:eastAsia="Times New Roman"/>
                <w:rtl/>
              </w:rPr>
              <w:t xml:space="preserve"> </w:t>
            </w:r>
            <w:r w:rsidR="00F94194" w:rsidRPr="00A401E3">
              <w:rPr>
                <w:rStyle w:val="Hyperlink"/>
                <w:rFonts w:eastAsia="Times New Roman" w:hint="eastAsia"/>
                <w:rtl/>
              </w:rPr>
              <w:t>إدارة</w:t>
            </w:r>
            <w:r w:rsidR="00F94194" w:rsidRPr="00A401E3">
              <w:rPr>
                <w:rStyle w:val="Hyperlink"/>
                <w:rFonts w:eastAsia="Times New Roman"/>
                <w:rtl/>
              </w:rPr>
              <w:t xml:space="preserve"> </w:t>
            </w:r>
            <w:r w:rsidR="00F94194" w:rsidRPr="00A401E3">
              <w:rPr>
                <w:rStyle w:val="Hyperlink"/>
                <w:rFonts w:eastAsia="Times New Roman" w:hint="eastAsia"/>
                <w:rtl/>
              </w:rPr>
              <w:t>الموارد</w:t>
            </w:r>
            <w:r w:rsidR="00F94194" w:rsidRPr="00A401E3">
              <w:rPr>
                <w:rStyle w:val="Hyperlink"/>
                <w:rFonts w:eastAsia="Times New Roman"/>
                <w:rtl/>
              </w:rPr>
              <w:t xml:space="preserve"> </w:t>
            </w:r>
            <w:r w:rsidR="00F94194" w:rsidRPr="00A401E3">
              <w:rPr>
                <w:rStyle w:val="Hyperlink"/>
                <w:rFonts w:eastAsia="Times New Roman" w:hint="eastAsia"/>
                <w:rtl/>
              </w:rPr>
              <w:t>البشرية</w:t>
            </w:r>
            <w:r w:rsidR="00F94194" w:rsidRPr="00A401E3">
              <w:rPr>
                <w:rStyle w:val="Hyperlink"/>
                <w:rFonts w:eastAsia="Times New Roman"/>
                <w:rtl/>
              </w:rPr>
              <w:t xml:space="preserve"> </w:t>
            </w:r>
            <w:r w:rsidR="00F94194" w:rsidRPr="00A401E3">
              <w:rPr>
                <w:rStyle w:val="Hyperlink"/>
                <w:rFonts w:eastAsia="Times New Roman" w:hint="eastAsia"/>
                <w:rtl/>
              </w:rPr>
              <w:t>وتطورها</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179798758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21</w:t>
            </w:r>
            <w:r w:rsidR="00F94194">
              <w:rPr>
                <w:webHidden/>
                <w:rtl/>
              </w:rPr>
              <w:fldChar w:fldCharType="end"/>
            </w:r>
          </w:hyperlink>
        </w:p>
        <w:p w14:paraId="0B4EFACB" w14:textId="77777777" w:rsidR="00F94194" w:rsidRDefault="006B5DFE" w:rsidP="00F94194">
          <w:pPr>
            <w:pStyle w:val="TOC1"/>
            <w:rPr>
              <w:rFonts w:eastAsiaTheme="minorEastAsia" w:cstheme="minorBidi"/>
              <w:kern w:val="0"/>
              <w:szCs w:val="22"/>
              <w:rtl/>
              <w14:ligatures w14:val="none"/>
            </w:rPr>
          </w:pPr>
          <w:hyperlink w:anchor="_Toc179798759" w:history="1">
            <w:r w:rsidR="00F94194" w:rsidRPr="00A401E3">
              <w:rPr>
                <w:rStyle w:val="Hyperlink"/>
                <w:rFonts w:eastAsia="Times New Roman"/>
                <w:rtl/>
              </w:rPr>
              <w:t xml:space="preserve">2.3.2 </w:t>
            </w:r>
            <w:r w:rsidR="00F94194" w:rsidRPr="00A401E3">
              <w:rPr>
                <w:rStyle w:val="Hyperlink"/>
                <w:rFonts w:eastAsia="Times New Roman" w:hint="eastAsia"/>
                <w:rtl/>
              </w:rPr>
              <w:t>تأثير</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على</w:t>
            </w:r>
            <w:r w:rsidR="00F94194" w:rsidRPr="00A401E3">
              <w:rPr>
                <w:rStyle w:val="Hyperlink"/>
                <w:rFonts w:eastAsia="Times New Roman"/>
                <w:rtl/>
              </w:rPr>
              <w:t xml:space="preserve"> </w:t>
            </w:r>
            <w:r w:rsidR="00F94194" w:rsidRPr="00A401E3">
              <w:rPr>
                <w:rStyle w:val="Hyperlink"/>
                <w:rFonts w:eastAsia="Times New Roman" w:hint="eastAsia"/>
                <w:rtl/>
              </w:rPr>
              <w:t>عمليات</w:t>
            </w:r>
            <w:r w:rsidR="00F94194" w:rsidRPr="00A401E3">
              <w:rPr>
                <w:rStyle w:val="Hyperlink"/>
                <w:rFonts w:eastAsia="Times New Roman"/>
                <w:rtl/>
              </w:rPr>
              <w:t xml:space="preserve"> </w:t>
            </w:r>
            <w:r w:rsidR="00F94194" w:rsidRPr="00A401E3">
              <w:rPr>
                <w:rStyle w:val="Hyperlink"/>
                <w:rFonts w:eastAsia="Times New Roman" w:hint="eastAsia"/>
                <w:rtl/>
              </w:rPr>
              <w:t>إدارة</w:t>
            </w:r>
            <w:r w:rsidR="00F94194" w:rsidRPr="00A401E3">
              <w:rPr>
                <w:rStyle w:val="Hyperlink"/>
                <w:rFonts w:eastAsia="Times New Roman"/>
                <w:rtl/>
              </w:rPr>
              <w:t xml:space="preserve"> </w:t>
            </w:r>
            <w:r w:rsidR="00F94194" w:rsidRPr="00A401E3">
              <w:rPr>
                <w:rStyle w:val="Hyperlink"/>
                <w:rFonts w:eastAsia="Times New Roman" w:hint="eastAsia"/>
                <w:rtl/>
              </w:rPr>
              <w:t>الموارد</w:t>
            </w:r>
            <w:r w:rsidR="00F94194" w:rsidRPr="00A401E3">
              <w:rPr>
                <w:rStyle w:val="Hyperlink"/>
                <w:rFonts w:eastAsia="Times New Roman"/>
                <w:rtl/>
              </w:rPr>
              <w:t xml:space="preserve"> </w:t>
            </w:r>
            <w:r w:rsidR="00F94194" w:rsidRPr="00A401E3">
              <w:rPr>
                <w:rStyle w:val="Hyperlink"/>
                <w:rFonts w:eastAsia="Times New Roman" w:hint="eastAsia"/>
                <w:rtl/>
              </w:rPr>
              <w:t>البشرية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179798759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22</w:t>
            </w:r>
            <w:r w:rsidR="00F94194">
              <w:rPr>
                <w:webHidden/>
                <w:rtl/>
              </w:rPr>
              <w:fldChar w:fldCharType="end"/>
            </w:r>
          </w:hyperlink>
        </w:p>
        <w:p w14:paraId="6FF7F065" w14:textId="77777777" w:rsidR="00F94194" w:rsidRDefault="006B5DFE" w:rsidP="00F94194">
          <w:pPr>
            <w:pStyle w:val="TOC1"/>
            <w:rPr>
              <w:rFonts w:eastAsiaTheme="minorEastAsia" w:cstheme="minorBidi"/>
              <w:kern w:val="0"/>
              <w:szCs w:val="22"/>
              <w:rtl/>
              <w14:ligatures w14:val="none"/>
            </w:rPr>
          </w:pPr>
          <w:hyperlink w:anchor="_Toc179798760" w:history="1">
            <w:r w:rsidR="00F94194" w:rsidRPr="00A401E3">
              <w:rPr>
                <w:rStyle w:val="Hyperlink"/>
                <w:rFonts w:eastAsia="Times New Roman"/>
                <w:rtl/>
              </w:rPr>
              <w:t xml:space="preserve">3.3.2 </w:t>
            </w:r>
            <w:r w:rsidR="00F94194" w:rsidRPr="00A401E3">
              <w:rPr>
                <w:rStyle w:val="Hyperlink"/>
                <w:rFonts w:eastAsia="Times New Roman" w:hint="eastAsia"/>
                <w:rtl/>
              </w:rPr>
              <w:t>التحديات</w:t>
            </w:r>
            <w:r w:rsidR="00F94194" w:rsidRPr="00A401E3">
              <w:rPr>
                <w:rStyle w:val="Hyperlink"/>
                <w:rFonts w:eastAsia="Times New Roman"/>
                <w:rtl/>
              </w:rPr>
              <w:t xml:space="preserve"> </w:t>
            </w:r>
            <w:r w:rsidR="00F94194" w:rsidRPr="00A401E3">
              <w:rPr>
                <w:rStyle w:val="Hyperlink"/>
                <w:rFonts w:eastAsia="Times New Roman" w:hint="eastAsia"/>
                <w:rtl/>
              </w:rPr>
              <w:t>والفرص</w:t>
            </w:r>
            <w:r w:rsidR="00F94194" w:rsidRPr="00A401E3">
              <w:rPr>
                <w:rStyle w:val="Hyperlink"/>
                <w:rFonts w:eastAsia="Times New Roman"/>
                <w:rtl/>
              </w:rPr>
              <w:t xml:space="preserve"> </w:t>
            </w:r>
            <w:r w:rsidR="00F94194" w:rsidRPr="00A401E3">
              <w:rPr>
                <w:rStyle w:val="Hyperlink"/>
                <w:rFonts w:eastAsia="Times New Roman" w:hint="eastAsia"/>
                <w:rtl/>
              </w:rPr>
              <w:t>الناتجة</w:t>
            </w:r>
            <w:r w:rsidR="00F94194" w:rsidRPr="00A401E3">
              <w:rPr>
                <w:rStyle w:val="Hyperlink"/>
                <w:rFonts w:eastAsia="Times New Roman"/>
                <w:rtl/>
              </w:rPr>
              <w:t xml:space="preserve"> </w:t>
            </w:r>
            <w:r w:rsidR="00F94194" w:rsidRPr="00A401E3">
              <w:rPr>
                <w:rStyle w:val="Hyperlink"/>
                <w:rFonts w:eastAsia="Times New Roman" w:hint="eastAsia"/>
                <w:rtl/>
              </w:rPr>
              <w:t>عن</w:t>
            </w:r>
            <w:r w:rsidR="00F94194" w:rsidRPr="00A401E3">
              <w:rPr>
                <w:rStyle w:val="Hyperlink"/>
                <w:rFonts w:eastAsia="Times New Roman"/>
                <w:rtl/>
              </w:rPr>
              <w:t xml:space="preserve"> </w:t>
            </w:r>
            <w:r w:rsidR="00F94194" w:rsidRPr="00A401E3">
              <w:rPr>
                <w:rStyle w:val="Hyperlink"/>
                <w:rFonts w:eastAsia="Times New Roman" w:hint="eastAsia"/>
                <w:rtl/>
              </w:rPr>
              <w:t>استخدام</w:t>
            </w:r>
            <w:r w:rsidR="00F94194" w:rsidRPr="00A401E3">
              <w:rPr>
                <w:rStyle w:val="Hyperlink"/>
                <w:rFonts w:eastAsia="Times New Roman"/>
                <w:rtl/>
              </w:rPr>
              <w:t xml:space="preserve"> </w:t>
            </w:r>
            <w:r w:rsidR="00F94194" w:rsidRPr="00A401E3">
              <w:rPr>
                <w:rStyle w:val="Hyperlink"/>
                <w:rFonts w:eastAsia="Times New Roman" w:hint="eastAsia"/>
                <w:rtl/>
              </w:rPr>
              <w:t>التكنولوجيا</w:t>
            </w:r>
            <w:r w:rsidR="00F94194" w:rsidRPr="00A401E3">
              <w:rPr>
                <w:rStyle w:val="Hyperlink"/>
                <w:rFonts w:eastAsia="Times New Roman"/>
                <w:rtl/>
              </w:rPr>
              <w:t xml:space="preserve"> </w:t>
            </w:r>
            <w:r w:rsidR="00F94194" w:rsidRPr="00A401E3">
              <w:rPr>
                <w:rStyle w:val="Hyperlink"/>
                <w:rFonts w:eastAsia="Times New Roman" w:hint="eastAsia"/>
                <w:rtl/>
              </w:rPr>
              <w:t>في</w:t>
            </w:r>
            <w:r w:rsidR="00F94194" w:rsidRPr="00A401E3">
              <w:rPr>
                <w:rStyle w:val="Hyperlink"/>
                <w:rFonts w:eastAsia="Times New Roman"/>
                <w:rtl/>
              </w:rPr>
              <w:t xml:space="preserve"> </w:t>
            </w:r>
            <w:r w:rsidR="00F94194" w:rsidRPr="00A401E3">
              <w:rPr>
                <w:rStyle w:val="Hyperlink"/>
                <w:rFonts w:eastAsia="Times New Roman" w:hint="eastAsia"/>
                <w:rtl/>
              </w:rPr>
              <w:t>إدارة</w:t>
            </w:r>
            <w:r w:rsidR="00F94194" w:rsidRPr="00A401E3">
              <w:rPr>
                <w:rStyle w:val="Hyperlink"/>
                <w:rFonts w:eastAsia="Times New Roman"/>
                <w:rtl/>
              </w:rPr>
              <w:t xml:space="preserve"> </w:t>
            </w:r>
            <w:r w:rsidR="00F94194" w:rsidRPr="00A401E3">
              <w:rPr>
                <w:rStyle w:val="Hyperlink"/>
                <w:rFonts w:eastAsia="Times New Roman" w:hint="eastAsia"/>
                <w:rtl/>
              </w:rPr>
              <w:t>الموارد</w:t>
            </w:r>
            <w:r w:rsidR="00F94194" w:rsidRPr="00A401E3">
              <w:rPr>
                <w:rStyle w:val="Hyperlink"/>
                <w:rFonts w:eastAsia="Times New Roman"/>
                <w:rtl/>
              </w:rPr>
              <w:t xml:space="preserve"> </w:t>
            </w:r>
            <w:r w:rsidR="00F94194" w:rsidRPr="00A401E3">
              <w:rPr>
                <w:rStyle w:val="Hyperlink"/>
                <w:rFonts w:eastAsia="Times New Roman" w:hint="eastAsia"/>
                <w:rtl/>
              </w:rPr>
              <w:t>البشرية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179798760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24</w:t>
            </w:r>
            <w:r w:rsidR="00F94194">
              <w:rPr>
                <w:webHidden/>
                <w:rtl/>
              </w:rPr>
              <w:fldChar w:fldCharType="end"/>
            </w:r>
          </w:hyperlink>
        </w:p>
        <w:p w14:paraId="15CE4ACE" w14:textId="77777777" w:rsidR="00F94194" w:rsidRDefault="006B5DFE" w:rsidP="00F94194">
          <w:pPr>
            <w:pStyle w:val="TOC1"/>
            <w:rPr>
              <w:rFonts w:eastAsiaTheme="minorEastAsia" w:cstheme="minorBidi"/>
              <w:kern w:val="0"/>
              <w:szCs w:val="22"/>
              <w:rtl/>
              <w14:ligatures w14:val="none"/>
            </w:rPr>
          </w:pPr>
          <w:hyperlink w:anchor="_Toc179798761" w:history="1">
            <w:r w:rsidR="00F94194" w:rsidRPr="00A401E3">
              <w:rPr>
                <w:rStyle w:val="Hyperlink"/>
                <w:rtl/>
              </w:rPr>
              <w:t xml:space="preserve">4.2   </w:t>
            </w:r>
            <w:r w:rsidR="00F94194" w:rsidRPr="00A401E3">
              <w:rPr>
                <w:rStyle w:val="Hyperlink"/>
                <w:rFonts w:hint="eastAsia"/>
                <w:rtl/>
              </w:rPr>
              <w:t>الدراسات</w:t>
            </w:r>
            <w:r w:rsidR="00F94194" w:rsidRPr="00A401E3">
              <w:rPr>
                <w:rStyle w:val="Hyperlink"/>
                <w:rtl/>
              </w:rPr>
              <w:t xml:space="preserve"> </w:t>
            </w:r>
            <w:r w:rsidR="00F94194" w:rsidRPr="00A401E3">
              <w:rPr>
                <w:rStyle w:val="Hyperlink"/>
                <w:rFonts w:hint="eastAsia"/>
                <w:rtl/>
              </w:rPr>
              <w:t>السابقة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26</w:t>
            </w:r>
            <w:r w:rsidR="00F94194">
              <w:rPr>
                <w:webHidden/>
                <w:rtl/>
              </w:rPr>
              <w:fldChar w:fldCharType="end"/>
            </w:r>
          </w:hyperlink>
        </w:p>
        <w:p w14:paraId="26187AE8" w14:textId="77777777" w:rsidR="00F94194" w:rsidRPr="00F94194" w:rsidRDefault="006B5DFE" w:rsidP="00F94194">
          <w:pPr>
            <w:pStyle w:val="TOC1"/>
            <w:rPr>
              <w:rFonts w:eastAsiaTheme="minorEastAsia" w:cstheme="minorBidi"/>
              <w:kern w:val="0"/>
              <w:szCs w:val="22"/>
              <w:rtl/>
              <w14:ligatures w14:val="none"/>
            </w:rPr>
          </w:pPr>
          <w:hyperlink w:anchor="_Toc179798762" w:history="1">
            <w:r w:rsidR="00F94194" w:rsidRPr="00F94194">
              <w:rPr>
                <w:rStyle w:val="Hyperlink"/>
                <w:rFonts w:hint="eastAsia"/>
                <w:b/>
                <w:bCs/>
                <w:rtl/>
              </w:rPr>
              <w:t>الفصل</w:t>
            </w:r>
            <w:r w:rsidR="00F94194" w:rsidRPr="00F94194">
              <w:rPr>
                <w:rStyle w:val="Hyperlink"/>
                <w:b/>
                <w:bCs/>
                <w:rtl/>
              </w:rPr>
              <w:t xml:space="preserve"> </w:t>
            </w:r>
            <w:r w:rsidR="00F94194" w:rsidRPr="00F94194">
              <w:rPr>
                <w:rStyle w:val="Hyperlink"/>
                <w:rFonts w:hint="eastAsia"/>
                <w:b/>
                <w:bCs/>
                <w:rtl/>
              </w:rPr>
              <w:t>الثالث</w:t>
            </w:r>
            <w:r w:rsidR="00F94194" w:rsidRPr="00F94194">
              <w:rPr>
                <w:rStyle w:val="Hyperlink"/>
                <w:b/>
                <w:bCs/>
                <w:rtl/>
              </w:rPr>
              <w:t xml:space="preserve">: </w:t>
            </w:r>
            <w:r w:rsidR="00F94194" w:rsidRPr="00F94194">
              <w:rPr>
                <w:rStyle w:val="Hyperlink"/>
                <w:rFonts w:hint="eastAsia"/>
                <w:b/>
                <w:bCs/>
                <w:rtl/>
              </w:rPr>
              <w:t>المنهجية</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179798762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webHidden/>
                <w:rtl/>
                <w:lang w:bidi="ar-SA"/>
              </w:rPr>
              <w:t>34</w:t>
            </w:r>
            <w:r w:rsidR="00F94194" w:rsidRPr="00F94194">
              <w:rPr>
                <w:webHidden/>
                <w:rtl/>
              </w:rPr>
              <w:fldChar w:fldCharType="end"/>
            </w:r>
          </w:hyperlink>
        </w:p>
        <w:p w14:paraId="142FE75B" w14:textId="77777777" w:rsidR="00F94194" w:rsidRDefault="006B5DFE" w:rsidP="00F94194">
          <w:pPr>
            <w:pStyle w:val="TOC1"/>
            <w:rPr>
              <w:rFonts w:eastAsiaTheme="minorEastAsia" w:cstheme="minorBidi"/>
              <w:kern w:val="0"/>
              <w:szCs w:val="22"/>
              <w:rtl/>
              <w14:ligatures w14:val="none"/>
            </w:rPr>
          </w:pPr>
          <w:hyperlink w:anchor="_Toc179798763" w:history="1">
            <w:r w:rsidR="00F94194" w:rsidRPr="00A401E3">
              <w:rPr>
                <w:rStyle w:val="Hyperlink"/>
                <w:rtl/>
              </w:rPr>
              <w:t xml:space="preserve">1.3 </w:t>
            </w:r>
            <w:r w:rsidR="00F94194" w:rsidRPr="00A401E3">
              <w:rPr>
                <w:rStyle w:val="Hyperlink"/>
                <w:rFonts w:hint="eastAsia"/>
                <w:rtl/>
              </w:rPr>
              <w:t>المقدمة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179798763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34</w:t>
            </w:r>
            <w:r w:rsidR="00F94194">
              <w:rPr>
                <w:webHidden/>
                <w:rtl/>
              </w:rPr>
              <w:fldChar w:fldCharType="end"/>
            </w:r>
          </w:hyperlink>
        </w:p>
        <w:p w14:paraId="0CCB5611" w14:textId="77777777" w:rsidR="00F94194" w:rsidRDefault="006B5DFE" w:rsidP="00F94194">
          <w:pPr>
            <w:pStyle w:val="TOC1"/>
            <w:rPr>
              <w:rFonts w:eastAsiaTheme="minorEastAsia" w:cstheme="minorBidi"/>
              <w:kern w:val="0"/>
              <w:szCs w:val="22"/>
              <w:rtl/>
              <w14:ligatures w14:val="none"/>
            </w:rPr>
          </w:pPr>
          <w:hyperlink w:anchor="_Toc179798764" w:history="1">
            <w:r w:rsidR="00F94194" w:rsidRPr="00A401E3">
              <w:rPr>
                <w:rStyle w:val="Hyperlink"/>
                <w:rtl/>
              </w:rPr>
              <w:t xml:space="preserve">2.3 </w:t>
            </w:r>
            <w:r w:rsidR="00F94194" w:rsidRPr="00A401E3">
              <w:rPr>
                <w:rStyle w:val="Hyperlink"/>
                <w:rFonts w:hint="eastAsia"/>
                <w:rtl/>
              </w:rPr>
              <w:t>المنهجية</w:t>
            </w:r>
            <w:r w:rsidR="00F94194" w:rsidRPr="00A401E3">
              <w:rPr>
                <w:rStyle w:val="Hyperlink"/>
                <w:rtl/>
              </w:rPr>
              <w:t xml:space="preserve"> </w:t>
            </w:r>
            <w:r w:rsidR="00F94194" w:rsidRPr="00A401E3">
              <w:rPr>
                <w:rStyle w:val="Hyperlink"/>
                <w:rFonts w:hint="eastAsia"/>
                <w:rtl/>
              </w:rPr>
              <w:t>وطرق</w:t>
            </w:r>
            <w:r w:rsidR="00F94194" w:rsidRPr="00A401E3">
              <w:rPr>
                <w:rStyle w:val="Hyperlink"/>
                <w:rtl/>
              </w:rPr>
              <w:t xml:space="preserve"> </w:t>
            </w:r>
            <w:r w:rsidR="00F94194" w:rsidRPr="00A401E3">
              <w:rPr>
                <w:rStyle w:val="Hyperlink"/>
                <w:rFonts w:hint="eastAsia"/>
                <w:rtl/>
              </w:rPr>
              <w:t>البحث</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179798764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34</w:t>
            </w:r>
            <w:r w:rsidR="00F94194">
              <w:rPr>
                <w:webHidden/>
                <w:rtl/>
              </w:rPr>
              <w:fldChar w:fldCharType="end"/>
            </w:r>
          </w:hyperlink>
        </w:p>
        <w:p w14:paraId="6FB19301" w14:textId="77777777" w:rsidR="00F94194" w:rsidRDefault="006B5DFE" w:rsidP="00F94194">
          <w:pPr>
            <w:pStyle w:val="TOC1"/>
            <w:rPr>
              <w:rFonts w:eastAsiaTheme="minorEastAsia" w:cstheme="minorBidi"/>
              <w:kern w:val="0"/>
              <w:szCs w:val="22"/>
              <w:rtl/>
              <w14:ligatures w14:val="none"/>
            </w:rPr>
          </w:pPr>
          <w:hyperlink w:anchor="_Toc179798765" w:history="1">
            <w:r w:rsidR="00F94194" w:rsidRPr="00A401E3">
              <w:rPr>
                <w:rStyle w:val="Hyperlink"/>
                <w:rtl/>
              </w:rPr>
              <w:t xml:space="preserve">3.3 </w:t>
            </w:r>
            <w:r w:rsidR="00F94194" w:rsidRPr="00A401E3">
              <w:rPr>
                <w:rStyle w:val="Hyperlink"/>
                <w:rFonts w:hint="eastAsia"/>
                <w:rtl/>
              </w:rPr>
              <w:t>مصادر</w:t>
            </w:r>
            <w:r w:rsidR="00F94194" w:rsidRPr="00A401E3">
              <w:rPr>
                <w:rStyle w:val="Hyperlink"/>
                <w:rtl/>
              </w:rPr>
              <w:t xml:space="preserve"> </w:t>
            </w:r>
            <w:r w:rsidR="00F94194" w:rsidRPr="00A401E3">
              <w:rPr>
                <w:rStyle w:val="Hyperlink"/>
                <w:rFonts w:hint="eastAsia"/>
                <w:rtl/>
              </w:rPr>
              <w:t>البيانات</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179798765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34</w:t>
            </w:r>
            <w:r w:rsidR="00F94194">
              <w:rPr>
                <w:webHidden/>
                <w:rtl/>
              </w:rPr>
              <w:fldChar w:fldCharType="end"/>
            </w:r>
          </w:hyperlink>
        </w:p>
        <w:p w14:paraId="0A617C7C" w14:textId="77777777" w:rsidR="00F94194" w:rsidRDefault="006B5DFE" w:rsidP="00F94194">
          <w:pPr>
            <w:pStyle w:val="TOC1"/>
            <w:rPr>
              <w:rFonts w:eastAsiaTheme="minorEastAsia" w:cstheme="minorBidi"/>
              <w:kern w:val="0"/>
              <w:szCs w:val="22"/>
              <w:rtl/>
              <w14:ligatures w14:val="none"/>
            </w:rPr>
          </w:pPr>
          <w:hyperlink w:anchor="_Toc179798766" w:history="1">
            <w:r w:rsidR="00F94194" w:rsidRPr="00A401E3">
              <w:rPr>
                <w:rStyle w:val="Hyperlink"/>
                <w:rtl/>
              </w:rPr>
              <w:t xml:space="preserve">4.3 </w:t>
            </w:r>
            <w:r w:rsidR="00F94194" w:rsidRPr="00A401E3">
              <w:rPr>
                <w:rStyle w:val="Hyperlink"/>
                <w:rFonts w:hint="eastAsia"/>
                <w:rtl/>
              </w:rPr>
              <w:t>مجتمع</w:t>
            </w:r>
            <w:r w:rsidR="00F94194" w:rsidRPr="00A401E3">
              <w:rPr>
                <w:rStyle w:val="Hyperlink"/>
                <w:rtl/>
              </w:rPr>
              <w:t xml:space="preserve"> </w:t>
            </w:r>
            <w:r w:rsidR="00F94194" w:rsidRPr="00A401E3">
              <w:rPr>
                <w:rStyle w:val="Hyperlink"/>
                <w:rFonts w:hint="eastAsia"/>
                <w:rtl/>
              </w:rPr>
              <w:t>وعينة</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179798766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35</w:t>
            </w:r>
            <w:r w:rsidR="00F94194">
              <w:rPr>
                <w:webHidden/>
                <w:rtl/>
              </w:rPr>
              <w:fldChar w:fldCharType="end"/>
            </w:r>
          </w:hyperlink>
        </w:p>
        <w:p w14:paraId="58F162E8" w14:textId="77777777" w:rsidR="00F94194" w:rsidRDefault="006B5DFE" w:rsidP="00F94194">
          <w:pPr>
            <w:pStyle w:val="TOC1"/>
            <w:rPr>
              <w:rFonts w:eastAsiaTheme="minorEastAsia" w:cstheme="minorBidi"/>
              <w:kern w:val="0"/>
              <w:szCs w:val="22"/>
              <w:rtl/>
              <w14:ligatures w14:val="none"/>
            </w:rPr>
          </w:pPr>
          <w:hyperlink w:anchor="_Toc179798767" w:history="1">
            <w:r w:rsidR="00F94194" w:rsidRPr="00A401E3">
              <w:rPr>
                <w:rStyle w:val="Hyperlink"/>
                <w:rtl/>
              </w:rPr>
              <w:t xml:space="preserve">5.3 </w:t>
            </w:r>
            <w:r w:rsidR="00F94194" w:rsidRPr="00A401E3">
              <w:rPr>
                <w:rStyle w:val="Hyperlink"/>
                <w:rFonts w:hint="eastAsia"/>
                <w:rtl/>
              </w:rPr>
              <w:t>أدوات</w:t>
            </w:r>
            <w:r w:rsidR="00F94194" w:rsidRPr="00A401E3">
              <w:rPr>
                <w:rStyle w:val="Hyperlink"/>
                <w:rtl/>
              </w:rPr>
              <w:t xml:space="preserve"> </w:t>
            </w:r>
            <w:r w:rsidR="00F94194" w:rsidRPr="00A401E3">
              <w:rPr>
                <w:rStyle w:val="Hyperlink"/>
                <w:rFonts w:hint="eastAsia"/>
                <w:rtl/>
              </w:rPr>
              <w:t>الدراسة</w:t>
            </w:r>
            <w:r w:rsidR="00F94194" w:rsidRPr="00A401E3">
              <w:rPr>
                <w:rStyle w:val="Hyperlink"/>
                <w:rtl/>
              </w:rPr>
              <w:t xml:space="preserve"> :</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179798767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35</w:t>
            </w:r>
            <w:r w:rsidR="00F94194">
              <w:rPr>
                <w:webHidden/>
                <w:rtl/>
              </w:rPr>
              <w:fldChar w:fldCharType="end"/>
            </w:r>
          </w:hyperlink>
        </w:p>
        <w:p w14:paraId="3F6C5185" w14:textId="77777777" w:rsidR="00F94194" w:rsidRDefault="006B5DFE" w:rsidP="00F94194">
          <w:pPr>
            <w:pStyle w:val="TOC1"/>
            <w:rPr>
              <w:rFonts w:eastAsiaTheme="minorEastAsia" w:cstheme="minorBidi"/>
              <w:kern w:val="0"/>
              <w:szCs w:val="22"/>
              <w:rtl/>
              <w14:ligatures w14:val="none"/>
            </w:rPr>
          </w:pPr>
          <w:hyperlink w:anchor="_Toc179798768" w:history="1">
            <w:r w:rsidR="00F94194" w:rsidRPr="00A401E3">
              <w:rPr>
                <w:rStyle w:val="Hyperlink"/>
                <w:rtl/>
              </w:rPr>
              <w:t xml:space="preserve">6.3 </w:t>
            </w:r>
            <w:r w:rsidR="00F94194" w:rsidRPr="00A401E3">
              <w:rPr>
                <w:rStyle w:val="Hyperlink"/>
                <w:rFonts w:hint="eastAsia"/>
                <w:rtl/>
              </w:rPr>
              <w:t>الأسإلىب</w:t>
            </w:r>
            <w:r w:rsidR="00F94194" w:rsidRPr="00A401E3">
              <w:rPr>
                <w:rStyle w:val="Hyperlink"/>
                <w:rtl/>
              </w:rPr>
              <w:t xml:space="preserve"> </w:t>
            </w:r>
            <w:r w:rsidR="00F94194" w:rsidRPr="00A401E3">
              <w:rPr>
                <w:rStyle w:val="Hyperlink"/>
                <w:rFonts w:hint="eastAsia"/>
                <w:rtl/>
              </w:rPr>
              <w:t>الإحصائية</w:t>
            </w:r>
            <w:r w:rsidR="00F94194" w:rsidRPr="00A401E3">
              <w:rPr>
                <w:rStyle w:val="Hyperlink"/>
                <w:rtl/>
              </w:rPr>
              <w:t xml:space="preserve"> </w:t>
            </w:r>
            <w:r w:rsidR="00F94194" w:rsidRPr="00A401E3">
              <w:rPr>
                <w:rStyle w:val="Hyperlink"/>
                <w:rFonts w:hint="eastAsia"/>
                <w:rtl/>
              </w:rPr>
              <w:t>المستخدمة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179798768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36</w:t>
            </w:r>
            <w:r w:rsidR="00F94194">
              <w:rPr>
                <w:webHidden/>
                <w:rtl/>
              </w:rPr>
              <w:fldChar w:fldCharType="end"/>
            </w:r>
          </w:hyperlink>
        </w:p>
        <w:p w14:paraId="39804318" w14:textId="77777777" w:rsidR="00F94194" w:rsidRDefault="006B5DFE" w:rsidP="00F94194">
          <w:pPr>
            <w:pStyle w:val="TOC1"/>
            <w:rPr>
              <w:rFonts w:eastAsiaTheme="minorEastAsia" w:cstheme="minorBidi"/>
              <w:kern w:val="0"/>
              <w:szCs w:val="22"/>
              <w:rtl/>
              <w14:ligatures w14:val="none"/>
            </w:rPr>
          </w:pPr>
          <w:hyperlink w:anchor="_Toc179798769" w:history="1">
            <w:r w:rsidR="00F94194" w:rsidRPr="00A401E3">
              <w:rPr>
                <w:rStyle w:val="Hyperlink"/>
                <w:rtl/>
              </w:rPr>
              <w:t xml:space="preserve">7.3 </w:t>
            </w:r>
            <w:r w:rsidR="00F94194" w:rsidRPr="00A401E3">
              <w:rPr>
                <w:rStyle w:val="Hyperlink"/>
                <w:rFonts w:hint="eastAsia"/>
                <w:rtl/>
              </w:rPr>
              <w:t>صدق</w:t>
            </w:r>
            <w:r w:rsidR="00F94194" w:rsidRPr="00A401E3">
              <w:rPr>
                <w:rStyle w:val="Hyperlink"/>
                <w:rtl/>
              </w:rPr>
              <w:t xml:space="preserve"> </w:t>
            </w:r>
            <w:r w:rsidR="00F94194" w:rsidRPr="00A401E3">
              <w:rPr>
                <w:rStyle w:val="Hyperlink"/>
                <w:rFonts w:hint="eastAsia"/>
                <w:rtl/>
              </w:rPr>
              <w:t>أداة</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179798769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36</w:t>
            </w:r>
            <w:r w:rsidR="00F94194">
              <w:rPr>
                <w:webHidden/>
                <w:rtl/>
              </w:rPr>
              <w:fldChar w:fldCharType="end"/>
            </w:r>
          </w:hyperlink>
        </w:p>
        <w:p w14:paraId="089AB927" w14:textId="77777777" w:rsidR="00F94194" w:rsidRDefault="006B5DFE" w:rsidP="00F94194">
          <w:pPr>
            <w:pStyle w:val="TOC1"/>
            <w:rPr>
              <w:rFonts w:eastAsiaTheme="minorEastAsia" w:cstheme="minorBidi"/>
              <w:kern w:val="0"/>
              <w:szCs w:val="22"/>
              <w:rtl/>
              <w14:ligatures w14:val="none"/>
            </w:rPr>
          </w:pPr>
          <w:hyperlink w:anchor="_Toc179798770" w:history="1">
            <w:r w:rsidR="00F94194" w:rsidRPr="00A401E3">
              <w:rPr>
                <w:rStyle w:val="Hyperlink"/>
                <w:rtl/>
              </w:rPr>
              <w:t xml:space="preserve">8.3 </w:t>
            </w:r>
            <w:r w:rsidR="00F94194" w:rsidRPr="00A401E3">
              <w:rPr>
                <w:rStyle w:val="Hyperlink"/>
                <w:rFonts w:hint="eastAsia"/>
                <w:rtl/>
              </w:rPr>
              <w:t>ثبات</w:t>
            </w:r>
            <w:r w:rsidR="00F94194" w:rsidRPr="00A401E3">
              <w:rPr>
                <w:rStyle w:val="Hyperlink"/>
                <w:rtl/>
              </w:rPr>
              <w:t xml:space="preserve"> </w:t>
            </w:r>
            <w:r w:rsidR="00F94194" w:rsidRPr="00A401E3">
              <w:rPr>
                <w:rStyle w:val="Hyperlink"/>
                <w:rFonts w:hint="eastAsia"/>
                <w:rtl/>
              </w:rPr>
              <w:t>أداة</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179798770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39</w:t>
            </w:r>
            <w:r w:rsidR="00F94194">
              <w:rPr>
                <w:webHidden/>
                <w:rtl/>
              </w:rPr>
              <w:fldChar w:fldCharType="end"/>
            </w:r>
          </w:hyperlink>
        </w:p>
        <w:p w14:paraId="32BDC0F2" w14:textId="77777777" w:rsidR="00F94194" w:rsidRPr="00F94194" w:rsidRDefault="006B5DFE" w:rsidP="00F94194">
          <w:pPr>
            <w:pStyle w:val="TOC1"/>
            <w:rPr>
              <w:rFonts w:eastAsiaTheme="minorEastAsia" w:cstheme="minorBidi"/>
              <w:kern w:val="0"/>
              <w:szCs w:val="22"/>
              <w:rtl/>
              <w14:ligatures w14:val="none"/>
            </w:rPr>
          </w:pPr>
          <w:hyperlink w:anchor="_Toc179798771" w:history="1">
            <w:r w:rsidR="00F94194" w:rsidRPr="00F94194">
              <w:rPr>
                <w:rStyle w:val="Hyperlink"/>
                <w:rFonts w:hint="eastAsia"/>
                <w:b/>
                <w:bCs/>
                <w:rtl/>
              </w:rPr>
              <w:t>الفصل</w:t>
            </w:r>
            <w:r w:rsidR="00F94194" w:rsidRPr="00F94194">
              <w:rPr>
                <w:rStyle w:val="Hyperlink"/>
                <w:b/>
                <w:bCs/>
                <w:rtl/>
              </w:rPr>
              <w:t xml:space="preserve"> </w:t>
            </w:r>
            <w:r w:rsidR="00F94194" w:rsidRPr="00F94194">
              <w:rPr>
                <w:rStyle w:val="Hyperlink"/>
                <w:rFonts w:hint="eastAsia"/>
                <w:b/>
                <w:bCs/>
                <w:rtl/>
              </w:rPr>
              <w:t>الرابع</w:t>
            </w:r>
            <w:r w:rsidR="00F94194" w:rsidRPr="00F94194">
              <w:rPr>
                <w:rStyle w:val="Hyperlink"/>
                <w:b/>
                <w:bCs/>
                <w:rtl/>
              </w:rPr>
              <w:t xml:space="preserve">: </w:t>
            </w:r>
            <w:r w:rsidR="00F94194" w:rsidRPr="00F94194">
              <w:rPr>
                <w:rStyle w:val="Hyperlink"/>
                <w:rFonts w:hint="eastAsia"/>
                <w:b/>
                <w:bCs/>
                <w:rtl/>
              </w:rPr>
              <w:t>تحليل</w:t>
            </w:r>
            <w:r w:rsidR="00F94194" w:rsidRPr="00F94194">
              <w:rPr>
                <w:rStyle w:val="Hyperlink"/>
                <w:b/>
                <w:bCs/>
                <w:rtl/>
              </w:rPr>
              <w:t xml:space="preserve"> </w:t>
            </w:r>
            <w:r w:rsidR="00F94194" w:rsidRPr="00F94194">
              <w:rPr>
                <w:rStyle w:val="Hyperlink"/>
                <w:rFonts w:hint="eastAsia"/>
                <w:b/>
                <w:bCs/>
                <w:rtl/>
              </w:rPr>
              <w:t>النتائج</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179798771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webHidden/>
                <w:rtl/>
                <w:lang w:bidi="ar-SA"/>
              </w:rPr>
              <w:t>40</w:t>
            </w:r>
            <w:r w:rsidR="00F94194" w:rsidRPr="00F94194">
              <w:rPr>
                <w:webHidden/>
                <w:rtl/>
              </w:rPr>
              <w:fldChar w:fldCharType="end"/>
            </w:r>
          </w:hyperlink>
        </w:p>
        <w:p w14:paraId="349FCB19" w14:textId="77777777" w:rsidR="00F94194" w:rsidRDefault="006B5DFE" w:rsidP="00F94194">
          <w:pPr>
            <w:pStyle w:val="TOC1"/>
            <w:rPr>
              <w:rFonts w:eastAsiaTheme="minorEastAsia" w:cstheme="minorBidi"/>
              <w:kern w:val="0"/>
              <w:szCs w:val="22"/>
              <w:rtl/>
              <w14:ligatures w14:val="none"/>
            </w:rPr>
          </w:pPr>
          <w:hyperlink w:anchor="_Toc179798772" w:history="1">
            <w:r w:rsidR="00F94194" w:rsidRPr="00A401E3">
              <w:rPr>
                <w:rStyle w:val="Hyperlink"/>
                <w:rtl/>
              </w:rPr>
              <w:t xml:space="preserve">1.4 </w:t>
            </w:r>
            <w:r w:rsidR="00F94194" w:rsidRPr="00A401E3">
              <w:rPr>
                <w:rStyle w:val="Hyperlink"/>
                <w:rFonts w:hint="eastAsia"/>
                <w:rtl/>
              </w:rPr>
              <w:t>المقدمة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179798772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40</w:t>
            </w:r>
            <w:r w:rsidR="00F94194">
              <w:rPr>
                <w:webHidden/>
                <w:rtl/>
              </w:rPr>
              <w:fldChar w:fldCharType="end"/>
            </w:r>
          </w:hyperlink>
        </w:p>
        <w:p w14:paraId="713F46FC" w14:textId="77777777" w:rsidR="00F94194" w:rsidRDefault="006B5DFE" w:rsidP="00F94194">
          <w:pPr>
            <w:pStyle w:val="TOC1"/>
            <w:rPr>
              <w:rFonts w:eastAsiaTheme="minorEastAsia" w:cstheme="minorBidi"/>
              <w:kern w:val="0"/>
              <w:szCs w:val="22"/>
              <w:rtl/>
              <w14:ligatures w14:val="none"/>
            </w:rPr>
          </w:pPr>
          <w:hyperlink w:anchor="_Toc179798773" w:history="1">
            <w:r w:rsidR="00F94194" w:rsidRPr="00A401E3">
              <w:rPr>
                <w:rStyle w:val="Hyperlink"/>
                <w:rtl/>
              </w:rPr>
              <w:t xml:space="preserve">2.4 </w:t>
            </w:r>
            <w:r w:rsidR="00F94194" w:rsidRPr="00A401E3">
              <w:rPr>
                <w:rStyle w:val="Hyperlink"/>
                <w:rFonts w:hint="eastAsia"/>
                <w:rtl/>
              </w:rPr>
              <w:t>تحليل</w:t>
            </w:r>
            <w:r w:rsidR="00F94194" w:rsidRPr="00A401E3">
              <w:rPr>
                <w:rStyle w:val="Hyperlink"/>
                <w:rtl/>
              </w:rPr>
              <w:t xml:space="preserve"> </w:t>
            </w:r>
            <w:r w:rsidR="00F94194" w:rsidRPr="00A401E3">
              <w:rPr>
                <w:rStyle w:val="Hyperlink"/>
                <w:rFonts w:hint="eastAsia"/>
                <w:rtl/>
              </w:rPr>
              <w:t>المتغيرات</w:t>
            </w:r>
            <w:r w:rsidR="00F94194" w:rsidRPr="00A401E3">
              <w:rPr>
                <w:rStyle w:val="Hyperlink"/>
                <w:rtl/>
              </w:rPr>
              <w:t xml:space="preserve"> </w:t>
            </w:r>
            <w:r w:rsidR="00F94194" w:rsidRPr="00A401E3">
              <w:rPr>
                <w:rStyle w:val="Hyperlink"/>
                <w:rFonts w:hint="eastAsia"/>
                <w:rtl/>
              </w:rPr>
              <w:t>الديموغرافية</w:t>
            </w:r>
            <w:r w:rsidR="00F94194" w:rsidRPr="00A401E3">
              <w:rPr>
                <w:rStyle w:val="Hyperlink"/>
                <w:rtl/>
              </w:rPr>
              <w:t xml:space="preserve"> </w:t>
            </w:r>
            <w:r w:rsidR="00F94194" w:rsidRPr="00A401E3">
              <w:rPr>
                <w:rStyle w:val="Hyperlink"/>
                <w:rFonts w:hint="eastAsia"/>
                <w:rtl/>
              </w:rPr>
              <w:t>لعينة</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179798773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40</w:t>
            </w:r>
            <w:r w:rsidR="00F94194">
              <w:rPr>
                <w:webHidden/>
                <w:rtl/>
              </w:rPr>
              <w:fldChar w:fldCharType="end"/>
            </w:r>
          </w:hyperlink>
        </w:p>
        <w:p w14:paraId="5F6455E1" w14:textId="77777777" w:rsidR="00F94194" w:rsidRDefault="006B5DFE" w:rsidP="00F94194">
          <w:pPr>
            <w:pStyle w:val="TOC1"/>
            <w:rPr>
              <w:rFonts w:eastAsiaTheme="minorEastAsia" w:cstheme="minorBidi"/>
              <w:kern w:val="0"/>
              <w:szCs w:val="22"/>
              <w:rtl/>
              <w14:ligatures w14:val="none"/>
            </w:rPr>
          </w:pPr>
          <w:hyperlink w:anchor="_Toc179798775" w:history="1">
            <w:r w:rsidR="00F94194" w:rsidRPr="00A401E3">
              <w:rPr>
                <w:rStyle w:val="Hyperlink"/>
                <w:rtl/>
              </w:rPr>
              <w:t xml:space="preserve">1.2.4 </w:t>
            </w:r>
            <w:r w:rsidR="00F94194" w:rsidRPr="00A401E3">
              <w:rPr>
                <w:rStyle w:val="Hyperlink"/>
                <w:rFonts w:hint="eastAsia"/>
                <w:rtl/>
              </w:rPr>
              <w:t>متغير</w:t>
            </w:r>
            <w:r w:rsidR="00F94194" w:rsidRPr="00A401E3">
              <w:rPr>
                <w:rStyle w:val="Hyperlink"/>
                <w:rtl/>
              </w:rPr>
              <w:t xml:space="preserve"> </w:t>
            </w:r>
            <w:r w:rsidR="00F94194" w:rsidRPr="00A401E3">
              <w:rPr>
                <w:rStyle w:val="Hyperlink"/>
                <w:rFonts w:hint="eastAsia"/>
                <w:rtl/>
              </w:rPr>
              <w:t>الجنس</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179798775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40</w:t>
            </w:r>
            <w:r w:rsidR="00F94194">
              <w:rPr>
                <w:webHidden/>
                <w:rtl/>
              </w:rPr>
              <w:fldChar w:fldCharType="end"/>
            </w:r>
          </w:hyperlink>
        </w:p>
        <w:p w14:paraId="273F8563" w14:textId="77777777" w:rsidR="00F94194" w:rsidRDefault="006B5DFE" w:rsidP="00F94194">
          <w:pPr>
            <w:pStyle w:val="TOC1"/>
            <w:rPr>
              <w:rFonts w:eastAsiaTheme="minorEastAsia" w:cstheme="minorBidi"/>
              <w:kern w:val="0"/>
              <w:szCs w:val="22"/>
              <w:rtl/>
              <w14:ligatures w14:val="none"/>
            </w:rPr>
          </w:pPr>
          <w:hyperlink w:anchor="_Toc179798776" w:history="1">
            <w:r w:rsidR="00F94194" w:rsidRPr="00A401E3">
              <w:rPr>
                <w:rStyle w:val="Hyperlink"/>
                <w:rtl/>
              </w:rPr>
              <w:t xml:space="preserve">2.2.4 </w:t>
            </w:r>
            <w:r w:rsidR="00F94194" w:rsidRPr="00A401E3">
              <w:rPr>
                <w:rStyle w:val="Hyperlink"/>
                <w:rFonts w:hint="eastAsia"/>
                <w:rtl/>
              </w:rPr>
              <w:t>متغير</w:t>
            </w:r>
            <w:r w:rsidR="00F94194" w:rsidRPr="00A401E3">
              <w:rPr>
                <w:rStyle w:val="Hyperlink"/>
                <w:rtl/>
              </w:rPr>
              <w:t xml:space="preserve"> </w:t>
            </w:r>
            <w:r w:rsidR="00F94194" w:rsidRPr="00A401E3">
              <w:rPr>
                <w:rStyle w:val="Hyperlink"/>
                <w:rFonts w:hint="eastAsia"/>
                <w:rtl/>
              </w:rPr>
              <w:t>العمر</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179798776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41</w:t>
            </w:r>
            <w:r w:rsidR="00F94194">
              <w:rPr>
                <w:webHidden/>
                <w:rtl/>
              </w:rPr>
              <w:fldChar w:fldCharType="end"/>
            </w:r>
          </w:hyperlink>
        </w:p>
        <w:p w14:paraId="4AECE8FA" w14:textId="77777777" w:rsidR="00F94194" w:rsidRDefault="006B5DFE" w:rsidP="00F94194">
          <w:pPr>
            <w:pStyle w:val="TOC1"/>
            <w:rPr>
              <w:rFonts w:eastAsiaTheme="minorEastAsia" w:cstheme="minorBidi"/>
              <w:kern w:val="0"/>
              <w:szCs w:val="22"/>
              <w:rtl/>
              <w14:ligatures w14:val="none"/>
            </w:rPr>
          </w:pPr>
          <w:hyperlink w:anchor="_Toc179798777" w:history="1">
            <w:r w:rsidR="00F94194" w:rsidRPr="00A401E3">
              <w:rPr>
                <w:rStyle w:val="Hyperlink"/>
                <w:rtl/>
              </w:rPr>
              <w:t xml:space="preserve">3.2.4 </w:t>
            </w:r>
            <w:r w:rsidR="00F94194" w:rsidRPr="00A401E3">
              <w:rPr>
                <w:rStyle w:val="Hyperlink"/>
                <w:rFonts w:hint="eastAsia"/>
                <w:rtl/>
              </w:rPr>
              <w:t>المستوى</w:t>
            </w:r>
            <w:r w:rsidR="00F94194" w:rsidRPr="00A401E3">
              <w:rPr>
                <w:rStyle w:val="Hyperlink"/>
                <w:rtl/>
              </w:rPr>
              <w:t xml:space="preserve"> </w:t>
            </w:r>
            <w:r w:rsidR="00F94194" w:rsidRPr="00A401E3">
              <w:rPr>
                <w:rStyle w:val="Hyperlink"/>
                <w:rFonts w:hint="eastAsia"/>
                <w:rtl/>
              </w:rPr>
              <w:t>الوظيفي</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179798777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41</w:t>
            </w:r>
            <w:r w:rsidR="00F94194">
              <w:rPr>
                <w:webHidden/>
                <w:rtl/>
              </w:rPr>
              <w:fldChar w:fldCharType="end"/>
            </w:r>
          </w:hyperlink>
        </w:p>
        <w:p w14:paraId="7DB299A1" w14:textId="77777777" w:rsidR="00F94194" w:rsidRDefault="006B5DFE" w:rsidP="00F94194">
          <w:pPr>
            <w:pStyle w:val="TOC1"/>
            <w:rPr>
              <w:rFonts w:eastAsiaTheme="minorEastAsia" w:cstheme="minorBidi"/>
              <w:kern w:val="0"/>
              <w:szCs w:val="22"/>
              <w:rtl/>
              <w14:ligatures w14:val="none"/>
            </w:rPr>
          </w:pPr>
          <w:hyperlink w:anchor="_Toc179798778" w:history="1">
            <w:r w:rsidR="00F94194" w:rsidRPr="00A401E3">
              <w:rPr>
                <w:rStyle w:val="Hyperlink"/>
                <w:rtl/>
              </w:rPr>
              <w:t xml:space="preserve">4.2.4 </w:t>
            </w:r>
            <w:r w:rsidR="00F94194" w:rsidRPr="00A401E3">
              <w:rPr>
                <w:rStyle w:val="Hyperlink"/>
                <w:rFonts w:hint="eastAsia"/>
                <w:rtl/>
              </w:rPr>
              <w:t>عدد</w:t>
            </w:r>
            <w:r w:rsidR="00F94194" w:rsidRPr="00A401E3">
              <w:rPr>
                <w:rStyle w:val="Hyperlink"/>
                <w:rtl/>
              </w:rPr>
              <w:t xml:space="preserve"> </w:t>
            </w:r>
            <w:r w:rsidR="00F94194" w:rsidRPr="00A401E3">
              <w:rPr>
                <w:rStyle w:val="Hyperlink"/>
                <w:rFonts w:hint="eastAsia"/>
                <w:rtl/>
              </w:rPr>
              <w:t>سنوات</w:t>
            </w:r>
            <w:r w:rsidR="00F94194" w:rsidRPr="00A401E3">
              <w:rPr>
                <w:rStyle w:val="Hyperlink"/>
                <w:rtl/>
              </w:rPr>
              <w:t xml:space="preserve"> </w:t>
            </w:r>
            <w:r w:rsidR="00F94194" w:rsidRPr="00A401E3">
              <w:rPr>
                <w:rStyle w:val="Hyperlink"/>
                <w:rFonts w:hint="eastAsia"/>
                <w:rtl/>
              </w:rPr>
              <w:t>الخبرة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179798778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42</w:t>
            </w:r>
            <w:r w:rsidR="00F94194">
              <w:rPr>
                <w:webHidden/>
                <w:rtl/>
              </w:rPr>
              <w:fldChar w:fldCharType="end"/>
            </w:r>
          </w:hyperlink>
        </w:p>
        <w:p w14:paraId="47BCBB63" w14:textId="77777777" w:rsidR="00F94194" w:rsidRDefault="006B5DFE" w:rsidP="00F94194">
          <w:pPr>
            <w:pStyle w:val="TOC1"/>
            <w:rPr>
              <w:rFonts w:eastAsiaTheme="minorEastAsia" w:cstheme="minorBidi"/>
              <w:kern w:val="0"/>
              <w:szCs w:val="22"/>
              <w:rtl/>
              <w14:ligatures w14:val="none"/>
            </w:rPr>
          </w:pPr>
          <w:hyperlink w:anchor="_Toc179798779" w:history="1">
            <w:r w:rsidR="00F94194" w:rsidRPr="00A401E3">
              <w:rPr>
                <w:rStyle w:val="Hyperlink"/>
                <w:rtl/>
              </w:rPr>
              <w:t xml:space="preserve">3.4 </w:t>
            </w:r>
            <w:r w:rsidR="00F94194" w:rsidRPr="00A401E3">
              <w:rPr>
                <w:rStyle w:val="Hyperlink"/>
                <w:rFonts w:hint="eastAsia"/>
                <w:rtl/>
              </w:rPr>
              <w:t>الإحصاء</w:t>
            </w:r>
            <w:r w:rsidR="00F94194" w:rsidRPr="00A401E3">
              <w:rPr>
                <w:rStyle w:val="Hyperlink"/>
                <w:rtl/>
              </w:rPr>
              <w:t xml:space="preserve"> </w:t>
            </w:r>
            <w:r w:rsidR="00F94194" w:rsidRPr="00A401E3">
              <w:rPr>
                <w:rStyle w:val="Hyperlink"/>
                <w:rFonts w:hint="eastAsia"/>
                <w:rtl/>
              </w:rPr>
              <w:t>الوصفي</w:t>
            </w:r>
            <w:r w:rsidR="00F94194" w:rsidRPr="00A401E3">
              <w:rPr>
                <w:rStyle w:val="Hyperlink"/>
                <w:rtl/>
              </w:rPr>
              <w:t xml:space="preserve"> </w:t>
            </w:r>
            <w:r w:rsidR="00F94194" w:rsidRPr="00A401E3">
              <w:rPr>
                <w:rStyle w:val="Hyperlink"/>
                <w:rFonts w:hint="eastAsia"/>
                <w:rtl/>
              </w:rPr>
              <w:t>لعبارات</w:t>
            </w:r>
            <w:r w:rsidR="00F94194" w:rsidRPr="00A401E3">
              <w:rPr>
                <w:rStyle w:val="Hyperlink"/>
                <w:rtl/>
              </w:rPr>
              <w:t xml:space="preserve"> </w:t>
            </w:r>
            <w:r w:rsidR="00F94194" w:rsidRPr="00A401E3">
              <w:rPr>
                <w:rStyle w:val="Hyperlink"/>
                <w:rFonts w:hint="eastAsia"/>
                <w:rtl/>
              </w:rPr>
              <w:t>قائمة</w:t>
            </w:r>
            <w:r w:rsidR="00F94194" w:rsidRPr="00A401E3">
              <w:rPr>
                <w:rStyle w:val="Hyperlink"/>
                <w:rtl/>
              </w:rPr>
              <w:t xml:space="preserve"> </w:t>
            </w:r>
            <w:r w:rsidR="00F94194" w:rsidRPr="00A401E3">
              <w:rPr>
                <w:rStyle w:val="Hyperlink"/>
                <w:rFonts w:hint="eastAsia"/>
                <w:rtl/>
              </w:rPr>
              <w:t>الاستبيان</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179798779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42</w:t>
            </w:r>
            <w:r w:rsidR="00F94194">
              <w:rPr>
                <w:webHidden/>
                <w:rtl/>
              </w:rPr>
              <w:fldChar w:fldCharType="end"/>
            </w:r>
          </w:hyperlink>
        </w:p>
        <w:p w14:paraId="3C1C3168" w14:textId="77777777" w:rsidR="00F94194" w:rsidRDefault="006B5DFE" w:rsidP="00F94194">
          <w:pPr>
            <w:pStyle w:val="TOC1"/>
            <w:rPr>
              <w:rFonts w:eastAsiaTheme="minorEastAsia" w:cstheme="minorBidi"/>
              <w:kern w:val="0"/>
              <w:szCs w:val="22"/>
              <w:rtl/>
              <w14:ligatures w14:val="none"/>
            </w:rPr>
          </w:pPr>
          <w:hyperlink w:anchor="_Toc179798781" w:history="1">
            <w:r w:rsidR="00F94194" w:rsidRPr="00A401E3">
              <w:rPr>
                <w:rStyle w:val="Hyperlink"/>
                <w:rtl/>
              </w:rPr>
              <w:t xml:space="preserve">1.3.4 </w:t>
            </w:r>
            <w:r w:rsidR="00F94194" w:rsidRPr="00A401E3">
              <w:rPr>
                <w:rStyle w:val="Hyperlink"/>
                <w:rFonts w:hint="eastAsia"/>
                <w:rtl/>
              </w:rPr>
              <w:t>الإحصاء</w:t>
            </w:r>
            <w:r w:rsidR="00F94194" w:rsidRPr="00A401E3">
              <w:rPr>
                <w:rStyle w:val="Hyperlink"/>
                <w:rtl/>
              </w:rPr>
              <w:t xml:space="preserve"> </w:t>
            </w:r>
            <w:r w:rsidR="00F94194" w:rsidRPr="00A401E3">
              <w:rPr>
                <w:rStyle w:val="Hyperlink"/>
                <w:rFonts w:hint="eastAsia"/>
                <w:rtl/>
              </w:rPr>
              <w:t>الوصفي</w:t>
            </w:r>
            <w:r w:rsidR="00F94194" w:rsidRPr="00A401E3">
              <w:rPr>
                <w:rStyle w:val="Hyperlink"/>
                <w:rtl/>
              </w:rPr>
              <w:t xml:space="preserve"> </w:t>
            </w:r>
            <w:r w:rsidR="00F94194" w:rsidRPr="00A401E3">
              <w:rPr>
                <w:rStyle w:val="Hyperlink"/>
                <w:rFonts w:hint="eastAsia"/>
                <w:rtl/>
              </w:rPr>
              <w:t>لعبارات</w:t>
            </w:r>
            <w:r w:rsidR="00F94194" w:rsidRPr="00A401E3">
              <w:rPr>
                <w:rStyle w:val="Hyperlink"/>
                <w:rtl/>
              </w:rPr>
              <w:t xml:space="preserve"> </w:t>
            </w:r>
            <w:r w:rsidR="00F94194" w:rsidRPr="00A401E3">
              <w:rPr>
                <w:rStyle w:val="Hyperlink"/>
                <w:rFonts w:hint="eastAsia"/>
                <w:rtl/>
              </w:rPr>
              <w:t>محور</w:t>
            </w:r>
            <w:r w:rsidR="00F94194" w:rsidRPr="00A401E3">
              <w:rPr>
                <w:rStyle w:val="Hyperlink"/>
                <w:rtl/>
              </w:rPr>
              <w:t xml:space="preserve"> </w:t>
            </w:r>
            <w:r w:rsidR="00F94194" w:rsidRPr="00A401E3">
              <w:rPr>
                <w:rStyle w:val="Hyperlink"/>
                <w:rFonts w:hint="eastAsia"/>
                <w:rtl/>
              </w:rPr>
              <w:t>التكنولوجيا</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42</w:t>
            </w:r>
            <w:r w:rsidR="00F94194">
              <w:rPr>
                <w:webHidden/>
                <w:rtl/>
              </w:rPr>
              <w:fldChar w:fldCharType="end"/>
            </w:r>
          </w:hyperlink>
        </w:p>
        <w:p w14:paraId="402B1B73" w14:textId="77777777" w:rsidR="00F94194" w:rsidRDefault="006B5DFE" w:rsidP="00F94194">
          <w:pPr>
            <w:pStyle w:val="TOC1"/>
            <w:rPr>
              <w:rFonts w:eastAsiaTheme="minorEastAsia" w:cstheme="minorBidi"/>
              <w:kern w:val="0"/>
              <w:szCs w:val="22"/>
              <w:rtl/>
              <w14:ligatures w14:val="none"/>
            </w:rPr>
          </w:pPr>
          <w:hyperlink w:anchor="_Toc179798783" w:history="1">
            <w:r w:rsidR="00F94194" w:rsidRPr="00A401E3">
              <w:rPr>
                <w:rStyle w:val="Hyperlink"/>
                <w:rtl/>
              </w:rPr>
              <w:t xml:space="preserve">2.3.4 </w:t>
            </w:r>
            <w:r w:rsidR="00F94194" w:rsidRPr="00A401E3">
              <w:rPr>
                <w:rStyle w:val="Hyperlink"/>
                <w:rFonts w:hint="eastAsia"/>
                <w:rtl/>
              </w:rPr>
              <w:t>الإحصاء</w:t>
            </w:r>
            <w:r w:rsidR="00F94194" w:rsidRPr="00A401E3">
              <w:rPr>
                <w:rStyle w:val="Hyperlink"/>
                <w:rtl/>
              </w:rPr>
              <w:t xml:space="preserve"> </w:t>
            </w:r>
            <w:r w:rsidR="00F94194" w:rsidRPr="00A401E3">
              <w:rPr>
                <w:rStyle w:val="Hyperlink"/>
                <w:rFonts w:hint="eastAsia"/>
                <w:rtl/>
              </w:rPr>
              <w:t>الوصفي</w:t>
            </w:r>
            <w:r w:rsidR="00F94194" w:rsidRPr="00A401E3">
              <w:rPr>
                <w:rStyle w:val="Hyperlink"/>
                <w:rtl/>
              </w:rPr>
              <w:t xml:space="preserve"> </w:t>
            </w:r>
            <w:r w:rsidR="00F94194" w:rsidRPr="00A401E3">
              <w:rPr>
                <w:rStyle w:val="Hyperlink"/>
                <w:rFonts w:hint="eastAsia"/>
                <w:rtl/>
              </w:rPr>
              <w:t>لعبارات</w:t>
            </w:r>
            <w:r w:rsidR="00F94194" w:rsidRPr="00A401E3">
              <w:rPr>
                <w:rStyle w:val="Hyperlink"/>
                <w:rtl/>
              </w:rPr>
              <w:t xml:space="preserve"> </w:t>
            </w:r>
            <w:r w:rsidR="00F94194" w:rsidRPr="00A401E3">
              <w:rPr>
                <w:rStyle w:val="Hyperlink"/>
                <w:rFonts w:hint="eastAsia"/>
                <w:rtl/>
              </w:rPr>
              <w:t>محور</w:t>
            </w:r>
            <w:r w:rsidR="00F94194" w:rsidRPr="00A401E3">
              <w:rPr>
                <w:rStyle w:val="Hyperlink"/>
                <w:rtl/>
              </w:rPr>
              <w:t xml:space="preserve"> </w:t>
            </w:r>
            <w:r w:rsidR="00F94194" w:rsidRPr="00A401E3">
              <w:rPr>
                <w:rStyle w:val="Hyperlink"/>
                <w:rFonts w:hint="eastAsia"/>
                <w:rtl/>
              </w:rPr>
              <w:t>أداء</w:t>
            </w:r>
            <w:r w:rsidR="00F94194" w:rsidRPr="00A401E3">
              <w:rPr>
                <w:rStyle w:val="Hyperlink"/>
                <w:rtl/>
              </w:rPr>
              <w:t xml:space="preserve"> </w:t>
            </w:r>
            <w:r w:rsidR="00F94194" w:rsidRPr="00A401E3">
              <w:rPr>
                <w:rStyle w:val="Hyperlink"/>
                <w:rFonts w:hint="eastAsia"/>
                <w:rtl/>
              </w:rPr>
              <w:t>الموارد</w:t>
            </w:r>
            <w:r w:rsidR="00F94194" w:rsidRPr="00A401E3">
              <w:rPr>
                <w:rStyle w:val="Hyperlink"/>
                <w:rtl/>
              </w:rPr>
              <w:t xml:space="preserve"> </w:t>
            </w:r>
            <w:r w:rsidR="00F94194" w:rsidRPr="00A401E3">
              <w:rPr>
                <w:rStyle w:val="Hyperlink"/>
                <w:rFonts w:hint="eastAsia"/>
                <w:rtl/>
              </w:rPr>
              <w:t>البشرية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179798783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44</w:t>
            </w:r>
            <w:r w:rsidR="00F94194">
              <w:rPr>
                <w:webHidden/>
                <w:rtl/>
              </w:rPr>
              <w:fldChar w:fldCharType="end"/>
            </w:r>
          </w:hyperlink>
        </w:p>
        <w:p w14:paraId="50C8DA20" w14:textId="77777777" w:rsidR="00F94194" w:rsidRDefault="006B5DFE" w:rsidP="00F94194">
          <w:pPr>
            <w:pStyle w:val="TOC1"/>
            <w:rPr>
              <w:rFonts w:eastAsiaTheme="minorEastAsia" w:cstheme="minorBidi"/>
              <w:kern w:val="0"/>
              <w:szCs w:val="22"/>
              <w:rtl/>
              <w14:ligatures w14:val="none"/>
            </w:rPr>
          </w:pPr>
          <w:hyperlink w:anchor="_Toc179798784" w:history="1">
            <w:r w:rsidR="00F94194" w:rsidRPr="00A401E3">
              <w:rPr>
                <w:rStyle w:val="Hyperlink"/>
                <w:rtl/>
              </w:rPr>
              <w:t xml:space="preserve">4.4 </w:t>
            </w:r>
            <w:r w:rsidR="00F94194" w:rsidRPr="00A401E3">
              <w:rPr>
                <w:rStyle w:val="Hyperlink"/>
                <w:rFonts w:hint="eastAsia"/>
                <w:rtl/>
              </w:rPr>
              <w:t>التحقق</w:t>
            </w:r>
            <w:r w:rsidR="00F94194" w:rsidRPr="00A401E3">
              <w:rPr>
                <w:rStyle w:val="Hyperlink"/>
                <w:rtl/>
              </w:rPr>
              <w:t xml:space="preserve"> </w:t>
            </w:r>
            <w:r w:rsidR="00F94194" w:rsidRPr="00A401E3">
              <w:rPr>
                <w:rStyle w:val="Hyperlink"/>
                <w:rFonts w:hint="eastAsia"/>
                <w:rtl/>
              </w:rPr>
              <w:t>من</w:t>
            </w:r>
            <w:r w:rsidR="00F94194" w:rsidRPr="00A401E3">
              <w:rPr>
                <w:rStyle w:val="Hyperlink"/>
                <w:rtl/>
              </w:rPr>
              <w:t xml:space="preserve"> </w:t>
            </w:r>
            <w:r w:rsidR="00F94194" w:rsidRPr="00A401E3">
              <w:rPr>
                <w:rStyle w:val="Hyperlink"/>
                <w:rFonts w:hint="eastAsia"/>
                <w:rtl/>
              </w:rPr>
              <w:t>فروض</w:t>
            </w:r>
            <w:r w:rsidR="00F94194" w:rsidRPr="00A401E3">
              <w:rPr>
                <w:rStyle w:val="Hyperlink"/>
                <w:rtl/>
              </w:rPr>
              <w:t xml:space="preserve"> </w:t>
            </w:r>
            <w:r w:rsidR="00F94194" w:rsidRPr="00A401E3">
              <w:rPr>
                <w:rStyle w:val="Hyperlink"/>
                <w:rFonts w:hint="eastAsia"/>
                <w:rtl/>
              </w:rPr>
              <w:t>الدراسة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179798784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46</w:t>
            </w:r>
            <w:r w:rsidR="00F94194">
              <w:rPr>
                <w:webHidden/>
                <w:rtl/>
              </w:rPr>
              <w:fldChar w:fldCharType="end"/>
            </w:r>
          </w:hyperlink>
        </w:p>
        <w:p w14:paraId="4464E52D" w14:textId="77777777" w:rsidR="00F94194" w:rsidRDefault="006B5DFE" w:rsidP="00F94194">
          <w:pPr>
            <w:pStyle w:val="TOC1"/>
            <w:rPr>
              <w:rFonts w:eastAsiaTheme="minorEastAsia" w:cstheme="minorBidi"/>
              <w:kern w:val="0"/>
              <w:szCs w:val="22"/>
              <w:rtl/>
              <w14:ligatures w14:val="none"/>
            </w:rPr>
          </w:pPr>
          <w:hyperlink w:anchor="_Toc179798785" w:history="1">
            <w:r w:rsidR="00F94194" w:rsidRPr="00A401E3">
              <w:rPr>
                <w:rStyle w:val="Hyperlink"/>
                <w:rtl/>
              </w:rPr>
              <w:t xml:space="preserve">1.4.4 </w:t>
            </w:r>
            <w:r w:rsidR="00F94194" w:rsidRPr="00A401E3">
              <w:rPr>
                <w:rStyle w:val="Hyperlink"/>
                <w:rFonts w:hint="eastAsia"/>
                <w:rtl/>
              </w:rPr>
              <w:t>معامل</w:t>
            </w:r>
            <w:r w:rsidR="00F94194" w:rsidRPr="00A401E3">
              <w:rPr>
                <w:rStyle w:val="Hyperlink"/>
                <w:rtl/>
              </w:rPr>
              <w:t xml:space="preserve"> </w:t>
            </w:r>
            <w:r w:rsidR="00F94194" w:rsidRPr="00A401E3">
              <w:rPr>
                <w:rStyle w:val="Hyperlink"/>
                <w:rFonts w:hint="eastAsia"/>
                <w:rtl/>
              </w:rPr>
              <w:t>ارتباط</w:t>
            </w:r>
            <w:r w:rsidR="00F94194" w:rsidRPr="00A401E3">
              <w:rPr>
                <w:rStyle w:val="Hyperlink"/>
                <w:rtl/>
              </w:rPr>
              <w:t xml:space="preserve"> </w:t>
            </w:r>
            <w:r w:rsidR="00F94194" w:rsidRPr="00A401E3">
              <w:rPr>
                <w:rStyle w:val="Hyperlink"/>
                <w:rFonts w:hint="eastAsia"/>
                <w:rtl/>
              </w:rPr>
              <w:t>بيرسون</w:t>
            </w:r>
            <w:r w:rsidR="00F94194" w:rsidRPr="00A401E3">
              <w:rPr>
                <w:rStyle w:val="Hyperlink"/>
                <w:rtl/>
              </w:rPr>
              <w:t xml:space="preserve"> </w:t>
            </w:r>
            <w:r w:rsidR="00F94194" w:rsidRPr="00A401E3">
              <w:rPr>
                <w:rStyle w:val="Hyperlink"/>
                <w:rFonts w:hint="eastAsia"/>
                <w:rtl/>
              </w:rPr>
              <w:t>للتحقق</w:t>
            </w:r>
            <w:r w:rsidR="00F94194" w:rsidRPr="00A401E3">
              <w:rPr>
                <w:rStyle w:val="Hyperlink"/>
                <w:rtl/>
              </w:rPr>
              <w:t xml:space="preserve"> </w:t>
            </w:r>
            <w:r w:rsidR="00F94194" w:rsidRPr="00A401E3">
              <w:rPr>
                <w:rStyle w:val="Hyperlink"/>
                <w:rFonts w:hint="eastAsia"/>
                <w:rtl/>
              </w:rPr>
              <w:t>من</w:t>
            </w:r>
            <w:r w:rsidR="00F94194" w:rsidRPr="00A401E3">
              <w:rPr>
                <w:rStyle w:val="Hyperlink"/>
                <w:rtl/>
              </w:rPr>
              <w:t xml:space="preserve"> </w:t>
            </w:r>
            <w:r w:rsidR="00F94194" w:rsidRPr="00A401E3">
              <w:rPr>
                <w:rStyle w:val="Hyperlink"/>
                <w:rFonts w:hint="eastAsia"/>
                <w:rtl/>
              </w:rPr>
              <w:t>مستوى</w:t>
            </w:r>
            <w:r w:rsidR="00F94194" w:rsidRPr="00A401E3">
              <w:rPr>
                <w:rStyle w:val="Hyperlink"/>
                <w:rtl/>
              </w:rPr>
              <w:t xml:space="preserve"> </w:t>
            </w:r>
            <w:r w:rsidR="00F94194" w:rsidRPr="00A401E3">
              <w:rPr>
                <w:rStyle w:val="Hyperlink"/>
                <w:rFonts w:hint="eastAsia"/>
                <w:rtl/>
              </w:rPr>
              <w:t>العلاقة</w:t>
            </w:r>
            <w:r w:rsidR="00F94194" w:rsidRPr="00A401E3">
              <w:rPr>
                <w:rStyle w:val="Hyperlink"/>
                <w:rtl/>
              </w:rPr>
              <w:t xml:space="preserve"> </w:t>
            </w:r>
            <w:r w:rsidR="00F94194" w:rsidRPr="00A401E3">
              <w:rPr>
                <w:rStyle w:val="Hyperlink"/>
                <w:rFonts w:hint="eastAsia"/>
                <w:rtl/>
              </w:rPr>
              <w:t>الإرتباطية</w:t>
            </w:r>
            <w:r w:rsidR="00F94194" w:rsidRPr="00A401E3">
              <w:rPr>
                <w:rStyle w:val="Hyperlink"/>
                <w:rtl/>
              </w:rPr>
              <w:t xml:space="preserve"> </w:t>
            </w:r>
            <w:r w:rsidR="00F94194" w:rsidRPr="00A401E3">
              <w:rPr>
                <w:rStyle w:val="Hyperlink"/>
                <w:rFonts w:hint="eastAsia"/>
                <w:rtl/>
              </w:rPr>
              <w:t>بين</w:t>
            </w:r>
            <w:r w:rsidR="00F94194" w:rsidRPr="00A401E3">
              <w:rPr>
                <w:rStyle w:val="Hyperlink"/>
                <w:rtl/>
              </w:rPr>
              <w:t xml:space="preserve"> </w:t>
            </w:r>
            <w:r w:rsidR="00F94194" w:rsidRPr="00A401E3">
              <w:rPr>
                <w:rStyle w:val="Hyperlink"/>
                <w:rFonts w:hint="eastAsia"/>
                <w:rtl/>
              </w:rPr>
              <w:t>التكنولوجيا</w:t>
            </w:r>
            <w:r w:rsidR="00F94194" w:rsidRPr="00A401E3">
              <w:rPr>
                <w:rStyle w:val="Hyperlink"/>
                <w:rtl/>
              </w:rPr>
              <w:t xml:space="preserve"> </w:t>
            </w:r>
            <w:r w:rsidR="00F94194" w:rsidRPr="00A401E3">
              <w:rPr>
                <w:rStyle w:val="Hyperlink"/>
                <w:rFonts w:hint="eastAsia"/>
                <w:rtl/>
              </w:rPr>
              <w:t>وأداء</w:t>
            </w:r>
            <w:r w:rsidR="00F94194" w:rsidRPr="00A401E3">
              <w:rPr>
                <w:rStyle w:val="Hyperlink"/>
                <w:rtl/>
              </w:rPr>
              <w:t xml:space="preserve"> </w:t>
            </w:r>
            <w:r w:rsidR="00F94194" w:rsidRPr="00A401E3">
              <w:rPr>
                <w:rStyle w:val="Hyperlink"/>
                <w:rFonts w:hint="eastAsia"/>
                <w:rtl/>
              </w:rPr>
              <w:t>الموارد</w:t>
            </w:r>
            <w:r w:rsidR="00F94194" w:rsidRPr="00A401E3">
              <w:rPr>
                <w:rStyle w:val="Hyperlink"/>
                <w:rtl/>
              </w:rPr>
              <w:t xml:space="preserve"> </w:t>
            </w:r>
            <w:r w:rsidR="00F94194" w:rsidRPr="00A401E3">
              <w:rPr>
                <w:rStyle w:val="Hyperlink"/>
                <w:rFonts w:hint="eastAsia"/>
                <w:rtl/>
              </w:rPr>
              <w:t>البشرية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179798785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46</w:t>
            </w:r>
            <w:r w:rsidR="00F94194">
              <w:rPr>
                <w:webHidden/>
                <w:rtl/>
              </w:rPr>
              <w:fldChar w:fldCharType="end"/>
            </w:r>
          </w:hyperlink>
        </w:p>
        <w:p w14:paraId="6DB8CA3C" w14:textId="77777777" w:rsidR="00F94194" w:rsidRDefault="006B5DFE" w:rsidP="00F94194">
          <w:pPr>
            <w:pStyle w:val="TOC1"/>
            <w:rPr>
              <w:rFonts w:eastAsiaTheme="minorEastAsia" w:cstheme="minorBidi"/>
              <w:kern w:val="0"/>
              <w:szCs w:val="22"/>
              <w:rtl/>
              <w14:ligatures w14:val="none"/>
            </w:rPr>
          </w:pPr>
          <w:hyperlink w:anchor="_Toc179798786" w:history="1">
            <w:r w:rsidR="00F94194" w:rsidRPr="00A401E3">
              <w:rPr>
                <w:rStyle w:val="Hyperlink"/>
                <w:rtl/>
              </w:rPr>
              <w:t xml:space="preserve">2.4.4 </w:t>
            </w:r>
            <w:r w:rsidR="00F94194" w:rsidRPr="00A401E3">
              <w:rPr>
                <w:rStyle w:val="Hyperlink"/>
                <w:rFonts w:hint="eastAsia"/>
                <w:rtl/>
              </w:rPr>
              <w:t>تحليل</w:t>
            </w:r>
            <w:r w:rsidR="00F94194" w:rsidRPr="00A401E3">
              <w:rPr>
                <w:rStyle w:val="Hyperlink"/>
                <w:rtl/>
              </w:rPr>
              <w:t xml:space="preserve"> </w:t>
            </w:r>
            <w:r w:rsidR="00F94194" w:rsidRPr="00A401E3">
              <w:rPr>
                <w:rStyle w:val="Hyperlink"/>
                <w:rFonts w:hint="eastAsia"/>
                <w:rtl/>
              </w:rPr>
              <w:t>الإنحدار</w:t>
            </w:r>
            <w:r w:rsidR="00F94194" w:rsidRPr="00A401E3">
              <w:rPr>
                <w:rStyle w:val="Hyperlink"/>
                <w:rtl/>
              </w:rPr>
              <w:t xml:space="preserve"> </w:t>
            </w:r>
            <w:r w:rsidR="00F94194" w:rsidRPr="00A401E3">
              <w:rPr>
                <w:rStyle w:val="Hyperlink"/>
                <w:rFonts w:hint="eastAsia"/>
                <w:rtl/>
              </w:rPr>
              <w:t>الخطي</w:t>
            </w:r>
            <w:r w:rsidR="00F94194" w:rsidRPr="00A401E3">
              <w:rPr>
                <w:rStyle w:val="Hyperlink"/>
                <w:rtl/>
              </w:rPr>
              <w:t xml:space="preserve"> </w:t>
            </w:r>
            <w:r w:rsidR="00F94194" w:rsidRPr="00A401E3">
              <w:rPr>
                <w:rStyle w:val="Hyperlink"/>
                <w:rFonts w:hint="eastAsia"/>
                <w:rtl/>
              </w:rPr>
              <w:t>البسيط</w:t>
            </w:r>
            <w:r w:rsidR="00F94194" w:rsidRPr="00A401E3">
              <w:rPr>
                <w:rStyle w:val="Hyperlink"/>
                <w:rtl/>
              </w:rPr>
              <w:t xml:space="preserve"> </w:t>
            </w:r>
            <w:r w:rsidR="00F94194" w:rsidRPr="00A401E3">
              <w:rPr>
                <w:rStyle w:val="Hyperlink"/>
                <w:rFonts w:hint="eastAsia"/>
                <w:rtl/>
              </w:rPr>
              <w:t>لاختبار</w:t>
            </w:r>
            <w:r w:rsidR="00F94194" w:rsidRPr="00A401E3">
              <w:rPr>
                <w:rStyle w:val="Hyperlink"/>
                <w:rtl/>
              </w:rPr>
              <w:t xml:space="preserve"> </w:t>
            </w:r>
            <w:r w:rsidR="00F94194" w:rsidRPr="00A401E3">
              <w:rPr>
                <w:rStyle w:val="Hyperlink"/>
                <w:rFonts w:hint="eastAsia"/>
                <w:rtl/>
              </w:rPr>
              <w:t>أثر</w:t>
            </w:r>
            <w:r w:rsidR="00F94194" w:rsidRPr="00A401E3">
              <w:rPr>
                <w:rStyle w:val="Hyperlink"/>
                <w:rtl/>
              </w:rPr>
              <w:t xml:space="preserve">  </w:t>
            </w:r>
            <w:r w:rsidR="00F94194" w:rsidRPr="00A401E3">
              <w:rPr>
                <w:rStyle w:val="Hyperlink"/>
                <w:rFonts w:hint="eastAsia"/>
                <w:rtl/>
              </w:rPr>
              <w:t>التكنولوجيا</w:t>
            </w:r>
            <w:r w:rsidR="00F94194" w:rsidRPr="00A401E3">
              <w:rPr>
                <w:rStyle w:val="Hyperlink"/>
                <w:rtl/>
              </w:rPr>
              <w:t xml:space="preserve"> </w:t>
            </w:r>
            <w:r w:rsidR="00F94194" w:rsidRPr="00A401E3">
              <w:rPr>
                <w:rStyle w:val="Hyperlink"/>
                <w:rFonts w:hint="eastAsia"/>
                <w:rtl/>
              </w:rPr>
              <w:t>على</w:t>
            </w:r>
            <w:r w:rsidR="00F94194" w:rsidRPr="00A401E3">
              <w:rPr>
                <w:rStyle w:val="Hyperlink"/>
                <w:rtl/>
              </w:rPr>
              <w:t xml:space="preserve"> </w:t>
            </w:r>
            <w:r w:rsidR="00F94194" w:rsidRPr="00A401E3">
              <w:rPr>
                <w:rStyle w:val="Hyperlink"/>
                <w:rFonts w:hint="eastAsia"/>
                <w:rtl/>
              </w:rPr>
              <w:t>أداء</w:t>
            </w:r>
            <w:r w:rsidR="00F94194" w:rsidRPr="00A401E3">
              <w:rPr>
                <w:rStyle w:val="Hyperlink"/>
                <w:rtl/>
              </w:rPr>
              <w:t xml:space="preserve"> </w:t>
            </w:r>
            <w:r w:rsidR="00F94194" w:rsidRPr="00A401E3">
              <w:rPr>
                <w:rStyle w:val="Hyperlink"/>
                <w:rFonts w:hint="eastAsia"/>
                <w:rtl/>
              </w:rPr>
              <w:t>الموارد</w:t>
            </w:r>
            <w:r w:rsidR="00F94194" w:rsidRPr="00A401E3">
              <w:rPr>
                <w:rStyle w:val="Hyperlink"/>
                <w:rtl/>
              </w:rPr>
              <w:t xml:space="preserve"> </w:t>
            </w:r>
            <w:r w:rsidR="00F94194" w:rsidRPr="00A401E3">
              <w:rPr>
                <w:rStyle w:val="Hyperlink"/>
                <w:rFonts w:hint="eastAsia"/>
                <w:rtl/>
              </w:rPr>
              <w:t>البشرية</w:t>
            </w:r>
            <w:r w:rsidR="00F94194" w:rsidRPr="00A401E3">
              <w:rPr>
                <w:rStyle w:val="Hyperlink"/>
                <w:rtl/>
              </w:rPr>
              <w:t xml:space="preserve"> </w:t>
            </w:r>
            <w:r w:rsidR="00F94194" w:rsidRPr="00A401E3">
              <w:rPr>
                <w:rStyle w:val="Hyperlink"/>
                <w:rFonts w:hint="eastAsia"/>
                <w:rtl/>
              </w:rPr>
              <w:t>لدى</w:t>
            </w:r>
            <w:r w:rsidR="00F94194" w:rsidRPr="00A401E3">
              <w:rPr>
                <w:rStyle w:val="Hyperlink"/>
                <w:rtl/>
              </w:rPr>
              <w:t xml:space="preserve"> </w:t>
            </w:r>
            <w:r w:rsidR="00F94194" w:rsidRPr="00A401E3">
              <w:rPr>
                <w:rStyle w:val="Hyperlink"/>
                <w:rFonts w:hint="eastAsia"/>
                <w:rtl/>
              </w:rPr>
              <w:t>الشركات</w:t>
            </w:r>
            <w:r w:rsidR="00F94194" w:rsidRPr="00A401E3">
              <w:rPr>
                <w:rStyle w:val="Hyperlink"/>
                <w:rtl/>
              </w:rPr>
              <w:t xml:space="preserve"> </w:t>
            </w:r>
            <w:r w:rsidR="00F94194" w:rsidRPr="00A401E3">
              <w:rPr>
                <w:rStyle w:val="Hyperlink"/>
                <w:rFonts w:hint="eastAsia"/>
                <w:rtl/>
              </w:rPr>
              <w:t>الخاصة</w:t>
            </w:r>
            <w:r w:rsidR="00F94194" w:rsidRPr="00A401E3">
              <w:rPr>
                <w:rStyle w:val="Hyperlink"/>
                <w:rtl/>
              </w:rPr>
              <w:t xml:space="preserve"> </w:t>
            </w:r>
            <w:r w:rsidR="00F94194" w:rsidRPr="00A401E3">
              <w:rPr>
                <w:rStyle w:val="Hyperlink"/>
                <w:rFonts w:hint="eastAsia"/>
                <w:rtl/>
              </w:rPr>
              <w:t>بالمملكة</w:t>
            </w:r>
            <w:r w:rsidR="00F94194" w:rsidRPr="00A401E3">
              <w:rPr>
                <w:rStyle w:val="Hyperlink"/>
                <w:rtl/>
              </w:rPr>
              <w:t xml:space="preserve"> </w:t>
            </w:r>
            <w:r w:rsidR="00F94194" w:rsidRPr="00A401E3">
              <w:rPr>
                <w:rStyle w:val="Hyperlink"/>
                <w:rFonts w:hint="eastAsia"/>
                <w:rtl/>
              </w:rPr>
              <w:t>العربية</w:t>
            </w:r>
            <w:r w:rsidR="00F94194" w:rsidRPr="00A401E3">
              <w:rPr>
                <w:rStyle w:val="Hyperlink"/>
                <w:rtl/>
              </w:rPr>
              <w:t xml:space="preserve"> </w:t>
            </w:r>
            <w:r w:rsidR="00F94194" w:rsidRPr="00A401E3">
              <w:rPr>
                <w:rStyle w:val="Hyperlink"/>
                <w:rFonts w:hint="eastAsia"/>
                <w:rtl/>
              </w:rPr>
              <w:t>السغودية</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179798786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47</w:t>
            </w:r>
            <w:r w:rsidR="00F94194">
              <w:rPr>
                <w:webHidden/>
                <w:rtl/>
              </w:rPr>
              <w:fldChar w:fldCharType="end"/>
            </w:r>
          </w:hyperlink>
        </w:p>
        <w:p w14:paraId="6533464C" w14:textId="77777777" w:rsidR="00F94194" w:rsidRPr="00F94194" w:rsidRDefault="006B5DFE" w:rsidP="00F94194">
          <w:pPr>
            <w:pStyle w:val="TOC1"/>
            <w:rPr>
              <w:rFonts w:eastAsiaTheme="minorEastAsia" w:cstheme="minorBidi"/>
              <w:kern w:val="0"/>
              <w:szCs w:val="22"/>
              <w:rtl/>
              <w14:ligatures w14:val="none"/>
            </w:rPr>
          </w:pPr>
          <w:hyperlink w:anchor="_Toc179798787" w:history="1">
            <w:r w:rsidR="00F94194" w:rsidRPr="00F94194">
              <w:rPr>
                <w:rStyle w:val="Hyperlink"/>
                <w:rFonts w:hint="eastAsia"/>
                <w:b/>
                <w:bCs/>
                <w:rtl/>
              </w:rPr>
              <w:t>الفصل</w:t>
            </w:r>
            <w:r w:rsidR="00F94194" w:rsidRPr="00F94194">
              <w:rPr>
                <w:rStyle w:val="Hyperlink"/>
                <w:b/>
                <w:bCs/>
                <w:rtl/>
              </w:rPr>
              <w:t xml:space="preserve"> </w:t>
            </w:r>
            <w:r w:rsidR="00F94194" w:rsidRPr="00F94194">
              <w:rPr>
                <w:rStyle w:val="Hyperlink"/>
                <w:rFonts w:hint="eastAsia"/>
                <w:b/>
                <w:bCs/>
                <w:rtl/>
              </w:rPr>
              <w:t>الخامس</w:t>
            </w:r>
            <w:r w:rsidR="00F94194" w:rsidRPr="00F94194">
              <w:rPr>
                <w:rStyle w:val="Hyperlink"/>
                <w:b/>
                <w:bCs/>
                <w:rtl/>
              </w:rPr>
              <w:t xml:space="preserve">: </w:t>
            </w:r>
            <w:r w:rsidR="00F94194" w:rsidRPr="00F94194">
              <w:rPr>
                <w:rStyle w:val="Hyperlink"/>
                <w:rFonts w:hint="eastAsia"/>
                <w:b/>
                <w:bCs/>
                <w:rtl/>
              </w:rPr>
              <w:t>النتائج</w:t>
            </w:r>
            <w:r w:rsidR="00F94194" w:rsidRPr="00F94194">
              <w:rPr>
                <w:rStyle w:val="Hyperlink"/>
                <w:b/>
                <w:bCs/>
                <w:rtl/>
              </w:rPr>
              <w:t xml:space="preserve"> </w:t>
            </w:r>
            <w:r w:rsidR="00F94194" w:rsidRPr="00F94194">
              <w:rPr>
                <w:rStyle w:val="Hyperlink"/>
                <w:rFonts w:hint="eastAsia"/>
                <w:b/>
                <w:bCs/>
                <w:rtl/>
              </w:rPr>
              <w:t>والتوصيات</w:t>
            </w:r>
            <w:r w:rsidR="00F94194" w:rsidRPr="00F94194">
              <w:rPr>
                <w:webHidden/>
                <w:rtl/>
              </w:rPr>
              <w:tab/>
            </w:r>
            <w:r w:rsidR="00F94194" w:rsidRPr="00F94194">
              <w:rPr>
                <w:webHidden/>
                <w:rtl/>
              </w:rPr>
              <w:fldChar w:fldCharType="begin"/>
            </w:r>
            <w:r w:rsidR="00F94194" w:rsidRPr="00F94194">
              <w:rPr>
                <w:webHidden/>
                <w:rtl/>
              </w:rPr>
              <w:instrText xml:space="preserve"> </w:instrText>
            </w:r>
            <w:r w:rsidR="00F94194" w:rsidRPr="00F94194">
              <w:rPr>
                <w:webHidden/>
              </w:rPr>
              <w:instrText>PAGEREF</w:instrText>
            </w:r>
            <w:r w:rsidR="00F94194" w:rsidRPr="00F94194">
              <w:rPr>
                <w:webHidden/>
                <w:rtl/>
              </w:rPr>
              <w:instrText xml:space="preserve"> _</w:instrText>
            </w:r>
            <w:r w:rsidR="00F94194" w:rsidRPr="00F94194">
              <w:rPr>
                <w:webHidden/>
              </w:rPr>
              <w:instrText>Toc</w:instrText>
            </w:r>
            <w:r w:rsidR="00F94194" w:rsidRPr="00F94194">
              <w:rPr>
                <w:webHidden/>
                <w:rtl/>
              </w:rPr>
              <w:instrText xml:space="preserve">179798787 </w:instrText>
            </w:r>
            <w:r w:rsidR="00F94194" w:rsidRPr="00F94194">
              <w:rPr>
                <w:webHidden/>
              </w:rPr>
              <w:instrText>\h</w:instrText>
            </w:r>
            <w:r w:rsidR="00F94194" w:rsidRPr="00F94194">
              <w:rPr>
                <w:webHidden/>
                <w:rtl/>
              </w:rPr>
              <w:instrText xml:space="preserve"> </w:instrText>
            </w:r>
            <w:r w:rsidR="00F94194" w:rsidRPr="00F94194">
              <w:rPr>
                <w:webHidden/>
                <w:rtl/>
              </w:rPr>
            </w:r>
            <w:r w:rsidR="00F94194" w:rsidRPr="00F94194">
              <w:rPr>
                <w:webHidden/>
                <w:rtl/>
              </w:rPr>
              <w:fldChar w:fldCharType="separate"/>
            </w:r>
            <w:r w:rsidR="00903A21">
              <w:rPr>
                <w:webHidden/>
                <w:rtl/>
                <w:lang w:bidi="ar-SA"/>
              </w:rPr>
              <w:t>49</w:t>
            </w:r>
            <w:r w:rsidR="00F94194" w:rsidRPr="00F94194">
              <w:rPr>
                <w:webHidden/>
                <w:rtl/>
              </w:rPr>
              <w:fldChar w:fldCharType="end"/>
            </w:r>
          </w:hyperlink>
        </w:p>
        <w:p w14:paraId="7B1CBE07" w14:textId="42400E93" w:rsidR="00F94194" w:rsidRDefault="006B5DFE" w:rsidP="00F94194">
          <w:pPr>
            <w:pStyle w:val="TOC1"/>
            <w:rPr>
              <w:rFonts w:eastAsiaTheme="minorEastAsia" w:cstheme="minorBidi"/>
              <w:kern w:val="0"/>
              <w:szCs w:val="22"/>
              <w:rtl/>
              <w14:ligatures w14:val="none"/>
            </w:rPr>
          </w:pPr>
          <w:hyperlink w:anchor="_Toc179798788" w:history="1">
            <w:r w:rsidR="00F94194" w:rsidRPr="00A401E3">
              <w:rPr>
                <w:rStyle w:val="Hyperlink"/>
                <w:rtl/>
              </w:rPr>
              <w:t>1.5</w:t>
            </w:r>
            <w:r w:rsidR="00F94194" w:rsidRPr="00A401E3">
              <w:rPr>
                <w:rStyle w:val="Hyperlink"/>
                <w:rFonts w:hint="eastAsia"/>
                <w:rtl/>
              </w:rPr>
              <w:t>المقدمة</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179798788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49</w:t>
            </w:r>
            <w:r w:rsidR="00F94194">
              <w:rPr>
                <w:webHidden/>
                <w:rtl/>
              </w:rPr>
              <w:fldChar w:fldCharType="end"/>
            </w:r>
          </w:hyperlink>
        </w:p>
        <w:p w14:paraId="18B30C61" w14:textId="77777777" w:rsidR="00F94194" w:rsidRDefault="006B5DFE" w:rsidP="00F94194">
          <w:pPr>
            <w:pStyle w:val="TOC1"/>
            <w:rPr>
              <w:rFonts w:eastAsiaTheme="minorEastAsia" w:cstheme="minorBidi"/>
              <w:kern w:val="0"/>
              <w:szCs w:val="22"/>
              <w:rtl/>
              <w14:ligatures w14:val="none"/>
            </w:rPr>
          </w:pPr>
          <w:hyperlink w:anchor="_Toc179798789" w:history="1">
            <w:r w:rsidR="00F94194" w:rsidRPr="00A401E3">
              <w:rPr>
                <w:rStyle w:val="Hyperlink"/>
                <w:rtl/>
              </w:rPr>
              <w:t xml:space="preserve">2.5 </w:t>
            </w:r>
            <w:r w:rsidR="00F94194" w:rsidRPr="00A401E3">
              <w:rPr>
                <w:rStyle w:val="Hyperlink"/>
                <w:rFonts w:hint="eastAsia"/>
                <w:rtl/>
              </w:rPr>
              <w:t>الإستنتاجات</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179798789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49</w:t>
            </w:r>
            <w:r w:rsidR="00F94194">
              <w:rPr>
                <w:webHidden/>
                <w:rtl/>
              </w:rPr>
              <w:fldChar w:fldCharType="end"/>
            </w:r>
          </w:hyperlink>
        </w:p>
        <w:p w14:paraId="27EEA60E" w14:textId="77777777" w:rsidR="00F94194" w:rsidRDefault="006B5DFE" w:rsidP="00F94194">
          <w:pPr>
            <w:pStyle w:val="TOC1"/>
            <w:rPr>
              <w:rFonts w:eastAsiaTheme="minorEastAsia" w:cstheme="minorBidi"/>
              <w:kern w:val="0"/>
              <w:szCs w:val="22"/>
              <w:rtl/>
              <w14:ligatures w14:val="none"/>
            </w:rPr>
          </w:pPr>
          <w:hyperlink w:anchor="_Toc179798790" w:history="1">
            <w:r w:rsidR="00F94194" w:rsidRPr="00A401E3">
              <w:rPr>
                <w:rStyle w:val="Hyperlink"/>
                <w:rtl/>
              </w:rPr>
              <w:t xml:space="preserve">3.5 </w:t>
            </w:r>
            <w:r w:rsidR="00F94194" w:rsidRPr="00A401E3">
              <w:rPr>
                <w:rStyle w:val="Hyperlink"/>
                <w:rFonts w:hint="eastAsia"/>
                <w:rtl/>
              </w:rPr>
              <w:t>التوصيات</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179798790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50</w:t>
            </w:r>
            <w:r w:rsidR="00F94194">
              <w:rPr>
                <w:webHidden/>
                <w:rtl/>
              </w:rPr>
              <w:fldChar w:fldCharType="end"/>
            </w:r>
          </w:hyperlink>
        </w:p>
        <w:p w14:paraId="09651F23" w14:textId="77777777" w:rsidR="00F94194" w:rsidRDefault="006B5DFE" w:rsidP="00F94194">
          <w:pPr>
            <w:pStyle w:val="TOC1"/>
            <w:rPr>
              <w:rFonts w:eastAsiaTheme="minorEastAsia" w:cstheme="minorBidi"/>
              <w:kern w:val="0"/>
              <w:szCs w:val="22"/>
              <w:rtl/>
              <w14:ligatures w14:val="none"/>
            </w:rPr>
          </w:pPr>
          <w:hyperlink w:anchor="_Toc179798791" w:history="1">
            <w:r w:rsidR="00F94194" w:rsidRPr="00A401E3">
              <w:rPr>
                <w:rStyle w:val="Hyperlink"/>
                <w:rtl/>
              </w:rPr>
              <w:t xml:space="preserve">4.5 </w:t>
            </w:r>
            <w:r w:rsidR="00F94194" w:rsidRPr="00A401E3">
              <w:rPr>
                <w:rStyle w:val="Hyperlink"/>
                <w:rFonts w:hint="eastAsia"/>
                <w:rtl/>
              </w:rPr>
              <w:t>المقترحات</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179798791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50</w:t>
            </w:r>
            <w:r w:rsidR="00F94194">
              <w:rPr>
                <w:webHidden/>
                <w:rtl/>
              </w:rPr>
              <w:fldChar w:fldCharType="end"/>
            </w:r>
          </w:hyperlink>
        </w:p>
        <w:p w14:paraId="07683019" w14:textId="77777777" w:rsidR="00F94194" w:rsidRDefault="006B5DFE" w:rsidP="00F94194">
          <w:pPr>
            <w:pStyle w:val="TOC1"/>
            <w:rPr>
              <w:rFonts w:eastAsiaTheme="minorEastAsia" w:cstheme="minorBidi"/>
              <w:kern w:val="0"/>
              <w:szCs w:val="22"/>
              <w:rtl/>
              <w14:ligatures w14:val="none"/>
            </w:rPr>
          </w:pPr>
          <w:hyperlink w:anchor="_Toc179798792" w:history="1">
            <w:r w:rsidR="00F94194" w:rsidRPr="00A401E3">
              <w:rPr>
                <w:rStyle w:val="Hyperlink"/>
                <w:rFonts w:hint="eastAsia"/>
                <w:rtl/>
              </w:rPr>
              <w:t>المراجع</w:t>
            </w:r>
            <w:r w:rsidR="00F94194" w:rsidRPr="00A401E3">
              <w:rPr>
                <w:rStyle w:val="Hyperlink"/>
                <w:rtl/>
              </w:rPr>
              <w:t>:</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179798792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51</w:t>
            </w:r>
            <w:r w:rsidR="00F94194">
              <w:rPr>
                <w:webHidden/>
                <w:rtl/>
              </w:rPr>
              <w:fldChar w:fldCharType="end"/>
            </w:r>
          </w:hyperlink>
        </w:p>
        <w:p w14:paraId="4309F344" w14:textId="77777777" w:rsidR="00F94194" w:rsidRDefault="006B5DFE" w:rsidP="00F94194">
          <w:pPr>
            <w:pStyle w:val="TOC1"/>
            <w:rPr>
              <w:rFonts w:eastAsiaTheme="minorEastAsia" w:cstheme="minorBidi"/>
              <w:kern w:val="0"/>
              <w:szCs w:val="22"/>
              <w:rtl/>
              <w14:ligatures w14:val="none"/>
            </w:rPr>
          </w:pPr>
          <w:hyperlink w:anchor="_Toc179798793" w:history="1">
            <w:r w:rsidR="00F94194" w:rsidRPr="00A401E3">
              <w:rPr>
                <w:rStyle w:val="Hyperlink"/>
                <w:rFonts w:hint="eastAsia"/>
                <w:rtl/>
              </w:rPr>
              <w:t>الملاحق</w:t>
            </w:r>
            <w:r w:rsidR="00F94194">
              <w:rPr>
                <w:webHidden/>
                <w:rtl/>
              </w:rPr>
              <w:tab/>
            </w:r>
            <w:r w:rsidR="00F94194">
              <w:rPr>
                <w:webHidden/>
                <w:rtl/>
              </w:rPr>
              <w:fldChar w:fldCharType="begin"/>
            </w:r>
            <w:r w:rsidR="00F94194">
              <w:rPr>
                <w:webHidden/>
                <w:rtl/>
              </w:rPr>
              <w:instrText xml:space="preserve"> </w:instrText>
            </w:r>
            <w:r w:rsidR="00F94194">
              <w:rPr>
                <w:webHidden/>
              </w:rPr>
              <w:instrText>PAGEREF</w:instrText>
            </w:r>
            <w:r w:rsidR="00F94194">
              <w:rPr>
                <w:webHidden/>
                <w:rtl/>
              </w:rPr>
              <w:instrText xml:space="preserve"> _</w:instrText>
            </w:r>
            <w:r w:rsidR="00F94194">
              <w:rPr>
                <w:webHidden/>
              </w:rPr>
              <w:instrText>Toc</w:instrText>
            </w:r>
            <w:r w:rsidR="00F94194">
              <w:rPr>
                <w:webHidden/>
                <w:rtl/>
              </w:rPr>
              <w:instrText xml:space="preserve">179798793 </w:instrText>
            </w:r>
            <w:r w:rsidR="00F94194">
              <w:rPr>
                <w:webHidden/>
              </w:rPr>
              <w:instrText>\h</w:instrText>
            </w:r>
            <w:r w:rsidR="00F94194">
              <w:rPr>
                <w:webHidden/>
                <w:rtl/>
              </w:rPr>
              <w:instrText xml:space="preserve"> </w:instrText>
            </w:r>
            <w:r w:rsidR="00F94194">
              <w:rPr>
                <w:webHidden/>
                <w:rtl/>
              </w:rPr>
            </w:r>
            <w:r w:rsidR="00F94194">
              <w:rPr>
                <w:webHidden/>
                <w:rtl/>
              </w:rPr>
              <w:fldChar w:fldCharType="separate"/>
            </w:r>
            <w:r w:rsidR="00903A21">
              <w:rPr>
                <w:webHidden/>
                <w:rtl/>
                <w:lang w:bidi="ar-SA"/>
              </w:rPr>
              <w:t>56</w:t>
            </w:r>
            <w:r w:rsidR="00F94194">
              <w:rPr>
                <w:webHidden/>
                <w:rtl/>
              </w:rPr>
              <w:fldChar w:fldCharType="end"/>
            </w:r>
          </w:hyperlink>
        </w:p>
        <w:p w14:paraId="134DFF75" w14:textId="6FC65CC7" w:rsidR="00F94194" w:rsidRDefault="00F94194">
          <w:r>
            <w:rPr>
              <w:b/>
              <w:bCs/>
              <w:noProof/>
            </w:rPr>
            <w:fldChar w:fldCharType="end"/>
          </w:r>
        </w:p>
      </w:sdtContent>
    </w:sdt>
    <w:p w14:paraId="7C08155E" w14:textId="77777777" w:rsidR="00E66B89" w:rsidRDefault="00E66B89" w:rsidP="00E66B89">
      <w:pPr>
        <w:rPr>
          <w:rtl/>
        </w:rPr>
      </w:pPr>
    </w:p>
    <w:p w14:paraId="5D28C356" w14:textId="77777777" w:rsidR="00E66B89" w:rsidRDefault="00E66B89" w:rsidP="00E66B89">
      <w:pPr>
        <w:rPr>
          <w:rtl/>
        </w:rPr>
      </w:pPr>
    </w:p>
    <w:p w14:paraId="7FDAB4BF" w14:textId="77777777" w:rsidR="00E66B89" w:rsidRDefault="00E66B89" w:rsidP="00E66B89">
      <w:pPr>
        <w:rPr>
          <w:rtl/>
        </w:rPr>
      </w:pPr>
    </w:p>
    <w:p w14:paraId="045502EB" w14:textId="77777777" w:rsidR="00E66B89" w:rsidRDefault="00E66B89" w:rsidP="00E66B89">
      <w:pPr>
        <w:rPr>
          <w:rtl/>
        </w:rPr>
      </w:pPr>
    </w:p>
    <w:p w14:paraId="4C5DAAB1" w14:textId="77777777" w:rsidR="00E66B89" w:rsidRDefault="00E66B89" w:rsidP="00E66B89">
      <w:pPr>
        <w:rPr>
          <w:rtl/>
        </w:rPr>
      </w:pPr>
    </w:p>
    <w:p w14:paraId="406A206B" w14:textId="77777777" w:rsidR="00E66B89" w:rsidRDefault="00E66B89" w:rsidP="00E66B89">
      <w:pPr>
        <w:rPr>
          <w:rtl/>
        </w:rPr>
      </w:pPr>
    </w:p>
    <w:p w14:paraId="426A73BA" w14:textId="77777777" w:rsidR="00E66B89" w:rsidRDefault="00E66B89" w:rsidP="00E66B89">
      <w:pPr>
        <w:rPr>
          <w:rtl/>
        </w:rPr>
      </w:pPr>
    </w:p>
    <w:p w14:paraId="08E66BA8" w14:textId="77777777" w:rsidR="00E66B89" w:rsidRDefault="00E66B89" w:rsidP="00E66B89">
      <w:pPr>
        <w:rPr>
          <w:rtl/>
        </w:rPr>
      </w:pPr>
    </w:p>
    <w:p w14:paraId="0ABCD1A5" w14:textId="77777777" w:rsidR="00E66B89" w:rsidRDefault="00E66B89" w:rsidP="00E66B89">
      <w:pPr>
        <w:rPr>
          <w:rtl/>
        </w:rPr>
      </w:pPr>
    </w:p>
    <w:p w14:paraId="08C3509B" w14:textId="77777777" w:rsidR="00E66B89" w:rsidRDefault="00E66B89" w:rsidP="00E66B89">
      <w:pPr>
        <w:rPr>
          <w:rtl/>
        </w:rPr>
      </w:pPr>
    </w:p>
    <w:p w14:paraId="47F7FD7C" w14:textId="77777777" w:rsidR="00E66B89" w:rsidRDefault="00E66B89" w:rsidP="00E66B89">
      <w:pPr>
        <w:rPr>
          <w:rtl/>
        </w:rPr>
      </w:pPr>
    </w:p>
    <w:p w14:paraId="0FC45A36" w14:textId="77777777" w:rsidR="00E66B89" w:rsidRDefault="00E66B89" w:rsidP="00E66B89">
      <w:pPr>
        <w:rPr>
          <w:rtl/>
        </w:rPr>
      </w:pPr>
    </w:p>
    <w:p w14:paraId="7AC58D20" w14:textId="77777777" w:rsidR="00E66B89" w:rsidRDefault="00E66B89" w:rsidP="00E66B89">
      <w:pPr>
        <w:rPr>
          <w:rtl/>
        </w:rPr>
      </w:pPr>
    </w:p>
    <w:p w14:paraId="07C3F7B8" w14:textId="77777777" w:rsidR="00E66B89" w:rsidRDefault="00E66B89" w:rsidP="00E66B89">
      <w:pPr>
        <w:rPr>
          <w:rtl/>
        </w:rPr>
      </w:pPr>
    </w:p>
    <w:p w14:paraId="5B1BC561" w14:textId="77777777" w:rsidR="00E66B89" w:rsidRDefault="00E66B89" w:rsidP="00E66B89">
      <w:pPr>
        <w:rPr>
          <w:rtl/>
        </w:rPr>
      </w:pPr>
    </w:p>
    <w:p w14:paraId="75D87A8E" w14:textId="6BAB9221" w:rsidR="00E66B89" w:rsidRPr="00E66B89" w:rsidRDefault="00E66B89" w:rsidP="00E66B89">
      <w:pPr>
        <w:pStyle w:val="Heading1"/>
        <w:jc w:val="center"/>
        <w:rPr>
          <w:sz w:val="36"/>
          <w:szCs w:val="40"/>
          <w:rtl/>
        </w:rPr>
      </w:pPr>
      <w:bookmarkStart w:id="9" w:name="_Toc179798733"/>
      <w:r w:rsidRPr="00E66B89">
        <w:rPr>
          <w:rFonts w:hint="cs"/>
          <w:sz w:val="36"/>
          <w:szCs w:val="40"/>
          <w:rtl/>
        </w:rPr>
        <w:lastRenderedPageBreak/>
        <w:t>قائمة الجداول</w:t>
      </w:r>
      <w:bookmarkEnd w:id="9"/>
    </w:p>
    <w:tbl>
      <w:tblPr>
        <w:tblStyle w:val="TableGrid"/>
        <w:bidiVisual/>
        <w:tblW w:w="9119" w:type="dxa"/>
        <w:tblLook w:val="04A0" w:firstRow="1" w:lastRow="0" w:firstColumn="1" w:lastColumn="0" w:noHBand="0" w:noVBand="1"/>
      </w:tblPr>
      <w:tblGrid>
        <w:gridCol w:w="1560"/>
        <w:gridCol w:w="5561"/>
        <w:gridCol w:w="1998"/>
      </w:tblGrid>
      <w:tr w:rsidR="000E4D98" w14:paraId="49E700A6" w14:textId="77777777" w:rsidTr="00F94194">
        <w:tc>
          <w:tcPr>
            <w:tcW w:w="1560" w:type="dxa"/>
            <w:shd w:val="clear" w:color="auto" w:fill="AEAAAA" w:themeFill="background2" w:themeFillShade="BF"/>
          </w:tcPr>
          <w:p w14:paraId="128C9AD9" w14:textId="77777777" w:rsidR="000E4D98" w:rsidRPr="00E66B89" w:rsidRDefault="000E4D98" w:rsidP="00F94194">
            <w:pPr>
              <w:rPr>
                <w:b/>
                <w:bCs/>
                <w:rtl/>
              </w:rPr>
            </w:pPr>
            <w:r w:rsidRPr="00E66B89">
              <w:rPr>
                <w:rFonts w:hint="cs"/>
                <w:b/>
                <w:bCs/>
                <w:rtl/>
              </w:rPr>
              <w:t>رقم الجدول</w:t>
            </w:r>
          </w:p>
        </w:tc>
        <w:tc>
          <w:tcPr>
            <w:tcW w:w="5561" w:type="dxa"/>
            <w:shd w:val="clear" w:color="auto" w:fill="AEAAAA" w:themeFill="background2" w:themeFillShade="BF"/>
          </w:tcPr>
          <w:p w14:paraId="371D2450" w14:textId="77777777" w:rsidR="000E4D98" w:rsidRPr="00E66B89" w:rsidRDefault="000E4D98" w:rsidP="00F94194">
            <w:pPr>
              <w:rPr>
                <w:b/>
                <w:bCs/>
                <w:rtl/>
              </w:rPr>
            </w:pPr>
            <w:r w:rsidRPr="00E66B89">
              <w:rPr>
                <w:rFonts w:hint="cs"/>
                <w:b/>
                <w:bCs/>
                <w:rtl/>
              </w:rPr>
              <w:t>اسم الجدول</w:t>
            </w:r>
          </w:p>
        </w:tc>
        <w:tc>
          <w:tcPr>
            <w:tcW w:w="1998" w:type="dxa"/>
            <w:shd w:val="clear" w:color="auto" w:fill="AEAAAA" w:themeFill="background2" w:themeFillShade="BF"/>
          </w:tcPr>
          <w:p w14:paraId="7406F4B7" w14:textId="77777777" w:rsidR="000E4D98" w:rsidRPr="00E66B89" w:rsidRDefault="000E4D98" w:rsidP="00F94194">
            <w:pPr>
              <w:rPr>
                <w:b/>
                <w:bCs/>
                <w:rtl/>
              </w:rPr>
            </w:pPr>
            <w:r w:rsidRPr="00E66B89">
              <w:rPr>
                <w:rFonts w:hint="cs"/>
                <w:b/>
                <w:bCs/>
                <w:rtl/>
              </w:rPr>
              <w:t>الصفحة</w:t>
            </w:r>
          </w:p>
        </w:tc>
      </w:tr>
      <w:tr w:rsidR="000E4D98" w14:paraId="3BE79DCF" w14:textId="77777777" w:rsidTr="00F94194">
        <w:tc>
          <w:tcPr>
            <w:tcW w:w="1560" w:type="dxa"/>
          </w:tcPr>
          <w:p w14:paraId="3E10B6FF" w14:textId="77777777" w:rsidR="000E4D98" w:rsidRDefault="000E4D98" w:rsidP="00F94194">
            <w:pPr>
              <w:rPr>
                <w:rtl/>
              </w:rPr>
            </w:pPr>
            <w:r>
              <w:rPr>
                <w:rFonts w:hint="cs"/>
                <w:rtl/>
              </w:rPr>
              <w:t xml:space="preserve">(3-1) </w:t>
            </w:r>
          </w:p>
        </w:tc>
        <w:tc>
          <w:tcPr>
            <w:tcW w:w="5561" w:type="dxa"/>
          </w:tcPr>
          <w:p w14:paraId="2249348C" w14:textId="77777777" w:rsidR="000E4D98" w:rsidRDefault="000E4D98" w:rsidP="00F94194">
            <w:pPr>
              <w:rPr>
                <w:rtl/>
              </w:rPr>
            </w:pPr>
            <w:r w:rsidRPr="00E66B89">
              <w:rPr>
                <w:rFonts w:hint="cs"/>
                <w:rtl/>
              </w:rPr>
              <w:t>درجات</w:t>
            </w:r>
            <w:r w:rsidRPr="00E66B89">
              <w:rPr>
                <w:rtl/>
              </w:rPr>
              <w:t xml:space="preserve"> </w:t>
            </w:r>
            <w:r w:rsidRPr="00E66B89">
              <w:rPr>
                <w:rFonts w:hint="cs"/>
                <w:rtl/>
              </w:rPr>
              <w:t>إجابة</w:t>
            </w:r>
            <w:r w:rsidRPr="00E66B89">
              <w:rPr>
                <w:rtl/>
              </w:rPr>
              <w:t xml:space="preserve"> </w:t>
            </w:r>
            <w:r w:rsidRPr="00E66B89">
              <w:rPr>
                <w:rFonts w:hint="cs"/>
                <w:rtl/>
              </w:rPr>
              <w:t>عينة</w:t>
            </w:r>
            <w:r w:rsidRPr="00E66B89">
              <w:rPr>
                <w:rtl/>
              </w:rPr>
              <w:t xml:space="preserve"> </w:t>
            </w:r>
            <w:r w:rsidRPr="00E66B89">
              <w:rPr>
                <w:rFonts w:hint="cs"/>
                <w:rtl/>
              </w:rPr>
              <w:t>الدراسة</w:t>
            </w:r>
            <w:r w:rsidRPr="00E66B89">
              <w:rPr>
                <w:rtl/>
              </w:rPr>
              <w:t xml:space="preserve"> </w:t>
            </w:r>
            <w:r w:rsidRPr="00E66B89">
              <w:rPr>
                <w:rFonts w:hint="cs"/>
                <w:rtl/>
              </w:rPr>
              <w:t>على</w:t>
            </w:r>
            <w:r w:rsidRPr="00E66B89">
              <w:rPr>
                <w:rtl/>
              </w:rPr>
              <w:t xml:space="preserve"> </w:t>
            </w:r>
            <w:r w:rsidRPr="00E66B89">
              <w:rPr>
                <w:rFonts w:hint="cs"/>
                <w:rtl/>
              </w:rPr>
              <w:t>عبارات</w:t>
            </w:r>
            <w:r w:rsidRPr="00E66B89">
              <w:rPr>
                <w:rtl/>
              </w:rPr>
              <w:t xml:space="preserve"> </w:t>
            </w:r>
            <w:r w:rsidRPr="00E66B89">
              <w:rPr>
                <w:rFonts w:hint="cs"/>
                <w:rtl/>
              </w:rPr>
              <w:t>ومفردات</w:t>
            </w:r>
            <w:r w:rsidRPr="00E66B89">
              <w:rPr>
                <w:rtl/>
              </w:rPr>
              <w:t xml:space="preserve"> </w:t>
            </w:r>
            <w:r w:rsidRPr="00E66B89">
              <w:rPr>
                <w:rFonts w:hint="cs"/>
                <w:rtl/>
              </w:rPr>
              <w:t>أداة</w:t>
            </w:r>
            <w:r w:rsidRPr="00E66B89">
              <w:rPr>
                <w:rtl/>
              </w:rPr>
              <w:t xml:space="preserve"> </w:t>
            </w:r>
            <w:r w:rsidRPr="00E66B89">
              <w:rPr>
                <w:rFonts w:hint="cs"/>
                <w:rtl/>
              </w:rPr>
              <w:t>الاستبيان</w:t>
            </w:r>
          </w:p>
        </w:tc>
        <w:tc>
          <w:tcPr>
            <w:tcW w:w="1998" w:type="dxa"/>
          </w:tcPr>
          <w:p w14:paraId="6D71A584" w14:textId="6C166F3A" w:rsidR="000E4D98" w:rsidRDefault="00F94194" w:rsidP="00F94194">
            <w:pPr>
              <w:rPr>
                <w:rtl/>
              </w:rPr>
            </w:pPr>
            <w:r>
              <w:rPr>
                <w:rFonts w:hint="cs"/>
                <w:rtl/>
              </w:rPr>
              <w:t>35</w:t>
            </w:r>
          </w:p>
        </w:tc>
      </w:tr>
      <w:tr w:rsidR="000E4D98" w14:paraId="49AE7EAC" w14:textId="77777777" w:rsidTr="00F94194">
        <w:tc>
          <w:tcPr>
            <w:tcW w:w="1560" w:type="dxa"/>
          </w:tcPr>
          <w:p w14:paraId="3F9DD468" w14:textId="77777777" w:rsidR="000E4D98" w:rsidRDefault="000E4D98" w:rsidP="00F94194">
            <w:pPr>
              <w:rPr>
                <w:rtl/>
              </w:rPr>
            </w:pPr>
            <w:r>
              <w:rPr>
                <w:rFonts w:hint="cs"/>
                <w:rtl/>
              </w:rPr>
              <w:t>(3-2)</w:t>
            </w:r>
          </w:p>
        </w:tc>
        <w:tc>
          <w:tcPr>
            <w:tcW w:w="5561" w:type="dxa"/>
          </w:tcPr>
          <w:p w14:paraId="24EA7B31" w14:textId="77777777" w:rsidR="000E4D98" w:rsidRDefault="000E4D98" w:rsidP="00F94194">
            <w:pPr>
              <w:rPr>
                <w:rtl/>
              </w:rPr>
            </w:pPr>
            <w:r w:rsidRPr="00E66B89">
              <w:rPr>
                <w:rFonts w:hint="cs"/>
                <w:rtl/>
              </w:rPr>
              <w:t>توزيع</w:t>
            </w:r>
            <w:r w:rsidRPr="00E66B89">
              <w:rPr>
                <w:rtl/>
              </w:rPr>
              <w:t xml:space="preserve"> </w:t>
            </w:r>
            <w:r w:rsidRPr="00E66B89">
              <w:rPr>
                <w:rFonts w:hint="cs"/>
                <w:rtl/>
              </w:rPr>
              <w:t>المتوسطات</w:t>
            </w:r>
            <w:r w:rsidRPr="00E66B89">
              <w:rPr>
                <w:rtl/>
              </w:rPr>
              <w:t xml:space="preserve"> </w:t>
            </w:r>
            <w:r w:rsidRPr="00E66B89">
              <w:rPr>
                <w:rFonts w:hint="cs"/>
                <w:rtl/>
              </w:rPr>
              <w:t>الحسابية</w:t>
            </w:r>
            <w:r w:rsidRPr="00E66B89">
              <w:rPr>
                <w:rtl/>
              </w:rPr>
              <w:t xml:space="preserve"> </w:t>
            </w:r>
            <w:r w:rsidRPr="00E66B89">
              <w:rPr>
                <w:rFonts w:hint="cs"/>
                <w:rtl/>
              </w:rPr>
              <w:t>إلى</w:t>
            </w:r>
            <w:r w:rsidRPr="00E66B89">
              <w:rPr>
                <w:rtl/>
              </w:rPr>
              <w:t xml:space="preserve"> </w:t>
            </w:r>
            <w:r w:rsidRPr="00E66B89">
              <w:rPr>
                <w:rFonts w:hint="cs"/>
                <w:rtl/>
              </w:rPr>
              <w:t>المستويات</w:t>
            </w:r>
            <w:r w:rsidRPr="00E66B89">
              <w:rPr>
                <w:rtl/>
              </w:rPr>
              <w:t xml:space="preserve"> </w:t>
            </w:r>
            <w:r w:rsidRPr="00E66B89">
              <w:rPr>
                <w:rFonts w:hint="cs"/>
                <w:rtl/>
              </w:rPr>
              <w:t>الثلاثة</w:t>
            </w:r>
            <w:r w:rsidRPr="00E66B89">
              <w:rPr>
                <w:rtl/>
              </w:rPr>
              <w:t xml:space="preserve"> </w:t>
            </w:r>
            <w:r w:rsidRPr="00E66B89">
              <w:rPr>
                <w:rFonts w:hint="cs"/>
                <w:rtl/>
              </w:rPr>
              <w:t>التالية</w:t>
            </w:r>
          </w:p>
        </w:tc>
        <w:tc>
          <w:tcPr>
            <w:tcW w:w="1998" w:type="dxa"/>
          </w:tcPr>
          <w:p w14:paraId="5284BF5F" w14:textId="33B5F3A4" w:rsidR="000E4D98" w:rsidRDefault="00F94194" w:rsidP="00F94194">
            <w:pPr>
              <w:rPr>
                <w:rtl/>
              </w:rPr>
            </w:pPr>
            <w:r>
              <w:rPr>
                <w:rFonts w:hint="cs"/>
                <w:rtl/>
              </w:rPr>
              <w:t>36</w:t>
            </w:r>
          </w:p>
        </w:tc>
      </w:tr>
      <w:tr w:rsidR="000E4D98" w14:paraId="19745260" w14:textId="77777777" w:rsidTr="00F94194">
        <w:tc>
          <w:tcPr>
            <w:tcW w:w="1560" w:type="dxa"/>
          </w:tcPr>
          <w:p w14:paraId="463E5A2F" w14:textId="77777777" w:rsidR="000E4D98" w:rsidRDefault="000E4D98" w:rsidP="00F94194">
            <w:pPr>
              <w:rPr>
                <w:rtl/>
              </w:rPr>
            </w:pPr>
            <w:r>
              <w:rPr>
                <w:rFonts w:hint="cs"/>
                <w:rtl/>
              </w:rPr>
              <w:t>(3-3)</w:t>
            </w:r>
          </w:p>
        </w:tc>
        <w:tc>
          <w:tcPr>
            <w:tcW w:w="5561" w:type="dxa"/>
          </w:tcPr>
          <w:p w14:paraId="6116A4C6" w14:textId="77777777" w:rsidR="000E4D98" w:rsidRDefault="000E4D98" w:rsidP="00F94194">
            <w:pPr>
              <w:rPr>
                <w:rtl/>
              </w:rPr>
            </w:pPr>
            <w:r w:rsidRPr="00E66B89">
              <w:rPr>
                <w:rFonts w:hint="cs"/>
                <w:rtl/>
              </w:rPr>
              <w:t>معاملات</w:t>
            </w:r>
            <w:r w:rsidRPr="00E66B89">
              <w:rPr>
                <w:rtl/>
              </w:rPr>
              <w:t xml:space="preserve"> </w:t>
            </w:r>
            <w:r w:rsidRPr="00E66B89">
              <w:rPr>
                <w:rFonts w:hint="cs"/>
                <w:rtl/>
              </w:rPr>
              <w:t>الارتباط</w:t>
            </w:r>
            <w:r w:rsidRPr="00E66B89">
              <w:rPr>
                <w:rtl/>
              </w:rPr>
              <w:t xml:space="preserve"> </w:t>
            </w:r>
            <w:r w:rsidRPr="00E66B89">
              <w:rPr>
                <w:rFonts w:hint="cs"/>
                <w:rtl/>
              </w:rPr>
              <w:t>لعبارات</w:t>
            </w:r>
            <w:r w:rsidRPr="00E66B89">
              <w:rPr>
                <w:rtl/>
              </w:rPr>
              <w:t xml:space="preserve"> </w:t>
            </w:r>
            <w:r w:rsidRPr="00E66B89">
              <w:rPr>
                <w:rFonts w:hint="cs"/>
                <w:rtl/>
              </w:rPr>
              <w:t>التكنولوجيا</w:t>
            </w:r>
          </w:p>
        </w:tc>
        <w:tc>
          <w:tcPr>
            <w:tcW w:w="1998" w:type="dxa"/>
          </w:tcPr>
          <w:p w14:paraId="3CBC28C1" w14:textId="66509FE3" w:rsidR="000E4D98" w:rsidRDefault="00F94194" w:rsidP="00F94194">
            <w:pPr>
              <w:rPr>
                <w:rtl/>
              </w:rPr>
            </w:pPr>
            <w:r>
              <w:rPr>
                <w:rFonts w:hint="cs"/>
                <w:rtl/>
              </w:rPr>
              <w:t>37</w:t>
            </w:r>
          </w:p>
        </w:tc>
      </w:tr>
      <w:tr w:rsidR="000E4D98" w14:paraId="5336C1AC" w14:textId="77777777" w:rsidTr="00F94194">
        <w:tc>
          <w:tcPr>
            <w:tcW w:w="1560" w:type="dxa"/>
          </w:tcPr>
          <w:p w14:paraId="1E88F3AF" w14:textId="77777777" w:rsidR="000E4D98" w:rsidRDefault="000E4D98" w:rsidP="00F94194">
            <w:pPr>
              <w:rPr>
                <w:rtl/>
              </w:rPr>
            </w:pPr>
            <w:r>
              <w:rPr>
                <w:rFonts w:hint="cs"/>
                <w:rtl/>
              </w:rPr>
              <w:t>(3-4)</w:t>
            </w:r>
          </w:p>
        </w:tc>
        <w:tc>
          <w:tcPr>
            <w:tcW w:w="5561" w:type="dxa"/>
          </w:tcPr>
          <w:p w14:paraId="06F94D01" w14:textId="77777777" w:rsidR="000E4D98" w:rsidRDefault="000E4D98" w:rsidP="00F94194">
            <w:pPr>
              <w:rPr>
                <w:rtl/>
              </w:rPr>
            </w:pPr>
            <w:r w:rsidRPr="00E66B89">
              <w:rPr>
                <w:rFonts w:hint="cs"/>
                <w:rtl/>
              </w:rPr>
              <w:t>معاملات</w:t>
            </w:r>
            <w:r w:rsidRPr="00E66B89">
              <w:rPr>
                <w:rtl/>
              </w:rPr>
              <w:t xml:space="preserve"> </w:t>
            </w:r>
            <w:r w:rsidRPr="00E66B89">
              <w:rPr>
                <w:rFonts w:hint="cs"/>
                <w:rtl/>
              </w:rPr>
              <w:t>الارتباط</w:t>
            </w:r>
            <w:r w:rsidRPr="00E66B89">
              <w:rPr>
                <w:rtl/>
              </w:rPr>
              <w:t xml:space="preserve"> </w:t>
            </w:r>
            <w:r w:rsidRPr="00E66B89">
              <w:rPr>
                <w:rFonts w:hint="cs"/>
                <w:rtl/>
              </w:rPr>
              <w:t>لعبارات</w:t>
            </w:r>
            <w:r w:rsidRPr="00E66B89">
              <w:rPr>
                <w:rtl/>
              </w:rPr>
              <w:t xml:space="preserve"> </w:t>
            </w:r>
            <w:r w:rsidRPr="00E66B89">
              <w:rPr>
                <w:rFonts w:hint="cs"/>
                <w:rtl/>
              </w:rPr>
              <w:t>أداء</w:t>
            </w:r>
            <w:r w:rsidRPr="00E66B89">
              <w:rPr>
                <w:rtl/>
              </w:rPr>
              <w:t xml:space="preserve"> </w:t>
            </w:r>
            <w:r w:rsidRPr="00E66B89">
              <w:rPr>
                <w:rFonts w:hint="cs"/>
                <w:rtl/>
              </w:rPr>
              <w:t>الموارد</w:t>
            </w:r>
            <w:r w:rsidRPr="00E66B89">
              <w:rPr>
                <w:rtl/>
              </w:rPr>
              <w:t xml:space="preserve"> </w:t>
            </w:r>
            <w:r w:rsidRPr="00E66B89">
              <w:rPr>
                <w:rFonts w:hint="cs"/>
                <w:rtl/>
              </w:rPr>
              <w:t>البشرية</w:t>
            </w:r>
          </w:p>
        </w:tc>
        <w:tc>
          <w:tcPr>
            <w:tcW w:w="1998" w:type="dxa"/>
          </w:tcPr>
          <w:p w14:paraId="250BDD55" w14:textId="3E12A1FB" w:rsidR="000E4D98" w:rsidRDefault="00F94194" w:rsidP="00F94194">
            <w:pPr>
              <w:rPr>
                <w:rtl/>
              </w:rPr>
            </w:pPr>
            <w:r>
              <w:rPr>
                <w:rFonts w:hint="cs"/>
                <w:rtl/>
              </w:rPr>
              <w:t>37</w:t>
            </w:r>
          </w:p>
        </w:tc>
      </w:tr>
      <w:tr w:rsidR="000E4D98" w14:paraId="5532A106" w14:textId="77777777" w:rsidTr="00F94194">
        <w:tc>
          <w:tcPr>
            <w:tcW w:w="1560" w:type="dxa"/>
          </w:tcPr>
          <w:p w14:paraId="76B0BB5F" w14:textId="77777777" w:rsidR="000E4D98" w:rsidRDefault="000E4D98" w:rsidP="00F94194">
            <w:pPr>
              <w:rPr>
                <w:rtl/>
              </w:rPr>
            </w:pPr>
            <w:r>
              <w:rPr>
                <w:rFonts w:hint="cs"/>
                <w:rtl/>
              </w:rPr>
              <w:t>(3-5)</w:t>
            </w:r>
          </w:p>
        </w:tc>
        <w:tc>
          <w:tcPr>
            <w:tcW w:w="5561" w:type="dxa"/>
          </w:tcPr>
          <w:p w14:paraId="75112E2F" w14:textId="77777777" w:rsidR="000E4D98" w:rsidRDefault="000E4D98" w:rsidP="00F94194">
            <w:pPr>
              <w:rPr>
                <w:rtl/>
              </w:rPr>
            </w:pPr>
            <w:r w:rsidRPr="00E66B89">
              <w:rPr>
                <w:rFonts w:hint="cs"/>
                <w:rtl/>
              </w:rPr>
              <w:t>معاملات</w:t>
            </w:r>
            <w:r w:rsidRPr="00E66B89">
              <w:rPr>
                <w:rtl/>
              </w:rPr>
              <w:t xml:space="preserve"> </w:t>
            </w:r>
            <w:r w:rsidRPr="00E66B89">
              <w:rPr>
                <w:rFonts w:hint="cs"/>
                <w:rtl/>
              </w:rPr>
              <w:t>ثبات</w:t>
            </w:r>
            <w:r w:rsidRPr="00E66B89">
              <w:rPr>
                <w:rtl/>
              </w:rPr>
              <w:t xml:space="preserve"> </w:t>
            </w:r>
            <w:r w:rsidRPr="00E66B89">
              <w:rPr>
                <w:rFonts w:hint="cs"/>
                <w:rtl/>
              </w:rPr>
              <w:t>ألفا</w:t>
            </w:r>
            <w:r w:rsidRPr="00E66B89">
              <w:rPr>
                <w:rtl/>
              </w:rPr>
              <w:t xml:space="preserve"> </w:t>
            </w:r>
            <w:proofErr w:type="spellStart"/>
            <w:r w:rsidRPr="00E66B89">
              <w:rPr>
                <w:rFonts w:hint="cs"/>
                <w:rtl/>
              </w:rPr>
              <w:t>كرونباخ</w:t>
            </w:r>
            <w:proofErr w:type="spellEnd"/>
            <w:r w:rsidRPr="00E66B89">
              <w:rPr>
                <w:rtl/>
              </w:rPr>
              <w:t xml:space="preserve"> </w:t>
            </w:r>
            <w:r w:rsidRPr="00E66B89">
              <w:rPr>
                <w:rFonts w:hint="cs"/>
                <w:rtl/>
              </w:rPr>
              <w:t>لأبعاد</w:t>
            </w:r>
            <w:r w:rsidRPr="00E66B89">
              <w:rPr>
                <w:rtl/>
              </w:rPr>
              <w:t xml:space="preserve"> </w:t>
            </w:r>
            <w:r w:rsidRPr="00E66B89">
              <w:rPr>
                <w:rFonts w:hint="cs"/>
                <w:rtl/>
              </w:rPr>
              <w:t>قائمة</w:t>
            </w:r>
            <w:r w:rsidRPr="00E66B89">
              <w:rPr>
                <w:rtl/>
              </w:rPr>
              <w:t xml:space="preserve"> </w:t>
            </w:r>
            <w:r w:rsidRPr="00E66B89">
              <w:rPr>
                <w:rFonts w:hint="cs"/>
                <w:rtl/>
              </w:rPr>
              <w:t>الاستبيان</w:t>
            </w:r>
          </w:p>
        </w:tc>
        <w:tc>
          <w:tcPr>
            <w:tcW w:w="1998" w:type="dxa"/>
          </w:tcPr>
          <w:p w14:paraId="2F25B8E3" w14:textId="6BDCDDD7" w:rsidR="000E4D98" w:rsidRDefault="00F94194" w:rsidP="00F94194">
            <w:pPr>
              <w:rPr>
                <w:rtl/>
              </w:rPr>
            </w:pPr>
            <w:r>
              <w:rPr>
                <w:rFonts w:hint="cs"/>
                <w:rtl/>
              </w:rPr>
              <w:t>38</w:t>
            </w:r>
          </w:p>
        </w:tc>
      </w:tr>
      <w:tr w:rsidR="000E4D98" w14:paraId="7C659994" w14:textId="77777777" w:rsidTr="00F94194">
        <w:tc>
          <w:tcPr>
            <w:tcW w:w="1560" w:type="dxa"/>
          </w:tcPr>
          <w:p w14:paraId="125844BD" w14:textId="77777777" w:rsidR="000E4D98" w:rsidRDefault="000E4D98" w:rsidP="00F94194">
            <w:pPr>
              <w:rPr>
                <w:rtl/>
              </w:rPr>
            </w:pPr>
            <w:r>
              <w:rPr>
                <w:rFonts w:hint="cs"/>
                <w:rtl/>
              </w:rPr>
              <w:t>(4-1)</w:t>
            </w:r>
          </w:p>
        </w:tc>
        <w:tc>
          <w:tcPr>
            <w:tcW w:w="5561" w:type="dxa"/>
          </w:tcPr>
          <w:p w14:paraId="5F51CD2B" w14:textId="77777777" w:rsidR="000E4D98" w:rsidRDefault="000E4D98" w:rsidP="00F94194">
            <w:pPr>
              <w:rPr>
                <w:rtl/>
              </w:rPr>
            </w:pPr>
            <w:r w:rsidRPr="00E66B89">
              <w:rPr>
                <w:rFonts w:hint="cs"/>
                <w:rtl/>
              </w:rPr>
              <w:t>وصف</w:t>
            </w:r>
            <w:r w:rsidRPr="00E66B89">
              <w:rPr>
                <w:rtl/>
              </w:rPr>
              <w:t xml:space="preserve"> </w:t>
            </w:r>
            <w:r w:rsidRPr="00E66B89">
              <w:rPr>
                <w:rFonts w:hint="cs"/>
                <w:rtl/>
              </w:rPr>
              <w:t>عينة</w:t>
            </w:r>
            <w:r w:rsidRPr="00E66B89">
              <w:rPr>
                <w:rtl/>
              </w:rPr>
              <w:t xml:space="preserve"> </w:t>
            </w:r>
            <w:r w:rsidRPr="00E66B89">
              <w:rPr>
                <w:rFonts w:hint="cs"/>
                <w:rtl/>
              </w:rPr>
              <w:t>البحث</w:t>
            </w:r>
            <w:r w:rsidRPr="00E66B89">
              <w:rPr>
                <w:rtl/>
              </w:rPr>
              <w:t xml:space="preserve"> </w:t>
            </w:r>
            <w:r w:rsidRPr="00E66B89">
              <w:rPr>
                <w:rFonts w:hint="cs"/>
                <w:rtl/>
              </w:rPr>
              <w:t>وفق</w:t>
            </w:r>
            <w:r w:rsidRPr="00E66B89">
              <w:rPr>
                <w:rtl/>
              </w:rPr>
              <w:t xml:space="preserve"> </w:t>
            </w:r>
            <w:r w:rsidRPr="00E66B89">
              <w:rPr>
                <w:rFonts w:hint="cs"/>
                <w:rtl/>
              </w:rPr>
              <w:t>الجنس</w:t>
            </w:r>
          </w:p>
        </w:tc>
        <w:tc>
          <w:tcPr>
            <w:tcW w:w="1998" w:type="dxa"/>
          </w:tcPr>
          <w:p w14:paraId="6038C189" w14:textId="13378223" w:rsidR="000E4D98" w:rsidRDefault="00F94194" w:rsidP="00F94194">
            <w:pPr>
              <w:rPr>
                <w:rtl/>
              </w:rPr>
            </w:pPr>
            <w:r>
              <w:rPr>
                <w:rFonts w:hint="cs"/>
                <w:rtl/>
              </w:rPr>
              <w:t>40</w:t>
            </w:r>
          </w:p>
        </w:tc>
      </w:tr>
      <w:tr w:rsidR="000E4D98" w14:paraId="18D04CE6" w14:textId="77777777" w:rsidTr="00F94194">
        <w:tc>
          <w:tcPr>
            <w:tcW w:w="1560" w:type="dxa"/>
          </w:tcPr>
          <w:p w14:paraId="60C1C9C9" w14:textId="77777777" w:rsidR="000E4D98" w:rsidRDefault="000E4D98" w:rsidP="00F94194">
            <w:pPr>
              <w:rPr>
                <w:rtl/>
              </w:rPr>
            </w:pPr>
            <w:r>
              <w:rPr>
                <w:rFonts w:hint="cs"/>
                <w:rtl/>
              </w:rPr>
              <w:t>(4-2)</w:t>
            </w:r>
          </w:p>
        </w:tc>
        <w:tc>
          <w:tcPr>
            <w:tcW w:w="5561" w:type="dxa"/>
          </w:tcPr>
          <w:p w14:paraId="05670A00" w14:textId="77777777" w:rsidR="000E4D98" w:rsidRPr="00E66B89" w:rsidRDefault="000E4D98" w:rsidP="00F94194">
            <w:pPr>
              <w:rPr>
                <w:rtl/>
              </w:rPr>
            </w:pPr>
            <w:r w:rsidRPr="00E66B89">
              <w:rPr>
                <w:rFonts w:hint="cs"/>
                <w:rtl/>
              </w:rPr>
              <w:t>وصف</w:t>
            </w:r>
            <w:r w:rsidRPr="00E66B89">
              <w:rPr>
                <w:rtl/>
              </w:rPr>
              <w:t xml:space="preserve"> </w:t>
            </w:r>
            <w:r w:rsidRPr="00E66B89">
              <w:rPr>
                <w:rFonts w:hint="cs"/>
                <w:rtl/>
              </w:rPr>
              <w:t>عينة</w:t>
            </w:r>
            <w:r w:rsidRPr="00E66B89">
              <w:rPr>
                <w:rtl/>
              </w:rPr>
              <w:t xml:space="preserve"> </w:t>
            </w:r>
            <w:r w:rsidRPr="00E66B89">
              <w:rPr>
                <w:rFonts w:hint="cs"/>
                <w:rtl/>
              </w:rPr>
              <w:t>البحث</w:t>
            </w:r>
            <w:r w:rsidRPr="00E66B89">
              <w:rPr>
                <w:rtl/>
              </w:rPr>
              <w:t xml:space="preserve"> </w:t>
            </w:r>
            <w:r w:rsidRPr="00E66B89">
              <w:rPr>
                <w:rFonts w:hint="cs"/>
                <w:rtl/>
              </w:rPr>
              <w:t>وفق</w:t>
            </w:r>
            <w:r w:rsidRPr="00E66B89">
              <w:rPr>
                <w:rtl/>
              </w:rPr>
              <w:t xml:space="preserve"> </w:t>
            </w:r>
            <w:r w:rsidRPr="00E66B89">
              <w:rPr>
                <w:rFonts w:hint="cs"/>
                <w:rtl/>
              </w:rPr>
              <w:t>العمر</w:t>
            </w:r>
          </w:p>
        </w:tc>
        <w:tc>
          <w:tcPr>
            <w:tcW w:w="1998" w:type="dxa"/>
          </w:tcPr>
          <w:p w14:paraId="5CF75DA4" w14:textId="538823F3" w:rsidR="000E4D98" w:rsidRDefault="00F94194" w:rsidP="00F94194">
            <w:pPr>
              <w:rPr>
                <w:rtl/>
              </w:rPr>
            </w:pPr>
            <w:r>
              <w:rPr>
                <w:rFonts w:hint="cs"/>
                <w:rtl/>
              </w:rPr>
              <w:t>41</w:t>
            </w:r>
          </w:p>
        </w:tc>
      </w:tr>
      <w:tr w:rsidR="000E4D98" w14:paraId="77922BC0" w14:textId="77777777" w:rsidTr="00F94194">
        <w:tc>
          <w:tcPr>
            <w:tcW w:w="1560" w:type="dxa"/>
          </w:tcPr>
          <w:p w14:paraId="0A22D1C0" w14:textId="77777777" w:rsidR="000E4D98" w:rsidRDefault="000E4D98" w:rsidP="00F94194">
            <w:pPr>
              <w:rPr>
                <w:rtl/>
              </w:rPr>
            </w:pPr>
            <w:r>
              <w:rPr>
                <w:rFonts w:hint="cs"/>
                <w:rtl/>
              </w:rPr>
              <w:t>(4-3)</w:t>
            </w:r>
          </w:p>
        </w:tc>
        <w:tc>
          <w:tcPr>
            <w:tcW w:w="5561" w:type="dxa"/>
          </w:tcPr>
          <w:p w14:paraId="74D55D15" w14:textId="77777777" w:rsidR="000E4D98" w:rsidRPr="00E66B89" w:rsidRDefault="000E4D98" w:rsidP="00F94194">
            <w:pPr>
              <w:rPr>
                <w:rtl/>
              </w:rPr>
            </w:pPr>
            <w:r w:rsidRPr="00E66B89">
              <w:rPr>
                <w:rFonts w:hint="cs"/>
                <w:rtl/>
              </w:rPr>
              <w:t>وصف</w:t>
            </w:r>
            <w:r w:rsidRPr="00E66B89">
              <w:rPr>
                <w:rtl/>
              </w:rPr>
              <w:t xml:space="preserve"> </w:t>
            </w:r>
            <w:r w:rsidRPr="00E66B89">
              <w:rPr>
                <w:rFonts w:hint="cs"/>
                <w:rtl/>
              </w:rPr>
              <w:t>عينة</w:t>
            </w:r>
            <w:r w:rsidRPr="00E66B89">
              <w:rPr>
                <w:rtl/>
              </w:rPr>
              <w:t xml:space="preserve"> </w:t>
            </w:r>
            <w:r w:rsidRPr="00E66B89">
              <w:rPr>
                <w:rFonts w:hint="cs"/>
                <w:rtl/>
              </w:rPr>
              <w:t>البحث</w:t>
            </w:r>
            <w:r w:rsidRPr="00E66B89">
              <w:rPr>
                <w:rtl/>
              </w:rPr>
              <w:t xml:space="preserve"> </w:t>
            </w:r>
            <w:r w:rsidRPr="00E66B89">
              <w:rPr>
                <w:rFonts w:hint="cs"/>
                <w:rtl/>
              </w:rPr>
              <w:t>وفق</w:t>
            </w:r>
            <w:r w:rsidRPr="00E66B89">
              <w:rPr>
                <w:rtl/>
              </w:rPr>
              <w:t xml:space="preserve"> </w:t>
            </w:r>
            <w:r w:rsidRPr="00E66B89">
              <w:rPr>
                <w:rFonts w:hint="cs"/>
                <w:rtl/>
              </w:rPr>
              <w:t>المستوى</w:t>
            </w:r>
            <w:r w:rsidRPr="00E66B89">
              <w:rPr>
                <w:rtl/>
              </w:rPr>
              <w:t xml:space="preserve"> </w:t>
            </w:r>
            <w:r w:rsidRPr="00E66B89">
              <w:rPr>
                <w:rFonts w:hint="cs"/>
                <w:rtl/>
              </w:rPr>
              <w:t>الوظيفي</w:t>
            </w:r>
          </w:p>
        </w:tc>
        <w:tc>
          <w:tcPr>
            <w:tcW w:w="1998" w:type="dxa"/>
          </w:tcPr>
          <w:p w14:paraId="3860E085" w14:textId="28D7F3B3" w:rsidR="000E4D98" w:rsidRDefault="00F94194" w:rsidP="00F94194">
            <w:pPr>
              <w:rPr>
                <w:rtl/>
              </w:rPr>
            </w:pPr>
            <w:r>
              <w:rPr>
                <w:rFonts w:hint="cs"/>
                <w:rtl/>
              </w:rPr>
              <w:t>41</w:t>
            </w:r>
          </w:p>
        </w:tc>
      </w:tr>
      <w:tr w:rsidR="000E4D98" w14:paraId="23F79111" w14:textId="77777777" w:rsidTr="00F94194">
        <w:tc>
          <w:tcPr>
            <w:tcW w:w="1560" w:type="dxa"/>
          </w:tcPr>
          <w:p w14:paraId="3DA551FF" w14:textId="77777777" w:rsidR="000E4D98" w:rsidRDefault="000E4D98" w:rsidP="00F94194">
            <w:pPr>
              <w:rPr>
                <w:rtl/>
              </w:rPr>
            </w:pPr>
            <w:r>
              <w:rPr>
                <w:rFonts w:hint="cs"/>
                <w:rtl/>
              </w:rPr>
              <w:t>(4-4)</w:t>
            </w:r>
          </w:p>
        </w:tc>
        <w:tc>
          <w:tcPr>
            <w:tcW w:w="5561" w:type="dxa"/>
          </w:tcPr>
          <w:p w14:paraId="0A477709" w14:textId="77777777" w:rsidR="000E4D98" w:rsidRPr="00E66B89" w:rsidRDefault="000E4D98" w:rsidP="00F94194">
            <w:pPr>
              <w:rPr>
                <w:rtl/>
              </w:rPr>
            </w:pPr>
            <w:r w:rsidRPr="009242AB">
              <w:rPr>
                <w:rFonts w:hint="cs"/>
                <w:rtl/>
              </w:rPr>
              <w:t>وصف</w:t>
            </w:r>
            <w:r w:rsidRPr="009242AB">
              <w:rPr>
                <w:rtl/>
              </w:rPr>
              <w:t xml:space="preserve"> </w:t>
            </w:r>
            <w:r w:rsidRPr="009242AB">
              <w:rPr>
                <w:rFonts w:hint="cs"/>
                <w:rtl/>
              </w:rPr>
              <w:t>عينة</w:t>
            </w:r>
            <w:r w:rsidRPr="009242AB">
              <w:rPr>
                <w:rtl/>
              </w:rPr>
              <w:t xml:space="preserve"> </w:t>
            </w:r>
            <w:r w:rsidRPr="009242AB">
              <w:rPr>
                <w:rFonts w:hint="cs"/>
                <w:rtl/>
              </w:rPr>
              <w:t>البحث</w:t>
            </w:r>
            <w:r w:rsidRPr="009242AB">
              <w:rPr>
                <w:rtl/>
              </w:rPr>
              <w:t xml:space="preserve"> </w:t>
            </w:r>
            <w:r w:rsidRPr="009242AB">
              <w:rPr>
                <w:rFonts w:hint="cs"/>
                <w:rtl/>
              </w:rPr>
              <w:t>وفق</w:t>
            </w:r>
            <w:r w:rsidRPr="009242AB">
              <w:rPr>
                <w:rtl/>
              </w:rPr>
              <w:t xml:space="preserve"> </w:t>
            </w:r>
            <w:r w:rsidRPr="009242AB">
              <w:rPr>
                <w:rFonts w:hint="cs"/>
                <w:rtl/>
              </w:rPr>
              <w:t>عدد</w:t>
            </w:r>
            <w:r w:rsidRPr="009242AB">
              <w:rPr>
                <w:rtl/>
              </w:rPr>
              <w:t xml:space="preserve"> </w:t>
            </w:r>
            <w:r w:rsidRPr="009242AB">
              <w:rPr>
                <w:rFonts w:hint="cs"/>
                <w:rtl/>
              </w:rPr>
              <w:t>سنوات</w:t>
            </w:r>
            <w:r w:rsidRPr="009242AB">
              <w:rPr>
                <w:rtl/>
              </w:rPr>
              <w:t xml:space="preserve"> </w:t>
            </w:r>
            <w:r w:rsidRPr="009242AB">
              <w:rPr>
                <w:rFonts w:hint="cs"/>
                <w:rtl/>
              </w:rPr>
              <w:t>الخبرة</w:t>
            </w:r>
          </w:p>
        </w:tc>
        <w:tc>
          <w:tcPr>
            <w:tcW w:w="1998" w:type="dxa"/>
          </w:tcPr>
          <w:p w14:paraId="72AE4E1D" w14:textId="7FACEC5F" w:rsidR="000E4D98" w:rsidRDefault="00F94194" w:rsidP="00F94194">
            <w:pPr>
              <w:rPr>
                <w:rtl/>
              </w:rPr>
            </w:pPr>
            <w:r>
              <w:rPr>
                <w:rFonts w:hint="cs"/>
                <w:rtl/>
              </w:rPr>
              <w:t>42</w:t>
            </w:r>
          </w:p>
        </w:tc>
      </w:tr>
      <w:tr w:rsidR="000E4D98" w14:paraId="55772C14" w14:textId="77777777" w:rsidTr="00F94194">
        <w:tc>
          <w:tcPr>
            <w:tcW w:w="1560" w:type="dxa"/>
          </w:tcPr>
          <w:p w14:paraId="6B850D9E" w14:textId="77777777" w:rsidR="000E4D98" w:rsidRDefault="000E4D98" w:rsidP="00F94194">
            <w:pPr>
              <w:rPr>
                <w:rtl/>
              </w:rPr>
            </w:pPr>
            <w:r>
              <w:rPr>
                <w:rFonts w:hint="cs"/>
                <w:rtl/>
              </w:rPr>
              <w:t>(4-5)</w:t>
            </w:r>
          </w:p>
        </w:tc>
        <w:tc>
          <w:tcPr>
            <w:tcW w:w="5561" w:type="dxa"/>
          </w:tcPr>
          <w:p w14:paraId="6A685B6F" w14:textId="77777777" w:rsidR="000E4D98" w:rsidRPr="00E66B89" w:rsidRDefault="000E4D98" w:rsidP="00F94194">
            <w:pPr>
              <w:rPr>
                <w:rtl/>
              </w:rPr>
            </w:pPr>
            <w:r w:rsidRPr="009242AB">
              <w:rPr>
                <w:rFonts w:hint="cs"/>
                <w:rtl/>
              </w:rPr>
              <w:t>الإحصاء</w:t>
            </w:r>
            <w:r w:rsidRPr="009242AB">
              <w:rPr>
                <w:rtl/>
              </w:rPr>
              <w:t xml:space="preserve"> </w:t>
            </w:r>
            <w:r w:rsidRPr="009242AB">
              <w:rPr>
                <w:rFonts w:hint="cs"/>
                <w:rtl/>
              </w:rPr>
              <w:t>الوصفي</w:t>
            </w:r>
            <w:r w:rsidRPr="009242AB">
              <w:rPr>
                <w:rtl/>
              </w:rPr>
              <w:t xml:space="preserve"> </w:t>
            </w:r>
            <w:r w:rsidRPr="009242AB">
              <w:rPr>
                <w:rFonts w:hint="cs"/>
                <w:rtl/>
              </w:rPr>
              <w:t>لعبارات</w:t>
            </w:r>
            <w:r w:rsidRPr="009242AB">
              <w:rPr>
                <w:rtl/>
              </w:rPr>
              <w:t xml:space="preserve"> </w:t>
            </w:r>
            <w:r w:rsidRPr="009242AB">
              <w:rPr>
                <w:rFonts w:hint="cs"/>
                <w:rtl/>
              </w:rPr>
              <w:t>محور</w:t>
            </w:r>
            <w:r w:rsidRPr="009242AB">
              <w:rPr>
                <w:rtl/>
              </w:rPr>
              <w:t xml:space="preserve"> </w:t>
            </w:r>
            <w:r w:rsidRPr="009242AB">
              <w:rPr>
                <w:rFonts w:hint="cs"/>
                <w:rtl/>
              </w:rPr>
              <w:t>التكنولوجيا</w:t>
            </w:r>
          </w:p>
        </w:tc>
        <w:tc>
          <w:tcPr>
            <w:tcW w:w="1998" w:type="dxa"/>
          </w:tcPr>
          <w:p w14:paraId="4088A6E3" w14:textId="113E1AAA" w:rsidR="000E4D98" w:rsidRDefault="00F479CA" w:rsidP="00F94194">
            <w:pPr>
              <w:rPr>
                <w:rtl/>
              </w:rPr>
            </w:pPr>
            <w:r>
              <w:rPr>
                <w:rFonts w:hint="cs"/>
                <w:rtl/>
              </w:rPr>
              <w:t>43</w:t>
            </w:r>
          </w:p>
        </w:tc>
      </w:tr>
      <w:tr w:rsidR="000E4D98" w14:paraId="46505645" w14:textId="77777777" w:rsidTr="00F94194">
        <w:tc>
          <w:tcPr>
            <w:tcW w:w="1560" w:type="dxa"/>
          </w:tcPr>
          <w:p w14:paraId="57E2DE65" w14:textId="77777777" w:rsidR="000E4D98" w:rsidRDefault="000E4D98" w:rsidP="00F94194">
            <w:pPr>
              <w:rPr>
                <w:rtl/>
              </w:rPr>
            </w:pPr>
            <w:r>
              <w:rPr>
                <w:rFonts w:hint="cs"/>
                <w:rtl/>
              </w:rPr>
              <w:t>(4-6)</w:t>
            </w:r>
          </w:p>
        </w:tc>
        <w:tc>
          <w:tcPr>
            <w:tcW w:w="5561" w:type="dxa"/>
          </w:tcPr>
          <w:p w14:paraId="357AAE72" w14:textId="77777777" w:rsidR="000E4D98" w:rsidRPr="00E66B89" w:rsidRDefault="000E4D98" w:rsidP="00F94194">
            <w:pPr>
              <w:rPr>
                <w:rtl/>
              </w:rPr>
            </w:pPr>
            <w:r w:rsidRPr="009242AB">
              <w:rPr>
                <w:rFonts w:hint="cs"/>
                <w:rtl/>
              </w:rPr>
              <w:t>الإحصاء</w:t>
            </w:r>
            <w:r w:rsidRPr="009242AB">
              <w:rPr>
                <w:rtl/>
              </w:rPr>
              <w:t xml:space="preserve"> </w:t>
            </w:r>
            <w:r w:rsidRPr="009242AB">
              <w:rPr>
                <w:rFonts w:hint="cs"/>
                <w:rtl/>
              </w:rPr>
              <w:t>الوصفي</w:t>
            </w:r>
            <w:r w:rsidRPr="009242AB">
              <w:rPr>
                <w:rtl/>
              </w:rPr>
              <w:t xml:space="preserve"> </w:t>
            </w:r>
            <w:r w:rsidRPr="009242AB">
              <w:rPr>
                <w:rFonts w:hint="cs"/>
                <w:rtl/>
              </w:rPr>
              <w:t>لعبارات</w:t>
            </w:r>
            <w:r w:rsidRPr="009242AB">
              <w:rPr>
                <w:rtl/>
              </w:rPr>
              <w:t xml:space="preserve"> </w:t>
            </w:r>
            <w:r w:rsidRPr="009242AB">
              <w:rPr>
                <w:rFonts w:hint="cs"/>
                <w:rtl/>
              </w:rPr>
              <w:t>أداء</w:t>
            </w:r>
            <w:r w:rsidRPr="009242AB">
              <w:rPr>
                <w:rtl/>
              </w:rPr>
              <w:t xml:space="preserve"> </w:t>
            </w:r>
            <w:r w:rsidRPr="009242AB">
              <w:rPr>
                <w:rFonts w:hint="cs"/>
                <w:rtl/>
              </w:rPr>
              <w:t>الموارد</w:t>
            </w:r>
            <w:r w:rsidRPr="009242AB">
              <w:rPr>
                <w:rtl/>
              </w:rPr>
              <w:t xml:space="preserve"> </w:t>
            </w:r>
            <w:r w:rsidRPr="009242AB">
              <w:rPr>
                <w:rFonts w:hint="cs"/>
                <w:rtl/>
              </w:rPr>
              <w:t>البشرية</w:t>
            </w:r>
          </w:p>
        </w:tc>
        <w:tc>
          <w:tcPr>
            <w:tcW w:w="1998" w:type="dxa"/>
          </w:tcPr>
          <w:p w14:paraId="3E831884" w14:textId="1691980B" w:rsidR="000E4D98" w:rsidRDefault="00F479CA" w:rsidP="00F94194">
            <w:pPr>
              <w:rPr>
                <w:rtl/>
              </w:rPr>
            </w:pPr>
            <w:r>
              <w:rPr>
                <w:rFonts w:hint="cs"/>
                <w:rtl/>
              </w:rPr>
              <w:t>44</w:t>
            </w:r>
          </w:p>
        </w:tc>
      </w:tr>
      <w:tr w:rsidR="000E4D98" w14:paraId="3FE3E156" w14:textId="77777777" w:rsidTr="00F94194">
        <w:tc>
          <w:tcPr>
            <w:tcW w:w="1560" w:type="dxa"/>
          </w:tcPr>
          <w:p w14:paraId="130A7880" w14:textId="77777777" w:rsidR="000E4D98" w:rsidRDefault="000E4D98" w:rsidP="00F94194">
            <w:pPr>
              <w:rPr>
                <w:rtl/>
              </w:rPr>
            </w:pPr>
            <w:r>
              <w:rPr>
                <w:rFonts w:hint="cs"/>
                <w:rtl/>
              </w:rPr>
              <w:t>(4-7)</w:t>
            </w:r>
          </w:p>
          <w:p w14:paraId="13BD7B67" w14:textId="77777777" w:rsidR="000E4D98" w:rsidRPr="000E4D98" w:rsidRDefault="000E4D98" w:rsidP="00F94194">
            <w:pPr>
              <w:rPr>
                <w:rtl/>
              </w:rPr>
            </w:pPr>
          </w:p>
        </w:tc>
        <w:tc>
          <w:tcPr>
            <w:tcW w:w="5561" w:type="dxa"/>
          </w:tcPr>
          <w:p w14:paraId="6733DB08" w14:textId="77777777" w:rsidR="000E4D98" w:rsidRPr="009242AB" w:rsidRDefault="000E4D98" w:rsidP="00F94194">
            <w:pPr>
              <w:rPr>
                <w:rtl/>
              </w:rPr>
            </w:pPr>
            <w:r w:rsidRPr="009242AB">
              <w:rPr>
                <w:rFonts w:hint="cs"/>
                <w:rtl/>
              </w:rPr>
              <w:t>مصفوفة</w:t>
            </w:r>
            <w:r w:rsidRPr="009242AB">
              <w:rPr>
                <w:rtl/>
              </w:rPr>
              <w:t xml:space="preserve"> </w:t>
            </w:r>
            <w:r w:rsidRPr="009242AB">
              <w:rPr>
                <w:rFonts w:hint="cs"/>
                <w:rtl/>
              </w:rPr>
              <w:t>الارتباطات</w:t>
            </w:r>
            <w:r w:rsidRPr="009242AB">
              <w:rPr>
                <w:rtl/>
              </w:rPr>
              <w:t xml:space="preserve"> </w:t>
            </w:r>
            <w:r w:rsidRPr="009242AB">
              <w:rPr>
                <w:rFonts w:hint="cs"/>
                <w:rtl/>
              </w:rPr>
              <w:t>بيرسون</w:t>
            </w:r>
            <w:r w:rsidRPr="009242AB">
              <w:rPr>
                <w:rtl/>
              </w:rPr>
              <w:t xml:space="preserve"> </w:t>
            </w:r>
            <w:r w:rsidRPr="009242AB">
              <w:t>Pearson Correlation Coefficient</w:t>
            </w:r>
            <w:r w:rsidRPr="009242AB">
              <w:rPr>
                <w:rtl/>
              </w:rPr>
              <w:t xml:space="preserve"> </w:t>
            </w:r>
            <w:r w:rsidRPr="009242AB">
              <w:rPr>
                <w:rFonts w:hint="cs"/>
                <w:rtl/>
              </w:rPr>
              <w:t>بين</w:t>
            </w:r>
            <w:r w:rsidRPr="009242AB">
              <w:rPr>
                <w:rtl/>
              </w:rPr>
              <w:t xml:space="preserve"> </w:t>
            </w:r>
            <w:r w:rsidRPr="009242AB">
              <w:rPr>
                <w:rFonts w:hint="cs"/>
                <w:rtl/>
              </w:rPr>
              <w:t>التكنولوجيا</w:t>
            </w:r>
            <w:r w:rsidRPr="009242AB">
              <w:rPr>
                <w:rtl/>
              </w:rPr>
              <w:t xml:space="preserve"> </w:t>
            </w:r>
            <w:r w:rsidRPr="009242AB">
              <w:rPr>
                <w:rFonts w:hint="cs"/>
                <w:rtl/>
              </w:rPr>
              <w:t>وأداء</w:t>
            </w:r>
            <w:r w:rsidRPr="009242AB">
              <w:rPr>
                <w:rtl/>
              </w:rPr>
              <w:t xml:space="preserve"> </w:t>
            </w:r>
            <w:r w:rsidRPr="009242AB">
              <w:rPr>
                <w:rFonts w:hint="cs"/>
                <w:rtl/>
              </w:rPr>
              <w:t>الموارد</w:t>
            </w:r>
            <w:r w:rsidRPr="009242AB">
              <w:rPr>
                <w:rtl/>
              </w:rPr>
              <w:t xml:space="preserve"> </w:t>
            </w:r>
            <w:r w:rsidRPr="009242AB">
              <w:rPr>
                <w:rFonts w:hint="cs"/>
                <w:rtl/>
              </w:rPr>
              <w:t>البشرية</w:t>
            </w:r>
            <w:r w:rsidRPr="009242AB">
              <w:rPr>
                <w:rtl/>
              </w:rPr>
              <w:t xml:space="preserve"> </w:t>
            </w:r>
            <w:r w:rsidRPr="009242AB">
              <w:rPr>
                <w:rFonts w:hint="cs"/>
                <w:rtl/>
              </w:rPr>
              <w:t>في</w:t>
            </w:r>
            <w:r w:rsidRPr="009242AB">
              <w:rPr>
                <w:rtl/>
              </w:rPr>
              <w:t xml:space="preserve"> </w:t>
            </w:r>
            <w:r w:rsidRPr="009242AB">
              <w:rPr>
                <w:rFonts w:hint="cs"/>
                <w:rtl/>
              </w:rPr>
              <w:t>الشركات</w:t>
            </w:r>
            <w:r w:rsidRPr="009242AB">
              <w:rPr>
                <w:rtl/>
              </w:rPr>
              <w:t xml:space="preserve"> </w:t>
            </w:r>
            <w:r w:rsidRPr="009242AB">
              <w:rPr>
                <w:rFonts w:hint="cs"/>
                <w:rtl/>
              </w:rPr>
              <w:t>الخاصة</w:t>
            </w:r>
          </w:p>
        </w:tc>
        <w:tc>
          <w:tcPr>
            <w:tcW w:w="1998" w:type="dxa"/>
          </w:tcPr>
          <w:p w14:paraId="4B66C016" w14:textId="6A829EE2" w:rsidR="000E4D98" w:rsidRDefault="00F479CA" w:rsidP="00F94194">
            <w:pPr>
              <w:rPr>
                <w:rtl/>
              </w:rPr>
            </w:pPr>
            <w:r>
              <w:rPr>
                <w:rFonts w:hint="cs"/>
                <w:rtl/>
              </w:rPr>
              <w:t>46</w:t>
            </w:r>
          </w:p>
        </w:tc>
      </w:tr>
      <w:tr w:rsidR="00F479CA" w14:paraId="7B005C90" w14:textId="77777777" w:rsidTr="00F94194">
        <w:tc>
          <w:tcPr>
            <w:tcW w:w="1560" w:type="dxa"/>
          </w:tcPr>
          <w:p w14:paraId="038B588A" w14:textId="57EC0755" w:rsidR="00F479CA" w:rsidRDefault="00F479CA" w:rsidP="00F94194">
            <w:pPr>
              <w:rPr>
                <w:rtl/>
              </w:rPr>
            </w:pPr>
            <w:r>
              <w:rPr>
                <w:rFonts w:hint="cs"/>
                <w:rtl/>
              </w:rPr>
              <w:t>(4-8)</w:t>
            </w:r>
          </w:p>
        </w:tc>
        <w:tc>
          <w:tcPr>
            <w:tcW w:w="5561" w:type="dxa"/>
          </w:tcPr>
          <w:p w14:paraId="13D04648" w14:textId="2A65AED1" w:rsidR="00F479CA" w:rsidRPr="009242AB" w:rsidRDefault="00F479CA" w:rsidP="00F94194">
            <w:pPr>
              <w:rPr>
                <w:rtl/>
              </w:rPr>
            </w:pPr>
            <w:r w:rsidRPr="00F479CA">
              <w:rPr>
                <w:rFonts w:hint="cs"/>
                <w:rtl/>
              </w:rPr>
              <w:t>نتائج</w:t>
            </w:r>
            <w:r w:rsidRPr="00F479CA">
              <w:rPr>
                <w:rtl/>
              </w:rPr>
              <w:t xml:space="preserve"> </w:t>
            </w:r>
            <w:r w:rsidRPr="00F479CA">
              <w:rPr>
                <w:rFonts w:hint="cs"/>
                <w:rtl/>
              </w:rPr>
              <w:t>تحليل</w:t>
            </w:r>
            <w:r w:rsidRPr="00F479CA">
              <w:rPr>
                <w:rtl/>
              </w:rPr>
              <w:t xml:space="preserve"> </w:t>
            </w:r>
            <w:proofErr w:type="spellStart"/>
            <w:r w:rsidRPr="00F479CA">
              <w:rPr>
                <w:rFonts w:hint="cs"/>
                <w:rtl/>
              </w:rPr>
              <w:t>الإنحدار</w:t>
            </w:r>
            <w:proofErr w:type="spellEnd"/>
            <w:r w:rsidRPr="00F479CA">
              <w:rPr>
                <w:rtl/>
              </w:rPr>
              <w:t xml:space="preserve"> </w:t>
            </w:r>
            <w:r w:rsidRPr="00F479CA">
              <w:rPr>
                <w:rFonts w:hint="cs"/>
                <w:rtl/>
              </w:rPr>
              <w:t>الخطي</w:t>
            </w:r>
            <w:r w:rsidRPr="00F479CA">
              <w:rPr>
                <w:rtl/>
              </w:rPr>
              <w:t xml:space="preserve"> </w:t>
            </w:r>
            <w:r w:rsidRPr="00F479CA">
              <w:rPr>
                <w:rFonts w:hint="cs"/>
                <w:rtl/>
              </w:rPr>
              <w:t>البسيط</w:t>
            </w:r>
            <w:r w:rsidRPr="00F479CA">
              <w:rPr>
                <w:rtl/>
              </w:rPr>
              <w:t xml:space="preserve"> </w:t>
            </w:r>
            <w:r w:rsidRPr="00F479CA">
              <w:rPr>
                <w:rFonts w:hint="cs"/>
                <w:rtl/>
              </w:rPr>
              <w:t>لاختبار</w:t>
            </w:r>
            <w:r w:rsidRPr="00F479CA">
              <w:rPr>
                <w:rtl/>
              </w:rPr>
              <w:t xml:space="preserve"> </w:t>
            </w:r>
            <w:r w:rsidRPr="00F479CA">
              <w:rPr>
                <w:rFonts w:hint="cs"/>
                <w:rtl/>
              </w:rPr>
              <w:t>أثر</w:t>
            </w:r>
            <w:r w:rsidRPr="00F479CA">
              <w:rPr>
                <w:rtl/>
              </w:rPr>
              <w:t xml:space="preserve"> </w:t>
            </w:r>
            <w:r w:rsidRPr="00F479CA">
              <w:rPr>
                <w:rFonts w:hint="cs"/>
                <w:rtl/>
              </w:rPr>
              <w:t>الي</w:t>
            </w:r>
            <w:r w:rsidRPr="00F479CA">
              <w:rPr>
                <w:rtl/>
              </w:rPr>
              <w:t xml:space="preserve"> </w:t>
            </w:r>
            <w:r w:rsidRPr="00F479CA">
              <w:rPr>
                <w:rFonts w:hint="cs"/>
                <w:rtl/>
              </w:rPr>
              <w:t>التكنولوجيا</w:t>
            </w:r>
            <w:r w:rsidRPr="00F479CA">
              <w:rPr>
                <w:rtl/>
              </w:rPr>
              <w:t xml:space="preserve"> </w:t>
            </w:r>
            <w:r w:rsidRPr="00F479CA">
              <w:rPr>
                <w:rFonts w:hint="cs"/>
                <w:rtl/>
              </w:rPr>
              <w:t>على</w:t>
            </w:r>
            <w:r w:rsidRPr="00F479CA">
              <w:rPr>
                <w:rtl/>
              </w:rPr>
              <w:t xml:space="preserve"> </w:t>
            </w:r>
            <w:r w:rsidRPr="00F479CA">
              <w:rPr>
                <w:rFonts w:hint="cs"/>
                <w:rtl/>
              </w:rPr>
              <w:t>أداء</w:t>
            </w:r>
            <w:r w:rsidRPr="00F479CA">
              <w:rPr>
                <w:rtl/>
              </w:rPr>
              <w:t xml:space="preserve"> </w:t>
            </w:r>
            <w:r w:rsidRPr="00F479CA">
              <w:rPr>
                <w:rFonts w:hint="cs"/>
                <w:rtl/>
              </w:rPr>
              <w:t>الموارد</w:t>
            </w:r>
            <w:r w:rsidRPr="00F479CA">
              <w:rPr>
                <w:rtl/>
              </w:rPr>
              <w:t xml:space="preserve"> </w:t>
            </w:r>
            <w:r w:rsidRPr="00F479CA">
              <w:rPr>
                <w:rFonts w:hint="cs"/>
                <w:rtl/>
              </w:rPr>
              <w:t>البشرية</w:t>
            </w:r>
          </w:p>
        </w:tc>
        <w:tc>
          <w:tcPr>
            <w:tcW w:w="1998" w:type="dxa"/>
          </w:tcPr>
          <w:p w14:paraId="3824E8B6" w14:textId="19F0599A" w:rsidR="00F479CA" w:rsidRDefault="00F479CA" w:rsidP="00F94194">
            <w:pPr>
              <w:rPr>
                <w:rtl/>
              </w:rPr>
            </w:pPr>
            <w:r>
              <w:rPr>
                <w:rFonts w:hint="cs"/>
                <w:rtl/>
              </w:rPr>
              <w:t>47</w:t>
            </w:r>
          </w:p>
        </w:tc>
      </w:tr>
    </w:tbl>
    <w:p w14:paraId="53A4180E" w14:textId="77777777" w:rsidR="000E4D98" w:rsidRDefault="000E4D98" w:rsidP="00F479CA">
      <w:pPr>
        <w:rPr>
          <w:b/>
          <w:bCs/>
          <w:sz w:val="32"/>
          <w:szCs w:val="40"/>
          <w:rtl/>
        </w:rPr>
      </w:pPr>
    </w:p>
    <w:p w14:paraId="244875D0" w14:textId="45DB5498" w:rsidR="000E4D98" w:rsidRPr="000E4D98" w:rsidRDefault="000E4D98" w:rsidP="000E4D98">
      <w:pPr>
        <w:pStyle w:val="Heading1"/>
        <w:jc w:val="center"/>
        <w:rPr>
          <w:sz w:val="36"/>
          <w:szCs w:val="40"/>
          <w:rtl/>
        </w:rPr>
      </w:pPr>
      <w:bookmarkStart w:id="10" w:name="_Toc179798734"/>
      <w:r w:rsidRPr="000E4D98">
        <w:rPr>
          <w:rFonts w:hint="cs"/>
          <w:sz w:val="36"/>
          <w:szCs w:val="40"/>
          <w:rtl/>
        </w:rPr>
        <w:t>قائمة الأشكال</w:t>
      </w:r>
      <w:bookmarkEnd w:id="10"/>
    </w:p>
    <w:p w14:paraId="6DF7B9E9" w14:textId="77777777" w:rsidR="000E4D98" w:rsidRDefault="000E4D98" w:rsidP="000E4D98">
      <w:pPr>
        <w:rPr>
          <w:b/>
          <w:bCs/>
          <w:sz w:val="32"/>
          <w:szCs w:val="40"/>
          <w:rtl/>
        </w:rPr>
      </w:pPr>
    </w:p>
    <w:tbl>
      <w:tblPr>
        <w:tblStyle w:val="TableGrid"/>
        <w:bidiVisual/>
        <w:tblW w:w="0" w:type="auto"/>
        <w:tblLook w:val="04A0" w:firstRow="1" w:lastRow="0" w:firstColumn="1" w:lastColumn="0" w:noHBand="0" w:noVBand="1"/>
      </w:tblPr>
      <w:tblGrid>
        <w:gridCol w:w="1830"/>
        <w:gridCol w:w="5490"/>
        <w:gridCol w:w="1728"/>
      </w:tblGrid>
      <w:tr w:rsidR="000E4D98" w14:paraId="4565CDBE" w14:textId="77777777" w:rsidTr="000E4D98">
        <w:tc>
          <w:tcPr>
            <w:tcW w:w="1830" w:type="dxa"/>
            <w:shd w:val="clear" w:color="auto" w:fill="AEAAAA" w:themeFill="background2" w:themeFillShade="BF"/>
          </w:tcPr>
          <w:p w14:paraId="213EE7F0" w14:textId="5B34BF7B" w:rsidR="000E4D98" w:rsidRPr="000E4D98" w:rsidRDefault="000E4D98" w:rsidP="000E4D98">
            <w:pPr>
              <w:jc w:val="center"/>
              <w:rPr>
                <w:b/>
                <w:bCs/>
                <w:sz w:val="28"/>
                <w:rtl/>
              </w:rPr>
            </w:pPr>
            <w:r w:rsidRPr="000E4D98">
              <w:rPr>
                <w:rFonts w:hint="cs"/>
                <w:b/>
                <w:bCs/>
                <w:sz w:val="28"/>
                <w:rtl/>
              </w:rPr>
              <w:t>رقم الشكل</w:t>
            </w:r>
          </w:p>
        </w:tc>
        <w:tc>
          <w:tcPr>
            <w:tcW w:w="5490" w:type="dxa"/>
            <w:shd w:val="clear" w:color="auto" w:fill="AEAAAA" w:themeFill="background2" w:themeFillShade="BF"/>
          </w:tcPr>
          <w:p w14:paraId="0554B909" w14:textId="284D68D8" w:rsidR="000E4D98" w:rsidRPr="000E4D98" w:rsidRDefault="000E4D98" w:rsidP="000E4D98">
            <w:pPr>
              <w:jc w:val="center"/>
              <w:rPr>
                <w:b/>
                <w:bCs/>
                <w:sz w:val="28"/>
                <w:rtl/>
              </w:rPr>
            </w:pPr>
            <w:r w:rsidRPr="000E4D98">
              <w:rPr>
                <w:rFonts w:hint="cs"/>
                <w:b/>
                <w:bCs/>
                <w:sz w:val="28"/>
                <w:rtl/>
              </w:rPr>
              <w:t>اسم الشكل</w:t>
            </w:r>
          </w:p>
        </w:tc>
        <w:tc>
          <w:tcPr>
            <w:tcW w:w="1728" w:type="dxa"/>
            <w:shd w:val="clear" w:color="auto" w:fill="AEAAAA" w:themeFill="background2" w:themeFillShade="BF"/>
          </w:tcPr>
          <w:p w14:paraId="1E4B2F64" w14:textId="3CBBFC0A" w:rsidR="000E4D98" w:rsidRPr="000E4D98" w:rsidRDefault="000E4D98" w:rsidP="000E4D98">
            <w:pPr>
              <w:jc w:val="center"/>
              <w:rPr>
                <w:b/>
                <w:bCs/>
                <w:sz w:val="28"/>
                <w:rtl/>
              </w:rPr>
            </w:pPr>
            <w:r w:rsidRPr="000E4D98">
              <w:rPr>
                <w:rFonts w:hint="cs"/>
                <w:b/>
                <w:bCs/>
                <w:sz w:val="28"/>
                <w:rtl/>
              </w:rPr>
              <w:t>الصفحة</w:t>
            </w:r>
          </w:p>
        </w:tc>
      </w:tr>
      <w:tr w:rsidR="000E4D98" w14:paraId="1246EEA0" w14:textId="77777777" w:rsidTr="000E4D98">
        <w:tc>
          <w:tcPr>
            <w:tcW w:w="1830" w:type="dxa"/>
          </w:tcPr>
          <w:p w14:paraId="6D92D7A0" w14:textId="2E274E34" w:rsidR="000E4D98" w:rsidRPr="000E4D98" w:rsidRDefault="000E4D98" w:rsidP="000E4D98">
            <w:pPr>
              <w:tabs>
                <w:tab w:val="left" w:pos="204"/>
              </w:tabs>
              <w:jc w:val="center"/>
              <w:rPr>
                <w:rtl/>
              </w:rPr>
            </w:pPr>
            <w:r w:rsidRPr="000E4D98">
              <w:rPr>
                <w:rFonts w:hint="cs"/>
                <w:rtl/>
              </w:rPr>
              <w:t>(4-1)</w:t>
            </w:r>
          </w:p>
        </w:tc>
        <w:tc>
          <w:tcPr>
            <w:tcW w:w="5490" w:type="dxa"/>
          </w:tcPr>
          <w:p w14:paraId="3566FAA7" w14:textId="75D74513" w:rsidR="000E4D98" w:rsidRPr="000E4D98" w:rsidRDefault="000E4D98" w:rsidP="000E4D98">
            <w:pPr>
              <w:rPr>
                <w:rtl/>
              </w:rPr>
            </w:pPr>
            <w:r w:rsidRPr="000E4D98">
              <w:rPr>
                <w:rFonts w:hint="cs"/>
                <w:rtl/>
              </w:rPr>
              <w:t>قيم المتوسطات الحسابية لعبارات محور التكنولوجيا</w:t>
            </w:r>
          </w:p>
        </w:tc>
        <w:tc>
          <w:tcPr>
            <w:tcW w:w="1728" w:type="dxa"/>
          </w:tcPr>
          <w:p w14:paraId="4AAAB74D" w14:textId="14E22DDC" w:rsidR="000E4D98" w:rsidRPr="00F479CA" w:rsidRDefault="00F479CA" w:rsidP="000E4D98">
            <w:pPr>
              <w:jc w:val="center"/>
              <w:rPr>
                <w:rtl/>
              </w:rPr>
            </w:pPr>
            <w:r w:rsidRPr="00F479CA">
              <w:rPr>
                <w:rFonts w:hint="cs"/>
                <w:rtl/>
              </w:rPr>
              <w:t>44</w:t>
            </w:r>
          </w:p>
        </w:tc>
      </w:tr>
      <w:tr w:rsidR="000E4D98" w14:paraId="4867695E" w14:textId="77777777" w:rsidTr="000E4D98">
        <w:tc>
          <w:tcPr>
            <w:tcW w:w="1830" w:type="dxa"/>
          </w:tcPr>
          <w:p w14:paraId="463D27F2" w14:textId="531A2C6E" w:rsidR="000E4D98" w:rsidRPr="000E4D98" w:rsidRDefault="000E4D98" w:rsidP="000E4D98">
            <w:pPr>
              <w:jc w:val="center"/>
              <w:rPr>
                <w:rtl/>
              </w:rPr>
            </w:pPr>
            <w:r w:rsidRPr="000E4D98">
              <w:rPr>
                <w:rFonts w:hint="cs"/>
                <w:rtl/>
              </w:rPr>
              <w:t>(4-2)</w:t>
            </w:r>
          </w:p>
        </w:tc>
        <w:tc>
          <w:tcPr>
            <w:tcW w:w="5490" w:type="dxa"/>
          </w:tcPr>
          <w:p w14:paraId="3332551E" w14:textId="3A4F305A" w:rsidR="000E4D98" w:rsidRPr="000E4D98" w:rsidRDefault="000E4D98" w:rsidP="000E4D98">
            <w:pPr>
              <w:rPr>
                <w:rtl/>
              </w:rPr>
            </w:pPr>
            <w:r w:rsidRPr="000E4D98">
              <w:rPr>
                <w:rFonts w:hint="cs"/>
                <w:rtl/>
              </w:rPr>
              <w:t>قيم المتوسطات الحسابية لعبارات محور أداء الموارد البشرية</w:t>
            </w:r>
          </w:p>
        </w:tc>
        <w:tc>
          <w:tcPr>
            <w:tcW w:w="1728" w:type="dxa"/>
          </w:tcPr>
          <w:p w14:paraId="2CF83073" w14:textId="44060C91" w:rsidR="000E4D98" w:rsidRPr="00F479CA" w:rsidRDefault="00F479CA" w:rsidP="000E4D98">
            <w:pPr>
              <w:jc w:val="center"/>
              <w:rPr>
                <w:rtl/>
              </w:rPr>
            </w:pPr>
            <w:r w:rsidRPr="00F479CA">
              <w:rPr>
                <w:rFonts w:hint="cs"/>
                <w:rtl/>
              </w:rPr>
              <w:t>45</w:t>
            </w:r>
          </w:p>
        </w:tc>
      </w:tr>
    </w:tbl>
    <w:p w14:paraId="17BCE80C" w14:textId="77777777" w:rsidR="00F94194" w:rsidRDefault="00F94194" w:rsidP="000E4D98">
      <w:pPr>
        <w:pStyle w:val="Heading1"/>
        <w:rPr>
          <w:sz w:val="40"/>
          <w:szCs w:val="40"/>
          <w:rtl/>
        </w:rPr>
        <w:sectPr w:rsidR="00F94194" w:rsidSect="00F94194">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F53041F" w14:textId="3CF1757B" w:rsidR="00C10D2B" w:rsidRPr="003548F9" w:rsidRDefault="003548F9" w:rsidP="00F94194">
      <w:pPr>
        <w:pStyle w:val="Heading1"/>
        <w:jc w:val="center"/>
        <w:rPr>
          <w:sz w:val="40"/>
          <w:szCs w:val="44"/>
        </w:rPr>
      </w:pPr>
      <w:bookmarkStart w:id="11" w:name="_Toc179798735"/>
      <w:r w:rsidRPr="003548F9">
        <w:rPr>
          <w:rFonts w:hint="cs"/>
          <w:sz w:val="40"/>
          <w:szCs w:val="40"/>
          <w:rtl/>
        </w:rPr>
        <w:lastRenderedPageBreak/>
        <w:t>الفصل الأول: الإطار العام للدراسة</w:t>
      </w:r>
      <w:bookmarkEnd w:id="11"/>
    </w:p>
    <w:p w14:paraId="50916CE0" w14:textId="77777777" w:rsidR="00C10D2B" w:rsidRPr="00C10D2B" w:rsidRDefault="00C10D2B" w:rsidP="00440B02">
      <w:pPr>
        <w:rPr>
          <w:rFonts w:ascii="Sakkal Majalla" w:hAnsi="Sakkal Majalla"/>
          <w:b/>
          <w:bCs/>
          <w:sz w:val="28"/>
          <w:rtl/>
          <w:lang w:bidi="ar-EG"/>
        </w:rPr>
      </w:pPr>
    </w:p>
    <w:p w14:paraId="035BF540" w14:textId="1CF49F3D" w:rsidR="009125CE" w:rsidRPr="003548F9" w:rsidRDefault="00440B02" w:rsidP="003548F9">
      <w:pPr>
        <w:pStyle w:val="Heading1"/>
        <w:rPr>
          <w:b w:val="0"/>
          <w:bCs w:val="0"/>
          <w:rtl/>
          <w:lang w:bidi="ar-EG"/>
        </w:rPr>
      </w:pPr>
      <w:bookmarkStart w:id="12" w:name="_Toc171005584"/>
      <w:bookmarkStart w:id="13" w:name="_Toc171456174"/>
      <w:bookmarkStart w:id="14" w:name="_Toc179798736"/>
      <w:r w:rsidRPr="003548F9">
        <w:rPr>
          <w:rStyle w:val="Heading1Char"/>
          <w:rFonts w:ascii="Sakkal Majalla" w:hAnsi="Sakkal Majalla" w:cs="Sakkal Majalla"/>
          <w:b/>
          <w:bCs/>
          <w:rtl/>
        </w:rPr>
        <w:t xml:space="preserve">1.1 </w:t>
      </w:r>
      <w:r w:rsidR="00A74F76" w:rsidRPr="003548F9">
        <w:rPr>
          <w:rStyle w:val="Heading1Char"/>
          <w:rFonts w:ascii="Sakkal Majalla" w:hAnsi="Sakkal Majalla" w:cs="Sakkal Majalla"/>
          <w:b/>
          <w:bCs/>
          <w:rtl/>
        </w:rPr>
        <w:t>مقدمة</w:t>
      </w:r>
      <w:bookmarkEnd w:id="12"/>
      <w:bookmarkEnd w:id="13"/>
      <w:r w:rsidR="003548F9">
        <w:rPr>
          <w:rFonts w:hint="cs"/>
          <w:b w:val="0"/>
          <w:bCs w:val="0"/>
          <w:rtl/>
          <w:lang w:bidi="ar-EG"/>
        </w:rPr>
        <w:t>:</w:t>
      </w:r>
      <w:bookmarkEnd w:id="14"/>
    </w:p>
    <w:p w14:paraId="2EB584C1" w14:textId="59532EA3" w:rsidR="00D9082F" w:rsidRPr="00C10D2B" w:rsidRDefault="009236BC" w:rsidP="00440B02">
      <w:pPr>
        <w:spacing w:line="360" w:lineRule="auto"/>
        <w:jc w:val="both"/>
        <w:rPr>
          <w:rFonts w:ascii="Sakkal Majalla" w:hAnsi="Sakkal Majalla"/>
          <w:rtl/>
        </w:rPr>
      </w:pPr>
      <w:r w:rsidRPr="00C10D2B">
        <w:rPr>
          <w:rFonts w:ascii="Sakkal Majalla" w:hAnsi="Sakkal Majalla"/>
          <w:rtl/>
        </w:rPr>
        <w:t xml:space="preserve">         </w:t>
      </w:r>
      <w:r w:rsidR="00D9082F" w:rsidRPr="00C10D2B">
        <w:rPr>
          <w:rFonts w:ascii="Sakkal Majalla" w:hAnsi="Sakkal Majalla"/>
          <w:rtl/>
        </w:rPr>
        <w:t xml:space="preserve">يشهد العالم تطور كبير في مجال التكنولوجيا، حيث أصبحت التكنولوجيا الحديثة </w:t>
      </w:r>
      <w:r w:rsidR="00D11B86" w:rsidRPr="00C10D2B">
        <w:rPr>
          <w:rFonts w:ascii="Sakkal Majalla" w:hAnsi="Sakkal Majalla"/>
          <w:rtl/>
        </w:rPr>
        <w:t>هي</w:t>
      </w:r>
      <w:r w:rsidR="00D9082F" w:rsidRPr="00C10D2B">
        <w:rPr>
          <w:rFonts w:ascii="Sakkal Majalla" w:hAnsi="Sakkal Majalla"/>
          <w:rtl/>
        </w:rPr>
        <w:t xml:space="preserve"> سمة هذا العصر، والأداة </w:t>
      </w:r>
      <w:r w:rsidR="00D11B86" w:rsidRPr="00C10D2B">
        <w:rPr>
          <w:rFonts w:ascii="Sakkal Majalla" w:hAnsi="Sakkal Majalla"/>
          <w:rtl/>
        </w:rPr>
        <w:t>التي</w:t>
      </w:r>
      <w:r w:rsidR="00D9082F" w:rsidRPr="00C10D2B">
        <w:rPr>
          <w:rFonts w:ascii="Sakkal Majalla" w:hAnsi="Sakkal Majalla"/>
          <w:rtl/>
        </w:rPr>
        <w:t xml:space="preserve"> يتطور بها العالم بشكل سريع في كافة المجالات، كما أن هذه التكنولوجيا ساعدت بشكل كبير على تحقيق الرفاهية والعمل على نهضة وتقدم المجتمعات ومنظمات الأعمال على المستوى المحلي والعالمي(ابراهيم، 2018)، وفي ظل هذه التغيرات التكنولوجية الكبيرة والسريعة اتجهت جميع المؤسسات والمنظمات إلى استخدام وتطبيق وسائل التقنية و التكنولوجيا الحديثة والمتطورة، فلم تعد بيئة الأعمال التقليدية موجودة الآن، </w:t>
      </w:r>
      <w:proofErr w:type="spellStart"/>
      <w:r w:rsidR="00D9082F" w:rsidRPr="00C10D2B">
        <w:rPr>
          <w:rFonts w:ascii="Sakkal Majalla" w:hAnsi="Sakkal Majalla"/>
          <w:rtl/>
        </w:rPr>
        <w:t>فإتجهت</w:t>
      </w:r>
      <w:proofErr w:type="spellEnd"/>
      <w:r w:rsidR="00D9082F" w:rsidRPr="00C10D2B">
        <w:rPr>
          <w:rFonts w:ascii="Sakkal Majalla" w:hAnsi="Sakkal Majalla"/>
          <w:rtl/>
        </w:rPr>
        <w:t xml:space="preserve"> جميع المؤسسات إلى استخدام </w:t>
      </w:r>
      <w:proofErr w:type="spellStart"/>
      <w:r w:rsidR="00D9082F" w:rsidRPr="00C10D2B">
        <w:rPr>
          <w:rFonts w:ascii="Sakkal Majalla" w:hAnsi="Sakkal Majalla"/>
          <w:rtl/>
        </w:rPr>
        <w:t>الأس</w:t>
      </w:r>
      <w:r w:rsidR="00D11B86" w:rsidRPr="00C10D2B">
        <w:rPr>
          <w:rFonts w:ascii="Sakkal Majalla" w:hAnsi="Sakkal Majalla"/>
          <w:rtl/>
        </w:rPr>
        <w:t>إلى</w:t>
      </w:r>
      <w:r w:rsidR="00D9082F" w:rsidRPr="00C10D2B">
        <w:rPr>
          <w:rFonts w:ascii="Sakkal Majalla" w:hAnsi="Sakkal Majalla"/>
          <w:rtl/>
        </w:rPr>
        <w:t>ب</w:t>
      </w:r>
      <w:proofErr w:type="spellEnd"/>
      <w:r w:rsidR="00D9082F" w:rsidRPr="00C10D2B">
        <w:rPr>
          <w:rFonts w:ascii="Sakkal Majalla" w:hAnsi="Sakkal Majalla"/>
          <w:rtl/>
        </w:rPr>
        <w:t xml:space="preserve"> والطرق التكنولوجية </w:t>
      </w:r>
      <w:r w:rsidR="00D11B86" w:rsidRPr="00C10D2B">
        <w:rPr>
          <w:rFonts w:ascii="Sakkal Majalla" w:hAnsi="Sakkal Majalla"/>
          <w:rtl/>
        </w:rPr>
        <w:t>التي</w:t>
      </w:r>
      <w:r w:rsidR="00D9082F" w:rsidRPr="00C10D2B">
        <w:rPr>
          <w:rFonts w:ascii="Sakkal Majalla" w:hAnsi="Sakkal Majalla"/>
          <w:rtl/>
        </w:rPr>
        <w:t xml:space="preserve"> عملت على سهولة التواصل داخل المنظمات وإدارتها بشكل فعال، ومن ثم العمل على تحسين إدارة المنظمات والنهوض بها إلى عالم الأعمال القائم على استخدام التكنولوجيا الحديثة و</w:t>
      </w:r>
      <w:r w:rsidR="00D11B86" w:rsidRPr="00C10D2B">
        <w:rPr>
          <w:rFonts w:ascii="Sakkal Majalla" w:hAnsi="Sakkal Majalla"/>
          <w:rtl/>
        </w:rPr>
        <w:t>التي</w:t>
      </w:r>
      <w:r w:rsidR="00D9082F" w:rsidRPr="00C10D2B">
        <w:rPr>
          <w:rFonts w:ascii="Sakkal Majalla" w:hAnsi="Sakkal Majalla"/>
          <w:rtl/>
        </w:rPr>
        <w:t xml:space="preserve"> من أهمها الذكاء </w:t>
      </w:r>
      <w:proofErr w:type="spellStart"/>
      <w:r w:rsidR="00D9082F" w:rsidRPr="00C10D2B">
        <w:rPr>
          <w:rFonts w:ascii="Sakkal Majalla" w:hAnsi="Sakkal Majalla"/>
          <w:rtl/>
        </w:rPr>
        <w:t>الإصطناعي</w:t>
      </w:r>
      <w:proofErr w:type="spellEnd"/>
      <w:r w:rsidR="00D9082F" w:rsidRPr="00C10D2B">
        <w:rPr>
          <w:rFonts w:ascii="Sakkal Majalla" w:hAnsi="Sakkal Majalla"/>
          <w:rtl/>
        </w:rPr>
        <w:t>.( ابراهيم، 2012)</w:t>
      </w:r>
    </w:p>
    <w:p w14:paraId="1A087CC8" w14:textId="382481CB" w:rsidR="004F67AB" w:rsidRPr="00C10D2B" w:rsidRDefault="009236BC" w:rsidP="00440B02">
      <w:pPr>
        <w:spacing w:line="360" w:lineRule="auto"/>
        <w:jc w:val="both"/>
        <w:rPr>
          <w:rFonts w:ascii="Sakkal Majalla" w:hAnsi="Sakkal Majalla"/>
          <w:rtl/>
        </w:rPr>
      </w:pPr>
      <w:r w:rsidRPr="00C10D2B">
        <w:rPr>
          <w:rFonts w:ascii="Sakkal Majalla" w:hAnsi="Sakkal Majalla"/>
          <w:rtl/>
        </w:rPr>
        <w:t xml:space="preserve">       </w:t>
      </w:r>
      <w:r w:rsidR="00D9082F" w:rsidRPr="00C10D2B">
        <w:rPr>
          <w:rFonts w:ascii="Sakkal Majalla" w:hAnsi="Sakkal Majalla"/>
          <w:rtl/>
        </w:rPr>
        <w:t xml:space="preserve">  وتعددت مظاهر واشكال تطبيق </w:t>
      </w:r>
      <w:r w:rsidR="004F67AB" w:rsidRPr="00C10D2B">
        <w:rPr>
          <w:rFonts w:ascii="Sakkal Majalla" w:hAnsi="Sakkal Majalla"/>
          <w:rtl/>
        </w:rPr>
        <w:t>التكنولوجيا</w:t>
      </w:r>
      <w:r w:rsidR="00D9082F" w:rsidRPr="00C10D2B">
        <w:rPr>
          <w:rFonts w:ascii="Sakkal Majalla" w:hAnsi="Sakkal Majalla"/>
          <w:rtl/>
        </w:rPr>
        <w:t xml:space="preserve"> في</w:t>
      </w:r>
      <w:r w:rsidR="004F67AB" w:rsidRPr="00C10D2B">
        <w:rPr>
          <w:rFonts w:ascii="Sakkal Majalla" w:hAnsi="Sakkal Majalla"/>
          <w:rtl/>
        </w:rPr>
        <w:t xml:space="preserve"> المنظمات</w:t>
      </w:r>
      <w:r w:rsidR="00D9082F" w:rsidRPr="00C10D2B">
        <w:rPr>
          <w:rFonts w:ascii="Sakkal Majalla" w:hAnsi="Sakkal Majalla"/>
          <w:rtl/>
        </w:rPr>
        <w:t xml:space="preserve">، حيث ظهر استخدام الذكاء </w:t>
      </w:r>
      <w:proofErr w:type="spellStart"/>
      <w:r w:rsidR="00D9082F" w:rsidRPr="00C10D2B">
        <w:rPr>
          <w:rFonts w:ascii="Sakkal Majalla" w:hAnsi="Sakkal Majalla"/>
          <w:rtl/>
        </w:rPr>
        <w:t>الإصطناعي</w:t>
      </w:r>
      <w:proofErr w:type="spellEnd"/>
      <w:r w:rsidR="00D9082F" w:rsidRPr="00C10D2B">
        <w:rPr>
          <w:rFonts w:ascii="Sakkal Majalla" w:hAnsi="Sakkal Majalla"/>
          <w:rtl/>
        </w:rPr>
        <w:t xml:space="preserve"> كنوع من أنواع تقنية المعلومات، وهناك التحول الرقمي، والتجارة الإلكترونية وغيرها من التقنيات الحديثة </w:t>
      </w:r>
      <w:r w:rsidR="00D11B86" w:rsidRPr="00C10D2B">
        <w:rPr>
          <w:rFonts w:ascii="Sakkal Majalla" w:hAnsi="Sakkal Majalla"/>
          <w:rtl/>
        </w:rPr>
        <w:t>التي</w:t>
      </w:r>
      <w:r w:rsidR="00D9082F" w:rsidRPr="00C10D2B">
        <w:rPr>
          <w:rFonts w:ascii="Sakkal Majalla" w:hAnsi="Sakkal Majalla"/>
          <w:rtl/>
        </w:rPr>
        <w:t xml:space="preserve"> ساعدت على</w:t>
      </w:r>
      <w:r w:rsidR="004F67AB" w:rsidRPr="00C10D2B">
        <w:rPr>
          <w:rFonts w:ascii="Sakkal Majalla" w:hAnsi="Sakkal Majalla"/>
          <w:rtl/>
        </w:rPr>
        <w:t xml:space="preserve"> تطوير أداء الموارد البشرية، و</w:t>
      </w:r>
      <w:r w:rsidR="00D9082F" w:rsidRPr="00C10D2B">
        <w:rPr>
          <w:rFonts w:ascii="Sakkal Majalla" w:hAnsi="Sakkal Majalla"/>
          <w:rtl/>
        </w:rPr>
        <w:t xml:space="preserve"> نجاح </w:t>
      </w:r>
      <w:r w:rsidR="004F67AB" w:rsidRPr="00C10D2B">
        <w:rPr>
          <w:rFonts w:ascii="Sakkal Majalla" w:hAnsi="Sakkal Majalla"/>
          <w:rtl/>
        </w:rPr>
        <w:t>المنظمات</w:t>
      </w:r>
      <w:r w:rsidR="00D9082F" w:rsidRPr="00C10D2B">
        <w:rPr>
          <w:rFonts w:ascii="Sakkal Majalla" w:hAnsi="Sakkal Majalla"/>
          <w:rtl/>
        </w:rPr>
        <w:t xml:space="preserve"> وتنميتها وتطويرها، حيث تطور الذكاء </w:t>
      </w:r>
      <w:proofErr w:type="spellStart"/>
      <w:r w:rsidR="00D9082F" w:rsidRPr="00C10D2B">
        <w:rPr>
          <w:rFonts w:ascii="Sakkal Majalla" w:hAnsi="Sakkal Majalla"/>
          <w:rtl/>
        </w:rPr>
        <w:t>الإصطناعي</w:t>
      </w:r>
      <w:proofErr w:type="spellEnd"/>
      <w:r w:rsidR="00D9082F" w:rsidRPr="00C10D2B">
        <w:rPr>
          <w:rFonts w:ascii="Sakkal Majalla" w:hAnsi="Sakkal Majalla"/>
          <w:rtl/>
        </w:rPr>
        <w:t xml:space="preserve"> في السنوات الأخيرة الماضية تطور كبير، حيث ظهرت تقنيات جديدة للذكاء </w:t>
      </w:r>
      <w:proofErr w:type="spellStart"/>
      <w:r w:rsidR="00D9082F" w:rsidRPr="00C10D2B">
        <w:rPr>
          <w:rFonts w:ascii="Sakkal Majalla" w:hAnsi="Sakkal Majalla"/>
          <w:rtl/>
        </w:rPr>
        <w:t>الإصطناعي</w:t>
      </w:r>
      <w:proofErr w:type="spellEnd"/>
      <w:r w:rsidR="00D9082F" w:rsidRPr="00C10D2B">
        <w:rPr>
          <w:rFonts w:ascii="Sakkal Majalla" w:hAnsi="Sakkal Majalla"/>
          <w:rtl/>
        </w:rPr>
        <w:t xml:space="preserve"> وسرعان ما تطورت هذه التقنيات حتى أصبحت تستخدم في</w:t>
      </w:r>
      <w:r w:rsidR="004F67AB" w:rsidRPr="00C10D2B">
        <w:rPr>
          <w:rFonts w:ascii="Sakkal Majalla" w:hAnsi="Sakkal Majalla"/>
          <w:rtl/>
        </w:rPr>
        <w:t xml:space="preserve"> منظمات الأعمال</w:t>
      </w:r>
      <w:r w:rsidR="00D9082F" w:rsidRPr="00C10D2B">
        <w:rPr>
          <w:rFonts w:ascii="Sakkal Majalla" w:hAnsi="Sakkal Majalla"/>
          <w:rtl/>
        </w:rPr>
        <w:t xml:space="preserve">، فالتطور الكبير في مجال التكنولوجيا وظهور الذكاء </w:t>
      </w:r>
      <w:proofErr w:type="spellStart"/>
      <w:r w:rsidR="00D9082F" w:rsidRPr="00C10D2B">
        <w:rPr>
          <w:rFonts w:ascii="Sakkal Majalla" w:hAnsi="Sakkal Majalla"/>
          <w:rtl/>
        </w:rPr>
        <w:t>الإصطناعي</w:t>
      </w:r>
      <w:proofErr w:type="spellEnd"/>
      <w:r w:rsidR="00D9082F" w:rsidRPr="00C10D2B">
        <w:rPr>
          <w:rFonts w:ascii="Sakkal Majalla" w:hAnsi="Sakkal Majalla"/>
          <w:rtl/>
        </w:rPr>
        <w:t xml:space="preserve">(احمد، 2010)، شجع الكثير من أصحاب المؤسسات ومنظمات الأعمال إلى اللجوء </w:t>
      </w:r>
      <w:proofErr w:type="spellStart"/>
      <w:r w:rsidR="00D9082F" w:rsidRPr="00C10D2B">
        <w:rPr>
          <w:rFonts w:ascii="Sakkal Majalla" w:hAnsi="Sakkal Majalla"/>
          <w:rtl/>
        </w:rPr>
        <w:t>لإستخدام</w:t>
      </w:r>
      <w:proofErr w:type="spellEnd"/>
      <w:r w:rsidR="00D9082F" w:rsidRPr="00C10D2B">
        <w:rPr>
          <w:rFonts w:ascii="Sakkal Majalla" w:hAnsi="Sakkal Majalla"/>
          <w:rtl/>
        </w:rPr>
        <w:t xml:space="preserve"> </w:t>
      </w:r>
      <w:r w:rsidR="004F67AB" w:rsidRPr="00C10D2B">
        <w:rPr>
          <w:rFonts w:ascii="Sakkal Majalla" w:hAnsi="Sakkal Majalla"/>
          <w:rtl/>
        </w:rPr>
        <w:t>التكنولوجيا</w:t>
      </w:r>
      <w:r w:rsidR="00D9082F" w:rsidRPr="00C10D2B">
        <w:rPr>
          <w:rFonts w:ascii="Sakkal Majalla" w:hAnsi="Sakkal Majalla"/>
          <w:rtl/>
        </w:rPr>
        <w:t xml:space="preserve"> في  الكثير من المتطلبات و</w:t>
      </w:r>
      <w:r w:rsidR="00D11B86" w:rsidRPr="00C10D2B">
        <w:rPr>
          <w:rFonts w:ascii="Sakkal Majalla" w:hAnsi="Sakkal Majalla"/>
          <w:rtl/>
        </w:rPr>
        <w:t>التي</w:t>
      </w:r>
      <w:r w:rsidR="00D9082F" w:rsidRPr="00C10D2B">
        <w:rPr>
          <w:rFonts w:ascii="Sakkal Majalla" w:hAnsi="Sakkal Majalla"/>
          <w:rtl/>
        </w:rPr>
        <w:t xml:space="preserve"> منها: التسويق الرقمي، والتجارة الالكترونية، وحوكمة المنظمات والاعتماد على الأجهزة التكنولوجية الحديثة والتقنيات المتطورة، </w:t>
      </w:r>
      <w:r w:rsidR="00D11B86" w:rsidRPr="00C10D2B">
        <w:rPr>
          <w:rFonts w:ascii="Sakkal Majalla" w:hAnsi="Sakkal Majalla"/>
          <w:rtl/>
        </w:rPr>
        <w:t>التي</w:t>
      </w:r>
      <w:r w:rsidR="00D9082F" w:rsidRPr="00C10D2B">
        <w:rPr>
          <w:rFonts w:ascii="Sakkal Majalla" w:hAnsi="Sakkal Majalla"/>
          <w:rtl/>
        </w:rPr>
        <w:t xml:space="preserve"> ساعدت على تنظيم العمل</w:t>
      </w:r>
      <w:r w:rsidR="004F67AB" w:rsidRPr="00C10D2B">
        <w:rPr>
          <w:rFonts w:ascii="Sakkal Majalla" w:hAnsi="Sakkal Majalla"/>
          <w:rtl/>
        </w:rPr>
        <w:t xml:space="preserve"> وتطوير أداء الموارد البشرية وزيادة الإنتاجية للعاملين.</w:t>
      </w:r>
      <w:r w:rsidR="00B0446F" w:rsidRPr="00C10D2B">
        <w:rPr>
          <w:rFonts w:ascii="Sakkal Majalla" w:hAnsi="Sakkal Majalla"/>
          <w:rtl/>
        </w:rPr>
        <w:t>( آدم، 2024)</w:t>
      </w:r>
    </w:p>
    <w:p w14:paraId="371724F7" w14:textId="746F04B0" w:rsidR="004F67AB" w:rsidRPr="00C10D2B" w:rsidRDefault="004F67AB" w:rsidP="00B0446F">
      <w:pPr>
        <w:spacing w:line="360" w:lineRule="auto"/>
        <w:jc w:val="both"/>
        <w:rPr>
          <w:rFonts w:ascii="Sakkal Majalla" w:hAnsi="Sakkal Majalla"/>
          <w:rtl/>
          <w:lang w:bidi="ar-EG"/>
        </w:rPr>
      </w:pPr>
      <w:r w:rsidRPr="00C10D2B">
        <w:rPr>
          <w:rFonts w:ascii="Sakkal Majalla" w:hAnsi="Sakkal Majalla"/>
          <w:rtl/>
          <w:lang w:bidi="ar-EG"/>
        </w:rPr>
        <w:t xml:space="preserve">        فالموارد البشرية تكون بمثابة حجر الأساس في نجاح المنظمات والذى بدونه لا تستطيع المنظمة تحقيق الأهداف </w:t>
      </w:r>
      <w:r w:rsidR="00D11B86" w:rsidRPr="00C10D2B">
        <w:rPr>
          <w:rFonts w:ascii="Sakkal Majalla" w:hAnsi="Sakkal Majalla"/>
          <w:rtl/>
          <w:lang w:bidi="ar-EG"/>
        </w:rPr>
        <w:t>التي</w:t>
      </w:r>
      <w:r w:rsidRPr="00C10D2B">
        <w:rPr>
          <w:rFonts w:ascii="Sakkal Majalla" w:hAnsi="Sakkal Majalla"/>
          <w:rtl/>
          <w:lang w:bidi="ar-EG"/>
        </w:rPr>
        <w:t xml:space="preserve"> قامت من أجلها، ولذلك قامت جميع نظريات الإدارة الحديثة بالتأكيد على أهمية الموارد البشرية ودراسة الدور </w:t>
      </w:r>
      <w:r w:rsidRPr="00C10D2B">
        <w:rPr>
          <w:rFonts w:ascii="Sakkal Majalla" w:hAnsi="Sakkal Majalla"/>
          <w:rtl/>
          <w:lang w:bidi="ar-EG"/>
        </w:rPr>
        <w:lastRenderedPageBreak/>
        <w:t xml:space="preserve">الذى تقوم به داخل المنظمات على مختلف أنواعها، ولذلك نجد أن أصحاب المنظمات والمديرين بها يكونوا حريصين كل الحرص على استقطاب العقول والكوادر والكفاءات الماهرة القادرة على مواجهة العديد من </w:t>
      </w:r>
      <w:proofErr w:type="spellStart"/>
      <w:r w:rsidRPr="00C10D2B">
        <w:rPr>
          <w:rFonts w:ascii="Sakkal Majalla" w:hAnsi="Sakkal Majalla"/>
          <w:rtl/>
          <w:lang w:bidi="ar-EG"/>
        </w:rPr>
        <w:t>المسؤليات</w:t>
      </w:r>
      <w:proofErr w:type="spellEnd"/>
      <w:r w:rsidRPr="00C10D2B">
        <w:rPr>
          <w:rFonts w:ascii="Sakkal Majalla" w:hAnsi="Sakkal Majalla"/>
          <w:rtl/>
          <w:lang w:bidi="ar-EG"/>
        </w:rPr>
        <w:t xml:space="preserve"> والتغيرات </w:t>
      </w:r>
      <w:r w:rsidR="00D11B86" w:rsidRPr="00C10D2B">
        <w:rPr>
          <w:rFonts w:ascii="Sakkal Majalla" w:hAnsi="Sakkal Majalla"/>
          <w:rtl/>
          <w:lang w:bidi="ar-EG"/>
        </w:rPr>
        <w:t>التي</w:t>
      </w:r>
      <w:r w:rsidRPr="00C10D2B">
        <w:rPr>
          <w:rFonts w:ascii="Sakkal Majalla" w:hAnsi="Sakkal Majalla"/>
          <w:rtl/>
          <w:lang w:bidi="ar-EG"/>
        </w:rPr>
        <w:t xml:space="preserve"> تحدث داخل المنظمة حتى تتمكن المنظمة من تحقيق الأهداف الإستراتيجية </w:t>
      </w:r>
      <w:r w:rsidR="00D11B86" w:rsidRPr="00C10D2B">
        <w:rPr>
          <w:rFonts w:ascii="Sakkal Majalla" w:hAnsi="Sakkal Majalla"/>
          <w:rtl/>
          <w:lang w:bidi="ar-EG"/>
        </w:rPr>
        <w:t>التي</w:t>
      </w:r>
      <w:r w:rsidRPr="00C10D2B">
        <w:rPr>
          <w:rFonts w:ascii="Sakkal Majalla" w:hAnsi="Sakkal Majalla"/>
          <w:rtl/>
          <w:lang w:bidi="ar-EG"/>
        </w:rPr>
        <w:t xml:space="preserve"> تسعى لها.( </w:t>
      </w:r>
      <w:r w:rsidR="00B0446F" w:rsidRPr="00C10D2B">
        <w:rPr>
          <w:rFonts w:ascii="Sakkal Majalla" w:hAnsi="Sakkal Majalla"/>
          <w:rtl/>
          <w:lang w:bidi="ar-EG"/>
        </w:rPr>
        <w:t>الدليمي، 2014</w:t>
      </w:r>
      <w:r w:rsidRPr="00C10D2B">
        <w:rPr>
          <w:rFonts w:ascii="Sakkal Majalla" w:hAnsi="Sakkal Majalla"/>
          <w:rtl/>
          <w:lang w:bidi="ar-EG"/>
        </w:rPr>
        <w:t>)</w:t>
      </w:r>
    </w:p>
    <w:p w14:paraId="0DF1F578" w14:textId="644401FB" w:rsidR="004F67AB" w:rsidRPr="00C10D2B" w:rsidRDefault="004F67AB" w:rsidP="00B0446F">
      <w:pPr>
        <w:spacing w:line="360" w:lineRule="auto"/>
        <w:jc w:val="both"/>
        <w:rPr>
          <w:rFonts w:ascii="Sakkal Majalla" w:hAnsi="Sakkal Majalla"/>
          <w:rtl/>
          <w:lang w:bidi="ar-EG"/>
        </w:rPr>
      </w:pPr>
      <w:r w:rsidRPr="00C10D2B">
        <w:rPr>
          <w:rFonts w:ascii="Sakkal Majalla" w:hAnsi="Sakkal Majalla"/>
          <w:rtl/>
          <w:lang w:bidi="ar-EG"/>
        </w:rPr>
        <w:t xml:space="preserve">        اتجهت العديد من منظمات الأعمال </w:t>
      </w:r>
      <w:r w:rsidR="00D11B86" w:rsidRPr="00C10D2B">
        <w:rPr>
          <w:rFonts w:ascii="Sakkal Majalla" w:hAnsi="Sakkal Majalla"/>
          <w:rtl/>
          <w:lang w:bidi="ar-EG"/>
        </w:rPr>
        <w:t>التي</w:t>
      </w:r>
      <w:r w:rsidRPr="00C10D2B">
        <w:rPr>
          <w:rFonts w:ascii="Sakkal Majalla" w:hAnsi="Sakkal Majalla"/>
          <w:rtl/>
          <w:lang w:bidi="ar-EG"/>
        </w:rPr>
        <w:t xml:space="preserve"> تسعى إلى تحقيق المنافسة القوية والريادة لها مع المنظمات </w:t>
      </w:r>
      <w:proofErr w:type="spellStart"/>
      <w:r w:rsidRPr="00C10D2B">
        <w:rPr>
          <w:rFonts w:ascii="Sakkal Majalla" w:hAnsi="Sakkal Majalla"/>
          <w:rtl/>
          <w:lang w:bidi="ar-EG"/>
        </w:rPr>
        <w:t>الآخري</w:t>
      </w:r>
      <w:proofErr w:type="spellEnd"/>
      <w:r w:rsidRPr="00C10D2B">
        <w:rPr>
          <w:rFonts w:ascii="Sakkal Majalla" w:hAnsi="Sakkal Majalla"/>
          <w:rtl/>
          <w:lang w:bidi="ar-EG"/>
        </w:rPr>
        <w:t xml:space="preserve">، إلى التطوير والتجديد في </w:t>
      </w:r>
      <w:proofErr w:type="spellStart"/>
      <w:r w:rsidRPr="00C10D2B">
        <w:rPr>
          <w:rFonts w:ascii="Sakkal Majalla" w:hAnsi="Sakkal Majalla"/>
          <w:rtl/>
          <w:lang w:bidi="ar-EG"/>
        </w:rPr>
        <w:t>أس</w:t>
      </w:r>
      <w:r w:rsidR="00D11B86" w:rsidRPr="00C10D2B">
        <w:rPr>
          <w:rFonts w:ascii="Sakkal Majalla" w:hAnsi="Sakkal Majalla"/>
          <w:rtl/>
          <w:lang w:bidi="ar-EG"/>
        </w:rPr>
        <w:t>إلى</w:t>
      </w:r>
      <w:r w:rsidRPr="00C10D2B">
        <w:rPr>
          <w:rFonts w:ascii="Sakkal Majalla" w:hAnsi="Sakkal Majalla"/>
          <w:rtl/>
          <w:lang w:bidi="ar-EG"/>
        </w:rPr>
        <w:t>ب</w:t>
      </w:r>
      <w:proofErr w:type="spellEnd"/>
      <w:r w:rsidRPr="00C10D2B">
        <w:rPr>
          <w:rFonts w:ascii="Sakkal Majalla" w:hAnsi="Sakkal Majalla"/>
          <w:rtl/>
          <w:lang w:bidi="ar-EG"/>
        </w:rPr>
        <w:t xml:space="preserve"> واستراتيجيات العمل التي تعتمد عليها داخل المنظمة، حيث اتجهت معظم المنظمات إلى الاعتماد على استخدام التكنولوجيا والاستفادة القصوى منه في تطوير أداء الموارد البشرية، فمن خلال برامج وتقنيات فقد ساعدت برامج وتقنيات الذكاء الاصطناعي على النهوض بمستوى الموارد البشرية داخل المنظمات وزيادة الكفاءة والفاعلية الإنتاجية للعاملين، بالإضافة إلى أن استخدام التقنيات الحديثة عملت على تسهيل المهام الوظيفية التي بقوم بها العاملين، </w:t>
      </w:r>
      <w:proofErr w:type="spellStart"/>
      <w:r w:rsidRPr="00C10D2B">
        <w:rPr>
          <w:rFonts w:ascii="Sakkal Majalla" w:hAnsi="Sakkal Majalla"/>
          <w:rtl/>
          <w:lang w:bidi="ar-EG"/>
        </w:rPr>
        <w:t>وبالت</w:t>
      </w:r>
      <w:r w:rsidR="00D11B86" w:rsidRPr="00C10D2B">
        <w:rPr>
          <w:rFonts w:ascii="Sakkal Majalla" w:hAnsi="Sakkal Majalla"/>
          <w:rtl/>
          <w:lang w:bidi="ar-EG"/>
        </w:rPr>
        <w:t>إلى</w:t>
      </w:r>
      <w:proofErr w:type="spellEnd"/>
      <w:r w:rsidRPr="00C10D2B">
        <w:rPr>
          <w:rFonts w:ascii="Sakkal Majalla" w:hAnsi="Sakkal Majalla"/>
          <w:rtl/>
          <w:lang w:bidi="ar-EG"/>
        </w:rPr>
        <w:t xml:space="preserve"> توفير الجهد والوقت والم</w:t>
      </w:r>
      <w:r w:rsidR="00B0446F" w:rsidRPr="00C10D2B">
        <w:rPr>
          <w:rFonts w:ascii="Sakkal Majalla" w:hAnsi="Sakkal Majalla"/>
          <w:rtl/>
          <w:lang w:bidi="ar-EG"/>
        </w:rPr>
        <w:t xml:space="preserve">ال وانخفاض </w:t>
      </w:r>
      <w:proofErr w:type="spellStart"/>
      <w:r w:rsidR="00B0446F" w:rsidRPr="00C10D2B">
        <w:rPr>
          <w:rFonts w:ascii="Sakkal Majalla" w:hAnsi="Sakkal Majalla"/>
          <w:rtl/>
          <w:lang w:bidi="ar-EG"/>
        </w:rPr>
        <w:t>تك</w:t>
      </w:r>
      <w:r w:rsidR="00D11B86" w:rsidRPr="00C10D2B">
        <w:rPr>
          <w:rFonts w:ascii="Sakkal Majalla" w:hAnsi="Sakkal Majalla"/>
          <w:rtl/>
          <w:lang w:bidi="ar-EG"/>
        </w:rPr>
        <w:t>إلى</w:t>
      </w:r>
      <w:r w:rsidR="00B0446F" w:rsidRPr="00C10D2B">
        <w:rPr>
          <w:rFonts w:ascii="Sakkal Majalla" w:hAnsi="Sakkal Majalla"/>
          <w:rtl/>
          <w:lang w:bidi="ar-EG"/>
        </w:rPr>
        <w:t>ف</w:t>
      </w:r>
      <w:proofErr w:type="spellEnd"/>
      <w:r w:rsidR="00B0446F" w:rsidRPr="00C10D2B">
        <w:rPr>
          <w:rFonts w:ascii="Sakkal Majalla" w:hAnsi="Sakkal Majalla"/>
          <w:rtl/>
          <w:lang w:bidi="ar-EG"/>
        </w:rPr>
        <w:t xml:space="preserve"> الإنتاج.( الشيخ، 2022</w:t>
      </w:r>
      <w:r w:rsidRPr="00C10D2B">
        <w:rPr>
          <w:rFonts w:ascii="Sakkal Majalla" w:hAnsi="Sakkal Majalla"/>
          <w:rtl/>
          <w:lang w:bidi="ar-EG"/>
        </w:rPr>
        <w:t>)</w:t>
      </w:r>
    </w:p>
    <w:p w14:paraId="07C87C98" w14:textId="40D6B29D" w:rsidR="004F67AB" w:rsidRPr="00C10D2B" w:rsidRDefault="004F67AB" w:rsidP="00B0446F">
      <w:pPr>
        <w:spacing w:line="360" w:lineRule="auto"/>
        <w:jc w:val="both"/>
        <w:rPr>
          <w:rFonts w:ascii="Sakkal Majalla" w:hAnsi="Sakkal Majalla"/>
          <w:rtl/>
          <w:lang w:bidi="ar-EG"/>
        </w:rPr>
      </w:pPr>
      <w:r w:rsidRPr="00C10D2B">
        <w:rPr>
          <w:rFonts w:ascii="Sakkal Majalla" w:hAnsi="Sakkal Majalla"/>
          <w:rtl/>
          <w:lang w:bidi="ar-EG"/>
        </w:rPr>
        <w:t xml:space="preserve">         إن الموارد البشرية بحاجة دائمة إلى التطوير والتدريب على المهارات </w:t>
      </w:r>
      <w:proofErr w:type="spellStart"/>
      <w:r w:rsidRPr="00C10D2B">
        <w:rPr>
          <w:rFonts w:ascii="Sakkal Majalla" w:hAnsi="Sakkal Majalla"/>
          <w:rtl/>
          <w:lang w:bidi="ar-EG"/>
        </w:rPr>
        <w:t>والأس</w:t>
      </w:r>
      <w:r w:rsidR="00D11B86" w:rsidRPr="00C10D2B">
        <w:rPr>
          <w:rFonts w:ascii="Sakkal Majalla" w:hAnsi="Sakkal Majalla"/>
          <w:rtl/>
          <w:lang w:bidi="ar-EG"/>
        </w:rPr>
        <w:t>إلى</w:t>
      </w:r>
      <w:r w:rsidRPr="00C10D2B">
        <w:rPr>
          <w:rFonts w:ascii="Sakkal Majalla" w:hAnsi="Sakkal Majalla"/>
          <w:rtl/>
          <w:lang w:bidi="ar-EG"/>
        </w:rPr>
        <w:t>ب</w:t>
      </w:r>
      <w:proofErr w:type="spellEnd"/>
      <w:r w:rsidRPr="00C10D2B">
        <w:rPr>
          <w:rFonts w:ascii="Sakkal Majalla" w:hAnsi="Sakkal Majalla"/>
          <w:rtl/>
          <w:lang w:bidi="ar-EG"/>
        </w:rPr>
        <w:t xml:space="preserve"> التكنولوجية الحديثة والمتطورة التي تمكنها من الإبداع </w:t>
      </w:r>
      <w:proofErr w:type="spellStart"/>
      <w:r w:rsidRPr="00C10D2B">
        <w:rPr>
          <w:rFonts w:ascii="Sakkal Majalla" w:hAnsi="Sakkal Majalla"/>
          <w:rtl/>
          <w:lang w:bidi="ar-EG"/>
        </w:rPr>
        <w:t>والإبتكار</w:t>
      </w:r>
      <w:proofErr w:type="spellEnd"/>
      <w:r w:rsidRPr="00C10D2B">
        <w:rPr>
          <w:rFonts w:ascii="Sakkal Majalla" w:hAnsi="Sakkal Majalla"/>
          <w:rtl/>
          <w:lang w:bidi="ar-EG"/>
        </w:rPr>
        <w:t xml:space="preserve"> في بيئة العمل، ولذلك فإن استخدام وسائل التكنولوجيا الحديثة  عمل على زيادة الكفاءة والفاعلية للموارد البشرية، </w:t>
      </w:r>
      <w:proofErr w:type="spellStart"/>
      <w:r w:rsidRPr="00C10D2B">
        <w:rPr>
          <w:rFonts w:ascii="Sakkal Majalla" w:hAnsi="Sakkal Majalla"/>
          <w:rtl/>
          <w:lang w:bidi="ar-EG"/>
        </w:rPr>
        <w:t>وبالت</w:t>
      </w:r>
      <w:r w:rsidR="00D11B86" w:rsidRPr="00C10D2B">
        <w:rPr>
          <w:rFonts w:ascii="Sakkal Majalla" w:hAnsi="Sakkal Majalla"/>
          <w:rtl/>
          <w:lang w:bidi="ar-EG"/>
        </w:rPr>
        <w:t>إلى</w:t>
      </w:r>
      <w:proofErr w:type="spellEnd"/>
      <w:r w:rsidRPr="00C10D2B">
        <w:rPr>
          <w:rFonts w:ascii="Sakkal Majalla" w:hAnsi="Sakkal Majalla"/>
          <w:rtl/>
          <w:lang w:bidi="ar-EG"/>
        </w:rPr>
        <w:t xml:space="preserve"> تطور مستوى أداء العاملين، واصبحوا قادرين على مواكبة كافة التحديات التي تواجههم في بيئة الأعمال، بالإضافة إلى قدرتهم على التعامل مع المشكلات وإيجاد الحلول المناسبة لها، والمشاركة في عمليات صنع واتخاذ القرارات.(</w:t>
      </w:r>
      <w:r w:rsidR="00B0446F" w:rsidRPr="00C10D2B">
        <w:rPr>
          <w:rFonts w:ascii="Sakkal Majalla" w:hAnsi="Sakkal Majalla"/>
          <w:rtl/>
          <w:lang w:bidi="ar-EG"/>
        </w:rPr>
        <w:t>عبدالرحمن</w:t>
      </w:r>
      <w:r w:rsidRPr="00C10D2B">
        <w:rPr>
          <w:rFonts w:ascii="Sakkal Majalla" w:hAnsi="Sakkal Majalla"/>
          <w:rtl/>
          <w:lang w:bidi="ar-EG"/>
        </w:rPr>
        <w:t>، 2022)</w:t>
      </w:r>
    </w:p>
    <w:p w14:paraId="2C67E72C" w14:textId="51C94EC6" w:rsidR="009125CE" w:rsidRPr="00C10D2B" w:rsidRDefault="004F67AB" w:rsidP="00440B02">
      <w:pPr>
        <w:spacing w:line="360" w:lineRule="auto"/>
        <w:jc w:val="both"/>
        <w:rPr>
          <w:rFonts w:ascii="Sakkal Majalla" w:hAnsi="Sakkal Majalla"/>
          <w:rtl/>
        </w:rPr>
      </w:pPr>
      <w:r w:rsidRPr="00C10D2B">
        <w:rPr>
          <w:rFonts w:ascii="Sakkal Majalla" w:hAnsi="Sakkal Majalla"/>
          <w:rtl/>
          <w:lang w:bidi="ar-EG"/>
        </w:rPr>
        <w:t>ولذلك فإن مهمة هذه الدراسة تتمثل في معرفة دور التكنولوجيا في تطوير أداء الموارد البشرية للمنظمة.</w:t>
      </w:r>
    </w:p>
    <w:p w14:paraId="40A61660" w14:textId="4A1DB2EA" w:rsidR="009125CE" w:rsidRPr="00C10D2B" w:rsidRDefault="00440B02" w:rsidP="00440B02">
      <w:pPr>
        <w:pStyle w:val="Heading1"/>
        <w:spacing w:line="360" w:lineRule="auto"/>
        <w:jc w:val="both"/>
        <w:rPr>
          <w:rFonts w:ascii="Sakkal Majalla" w:hAnsi="Sakkal Majalla"/>
          <w:rtl/>
          <w:lang w:bidi="ar-EG"/>
        </w:rPr>
      </w:pPr>
      <w:bookmarkStart w:id="15" w:name="_Toc171005585"/>
      <w:bookmarkStart w:id="16" w:name="_Toc171456175"/>
      <w:bookmarkStart w:id="17" w:name="_Toc179798737"/>
      <w:r w:rsidRPr="00C10D2B">
        <w:rPr>
          <w:rFonts w:ascii="Sakkal Majalla" w:hAnsi="Sakkal Majalla"/>
          <w:rtl/>
        </w:rPr>
        <w:t xml:space="preserve">2.1 </w:t>
      </w:r>
      <w:r w:rsidR="00A74F76" w:rsidRPr="00C10D2B">
        <w:rPr>
          <w:rFonts w:ascii="Sakkal Majalla" w:hAnsi="Sakkal Majalla"/>
          <w:rtl/>
        </w:rPr>
        <w:t>مشكلة الدراسة</w:t>
      </w:r>
      <w:r w:rsidR="009125CE" w:rsidRPr="00C10D2B">
        <w:rPr>
          <w:rFonts w:ascii="Sakkal Majalla" w:hAnsi="Sakkal Majalla"/>
          <w:rtl/>
          <w:lang w:bidi="ar-EG"/>
        </w:rPr>
        <w:t>:</w:t>
      </w:r>
      <w:bookmarkEnd w:id="15"/>
      <w:bookmarkEnd w:id="16"/>
      <w:bookmarkEnd w:id="17"/>
    </w:p>
    <w:p w14:paraId="3DB3BA85" w14:textId="13484014" w:rsidR="004F67AB" w:rsidRPr="00C10D2B" w:rsidRDefault="009236BC" w:rsidP="00B0446F">
      <w:pPr>
        <w:spacing w:line="360" w:lineRule="auto"/>
        <w:jc w:val="both"/>
        <w:rPr>
          <w:rFonts w:ascii="Sakkal Majalla" w:hAnsi="Sakkal Majalla"/>
          <w:rtl/>
          <w:lang w:bidi="ar-EG"/>
        </w:rPr>
      </w:pPr>
      <w:r w:rsidRPr="00C10D2B">
        <w:rPr>
          <w:rFonts w:ascii="Sakkal Majalla" w:hAnsi="Sakkal Majalla"/>
          <w:rtl/>
          <w:lang w:bidi="ar-EG"/>
        </w:rPr>
        <w:t xml:space="preserve">         </w:t>
      </w:r>
      <w:r w:rsidR="004F67AB" w:rsidRPr="00C10D2B">
        <w:rPr>
          <w:rFonts w:ascii="Sakkal Majalla" w:hAnsi="Sakkal Majalla"/>
          <w:rtl/>
          <w:lang w:bidi="ar-EG"/>
        </w:rPr>
        <w:t xml:space="preserve">يشهد العالم تقدم كبير في كافة مجالات الحياة </w:t>
      </w:r>
      <w:proofErr w:type="spellStart"/>
      <w:r w:rsidR="004F67AB" w:rsidRPr="00C10D2B">
        <w:rPr>
          <w:rFonts w:ascii="Sakkal Majalla" w:hAnsi="Sakkal Majalla"/>
          <w:rtl/>
          <w:lang w:bidi="ar-EG"/>
        </w:rPr>
        <w:t>الإجتماعية</w:t>
      </w:r>
      <w:proofErr w:type="spellEnd"/>
      <w:r w:rsidR="004F67AB" w:rsidRPr="00C10D2B">
        <w:rPr>
          <w:rFonts w:ascii="Sakkal Majalla" w:hAnsi="Sakkal Majalla"/>
          <w:rtl/>
          <w:lang w:bidi="ar-EG"/>
        </w:rPr>
        <w:t xml:space="preserve"> والتجارية </w:t>
      </w:r>
      <w:proofErr w:type="spellStart"/>
      <w:r w:rsidR="004F67AB" w:rsidRPr="00C10D2B">
        <w:rPr>
          <w:rFonts w:ascii="Sakkal Majalla" w:hAnsi="Sakkal Majalla"/>
          <w:rtl/>
          <w:lang w:bidi="ar-EG"/>
        </w:rPr>
        <w:t>والإقتصادية</w:t>
      </w:r>
      <w:proofErr w:type="spellEnd"/>
      <w:r w:rsidR="004F67AB" w:rsidRPr="00C10D2B">
        <w:rPr>
          <w:rFonts w:ascii="Sakkal Majalla" w:hAnsi="Sakkal Majalla"/>
          <w:rtl/>
          <w:lang w:bidi="ar-EG"/>
        </w:rPr>
        <w:t xml:space="preserve">، وأصبحت التكنولوجيا الحديثة </w:t>
      </w:r>
      <w:proofErr w:type="spellStart"/>
      <w:r w:rsidR="004F67AB" w:rsidRPr="00C10D2B">
        <w:rPr>
          <w:rFonts w:ascii="Sakkal Majalla" w:hAnsi="Sakkal Majalla"/>
          <w:rtl/>
          <w:lang w:bidi="ar-EG"/>
        </w:rPr>
        <w:t>ووسائها</w:t>
      </w:r>
      <w:proofErr w:type="spellEnd"/>
      <w:r w:rsidR="004F67AB" w:rsidRPr="00C10D2B">
        <w:rPr>
          <w:rFonts w:ascii="Sakkal Majalla" w:hAnsi="Sakkal Majalla"/>
          <w:rtl/>
          <w:lang w:bidi="ar-EG"/>
        </w:rPr>
        <w:t xml:space="preserve"> هي رائدة هذا العصر، ومن ثم كان لابد من </w:t>
      </w:r>
      <w:proofErr w:type="spellStart"/>
      <w:r w:rsidR="004F67AB" w:rsidRPr="00C10D2B">
        <w:rPr>
          <w:rFonts w:ascii="Sakkal Majalla" w:hAnsi="Sakkal Majalla"/>
          <w:rtl/>
          <w:lang w:bidi="ar-EG"/>
        </w:rPr>
        <w:t>إستخدام</w:t>
      </w:r>
      <w:proofErr w:type="spellEnd"/>
      <w:r w:rsidR="004F67AB" w:rsidRPr="00C10D2B">
        <w:rPr>
          <w:rFonts w:ascii="Sakkal Majalla" w:hAnsi="Sakkal Majalla"/>
          <w:rtl/>
          <w:lang w:bidi="ar-EG"/>
        </w:rPr>
        <w:t xml:space="preserve"> تلك التكنولوجيا والتطور السريع الذي يشهده العالم من حولنا في مجال التجارة وخصوصا أن هناك الكثير من الشركات الرائدة التي تسعى </w:t>
      </w:r>
      <w:r w:rsidR="00D11B86" w:rsidRPr="00C10D2B">
        <w:rPr>
          <w:rFonts w:ascii="Sakkal Majalla" w:hAnsi="Sakkal Majalla"/>
          <w:rtl/>
          <w:lang w:bidi="ar-EG"/>
        </w:rPr>
        <w:t>إلى</w:t>
      </w:r>
      <w:r w:rsidR="004F67AB" w:rsidRPr="00C10D2B">
        <w:rPr>
          <w:rFonts w:ascii="Sakkal Majalla" w:hAnsi="Sakkal Majalla"/>
          <w:rtl/>
          <w:lang w:bidi="ar-EG"/>
        </w:rPr>
        <w:t xml:space="preserve"> زيادة أرباحها بشكل مستمر حتى تستطيع أن تحقق ميزة تنافسية بينها وبين الشركات المنافسة </w:t>
      </w:r>
      <w:proofErr w:type="spellStart"/>
      <w:r w:rsidR="004F67AB" w:rsidRPr="00C10D2B">
        <w:rPr>
          <w:rFonts w:ascii="Sakkal Majalla" w:hAnsi="Sakkal Majalla"/>
          <w:rtl/>
          <w:lang w:bidi="ar-EG"/>
        </w:rPr>
        <w:t>الآخري</w:t>
      </w:r>
      <w:proofErr w:type="spellEnd"/>
      <w:r w:rsidR="004F67AB" w:rsidRPr="00C10D2B">
        <w:rPr>
          <w:rFonts w:ascii="Sakkal Majalla" w:hAnsi="Sakkal Majalla"/>
          <w:rtl/>
          <w:lang w:bidi="ar-EG"/>
        </w:rPr>
        <w:t xml:space="preserve"> الموجودة في الأسواق المحلية والأسواق العالمية.( </w:t>
      </w:r>
      <w:r w:rsidR="00B0446F" w:rsidRPr="00C10D2B">
        <w:rPr>
          <w:rFonts w:ascii="Sakkal Majalla" w:hAnsi="Sakkal Majalla"/>
          <w:rtl/>
          <w:lang w:bidi="ar-EG"/>
        </w:rPr>
        <w:t>عبدالقادر</w:t>
      </w:r>
      <w:r w:rsidR="004F67AB" w:rsidRPr="00C10D2B">
        <w:rPr>
          <w:rFonts w:ascii="Sakkal Majalla" w:hAnsi="Sakkal Majalla"/>
          <w:rtl/>
          <w:lang w:bidi="ar-EG"/>
        </w:rPr>
        <w:t>، 2022)</w:t>
      </w:r>
    </w:p>
    <w:p w14:paraId="4F30C9C6" w14:textId="01C9F79A" w:rsidR="00214904" w:rsidRPr="00C10D2B" w:rsidRDefault="00214904" w:rsidP="00B0446F">
      <w:pPr>
        <w:spacing w:line="360" w:lineRule="auto"/>
        <w:jc w:val="both"/>
        <w:rPr>
          <w:rFonts w:ascii="Sakkal Majalla" w:hAnsi="Sakkal Majalla"/>
          <w:rtl/>
          <w:lang w:bidi="ar-EG"/>
        </w:rPr>
      </w:pPr>
      <w:r w:rsidRPr="00C10D2B">
        <w:rPr>
          <w:rFonts w:ascii="Sakkal Majalla" w:hAnsi="Sakkal Majalla"/>
          <w:rtl/>
          <w:lang w:bidi="ar-EG"/>
        </w:rPr>
        <w:lastRenderedPageBreak/>
        <w:t xml:space="preserve">       وتعتبر الموارد البشرية من أهم الأسس والركائز الأساسية </w:t>
      </w:r>
      <w:r w:rsidR="00D11B86" w:rsidRPr="00C10D2B">
        <w:rPr>
          <w:rFonts w:ascii="Sakkal Majalla" w:hAnsi="Sakkal Majalla"/>
          <w:rtl/>
          <w:lang w:bidi="ar-EG"/>
        </w:rPr>
        <w:t>التي</w:t>
      </w:r>
      <w:r w:rsidRPr="00C10D2B">
        <w:rPr>
          <w:rFonts w:ascii="Sakkal Majalla" w:hAnsi="Sakkal Majalla"/>
          <w:rtl/>
          <w:lang w:bidi="ar-EG"/>
        </w:rPr>
        <w:t xml:space="preserve"> تقوم عليها جميع المنظمات، فبدون الموارد البشرية لا تستطيع أي منظمة تحقيق </w:t>
      </w:r>
      <w:proofErr w:type="spellStart"/>
      <w:r w:rsidRPr="00C10D2B">
        <w:rPr>
          <w:rFonts w:ascii="Sakkal Majalla" w:hAnsi="Sakkal Majalla"/>
          <w:rtl/>
          <w:lang w:bidi="ar-EG"/>
        </w:rPr>
        <w:t>أى</w:t>
      </w:r>
      <w:proofErr w:type="spellEnd"/>
      <w:r w:rsidRPr="00C10D2B">
        <w:rPr>
          <w:rFonts w:ascii="Sakkal Majalla" w:hAnsi="Sakkal Majalla"/>
          <w:rtl/>
          <w:lang w:bidi="ar-EG"/>
        </w:rPr>
        <w:t xml:space="preserve"> هدف من الأهداف </w:t>
      </w:r>
      <w:r w:rsidR="00D11B86" w:rsidRPr="00C10D2B">
        <w:rPr>
          <w:rFonts w:ascii="Sakkal Majalla" w:hAnsi="Sakkal Majalla"/>
          <w:rtl/>
          <w:lang w:bidi="ar-EG"/>
        </w:rPr>
        <w:t>التي</w:t>
      </w:r>
      <w:r w:rsidRPr="00C10D2B">
        <w:rPr>
          <w:rFonts w:ascii="Sakkal Majalla" w:hAnsi="Sakkal Majalla"/>
          <w:rtl/>
          <w:lang w:bidi="ar-EG"/>
        </w:rPr>
        <w:t xml:space="preserve"> تسعى </w:t>
      </w:r>
      <w:proofErr w:type="spellStart"/>
      <w:r w:rsidR="00D11B86" w:rsidRPr="00C10D2B">
        <w:rPr>
          <w:rFonts w:ascii="Sakkal Majalla" w:hAnsi="Sakkal Majalla"/>
          <w:rtl/>
          <w:lang w:bidi="ar-EG"/>
        </w:rPr>
        <w:t>إلى</w:t>
      </w:r>
      <w:r w:rsidRPr="00C10D2B">
        <w:rPr>
          <w:rFonts w:ascii="Sakkal Majalla" w:hAnsi="Sakkal Majalla"/>
          <w:rtl/>
          <w:lang w:bidi="ar-EG"/>
        </w:rPr>
        <w:t>ها</w:t>
      </w:r>
      <w:proofErr w:type="spellEnd"/>
      <w:r w:rsidRPr="00C10D2B">
        <w:rPr>
          <w:rFonts w:ascii="Sakkal Majalla" w:hAnsi="Sakkal Majalla"/>
          <w:rtl/>
          <w:lang w:bidi="ar-EG"/>
        </w:rPr>
        <w:t xml:space="preserve">، فالمنظمات تعمل جاهدة لتوفير العقول البشرية والكوادر المهنية والكفاءات </w:t>
      </w:r>
      <w:r w:rsidR="00D11B86" w:rsidRPr="00C10D2B">
        <w:rPr>
          <w:rFonts w:ascii="Sakkal Majalla" w:hAnsi="Sakkal Majalla"/>
          <w:rtl/>
          <w:lang w:bidi="ar-EG"/>
        </w:rPr>
        <w:t>التي</w:t>
      </w:r>
      <w:r w:rsidRPr="00C10D2B">
        <w:rPr>
          <w:rFonts w:ascii="Sakkal Majalla" w:hAnsi="Sakkal Majalla"/>
          <w:rtl/>
          <w:lang w:bidi="ar-EG"/>
        </w:rPr>
        <w:t xml:space="preserve"> تكون قادرة على متابعة العمل، ومواكبة كافة التغيرات </w:t>
      </w:r>
      <w:r w:rsidR="00D11B86" w:rsidRPr="00C10D2B">
        <w:rPr>
          <w:rFonts w:ascii="Sakkal Majalla" w:hAnsi="Sakkal Majalla"/>
          <w:rtl/>
          <w:lang w:bidi="ar-EG"/>
        </w:rPr>
        <w:t>التي</w:t>
      </w:r>
      <w:r w:rsidRPr="00C10D2B">
        <w:rPr>
          <w:rFonts w:ascii="Sakkal Majalla" w:hAnsi="Sakkal Majalla"/>
          <w:rtl/>
          <w:lang w:bidi="ar-EG"/>
        </w:rPr>
        <w:t xml:space="preserve"> تحدث في العالم الخارجي، فالعالم الآن يتميز بالسرعة والتطور التكنولوجي الهائل ومن ثم لابد من مواكبة هذه التطورات بشكل سريع ولا يتحقق ذلك إلا من خلال الموارد البشرية( </w:t>
      </w:r>
      <w:r w:rsidR="00B0446F" w:rsidRPr="00C10D2B">
        <w:rPr>
          <w:rFonts w:ascii="Sakkal Majalla" w:hAnsi="Sakkal Majalla"/>
          <w:rtl/>
          <w:lang w:bidi="ar-EG"/>
        </w:rPr>
        <w:t>عبيد</w:t>
      </w:r>
      <w:r w:rsidRPr="00C10D2B">
        <w:rPr>
          <w:rFonts w:ascii="Sakkal Majalla" w:hAnsi="Sakkal Majalla"/>
          <w:rtl/>
          <w:lang w:bidi="ar-EG"/>
        </w:rPr>
        <w:t xml:space="preserve">، </w:t>
      </w:r>
      <w:r w:rsidR="00B0446F" w:rsidRPr="00C10D2B">
        <w:rPr>
          <w:rFonts w:ascii="Sakkal Majalla" w:hAnsi="Sakkal Majalla"/>
          <w:rtl/>
          <w:lang w:bidi="ar-EG"/>
        </w:rPr>
        <w:t>2020</w:t>
      </w:r>
      <w:r w:rsidRPr="00C10D2B">
        <w:rPr>
          <w:rFonts w:ascii="Sakkal Majalla" w:hAnsi="Sakkal Majalla"/>
          <w:rtl/>
          <w:lang w:bidi="ar-EG"/>
        </w:rPr>
        <w:t>).</w:t>
      </w:r>
    </w:p>
    <w:p w14:paraId="01CC9C47" w14:textId="24538D10" w:rsidR="00214904" w:rsidRPr="00C10D2B" w:rsidRDefault="00214904" w:rsidP="00440B02">
      <w:pPr>
        <w:spacing w:line="360" w:lineRule="auto"/>
        <w:jc w:val="both"/>
        <w:rPr>
          <w:rFonts w:ascii="Sakkal Majalla" w:hAnsi="Sakkal Majalla"/>
          <w:rtl/>
          <w:lang w:bidi="ar-EG"/>
        </w:rPr>
      </w:pPr>
      <w:r w:rsidRPr="00C10D2B">
        <w:rPr>
          <w:rFonts w:ascii="Sakkal Majalla" w:hAnsi="Sakkal Majalla"/>
          <w:rtl/>
          <w:lang w:bidi="ar-EG"/>
        </w:rPr>
        <w:t xml:space="preserve">       ويعتبر استخدام التكنولوجيا في المنظمات من اهم العوامل المؤثرة على الموارد البشرية، حيث كان للذكاء الاصطناعي الكثير من الإيجابيات التي عملت على تطوير قدرات الموارد البشرية وتطوير الأداء الوظيفي لهم، واتمام المهام الوظيفية بكل سهولة، والعمل على تقليل الوقت والجهد للعاملين، والتحول من بيئة العمل التقليدي إلى بيئة عمل تعتمد على التقنيات الحديثة.</w:t>
      </w:r>
      <w:r w:rsidR="00B0446F" w:rsidRPr="00C10D2B">
        <w:rPr>
          <w:rFonts w:ascii="Sakkal Majalla" w:hAnsi="Sakkal Majalla"/>
          <w:rtl/>
          <w:lang w:bidi="ar-EG"/>
        </w:rPr>
        <w:t>( العنزي، 2023)</w:t>
      </w:r>
    </w:p>
    <w:p w14:paraId="1DB9A3A6" w14:textId="2193EF0A" w:rsidR="00214904" w:rsidRPr="00C10D2B" w:rsidRDefault="00214904" w:rsidP="00440B02">
      <w:pPr>
        <w:spacing w:line="360" w:lineRule="auto"/>
        <w:jc w:val="both"/>
        <w:rPr>
          <w:rFonts w:ascii="Sakkal Majalla" w:hAnsi="Sakkal Majalla"/>
          <w:rtl/>
          <w:lang w:bidi="ar-EG"/>
        </w:rPr>
      </w:pPr>
      <w:r w:rsidRPr="00C10D2B">
        <w:rPr>
          <w:rFonts w:ascii="Sakkal Majalla" w:hAnsi="Sakkal Majalla"/>
          <w:rtl/>
          <w:lang w:bidi="ar-EG"/>
        </w:rPr>
        <w:t xml:space="preserve"> وعليه فتتمثل المشكلة البحثية لهذه الدراسة في معرفة أثر استخدام الذكاء الاصطناعي على الموارد البشرية للمنظمة، ويمكن صياغة المشكلة البحثية كما يلي:</w:t>
      </w:r>
    </w:p>
    <w:p w14:paraId="5F02BB6D" w14:textId="647A5AD5" w:rsidR="009125CE" w:rsidRPr="00C10D2B" w:rsidRDefault="00214904" w:rsidP="00E30148">
      <w:pPr>
        <w:spacing w:line="360" w:lineRule="auto"/>
        <w:jc w:val="both"/>
        <w:rPr>
          <w:rFonts w:ascii="Sakkal Majalla" w:hAnsi="Sakkal Majalla"/>
          <w:rtl/>
          <w:lang w:bidi="ar-EG"/>
        </w:rPr>
      </w:pPr>
      <w:r w:rsidRPr="00C10D2B">
        <w:rPr>
          <w:rFonts w:ascii="Sakkal Majalla" w:hAnsi="Sakkal Majalla"/>
          <w:rtl/>
          <w:lang w:bidi="ar-EG"/>
        </w:rPr>
        <w:t xml:space="preserve">ما دور التكنولوجيا في تطوير أداء الموارد البشرية </w:t>
      </w:r>
      <w:r w:rsidR="00E30148">
        <w:rPr>
          <w:rFonts w:ascii="Sakkal Majalla" w:hAnsi="Sakkal Majalla" w:hint="cs"/>
          <w:rtl/>
          <w:lang w:bidi="ar-EG"/>
        </w:rPr>
        <w:t>في الشركات الخاصة بالمملكة العربية السعودية؟</w:t>
      </w:r>
    </w:p>
    <w:p w14:paraId="231E38BB" w14:textId="706595B5" w:rsidR="009125CE" w:rsidRPr="00C10D2B" w:rsidRDefault="00440B02" w:rsidP="00440B02">
      <w:pPr>
        <w:pStyle w:val="Heading1"/>
        <w:spacing w:line="360" w:lineRule="auto"/>
        <w:jc w:val="both"/>
        <w:rPr>
          <w:rFonts w:ascii="Sakkal Majalla" w:hAnsi="Sakkal Majalla"/>
          <w:rtl/>
        </w:rPr>
      </w:pPr>
      <w:bookmarkStart w:id="18" w:name="_Toc171005586"/>
      <w:bookmarkStart w:id="19" w:name="_Toc171456176"/>
      <w:bookmarkStart w:id="20" w:name="_Toc179798738"/>
      <w:r w:rsidRPr="00C10D2B">
        <w:rPr>
          <w:rFonts w:ascii="Sakkal Majalla" w:hAnsi="Sakkal Majalla"/>
          <w:rtl/>
        </w:rPr>
        <w:t xml:space="preserve">3.1 </w:t>
      </w:r>
      <w:r w:rsidR="00A74F76" w:rsidRPr="00C10D2B">
        <w:rPr>
          <w:rFonts w:ascii="Sakkal Majalla" w:hAnsi="Sakkal Majalla"/>
          <w:rtl/>
        </w:rPr>
        <w:t>أهمية الدراسة:</w:t>
      </w:r>
      <w:bookmarkEnd w:id="18"/>
      <w:bookmarkEnd w:id="19"/>
      <w:bookmarkEnd w:id="20"/>
    </w:p>
    <w:p w14:paraId="7D52D5CC" w14:textId="53124BB2" w:rsidR="00214904" w:rsidRPr="00C10D2B" w:rsidRDefault="00214904" w:rsidP="00E30148">
      <w:pPr>
        <w:spacing w:line="360" w:lineRule="auto"/>
        <w:jc w:val="both"/>
        <w:rPr>
          <w:rFonts w:ascii="Sakkal Majalla" w:hAnsi="Sakkal Majalla"/>
          <w:rtl/>
        </w:rPr>
      </w:pPr>
      <w:r w:rsidRPr="00C10D2B">
        <w:rPr>
          <w:rFonts w:ascii="Sakkal Majalla" w:hAnsi="Sakkal Majalla"/>
          <w:rtl/>
        </w:rPr>
        <w:t xml:space="preserve">        تكمن أهمية الدراسة في تناولها </w:t>
      </w:r>
      <w:r w:rsidR="00D11B86" w:rsidRPr="00C10D2B">
        <w:rPr>
          <w:rFonts w:ascii="Sakkal Majalla" w:hAnsi="Sakkal Majalla"/>
          <w:rtl/>
        </w:rPr>
        <w:t>إحدى</w:t>
      </w:r>
      <w:r w:rsidRPr="00C10D2B">
        <w:rPr>
          <w:rFonts w:ascii="Sakkal Majalla" w:hAnsi="Sakkal Majalla"/>
          <w:rtl/>
        </w:rPr>
        <w:t xml:space="preserve"> الموضوعات الحيوية في العصر الحديث، حيث تناولت موضوع دور التكنولوجيا في تطوير أداء الموارد البشرية </w:t>
      </w:r>
      <w:r w:rsidR="00E30148">
        <w:rPr>
          <w:rFonts w:ascii="Sakkal Majalla" w:hAnsi="Sakkal Majalla" w:hint="cs"/>
          <w:rtl/>
        </w:rPr>
        <w:t>في الشركات الخاصة</w:t>
      </w:r>
      <w:r w:rsidRPr="00C10D2B">
        <w:rPr>
          <w:rFonts w:ascii="Sakkal Majalla" w:hAnsi="Sakkal Majalla"/>
          <w:rtl/>
        </w:rPr>
        <w:t xml:space="preserve">، والذي لم تتم دراسته بشكل كاف لذلك، من المؤمل أن تكون الدراسة </w:t>
      </w:r>
      <w:proofErr w:type="spellStart"/>
      <w:r w:rsidRPr="00C10D2B">
        <w:rPr>
          <w:rFonts w:ascii="Sakkal Majalla" w:hAnsi="Sakkal Majalla"/>
          <w:rtl/>
        </w:rPr>
        <w:t>الح</w:t>
      </w:r>
      <w:r w:rsidR="00D11B86" w:rsidRPr="00C10D2B">
        <w:rPr>
          <w:rFonts w:ascii="Sakkal Majalla" w:hAnsi="Sakkal Majalla"/>
          <w:rtl/>
        </w:rPr>
        <w:t>إلى</w:t>
      </w:r>
      <w:r w:rsidRPr="00C10D2B">
        <w:rPr>
          <w:rFonts w:ascii="Sakkal Majalla" w:hAnsi="Sakkal Majalla"/>
          <w:rtl/>
        </w:rPr>
        <w:t>ة</w:t>
      </w:r>
      <w:proofErr w:type="spellEnd"/>
      <w:r w:rsidRPr="00C10D2B">
        <w:rPr>
          <w:rFonts w:ascii="Sakkal Majalla" w:hAnsi="Sakkal Majalla"/>
          <w:rtl/>
        </w:rPr>
        <w:t xml:space="preserve"> مجلة علمية حديثة، وتكون هدفاً للباحثين لإجراء الدراسات المتعلقة بنوع الدراسة </w:t>
      </w:r>
      <w:proofErr w:type="spellStart"/>
      <w:r w:rsidRPr="00C10D2B">
        <w:rPr>
          <w:rFonts w:ascii="Sakkal Majalla" w:hAnsi="Sakkal Majalla"/>
          <w:rtl/>
        </w:rPr>
        <w:t>الح</w:t>
      </w:r>
      <w:r w:rsidR="00D11B86" w:rsidRPr="00C10D2B">
        <w:rPr>
          <w:rFonts w:ascii="Sakkal Majalla" w:hAnsi="Sakkal Majalla"/>
          <w:rtl/>
        </w:rPr>
        <w:t>إلى</w:t>
      </w:r>
      <w:r w:rsidRPr="00C10D2B">
        <w:rPr>
          <w:rFonts w:ascii="Sakkal Majalla" w:hAnsi="Sakkal Majalla"/>
          <w:rtl/>
        </w:rPr>
        <w:t>ة</w:t>
      </w:r>
      <w:proofErr w:type="spellEnd"/>
      <w:r w:rsidRPr="00C10D2B">
        <w:rPr>
          <w:rFonts w:ascii="Sakkal Majalla" w:hAnsi="Sakkal Majalla"/>
          <w:rtl/>
        </w:rPr>
        <w:t xml:space="preserve">، كما تكمن أهمية الدراسة في تناولها تطبيق تقنيات الذكاء الاصطناعي، و التي تساهم بشكل كبير في تحسين وتطوير أداء الموارد البشرية وتنمية مهاراتهم وقدراتهم المهنية والعقلية لتحقيق الأهداف </w:t>
      </w:r>
      <w:r w:rsidR="00D11B86" w:rsidRPr="00C10D2B">
        <w:rPr>
          <w:rFonts w:ascii="Sakkal Majalla" w:hAnsi="Sakkal Majalla"/>
          <w:rtl/>
        </w:rPr>
        <w:t>التي</w:t>
      </w:r>
      <w:r w:rsidRPr="00C10D2B">
        <w:rPr>
          <w:rFonts w:ascii="Sakkal Majalla" w:hAnsi="Sakkal Majalla"/>
          <w:rtl/>
        </w:rPr>
        <w:t xml:space="preserve"> تسعى </w:t>
      </w:r>
      <w:r w:rsidR="00E30148">
        <w:rPr>
          <w:rFonts w:ascii="Sakkal Majalla" w:hAnsi="Sakkal Majalla" w:hint="cs"/>
          <w:rtl/>
        </w:rPr>
        <w:t xml:space="preserve">إليها </w:t>
      </w:r>
      <w:r w:rsidRPr="00C10D2B">
        <w:rPr>
          <w:rFonts w:ascii="Sakkal Majalla" w:hAnsi="Sakkal Majalla"/>
          <w:rtl/>
        </w:rPr>
        <w:t>المنظمة.</w:t>
      </w:r>
    </w:p>
    <w:p w14:paraId="6ECE335A" w14:textId="1E2D4AC2" w:rsidR="00CA5897" w:rsidRPr="00E30148" w:rsidRDefault="00CA5897" w:rsidP="00E30148">
      <w:pPr>
        <w:pStyle w:val="ListParagraph"/>
        <w:numPr>
          <w:ilvl w:val="0"/>
          <w:numId w:val="1"/>
        </w:numPr>
        <w:spacing w:line="360" w:lineRule="auto"/>
        <w:jc w:val="both"/>
        <w:rPr>
          <w:rFonts w:ascii="Sakkal Majalla" w:hAnsi="Sakkal Majalla"/>
          <w:b/>
          <w:bCs/>
        </w:rPr>
      </w:pPr>
      <w:r w:rsidRPr="00C10D2B">
        <w:rPr>
          <w:rFonts w:ascii="Sakkal Majalla" w:hAnsi="Sakkal Majalla"/>
          <w:b/>
          <w:bCs/>
          <w:rtl/>
        </w:rPr>
        <w:t>الأهمية النظرية</w:t>
      </w:r>
    </w:p>
    <w:p w14:paraId="164DBEA6" w14:textId="60B0D0E2" w:rsidR="00C738E4" w:rsidRPr="00C10D2B" w:rsidRDefault="00C738E4" w:rsidP="00440B02">
      <w:pPr>
        <w:pStyle w:val="ListParagraph"/>
        <w:numPr>
          <w:ilvl w:val="0"/>
          <w:numId w:val="2"/>
        </w:numPr>
        <w:spacing w:line="360" w:lineRule="auto"/>
        <w:jc w:val="both"/>
        <w:rPr>
          <w:rFonts w:ascii="Sakkal Majalla" w:hAnsi="Sakkal Majalla"/>
          <w:b/>
          <w:bCs/>
        </w:rPr>
      </w:pPr>
      <w:r w:rsidRPr="00C10D2B">
        <w:rPr>
          <w:rFonts w:ascii="Sakkal Majalla" w:hAnsi="Sakkal Majalla"/>
          <w:rtl/>
        </w:rPr>
        <w:t>تسلط هذه الدراسة الضوء على موضوع من أهم الموضوعات الحديثة والنادرة في  مجال الأعمال، فتطبيق التكنولوجيا له دور كبير في تطوير أداء الموارد البشرية للمنظمة.</w:t>
      </w:r>
    </w:p>
    <w:p w14:paraId="3F9793C9" w14:textId="588F66D4" w:rsidR="00C738E4" w:rsidRPr="00C10D2B" w:rsidRDefault="00C738E4" w:rsidP="00440B02">
      <w:pPr>
        <w:pStyle w:val="ListParagraph"/>
        <w:numPr>
          <w:ilvl w:val="0"/>
          <w:numId w:val="2"/>
        </w:numPr>
        <w:spacing w:line="360" w:lineRule="auto"/>
        <w:jc w:val="both"/>
        <w:rPr>
          <w:rFonts w:ascii="Sakkal Majalla" w:hAnsi="Sakkal Majalla"/>
          <w:b/>
          <w:bCs/>
        </w:rPr>
      </w:pPr>
      <w:r w:rsidRPr="00C10D2B">
        <w:rPr>
          <w:rFonts w:ascii="Sakkal Majalla" w:hAnsi="Sakkal Majalla"/>
          <w:rtl/>
        </w:rPr>
        <w:t xml:space="preserve">قلة  وندرة الدراسات العلمية </w:t>
      </w:r>
      <w:r w:rsidR="00D11B86" w:rsidRPr="00C10D2B">
        <w:rPr>
          <w:rFonts w:ascii="Sakkal Majalla" w:hAnsi="Sakkal Majalla"/>
          <w:rtl/>
        </w:rPr>
        <w:t>التي</w:t>
      </w:r>
      <w:r w:rsidRPr="00C10D2B">
        <w:rPr>
          <w:rFonts w:ascii="Sakkal Majalla" w:hAnsi="Sakkal Majalla"/>
          <w:rtl/>
        </w:rPr>
        <w:t xml:space="preserve"> توضح دور التكنولوجيا على أداء الموارد البشرية.</w:t>
      </w:r>
    </w:p>
    <w:p w14:paraId="350D69AD" w14:textId="1D7C5F8C" w:rsidR="00C738E4" w:rsidRPr="00C10D2B" w:rsidRDefault="00C738E4" w:rsidP="00440B02">
      <w:pPr>
        <w:pStyle w:val="ListParagraph"/>
        <w:numPr>
          <w:ilvl w:val="0"/>
          <w:numId w:val="2"/>
        </w:numPr>
        <w:spacing w:line="360" w:lineRule="auto"/>
        <w:jc w:val="both"/>
        <w:rPr>
          <w:rFonts w:ascii="Sakkal Majalla" w:hAnsi="Sakkal Majalla"/>
          <w:b/>
          <w:bCs/>
        </w:rPr>
      </w:pPr>
      <w:r w:rsidRPr="00C10D2B">
        <w:rPr>
          <w:rFonts w:ascii="Sakkal Majalla" w:hAnsi="Sakkal Majalla"/>
          <w:rtl/>
        </w:rPr>
        <w:lastRenderedPageBreak/>
        <w:t xml:space="preserve">تمثل هذه الدراسة إضافة جديدة للدراسات والبحوث العلمية </w:t>
      </w:r>
      <w:r w:rsidR="00D11B86" w:rsidRPr="00C10D2B">
        <w:rPr>
          <w:rFonts w:ascii="Sakkal Majalla" w:hAnsi="Sakkal Majalla"/>
          <w:rtl/>
        </w:rPr>
        <w:t>التي</w:t>
      </w:r>
      <w:r w:rsidRPr="00C10D2B">
        <w:rPr>
          <w:rFonts w:ascii="Sakkal Majalla" w:hAnsi="Sakkal Majalla"/>
          <w:rtl/>
        </w:rPr>
        <w:t xml:space="preserve"> تتناول اثر تطبيق التكنولوجيا في منظمات الأعمال</w:t>
      </w:r>
    </w:p>
    <w:p w14:paraId="5E9BDBA7" w14:textId="64F8FAF5" w:rsidR="00C738E4" w:rsidRPr="00C10D2B" w:rsidRDefault="00C738E4" w:rsidP="00440B02">
      <w:pPr>
        <w:pStyle w:val="ListParagraph"/>
        <w:numPr>
          <w:ilvl w:val="0"/>
          <w:numId w:val="2"/>
        </w:numPr>
        <w:spacing w:line="360" w:lineRule="auto"/>
        <w:jc w:val="both"/>
        <w:rPr>
          <w:rFonts w:ascii="Sakkal Majalla" w:hAnsi="Sakkal Majalla"/>
          <w:b/>
          <w:bCs/>
        </w:rPr>
      </w:pPr>
      <w:r w:rsidRPr="00C10D2B">
        <w:rPr>
          <w:rFonts w:ascii="Sakkal Majalla" w:hAnsi="Sakkal Majalla"/>
          <w:rtl/>
        </w:rPr>
        <w:t>تشجيع الباحثين على الاهتمام بدراسة دور التكنولوجيا واثره على الأداء الوظيفي.</w:t>
      </w:r>
    </w:p>
    <w:p w14:paraId="1C466C4A" w14:textId="53CD758E" w:rsidR="00C738E4" w:rsidRPr="00C10D2B" w:rsidRDefault="00C738E4" w:rsidP="00440B02">
      <w:pPr>
        <w:pStyle w:val="ListParagraph"/>
        <w:numPr>
          <w:ilvl w:val="0"/>
          <w:numId w:val="2"/>
        </w:numPr>
        <w:spacing w:line="360" w:lineRule="auto"/>
        <w:jc w:val="both"/>
        <w:rPr>
          <w:rFonts w:ascii="Sakkal Majalla" w:hAnsi="Sakkal Majalla"/>
          <w:b/>
          <w:bCs/>
        </w:rPr>
      </w:pPr>
      <w:r w:rsidRPr="00C10D2B">
        <w:rPr>
          <w:rFonts w:ascii="Sakkal Majalla" w:hAnsi="Sakkal Majalla"/>
          <w:rtl/>
        </w:rPr>
        <w:t xml:space="preserve">زيادة رصيد المكتبة العلمية بالأبحاث والدراسات العلمية </w:t>
      </w:r>
      <w:r w:rsidR="00D11B86" w:rsidRPr="00C10D2B">
        <w:rPr>
          <w:rFonts w:ascii="Sakkal Majalla" w:hAnsi="Sakkal Majalla"/>
          <w:rtl/>
        </w:rPr>
        <w:t>التي</w:t>
      </w:r>
      <w:r w:rsidRPr="00C10D2B">
        <w:rPr>
          <w:rFonts w:ascii="Sakkal Majalla" w:hAnsi="Sakkal Majalla"/>
          <w:rtl/>
        </w:rPr>
        <w:t xml:space="preserve"> توضح أهمية دور التكنولوجيا في تطوير أداء الموارد البشرية.</w:t>
      </w:r>
    </w:p>
    <w:p w14:paraId="77829448" w14:textId="21C8CA2E" w:rsidR="00C738E4" w:rsidRPr="00C10D2B" w:rsidRDefault="00C738E4" w:rsidP="00440B02">
      <w:pPr>
        <w:pStyle w:val="ListParagraph"/>
        <w:numPr>
          <w:ilvl w:val="0"/>
          <w:numId w:val="1"/>
        </w:numPr>
        <w:spacing w:line="360" w:lineRule="auto"/>
        <w:jc w:val="both"/>
        <w:rPr>
          <w:rFonts w:ascii="Sakkal Majalla" w:hAnsi="Sakkal Majalla"/>
          <w:b/>
          <w:bCs/>
        </w:rPr>
      </w:pPr>
      <w:r w:rsidRPr="00C10D2B">
        <w:rPr>
          <w:rFonts w:ascii="Sakkal Majalla" w:hAnsi="Sakkal Majalla"/>
          <w:b/>
          <w:bCs/>
          <w:rtl/>
        </w:rPr>
        <w:t>الأهمية العملية</w:t>
      </w:r>
    </w:p>
    <w:p w14:paraId="25D3666F" w14:textId="40CA6E58" w:rsidR="005722E5" w:rsidRPr="00C10D2B" w:rsidRDefault="005722E5" w:rsidP="00397783">
      <w:pPr>
        <w:pStyle w:val="ListParagraph"/>
        <w:numPr>
          <w:ilvl w:val="0"/>
          <w:numId w:val="3"/>
        </w:numPr>
        <w:spacing w:line="360" w:lineRule="auto"/>
        <w:jc w:val="both"/>
        <w:rPr>
          <w:rFonts w:ascii="Sakkal Majalla" w:eastAsia="Calibri" w:hAnsi="Sakkal Majalla"/>
          <w:sz w:val="28"/>
        </w:rPr>
      </w:pPr>
      <w:r w:rsidRPr="00C10D2B">
        <w:rPr>
          <w:rFonts w:ascii="Sakkal Majalla" w:eastAsia="Calibri" w:hAnsi="Sakkal Majalla"/>
          <w:sz w:val="28"/>
          <w:rtl/>
        </w:rPr>
        <w:t>تساعد هذه الدراسة الكثير من المنظمات في توفير كافة المعلومات والممارسات الخاصة باستخدام التكنولوجيا والتي يمكن الاستفادة منها وتطبيقها في تحسين وتطوير أداء الموارد البشرية.</w:t>
      </w:r>
    </w:p>
    <w:p w14:paraId="3A0D6D17" w14:textId="7C245AEF" w:rsidR="005722E5" w:rsidRPr="00C10D2B" w:rsidRDefault="005722E5" w:rsidP="00397783">
      <w:pPr>
        <w:numPr>
          <w:ilvl w:val="0"/>
          <w:numId w:val="3"/>
        </w:numPr>
        <w:spacing w:line="360" w:lineRule="auto"/>
        <w:contextualSpacing/>
        <w:jc w:val="both"/>
        <w:rPr>
          <w:rFonts w:ascii="Sakkal Majalla" w:eastAsia="Calibri" w:hAnsi="Sakkal Majalla"/>
          <w:sz w:val="28"/>
        </w:rPr>
      </w:pPr>
      <w:r w:rsidRPr="00C10D2B">
        <w:rPr>
          <w:rFonts w:ascii="Sakkal Majalla" w:eastAsia="Calibri" w:hAnsi="Sakkal Majalla"/>
          <w:sz w:val="28"/>
          <w:rtl/>
        </w:rPr>
        <w:t>بيان دور التكنولوجيا في زيادة الكفاءة والفاعلية للموارد البشرية وتطوير أدائهم .</w:t>
      </w:r>
    </w:p>
    <w:p w14:paraId="301EF11C" w14:textId="2CB8D8BA" w:rsidR="005722E5" w:rsidRPr="00C10D2B" w:rsidRDefault="005722E5" w:rsidP="00397783">
      <w:pPr>
        <w:numPr>
          <w:ilvl w:val="0"/>
          <w:numId w:val="3"/>
        </w:numPr>
        <w:spacing w:line="360" w:lineRule="auto"/>
        <w:contextualSpacing/>
        <w:jc w:val="both"/>
        <w:rPr>
          <w:rFonts w:ascii="Sakkal Majalla" w:eastAsia="Calibri" w:hAnsi="Sakkal Majalla"/>
          <w:sz w:val="28"/>
        </w:rPr>
      </w:pPr>
      <w:r w:rsidRPr="00C10D2B">
        <w:rPr>
          <w:rFonts w:ascii="Sakkal Majalla" w:eastAsia="Calibri" w:hAnsi="Sakkal Majalla"/>
          <w:sz w:val="28"/>
          <w:rtl/>
        </w:rPr>
        <w:t>مساعدة أصحاب المنظمات على تطوير قدرات ومهارات الموارد البشرية من خلال الاستفادة من تقنيات التكنولوجيا الحديثة.</w:t>
      </w:r>
    </w:p>
    <w:p w14:paraId="760AB6F2" w14:textId="77777777" w:rsidR="00C10D2B" w:rsidRPr="00C10D2B" w:rsidRDefault="005722E5" w:rsidP="00397783">
      <w:pPr>
        <w:numPr>
          <w:ilvl w:val="0"/>
          <w:numId w:val="3"/>
        </w:numPr>
        <w:spacing w:line="360" w:lineRule="auto"/>
        <w:contextualSpacing/>
        <w:jc w:val="both"/>
        <w:rPr>
          <w:rFonts w:ascii="Sakkal Majalla" w:eastAsia="Calibri" w:hAnsi="Sakkal Majalla"/>
          <w:sz w:val="28"/>
          <w:u w:val="single"/>
        </w:rPr>
      </w:pPr>
      <w:r w:rsidRPr="00C10D2B">
        <w:rPr>
          <w:rFonts w:ascii="Sakkal Majalla" w:eastAsia="Calibri" w:hAnsi="Sakkal Majalla"/>
          <w:sz w:val="28"/>
          <w:rtl/>
        </w:rPr>
        <w:t xml:space="preserve">من خلال الدراسة الميدانية يمكن الخروج ببعض النتائج والتوصيات والمقترحات </w:t>
      </w:r>
      <w:r w:rsidR="00D11B86" w:rsidRPr="00C10D2B">
        <w:rPr>
          <w:rFonts w:ascii="Sakkal Majalla" w:eastAsia="Calibri" w:hAnsi="Sakkal Majalla"/>
          <w:sz w:val="28"/>
          <w:rtl/>
        </w:rPr>
        <w:t>التي</w:t>
      </w:r>
      <w:r w:rsidRPr="00C10D2B">
        <w:rPr>
          <w:rFonts w:ascii="Sakkal Majalla" w:eastAsia="Calibri" w:hAnsi="Sakkal Majalla"/>
          <w:sz w:val="28"/>
          <w:rtl/>
        </w:rPr>
        <w:t xml:space="preserve"> تفيد متخذي القرار في المنظمات بكيفية التكنولوجيا في بيئة العمل </w:t>
      </w:r>
      <w:proofErr w:type="spellStart"/>
      <w:r w:rsidRPr="00C10D2B">
        <w:rPr>
          <w:rFonts w:ascii="Sakkal Majalla" w:eastAsia="Calibri" w:hAnsi="Sakkal Majalla"/>
          <w:sz w:val="28"/>
          <w:rtl/>
        </w:rPr>
        <w:t>والإستفادة</w:t>
      </w:r>
      <w:proofErr w:type="spellEnd"/>
      <w:r w:rsidRPr="00C10D2B">
        <w:rPr>
          <w:rFonts w:ascii="Sakkal Majalla" w:eastAsia="Calibri" w:hAnsi="Sakkal Majalla"/>
          <w:sz w:val="28"/>
          <w:rtl/>
        </w:rPr>
        <w:t xml:space="preserve"> منها في تحقيق </w:t>
      </w:r>
    </w:p>
    <w:p w14:paraId="11F44242" w14:textId="03B76FB0" w:rsidR="00C10D2B" w:rsidRPr="000E4D98" w:rsidRDefault="005722E5" w:rsidP="000E4D98">
      <w:pPr>
        <w:spacing w:line="360" w:lineRule="auto"/>
        <w:ind w:left="1800"/>
        <w:contextualSpacing/>
        <w:jc w:val="both"/>
        <w:rPr>
          <w:rFonts w:ascii="Sakkal Majalla" w:eastAsia="Calibri" w:hAnsi="Sakkal Majalla"/>
          <w:sz w:val="28"/>
          <w:rtl/>
          <w:lang w:bidi="ar-EG"/>
        </w:rPr>
      </w:pPr>
      <w:r w:rsidRPr="00C10D2B">
        <w:rPr>
          <w:rFonts w:ascii="Sakkal Majalla" w:eastAsia="Calibri" w:hAnsi="Sakkal Majalla"/>
          <w:sz w:val="28"/>
          <w:rtl/>
        </w:rPr>
        <w:t>الأهداف التنظيمية.</w:t>
      </w:r>
    </w:p>
    <w:p w14:paraId="1817352F" w14:textId="042D290F" w:rsidR="009125CE" w:rsidRPr="00C10D2B" w:rsidRDefault="00440B02" w:rsidP="00440B02">
      <w:pPr>
        <w:pStyle w:val="Heading1"/>
        <w:spacing w:line="360" w:lineRule="auto"/>
        <w:jc w:val="both"/>
        <w:rPr>
          <w:rFonts w:ascii="Sakkal Majalla" w:hAnsi="Sakkal Majalla"/>
          <w:rtl/>
        </w:rPr>
      </w:pPr>
      <w:bookmarkStart w:id="21" w:name="_Toc171005587"/>
      <w:bookmarkStart w:id="22" w:name="_Toc171456177"/>
      <w:bookmarkStart w:id="23" w:name="_Toc179798739"/>
      <w:r w:rsidRPr="00C10D2B">
        <w:rPr>
          <w:rFonts w:ascii="Sakkal Majalla" w:hAnsi="Sakkal Majalla"/>
          <w:rtl/>
        </w:rPr>
        <w:t xml:space="preserve">4.1 </w:t>
      </w:r>
      <w:r w:rsidR="00A74F76" w:rsidRPr="00C10D2B">
        <w:rPr>
          <w:rFonts w:ascii="Sakkal Majalla" w:hAnsi="Sakkal Majalla"/>
          <w:rtl/>
        </w:rPr>
        <w:t>أهداف الدراسة</w:t>
      </w:r>
      <w:r w:rsidR="009125CE" w:rsidRPr="00C10D2B">
        <w:rPr>
          <w:rFonts w:ascii="Sakkal Majalla" w:hAnsi="Sakkal Majalla"/>
          <w:rtl/>
        </w:rPr>
        <w:t>:</w:t>
      </w:r>
      <w:bookmarkEnd w:id="21"/>
      <w:bookmarkEnd w:id="22"/>
      <w:bookmarkEnd w:id="23"/>
    </w:p>
    <w:p w14:paraId="0D2E5CC4" w14:textId="06792E89" w:rsidR="005722E5" w:rsidRPr="00C10D2B" w:rsidRDefault="005722E5" w:rsidP="00E30148">
      <w:pPr>
        <w:spacing w:line="360" w:lineRule="auto"/>
        <w:jc w:val="both"/>
        <w:rPr>
          <w:rFonts w:ascii="Sakkal Majalla" w:eastAsia="Calibri" w:hAnsi="Sakkal Majalla"/>
          <w:rtl/>
        </w:rPr>
      </w:pPr>
      <w:r w:rsidRPr="00C10D2B">
        <w:rPr>
          <w:rFonts w:ascii="Sakkal Majalla" w:eastAsia="Calibri" w:hAnsi="Sakkal Majalla"/>
          <w:rtl/>
        </w:rPr>
        <w:t xml:space="preserve">يتمثل الهدف الرئيسي لهذه الدراسة في معرفة " دور التكنولوجيا في تطوير أداء الموارد البشرية </w:t>
      </w:r>
      <w:r w:rsidR="00E30148">
        <w:rPr>
          <w:rFonts w:ascii="Sakkal Majalla" w:eastAsia="Calibri" w:hAnsi="Sakkal Majalla" w:hint="cs"/>
          <w:rtl/>
        </w:rPr>
        <w:t>في الشركات الخاصة في المملكة العربية السعودية</w:t>
      </w:r>
      <w:r w:rsidRPr="00C10D2B">
        <w:rPr>
          <w:rFonts w:ascii="Sakkal Majalla" w:eastAsia="Calibri" w:hAnsi="Sakkal Majalla"/>
          <w:rtl/>
        </w:rPr>
        <w:t xml:space="preserve">" ويندرج من الهدف الرئيس عدة أهداف فرعية على النحو </w:t>
      </w:r>
      <w:proofErr w:type="spellStart"/>
      <w:r w:rsidRPr="00C10D2B">
        <w:rPr>
          <w:rFonts w:ascii="Sakkal Majalla" w:eastAsia="Calibri" w:hAnsi="Sakkal Majalla"/>
          <w:rtl/>
        </w:rPr>
        <w:t>الت</w:t>
      </w:r>
      <w:r w:rsidR="00D11B86" w:rsidRPr="00C10D2B">
        <w:rPr>
          <w:rFonts w:ascii="Sakkal Majalla" w:eastAsia="Calibri" w:hAnsi="Sakkal Majalla"/>
          <w:rtl/>
        </w:rPr>
        <w:t>إلى</w:t>
      </w:r>
      <w:proofErr w:type="spellEnd"/>
      <w:r w:rsidRPr="00C10D2B">
        <w:rPr>
          <w:rFonts w:ascii="Sakkal Majalla" w:eastAsia="Calibri" w:hAnsi="Sakkal Majalla"/>
          <w:rtl/>
        </w:rPr>
        <w:t>:</w:t>
      </w:r>
    </w:p>
    <w:p w14:paraId="163DCC19" w14:textId="3DF82A8B" w:rsidR="005722E5" w:rsidRPr="00C10D2B" w:rsidRDefault="005722E5" w:rsidP="00397783">
      <w:pPr>
        <w:numPr>
          <w:ilvl w:val="0"/>
          <w:numId w:val="4"/>
        </w:numPr>
        <w:spacing w:line="360" w:lineRule="auto"/>
        <w:contextualSpacing/>
        <w:jc w:val="both"/>
        <w:rPr>
          <w:rFonts w:ascii="Sakkal Majalla" w:eastAsia="Calibri" w:hAnsi="Sakkal Majalla"/>
          <w:b/>
          <w:bCs/>
        </w:rPr>
      </w:pPr>
      <w:r w:rsidRPr="00C10D2B">
        <w:rPr>
          <w:rFonts w:ascii="Sakkal Majalla" w:eastAsia="Calibri" w:hAnsi="Sakkal Majalla"/>
          <w:rtl/>
        </w:rPr>
        <w:t>معرفة اثر تطبيق التكنولوجيا على أداء الموارد البشرية.</w:t>
      </w:r>
    </w:p>
    <w:p w14:paraId="5BCBA689" w14:textId="5F21D2AF" w:rsidR="005722E5" w:rsidRPr="00C10D2B" w:rsidRDefault="005722E5" w:rsidP="00397783">
      <w:pPr>
        <w:numPr>
          <w:ilvl w:val="0"/>
          <w:numId w:val="4"/>
        </w:numPr>
        <w:spacing w:line="360" w:lineRule="auto"/>
        <w:contextualSpacing/>
        <w:jc w:val="both"/>
        <w:rPr>
          <w:rFonts w:ascii="Sakkal Majalla" w:eastAsia="Calibri" w:hAnsi="Sakkal Majalla"/>
          <w:b/>
          <w:bCs/>
        </w:rPr>
      </w:pPr>
      <w:r w:rsidRPr="00C10D2B">
        <w:rPr>
          <w:rFonts w:ascii="Sakkal Majalla" w:eastAsia="Calibri" w:hAnsi="Sakkal Majalla"/>
          <w:rtl/>
        </w:rPr>
        <w:t xml:space="preserve">توضيح مدى فاعلية استخدام </w:t>
      </w:r>
      <w:r w:rsidR="00A84456" w:rsidRPr="00C10D2B">
        <w:rPr>
          <w:rFonts w:ascii="Sakkal Majalla" w:eastAsia="Calibri" w:hAnsi="Sakkal Majalla"/>
          <w:rtl/>
        </w:rPr>
        <w:t>التكنولوجيا في تطوير أداء الموارد البشرية</w:t>
      </w:r>
      <w:r w:rsidRPr="00C10D2B">
        <w:rPr>
          <w:rFonts w:ascii="Sakkal Majalla" w:eastAsia="Calibri" w:hAnsi="Sakkal Majalla"/>
          <w:rtl/>
        </w:rPr>
        <w:t>.</w:t>
      </w:r>
    </w:p>
    <w:p w14:paraId="2EC0AC3D" w14:textId="556BF4A0" w:rsidR="005722E5" w:rsidRPr="00C10D2B" w:rsidRDefault="005722E5" w:rsidP="00397783">
      <w:pPr>
        <w:numPr>
          <w:ilvl w:val="0"/>
          <w:numId w:val="4"/>
        </w:numPr>
        <w:spacing w:line="360" w:lineRule="auto"/>
        <w:contextualSpacing/>
        <w:jc w:val="both"/>
        <w:rPr>
          <w:rFonts w:ascii="Sakkal Majalla" w:eastAsia="Calibri" w:hAnsi="Sakkal Majalla"/>
          <w:b/>
          <w:bCs/>
        </w:rPr>
      </w:pPr>
      <w:r w:rsidRPr="00C10D2B">
        <w:rPr>
          <w:rFonts w:ascii="Sakkal Majalla" w:eastAsia="Calibri" w:hAnsi="Sakkal Majalla"/>
          <w:rtl/>
        </w:rPr>
        <w:t xml:space="preserve">توضيح كيفية </w:t>
      </w:r>
      <w:proofErr w:type="spellStart"/>
      <w:r w:rsidRPr="00C10D2B">
        <w:rPr>
          <w:rFonts w:ascii="Sakkal Majalla" w:eastAsia="Calibri" w:hAnsi="Sakkal Majalla"/>
          <w:rtl/>
        </w:rPr>
        <w:t>استتخدام</w:t>
      </w:r>
      <w:proofErr w:type="spellEnd"/>
      <w:r w:rsidRPr="00C10D2B">
        <w:rPr>
          <w:rFonts w:ascii="Sakkal Majalla" w:eastAsia="Calibri" w:hAnsi="Sakkal Majalla"/>
          <w:rtl/>
        </w:rPr>
        <w:t xml:space="preserve"> وسائل </w:t>
      </w:r>
      <w:r w:rsidR="00A84456" w:rsidRPr="00C10D2B">
        <w:rPr>
          <w:rFonts w:ascii="Sakkal Majalla" w:eastAsia="Calibri" w:hAnsi="Sakkal Majalla"/>
          <w:rtl/>
        </w:rPr>
        <w:t>التكنولوجيا الحديثة</w:t>
      </w:r>
      <w:r w:rsidRPr="00C10D2B">
        <w:rPr>
          <w:rFonts w:ascii="Sakkal Majalla" w:eastAsia="Calibri" w:hAnsi="Sakkal Majalla"/>
          <w:rtl/>
        </w:rPr>
        <w:t xml:space="preserve"> وتوظيفها</w:t>
      </w:r>
      <w:r w:rsidR="00A84456" w:rsidRPr="00C10D2B">
        <w:rPr>
          <w:rFonts w:ascii="Sakkal Majalla" w:eastAsia="Calibri" w:hAnsi="Sakkal Majalla"/>
          <w:rtl/>
        </w:rPr>
        <w:t xml:space="preserve"> لزيادة الكفاءة والفاعلية للعاملين</w:t>
      </w:r>
      <w:r w:rsidRPr="00C10D2B">
        <w:rPr>
          <w:rFonts w:ascii="Sakkal Majalla" w:eastAsia="Calibri" w:hAnsi="Sakkal Majalla"/>
          <w:rtl/>
        </w:rPr>
        <w:t>.</w:t>
      </w:r>
    </w:p>
    <w:p w14:paraId="309C6B2A" w14:textId="3F9472DC" w:rsidR="005722E5" w:rsidRPr="00C10D2B" w:rsidRDefault="005722E5" w:rsidP="00397783">
      <w:pPr>
        <w:numPr>
          <w:ilvl w:val="0"/>
          <w:numId w:val="4"/>
        </w:numPr>
        <w:spacing w:line="360" w:lineRule="auto"/>
        <w:contextualSpacing/>
        <w:jc w:val="both"/>
        <w:rPr>
          <w:rFonts w:ascii="Sakkal Majalla" w:eastAsia="Calibri" w:hAnsi="Sakkal Majalla"/>
          <w:b/>
          <w:bCs/>
        </w:rPr>
      </w:pPr>
      <w:r w:rsidRPr="00C10D2B">
        <w:rPr>
          <w:rFonts w:ascii="Sakkal Majalla" w:eastAsia="Calibri" w:hAnsi="Sakkal Majalla"/>
          <w:rtl/>
        </w:rPr>
        <w:t>توضيح العلاقة بين</w:t>
      </w:r>
      <w:r w:rsidR="00A84456" w:rsidRPr="00C10D2B">
        <w:rPr>
          <w:rFonts w:ascii="Sakkal Majalla" w:eastAsia="Calibri" w:hAnsi="Sakkal Majalla"/>
          <w:rtl/>
        </w:rPr>
        <w:t xml:space="preserve"> التكنولوجيا والموارد البشرية</w:t>
      </w:r>
      <w:r w:rsidRPr="00C10D2B">
        <w:rPr>
          <w:rFonts w:ascii="Sakkal Majalla" w:eastAsia="Calibri" w:hAnsi="Sakkal Majalla"/>
          <w:rtl/>
        </w:rPr>
        <w:t>.</w:t>
      </w:r>
    </w:p>
    <w:p w14:paraId="2ACC3D87" w14:textId="044136FB" w:rsidR="005722E5" w:rsidRPr="00C10D2B" w:rsidRDefault="005722E5" w:rsidP="00397783">
      <w:pPr>
        <w:numPr>
          <w:ilvl w:val="0"/>
          <w:numId w:val="4"/>
        </w:numPr>
        <w:spacing w:line="360" w:lineRule="auto"/>
        <w:contextualSpacing/>
        <w:jc w:val="both"/>
        <w:rPr>
          <w:rFonts w:ascii="Sakkal Majalla" w:eastAsia="Calibri" w:hAnsi="Sakkal Majalla"/>
          <w:b/>
          <w:bCs/>
        </w:rPr>
      </w:pPr>
      <w:r w:rsidRPr="00C10D2B">
        <w:rPr>
          <w:rFonts w:ascii="Sakkal Majalla" w:eastAsia="Calibri" w:hAnsi="Sakkal Majalla"/>
          <w:rtl/>
        </w:rPr>
        <w:lastRenderedPageBreak/>
        <w:t>تشجيع أصحاب</w:t>
      </w:r>
      <w:r w:rsidR="00A84456" w:rsidRPr="00C10D2B">
        <w:rPr>
          <w:rFonts w:ascii="Sakkal Majalla" w:eastAsia="Calibri" w:hAnsi="Sakkal Majalla"/>
          <w:rtl/>
        </w:rPr>
        <w:t xml:space="preserve"> المنظمات على استخدام </w:t>
      </w:r>
      <w:r w:rsidRPr="00C10D2B">
        <w:rPr>
          <w:rFonts w:ascii="Sakkal Majalla" w:eastAsia="Calibri" w:hAnsi="Sakkal Majalla"/>
          <w:rtl/>
        </w:rPr>
        <w:t xml:space="preserve">أدوات ووسائل التقنية </w:t>
      </w:r>
      <w:r w:rsidR="00A84456" w:rsidRPr="00C10D2B">
        <w:rPr>
          <w:rFonts w:ascii="Sakkal Majalla" w:eastAsia="Calibri" w:hAnsi="Sakkal Majalla"/>
          <w:rtl/>
        </w:rPr>
        <w:t>الحديثة لتحقيق التميز والنجاح.</w:t>
      </w:r>
    </w:p>
    <w:p w14:paraId="36F619BF" w14:textId="538CD1EE" w:rsidR="00A74F76" w:rsidRPr="00C10D2B" w:rsidRDefault="00440B02" w:rsidP="00440B02">
      <w:pPr>
        <w:pStyle w:val="Heading1"/>
        <w:spacing w:line="360" w:lineRule="auto"/>
        <w:jc w:val="both"/>
        <w:rPr>
          <w:rFonts w:ascii="Sakkal Majalla" w:hAnsi="Sakkal Majalla"/>
          <w:rtl/>
        </w:rPr>
      </w:pPr>
      <w:bookmarkStart w:id="24" w:name="_Toc171005588"/>
      <w:bookmarkStart w:id="25" w:name="_Toc171456178"/>
      <w:bookmarkStart w:id="26" w:name="_Toc179798740"/>
      <w:r w:rsidRPr="00C10D2B">
        <w:rPr>
          <w:rFonts w:ascii="Sakkal Majalla" w:hAnsi="Sakkal Majalla"/>
          <w:rtl/>
        </w:rPr>
        <w:t xml:space="preserve">5.1 </w:t>
      </w:r>
      <w:r w:rsidR="00D22171" w:rsidRPr="00C10D2B">
        <w:rPr>
          <w:rFonts w:ascii="Sakkal Majalla" w:hAnsi="Sakkal Majalla"/>
          <w:rtl/>
        </w:rPr>
        <w:t>تساؤلات الدراسة</w:t>
      </w:r>
      <w:bookmarkEnd w:id="24"/>
      <w:bookmarkEnd w:id="25"/>
      <w:bookmarkEnd w:id="26"/>
    </w:p>
    <w:p w14:paraId="06F79CBA" w14:textId="77777777" w:rsidR="00A84456" w:rsidRPr="00C10D2B" w:rsidRDefault="00A84456" w:rsidP="00440B02">
      <w:pPr>
        <w:spacing w:line="360" w:lineRule="auto"/>
        <w:jc w:val="both"/>
        <w:rPr>
          <w:rFonts w:ascii="Sakkal Majalla" w:hAnsi="Sakkal Majalla"/>
          <w:rtl/>
        </w:rPr>
      </w:pPr>
      <w:r w:rsidRPr="00C10D2B">
        <w:rPr>
          <w:rFonts w:ascii="Sakkal Majalla" w:hAnsi="Sakkal Majalla"/>
          <w:rtl/>
        </w:rPr>
        <w:t>تتمثل مشكلة الدراسة في الإجابة على السؤال الرئيسي:</w:t>
      </w:r>
    </w:p>
    <w:p w14:paraId="644444BD" w14:textId="4572B3A0" w:rsidR="00A84456" w:rsidRPr="00C10D2B" w:rsidRDefault="00A84456" w:rsidP="00E30148">
      <w:pPr>
        <w:spacing w:line="360" w:lineRule="auto"/>
        <w:jc w:val="both"/>
        <w:rPr>
          <w:rFonts w:ascii="Sakkal Majalla" w:hAnsi="Sakkal Majalla"/>
          <w:b/>
          <w:bCs/>
          <w:rtl/>
        </w:rPr>
      </w:pPr>
      <w:r w:rsidRPr="00C10D2B">
        <w:rPr>
          <w:rFonts w:ascii="Sakkal Majalla" w:hAnsi="Sakkal Majalla"/>
          <w:b/>
          <w:bCs/>
          <w:rtl/>
        </w:rPr>
        <w:t xml:space="preserve">ما دور التكنولوجيا في تطوير أداء الموارد البشرية </w:t>
      </w:r>
      <w:r w:rsidR="00E30148">
        <w:rPr>
          <w:rFonts w:ascii="Sakkal Majalla" w:hAnsi="Sakkal Majalla" w:hint="cs"/>
          <w:b/>
          <w:bCs/>
          <w:rtl/>
        </w:rPr>
        <w:t>في الشركات الخاصة في المملكة العربية السعودية</w:t>
      </w:r>
      <w:r w:rsidRPr="00C10D2B">
        <w:rPr>
          <w:rFonts w:ascii="Sakkal Majalla" w:hAnsi="Sakkal Majalla"/>
          <w:b/>
          <w:bCs/>
          <w:rtl/>
        </w:rPr>
        <w:t>؟</w:t>
      </w:r>
    </w:p>
    <w:p w14:paraId="2A0DF734" w14:textId="6027A47B" w:rsidR="00A84456" w:rsidRPr="00C10D2B" w:rsidRDefault="00A84456" w:rsidP="00440B02">
      <w:pPr>
        <w:spacing w:line="360" w:lineRule="auto"/>
        <w:jc w:val="both"/>
        <w:rPr>
          <w:rFonts w:ascii="Sakkal Majalla" w:hAnsi="Sakkal Majalla"/>
          <w:rtl/>
        </w:rPr>
      </w:pPr>
      <w:r w:rsidRPr="00C10D2B">
        <w:rPr>
          <w:rFonts w:ascii="Sakkal Majalla" w:hAnsi="Sakkal Majalla"/>
          <w:rtl/>
        </w:rPr>
        <w:t xml:space="preserve">ويتفرع من هذا السؤال الرئيسي عدة أسئلة فرعية على النحو </w:t>
      </w:r>
      <w:proofErr w:type="spellStart"/>
      <w:r w:rsidRPr="00C10D2B">
        <w:rPr>
          <w:rFonts w:ascii="Sakkal Majalla" w:hAnsi="Sakkal Majalla"/>
          <w:rtl/>
        </w:rPr>
        <w:t>الت</w:t>
      </w:r>
      <w:r w:rsidR="00D11B86" w:rsidRPr="00C10D2B">
        <w:rPr>
          <w:rFonts w:ascii="Sakkal Majalla" w:hAnsi="Sakkal Majalla"/>
          <w:rtl/>
        </w:rPr>
        <w:t>إلى</w:t>
      </w:r>
      <w:proofErr w:type="spellEnd"/>
      <w:r w:rsidRPr="00C10D2B">
        <w:rPr>
          <w:rFonts w:ascii="Sakkal Majalla" w:hAnsi="Sakkal Majalla"/>
          <w:rtl/>
        </w:rPr>
        <w:t>؟</w:t>
      </w:r>
    </w:p>
    <w:p w14:paraId="74D158FC" w14:textId="2FDDD5A1" w:rsidR="00A84456" w:rsidRPr="00C10D2B" w:rsidRDefault="00A84456" w:rsidP="00397783">
      <w:pPr>
        <w:numPr>
          <w:ilvl w:val="0"/>
          <w:numId w:val="5"/>
        </w:numPr>
        <w:spacing w:line="360" w:lineRule="auto"/>
        <w:jc w:val="both"/>
        <w:rPr>
          <w:rFonts w:ascii="Sakkal Majalla" w:hAnsi="Sakkal Majalla"/>
        </w:rPr>
      </w:pPr>
      <w:r w:rsidRPr="00C10D2B">
        <w:rPr>
          <w:rFonts w:ascii="Sakkal Majalla" w:hAnsi="Sakkal Majalla"/>
          <w:rtl/>
        </w:rPr>
        <w:t xml:space="preserve">ما مستوى استخدام التكنولوجيا في </w:t>
      </w:r>
      <w:r w:rsidR="00E30148">
        <w:rPr>
          <w:rFonts w:ascii="Sakkal Majalla" w:hAnsi="Sakkal Majalla" w:hint="cs"/>
          <w:rtl/>
        </w:rPr>
        <w:t>الشركات الخاصة</w:t>
      </w:r>
      <w:r w:rsidRPr="00C10D2B">
        <w:rPr>
          <w:rFonts w:ascii="Sakkal Majalla" w:hAnsi="Sakkal Majalla"/>
          <w:rtl/>
        </w:rPr>
        <w:t>؟</w:t>
      </w:r>
    </w:p>
    <w:p w14:paraId="1E4FA63F" w14:textId="39F2041F" w:rsidR="00A84456" w:rsidRPr="00C10D2B" w:rsidRDefault="00A84456" w:rsidP="00397783">
      <w:pPr>
        <w:numPr>
          <w:ilvl w:val="0"/>
          <w:numId w:val="5"/>
        </w:numPr>
        <w:spacing w:line="360" w:lineRule="auto"/>
        <w:jc w:val="both"/>
        <w:rPr>
          <w:rFonts w:ascii="Sakkal Majalla" w:hAnsi="Sakkal Majalla"/>
        </w:rPr>
      </w:pPr>
      <w:r w:rsidRPr="00C10D2B">
        <w:rPr>
          <w:rFonts w:ascii="Sakkal Majalla" w:hAnsi="Sakkal Majalla"/>
          <w:rtl/>
        </w:rPr>
        <w:t xml:space="preserve">ما مستوى  أداء الموارد البشرية في </w:t>
      </w:r>
      <w:r w:rsidR="00E30148">
        <w:rPr>
          <w:rFonts w:ascii="Sakkal Majalla" w:hAnsi="Sakkal Majalla" w:hint="cs"/>
          <w:rtl/>
        </w:rPr>
        <w:t>الشركات الخاصة</w:t>
      </w:r>
      <w:r w:rsidRPr="00C10D2B">
        <w:rPr>
          <w:rFonts w:ascii="Sakkal Majalla" w:hAnsi="Sakkal Majalla"/>
          <w:rtl/>
        </w:rPr>
        <w:t>؟</w:t>
      </w:r>
    </w:p>
    <w:p w14:paraId="70A98B89" w14:textId="0D246BD0" w:rsidR="00A84456" w:rsidRPr="00C10D2B" w:rsidRDefault="00A84456" w:rsidP="00397783">
      <w:pPr>
        <w:numPr>
          <w:ilvl w:val="0"/>
          <w:numId w:val="5"/>
        </w:numPr>
        <w:spacing w:line="360" w:lineRule="auto"/>
        <w:jc w:val="both"/>
        <w:rPr>
          <w:rFonts w:ascii="Sakkal Majalla" w:hAnsi="Sakkal Majalla"/>
        </w:rPr>
      </w:pPr>
      <w:r w:rsidRPr="00C10D2B">
        <w:rPr>
          <w:rFonts w:ascii="Sakkal Majalla" w:hAnsi="Sakkal Majalla"/>
          <w:rtl/>
        </w:rPr>
        <w:t>ما العلاقة بين التكنولوجيا والموارد البشرية؟</w:t>
      </w:r>
    </w:p>
    <w:p w14:paraId="61B196F8" w14:textId="6C16AD44" w:rsidR="00A74F76" w:rsidRPr="00C10D2B" w:rsidRDefault="00A84456" w:rsidP="00397783">
      <w:pPr>
        <w:numPr>
          <w:ilvl w:val="0"/>
          <w:numId w:val="5"/>
        </w:numPr>
        <w:spacing w:line="360" w:lineRule="auto"/>
        <w:jc w:val="both"/>
        <w:rPr>
          <w:rFonts w:ascii="Sakkal Majalla" w:hAnsi="Sakkal Majalla"/>
          <w:rtl/>
        </w:rPr>
      </w:pPr>
      <w:r w:rsidRPr="00C10D2B">
        <w:rPr>
          <w:rFonts w:ascii="Sakkal Majalla" w:hAnsi="Sakkal Majalla"/>
          <w:rtl/>
        </w:rPr>
        <w:t>ما اثر استخدام التكنولوجيا على أداء الموارد البشرية؟</w:t>
      </w:r>
    </w:p>
    <w:p w14:paraId="56B19CA7" w14:textId="5C5E7B1D" w:rsidR="00D22171" w:rsidRPr="00C10D2B" w:rsidRDefault="00440B02" w:rsidP="00440B02">
      <w:pPr>
        <w:pStyle w:val="Heading1"/>
        <w:spacing w:line="360" w:lineRule="auto"/>
        <w:jc w:val="both"/>
        <w:rPr>
          <w:rFonts w:ascii="Sakkal Majalla" w:hAnsi="Sakkal Majalla"/>
          <w:rtl/>
        </w:rPr>
      </w:pPr>
      <w:bookmarkStart w:id="27" w:name="_Toc171005589"/>
      <w:bookmarkStart w:id="28" w:name="_Toc171456179"/>
      <w:bookmarkStart w:id="29" w:name="_Toc179798741"/>
      <w:r w:rsidRPr="00C10D2B">
        <w:rPr>
          <w:rFonts w:ascii="Sakkal Majalla" w:hAnsi="Sakkal Majalla"/>
          <w:rtl/>
        </w:rPr>
        <w:t xml:space="preserve">6.1 </w:t>
      </w:r>
      <w:r w:rsidR="00A74F76" w:rsidRPr="00C10D2B">
        <w:rPr>
          <w:rFonts w:ascii="Sakkal Majalla" w:hAnsi="Sakkal Majalla"/>
          <w:rtl/>
        </w:rPr>
        <w:t>فروض الدراسة:</w:t>
      </w:r>
      <w:bookmarkEnd w:id="27"/>
      <w:bookmarkEnd w:id="28"/>
      <w:bookmarkEnd w:id="29"/>
    </w:p>
    <w:p w14:paraId="3D020D94" w14:textId="4C8DED18" w:rsidR="00A84456" w:rsidRPr="00C10D2B" w:rsidRDefault="00C1490F" w:rsidP="00440B02">
      <w:pPr>
        <w:spacing w:line="360" w:lineRule="auto"/>
        <w:jc w:val="both"/>
        <w:rPr>
          <w:rFonts w:ascii="Sakkal Majalla" w:hAnsi="Sakkal Majalla"/>
          <w:rtl/>
        </w:rPr>
      </w:pPr>
      <w:r w:rsidRPr="00C10D2B">
        <w:rPr>
          <w:rFonts w:ascii="Sakkal Majalla" w:hAnsi="Sakkal Majalla"/>
          <w:b/>
          <w:bCs/>
          <w:rtl/>
        </w:rPr>
        <w:t>الفرضية الرئيسية للدراسة</w:t>
      </w:r>
      <w:r w:rsidRPr="00C10D2B">
        <w:rPr>
          <w:rFonts w:ascii="Sakkal Majalla" w:hAnsi="Sakkal Majalla"/>
          <w:rtl/>
        </w:rPr>
        <w:t>: توجد علاقة ذات دلالة إحصائية عند مستوى معنوية (0.05) بين التكنولوجيا وأداء الموارد البشرية.</w:t>
      </w:r>
    </w:p>
    <w:p w14:paraId="7BCD9CDD" w14:textId="394513A5" w:rsidR="00C1490F" w:rsidRPr="00C10D2B" w:rsidRDefault="00C1490F" w:rsidP="00440B02">
      <w:pPr>
        <w:spacing w:line="360" w:lineRule="auto"/>
        <w:jc w:val="both"/>
        <w:rPr>
          <w:rFonts w:ascii="Sakkal Majalla" w:hAnsi="Sakkal Majalla"/>
          <w:rtl/>
        </w:rPr>
      </w:pPr>
      <w:r w:rsidRPr="00C10D2B">
        <w:rPr>
          <w:rFonts w:ascii="Sakkal Majalla" w:hAnsi="Sakkal Majalla"/>
          <w:rtl/>
        </w:rPr>
        <w:t xml:space="preserve">ويتفرع من هذه الفرضية الرئيسية عدة فرضيات فرعية على النحو </w:t>
      </w:r>
      <w:proofErr w:type="spellStart"/>
      <w:r w:rsidRPr="00C10D2B">
        <w:rPr>
          <w:rFonts w:ascii="Sakkal Majalla" w:hAnsi="Sakkal Majalla"/>
          <w:rtl/>
        </w:rPr>
        <w:t>الت</w:t>
      </w:r>
      <w:r w:rsidR="00D11B86" w:rsidRPr="00C10D2B">
        <w:rPr>
          <w:rFonts w:ascii="Sakkal Majalla" w:hAnsi="Sakkal Majalla"/>
          <w:rtl/>
        </w:rPr>
        <w:t>إلى</w:t>
      </w:r>
      <w:proofErr w:type="spellEnd"/>
      <w:r w:rsidRPr="00C10D2B">
        <w:rPr>
          <w:rFonts w:ascii="Sakkal Majalla" w:hAnsi="Sakkal Majalla"/>
          <w:rtl/>
        </w:rPr>
        <w:t>:</w:t>
      </w:r>
    </w:p>
    <w:p w14:paraId="369B315C" w14:textId="399188D8" w:rsidR="00C1490F" w:rsidRPr="00C10D2B" w:rsidRDefault="00C1490F" w:rsidP="00397783">
      <w:pPr>
        <w:pStyle w:val="ListParagraph"/>
        <w:numPr>
          <w:ilvl w:val="0"/>
          <w:numId w:val="6"/>
        </w:numPr>
        <w:spacing w:line="360" w:lineRule="auto"/>
        <w:jc w:val="both"/>
        <w:rPr>
          <w:rFonts w:ascii="Sakkal Majalla" w:hAnsi="Sakkal Majalla"/>
        </w:rPr>
      </w:pPr>
      <w:r w:rsidRPr="00C10D2B">
        <w:rPr>
          <w:rFonts w:ascii="Sakkal Majalla" w:hAnsi="Sakkal Majalla"/>
          <w:rtl/>
        </w:rPr>
        <w:t xml:space="preserve">الفرضية الفرعية الأولي: تؤثر التكنولوجيا على أداء الموارد البشرية </w:t>
      </w:r>
      <w:r w:rsidR="00684DCB">
        <w:rPr>
          <w:rFonts w:ascii="Sakkal Majalla" w:hAnsi="Sakkal Majalla" w:hint="cs"/>
          <w:rtl/>
        </w:rPr>
        <w:t>في الشركات الخاصة.</w:t>
      </w:r>
    </w:p>
    <w:p w14:paraId="4B12394B" w14:textId="43B71A50" w:rsidR="00BC7F7B" w:rsidRPr="00BC7F7B" w:rsidRDefault="00C1490F" w:rsidP="00397783">
      <w:pPr>
        <w:pStyle w:val="ListParagraph"/>
        <w:numPr>
          <w:ilvl w:val="0"/>
          <w:numId w:val="6"/>
        </w:numPr>
        <w:spacing w:line="360" w:lineRule="auto"/>
        <w:jc w:val="both"/>
        <w:rPr>
          <w:rFonts w:ascii="Sakkal Majalla" w:hAnsi="Sakkal Majalla"/>
          <w:rtl/>
        </w:rPr>
      </w:pPr>
      <w:r w:rsidRPr="00C10D2B">
        <w:rPr>
          <w:rFonts w:ascii="Sakkal Majalla" w:hAnsi="Sakkal Majalla"/>
          <w:rtl/>
        </w:rPr>
        <w:t>الفرضية الفرعية الثانية: توجد علاقة ذات دلالة إحصائية عند مستوى معنوية (0.05) بين تنوع و</w:t>
      </w:r>
      <w:bookmarkStart w:id="30" w:name="_Toc171005590"/>
      <w:bookmarkStart w:id="31" w:name="_Toc171456180"/>
      <w:r w:rsidR="00684DCB">
        <w:rPr>
          <w:rFonts w:ascii="Sakkal Majalla" w:hAnsi="Sakkal Majalla"/>
          <w:rtl/>
        </w:rPr>
        <w:t>سائل التكنولوجيا وأداء العاملين</w:t>
      </w:r>
      <w:r w:rsidR="00684DCB">
        <w:rPr>
          <w:rFonts w:ascii="Sakkal Majalla" w:hAnsi="Sakkal Majalla" w:hint="cs"/>
          <w:rtl/>
        </w:rPr>
        <w:t xml:space="preserve"> في الشركات الخاصة.</w:t>
      </w:r>
    </w:p>
    <w:p w14:paraId="152CE15E" w14:textId="5ED1904D" w:rsidR="00BC7F7B" w:rsidRPr="00C10D2B" w:rsidRDefault="00BC7F7B" w:rsidP="00BC7F7B">
      <w:pPr>
        <w:pStyle w:val="Heading1"/>
        <w:spacing w:line="360" w:lineRule="auto"/>
        <w:jc w:val="both"/>
        <w:rPr>
          <w:rFonts w:ascii="Sakkal Majalla" w:hAnsi="Sakkal Majalla"/>
          <w:rtl/>
        </w:rPr>
      </w:pPr>
      <w:bookmarkStart w:id="32" w:name="_Toc171005592"/>
      <w:bookmarkStart w:id="33" w:name="_Toc171456184"/>
      <w:bookmarkStart w:id="34" w:name="_Toc179798742"/>
      <w:r>
        <w:rPr>
          <w:rFonts w:ascii="Sakkal Majalla" w:hAnsi="Sakkal Majalla" w:hint="cs"/>
          <w:rtl/>
        </w:rPr>
        <w:t>7</w:t>
      </w:r>
      <w:r w:rsidRPr="00C10D2B">
        <w:rPr>
          <w:rFonts w:ascii="Sakkal Majalla" w:hAnsi="Sakkal Majalla"/>
          <w:rtl/>
        </w:rPr>
        <w:t>.1 حدود الدراسة :</w:t>
      </w:r>
      <w:bookmarkEnd w:id="32"/>
      <w:bookmarkEnd w:id="33"/>
      <w:bookmarkEnd w:id="34"/>
    </w:p>
    <w:p w14:paraId="75CE94EF" w14:textId="7A01B11C" w:rsidR="00BC7F7B" w:rsidRPr="00C10D2B" w:rsidRDefault="00BC7F7B" w:rsidP="00397783">
      <w:pPr>
        <w:numPr>
          <w:ilvl w:val="0"/>
          <w:numId w:val="10"/>
        </w:numPr>
        <w:spacing w:line="360" w:lineRule="auto"/>
        <w:contextualSpacing/>
        <w:jc w:val="both"/>
        <w:rPr>
          <w:rFonts w:ascii="Sakkal Majalla" w:eastAsia="Calibri" w:hAnsi="Sakkal Majalla"/>
        </w:rPr>
      </w:pPr>
      <w:r w:rsidRPr="00C10D2B">
        <w:rPr>
          <w:rFonts w:ascii="Sakkal Majalla" w:eastAsia="Calibri" w:hAnsi="Sakkal Majalla"/>
          <w:b/>
          <w:bCs/>
          <w:rtl/>
        </w:rPr>
        <w:t>الحدود الموضوعية</w:t>
      </w:r>
      <w:r w:rsidRPr="00C10D2B">
        <w:rPr>
          <w:rFonts w:ascii="Sakkal Majalla" w:eastAsia="Calibri" w:hAnsi="Sakkal Majalla"/>
          <w:rtl/>
        </w:rPr>
        <w:t xml:space="preserve">: اقتصرت الحدود الموضوعية لهذه الدراسة حول معرفة دور التكنولوجيا في تطوير أداء الموارد البشرية </w:t>
      </w:r>
      <w:r>
        <w:rPr>
          <w:rFonts w:ascii="Sakkal Majalla" w:eastAsia="Calibri" w:hAnsi="Sakkal Majalla" w:hint="cs"/>
          <w:rtl/>
        </w:rPr>
        <w:t>في الشركات الخاصة بالمملكة العربية السعودية.</w:t>
      </w:r>
    </w:p>
    <w:p w14:paraId="11348119" w14:textId="77777777" w:rsidR="00BC7F7B" w:rsidRPr="00C10D2B" w:rsidRDefault="00BC7F7B" w:rsidP="00397783">
      <w:pPr>
        <w:numPr>
          <w:ilvl w:val="0"/>
          <w:numId w:val="10"/>
        </w:numPr>
        <w:spacing w:line="360" w:lineRule="auto"/>
        <w:contextualSpacing/>
        <w:jc w:val="both"/>
        <w:rPr>
          <w:rFonts w:ascii="Sakkal Majalla" w:eastAsia="Calibri" w:hAnsi="Sakkal Majalla"/>
        </w:rPr>
      </w:pPr>
      <w:r w:rsidRPr="00C10D2B">
        <w:rPr>
          <w:rFonts w:ascii="Sakkal Majalla" w:eastAsia="Calibri" w:hAnsi="Sakkal Majalla"/>
          <w:b/>
          <w:bCs/>
          <w:rtl/>
        </w:rPr>
        <w:lastRenderedPageBreak/>
        <w:t>الحدود الزمانية</w:t>
      </w:r>
      <w:r w:rsidRPr="00C10D2B">
        <w:rPr>
          <w:rFonts w:ascii="Sakkal Majalla" w:eastAsia="Calibri" w:hAnsi="Sakkal Majalla"/>
          <w:rtl/>
        </w:rPr>
        <w:t>: تم تطبيق الدراسة في العام 1445ه- 2024م.</w:t>
      </w:r>
    </w:p>
    <w:p w14:paraId="264961B1" w14:textId="7E319F28" w:rsidR="00BC7F7B" w:rsidRPr="00C10D2B" w:rsidRDefault="00BC7F7B" w:rsidP="00397783">
      <w:pPr>
        <w:numPr>
          <w:ilvl w:val="0"/>
          <w:numId w:val="10"/>
        </w:numPr>
        <w:spacing w:line="360" w:lineRule="auto"/>
        <w:contextualSpacing/>
        <w:jc w:val="both"/>
        <w:rPr>
          <w:rFonts w:ascii="Sakkal Majalla" w:eastAsia="Calibri" w:hAnsi="Sakkal Majalla"/>
        </w:rPr>
      </w:pPr>
      <w:r w:rsidRPr="00C10D2B">
        <w:rPr>
          <w:rFonts w:ascii="Sakkal Majalla" w:eastAsia="Calibri" w:hAnsi="Sakkal Majalla"/>
          <w:b/>
          <w:bCs/>
          <w:rtl/>
        </w:rPr>
        <w:t>الحدود المكانية</w:t>
      </w:r>
      <w:r>
        <w:rPr>
          <w:rFonts w:ascii="Sakkal Majalla" w:eastAsia="Calibri" w:hAnsi="Sakkal Majalla"/>
          <w:rtl/>
        </w:rPr>
        <w:t>: اقتصرت الحدود المكانية عل</w:t>
      </w:r>
      <w:r>
        <w:rPr>
          <w:rFonts w:ascii="Sakkal Majalla" w:eastAsia="Calibri" w:hAnsi="Sakkal Majalla" w:hint="cs"/>
          <w:rtl/>
        </w:rPr>
        <w:t xml:space="preserve">ى الشركات الخاصة </w:t>
      </w:r>
      <w:r w:rsidRPr="00C10D2B">
        <w:rPr>
          <w:rFonts w:ascii="Sakkal Majalla" w:eastAsia="Calibri" w:hAnsi="Sakkal Majalla"/>
          <w:rtl/>
        </w:rPr>
        <w:t>في المملكة العربية السعودية.</w:t>
      </w:r>
    </w:p>
    <w:p w14:paraId="68359352" w14:textId="18DA6081" w:rsidR="00BC7F7B" w:rsidRDefault="00BC7F7B" w:rsidP="00397783">
      <w:pPr>
        <w:numPr>
          <w:ilvl w:val="0"/>
          <w:numId w:val="10"/>
        </w:numPr>
        <w:spacing w:line="360" w:lineRule="auto"/>
        <w:contextualSpacing/>
        <w:jc w:val="both"/>
        <w:rPr>
          <w:rFonts w:ascii="Sakkal Majalla" w:eastAsia="Calibri" w:hAnsi="Sakkal Majalla"/>
        </w:rPr>
      </w:pPr>
      <w:r w:rsidRPr="00C10D2B">
        <w:rPr>
          <w:rFonts w:ascii="Sakkal Majalla" w:eastAsia="Calibri" w:hAnsi="Sakkal Majalla"/>
          <w:b/>
          <w:bCs/>
          <w:rtl/>
        </w:rPr>
        <w:t>الحدود البشرية</w:t>
      </w:r>
      <w:r w:rsidRPr="00C10D2B">
        <w:rPr>
          <w:rFonts w:ascii="Sakkal Majalla" w:eastAsia="Calibri" w:hAnsi="Sakkal Majalla"/>
          <w:rtl/>
        </w:rPr>
        <w:t xml:space="preserve">: العاملين في </w:t>
      </w:r>
      <w:r>
        <w:rPr>
          <w:rFonts w:ascii="Sakkal Majalla" w:eastAsia="Calibri" w:hAnsi="Sakkal Majalla" w:hint="cs"/>
          <w:rtl/>
        </w:rPr>
        <w:t xml:space="preserve">الشركات الخاصة </w:t>
      </w:r>
      <w:r w:rsidRPr="00C10D2B">
        <w:rPr>
          <w:rFonts w:ascii="Sakkal Majalla" w:eastAsia="Calibri" w:hAnsi="Sakkal Majalla"/>
          <w:rtl/>
        </w:rPr>
        <w:t>في المملكة العربية السعودية.</w:t>
      </w:r>
    </w:p>
    <w:p w14:paraId="0CB4FD8C" w14:textId="77777777" w:rsidR="00BC7F7B" w:rsidRDefault="00BC7F7B" w:rsidP="00BC7F7B">
      <w:pPr>
        <w:spacing w:line="360" w:lineRule="auto"/>
        <w:contextualSpacing/>
        <w:jc w:val="both"/>
        <w:rPr>
          <w:rFonts w:ascii="Sakkal Majalla" w:eastAsia="Calibri" w:hAnsi="Sakkal Majalla"/>
          <w:rtl/>
          <w:lang w:bidi="ar-EG"/>
        </w:rPr>
      </w:pPr>
    </w:p>
    <w:p w14:paraId="166F9EAE" w14:textId="77777777" w:rsidR="00BC7F7B" w:rsidRDefault="00BC7F7B" w:rsidP="00BC7F7B">
      <w:pPr>
        <w:spacing w:line="360" w:lineRule="auto"/>
        <w:contextualSpacing/>
        <w:jc w:val="both"/>
        <w:rPr>
          <w:rFonts w:ascii="Sakkal Majalla" w:eastAsia="Calibri" w:hAnsi="Sakkal Majalla"/>
          <w:rtl/>
          <w:lang w:bidi="ar-EG"/>
        </w:rPr>
      </w:pPr>
    </w:p>
    <w:p w14:paraId="5327433D" w14:textId="77777777" w:rsidR="00BC7F7B" w:rsidRDefault="00BC7F7B" w:rsidP="00BC7F7B">
      <w:pPr>
        <w:spacing w:line="360" w:lineRule="auto"/>
        <w:contextualSpacing/>
        <w:jc w:val="both"/>
        <w:rPr>
          <w:rFonts w:ascii="Sakkal Majalla" w:eastAsia="Calibri" w:hAnsi="Sakkal Majalla"/>
          <w:rtl/>
          <w:lang w:bidi="ar-EG"/>
        </w:rPr>
      </w:pPr>
    </w:p>
    <w:p w14:paraId="244B66AF" w14:textId="77777777" w:rsidR="00BC7F7B" w:rsidRDefault="00BC7F7B" w:rsidP="00BC7F7B">
      <w:pPr>
        <w:spacing w:line="360" w:lineRule="auto"/>
        <w:contextualSpacing/>
        <w:jc w:val="both"/>
        <w:rPr>
          <w:rFonts w:ascii="Sakkal Majalla" w:eastAsia="Calibri" w:hAnsi="Sakkal Majalla"/>
          <w:rtl/>
          <w:lang w:bidi="ar-EG"/>
        </w:rPr>
      </w:pPr>
    </w:p>
    <w:p w14:paraId="7BAF1426" w14:textId="77777777" w:rsidR="00BC7F7B" w:rsidRDefault="00BC7F7B" w:rsidP="00BC7F7B">
      <w:pPr>
        <w:spacing w:line="360" w:lineRule="auto"/>
        <w:contextualSpacing/>
        <w:jc w:val="both"/>
        <w:rPr>
          <w:rFonts w:ascii="Sakkal Majalla" w:eastAsia="Calibri" w:hAnsi="Sakkal Majalla"/>
          <w:rtl/>
          <w:lang w:bidi="ar-EG"/>
        </w:rPr>
      </w:pPr>
    </w:p>
    <w:p w14:paraId="06A4E813" w14:textId="77777777" w:rsidR="00BC7F7B" w:rsidRDefault="00BC7F7B" w:rsidP="00BC7F7B">
      <w:pPr>
        <w:spacing w:line="360" w:lineRule="auto"/>
        <w:contextualSpacing/>
        <w:jc w:val="both"/>
        <w:rPr>
          <w:rFonts w:ascii="Sakkal Majalla" w:eastAsia="Calibri" w:hAnsi="Sakkal Majalla"/>
          <w:rtl/>
          <w:lang w:bidi="ar-EG"/>
        </w:rPr>
      </w:pPr>
    </w:p>
    <w:p w14:paraId="7F67D486" w14:textId="77777777" w:rsidR="00BC7F7B" w:rsidRDefault="00BC7F7B" w:rsidP="00BC7F7B">
      <w:pPr>
        <w:spacing w:line="360" w:lineRule="auto"/>
        <w:contextualSpacing/>
        <w:jc w:val="both"/>
        <w:rPr>
          <w:rFonts w:ascii="Sakkal Majalla" w:eastAsia="Calibri" w:hAnsi="Sakkal Majalla"/>
          <w:rtl/>
          <w:lang w:bidi="ar-EG"/>
        </w:rPr>
      </w:pPr>
    </w:p>
    <w:p w14:paraId="4D511EA7" w14:textId="77777777" w:rsidR="00BC7F7B" w:rsidRDefault="00BC7F7B" w:rsidP="00BC7F7B">
      <w:pPr>
        <w:spacing w:line="360" w:lineRule="auto"/>
        <w:contextualSpacing/>
        <w:jc w:val="both"/>
        <w:rPr>
          <w:rFonts w:ascii="Sakkal Majalla" w:eastAsia="Calibri" w:hAnsi="Sakkal Majalla"/>
          <w:rtl/>
          <w:lang w:bidi="ar-EG"/>
        </w:rPr>
      </w:pPr>
    </w:p>
    <w:p w14:paraId="3C11BDD1" w14:textId="77777777" w:rsidR="00BC7F7B" w:rsidRDefault="00BC7F7B" w:rsidP="00BC7F7B">
      <w:pPr>
        <w:spacing w:line="360" w:lineRule="auto"/>
        <w:contextualSpacing/>
        <w:jc w:val="both"/>
        <w:rPr>
          <w:rFonts w:ascii="Sakkal Majalla" w:eastAsia="Calibri" w:hAnsi="Sakkal Majalla"/>
          <w:rtl/>
          <w:lang w:bidi="ar-EG"/>
        </w:rPr>
      </w:pPr>
    </w:p>
    <w:p w14:paraId="0FABC9E7" w14:textId="77777777" w:rsidR="00BC7F7B" w:rsidRDefault="00BC7F7B" w:rsidP="00BC7F7B">
      <w:pPr>
        <w:spacing w:line="360" w:lineRule="auto"/>
        <w:contextualSpacing/>
        <w:jc w:val="both"/>
        <w:rPr>
          <w:rFonts w:ascii="Sakkal Majalla" w:eastAsia="Calibri" w:hAnsi="Sakkal Majalla"/>
          <w:rtl/>
          <w:lang w:bidi="ar-EG"/>
        </w:rPr>
      </w:pPr>
    </w:p>
    <w:p w14:paraId="2F447600" w14:textId="77777777" w:rsidR="000E4D98" w:rsidRDefault="000E4D98" w:rsidP="00BC7F7B">
      <w:pPr>
        <w:spacing w:line="360" w:lineRule="auto"/>
        <w:contextualSpacing/>
        <w:jc w:val="both"/>
        <w:rPr>
          <w:rFonts w:ascii="Sakkal Majalla" w:eastAsia="Calibri" w:hAnsi="Sakkal Majalla"/>
          <w:rtl/>
          <w:lang w:bidi="ar-EG"/>
        </w:rPr>
      </w:pPr>
    </w:p>
    <w:p w14:paraId="706FA747" w14:textId="77777777" w:rsidR="000E4D98" w:rsidRDefault="000E4D98" w:rsidP="00BC7F7B">
      <w:pPr>
        <w:spacing w:line="360" w:lineRule="auto"/>
        <w:contextualSpacing/>
        <w:jc w:val="both"/>
        <w:rPr>
          <w:rFonts w:ascii="Sakkal Majalla" w:eastAsia="Calibri" w:hAnsi="Sakkal Majalla"/>
          <w:rtl/>
          <w:lang w:bidi="ar-EG"/>
        </w:rPr>
      </w:pPr>
    </w:p>
    <w:p w14:paraId="0671415D" w14:textId="77777777" w:rsidR="000E4D98" w:rsidRDefault="000E4D98" w:rsidP="00BC7F7B">
      <w:pPr>
        <w:spacing w:line="360" w:lineRule="auto"/>
        <w:contextualSpacing/>
        <w:jc w:val="both"/>
        <w:rPr>
          <w:rFonts w:ascii="Sakkal Majalla" w:eastAsia="Calibri" w:hAnsi="Sakkal Majalla"/>
          <w:rtl/>
          <w:lang w:bidi="ar-EG"/>
        </w:rPr>
      </w:pPr>
    </w:p>
    <w:p w14:paraId="41E535EC" w14:textId="77777777" w:rsidR="000E4D98" w:rsidRDefault="000E4D98" w:rsidP="00BC7F7B">
      <w:pPr>
        <w:spacing w:line="360" w:lineRule="auto"/>
        <w:contextualSpacing/>
        <w:jc w:val="both"/>
        <w:rPr>
          <w:rFonts w:ascii="Sakkal Majalla" w:eastAsia="Calibri" w:hAnsi="Sakkal Majalla"/>
          <w:rtl/>
          <w:lang w:bidi="ar-EG"/>
        </w:rPr>
      </w:pPr>
    </w:p>
    <w:p w14:paraId="4C6D67A0" w14:textId="77777777" w:rsidR="00BC7F7B" w:rsidRDefault="00BC7F7B" w:rsidP="00BC7F7B">
      <w:pPr>
        <w:spacing w:line="360" w:lineRule="auto"/>
        <w:contextualSpacing/>
        <w:jc w:val="both"/>
        <w:rPr>
          <w:rFonts w:ascii="Sakkal Majalla" w:eastAsia="Calibri" w:hAnsi="Sakkal Majalla"/>
          <w:rtl/>
          <w:lang w:bidi="ar-EG"/>
        </w:rPr>
      </w:pPr>
    </w:p>
    <w:p w14:paraId="1C2D549F" w14:textId="77777777" w:rsidR="00BC7F7B" w:rsidRDefault="00BC7F7B" w:rsidP="00BC7F7B">
      <w:pPr>
        <w:spacing w:line="360" w:lineRule="auto"/>
        <w:contextualSpacing/>
        <w:jc w:val="both"/>
        <w:rPr>
          <w:rFonts w:ascii="Sakkal Majalla" w:eastAsia="Calibri" w:hAnsi="Sakkal Majalla"/>
          <w:rtl/>
          <w:lang w:bidi="ar-EG"/>
        </w:rPr>
      </w:pPr>
    </w:p>
    <w:p w14:paraId="279DE236" w14:textId="224D6392" w:rsidR="00BC7F7B" w:rsidRPr="000E4D98" w:rsidRDefault="00BC7F7B" w:rsidP="000E4D98">
      <w:pPr>
        <w:pStyle w:val="Heading1"/>
        <w:jc w:val="center"/>
        <w:rPr>
          <w:rFonts w:eastAsia="Calibri"/>
          <w:sz w:val="36"/>
          <w:szCs w:val="40"/>
          <w:rtl/>
          <w:lang w:bidi="ar-EG"/>
        </w:rPr>
      </w:pPr>
      <w:bookmarkStart w:id="35" w:name="_Toc179798743"/>
      <w:r w:rsidRPr="00BC7F7B">
        <w:rPr>
          <w:rFonts w:eastAsia="Calibri" w:hint="cs"/>
          <w:sz w:val="36"/>
          <w:szCs w:val="40"/>
          <w:rtl/>
          <w:lang w:bidi="ar-EG"/>
        </w:rPr>
        <w:lastRenderedPageBreak/>
        <w:t>الفصل الثاني: ا</w:t>
      </w:r>
      <w:r w:rsidR="000E4D98">
        <w:rPr>
          <w:rFonts w:eastAsia="Calibri" w:hint="cs"/>
          <w:sz w:val="36"/>
          <w:szCs w:val="40"/>
          <w:rtl/>
          <w:lang w:bidi="ar-EG"/>
        </w:rPr>
        <w:t>لإطار النظري والدراسات السابقة</w:t>
      </w:r>
      <w:bookmarkEnd w:id="35"/>
    </w:p>
    <w:p w14:paraId="6EFBF905" w14:textId="4E3FE469" w:rsidR="00BC7F7B" w:rsidRPr="00C10D2B" w:rsidRDefault="00FB51C3" w:rsidP="00FB51C3">
      <w:pPr>
        <w:pStyle w:val="Heading1"/>
        <w:rPr>
          <w:rFonts w:eastAsia="Calibri"/>
          <w:rtl/>
          <w:lang w:bidi="ar-EG"/>
        </w:rPr>
      </w:pPr>
      <w:bookmarkStart w:id="36" w:name="_Toc179798744"/>
      <w:r>
        <w:rPr>
          <w:rFonts w:eastAsia="Calibri" w:hint="cs"/>
          <w:rtl/>
          <w:lang w:bidi="ar-EG"/>
        </w:rPr>
        <w:t>1.2 المقدمة</w:t>
      </w:r>
      <w:bookmarkEnd w:id="36"/>
    </w:p>
    <w:p w14:paraId="3BB2E244" w14:textId="0DF198EE" w:rsidR="00C6651E" w:rsidRDefault="00C6651E" w:rsidP="00C6651E">
      <w:pPr>
        <w:spacing w:line="360" w:lineRule="auto"/>
        <w:jc w:val="both"/>
        <w:rPr>
          <w:rFonts w:ascii="Calibri" w:eastAsia="Calibri" w:hAnsi="Calibri"/>
          <w:kern w:val="0"/>
          <w:sz w:val="28"/>
          <w:rtl/>
          <w14:ligatures w14:val="none"/>
        </w:rPr>
      </w:pPr>
      <w:r w:rsidRPr="00C6651E">
        <w:rPr>
          <w:rFonts w:ascii="Calibri" w:eastAsia="Calibri" w:hAnsi="Calibri" w:hint="cs"/>
          <w:kern w:val="0"/>
          <w:sz w:val="28"/>
          <w:rtl/>
          <w14:ligatures w14:val="none"/>
        </w:rPr>
        <w:t xml:space="preserve">      </w:t>
      </w:r>
      <w:r w:rsidR="000E4D98">
        <w:rPr>
          <w:rFonts w:ascii="Calibri" w:eastAsia="Calibri" w:hAnsi="Calibri" w:hint="cs"/>
          <w:kern w:val="0"/>
          <w:sz w:val="28"/>
          <w:rtl/>
          <w14:ligatures w14:val="none"/>
        </w:rPr>
        <w:t xml:space="preserve">  </w:t>
      </w:r>
      <w:r w:rsidRPr="00C6651E">
        <w:rPr>
          <w:rFonts w:ascii="Calibri" w:eastAsia="Calibri" w:hAnsi="Calibri" w:hint="cs"/>
          <w:kern w:val="0"/>
          <w:sz w:val="28"/>
          <w:rtl/>
          <w14:ligatures w14:val="none"/>
        </w:rPr>
        <w:t xml:space="preserve">  </w:t>
      </w:r>
      <w:r w:rsidRPr="00C6651E">
        <w:rPr>
          <w:rFonts w:ascii="Calibri" w:eastAsia="Calibri" w:hAnsi="Calibri"/>
          <w:kern w:val="0"/>
          <w:sz w:val="28"/>
          <w:rtl/>
          <w14:ligatures w14:val="none"/>
        </w:rPr>
        <w:t xml:space="preserve">يستعرض هذا الفصل المفاهيم والخلفية النظرية </w:t>
      </w:r>
      <w:proofErr w:type="spellStart"/>
      <w:r w:rsidRPr="00C6651E">
        <w:rPr>
          <w:rFonts w:ascii="Calibri" w:eastAsia="Calibri" w:hAnsi="Calibri"/>
          <w:kern w:val="0"/>
          <w:sz w:val="28"/>
          <w:rtl/>
          <w14:ligatures w14:val="none"/>
        </w:rPr>
        <w:t>التى</w:t>
      </w:r>
      <w:proofErr w:type="spellEnd"/>
      <w:r w:rsidRPr="00C6651E">
        <w:rPr>
          <w:rFonts w:ascii="Calibri" w:eastAsia="Calibri" w:hAnsi="Calibri"/>
          <w:kern w:val="0"/>
          <w:sz w:val="28"/>
          <w:rtl/>
          <w14:ligatures w14:val="none"/>
        </w:rPr>
        <w:t xml:space="preserve"> تناولتها الأدبيات المتعلقة </w:t>
      </w:r>
      <w:r>
        <w:rPr>
          <w:rFonts w:ascii="Calibri" w:eastAsia="Calibri" w:hAnsi="Calibri" w:hint="cs"/>
          <w:kern w:val="0"/>
          <w:sz w:val="28"/>
          <w:rtl/>
          <w14:ligatures w14:val="none"/>
        </w:rPr>
        <w:t xml:space="preserve">بالتكنولوجيا ودورها في تطوير أداء الموارد البشرية </w:t>
      </w:r>
      <w:r w:rsidRPr="00C6651E">
        <w:rPr>
          <w:rFonts w:ascii="Calibri" w:eastAsia="Calibri" w:hAnsi="Calibri" w:hint="cs"/>
          <w:kern w:val="0"/>
          <w:sz w:val="28"/>
          <w:rtl/>
          <w14:ligatures w14:val="none"/>
        </w:rPr>
        <w:t xml:space="preserve"> داخل المنظمات</w:t>
      </w:r>
      <w:r w:rsidRPr="00C6651E">
        <w:rPr>
          <w:rFonts w:ascii="Calibri" w:eastAsia="Calibri" w:hAnsi="Calibri"/>
          <w:kern w:val="0"/>
          <w:sz w:val="28"/>
          <w:rtl/>
          <w14:ligatures w14:val="none"/>
        </w:rPr>
        <w:t xml:space="preserve">، فضلاً عن مراجعة البحوث والدراسات السابقة </w:t>
      </w:r>
      <w:proofErr w:type="spellStart"/>
      <w:r w:rsidRPr="00C6651E">
        <w:rPr>
          <w:rFonts w:ascii="Calibri" w:eastAsia="Calibri" w:hAnsi="Calibri"/>
          <w:kern w:val="0"/>
          <w:sz w:val="28"/>
          <w:rtl/>
          <w14:ligatures w14:val="none"/>
        </w:rPr>
        <w:t>التى</w:t>
      </w:r>
      <w:proofErr w:type="spellEnd"/>
      <w:r w:rsidRPr="00C6651E">
        <w:rPr>
          <w:rFonts w:ascii="Calibri" w:eastAsia="Calibri" w:hAnsi="Calibri"/>
          <w:kern w:val="0"/>
          <w:sz w:val="28"/>
          <w:rtl/>
          <w14:ligatures w14:val="none"/>
        </w:rPr>
        <w:t xml:space="preserve"> أُجريت حول هذا الموضوع، بالإضافة إلي عدد من الدراسات السابقة على النحو المبين أدناه:</w:t>
      </w:r>
    </w:p>
    <w:p w14:paraId="3D906D64" w14:textId="62CF3B38" w:rsidR="00C6651E" w:rsidRPr="00C6651E" w:rsidRDefault="00C6651E" w:rsidP="00C6651E">
      <w:pPr>
        <w:pStyle w:val="Heading1"/>
        <w:rPr>
          <w:rFonts w:eastAsia="Times New Roman"/>
        </w:rPr>
      </w:pPr>
      <w:bookmarkStart w:id="37" w:name="_Toc179798745"/>
      <w:r>
        <w:rPr>
          <w:rFonts w:eastAsia="Times New Roman" w:hint="cs"/>
          <w:rtl/>
        </w:rPr>
        <w:t>2.2</w:t>
      </w:r>
      <w:r w:rsidRPr="00C6651E">
        <w:rPr>
          <w:rFonts w:eastAsia="Times New Roman"/>
          <w:rtl/>
        </w:rPr>
        <w:t xml:space="preserve"> التكنولوجيا ودورها في تطوير الأعمال</w:t>
      </w:r>
      <w:bookmarkEnd w:id="37"/>
    </w:p>
    <w:p w14:paraId="68C1637A" w14:textId="07D825B0" w:rsidR="00C6651E" w:rsidRPr="00C6651E" w:rsidRDefault="00630B6F" w:rsidP="00630B6F">
      <w:pPr>
        <w:pStyle w:val="Heading1"/>
        <w:rPr>
          <w:rFonts w:eastAsia="Times New Roman"/>
        </w:rPr>
      </w:pPr>
      <w:bookmarkStart w:id="38" w:name="_Toc179798746"/>
      <w:r>
        <w:rPr>
          <w:rFonts w:eastAsia="Times New Roman" w:hint="cs"/>
          <w:rtl/>
        </w:rPr>
        <w:t xml:space="preserve">1.2.2 </w:t>
      </w:r>
      <w:r w:rsidR="00C6651E" w:rsidRPr="00C6651E">
        <w:rPr>
          <w:rFonts w:eastAsia="Times New Roman"/>
          <w:rtl/>
        </w:rPr>
        <w:t>مفهوم التكنولوجيا</w:t>
      </w:r>
      <w:bookmarkEnd w:id="38"/>
    </w:p>
    <w:p w14:paraId="5E122A77" w14:textId="0884A17B" w:rsidR="00C6651E" w:rsidRPr="00C6651E" w:rsidRDefault="000E4D98"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التكنولوجيا هي مجموعة من الأدوات والأنظمة والمعارف التي يتم استخدامها لتسهيل العمليات، وتطوير المنتجات، وتحسين الأداء في مختلف المجالات. تعتبر التكنولوجيا أحد أهم العوامل التي أسهمت في تسريع وتيرة التقدم البشري، إذ ساهمت في إحداث نقلة نوعية في كافة القطاعات، من التعليم إلى الصناعة وحتى الرعاية الصحية</w:t>
      </w:r>
      <w:r w:rsidR="00C6651E" w:rsidRPr="00C6651E">
        <w:rPr>
          <w:rFonts w:ascii="Sakkal Majalla" w:eastAsia="Times New Roman" w:hAnsi="Sakkal Majalla" w:hint="cs"/>
          <w:kern w:val="0"/>
          <w:sz w:val="28"/>
          <w:rtl/>
          <w14:ligatures w14:val="none"/>
        </w:rPr>
        <w:t xml:space="preserve"> (الشيخ،2022).</w:t>
      </w:r>
    </w:p>
    <w:p w14:paraId="79F40DB0" w14:textId="06839041" w:rsidR="00C6651E" w:rsidRPr="00C6651E" w:rsidRDefault="000E4D98"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تشتمل التكنولوجيا على مجموعة متنوعة من الأنظمة والتطبيقات، منها التكنولوجيا الرقمية، الذكاء الاصطناعي، والروبوتات، وتكنولوجيا المعلومات والاتصالات. كل هذه الأنواع من التكنولوجيا تهدف إلى تحسين كفاءة العمليات وتعزيز الإنتاجية. فالتكنولوجيا ليست مقتصرة فقط على الجانب المادي كالأجهزة والآلات، بل تشمل أيضًا البرمجيات، البيانات، والشبكات، التي تساهم في تغيير الطريقة التي تُدار بها الأعمال</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عبدالرحمن، 2022)</w:t>
      </w:r>
    </w:p>
    <w:p w14:paraId="22BE1FCF" w14:textId="2EA443A7" w:rsidR="00C6651E" w:rsidRPr="00C6651E" w:rsidRDefault="000E4D98"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إضافة إلى ذلك، التكنولوجيا ليست مجرد وسيلة لتعزيز الإنتاجية، بل أصبحت جزءًا أساسيًا في الاستراتيجيات الإدارية والتنظيمية للعديد من الشركات. حيث يساهم استخدامها في تحسين جودة المنتجات والخدمات، تقليل التكاليف، وزيادة سرعة التنفيذ والتفاعل مع الأسواق والعملاء</w:t>
      </w:r>
      <w:r w:rsidR="00C6651E" w:rsidRPr="00C6651E">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لذلك، يُنظر إلى التكنولوجيا كعامل رئيسي لتحقيق النجاح التنظيمي والاستدامة في ظل التحديات المعاصرة.</w:t>
      </w:r>
      <w:r w:rsidR="000D59AE">
        <w:rPr>
          <w:rFonts w:ascii="Sakkal Majalla" w:eastAsia="Times New Roman" w:hAnsi="Sakkal Majalla" w:hint="cs"/>
          <w:kern w:val="0"/>
          <w:sz w:val="28"/>
          <w:rtl/>
          <w14:ligatures w14:val="none"/>
        </w:rPr>
        <w:t>( الشامسي، 2001)</w:t>
      </w:r>
    </w:p>
    <w:p w14:paraId="72D7203D" w14:textId="0A2A91E8" w:rsidR="00C6651E" w:rsidRPr="00C6651E" w:rsidRDefault="00630B6F" w:rsidP="00630B6F">
      <w:pPr>
        <w:pStyle w:val="Heading1"/>
        <w:rPr>
          <w:rFonts w:eastAsia="Times New Roman"/>
          <w:rtl/>
        </w:rPr>
      </w:pPr>
      <w:bookmarkStart w:id="39" w:name="_Toc179798747"/>
      <w:r>
        <w:rPr>
          <w:rFonts w:eastAsia="Times New Roman" w:hint="cs"/>
          <w:rtl/>
        </w:rPr>
        <w:lastRenderedPageBreak/>
        <w:t xml:space="preserve">2.2.2 </w:t>
      </w:r>
      <w:r w:rsidR="00C6651E" w:rsidRPr="00C6651E">
        <w:rPr>
          <w:rFonts w:eastAsia="Times New Roman"/>
          <w:rtl/>
        </w:rPr>
        <w:t>أنواع التكنولوجيا</w:t>
      </w:r>
      <w:r w:rsidR="00C6651E" w:rsidRPr="00C6651E">
        <w:rPr>
          <w:rFonts w:eastAsia="Times New Roman" w:hint="cs"/>
          <w:rtl/>
        </w:rPr>
        <w:t xml:space="preserve"> المختلفة</w:t>
      </w:r>
      <w:bookmarkEnd w:id="39"/>
      <w:r w:rsidR="00C6651E" w:rsidRPr="00C6651E">
        <w:rPr>
          <w:rFonts w:eastAsia="Times New Roman" w:hint="cs"/>
          <w:rtl/>
        </w:rPr>
        <w:t xml:space="preserve"> </w:t>
      </w:r>
    </w:p>
    <w:p w14:paraId="41FCAE69" w14:textId="77777777" w:rsidR="00C6651E" w:rsidRPr="00C6651E" w:rsidRDefault="00C6651E" w:rsidP="00397783">
      <w:pPr>
        <w:numPr>
          <w:ilvl w:val="0"/>
          <w:numId w:val="14"/>
        </w:numPr>
        <w:spacing w:before="100" w:beforeAutospacing="1" w:after="100" w:afterAutospacing="1" w:line="360" w:lineRule="auto"/>
        <w:contextualSpacing/>
        <w:jc w:val="both"/>
        <w:outlineLvl w:val="2"/>
        <w:rPr>
          <w:rFonts w:ascii="Sakkal Majalla" w:eastAsia="Times New Roman" w:hAnsi="Sakkal Majalla"/>
          <w:b/>
          <w:bCs/>
          <w:kern w:val="0"/>
          <w:sz w:val="28"/>
          <w14:ligatures w14:val="none"/>
        </w:rPr>
      </w:pPr>
      <w:bookmarkStart w:id="40" w:name="_Toc179798748"/>
      <w:r w:rsidRPr="00C6651E">
        <w:rPr>
          <w:rFonts w:ascii="Sakkal Majalla" w:eastAsia="Times New Roman" w:hAnsi="Sakkal Majalla"/>
          <w:b/>
          <w:bCs/>
          <w:kern w:val="0"/>
          <w:sz w:val="28"/>
          <w:rtl/>
          <w14:ligatures w14:val="none"/>
        </w:rPr>
        <w:t>تكنولوجيا المعلومات والاتصالات</w:t>
      </w:r>
      <w:r w:rsidRPr="00C6651E">
        <w:rPr>
          <w:rFonts w:ascii="Sakkal Majalla" w:eastAsia="Times New Roman" w:hAnsi="Sakkal Majalla"/>
          <w:b/>
          <w:bCs/>
          <w:kern w:val="0"/>
          <w:sz w:val="28"/>
          <w14:ligatures w14:val="none"/>
        </w:rPr>
        <w:t xml:space="preserve"> (ICT)</w:t>
      </w:r>
      <w:bookmarkEnd w:id="40"/>
    </w:p>
    <w:p w14:paraId="15BBBB5A" w14:textId="743CB9D1"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 xml:space="preserve">تعتبر </w:t>
      </w:r>
      <w:r w:rsidR="00C6651E" w:rsidRPr="00C6651E">
        <w:rPr>
          <w:rFonts w:ascii="Sakkal Majalla" w:eastAsia="Times New Roman" w:hAnsi="Sakkal Majalla"/>
          <w:b/>
          <w:bCs/>
          <w:kern w:val="0"/>
          <w:sz w:val="28"/>
          <w:rtl/>
          <w14:ligatures w14:val="none"/>
        </w:rPr>
        <w:t>تكنولوجيا المعلومات والاتصالات</w:t>
      </w:r>
      <w:r w:rsidR="00C6651E" w:rsidRPr="00C6651E">
        <w:rPr>
          <w:rFonts w:ascii="Sakkal Majalla" w:eastAsia="Times New Roman" w:hAnsi="Sakkal Majalla"/>
          <w:b/>
          <w:bCs/>
          <w:kern w:val="0"/>
          <w:sz w:val="28"/>
          <w14:ligatures w14:val="none"/>
        </w:rPr>
        <w:t xml:space="preserve"> (ICT)</w:t>
      </w:r>
      <w:r w:rsidR="00C6651E" w:rsidRPr="00C6651E">
        <w:rPr>
          <w:rFonts w:ascii="Sakkal Majalla" w:eastAsia="Times New Roman" w:hAnsi="Sakkal Majalla"/>
          <w:kern w:val="0"/>
          <w:sz w:val="28"/>
          <w14:ligatures w14:val="none"/>
        </w:rPr>
        <w:t xml:space="preserve"> </w:t>
      </w:r>
      <w:r w:rsidR="00C6651E" w:rsidRPr="00C6651E">
        <w:rPr>
          <w:rFonts w:ascii="Sakkal Majalla" w:eastAsia="Times New Roman" w:hAnsi="Sakkal Majalla"/>
          <w:kern w:val="0"/>
          <w:sz w:val="28"/>
          <w:rtl/>
          <w14:ligatures w14:val="none"/>
        </w:rPr>
        <w:t>من الركائز الأساسية في العصر الحديث، حيث تشمل مجموعة من الأدوات والبرامج المستخدمة لتخزين المعلومات، معالجتها، نقلها، واستعادتها. تتيح هذه التكنولوجيا للأفراد والمنظمات التواصل وتبادل البيانات بشكل فعال، مما يسهم في تطوير الاقتصاد الرقمي وزيادة إنتاجية المؤسسات على مستوى العالم</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الدليمي، 2014)</w:t>
      </w:r>
    </w:p>
    <w:p w14:paraId="5E0F30ED" w14:textId="58B17226"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تتكون تكنولوجيا المعلومات والاتصالات من عدة مكونات رئيسية، تشمل الأجهزة مثل أجهزة الكمبيوتر والخوادم وأجهزة الشبكات، والبرمجيات التي تضم نظم التشغيل والتطبيقات. كما تشمل الشبكات التي تتيح التواصل بين الأجهزة، مثل الإنترنت والشبكات المحلية، وقواعد البيانات التي تُستخدم لتنظيم وإدارة كميات ضخمة من المعلومات، بالإضافة إلى الخدمات السحابية التي تتيح الوصول إلى البيانات والبرمجيات عبر الإنترنت بدلاً من التخزين المحلي</w:t>
      </w:r>
      <w:r w:rsidR="00C6651E" w:rsidRPr="00C6651E">
        <w:rPr>
          <w:rFonts w:ascii="Sakkal Majalla" w:eastAsia="Times New Roman" w:hAnsi="Sakkal Majalla" w:hint="cs"/>
          <w:kern w:val="0"/>
          <w:sz w:val="28"/>
          <w:rtl/>
          <w14:ligatures w14:val="none"/>
        </w:rPr>
        <w:t xml:space="preserve"> (إبراهيم، 2018).</w:t>
      </w:r>
    </w:p>
    <w:p w14:paraId="07D4EE02" w14:textId="63991144"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تكتسب تكنولوجيا المعلومات والاتصالات أهمية كبيرة في تعزيز الإنتاجية من خلال تسهيل عمليات الأتمتة وتقليل الاعتماد على العمليات اليدوية، مما يحسن الكفاءة العامة. كما تُعزز هذه التكنولوجيا التواصل الفوري سواء داخل المؤسسات أو مع العملاء والموردين، وتساعد على تحسين إدارة البيانات من خلال تخزين كميات كبيرة منها بشكل آمن واسترجاعها وتحليلها لتقديم معلومات قيّمة تدعم اتخاذ القرارات</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آدم، 2024)</w:t>
      </w:r>
    </w:p>
    <w:p w14:paraId="0EBB8A83" w14:textId="46A2A886"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كما تسهم تكنولوجيا المعلومات والاتصالات في توفير الوقت والتكاليف من خلال إنجاز المهام بشكل أسرع وأقل تكلفة، وتعزز من قدرة المؤسسات على اتخاذ قرارات مبنية على بيانات دقيقة. كما تلعب دورًا هامًا في تحسين خدمة العملاء من خلال توفير قنوات دعم تقنية مستمرة، مما يعكس أهمية</w:t>
      </w:r>
      <w:r w:rsidR="00C6651E" w:rsidRPr="00C6651E">
        <w:rPr>
          <w:rFonts w:ascii="Sakkal Majalla" w:eastAsia="Times New Roman" w:hAnsi="Sakkal Majalla"/>
          <w:kern w:val="0"/>
          <w:sz w:val="28"/>
          <w14:ligatures w14:val="none"/>
        </w:rPr>
        <w:t xml:space="preserve"> ICT </w:t>
      </w:r>
      <w:r w:rsidR="00C6651E" w:rsidRPr="00C6651E">
        <w:rPr>
          <w:rFonts w:ascii="Sakkal Majalla" w:eastAsia="Times New Roman" w:hAnsi="Sakkal Majalla"/>
          <w:kern w:val="0"/>
          <w:sz w:val="28"/>
          <w:rtl/>
          <w14:ligatures w14:val="none"/>
        </w:rPr>
        <w:t>كأداة حديثة تُحدث تغييرات جوهرية في طرق إدارة الأعمال وتحقيق النجاح التنظيمي</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أحمد، 2010)</w:t>
      </w:r>
    </w:p>
    <w:p w14:paraId="4BBD7784" w14:textId="77777777" w:rsidR="00C6651E" w:rsidRPr="00C6651E" w:rsidRDefault="00C6651E" w:rsidP="00397783">
      <w:pPr>
        <w:numPr>
          <w:ilvl w:val="0"/>
          <w:numId w:val="14"/>
        </w:numPr>
        <w:spacing w:before="100" w:beforeAutospacing="1" w:after="100" w:afterAutospacing="1" w:line="360" w:lineRule="auto"/>
        <w:contextualSpacing/>
        <w:jc w:val="both"/>
        <w:outlineLvl w:val="2"/>
        <w:rPr>
          <w:rFonts w:ascii="Sakkal Majalla" w:eastAsia="Times New Roman" w:hAnsi="Sakkal Majalla"/>
          <w:b/>
          <w:bCs/>
          <w:kern w:val="0"/>
          <w:sz w:val="28"/>
          <w14:ligatures w14:val="none"/>
        </w:rPr>
      </w:pPr>
      <w:bookmarkStart w:id="41" w:name="_Toc179798749"/>
      <w:r w:rsidRPr="00C6651E">
        <w:rPr>
          <w:rFonts w:ascii="Sakkal Majalla" w:eastAsia="Times New Roman" w:hAnsi="Sakkal Majalla"/>
          <w:b/>
          <w:bCs/>
          <w:kern w:val="0"/>
          <w:sz w:val="28"/>
          <w:rtl/>
          <w14:ligatures w14:val="none"/>
        </w:rPr>
        <w:t>التكنولوجيا الرقمية</w:t>
      </w:r>
      <w:bookmarkEnd w:id="41"/>
    </w:p>
    <w:p w14:paraId="3E9ED812" w14:textId="3CCD3921"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lastRenderedPageBreak/>
        <w:t xml:space="preserve">       </w:t>
      </w:r>
      <w:r w:rsidR="00C6651E" w:rsidRPr="00C6651E">
        <w:rPr>
          <w:rFonts w:ascii="Sakkal Majalla" w:eastAsia="Times New Roman" w:hAnsi="Sakkal Majalla"/>
          <w:kern w:val="0"/>
          <w:sz w:val="28"/>
          <w:rtl/>
          <w14:ligatures w14:val="none"/>
        </w:rPr>
        <w:t>تُعد التكنولوجيا الرقمية من أبرز التطورات التكنولوجية التي شهدها العالم في العصر الحديث، حيث تتعلق بتحويل المعلومات إلى صيغة رقمية تتيح تخزينها ومعالجتها ونقلها بسهولة وكفاءة. تشمل هذه التكنولوجيا مجموعة واسعة من الأدوات والأنظمة التي تعتمد على الكود الثنائي (0 و1) لتحويل البيانات إلى شكل يمكن للأجهزة الإلكترونية معالجته</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إبراهيم، 2012)</w:t>
      </w:r>
    </w:p>
    <w:p w14:paraId="6ED41190" w14:textId="5D12EA24"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تتضمن التكنولوجيا الرقمية عدة مكونات أساسية، منها الأجهزة الرقمية مثل الحواسيب المحمولة والهواتف الذكية والأجهزة اللوحية، بالإضافة إلى البرمجيات التي تدير هذه الأجهزة وتوفر التطبيقات اللازمة لأداء المهام المختلفة. كما تشمل الإنترنت، الذي يعتبر ركيزة أساسية في تعزيز التواصل وتبادل المعلومات بين الأفراد والكيانات حول العالم</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إبراهيم، 2018)</w:t>
      </w:r>
    </w:p>
    <w:p w14:paraId="58B2B826" w14:textId="49E4C369"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تقدم التكنولوجيا الرقمية مجموعة واسعة من الفوائد، أبرزها زيادة الكفاءة والإنتاجية</w:t>
      </w:r>
      <w:r w:rsidR="00C6651E" w:rsidRPr="00C6651E">
        <w:rPr>
          <w:rFonts w:ascii="Sakkal Majalla" w:eastAsia="Times New Roman" w:hAnsi="Sakkal Majalla"/>
          <w:kern w:val="0"/>
          <w:sz w:val="28"/>
          <w14:ligatures w14:val="none"/>
        </w:rPr>
        <w:t xml:space="preserve">. </w:t>
      </w:r>
      <w:r w:rsidR="00C6651E" w:rsidRPr="00C6651E">
        <w:rPr>
          <w:rFonts w:ascii="Sakkal Majalla" w:eastAsia="Times New Roman" w:hAnsi="Sakkal Majalla"/>
          <w:kern w:val="0"/>
          <w:sz w:val="28"/>
          <w:rtl/>
          <w14:ligatures w14:val="none"/>
        </w:rPr>
        <w:t>بفضل القدرة على معالجة كميات كبيرة من البيانات في وقت قصير، تستطيع المنظمات تحسين عملياتها واتخاذ قرارات أسرع وأفضل. علاوة على ذلك، تتيح التكنولوجيا الرقمية للأفراد الوصول إلى المعلومات والموارد بسهولة، مما يُعزز من فرص التعلم والتطوير الذاتي</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ابراهيم، 2018)</w:t>
      </w:r>
    </w:p>
    <w:p w14:paraId="5B4F66CA" w14:textId="16B74333"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كما تلعب التكنولوجيا الرقمية دورًا مهمًا في تحسين تجربة العملاء</w:t>
      </w:r>
      <w:r w:rsidR="00C6651E" w:rsidRPr="00C6651E">
        <w:rPr>
          <w:rFonts w:ascii="Sakkal Majalla" w:eastAsia="Times New Roman" w:hAnsi="Sakkal Majalla"/>
          <w:kern w:val="0"/>
          <w:sz w:val="28"/>
          <w14:ligatures w14:val="none"/>
        </w:rPr>
        <w:t xml:space="preserve">. </w:t>
      </w:r>
      <w:r w:rsidR="00C6651E" w:rsidRPr="00C6651E">
        <w:rPr>
          <w:rFonts w:ascii="Sakkal Majalla" w:eastAsia="Times New Roman" w:hAnsi="Sakkal Majalla"/>
          <w:kern w:val="0"/>
          <w:sz w:val="28"/>
          <w:rtl/>
          <w14:ligatures w14:val="none"/>
        </w:rPr>
        <w:t>من خلال التطبيقات الرقمية والمواقع الإلكترونية، يمكن للشركات تقديم خدمات مخصصة وفعالة، مما يُعزز من مستوى الرضا والولاء لدى العملاء. كما تُساهم في تسريع الابتكار، حيث يمكن للشركات استخدام الأدوات الرقمية لتطوير منتجات وخدمات جديدة تلبي احتياجات السوق بشكل أفضل</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عبدالرحمن، 2022)</w:t>
      </w:r>
    </w:p>
    <w:p w14:paraId="10273D2F" w14:textId="77777777" w:rsidR="00C6651E" w:rsidRPr="00C6651E" w:rsidRDefault="00C6651E" w:rsidP="00397783">
      <w:pPr>
        <w:numPr>
          <w:ilvl w:val="0"/>
          <w:numId w:val="14"/>
        </w:numPr>
        <w:spacing w:before="100" w:beforeAutospacing="1" w:after="100" w:afterAutospacing="1" w:line="360" w:lineRule="auto"/>
        <w:contextualSpacing/>
        <w:jc w:val="both"/>
        <w:rPr>
          <w:rFonts w:ascii="Sakkal Majalla" w:eastAsia="Calibri" w:hAnsi="Sakkal Majalla"/>
          <w:b/>
          <w:bCs/>
          <w:sz w:val="28"/>
          <w:rtl/>
        </w:rPr>
      </w:pPr>
      <w:r w:rsidRPr="00C6651E">
        <w:rPr>
          <w:rFonts w:ascii="Sakkal Majalla" w:eastAsia="Calibri" w:hAnsi="Sakkal Majalla"/>
          <w:b/>
          <w:bCs/>
          <w:sz w:val="28"/>
          <w:rtl/>
        </w:rPr>
        <w:t>الذكاء الاصطناعي</w:t>
      </w:r>
      <w:r w:rsidRPr="00C6651E">
        <w:rPr>
          <w:rFonts w:ascii="Sakkal Majalla" w:eastAsia="Calibri" w:hAnsi="Sakkal Majalla"/>
          <w:b/>
          <w:bCs/>
          <w:sz w:val="28"/>
        </w:rPr>
        <w:t xml:space="preserve"> (AI)</w:t>
      </w:r>
    </w:p>
    <w:p w14:paraId="4C62F9D5" w14:textId="7F8172C5" w:rsidR="00C6651E" w:rsidRPr="00C6651E" w:rsidRDefault="000D59AE" w:rsidP="00C6651E">
      <w:pPr>
        <w:spacing w:before="100" w:beforeAutospacing="1" w:after="100" w:afterAutospacing="1" w:line="360" w:lineRule="auto"/>
        <w:jc w:val="both"/>
        <w:rPr>
          <w:rFonts w:ascii="Sakkal Majalla" w:eastAsia="Calibri" w:hAnsi="Sakkal Majalla"/>
          <w:sz w:val="28"/>
          <w:rtl/>
        </w:rPr>
      </w:pPr>
      <w:r>
        <w:rPr>
          <w:rFonts w:ascii="Sakkal Majalla" w:eastAsia="Calibri" w:hAnsi="Sakkal Majalla" w:hint="cs"/>
          <w:sz w:val="28"/>
          <w:rtl/>
        </w:rPr>
        <w:t xml:space="preserve">           </w:t>
      </w:r>
      <w:r w:rsidR="00C6651E" w:rsidRPr="00C6651E">
        <w:rPr>
          <w:rFonts w:ascii="Sakkal Majalla" w:eastAsia="Calibri" w:hAnsi="Sakkal Majalla"/>
          <w:sz w:val="28"/>
          <w:rtl/>
        </w:rPr>
        <w:t>يُعتبر الذكاء الاصطنا</w:t>
      </w:r>
      <w:r w:rsidR="00C6651E" w:rsidRPr="00C6651E">
        <w:rPr>
          <w:rFonts w:ascii="Sakkal Majalla" w:eastAsia="Calibri" w:hAnsi="Sakkal Majalla" w:hint="cs"/>
          <w:sz w:val="28"/>
          <w:rtl/>
        </w:rPr>
        <w:t xml:space="preserve">عي </w:t>
      </w:r>
      <w:r w:rsidR="00C6651E" w:rsidRPr="00C6651E">
        <w:rPr>
          <w:rFonts w:ascii="Sakkal Majalla" w:eastAsia="Calibri" w:hAnsi="Sakkal Majalla"/>
          <w:sz w:val="28"/>
          <w:rtl/>
        </w:rPr>
        <w:t>من أكثر التقنيات تطورًا وتأثيرًا في العصر الحديث، حيث يهدف إلى تطوير أنظمة قادرة على تنفيذ مهام تتطلب عادةً ذكاءً بشريًا. تشمل هذه المهام التعلم، الفهم، التحليل، اتخاذ القرارات، والتفاعل مع البيئة. يرتكز الذكاء الاصطناعي على مجموعة متنوعة من التقنيات والأساليب، مثل التعلم الآل</w:t>
      </w:r>
      <w:r w:rsidR="00C6651E" w:rsidRPr="00C6651E">
        <w:rPr>
          <w:rFonts w:ascii="Sakkal Majalla" w:eastAsia="Calibri" w:hAnsi="Sakkal Majalla" w:hint="cs"/>
          <w:sz w:val="28"/>
          <w:rtl/>
        </w:rPr>
        <w:t>ي</w:t>
      </w:r>
      <w:r w:rsidR="00C6651E" w:rsidRPr="00C6651E">
        <w:rPr>
          <w:rFonts w:ascii="Sakkal Majalla" w:eastAsia="Calibri" w:hAnsi="Sakkal Majalla"/>
          <w:sz w:val="28"/>
          <w:rtl/>
        </w:rPr>
        <w:t>، الشبكات العصبية الاصطناعية</w:t>
      </w:r>
      <w:r w:rsidR="00C6651E" w:rsidRPr="00C6651E">
        <w:rPr>
          <w:rFonts w:ascii="Sakkal Majalla" w:eastAsia="Calibri" w:hAnsi="Sakkal Majalla" w:hint="cs"/>
          <w:sz w:val="28"/>
          <w:rtl/>
        </w:rPr>
        <w:t>،</w:t>
      </w:r>
      <w:r w:rsidR="00C6651E" w:rsidRPr="00C6651E">
        <w:rPr>
          <w:rFonts w:ascii="Sakkal Majalla" w:eastAsia="Calibri" w:hAnsi="Sakkal Majalla"/>
          <w:sz w:val="28"/>
          <w:rtl/>
        </w:rPr>
        <w:t xml:space="preserve"> ومعالجة اللغة الطبيعية</w:t>
      </w:r>
      <w:r w:rsidR="00C6651E" w:rsidRPr="00C6651E">
        <w:rPr>
          <w:rFonts w:ascii="Sakkal Majalla" w:eastAsia="Calibri" w:hAnsi="Sakkal Majalla" w:hint="cs"/>
          <w:sz w:val="28"/>
          <w:rtl/>
        </w:rPr>
        <w:t>.</w:t>
      </w:r>
      <w:r>
        <w:rPr>
          <w:rFonts w:ascii="Sakkal Majalla" w:eastAsia="Calibri" w:hAnsi="Sakkal Majalla" w:hint="cs"/>
          <w:sz w:val="28"/>
          <w:rtl/>
        </w:rPr>
        <w:t>( عبدالقادر، 2022)</w:t>
      </w:r>
    </w:p>
    <w:p w14:paraId="0C173E58" w14:textId="241CDFBC" w:rsidR="00C6651E" w:rsidRPr="00C6651E" w:rsidRDefault="000D59AE" w:rsidP="00C6651E">
      <w:pPr>
        <w:spacing w:before="100" w:beforeAutospacing="1" w:after="100" w:afterAutospacing="1" w:line="360" w:lineRule="auto"/>
        <w:jc w:val="both"/>
        <w:rPr>
          <w:rFonts w:ascii="Sakkal Majalla" w:eastAsia="Calibri" w:hAnsi="Sakkal Majalla"/>
          <w:sz w:val="28"/>
          <w:rtl/>
        </w:rPr>
      </w:pPr>
      <w:r>
        <w:rPr>
          <w:rFonts w:ascii="Sakkal Majalla" w:eastAsia="Calibri" w:hAnsi="Sakkal Majalla" w:hint="cs"/>
          <w:sz w:val="28"/>
          <w:rtl/>
        </w:rPr>
        <w:lastRenderedPageBreak/>
        <w:t xml:space="preserve">           </w:t>
      </w:r>
      <w:r w:rsidR="00C6651E" w:rsidRPr="00C6651E">
        <w:rPr>
          <w:rFonts w:ascii="Sakkal Majalla" w:eastAsia="Calibri" w:hAnsi="Sakkal Majalla"/>
          <w:sz w:val="28"/>
          <w:rtl/>
        </w:rPr>
        <w:t>تتعدد تطبيقات الذكاء الاصطناعي في مختلف المجالات. في قطاع الأعمال، يُستخدم</w:t>
      </w:r>
      <w:r w:rsidR="00C6651E" w:rsidRPr="00C6651E">
        <w:rPr>
          <w:rFonts w:ascii="Sakkal Majalla" w:eastAsia="Calibri" w:hAnsi="Sakkal Majalla"/>
          <w:sz w:val="28"/>
        </w:rPr>
        <w:t xml:space="preserve"> AI </w:t>
      </w:r>
      <w:r w:rsidR="00C6651E" w:rsidRPr="00C6651E">
        <w:rPr>
          <w:rFonts w:ascii="Sakkal Majalla" w:eastAsia="Calibri" w:hAnsi="Sakkal Majalla"/>
          <w:sz w:val="28"/>
          <w:rtl/>
        </w:rPr>
        <w:t>لتحليل البيانات الكبيرة وتحسين عمليات اتخاذ القرار، مما يساعد المؤسسات على تحسين الكفاءة وزيادة الربحية. كما يُمكن الشركات من تطوير تجارب عملاء مخصصة من خلال تقديم توصيات مدعومة بالبيانات، مما يُعزز من رضا العملاء وولائهم</w:t>
      </w:r>
      <w:r w:rsidR="00C6651E" w:rsidRPr="00C6651E">
        <w:rPr>
          <w:rFonts w:ascii="Sakkal Majalla" w:eastAsia="Calibri" w:hAnsi="Sakkal Majalla"/>
          <w:sz w:val="28"/>
        </w:rPr>
        <w:t>.</w:t>
      </w:r>
    </w:p>
    <w:p w14:paraId="32F55AD5" w14:textId="5E233560"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Calibri" w:hAnsi="Sakkal Majalla"/>
          <w:sz w:val="28"/>
          <w:rtl/>
        </w:rPr>
      </w:pPr>
      <w:r w:rsidRPr="00630B6F">
        <w:rPr>
          <w:rFonts w:ascii="Sakkal Majalla" w:eastAsia="Calibri" w:hAnsi="Sakkal Majalla"/>
          <w:sz w:val="28"/>
          <w:rtl/>
        </w:rPr>
        <w:t>في قطاع الرعاية الصحية، يُستخدم الذكاء الاصطناعي لتحليل الصور الطبية وتقديم التشخيصات، مما يساهم في تحسين جودة الرعاية الصحية وتقليل الأخطاء الطبية. علاوة على ذلك، يُستخدم</w:t>
      </w:r>
      <w:r w:rsidRPr="00630B6F">
        <w:rPr>
          <w:rFonts w:ascii="Sakkal Majalla" w:eastAsia="Calibri" w:hAnsi="Sakkal Majalla"/>
          <w:sz w:val="28"/>
        </w:rPr>
        <w:t xml:space="preserve"> AI </w:t>
      </w:r>
      <w:r w:rsidRPr="00630B6F">
        <w:rPr>
          <w:rFonts w:ascii="Sakkal Majalla" w:eastAsia="Calibri" w:hAnsi="Sakkal Majalla"/>
          <w:sz w:val="28"/>
          <w:rtl/>
        </w:rPr>
        <w:t>في تطوير العلاجات المخصصة بناءً على البيانات الجينية، مما يُعزز من فعالية العلاجات ويقلل من الآثار الجانبية</w:t>
      </w:r>
      <w:r w:rsidRPr="00630B6F">
        <w:rPr>
          <w:rFonts w:ascii="Sakkal Majalla" w:eastAsia="Calibri" w:hAnsi="Sakkal Majalla"/>
          <w:sz w:val="28"/>
        </w:rPr>
        <w:t>.</w:t>
      </w:r>
    </w:p>
    <w:p w14:paraId="1ABF8A9F" w14:textId="77777777" w:rsidR="00630B6F" w:rsidRDefault="00C6651E" w:rsidP="00397783">
      <w:pPr>
        <w:pStyle w:val="ListParagraph"/>
        <w:numPr>
          <w:ilvl w:val="0"/>
          <w:numId w:val="28"/>
        </w:numPr>
        <w:spacing w:before="100" w:beforeAutospacing="1" w:after="100" w:afterAutospacing="1" w:line="360" w:lineRule="auto"/>
        <w:jc w:val="both"/>
        <w:rPr>
          <w:rFonts w:ascii="Sakkal Majalla" w:eastAsia="Calibri" w:hAnsi="Sakkal Majalla"/>
          <w:sz w:val="28"/>
        </w:rPr>
      </w:pPr>
      <w:r w:rsidRPr="00630B6F">
        <w:rPr>
          <w:rFonts w:ascii="Sakkal Majalla" w:eastAsia="Calibri" w:hAnsi="Sakkal Majalla"/>
          <w:sz w:val="28"/>
          <w:rtl/>
        </w:rPr>
        <w:t>في التعليم، يُمكن للذكاء الاصطناعي تحسين تجربة التعلم من خلال توفير محتوى تعليمي مخصص استنادًا إلى مستوى فهم الطلاب، مما يُعزز من نتائج التعلم. كما يُمكن استخدام تقنيات</w:t>
      </w:r>
      <w:r w:rsidRPr="00630B6F">
        <w:rPr>
          <w:rFonts w:ascii="Sakkal Majalla" w:eastAsia="Calibri" w:hAnsi="Sakkal Majalla"/>
          <w:sz w:val="28"/>
        </w:rPr>
        <w:t xml:space="preserve"> AI </w:t>
      </w:r>
      <w:r w:rsidRPr="00630B6F">
        <w:rPr>
          <w:rFonts w:ascii="Sakkal Majalla" w:eastAsia="Calibri" w:hAnsi="Sakkal Majalla"/>
          <w:sz w:val="28"/>
          <w:rtl/>
        </w:rPr>
        <w:t>في أنظمة إدارة التعلم</w:t>
      </w:r>
      <w:r w:rsidRPr="00630B6F">
        <w:rPr>
          <w:rFonts w:ascii="Sakkal Majalla" w:eastAsia="Calibri" w:hAnsi="Sakkal Majalla"/>
          <w:sz w:val="28"/>
        </w:rPr>
        <w:t xml:space="preserve"> (LMS) </w:t>
      </w:r>
      <w:r w:rsidRPr="00630B6F">
        <w:rPr>
          <w:rFonts w:ascii="Sakkal Majalla" w:eastAsia="Calibri" w:hAnsi="Sakkal Majalla"/>
          <w:sz w:val="28"/>
          <w:rtl/>
        </w:rPr>
        <w:t>لتتبع تقدم الطلاب وتقديم الملاحظات الفورية</w:t>
      </w:r>
      <w:r w:rsidRPr="00630B6F">
        <w:rPr>
          <w:rFonts w:ascii="Sakkal Majalla" w:eastAsia="Calibri" w:hAnsi="Sakkal Majalla"/>
          <w:sz w:val="28"/>
        </w:rPr>
        <w:t>.</w:t>
      </w:r>
    </w:p>
    <w:p w14:paraId="6745A3B6" w14:textId="02C005FE" w:rsidR="00C6651E" w:rsidRPr="00630B6F" w:rsidRDefault="00C6651E" w:rsidP="00630B6F">
      <w:pPr>
        <w:spacing w:before="100" w:beforeAutospacing="1" w:after="100" w:afterAutospacing="1" w:line="360" w:lineRule="auto"/>
        <w:ind w:left="360"/>
        <w:jc w:val="both"/>
        <w:rPr>
          <w:rFonts w:ascii="Sakkal Majalla" w:eastAsia="Calibri" w:hAnsi="Sakkal Majalla"/>
          <w:sz w:val="28"/>
          <w:rtl/>
        </w:rPr>
      </w:pPr>
      <w:r w:rsidRPr="00630B6F">
        <w:rPr>
          <w:rFonts w:ascii="Sakkal Majalla" w:eastAsia="Calibri" w:hAnsi="Sakkal Majalla"/>
          <w:sz w:val="28"/>
          <w:rtl/>
        </w:rPr>
        <w:t xml:space="preserve">تتمثل إحدى التحديات الرئيسية للذكاء الاصطناعي في الاعتبارات الأخلاقية. حيث يُثير استخدام </w:t>
      </w:r>
      <w:r w:rsidRPr="00630B6F">
        <w:rPr>
          <w:rFonts w:ascii="Sakkal Majalla" w:eastAsia="Calibri" w:hAnsi="Sakkal Majalla"/>
          <w:sz w:val="28"/>
        </w:rPr>
        <w:t>AI</w:t>
      </w:r>
      <w:r w:rsidRPr="00630B6F">
        <w:rPr>
          <w:rFonts w:ascii="Sakkal Majalla" w:eastAsia="Calibri" w:hAnsi="Sakkal Majalla"/>
          <w:sz w:val="28"/>
          <w:rtl/>
        </w:rPr>
        <w:t xml:space="preserve"> أسئلة حول الخصوصية، الأمن، وتأثيره على الوظائف البشرية. كما يجب أن تُؤخذ في الاعتبار المسائل المتعلقة بالتوازن بين الاستفادة من التكنولوجيا وضمان عدم تأثيرها سلبًا على الأفراد والمجتمعات.</w:t>
      </w:r>
      <w:r w:rsidR="000D59AE">
        <w:rPr>
          <w:rFonts w:ascii="Sakkal Majalla" w:eastAsia="Calibri" w:hAnsi="Sakkal Majalla" w:hint="cs"/>
          <w:sz w:val="28"/>
          <w:rtl/>
        </w:rPr>
        <w:t>( عبيد، 2020)</w:t>
      </w:r>
    </w:p>
    <w:p w14:paraId="75A65AB3" w14:textId="77777777" w:rsidR="00C6651E" w:rsidRPr="00C6651E" w:rsidRDefault="00C6651E" w:rsidP="00397783">
      <w:pPr>
        <w:numPr>
          <w:ilvl w:val="0"/>
          <w:numId w:val="14"/>
        </w:numPr>
        <w:spacing w:before="100" w:beforeAutospacing="1" w:after="100" w:afterAutospacing="1" w:line="360" w:lineRule="auto"/>
        <w:contextualSpacing/>
        <w:jc w:val="both"/>
        <w:rPr>
          <w:rFonts w:ascii="Sakkal Majalla" w:eastAsia="Times New Roman" w:hAnsi="Sakkal Majalla"/>
          <w:b/>
          <w:bCs/>
          <w:kern w:val="0"/>
          <w:sz w:val="28"/>
          <w:rtl/>
          <w14:ligatures w14:val="none"/>
        </w:rPr>
      </w:pPr>
      <w:r w:rsidRPr="00C6651E">
        <w:rPr>
          <w:rFonts w:ascii="Sakkal Majalla" w:eastAsia="Times New Roman" w:hAnsi="Sakkal Majalla"/>
          <w:b/>
          <w:bCs/>
          <w:kern w:val="0"/>
          <w:sz w:val="28"/>
          <w:rtl/>
          <w14:ligatures w14:val="none"/>
        </w:rPr>
        <w:t>التكنولوجيا الحيوية</w:t>
      </w:r>
    </w:p>
    <w:p w14:paraId="09F28037" w14:textId="0C64AFC6"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تُعتبر التكنولوجيا الحيوية</w:t>
      </w:r>
      <w:r w:rsidR="00C6651E" w:rsidRPr="00C6651E">
        <w:rPr>
          <w:rFonts w:ascii="Sakkal Majalla" w:eastAsia="Times New Roman" w:hAnsi="Sakkal Majalla"/>
          <w:kern w:val="0"/>
          <w:sz w:val="28"/>
          <w14:ligatures w14:val="none"/>
        </w:rPr>
        <w:t xml:space="preserve"> (Biotechnology) </w:t>
      </w:r>
      <w:r w:rsidR="00C6651E" w:rsidRPr="00C6651E">
        <w:rPr>
          <w:rFonts w:ascii="Sakkal Majalla" w:eastAsia="Times New Roman" w:hAnsi="Sakkal Majalla"/>
          <w:kern w:val="0"/>
          <w:sz w:val="28"/>
          <w:rtl/>
          <w14:ligatures w14:val="none"/>
        </w:rPr>
        <w:t>من المجالات العلمية المتقدمة التي تستخدم الكائنات الحية، أو أجزاء منها، أو نظامها، لتطوير أو إنتاج منتجات جديدة تسهم في تحسين نوعية الحياة. تمتد تطبيقات التكنولوجيا الحيوية عبر مجموعة واسعة من الصناعات، بما في ذلك الزراعة، والرعاية الصحية، والصناعات الغذائية، والبيئية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العبيد، 2018)</w:t>
      </w:r>
    </w:p>
    <w:p w14:paraId="372D62C5" w14:textId="77777777" w:rsidR="00C6651E" w:rsidRPr="00630B6F" w:rsidRDefault="00C6651E" w:rsidP="00397783">
      <w:pPr>
        <w:pStyle w:val="ListParagraph"/>
        <w:numPr>
          <w:ilvl w:val="0"/>
          <w:numId w:val="29"/>
        </w:numPr>
        <w:spacing w:before="100" w:beforeAutospacing="1" w:after="100" w:afterAutospacing="1" w:line="360" w:lineRule="auto"/>
        <w:jc w:val="both"/>
        <w:rPr>
          <w:rFonts w:ascii="Sakkal Majalla" w:eastAsia="Times New Roman" w:hAnsi="Sakkal Majalla"/>
          <w:b/>
          <w:bCs/>
          <w:kern w:val="0"/>
          <w:sz w:val="28"/>
          <w:rtl/>
          <w14:ligatures w14:val="none"/>
        </w:rPr>
      </w:pPr>
      <w:r w:rsidRPr="00630B6F">
        <w:rPr>
          <w:rFonts w:ascii="Sakkal Majalla" w:eastAsia="Times New Roman" w:hAnsi="Sakkal Majalla"/>
          <w:b/>
          <w:bCs/>
          <w:kern w:val="0"/>
          <w:sz w:val="28"/>
          <w:rtl/>
          <w14:ligatures w14:val="none"/>
        </w:rPr>
        <w:t>التطبيقات في الزراعة</w:t>
      </w:r>
    </w:p>
    <w:p w14:paraId="63330086" w14:textId="664E20C5"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مجال الزراعة، تُستخدم التكنولوجيا الحيوية لتطوير محاصيل معدلة وراثيًا، والتي تتمتع بمزايا مثل مقاومة الأمراض والآفات، وتحمل الظروف البيئية القاسية مثل الجفاف أو الملوحة. تُساعد هذه التقنيات المزارعين في زيادة الغلة وتحسين جودة المحاصيل، مما يُعزز من الأمن الغذائي العالمي</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العنزي، 2023)</w:t>
      </w:r>
    </w:p>
    <w:p w14:paraId="36A7F02B" w14:textId="77777777" w:rsidR="00C6651E" w:rsidRPr="00630B6F" w:rsidRDefault="00C6651E" w:rsidP="00397783">
      <w:pPr>
        <w:pStyle w:val="ListParagraph"/>
        <w:numPr>
          <w:ilvl w:val="0"/>
          <w:numId w:val="30"/>
        </w:numPr>
        <w:spacing w:before="100" w:beforeAutospacing="1" w:after="100" w:afterAutospacing="1" w:line="360" w:lineRule="auto"/>
        <w:jc w:val="both"/>
        <w:rPr>
          <w:rFonts w:ascii="Sakkal Majalla" w:eastAsia="Times New Roman" w:hAnsi="Sakkal Majalla"/>
          <w:b/>
          <w:bCs/>
          <w:kern w:val="0"/>
          <w:sz w:val="28"/>
          <w:rtl/>
          <w14:ligatures w14:val="none"/>
        </w:rPr>
      </w:pPr>
      <w:r w:rsidRPr="00630B6F">
        <w:rPr>
          <w:rFonts w:ascii="Sakkal Majalla" w:eastAsia="Times New Roman" w:hAnsi="Sakkal Majalla"/>
          <w:b/>
          <w:bCs/>
          <w:kern w:val="0"/>
          <w:sz w:val="28"/>
          <w:rtl/>
          <w14:ligatures w14:val="none"/>
        </w:rPr>
        <w:lastRenderedPageBreak/>
        <w:t>التطبيقات في الرعاية الصحية</w:t>
      </w:r>
    </w:p>
    <w:p w14:paraId="63B57324" w14:textId="2552A1CA" w:rsidR="00C6651E" w:rsidRPr="00C6651E" w:rsidRDefault="000D59AE"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أما في الرعاية الصحية، فتساهم التكنولوجيا الحيوية في تطوير العلاجات والأدوية الجديدة. تُستخدم تقنيات مثل الهندسة الوراثية في إنتاج الأنسولين، واللقاحات، والعلاج الجيني. تُساعد هذه الابتكارات في معالجة الأمراض المزمنة والوراثية، وتحسين فعالية العلاجات وتقليل الآثار الجانبية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xml:space="preserve">( </w:t>
      </w:r>
      <w:proofErr w:type="spellStart"/>
      <w:r>
        <w:rPr>
          <w:rFonts w:ascii="Sakkal Majalla" w:eastAsia="Times New Roman" w:hAnsi="Sakkal Majalla" w:hint="cs"/>
          <w:kern w:val="0"/>
          <w:sz w:val="28"/>
          <w:rtl/>
          <w14:ligatures w14:val="none"/>
        </w:rPr>
        <w:t>كاروري</w:t>
      </w:r>
      <w:proofErr w:type="spellEnd"/>
      <w:r>
        <w:rPr>
          <w:rFonts w:ascii="Sakkal Majalla" w:eastAsia="Times New Roman" w:hAnsi="Sakkal Majalla" w:hint="cs"/>
          <w:kern w:val="0"/>
          <w:sz w:val="28"/>
          <w:rtl/>
          <w14:ligatures w14:val="none"/>
        </w:rPr>
        <w:t>، 2009)</w:t>
      </w:r>
    </w:p>
    <w:p w14:paraId="430F1DE5" w14:textId="77777777" w:rsidR="00C6651E" w:rsidRPr="00630B6F" w:rsidRDefault="00C6651E" w:rsidP="00397783">
      <w:pPr>
        <w:pStyle w:val="ListParagraph"/>
        <w:numPr>
          <w:ilvl w:val="0"/>
          <w:numId w:val="31"/>
        </w:numPr>
        <w:spacing w:before="100" w:beforeAutospacing="1" w:after="100" w:afterAutospacing="1" w:line="360" w:lineRule="auto"/>
        <w:jc w:val="both"/>
        <w:rPr>
          <w:rFonts w:ascii="Sakkal Majalla" w:eastAsia="Times New Roman" w:hAnsi="Sakkal Majalla"/>
          <w:b/>
          <w:bCs/>
          <w:kern w:val="0"/>
          <w:sz w:val="28"/>
          <w:rtl/>
          <w14:ligatures w14:val="none"/>
        </w:rPr>
      </w:pPr>
      <w:r w:rsidRPr="00630B6F">
        <w:rPr>
          <w:rFonts w:ascii="Sakkal Majalla" w:eastAsia="Times New Roman" w:hAnsi="Sakkal Majalla"/>
          <w:b/>
          <w:bCs/>
          <w:kern w:val="0"/>
          <w:sz w:val="28"/>
          <w:rtl/>
          <w14:ligatures w14:val="none"/>
        </w:rPr>
        <w:t>التطبيقات في الصناعات الغذائية</w:t>
      </w:r>
    </w:p>
    <w:p w14:paraId="35FAB0A9" w14:textId="0C450F04"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صناعة الأغذية، تساهم التكنولوجيا الحيوية في تطوير طرق جديدة لتحسين جودة وسلامة المنتجات الغذائية. على سبيل المثال، يُمكن استخدام البكتيريا أو الفطريات في عمليات التخمير، مما يُعزز من نكهة وجودة المواد الغذائية مثل الألبان والخبز</w:t>
      </w:r>
      <w:r w:rsidR="00C6651E" w:rsidRPr="00C6651E">
        <w:rPr>
          <w:rFonts w:ascii="Sakkal Majalla" w:eastAsia="Times New Roman" w:hAnsi="Sakkal Majalla"/>
          <w:kern w:val="0"/>
          <w:sz w:val="28"/>
          <w14:ligatures w14:val="none"/>
        </w:rPr>
        <w:t>.</w:t>
      </w:r>
    </w:p>
    <w:p w14:paraId="6D580E65" w14:textId="77777777" w:rsidR="00C6651E" w:rsidRPr="00630B6F" w:rsidRDefault="00C6651E" w:rsidP="00397783">
      <w:pPr>
        <w:pStyle w:val="ListParagraph"/>
        <w:numPr>
          <w:ilvl w:val="0"/>
          <w:numId w:val="32"/>
        </w:numPr>
        <w:spacing w:before="100" w:beforeAutospacing="1" w:after="100" w:afterAutospacing="1" w:line="360" w:lineRule="auto"/>
        <w:jc w:val="both"/>
        <w:rPr>
          <w:rFonts w:ascii="Sakkal Majalla" w:eastAsia="Times New Roman" w:hAnsi="Sakkal Majalla"/>
          <w:b/>
          <w:bCs/>
          <w:kern w:val="0"/>
          <w:sz w:val="28"/>
          <w:rtl/>
          <w14:ligatures w14:val="none"/>
        </w:rPr>
      </w:pPr>
      <w:r w:rsidRPr="00630B6F">
        <w:rPr>
          <w:rFonts w:ascii="Sakkal Majalla" w:eastAsia="Times New Roman" w:hAnsi="Sakkal Majalla"/>
          <w:b/>
          <w:bCs/>
          <w:kern w:val="0"/>
          <w:sz w:val="28"/>
          <w:rtl/>
          <w14:ligatures w14:val="none"/>
        </w:rPr>
        <w:t>التطبيقات البيئية</w:t>
      </w:r>
    </w:p>
    <w:p w14:paraId="662D3213" w14:textId="505DB3A4"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المجال البيئي، تُستخدم التكنولوجيا الحيوية في معالجة التلوث والتخلص من النفايات. تُساهم الكائنات الحية في تحلل المواد السامة والملوثات، مما يُساعد في تنقية البيئة واستعادة الأراضي الملوثة</w:t>
      </w:r>
      <w:r w:rsidR="00C6651E" w:rsidRPr="00C6651E">
        <w:rPr>
          <w:rFonts w:ascii="Sakkal Majalla" w:eastAsia="Times New Roman" w:hAnsi="Sakkal Majalla"/>
          <w:kern w:val="0"/>
          <w:sz w:val="28"/>
          <w14:ligatures w14:val="none"/>
        </w:rPr>
        <w:t>.</w:t>
      </w:r>
    </w:p>
    <w:p w14:paraId="6EE6E6A1" w14:textId="77777777" w:rsidR="00C6651E" w:rsidRPr="00C6651E" w:rsidRDefault="00C6651E" w:rsidP="00C6651E">
      <w:pPr>
        <w:spacing w:before="100" w:beforeAutospacing="1" w:after="100" w:afterAutospacing="1" w:line="360" w:lineRule="auto"/>
        <w:jc w:val="both"/>
        <w:rPr>
          <w:rFonts w:ascii="Sakkal Majalla" w:eastAsia="Times New Roman" w:hAnsi="Sakkal Majalla"/>
          <w:b/>
          <w:bCs/>
          <w:kern w:val="0"/>
          <w:sz w:val="28"/>
          <w:rtl/>
          <w14:ligatures w14:val="none"/>
        </w:rPr>
      </w:pPr>
      <w:r w:rsidRPr="00C6651E">
        <w:rPr>
          <w:rFonts w:ascii="Sakkal Majalla" w:eastAsia="Times New Roman" w:hAnsi="Sakkal Majalla"/>
          <w:b/>
          <w:bCs/>
          <w:kern w:val="0"/>
          <w:sz w:val="28"/>
          <w:rtl/>
          <w14:ligatures w14:val="none"/>
        </w:rPr>
        <w:t>التحديات الأخلاقية</w:t>
      </w:r>
    </w:p>
    <w:p w14:paraId="2B2AA5A0" w14:textId="59991EAC"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على الرغم من فوائدها الكبيرة، تواجه التكنولوجيا الحيوية أيضًا تحديات أخلاقية، مثل القضايا المتعلقة بالسلامة الحيوية، وتعديل الجينات، والآثار المحتملة على التنوع البيولوجي. تُثير هذه التحديات أسئلة حول مدى تأثير التكنولوجيا الحيوية على النظام البيئي وصحة الإنسان.</w:t>
      </w:r>
    </w:p>
    <w:p w14:paraId="1E20BDA0" w14:textId="77777777" w:rsidR="00C6651E" w:rsidRPr="00C6651E" w:rsidRDefault="00C6651E" w:rsidP="00397783">
      <w:pPr>
        <w:numPr>
          <w:ilvl w:val="0"/>
          <w:numId w:val="14"/>
        </w:numPr>
        <w:spacing w:before="100" w:beforeAutospacing="1" w:after="100" w:afterAutospacing="1" w:line="360" w:lineRule="auto"/>
        <w:contextualSpacing/>
        <w:jc w:val="both"/>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التكنولوجيا الخضراء</w:t>
      </w:r>
    </w:p>
    <w:p w14:paraId="69175613" w14:textId="7ACCC97C"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 xml:space="preserve">التكنولوجيا </w:t>
      </w:r>
      <w:r w:rsidR="00C6651E" w:rsidRPr="00C6651E">
        <w:rPr>
          <w:rFonts w:ascii="Sakkal Majalla" w:eastAsia="Times New Roman" w:hAnsi="Sakkal Majalla" w:hint="cs"/>
          <w:kern w:val="0"/>
          <w:sz w:val="28"/>
          <w:rtl/>
          <w14:ligatures w14:val="none"/>
        </w:rPr>
        <w:t>الخضراء</w:t>
      </w:r>
      <w:r w:rsidR="00C6651E" w:rsidRPr="00C6651E">
        <w:rPr>
          <w:rFonts w:ascii="Sakkal Majalla" w:eastAsia="Times New Roman" w:hAnsi="Sakkal Majalla"/>
          <w:kern w:val="0"/>
          <w:sz w:val="28"/>
          <w14:ligatures w14:val="none"/>
        </w:rPr>
        <w:t xml:space="preserve"> </w:t>
      </w:r>
      <w:r w:rsidR="00C6651E" w:rsidRPr="00C6651E">
        <w:rPr>
          <w:rFonts w:ascii="Sakkal Majalla" w:eastAsia="Times New Roman" w:hAnsi="Sakkal Majalla"/>
          <w:kern w:val="0"/>
          <w:sz w:val="28"/>
          <w:rtl/>
          <w14:ligatures w14:val="none"/>
        </w:rPr>
        <w:t>تشير إلى مجموعة من التقنيات والممارسات التي تهدف إلى تحسين كفاءة استخدام الموارد وتقليل الأثر البيئي السلبي للأنشطة البشرية. تركز هذه التكنولوجيا على تطوير حلول مستدامة تسهم في حماية البيئة وتحقيق التنمية المستدامة، مع مراعاة الأبعاد الاقتصادية والاجتماعية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محمد، 2010)</w:t>
      </w:r>
    </w:p>
    <w:p w14:paraId="3F4E0486" w14:textId="36470D28"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lastRenderedPageBreak/>
        <w:t xml:space="preserve">        </w:t>
      </w:r>
      <w:r w:rsidR="00C6651E" w:rsidRPr="00C6651E">
        <w:rPr>
          <w:rFonts w:ascii="Sakkal Majalla" w:eastAsia="Times New Roman" w:hAnsi="Sakkal Majalla"/>
          <w:kern w:val="0"/>
          <w:sz w:val="28"/>
          <w:rtl/>
          <w14:ligatures w14:val="none"/>
        </w:rPr>
        <w:t>تسعى التكنولوجيا الخضراء إلى تحقيق عدة أهداف رئيسية، منها تقليل انبعاثات الكربون من خلال استخدام مصادر الطاقة المتجددة مثل الطاقة الشمسية والرياح. كما تهدف إلى تحسين كفاءة استهلاك الطاقة في مختلف القطاعات، مما يسهم في تقليل الفواتير والموارد المستهلكة. بالإضافة إلى ذلك، تلعب دوراً مهماً في إدارة النفايات من خلال تطوير حلول فعالة لإعادة التدوير والتقليل من استخدام المواد الضارة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نور، 2019)</w:t>
      </w:r>
    </w:p>
    <w:p w14:paraId="2F10588E" w14:textId="032C1244"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تشمل التطبيقات العملية للتكنولوجيا الخضراء مجالات متعددة، مثل الطاقة، حيث تُستخدم تقنيات الطاقة المتجددة لتقليل الاعتماد على الوقود الأحفوري. وفي قطاع المياه، تُستخدم تقنيات تنقية المياه وإعادة استخدامها، مما يسهم في الحفاظ على هذا المورد الحيوي. في البناء، تُستخدم مواد وتقنيات مستدامة تقلل من انبعاثات الكربون، بينما يساهم تطوير وسائل النقل النظيفة في تقليل التلوث والازدحام</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الهاشمي، 2019)</w:t>
      </w:r>
    </w:p>
    <w:p w14:paraId="21220B31" w14:textId="4AB0E873"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بجانب الفوائد البيئية، تسهم التكنولوجيا الخضراء في تعزيز الاقتصاد من خلال خلق فرص عمل جديدة وتحسين جودة الحياة، حيث تساعد في تقليل التلوث وتعزيز صحة البيئة. ومع ذلك، تواجه هذه التكنولوجيا بعض التحديات، مثل ارتفاع تكاليف الاستثمار والحاجة إلى تحديث البنية التحتية. رغم ذلك، يعتبر الاستثمار في التكنولوجيا الخضراء استثمارًا طويل الأجل في مستقبل مستدام</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جعفر، 2020)</w:t>
      </w:r>
    </w:p>
    <w:p w14:paraId="321414D8" w14:textId="77777777" w:rsidR="00C6651E" w:rsidRPr="00C6651E" w:rsidRDefault="00C6651E" w:rsidP="00397783">
      <w:pPr>
        <w:numPr>
          <w:ilvl w:val="0"/>
          <w:numId w:val="14"/>
        </w:numPr>
        <w:spacing w:before="100" w:beforeAutospacing="1" w:after="100" w:afterAutospacing="1" w:line="360" w:lineRule="auto"/>
        <w:contextualSpacing/>
        <w:jc w:val="both"/>
        <w:outlineLvl w:val="2"/>
        <w:rPr>
          <w:rFonts w:ascii="Sakkal Majalla" w:eastAsia="Times New Roman" w:hAnsi="Sakkal Majalla"/>
          <w:b/>
          <w:bCs/>
          <w:kern w:val="0"/>
          <w:sz w:val="28"/>
          <w14:ligatures w14:val="none"/>
        </w:rPr>
      </w:pPr>
      <w:bookmarkStart w:id="42" w:name="_Toc179798750"/>
      <w:r w:rsidRPr="00C6651E">
        <w:rPr>
          <w:rFonts w:ascii="Sakkal Majalla" w:eastAsia="Times New Roman" w:hAnsi="Sakkal Majalla"/>
          <w:b/>
          <w:bCs/>
          <w:kern w:val="0"/>
          <w:sz w:val="28"/>
          <w:rtl/>
          <w14:ligatures w14:val="none"/>
        </w:rPr>
        <w:t>تكنولوجيا الروبوتات</w:t>
      </w:r>
      <w:bookmarkEnd w:id="42"/>
    </w:p>
    <w:p w14:paraId="4770653B" w14:textId="1EE67D5E" w:rsidR="00C6651E" w:rsidRPr="0033525A"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14:ligatures w14:val="none"/>
        </w:rPr>
      </w:pPr>
      <w:r w:rsidRPr="0033525A">
        <w:rPr>
          <w:rFonts w:ascii="Sakkal Majalla" w:eastAsia="Times New Roman" w:hAnsi="Sakkal Majalla"/>
          <w:b/>
          <w:bCs/>
          <w:kern w:val="0"/>
          <w:sz w:val="28"/>
          <w:rtl/>
          <w14:ligatures w14:val="none"/>
        </w:rPr>
        <w:t>تكنولوجيا الروبوتات</w:t>
      </w:r>
      <w:r w:rsidRPr="0033525A">
        <w:rPr>
          <w:rFonts w:ascii="Sakkal Majalla" w:eastAsia="Times New Roman" w:hAnsi="Sakkal Majalla"/>
          <w:kern w:val="0"/>
          <w:sz w:val="28"/>
          <w:rtl/>
          <w14:ligatures w14:val="none"/>
        </w:rPr>
        <w:t xml:space="preserve"> هي فرع من فروع الهندسة والتكنولوجيا الذي يركز على تصميم وتطوير الروبوتات، والتي تمثل أنظمة آلية قادرة على أداء مهام محددة بشكل مستقل أو شبه مستقل. تُستخدم الروبوتات في مجموعة متنوعة من التطبيقات، بدءًا من التصنيع وصولًا إلى الرعاية الصحية، مما يجعلها جزءًا أساسيًا من التحول التكنولوجي في العديد من الصناعات</w:t>
      </w:r>
      <w:r w:rsidRPr="0033525A">
        <w:rPr>
          <w:rFonts w:ascii="Sakkal Majalla" w:eastAsia="Times New Roman" w:hAnsi="Sakkal Majalla"/>
          <w:kern w:val="0"/>
          <w:sz w:val="28"/>
          <w14:ligatures w14:val="none"/>
        </w:rPr>
        <w:t>.</w:t>
      </w:r>
      <w:r w:rsidR="0033525A">
        <w:rPr>
          <w:rFonts w:ascii="Sakkal Majalla" w:eastAsia="Times New Roman" w:hAnsi="Sakkal Majalla" w:hint="cs"/>
          <w:kern w:val="0"/>
          <w:sz w:val="28"/>
          <w:rtl/>
          <w14:ligatures w14:val="none"/>
        </w:rPr>
        <w:t>( ابراهيم، 2024)</w:t>
      </w:r>
    </w:p>
    <w:p w14:paraId="3DE85C34"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تتكون تكنولوجيا الروبوتات من عدة مكونات رئيسية، تشمل</w:t>
      </w:r>
      <w:r w:rsidRPr="00C6651E">
        <w:rPr>
          <w:rFonts w:ascii="Sakkal Majalla" w:eastAsia="Times New Roman" w:hAnsi="Sakkal Majalla"/>
          <w:kern w:val="0"/>
          <w:sz w:val="28"/>
          <w14:ligatures w14:val="none"/>
        </w:rPr>
        <w:t>:</w:t>
      </w:r>
    </w:p>
    <w:p w14:paraId="16261394" w14:textId="77777777" w:rsidR="00C6651E" w:rsidRPr="00C6651E" w:rsidRDefault="00C6651E" w:rsidP="00397783">
      <w:pPr>
        <w:numPr>
          <w:ilvl w:val="0"/>
          <w:numId w:val="15"/>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المكونات الميكانيكية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تتضمن هيكل الروبوت، والأذرع، والعجلات أو الأرجل، التي تحدد حركة الروبوت وقدرته على التفاعل مع البيئة</w:t>
      </w:r>
      <w:r w:rsidRPr="00C6651E">
        <w:rPr>
          <w:rFonts w:ascii="Sakkal Majalla" w:eastAsia="Times New Roman" w:hAnsi="Sakkal Majalla"/>
          <w:kern w:val="0"/>
          <w:sz w:val="28"/>
          <w14:ligatures w14:val="none"/>
        </w:rPr>
        <w:t>.</w:t>
      </w:r>
    </w:p>
    <w:p w14:paraId="4DC9E2B1" w14:textId="77777777" w:rsidR="00C6651E" w:rsidRPr="00C6651E" w:rsidRDefault="00C6651E" w:rsidP="00397783">
      <w:pPr>
        <w:numPr>
          <w:ilvl w:val="0"/>
          <w:numId w:val="15"/>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lastRenderedPageBreak/>
        <w:t>التحكم والبرمجة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تعتمد الروبوتات على أنظمة تحكم متقدمة وبرامج حاسوبية لتوجيه حركتها وتنفيذ المهام المحددة، بما في ذلك تقنيات الذكاء الاصطناعي والتعلم الآلي</w:t>
      </w:r>
      <w:r w:rsidRPr="00C6651E">
        <w:rPr>
          <w:rFonts w:ascii="Sakkal Majalla" w:eastAsia="Times New Roman" w:hAnsi="Sakkal Majalla"/>
          <w:kern w:val="0"/>
          <w:sz w:val="28"/>
          <w14:ligatures w14:val="none"/>
        </w:rPr>
        <w:t>.</w:t>
      </w:r>
    </w:p>
    <w:p w14:paraId="550A768B" w14:textId="77777777" w:rsidR="00C6651E" w:rsidRPr="00C6651E" w:rsidRDefault="00C6651E" w:rsidP="00397783">
      <w:pPr>
        <w:numPr>
          <w:ilvl w:val="0"/>
          <w:numId w:val="15"/>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أجهزة الاستشعار</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تستخدم الروبوتات أجهزة استشعار لجمع المعلومات حول البيئة المحيطة بها، مما يساعدها على اتخاذ قرارات مستندة إلى البيانات</w:t>
      </w:r>
      <w:r w:rsidRPr="00C6651E">
        <w:rPr>
          <w:rFonts w:ascii="Sakkal Majalla" w:eastAsia="Times New Roman" w:hAnsi="Sakkal Majalla"/>
          <w:kern w:val="0"/>
          <w:sz w:val="28"/>
          <w14:ligatures w14:val="none"/>
        </w:rPr>
        <w:t>.</w:t>
      </w:r>
    </w:p>
    <w:p w14:paraId="0D728EF6" w14:textId="0B64474F" w:rsidR="00C6651E" w:rsidRPr="00C6651E" w:rsidRDefault="00C6651E" w:rsidP="00397783">
      <w:pPr>
        <w:numPr>
          <w:ilvl w:val="0"/>
          <w:numId w:val="15"/>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التفاعل مع البشر</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تُطور الروبوتات لتكون قادرة على التفاعل مع البشر بطرق آمنة وفعالة، من خلال واجهات مستخدم تسهل هذا التفاعل</w:t>
      </w:r>
      <w:r w:rsidRPr="00C6651E">
        <w:rPr>
          <w:rFonts w:ascii="Sakkal Majalla" w:eastAsia="Times New Roman" w:hAnsi="Sakkal Majalla"/>
          <w:kern w:val="0"/>
          <w:sz w:val="28"/>
          <w14:ligatures w14:val="none"/>
        </w:rPr>
        <w:t>.</w:t>
      </w:r>
      <w:r w:rsidR="0033525A">
        <w:rPr>
          <w:rFonts w:ascii="Sakkal Majalla" w:eastAsia="Times New Roman" w:hAnsi="Sakkal Majalla" w:hint="cs"/>
          <w:kern w:val="0"/>
          <w:sz w:val="28"/>
          <w:rtl/>
          <w14:ligatures w14:val="none"/>
        </w:rPr>
        <w:t>( على، 2022)</w:t>
      </w:r>
    </w:p>
    <w:p w14:paraId="7EE32C62" w14:textId="77777777" w:rsidR="00C6651E" w:rsidRPr="0033525A" w:rsidRDefault="00C6651E" w:rsidP="00397783">
      <w:pPr>
        <w:pStyle w:val="ListParagraph"/>
        <w:numPr>
          <w:ilvl w:val="0"/>
          <w:numId w:val="52"/>
        </w:num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33525A">
        <w:rPr>
          <w:rFonts w:ascii="Sakkal Majalla" w:eastAsia="Times New Roman" w:hAnsi="Sakkal Majalla"/>
          <w:b/>
          <w:bCs/>
          <w:kern w:val="0"/>
          <w:sz w:val="28"/>
          <w:rtl/>
          <w14:ligatures w14:val="none"/>
        </w:rPr>
        <w:t>التطبيقات والفوائد</w:t>
      </w:r>
    </w:p>
    <w:p w14:paraId="6C2AB491"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توجد تطبيقات واسعة لتكنولوجيا الروبوتات تشمل</w:t>
      </w:r>
      <w:r w:rsidRPr="00C6651E">
        <w:rPr>
          <w:rFonts w:ascii="Sakkal Majalla" w:eastAsia="Times New Roman" w:hAnsi="Sakkal Majalla"/>
          <w:kern w:val="0"/>
          <w:sz w:val="28"/>
          <w14:ligatures w14:val="none"/>
        </w:rPr>
        <w:t>:</w:t>
      </w:r>
    </w:p>
    <w:p w14:paraId="3D5E2061" w14:textId="77777777" w:rsidR="00C6651E" w:rsidRPr="00C6651E" w:rsidRDefault="00C6651E" w:rsidP="00397783">
      <w:pPr>
        <w:numPr>
          <w:ilvl w:val="0"/>
          <w:numId w:val="1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التصنيع</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تُستخدم الروبوتات في خطوط الإنتاج لأداء مهام مثل التجميع واللحام، مما يسهم في تحسين الكفاءة وتقليل الأخطاء البشرية</w:t>
      </w:r>
      <w:r w:rsidRPr="00C6651E">
        <w:rPr>
          <w:rFonts w:ascii="Sakkal Majalla" w:eastAsia="Times New Roman" w:hAnsi="Sakkal Majalla"/>
          <w:kern w:val="0"/>
          <w:sz w:val="28"/>
          <w14:ligatures w14:val="none"/>
        </w:rPr>
        <w:t>.</w:t>
      </w:r>
    </w:p>
    <w:p w14:paraId="5F0CECE6" w14:textId="77777777" w:rsidR="00C6651E" w:rsidRPr="00C6651E" w:rsidRDefault="00C6651E" w:rsidP="00397783">
      <w:pPr>
        <w:numPr>
          <w:ilvl w:val="0"/>
          <w:numId w:val="1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الرعاية الصحية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تشمل الروبوتات الجراحية التي تساعد الأطباء في إجراء العمليات بدقة أعلى، بالإضافة إلى الروبوتات المساعدة للمرضى</w:t>
      </w:r>
      <w:r w:rsidRPr="00C6651E">
        <w:rPr>
          <w:rFonts w:ascii="Sakkal Majalla" w:eastAsia="Times New Roman" w:hAnsi="Sakkal Majalla"/>
          <w:kern w:val="0"/>
          <w:sz w:val="28"/>
          <w14:ligatures w14:val="none"/>
        </w:rPr>
        <w:t>.</w:t>
      </w:r>
    </w:p>
    <w:p w14:paraId="0DE90E39" w14:textId="4F22341A" w:rsidR="00C6651E" w:rsidRPr="00C6651E" w:rsidRDefault="00C6651E" w:rsidP="00397783">
      <w:pPr>
        <w:numPr>
          <w:ilvl w:val="0"/>
          <w:numId w:val="1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البحث والاستكشاف</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تُستخدم الروبوتات في مجالات البحث العلمي مثل استكشاف الفضاء والبحوث البحرية، حيث يمكنها الوصول إلى مناطق يصعب على البشر الوصول إليها</w:t>
      </w:r>
      <w:r w:rsidRPr="00C6651E">
        <w:rPr>
          <w:rFonts w:ascii="Sakkal Majalla" w:eastAsia="Times New Roman" w:hAnsi="Sakkal Majalla" w:hint="cs"/>
          <w:kern w:val="0"/>
          <w:sz w:val="28"/>
          <w:rtl/>
          <w14:ligatures w14:val="none"/>
        </w:rPr>
        <w:t xml:space="preserve"> </w:t>
      </w:r>
      <w:r w:rsidR="0033525A">
        <w:rPr>
          <w:rFonts w:ascii="Sakkal Majalla" w:eastAsia="Times New Roman" w:hAnsi="Sakkal Majalla" w:hint="cs"/>
          <w:kern w:val="0"/>
          <w:sz w:val="28"/>
          <w:rtl/>
          <w14:ligatures w14:val="none"/>
        </w:rPr>
        <w:t>(</w:t>
      </w:r>
      <w:r w:rsidRPr="00C6651E">
        <w:rPr>
          <w:rFonts w:ascii="Sakkal Majalla" w:eastAsia="Times New Roman" w:hAnsi="Sakkal Majalla" w:hint="cs"/>
          <w:kern w:val="0"/>
          <w:sz w:val="28"/>
          <w:rtl/>
          <w14:ligatures w14:val="none"/>
        </w:rPr>
        <w:t>إبراهيم، 2018).</w:t>
      </w:r>
    </w:p>
    <w:p w14:paraId="40D34BF1" w14:textId="77777777" w:rsidR="00C6651E" w:rsidRPr="00C6651E" w:rsidRDefault="00C6651E" w:rsidP="00397783">
      <w:pPr>
        <w:numPr>
          <w:ilvl w:val="0"/>
          <w:numId w:val="1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الخدمات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تشمل الروبوتات التي تقدم خدمات مثل توصيل الطرود أو تنظيف المنازل</w:t>
      </w:r>
      <w:r w:rsidRPr="00C6651E">
        <w:rPr>
          <w:rFonts w:ascii="Sakkal Majalla" w:eastAsia="Times New Roman" w:hAnsi="Sakkal Majalla"/>
          <w:kern w:val="0"/>
          <w:sz w:val="28"/>
          <w14:ligatures w14:val="none"/>
        </w:rPr>
        <w:t>.</w:t>
      </w:r>
    </w:p>
    <w:p w14:paraId="05152EFA"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من بين الفوائد الكبيرة لتكنولوجيا الروبوتات</w:t>
      </w:r>
      <w:r w:rsidRPr="00C6651E">
        <w:rPr>
          <w:rFonts w:ascii="Sakkal Majalla" w:eastAsia="Times New Roman" w:hAnsi="Sakkal Majalla"/>
          <w:kern w:val="0"/>
          <w:sz w:val="28"/>
          <w14:ligatures w14:val="none"/>
        </w:rPr>
        <w:t>:</w:t>
      </w:r>
    </w:p>
    <w:p w14:paraId="18B7D8CE" w14:textId="77777777" w:rsidR="00C6651E" w:rsidRPr="00C6651E" w:rsidRDefault="00C6651E" w:rsidP="00397783">
      <w:pPr>
        <w:numPr>
          <w:ilvl w:val="0"/>
          <w:numId w:val="17"/>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زيادة الكفاءة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يمكن للروبوتات أداء المهام بسرعة ودقة أعلى، مما يسهم في زيادة الإنتاجية</w:t>
      </w:r>
      <w:r w:rsidRPr="00C6651E">
        <w:rPr>
          <w:rFonts w:ascii="Sakkal Majalla" w:eastAsia="Times New Roman" w:hAnsi="Sakkal Majalla"/>
          <w:kern w:val="0"/>
          <w:sz w:val="28"/>
          <w14:ligatures w14:val="none"/>
        </w:rPr>
        <w:t>.</w:t>
      </w:r>
    </w:p>
    <w:p w14:paraId="60052236" w14:textId="77777777" w:rsidR="00C6651E" w:rsidRPr="00C6651E" w:rsidRDefault="00C6651E" w:rsidP="00397783">
      <w:pPr>
        <w:numPr>
          <w:ilvl w:val="0"/>
          <w:numId w:val="17"/>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تقليل التكاليف</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على المدى الطويل، يمكن أن تساعد الروبوتات في تقليل التكاليف التشغيلية</w:t>
      </w:r>
      <w:r w:rsidRPr="00C6651E">
        <w:rPr>
          <w:rFonts w:ascii="Sakkal Majalla" w:eastAsia="Times New Roman" w:hAnsi="Sakkal Majalla"/>
          <w:kern w:val="0"/>
          <w:sz w:val="28"/>
          <w14:ligatures w14:val="none"/>
        </w:rPr>
        <w:t>.</w:t>
      </w:r>
    </w:p>
    <w:p w14:paraId="3FFE677B" w14:textId="77777777" w:rsidR="00C6651E" w:rsidRPr="00C6651E" w:rsidRDefault="00C6651E" w:rsidP="00397783">
      <w:pPr>
        <w:numPr>
          <w:ilvl w:val="0"/>
          <w:numId w:val="17"/>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السلامة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تُستخدم الروبوتات في البيئات الخطرة، مما يقلل من مخاطر التعرض للحوادث</w:t>
      </w:r>
      <w:r w:rsidRPr="00C6651E">
        <w:rPr>
          <w:rFonts w:ascii="Sakkal Majalla" w:eastAsia="Times New Roman" w:hAnsi="Sakkal Majalla"/>
          <w:kern w:val="0"/>
          <w:sz w:val="28"/>
          <w14:ligatures w14:val="none"/>
        </w:rPr>
        <w:t>.</w:t>
      </w:r>
    </w:p>
    <w:p w14:paraId="1DD4A8CF" w14:textId="6E35AAA0" w:rsidR="00C6651E" w:rsidRPr="00C6651E" w:rsidRDefault="00C6651E" w:rsidP="00397783">
      <w:pPr>
        <w:numPr>
          <w:ilvl w:val="0"/>
          <w:numId w:val="53"/>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توسيع الإمكانيات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تتيح الروبوتات تنفيذ المهام المعقدة والدقيقة، مما يفتح آفاقًا جديدة</w:t>
      </w:r>
      <w:r w:rsidRPr="00C6651E">
        <w:rPr>
          <w:rFonts w:ascii="Sakkal Majalla" w:eastAsia="Times New Roman" w:hAnsi="Sakkal Majalla"/>
          <w:kern w:val="0"/>
          <w:sz w:val="28"/>
          <w14:ligatures w14:val="none"/>
        </w:rPr>
        <w:t>.</w:t>
      </w:r>
      <w:r w:rsidR="0033525A">
        <w:rPr>
          <w:rFonts w:ascii="Sakkal Majalla" w:eastAsia="Times New Roman" w:hAnsi="Sakkal Majalla" w:hint="cs"/>
          <w:kern w:val="0"/>
          <w:sz w:val="28"/>
          <w:rtl/>
          <w14:ligatures w14:val="none"/>
        </w:rPr>
        <w:t>( ابراهيم، 2023)</w:t>
      </w:r>
    </w:p>
    <w:p w14:paraId="025CDFD9" w14:textId="77777777" w:rsidR="00C6651E" w:rsidRPr="0033525A" w:rsidRDefault="00C6651E" w:rsidP="0033525A">
      <w:p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33525A">
        <w:rPr>
          <w:rFonts w:ascii="Sakkal Majalla" w:eastAsia="Times New Roman" w:hAnsi="Sakkal Majalla"/>
          <w:b/>
          <w:bCs/>
          <w:kern w:val="0"/>
          <w:sz w:val="28"/>
          <w:rtl/>
          <w14:ligatures w14:val="none"/>
        </w:rPr>
        <w:lastRenderedPageBreak/>
        <w:t>التحديات</w:t>
      </w:r>
    </w:p>
    <w:p w14:paraId="400448B8" w14:textId="65FFD3B4"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رغم الفوائد الكبيرة، تواجه تكنولوجيا الروبوتات بعض التحديات، مثل التكلفة الأولية العالية، وصعوبة التفاعل مع البشر، وتأثيرها المحتمل على سوق العمل بسبب استبدال بعض الوظائف البشرية</w:t>
      </w:r>
    </w:p>
    <w:p w14:paraId="7F66A038" w14:textId="11BC265C" w:rsidR="00C6651E" w:rsidRPr="00C6651E" w:rsidRDefault="00630B6F" w:rsidP="00630B6F">
      <w:pPr>
        <w:pStyle w:val="Heading1"/>
        <w:rPr>
          <w:rFonts w:eastAsia="Times New Roman"/>
          <w:rtl/>
        </w:rPr>
      </w:pPr>
      <w:bookmarkStart w:id="43" w:name="_Toc179798751"/>
      <w:r>
        <w:rPr>
          <w:rFonts w:eastAsia="Times New Roman" w:hint="cs"/>
          <w:rtl/>
        </w:rPr>
        <w:t xml:space="preserve">3.2.2 </w:t>
      </w:r>
      <w:r w:rsidR="00C6651E" w:rsidRPr="00C6651E">
        <w:rPr>
          <w:rFonts w:eastAsia="Times New Roman"/>
          <w:rtl/>
        </w:rPr>
        <w:t>تطور التكنولوجيا عبر الزمن وتأثيرها على القطاعات المختلفة</w:t>
      </w:r>
      <w:bookmarkEnd w:id="43"/>
    </w:p>
    <w:p w14:paraId="1F1D9256" w14:textId="4676F918"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شهدت التكنولوجيا تطورًا ملحوظًا عبر العصور، حيث مرت بعدة مراحل أثرت بشكل كبير على حياة البشر والقطاعات المختلفة. منذ العصور القديمة، كان الإنسان يستخدم الأدوات البدائية، مما ساهم في تحسين فعالية الأنشطة اليومية. مع مرور الوقت، ظهرت ابتكارات جديدة شكلت قفزات نوعية في مجالات متعددة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على، 2022)</w:t>
      </w:r>
    </w:p>
    <w:p w14:paraId="4C83A8CF" w14:textId="4FC21C14" w:rsidR="00C6651E" w:rsidRPr="00C6651E" w:rsidRDefault="0033525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العصور الوسطى، ساهمت التطورات في الزراعة، مثل استخدام المحاريث المعدنية، في تحسين الإنتاجية الزراعية. ومع بداية الثورة الصناعية في القرن الثامن عشر، أدت الاختراعات مثل الآلات البخارية إلى تحول جذري في الصناعات، حيث ساهمت في زيادة الإنتاج وتقليل التكاليف</w:t>
      </w:r>
      <w:r w:rsidR="00C6651E" w:rsidRPr="00C6651E">
        <w:rPr>
          <w:rFonts w:ascii="Sakkal Majalla" w:eastAsia="Times New Roman" w:hAnsi="Sakkal Majalla"/>
          <w:kern w:val="0"/>
          <w:sz w:val="28"/>
          <w14:ligatures w14:val="none"/>
        </w:rPr>
        <w:t>.</w:t>
      </w:r>
      <w:r w:rsidR="00C6651E" w:rsidRPr="00C6651E">
        <w:rPr>
          <w:rFonts w:ascii="Sakkal Majalla" w:eastAsia="Times New Roman" w:hAnsi="Sakkal Majalla" w:hint="cs"/>
          <w:kern w:val="0"/>
          <w:sz w:val="28"/>
          <w:rtl/>
          <w14:ligatures w14:val="none"/>
        </w:rPr>
        <w:t xml:space="preserve"> </w:t>
      </w:r>
      <w:r>
        <w:rPr>
          <w:rFonts w:ascii="Sakkal Majalla" w:eastAsia="Times New Roman" w:hAnsi="Sakkal Majalla" w:hint="cs"/>
          <w:kern w:val="0"/>
          <w:sz w:val="28"/>
          <w:rtl/>
          <w14:ligatures w14:val="none"/>
        </w:rPr>
        <w:t>(</w:t>
      </w:r>
      <w:r w:rsidR="00C6651E" w:rsidRPr="00C6651E">
        <w:rPr>
          <w:rFonts w:ascii="Sakkal Majalla" w:eastAsia="Times New Roman" w:hAnsi="Sakkal Majalla" w:hint="cs"/>
          <w:kern w:val="0"/>
          <w:sz w:val="28"/>
          <w:rtl/>
          <w14:ligatures w14:val="none"/>
        </w:rPr>
        <w:t>إبراهيم، 2018).</w:t>
      </w:r>
    </w:p>
    <w:p w14:paraId="1DD24189" w14:textId="5B1A5538" w:rsidR="00C6651E" w:rsidRPr="00C6651E" w:rsidRDefault="0033525A" w:rsidP="007E718A">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مع بداية القرن العشرين، دخلت التكنولوجيا مرحلة جديدة مع ظهور الكهرباء والاتصالات. تطورت وسائل النقل بشكل كبير، مما سهل حركة البضائع والأفراد. في الوقت نفسه، بدأت التكنولوجيا تؤثر في مجالات جديدة مثل التعليم والرعاية الصحية</w:t>
      </w:r>
      <w:r w:rsidR="007E718A">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منذ العقد الأخير من القرن العشرين، شهد العالم ثورة رقمية بفضل ظهور الإنترنت والتكنولوجيا الرقمية. أصبح التواصل أكثر سهولة وسرعة، مما أثرى قطاعات مثل التجارة الإلكترونية، التعليم عن بُعد، والخدمات المالية. اليوم، تلعب التكنولوجيا دورًا حيويًا في تحسين الكفاءة وجودة الخدمات المقدمة في مختلف القطاعات</w:t>
      </w:r>
      <w:r w:rsidR="00C6651E" w:rsidRPr="00C6651E">
        <w:rPr>
          <w:rFonts w:ascii="Sakkal Majalla" w:eastAsia="Times New Roman" w:hAnsi="Sakkal Majalla"/>
          <w:kern w:val="0"/>
          <w:sz w:val="28"/>
          <w14:ligatures w14:val="none"/>
        </w:rPr>
        <w:t>.</w:t>
      </w:r>
      <w:r w:rsidR="007E718A">
        <w:rPr>
          <w:rFonts w:ascii="Sakkal Majalla" w:eastAsia="Times New Roman" w:hAnsi="Sakkal Majalla" w:hint="cs"/>
          <w:kern w:val="0"/>
          <w:sz w:val="28"/>
          <w:rtl/>
          <w14:ligatures w14:val="none"/>
        </w:rPr>
        <w:t xml:space="preserve">( </w:t>
      </w:r>
      <w:proofErr w:type="spellStart"/>
      <w:r w:rsidR="007E718A">
        <w:rPr>
          <w:rFonts w:ascii="Sakkal Majalla" w:eastAsia="Times New Roman" w:hAnsi="Sakkal Majalla" w:hint="cs"/>
          <w:kern w:val="0"/>
          <w:sz w:val="28"/>
          <w:rtl/>
          <w14:ligatures w14:val="none"/>
        </w:rPr>
        <w:t>العبداللات</w:t>
      </w:r>
      <w:proofErr w:type="spellEnd"/>
      <w:r w:rsidR="007E718A">
        <w:rPr>
          <w:rFonts w:ascii="Sakkal Majalla" w:eastAsia="Times New Roman" w:hAnsi="Sakkal Majalla" w:hint="cs"/>
          <w:kern w:val="0"/>
          <w:sz w:val="28"/>
          <w:rtl/>
          <w14:ligatures w14:val="none"/>
        </w:rPr>
        <w:t>، 2020)</w:t>
      </w:r>
    </w:p>
    <w:p w14:paraId="24E68883" w14:textId="77777777" w:rsidR="007E718A"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14:ligatures w14:val="none"/>
        </w:rPr>
      </w:pPr>
      <w:r w:rsidRPr="007E718A">
        <w:rPr>
          <w:rFonts w:ascii="Sakkal Majalla" w:eastAsia="Times New Roman" w:hAnsi="Sakkal Majalla"/>
          <w:kern w:val="0"/>
          <w:sz w:val="28"/>
          <w:rtl/>
          <w14:ligatures w14:val="none"/>
        </w:rPr>
        <w:t>في مجال الرعاية الصحية، ساهمت التقنيات الحديثة في تحسين تشخيص الأمراض وتقديم العلاج، من خلال استخدام تقنيات مثل الذكاء الاصطناعي والتحليل البياني. كما أدت إلى تطوير الأدوية واللقاحات بشكل أسرع وأكثر فعالية</w:t>
      </w:r>
      <w:r w:rsidRPr="007E718A">
        <w:rPr>
          <w:rFonts w:ascii="Sakkal Majalla" w:eastAsia="Times New Roman" w:hAnsi="Sakkal Majalla"/>
          <w:kern w:val="0"/>
          <w:sz w:val="28"/>
          <w14:ligatures w14:val="none"/>
        </w:rPr>
        <w:t>.</w:t>
      </w:r>
    </w:p>
    <w:p w14:paraId="26E89B1A" w14:textId="65D7E6B7" w:rsidR="00C6651E" w:rsidRPr="007E718A"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14:ligatures w14:val="none"/>
        </w:rPr>
      </w:pPr>
      <w:r w:rsidRPr="007E718A">
        <w:rPr>
          <w:rFonts w:ascii="Sakkal Majalla" w:eastAsia="Times New Roman" w:hAnsi="Sakkal Majalla"/>
          <w:kern w:val="0"/>
          <w:sz w:val="28"/>
          <w:rtl/>
          <w14:ligatures w14:val="none"/>
        </w:rPr>
        <w:lastRenderedPageBreak/>
        <w:t>ما في قطاع الصناعة، فقد أدت الثورة الصناعية الرابعة، التي تعتمد على الذكاء الاصطناعي والروبوتات، إلى تحسين الإنتاجية وتقليل التكاليف. كما ساهمت في تحقيق الاستدامة من خلال استخدام تقنيات</w:t>
      </w:r>
      <w:r w:rsidR="00630B6F" w:rsidRPr="007E718A">
        <w:rPr>
          <w:rFonts w:ascii="Sakkal Majalla" w:eastAsia="Times New Roman" w:hAnsi="Sakkal Majalla"/>
          <w:kern w:val="0"/>
          <w:sz w:val="28"/>
          <w:rtl/>
          <w14:ligatures w14:val="none"/>
        </w:rPr>
        <w:t xml:space="preserve"> أكثر كفاءة في استهلاك الموارد.</w:t>
      </w:r>
      <w:r w:rsidR="007E718A">
        <w:rPr>
          <w:rFonts w:ascii="Sakkal Majalla" w:eastAsia="Times New Roman" w:hAnsi="Sakkal Majalla" w:hint="cs"/>
          <w:kern w:val="0"/>
          <w:sz w:val="28"/>
          <w:rtl/>
          <w14:ligatures w14:val="none"/>
        </w:rPr>
        <w:t>( على، 2022)</w:t>
      </w:r>
    </w:p>
    <w:p w14:paraId="4492EF90" w14:textId="2EB2413A" w:rsidR="00C6651E" w:rsidRPr="00C6651E" w:rsidRDefault="00630B6F" w:rsidP="00630B6F">
      <w:pPr>
        <w:pStyle w:val="Heading1"/>
        <w:rPr>
          <w:rFonts w:eastAsia="Times New Roman"/>
        </w:rPr>
      </w:pPr>
      <w:bookmarkStart w:id="44" w:name="_Toc179798752"/>
      <w:r>
        <w:rPr>
          <w:rFonts w:eastAsia="Times New Roman" w:hint="cs"/>
          <w:rtl/>
        </w:rPr>
        <w:t xml:space="preserve">4.2.2 </w:t>
      </w:r>
      <w:r w:rsidR="00C6651E" w:rsidRPr="00C6651E">
        <w:rPr>
          <w:rFonts w:eastAsia="Times New Roman"/>
          <w:rtl/>
        </w:rPr>
        <w:t>دور التكنولوجيا في تحسين العمليات الإدارية</w:t>
      </w:r>
      <w:bookmarkEnd w:id="44"/>
    </w:p>
    <w:p w14:paraId="53FD4D37" w14:textId="77777777" w:rsidR="00C6651E" w:rsidRPr="00630B6F" w:rsidRDefault="00C6651E" w:rsidP="00397783">
      <w:pPr>
        <w:pStyle w:val="ListParagraph"/>
        <w:numPr>
          <w:ilvl w:val="0"/>
          <w:numId w:val="33"/>
        </w:numPr>
        <w:spacing w:before="100" w:beforeAutospacing="1" w:after="100" w:afterAutospacing="1" w:line="360" w:lineRule="auto"/>
        <w:jc w:val="both"/>
        <w:rPr>
          <w:rFonts w:ascii="Sakkal Majalla" w:eastAsia="Times New Roman" w:hAnsi="Sakkal Majalla"/>
          <w:b/>
          <w:bCs/>
          <w:kern w:val="0"/>
          <w:sz w:val="28"/>
          <w:rtl/>
          <w14:ligatures w14:val="none"/>
        </w:rPr>
      </w:pPr>
      <w:r w:rsidRPr="00630B6F">
        <w:rPr>
          <w:rFonts w:ascii="Sakkal Majalla" w:eastAsia="Times New Roman" w:hAnsi="Sakkal Majalla"/>
          <w:b/>
          <w:bCs/>
          <w:kern w:val="0"/>
          <w:sz w:val="28"/>
          <w:rtl/>
          <w14:ligatures w14:val="none"/>
        </w:rPr>
        <w:t>استخدام التكنولوجيا في إدارة الأعمال</w:t>
      </w:r>
    </w:p>
    <w:p w14:paraId="37881205" w14:textId="26BAF61D"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تعتبر التكنولوجيا عنصرًا حيويًا في تحسين العمليات الإدارية في المؤسسات. حيث أحدثت ثورة في طريقة إدارة الأعمال، مما ساهم في تعزيز الكفاءة وتحسين الأداء. يشمل استخدام التكنولوجيا في إدارة الأعمال عدة جوانب رئيسية</w:t>
      </w:r>
      <w:r w:rsidR="00C6651E" w:rsidRPr="00C6651E">
        <w:rPr>
          <w:rFonts w:ascii="Sakkal Majalla" w:eastAsia="Times New Roman" w:hAnsi="Sakkal Majalla"/>
          <w:kern w:val="0"/>
          <w:sz w:val="28"/>
          <w14:ligatures w14:val="none"/>
        </w:rPr>
        <w:t>:</w:t>
      </w:r>
    </w:p>
    <w:p w14:paraId="7A2817E3" w14:textId="32E75F44"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t>الأتمتة: تتيح التكنولوجيا أتمتة العديد من المهام الإدارية الروتينية، مثل معالجة البيانات، وإعداد التقارير، وإدارة المواعيد. باستخدام نظم إدارة الموارد البشرية</w:t>
      </w:r>
      <w:r w:rsidRPr="00630B6F">
        <w:rPr>
          <w:rFonts w:ascii="Sakkal Majalla" w:eastAsia="Times New Roman" w:hAnsi="Sakkal Majalla"/>
          <w:kern w:val="0"/>
          <w:sz w:val="28"/>
          <w14:ligatures w14:val="none"/>
        </w:rPr>
        <w:t xml:space="preserve"> </w:t>
      </w:r>
      <w:r w:rsidRPr="00630B6F">
        <w:rPr>
          <w:rFonts w:ascii="Sakkal Majalla" w:eastAsia="Times New Roman" w:hAnsi="Sakkal Majalla"/>
          <w:kern w:val="0"/>
          <w:sz w:val="28"/>
          <w:rtl/>
          <w14:ligatures w14:val="none"/>
        </w:rPr>
        <w:t>ونظم إدارة علاقات العملا</w:t>
      </w:r>
      <w:r w:rsidRPr="00630B6F">
        <w:rPr>
          <w:rFonts w:ascii="Sakkal Majalla" w:eastAsia="Times New Roman" w:hAnsi="Sakkal Majalla" w:hint="cs"/>
          <w:kern w:val="0"/>
          <w:sz w:val="28"/>
          <w:rtl/>
          <w14:ligatures w14:val="none"/>
        </w:rPr>
        <w:t>ء</w:t>
      </w:r>
      <w:r w:rsidRPr="00630B6F">
        <w:rPr>
          <w:rFonts w:ascii="Sakkal Majalla" w:eastAsia="Times New Roman" w:hAnsi="Sakkal Majalla"/>
          <w:kern w:val="0"/>
          <w:sz w:val="28"/>
          <w:rtl/>
          <w14:ligatures w14:val="none"/>
        </w:rPr>
        <w:t xml:space="preserve">، يمكن للمؤسسات تقليل الأخطاء البشرية وزيادة سرعة إنجاز </w:t>
      </w:r>
      <w:r w:rsidRPr="00630B6F">
        <w:rPr>
          <w:rFonts w:ascii="Sakkal Majalla" w:eastAsia="Times New Roman" w:hAnsi="Sakkal Majalla" w:hint="cs"/>
          <w:kern w:val="0"/>
          <w:sz w:val="28"/>
          <w:rtl/>
          <w14:ligatures w14:val="none"/>
        </w:rPr>
        <w:t>المهام</w:t>
      </w:r>
      <w:r w:rsidRPr="00630B6F">
        <w:rPr>
          <w:rFonts w:ascii="Sakkal Majalla" w:eastAsia="Times New Roman" w:hAnsi="Sakkal Majalla"/>
          <w:kern w:val="0"/>
          <w:sz w:val="28"/>
          <w14:ligatures w14:val="none"/>
        </w:rPr>
        <w:t>.</w:t>
      </w:r>
      <w:r w:rsidRPr="00630B6F">
        <w:rPr>
          <w:rFonts w:ascii="Sakkal Majalla" w:eastAsia="Times New Roman" w:hAnsi="Sakkal Majalla" w:hint="cs"/>
          <w:kern w:val="0"/>
          <w:sz w:val="28"/>
          <w:rtl/>
          <w14:ligatures w14:val="none"/>
        </w:rPr>
        <w:t xml:space="preserve"> (أدام،2024).</w:t>
      </w:r>
    </w:p>
    <w:p w14:paraId="6F296A01" w14:textId="701B51A9"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t>تحسين التواصل: تسهم تقنيات الاتصال الحديثة، مثل البريد الإلكتروني، وبرامج المراسلة الفورية، ومنصات العمل التعاوني، في تحسين التواصل بين فرق العمل والأقسام المختلفة. مما يساعد على تعزيز التعاون وتبادل المعلومات بسهولة ويسر</w:t>
      </w:r>
      <w:r w:rsidRPr="00630B6F">
        <w:rPr>
          <w:rFonts w:ascii="Sakkal Majalla" w:eastAsia="Times New Roman" w:hAnsi="Sakkal Majalla"/>
          <w:kern w:val="0"/>
          <w:sz w:val="28"/>
          <w14:ligatures w14:val="none"/>
        </w:rPr>
        <w:t>.</w:t>
      </w:r>
    </w:p>
    <w:p w14:paraId="22D4A306" w14:textId="7ECA3A8C"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t>تحليل البيانات: تتيح التكنولوجيا جمع وتحليل كميات هائلة من البيانات، مما يساعد الإدارة في اتخاذ قرارات مستنيرة. أدوات تحليل البيانات الكبيرة</w:t>
      </w:r>
      <w:r w:rsidRPr="00630B6F">
        <w:rPr>
          <w:rFonts w:ascii="Sakkal Majalla" w:eastAsia="Times New Roman" w:hAnsi="Sakkal Majalla"/>
          <w:kern w:val="0"/>
          <w:sz w:val="28"/>
          <w14:ligatures w14:val="none"/>
        </w:rPr>
        <w:t xml:space="preserve"> </w:t>
      </w:r>
      <w:r w:rsidRPr="00630B6F">
        <w:rPr>
          <w:rFonts w:ascii="Sakkal Majalla" w:eastAsia="Times New Roman" w:hAnsi="Sakkal Majalla"/>
          <w:kern w:val="0"/>
          <w:sz w:val="28"/>
          <w:rtl/>
          <w14:ligatures w14:val="none"/>
        </w:rPr>
        <w:t>تمكن الشركات من فهم سلوك العملاء، وتوقع الاتجاهات السوقية، مما يسهل التخطيط الاستراتيجي</w:t>
      </w:r>
      <w:r w:rsidRPr="00630B6F">
        <w:rPr>
          <w:rFonts w:ascii="Sakkal Majalla" w:eastAsia="Times New Roman" w:hAnsi="Sakkal Majalla"/>
          <w:kern w:val="0"/>
          <w:sz w:val="28"/>
          <w14:ligatures w14:val="none"/>
        </w:rPr>
        <w:t>.</w:t>
      </w:r>
    </w:p>
    <w:p w14:paraId="527EDDFE" w14:textId="0BE76ACB"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t>تسهيل اتخاذ القرارات: توفر نظم المعلومات الإدارية</w:t>
      </w:r>
      <w:r w:rsidRPr="00630B6F">
        <w:rPr>
          <w:rFonts w:ascii="Sakkal Majalla" w:eastAsia="Times New Roman" w:hAnsi="Sakkal Majalla"/>
          <w:kern w:val="0"/>
          <w:sz w:val="28"/>
          <w14:ligatures w14:val="none"/>
        </w:rPr>
        <w:t xml:space="preserve"> (MIS) </w:t>
      </w:r>
      <w:r w:rsidRPr="00630B6F">
        <w:rPr>
          <w:rFonts w:ascii="Sakkal Majalla" w:eastAsia="Times New Roman" w:hAnsi="Sakkal Majalla"/>
          <w:kern w:val="0"/>
          <w:sz w:val="28"/>
          <w:rtl/>
          <w14:ligatures w14:val="none"/>
        </w:rPr>
        <w:t>معلومات دقيقة وفي الوقت المناسب، مما يساعد المديرين في اتخاذ قرارات سريعة وفعالة. هذه الأنظمة تدعم إعداد التقارير التحليلية التي تعزز من وضوح الرؤية الإدارية</w:t>
      </w:r>
      <w:r w:rsidRPr="00630B6F">
        <w:rPr>
          <w:rFonts w:ascii="Sakkal Majalla" w:eastAsia="Times New Roman" w:hAnsi="Sakkal Majalla"/>
          <w:kern w:val="0"/>
          <w:sz w:val="28"/>
          <w14:ligatures w14:val="none"/>
        </w:rPr>
        <w:t>.</w:t>
      </w:r>
    </w:p>
    <w:p w14:paraId="681737AE" w14:textId="3E8AC439"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lastRenderedPageBreak/>
        <w:t>إدارة المشاريع: تستخدم العديد من المؤسسات برامج إدارة المشاريع لتخطيط وتنفيذ ومتابعة المشاريع بشكل أكثر فعالية. هذه الأدوات توفر إمكانية تتبع التقدم وتحديد المهام والمواعيد النهائية، مما يساهم في تحسين كفاءة إدارة المشاريع</w:t>
      </w:r>
      <w:r w:rsidRPr="00630B6F">
        <w:rPr>
          <w:rFonts w:ascii="Sakkal Majalla" w:eastAsia="Times New Roman" w:hAnsi="Sakkal Majalla"/>
          <w:kern w:val="0"/>
          <w:sz w:val="28"/>
          <w14:ligatures w14:val="none"/>
        </w:rPr>
        <w:t>.</w:t>
      </w:r>
    </w:p>
    <w:p w14:paraId="2B3252FA" w14:textId="28EB8FD0"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rtl/>
          <w14:ligatures w14:val="none"/>
        </w:rPr>
      </w:pPr>
      <w:r w:rsidRPr="00630B6F">
        <w:rPr>
          <w:rFonts w:ascii="Sakkal Majalla" w:eastAsia="Times New Roman" w:hAnsi="Sakkal Majalla"/>
          <w:kern w:val="0"/>
          <w:sz w:val="28"/>
          <w:rtl/>
          <w14:ligatures w14:val="none"/>
        </w:rPr>
        <w:t>التعلم والتطوير: توفر التكنولوجيا منصات التعلم الإلكتروني</w:t>
      </w:r>
      <w:r w:rsidRPr="00630B6F">
        <w:rPr>
          <w:rFonts w:ascii="Sakkal Majalla" w:eastAsia="Times New Roman" w:hAnsi="Sakkal Majalla"/>
          <w:kern w:val="0"/>
          <w:sz w:val="28"/>
          <w14:ligatures w14:val="none"/>
        </w:rPr>
        <w:t xml:space="preserve"> (E-Learning) </w:t>
      </w:r>
      <w:r w:rsidRPr="00630B6F">
        <w:rPr>
          <w:rFonts w:ascii="Sakkal Majalla" w:eastAsia="Times New Roman" w:hAnsi="Sakkal Majalla"/>
          <w:kern w:val="0"/>
          <w:sz w:val="28"/>
          <w:rtl/>
          <w14:ligatures w14:val="none"/>
        </w:rPr>
        <w:t>التي تسهل تدريب الموظفين وتطوير مهاراتهم. يمكن للموظفين الوصول إلى المحتوى التعليمي في أي وقت ومن أي مكان، مما يعزز من ثقافة التعلم المستمر في المؤسسات</w:t>
      </w:r>
      <w:r w:rsidRPr="00630B6F">
        <w:rPr>
          <w:rFonts w:ascii="Sakkal Majalla" w:eastAsia="Times New Roman" w:hAnsi="Sakkal Majalla"/>
          <w:kern w:val="0"/>
          <w:sz w:val="28"/>
          <w14:ligatures w14:val="none"/>
        </w:rPr>
        <w:t>.</w:t>
      </w:r>
    </w:p>
    <w:p w14:paraId="44A5FF89" w14:textId="6D808522" w:rsidR="00C6651E" w:rsidRPr="00630B6F" w:rsidRDefault="00C6651E" w:rsidP="00397783">
      <w:pPr>
        <w:pStyle w:val="ListParagraph"/>
        <w:numPr>
          <w:ilvl w:val="0"/>
          <w:numId w:val="28"/>
        </w:numPr>
        <w:spacing w:before="100" w:beforeAutospacing="1" w:after="100" w:afterAutospacing="1" w:line="360" w:lineRule="auto"/>
        <w:jc w:val="both"/>
        <w:rPr>
          <w:rFonts w:ascii="Sakkal Majalla" w:eastAsia="Times New Roman" w:hAnsi="Sakkal Majalla"/>
          <w:kern w:val="0"/>
          <w:sz w:val="28"/>
          <w14:ligatures w14:val="none"/>
        </w:rPr>
      </w:pPr>
      <w:r w:rsidRPr="00630B6F">
        <w:rPr>
          <w:rFonts w:ascii="Sakkal Majalla" w:eastAsia="Times New Roman" w:hAnsi="Sakkal Majalla"/>
          <w:kern w:val="0"/>
          <w:sz w:val="28"/>
          <w:rtl/>
          <w14:ligatures w14:val="none"/>
        </w:rPr>
        <w:t>تحسين خدمة العملاء: تساهم تقنيات مثل الدردشة الآلية (</w:t>
      </w:r>
      <w:r w:rsidRPr="00630B6F">
        <w:rPr>
          <w:rFonts w:ascii="Sakkal Majalla" w:eastAsia="Times New Roman" w:hAnsi="Sakkal Majalla"/>
          <w:kern w:val="0"/>
          <w:sz w:val="28"/>
          <w14:ligatures w14:val="none"/>
        </w:rPr>
        <w:t>Chatbots</w:t>
      </w:r>
      <w:r w:rsidRPr="00630B6F">
        <w:rPr>
          <w:rFonts w:ascii="Sakkal Majalla" w:eastAsia="Times New Roman" w:hAnsi="Sakkal Majalla"/>
          <w:kern w:val="0"/>
          <w:sz w:val="28"/>
          <w:rtl/>
          <w14:ligatures w14:val="none"/>
        </w:rPr>
        <w:t>) والذكاء الاصطناعي في تحسين تجربة العملاء من خلال تقديم الدعم الفوري والإجابة عن الاستفسارات. هذا النوع من التكنولوجيا يساهم في بناء علاقات طويلة الأمد مع العملاء ويعزز من رضاهم.</w:t>
      </w:r>
      <w:r w:rsidR="007E718A">
        <w:rPr>
          <w:rFonts w:ascii="Sakkal Majalla" w:eastAsia="Times New Roman" w:hAnsi="Sakkal Majalla" w:hint="cs"/>
          <w:kern w:val="0"/>
          <w:sz w:val="28"/>
          <w:rtl/>
          <w14:ligatures w14:val="none"/>
        </w:rPr>
        <w:t>( ناصف، 2023)</w:t>
      </w:r>
    </w:p>
    <w:p w14:paraId="2F4905E2" w14:textId="24E04887" w:rsidR="00C6651E" w:rsidRPr="00B8399D" w:rsidRDefault="00B8399D" w:rsidP="00397783">
      <w:pPr>
        <w:pStyle w:val="ListParagraph"/>
        <w:numPr>
          <w:ilvl w:val="0"/>
          <w:numId w:val="34"/>
        </w:numPr>
        <w:spacing w:before="100" w:beforeAutospacing="1" w:after="100" w:afterAutospacing="1" w:line="360" w:lineRule="auto"/>
        <w:jc w:val="both"/>
        <w:outlineLvl w:val="2"/>
        <w:rPr>
          <w:rFonts w:ascii="Sakkal Majalla" w:eastAsia="Times New Roman" w:hAnsi="Sakkal Majalla"/>
          <w:b/>
          <w:bCs/>
          <w:kern w:val="0"/>
          <w:sz w:val="28"/>
          <w14:ligatures w14:val="none"/>
        </w:rPr>
      </w:pPr>
      <w:bookmarkStart w:id="45" w:name="_Toc179798753"/>
      <w:r>
        <w:rPr>
          <w:rFonts w:ascii="Sakkal Majalla" w:eastAsia="Times New Roman" w:hAnsi="Sakkal Majalla"/>
          <w:b/>
          <w:bCs/>
          <w:kern w:val="0"/>
          <w:sz w:val="28"/>
          <w:rtl/>
          <w14:ligatures w14:val="none"/>
        </w:rPr>
        <w:t>الأنظمة التكنولوجية الحديث</w:t>
      </w:r>
      <w:r>
        <w:rPr>
          <w:rFonts w:ascii="Sakkal Majalla" w:eastAsia="Times New Roman" w:hAnsi="Sakkal Majalla" w:hint="cs"/>
          <w:b/>
          <w:bCs/>
          <w:kern w:val="0"/>
          <w:sz w:val="28"/>
          <w:rtl/>
          <w14:ligatures w14:val="none"/>
        </w:rPr>
        <w:t>ة</w:t>
      </w:r>
      <w:r>
        <w:rPr>
          <w:rFonts w:ascii="Sakkal Majalla" w:eastAsia="Times New Roman" w:hAnsi="Sakkal Majalla"/>
          <w:b/>
          <w:bCs/>
          <w:kern w:val="0"/>
          <w:sz w:val="28"/>
          <w14:ligatures w14:val="none"/>
        </w:rPr>
        <w:t xml:space="preserve"> </w:t>
      </w:r>
      <w:r w:rsidR="00C6651E" w:rsidRPr="00B8399D">
        <w:rPr>
          <w:rFonts w:ascii="Sakkal Majalla" w:eastAsia="Times New Roman" w:hAnsi="Sakkal Majalla"/>
          <w:b/>
          <w:bCs/>
          <w:kern w:val="0"/>
          <w:sz w:val="28"/>
          <w:rtl/>
          <w14:ligatures w14:val="none"/>
        </w:rPr>
        <w:t>مثل أنظمة</w:t>
      </w:r>
      <w:r w:rsidR="00C6651E" w:rsidRPr="00B8399D">
        <w:rPr>
          <w:rFonts w:ascii="Sakkal Majalla" w:eastAsia="Times New Roman" w:hAnsi="Sakkal Majalla"/>
          <w:b/>
          <w:bCs/>
          <w:kern w:val="0"/>
          <w:sz w:val="28"/>
          <w14:ligatures w14:val="none"/>
        </w:rPr>
        <w:t xml:space="preserve"> ERP</w:t>
      </w:r>
      <w:r w:rsidR="00C6651E" w:rsidRPr="00B8399D">
        <w:rPr>
          <w:rFonts w:ascii="Sakkal Majalla" w:eastAsia="Times New Roman" w:hAnsi="Sakkal Majalla"/>
          <w:b/>
          <w:bCs/>
          <w:kern w:val="0"/>
          <w:sz w:val="28"/>
          <w:rtl/>
          <w14:ligatures w14:val="none"/>
        </w:rPr>
        <w:t xml:space="preserve">، </w:t>
      </w:r>
      <w:r w:rsidR="00C6651E" w:rsidRPr="00B8399D">
        <w:rPr>
          <w:rFonts w:ascii="Sakkal Majalla" w:eastAsia="Times New Roman" w:hAnsi="Sakkal Majalla"/>
          <w:b/>
          <w:bCs/>
          <w:kern w:val="0"/>
          <w:sz w:val="28"/>
          <w14:ligatures w14:val="none"/>
        </w:rPr>
        <w:t>CRM)</w:t>
      </w:r>
      <w:bookmarkEnd w:id="45"/>
    </w:p>
    <w:p w14:paraId="1F738426" w14:textId="768057F1"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تعتبر الأنظمة التكنولوجية الحديثة، مثل أنظمة تخطيط موارد المؤسسات</w:t>
      </w:r>
      <w:r w:rsidR="00C6651E" w:rsidRPr="00C6651E">
        <w:rPr>
          <w:rFonts w:ascii="Sakkal Majalla" w:eastAsia="Times New Roman" w:hAnsi="Sakkal Majalla"/>
          <w:kern w:val="0"/>
          <w:sz w:val="28"/>
          <w14:ligatures w14:val="none"/>
        </w:rPr>
        <w:t xml:space="preserve"> (ERP) </w:t>
      </w:r>
      <w:r w:rsidR="00C6651E" w:rsidRPr="00C6651E">
        <w:rPr>
          <w:rFonts w:ascii="Sakkal Majalla" w:eastAsia="Times New Roman" w:hAnsi="Sakkal Majalla"/>
          <w:kern w:val="0"/>
          <w:sz w:val="28"/>
          <w:rtl/>
          <w14:ligatures w14:val="none"/>
        </w:rPr>
        <w:t>وأنظمة إدارة علاقات العملاء</w:t>
      </w:r>
      <w:r w:rsidR="00C6651E" w:rsidRPr="00C6651E">
        <w:rPr>
          <w:rFonts w:ascii="Sakkal Majalla" w:eastAsia="Times New Roman" w:hAnsi="Sakkal Majalla"/>
          <w:kern w:val="0"/>
          <w:sz w:val="28"/>
          <w14:ligatures w14:val="none"/>
        </w:rPr>
        <w:t xml:space="preserve"> (CRM)</w:t>
      </w:r>
      <w:r w:rsidR="00C6651E" w:rsidRPr="00C6651E">
        <w:rPr>
          <w:rFonts w:ascii="Sakkal Majalla" w:eastAsia="Times New Roman" w:hAnsi="Sakkal Majalla"/>
          <w:kern w:val="0"/>
          <w:sz w:val="28"/>
          <w:rtl/>
          <w14:ligatures w14:val="none"/>
        </w:rPr>
        <w:t>، من الأدوات الأساسية التي تعتمد عليها المؤسسات لتحسين كفاءتها الإدارية وزيادة قدرتها التنافسية في الأسواق</w:t>
      </w:r>
      <w:r w:rsidR="00C6651E" w:rsidRPr="00C6651E">
        <w:rPr>
          <w:rFonts w:ascii="Sakkal Majalla" w:eastAsia="Times New Roman" w:hAnsi="Sakkal Majalla"/>
          <w:kern w:val="0"/>
          <w:sz w:val="28"/>
          <w14:ligatures w14:val="none"/>
        </w:rPr>
        <w:t>.</w:t>
      </w:r>
    </w:p>
    <w:p w14:paraId="2DA15F80" w14:textId="77777777" w:rsidR="00C6651E" w:rsidRPr="00C6651E" w:rsidRDefault="00C6651E" w:rsidP="00397783">
      <w:pPr>
        <w:numPr>
          <w:ilvl w:val="1"/>
          <w:numId w:val="16"/>
        </w:numPr>
        <w:spacing w:before="100" w:beforeAutospacing="1" w:after="100" w:afterAutospacing="1" w:line="360" w:lineRule="auto"/>
        <w:contextualSpacing/>
        <w:jc w:val="both"/>
        <w:outlineLvl w:val="3"/>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أنظمة تخطيط موارد المؤسسات</w:t>
      </w:r>
      <w:r w:rsidRPr="00C6651E">
        <w:rPr>
          <w:rFonts w:ascii="Sakkal Majalla" w:eastAsia="Times New Roman" w:hAnsi="Sakkal Majalla"/>
          <w:b/>
          <w:bCs/>
          <w:kern w:val="0"/>
          <w:sz w:val="28"/>
          <w14:ligatures w14:val="none"/>
        </w:rPr>
        <w:t xml:space="preserve"> (ERP)</w:t>
      </w:r>
    </w:p>
    <w:p w14:paraId="22D98619"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أنظمة</w:t>
      </w:r>
      <w:r w:rsidRPr="00C6651E">
        <w:rPr>
          <w:rFonts w:ascii="Sakkal Majalla" w:eastAsia="Times New Roman" w:hAnsi="Sakkal Majalla"/>
          <w:kern w:val="0"/>
          <w:sz w:val="28"/>
          <w14:ligatures w14:val="none"/>
        </w:rPr>
        <w:t xml:space="preserve"> ERP </w:t>
      </w:r>
      <w:r w:rsidRPr="00C6651E">
        <w:rPr>
          <w:rFonts w:ascii="Sakkal Majalla" w:eastAsia="Times New Roman" w:hAnsi="Sakkal Majalla"/>
          <w:kern w:val="0"/>
          <w:sz w:val="28"/>
          <w:rtl/>
          <w14:ligatures w14:val="none"/>
        </w:rPr>
        <w:t>هي أنظمة متكاملة تهدف إلى إدارة وتنسيق جميع موارد المؤسسة، سواء كانت مالية، بشرية، أو مواد. تعمل هذه الأنظمة على دمج كافة البيانات والعمليات المختلفة في نظام موحد، مما يسهل الوصول إلى المعلومات الضرورية ويساعد في اتخاذ قرارات مستنيرة</w:t>
      </w:r>
      <w:r w:rsidRPr="00C6651E">
        <w:rPr>
          <w:rFonts w:ascii="Sakkal Majalla" w:eastAsia="Times New Roman" w:hAnsi="Sakkal Majalla" w:hint="cs"/>
          <w:kern w:val="0"/>
          <w:sz w:val="28"/>
          <w:rtl/>
          <w14:ligatures w14:val="none"/>
        </w:rPr>
        <w:t xml:space="preserve"> (أدام،2024).</w:t>
      </w:r>
    </w:p>
    <w:p w14:paraId="0DFA2355" w14:textId="77777777" w:rsidR="00C6651E" w:rsidRPr="00B8399D" w:rsidRDefault="00C6651E" w:rsidP="00C6651E">
      <w:pPr>
        <w:spacing w:before="100" w:beforeAutospacing="1" w:after="100" w:afterAutospacing="1" w:line="360" w:lineRule="auto"/>
        <w:jc w:val="both"/>
        <w:rPr>
          <w:rFonts w:ascii="Sakkal Majalla" w:eastAsia="Times New Roman" w:hAnsi="Sakkal Majalla"/>
          <w:b/>
          <w:bCs/>
          <w:kern w:val="0"/>
          <w:sz w:val="28"/>
          <w14:ligatures w14:val="none"/>
        </w:rPr>
      </w:pPr>
      <w:r w:rsidRPr="00B8399D">
        <w:rPr>
          <w:rFonts w:ascii="Sakkal Majalla" w:eastAsia="Times New Roman" w:hAnsi="Sakkal Majalla"/>
          <w:b/>
          <w:bCs/>
          <w:kern w:val="0"/>
          <w:sz w:val="28"/>
          <w:rtl/>
          <w14:ligatures w14:val="none"/>
        </w:rPr>
        <w:t>تتضمن مزايا أنظمة</w:t>
      </w:r>
      <w:r w:rsidRPr="00B8399D">
        <w:rPr>
          <w:rFonts w:ascii="Sakkal Majalla" w:eastAsia="Times New Roman" w:hAnsi="Sakkal Majalla"/>
          <w:b/>
          <w:bCs/>
          <w:kern w:val="0"/>
          <w:sz w:val="28"/>
          <w14:ligatures w14:val="none"/>
        </w:rPr>
        <w:t xml:space="preserve"> ERP:</w:t>
      </w:r>
    </w:p>
    <w:p w14:paraId="502A3AD6" w14:textId="77777777" w:rsidR="00C6651E" w:rsidRPr="00C6651E" w:rsidRDefault="00C6651E" w:rsidP="00397783">
      <w:pPr>
        <w:numPr>
          <w:ilvl w:val="0"/>
          <w:numId w:val="18"/>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الكفاءة التشغيلية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تساهم هذه الأنظمة في أتمتة العمليات الإدارية وتبسيط الإجراءات، مما يقلل من الوقت المستغرق في تنفيذ المهام</w:t>
      </w:r>
      <w:r w:rsidRPr="00C6651E">
        <w:rPr>
          <w:rFonts w:ascii="Sakkal Majalla" w:eastAsia="Times New Roman" w:hAnsi="Sakkal Majalla"/>
          <w:kern w:val="0"/>
          <w:sz w:val="28"/>
          <w14:ligatures w14:val="none"/>
        </w:rPr>
        <w:t>.</w:t>
      </w:r>
    </w:p>
    <w:p w14:paraId="7F1FFE1A" w14:textId="77777777" w:rsidR="00C6651E" w:rsidRPr="00C6651E" w:rsidRDefault="00C6651E" w:rsidP="00397783">
      <w:pPr>
        <w:numPr>
          <w:ilvl w:val="0"/>
          <w:numId w:val="18"/>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توفير معلومات دقيقة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تتيح الوصول الفوري إلى بيانات حقيقية ودقيقة، مما يساعد في التخطيط المالي وإدارة المخزون</w:t>
      </w:r>
      <w:r w:rsidRPr="00C6651E">
        <w:rPr>
          <w:rFonts w:ascii="Sakkal Majalla" w:eastAsia="Times New Roman" w:hAnsi="Sakkal Majalla"/>
          <w:kern w:val="0"/>
          <w:sz w:val="28"/>
          <w14:ligatures w14:val="none"/>
        </w:rPr>
        <w:t>.</w:t>
      </w:r>
    </w:p>
    <w:p w14:paraId="09642DE6" w14:textId="77777777" w:rsidR="00C6651E" w:rsidRPr="00C6651E" w:rsidRDefault="00C6651E" w:rsidP="00397783">
      <w:pPr>
        <w:numPr>
          <w:ilvl w:val="0"/>
          <w:numId w:val="18"/>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lastRenderedPageBreak/>
        <w:t>تحسين التعاون</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تساهم في تعزيز التعاون بين الأقسام المختلفة من خلال توفير منصة مشتركة لتبادل المعلومات</w:t>
      </w:r>
      <w:r w:rsidRPr="00C6651E">
        <w:rPr>
          <w:rFonts w:ascii="Sakkal Majalla" w:eastAsia="Times New Roman" w:hAnsi="Sakkal Majalla"/>
          <w:kern w:val="0"/>
          <w:sz w:val="28"/>
          <w14:ligatures w14:val="none"/>
        </w:rPr>
        <w:t>.</w:t>
      </w:r>
    </w:p>
    <w:p w14:paraId="64D1A8CC" w14:textId="34BABCA6" w:rsidR="00C6651E" w:rsidRPr="00B8399D" w:rsidRDefault="00C6651E" w:rsidP="00397783">
      <w:pPr>
        <w:numPr>
          <w:ilvl w:val="0"/>
          <w:numId w:val="18"/>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تخفيض التكاليف</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من خلال تحسين الكفاءة وتقليل الهدر، يمكن أن تساهم أنظمة</w:t>
      </w:r>
      <w:r w:rsidRPr="00C6651E">
        <w:rPr>
          <w:rFonts w:ascii="Sakkal Majalla" w:eastAsia="Times New Roman" w:hAnsi="Sakkal Majalla"/>
          <w:kern w:val="0"/>
          <w:sz w:val="28"/>
          <w14:ligatures w14:val="none"/>
        </w:rPr>
        <w:t xml:space="preserve"> ERP </w:t>
      </w:r>
      <w:r w:rsidRPr="00C6651E">
        <w:rPr>
          <w:rFonts w:ascii="Sakkal Majalla" w:eastAsia="Times New Roman" w:hAnsi="Sakkal Majalla"/>
          <w:kern w:val="0"/>
          <w:sz w:val="28"/>
          <w:rtl/>
          <w14:ligatures w14:val="none"/>
        </w:rPr>
        <w:t>في تقليل التكاليف التشغيلية</w:t>
      </w:r>
      <w:r w:rsidRPr="00C6651E">
        <w:rPr>
          <w:rFonts w:ascii="Sakkal Majalla" w:eastAsia="Times New Roman" w:hAnsi="Sakkal Majalla"/>
          <w:kern w:val="0"/>
          <w:sz w:val="28"/>
          <w14:ligatures w14:val="none"/>
        </w:rPr>
        <w:t>.</w:t>
      </w:r>
      <w:r w:rsidR="007E718A">
        <w:rPr>
          <w:rFonts w:ascii="Sakkal Majalla" w:eastAsia="Times New Roman" w:hAnsi="Sakkal Majalla" w:hint="cs"/>
          <w:kern w:val="0"/>
          <w:sz w:val="28"/>
          <w:rtl/>
          <w14:ligatures w14:val="none"/>
        </w:rPr>
        <w:t>( الفيومي، 2023)</w:t>
      </w:r>
    </w:p>
    <w:p w14:paraId="5A4595D1" w14:textId="77777777" w:rsidR="00C6651E" w:rsidRPr="00C6651E" w:rsidRDefault="00C6651E" w:rsidP="00397783">
      <w:pPr>
        <w:numPr>
          <w:ilvl w:val="1"/>
          <w:numId w:val="16"/>
        </w:numPr>
        <w:spacing w:before="100" w:beforeAutospacing="1" w:after="100" w:afterAutospacing="1" w:line="360" w:lineRule="auto"/>
        <w:contextualSpacing/>
        <w:jc w:val="both"/>
        <w:outlineLvl w:val="3"/>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أنظمة إدارة علاقات العملاء</w:t>
      </w:r>
      <w:r w:rsidRPr="00C6651E">
        <w:rPr>
          <w:rFonts w:ascii="Sakkal Majalla" w:eastAsia="Times New Roman" w:hAnsi="Sakkal Majalla"/>
          <w:b/>
          <w:bCs/>
          <w:kern w:val="0"/>
          <w:sz w:val="28"/>
          <w14:ligatures w14:val="none"/>
        </w:rPr>
        <w:t xml:space="preserve"> (CRM)</w:t>
      </w:r>
    </w:p>
    <w:p w14:paraId="3A91487F" w14:textId="7AE40F22"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تعتبر أنظمة</w:t>
      </w:r>
      <w:r w:rsidR="00C6651E" w:rsidRPr="00C6651E">
        <w:rPr>
          <w:rFonts w:ascii="Sakkal Majalla" w:eastAsia="Times New Roman" w:hAnsi="Sakkal Majalla"/>
          <w:kern w:val="0"/>
          <w:sz w:val="28"/>
          <w14:ligatures w14:val="none"/>
        </w:rPr>
        <w:t xml:space="preserve"> CRM </w:t>
      </w:r>
      <w:r w:rsidR="00C6651E" w:rsidRPr="00C6651E">
        <w:rPr>
          <w:rFonts w:ascii="Sakkal Majalla" w:eastAsia="Times New Roman" w:hAnsi="Sakkal Majalla"/>
          <w:kern w:val="0"/>
          <w:sz w:val="28"/>
          <w:rtl/>
          <w14:ligatures w14:val="none"/>
        </w:rPr>
        <w:t>أدوات مهمة تستخدمها المؤسسات لإدارة التفاعلات مع العملاء وتحسين العلاقات معهم. تهدف هذه الأنظمة إلى تحسين تجربة العميل من خلال فهم احتياجاتهم وتقديم خدمات مخصصة</w:t>
      </w:r>
      <w:r w:rsidR="00C6651E" w:rsidRPr="00C6651E">
        <w:rPr>
          <w:rFonts w:ascii="Sakkal Majalla" w:eastAsia="Times New Roman" w:hAnsi="Sakkal Majalla"/>
          <w:kern w:val="0"/>
          <w:sz w:val="28"/>
          <w14:ligatures w14:val="none"/>
        </w:rPr>
        <w:t>.</w:t>
      </w:r>
    </w:p>
    <w:p w14:paraId="7296F43E"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تشمل فوائد أنظمة</w:t>
      </w:r>
      <w:r w:rsidRPr="00C6651E">
        <w:rPr>
          <w:rFonts w:ascii="Sakkal Majalla" w:eastAsia="Times New Roman" w:hAnsi="Sakkal Majalla"/>
          <w:kern w:val="0"/>
          <w:sz w:val="28"/>
          <w14:ligatures w14:val="none"/>
        </w:rPr>
        <w:t xml:space="preserve"> CRM:</w:t>
      </w:r>
    </w:p>
    <w:p w14:paraId="2424F300" w14:textId="77777777" w:rsidR="00C6651E" w:rsidRPr="00C6651E" w:rsidRDefault="00C6651E" w:rsidP="00397783">
      <w:pPr>
        <w:numPr>
          <w:ilvl w:val="0"/>
          <w:numId w:val="19"/>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خدمة العملاء</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توفر هذه الأنظمة معلومات مفصلة عن تاريخ العميل وتفضيلاته، مما يساعد في تقديم خدمات أكثر تخصيصًا وفعالية</w:t>
      </w:r>
      <w:r w:rsidRPr="00C6651E">
        <w:rPr>
          <w:rFonts w:ascii="Sakkal Majalla" w:eastAsia="Times New Roman" w:hAnsi="Sakkal Majalla"/>
          <w:kern w:val="0"/>
          <w:sz w:val="28"/>
          <w14:ligatures w14:val="none"/>
        </w:rPr>
        <w:t>.</w:t>
      </w:r>
    </w:p>
    <w:p w14:paraId="388AFFDF" w14:textId="77777777" w:rsidR="00C6651E" w:rsidRPr="00C6651E" w:rsidRDefault="00C6651E" w:rsidP="00397783">
      <w:pPr>
        <w:numPr>
          <w:ilvl w:val="0"/>
          <w:numId w:val="19"/>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زيادة المبيعات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تسهم في تحسين استراتيجيات التسويق من خلال تحليل بيانات العملاء وتوقع احتياجاتهم، مما يؤدي إلى زيادة فرص البيع</w:t>
      </w:r>
      <w:r w:rsidRPr="00C6651E">
        <w:rPr>
          <w:rFonts w:ascii="Sakkal Majalla" w:eastAsia="Times New Roman" w:hAnsi="Sakkal Majalla"/>
          <w:kern w:val="0"/>
          <w:sz w:val="28"/>
          <w14:ligatures w14:val="none"/>
        </w:rPr>
        <w:t>.</w:t>
      </w:r>
    </w:p>
    <w:p w14:paraId="4786E2AE" w14:textId="77777777" w:rsidR="00C6651E" w:rsidRPr="00C6651E" w:rsidRDefault="00C6651E" w:rsidP="00397783">
      <w:pPr>
        <w:numPr>
          <w:ilvl w:val="0"/>
          <w:numId w:val="19"/>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تعزيز الاحتفاظ بالعملاء</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تساعد في تتبع تفاعلات العملاء وتقديم الدعم المستمر، مما يسهم في تعزيز ولاء العملاء</w:t>
      </w:r>
      <w:r w:rsidRPr="00C6651E">
        <w:rPr>
          <w:rFonts w:ascii="Sakkal Majalla" w:eastAsia="Times New Roman" w:hAnsi="Sakkal Majalla"/>
          <w:kern w:val="0"/>
          <w:sz w:val="28"/>
          <w14:ligatures w14:val="none"/>
        </w:rPr>
        <w:t>.</w:t>
      </w:r>
    </w:p>
    <w:p w14:paraId="1CB310CB" w14:textId="642BD911" w:rsidR="00C6651E" w:rsidRDefault="00C6651E" w:rsidP="00397783">
      <w:pPr>
        <w:numPr>
          <w:ilvl w:val="0"/>
          <w:numId w:val="19"/>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تحليل الأداء</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توفر أدوات لتحليل البيانات المتعلقة بالعملاء والسوق، مما يمكن المؤسسات من اتخاذ قرارات استراتيجية مستندة إلى معلومات دقيقة</w:t>
      </w:r>
      <w:r w:rsidR="007E718A" w:rsidRPr="007E718A">
        <w:rPr>
          <w:rFonts w:ascii="Sakkal Majalla" w:eastAsia="Times New Roman" w:hAnsi="Sakkal Majalla"/>
          <w:kern w:val="0"/>
          <w:sz w:val="28"/>
          <w14:ligatures w14:val="none"/>
        </w:rPr>
        <w:t>Trichina, E. (2023)</w:t>
      </w:r>
      <w:r w:rsidR="007E718A">
        <w:rPr>
          <w:rFonts w:ascii="Sakkal Majalla" w:eastAsia="Times New Roman" w:hAnsi="Sakkal Majalla" w:hint="cs"/>
          <w:kern w:val="0"/>
          <w:sz w:val="28"/>
          <w:rtl/>
          <w14:ligatures w14:val="none"/>
        </w:rPr>
        <w:t xml:space="preserve"> </w:t>
      </w:r>
    </w:p>
    <w:p w14:paraId="691CA176" w14:textId="77777777" w:rsidR="00B8399D" w:rsidRPr="00C6651E" w:rsidRDefault="00B8399D" w:rsidP="00B8399D">
      <w:pPr>
        <w:spacing w:before="100" w:beforeAutospacing="1" w:after="100" w:afterAutospacing="1" w:line="360" w:lineRule="auto"/>
        <w:ind w:left="720"/>
        <w:jc w:val="both"/>
        <w:rPr>
          <w:rFonts w:ascii="Sakkal Majalla" w:eastAsia="Times New Roman" w:hAnsi="Sakkal Majalla"/>
          <w:kern w:val="0"/>
          <w:sz w:val="28"/>
          <w14:ligatures w14:val="none"/>
        </w:rPr>
      </w:pPr>
    </w:p>
    <w:p w14:paraId="1C97FE96" w14:textId="77777777" w:rsidR="00C6651E" w:rsidRPr="00B8399D" w:rsidRDefault="00C6651E" w:rsidP="00397783">
      <w:pPr>
        <w:pStyle w:val="ListParagraph"/>
        <w:numPr>
          <w:ilvl w:val="0"/>
          <w:numId w:val="35"/>
        </w:numPr>
        <w:spacing w:before="100" w:beforeAutospacing="1" w:after="100" w:afterAutospacing="1" w:line="360" w:lineRule="auto"/>
        <w:jc w:val="both"/>
        <w:outlineLvl w:val="2"/>
        <w:rPr>
          <w:rFonts w:ascii="Sakkal Majalla" w:eastAsia="Times New Roman" w:hAnsi="Sakkal Majalla"/>
          <w:b/>
          <w:bCs/>
          <w:kern w:val="0"/>
          <w:sz w:val="28"/>
          <w14:ligatures w14:val="none"/>
        </w:rPr>
      </w:pPr>
      <w:bookmarkStart w:id="46" w:name="_Toc179798754"/>
      <w:r w:rsidRPr="00B8399D">
        <w:rPr>
          <w:rFonts w:ascii="Sakkal Majalla" w:eastAsia="Times New Roman" w:hAnsi="Sakkal Majalla"/>
          <w:b/>
          <w:bCs/>
          <w:kern w:val="0"/>
          <w:sz w:val="28"/>
          <w:rtl/>
          <w14:ligatures w14:val="none"/>
        </w:rPr>
        <w:t>أثر التكنولوجيا على تقليل التكاليف وزيادة الإنتاجية</w:t>
      </w:r>
      <w:bookmarkEnd w:id="46"/>
    </w:p>
    <w:p w14:paraId="0E0E74DF" w14:textId="01333E2A"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تعد التكنولوجيا أحد العوامل الأساسية التي تؤثر بشكل كبير على أداء المؤسسات، حيث تلعب دورًا محوريًا في تقليل التكاليف وزيادة الإنتاجية. تتجلى آثار التكنولوجيا في العديد من الجوانب التي تعزز من كفاءة العمليات وتحقق نتائج إيجابية على المستوى الاقتصادي</w:t>
      </w:r>
      <w:r w:rsidR="00C6651E" w:rsidRPr="00C6651E">
        <w:rPr>
          <w:rFonts w:ascii="Sakkal Majalla" w:eastAsia="Times New Roman" w:hAnsi="Sakkal Majalla" w:hint="cs"/>
          <w:kern w:val="0"/>
          <w:sz w:val="28"/>
          <w:rtl/>
          <w14:ligatures w14:val="none"/>
        </w:rPr>
        <w:t xml:space="preserve"> (أدام،2024).</w:t>
      </w:r>
    </w:p>
    <w:p w14:paraId="5BA64136" w14:textId="4B784C5E" w:rsidR="00C6651E" w:rsidRPr="00B8399D" w:rsidRDefault="00C6651E" w:rsidP="00397783">
      <w:pPr>
        <w:pStyle w:val="ListParagraph"/>
        <w:numPr>
          <w:ilvl w:val="0"/>
          <w:numId w:val="36"/>
        </w:num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B8399D">
        <w:rPr>
          <w:rFonts w:ascii="Sakkal Majalla" w:eastAsia="Times New Roman" w:hAnsi="Sakkal Majalla"/>
          <w:b/>
          <w:bCs/>
          <w:kern w:val="0"/>
          <w:sz w:val="28"/>
          <w:rtl/>
          <w14:ligatures w14:val="none"/>
        </w:rPr>
        <w:lastRenderedPageBreak/>
        <w:t>تقليل التكاليف</w:t>
      </w:r>
    </w:p>
    <w:p w14:paraId="1420A949" w14:textId="77777777" w:rsidR="00C6651E" w:rsidRPr="00C6651E" w:rsidRDefault="00C6651E" w:rsidP="00397783">
      <w:pPr>
        <w:numPr>
          <w:ilvl w:val="0"/>
          <w:numId w:val="20"/>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أتمتة العمليات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تسهم التكنولوجيا في أتمتة العديد من العمليات الإدارية والإنتاجية، مما يقلل من الحاجة إلى العمالة اليدوية ويساعد في تقليل التكاليف المرتبطة بالأجور والتدريب. على سبيل المثال، يمكن أن تؤدي الأتمتة في خطوط الإنتاج إلى تقليل الأخطاء البشرية وزيادة سرعة الإنتاج</w:t>
      </w:r>
      <w:r w:rsidRPr="00C6651E">
        <w:rPr>
          <w:rFonts w:ascii="Sakkal Majalla" w:eastAsia="Times New Roman" w:hAnsi="Sakkal Majalla"/>
          <w:kern w:val="0"/>
          <w:sz w:val="28"/>
          <w14:ligatures w14:val="none"/>
        </w:rPr>
        <w:t>.</w:t>
      </w:r>
    </w:p>
    <w:p w14:paraId="440B01E1" w14:textId="77777777" w:rsidR="00C6651E" w:rsidRPr="00C6651E" w:rsidRDefault="00C6651E" w:rsidP="00397783">
      <w:pPr>
        <w:numPr>
          <w:ilvl w:val="0"/>
          <w:numId w:val="20"/>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إدارة الموارد</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تساهم أنظمة إدارة الموارد</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مثل</w:t>
      </w:r>
      <w:r w:rsidRPr="00C6651E">
        <w:rPr>
          <w:rFonts w:ascii="Sakkal Majalla" w:eastAsia="Times New Roman" w:hAnsi="Sakkal Majalla"/>
          <w:kern w:val="0"/>
          <w:sz w:val="28"/>
          <w14:ligatures w14:val="none"/>
        </w:rPr>
        <w:t xml:space="preserve"> ERP) </w:t>
      </w:r>
      <w:r w:rsidRPr="00C6651E">
        <w:rPr>
          <w:rFonts w:ascii="Sakkal Majalla" w:eastAsia="Times New Roman" w:hAnsi="Sakkal Majalla"/>
          <w:kern w:val="0"/>
          <w:sz w:val="28"/>
          <w:rtl/>
          <w14:ligatures w14:val="none"/>
        </w:rPr>
        <w:t>في تحسين استخدام الموارد المتاحة، مما يقلل من الفاقد ويزيد من كفاءة استخدام المواد والموارد المالية</w:t>
      </w:r>
      <w:r w:rsidRPr="00C6651E">
        <w:rPr>
          <w:rFonts w:ascii="Sakkal Majalla" w:eastAsia="Times New Roman" w:hAnsi="Sakkal Majalla"/>
          <w:kern w:val="0"/>
          <w:sz w:val="28"/>
          <w14:ligatures w14:val="none"/>
        </w:rPr>
        <w:t>.</w:t>
      </w:r>
    </w:p>
    <w:p w14:paraId="7553DC97" w14:textId="77777777" w:rsidR="00C6651E" w:rsidRPr="00C6651E" w:rsidRDefault="00C6651E" w:rsidP="00397783">
      <w:pPr>
        <w:numPr>
          <w:ilvl w:val="0"/>
          <w:numId w:val="20"/>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خفض تكاليف الصيانة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من خلال استخدام التكنولوجيا الحديثة في مراقبة المعدات والآلات، يمكن تقليل التكاليف المرتبطة بالصيانة من خلال التنبؤ بالأعطال وتنفيذ الصيانة الوقائية</w:t>
      </w:r>
      <w:r w:rsidRPr="00C6651E">
        <w:rPr>
          <w:rFonts w:ascii="Sakkal Majalla" w:eastAsia="Times New Roman" w:hAnsi="Sakkal Majalla"/>
          <w:kern w:val="0"/>
          <w:sz w:val="28"/>
          <w14:ligatures w14:val="none"/>
        </w:rPr>
        <w:t>.</w:t>
      </w:r>
    </w:p>
    <w:p w14:paraId="2D42947A" w14:textId="309FED03" w:rsidR="00C6651E" w:rsidRPr="00B8399D" w:rsidRDefault="00C6651E" w:rsidP="00397783">
      <w:pPr>
        <w:pStyle w:val="ListParagraph"/>
        <w:numPr>
          <w:ilvl w:val="0"/>
          <w:numId w:val="36"/>
        </w:num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B8399D">
        <w:rPr>
          <w:rFonts w:ascii="Sakkal Majalla" w:eastAsia="Times New Roman" w:hAnsi="Sakkal Majalla"/>
          <w:b/>
          <w:bCs/>
          <w:kern w:val="0"/>
          <w:sz w:val="28"/>
          <w:rtl/>
          <w14:ligatures w14:val="none"/>
        </w:rPr>
        <w:t>زيادة الإنتاجية</w:t>
      </w:r>
    </w:p>
    <w:p w14:paraId="6E46DD51" w14:textId="77777777" w:rsidR="00C6651E" w:rsidRPr="00C6651E" w:rsidRDefault="00C6651E" w:rsidP="00397783">
      <w:pPr>
        <w:numPr>
          <w:ilvl w:val="0"/>
          <w:numId w:val="21"/>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كفاءة العمل</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باستخدام أدوات تكنولوجية مثل البرمجيات الحديثة والأجهزة الذكية، يمكن تحسين كفاءة العمل وزيادة سرعة تنفيذ المهام. تؤدي هذه الأدوات إلى توفير الوقت والجهد، مما يسمح للموظفين بالتركيز على المهام ذات القيمة المضافة</w:t>
      </w:r>
      <w:r w:rsidRPr="00C6651E">
        <w:rPr>
          <w:rFonts w:ascii="Sakkal Majalla" w:eastAsia="Times New Roman" w:hAnsi="Sakkal Majalla"/>
          <w:kern w:val="0"/>
          <w:sz w:val="28"/>
          <w14:ligatures w14:val="none"/>
        </w:rPr>
        <w:t>.</w:t>
      </w:r>
    </w:p>
    <w:p w14:paraId="2FA553D4" w14:textId="77777777" w:rsidR="00C6651E" w:rsidRPr="00C6651E" w:rsidRDefault="00C6651E" w:rsidP="00397783">
      <w:pPr>
        <w:numPr>
          <w:ilvl w:val="0"/>
          <w:numId w:val="21"/>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تعزيز الابتكار</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تساهم التكنولوجيا في تطوير منتجات جديدة وتحسين العمليات القائمة، مما يزيد من قدرة المؤسسة على الابتكار ويعزز من موقعها التنافسي في السوق. من خلال استخدام تقنيات مثل الذكاء الاصطناعي، يمكن للمؤسسات تحليل البيانات بشكل أكثر فعالية وتطوير استراتيجيات جديدة</w:t>
      </w:r>
      <w:r w:rsidRPr="00C6651E">
        <w:rPr>
          <w:rFonts w:ascii="Sakkal Majalla" w:eastAsia="Times New Roman" w:hAnsi="Sakkal Majalla"/>
          <w:kern w:val="0"/>
          <w:sz w:val="28"/>
          <w14:ligatures w14:val="none"/>
        </w:rPr>
        <w:t>.</w:t>
      </w:r>
    </w:p>
    <w:p w14:paraId="748DB8F7" w14:textId="77777777" w:rsidR="00C6651E" w:rsidRPr="00C6651E" w:rsidRDefault="00C6651E" w:rsidP="00397783">
      <w:pPr>
        <w:numPr>
          <w:ilvl w:val="0"/>
          <w:numId w:val="21"/>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زيادة رضا العملاء</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تؤدي التكنولوجيا إلى تحسين تجربة العملاء من خلال توفير خدمات أسرع وأكثر كفاءة، مما يعزز من ولاء العملاء ويزيد من معدلات الطلب</w:t>
      </w:r>
      <w:r w:rsidRPr="00C6651E">
        <w:rPr>
          <w:rFonts w:ascii="Sakkal Majalla" w:eastAsia="Times New Roman" w:hAnsi="Sakkal Majalla" w:hint="cs"/>
          <w:kern w:val="0"/>
          <w:sz w:val="28"/>
          <w:rtl/>
          <w14:ligatures w14:val="none"/>
        </w:rPr>
        <w:t xml:space="preserve"> ( الدليلي،2014).</w:t>
      </w:r>
    </w:p>
    <w:p w14:paraId="7BFDCA79" w14:textId="635BC50E" w:rsidR="00C6651E" w:rsidRPr="00C6651E" w:rsidRDefault="00B8399D" w:rsidP="00B8399D">
      <w:pPr>
        <w:pStyle w:val="Heading1"/>
        <w:rPr>
          <w:rFonts w:eastAsia="Times New Roman"/>
        </w:rPr>
      </w:pPr>
      <w:bookmarkStart w:id="47" w:name="_Toc179798755"/>
      <w:r>
        <w:rPr>
          <w:rFonts w:eastAsia="Times New Roman" w:hint="cs"/>
          <w:rtl/>
        </w:rPr>
        <w:t xml:space="preserve">5.2.2 </w:t>
      </w:r>
      <w:r w:rsidR="00C6651E" w:rsidRPr="00C6651E">
        <w:rPr>
          <w:rFonts w:eastAsia="Times New Roman"/>
          <w:rtl/>
        </w:rPr>
        <w:t>التكنولوجيا الرقمية والتحول الرقمي في المنظمات</w:t>
      </w:r>
      <w:bookmarkEnd w:id="47"/>
    </w:p>
    <w:p w14:paraId="524D6FA1" w14:textId="77777777" w:rsidR="00C6651E" w:rsidRPr="00B8399D" w:rsidRDefault="00C6651E" w:rsidP="00397783">
      <w:pPr>
        <w:pStyle w:val="ListParagraph"/>
        <w:numPr>
          <w:ilvl w:val="0"/>
          <w:numId w:val="37"/>
        </w:numPr>
        <w:spacing w:before="100" w:beforeAutospacing="1" w:after="100" w:afterAutospacing="1" w:line="360" w:lineRule="auto"/>
        <w:jc w:val="both"/>
        <w:outlineLvl w:val="2"/>
        <w:rPr>
          <w:rFonts w:ascii="Sakkal Majalla" w:eastAsia="Times New Roman" w:hAnsi="Sakkal Majalla"/>
          <w:b/>
          <w:bCs/>
          <w:kern w:val="0"/>
          <w:sz w:val="28"/>
          <w14:ligatures w14:val="none"/>
        </w:rPr>
      </w:pPr>
      <w:bookmarkStart w:id="48" w:name="_Toc179798756"/>
      <w:r w:rsidRPr="00B8399D">
        <w:rPr>
          <w:rFonts w:ascii="Sakkal Majalla" w:eastAsia="Times New Roman" w:hAnsi="Sakkal Majalla"/>
          <w:b/>
          <w:bCs/>
          <w:kern w:val="0"/>
          <w:sz w:val="28"/>
          <w:rtl/>
          <w14:ligatures w14:val="none"/>
        </w:rPr>
        <w:t>مفهوم التحول الرقمي</w:t>
      </w:r>
      <w:bookmarkEnd w:id="48"/>
    </w:p>
    <w:p w14:paraId="0F801FE6" w14:textId="25E494B2" w:rsidR="00C6651E" w:rsidRPr="00C6651E" w:rsidRDefault="007E718A" w:rsidP="00B8399D">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lastRenderedPageBreak/>
        <w:t xml:space="preserve">          </w:t>
      </w:r>
      <w:r w:rsidR="00C6651E" w:rsidRPr="00C6651E">
        <w:rPr>
          <w:rFonts w:ascii="Sakkal Majalla" w:eastAsia="Times New Roman" w:hAnsi="Sakkal Majalla"/>
          <w:kern w:val="0"/>
          <w:sz w:val="28"/>
          <w:rtl/>
          <w14:ligatures w14:val="none"/>
        </w:rPr>
        <w:t>التحول الرقمي هو عملية شاملة تتضمن دمج التكنولوجيا الرقمية في جميع جوانب الأعمال، مما يؤدي إلى تغيير جذري في كيفية عمل المنظمات وتقديم القيمة للعملاء. يشمل هذا التحول ليس فقط تطبيق التقنيات الحديثة، ولكن أيضًا إعادة التفكير في النماذج التجارية، وثقافة العمل، والعمليات الداخلية</w:t>
      </w:r>
      <w:r w:rsidR="00C6651E" w:rsidRPr="00C6651E">
        <w:rPr>
          <w:rFonts w:ascii="Sakkal Majalla" w:eastAsia="Times New Roman" w:hAnsi="Sakkal Majalla" w:hint="cs"/>
          <w:kern w:val="0"/>
          <w:sz w:val="28"/>
          <w:rtl/>
          <w14:ligatures w14:val="none"/>
        </w:rPr>
        <w:t>(الشيخ،2022).</w:t>
      </w:r>
    </w:p>
    <w:p w14:paraId="41546ABC" w14:textId="77777777" w:rsidR="00C6651E" w:rsidRPr="00C6651E" w:rsidRDefault="00C6651E" w:rsidP="00397783">
      <w:pPr>
        <w:numPr>
          <w:ilvl w:val="0"/>
          <w:numId w:val="27"/>
        </w:numPr>
        <w:spacing w:before="100" w:beforeAutospacing="1" w:after="100" w:afterAutospacing="1" w:line="360" w:lineRule="auto"/>
        <w:contextualSpacing/>
        <w:jc w:val="both"/>
        <w:outlineLvl w:val="3"/>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العناصر الأساسية للتحول الرقمي</w:t>
      </w:r>
    </w:p>
    <w:p w14:paraId="5E8F8044" w14:textId="77777777" w:rsidR="00C6651E" w:rsidRPr="00C6651E" w:rsidRDefault="00C6651E" w:rsidP="00397783">
      <w:pPr>
        <w:numPr>
          <w:ilvl w:val="0"/>
          <w:numId w:val="22"/>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التقنيات الرقمية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تشمل هذه التقنيات مجموعة متنوعة من الحلول مثل الحوسبة السحابية، الذكاء الاصطناعي، البيانات الضخمة، وإنترنت الأشياء. يتم استخدام هذه التقنيات لتحسين العمليات، وتطوير منتجات جديدة، وتعزيز تجربة العملاء</w:t>
      </w:r>
      <w:r w:rsidRPr="00C6651E">
        <w:rPr>
          <w:rFonts w:ascii="Sakkal Majalla" w:eastAsia="Times New Roman" w:hAnsi="Sakkal Majalla"/>
          <w:kern w:val="0"/>
          <w:sz w:val="28"/>
          <w14:ligatures w14:val="none"/>
        </w:rPr>
        <w:t>.</w:t>
      </w:r>
    </w:p>
    <w:p w14:paraId="4238A5F7" w14:textId="77777777" w:rsidR="00C6651E" w:rsidRPr="00C6651E" w:rsidRDefault="00C6651E" w:rsidP="00397783">
      <w:pPr>
        <w:numPr>
          <w:ilvl w:val="0"/>
          <w:numId w:val="22"/>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استراتيجية العمل</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يتطلب التحول الرقمي وجود استراتيجية واضحة تحدد كيفية استخدام التكنولوجيا لتحقيق الأهداف التنظيمية. تشمل هذه الاستراتيجية إعادة تصميم العمليات الحالية وتحديد كيفية تحقيق قيمة مضافة من خلال الابتكار</w:t>
      </w:r>
      <w:r w:rsidRPr="00C6651E">
        <w:rPr>
          <w:rFonts w:ascii="Sakkal Majalla" w:eastAsia="Times New Roman" w:hAnsi="Sakkal Majalla"/>
          <w:kern w:val="0"/>
          <w:sz w:val="28"/>
          <w14:ligatures w14:val="none"/>
        </w:rPr>
        <w:t>.</w:t>
      </w:r>
    </w:p>
    <w:p w14:paraId="1243D8D6" w14:textId="55517F45" w:rsidR="00C6651E" w:rsidRPr="00C6651E" w:rsidRDefault="00C6651E" w:rsidP="00397783">
      <w:pPr>
        <w:numPr>
          <w:ilvl w:val="0"/>
          <w:numId w:val="22"/>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الثقافة التنظيمية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يلعب تغيير الثقافة التنظيمية دورًا حيويًا في التحول الرقمي. يجب على المنظمات تعزيز بيئة عمل تشجع على الابتكار، والتعاون، والتكيف مع التغيرات التكنولوجية</w:t>
      </w:r>
      <w:r w:rsidRPr="00C6651E">
        <w:rPr>
          <w:rFonts w:ascii="Sakkal Majalla" w:eastAsia="Times New Roman" w:hAnsi="Sakkal Majalla"/>
          <w:kern w:val="0"/>
          <w:sz w:val="28"/>
          <w14:ligatures w14:val="none"/>
        </w:rPr>
        <w:t>.</w:t>
      </w:r>
      <w:r w:rsidR="007E718A">
        <w:rPr>
          <w:rFonts w:ascii="Sakkal Majalla" w:eastAsia="Times New Roman" w:hAnsi="Sakkal Majalla" w:hint="cs"/>
          <w:kern w:val="0"/>
          <w:sz w:val="28"/>
          <w:rtl/>
          <w14:ligatures w14:val="none"/>
        </w:rPr>
        <w:t xml:space="preserve"> </w:t>
      </w:r>
      <w:proofErr w:type="spellStart"/>
      <w:r w:rsidR="007E718A" w:rsidRPr="007E718A">
        <w:rPr>
          <w:rFonts w:ascii="Sakkal Majalla" w:eastAsia="Times New Roman" w:hAnsi="Sakkal Majalla"/>
          <w:kern w:val="0"/>
          <w:sz w:val="28"/>
          <w14:ligatures w14:val="none"/>
        </w:rPr>
        <w:t>Harahap</w:t>
      </w:r>
      <w:proofErr w:type="spellEnd"/>
      <w:r w:rsidR="007E718A" w:rsidRPr="007E718A">
        <w:rPr>
          <w:rFonts w:ascii="Sakkal Majalla" w:eastAsia="Times New Roman" w:hAnsi="Sakkal Majalla"/>
          <w:kern w:val="0"/>
          <w:sz w:val="28"/>
          <w14:ligatures w14:val="none"/>
        </w:rPr>
        <w:t>, M. A. K. (2023)</w:t>
      </w:r>
    </w:p>
    <w:p w14:paraId="4FE256FE" w14:textId="77777777" w:rsidR="00C6651E" w:rsidRPr="00C6651E" w:rsidRDefault="00C6651E" w:rsidP="00397783">
      <w:pPr>
        <w:numPr>
          <w:ilvl w:val="0"/>
          <w:numId w:val="27"/>
        </w:numPr>
        <w:spacing w:before="100" w:beforeAutospacing="1" w:after="100" w:afterAutospacing="1" w:line="360" w:lineRule="auto"/>
        <w:contextualSpacing/>
        <w:jc w:val="both"/>
        <w:outlineLvl w:val="3"/>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أهداف التحول الرقمي</w:t>
      </w:r>
    </w:p>
    <w:p w14:paraId="39303287" w14:textId="77777777" w:rsidR="00C6651E" w:rsidRPr="00C6651E" w:rsidRDefault="00C6651E" w:rsidP="00397783">
      <w:pPr>
        <w:numPr>
          <w:ilvl w:val="0"/>
          <w:numId w:val="23"/>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الكفاءة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يهدف التحول الرقمي إلى تحسين كفاءة العمليات من خلال استخدام التكنولوجيا لأتمتة المهام وتقليل الوقت والجهد المبذول</w:t>
      </w:r>
      <w:r w:rsidRPr="00C6651E">
        <w:rPr>
          <w:rFonts w:ascii="Sakkal Majalla" w:eastAsia="Times New Roman" w:hAnsi="Sakkal Majalla"/>
          <w:kern w:val="0"/>
          <w:sz w:val="28"/>
          <w14:ligatures w14:val="none"/>
        </w:rPr>
        <w:t>.</w:t>
      </w:r>
    </w:p>
    <w:p w14:paraId="090F403C" w14:textId="77777777" w:rsidR="00C6651E" w:rsidRPr="00C6651E" w:rsidRDefault="00C6651E" w:rsidP="00397783">
      <w:pPr>
        <w:numPr>
          <w:ilvl w:val="0"/>
          <w:numId w:val="23"/>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تقديم تجربة عملاء متميزة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يسعى التحول الرقمي إلى تحسين تجربة العملاء من خلال تلبية احتياجاتهم وتوقعاتهم بشكل أفضل، مما يزيد من رضاهم وولائهم</w:t>
      </w:r>
      <w:r w:rsidRPr="00C6651E">
        <w:rPr>
          <w:rFonts w:ascii="Sakkal Majalla" w:eastAsia="Times New Roman" w:hAnsi="Sakkal Majalla"/>
          <w:kern w:val="0"/>
          <w:sz w:val="28"/>
          <w14:ligatures w14:val="none"/>
        </w:rPr>
        <w:t>.</w:t>
      </w:r>
    </w:p>
    <w:p w14:paraId="291FF372" w14:textId="77777777" w:rsidR="00C6651E" w:rsidRPr="00C6651E" w:rsidRDefault="00C6651E" w:rsidP="00397783">
      <w:pPr>
        <w:numPr>
          <w:ilvl w:val="0"/>
          <w:numId w:val="23"/>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زيادة القدرة التنافسية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يساعد التحول الرقمي المؤسسات على البقاء في صدارة المنافسة من خلال تقديم حلول مبتكرة ومرنة تتماشى مع التغيرات في السوق</w:t>
      </w:r>
      <w:r w:rsidRPr="00C6651E">
        <w:rPr>
          <w:rFonts w:ascii="Sakkal Majalla" w:eastAsia="Times New Roman" w:hAnsi="Sakkal Majalla" w:hint="cs"/>
          <w:kern w:val="0"/>
          <w:sz w:val="28"/>
          <w:rtl/>
          <w14:ligatures w14:val="none"/>
        </w:rPr>
        <w:t xml:space="preserve"> ( الدليلي،2014).</w:t>
      </w:r>
    </w:p>
    <w:p w14:paraId="49CB385A" w14:textId="77777777" w:rsidR="00C6651E" w:rsidRPr="00C6651E" w:rsidRDefault="00C6651E" w:rsidP="00397783">
      <w:pPr>
        <w:numPr>
          <w:ilvl w:val="0"/>
          <w:numId w:val="27"/>
        </w:numPr>
        <w:spacing w:before="100" w:beforeAutospacing="1" w:after="100" w:afterAutospacing="1" w:line="360" w:lineRule="auto"/>
        <w:contextualSpacing/>
        <w:jc w:val="both"/>
        <w:outlineLvl w:val="3"/>
        <w:rPr>
          <w:rFonts w:ascii="Sakkal Majalla" w:eastAsia="Times New Roman" w:hAnsi="Sakkal Majalla"/>
          <w:b/>
          <w:bCs/>
          <w:kern w:val="0"/>
          <w:sz w:val="28"/>
          <w14:ligatures w14:val="none"/>
        </w:rPr>
      </w:pPr>
      <w:r w:rsidRPr="00C6651E">
        <w:rPr>
          <w:rFonts w:ascii="Sakkal Majalla" w:eastAsia="Times New Roman" w:hAnsi="Sakkal Majalla"/>
          <w:b/>
          <w:bCs/>
          <w:kern w:val="0"/>
          <w:sz w:val="28"/>
          <w:rtl/>
          <w14:ligatures w14:val="none"/>
        </w:rPr>
        <w:t>التحديات التي تواجه التحول الرقمي</w:t>
      </w:r>
    </w:p>
    <w:p w14:paraId="143DA9AB" w14:textId="77777777" w:rsidR="00C6651E" w:rsidRPr="00C6651E" w:rsidRDefault="00C6651E" w:rsidP="00397783">
      <w:pPr>
        <w:numPr>
          <w:ilvl w:val="0"/>
          <w:numId w:val="24"/>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المقاومة للتغيير</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قد تواجه المنظمات مقاومة من الموظفين الذين يشعرون بالقلق إزاء التغييرات في بيئة العمل. من المهم إدارة هذه المخاوف من خلال التواصل الفعّال وتوفير التدريب المناسب</w:t>
      </w:r>
      <w:r w:rsidRPr="00C6651E">
        <w:rPr>
          <w:rFonts w:ascii="Sakkal Majalla" w:eastAsia="Times New Roman" w:hAnsi="Sakkal Majalla"/>
          <w:kern w:val="0"/>
          <w:sz w:val="28"/>
          <w14:ligatures w14:val="none"/>
        </w:rPr>
        <w:t>.</w:t>
      </w:r>
    </w:p>
    <w:p w14:paraId="1CA2B7DA" w14:textId="77777777" w:rsidR="00C6651E" w:rsidRPr="00C6651E" w:rsidRDefault="00C6651E" w:rsidP="00397783">
      <w:pPr>
        <w:numPr>
          <w:ilvl w:val="0"/>
          <w:numId w:val="24"/>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lastRenderedPageBreak/>
        <w:t>التكاليف</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يتطلب التحول الرقمي استثمارًا كبيرًا في التكنولوجيا وتدريب الموظفين، مما قد يمثل تحديًا لبعض المنظمات</w:t>
      </w:r>
      <w:r w:rsidRPr="00C6651E">
        <w:rPr>
          <w:rFonts w:ascii="Sakkal Majalla" w:eastAsia="Times New Roman" w:hAnsi="Sakkal Majalla"/>
          <w:kern w:val="0"/>
          <w:sz w:val="28"/>
          <w14:ligatures w14:val="none"/>
        </w:rPr>
        <w:t>.</w:t>
      </w:r>
    </w:p>
    <w:p w14:paraId="2973D88D" w14:textId="105DA3AC" w:rsidR="00C6651E" w:rsidRPr="00C6651E" w:rsidRDefault="00C6651E" w:rsidP="00397783">
      <w:pPr>
        <w:numPr>
          <w:ilvl w:val="0"/>
          <w:numId w:val="24"/>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 xml:space="preserve">الأمان </w:t>
      </w:r>
      <w:proofErr w:type="spellStart"/>
      <w:r w:rsidRPr="00C6651E">
        <w:rPr>
          <w:rFonts w:ascii="Sakkal Majalla" w:eastAsia="Times New Roman" w:hAnsi="Sakkal Majalla"/>
          <w:b/>
          <w:bCs/>
          <w:kern w:val="0"/>
          <w:sz w:val="28"/>
          <w:rtl/>
          <w14:ligatures w14:val="none"/>
        </w:rPr>
        <w:t>السيبراني</w:t>
      </w:r>
      <w:proofErr w:type="spellEnd"/>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 xml:space="preserve">مع زيادة الاعتماد على التكنولوجيا، تزداد المخاطر المرتبطة بالأمان </w:t>
      </w:r>
      <w:proofErr w:type="spellStart"/>
      <w:r w:rsidRPr="00C6651E">
        <w:rPr>
          <w:rFonts w:ascii="Sakkal Majalla" w:eastAsia="Times New Roman" w:hAnsi="Sakkal Majalla"/>
          <w:kern w:val="0"/>
          <w:sz w:val="28"/>
          <w:rtl/>
          <w14:ligatures w14:val="none"/>
        </w:rPr>
        <w:t>السيبراني</w:t>
      </w:r>
      <w:proofErr w:type="spellEnd"/>
      <w:r w:rsidRPr="00C6651E">
        <w:rPr>
          <w:rFonts w:ascii="Sakkal Majalla" w:eastAsia="Times New Roman" w:hAnsi="Sakkal Majalla"/>
          <w:kern w:val="0"/>
          <w:sz w:val="28"/>
          <w:rtl/>
          <w14:ligatures w14:val="none"/>
        </w:rPr>
        <w:t>. يجب على المنظمات تطوير استراتيجيات قوية لحماية البيانات والمعلومات الحساسة</w:t>
      </w:r>
      <w:r w:rsidRPr="00C6651E">
        <w:rPr>
          <w:rFonts w:ascii="Sakkal Majalla" w:eastAsia="Times New Roman" w:hAnsi="Sakkal Majalla"/>
          <w:kern w:val="0"/>
          <w:sz w:val="28"/>
          <w14:ligatures w14:val="none"/>
        </w:rPr>
        <w:t>.</w:t>
      </w:r>
      <w:r w:rsidR="007E718A">
        <w:rPr>
          <w:rFonts w:ascii="Sakkal Majalla" w:eastAsia="Times New Roman" w:hAnsi="Sakkal Majalla" w:hint="cs"/>
          <w:kern w:val="0"/>
          <w:sz w:val="28"/>
          <w:rtl/>
          <w14:ligatures w14:val="none"/>
        </w:rPr>
        <w:t xml:space="preserve"> </w:t>
      </w:r>
      <w:proofErr w:type="spellStart"/>
      <w:r w:rsidR="007E718A" w:rsidRPr="007E718A">
        <w:rPr>
          <w:rFonts w:ascii="Sakkal Majalla" w:eastAsia="Times New Roman" w:hAnsi="Sakkal Majalla"/>
          <w:kern w:val="0"/>
          <w:sz w:val="28"/>
          <w14:ligatures w14:val="none"/>
        </w:rPr>
        <w:t>Harahap</w:t>
      </w:r>
      <w:proofErr w:type="spellEnd"/>
      <w:r w:rsidR="007E718A" w:rsidRPr="007E718A">
        <w:rPr>
          <w:rFonts w:ascii="Sakkal Majalla" w:eastAsia="Times New Roman" w:hAnsi="Sakkal Majalla"/>
          <w:kern w:val="0"/>
          <w:sz w:val="28"/>
          <w14:ligatures w14:val="none"/>
        </w:rPr>
        <w:t>, M. A. K. (2023)</w:t>
      </w:r>
    </w:p>
    <w:p w14:paraId="5C474F18" w14:textId="77777777" w:rsidR="00C6651E" w:rsidRPr="00B8399D" w:rsidRDefault="00C6651E" w:rsidP="00397783">
      <w:pPr>
        <w:pStyle w:val="ListParagraph"/>
        <w:numPr>
          <w:ilvl w:val="0"/>
          <w:numId w:val="38"/>
        </w:numPr>
        <w:spacing w:before="100" w:beforeAutospacing="1" w:after="100" w:afterAutospacing="1" w:line="360" w:lineRule="auto"/>
        <w:jc w:val="both"/>
        <w:rPr>
          <w:rFonts w:ascii="Sakkal Majalla" w:eastAsia="Times New Roman" w:hAnsi="Sakkal Majalla"/>
          <w:b/>
          <w:bCs/>
          <w:kern w:val="0"/>
          <w:sz w:val="28"/>
          <w:rtl/>
          <w14:ligatures w14:val="none"/>
        </w:rPr>
      </w:pPr>
      <w:r w:rsidRPr="00B8399D">
        <w:rPr>
          <w:rFonts w:ascii="Sakkal Majalla" w:eastAsia="Times New Roman" w:hAnsi="Sakkal Majalla"/>
          <w:b/>
          <w:bCs/>
          <w:kern w:val="0"/>
          <w:sz w:val="28"/>
          <w:rtl/>
          <w14:ligatures w14:val="none"/>
        </w:rPr>
        <w:t>استراتيجيات التحول الرقمي في المنظمات</w:t>
      </w:r>
    </w:p>
    <w:p w14:paraId="36B23C90" w14:textId="7E616206"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تعد استراتيجيات التحول الرقمي من العوامل الأساسية التي تساهم في نجاح المنظمات في مواجهة التغيرات السريعة في بيئة الأعمال. يبدأ التحول الرقمي بتحديد رؤية واضحة وأهداف محددة تتعلق بكيفية دمج التكنولوجيا في العمليات اليومية. يتعين على المنظمات أن تفهم لماذا تحتاج إلى التحول الرقمي، سواء لتحسين الكفاءة، أو تعزيز تجربة العملاء، أو زيادة القدرة التنافسية</w:t>
      </w:r>
      <w:r w:rsidR="00C6651E" w:rsidRPr="00C6651E">
        <w:rPr>
          <w:rFonts w:ascii="Sakkal Majalla" w:eastAsia="Times New Roman" w:hAnsi="Sakkal Majalla"/>
          <w:kern w:val="0"/>
          <w:sz w:val="28"/>
          <w14:ligatures w14:val="none"/>
        </w:rPr>
        <w:t>.</w:t>
      </w:r>
      <w:r w:rsidR="00C6651E" w:rsidRPr="00C6651E">
        <w:rPr>
          <w:rFonts w:ascii="Sakkal Majalla" w:eastAsia="Times New Roman" w:hAnsi="Sakkal Majalla" w:hint="cs"/>
          <w:kern w:val="0"/>
          <w:sz w:val="28"/>
          <w:rtl/>
          <w14:ligatures w14:val="none"/>
        </w:rPr>
        <w:t xml:space="preserve"> ( الدليلي،2014).</w:t>
      </w:r>
    </w:p>
    <w:p w14:paraId="6ECA28EA" w14:textId="4D50582B" w:rsidR="00C6651E" w:rsidRPr="00C6651E" w:rsidRDefault="007E718A" w:rsidP="007E718A">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تعتبر الثقافة التنظيمية جزءًا محوريًا في هذا التحول. يتطلب التحول الرقمي بيئة تشجع على الابتكار والتعلم المستمر، مما يستدعي توفير التدريب والدعم للموظفين لمساعدتهم في التكيف مع التغييرات التكنولوجية. من المهم أيضًا استخدام التقنيات الحديثة مثل الحوسبة السحابية والذكاء الاصطناعي، حيث يمكن أن تسهم هذه التقنيات في تحسين الأداء وزيادة الكفاءة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xml:space="preserve"> </w:t>
      </w:r>
      <w:proofErr w:type="spellStart"/>
      <w:r w:rsidRPr="007E718A">
        <w:rPr>
          <w:rFonts w:ascii="Sakkal Majalla" w:eastAsia="Times New Roman" w:hAnsi="Sakkal Majalla"/>
          <w:kern w:val="0"/>
          <w:sz w:val="28"/>
          <w14:ligatures w14:val="none"/>
        </w:rPr>
        <w:t>Harahap</w:t>
      </w:r>
      <w:proofErr w:type="spellEnd"/>
      <w:r w:rsidRPr="007E718A">
        <w:rPr>
          <w:rFonts w:ascii="Sakkal Majalla" w:eastAsia="Times New Roman" w:hAnsi="Sakkal Majalla"/>
          <w:kern w:val="0"/>
          <w:sz w:val="28"/>
          <w14:ligatures w14:val="none"/>
        </w:rPr>
        <w:t>, M. A. K. (2023)</w:t>
      </w:r>
    </w:p>
    <w:p w14:paraId="5C909995" w14:textId="0AA732EE" w:rsidR="00C6651E" w:rsidRPr="00C6651E" w:rsidRDefault="007E718A" w:rsidP="007E718A">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إعادة تصميم العمليات أيضًا تعد خطوة مهمة في استراتيجيات التحول الرقمي. يجب أن تسعى المنظمات إلى أتمتة المهام الروتينية وتحسين سير العمل، مما يؤدي إلى تقليل التكاليف وزيادة الإنتاجية. تحسين تجربة العملاء يجب أن يكون في صميم التحول الرقمي، إذ يجب على المنظمات فهم احتياجات العملاء وتوقعاتهم وتقديم حلول تلبي تلك الاحتياجات</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xml:space="preserve"> </w:t>
      </w:r>
      <w:proofErr w:type="spellStart"/>
      <w:r w:rsidRPr="007E718A">
        <w:rPr>
          <w:rFonts w:ascii="Sakkal Majalla" w:eastAsia="Times New Roman" w:hAnsi="Sakkal Majalla"/>
          <w:kern w:val="0"/>
          <w:sz w:val="28"/>
          <w14:ligatures w14:val="none"/>
        </w:rPr>
        <w:t>Harahap</w:t>
      </w:r>
      <w:proofErr w:type="spellEnd"/>
      <w:r w:rsidRPr="007E718A">
        <w:rPr>
          <w:rFonts w:ascii="Sakkal Majalla" w:eastAsia="Times New Roman" w:hAnsi="Sakkal Majalla"/>
          <w:kern w:val="0"/>
          <w:sz w:val="28"/>
          <w14:ligatures w14:val="none"/>
        </w:rPr>
        <w:t>, M. A. K. (2023)</w:t>
      </w:r>
    </w:p>
    <w:p w14:paraId="7CB1FAAA" w14:textId="42FF0FE0" w:rsidR="00C6651E" w:rsidRPr="00C6651E" w:rsidRDefault="007E718A" w:rsidP="00B8399D">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 xml:space="preserve">لا يمكن تجاهل أهمية إدارة التغيير في هذا السياق. من الضروري أن تتواصل المنظمات مع موظفيها بوضوح بشأن التغييرات المخطط لها، وتقديم الدعم اللازم لمساعدتهم في التكيف. وأخيرًا، ينبغي على المنظمات قياس الأداء بانتظام وتقييم تقدمها في عملية التحول الرقمي، وذلك من خلال جمع البيانات وتحليل النتائج لتحقيق أهدافها </w:t>
      </w:r>
      <w:r w:rsidR="00C6651E" w:rsidRPr="00C6651E">
        <w:rPr>
          <w:rFonts w:ascii="Sakkal Majalla" w:eastAsia="Times New Roman" w:hAnsi="Sakkal Majalla"/>
          <w:kern w:val="0"/>
          <w:sz w:val="28"/>
          <w:rtl/>
          <w14:ligatures w14:val="none"/>
        </w:rPr>
        <w:lastRenderedPageBreak/>
        <w:t>المرجوة</w:t>
      </w:r>
      <w:r w:rsidR="00B8399D">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بالتالي يمثل التحول الرقمي رحلة شاملة تتطلب الالتزام من جميع الأفراد داخل المنظمة، من الإدارة العليا إلى الموظفين، لتحقيق النجاح والنمو في بيئة الأعمال المعاصرة.</w:t>
      </w:r>
      <w:r>
        <w:rPr>
          <w:rFonts w:ascii="Sakkal Majalla" w:eastAsia="Times New Roman" w:hAnsi="Sakkal Majalla" w:hint="cs"/>
          <w:kern w:val="0"/>
          <w:sz w:val="28"/>
          <w:rtl/>
          <w14:ligatures w14:val="none"/>
        </w:rPr>
        <w:t>( عبدالرحمن، 2022)</w:t>
      </w:r>
    </w:p>
    <w:p w14:paraId="52EA52A1" w14:textId="2AD1C7CA" w:rsidR="00C6651E" w:rsidRPr="00C6651E" w:rsidRDefault="00B8399D" w:rsidP="00B8399D">
      <w:pPr>
        <w:pStyle w:val="Heading1"/>
        <w:rPr>
          <w:rFonts w:eastAsia="Times New Roman"/>
        </w:rPr>
      </w:pPr>
      <w:bookmarkStart w:id="49" w:name="_Toc179798757"/>
      <w:r>
        <w:rPr>
          <w:rFonts w:eastAsia="Times New Roman" w:hint="cs"/>
          <w:rtl/>
        </w:rPr>
        <w:t xml:space="preserve">3.2 </w:t>
      </w:r>
      <w:r w:rsidR="00C6651E" w:rsidRPr="00C6651E">
        <w:rPr>
          <w:rFonts w:eastAsia="Times New Roman"/>
          <w:rtl/>
        </w:rPr>
        <w:t>إدارة الموارد البشرية في ظل التطور التكنولوجي</w:t>
      </w:r>
      <w:bookmarkEnd w:id="49"/>
    </w:p>
    <w:p w14:paraId="0270C288" w14:textId="15C9D6A1" w:rsidR="00C6651E" w:rsidRPr="00C6651E" w:rsidRDefault="00B8399D" w:rsidP="00B8399D">
      <w:pPr>
        <w:pStyle w:val="Heading1"/>
        <w:rPr>
          <w:rFonts w:eastAsia="Times New Roman"/>
        </w:rPr>
      </w:pPr>
      <w:bookmarkStart w:id="50" w:name="_Toc179798758"/>
      <w:r>
        <w:rPr>
          <w:rFonts w:eastAsia="Times New Roman" w:hint="cs"/>
          <w:rtl/>
        </w:rPr>
        <w:t xml:space="preserve">1.3.2 </w:t>
      </w:r>
      <w:r w:rsidR="00C6651E" w:rsidRPr="00C6651E">
        <w:rPr>
          <w:rFonts w:eastAsia="Times New Roman"/>
          <w:rtl/>
        </w:rPr>
        <w:t>مفهوم إدارة الموارد البشرية وتطورها</w:t>
      </w:r>
      <w:bookmarkEnd w:id="50"/>
    </w:p>
    <w:p w14:paraId="3AE39F4B" w14:textId="7712E232"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إدارة الموارد البشرية هي عملية استراتيجية تهدف إلى استقطاب وتطوير والحفاظ على الكفاءات البشرية داخل المنظمة، وهي تلعب دورًا حيويًا في تحقيق الأهداف التنظيمية. تتضمن هذه الإدارة مجموعة من الأنشطة، مثل التوظيف، والتدريب، وتقييم الأداء، وتطوير المسار المهني، وتقديم التعويضات والمزايا</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الدليمي، 2014)</w:t>
      </w:r>
    </w:p>
    <w:p w14:paraId="4962C974" w14:textId="05872703"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مع مرور الزمن، شهدت إدارة الموارد البشرية تطورات كبيرة تأثرت بالتغيرات الاجتماعية والاقتصادية والتكنولوجية. في البداية، كانت إدارة الموارد البشرية تركز بشكل أساسي على الأنشطة الإدارية والوظيفية، مثل إدارة الرواتب والتوظيف. ومع ذلك، ومع تزايد أهمية رأس المال البشري كأحد العوامل الرئيسية في نجاح المنظمات، تطورت إدارة الموارد البشرية لتصبح أكثر استراتيجية، حيث أصبحت تساهم في رسم السياسات التنظيمية وتوجيهها نحو تحقيق الأهداف</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الشامسي، 2001)</w:t>
      </w:r>
    </w:p>
    <w:p w14:paraId="6DD74360" w14:textId="2EA0036B" w:rsidR="00C6651E" w:rsidRPr="00C6651E" w:rsidRDefault="007E718A" w:rsidP="007E718A">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دخلت التكنولوجيا كعامل مؤثر في هذا التطور، حيث تم إدخال نظم المعلومات لإدارة الموارد البشرية</w:t>
      </w:r>
      <w:r w:rsidR="00C6651E" w:rsidRPr="00C6651E">
        <w:rPr>
          <w:rFonts w:ascii="Sakkal Majalla" w:eastAsia="Times New Roman" w:hAnsi="Sakkal Majalla"/>
          <w:kern w:val="0"/>
          <w:sz w:val="28"/>
          <w14:ligatures w14:val="none"/>
        </w:rPr>
        <w:t xml:space="preserve"> (HRIS) </w:t>
      </w:r>
      <w:r w:rsidR="00C6651E" w:rsidRPr="00C6651E">
        <w:rPr>
          <w:rFonts w:ascii="Sakkal Majalla" w:eastAsia="Times New Roman" w:hAnsi="Sakkal Majalla"/>
          <w:kern w:val="0"/>
          <w:sz w:val="28"/>
          <w:rtl/>
          <w14:ligatures w14:val="none"/>
        </w:rPr>
        <w:t>التي ساعدت على تحسين الكفاءة وتقليل الأخطاء البشرية. تستخدم هذه الأنظمة في تخزين وتحليل البيانات المتعلقة بالموظفين، مما يسهل عمليات التوظيف والتقييم والتدريب</w:t>
      </w:r>
      <w:r w:rsidR="00C6651E" w:rsidRPr="00C6651E">
        <w:rPr>
          <w:rFonts w:ascii="Sakkal Majalla" w:eastAsia="Times New Roman" w:hAnsi="Sakkal Majalla"/>
          <w:kern w:val="0"/>
          <w:sz w:val="28"/>
          <w14:ligatures w14:val="none"/>
        </w:rPr>
        <w:t>.</w:t>
      </w:r>
      <w:r w:rsidRPr="007E718A">
        <w:rPr>
          <w:rFonts w:ascii="Sakkal Majalla" w:hAnsi="Sakkal Majalla"/>
          <w:sz w:val="28"/>
        </w:rPr>
        <w:t xml:space="preserve"> </w:t>
      </w:r>
      <w:proofErr w:type="spellStart"/>
      <w:r w:rsidRPr="007E718A">
        <w:rPr>
          <w:rFonts w:ascii="Sakkal Majalla" w:eastAsia="Times New Roman" w:hAnsi="Sakkal Majalla"/>
          <w:kern w:val="0"/>
          <w:sz w:val="28"/>
          <w14:ligatures w14:val="none"/>
        </w:rPr>
        <w:t>Harahap</w:t>
      </w:r>
      <w:proofErr w:type="spellEnd"/>
      <w:r w:rsidRPr="007E718A">
        <w:rPr>
          <w:rFonts w:ascii="Sakkal Majalla" w:eastAsia="Times New Roman" w:hAnsi="Sakkal Majalla"/>
          <w:kern w:val="0"/>
          <w:sz w:val="28"/>
          <w14:ligatures w14:val="none"/>
        </w:rPr>
        <w:t>, M. A. K. (2023)</w:t>
      </w:r>
    </w:p>
    <w:p w14:paraId="29E21D73" w14:textId="504F148F" w:rsidR="00C6651E" w:rsidRPr="00C6651E" w:rsidRDefault="00C6651E" w:rsidP="007E718A">
      <w:p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kern w:val="0"/>
          <w:sz w:val="28"/>
          <w:rtl/>
          <w14:ligatures w14:val="none"/>
        </w:rPr>
        <w:t>مع ظهور الثورة الرقمية، أصبحت إدارة الموارد البشرية تستفيد من أدوات تكنولوجية متقدمة مثل الذكاء الاصطناعي وتحليل البيانات الكبيرة. هذه التقنيات تتيح تحليل الاتجاهات والأنماط في أداء الموظفين، مما يساعد على اتخاذ قرارات مستنيرة بشأن التوظيف والتطوير</w:t>
      </w:r>
      <w:r w:rsidR="007E718A">
        <w:rPr>
          <w:rFonts w:ascii="Sakkal Majalla" w:eastAsia="Times New Roman" w:hAnsi="Sakkal Majalla" w:hint="cs"/>
          <w:kern w:val="0"/>
          <w:sz w:val="28"/>
          <w:rtl/>
          <w14:ligatures w14:val="none"/>
        </w:rPr>
        <w:t xml:space="preserve">، </w:t>
      </w:r>
      <w:r w:rsidR="007E718A" w:rsidRPr="00C6651E">
        <w:rPr>
          <w:rFonts w:ascii="Sakkal Majalla" w:eastAsia="Times New Roman" w:hAnsi="Sakkal Majalla"/>
          <w:kern w:val="0"/>
          <w:sz w:val="28"/>
          <w:rtl/>
          <w14:ligatures w14:val="none"/>
        </w:rPr>
        <w:t xml:space="preserve"> </w:t>
      </w:r>
      <w:r w:rsidRPr="00C6651E">
        <w:rPr>
          <w:rFonts w:ascii="Sakkal Majalla" w:eastAsia="Times New Roman" w:hAnsi="Sakkal Majalla"/>
          <w:kern w:val="0"/>
          <w:sz w:val="28"/>
          <w:rtl/>
          <w14:ligatures w14:val="none"/>
        </w:rPr>
        <w:t>بالتالي، يمكن القول إن إدارة الموارد البشرية قد تطورت من كونها وظيفة تقليدية إلى وظيفة استراتيجية تعتمد على التكنولوجيا، مما يساهم في تعزيز الكفاءة التنظيمية وتحسين أداء الموظفين، وبالتالي دعم تحقيق الأهداف العامة للمنظمة في ظل بيئة العمل المتغيرة.</w:t>
      </w:r>
      <w:r w:rsidR="007E718A">
        <w:rPr>
          <w:rFonts w:ascii="Sakkal Majalla" w:eastAsia="Times New Roman" w:hAnsi="Sakkal Majalla" w:hint="cs"/>
          <w:kern w:val="0"/>
          <w:sz w:val="28"/>
          <w:rtl/>
          <w14:ligatures w14:val="none"/>
        </w:rPr>
        <w:t>( آدم، 2024)</w:t>
      </w:r>
    </w:p>
    <w:p w14:paraId="62909F10" w14:textId="59D6FFC9" w:rsidR="00C6651E" w:rsidRPr="00B8399D" w:rsidRDefault="00C6651E" w:rsidP="00397783">
      <w:pPr>
        <w:pStyle w:val="ListParagraph"/>
        <w:numPr>
          <w:ilvl w:val="0"/>
          <w:numId w:val="39"/>
        </w:numPr>
        <w:rPr>
          <w:b/>
          <w:bCs/>
          <w:rtl/>
        </w:rPr>
      </w:pPr>
      <w:r w:rsidRPr="00B8399D">
        <w:rPr>
          <w:b/>
          <w:bCs/>
          <w:rtl/>
        </w:rPr>
        <w:lastRenderedPageBreak/>
        <w:t>تطور مفهوم إدارة الموارد البشرية مع مرور الزمن</w:t>
      </w:r>
    </w:p>
    <w:p w14:paraId="02043847" w14:textId="04D4A3EB" w:rsidR="00C6651E" w:rsidRPr="00C6651E" w:rsidRDefault="007E718A" w:rsidP="00B8399D">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تطورت إدارة الموارد البشرية بشكل كبير على مر الزمن، بدءًا من تركيزها على الأنشطة الإدارية البسيطة وصولاً إلى كونها وظيفة استراتيجية تلعب دورًا محوريًا في نجاح المؤسسات</w:t>
      </w:r>
      <w:r w:rsidR="00B8399D">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البداية، كانت إدارة الموارد البشرية تُعتبر مجرد وظيفة إدارية تُعنى بتوظيف العمالة، وإدارة الرواتب، والحفاظ على سجلات الموظفين. كانت هذه المرحلة تُعرف عادةً بفترة "الإدارة التقليدية للموارد البشرية"، حيث كانت الأنشطة تركز بشكل رئيسي على الأمور الروتينية والامتثال للقوانين</w:t>
      </w:r>
      <w:r w:rsidR="00C6651E" w:rsidRPr="00C6651E">
        <w:rPr>
          <w:rFonts w:ascii="Sakkal Majalla" w:eastAsia="Times New Roman" w:hAnsi="Sakkal Majalla" w:hint="cs"/>
          <w:kern w:val="0"/>
          <w:sz w:val="28"/>
          <w:rtl/>
          <w14:ligatures w14:val="none"/>
        </w:rPr>
        <w:t xml:space="preserve"> ( الشيخ، 2022).</w:t>
      </w:r>
    </w:p>
    <w:p w14:paraId="71847DB8" w14:textId="5104A7E9" w:rsidR="00C6651E" w:rsidRPr="00C6651E" w:rsidRDefault="007E718A" w:rsidP="007E718A">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ومع تطور الأعمال والاعتراف المتزايد بأهمية رأس المال البشري، بدأت المنظمات في إدراك ضرورة تطوير استراتيجيات شاملة لإدارة الموارد البشرية. في هذه المرحلة، بدأ التركيز على بناء ثقافة تنظيمية إيجابية، وتطوير برامج تدريبية تهدف إلى تحسين مهارات الموظفين وتعزيز أدائهم</w:t>
      </w:r>
      <w:r w:rsidR="00B8399D">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في العقدين الأخيرين شهد مفهوم إدارة الموارد البشرية ثورة حقيقية بفضل التقدم التكنولوجي والتحول الرقمي. أصبحت إدارة الموارد البشرية تتضمن استخدام تقنيات متقدمة مثل أنظمة إدارة الموارد البشرية</w:t>
      </w:r>
      <w:r w:rsidR="00C6651E" w:rsidRPr="00C6651E">
        <w:rPr>
          <w:rFonts w:ascii="Sakkal Majalla" w:eastAsia="Times New Roman" w:hAnsi="Sakkal Majalla"/>
          <w:kern w:val="0"/>
          <w:sz w:val="28"/>
          <w14:ligatures w14:val="none"/>
        </w:rPr>
        <w:t xml:space="preserve"> (HRMS) </w:t>
      </w:r>
      <w:r w:rsidR="00C6651E" w:rsidRPr="00C6651E">
        <w:rPr>
          <w:rFonts w:ascii="Sakkal Majalla" w:eastAsia="Times New Roman" w:hAnsi="Sakkal Majalla"/>
          <w:kern w:val="0"/>
          <w:sz w:val="28"/>
          <w:rtl/>
          <w14:ligatures w14:val="none"/>
        </w:rPr>
        <w:t>التي تسهم في أتمتة العمليات وتحليل البيانات. كما تم إدخال مفاهيم مثل إدارة الأداء المستندة إلى البيانات، التي تعتمد على تحليل أداء الموظفين لتحديد الاحتياجات التدريبية وتحسين المسارات المهنية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إبراهيم، 2018)</w:t>
      </w:r>
    </w:p>
    <w:p w14:paraId="02D7DEE7" w14:textId="7930A280" w:rsidR="00C6651E" w:rsidRPr="00C6651E" w:rsidRDefault="00B8399D" w:rsidP="00B8399D">
      <w:pPr>
        <w:pStyle w:val="Heading1"/>
        <w:rPr>
          <w:rFonts w:eastAsia="Times New Roman"/>
        </w:rPr>
      </w:pPr>
      <w:bookmarkStart w:id="51" w:name="_Toc179798759"/>
      <w:r>
        <w:rPr>
          <w:rFonts w:eastAsia="Times New Roman" w:hint="cs"/>
          <w:rtl/>
        </w:rPr>
        <w:t xml:space="preserve">2.3.2 </w:t>
      </w:r>
      <w:r w:rsidR="00C6651E" w:rsidRPr="00C6651E">
        <w:rPr>
          <w:rFonts w:eastAsia="Times New Roman"/>
          <w:rtl/>
        </w:rPr>
        <w:t>تأثير التكنولوجيا على عمليات إدارة الموارد البشرية</w:t>
      </w:r>
      <w:bookmarkEnd w:id="51"/>
    </w:p>
    <w:p w14:paraId="2E8EFC57" w14:textId="77777777"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rtl/>
          <w14:ligatures w14:val="none"/>
        </w:rPr>
      </w:pPr>
      <w:r w:rsidRPr="00C6651E">
        <w:rPr>
          <w:rFonts w:ascii="Sakkal Majalla" w:eastAsia="Times New Roman" w:hAnsi="Sakkal Majalla"/>
          <w:kern w:val="0"/>
          <w:sz w:val="28"/>
          <w:rtl/>
          <w14:ligatures w14:val="none"/>
        </w:rPr>
        <w:t>تأثير التكنولوجيا على عمليات إدارة الموارد البشرية: التوظيف الإلكتروني والاختيار الإلكتروني</w:t>
      </w:r>
    </w:p>
    <w:p w14:paraId="3E7366D5" w14:textId="61AE17CB" w:rsidR="00C6651E" w:rsidRPr="00C6651E" w:rsidRDefault="00C6651E" w:rsidP="00C6651E">
      <w:pPr>
        <w:spacing w:before="100" w:beforeAutospacing="1" w:after="100" w:afterAutospacing="1" w:line="360" w:lineRule="auto"/>
        <w:jc w:val="both"/>
        <w:rPr>
          <w:rFonts w:ascii="Sakkal Majalla" w:eastAsia="Times New Roman" w:hAnsi="Sakkal Majalla"/>
          <w:kern w:val="0"/>
          <w:sz w:val="28"/>
          <w:rtl/>
          <w14:ligatures w14:val="none"/>
        </w:rPr>
      </w:pPr>
      <w:r w:rsidRPr="00C6651E">
        <w:rPr>
          <w:rFonts w:ascii="Sakkal Majalla" w:eastAsia="Times New Roman" w:hAnsi="Sakkal Majalla"/>
          <w:kern w:val="0"/>
          <w:sz w:val="28"/>
          <w:rtl/>
          <w14:ligatures w14:val="none"/>
        </w:rPr>
        <w:t>أحدثت التكنولوجيا ثورة في كيفية إجراء عمليات التوظيف والاختيار في إدارة الموارد البشرية، حيث انتقل التركيز من الأساليب التقليدية إلى الأساليب الرقمية التي تسهم في تحسين الكفاءة وتوفير الوقت</w:t>
      </w:r>
      <w:r w:rsidR="002D2845">
        <w:rPr>
          <w:rFonts w:ascii="Sakkal Majalla" w:eastAsia="Times New Roman" w:hAnsi="Sakkal Majalla" w:hint="cs"/>
          <w:kern w:val="0"/>
          <w:sz w:val="28"/>
          <w:rtl/>
          <w14:ligatures w14:val="none"/>
        </w:rPr>
        <w:t xml:space="preserve"> ومن أهمها ما يلى:</w:t>
      </w:r>
    </w:p>
    <w:p w14:paraId="6C3CBFF6" w14:textId="4BBB1E83" w:rsidR="00C6651E" w:rsidRPr="002D2845" w:rsidRDefault="00C6651E" w:rsidP="00397783">
      <w:pPr>
        <w:pStyle w:val="ListParagraph"/>
        <w:numPr>
          <w:ilvl w:val="1"/>
          <w:numId w:val="24"/>
        </w:numPr>
        <w:spacing w:before="100" w:beforeAutospacing="1" w:after="100" w:afterAutospacing="1" w:line="360" w:lineRule="auto"/>
        <w:jc w:val="both"/>
        <w:rPr>
          <w:rFonts w:ascii="Sakkal Majalla" w:eastAsia="Times New Roman" w:hAnsi="Sakkal Majalla"/>
          <w:b/>
          <w:bCs/>
          <w:kern w:val="0"/>
          <w:sz w:val="28"/>
          <w:rtl/>
          <w14:ligatures w14:val="none"/>
        </w:rPr>
      </w:pPr>
      <w:r w:rsidRPr="002D2845">
        <w:rPr>
          <w:rFonts w:ascii="Sakkal Majalla" w:eastAsia="Times New Roman" w:hAnsi="Sakkal Majalla"/>
          <w:b/>
          <w:bCs/>
          <w:kern w:val="0"/>
          <w:sz w:val="28"/>
          <w:rtl/>
          <w14:ligatures w14:val="none"/>
        </w:rPr>
        <w:t>التوظيف الإلكتروني</w:t>
      </w:r>
    </w:p>
    <w:p w14:paraId="719D1E40" w14:textId="07260515"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يُشير التوظيف الإلكتروني إلى استخدام المنصات الرقمية والتكنولوجيا في الإعلان عن الوظائف، وجذب المتقدمين، وإدارة عملية التوظيف. توفر مواقع التوظيف عبر الإنترنت مثل</w:t>
      </w:r>
      <w:r w:rsidR="00C6651E" w:rsidRPr="00C6651E">
        <w:rPr>
          <w:rFonts w:ascii="Sakkal Majalla" w:eastAsia="Times New Roman" w:hAnsi="Sakkal Majalla"/>
          <w:kern w:val="0"/>
          <w:sz w:val="28"/>
          <w14:ligatures w14:val="none"/>
        </w:rPr>
        <w:t xml:space="preserve"> LinkedIn </w:t>
      </w:r>
      <w:r w:rsidR="00C6651E" w:rsidRPr="00C6651E">
        <w:rPr>
          <w:rFonts w:ascii="Sakkal Majalla" w:eastAsia="Times New Roman" w:hAnsi="Sakkal Majalla"/>
          <w:kern w:val="0"/>
          <w:sz w:val="28"/>
          <w:rtl/>
          <w14:ligatures w14:val="none"/>
        </w:rPr>
        <w:t>و</w:t>
      </w:r>
      <w:r w:rsidR="00C6651E" w:rsidRPr="00C6651E">
        <w:rPr>
          <w:rFonts w:ascii="Sakkal Majalla" w:eastAsia="Times New Roman" w:hAnsi="Sakkal Majalla"/>
          <w:kern w:val="0"/>
          <w:sz w:val="28"/>
          <w14:ligatures w14:val="none"/>
        </w:rPr>
        <w:t xml:space="preserve">Glassdoor </w:t>
      </w:r>
      <w:r w:rsidR="00C6651E" w:rsidRPr="00C6651E">
        <w:rPr>
          <w:rFonts w:ascii="Sakkal Majalla" w:eastAsia="Times New Roman" w:hAnsi="Sakkal Majalla"/>
          <w:kern w:val="0"/>
          <w:sz w:val="28"/>
          <w:rtl/>
          <w14:ligatures w14:val="none"/>
        </w:rPr>
        <w:t>و</w:t>
      </w:r>
      <w:r w:rsidR="00C6651E" w:rsidRPr="00C6651E">
        <w:rPr>
          <w:rFonts w:ascii="Sakkal Majalla" w:eastAsia="Times New Roman" w:hAnsi="Sakkal Majalla"/>
          <w:kern w:val="0"/>
          <w:sz w:val="28"/>
          <w14:ligatures w14:val="none"/>
        </w:rPr>
        <w:t xml:space="preserve">Indeed </w:t>
      </w:r>
      <w:r w:rsidR="00C6651E" w:rsidRPr="00C6651E">
        <w:rPr>
          <w:rFonts w:ascii="Sakkal Majalla" w:eastAsia="Times New Roman" w:hAnsi="Sakkal Majalla"/>
          <w:kern w:val="0"/>
          <w:sz w:val="28"/>
          <w:rtl/>
          <w14:ligatures w14:val="none"/>
        </w:rPr>
        <w:t xml:space="preserve">أدوات </w:t>
      </w:r>
      <w:r w:rsidR="00C6651E" w:rsidRPr="00C6651E">
        <w:rPr>
          <w:rFonts w:ascii="Sakkal Majalla" w:eastAsia="Times New Roman" w:hAnsi="Sakkal Majalla"/>
          <w:kern w:val="0"/>
          <w:sz w:val="28"/>
          <w:rtl/>
          <w14:ligatures w14:val="none"/>
        </w:rPr>
        <w:lastRenderedPageBreak/>
        <w:t>فعّالة للمنظمات لنشر إعلانات الوظائف والوصول إلى قاعدة واسعة من المتقدمين. من خلال هذه المنصات، يمكن للشركات نشر الشواغر بسهولة، وتلقي الطلبات بشكل مركزي، مما يُسهل عملية فرز المرشحين</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العنزي، 2023)</w:t>
      </w:r>
    </w:p>
    <w:p w14:paraId="339E6E05" w14:textId="589DAADA"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تساعد التكنولوجيا في توسيع نطاق البحث عن المرشحين من خلال الوصول إلى مواهب متنوعة من خلفيات مختلفة، مما يعزز من فرص التنوع والشمول في بيئة العمل. كما يُمكن أن تُستخدم أدوات الذكاء الاصطناعي لتحليل السير الذاتية بشكل سريع وفعال، مما يُعزز من سرعة وجودة عملية التوظيف</w:t>
      </w:r>
      <w:r w:rsidR="00C6651E" w:rsidRPr="00C6651E">
        <w:rPr>
          <w:rFonts w:ascii="Sakkal Majalla" w:eastAsia="Times New Roman" w:hAnsi="Sakkal Majalla"/>
          <w:kern w:val="0"/>
          <w:sz w:val="28"/>
          <w14:ligatures w14:val="none"/>
        </w:rPr>
        <w:t>.</w:t>
      </w:r>
      <w:r w:rsidR="00C6651E" w:rsidRPr="00C6651E">
        <w:rPr>
          <w:rFonts w:ascii="Sakkal Majalla" w:eastAsia="Times New Roman" w:hAnsi="Sakkal Majalla" w:hint="cs"/>
          <w:kern w:val="0"/>
          <w:sz w:val="28"/>
          <w:rtl/>
          <w14:ligatures w14:val="none"/>
        </w:rPr>
        <w:t xml:space="preserve"> ( الدليلي،2014).</w:t>
      </w:r>
    </w:p>
    <w:p w14:paraId="5FEF7787" w14:textId="08737229" w:rsidR="00C6651E" w:rsidRPr="002D2845" w:rsidRDefault="00C6651E" w:rsidP="00397783">
      <w:pPr>
        <w:pStyle w:val="ListParagraph"/>
        <w:numPr>
          <w:ilvl w:val="1"/>
          <w:numId w:val="24"/>
        </w:numPr>
        <w:spacing w:before="100" w:beforeAutospacing="1" w:after="100" w:afterAutospacing="1" w:line="360" w:lineRule="auto"/>
        <w:jc w:val="both"/>
        <w:rPr>
          <w:rFonts w:ascii="Sakkal Majalla" w:eastAsia="Times New Roman" w:hAnsi="Sakkal Majalla"/>
          <w:b/>
          <w:bCs/>
          <w:kern w:val="0"/>
          <w:sz w:val="28"/>
          <w:rtl/>
          <w14:ligatures w14:val="none"/>
        </w:rPr>
      </w:pPr>
      <w:r w:rsidRPr="002D2845">
        <w:rPr>
          <w:rFonts w:ascii="Sakkal Majalla" w:eastAsia="Times New Roman" w:hAnsi="Sakkal Majalla"/>
          <w:b/>
          <w:bCs/>
          <w:kern w:val="0"/>
          <w:sz w:val="28"/>
          <w:rtl/>
          <w14:ligatures w14:val="none"/>
        </w:rPr>
        <w:t>الاختيار الإلكتروني</w:t>
      </w:r>
    </w:p>
    <w:p w14:paraId="7F916897" w14:textId="101A2DFC" w:rsidR="00C6651E" w:rsidRPr="00C6651E" w:rsidRDefault="007E718A" w:rsidP="002D2845">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تتضمن عملية الاختيار الإلكتروني استخدام التكنولوجيا لتسهيل تقييم المرشحين بشكل دقيق وموضوعي. يشمل ذلك أدوات مثل اختبارات الكفاءة، والمقابلات عبر الفيديو، والنماذج الإلكترونية التي تساعد في جمع المعلومات اللازمة لتقييم المهارات والخبرات</w:t>
      </w:r>
      <w:r w:rsidR="002D2845">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تتيح المقابلات عبر الفيديو للمنظمات إجراء المقابلات مع المرشحين بغض النظر عن موقعهم الجغرافي، مما يسهل الوصول إلى أفضل المواهب دون قيود زمنية أو مكانية. كما أن هذه التقنية تعزز من فعالية عملية الاختيار من خلال تقديم تجربة أكثر سلاسة للمرشحين، مما يعكس صورة إيجابية عن المؤسسة</w:t>
      </w:r>
      <w:r w:rsidR="00C6651E" w:rsidRPr="00C6651E">
        <w:rPr>
          <w:rFonts w:ascii="Sakkal Majalla" w:eastAsia="Times New Roman" w:hAnsi="Sakkal Majalla"/>
          <w:kern w:val="0"/>
          <w:sz w:val="28"/>
          <w14:ligatures w14:val="none"/>
        </w:rPr>
        <w:t>.</w:t>
      </w:r>
      <w:r>
        <w:rPr>
          <w:rFonts w:ascii="Sakkal Majalla" w:eastAsia="Times New Roman" w:hAnsi="Sakkal Majalla" w:hint="cs"/>
          <w:kern w:val="0"/>
          <w:sz w:val="28"/>
          <w:rtl/>
          <w14:ligatures w14:val="none"/>
        </w:rPr>
        <w:t>( عبيد، 2020)</w:t>
      </w:r>
    </w:p>
    <w:p w14:paraId="08665581" w14:textId="5762C827"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rtl/>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تسهم الأنظمة الإلكترونية في توحيد معايير الاختيار، حيث يمكن تصميم استبيانات تقييم موحدة تساعد في قياس الأداء والتوافق مع ثقافة المؤسسة، مما يقلل من التحيز ويساهم في اتخاذ قرارات أكثر دقة</w:t>
      </w:r>
      <w:r w:rsidR="00C6651E" w:rsidRPr="00C6651E">
        <w:rPr>
          <w:rFonts w:ascii="Sakkal Majalla" w:eastAsia="Times New Roman" w:hAnsi="Sakkal Majalla"/>
          <w:kern w:val="0"/>
          <w:sz w:val="28"/>
          <w14:ligatures w14:val="none"/>
        </w:rPr>
        <w:t>.</w:t>
      </w:r>
    </w:p>
    <w:p w14:paraId="58EAF7E0" w14:textId="18D23871" w:rsidR="00C6651E" w:rsidRPr="00C6651E" w:rsidRDefault="002D2845" w:rsidP="002D2845">
      <w:pPr>
        <w:pStyle w:val="Heading1"/>
        <w:rPr>
          <w:rFonts w:eastAsia="Times New Roman"/>
        </w:rPr>
      </w:pPr>
      <w:bookmarkStart w:id="52" w:name="_Toc179798760"/>
      <w:r>
        <w:rPr>
          <w:rFonts w:eastAsia="Times New Roman" w:hint="cs"/>
          <w:rtl/>
        </w:rPr>
        <w:t xml:space="preserve">3.3.2 </w:t>
      </w:r>
      <w:r w:rsidR="00C6651E" w:rsidRPr="00C6651E">
        <w:rPr>
          <w:rFonts w:eastAsia="Times New Roman"/>
          <w:rtl/>
        </w:rPr>
        <w:t>التحديات والفرص الناتجة عن استخدام التكنولوجيا في إدارة الموارد البشرية</w:t>
      </w:r>
      <w:bookmarkEnd w:id="52"/>
    </w:p>
    <w:p w14:paraId="49342730" w14:textId="77777777" w:rsidR="00C6651E" w:rsidRPr="002D2845" w:rsidRDefault="00C6651E" w:rsidP="00397783">
      <w:pPr>
        <w:pStyle w:val="ListParagraph"/>
        <w:numPr>
          <w:ilvl w:val="0"/>
          <w:numId w:val="40"/>
        </w:num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2D2845">
        <w:rPr>
          <w:rFonts w:ascii="Sakkal Majalla" w:eastAsia="Times New Roman" w:hAnsi="Sakkal Majalla"/>
          <w:b/>
          <w:bCs/>
          <w:kern w:val="0"/>
          <w:sz w:val="28"/>
          <w:rtl/>
          <w14:ligatures w14:val="none"/>
        </w:rPr>
        <w:t>التحديات</w:t>
      </w:r>
    </w:p>
    <w:p w14:paraId="70D03BF8" w14:textId="03A5756F"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تواجه المنظمات عند اعتماد التكنولوجيا في إدارة الموارد البشرية عدة تحديات قد تؤثر على فعالية هذه العمليات. من أبرز هذه التحديات</w:t>
      </w:r>
      <w:r w:rsidR="00C6651E" w:rsidRPr="00C6651E">
        <w:rPr>
          <w:rFonts w:ascii="Sakkal Majalla" w:eastAsia="Times New Roman" w:hAnsi="Sakkal Majalla"/>
          <w:kern w:val="0"/>
          <w:sz w:val="28"/>
          <w14:ligatures w14:val="none"/>
        </w:rPr>
        <w:t>:</w:t>
      </w:r>
    </w:p>
    <w:p w14:paraId="7F9989A2" w14:textId="77777777" w:rsidR="00C6651E" w:rsidRPr="00C6651E" w:rsidRDefault="00C6651E" w:rsidP="00397783">
      <w:pPr>
        <w:numPr>
          <w:ilvl w:val="0"/>
          <w:numId w:val="25"/>
        </w:numPr>
        <w:tabs>
          <w:tab w:val="num" w:pos="720"/>
        </w:tabs>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مقاومة التغيير</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 xml:space="preserve">يُعتبر التغيير دائمًا صعبًا، خاصة في بيئات العمل التي اعتادت على أنظمة تقليدية. قد يشعر بعض الموظفين بعدم الارتياح تجاه استخدام الأنظمة التكنولوجية الجديدة، مما يؤدي إلى مقاومة التغيير. هذه </w:t>
      </w:r>
      <w:r w:rsidRPr="00C6651E">
        <w:rPr>
          <w:rFonts w:ascii="Sakkal Majalla" w:eastAsia="Times New Roman" w:hAnsi="Sakkal Majalla"/>
          <w:kern w:val="0"/>
          <w:sz w:val="28"/>
          <w:rtl/>
          <w14:ligatures w14:val="none"/>
        </w:rPr>
        <w:lastRenderedPageBreak/>
        <w:t>المقاومة يمكن أن تكون ناتجة عن الخوف من الفشل، أو فقدان الوظائف، أو عدم الثقة في القدرة على استخدام التكنولوجيا بشكل فعّال</w:t>
      </w:r>
      <w:r w:rsidRPr="00C6651E">
        <w:rPr>
          <w:rFonts w:ascii="Sakkal Majalla" w:eastAsia="Times New Roman" w:hAnsi="Sakkal Majalla"/>
          <w:kern w:val="0"/>
          <w:sz w:val="28"/>
          <w14:ligatures w14:val="none"/>
        </w:rPr>
        <w:t>.</w:t>
      </w:r>
    </w:p>
    <w:p w14:paraId="40420550" w14:textId="77777777" w:rsidR="00C6651E" w:rsidRPr="00C6651E" w:rsidRDefault="00C6651E" w:rsidP="00397783">
      <w:pPr>
        <w:numPr>
          <w:ilvl w:val="0"/>
          <w:numId w:val="25"/>
        </w:numPr>
        <w:tabs>
          <w:tab w:val="num" w:pos="720"/>
        </w:tabs>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الحاجة إلى تدريب إضافي</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مع إدخال التكنولوجيا الحديثة، تصبح الحاجة إلى التدريب على استخدام هذه الأنظمة أمرًا ملحًا. يجب على المنظمات استثمار الوقت والموارد في تدريب الموظفين على الأدوات التكنولوجية الجديدة لضمان تحقيق الفائدة القصوى. عدم توفير التدريب الكافي يمكن أن يؤدي إلى عدم استخدام التكنولوجيا بشكل صحيح، مما يقلل من فعالية العمليات</w:t>
      </w:r>
      <w:r w:rsidRPr="00C6651E">
        <w:rPr>
          <w:rFonts w:ascii="Sakkal Majalla" w:eastAsia="Times New Roman" w:hAnsi="Sakkal Majalla"/>
          <w:kern w:val="0"/>
          <w:sz w:val="28"/>
          <w14:ligatures w14:val="none"/>
        </w:rPr>
        <w:t>.</w:t>
      </w:r>
    </w:p>
    <w:p w14:paraId="3FD29279" w14:textId="7D96E110" w:rsidR="00C6651E" w:rsidRPr="00C6651E" w:rsidRDefault="00C6651E" w:rsidP="00397783">
      <w:pPr>
        <w:numPr>
          <w:ilvl w:val="0"/>
          <w:numId w:val="25"/>
        </w:numPr>
        <w:tabs>
          <w:tab w:val="num" w:pos="720"/>
        </w:tabs>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حماية البيانات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يعتبر حماية البيانات من التحديات الكبرى التي تواجه استخدام التكنولوجيا في إدارة الموارد البشرية. مع زيادة استخدام الأنظمة الرقمية، تزداد المخاطر المتعلقة بسرقة البيانات والخصوصية. تحتاج المنظمات إلى وضع سياسات أمنية قوية وضمان الامتثال للقوانين المتعلقة بحماية البيانات لحماية المعلومات الحساسة عن الموظفين</w:t>
      </w:r>
      <w:r w:rsidRPr="00C6651E">
        <w:rPr>
          <w:rFonts w:ascii="Sakkal Majalla" w:eastAsia="Times New Roman" w:hAnsi="Sakkal Majalla"/>
          <w:kern w:val="0"/>
          <w:sz w:val="28"/>
          <w14:ligatures w14:val="none"/>
        </w:rPr>
        <w:t>.</w:t>
      </w:r>
      <w:r w:rsidR="007E718A">
        <w:rPr>
          <w:rFonts w:ascii="Sakkal Majalla" w:eastAsia="Times New Roman" w:hAnsi="Sakkal Majalla" w:hint="cs"/>
          <w:kern w:val="0"/>
          <w:sz w:val="28"/>
          <w:rtl/>
          <w14:ligatures w14:val="none"/>
        </w:rPr>
        <w:t>( العبيد، 2018)</w:t>
      </w:r>
    </w:p>
    <w:p w14:paraId="0C49FF95" w14:textId="77777777" w:rsidR="00C6651E" w:rsidRPr="002D2845" w:rsidRDefault="00C6651E" w:rsidP="00397783">
      <w:pPr>
        <w:pStyle w:val="ListParagraph"/>
        <w:numPr>
          <w:ilvl w:val="0"/>
          <w:numId w:val="41"/>
        </w:numPr>
        <w:spacing w:before="100" w:beforeAutospacing="1" w:after="100" w:afterAutospacing="1" w:line="360" w:lineRule="auto"/>
        <w:jc w:val="both"/>
        <w:outlineLvl w:val="3"/>
        <w:rPr>
          <w:rFonts w:ascii="Sakkal Majalla" w:eastAsia="Times New Roman" w:hAnsi="Sakkal Majalla"/>
          <w:b/>
          <w:bCs/>
          <w:kern w:val="0"/>
          <w:sz w:val="28"/>
          <w14:ligatures w14:val="none"/>
        </w:rPr>
      </w:pPr>
      <w:r w:rsidRPr="002D2845">
        <w:rPr>
          <w:rFonts w:ascii="Sakkal Majalla" w:eastAsia="Times New Roman" w:hAnsi="Sakkal Majalla"/>
          <w:b/>
          <w:bCs/>
          <w:kern w:val="0"/>
          <w:sz w:val="28"/>
          <w:rtl/>
          <w14:ligatures w14:val="none"/>
        </w:rPr>
        <w:t>الفرص</w:t>
      </w:r>
    </w:p>
    <w:p w14:paraId="0DDE9F85" w14:textId="2045166E" w:rsidR="00C6651E" w:rsidRPr="00C6651E" w:rsidRDefault="007E718A" w:rsidP="00C6651E">
      <w:pPr>
        <w:spacing w:before="100" w:beforeAutospacing="1" w:after="100" w:afterAutospacing="1" w:line="360" w:lineRule="auto"/>
        <w:jc w:val="both"/>
        <w:rPr>
          <w:rFonts w:ascii="Sakkal Majalla" w:eastAsia="Times New Roman" w:hAnsi="Sakkal Majalla"/>
          <w:kern w:val="0"/>
          <w:sz w:val="28"/>
          <w14:ligatures w14:val="none"/>
        </w:rPr>
      </w:pPr>
      <w:r>
        <w:rPr>
          <w:rFonts w:ascii="Sakkal Majalla" w:eastAsia="Times New Roman" w:hAnsi="Sakkal Majalla" w:hint="cs"/>
          <w:kern w:val="0"/>
          <w:sz w:val="28"/>
          <w:rtl/>
          <w14:ligatures w14:val="none"/>
        </w:rPr>
        <w:t xml:space="preserve">        </w:t>
      </w:r>
      <w:r w:rsidR="00C6651E" w:rsidRPr="00C6651E">
        <w:rPr>
          <w:rFonts w:ascii="Sakkal Majalla" w:eastAsia="Times New Roman" w:hAnsi="Sakkal Majalla"/>
          <w:kern w:val="0"/>
          <w:sz w:val="28"/>
          <w:rtl/>
          <w14:ligatures w14:val="none"/>
        </w:rPr>
        <w:t>على الرغم من التحديات التي قد تظهر، توفر التكنولوجيا العديد من الفرص التي يمكن أن تُحسن من فعالية إدارة الموارد البشرية. من بين هذه الفرص</w:t>
      </w:r>
      <w:r w:rsidR="00C6651E" w:rsidRPr="00C6651E">
        <w:rPr>
          <w:rFonts w:ascii="Sakkal Majalla" w:eastAsia="Times New Roman" w:hAnsi="Sakkal Majalla"/>
          <w:kern w:val="0"/>
          <w:sz w:val="28"/>
          <w14:ligatures w14:val="none"/>
        </w:rPr>
        <w:t>:</w:t>
      </w:r>
    </w:p>
    <w:p w14:paraId="309A611F" w14:textId="77777777" w:rsidR="00C6651E" w:rsidRPr="00C6651E" w:rsidRDefault="00C6651E" w:rsidP="00397783">
      <w:pPr>
        <w:numPr>
          <w:ilvl w:val="0"/>
          <w:numId w:val="2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زيادة الكفاءة</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تُساهم الأنظمة التكنولوجية في أتمتة العديد من العمليات الإدارية، مما يزيد من كفاءة العمل ويقلل من الأخطاء البشرية. يمكن للأدوات التكنولوجية أن توفر الوقت والجهد من خلال تبسيط الإجراءات الروتينية</w:t>
      </w:r>
      <w:r w:rsidRPr="00C6651E">
        <w:rPr>
          <w:rFonts w:ascii="Sakkal Majalla" w:eastAsia="Times New Roman" w:hAnsi="Sakkal Majalla"/>
          <w:kern w:val="0"/>
          <w:sz w:val="28"/>
          <w14:ligatures w14:val="none"/>
        </w:rPr>
        <w:t>.</w:t>
      </w:r>
    </w:p>
    <w:p w14:paraId="2D8CB7C2" w14:textId="77777777" w:rsidR="00C6651E" w:rsidRPr="00C6651E" w:rsidRDefault="00C6651E" w:rsidP="00397783">
      <w:pPr>
        <w:numPr>
          <w:ilvl w:val="0"/>
          <w:numId w:val="2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تحسين تجربة الموظف</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تتيح التكنولوجيا تحسين تجربة الموظف من خلال تسهيل الوصول إلى المعلومات والموارد اللازمة، مثل أنظمة إدارة الأداء والتطوير. كما يمكن للموظفين استخدام الأنظمة الرقمية لتقديم ملاحظاتهم ومقترحاتهم، مما يعزز من مشاركتهم</w:t>
      </w:r>
      <w:r w:rsidRPr="00C6651E">
        <w:rPr>
          <w:rFonts w:ascii="Sakkal Majalla" w:eastAsia="Times New Roman" w:hAnsi="Sakkal Majalla"/>
          <w:kern w:val="0"/>
          <w:sz w:val="28"/>
          <w14:ligatures w14:val="none"/>
        </w:rPr>
        <w:t>.</w:t>
      </w:r>
    </w:p>
    <w:p w14:paraId="0A724A9F" w14:textId="77777777" w:rsidR="00C6651E" w:rsidRPr="00C6651E" w:rsidRDefault="00C6651E" w:rsidP="00397783">
      <w:pPr>
        <w:numPr>
          <w:ilvl w:val="0"/>
          <w:numId w:val="2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t>تحليل البيانات</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توفر التكنولوجيا أدوات متقدمة لتحليل البيانات المتعلقة بالأداء والموارد البشرية. يمكن للمنظمات استخدام هذه البيانات لتحديد الاتجاهات والتحديات المحتملة، مما يسهم في اتخاذ قرارات مستندة إلى بيانات موثوقة</w:t>
      </w:r>
      <w:r w:rsidRPr="00C6651E">
        <w:rPr>
          <w:rFonts w:ascii="Sakkal Majalla" w:eastAsia="Times New Roman" w:hAnsi="Sakkal Majalla"/>
          <w:kern w:val="0"/>
          <w:sz w:val="28"/>
          <w14:ligatures w14:val="none"/>
        </w:rPr>
        <w:t>.</w:t>
      </w:r>
    </w:p>
    <w:p w14:paraId="5DA571A1" w14:textId="77777777" w:rsidR="00C6651E" w:rsidRPr="00C6651E" w:rsidRDefault="00C6651E" w:rsidP="00397783">
      <w:pPr>
        <w:numPr>
          <w:ilvl w:val="0"/>
          <w:numId w:val="26"/>
        </w:numPr>
        <w:spacing w:before="100" w:beforeAutospacing="1" w:after="100" w:afterAutospacing="1" w:line="360" w:lineRule="auto"/>
        <w:jc w:val="both"/>
        <w:rPr>
          <w:rFonts w:ascii="Sakkal Majalla" w:eastAsia="Times New Roman" w:hAnsi="Sakkal Majalla"/>
          <w:kern w:val="0"/>
          <w:sz w:val="28"/>
          <w14:ligatures w14:val="none"/>
        </w:rPr>
      </w:pPr>
      <w:r w:rsidRPr="00C6651E">
        <w:rPr>
          <w:rFonts w:ascii="Sakkal Majalla" w:eastAsia="Times New Roman" w:hAnsi="Sakkal Majalla"/>
          <w:b/>
          <w:bCs/>
          <w:kern w:val="0"/>
          <w:sz w:val="28"/>
          <w:rtl/>
          <w14:ligatures w14:val="none"/>
        </w:rPr>
        <w:lastRenderedPageBreak/>
        <w:t>توسيع نطاق الوصول إلى المواهب</w:t>
      </w:r>
      <w:r w:rsidRPr="00C6651E">
        <w:rPr>
          <w:rFonts w:ascii="Sakkal Majalla" w:eastAsia="Times New Roman" w:hAnsi="Sakkal Majalla"/>
          <w:kern w:val="0"/>
          <w:sz w:val="28"/>
          <w14:ligatures w14:val="none"/>
        </w:rPr>
        <w:t xml:space="preserve">: </w:t>
      </w:r>
      <w:r w:rsidRPr="00C6651E">
        <w:rPr>
          <w:rFonts w:ascii="Sakkal Majalla" w:eastAsia="Times New Roman" w:hAnsi="Sakkal Majalla"/>
          <w:kern w:val="0"/>
          <w:sz w:val="28"/>
          <w:rtl/>
          <w14:ligatures w14:val="none"/>
        </w:rPr>
        <w:t>تعزز التكنولوجيا من قدرة المنظمات على الوصول إلى مجموعة واسعة من المواهب. من خلال استخدام المنصات الإلكترونية، يمكن للمنظمات جذب المتقدمين من مناطق جغرافية متنوعة، مما يساهم في تحقيق تنوع أكبر في القوى العاملة</w:t>
      </w:r>
      <w:r w:rsidRPr="00C6651E">
        <w:rPr>
          <w:rFonts w:ascii="Sakkal Majalla" w:eastAsia="Times New Roman" w:hAnsi="Sakkal Majalla" w:hint="cs"/>
          <w:kern w:val="0"/>
          <w:sz w:val="28"/>
          <w:rtl/>
          <w14:ligatures w14:val="none"/>
        </w:rPr>
        <w:t>(الشيخ،2022).</w:t>
      </w:r>
    </w:p>
    <w:p w14:paraId="2F050C59" w14:textId="77777777" w:rsidR="00C6651E" w:rsidRPr="002D2845" w:rsidRDefault="00C6651E" w:rsidP="00397783">
      <w:pPr>
        <w:pStyle w:val="ListParagraph"/>
        <w:numPr>
          <w:ilvl w:val="0"/>
          <w:numId w:val="42"/>
        </w:numPr>
        <w:spacing w:line="360" w:lineRule="auto"/>
        <w:jc w:val="both"/>
        <w:rPr>
          <w:rFonts w:ascii="Sakkal Majalla" w:eastAsia="Calibri" w:hAnsi="Sakkal Majalla"/>
          <w:b/>
          <w:bCs/>
          <w:sz w:val="28"/>
          <w:rtl/>
        </w:rPr>
      </w:pPr>
      <w:r w:rsidRPr="002D2845">
        <w:rPr>
          <w:rFonts w:ascii="Sakkal Majalla" w:eastAsia="Calibri" w:hAnsi="Sakkal Majalla"/>
          <w:b/>
          <w:bCs/>
          <w:sz w:val="28"/>
          <w:rtl/>
        </w:rPr>
        <w:t>أمثلة من واقع الشركات التي نجحت في تبني التكنولوجيا في إدارة الموارد البشرية</w:t>
      </w:r>
    </w:p>
    <w:p w14:paraId="6FB78A85"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تعتبر عدة شركات رائدة في مجالاتها مثالًا يحتذى به في كيفية استخدام التكنولوجيا لتعزيز إدارة الموارد البشرية. إليك بعض الأمثلة</w:t>
      </w:r>
      <w:r w:rsidRPr="00C6651E">
        <w:rPr>
          <w:rFonts w:ascii="Sakkal Majalla" w:eastAsia="Calibri" w:hAnsi="Sakkal Majalla"/>
          <w:sz w:val="28"/>
        </w:rPr>
        <w:t>:</w:t>
      </w:r>
    </w:p>
    <w:p w14:paraId="6F4A0880"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1</w:t>
      </w:r>
      <w:r w:rsidRPr="00C6651E">
        <w:rPr>
          <w:rFonts w:ascii="Sakkal Majalla" w:eastAsia="Calibri" w:hAnsi="Sakkal Majalla"/>
          <w:sz w:val="28"/>
        </w:rPr>
        <w:t xml:space="preserve">. </w:t>
      </w:r>
      <w:r w:rsidRPr="00C6651E">
        <w:rPr>
          <w:rFonts w:ascii="Sakkal Majalla" w:eastAsia="Calibri" w:hAnsi="Sakkal Majalla"/>
          <w:sz w:val="28"/>
          <w:rtl/>
        </w:rPr>
        <w:t>شركة جوجل</w:t>
      </w:r>
      <w:r w:rsidRPr="00C6651E">
        <w:rPr>
          <w:rFonts w:ascii="Sakkal Majalla" w:eastAsia="Calibri" w:hAnsi="Sakkal Majalla"/>
          <w:sz w:val="28"/>
        </w:rPr>
        <w:t xml:space="preserve"> (Google)</w:t>
      </w:r>
    </w:p>
    <w:p w14:paraId="0634FDD4"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تُعد جوجل من الشركات الرائدة في استخدام التكنولوجيا لتحسين إدارة الموارد البشرية. تعتمد جوجل على نظام متطور لإدارة الأداء يعتمد على البيانات، حيث تُستخدم تحليلات البيانات لتقييم أداء الموظفين بشكل دوري. كما تقدم جوجل برامج تدريبية رقمية تمكن الموظفين من تطوير مهاراتهم وفقًا لاحتياجاتهم</w:t>
      </w:r>
      <w:r w:rsidRPr="00C6651E">
        <w:rPr>
          <w:rFonts w:ascii="Sakkal Majalla" w:eastAsia="Calibri" w:hAnsi="Sakkal Majalla"/>
          <w:sz w:val="28"/>
        </w:rPr>
        <w:t>.</w:t>
      </w:r>
    </w:p>
    <w:p w14:paraId="39FA7413"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2</w:t>
      </w:r>
      <w:r w:rsidRPr="00C6651E">
        <w:rPr>
          <w:rFonts w:ascii="Sakkal Majalla" w:eastAsia="Calibri" w:hAnsi="Sakkal Majalla"/>
          <w:sz w:val="28"/>
        </w:rPr>
        <w:t xml:space="preserve">. </w:t>
      </w:r>
      <w:r w:rsidRPr="00C6651E">
        <w:rPr>
          <w:rFonts w:ascii="Sakkal Majalla" w:eastAsia="Calibri" w:hAnsi="Sakkal Majalla"/>
          <w:sz w:val="28"/>
          <w:rtl/>
        </w:rPr>
        <w:t>شركة أمازون</w:t>
      </w:r>
      <w:r w:rsidRPr="00C6651E">
        <w:rPr>
          <w:rFonts w:ascii="Sakkal Majalla" w:eastAsia="Calibri" w:hAnsi="Sakkal Majalla"/>
          <w:sz w:val="28"/>
        </w:rPr>
        <w:t xml:space="preserve"> (Amazon)</w:t>
      </w:r>
    </w:p>
    <w:p w14:paraId="5843D05F"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أدرجت أمازون تكنولوجيا الذكاء الاصطناعي في عمليات التوظيف والتدريب. تستخدم الشركة أنظمة التوظيف الإلكترونية التي تعتمد على تحليل البيانات لتحديد أفضل المتقدمين للوظائف. بالإضافة إلى ذلك، تقدم أمازون منصات تدريب إلكترونية لموظفيها، مما يساعدهم على تحسين مهاراتهم والتكيف مع التغيرات في بيئة العمل</w:t>
      </w:r>
      <w:r w:rsidRPr="00C6651E">
        <w:rPr>
          <w:rFonts w:ascii="Sakkal Majalla" w:eastAsia="Calibri" w:hAnsi="Sakkal Majalla"/>
          <w:sz w:val="28"/>
        </w:rPr>
        <w:t>.</w:t>
      </w:r>
    </w:p>
    <w:p w14:paraId="3C9DB3B0"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3</w:t>
      </w:r>
      <w:r w:rsidRPr="00C6651E">
        <w:rPr>
          <w:rFonts w:ascii="Sakkal Majalla" w:eastAsia="Calibri" w:hAnsi="Sakkal Majalla"/>
          <w:sz w:val="28"/>
        </w:rPr>
        <w:t xml:space="preserve">. </w:t>
      </w:r>
      <w:r w:rsidRPr="00C6651E">
        <w:rPr>
          <w:rFonts w:ascii="Sakkal Majalla" w:eastAsia="Calibri" w:hAnsi="Sakkal Majalla"/>
          <w:sz w:val="28"/>
          <w:rtl/>
        </w:rPr>
        <w:t>شركة فيسبوك</w:t>
      </w:r>
      <w:r w:rsidRPr="00C6651E">
        <w:rPr>
          <w:rFonts w:ascii="Sakkal Majalla" w:eastAsia="Calibri" w:hAnsi="Sakkal Majalla"/>
          <w:sz w:val="28"/>
        </w:rPr>
        <w:t xml:space="preserve"> (Facebook)</w:t>
      </w:r>
    </w:p>
    <w:p w14:paraId="0903455A" w14:textId="77777777" w:rsidR="00C6651E" w:rsidRPr="00C6651E" w:rsidRDefault="00C6651E" w:rsidP="00C6651E">
      <w:pPr>
        <w:spacing w:line="360" w:lineRule="auto"/>
        <w:jc w:val="both"/>
        <w:rPr>
          <w:rFonts w:ascii="Sakkal Majalla" w:eastAsia="Calibri" w:hAnsi="Sakkal Majalla"/>
          <w:sz w:val="28"/>
          <w:rtl/>
        </w:rPr>
      </w:pPr>
      <w:r w:rsidRPr="00C6651E">
        <w:rPr>
          <w:rFonts w:ascii="Sakkal Majalla" w:eastAsia="Calibri" w:hAnsi="Sakkal Majalla"/>
          <w:sz w:val="28"/>
          <w:rtl/>
        </w:rPr>
        <w:t>تستثمر فيسبوك في أنظمة إدارة الموارد البشرية التي تعتمد على تحليلات البيانات. تُستخدم هذه الأنظمة لمراقبة مشاركة الموظفين ورضاهم، مما يساهم في تحسين بيئة العمل. كما تستخدم فيسبوك منصات رقمية لتوفير فرص التعلم والتطوير للموظفين، مما يعزز من تطوير مهاراتهم.</w:t>
      </w:r>
    </w:p>
    <w:p w14:paraId="5D883C13" w14:textId="54A123ED" w:rsidR="00C6651E" w:rsidRPr="00C6651E" w:rsidRDefault="002D2845" w:rsidP="002D2845">
      <w:pPr>
        <w:pStyle w:val="Heading1"/>
        <w:rPr>
          <w:rFonts w:eastAsia="Calibri"/>
          <w:rtl/>
        </w:rPr>
      </w:pPr>
      <w:bookmarkStart w:id="53" w:name="_Toc179798761"/>
      <w:r>
        <w:rPr>
          <w:rFonts w:eastAsia="Calibri" w:hint="cs"/>
          <w:rtl/>
        </w:rPr>
        <w:t xml:space="preserve">4.2 </w:t>
      </w:r>
      <w:r w:rsidR="00C6651E" w:rsidRPr="00C6651E">
        <w:rPr>
          <w:rFonts w:eastAsia="Calibri"/>
          <w:rtl/>
        </w:rPr>
        <w:t xml:space="preserve">  الدراسات السابقة:</w:t>
      </w:r>
      <w:bookmarkEnd w:id="53"/>
    </w:p>
    <w:p w14:paraId="4E758F73"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t>دراسة الهاشمي(2019) بعنوان " أثر تطبيق الإدارة الإلكترونية على الأداء الوظيفي: دراسة حالة  لمؤسسة الوطنية للتنقيب</w:t>
      </w:r>
      <w:r w:rsidRPr="00C6651E">
        <w:rPr>
          <w:rFonts w:ascii="Sakkal Majalla" w:eastAsia="Calibri" w:hAnsi="Sakkal Majalla"/>
        </w:rPr>
        <w:t xml:space="preserve"> ENAFOR </w:t>
      </w:r>
      <w:r w:rsidRPr="00C6651E">
        <w:rPr>
          <w:rFonts w:ascii="Sakkal Majalla" w:eastAsia="Calibri" w:hAnsi="Sakkal Majalla"/>
          <w:rtl/>
        </w:rPr>
        <w:t>بحاسي مسعود" .</w:t>
      </w:r>
    </w:p>
    <w:p w14:paraId="0F0D13DC" w14:textId="77777777" w:rsidR="00C6651E" w:rsidRPr="00C6651E" w:rsidRDefault="00C6651E" w:rsidP="00C6651E">
      <w:pPr>
        <w:spacing w:line="360" w:lineRule="auto"/>
        <w:ind w:left="720"/>
        <w:contextualSpacing/>
        <w:jc w:val="both"/>
        <w:rPr>
          <w:rFonts w:ascii="Sakkal Majalla" w:eastAsia="Calibri" w:hAnsi="Sakkal Majalla"/>
        </w:rPr>
      </w:pPr>
      <w:r w:rsidRPr="00C6651E">
        <w:rPr>
          <w:rFonts w:ascii="Sakkal Majalla" w:eastAsia="Calibri" w:hAnsi="Sakkal Majalla"/>
          <w:rtl/>
        </w:rPr>
        <w:lastRenderedPageBreak/>
        <w:t>حيث هدفت هذه الدراسة إلى معرفة أثر تطبيق الإدارة الإلكترونية على الأداء الوظيفي في المؤسسة الوطنية لتنقيب</w:t>
      </w:r>
      <w:r w:rsidRPr="00C6651E">
        <w:rPr>
          <w:rFonts w:ascii="Sakkal Majalla" w:eastAsia="Calibri" w:hAnsi="Sakkal Majalla"/>
        </w:rPr>
        <w:t xml:space="preserve"> ENAFOR </w:t>
      </w:r>
      <w:r w:rsidRPr="00C6651E">
        <w:rPr>
          <w:rFonts w:ascii="Sakkal Majalla" w:eastAsia="Calibri" w:hAnsi="Sakkal Majalla"/>
          <w:rtl/>
        </w:rPr>
        <w:t xml:space="preserve">بحاسي مسعود، كما هدفت إلى التأكيد على أهمية تطبيق الإدارة الإلكترونية وأثرها على الأداء الوظيفي وتوضيح العلاقة بين متغيرات الدراسة، واعتمدت الدراسة على المنهج الوصفي التحليلي، واستخدمت الاستبيان كأداة للدراسة وجمع البيانات، كما تكونت عينة البحث من (50) مفردة، ومن أهم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هناك مستوى </w:t>
      </w:r>
      <w:proofErr w:type="spellStart"/>
      <w:r w:rsidRPr="00C6651E">
        <w:rPr>
          <w:rFonts w:ascii="Sakkal Majalla" w:eastAsia="Calibri" w:hAnsi="Sakkal Majalla"/>
          <w:rtl/>
        </w:rPr>
        <w:t>عإلى</w:t>
      </w:r>
      <w:proofErr w:type="spellEnd"/>
      <w:r w:rsidRPr="00C6651E">
        <w:rPr>
          <w:rFonts w:ascii="Sakkal Majalla" w:eastAsia="Calibri" w:hAnsi="Sakkal Majalla"/>
          <w:rtl/>
        </w:rPr>
        <w:t xml:space="preserve"> لتطبيق الإدارة الإلكترونية لدى العاملين في المؤسسة الوطنية للتنقيب</w:t>
      </w:r>
      <w:r w:rsidRPr="00C6651E">
        <w:rPr>
          <w:rFonts w:ascii="Sakkal Majalla" w:eastAsia="Calibri" w:hAnsi="Sakkal Majalla"/>
        </w:rPr>
        <w:t xml:space="preserve"> ENAFOR</w:t>
      </w:r>
      <w:r w:rsidRPr="00C6651E">
        <w:rPr>
          <w:rFonts w:ascii="Sakkal Majalla" w:eastAsia="Calibri" w:hAnsi="Sakkal Majalla"/>
          <w:rtl/>
        </w:rPr>
        <w:t xml:space="preserve">‏، كما يوجد مستوى </w:t>
      </w:r>
      <w:proofErr w:type="spellStart"/>
      <w:r w:rsidRPr="00C6651E">
        <w:rPr>
          <w:rFonts w:ascii="Sakkal Majalla" w:eastAsia="Calibri" w:hAnsi="Sakkal Majalla"/>
          <w:rtl/>
        </w:rPr>
        <w:t>عإلى</w:t>
      </w:r>
      <w:proofErr w:type="spellEnd"/>
      <w:r w:rsidRPr="00C6651E">
        <w:rPr>
          <w:rFonts w:ascii="Sakkal Majalla" w:eastAsia="Calibri" w:hAnsi="Sakkal Majalla"/>
          <w:rtl/>
        </w:rPr>
        <w:t xml:space="preserve"> للأداء الوظيفي في المؤسسة الوطنية للتنقيب</w:t>
      </w:r>
      <w:r w:rsidRPr="00C6651E">
        <w:rPr>
          <w:rFonts w:ascii="Sakkal Majalla" w:eastAsia="Calibri" w:hAnsi="Sakkal Majalla"/>
        </w:rPr>
        <w:t xml:space="preserve"> ENAFO</w:t>
      </w:r>
      <w:r w:rsidRPr="00C6651E">
        <w:rPr>
          <w:rFonts w:ascii="Sakkal Majalla" w:eastAsia="Calibri" w:hAnsi="Sakkal Majalla"/>
          <w:rtl/>
        </w:rPr>
        <w:t>، ومن أهم توصيات الدراسة: الاستمرارية في تطوير العناصر المكونة للإدارة الإلكترونية‏، والعمل على نشر ثقافة الإدارة الإلكترونية، بالإضافة إلى اشراك الموظفين عند إنجاز البرامج التطبيقية في عملية بناءها لتقديم كل الملاحظات اللازمة ورفع من جودة هذه البرامج أثناء تطبيقها إلكترونيا</w:t>
      </w:r>
      <w:r w:rsidRPr="00C6651E">
        <w:rPr>
          <w:rFonts w:ascii="Sakkal Majalla" w:eastAsia="Calibri" w:hAnsi="Sakkal Majalla"/>
        </w:rPr>
        <w:t>.</w:t>
      </w:r>
    </w:p>
    <w:p w14:paraId="03BF93AD"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t>دراسة العبيد (2018) بعنوان " أثر إدارة التقنية في سلوك العاملين: بالتطبيق علي البنك المركزي السوداني من 2012 - 2017 م".</w:t>
      </w:r>
    </w:p>
    <w:p w14:paraId="67910287" w14:textId="77777777" w:rsidR="00C6651E" w:rsidRPr="00C6651E" w:rsidRDefault="00C6651E" w:rsidP="00C6651E">
      <w:pPr>
        <w:spacing w:line="360" w:lineRule="auto"/>
        <w:ind w:left="720"/>
        <w:contextualSpacing/>
        <w:jc w:val="both"/>
        <w:rPr>
          <w:rFonts w:ascii="Sakkal Majalla" w:eastAsia="Calibri" w:hAnsi="Sakkal Majalla"/>
        </w:rPr>
      </w:pPr>
      <w:r w:rsidRPr="00C6651E">
        <w:rPr>
          <w:rFonts w:ascii="Sakkal Majalla" w:eastAsia="Calibri" w:hAnsi="Sakkal Majalla"/>
          <w:rtl/>
        </w:rPr>
        <w:t xml:space="preserve">هدفت الدراسة إلى معرفة أثر إدارة التقنية في سلوك العاملين، واعتمدت الدراسة على المنهج الوصفي التحليلي، واستخدمت الاستبيان كأداة للدراسة وجمع البيانات من مجتمع الدراسة، وبلغ حجم العينة (230) عامل وعاملة من العاملين في البنك المركزي السوداني، ومن أهم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تؤثر التقنية تأثيرا إيجابيا فاعلا على سلوك العاملين كما تسهم في تعزيز الرضا الوظيفي لديهم، وتؤدي التقنية الحديثة إلى إثارة سلوك العاملين تجاه الإبداع بما توفره وسائل الراحة لهم، كما تسهم التقنية في سهولة وسرعة إنجاز الأعمال ونقل صورة حسنة للخدمات المتنوعة، كما تؤثر جودة الخدمات في القرار الشرائي للعملاء، وتساعد التقنية في تطوير وجودة الخدمات بصورة فاعلة بالإضافة إلى إحداث خدمات جديدة لم تكن موجودة، كما أوصت الدراسة بضرورة الاهتمام بتطبيق إدارة التقنية وزيادة </w:t>
      </w:r>
      <w:proofErr w:type="spellStart"/>
      <w:r w:rsidRPr="00C6651E">
        <w:rPr>
          <w:rFonts w:ascii="Sakkal Majalla" w:eastAsia="Calibri" w:hAnsi="Sakkal Majalla"/>
          <w:rtl/>
        </w:rPr>
        <w:t>فعإلىتها</w:t>
      </w:r>
      <w:proofErr w:type="spellEnd"/>
      <w:r w:rsidRPr="00C6651E">
        <w:rPr>
          <w:rFonts w:ascii="Sakkal Majalla" w:eastAsia="Calibri" w:hAnsi="Sakkal Majalla"/>
          <w:rtl/>
        </w:rPr>
        <w:t xml:space="preserve"> إن كانت موجودة، إيجاد نظام للحصول على معلومات عن التقنيات بطريقة منظمة ودورية وسلسلة على أن يشترك العاملين داخل المنظمة في عملية التقييم، تدريب العاملين على التعامل مع التقنيات فكثير منهم يسمع كلمة تقنية ولا يدري أبعادها وظائفها، ضرورة إقناع المديرين بأهمية إدارة التقنية والتزام رؤساء الأقسام بالمبادئ التي تراها إدارة التقنية والعمل بموجبها.</w:t>
      </w:r>
    </w:p>
    <w:p w14:paraId="411AD51A"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lastRenderedPageBreak/>
        <w:t>دراسة عبدالرحمن(2022) بعنوان " أثر تطبيق التحول الرقمي على جودة الخدمات المصرفية: دراسة تطبيقية على الجهاز المصرفي المصري".</w:t>
      </w:r>
    </w:p>
    <w:p w14:paraId="3D6E1B0A" w14:textId="77777777" w:rsidR="00C6651E" w:rsidRPr="00C6651E" w:rsidRDefault="00C6651E" w:rsidP="00C6651E">
      <w:pPr>
        <w:spacing w:line="360" w:lineRule="auto"/>
        <w:ind w:left="720"/>
        <w:contextualSpacing/>
        <w:jc w:val="both"/>
        <w:rPr>
          <w:rFonts w:ascii="Sakkal Majalla" w:eastAsia="Calibri" w:hAnsi="Sakkal Majalla"/>
        </w:rPr>
      </w:pPr>
      <w:r w:rsidRPr="00C6651E">
        <w:rPr>
          <w:rFonts w:ascii="Sakkal Majalla" w:eastAsia="Calibri" w:hAnsi="Sakkal Majalla"/>
          <w:rtl/>
        </w:rPr>
        <w:t>هدفت الدراسة إلى قياس أثر تطبيق التحول الرقمي على جودة الخدمات المصرفية لمجموعة من البنوك العامة والخاصة بالقطاع المصرفي المصري، ولتحقيق أهداف الدراسة صممت استمارة استقصاء ووزعت على 240 مفردة من العاملين بالبنوك محل الدراسة، وتم استرجاع 212 استمارة منها صالحة للتحليل والدراسة، حيث تم تحليل البيانات واختبار الفرضيات باستخدام برنامج</w:t>
      </w:r>
      <w:r w:rsidRPr="00C6651E">
        <w:rPr>
          <w:rFonts w:ascii="Sakkal Majalla" w:eastAsia="Calibri" w:hAnsi="Sakkal Majalla"/>
        </w:rPr>
        <w:t xml:space="preserve"> SPSS </w:t>
      </w:r>
      <w:r w:rsidRPr="00C6651E">
        <w:rPr>
          <w:rFonts w:ascii="Sakkal Majalla" w:eastAsia="Calibri" w:hAnsi="Sakkal Majalla"/>
          <w:rtl/>
        </w:rPr>
        <w:t>للتحليل الإحصائي، وقد توصلت الدراسة إلى وجود أثر معنوي لتطبيق التحول الرقمي على جودة الخدمات المصرفية</w:t>
      </w:r>
      <w:r w:rsidRPr="00C6651E">
        <w:rPr>
          <w:rFonts w:ascii="Sakkal Majalla" w:eastAsia="Calibri" w:hAnsi="Sakkal Majalla"/>
        </w:rPr>
        <w:t>.</w:t>
      </w:r>
    </w:p>
    <w:p w14:paraId="44102B3F"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t>دراسة ابراهيم(2018) بعنوان " أثر تقنية المعلومات في جودة الاتصال الاداري: بالتطبيق على وحدة تنفيذ السدود (2012م - 2017م) .</w:t>
      </w:r>
    </w:p>
    <w:p w14:paraId="3B57D6D8" w14:textId="77777777" w:rsidR="00C6651E" w:rsidRPr="00C6651E" w:rsidRDefault="00C6651E" w:rsidP="00C6651E">
      <w:pPr>
        <w:spacing w:line="360" w:lineRule="auto"/>
        <w:ind w:left="720"/>
        <w:contextualSpacing/>
        <w:jc w:val="both"/>
        <w:rPr>
          <w:rFonts w:ascii="Sakkal Majalla" w:eastAsia="Calibri" w:hAnsi="Sakkal Majalla"/>
        </w:rPr>
      </w:pPr>
      <w:r w:rsidRPr="00C6651E">
        <w:rPr>
          <w:rFonts w:ascii="Sakkal Majalla" w:eastAsia="Calibri" w:hAnsi="Sakkal Majalla"/>
          <w:rtl/>
        </w:rPr>
        <w:t xml:space="preserve">هدفت الدراسة إلى معرفة اثر تقنية المعلومات في جودة الاتصال الإداري بالتطبيق على وحدة تنفيذ السدود (2012 م -2017 م)، واعتمدت الدراسة على المنهج الوصفي التحليلي، واعتمدت الدراسة على أدوات الاستبيان والمقابلة لجمع البيانات من مجتمع الدراسة، وتمثل مجتمع الدراسة من العاملين بوحدة تنفيذ السدود، حيث بلغ حجم العينة (143) مفردة، ومن أهم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تساعد أجهزة الحواسيب في حفظ واسترجاع المعلومات في الوقت المناسب، كما أن البرمجيات المستخدمة تلبي متطلبات العمل في الوحدة، توجد رقابة على البرمجيات المستخدمة بهدف سلامة التشغيل، وأوصت الدراسة بضرورة الاهتمام بالصيانة الدورية لأجهزة الحواسيب في المؤسسة، ومراجعة البرمجيات المستخدمة من حيث المرونة لتناسب حاجة العمل في الوحدة، ومراجعة العمل على الربط الشبكي للهواتف والحواسيب بفروع الوحدة لتحقيق فاعلية الاتصال.</w:t>
      </w:r>
    </w:p>
    <w:p w14:paraId="33D9F6D5"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sz w:val="28"/>
          <w:rtl/>
        </w:rPr>
        <w:t>دراسة ( الطاهر، 2022) بعنوان " وظائف إدارة الموارد البشرية وتأثيرها على زيادة الإنتاجية للمنظمات: دراسة حالة مصنع سور للنسيج- الخرطوم- السودان 2021 م</w:t>
      </w:r>
      <w:r w:rsidRPr="00C6651E">
        <w:rPr>
          <w:rFonts w:ascii="Sakkal Majalla" w:eastAsia="Calibri" w:hAnsi="Sakkal Majalla"/>
          <w:sz w:val="28"/>
        </w:rPr>
        <w:t>.</w:t>
      </w:r>
      <w:r w:rsidRPr="00C6651E">
        <w:rPr>
          <w:rFonts w:ascii="Sakkal Majalla" w:eastAsia="Calibri" w:hAnsi="Sakkal Majalla"/>
          <w:sz w:val="28"/>
          <w:rtl/>
        </w:rPr>
        <w:t xml:space="preserve">" </w:t>
      </w:r>
    </w:p>
    <w:p w14:paraId="4BDF2577" w14:textId="77777777" w:rsidR="00C6651E" w:rsidRPr="00C6651E" w:rsidRDefault="00C6651E" w:rsidP="00C6651E">
      <w:pPr>
        <w:spacing w:line="360" w:lineRule="auto"/>
        <w:ind w:left="720"/>
        <w:contextualSpacing/>
        <w:jc w:val="both"/>
        <w:rPr>
          <w:rFonts w:ascii="Sakkal Majalla" w:eastAsia="Calibri" w:hAnsi="Sakkal Majalla"/>
          <w:sz w:val="28"/>
        </w:rPr>
      </w:pPr>
      <w:r w:rsidRPr="00C6651E">
        <w:rPr>
          <w:rFonts w:ascii="Sakkal Majalla" w:eastAsia="Calibri" w:hAnsi="Sakkal Majalla"/>
          <w:sz w:val="28"/>
          <w:rtl/>
        </w:rPr>
        <w:t xml:space="preserve">هدفت الدراسة إلى معرفة المفاهيم الأساسية والحديثة لوظائف الموارد البشرية، و دراسة دور الاستقطاب والتعين وكيف تؤثر في زيادة الإنتاجية، بالإضافة إلى توضيح دور الحوافز وكيف تؤثر في زيادة الإنتاجية، ومعرفة كيف يؤثر التدريب في زيادة الإنتاجية، واعتمدت الدراسة على المنهج الوصفي لتغطية الجوانب النظرية للدراسة، والمنهج التحليلي لاختبار فرضية الدراسة والتي تمثلت في الآتي: هنالك علاقة ذات دلالة </w:t>
      </w:r>
      <w:r w:rsidRPr="00C6651E">
        <w:rPr>
          <w:rFonts w:ascii="Sakkal Majalla" w:eastAsia="Calibri" w:hAnsi="Sakkal Majalla"/>
          <w:sz w:val="28"/>
          <w:rtl/>
        </w:rPr>
        <w:lastRenderedPageBreak/>
        <w:t xml:space="preserve">إحصائية بين وظائف الموارد البشرية وزيادة الإنتاجية، واستخدمت الدراسة اداة الاستبيان كأداة للدراسة وجمع البيانات من افراد عينة الدراسة، وتكونت عينة الدراسة من (183) من العاملين في مصنع سور للنسيج، من أهم النتائج التي توصلت </w:t>
      </w:r>
      <w:proofErr w:type="spellStart"/>
      <w:r w:rsidRPr="00C6651E">
        <w:rPr>
          <w:rFonts w:ascii="Sakkal Majalla" w:eastAsia="Calibri" w:hAnsi="Sakkal Majalla"/>
          <w:sz w:val="28"/>
          <w:rtl/>
        </w:rPr>
        <w:t>إلىها</w:t>
      </w:r>
      <w:proofErr w:type="spellEnd"/>
      <w:r w:rsidRPr="00C6651E">
        <w:rPr>
          <w:rFonts w:ascii="Sakkal Majalla" w:eastAsia="Calibri" w:hAnsi="Sakkal Majalla"/>
          <w:sz w:val="28"/>
          <w:rtl/>
        </w:rPr>
        <w:t xml:space="preserve"> الدراسة: يعتمد المصنع على مصادر الاستقطاب الداخلية والخارجية لتوفير الاحتياجات. ويتم وضع معايير وأسس واضحة لاختيار العاملين في المصنع، وإدارة المصنع توفر الفرص التدريبية لكافة العاملين قوم المصنع بمنح الحوافز المعنوية والمادية وذلك لرفع الكفاءة الإنتاجية</w:t>
      </w:r>
      <w:r w:rsidRPr="00C6651E">
        <w:rPr>
          <w:rFonts w:ascii="Sakkal Majalla" w:eastAsia="Calibri" w:hAnsi="Sakkal Majalla"/>
          <w:sz w:val="28"/>
        </w:rPr>
        <w:t>.</w:t>
      </w:r>
    </w:p>
    <w:p w14:paraId="4AAD2923" w14:textId="77777777" w:rsidR="00C6651E" w:rsidRPr="00C6651E" w:rsidRDefault="00C6651E" w:rsidP="00397783">
      <w:pPr>
        <w:numPr>
          <w:ilvl w:val="0"/>
          <w:numId w:val="11"/>
        </w:numPr>
        <w:spacing w:line="360" w:lineRule="auto"/>
        <w:contextualSpacing/>
        <w:jc w:val="both"/>
        <w:rPr>
          <w:rFonts w:ascii="Sakkal Majalla" w:eastAsia="Calibri" w:hAnsi="Sakkal Majalla"/>
          <w:sz w:val="28"/>
        </w:rPr>
      </w:pPr>
      <w:r w:rsidRPr="00C6651E">
        <w:rPr>
          <w:rFonts w:ascii="Sakkal Majalla" w:eastAsia="Calibri" w:hAnsi="Sakkal Majalla"/>
          <w:sz w:val="28"/>
          <w:rtl/>
        </w:rPr>
        <w:t>دراسة ( البكري، 2020) بعنوان " دور إدارة الموارد البشرية في زيادة كفاءة التعليم الالكتروني: دراسة استطلاعية لآراء موظفي وأساتذة كلية الإسراء الجامعة"</w:t>
      </w:r>
    </w:p>
    <w:p w14:paraId="700FF48F" w14:textId="77777777" w:rsidR="00C6651E" w:rsidRPr="00C6651E" w:rsidRDefault="00C6651E" w:rsidP="00C6651E">
      <w:pPr>
        <w:spacing w:line="360" w:lineRule="auto"/>
        <w:ind w:left="720"/>
        <w:contextualSpacing/>
        <w:jc w:val="both"/>
        <w:rPr>
          <w:rFonts w:ascii="Sakkal Majalla" w:eastAsia="Calibri" w:hAnsi="Sakkal Majalla"/>
          <w:sz w:val="28"/>
        </w:rPr>
      </w:pPr>
      <w:r w:rsidRPr="00C6651E">
        <w:rPr>
          <w:rFonts w:ascii="Sakkal Majalla" w:eastAsia="Calibri" w:hAnsi="Sakkal Majalla"/>
          <w:sz w:val="28"/>
          <w:rtl/>
        </w:rPr>
        <w:t>هدفت الدراسة إلى زيادة كفاءة التعليم الإلكتروني من خلال إدارة الموارد البشرية في كلية الأسراء الجامعة، واعتمدت الدراسة على المنهج الوصفي التحليلي، واستخدمت اداة الاستبيان كأداة للدراسة وجمع البيانات، وتمثلت عينة الدراسة من العاملين في كلية الأسراء الجامعة وبلغ عددهم (40) عامل وعاملة، وتوصلت الدراسة إلى عدد من النتائج أهمها: أن قيمة معامل التغير الانحدار الخطي البسيط (التأثير) يساوي 0.419 وهذا يعني أن 42 % من المتغيرات الحاصلة في الأداء الإلكتروني يعود بالدرجة الأساس إلى التغيرات الحاصلة في إدارة الموارد البشرية، أما النسبة المتبقية والبالغة 58 % فتعود إلى متغيرات أخرى عشوائية لم يأخذها النموذج بنظر الاعتبار</w:t>
      </w:r>
      <w:r w:rsidRPr="00C6651E">
        <w:rPr>
          <w:rFonts w:ascii="Sakkal Majalla" w:eastAsia="Calibri" w:hAnsi="Sakkal Majalla"/>
          <w:sz w:val="28"/>
        </w:rPr>
        <w:t>.</w:t>
      </w:r>
    </w:p>
    <w:p w14:paraId="2F2611C7" w14:textId="77777777" w:rsidR="00C6651E" w:rsidRPr="00C6651E" w:rsidRDefault="00C6651E" w:rsidP="00397783">
      <w:pPr>
        <w:numPr>
          <w:ilvl w:val="0"/>
          <w:numId w:val="11"/>
        </w:numPr>
        <w:spacing w:line="360" w:lineRule="auto"/>
        <w:contextualSpacing/>
        <w:jc w:val="both"/>
        <w:rPr>
          <w:rFonts w:ascii="Sakkal Majalla" w:eastAsia="Calibri" w:hAnsi="Sakkal Majalla"/>
          <w:sz w:val="28"/>
        </w:rPr>
      </w:pPr>
      <w:r w:rsidRPr="00C6651E">
        <w:rPr>
          <w:rFonts w:ascii="Sakkal Majalla" w:eastAsia="Calibri" w:hAnsi="Sakkal Majalla"/>
          <w:sz w:val="28"/>
          <w:rtl/>
        </w:rPr>
        <w:t xml:space="preserve">دراسة ( </w:t>
      </w:r>
      <w:proofErr w:type="spellStart"/>
      <w:r w:rsidRPr="00C6651E">
        <w:rPr>
          <w:rFonts w:ascii="Sakkal Majalla" w:eastAsia="Calibri" w:hAnsi="Sakkal Majalla"/>
          <w:sz w:val="28"/>
          <w:rtl/>
        </w:rPr>
        <w:t>السلاقي</w:t>
      </w:r>
      <w:proofErr w:type="spellEnd"/>
      <w:r w:rsidRPr="00C6651E">
        <w:rPr>
          <w:rFonts w:ascii="Sakkal Majalla" w:eastAsia="Calibri" w:hAnsi="Sakkal Majalla"/>
          <w:sz w:val="28"/>
          <w:rtl/>
        </w:rPr>
        <w:t>، 2017) بعنوان " دور تنمية قدرات الموارد البشرية في زيادة كفاءة العمليات الخدمية : دراسة ميدانية على شركات التأمين الليبية".</w:t>
      </w:r>
    </w:p>
    <w:p w14:paraId="6284D47C" w14:textId="77777777" w:rsidR="00C6651E" w:rsidRPr="00C6651E" w:rsidRDefault="00C6651E" w:rsidP="00C6651E">
      <w:pPr>
        <w:spacing w:line="360" w:lineRule="auto"/>
        <w:ind w:left="720"/>
        <w:contextualSpacing/>
        <w:jc w:val="both"/>
        <w:rPr>
          <w:rFonts w:ascii="Sakkal Majalla" w:eastAsia="Calibri" w:hAnsi="Sakkal Majalla"/>
          <w:sz w:val="28"/>
          <w:rtl/>
          <w:lang w:bidi="ar-EG"/>
        </w:rPr>
      </w:pPr>
      <w:r w:rsidRPr="00C6651E">
        <w:rPr>
          <w:rFonts w:ascii="Sakkal Majalla" w:eastAsia="Calibri" w:hAnsi="Sakkal Majalla"/>
          <w:sz w:val="28"/>
          <w:rtl/>
        </w:rPr>
        <w:t xml:space="preserve">هدفت الدراسة إلى معرفة أثر تنمية قدرات الموارد البشرية في زيادة كفاءة العمليات الخدمية، كما هدفت إلى معرفة واقع الموارد البشرية في قطاع التأمين الليبي، واعتمدت الدراسة على المنهج الوصفي التحليلي، وتكون مجتمع الدراسة من المديرين والعاملين في شركات التأمين الليبية بالإضافة إلى عملاء الشركات، وتكونت عينة الدراسة من ثلاثة شركات هما( شركة ليبيا للتأمين، شركة القافلة للتأمين، شركة الصحاري للتأمين، الشركة المتحدة للتأمين)، وتكونت عينة الدراسة من (279) من المديرين والعاملين في هذه الشركات تم اختيارهم بطريقة المسح الشامل، ومن اهم النتائج التي توصلت </w:t>
      </w:r>
      <w:proofErr w:type="spellStart"/>
      <w:r w:rsidRPr="00C6651E">
        <w:rPr>
          <w:rFonts w:ascii="Sakkal Majalla" w:eastAsia="Calibri" w:hAnsi="Sakkal Majalla"/>
          <w:sz w:val="28"/>
          <w:rtl/>
        </w:rPr>
        <w:t>إلىها</w:t>
      </w:r>
      <w:proofErr w:type="spellEnd"/>
      <w:r w:rsidRPr="00C6651E">
        <w:rPr>
          <w:rFonts w:ascii="Sakkal Majalla" w:eastAsia="Calibri" w:hAnsi="Sakkal Majalla"/>
          <w:sz w:val="28"/>
          <w:rtl/>
        </w:rPr>
        <w:t xml:space="preserve"> الدراسة: وجود أثر معنوي لتنمية قدرات الموارد البشرية وذلك على زيادة كفاءة العمليات الخدمية في شركات التأمين الليبية، كما أكدت </w:t>
      </w:r>
      <w:r w:rsidRPr="00C6651E">
        <w:rPr>
          <w:rFonts w:ascii="Sakkal Majalla" w:eastAsia="Calibri" w:hAnsi="Sakkal Majalla"/>
          <w:sz w:val="28"/>
          <w:rtl/>
        </w:rPr>
        <w:lastRenderedPageBreak/>
        <w:t>الدراسة على ضرورة الاهتمام بالموارد البشرية وتطويرها وضرورة إدراك المديرون والعاملون في هذه الشركات قيد الدراسة لدور تنمية الموارد البشرية في زيادة كفاءة العمليات الخدمية</w:t>
      </w:r>
      <w:r w:rsidRPr="00C6651E">
        <w:rPr>
          <w:rFonts w:ascii="Sakkal Majalla" w:eastAsia="Calibri" w:hAnsi="Sakkal Majalla"/>
          <w:sz w:val="28"/>
        </w:rPr>
        <w:t>.</w:t>
      </w:r>
    </w:p>
    <w:p w14:paraId="1CD8870B"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t>دراسة ( جعفر، 2020) بعنوان " دور الذكاء الاصطناعي في إدارة الموارد البشرية بالمؤسسات الرياضية بجمهورية مصر العربية".</w:t>
      </w:r>
    </w:p>
    <w:p w14:paraId="39C17D59" w14:textId="77777777" w:rsidR="00C6651E" w:rsidRPr="00C6651E" w:rsidRDefault="00C6651E" w:rsidP="00C6651E">
      <w:pPr>
        <w:spacing w:line="360" w:lineRule="auto"/>
        <w:ind w:left="720"/>
        <w:contextualSpacing/>
        <w:jc w:val="both"/>
        <w:rPr>
          <w:rFonts w:ascii="Sakkal Majalla" w:eastAsia="Calibri" w:hAnsi="Sakkal Majalla"/>
        </w:rPr>
      </w:pPr>
      <w:r w:rsidRPr="00C6651E">
        <w:rPr>
          <w:rFonts w:ascii="Sakkal Majalla" w:eastAsia="Calibri" w:hAnsi="Sakkal Majalla"/>
          <w:rtl/>
        </w:rPr>
        <w:t xml:space="preserve">هدفت الدراسة إلى معرفة دور الذكاء الاصطناعي في إدارة الموارد البشرية بالمؤسسات الرياضية بجمهورية مصر العربية، واعتمدت الدراسة على المنهج الوصفي المسحي. واستخدمت استمارة استبيان كأداة للدراسة، وتكون مجتمع الدراسة  من عينة من أعضاء مجالس إدارة الأندية الرياضية ومديري الأندية، ومديري الإدارات بالأندية الرياضية، والبالغ عددهم (22) فرد، ومن أهم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وجود فروق بين (مجالس الإدارات ومديري الأندية)، (مديري الإدارات بالأندية الرياضية) في المتوسط الحسابي على عبارات المحور الثالث (مساهمة الذكاء الاصطناعي في إدارة الموارد البشرية بالمؤسسات الرياضية)، وعدم وجود معنوية بين مجموعتي البحث في جميع العبارات حيث تراوحت قيمة مربع </w:t>
      </w:r>
      <w:proofErr w:type="spellStart"/>
      <w:r w:rsidRPr="00C6651E">
        <w:rPr>
          <w:rFonts w:ascii="Sakkal Majalla" w:eastAsia="Calibri" w:hAnsi="Sakkal Majalla"/>
          <w:rtl/>
        </w:rPr>
        <w:t>كاى</w:t>
      </w:r>
      <w:proofErr w:type="spellEnd"/>
      <w:r w:rsidRPr="00C6651E">
        <w:rPr>
          <w:rFonts w:ascii="Sakkal Majalla" w:eastAsia="Calibri" w:hAnsi="Sakkal Majalla"/>
          <w:rtl/>
        </w:rPr>
        <w:t xml:space="preserve"> ما بين (0.35 إلى 1.92) وهذه القيم غير معنوية عند (0.05)، وأوصت  الدراسة: بضرورة إعادة تشكيل قيادة وأعضاء إدارة الموارد البشرية من أفراد تتوافر فيهم القدرات التقنية فضلاً عن الإدارية المناسبة لمتطلبات النظم التقنية لإدارة الموارد البشرية</w:t>
      </w:r>
      <w:r w:rsidRPr="00C6651E">
        <w:rPr>
          <w:rFonts w:ascii="Sakkal Majalla" w:eastAsia="Calibri" w:hAnsi="Sakkal Majalla"/>
        </w:rPr>
        <w:t>.</w:t>
      </w:r>
    </w:p>
    <w:p w14:paraId="4EF29CB1" w14:textId="54DB3704" w:rsidR="00C6651E" w:rsidRPr="00C6651E" w:rsidRDefault="002D2845" w:rsidP="00397783">
      <w:pPr>
        <w:numPr>
          <w:ilvl w:val="0"/>
          <w:numId w:val="11"/>
        </w:numPr>
        <w:spacing w:line="360" w:lineRule="auto"/>
        <w:contextualSpacing/>
        <w:jc w:val="both"/>
        <w:rPr>
          <w:rFonts w:ascii="Sakkal Majalla" w:eastAsia="Calibri" w:hAnsi="Sakkal Majalla"/>
        </w:rPr>
      </w:pPr>
      <w:r>
        <w:rPr>
          <w:rFonts w:ascii="Sakkal Majalla" w:eastAsia="Calibri" w:hAnsi="Sakkal Majalla"/>
          <w:rtl/>
        </w:rPr>
        <w:t>دراسة (</w:t>
      </w:r>
      <w:r w:rsidR="00C6651E" w:rsidRPr="00C6651E">
        <w:rPr>
          <w:rFonts w:ascii="Sakkal Majalla" w:eastAsia="Calibri" w:hAnsi="Sakkal Majalla"/>
          <w:rtl/>
        </w:rPr>
        <w:t>ابراهيم،2024</w:t>
      </w:r>
      <w:r w:rsidR="00405FBD">
        <w:rPr>
          <w:rFonts w:ascii="Sakkal Majalla" w:eastAsia="Calibri" w:hAnsi="Sakkal Majalla"/>
          <w:rtl/>
        </w:rPr>
        <w:t>) بعنوان " دور تطبيقات</w:t>
      </w:r>
      <w:r w:rsidR="00405FBD">
        <w:rPr>
          <w:rFonts w:ascii="Sakkal Majalla" w:eastAsia="Calibri" w:hAnsi="Sakkal Majalla" w:hint="cs"/>
          <w:rtl/>
        </w:rPr>
        <w:t xml:space="preserve"> </w:t>
      </w:r>
      <w:r w:rsidR="00C6651E" w:rsidRPr="00C6651E">
        <w:rPr>
          <w:rFonts w:ascii="Sakkal Majalla" w:eastAsia="Calibri" w:hAnsi="Sakkal Majalla"/>
          <w:rtl/>
        </w:rPr>
        <w:t>الذكاء</w:t>
      </w:r>
      <w:r w:rsidR="00C6651E" w:rsidRPr="00C6651E">
        <w:rPr>
          <w:rFonts w:ascii="Sakkal Majalla" w:eastAsia="Calibri" w:hAnsi="Sakkal Majalla"/>
        </w:rPr>
        <w:t> </w:t>
      </w:r>
      <w:r w:rsidR="00C6651E" w:rsidRPr="00C6651E">
        <w:rPr>
          <w:rFonts w:ascii="Sakkal Majalla" w:eastAsia="Calibri" w:hAnsi="Sakkal Majalla"/>
          <w:rtl/>
        </w:rPr>
        <w:t>الاصطناعي</w:t>
      </w:r>
      <w:r w:rsidR="00C6651E" w:rsidRPr="00C6651E">
        <w:rPr>
          <w:rFonts w:ascii="Sakkal Majalla" w:eastAsia="Calibri" w:hAnsi="Sakkal Majalla"/>
        </w:rPr>
        <w:t> </w:t>
      </w:r>
      <w:r w:rsidR="00C6651E" w:rsidRPr="00C6651E">
        <w:rPr>
          <w:rFonts w:ascii="Sakkal Majalla" w:eastAsia="Calibri" w:hAnsi="Sakkal Majalla"/>
          <w:rtl/>
        </w:rPr>
        <w:t>في تطوير إدارة الموارد</w:t>
      </w:r>
      <w:r w:rsidR="00C6651E" w:rsidRPr="00C6651E">
        <w:rPr>
          <w:rFonts w:ascii="Sakkal Majalla" w:eastAsia="Calibri" w:hAnsi="Sakkal Majalla"/>
        </w:rPr>
        <w:t> </w:t>
      </w:r>
      <w:r w:rsidR="00C6651E" w:rsidRPr="00C6651E">
        <w:rPr>
          <w:rFonts w:ascii="Sakkal Majalla" w:eastAsia="Calibri" w:hAnsi="Sakkal Majalla"/>
          <w:rtl/>
        </w:rPr>
        <w:t>البشرية</w:t>
      </w:r>
      <w:r w:rsidR="00C6651E" w:rsidRPr="00C6651E">
        <w:rPr>
          <w:rFonts w:ascii="Sakkal Majalla" w:eastAsia="Calibri" w:hAnsi="Sakkal Majalla"/>
        </w:rPr>
        <w:t> </w:t>
      </w:r>
      <w:r w:rsidR="00C6651E" w:rsidRPr="00C6651E">
        <w:rPr>
          <w:rFonts w:ascii="Sakkal Majalla" w:eastAsia="Calibri" w:hAnsi="Sakkal Majalla"/>
          <w:rtl/>
        </w:rPr>
        <w:t>بالجامعات في ضوء رؤية مصر 2030 م".</w:t>
      </w:r>
    </w:p>
    <w:p w14:paraId="4C721894" w14:textId="77777777" w:rsidR="00C6651E" w:rsidRPr="00C6651E" w:rsidRDefault="00C6651E" w:rsidP="00C6651E">
      <w:pPr>
        <w:spacing w:line="360" w:lineRule="auto"/>
        <w:ind w:left="360"/>
        <w:jc w:val="both"/>
        <w:rPr>
          <w:rFonts w:ascii="Sakkal Majalla" w:eastAsia="Calibri" w:hAnsi="Sakkal Majalla"/>
        </w:rPr>
      </w:pPr>
      <w:r w:rsidRPr="00C6651E">
        <w:rPr>
          <w:rFonts w:ascii="Sakkal Majalla" w:eastAsia="Calibri" w:hAnsi="Sakkal Majalla"/>
          <w:rtl/>
        </w:rPr>
        <w:t xml:space="preserve">هدفت الدراسة إلى معرفة دور تطبيقات الذكاء الاصطناعي في تطوير إدارة الموارد البشرية بالجامعات في ضوء رؤية مصر 2030م، واعتمدت الدراسة على المنهج الوصفي التحليلي، والمنهج المسحي </w:t>
      </w:r>
      <w:proofErr w:type="spellStart"/>
      <w:r w:rsidRPr="00C6651E">
        <w:rPr>
          <w:rFonts w:ascii="Sakkal Majalla" w:eastAsia="Calibri" w:hAnsi="Sakkal Majalla"/>
          <w:rtl/>
        </w:rPr>
        <w:t>الإجتماعي</w:t>
      </w:r>
      <w:proofErr w:type="spellEnd"/>
      <w:r w:rsidRPr="00C6651E">
        <w:rPr>
          <w:rFonts w:ascii="Sakkal Majalla" w:eastAsia="Calibri" w:hAnsi="Sakkal Majalla"/>
          <w:rtl/>
        </w:rPr>
        <w:t xml:space="preserve">، وتمثلت أداة الاستبيان كأداة للدراسة وجمع البيانات، وبلغ حجم عينة الدراسة (41) من العاملين بإدارة الموارد البشرية بجامعة كفر الشيخ، ومن اهم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وضع رؤية وفلسفة تعمل على استخدام تطبيقات الذكاء الاصطناعي بإدارة الموارد البشرية في الجامعة، وتعمل تطبيقات الذكاء الاصطناعي على زيادة الكفاءة والفاعلية بإدارة الموارد البشرية، وجود اثر ايجابي لتطبيقات الذكاء الاصطناعي في إدارة الموارد البشرية.</w:t>
      </w:r>
    </w:p>
    <w:p w14:paraId="5025BD48"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lastRenderedPageBreak/>
        <w:t>دراسة ( على، 2022) بعنوان " تأثير تطبيق تقنية الذكاء الاصطناعي على إدارة الموارد البشرية في شركات السياحة المصرية (أ).</w:t>
      </w:r>
    </w:p>
    <w:p w14:paraId="52DB52FD" w14:textId="77777777" w:rsidR="00C6651E" w:rsidRPr="00C6651E" w:rsidRDefault="00C6651E" w:rsidP="00C6651E">
      <w:pPr>
        <w:spacing w:line="360" w:lineRule="auto"/>
        <w:ind w:left="360"/>
        <w:jc w:val="both"/>
        <w:rPr>
          <w:rFonts w:ascii="Sakkal Majalla" w:eastAsia="Calibri" w:hAnsi="Sakkal Majalla"/>
          <w:rtl/>
        </w:rPr>
      </w:pPr>
      <w:r w:rsidRPr="00C6651E">
        <w:rPr>
          <w:rFonts w:ascii="Sakkal Majalla" w:eastAsia="Calibri" w:hAnsi="Sakkal Majalla"/>
          <w:rtl/>
        </w:rPr>
        <w:t>هدفت الدراسة إلى معرفة</w:t>
      </w:r>
      <w:r w:rsidRPr="00C6651E">
        <w:rPr>
          <w:rFonts w:ascii="Sakkal Majalla" w:eastAsia="Calibri" w:hAnsi="Sakkal Majalla"/>
          <w:color w:val="222222"/>
          <w:sz w:val="16"/>
          <w:szCs w:val="16"/>
          <w:shd w:val="clear" w:color="auto" w:fill="FFFFFF"/>
          <w:rtl/>
        </w:rPr>
        <w:t xml:space="preserve"> </w:t>
      </w:r>
      <w:r w:rsidRPr="00C6651E">
        <w:rPr>
          <w:rFonts w:ascii="Sakkal Majalla" w:eastAsia="Calibri" w:hAnsi="Sakkal Majalla"/>
          <w:rtl/>
        </w:rPr>
        <w:t>تأثير تقنية الذكاء الاصطناعي على إدارة الموارد البشرية في شركات السياحة المصرية، واستخدمت الدراسة المنهج الوصفي التحليلي، واستخدمت الاستبيان كأداة للدراسة وجمع البيانات،  وتم اختيار عينة الدراسة من مديري الموارد البشرية بشركات السياحة بالقاهرة الكبرى وقد بلغ حجم العينة 255 عامل تم اختيارهم بأسلوب العينة العشوائية، ومن اهم نتائج الدراسة: وجود علاقة ذات دلالة إحصائية بين تطبيق تقنيات الذكاء الاصطناعي ودورها الإيجابي على إدارة الموارد البشرية، وأوصت الدراسة بضرورة نشر ثقافة التكنولوجيا وخاصة التحول الرقمي وتقنيات الذكاء الاصطناعي للاستفادة القصوى من الإمكانيات الهائلة لهذه التطبيقات خاصة في قطاعي السياحة والضيافة</w:t>
      </w:r>
      <w:r w:rsidRPr="00C6651E">
        <w:rPr>
          <w:rFonts w:ascii="Sakkal Majalla" w:eastAsia="Calibri" w:hAnsi="Sakkal Majalla"/>
        </w:rPr>
        <w:t>.</w:t>
      </w:r>
    </w:p>
    <w:p w14:paraId="430B99F6" w14:textId="77777777" w:rsidR="00C6651E" w:rsidRPr="00C6651E" w:rsidRDefault="00C6651E" w:rsidP="00397783">
      <w:pPr>
        <w:numPr>
          <w:ilvl w:val="0"/>
          <w:numId w:val="11"/>
        </w:numPr>
        <w:spacing w:line="360" w:lineRule="auto"/>
        <w:contextualSpacing/>
        <w:jc w:val="both"/>
        <w:rPr>
          <w:rFonts w:ascii="Sakkal Majalla" w:eastAsia="Calibri" w:hAnsi="Sakkal Majalla"/>
        </w:rPr>
      </w:pPr>
      <w:r w:rsidRPr="00C6651E">
        <w:rPr>
          <w:rFonts w:ascii="Sakkal Majalla" w:eastAsia="Calibri" w:hAnsi="Sakkal Majalla"/>
          <w:rtl/>
        </w:rPr>
        <w:t>دراسة ( ابراهيم، 2023) بعنوان " التأثيرات السلبية والإيجابية للتكنولوجيا والذكاء الاصطناعي على القوة البشرية العاملة في مجال الإرشاد السياحي".</w:t>
      </w:r>
    </w:p>
    <w:p w14:paraId="2F1E5B58" w14:textId="77777777" w:rsidR="00C6651E" w:rsidRPr="00C6651E" w:rsidRDefault="00C6651E" w:rsidP="00C6651E">
      <w:pPr>
        <w:spacing w:line="360" w:lineRule="auto"/>
        <w:ind w:left="720"/>
        <w:contextualSpacing/>
        <w:jc w:val="both"/>
        <w:rPr>
          <w:rFonts w:ascii="Sakkal Majalla" w:eastAsia="Calibri" w:hAnsi="Sakkal Majalla"/>
          <w:rtl/>
        </w:rPr>
      </w:pPr>
      <w:r w:rsidRPr="00C6651E">
        <w:rPr>
          <w:rFonts w:ascii="Sakkal Majalla" w:eastAsia="Calibri" w:hAnsi="Sakkal Majalla"/>
          <w:rtl/>
        </w:rPr>
        <w:t xml:space="preserve">هدفت الدراسة قياس وتحليل مدى التأثيرات السلبية والإيجابية لتقنيات التكنولوجيا والذكاء الاصطناعي على القوة البشرية العاملة في مجال الإرشاد السياحي، واعتمدت الدراسة على المنهج الوصفي التحليلي والمنهج المسحي، واستخدم </w:t>
      </w:r>
      <w:proofErr w:type="spellStart"/>
      <w:r w:rsidRPr="00C6651E">
        <w:rPr>
          <w:rFonts w:ascii="Sakkal Majalla" w:eastAsia="Calibri" w:hAnsi="Sakkal Majalla"/>
          <w:rtl/>
        </w:rPr>
        <w:t>الإستبيان</w:t>
      </w:r>
      <w:proofErr w:type="spellEnd"/>
      <w:r w:rsidRPr="00C6651E">
        <w:rPr>
          <w:rFonts w:ascii="Sakkal Majalla" w:eastAsia="Calibri" w:hAnsi="Sakkal Majalla"/>
          <w:rtl/>
        </w:rPr>
        <w:t xml:space="preserve"> كأداة للدراسة، وتكونت عينة الدراسة من ( 597) مرشد ومرشدة سياحية من 22 دولة، ومن اهم النتائج التي توصلت </w:t>
      </w:r>
      <w:proofErr w:type="spellStart"/>
      <w:r w:rsidRPr="00C6651E">
        <w:rPr>
          <w:rFonts w:ascii="Sakkal Majalla" w:eastAsia="Calibri" w:hAnsi="Sakkal Majalla"/>
          <w:rtl/>
        </w:rPr>
        <w:t>إلىها</w:t>
      </w:r>
      <w:proofErr w:type="spellEnd"/>
      <w:r w:rsidRPr="00C6651E">
        <w:rPr>
          <w:rFonts w:ascii="Sakkal Majalla" w:eastAsia="Calibri" w:hAnsi="Sakkal Majalla"/>
          <w:rtl/>
        </w:rPr>
        <w:t xml:space="preserve"> الدراسة: عدد التقنيات التي تستخدم في مجال الإرشاد السياحي 22 تقنية تكنولوجية، خلق الذكاء الاصطناعي سائح جديد يسمى السائح الرقمي حيث يستطيع تغيير </w:t>
      </w:r>
      <w:proofErr w:type="spellStart"/>
      <w:r w:rsidRPr="00C6651E">
        <w:rPr>
          <w:rFonts w:ascii="Sakkal Majalla" w:eastAsia="Calibri" w:hAnsi="Sakkal Majalla"/>
          <w:rtl/>
        </w:rPr>
        <w:t>إلىات</w:t>
      </w:r>
      <w:proofErr w:type="spellEnd"/>
      <w:r w:rsidRPr="00C6651E">
        <w:rPr>
          <w:rFonts w:ascii="Sakkal Majalla" w:eastAsia="Calibri" w:hAnsi="Sakkal Majalla"/>
          <w:rtl/>
        </w:rPr>
        <w:t xml:space="preserve"> عمل المهن السياحية، وتتفوق ايجابيات استخدام الذكاء الاصطناعي على سلبياته في مجال الإرشاد النفسي، وأوصت الدراسة بضرورة </w:t>
      </w:r>
      <w:proofErr w:type="spellStart"/>
      <w:r w:rsidRPr="00C6651E">
        <w:rPr>
          <w:rFonts w:ascii="Sakkal Majalla" w:eastAsia="Calibri" w:hAnsi="Sakkal Majalla"/>
          <w:rtl/>
        </w:rPr>
        <w:t>الإعتماد</w:t>
      </w:r>
      <w:proofErr w:type="spellEnd"/>
      <w:r w:rsidRPr="00C6651E">
        <w:rPr>
          <w:rFonts w:ascii="Sakkal Majalla" w:eastAsia="Calibri" w:hAnsi="Sakkal Majalla"/>
          <w:rtl/>
        </w:rPr>
        <w:t xml:space="preserve"> على التكنولوجيا والذكاء الاصطناعي في مجال الإرشاد السياحي.</w:t>
      </w:r>
    </w:p>
    <w:p w14:paraId="3AA304CD" w14:textId="77777777" w:rsidR="00C6651E" w:rsidRPr="00C6651E" w:rsidRDefault="00C6651E" w:rsidP="00397783">
      <w:pPr>
        <w:numPr>
          <w:ilvl w:val="0"/>
          <w:numId w:val="11"/>
        </w:numPr>
        <w:spacing w:line="360" w:lineRule="auto"/>
        <w:contextualSpacing/>
        <w:jc w:val="both"/>
        <w:rPr>
          <w:rFonts w:ascii="Sakkal Majalla" w:eastAsia="Calibri" w:hAnsi="Sakkal Majalla"/>
          <w:sz w:val="28"/>
        </w:rPr>
      </w:pPr>
      <w:r w:rsidRPr="00C6651E">
        <w:rPr>
          <w:rFonts w:ascii="Sakkal Majalla" w:eastAsia="Calibri" w:hAnsi="Sakkal Majalla"/>
          <w:rtl/>
        </w:rPr>
        <w:t xml:space="preserve">دراسة </w:t>
      </w:r>
      <w:proofErr w:type="spellStart"/>
      <w:r w:rsidRPr="00C6651E">
        <w:rPr>
          <w:rFonts w:ascii="Sakkal Majalla" w:eastAsia="Calibri" w:hAnsi="Sakkal Majalla"/>
          <w:sz w:val="28"/>
        </w:rPr>
        <w:t>Vrontis</w:t>
      </w:r>
      <w:proofErr w:type="spellEnd"/>
      <w:r w:rsidRPr="00C6651E">
        <w:rPr>
          <w:rFonts w:ascii="Sakkal Majalla" w:eastAsia="Calibri" w:hAnsi="Sakkal Majalla"/>
          <w:sz w:val="28"/>
        </w:rPr>
        <w:t xml:space="preserve">, D., </w:t>
      </w:r>
      <w:proofErr w:type="spellStart"/>
      <w:r w:rsidRPr="00C6651E">
        <w:rPr>
          <w:rFonts w:ascii="Sakkal Majalla" w:eastAsia="Calibri" w:hAnsi="Sakkal Majalla"/>
          <w:sz w:val="28"/>
        </w:rPr>
        <w:t>Christofi</w:t>
      </w:r>
      <w:proofErr w:type="spellEnd"/>
      <w:r w:rsidRPr="00C6651E">
        <w:rPr>
          <w:rFonts w:ascii="Sakkal Majalla" w:eastAsia="Calibri" w:hAnsi="Sakkal Majalla"/>
          <w:sz w:val="28"/>
        </w:rPr>
        <w:t>, M., (2023)</w:t>
      </w:r>
      <w:r w:rsidRPr="00C6651E">
        <w:rPr>
          <w:rFonts w:ascii="Sakkal Majalla" w:eastAsia="Calibri" w:hAnsi="Sakkal Majalla"/>
          <w:sz w:val="28"/>
          <w:rtl/>
        </w:rPr>
        <w:t xml:space="preserve"> </w:t>
      </w:r>
    </w:p>
    <w:p w14:paraId="1AFC1167" w14:textId="77777777" w:rsidR="00C6651E" w:rsidRPr="00C6651E" w:rsidRDefault="00C6651E" w:rsidP="00C6651E">
      <w:pPr>
        <w:spacing w:line="360" w:lineRule="auto"/>
        <w:ind w:left="360"/>
        <w:jc w:val="both"/>
        <w:rPr>
          <w:rFonts w:ascii="Sakkal Majalla" w:eastAsia="Calibri" w:hAnsi="Sakkal Majalla"/>
          <w:rtl/>
        </w:rPr>
      </w:pPr>
      <w:r w:rsidRPr="00C6651E">
        <w:rPr>
          <w:rFonts w:ascii="Sakkal Majalla" w:eastAsia="Calibri" w:hAnsi="Sakkal Majalla"/>
          <w:rtl/>
        </w:rPr>
        <w:t>تهدف هذه الدراسة إلى تنظيم المدخلات الأكاديمية حول الأتمتة الذكية حتى الآن وتوضيح ما هي مساهماتها الرئيسية والتحديات التي تواجه إدارة الموارد البشرية. في بحث منهجي لـ 13,136 دراسة منشورة في أهم مجلات إدارة الموارد البشرية والأعمال الدولية (</w:t>
      </w:r>
      <w:r w:rsidRPr="00C6651E">
        <w:rPr>
          <w:rFonts w:ascii="Sakkal Majalla" w:eastAsia="Calibri" w:hAnsi="Sakkal Majalla"/>
        </w:rPr>
        <w:t>IB</w:t>
      </w:r>
      <w:r w:rsidRPr="00C6651E">
        <w:rPr>
          <w:rFonts w:ascii="Sakkal Majalla" w:eastAsia="Calibri" w:hAnsi="Sakkal Majalla"/>
          <w:rtl/>
        </w:rPr>
        <w:t>) والإدارة العامة (</w:t>
      </w:r>
      <w:r w:rsidRPr="00C6651E">
        <w:rPr>
          <w:rFonts w:ascii="Sakkal Majalla" w:eastAsia="Calibri" w:hAnsi="Sakkal Majalla"/>
        </w:rPr>
        <w:t>GM</w:t>
      </w:r>
      <w:r w:rsidRPr="00C6651E">
        <w:rPr>
          <w:rFonts w:ascii="Sakkal Majalla" w:eastAsia="Calibri" w:hAnsi="Sakkal Majalla"/>
          <w:rtl/>
        </w:rPr>
        <w:t>) وإدارة المعلومات (</w:t>
      </w:r>
      <w:r w:rsidRPr="00C6651E">
        <w:rPr>
          <w:rFonts w:ascii="Sakkal Majalla" w:eastAsia="Calibri" w:hAnsi="Sakkal Majalla"/>
        </w:rPr>
        <w:t>IM</w:t>
      </w:r>
      <w:r w:rsidRPr="00C6651E">
        <w:rPr>
          <w:rFonts w:ascii="Sakkal Majalla" w:eastAsia="Calibri" w:hAnsi="Sakkal Majalla"/>
          <w:rtl/>
        </w:rPr>
        <w:t xml:space="preserve">)، وجدنا 45 مقالة تدرس </w:t>
      </w:r>
      <w:r w:rsidRPr="00C6651E">
        <w:rPr>
          <w:rFonts w:ascii="Sakkal Majalla" w:eastAsia="Calibri" w:hAnsi="Sakkal Majalla"/>
          <w:rtl/>
        </w:rPr>
        <w:lastRenderedPageBreak/>
        <w:t>الذكاء الاصطناعي والروبوتات وغيرها من التقنيات المتقدمة ضمن إعدادات إدارة الموارد البشرية . تظهر النتائج أن تقنيات الأتمتة الذكية تشكل نهجا جديدا لإدارة الموظفين وتعزيز أداء الشركة، مما يوفر العديد من الفرص لإدارة الموارد البشرية ولكن أيضا تحديات كبيرة على المستوى التكنولوجي والأخلاقي. وقد تم تحديد تأثير هذه التقنيات للتركيز على استراتيجيات إدارة الموارد البشرية، وهي استبدال الوظائف، والروبوت البشري</w:t>
      </w:r>
    </w:p>
    <w:p w14:paraId="53346998" w14:textId="77777777" w:rsidR="00C6651E" w:rsidRPr="00C6651E" w:rsidRDefault="00C6651E" w:rsidP="00397783">
      <w:pPr>
        <w:numPr>
          <w:ilvl w:val="0"/>
          <w:numId w:val="11"/>
        </w:numPr>
        <w:spacing w:line="360" w:lineRule="auto"/>
        <w:contextualSpacing/>
        <w:jc w:val="both"/>
        <w:rPr>
          <w:rFonts w:ascii="Sakkal Majalla" w:eastAsia="Calibri" w:hAnsi="Sakkal Majalla"/>
          <w:sz w:val="28"/>
        </w:rPr>
      </w:pPr>
      <w:r w:rsidRPr="00C6651E">
        <w:rPr>
          <w:rFonts w:ascii="Sakkal Majalla" w:eastAsia="Calibri" w:hAnsi="Sakkal Majalla"/>
          <w:sz w:val="28"/>
          <w:rtl/>
        </w:rPr>
        <w:t xml:space="preserve">دراسة </w:t>
      </w:r>
      <w:proofErr w:type="spellStart"/>
      <w:r w:rsidRPr="00C6651E">
        <w:rPr>
          <w:rFonts w:ascii="Sakkal Majalla" w:eastAsia="Calibri" w:hAnsi="Sakkal Majalla"/>
          <w:sz w:val="28"/>
        </w:rPr>
        <w:t>Sutrisno</w:t>
      </w:r>
      <w:proofErr w:type="spellEnd"/>
      <w:r w:rsidRPr="00C6651E">
        <w:rPr>
          <w:rFonts w:ascii="Sakkal Majalla" w:eastAsia="Calibri" w:hAnsi="Sakkal Majalla"/>
          <w:sz w:val="28"/>
        </w:rPr>
        <w:t xml:space="preserve">, S., </w:t>
      </w:r>
      <w:proofErr w:type="spellStart"/>
      <w:r w:rsidRPr="00C6651E">
        <w:rPr>
          <w:rFonts w:ascii="Sakkal Majalla" w:eastAsia="Calibri" w:hAnsi="Sakkal Majalla"/>
          <w:sz w:val="28"/>
        </w:rPr>
        <w:t>Ausat</w:t>
      </w:r>
      <w:proofErr w:type="spellEnd"/>
      <w:r w:rsidRPr="00C6651E">
        <w:rPr>
          <w:rFonts w:ascii="Sakkal Majalla" w:eastAsia="Calibri" w:hAnsi="Sakkal Majalla"/>
          <w:sz w:val="28"/>
        </w:rPr>
        <w:t>, A (2023).</w:t>
      </w:r>
    </w:p>
    <w:p w14:paraId="3374A966" w14:textId="58663FD3" w:rsidR="00BC7F7B" w:rsidRDefault="00C6651E" w:rsidP="002D2845">
      <w:pPr>
        <w:spacing w:line="360" w:lineRule="auto"/>
        <w:jc w:val="both"/>
        <w:rPr>
          <w:rFonts w:ascii="Sakkal Majalla" w:eastAsia="Calibri" w:hAnsi="Sakkal Majalla"/>
          <w:rtl/>
        </w:rPr>
      </w:pPr>
      <w:r w:rsidRPr="00EA6520">
        <w:rPr>
          <w:rFonts w:ascii="Sakkal Majalla" w:eastAsia="Calibri" w:hAnsi="Sakkal Majalla"/>
          <w:rtl/>
        </w:rPr>
        <w:t xml:space="preserve">الغرض من هذا البحث هو المراجعة والإقناع بأن تكنولوجيا المعلومات والموارد البشرية هي عوامل مهمة لنجاح منظمات الأعمال لتحقيق الرؤية والرسالة </w:t>
      </w:r>
      <w:proofErr w:type="spellStart"/>
      <w:r w:rsidRPr="00EA6520">
        <w:rPr>
          <w:rFonts w:ascii="Sakkal Majalla" w:eastAsia="Calibri" w:hAnsi="Sakkal Majalla"/>
          <w:rtl/>
        </w:rPr>
        <w:t>المثإلىة</w:t>
      </w:r>
      <w:proofErr w:type="spellEnd"/>
      <w:r w:rsidRPr="00EA6520">
        <w:rPr>
          <w:rFonts w:ascii="Sakkal Majalla" w:eastAsia="Calibri" w:hAnsi="Sakkal Majalla"/>
          <w:rtl/>
        </w:rPr>
        <w:t xml:space="preserve"> التي تم تصميمها من قبل. والعاملان يكملان بعضهما البعض ولا يمكن فصلهما، وقد قدمت نتائج هذه الدراسة دليلا على أن الكفاءة البشرية في مجال تكنولوجيا المعلومات سوف تجلب البركات للمنظمات الموجهة نحو الربح. علاوة على ذلك، أصبحت بيئة الأعمال </w:t>
      </w:r>
      <w:proofErr w:type="spellStart"/>
      <w:r w:rsidRPr="00EA6520">
        <w:rPr>
          <w:rFonts w:ascii="Sakkal Majalla" w:eastAsia="Calibri" w:hAnsi="Sakkal Majalla"/>
          <w:rtl/>
        </w:rPr>
        <w:t>الحإلىة</w:t>
      </w:r>
      <w:proofErr w:type="spellEnd"/>
      <w:r w:rsidRPr="00EA6520">
        <w:rPr>
          <w:rFonts w:ascii="Sakkal Majalla" w:eastAsia="Calibri" w:hAnsi="Sakkal Majalla"/>
          <w:rtl/>
        </w:rPr>
        <w:t xml:space="preserve"> ديناميكية ومدمرة بشكل متزايد.</w:t>
      </w:r>
    </w:p>
    <w:p w14:paraId="19E444CB" w14:textId="7654088D" w:rsidR="002D2845" w:rsidRPr="002D2845" w:rsidRDefault="002D2845" w:rsidP="00397783">
      <w:pPr>
        <w:pStyle w:val="ListParagraph"/>
        <w:numPr>
          <w:ilvl w:val="0"/>
          <w:numId w:val="43"/>
        </w:numPr>
        <w:spacing w:line="360" w:lineRule="auto"/>
        <w:jc w:val="both"/>
        <w:rPr>
          <w:rFonts w:ascii="Calibri" w:eastAsia="Calibri" w:hAnsi="Calibri"/>
          <w:b/>
          <w:bCs/>
          <w:kern w:val="0"/>
          <w:sz w:val="28"/>
          <w:rtl/>
          <w14:ligatures w14:val="none"/>
        </w:rPr>
      </w:pPr>
      <w:r w:rsidRPr="002D2845">
        <w:rPr>
          <w:rFonts w:ascii="Sakkal Majalla" w:eastAsia="Calibri" w:hAnsi="Sakkal Majalla" w:hint="cs"/>
          <w:b/>
          <w:bCs/>
          <w:rtl/>
        </w:rPr>
        <w:t>التعليق على الدراسات السابقة</w:t>
      </w:r>
    </w:p>
    <w:p w14:paraId="10843BC2" w14:textId="492B443E" w:rsidR="002D2845" w:rsidRPr="0059560C" w:rsidRDefault="002D2845" w:rsidP="002D2845">
      <w:pPr>
        <w:spacing w:line="360" w:lineRule="auto"/>
        <w:rPr>
          <w:rFonts w:ascii="Sakkal Majalla" w:eastAsia="Calibri" w:hAnsi="Sakkal Majalla"/>
          <w:kern w:val="0"/>
          <w:sz w:val="28"/>
          <w:rtl/>
          <w14:ligatures w14:val="none"/>
        </w:rPr>
      </w:pPr>
      <w:r w:rsidRPr="0059560C">
        <w:rPr>
          <w:rFonts w:ascii="Sakkal Majalla" w:eastAsia="Calibri" w:hAnsi="Sakkal Majalla"/>
          <w:kern w:val="0"/>
          <w:sz w:val="28"/>
          <w:rtl/>
          <w14:ligatures w14:val="none"/>
        </w:rPr>
        <w:t>من خلال استعراض الدراسات السابقة تبين للباحثة ما يلي:</w:t>
      </w:r>
    </w:p>
    <w:p w14:paraId="3F3E3782" w14:textId="119C1081" w:rsidR="0059560C" w:rsidRPr="007E74FD" w:rsidRDefault="002D2845" w:rsidP="007E74FD">
      <w:pPr>
        <w:spacing w:line="360" w:lineRule="auto"/>
        <w:jc w:val="both"/>
        <w:rPr>
          <w:rFonts w:ascii="Sakkal Majalla" w:eastAsia="Calibri" w:hAnsi="Sakkal Majalla"/>
          <w:kern w:val="0"/>
          <w:sz w:val="28"/>
          <w:rtl/>
          <w14:ligatures w14:val="none"/>
        </w:rPr>
      </w:pPr>
      <w:r w:rsidRPr="0059560C">
        <w:rPr>
          <w:rFonts w:ascii="Sakkal Majalla" w:eastAsia="Calibri" w:hAnsi="Sakkal Majalla"/>
          <w:kern w:val="0"/>
          <w:sz w:val="28"/>
          <w:rtl/>
          <w14:ligatures w14:val="none"/>
        </w:rPr>
        <w:t>أظهرت الدراسات السابقة اهتمام كبير بمشكلة الدراسة المتمثلة في معرفة دور التكنولوجيا في تطوير أداء الموارد البشرية داخل منظمات الأعمال، وتنوعت أهداف هذه الدراسات حيث تناولت دراسة</w:t>
      </w:r>
      <w:r w:rsidR="00405FBD" w:rsidRPr="0059560C">
        <w:rPr>
          <w:rFonts w:ascii="Sakkal Majalla" w:eastAsia="Calibri" w:hAnsi="Sakkal Majalla"/>
          <w:kern w:val="0"/>
          <w:sz w:val="28"/>
          <w:rtl/>
          <w14:ligatures w14:val="none"/>
        </w:rPr>
        <w:t xml:space="preserve"> ( الهاشمي، 2019) معرفة أثر تطبيق الإدارة الإلكترونية على الأداء الوظيفي في المؤسسة الوطنية لتنقيب</w:t>
      </w:r>
      <w:r w:rsidR="00405FBD" w:rsidRPr="0059560C">
        <w:rPr>
          <w:rFonts w:ascii="Sakkal Majalla" w:eastAsia="Calibri" w:hAnsi="Sakkal Majalla"/>
          <w:kern w:val="0"/>
          <w:sz w:val="28"/>
          <w14:ligatures w14:val="none"/>
        </w:rPr>
        <w:t xml:space="preserve"> ENAFOR </w:t>
      </w:r>
      <w:r w:rsidR="00405FBD" w:rsidRPr="0059560C">
        <w:rPr>
          <w:rFonts w:ascii="Sakkal Majalla" w:eastAsia="Calibri" w:hAnsi="Sakkal Majalla"/>
          <w:kern w:val="0"/>
          <w:sz w:val="28"/>
          <w:rtl/>
          <w14:ligatures w14:val="none"/>
        </w:rPr>
        <w:t xml:space="preserve">بحاسي مسعود، كما هدفت إلى التأكيد على أهمية تطبيق الإدارة الإلكترونية وأثرها على الأداء الوظيفي وتوضيح العلاقة بين متغيرات الدراسة، كما هدفت دراسة ( العبيد، 2018) إلى معرفة أثر إدارة التقنية في سلوك العاملين، وأوضحت دراسة (عبدالرحمن، 2022) أثر تطبيق التحول الرقمي على جودة الخدمات المصرفية لمجموعة من البنوك العامة والخاصة بالقطاع المصرفي المصري، وأوضحت دراسة ( البكري، 2020) زيادة كفاءة التعليم الإلكتروني من خلال إدارة الموارد البشرية، وأوضحت دراسة ( جعفر، 2020) دور الذكاء الاصطناعي في إدارة الموارد البشرية بالمؤسسات الرياضية بجمهورية مصر العربية، وأكدت دراسة ( ابراهيم، 2024) دور تطبيقات الذكاء الاصطناعي في تطوير إدارة الموارد البشرية بالجامعات في ضوء رؤية مصر 2030م، وبالمثل دراسة ( على، 2022) </w:t>
      </w:r>
      <w:r w:rsidR="0059560C" w:rsidRPr="0059560C">
        <w:rPr>
          <w:rFonts w:ascii="Sakkal Majalla" w:eastAsia="Calibri" w:hAnsi="Sakkal Majalla"/>
          <w:kern w:val="0"/>
          <w:sz w:val="28"/>
          <w:rtl/>
          <w14:ligatures w14:val="none"/>
        </w:rPr>
        <w:t xml:space="preserve">التي هدفت إلى معرفة تأثير تقنية الذكاء الاصطناعي على إدارة الموارد البشرية في شركات السياحة المصرية، ودراسة </w:t>
      </w:r>
      <w:proofErr w:type="spellStart"/>
      <w:r w:rsidR="0059560C" w:rsidRPr="0059560C">
        <w:rPr>
          <w:rFonts w:ascii="Sakkal Majalla" w:eastAsia="Calibri" w:hAnsi="Sakkal Majalla"/>
          <w:kern w:val="0"/>
          <w:sz w:val="28"/>
          <w14:ligatures w14:val="none"/>
        </w:rPr>
        <w:t>Sutrisno</w:t>
      </w:r>
      <w:proofErr w:type="spellEnd"/>
      <w:r w:rsidR="0059560C" w:rsidRPr="0059560C">
        <w:rPr>
          <w:rFonts w:ascii="Sakkal Majalla" w:eastAsia="Calibri" w:hAnsi="Sakkal Majalla"/>
          <w:kern w:val="0"/>
          <w:sz w:val="28"/>
          <w14:ligatures w14:val="none"/>
        </w:rPr>
        <w:t xml:space="preserve">, S., </w:t>
      </w:r>
      <w:proofErr w:type="spellStart"/>
      <w:r w:rsidR="0059560C" w:rsidRPr="0059560C">
        <w:rPr>
          <w:rFonts w:ascii="Sakkal Majalla" w:eastAsia="Calibri" w:hAnsi="Sakkal Majalla"/>
          <w:kern w:val="0"/>
          <w:sz w:val="28"/>
          <w14:ligatures w14:val="none"/>
        </w:rPr>
        <w:t>Ausat</w:t>
      </w:r>
      <w:proofErr w:type="spellEnd"/>
      <w:r w:rsidR="0059560C" w:rsidRPr="0059560C">
        <w:rPr>
          <w:rFonts w:ascii="Sakkal Majalla" w:eastAsia="Calibri" w:hAnsi="Sakkal Majalla"/>
          <w:kern w:val="0"/>
          <w:sz w:val="28"/>
          <w14:ligatures w14:val="none"/>
        </w:rPr>
        <w:t>, A (2023).</w:t>
      </w:r>
      <w:r w:rsidR="0059560C" w:rsidRPr="0059560C">
        <w:rPr>
          <w:rFonts w:ascii="Sakkal Majalla" w:eastAsia="Calibri" w:hAnsi="Sakkal Majalla"/>
          <w:kern w:val="0"/>
          <w:sz w:val="28"/>
          <w:rtl/>
          <w14:ligatures w14:val="none"/>
        </w:rPr>
        <w:t xml:space="preserve"> التي </w:t>
      </w:r>
      <w:r w:rsidR="0059560C" w:rsidRPr="0059560C">
        <w:rPr>
          <w:rFonts w:ascii="Sakkal Majalla" w:eastAsia="Calibri" w:hAnsi="Sakkal Majalla"/>
          <w:kern w:val="0"/>
          <w:sz w:val="28"/>
          <w:rtl/>
          <w14:ligatures w14:val="none"/>
        </w:rPr>
        <w:lastRenderedPageBreak/>
        <w:t xml:space="preserve">أكدت أن تكنولوجيا المعلومات والموارد البشرية هي عوامل مهمة لنجاح منظمات الأعمال، </w:t>
      </w:r>
      <w:r w:rsidR="0059560C" w:rsidRPr="0059560C">
        <w:rPr>
          <w:rFonts w:ascii="Sakkal Majalla" w:eastAsia="Calibri" w:hAnsi="Sakkal Majalla"/>
          <w:b/>
          <w:bCs/>
          <w:kern w:val="0"/>
          <w:sz w:val="28"/>
          <w:rtl/>
          <w14:ligatures w14:val="none"/>
        </w:rPr>
        <w:t xml:space="preserve">ونجد أن الدراسة الحالية قد تختلف مع الدراسات السابقة فيما يتعلق بالقطاع المبحوث، فالدراسات السابقة منها ما كان في الكويت، والسودان، والأردن، ومصر، وغيرهم، أما الدراسة الحالية تهدف إلى معرفة دور التكنولوجيا في تطوير أداء الموارد البشرية في الشركات الخاصة بالمملكة العربية السعودية، وهذا لم تتطرق إليه الدراسات </w:t>
      </w:r>
      <w:proofErr w:type="spellStart"/>
      <w:r w:rsidR="0059560C" w:rsidRPr="0059560C">
        <w:rPr>
          <w:rFonts w:ascii="Sakkal Majalla" w:eastAsia="Calibri" w:hAnsi="Sakkal Majalla"/>
          <w:b/>
          <w:bCs/>
          <w:kern w:val="0"/>
          <w:sz w:val="28"/>
          <w:rtl/>
          <w14:ligatures w14:val="none"/>
        </w:rPr>
        <w:t>الآخرى</w:t>
      </w:r>
      <w:proofErr w:type="spellEnd"/>
      <w:r w:rsidR="0059560C" w:rsidRPr="0059560C">
        <w:rPr>
          <w:rFonts w:ascii="Sakkal Majalla" w:eastAsia="Calibri" w:hAnsi="Sakkal Majalla"/>
          <w:b/>
          <w:bCs/>
          <w:kern w:val="0"/>
          <w:sz w:val="28"/>
          <w:rtl/>
          <w14:ligatures w14:val="none"/>
        </w:rPr>
        <w:t>.</w:t>
      </w:r>
    </w:p>
    <w:p w14:paraId="50E45AA1" w14:textId="77777777" w:rsidR="0059560C" w:rsidRPr="0059560C" w:rsidRDefault="0059560C" w:rsidP="00397783">
      <w:pPr>
        <w:numPr>
          <w:ilvl w:val="0"/>
          <w:numId w:val="44"/>
        </w:numPr>
        <w:spacing w:line="360" w:lineRule="auto"/>
        <w:contextualSpacing/>
        <w:jc w:val="both"/>
        <w:rPr>
          <w:rFonts w:ascii="Sakkal Majalla" w:eastAsia="Calibri" w:hAnsi="Sakkal Majalla"/>
          <w:b/>
          <w:bCs/>
          <w:sz w:val="28"/>
        </w:rPr>
      </w:pPr>
      <w:r w:rsidRPr="0059560C">
        <w:rPr>
          <w:rFonts w:ascii="Sakkal Majalla" w:eastAsia="Calibri" w:hAnsi="Sakkal Majalla"/>
          <w:b/>
          <w:bCs/>
          <w:sz w:val="28"/>
          <w:rtl/>
        </w:rPr>
        <w:t xml:space="preserve">أوجه </w:t>
      </w:r>
      <w:proofErr w:type="spellStart"/>
      <w:r w:rsidRPr="0059560C">
        <w:rPr>
          <w:rFonts w:ascii="Sakkal Majalla" w:eastAsia="Calibri" w:hAnsi="Sakkal Majalla"/>
          <w:b/>
          <w:bCs/>
          <w:sz w:val="28"/>
          <w:rtl/>
        </w:rPr>
        <w:t>الإستفادة</w:t>
      </w:r>
      <w:proofErr w:type="spellEnd"/>
      <w:r w:rsidRPr="0059560C">
        <w:rPr>
          <w:rFonts w:ascii="Sakkal Majalla" w:eastAsia="Calibri" w:hAnsi="Sakkal Majalla"/>
          <w:b/>
          <w:bCs/>
          <w:sz w:val="28"/>
          <w:rtl/>
        </w:rPr>
        <w:t xml:space="preserve"> من الدراسات السابقة:</w:t>
      </w:r>
    </w:p>
    <w:p w14:paraId="6375BB9C" w14:textId="77777777" w:rsidR="0059560C" w:rsidRPr="0059560C" w:rsidRDefault="0059560C" w:rsidP="0059560C">
      <w:pPr>
        <w:spacing w:line="360" w:lineRule="auto"/>
        <w:jc w:val="both"/>
        <w:rPr>
          <w:rFonts w:ascii="Sakkal Majalla" w:eastAsia="Calibri" w:hAnsi="Sakkal Majalla"/>
          <w:sz w:val="28"/>
          <w:rtl/>
        </w:rPr>
      </w:pPr>
      <w:r w:rsidRPr="0059560C">
        <w:rPr>
          <w:rFonts w:ascii="Sakkal Majalla" w:eastAsia="Calibri" w:hAnsi="Sakkal Majalla"/>
          <w:sz w:val="28"/>
          <w:rtl/>
        </w:rPr>
        <w:t>لقد استفاد الباحث من الدراسات السابقة في أمور كثيرة منها:</w:t>
      </w:r>
    </w:p>
    <w:p w14:paraId="36AB49CE" w14:textId="77777777" w:rsidR="0059560C" w:rsidRPr="0059560C" w:rsidRDefault="0059560C" w:rsidP="00397783">
      <w:pPr>
        <w:numPr>
          <w:ilvl w:val="0"/>
          <w:numId w:val="45"/>
        </w:numPr>
        <w:spacing w:line="360" w:lineRule="auto"/>
        <w:contextualSpacing/>
        <w:jc w:val="both"/>
        <w:rPr>
          <w:rFonts w:ascii="Sakkal Majalla" w:eastAsia="Calibri" w:hAnsi="Sakkal Majalla"/>
          <w:sz w:val="28"/>
          <w:rtl/>
        </w:rPr>
      </w:pPr>
      <w:r w:rsidRPr="0059560C">
        <w:rPr>
          <w:rFonts w:ascii="Sakkal Majalla" w:eastAsia="Calibri" w:hAnsi="Sakkal Majalla"/>
          <w:sz w:val="28"/>
          <w:rtl/>
        </w:rPr>
        <w:t>وضع الإطار العام للأساس النظري لهذه الدراسة سواء بطريقة مباشرة أو غير مباشرة.</w:t>
      </w:r>
    </w:p>
    <w:p w14:paraId="643B4085" w14:textId="77777777" w:rsidR="0059560C" w:rsidRPr="0059560C" w:rsidRDefault="0059560C" w:rsidP="00397783">
      <w:pPr>
        <w:numPr>
          <w:ilvl w:val="0"/>
          <w:numId w:val="45"/>
        </w:numPr>
        <w:spacing w:line="360" w:lineRule="auto"/>
        <w:contextualSpacing/>
        <w:jc w:val="both"/>
        <w:rPr>
          <w:rFonts w:ascii="Sakkal Majalla" w:eastAsia="Calibri" w:hAnsi="Sakkal Majalla"/>
          <w:sz w:val="28"/>
          <w:rtl/>
        </w:rPr>
      </w:pPr>
      <w:r w:rsidRPr="0059560C">
        <w:rPr>
          <w:rFonts w:ascii="Sakkal Majalla" w:eastAsia="Calibri" w:hAnsi="Sakkal Majalla"/>
          <w:sz w:val="28"/>
          <w:rtl/>
        </w:rPr>
        <w:t xml:space="preserve">مساعدة الباحث في تحديد </w:t>
      </w:r>
      <w:proofErr w:type="spellStart"/>
      <w:r w:rsidRPr="0059560C">
        <w:rPr>
          <w:rFonts w:ascii="Sakkal Majalla" w:eastAsia="Calibri" w:hAnsi="Sakkal Majalla"/>
          <w:sz w:val="28"/>
          <w:rtl/>
        </w:rPr>
        <w:t>إسترتيجيات</w:t>
      </w:r>
      <w:proofErr w:type="spellEnd"/>
      <w:r w:rsidRPr="0059560C">
        <w:rPr>
          <w:rFonts w:ascii="Sakkal Majalla" w:eastAsia="Calibri" w:hAnsi="Sakkal Majalla"/>
          <w:sz w:val="28"/>
          <w:rtl/>
        </w:rPr>
        <w:t xml:space="preserve"> إدارة المخاطر وأبعادها داخل المنظمات.</w:t>
      </w:r>
    </w:p>
    <w:p w14:paraId="5027229B" w14:textId="77777777" w:rsidR="0059560C" w:rsidRPr="0059560C" w:rsidRDefault="0059560C" w:rsidP="00397783">
      <w:pPr>
        <w:numPr>
          <w:ilvl w:val="0"/>
          <w:numId w:val="45"/>
        </w:numPr>
        <w:spacing w:line="360" w:lineRule="auto"/>
        <w:contextualSpacing/>
        <w:jc w:val="both"/>
        <w:rPr>
          <w:rFonts w:ascii="Sakkal Majalla" w:eastAsia="Calibri" w:hAnsi="Sakkal Majalla"/>
          <w:sz w:val="28"/>
          <w:rtl/>
        </w:rPr>
      </w:pPr>
      <w:r w:rsidRPr="0059560C">
        <w:rPr>
          <w:rFonts w:ascii="Sakkal Majalla" w:eastAsia="Calibri" w:hAnsi="Sakkal Majalla"/>
          <w:sz w:val="28"/>
          <w:rtl/>
        </w:rPr>
        <w:t>مساعدة الباحث على تحديد منهجية الدراسة وبناء أداة الدراسة " الاستبانة"</w:t>
      </w:r>
    </w:p>
    <w:p w14:paraId="38E123B0" w14:textId="02E65884" w:rsidR="0059560C" w:rsidRPr="0059560C" w:rsidRDefault="0059560C" w:rsidP="00397783">
      <w:pPr>
        <w:pStyle w:val="ListParagraph"/>
        <w:numPr>
          <w:ilvl w:val="0"/>
          <w:numId w:val="45"/>
        </w:numPr>
        <w:spacing w:line="360" w:lineRule="auto"/>
        <w:jc w:val="both"/>
        <w:rPr>
          <w:rFonts w:ascii="Sakkal Majalla" w:eastAsia="Calibri" w:hAnsi="Sakkal Majalla"/>
          <w:kern w:val="0"/>
          <w:sz w:val="28"/>
          <w:rtl/>
          <w14:ligatures w14:val="none"/>
        </w:rPr>
      </w:pPr>
      <w:r w:rsidRPr="0059560C">
        <w:rPr>
          <w:rFonts w:ascii="Sakkal Majalla" w:eastAsia="Calibri" w:hAnsi="Sakkal Majalla"/>
          <w:sz w:val="28"/>
          <w:rtl/>
        </w:rPr>
        <w:t>الاستفادة من نتائج وتوصيات الدراسات السابقة في مناقشة نتائج الدراسة الحالية.</w:t>
      </w:r>
    </w:p>
    <w:p w14:paraId="44CB9049" w14:textId="49909E42" w:rsidR="002D2845" w:rsidRPr="0059560C" w:rsidRDefault="002D2845" w:rsidP="0059560C">
      <w:pPr>
        <w:spacing w:line="360" w:lineRule="auto"/>
        <w:jc w:val="both"/>
        <w:rPr>
          <w:rFonts w:ascii="Sakkal Majalla" w:eastAsia="Calibri" w:hAnsi="Sakkal Majalla"/>
          <w:kern w:val="0"/>
          <w:sz w:val="28"/>
          <w:rtl/>
          <w14:ligatures w14:val="none"/>
        </w:rPr>
      </w:pPr>
    </w:p>
    <w:p w14:paraId="5CBA5B57" w14:textId="77777777" w:rsidR="002D2845" w:rsidRDefault="002D2845" w:rsidP="002D2845">
      <w:pPr>
        <w:spacing w:line="360" w:lineRule="auto"/>
        <w:jc w:val="both"/>
        <w:rPr>
          <w:rFonts w:ascii="Calibri" w:eastAsia="Calibri" w:hAnsi="Calibri"/>
          <w:kern w:val="0"/>
          <w:sz w:val="28"/>
          <w:rtl/>
          <w14:ligatures w14:val="none"/>
        </w:rPr>
      </w:pPr>
    </w:p>
    <w:p w14:paraId="744F046D" w14:textId="77777777" w:rsidR="002D2845" w:rsidRDefault="002D2845" w:rsidP="002D2845">
      <w:pPr>
        <w:spacing w:line="360" w:lineRule="auto"/>
        <w:jc w:val="both"/>
        <w:rPr>
          <w:rFonts w:ascii="Calibri" w:eastAsia="Calibri" w:hAnsi="Calibri"/>
          <w:kern w:val="0"/>
          <w:sz w:val="28"/>
          <w:rtl/>
          <w14:ligatures w14:val="none"/>
        </w:rPr>
      </w:pPr>
    </w:p>
    <w:p w14:paraId="1669B20D" w14:textId="77777777" w:rsidR="002D2845" w:rsidRDefault="002D2845" w:rsidP="002D2845">
      <w:pPr>
        <w:spacing w:line="360" w:lineRule="auto"/>
        <w:jc w:val="both"/>
        <w:rPr>
          <w:rFonts w:ascii="Calibri" w:eastAsia="Calibri" w:hAnsi="Calibri"/>
          <w:kern w:val="0"/>
          <w:sz w:val="28"/>
          <w:rtl/>
          <w14:ligatures w14:val="none"/>
        </w:rPr>
      </w:pPr>
    </w:p>
    <w:p w14:paraId="6FE05823" w14:textId="77777777" w:rsidR="002D2845" w:rsidRDefault="002D2845" w:rsidP="002D2845">
      <w:pPr>
        <w:spacing w:line="360" w:lineRule="auto"/>
        <w:jc w:val="both"/>
        <w:rPr>
          <w:rFonts w:ascii="Calibri" w:eastAsia="Calibri" w:hAnsi="Calibri"/>
          <w:kern w:val="0"/>
          <w:sz w:val="28"/>
          <w:rtl/>
          <w14:ligatures w14:val="none"/>
        </w:rPr>
      </w:pPr>
    </w:p>
    <w:p w14:paraId="0CA2387E" w14:textId="77777777" w:rsidR="002D2845" w:rsidRDefault="002D2845" w:rsidP="002D2845">
      <w:pPr>
        <w:spacing w:line="360" w:lineRule="auto"/>
        <w:jc w:val="both"/>
        <w:rPr>
          <w:rFonts w:ascii="Calibri" w:eastAsia="Calibri" w:hAnsi="Calibri"/>
          <w:kern w:val="0"/>
          <w:sz w:val="28"/>
          <w:rtl/>
          <w14:ligatures w14:val="none"/>
        </w:rPr>
      </w:pPr>
    </w:p>
    <w:p w14:paraId="465E0454" w14:textId="77777777" w:rsidR="002D2845" w:rsidRDefault="002D2845" w:rsidP="002D2845">
      <w:pPr>
        <w:spacing w:line="360" w:lineRule="auto"/>
        <w:jc w:val="both"/>
        <w:rPr>
          <w:rFonts w:ascii="Calibri" w:eastAsia="Calibri" w:hAnsi="Calibri"/>
          <w:kern w:val="0"/>
          <w:sz w:val="28"/>
          <w:rtl/>
          <w14:ligatures w14:val="none"/>
        </w:rPr>
      </w:pPr>
    </w:p>
    <w:p w14:paraId="1FD8DA17" w14:textId="77777777" w:rsidR="002D2845" w:rsidRDefault="002D2845" w:rsidP="002D2845">
      <w:pPr>
        <w:spacing w:line="360" w:lineRule="auto"/>
        <w:jc w:val="both"/>
        <w:rPr>
          <w:rFonts w:ascii="Calibri" w:eastAsia="Calibri" w:hAnsi="Calibri"/>
          <w:kern w:val="0"/>
          <w:sz w:val="28"/>
          <w:rtl/>
          <w14:ligatures w14:val="none"/>
        </w:rPr>
      </w:pPr>
    </w:p>
    <w:p w14:paraId="5D337A72" w14:textId="77777777" w:rsidR="002D2845" w:rsidRDefault="002D2845" w:rsidP="002D2845">
      <w:pPr>
        <w:spacing w:line="360" w:lineRule="auto"/>
        <w:jc w:val="both"/>
        <w:rPr>
          <w:rFonts w:ascii="Calibri" w:eastAsia="Calibri" w:hAnsi="Calibri"/>
          <w:kern w:val="0"/>
          <w:sz w:val="28"/>
          <w:rtl/>
          <w14:ligatures w14:val="none"/>
        </w:rPr>
      </w:pPr>
    </w:p>
    <w:p w14:paraId="7CCA4EAA" w14:textId="77777777" w:rsidR="00E858D1" w:rsidRDefault="00E858D1" w:rsidP="002D2845">
      <w:pPr>
        <w:spacing w:line="360" w:lineRule="auto"/>
        <w:jc w:val="both"/>
        <w:rPr>
          <w:rFonts w:ascii="Calibri" w:eastAsia="Calibri" w:hAnsi="Calibri"/>
          <w:kern w:val="0"/>
          <w:sz w:val="28"/>
          <w:rtl/>
          <w14:ligatures w14:val="none"/>
        </w:rPr>
      </w:pPr>
    </w:p>
    <w:p w14:paraId="22FDB639" w14:textId="77777777" w:rsidR="00C538CE" w:rsidRPr="00C10D2B" w:rsidRDefault="00C538CE" w:rsidP="00C538CE">
      <w:pPr>
        <w:tabs>
          <w:tab w:val="left" w:pos="942"/>
        </w:tabs>
        <w:rPr>
          <w:rFonts w:ascii="Sakkal Majalla" w:eastAsia="Calibri" w:hAnsi="Sakkal Majalla"/>
          <w:b/>
          <w:bCs/>
          <w:sz w:val="28"/>
          <w:rtl/>
        </w:rPr>
      </w:pPr>
      <w:bookmarkStart w:id="54" w:name="_GoBack"/>
      <w:bookmarkEnd w:id="30"/>
      <w:bookmarkEnd w:id="31"/>
      <w:bookmarkEnd w:id="54"/>
      <w:r w:rsidRPr="00C10D2B">
        <w:rPr>
          <w:rFonts w:ascii="Sakkal Majalla" w:eastAsia="Calibri" w:hAnsi="Sakkal Majalla"/>
          <w:b/>
          <w:bCs/>
          <w:sz w:val="28"/>
          <w:rtl/>
        </w:rPr>
        <w:lastRenderedPageBreak/>
        <w:tab/>
      </w:r>
    </w:p>
    <w:p w14:paraId="7F7B3492" w14:textId="77777777" w:rsidR="00C538CE" w:rsidRPr="00C10D2B" w:rsidRDefault="00C538CE" w:rsidP="00C538CE">
      <w:pPr>
        <w:tabs>
          <w:tab w:val="left" w:pos="942"/>
        </w:tabs>
        <w:rPr>
          <w:rFonts w:ascii="Sakkal Majalla" w:eastAsia="Calibri" w:hAnsi="Sakkal Majalla"/>
          <w:b/>
          <w:bCs/>
          <w:sz w:val="28"/>
          <w:rtl/>
        </w:rPr>
      </w:pPr>
    </w:p>
    <w:p w14:paraId="4C62CA87" w14:textId="77777777" w:rsidR="00F479CA" w:rsidRPr="00F479CA" w:rsidRDefault="00F479CA" w:rsidP="00F479CA">
      <w:pPr>
        <w:bidi w:val="0"/>
        <w:jc w:val="center"/>
        <w:rPr>
          <w:rFonts w:ascii="Sakkal Majalla" w:eastAsia="Calibri" w:hAnsi="Sakkal Majalla"/>
          <w:b/>
          <w:bCs/>
          <w:sz w:val="32"/>
          <w:szCs w:val="32"/>
          <w:rtl/>
          <w:lang w:bidi="ar-EG"/>
        </w:rPr>
      </w:pPr>
      <w:r w:rsidRPr="00F479CA">
        <w:rPr>
          <w:rFonts w:ascii="Sakkal Majalla" w:eastAsia="Calibri" w:hAnsi="Sakkal Majalla"/>
          <w:b/>
          <w:bCs/>
          <w:sz w:val="32"/>
          <w:szCs w:val="32"/>
        </w:rPr>
        <w:t>The role of technology in developing human resources performance in private companies in the Kingdom of Saudi Arabia</w:t>
      </w:r>
    </w:p>
    <w:p w14:paraId="77A7B946" w14:textId="77777777" w:rsidR="00C538CE" w:rsidRPr="00C10D2B" w:rsidRDefault="00C538CE" w:rsidP="00C538CE">
      <w:pPr>
        <w:bidi w:val="0"/>
        <w:jc w:val="center"/>
        <w:rPr>
          <w:rFonts w:ascii="Sakkal Majalla" w:eastAsia="Calibri" w:hAnsi="Sakkal Majalla"/>
          <w:sz w:val="28"/>
          <w:rtl/>
        </w:rPr>
      </w:pPr>
      <w:r w:rsidRPr="00C10D2B">
        <w:rPr>
          <w:rFonts w:ascii="Sakkal Majalla" w:eastAsia="Calibri" w:hAnsi="Sakkal Majalla"/>
          <w:sz w:val="28"/>
        </w:rPr>
        <w:t>A research plan submitted for a master’s degree in management</w:t>
      </w:r>
    </w:p>
    <w:p w14:paraId="38EBCBC7" w14:textId="77777777" w:rsidR="00C538CE" w:rsidRPr="00C10D2B" w:rsidRDefault="00C538CE" w:rsidP="00C538CE">
      <w:pPr>
        <w:tabs>
          <w:tab w:val="left" w:pos="5562"/>
        </w:tabs>
        <w:rPr>
          <w:rFonts w:ascii="Sakkal Majalla" w:eastAsia="Calibri" w:hAnsi="Sakkal Majalla"/>
          <w:b/>
          <w:bCs/>
          <w:sz w:val="32"/>
          <w:szCs w:val="32"/>
          <w:rtl/>
        </w:rPr>
      </w:pPr>
    </w:p>
    <w:p w14:paraId="48F57506" w14:textId="77777777" w:rsidR="00C538CE" w:rsidRPr="00C10D2B" w:rsidRDefault="00C538CE" w:rsidP="00C538CE">
      <w:pPr>
        <w:tabs>
          <w:tab w:val="left" w:pos="5562"/>
        </w:tabs>
        <w:rPr>
          <w:rFonts w:ascii="Sakkal Majalla" w:eastAsia="Calibri" w:hAnsi="Sakkal Majalla"/>
          <w:sz w:val="28"/>
          <w:rtl/>
        </w:rPr>
      </w:pPr>
    </w:p>
    <w:p w14:paraId="0B9737F5" w14:textId="77777777" w:rsidR="00C538CE" w:rsidRPr="00C10D2B" w:rsidRDefault="00C538CE" w:rsidP="00C538CE">
      <w:pPr>
        <w:jc w:val="center"/>
        <w:rPr>
          <w:rFonts w:ascii="Sakkal Majalla" w:eastAsia="Calibri" w:hAnsi="Sakkal Majalla"/>
          <w:b/>
          <w:bCs/>
          <w:sz w:val="28"/>
          <w:rtl/>
        </w:rPr>
      </w:pPr>
      <w:r w:rsidRPr="00C10D2B">
        <w:rPr>
          <w:rFonts w:ascii="Sakkal Majalla" w:eastAsia="Calibri" w:hAnsi="Sakkal Majalla"/>
          <w:b/>
          <w:bCs/>
          <w:sz w:val="28"/>
        </w:rPr>
        <w:t>Prepared by:</w:t>
      </w:r>
    </w:p>
    <w:p w14:paraId="434A5E23" w14:textId="26298750" w:rsidR="00C538CE" w:rsidRPr="00C10D2B" w:rsidRDefault="00D11B86" w:rsidP="00C538CE">
      <w:pPr>
        <w:jc w:val="center"/>
        <w:rPr>
          <w:rFonts w:ascii="Sakkal Majalla" w:eastAsia="Calibri" w:hAnsi="Sakkal Majalla"/>
          <w:sz w:val="28"/>
          <w:rtl/>
        </w:rPr>
      </w:pPr>
      <w:r w:rsidRPr="00C10D2B">
        <w:rPr>
          <w:rFonts w:ascii="Sakkal Majalla" w:eastAsia="Calibri" w:hAnsi="Sakkal Majalla"/>
          <w:sz w:val="28"/>
        </w:rPr>
        <w:t>Rana Saleh Suleiman Al-</w:t>
      </w:r>
      <w:proofErr w:type="spellStart"/>
      <w:r w:rsidRPr="00C10D2B">
        <w:rPr>
          <w:rFonts w:ascii="Sakkal Majalla" w:eastAsia="Calibri" w:hAnsi="Sakkal Majalla"/>
          <w:sz w:val="28"/>
        </w:rPr>
        <w:t>Luhaidan</w:t>
      </w:r>
      <w:proofErr w:type="spellEnd"/>
    </w:p>
    <w:p w14:paraId="170A3E08" w14:textId="77777777" w:rsidR="00C538CE" w:rsidRPr="00C10D2B" w:rsidRDefault="00C538CE" w:rsidP="00C538CE">
      <w:pPr>
        <w:jc w:val="center"/>
        <w:rPr>
          <w:rFonts w:ascii="Sakkal Majalla" w:eastAsia="Calibri" w:hAnsi="Sakkal Majalla"/>
          <w:b/>
          <w:bCs/>
          <w:sz w:val="28"/>
        </w:rPr>
      </w:pPr>
    </w:p>
    <w:p w14:paraId="7EFA8029" w14:textId="77777777" w:rsidR="00C538CE" w:rsidRPr="00C10D2B" w:rsidRDefault="00C538CE" w:rsidP="00C538CE">
      <w:pPr>
        <w:jc w:val="center"/>
        <w:rPr>
          <w:rFonts w:ascii="Sakkal Majalla" w:eastAsia="Calibri" w:hAnsi="Sakkal Majalla"/>
          <w:b/>
          <w:bCs/>
          <w:sz w:val="28"/>
          <w:rtl/>
        </w:rPr>
      </w:pPr>
      <w:r w:rsidRPr="00C10D2B">
        <w:rPr>
          <w:rFonts w:ascii="Sakkal Majalla" w:eastAsia="Calibri" w:hAnsi="Sakkal Majalla"/>
          <w:b/>
          <w:bCs/>
          <w:sz w:val="28"/>
        </w:rPr>
        <w:t>Supervised by:</w:t>
      </w:r>
    </w:p>
    <w:p w14:paraId="6B139B21" w14:textId="26347AC0" w:rsidR="00C538CE" w:rsidRPr="00C10D2B" w:rsidRDefault="00D11B86" w:rsidP="00C538CE">
      <w:pPr>
        <w:jc w:val="center"/>
        <w:rPr>
          <w:rFonts w:ascii="Sakkal Majalla" w:eastAsia="Calibri" w:hAnsi="Sakkal Majalla"/>
          <w:sz w:val="28"/>
        </w:rPr>
      </w:pPr>
      <w:r w:rsidRPr="00C10D2B">
        <w:rPr>
          <w:rFonts w:ascii="Sakkal Majalla" w:eastAsia="Calibri" w:hAnsi="Sakkal Majalla"/>
          <w:sz w:val="28"/>
        </w:rPr>
        <w:t xml:space="preserve">Dr. </w:t>
      </w:r>
      <w:proofErr w:type="spellStart"/>
      <w:r w:rsidRPr="00C10D2B">
        <w:rPr>
          <w:rFonts w:ascii="Sakkal Majalla" w:eastAsia="Calibri" w:hAnsi="Sakkal Majalla"/>
          <w:sz w:val="28"/>
        </w:rPr>
        <w:t>Asmaa</w:t>
      </w:r>
      <w:proofErr w:type="spellEnd"/>
      <w:r w:rsidRPr="00C10D2B">
        <w:rPr>
          <w:rFonts w:ascii="Sakkal Majalla" w:eastAsia="Calibri" w:hAnsi="Sakkal Majalla"/>
          <w:sz w:val="28"/>
        </w:rPr>
        <w:t xml:space="preserve"> Abu Anza</w:t>
      </w:r>
    </w:p>
    <w:p w14:paraId="6A33331A" w14:textId="77777777" w:rsidR="00C538CE" w:rsidRPr="00C10D2B" w:rsidRDefault="00C538CE" w:rsidP="00C538CE">
      <w:pPr>
        <w:jc w:val="center"/>
        <w:rPr>
          <w:rFonts w:ascii="Sakkal Majalla" w:eastAsia="Calibri" w:hAnsi="Sakkal Majalla"/>
          <w:b/>
          <w:bCs/>
          <w:sz w:val="28"/>
        </w:rPr>
      </w:pPr>
    </w:p>
    <w:p w14:paraId="493C5EDC" w14:textId="77777777" w:rsidR="00C538CE" w:rsidRPr="00C10D2B" w:rsidRDefault="00C538CE" w:rsidP="00C538CE">
      <w:pPr>
        <w:jc w:val="center"/>
        <w:rPr>
          <w:rFonts w:ascii="Sakkal Majalla" w:eastAsia="Calibri" w:hAnsi="Sakkal Majalla"/>
          <w:b/>
          <w:bCs/>
          <w:sz w:val="28"/>
          <w:rtl/>
        </w:rPr>
      </w:pPr>
    </w:p>
    <w:p w14:paraId="2C1005C6" w14:textId="119D8F2B" w:rsidR="00C538CE" w:rsidRPr="00C10D2B" w:rsidRDefault="00C538CE" w:rsidP="00C10D2B">
      <w:pPr>
        <w:bidi w:val="0"/>
        <w:spacing w:line="360" w:lineRule="auto"/>
        <w:jc w:val="center"/>
        <w:rPr>
          <w:rFonts w:ascii="Sakkal Majalla" w:eastAsia="Calibri" w:hAnsi="Sakkal Majalla"/>
          <w:sz w:val="28"/>
          <w:u w:val="single"/>
          <w:rtl/>
        </w:rPr>
      </w:pPr>
      <w:r w:rsidRPr="00C10D2B">
        <w:rPr>
          <w:rFonts w:ascii="Sakkal Majalla" w:eastAsia="Calibri" w:hAnsi="Sakkal Majalla"/>
          <w:b/>
          <w:bCs/>
          <w:sz w:val="28"/>
          <w:rtl/>
        </w:rPr>
        <w:t>2024م</w:t>
      </w:r>
    </w:p>
    <w:p w14:paraId="7DBA4D53" w14:textId="77777777" w:rsidR="00C538CE" w:rsidRPr="00C10D2B" w:rsidRDefault="00C538CE" w:rsidP="00C538CE">
      <w:pPr>
        <w:spacing w:line="360" w:lineRule="auto"/>
        <w:jc w:val="both"/>
        <w:rPr>
          <w:rFonts w:ascii="Sakkal Majalla" w:eastAsia="Calibri" w:hAnsi="Sakkal Majalla"/>
          <w:sz w:val="28"/>
          <w:u w:val="single"/>
          <w:rtl/>
        </w:rPr>
      </w:pPr>
    </w:p>
    <w:p w14:paraId="39C06799" w14:textId="77777777" w:rsidR="00C538CE" w:rsidRPr="00C10D2B" w:rsidRDefault="00C538CE" w:rsidP="00B0446F">
      <w:pPr>
        <w:spacing w:line="360" w:lineRule="auto"/>
        <w:jc w:val="both"/>
        <w:rPr>
          <w:rFonts w:ascii="Sakkal Majalla" w:hAnsi="Sakkal Majalla"/>
          <w:b/>
          <w:bCs/>
          <w:sz w:val="28"/>
        </w:rPr>
      </w:pPr>
    </w:p>
    <w:sectPr w:rsidR="00C538CE" w:rsidRPr="00C10D2B" w:rsidSect="00F94194">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12608" w14:textId="77777777" w:rsidR="006B5DFE" w:rsidRDefault="006B5DFE" w:rsidP="009125CE">
      <w:pPr>
        <w:spacing w:after="0" w:line="240" w:lineRule="auto"/>
      </w:pPr>
      <w:r>
        <w:separator/>
      </w:r>
    </w:p>
  </w:endnote>
  <w:endnote w:type="continuationSeparator" w:id="0">
    <w:p w14:paraId="3761D3A1" w14:textId="77777777" w:rsidR="006B5DFE" w:rsidRDefault="006B5D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742708757"/>
      <w:docPartObj>
        <w:docPartGallery w:val="Page Numbers (Bottom of Page)"/>
        <w:docPartUnique/>
      </w:docPartObj>
    </w:sdtPr>
    <w:sdtEndPr>
      <w:rPr>
        <w:noProof/>
      </w:rPr>
    </w:sdtEndPr>
    <w:sdtContent>
      <w:p w14:paraId="0E97A679" w14:textId="4FAD728E" w:rsidR="00F94194" w:rsidRDefault="00F94194">
        <w:pPr>
          <w:pStyle w:val="Footer"/>
          <w:jc w:val="center"/>
        </w:pPr>
        <w:r>
          <w:fldChar w:fldCharType="begin"/>
        </w:r>
        <w:r>
          <w:instrText xml:space="preserve"> PAGE   \* MERGEFORMAT </w:instrText>
        </w:r>
        <w:r>
          <w:fldChar w:fldCharType="separate"/>
        </w:r>
        <w:r w:rsidR="00903A21">
          <w:rPr>
            <w:rFonts w:hint="cs"/>
            <w:noProof/>
            <w:rtl/>
          </w:rPr>
          <w:t>‌ط</w:t>
        </w:r>
        <w:r>
          <w:rPr>
            <w:noProof/>
          </w:rPr>
          <w:fldChar w:fldCharType="end"/>
        </w:r>
      </w:p>
    </w:sdtContent>
  </w:sdt>
  <w:p w14:paraId="5E2E851D" w14:textId="77777777" w:rsidR="00F94194" w:rsidRDefault="00F94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668859660"/>
      <w:docPartObj>
        <w:docPartGallery w:val="Page Numbers (Bottom of Page)"/>
        <w:docPartUnique/>
      </w:docPartObj>
    </w:sdtPr>
    <w:sdtEndPr>
      <w:rPr>
        <w:noProof/>
      </w:rPr>
    </w:sdtEndPr>
    <w:sdtContent>
      <w:p w14:paraId="16DE63DB" w14:textId="77777777" w:rsidR="00F94194" w:rsidRDefault="00F94194">
        <w:pPr>
          <w:pStyle w:val="Footer"/>
          <w:jc w:val="center"/>
        </w:pPr>
        <w:r>
          <w:fldChar w:fldCharType="begin"/>
        </w:r>
        <w:r>
          <w:instrText xml:space="preserve"> PAGE   \* MERGEFORMAT </w:instrText>
        </w:r>
        <w:r>
          <w:fldChar w:fldCharType="separate"/>
        </w:r>
        <w:r w:rsidR="00903A21">
          <w:rPr>
            <w:noProof/>
            <w:rtl/>
          </w:rPr>
          <w:t>58</w:t>
        </w:r>
        <w:r>
          <w:rPr>
            <w:noProof/>
          </w:rPr>
          <w:fldChar w:fldCharType="end"/>
        </w:r>
      </w:p>
    </w:sdtContent>
  </w:sdt>
  <w:p w14:paraId="6CA98134" w14:textId="77777777" w:rsidR="00F94194" w:rsidRDefault="00F94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845D1" w14:textId="77777777" w:rsidR="006B5DFE" w:rsidRDefault="006B5DFE" w:rsidP="009125CE">
      <w:pPr>
        <w:spacing w:after="0" w:line="240" w:lineRule="auto"/>
      </w:pPr>
      <w:r>
        <w:separator/>
      </w:r>
    </w:p>
  </w:footnote>
  <w:footnote w:type="continuationSeparator" w:id="0">
    <w:p w14:paraId="03B6A7C2" w14:textId="77777777" w:rsidR="006B5DFE" w:rsidRDefault="006B5D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7E2C"/>
    <w:multiLevelType w:val="hybridMultilevel"/>
    <w:tmpl w:val="4D9493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33A8B"/>
    <w:multiLevelType w:val="hybridMultilevel"/>
    <w:tmpl w:val="546C2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D745B"/>
    <w:multiLevelType w:val="hybridMultilevel"/>
    <w:tmpl w:val="227A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371BF"/>
    <w:multiLevelType w:val="hybridMultilevel"/>
    <w:tmpl w:val="9FC0132E"/>
    <w:lvl w:ilvl="0" w:tplc="CC4C0C42">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171AF6"/>
    <w:multiLevelType w:val="hybridMultilevel"/>
    <w:tmpl w:val="107E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D048F"/>
    <w:multiLevelType w:val="hybridMultilevel"/>
    <w:tmpl w:val="F7367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CF300D"/>
    <w:multiLevelType w:val="multilevel"/>
    <w:tmpl w:val="C91A8B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94FA2"/>
    <w:multiLevelType w:val="multilevel"/>
    <w:tmpl w:val="67B0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6C1411"/>
    <w:multiLevelType w:val="multilevel"/>
    <w:tmpl w:val="2C46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34CD1"/>
    <w:multiLevelType w:val="hybridMultilevel"/>
    <w:tmpl w:val="4FD4EC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812771"/>
    <w:multiLevelType w:val="hybridMultilevel"/>
    <w:tmpl w:val="8CAAE2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1184A"/>
    <w:multiLevelType w:val="multilevel"/>
    <w:tmpl w:val="EF540CC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AE0B57"/>
    <w:multiLevelType w:val="hybridMultilevel"/>
    <w:tmpl w:val="65ACD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C3991"/>
    <w:multiLevelType w:val="hybridMultilevel"/>
    <w:tmpl w:val="D8D2A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BB42AC"/>
    <w:multiLevelType w:val="hybridMultilevel"/>
    <w:tmpl w:val="29608D4C"/>
    <w:lvl w:ilvl="0" w:tplc="CC8CBF0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120917"/>
    <w:multiLevelType w:val="multilevel"/>
    <w:tmpl w:val="EAF0ACFA"/>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ascii="Sakkal Majalla" w:eastAsiaTheme="minorHAnsi" w:hAnsi="Sakkal Majalla" w:cs="Sakkal Majalla" w:hint="default"/>
      </w:rPr>
    </w:lvl>
    <w:lvl w:ilvl="2">
      <w:start w:val="1"/>
      <w:numFmt w:val="decimal"/>
      <w:isLgl/>
      <w:lvlText w:val="%1.%2.%3"/>
      <w:lvlJc w:val="left"/>
      <w:pPr>
        <w:ind w:left="1080" w:hanging="720"/>
      </w:pPr>
      <w:rPr>
        <w:rFonts w:ascii="Sakkal Majalla" w:eastAsiaTheme="minorHAnsi" w:hAnsi="Sakkal Majalla" w:cs="Sakkal Majalla" w:hint="default"/>
      </w:rPr>
    </w:lvl>
    <w:lvl w:ilvl="3">
      <w:start w:val="1"/>
      <w:numFmt w:val="decimal"/>
      <w:isLgl/>
      <w:lvlText w:val="%1.%2.%3.%4"/>
      <w:lvlJc w:val="left"/>
      <w:pPr>
        <w:ind w:left="1440" w:hanging="1080"/>
      </w:pPr>
      <w:rPr>
        <w:rFonts w:ascii="Sakkal Majalla" w:eastAsiaTheme="minorHAnsi" w:hAnsi="Sakkal Majalla" w:cs="Sakkal Majalla" w:hint="default"/>
      </w:rPr>
    </w:lvl>
    <w:lvl w:ilvl="4">
      <w:start w:val="1"/>
      <w:numFmt w:val="decimal"/>
      <w:isLgl/>
      <w:lvlText w:val="%1.%2.%3.%4.%5"/>
      <w:lvlJc w:val="left"/>
      <w:pPr>
        <w:ind w:left="1440" w:hanging="1080"/>
      </w:pPr>
      <w:rPr>
        <w:rFonts w:ascii="Sakkal Majalla" w:eastAsiaTheme="minorHAnsi" w:hAnsi="Sakkal Majalla" w:cs="Sakkal Majalla" w:hint="default"/>
      </w:rPr>
    </w:lvl>
    <w:lvl w:ilvl="5">
      <w:start w:val="1"/>
      <w:numFmt w:val="decimal"/>
      <w:isLgl/>
      <w:lvlText w:val="%1.%2.%3.%4.%5.%6"/>
      <w:lvlJc w:val="left"/>
      <w:pPr>
        <w:ind w:left="1800" w:hanging="1440"/>
      </w:pPr>
      <w:rPr>
        <w:rFonts w:ascii="Sakkal Majalla" w:eastAsiaTheme="minorHAnsi" w:hAnsi="Sakkal Majalla" w:cs="Sakkal Majalla" w:hint="default"/>
      </w:rPr>
    </w:lvl>
    <w:lvl w:ilvl="6">
      <w:start w:val="1"/>
      <w:numFmt w:val="decimal"/>
      <w:isLgl/>
      <w:lvlText w:val="%1.%2.%3.%4.%5.%6.%7"/>
      <w:lvlJc w:val="left"/>
      <w:pPr>
        <w:ind w:left="2160" w:hanging="1800"/>
      </w:pPr>
      <w:rPr>
        <w:rFonts w:ascii="Sakkal Majalla" w:eastAsiaTheme="minorHAnsi" w:hAnsi="Sakkal Majalla" w:cs="Sakkal Majalla" w:hint="default"/>
      </w:rPr>
    </w:lvl>
    <w:lvl w:ilvl="7">
      <w:start w:val="1"/>
      <w:numFmt w:val="decimal"/>
      <w:isLgl/>
      <w:lvlText w:val="%1.%2.%3.%4.%5.%6.%7.%8"/>
      <w:lvlJc w:val="left"/>
      <w:pPr>
        <w:ind w:left="2160" w:hanging="1800"/>
      </w:pPr>
      <w:rPr>
        <w:rFonts w:ascii="Sakkal Majalla" w:eastAsiaTheme="minorHAnsi" w:hAnsi="Sakkal Majalla" w:cs="Sakkal Majalla" w:hint="default"/>
      </w:rPr>
    </w:lvl>
    <w:lvl w:ilvl="8">
      <w:start w:val="1"/>
      <w:numFmt w:val="decimal"/>
      <w:isLgl/>
      <w:lvlText w:val="%1.%2.%3.%4.%5.%6.%7.%8.%9"/>
      <w:lvlJc w:val="left"/>
      <w:pPr>
        <w:ind w:left="2520" w:hanging="2160"/>
      </w:pPr>
      <w:rPr>
        <w:rFonts w:ascii="Sakkal Majalla" w:eastAsiaTheme="minorHAnsi" w:hAnsi="Sakkal Majalla" w:cs="Sakkal Majalla" w:hint="default"/>
      </w:rPr>
    </w:lvl>
  </w:abstractNum>
  <w:abstractNum w:abstractNumId="18" w15:restartNumberingAfterBreak="0">
    <w:nsid w:val="331C6596"/>
    <w:multiLevelType w:val="hybridMultilevel"/>
    <w:tmpl w:val="1B7E1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D24DD2"/>
    <w:multiLevelType w:val="multilevel"/>
    <w:tmpl w:val="7FFE9A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3701552F"/>
    <w:multiLevelType w:val="hybridMultilevel"/>
    <w:tmpl w:val="4C6299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C962A7"/>
    <w:multiLevelType w:val="hybridMultilevel"/>
    <w:tmpl w:val="7B249580"/>
    <w:lvl w:ilvl="0" w:tplc="E2D46730">
      <w:start w:val="1"/>
      <w:numFmt w:val="decimal"/>
      <w:lvlText w:val="%1."/>
      <w:lvlJc w:val="left"/>
      <w:pPr>
        <w:ind w:left="1800" w:hanging="360"/>
      </w:pPr>
      <w:rPr>
        <w:rFonts w:ascii="Simplified Arabic" w:eastAsia="Calibri" w:hAnsi="Simplified Arabic" w:cs="Simplified Arabic"/>
        <w:lang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9830F9F"/>
    <w:multiLevelType w:val="hybridMultilevel"/>
    <w:tmpl w:val="F8C062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0E70C3"/>
    <w:multiLevelType w:val="hybridMultilevel"/>
    <w:tmpl w:val="4E0449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2309FF"/>
    <w:multiLevelType w:val="multilevel"/>
    <w:tmpl w:val="10061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5814DB"/>
    <w:multiLevelType w:val="multilevel"/>
    <w:tmpl w:val="9D3E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8C7127"/>
    <w:multiLevelType w:val="multilevel"/>
    <w:tmpl w:val="BE86BA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32097"/>
    <w:multiLevelType w:val="hybridMultilevel"/>
    <w:tmpl w:val="CE5062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9D0DB0"/>
    <w:multiLevelType w:val="hybridMultilevel"/>
    <w:tmpl w:val="A348A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F928A1"/>
    <w:multiLevelType w:val="multilevel"/>
    <w:tmpl w:val="BDBC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3F7F4C"/>
    <w:multiLevelType w:val="hybridMultilevel"/>
    <w:tmpl w:val="BD760D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6C1615"/>
    <w:multiLevelType w:val="multilevel"/>
    <w:tmpl w:val="AF98F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8F52F2"/>
    <w:multiLevelType w:val="multilevel"/>
    <w:tmpl w:val="AC2C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96C49"/>
    <w:multiLevelType w:val="hybridMultilevel"/>
    <w:tmpl w:val="F61C5B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622C7D"/>
    <w:multiLevelType w:val="hybridMultilevel"/>
    <w:tmpl w:val="FA74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273605"/>
    <w:multiLevelType w:val="multilevel"/>
    <w:tmpl w:val="634A9AF2"/>
    <w:lvl w:ilvl="0">
      <w:start w:val="1"/>
      <w:numFmt w:val="decimal"/>
      <w:lvlText w:val="%1."/>
      <w:lvlJc w:val="left"/>
      <w:pPr>
        <w:ind w:left="720" w:hanging="360"/>
      </w:pPr>
    </w:lvl>
    <w:lvl w:ilvl="1">
      <w:start w:val="3"/>
      <w:numFmt w:val="decimal"/>
      <w:isLgl/>
      <w:lvlText w:val="%1.%2"/>
      <w:lvlJc w:val="left"/>
      <w:pPr>
        <w:ind w:left="960" w:hanging="4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36" w15:restartNumberingAfterBreak="0">
    <w:nsid w:val="582C537D"/>
    <w:multiLevelType w:val="hybridMultilevel"/>
    <w:tmpl w:val="7390E7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2E2A36"/>
    <w:multiLevelType w:val="multilevel"/>
    <w:tmpl w:val="233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737277"/>
    <w:multiLevelType w:val="hybridMultilevel"/>
    <w:tmpl w:val="064AA2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8D53C2"/>
    <w:multiLevelType w:val="hybridMultilevel"/>
    <w:tmpl w:val="A7F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153983"/>
    <w:multiLevelType w:val="hybridMultilevel"/>
    <w:tmpl w:val="9FA64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C53E84"/>
    <w:multiLevelType w:val="hybridMultilevel"/>
    <w:tmpl w:val="3FC269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825223"/>
    <w:multiLevelType w:val="hybridMultilevel"/>
    <w:tmpl w:val="66A2C24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7C77DF"/>
    <w:multiLevelType w:val="hybridMultilevel"/>
    <w:tmpl w:val="0AE8DD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038B2"/>
    <w:multiLevelType w:val="multilevel"/>
    <w:tmpl w:val="7658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167B24"/>
    <w:multiLevelType w:val="hybridMultilevel"/>
    <w:tmpl w:val="C1EE3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436F32"/>
    <w:multiLevelType w:val="hybridMultilevel"/>
    <w:tmpl w:val="3B164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6278CE"/>
    <w:multiLevelType w:val="hybridMultilevel"/>
    <w:tmpl w:val="91F84E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DA0366"/>
    <w:multiLevelType w:val="hybridMultilevel"/>
    <w:tmpl w:val="95A2C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61E3563"/>
    <w:multiLevelType w:val="multilevel"/>
    <w:tmpl w:val="C98A2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B85D60"/>
    <w:multiLevelType w:val="hybridMultilevel"/>
    <w:tmpl w:val="0F4895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EE5108"/>
    <w:multiLevelType w:val="hybridMultilevel"/>
    <w:tmpl w:val="D4344920"/>
    <w:lvl w:ilvl="0" w:tplc="78422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52"/>
  </w:num>
  <w:num w:numId="3">
    <w:abstractNumId w:val="21"/>
  </w:num>
  <w:num w:numId="4">
    <w:abstractNumId w:val="43"/>
  </w:num>
  <w:num w:numId="5">
    <w:abstractNumId w:val="49"/>
  </w:num>
  <w:num w:numId="6">
    <w:abstractNumId w:val="40"/>
  </w:num>
  <w:num w:numId="7">
    <w:abstractNumId w:val="17"/>
  </w:num>
  <w:num w:numId="8">
    <w:abstractNumId w:val="1"/>
  </w:num>
  <w:num w:numId="9">
    <w:abstractNumId w:val="37"/>
  </w:num>
  <w:num w:numId="10">
    <w:abstractNumId w:val="15"/>
  </w:num>
  <w:num w:numId="11">
    <w:abstractNumId w:val="16"/>
  </w:num>
  <w:num w:numId="12">
    <w:abstractNumId w:val="3"/>
  </w:num>
  <w:num w:numId="13">
    <w:abstractNumId w:val="2"/>
  </w:num>
  <w:num w:numId="14">
    <w:abstractNumId w:val="46"/>
  </w:num>
  <w:num w:numId="15">
    <w:abstractNumId w:val="31"/>
  </w:num>
  <w:num w:numId="16">
    <w:abstractNumId w:val="26"/>
  </w:num>
  <w:num w:numId="17">
    <w:abstractNumId w:val="50"/>
  </w:num>
  <w:num w:numId="18">
    <w:abstractNumId w:val="9"/>
  </w:num>
  <w:num w:numId="19">
    <w:abstractNumId w:val="25"/>
  </w:num>
  <w:num w:numId="20">
    <w:abstractNumId w:val="45"/>
  </w:num>
  <w:num w:numId="21">
    <w:abstractNumId w:val="32"/>
  </w:num>
  <w:num w:numId="22">
    <w:abstractNumId w:val="10"/>
  </w:num>
  <w:num w:numId="23">
    <w:abstractNumId w:val="29"/>
  </w:num>
  <w:num w:numId="24">
    <w:abstractNumId w:val="7"/>
  </w:num>
  <w:num w:numId="25">
    <w:abstractNumId w:val="19"/>
  </w:num>
  <w:num w:numId="26">
    <w:abstractNumId w:val="38"/>
  </w:num>
  <w:num w:numId="27">
    <w:abstractNumId w:val="18"/>
  </w:num>
  <w:num w:numId="28">
    <w:abstractNumId w:val="4"/>
  </w:num>
  <w:num w:numId="29">
    <w:abstractNumId w:val="14"/>
  </w:num>
  <w:num w:numId="30">
    <w:abstractNumId w:val="12"/>
  </w:num>
  <w:num w:numId="31">
    <w:abstractNumId w:val="23"/>
  </w:num>
  <w:num w:numId="32">
    <w:abstractNumId w:val="0"/>
  </w:num>
  <w:num w:numId="33">
    <w:abstractNumId w:val="48"/>
  </w:num>
  <w:num w:numId="34">
    <w:abstractNumId w:val="20"/>
  </w:num>
  <w:num w:numId="35">
    <w:abstractNumId w:val="28"/>
  </w:num>
  <w:num w:numId="36">
    <w:abstractNumId w:val="41"/>
  </w:num>
  <w:num w:numId="37">
    <w:abstractNumId w:val="30"/>
  </w:num>
  <w:num w:numId="38">
    <w:abstractNumId w:val="44"/>
  </w:num>
  <w:num w:numId="39">
    <w:abstractNumId w:val="22"/>
  </w:num>
  <w:num w:numId="40">
    <w:abstractNumId w:val="51"/>
  </w:num>
  <w:num w:numId="41">
    <w:abstractNumId w:val="11"/>
  </w:num>
  <w:num w:numId="42">
    <w:abstractNumId w:val="42"/>
  </w:num>
  <w:num w:numId="43">
    <w:abstractNumId w:val="36"/>
  </w:num>
  <w:num w:numId="44">
    <w:abstractNumId w:val="39"/>
  </w:num>
  <w:num w:numId="45">
    <w:abstractNumId w:val="35"/>
  </w:num>
  <w:num w:numId="46">
    <w:abstractNumId w:val="24"/>
  </w:num>
  <w:num w:numId="47">
    <w:abstractNumId w:val="13"/>
  </w:num>
  <w:num w:numId="48">
    <w:abstractNumId w:val="34"/>
  </w:num>
  <w:num w:numId="49">
    <w:abstractNumId w:val="8"/>
  </w:num>
  <w:num w:numId="50">
    <w:abstractNumId w:val="47"/>
  </w:num>
  <w:num w:numId="51">
    <w:abstractNumId w:val="5"/>
  </w:num>
  <w:num w:numId="52">
    <w:abstractNumId w:val="27"/>
  </w:num>
  <w:num w:numId="53">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80D1F"/>
    <w:rsid w:val="00095A83"/>
    <w:rsid w:val="000D59AE"/>
    <w:rsid w:val="000E4D98"/>
    <w:rsid w:val="000E6C05"/>
    <w:rsid w:val="000F44B4"/>
    <w:rsid w:val="000F454F"/>
    <w:rsid w:val="000F4DDC"/>
    <w:rsid w:val="000F5090"/>
    <w:rsid w:val="001902DB"/>
    <w:rsid w:val="001C2162"/>
    <w:rsid w:val="00214904"/>
    <w:rsid w:val="002217FF"/>
    <w:rsid w:val="00243980"/>
    <w:rsid w:val="00244004"/>
    <w:rsid w:val="00292F59"/>
    <w:rsid w:val="002A5432"/>
    <w:rsid w:val="002D2845"/>
    <w:rsid w:val="00303AC2"/>
    <w:rsid w:val="00312B83"/>
    <w:rsid w:val="003146FE"/>
    <w:rsid w:val="003327AA"/>
    <w:rsid w:val="0033525A"/>
    <w:rsid w:val="00337438"/>
    <w:rsid w:val="003548F9"/>
    <w:rsid w:val="00363B6C"/>
    <w:rsid w:val="00397783"/>
    <w:rsid w:val="00405FBD"/>
    <w:rsid w:val="00424F71"/>
    <w:rsid w:val="00440B02"/>
    <w:rsid w:val="004F67AB"/>
    <w:rsid w:val="005722E5"/>
    <w:rsid w:val="00585437"/>
    <w:rsid w:val="00590B27"/>
    <w:rsid w:val="0059560C"/>
    <w:rsid w:val="0060029A"/>
    <w:rsid w:val="00605990"/>
    <w:rsid w:val="00606B6F"/>
    <w:rsid w:val="0062761F"/>
    <w:rsid w:val="00630B6F"/>
    <w:rsid w:val="00684DCB"/>
    <w:rsid w:val="006872AA"/>
    <w:rsid w:val="006948DE"/>
    <w:rsid w:val="006B1615"/>
    <w:rsid w:val="006B5DFE"/>
    <w:rsid w:val="006C1847"/>
    <w:rsid w:val="006D17EA"/>
    <w:rsid w:val="006E06A2"/>
    <w:rsid w:val="00796A75"/>
    <w:rsid w:val="007B0E54"/>
    <w:rsid w:val="007E3A20"/>
    <w:rsid w:val="007E718A"/>
    <w:rsid w:val="007E74FD"/>
    <w:rsid w:val="008326BE"/>
    <w:rsid w:val="00877AAC"/>
    <w:rsid w:val="0089524E"/>
    <w:rsid w:val="008C57AC"/>
    <w:rsid w:val="008F1EAE"/>
    <w:rsid w:val="00903A21"/>
    <w:rsid w:val="009125CE"/>
    <w:rsid w:val="009236BC"/>
    <w:rsid w:val="009242AB"/>
    <w:rsid w:val="00952A5D"/>
    <w:rsid w:val="009A0021"/>
    <w:rsid w:val="009B6888"/>
    <w:rsid w:val="009C0161"/>
    <w:rsid w:val="009C1D24"/>
    <w:rsid w:val="009D108D"/>
    <w:rsid w:val="009E1436"/>
    <w:rsid w:val="009E5668"/>
    <w:rsid w:val="00A36B95"/>
    <w:rsid w:val="00A65CB6"/>
    <w:rsid w:val="00A74F76"/>
    <w:rsid w:val="00A84456"/>
    <w:rsid w:val="00AA79E9"/>
    <w:rsid w:val="00AB0A70"/>
    <w:rsid w:val="00AD399C"/>
    <w:rsid w:val="00B0446F"/>
    <w:rsid w:val="00B63B0F"/>
    <w:rsid w:val="00B65963"/>
    <w:rsid w:val="00B67ACD"/>
    <w:rsid w:val="00B7678A"/>
    <w:rsid w:val="00B8399D"/>
    <w:rsid w:val="00BB08A5"/>
    <w:rsid w:val="00BC7F7B"/>
    <w:rsid w:val="00BE15AE"/>
    <w:rsid w:val="00C10D2B"/>
    <w:rsid w:val="00C1490F"/>
    <w:rsid w:val="00C538CE"/>
    <w:rsid w:val="00C6651E"/>
    <w:rsid w:val="00C71E18"/>
    <w:rsid w:val="00C738E4"/>
    <w:rsid w:val="00CA5897"/>
    <w:rsid w:val="00CD327E"/>
    <w:rsid w:val="00CE6627"/>
    <w:rsid w:val="00D11B86"/>
    <w:rsid w:val="00D164BC"/>
    <w:rsid w:val="00D22171"/>
    <w:rsid w:val="00D73358"/>
    <w:rsid w:val="00D9082F"/>
    <w:rsid w:val="00E30148"/>
    <w:rsid w:val="00E66B89"/>
    <w:rsid w:val="00E71C79"/>
    <w:rsid w:val="00E858D1"/>
    <w:rsid w:val="00EA6B5D"/>
    <w:rsid w:val="00EB4BD8"/>
    <w:rsid w:val="00EE5884"/>
    <w:rsid w:val="00F479CA"/>
    <w:rsid w:val="00F546CE"/>
    <w:rsid w:val="00F56BEE"/>
    <w:rsid w:val="00F94194"/>
    <w:rsid w:val="00FA5AE3"/>
    <w:rsid w:val="00FB51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F29A9B8-09F5-4765-9564-18E3E12F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58D1"/>
    <w:pPr>
      <w:bidi/>
    </w:pPr>
    <w:rPr>
      <w:rFonts w:cs="Sakkal Majalla"/>
      <w:szCs w:val="28"/>
    </w:rPr>
  </w:style>
  <w:style w:type="paragraph" w:styleId="Heading1">
    <w:name w:val="heading 1"/>
    <w:basedOn w:val="Normal"/>
    <w:next w:val="Normal"/>
    <w:link w:val="Heading1Char"/>
    <w:uiPriority w:val="9"/>
    <w:qFormat/>
    <w:rsid w:val="00D73358"/>
    <w:pPr>
      <w:keepNext/>
      <w:keepLines/>
      <w:spacing w:before="480" w:after="0"/>
      <w:outlineLvl w:val="0"/>
    </w:pPr>
    <w:rPr>
      <w:rFonts w:asciiTheme="majorHAnsi" w:eastAsiaTheme="majorEastAsia" w:hAnsiTheme="majorHAnsi"/>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358"/>
    <w:rPr>
      <w:rFonts w:asciiTheme="majorHAnsi" w:eastAsiaTheme="majorEastAsia" w:hAnsiTheme="majorHAnsi" w:cs="Simplified Arabic"/>
      <w:b/>
      <w:bCs/>
      <w:sz w:val="28"/>
      <w:szCs w:val="32"/>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A5897"/>
    <w:pPr>
      <w:ind w:left="720"/>
      <w:contextualSpacing/>
    </w:pPr>
  </w:style>
  <w:style w:type="paragraph" w:styleId="BalloonText">
    <w:name w:val="Balloon Text"/>
    <w:basedOn w:val="Normal"/>
    <w:link w:val="BalloonTextChar"/>
    <w:uiPriority w:val="99"/>
    <w:semiHidden/>
    <w:unhideWhenUsed/>
    <w:rsid w:val="00923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6BC"/>
    <w:rPr>
      <w:rFonts w:ascii="Tahoma" w:hAnsi="Tahoma" w:cs="Tahoma"/>
      <w:sz w:val="16"/>
      <w:szCs w:val="16"/>
    </w:rPr>
  </w:style>
  <w:style w:type="paragraph" w:styleId="TOCHeading">
    <w:name w:val="TOC Heading"/>
    <w:basedOn w:val="Heading1"/>
    <w:next w:val="Normal"/>
    <w:uiPriority w:val="39"/>
    <w:semiHidden/>
    <w:unhideWhenUsed/>
    <w:qFormat/>
    <w:rsid w:val="009236BC"/>
    <w:pPr>
      <w:bidi w:val="0"/>
      <w:spacing w:line="276" w:lineRule="auto"/>
      <w:outlineLvl w:val="9"/>
    </w:pPr>
    <w:rPr>
      <w:rFonts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F94194"/>
    <w:pPr>
      <w:tabs>
        <w:tab w:val="right" w:leader="dot" w:pos="8822"/>
      </w:tabs>
      <w:spacing w:after="100"/>
    </w:pPr>
    <w:rPr>
      <w:rFonts w:ascii="Sakkal Majalla" w:eastAsia="Calibri" w:hAnsi="Sakkal Majalla"/>
      <w:noProof/>
      <w:lang w:bidi="ar-EG"/>
    </w:rPr>
  </w:style>
  <w:style w:type="character" w:styleId="Hyperlink">
    <w:name w:val="Hyperlink"/>
    <w:basedOn w:val="DefaultParagraphFont"/>
    <w:uiPriority w:val="99"/>
    <w:unhideWhenUsed/>
    <w:rsid w:val="009236BC"/>
    <w:rPr>
      <w:color w:val="0563C1" w:themeColor="hyperlink"/>
      <w:u w:val="single"/>
    </w:rPr>
  </w:style>
  <w:style w:type="table" w:customStyle="1" w:styleId="TableGrid11">
    <w:name w:val="Table Grid11"/>
    <w:basedOn w:val="TableNormal"/>
    <w:next w:val="TableGrid"/>
    <w:uiPriority w:val="39"/>
    <w:rsid w:val="00303A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03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303A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56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95A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95A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BE15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BE15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BE15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E5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EB4BD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06B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9524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9419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086390">
      <w:bodyDiv w:val="1"/>
      <w:marLeft w:val="0"/>
      <w:marRight w:val="0"/>
      <w:marTop w:val="0"/>
      <w:marBottom w:val="0"/>
      <w:divBdr>
        <w:top w:val="none" w:sz="0" w:space="0" w:color="auto"/>
        <w:left w:val="none" w:sz="0" w:space="0" w:color="auto"/>
        <w:bottom w:val="none" w:sz="0" w:space="0" w:color="auto"/>
        <w:right w:val="none" w:sz="0" w:space="0" w:color="auto"/>
      </w:divBdr>
      <w:divsChild>
        <w:div w:id="146951829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C74E69B-7619-4693-A433-0BDB2E26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9377</Words>
  <Characters>53452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Abdulrahman M. Al-Rumayh</cp:lastModifiedBy>
  <cp:revision>4</cp:revision>
  <cp:lastPrinted>2024-10-14T10:03:00Z</cp:lastPrinted>
  <dcterms:created xsi:type="dcterms:W3CDTF">2024-10-14T10:03:00Z</dcterms:created>
  <dcterms:modified xsi:type="dcterms:W3CDTF">2024-10-20T10:01:00Z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