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E3B6C" w14:textId="77777777" w:rsidR="004311BD" w:rsidRDefault="004311BD" w:rsidP="00E3706B">
      <w:pPr>
        <w:spacing w:after="0" w:line="240" w:lineRule="auto"/>
        <w:ind w:left="78" w:hanging="10"/>
        <w:rPr>
          <w:rFonts w:ascii="Sakkal Majalla" w:hAnsi="Sakkal Majalla" w:cs="Sakkal Majalla" w:hint="cs"/>
          <w:sz w:val="28"/>
          <w:szCs w:val="28"/>
        </w:rPr>
      </w:pPr>
    </w:p>
    <w:p w14:paraId="366866C9" w14:textId="160BAB77" w:rsidR="004311BD" w:rsidRPr="00A0699C" w:rsidRDefault="004311BD" w:rsidP="00E3706B">
      <w:pPr>
        <w:spacing w:after="0" w:line="240" w:lineRule="auto"/>
        <w:ind w:left="78" w:hanging="10"/>
        <w:rPr>
          <w:rFonts w:ascii="Sakkal Majalla" w:hAnsi="Sakkal Majalla" w:cs="Sakkal Majalla"/>
          <w:sz w:val="28"/>
          <w:szCs w:val="28"/>
        </w:rPr>
      </w:pPr>
      <w:r w:rsidRPr="00A0699C">
        <w:rPr>
          <w:rFonts w:ascii="Sakkal Majalla" w:hAnsi="Sakkal Majalla" w:cs="Sakkal Majalla"/>
          <w:noProof/>
        </w:rPr>
        <w:drawing>
          <wp:anchor distT="0" distB="0" distL="114300" distR="114300" simplePos="0" relativeHeight="251658240" behindDoc="0" locked="0" layoutInCell="1" allowOverlap="1" wp14:anchorId="172250F2" wp14:editId="58BDBD0F">
            <wp:simplePos x="0" y="0"/>
            <wp:positionH relativeFrom="margin">
              <wp:align>left</wp:align>
            </wp:positionH>
            <wp:positionV relativeFrom="paragraph">
              <wp:posOffset>12065</wp:posOffset>
            </wp:positionV>
            <wp:extent cx="1390650" cy="1390650"/>
            <wp:effectExtent l="0" t="0" r="0" b="0"/>
            <wp:wrapNone/>
            <wp:docPr id="80016442" name="Picture 1" descr="الأخبار والفعاليات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أخبار والفعاليات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053CB7" w14:textId="1920AFF9" w:rsidR="0006284E" w:rsidRPr="00A0699C" w:rsidRDefault="0006284E" w:rsidP="00E3706B">
      <w:pPr>
        <w:spacing w:after="0" w:line="240" w:lineRule="auto"/>
        <w:ind w:left="78" w:hanging="10"/>
        <w:rPr>
          <w:rFonts w:ascii="Sakkal Majalla" w:hAnsi="Sakkal Majalla" w:cs="Sakkal Majalla"/>
          <w:sz w:val="28"/>
          <w:szCs w:val="28"/>
          <w:rtl/>
        </w:rPr>
      </w:pPr>
      <w:r w:rsidRPr="00A0699C">
        <w:rPr>
          <w:rFonts w:ascii="Sakkal Majalla" w:hAnsi="Sakkal Majalla" w:cs="Sakkal Majalla"/>
          <w:sz w:val="28"/>
          <w:szCs w:val="28"/>
          <w:rtl/>
        </w:rPr>
        <w:t>جامعة ميد أوشن</w:t>
      </w:r>
    </w:p>
    <w:p w14:paraId="09F694FC" w14:textId="6DE828B2" w:rsidR="0006284E" w:rsidRPr="00A0699C" w:rsidRDefault="0006284E" w:rsidP="00E3706B">
      <w:pPr>
        <w:pStyle w:val="Title"/>
        <w:spacing w:after="0"/>
        <w:ind w:left="78" w:hanging="10"/>
        <w:rPr>
          <w:rFonts w:ascii="Sakkal Majalla" w:hAnsi="Sakkal Majalla" w:cs="Sakkal Majalla"/>
          <w:sz w:val="28"/>
          <w:szCs w:val="28"/>
          <w:rtl/>
        </w:rPr>
      </w:pPr>
      <w:r w:rsidRPr="00A0699C">
        <w:rPr>
          <w:rFonts w:ascii="Sakkal Majalla" w:hAnsi="Sakkal Majalla" w:cs="Sakkal Majalla"/>
          <w:sz w:val="28"/>
          <w:szCs w:val="28"/>
          <w:rtl/>
        </w:rPr>
        <w:t>كلية الإعلام والتسويق</w:t>
      </w:r>
    </w:p>
    <w:p w14:paraId="4D5C9111" w14:textId="77777777" w:rsidR="0006284E" w:rsidRPr="00A0699C" w:rsidRDefault="0006284E" w:rsidP="00E3706B">
      <w:pPr>
        <w:spacing w:after="0" w:line="240" w:lineRule="auto"/>
        <w:ind w:left="78" w:hanging="10"/>
        <w:rPr>
          <w:rFonts w:ascii="Sakkal Majalla" w:hAnsi="Sakkal Majalla" w:cs="Sakkal Majalla"/>
          <w:sz w:val="28"/>
          <w:szCs w:val="28"/>
        </w:rPr>
      </w:pPr>
      <w:r w:rsidRPr="00A0699C">
        <w:rPr>
          <w:rFonts w:ascii="Sakkal Majalla" w:hAnsi="Sakkal Majalla" w:cs="Sakkal Majalla"/>
          <w:sz w:val="28"/>
          <w:szCs w:val="28"/>
          <w:rtl/>
        </w:rPr>
        <w:t>ماجستير التسويق الرقمي</w:t>
      </w:r>
    </w:p>
    <w:p w14:paraId="5077B2FB" w14:textId="77777777" w:rsidR="00043CE8" w:rsidRPr="00A0699C" w:rsidRDefault="00043CE8" w:rsidP="00E3706B">
      <w:pPr>
        <w:spacing w:after="0" w:line="240" w:lineRule="auto"/>
        <w:ind w:left="78" w:hanging="10"/>
        <w:rPr>
          <w:rFonts w:ascii="Sakkal Majalla" w:hAnsi="Sakkal Majalla" w:cs="Sakkal Majalla"/>
          <w:sz w:val="28"/>
          <w:szCs w:val="28"/>
          <w:rtl/>
        </w:rPr>
      </w:pPr>
    </w:p>
    <w:p w14:paraId="57B34F59" w14:textId="77777777" w:rsidR="00043CE8" w:rsidRPr="00A0699C" w:rsidRDefault="00043CE8" w:rsidP="00E3706B">
      <w:pPr>
        <w:spacing w:after="0" w:line="240" w:lineRule="auto"/>
        <w:ind w:left="78" w:hanging="10"/>
        <w:rPr>
          <w:rFonts w:ascii="Sakkal Majalla" w:hAnsi="Sakkal Majalla" w:cs="Sakkal Majalla"/>
          <w:sz w:val="28"/>
          <w:szCs w:val="28"/>
          <w:rtl/>
        </w:rPr>
      </w:pPr>
    </w:p>
    <w:p w14:paraId="35B8C5DD" w14:textId="778856AB" w:rsidR="0006284E" w:rsidRPr="00A0699C" w:rsidRDefault="0006284E" w:rsidP="00E3706B">
      <w:pPr>
        <w:spacing w:after="0" w:line="240" w:lineRule="auto"/>
        <w:ind w:left="78" w:hanging="10"/>
        <w:jc w:val="both"/>
        <w:rPr>
          <w:rFonts w:ascii="Sakkal Majalla" w:hAnsi="Sakkal Majalla" w:cs="Sakkal Majalla"/>
          <w:sz w:val="28"/>
          <w:szCs w:val="28"/>
          <w:rtl/>
        </w:rPr>
      </w:pPr>
    </w:p>
    <w:p w14:paraId="5D2D03EC" w14:textId="77777777" w:rsidR="0006284E" w:rsidRPr="00A0699C" w:rsidRDefault="0006284E" w:rsidP="00E3706B">
      <w:pPr>
        <w:spacing w:after="0" w:line="240" w:lineRule="auto"/>
        <w:ind w:left="78" w:hanging="10"/>
        <w:jc w:val="both"/>
        <w:rPr>
          <w:rFonts w:ascii="Sakkal Majalla" w:hAnsi="Sakkal Majalla" w:cs="Sakkal Majalla"/>
          <w:sz w:val="28"/>
          <w:szCs w:val="28"/>
          <w:rtl/>
        </w:rPr>
      </w:pPr>
    </w:p>
    <w:p w14:paraId="43E67482" w14:textId="77777777" w:rsidR="0006284E" w:rsidRPr="00A0699C" w:rsidRDefault="0006284E" w:rsidP="00E3706B">
      <w:pPr>
        <w:spacing w:after="0" w:line="240" w:lineRule="auto"/>
        <w:ind w:left="78" w:hanging="10"/>
        <w:jc w:val="both"/>
        <w:rPr>
          <w:rFonts w:ascii="Sakkal Majalla" w:hAnsi="Sakkal Majalla" w:cs="Sakkal Majalla"/>
          <w:sz w:val="28"/>
          <w:szCs w:val="28"/>
          <w:rtl/>
        </w:rPr>
      </w:pPr>
    </w:p>
    <w:p w14:paraId="3F2173F5" w14:textId="77777777" w:rsidR="0006284E" w:rsidRPr="00A0699C" w:rsidRDefault="0006284E" w:rsidP="00E3706B">
      <w:pPr>
        <w:spacing w:after="0" w:line="240" w:lineRule="auto"/>
        <w:ind w:left="78" w:hanging="10"/>
        <w:jc w:val="both"/>
        <w:rPr>
          <w:rFonts w:ascii="Sakkal Majalla" w:hAnsi="Sakkal Majalla" w:cs="Sakkal Majalla"/>
          <w:sz w:val="28"/>
          <w:szCs w:val="28"/>
          <w:rtl/>
        </w:rPr>
      </w:pPr>
    </w:p>
    <w:p w14:paraId="638268A8" w14:textId="77777777" w:rsidR="00514CE1" w:rsidRDefault="0006284E" w:rsidP="00E3706B">
      <w:pPr>
        <w:spacing w:after="0" w:line="240" w:lineRule="auto"/>
        <w:ind w:left="78" w:hanging="10"/>
        <w:jc w:val="center"/>
        <w:rPr>
          <w:rFonts w:ascii="Sakkal Majalla" w:hAnsi="Sakkal Majalla" w:cs="Sakkal Majalla"/>
          <w:sz w:val="40"/>
          <w:szCs w:val="40"/>
          <w:rtl/>
        </w:rPr>
      </w:pPr>
      <w:r w:rsidRPr="00A0699C">
        <w:rPr>
          <w:rFonts w:ascii="Sakkal Majalla" w:hAnsi="Sakkal Majalla" w:cs="Sakkal Majalla"/>
          <w:sz w:val="40"/>
          <w:szCs w:val="40"/>
          <w:rtl/>
        </w:rPr>
        <w:t>دور التسويق الرقمي بالمحتوى البصري للفعاليات عبر منصات التواصل الاجتماعي</w:t>
      </w:r>
    </w:p>
    <w:p w14:paraId="64CD6CC3" w14:textId="29C7728E" w:rsidR="0006284E" w:rsidRPr="00A0699C" w:rsidRDefault="0006284E" w:rsidP="00E3706B">
      <w:pPr>
        <w:spacing w:after="0" w:line="240" w:lineRule="auto"/>
        <w:ind w:left="78" w:hanging="10"/>
        <w:jc w:val="center"/>
        <w:rPr>
          <w:rFonts w:ascii="Sakkal Majalla" w:hAnsi="Sakkal Majalla" w:cs="Sakkal Majalla"/>
          <w:sz w:val="40"/>
          <w:szCs w:val="40"/>
          <w:rtl/>
        </w:rPr>
      </w:pPr>
      <w:r w:rsidRPr="00A0699C">
        <w:rPr>
          <w:rFonts w:ascii="Sakkal Majalla" w:hAnsi="Sakkal Majalla" w:cs="Sakkal Majalla"/>
          <w:sz w:val="40"/>
          <w:szCs w:val="40"/>
          <w:rtl/>
        </w:rPr>
        <w:t xml:space="preserve"> في تحفيز نية الحضور لدى الجمهور السعودي</w:t>
      </w:r>
    </w:p>
    <w:p w14:paraId="03E16B86" w14:textId="77777777" w:rsidR="00043CE8" w:rsidRPr="00A0699C" w:rsidRDefault="00043CE8" w:rsidP="00E3706B">
      <w:pPr>
        <w:spacing w:after="0" w:line="240" w:lineRule="auto"/>
        <w:ind w:left="78" w:hanging="10"/>
        <w:jc w:val="both"/>
        <w:rPr>
          <w:rFonts w:ascii="Sakkal Majalla" w:hAnsi="Sakkal Majalla" w:cs="Sakkal Majalla"/>
          <w:sz w:val="28"/>
          <w:szCs w:val="28"/>
          <w:rtl/>
        </w:rPr>
      </w:pPr>
    </w:p>
    <w:p w14:paraId="2407A09A" w14:textId="56B97629" w:rsidR="00043CE8" w:rsidRPr="00A0699C" w:rsidRDefault="0006284E" w:rsidP="00E3706B">
      <w:pPr>
        <w:spacing w:after="0" w:line="240" w:lineRule="auto"/>
        <w:ind w:left="78" w:hanging="10"/>
        <w:jc w:val="center"/>
        <w:rPr>
          <w:rFonts w:ascii="Sakkal Majalla" w:hAnsi="Sakkal Majalla" w:cs="Sakkal Majalla"/>
          <w:sz w:val="28"/>
          <w:szCs w:val="28"/>
          <w:rtl/>
        </w:rPr>
      </w:pPr>
      <w:r w:rsidRPr="00A0699C">
        <w:rPr>
          <w:rFonts w:ascii="Sakkal Majalla" w:hAnsi="Sakkal Majalla" w:cs="Sakkal Majalla"/>
          <w:sz w:val="40"/>
          <w:szCs w:val="40"/>
        </w:rPr>
        <w:t>The Role of Digital Marketing through Event-Related Visual Content on Social Media Platforms in Enhancing Attendance Intention among the Saudi Audience</w:t>
      </w:r>
    </w:p>
    <w:p w14:paraId="123BA67A" w14:textId="77777777" w:rsidR="00043CE8" w:rsidRPr="00A0699C" w:rsidRDefault="00043CE8" w:rsidP="00E3706B">
      <w:pPr>
        <w:bidi w:val="0"/>
        <w:spacing w:after="0" w:line="240" w:lineRule="auto"/>
        <w:ind w:left="78" w:hanging="10"/>
        <w:jc w:val="both"/>
        <w:rPr>
          <w:rFonts w:ascii="Sakkal Majalla" w:hAnsi="Sakkal Majalla" w:cs="Sakkal Majalla"/>
          <w:sz w:val="28"/>
          <w:szCs w:val="28"/>
        </w:rPr>
      </w:pPr>
    </w:p>
    <w:p w14:paraId="3E16C893" w14:textId="77777777" w:rsidR="00043CE8" w:rsidRPr="00A0699C" w:rsidRDefault="00043CE8" w:rsidP="00E3706B">
      <w:pPr>
        <w:bidi w:val="0"/>
        <w:spacing w:after="0" w:line="240" w:lineRule="auto"/>
        <w:ind w:left="78" w:hanging="10"/>
        <w:jc w:val="both"/>
        <w:rPr>
          <w:rFonts w:ascii="Sakkal Majalla" w:hAnsi="Sakkal Majalla" w:cs="Sakkal Majalla"/>
          <w:sz w:val="28"/>
          <w:szCs w:val="28"/>
          <w:rtl/>
        </w:rPr>
      </w:pPr>
    </w:p>
    <w:p w14:paraId="66CA7C13" w14:textId="77777777" w:rsidR="0006284E" w:rsidRPr="00A0699C" w:rsidRDefault="0006284E" w:rsidP="00E3706B">
      <w:pPr>
        <w:bidi w:val="0"/>
        <w:spacing w:after="0" w:line="240" w:lineRule="auto"/>
        <w:ind w:left="78" w:hanging="10"/>
        <w:jc w:val="both"/>
        <w:rPr>
          <w:rFonts w:ascii="Sakkal Majalla" w:hAnsi="Sakkal Majalla" w:cs="Sakkal Majalla"/>
          <w:sz w:val="28"/>
          <w:szCs w:val="28"/>
          <w:rtl/>
        </w:rPr>
      </w:pPr>
    </w:p>
    <w:p w14:paraId="7C90BC84" w14:textId="77777777" w:rsidR="0006284E" w:rsidRPr="00A0699C" w:rsidRDefault="0006284E" w:rsidP="00E3706B">
      <w:pPr>
        <w:bidi w:val="0"/>
        <w:spacing w:after="0" w:line="240" w:lineRule="auto"/>
        <w:ind w:left="78" w:hanging="10"/>
        <w:jc w:val="both"/>
        <w:rPr>
          <w:rFonts w:ascii="Sakkal Majalla" w:hAnsi="Sakkal Majalla" w:cs="Sakkal Majalla"/>
          <w:sz w:val="28"/>
          <w:szCs w:val="28"/>
          <w:rtl/>
        </w:rPr>
      </w:pPr>
    </w:p>
    <w:p w14:paraId="26294583" w14:textId="77777777" w:rsidR="00B055E6" w:rsidRDefault="00B055E6" w:rsidP="00E3706B">
      <w:pPr>
        <w:bidi w:val="0"/>
        <w:spacing w:after="0" w:line="240" w:lineRule="auto"/>
        <w:ind w:left="78" w:hanging="10"/>
        <w:jc w:val="both"/>
        <w:rPr>
          <w:rFonts w:ascii="Sakkal Majalla" w:hAnsi="Sakkal Majalla" w:cs="Sakkal Majalla"/>
          <w:sz w:val="28"/>
          <w:szCs w:val="28"/>
        </w:rPr>
      </w:pPr>
    </w:p>
    <w:p w14:paraId="6864A215" w14:textId="77777777" w:rsidR="00514CE1" w:rsidRPr="00A0699C" w:rsidRDefault="00514CE1" w:rsidP="00514CE1">
      <w:pPr>
        <w:bidi w:val="0"/>
        <w:spacing w:after="0" w:line="240" w:lineRule="auto"/>
        <w:ind w:left="78" w:hanging="10"/>
        <w:jc w:val="both"/>
        <w:rPr>
          <w:rFonts w:ascii="Sakkal Majalla" w:hAnsi="Sakkal Majalla" w:cs="Sakkal Majalla"/>
          <w:sz w:val="28"/>
          <w:szCs w:val="28"/>
          <w:rtl/>
        </w:rPr>
      </w:pPr>
    </w:p>
    <w:p w14:paraId="308CF4C2" w14:textId="77777777" w:rsidR="00B055E6" w:rsidRPr="00A0699C" w:rsidRDefault="00B055E6" w:rsidP="00E3706B">
      <w:pPr>
        <w:bidi w:val="0"/>
        <w:spacing w:after="0" w:line="240" w:lineRule="auto"/>
        <w:ind w:left="78" w:hanging="10"/>
        <w:jc w:val="both"/>
        <w:rPr>
          <w:rFonts w:ascii="Sakkal Majalla" w:hAnsi="Sakkal Majalla" w:cs="Sakkal Majalla"/>
          <w:sz w:val="28"/>
          <w:szCs w:val="28"/>
        </w:rPr>
      </w:pPr>
    </w:p>
    <w:p w14:paraId="709444E2" w14:textId="77777777" w:rsidR="00B055E6" w:rsidRPr="00A0699C" w:rsidRDefault="00B055E6" w:rsidP="00E3706B">
      <w:pPr>
        <w:bidi w:val="0"/>
        <w:spacing w:after="0" w:line="240" w:lineRule="auto"/>
        <w:ind w:left="78" w:hanging="10"/>
        <w:jc w:val="both"/>
        <w:rPr>
          <w:rFonts w:ascii="Sakkal Majalla" w:hAnsi="Sakkal Majalla" w:cs="Sakkal Majalla"/>
          <w:sz w:val="28"/>
          <w:szCs w:val="28"/>
        </w:rPr>
      </w:pPr>
    </w:p>
    <w:p w14:paraId="45CF493A" w14:textId="77777777" w:rsidR="00043CE8" w:rsidRPr="00A0699C" w:rsidRDefault="00043CE8" w:rsidP="00E3706B">
      <w:pPr>
        <w:spacing w:after="0" w:line="240" w:lineRule="auto"/>
        <w:ind w:left="78" w:hanging="10"/>
        <w:jc w:val="both"/>
        <w:rPr>
          <w:rFonts w:ascii="Sakkal Majalla" w:hAnsi="Sakkal Majalla" w:cs="Sakkal Majalla"/>
          <w:sz w:val="28"/>
          <w:szCs w:val="28"/>
          <w:rtl/>
        </w:rPr>
      </w:pPr>
    </w:p>
    <w:p w14:paraId="1699132F" w14:textId="77777777" w:rsidR="00043CE8" w:rsidRPr="00A0699C" w:rsidRDefault="00043CE8" w:rsidP="00E3706B">
      <w:pPr>
        <w:spacing w:after="0" w:line="240" w:lineRule="auto"/>
        <w:ind w:left="78" w:hanging="10"/>
        <w:jc w:val="both"/>
        <w:rPr>
          <w:rFonts w:ascii="Sakkal Majalla" w:hAnsi="Sakkal Majalla" w:cs="Sakkal Majalla"/>
          <w:sz w:val="28"/>
          <w:szCs w:val="28"/>
          <w:rtl/>
        </w:rPr>
      </w:pPr>
    </w:p>
    <w:p w14:paraId="597FE430" w14:textId="77777777" w:rsidR="0006284E" w:rsidRPr="00A0699C" w:rsidRDefault="00043CE8" w:rsidP="00E3706B">
      <w:pPr>
        <w:spacing w:after="0" w:line="240" w:lineRule="auto"/>
        <w:ind w:left="78" w:hanging="10"/>
        <w:jc w:val="center"/>
        <w:rPr>
          <w:rFonts w:ascii="Sakkal Majalla" w:hAnsi="Sakkal Majalla" w:cs="Sakkal Majalla"/>
          <w:sz w:val="28"/>
          <w:szCs w:val="28"/>
          <w:rtl/>
        </w:rPr>
      </w:pPr>
      <w:r w:rsidRPr="00A0699C">
        <w:rPr>
          <w:rFonts w:ascii="Sakkal Majalla" w:hAnsi="Sakkal Majalla" w:cs="Sakkal Majalla"/>
          <w:sz w:val="28"/>
          <w:szCs w:val="28"/>
          <w:rtl/>
        </w:rPr>
        <w:t>إعداد الطالبة</w:t>
      </w:r>
    </w:p>
    <w:p w14:paraId="4DB60406" w14:textId="0033ACFC" w:rsidR="00043CE8" w:rsidRPr="00A0699C" w:rsidRDefault="0006284E" w:rsidP="00E3706B">
      <w:pPr>
        <w:spacing w:after="0" w:line="240" w:lineRule="auto"/>
        <w:ind w:left="78" w:hanging="10"/>
        <w:jc w:val="center"/>
        <w:rPr>
          <w:rFonts w:ascii="Sakkal Majalla" w:hAnsi="Sakkal Majalla" w:cs="Sakkal Majalla"/>
          <w:sz w:val="28"/>
          <w:szCs w:val="28"/>
          <w:rtl/>
        </w:rPr>
      </w:pPr>
      <w:r w:rsidRPr="00A0699C">
        <w:rPr>
          <w:rFonts w:ascii="Sakkal Majalla" w:hAnsi="Sakkal Majalla" w:cs="Sakkal Majalla"/>
          <w:sz w:val="28"/>
          <w:szCs w:val="28"/>
          <w:rtl/>
        </w:rPr>
        <w:t>إيمان محمد السيد</w:t>
      </w:r>
    </w:p>
    <w:p w14:paraId="38D7A7BC" w14:textId="77777777" w:rsidR="0006284E" w:rsidRPr="00A0699C" w:rsidRDefault="0006284E" w:rsidP="00E3706B">
      <w:pPr>
        <w:spacing w:after="0" w:line="240" w:lineRule="auto"/>
        <w:ind w:left="78" w:hanging="10"/>
        <w:jc w:val="center"/>
        <w:rPr>
          <w:rFonts w:ascii="Sakkal Majalla" w:hAnsi="Sakkal Majalla" w:cs="Sakkal Majalla"/>
          <w:sz w:val="28"/>
          <w:szCs w:val="28"/>
          <w:rtl/>
        </w:rPr>
      </w:pPr>
    </w:p>
    <w:p w14:paraId="385BB1C5" w14:textId="1FCFDF32" w:rsidR="00043CE8" w:rsidRPr="00A0699C" w:rsidRDefault="0006284E" w:rsidP="00E3706B">
      <w:pPr>
        <w:spacing w:after="0" w:line="240" w:lineRule="auto"/>
        <w:ind w:left="78" w:hanging="10"/>
        <w:jc w:val="center"/>
        <w:rPr>
          <w:rFonts w:ascii="Sakkal Majalla" w:hAnsi="Sakkal Majalla" w:cs="Sakkal Majalla"/>
          <w:sz w:val="28"/>
          <w:szCs w:val="28"/>
          <w:rtl/>
        </w:rPr>
      </w:pPr>
      <w:r w:rsidRPr="00A0699C">
        <w:rPr>
          <w:rFonts w:ascii="Sakkal Majalla" w:hAnsi="Sakkal Majalla" w:cs="Sakkal Majalla"/>
          <w:sz w:val="28"/>
          <w:szCs w:val="28"/>
          <w:rtl/>
        </w:rPr>
        <w:t xml:space="preserve">الرقم </w:t>
      </w:r>
      <w:r w:rsidR="00954565" w:rsidRPr="00A0699C">
        <w:rPr>
          <w:rFonts w:ascii="Sakkal Majalla" w:hAnsi="Sakkal Majalla" w:cs="Sakkal Majalla" w:hint="cs"/>
          <w:sz w:val="28"/>
          <w:szCs w:val="28"/>
          <w:rtl/>
        </w:rPr>
        <w:t>الأكاديمي</w:t>
      </w:r>
    </w:p>
    <w:p w14:paraId="013DD499" w14:textId="40B23B1E" w:rsidR="0006284E" w:rsidRPr="00A0699C" w:rsidRDefault="0006284E" w:rsidP="00514CE1">
      <w:pPr>
        <w:spacing w:after="0" w:line="240" w:lineRule="auto"/>
        <w:ind w:left="78" w:hanging="10"/>
        <w:jc w:val="center"/>
        <w:rPr>
          <w:rFonts w:ascii="Sakkal Majalla" w:hAnsi="Sakkal Majalla" w:cs="Sakkal Majalla"/>
          <w:sz w:val="28"/>
          <w:szCs w:val="28"/>
          <w:rtl/>
        </w:rPr>
      </w:pPr>
      <w:hyperlink r:id="rId9" w:history="1">
        <w:r w:rsidRPr="00A0699C">
          <w:rPr>
            <w:rStyle w:val="Hyperlink"/>
            <w:rFonts w:ascii="Sakkal Majalla" w:hAnsi="Sakkal Majalla" w:cs="Sakkal Majalla"/>
            <w:sz w:val="28"/>
            <w:szCs w:val="28"/>
          </w:rPr>
          <w:t>253002989</w:t>
        </w:r>
      </w:hyperlink>
    </w:p>
    <w:p w14:paraId="526347F1" w14:textId="169D89BE" w:rsidR="00043CE8" w:rsidRPr="00A0699C" w:rsidRDefault="0006284E" w:rsidP="00E3706B">
      <w:pPr>
        <w:spacing w:after="0" w:line="240" w:lineRule="auto"/>
        <w:ind w:left="78" w:hanging="10"/>
        <w:jc w:val="center"/>
        <w:rPr>
          <w:rFonts w:ascii="Sakkal Majalla" w:hAnsi="Sakkal Majalla" w:cs="Sakkal Majalla"/>
          <w:sz w:val="28"/>
          <w:szCs w:val="28"/>
          <w:rtl/>
        </w:rPr>
      </w:pPr>
      <w:r w:rsidRPr="00A0699C">
        <w:rPr>
          <w:rFonts w:ascii="Sakkal Majalla" w:hAnsi="Sakkal Majalla" w:cs="Sakkal Majalla"/>
          <w:sz w:val="28"/>
          <w:szCs w:val="28"/>
          <w:rtl/>
        </w:rPr>
        <w:t>إ</w:t>
      </w:r>
      <w:r w:rsidR="00043CE8" w:rsidRPr="00A0699C">
        <w:rPr>
          <w:rFonts w:ascii="Sakkal Majalla" w:hAnsi="Sakkal Majalla" w:cs="Sakkal Majalla"/>
          <w:sz w:val="28"/>
          <w:szCs w:val="28"/>
          <w:rtl/>
        </w:rPr>
        <w:t>شراف الدكتور</w:t>
      </w:r>
    </w:p>
    <w:p w14:paraId="5D80C104" w14:textId="6DC8BEC1" w:rsidR="0006284E" w:rsidRPr="00A0699C" w:rsidRDefault="0006284E" w:rsidP="00E3706B">
      <w:pPr>
        <w:spacing w:after="0" w:line="240" w:lineRule="auto"/>
        <w:ind w:left="78" w:hanging="10"/>
        <w:jc w:val="center"/>
        <w:rPr>
          <w:rFonts w:ascii="Sakkal Majalla" w:hAnsi="Sakkal Majalla" w:cs="Sakkal Majalla"/>
          <w:sz w:val="28"/>
          <w:szCs w:val="28"/>
          <w:rtl/>
        </w:rPr>
      </w:pPr>
      <w:r w:rsidRPr="00A0699C">
        <w:rPr>
          <w:rFonts w:ascii="Sakkal Majalla" w:hAnsi="Sakkal Majalla" w:cs="Sakkal Majalla"/>
          <w:sz w:val="28"/>
          <w:szCs w:val="28"/>
          <w:rtl/>
        </w:rPr>
        <w:t>محمدعويس</w:t>
      </w:r>
    </w:p>
    <w:p w14:paraId="5AF64F26" w14:textId="77777777" w:rsidR="00043CE8" w:rsidRPr="00A0699C" w:rsidRDefault="00043CE8" w:rsidP="00E3706B">
      <w:pPr>
        <w:spacing w:after="0" w:line="240" w:lineRule="auto"/>
        <w:ind w:left="78" w:hanging="10"/>
        <w:jc w:val="center"/>
        <w:rPr>
          <w:rFonts w:ascii="Sakkal Majalla" w:hAnsi="Sakkal Majalla" w:cs="Sakkal Majalla"/>
          <w:sz w:val="28"/>
          <w:szCs w:val="28"/>
          <w:rtl/>
        </w:rPr>
      </w:pPr>
    </w:p>
    <w:p w14:paraId="6A6581A2" w14:textId="5EC18257" w:rsidR="00043CE8" w:rsidRPr="00A0699C" w:rsidRDefault="00514CE1" w:rsidP="00E3706B">
      <w:pPr>
        <w:spacing w:after="0" w:line="240" w:lineRule="auto"/>
        <w:ind w:left="78" w:hanging="10"/>
        <w:jc w:val="center"/>
        <w:rPr>
          <w:rFonts w:ascii="Sakkal Majalla" w:hAnsi="Sakkal Majalla" w:cs="Sakkal Majalla"/>
          <w:sz w:val="28"/>
          <w:szCs w:val="28"/>
        </w:rPr>
      </w:pPr>
      <w:r>
        <w:rPr>
          <w:rFonts w:ascii="Sakkal Majalla" w:hAnsi="Sakkal Majalla" w:cs="Sakkal Majalla"/>
          <w:sz w:val="28"/>
          <w:szCs w:val="28"/>
        </w:rPr>
        <w:t>1448</w:t>
      </w:r>
      <w:r>
        <w:rPr>
          <w:rFonts w:ascii="Sakkal Majalla" w:hAnsi="Sakkal Majalla" w:cs="Sakkal Majalla" w:hint="cs"/>
          <w:sz w:val="28"/>
          <w:szCs w:val="28"/>
          <w:rtl/>
        </w:rPr>
        <w:t>/</w:t>
      </w:r>
      <w:r>
        <w:rPr>
          <w:rFonts w:ascii="Sakkal Majalla" w:hAnsi="Sakkal Majalla" w:cs="Sakkal Majalla"/>
          <w:sz w:val="28"/>
          <w:szCs w:val="28"/>
        </w:rPr>
        <w:t>2026</w:t>
      </w:r>
    </w:p>
    <w:p w14:paraId="3419980D" w14:textId="053B770B" w:rsidR="00043CE8" w:rsidRPr="00A0699C" w:rsidRDefault="00043CE8" w:rsidP="00E3706B">
      <w:pPr>
        <w:bidi w:val="0"/>
        <w:spacing w:after="0" w:line="240" w:lineRule="auto"/>
        <w:ind w:left="78" w:hanging="10"/>
        <w:jc w:val="center"/>
        <w:rPr>
          <w:rFonts w:ascii="Sakkal Majalla" w:hAnsi="Sakkal Majalla" w:cs="Sakkal Majalla"/>
          <w:sz w:val="28"/>
          <w:szCs w:val="28"/>
          <w:rtl/>
        </w:rPr>
      </w:pPr>
      <w:r w:rsidRPr="00A0699C">
        <w:rPr>
          <w:rFonts w:ascii="Sakkal Majalla" w:hAnsi="Sakkal Majalla" w:cs="Sakkal Majalla"/>
          <w:sz w:val="28"/>
          <w:szCs w:val="28"/>
          <w:rtl/>
        </w:rPr>
        <w:br w:type="page"/>
      </w:r>
    </w:p>
    <w:p w14:paraId="1F29C215" w14:textId="0A53A869" w:rsidR="00A21CD5" w:rsidRDefault="00AE23BA" w:rsidP="00E3706B">
      <w:pPr>
        <w:spacing w:before="240" w:after="0" w:line="240" w:lineRule="auto"/>
        <w:jc w:val="both"/>
        <w:rPr>
          <w:rFonts w:ascii="Sakkal Majalla" w:hAnsi="Sakkal Majalla" w:cs="Sakkal Majalla"/>
          <w:b/>
          <w:bCs/>
          <w:sz w:val="32"/>
          <w:szCs w:val="32"/>
          <w:rtl/>
        </w:rPr>
      </w:pPr>
      <w:r w:rsidRPr="00A0699C">
        <w:rPr>
          <w:rFonts w:ascii="Sakkal Majalla" w:hAnsi="Sakkal Majalla" w:cs="Sakkal Majalla" w:hint="cs"/>
          <w:b/>
          <w:bCs/>
          <w:sz w:val="32"/>
          <w:szCs w:val="32"/>
          <w:rtl/>
        </w:rPr>
        <w:lastRenderedPageBreak/>
        <w:t>ال</w:t>
      </w:r>
      <w:r w:rsidR="00A21CD5" w:rsidRPr="00A0699C">
        <w:rPr>
          <w:rFonts w:ascii="Sakkal Majalla" w:hAnsi="Sakkal Majalla" w:cs="Sakkal Majalla"/>
          <w:b/>
          <w:bCs/>
          <w:sz w:val="32"/>
          <w:szCs w:val="32"/>
          <w:rtl/>
        </w:rPr>
        <w:t>مقدمة</w:t>
      </w:r>
    </w:p>
    <w:p w14:paraId="24E9F0E9" w14:textId="77777777" w:rsidR="00A50B0F" w:rsidRPr="00A0699C" w:rsidRDefault="00A50B0F" w:rsidP="00E3706B">
      <w:pPr>
        <w:spacing w:before="240" w:after="0" w:line="240" w:lineRule="auto"/>
        <w:jc w:val="both"/>
        <w:rPr>
          <w:rFonts w:ascii="Sakkal Majalla" w:hAnsi="Sakkal Majalla" w:cs="Sakkal Majalla"/>
          <w:b/>
          <w:bCs/>
          <w:sz w:val="32"/>
          <w:szCs w:val="32"/>
        </w:rPr>
      </w:pPr>
    </w:p>
    <w:p w14:paraId="3AC9CD5C" w14:textId="77777777" w:rsidR="00A50B0F" w:rsidRPr="00A50B0F" w:rsidRDefault="00A50B0F" w:rsidP="00A50B0F">
      <w:pPr>
        <w:pStyle w:val="NoSpacing"/>
        <w:rPr>
          <w:rFonts w:ascii="Sakkal Majalla" w:hAnsi="Sakkal Majalla" w:cs="Sakkal Majalla"/>
          <w:sz w:val="28"/>
          <w:szCs w:val="28"/>
        </w:rPr>
      </w:pPr>
      <w:r w:rsidRPr="00A50B0F">
        <w:rPr>
          <w:rFonts w:ascii="Sakkal Majalla" w:hAnsi="Sakkal Majalla" w:cs="Sakkal Majalla"/>
          <w:sz w:val="28"/>
          <w:szCs w:val="28"/>
          <w:rtl/>
        </w:rPr>
        <w:t>شهدت السنوات الأخيرة تطورا واضحا في استخدام منصات التواصل الاجتماعي في التسويق للفعاليات والترويج لها وأصبحت هذه المنصات من أهم الوسائل التي تساعد الجهات المنظمة على الوصول السريع إلى الجمهور وتعريفه بالفعاليات المختلفة والتأثير في اهتماماته واتجاهاته ولم يعد التسويق للفعاليات يعتمد فقط على الوسائل التقليدية بل أصبح يعتمد بشكل كبير على الأدوات الرقمية التي تتيح نشر المعلومات والصور والفيديوهات والتفاعل المباشر مع الجمهور قبل موعد الفعالية وأثناءها وبعد انتهائها</w:t>
      </w:r>
    </w:p>
    <w:p w14:paraId="6AD8136B" w14:textId="77777777" w:rsidR="00A50B0F" w:rsidRPr="00A50B0F" w:rsidRDefault="00A50B0F" w:rsidP="00A50B0F">
      <w:pPr>
        <w:pStyle w:val="NoSpacing"/>
        <w:rPr>
          <w:rFonts w:ascii="Sakkal Majalla" w:hAnsi="Sakkal Majalla" w:cs="Sakkal Majalla"/>
          <w:sz w:val="28"/>
          <w:szCs w:val="28"/>
        </w:rPr>
      </w:pPr>
      <w:r w:rsidRPr="00A50B0F">
        <w:rPr>
          <w:rFonts w:ascii="Sakkal Majalla" w:hAnsi="Sakkal Majalla" w:cs="Sakkal Majalla"/>
          <w:sz w:val="28"/>
          <w:szCs w:val="28"/>
          <w:rtl/>
        </w:rPr>
        <w:t>ويأتي هذا التطور مع الانتشار الواسع لاستخدام منصات التواصل الاجتماعي بين أفراد المجتمع حيث أصبحت هذه المنصات جزءا أساسيا من الحياة اليومية ومصدرا مهما للحصول على الأخبار والمعلومات والتعرف على الأنشطة والفعاليات كما ساعدت سهولة استخدام هذه المنصات وسرعة تداول المحتوى من خلالها على زيادة اعتماد المؤسسات والجهات المنظمة عليها كوسيلة فعالة للوصول إلى الجمهور المستهدف وتشجيعه على التفاعل والمشاركة</w:t>
      </w:r>
    </w:p>
    <w:p w14:paraId="7E6DD745" w14:textId="77777777" w:rsidR="00A50B0F" w:rsidRPr="00A50B0F" w:rsidRDefault="00A50B0F" w:rsidP="00A50B0F">
      <w:pPr>
        <w:pStyle w:val="NoSpacing"/>
        <w:rPr>
          <w:rFonts w:ascii="Sakkal Majalla" w:hAnsi="Sakkal Majalla" w:cs="Sakkal Majalla"/>
          <w:sz w:val="28"/>
          <w:szCs w:val="28"/>
        </w:rPr>
      </w:pPr>
      <w:r w:rsidRPr="00A50B0F">
        <w:rPr>
          <w:rFonts w:ascii="Sakkal Majalla" w:hAnsi="Sakkal Majalla" w:cs="Sakkal Majalla"/>
          <w:sz w:val="28"/>
          <w:szCs w:val="28"/>
          <w:rtl/>
        </w:rPr>
        <w:t>وقد شهد قطاع الفعاليات في المملكة العربية السعودية خلال السنوات الأخيرة توسعا ملحوظا خاصة مع زيادة الاهتمام بتنظيم المواسم والمهرجانات والمعارض والمؤتمرات والأنشطة الترفيهية والثقافية والرياضية وأصبح هذا القطاع من القطاعات المهمة التي تسهم في تنشيط الحركة الاجتماعية والثقافية والترفيهية وتعزيز السياحة الداخلية وتوفير تجارب متنوعة تناسب اهتمامات شرائح مختلفة من الجمهور السعودي</w:t>
      </w:r>
    </w:p>
    <w:p w14:paraId="56E86561" w14:textId="77777777" w:rsidR="00A50B0F" w:rsidRPr="00A50B0F" w:rsidRDefault="00A50B0F" w:rsidP="00A50B0F">
      <w:pPr>
        <w:pStyle w:val="NoSpacing"/>
        <w:rPr>
          <w:rFonts w:ascii="Sakkal Majalla" w:hAnsi="Sakkal Majalla" w:cs="Sakkal Majalla"/>
          <w:sz w:val="28"/>
          <w:szCs w:val="28"/>
        </w:rPr>
      </w:pPr>
      <w:r w:rsidRPr="00A50B0F">
        <w:rPr>
          <w:rFonts w:ascii="Sakkal Majalla" w:hAnsi="Sakkal Majalla" w:cs="Sakkal Majalla"/>
          <w:sz w:val="28"/>
          <w:szCs w:val="28"/>
          <w:rtl/>
        </w:rPr>
        <w:t>كما ساهم تنوع الفعاليات المقامة في مختلف مناطق المملكة في تغيير طريقة تفاعل الجمهور مع الأنشطة الترفيهية والثقافية وأصبح الجمهور أكثر اهتماما بمتابعة أخبار الفعاليات ومواعيدها وبرامجها من خلال المنصات الرقمية وأصبحت وسائل التواصل الاجتماعي من أهم القنوات التي تعتمد عليها الجهات المنظمة في تقديم الفعالية للجمهور وإبراز هويتها ونشر تفاصيلها وتشجيع الأفراد على حضورها والمشاركة فيها</w:t>
      </w:r>
    </w:p>
    <w:p w14:paraId="2C86290F" w14:textId="77777777" w:rsidR="00A50B0F" w:rsidRPr="00A50B0F" w:rsidRDefault="00A50B0F" w:rsidP="00A50B0F">
      <w:pPr>
        <w:pStyle w:val="NoSpacing"/>
        <w:rPr>
          <w:rFonts w:ascii="Sakkal Majalla" w:hAnsi="Sakkal Majalla" w:cs="Sakkal Majalla"/>
          <w:sz w:val="28"/>
          <w:szCs w:val="28"/>
        </w:rPr>
      </w:pPr>
      <w:r w:rsidRPr="00A50B0F">
        <w:rPr>
          <w:rFonts w:ascii="Sakkal Majalla" w:hAnsi="Sakkal Majalla" w:cs="Sakkal Majalla"/>
          <w:sz w:val="28"/>
          <w:szCs w:val="28"/>
          <w:rtl/>
        </w:rPr>
        <w:t>وفي هذا السياق أصبح المحتوى البصري مثل الصور والفيديوهات والتصاميم الرقمية عنصرا أساسيا في التسويق الرقمي للفعاليات لما له من قدرة على جذب انتباه الجمهور وتقديم المعلومات بطريقة سريعة وسهلة ونقل أجواء الفعالية بصورة أكثر واقعية وتأثيرا فالمحتوى البصري لا يقتصر دوره على عرض معلومات الفعالية فقط بل يساعد أيضا في تكوين صورة ذهنية عنها وإبراز طبيعتها وأنشطتها وتقديم تصور مبدئي للجمهور عن التجربة التي يمكن أن يحصل عليها عند الحضور</w:t>
      </w:r>
    </w:p>
    <w:p w14:paraId="31E1F0BA" w14:textId="77777777" w:rsidR="00A50B0F" w:rsidRPr="00A50B0F" w:rsidRDefault="00A50B0F" w:rsidP="00A50B0F">
      <w:pPr>
        <w:pStyle w:val="NoSpacing"/>
        <w:rPr>
          <w:rFonts w:ascii="Sakkal Majalla" w:hAnsi="Sakkal Majalla" w:cs="Sakkal Majalla"/>
          <w:sz w:val="28"/>
          <w:szCs w:val="28"/>
        </w:rPr>
      </w:pPr>
      <w:r w:rsidRPr="00A50B0F">
        <w:rPr>
          <w:rFonts w:ascii="Sakkal Majalla" w:hAnsi="Sakkal Majalla" w:cs="Sakkal Majalla"/>
          <w:sz w:val="28"/>
          <w:szCs w:val="28"/>
          <w:rtl/>
        </w:rPr>
        <w:t>ويعد الانطباع الأول الذي يتكون لدى الجمهور من خلال الصور والفيديوهات والتصاميم المنشورة عبر منصات التواصل الاجتماعي عاملا مهما في تحديد مدى اهتمامه بالفعالية فكلما كان المحتوى البصري واضحا وجذابا ومتوافقا مع هوية الفعالية زادت احتمالية جذب انتباه الجمهور وإثارة فضوله وتعزيز رغبته في معرفة المزيد عنها كما يمكن أن تساعد تفاعلات الجمهور مع هذا المحتوى مثل الإعجابات والتعليقات والمشاركات في زيادة انتشار الفعالية وتعزيز الاهتمام بها</w:t>
      </w:r>
    </w:p>
    <w:p w14:paraId="43DCE5F6" w14:textId="77777777" w:rsidR="00A50B0F" w:rsidRPr="00A50B0F" w:rsidRDefault="00A50B0F" w:rsidP="00A50B0F">
      <w:pPr>
        <w:pStyle w:val="NoSpacing"/>
        <w:rPr>
          <w:rFonts w:ascii="Sakkal Majalla" w:hAnsi="Sakkal Majalla" w:cs="Sakkal Majalla"/>
          <w:sz w:val="28"/>
          <w:szCs w:val="28"/>
        </w:rPr>
      </w:pPr>
      <w:r w:rsidRPr="00A50B0F">
        <w:rPr>
          <w:rFonts w:ascii="Sakkal Majalla" w:hAnsi="Sakkal Majalla" w:cs="Sakkal Majalla"/>
          <w:sz w:val="28"/>
          <w:szCs w:val="28"/>
          <w:rtl/>
        </w:rPr>
        <w:t>وعلى الرغم من الانتشار الواسع للمحتوى البصري في الحملات التسويقية الخاصة بالفعاليات إلا أن مدى تأثيره الفعلي في نية الحضور لدى الجمهور السعودي ما زال يحتاج إلى مزيد من الدراسة والتحليل خاصة مع اختلاف أشكال المحتوى البصري وتعدد منصات التواصل الاجتماعي وتنوع اهتمامات الجمهور وطرق تفاعله مع المحتوى المنشور</w:t>
      </w:r>
    </w:p>
    <w:p w14:paraId="0C6EF8C5" w14:textId="3DCBD2C4" w:rsidR="00A50B0F" w:rsidRPr="00A50B0F" w:rsidRDefault="00A50B0F" w:rsidP="00A50B0F">
      <w:pPr>
        <w:pStyle w:val="NoSpacing"/>
        <w:rPr>
          <w:rFonts w:ascii="Sakkal Majalla" w:hAnsi="Sakkal Majalla" w:cs="Sakkal Majalla"/>
          <w:sz w:val="28"/>
          <w:szCs w:val="28"/>
        </w:rPr>
      </w:pPr>
      <w:r w:rsidRPr="00A50B0F">
        <w:rPr>
          <w:rFonts w:ascii="Sakkal Majalla" w:hAnsi="Sakkal Majalla" w:cs="Sakkal Majalla"/>
          <w:sz w:val="28"/>
          <w:szCs w:val="28"/>
          <w:rtl/>
        </w:rPr>
        <w:t>ومن هنا جاءت هذه الدراسة لتتناول دور التسويق الرقمي بالمحتوى البصري للفعاليات عبر منصات التواصل الاجتماعي في تحفيز نية الحضور لدى الجمهور السعودي من خلال التعرف على أهم أشكال المحتوى البصري المستخدمة وبيان دوره في جذب الانتباه وتكوين الانطباع الأول عن الفعالية والكشف عن مدى علاقته برغبة الجمهور في الحضور والمشاركة</w:t>
      </w:r>
      <w:r>
        <w:rPr>
          <w:rFonts w:ascii="Sakkal Majalla" w:hAnsi="Sakkal Majalla" w:cs="Sakkal Majalla" w:hint="cs"/>
          <w:sz w:val="28"/>
          <w:szCs w:val="28"/>
          <w:rtl/>
        </w:rPr>
        <w:t>.</w:t>
      </w:r>
    </w:p>
    <w:p w14:paraId="667B1D3B" w14:textId="77777777" w:rsidR="00A50B0F" w:rsidRDefault="00A50B0F" w:rsidP="00443814">
      <w:pPr>
        <w:pStyle w:val="NoSpacing"/>
        <w:rPr>
          <w:rFonts w:ascii="Sakkal Majalla" w:hAnsi="Sakkal Majalla" w:cs="Sakkal Majalla"/>
          <w:sz w:val="28"/>
          <w:szCs w:val="28"/>
          <w:rtl/>
        </w:rPr>
      </w:pPr>
    </w:p>
    <w:p w14:paraId="2C92D017" w14:textId="77777777" w:rsidR="00A50B0F" w:rsidRDefault="00A50B0F" w:rsidP="00443814">
      <w:pPr>
        <w:pStyle w:val="NoSpacing"/>
        <w:rPr>
          <w:rFonts w:ascii="Sakkal Majalla" w:hAnsi="Sakkal Majalla" w:cs="Sakkal Majalla"/>
          <w:sz w:val="28"/>
          <w:szCs w:val="28"/>
          <w:rtl/>
        </w:rPr>
      </w:pPr>
    </w:p>
    <w:p w14:paraId="69F2CBD0" w14:textId="77777777" w:rsidR="00A50B0F" w:rsidRDefault="00A50B0F" w:rsidP="00443814">
      <w:pPr>
        <w:pStyle w:val="NoSpacing"/>
        <w:rPr>
          <w:rFonts w:ascii="Sakkal Majalla" w:hAnsi="Sakkal Majalla" w:cs="Sakkal Majalla"/>
          <w:sz w:val="28"/>
          <w:szCs w:val="28"/>
          <w:rtl/>
        </w:rPr>
      </w:pPr>
    </w:p>
    <w:p w14:paraId="6C2F5D59" w14:textId="77777777" w:rsidR="00A50B0F" w:rsidRDefault="00A50B0F" w:rsidP="00443814">
      <w:pPr>
        <w:pStyle w:val="NoSpacing"/>
        <w:rPr>
          <w:rFonts w:ascii="Sakkal Majalla" w:hAnsi="Sakkal Majalla" w:cs="Sakkal Majalla"/>
          <w:sz w:val="28"/>
          <w:szCs w:val="28"/>
          <w:rtl/>
        </w:rPr>
      </w:pPr>
    </w:p>
    <w:p w14:paraId="26869102" w14:textId="77777777" w:rsidR="00A50B0F" w:rsidRDefault="00A50B0F" w:rsidP="00443814">
      <w:pPr>
        <w:pStyle w:val="NoSpacing"/>
        <w:rPr>
          <w:rFonts w:ascii="Sakkal Majalla" w:hAnsi="Sakkal Majalla" w:cs="Sakkal Majalla"/>
          <w:sz w:val="28"/>
          <w:szCs w:val="28"/>
          <w:rtl/>
        </w:rPr>
      </w:pPr>
    </w:p>
    <w:p w14:paraId="11CE6AE2" w14:textId="701D139E" w:rsidR="00AE23BA" w:rsidRPr="00443814" w:rsidRDefault="00AE23BA" w:rsidP="00443814">
      <w:pPr>
        <w:pStyle w:val="NoSpacing"/>
        <w:rPr>
          <w:rFonts w:ascii="Sakkal Majalla" w:hAnsi="Sakkal Majalla" w:cs="Sakkal Majalla"/>
          <w:sz w:val="28"/>
          <w:szCs w:val="28"/>
          <w:rtl/>
        </w:rPr>
      </w:pPr>
      <w:r w:rsidRPr="00443814">
        <w:rPr>
          <w:rFonts w:ascii="Sakkal Majalla" w:hAnsi="Sakkal Majalla" w:cs="Sakkal Majalla"/>
          <w:sz w:val="28"/>
          <w:szCs w:val="28"/>
        </w:rPr>
        <w:lastRenderedPageBreak/>
        <w:t>.</w:t>
      </w:r>
    </w:p>
    <w:p w14:paraId="2D93233B" w14:textId="77777777" w:rsidR="00443814" w:rsidRPr="00A0699C" w:rsidRDefault="00443814" w:rsidP="00443814">
      <w:pPr>
        <w:pStyle w:val="NoSpacing"/>
      </w:pPr>
    </w:p>
    <w:p w14:paraId="14412DD1" w14:textId="467089E7" w:rsidR="003E6DE5" w:rsidRPr="00A0699C" w:rsidRDefault="003E6DE5" w:rsidP="00443814">
      <w:pPr>
        <w:pStyle w:val="NoSpacing"/>
        <w:rPr>
          <w:b/>
          <w:bCs/>
          <w:sz w:val="32"/>
          <w:szCs w:val="32"/>
        </w:rPr>
      </w:pPr>
      <w:r w:rsidRPr="00A0699C">
        <w:rPr>
          <w:rFonts w:hint="cs"/>
          <w:b/>
          <w:bCs/>
          <w:sz w:val="32"/>
          <w:szCs w:val="32"/>
          <w:rtl/>
        </w:rPr>
        <w:t>الدراسات السابقة:</w:t>
      </w:r>
    </w:p>
    <w:p w14:paraId="79D21879" w14:textId="7A2EC019" w:rsidR="00A6252B" w:rsidRPr="00A0699C" w:rsidRDefault="00A21CD5" w:rsidP="00E3706B">
      <w:pPr>
        <w:spacing w:before="240" w:after="0" w:line="240" w:lineRule="auto"/>
        <w:ind w:left="78" w:hanging="10"/>
        <w:jc w:val="center"/>
        <w:rPr>
          <w:rFonts w:ascii="Sakkal Majalla" w:hAnsi="Sakkal Majalla" w:cs="Sakkal Majalla"/>
          <w:b/>
          <w:bCs/>
          <w:sz w:val="32"/>
          <w:szCs w:val="32"/>
          <w:rtl/>
        </w:rPr>
      </w:pPr>
      <w:r w:rsidRPr="00A0699C">
        <w:rPr>
          <w:rFonts w:ascii="Sakkal Majalla" w:hAnsi="Sakkal Majalla" w:cs="Sakkal Majalla"/>
          <w:b/>
          <w:bCs/>
          <w:sz w:val="32"/>
          <w:szCs w:val="32"/>
          <w:rtl/>
        </w:rPr>
        <w:t>المحور الأول</w:t>
      </w:r>
    </w:p>
    <w:p w14:paraId="58281525" w14:textId="4AF37B68" w:rsidR="00A21CD5" w:rsidRPr="00A0699C" w:rsidRDefault="00A21CD5" w:rsidP="00E3706B">
      <w:pPr>
        <w:spacing w:before="240" w:after="0" w:line="240" w:lineRule="auto"/>
        <w:ind w:left="78" w:hanging="10"/>
        <w:jc w:val="center"/>
        <w:rPr>
          <w:rFonts w:ascii="Sakkal Majalla" w:hAnsi="Sakkal Majalla" w:cs="Sakkal Majalla"/>
          <w:b/>
          <w:bCs/>
          <w:sz w:val="32"/>
          <w:szCs w:val="32"/>
        </w:rPr>
      </w:pPr>
      <w:r w:rsidRPr="00A0699C">
        <w:rPr>
          <w:rFonts w:ascii="Sakkal Majalla" w:hAnsi="Sakkal Majalla" w:cs="Sakkal Majalla"/>
          <w:b/>
          <w:bCs/>
          <w:sz w:val="32"/>
          <w:szCs w:val="32"/>
          <w:rtl/>
        </w:rPr>
        <w:t>المحتوى البصري للفعاليات كأداة في التسويق الرقمي عبر منصات التواصل الاجتماعي</w:t>
      </w:r>
    </w:p>
    <w:p w14:paraId="7DE850CA" w14:textId="677F899C" w:rsidR="00A21CD5" w:rsidRPr="00A0699C" w:rsidRDefault="00A21CD5" w:rsidP="00E3706B">
      <w:pPr>
        <w:pStyle w:val="ListParagraph"/>
        <w:numPr>
          <w:ilvl w:val="0"/>
          <w:numId w:val="1"/>
        </w:numPr>
        <w:spacing w:before="240" w:after="0" w:line="240" w:lineRule="auto"/>
        <w:ind w:left="281" w:hanging="283"/>
        <w:jc w:val="both"/>
        <w:rPr>
          <w:rFonts w:ascii="Sakkal Majalla" w:hAnsi="Sakkal Majalla" w:cs="Sakkal Majalla"/>
          <w:sz w:val="32"/>
          <w:szCs w:val="32"/>
          <w:rtl/>
        </w:rPr>
      </w:pPr>
      <w:r w:rsidRPr="00A0699C">
        <w:rPr>
          <w:rFonts w:ascii="Sakkal Majalla" w:hAnsi="Sakkal Majalla" w:cs="Sakkal Majalla"/>
          <w:b/>
          <w:bCs/>
          <w:sz w:val="32"/>
          <w:szCs w:val="32"/>
          <w:rtl/>
        </w:rPr>
        <w:t xml:space="preserve">الدراسة الأولى: </w:t>
      </w:r>
      <w:r w:rsidRPr="00A0699C">
        <w:rPr>
          <w:rFonts w:ascii="Sakkal Majalla" w:hAnsi="Sakkal Majalla" w:cs="Sakkal Majalla"/>
          <w:sz w:val="32"/>
          <w:szCs w:val="32"/>
          <w:rtl/>
        </w:rPr>
        <w:t xml:space="preserve">اتجاهات الجمهور السعودي نحو استراتيجية استخدام منصات الإعلام الاجتماعي في التسويق لموسم الرياض </w:t>
      </w:r>
      <w:sdt>
        <w:sdtPr>
          <w:rPr>
            <w:rFonts w:ascii="Sakkal Majalla" w:hAnsi="Sakkal Majalla" w:cs="Sakkal Majalla"/>
            <w:color w:val="000000"/>
            <w:sz w:val="32"/>
            <w:szCs w:val="32"/>
            <w:rtl/>
          </w:rPr>
          <w:tag w:val="MENDELEY_CITATION_v3_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"/>
          <w:id w:val="-350882721"/>
          <w:placeholder>
            <w:docPart w:val="48A904B2CCEC4DF792D59BF5D498FE67"/>
          </w:placeholder>
        </w:sdtPr>
        <w:sdtContent>
          <w:r w:rsidR="005C7B07" w:rsidRPr="00A0699C">
            <w:rPr>
              <w:rFonts w:ascii="Sakkal Majalla" w:hAnsi="Sakkal Majalla" w:cs="Sakkal Majalla"/>
              <w:color w:val="000000"/>
              <w:sz w:val="32"/>
              <w:szCs w:val="32"/>
              <w:rtl/>
            </w:rPr>
            <w:t>(تركي علي, 2024)</w:t>
          </w:r>
        </w:sdtContent>
      </w:sdt>
      <w:r w:rsidRPr="00A0699C">
        <w:rPr>
          <w:rFonts w:ascii="Sakkal Majalla" w:hAnsi="Sakkal Majalla" w:cs="Sakkal Majalla"/>
          <w:sz w:val="32"/>
          <w:szCs w:val="32"/>
          <w:rtl/>
        </w:rPr>
        <w:t>:</w:t>
      </w:r>
    </w:p>
    <w:p w14:paraId="317A4250" w14:textId="77777777" w:rsidR="006F7A49" w:rsidRDefault="003F525D" w:rsidP="006F7A49">
      <w:pPr>
        <w:pStyle w:val="NoSpacing"/>
        <w:rPr>
          <w:rFonts w:ascii="Sakkal Majalla" w:hAnsi="Sakkal Majalla" w:cs="Sakkal Majalla"/>
          <w:sz w:val="28"/>
          <w:szCs w:val="28"/>
          <w:rtl/>
        </w:rPr>
      </w:pPr>
      <w:r w:rsidRPr="006F7A49">
        <w:rPr>
          <w:rFonts w:ascii="Sakkal Majalla" w:hAnsi="Sakkal Majalla" w:cs="Sakkal Majalla"/>
          <w:sz w:val="28"/>
          <w:szCs w:val="28"/>
          <w:rtl/>
        </w:rPr>
        <w:t>هدفت الدراسة إلى التعرف على اتجاهات الجمهور السعودي نحو دور منصات الإعلام الاجتماعي في التسويق لموسم الرياض في ظل الزيادة الملحوظة في أعداد مستخدمي هذه المنصات عالميًا وعربيًا ومحليًا واعتمدت الدراسة على منهج المسح بالعينة</w:t>
      </w:r>
    </w:p>
    <w:p w14:paraId="24DDF938" w14:textId="3C4EAE1C" w:rsidR="003F525D" w:rsidRPr="006F7A49" w:rsidRDefault="003F525D" w:rsidP="006F7A49">
      <w:pPr>
        <w:pStyle w:val="NoSpacing"/>
        <w:rPr>
          <w:rFonts w:ascii="Sakkal Majalla" w:hAnsi="Sakkal Majalla" w:cs="Sakkal Majalla"/>
          <w:sz w:val="28"/>
          <w:szCs w:val="28"/>
        </w:rPr>
      </w:pPr>
      <w:r w:rsidRPr="006F7A49">
        <w:rPr>
          <w:rFonts w:ascii="Sakkal Majalla" w:hAnsi="Sakkal Majalla" w:cs="Sakkal Majalla"/>
          <w:sz w:val="28"/>
          <w:szCs w:val="28"/>
          <w:rtl/>
        </w:rPr>
        <w:t xml:space="preserve"> وطُبقت باستخدام الاستبانة على عينة قوامها </w:t>
      </w:r>
      <w:r w:rsidRPr="006F7A49">
        <w:rPr>
          <w:rStyle w:val="Strong"/>
          <w:rFonts w:ascii="Sakkal Majalla" w:hAnsi="Sakkal Majalla" w:cs="Sakkal Majalla"/>
          <w:b w:val="0"/>
          <w:bCs w:val="0"/>
          <w:sz w:val="28"/>
          <w:szCs w:val="28"/>
        </w:rPr>
        <w:t xml:space="preserve">425 </w:t>
      </w:r>
      <w:r w:rsidRPr="006F7A49">
        <w:rPr>
          <w:rStyle w:val="Strong"/>
          <w:rFonts w:ascii="Sakkal Majalla" w:hAnsi="Sakkal Majalla" w:cs="Sakkal Majalla"/>
          <w:b w:val="0"/>
          <w:bCs w:val="0"/>
          <w:sz w:val="28"/>
          <w:szCs w:val="28"/>
          <w:rtl/>
        </w:rPr>
        <w:t>مبحوثًا من السعوديين</w:t>
      </w:r>
      <w:r w:rsidRPr="006F7A49">
        <w:rPr>
          <w:rFonts w:ascii="Sakkal Majalla" w:hAnsi="Sakkal Majalla" w:cs="Sakkal Majalla"/>
          <w:sz w:val="28"/>
          <w:szCs w:val="28"/>
        </w:rPr>
        <w:t>.</w:t>
      </w:r>
    </w:p>
    <w:p w14:paraId="72AE97C2" w14:textId="00D68672" w:rsidR="003F525D" w:rsidRPr="006F7A49" w:rsidRDefault="003F525D" w:rsidP="006F7A49">
      <w:pPr>
        <w:pStyle w:val="NoSpacing"/>
        <w:rPr>
          <w:rFonts w:ascii="Sakkal Majalla" w:hAnsi="Sakkal Majalla" w:cs="Sakkal Majalla"/>
          <w:sz w:val="28"/>
          <w:szCs w:val="28"/>
        </w:rPr>
      </w:pPr>
      <w:r w:rsidRPr="006F7A49">
        <w:rPr>
          <w:rFonts w:ascii="Sakkal Majalla" w:hAnsi="Sakkal Majalla" w:cs="Sakkal Majalla"/>
          <w:sz w:val="28"/>
          <w:szCs w:val="28"/>
          <w:rtl/>
        </w:rPr>
        <w:t>وأظهرت النتائج موافقة أفراد العينة على أهمية منصات الإعلام الاجتماعي في تشكيل اتجاهات الجمهور السعودي نحو الترفيه والتسويق لفعاليات موسم الرياض كما بيّنت أن منصة</w:t>
      </w:r>
      <w:r w:rsidRPr="006F7A49">
        <w:rPr>
          <w:rFonts w:ascii="Sakkal Majalla" w:hAnsi="Sakkal Majalla" w:cs="Sakkal Majalla"/>
          <w:b/>
          <w:bCs/>
          <w:sz w:val="28"/>
          <w:szCs w:val="28"/>
          <w:rtl/>
        </w:rPr>
        <w:t xml:space="preserve"> </w:t>
      </w:r>
      <w:r w:rsidRPr="006F7A49">
        <w:rPr>
          <w:rStyle w:val="Strong"/>
          <w:rFonts w:ascii="Sakkal Majalla" w:hAnsi="Sakkal Majalla" w:cs="Sakkal Majalla"/>
          <w:b w:val="0"/>
          <w:bCs w:val="0"/>
          <w:sz w:val="28"/>
          <w:szCs w:val="28"/>
          <w:rtl/>
        </w:rPr>
        <w:t>سناب شات</w:t>
      </w:r>
      <w:r w:rsidRPr="006F7A49">
        <w:rPr>
          <w:rFonts w:ascii="Sakkal Majalla" w:hAnsi="Sakkal Majalla" w:cs="Sakkal Majalla"/>
          <w:sz w:val="28"/>
          <w:szCs w:val="28"/>
          <w:rtl/>
        </w:rPr>
        <w:t xml:space="preserve"> جاءت في المرتبة الأولى بوصفها مصدرًا للحصول على أخبار الفعاليات بنسبة </w:t>
      </w:r>
      <w:r w:rsidRPr="006F7A49">
        <w:rPr>
          <w:rStyle w:val="Strong"/>
          <w:rFonts w:ascii="Sakkal Majalla" w:hAnsi="Sakkal Majalla" w:cs="Sakkal Majalla"/>
          <w:sz w:val="28"/>
          <w:szCs w:val="28"/>
        </w:rPr>
        <w:t>20.6%</w:t>
      </w:r>
      <w:r w:rsidRPr="006F7A49">
        <w:rPr>
          <w:rFonts w:ascii="Sakkal Majalla" w:hAnsi="Sakkal Majalla" w:cs="Sakkal Majalla"/>
          <w:sz w:val="28"/>
          <w:szCs w:val="28"/>
          <w:rtl/>
        </w:rPr>
        <w:t xml:space="preserve">، تلتها منصة </w:t>
      </w:r>
      <w:r w:rsidRPr="006F7A49">
        <w:rPr>
          <w:rStyle w:val="Strong"/>
          <w:rFonts w:ascii="Sakkal Majalla" w:hAnsi="Sakkal Majalla" w:cs="Sakkal Majalla"/>
          <w:b w:val="0"/>
          <w:bCs w:val="0"/>
          <w:sz w:val="28"/>
          <w:szCs w:val="28"/>
          <w:rtl/>
        </w:rPr>
        <w:t>تويتر «إكس حاليًا</w:t>
      </w:r>
      <w:r w:rsidRPr="006F7A49">
        <w:rPr>
          <w:rStyle w:val="Strong"/>
          <w:rFonts w:ascii="Sakkal Majalla" w:hAnsi="Sakkal Majalla" w:cs="Sakkal Majalla"/>
          <w:sz w:val="28"/>
          <w:szCs w:val="28"/>
        </w:rPr>
        <w:t>»</w:t>
      </w:r>
      <w:r w:rsidRPr="006F7A49">
        <w:rPr>
          <w:rFonts w:ascii="Sakkal Majalla" w:hAnsi="Sakkal Majalla" w:cs="Sakkal Majalla"/>
          <w:sz w:val="28"/>
          <w:szCs w:val="28"/>
        </w:rPr>
        <w:t xml:space="preserve"> </w:t>
      </w:r>
      <w:r w:rsidRPr="006F7A49">
        <w:rPr>
          <w:rFonts w:ascii="Sakkal Majalla" w:hAnsi="Sakkal Majalla" w:cs="Sakkal Majalla"/>
          <w:sz w:val="28"/>
          <w:szCs w:val="28"/>
          <w:rtl/>
        </w:rPr>
        <w:t xml:space="preserve">بنسبة </w:t>
      </w:r>
      <w:r w:rsidRPr="006F7A49">
        <w:rPr>
          <w:rStyle w:val="Strong"/>
          <w:rFonts w:ascii="Sakkal Majalla" w:hAnsi="Sakkal Majalla" w:cs="Sakkal Majalla"/>
          <w:b w:val="0"/>
          <w:bCs w:val="0"/>
          <w:sz w:val="28"/>
          <w:szCs w:val="28"/>
        </w:rPr>
        <w:t>17.4</w:t>
      </w:r>
      <w:r w:rsidRPr="006F7A49">
        <w:rPr>
          <w:rStyle w:val="Strong"/>
          <w:rFonts w:ascii="Sakkal Majalla" w:hAnsi="Sakkal Majalla" w:cs="Sakkal Majalla"/>
          <w:sz w:val="28"/>
          <w:szCs w:val="28"/>
        </w:rPr>
        <w:t>%</w:t>
      </w:r>
      <w:r w:rsidRPr="006F7A49">
        <w:rPr>
          <w:rFonts w:ascii="Sakkal Majalla" w:hAnsi="Sakkal Majalla" w:cs="Sakkal Majalla"/>
          <w:sz w:val="28"/>
          <w:szCs w:val="28"/>
          <w:rtl/>
        </w:rPr>
        <w:t xml:space="preserve">، ثم منصة </w:t>
      </w:r>
      <w:r w:rsidRPr="006F7A49">
        <w:rPr>
          <w:rStyle w:val="Strong"/>
          <w:rFonts w:ascii="Sakkal Majalla" w:hAnsi="Sakkal Majalla" w:cs="Sakkal Majalla"/>
          <w:b w:val="0"/>
          <w:bCs w:val="0"/>
          <w:sz w:val="28"/>
          <w:szCs w:val="28"/>
          <w:rtl/>
        </w:rPr>
        <w:t>تيك توك</w:t>
      </w:r>
      <w:r w:rsidRPr="006F7A49">
        <w:rPr>
          <w:rFonts w:ascii="Sakkal Majalla" w:hAnsi="Sakkal Majalla" w:cs="Sakkal Majalla"/>
          <w:sz w:val="28"/>
          <w:szCs w:val="28"/>
          <w:rtl/>
        </w:rPr>
        <w:t xml:space="preserve"> بنسبة </w:t>
      </w:r>
      <w:r w:rsidRPr="006F7A49">
        <w:rPr>
          <w:rStyle w:val="Strong"/>
          <w:rFonts w:ascii="Sakkal Majalla" w:hAnsi="Sakkal Majalla" w:cs="Sakkal Majalla"/>
          <w:b w:val="0"/>
          <w:bCs w:val="0"/>
          <w:sz w:val="28"/>
          <w:szCs w:val="28"/>
        </w:rPr>
        <w:t>16.6%</w:t>
      </w:r>
      <w:r w:rsidRPr="006F7A49">
        <w:rPr>
          <w:rFonts w:ascii="Sakkal Majalla" w:hAnsi="Sakkal Majalla" w:cs="Sakkal Majalla"/>
          <w:b/>
          <w:bCs/>
          <w:sz w:val="28"/>
          <w:szCs w:val="28"/>
        </w:rPr>
        <w:t xml:space="preserve">. </w:t>
      </w:r>
      <w:r w:rsidRPr="006F7A49">
        <w:rPr>
          <w:rFonts w:ascii="Sakkal Majalla" w:hAnsi="Sakkal Majalla" w:cs="Sakkal Majalla"/>
          <w:sz w:val="28"/>
          <w:szCs w:val="28"/>
          <w:rtl/>
        </w:rPr>
        <w:t>وأرجعت الدراسة ذلك إلى سرعة هذه المنصات وتفاعليتها ومرونتها في متابعة أخبار الفعاليات وتغطية الأحداث أولًا بأول بالإضافة إلى سهولة الوصول إلى المعلومات الترفيهية المتنوعة</w:t>
      </w:r>
      <w:r w:rsidRPr="006F7A49">
        <w:rPr>
          <w:rFonts w:ascii="Sakkal Majalla" w:hAnsi="Sakkal Majalla" w:cs="Sakkal Majalla"/>
          <w:sz w:val="28"/>
          <w:szCs w:val="28"/>
        </w:rPr>
        <w:t>.</w:t>
      </w:r>
    </w:p>
    <w:p w14:paraId="0183E939" w14:textId="5E94BEC8" w:rsidR="00D77B62" w:rsidRPr="00A0699C" w:rsidRDefault="00D77B62" w:rsidP="00E3706B">
      <w:pPr>
        <w:pStyle w:val="ListParagraph"/>
        <w:numPr>
          <w:ilvl w:val="0"/>
          <w:numId w:val="1"/>
        </w:numPr>
        <w:spacing w:before="240" w:after="0" w:line="240" w:lineRule="auto"/>
        <w:ind w:left="281" w:hanging="283"/>
        <w:jc w:val="both"/>
        <w:rPr>
          <w:rFonts w:ascii="Sakkal Majalla" w:hAnsi="Sakkal Majalla" w:cs="Sakkal Majalla"/>
          <w:b/>
          <w:bCs/>
          <w:sz w:val="32"/>
          <w:szCs w:val="32"/>
          <w:rtl/>
        </w:rPr>
      </w:pPr>
      <w:r w:rsidRPr="00A0699C">
        <w:rPr>
          <w:rFonts w:ascii="Sakkal Majalla" w:hAnsi="Sakkal Majalla" w:cs="Sakkal Majalla"/>
          <w:b/>
          <w:bCs/>
          <w:sz w:val="32"/>
          <w:szCs w:val="32"/>
          <w:rtl/>
        </w:rPr>
        <w:t xml:space="preserve">الدراسة </w:t>
      </w:r>
      <w:r w:rsidR="00064848">
        <w:rPr>
          <w:rFonts w:ascii="Sakkal Majalla" w:hAnsi="Sakkal Majalla" w:cs="Sakkal Majalla" w:hint="cs"/>
          <w:b/>
          <w:bCs/>
          <w:sz w:val="32"/>
          <w:szCs w:val="32"/>
          <w:rtl/>
        </w:rPr>
        <w:t>الثانية</w:t>
      </w:r>
      <w:r w:rsidRPr="00A0699C">
        <w:rPr>
          <w:rFonts w:ascii="Sakkal Majalla" w:hAnsi="Sakkal Majalla" w:cs="Sakkal Majalla"/>
          <w:b/>
          <w:bCs/>
          <w:sz w:val="32"/>
          <w:szCs w:val="32"/>
          <w:rtl/>
        </w:rPr>
        <w:t>:</w:t>
      </w:r>
      <w:r w:rsidRPr="00A0699C">
        <w:rPr>
          <w:rFonts w:ascii="Sakkal Majalla" w:hAnsi="Sakkal Majalla" w:cs="Sakkal Majalla"/>
          <w:sz w:val="32"/>
          <w:szCs w:val="32"/>
          <w:rtl/>
        </w:rPr>
        <w:t xml:space="preserve"> أثر استراتيجيات التسويق الرقمي في تعزيز جاذبية السياحة الثقافية والتراثية في المملكة العربية السعودية </w:t>
      </w:r>
      <w:sdt>
        <w:sdtPr>
          <w:rPr>
            <w:rFonts w:ascii="Sakkal Majalla" w:hAnsi="Sakkal Majalla" w:cs="Sakkal Majalla"/>
            <w:color w:val="000000"/>
            <w:sz w:val="32"/>
            <w:rtl/>
          </w:rPr>
          <w:tag w:val="MENDELEY_CITATION_v3_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"/>
          <w:id w:val="1005777418"/>
          <w:placeholder>
            <w:docPart w:val="D8192BF5B76146AB94B498652F843EF0"/>
          </w:placeholder>
        </w:sdtPr>
        <w:sdtContent>
          <w:r w:rsidR="005C7B07" w:rsidRPr="00A0699C">
            <w:rPr>
              <w:rFonts w:ascii="Sakkal Majalla" w:hAnsi="Sakkal Majalla" w:cs="Sakkal Majalla"/>
              <w:color w:val="000000"/>
              <w:sz w:val="32"/>
              <w:szCs w:val="32"/>
              <w:rtl/>
            </w:rPr>
            <w:t>(أحمد بن عبد العزيز الشيحة, 2024)</w:t>
          </w:r>
        </w:sdtContent>
      </w:sdt>
      <w:r w:rsidRPr="00A0699C">
        <w:rPr>
          <w:rFonts w:ascii="Sakkal Majalla" w:hAnsi="Sakkal Majalla" w:cs="Sakkal Majalla"/>
          <w:sz w:val="32"/>
          <w:szCs w:val="32"/>
          <w:rtl/>
        </w:rPr>
        <w:t>:</w:t>
      </w:r>
    </w:p>
    <w:p w14:paraId="304005B0" w14:textId="289388DF" w:rsidR="00296DCE" w:rsidRDefault="00D77B62" w:rsidP="00E3706B">
      <w:pPr>
        <w:spacing w:before="240" w:after="0" w:line="240" w:lineRule="auto"/>
        <w:jc w:val="both"/>
        <w:rPr>
          <w:rFonts w:ascii="Sakkal Majalla" w:hAnsi="Sakkal Majalla" w:cs="Sakkal Majalla"/>
          <w:sz w:val="28"/>
          <w:szCs w:val="28"/>
          <w:rtl/>
        </w:rPr>
      </w:pPr>
      <w:r w:rsidRPr="00A0699C">
        <w:rPr>
          <w:rFonts w:ascii="Sakkal Majalla" w:hAnsi="Sakkal Majalla" w:cs="Sakkal Majalla"/>
          <w:sz w:val="28"/>
          <w:szCs w:val="28"/>
          <w:rtl/>
        </w:rPr>
        <w:t>هدفت الدراسة إلى إستكشاف العلاقة بين إستراتيجات التسويق الرقمي والسياحة الثقافية والتراثية بالمملكة العربية السعودية وإن الدراسة البحثية اعتمدت على أسلوب الطريقة المسحية (الإستبانة) وتم تطبيقها على أكثر من 350 شخص</w:t>
      </w:r>
      <w:r w:rsidR="00E9717E">
        <w:rPr>
          <w:rFonts w:ascii="Sakkal Majalla" w:hAnsi="Sakkal Majalla" w:cs="Sakkal Majalla" w:hint="cs"/>
          <w:sz w:val="28"/>
          <w:szCs w:val="28"/>
          <w:rtl/>
        </w:rPr>
        <w:t xml:space="preserve"> </w:t>
      </w:r>
      <w:r w:rsidRPr="00A0699C">
        <w:rPr>
          <w:rFonts w:ascii="Sakkal Majalla" w:hAnsi="Sakkal Majalla" w:cs="Sakkal Majalla"/>
          <w:sz w:val="28"/>
          <w:szCs w:val="28"/>
          <w:rtl/>
        </w:rPr>
        <w:t>وذلك لمعرفة الآثار الإيجابية لكل عنصر من عناصر التسويق الرقمي وتأثيرها على جاذبية السياحة الثقافية والتراثية بالمملكة حيث كان أعلى معامل ارتباط لعنصر تحديد الهدف والغرض (0.771) يليه عنصر المقاييس (0.767) ثم عنصر المحتوى التسويقي (0.724) ثم عنصر القناة التسويقية (0.690) ثم عنصر الجمهور المستهدف (0.611) كما أظهر تحليل الانحدار أن استراتيجية التسويق الرقمي ككل تفسّر 58.6% من التغير في جاذبية السياحة الثقافية والتراثية في المملكة وأن هذا التأثير ذو دلالة إحصائية عند مستوى الدلالة 0.05. أوصت الدراسة بتطبيق استراتيجية التسويق الرقمي بشكل منهجي ومتكامل وإيلاء اهتمام خاص لعنصر تحديد الهدف والغرض وإنشاء محتوى تسويقي جذاب ومفيد وموثوق واستخدام مقاييس مناسبة لقياس فعالية التسويق الرقمي وتحسينه باستمرار وإجراء تحليل تكلفة</w:t>
      </w:r>
      <w:r w:rsidR="00A6252B" w:rsidRPr="00A0699C">
        <w:rPr>
          <w:rFonts w:ascii="Sakkal Majalla" w:hAnsi="Sakkal Majalla" w:cs="Sakkal Majalla" w:hint="cs"/>
          <w:sz w:val="28"/>
          <w:szCs w:val="28"/>
          <w:rtl/>
        </w:rPr>
        <w:t xml:space="preserve"> </w:t>
      </w:r>
      <w:r w:rsidRPr="00A0699C">
        <w:rPr>
          <w:rFonts w:ascii="Sakkal Majalla" w:hAnsi="Sakkal Majalla" w:cs="Sakkal Majalla"/>
          <w:sz w:val="28"/>
          <w:szCs w:val="28"/>
          <w:rtl/>
        </w:rPr>
        <w:t>فائدة لتقييم مدى جدوى وكفاءة هذه الاستراتيجية</w:t>
      </w:r>
    </w:p>
    <w:p w14:paraId="0658F7B4" w14:textId="7372F82B" w:rsidR="005E5DDE" w:rsidRPr="00A0699C" w:rsidRDefault="005E5DDE" w:rsidP="005E5DDE">
      <w:pPr>
        <w:pStyle w:val="ListParagraph"/>
        <w:numPr>
          <w:ilvl w:val="0"/>
          <w:numId w:val="1"/>
        </w:numPr>
        <w:spacing w:before="240" w:after="0" w:line="240" w:lineRule="auto"/>
        <w:ind w:left="281" w:hanging="283"/>
        <w:jc w:val="both"/>
        <w:rPr>
          <w:rFonts w:ascii="Sakkal Majalla" w:hAnsi="Sakkal Majalla" w:cs="Sakkal Majalla"/>
          <w:b/>
          <w:bCs/>
          <w:sz w:val="32"/>
          <w:szCs w:val="32"/>
          <w:rtl/>
        </w:rPr>
      </w:pPr>
      <w:r w:rsidRPr="00A0699C">
        <w:rPr>
          <w:rFonts w:ascii="Sakkal Majalla" w:hAnsi="Sakkal Majalla" w:cs="Sakkal Majalla"/>
          <w:b/>
          <w:bCs/>
          <w:sz w:val="32"/>
          <w:szCs w:val="32"/>
          <w:rtl/>
        </w:rPr>
        <w:t xml:space="preserve">الدراسة الثالثة: </w:t>
      </w:r>
      <w:r w:rsidRPr="00A0699C">
        <w:rPr>
          <w:rFonts w:ascii="Sakkal Majalla" w:hAnsi="Sakkal Majalla" w:cs="Sakkal Majalla"/>
          <w:sz w:val="32"/>
          <w:szCs w:val="32"/>
          <w:rtl/>
        </w:rPr>
        <w:t xml:space="preserve">اتجاهات الجمهور السعودي نحو التسويق الرقمي لخدمات الأندية الرياضية عبر مواقع التواصل الاجتماعي </w:t>
      </w:r>
      <w:sdt>
        <w:sdtPr>
          <w:rPr>
            <w:rFonts w:ascii="Sakkal Majalla" w:hAnsi="Sakkal Majalla" w:cs="Sakkal Majalla"/>
            <w:color w:val="000000"/>
            <w:sz w:val="32"/>
            <w:rtl/>
          </w:rPr>
          <w:tag w:val="MENDELEY_CITATION_v3_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"/>
          <w:id w:val="-1155056756"/>
          <w:placeholder>
            <w:docPart w:val="62D80943C92C4A93BD7E521CB4EB3734"/>
          </w:placeholder>
        </w:sdtPr>
        <w:sdtContent>
          <w:r w:rsidRPr="00A0699C">
            <w:rPr>
              <w:rFonts w:ascii="Sakkal Majalla" w:hAnsi="Sakkal Majalla" w:cs="Sakkal Majalla"/>
              <w:color w:val="000000"/>
              <w:sz w:val="32"/>
              <w:szCs w:val="32"/>
              <w:rtl/>
            </w:rPr>
            <w:t>(نورهان سعيد المقيد, 2024)</w:t>
          </w:r>
        </w:sdtContent>
      </w:sdt>
      <w:r w:rsidRPr="00A0699C">
        <w:rPr>
          <w:rFonts w:ascii="Sakkal Majalla" w:hAnsi="Sakkal Majalla" w:cs="Sakkal Majalla"/>
          <w:sz w:val="32"/>
          <w:szCs w:val="32"/>
          <w:rtl/>
        </w:rPr>
        <w:t>:</w:t>
      </w:r>
    </w:p>
    <w:p w14:paraId="1E235D9B" w14:textId="4A168B6D" w:rsidR="005E5DDE" w:rsidRPr="00A0699C" w:rsidRDefault="005E5DDE" w:rsidP="005E5DDE">
      <w:pPr>
        <w:spacing w:before="240" w:after="0" w:line="240" w:lineRule="auto"/>
        <w:jc w:val="both"/>
        <w:rPr>
          <w:rFonts w:ascii="Sakkal Majalla" w:hAnsi="Sakkal Majalla" w:cs="Sakkal Majalla"/>
          <w:sz w:val="28"/>
          <w:szCs w:val="28"/>
          <w:rtl/>
        </w:rPr>
      </w:pPr>
      <w:r w:rsidRPr="00A0699C">
        <w:rPr>
          <w:rFonts w:ascii="Sakkal Majalla" w:hAnsi="Sakkal Majalla" w:cs="Sakkal Majalla"/>
          <w:sz w:val="28"/>
          <w:szCs w:val="28"/>
          <w:rtl/>
        </w:rPr>
        <w:t>هدفت الدراسة إلى تكوين رأي الجمهور السعودي الإيجابي للتسويق الرقمي أو الإلكتروني لخدمات الأندية الرياضية بالمملكة العربية السعودية ومعرفة درجة إهتمام الجمهور السعودي وتفاعلهم لمعرفة أخبار الأندية والمنتخب السعودي وإن الدراسة البحثية اعتمدت على أسلوب الطريقة المسحية (بالعينات)، وتم تطبيقها على أكثر من 100 شخص، وحيث أن تم إستخدام أحد البرامج التحليلية وتم تطبيق إختبار معامل الإنحدار الخطي والفرضيات، وتبين وجود علاقة إيجابية وطردية بين التسويق الرقمي أو الإلكتروني مع خدمات الأندية السعودية.</w:t>
      </w:r>
    </w:p>
    <w:p w14:paraId="6B6980B1" w14:textId="106408C5" w:rsidR="005E5DDE" w:rsidRPr="00A0699C" w:rsidRDefault="005E5DDE" w:rsidP="005E5DDE">
      <w:pPr>
        <w:pStyle w:val="ListParagraph"/>
        <w:numPr>
          <w:ilvl w:val="0"/>
          <w:numId w:val="1"/>
        </w:numPr>
        <w:spacing w:before="240" w:after="0" w:line="240" w:lineRule="auto"/>
        <w:ind w:left="281" w:hanging="283"/>
        <w:jc w:val="both"/>
        <w:rPr>
          <w:rFonts w:ascii="Sakkal Majalla" w:hAnsi="Sakkal Majalla" w:cs="Sakkal Majalla"/>
          <w:sz w:val="32"/>
          <w:szCs w:val="32"/>
          <w:rtl/>
        </w:rPr>
      </w:pPr>
      <w:r w:rsidRPr="00A0699C">
        <w:rPr>
          <w:rFonts w:ascii="Sakkal Majalla" w:hAnsi="Sakkal Majalla" w:cs="Sakkal Majalla"/>
          <w:b/>
          <w:bCs/>
          <w:sz w:val="32"/>
          <w:szCs w:val="32"/>
          <w:rtl/>
        </w:rPr>
        <w:lastRenderedPageBreak/>
        <w:t xml:space="preserve">الدراسة </w:t>
      </w:r>
      <w:r w:rsidR="00064848">
        <w:rPr>
          <w:rFonts w:ascii="Sakkal Majalla" w:hAnsi="Sakkal Majalla" w:cs="Sakkal Majalla" w:hint="cs"/>
          <w:b/>
          <w:bCs/>
          <w:sz w:val="32"/>
          <w:szCs w:val="32"/>
          <w:rtl/>
        </w:rPr>
        <w:t>الرابعة</w:t>
      </w:r>
      <w:r w:rsidRPr="00A0699C">
        <w:rPr>
          <w:rFonts w:ascii="Sakkal Majalla" w:hAnsi="Sakkal Majalla" w:cs="Sakkal Majalla"/>
          <w:b/>
          <w:bCs/>
          <w:sz w:val="32"/>
          <w:szCs w:val="32"/>
          <w:rtl/>
        </w:rPr>
        <w:t>:</w:t>
      </w:r>
      <w:r w:rsidRPr="00A0699C">
        <w:rPr>
          <w:rFonts w:ascii="Sakkal Majalla" w:hAnsi="Sakkal Majalla" w:cs="Sakkal Majalla"/>
          <w:sz w:val="32"/>
          <w:szCs w:val="32"/>
          <w:rtl/>
        </w:rPr>
        <w:t xml:space="preserve"> دور استخدام التطبيقات الذكية في تنمية مستقبل السياحة الرقمية في مدينة نيوم الذكية من وجهة نظر المواطن السعودي </w:t>
      </w:r>
      <w:sdt>
        <w:sdtPr>
          <w:rPr>
            <w:rFonts w:ascii="Sakkal Majalla" w:hAnsi="Sakkal Majalla" w:cs="Sakkal Majalla"/>
            <w:color w:val="000000"/>
            <w:sz w:val="32"/>
            <w:szCs w:val="32"/>
            <w:rtl/>
          </w:rPr>
          <w:tag w:val="MENDELEY_CITATION_v3_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"/>
          <w:id w:val="-1084678725"/>
          <w:placeholder>
            <w:docPart w:val="3DBF966AE3F743108E9D1278804036DA"/>
          </w:placeholder>
        </w:sdtPr>
        <w:sdtContent>
          <w:r w:rsidRPr="00A0699C">
            <w:rPr>
              <w:rFonts w:ascii="Sakkal Majalla" w:hAnsi="Sakkal Majalla" w:cs="Sakkal Majalla"/>
              <w:color w:val="000000"/>
              <w:sz w:val="32"/>
              <w:szCs w:val="32"/>
              <w:rtl/>
            </w:rPr>
            <w:t xml:space="preserve">(وصفي الكساسبة </w:t>
          </w:r>
          <w:r w:rsidRPr="00A0699C">
            <w:rPr>
              <w:rFonts w:ascii="Sakkal Majalla" w:hAnsi="Sakkal Majalla" w:cs="Sakkal Majalla"/>
              <w:color w:val="000000"/>
              <w:sz w:val="32"/>
              <w:szCs w:val="32"/>
            </w:rPr>
            <w:t>et al., 2023</w:t>
          </w:r>
          <w:r w:rsidRPr="00A0699C">
            <w:rPr>
              <w:rFonts w:ascii="Sakkal Majalla" w:hAnsi="Sakkal Majalla" w:cs="Sakkal Majalla"/>
              <w:color w:val="000000"/>
              <w:sz w:val="32"/>
              <w:szCs w:val="32"/>
              <w:rtl/>
            </w:rPr>
            <w:t>)</w:t>
          </w:r>
        </w:sdtContent>
      </w:sdt>
      <w:r w:rsidRPr="00A0699C">
        <w:rPr>
          <w:rFonts w:ascii="Sakkal Majalla" w:hAnsi="Sakkal Majalla" w:cs="Sakkal Majalla"/>
          <w:sz w:val="32"/>
          <w:szCs w:val="32"/>
          <w:rtl/>
        </w:rPr>
        <w:t>:</w:t>
      </w:r>
    </w:p>
    <w:p w14:paraId="497AF7F7" w14:textId="4F5FCC38" w:rsidR="005E5DDE" w:rsidRPr="00A0699C" w:rsidRDefault="005E5DDE" w:rsidP="005E5DDE">
      <w:pPr>
        <w:spacing w:before="240" w:after="0" w:line="240" w:lineRule="auto"/>
        <w:ind w:right="-142"/>
        <w:jc w:val="both"/>
        <w:rPr>
          <w:rFonts w:ascii="Sakkal Majalla" w:hAnsi="Sakkal Majalla" w:cs="Sakkal Majalla"/>
          <w:sz w:val="28"/>
          <w:szCs w:val="28"/>
          <w:rtl/>
        </w:rPr>
      </w:pPr>
      <w:r w:rsidRPr="00A0699C">
        <w:rPr>
          <w:rFonts w:ascii="Sakkal Majalla" w:hAnsi="Sakkal Majalla" w:cs="Sakkal Majalla"/>
          <w:sz w:val="28"/>
          <w:szCs w:val="28"/>
          <w:rtl/>
        </w:rPr>
        <w:t>تهدف هذه الدراسة على التعرف على دور التطبيقات الذكية ودورها في تنمية وتعزيز السياحة الرقمية في مدينة نيوم من وجهة نظر المواطن السعودي ولتحقيق هذا الهدف سوف تسعى الدراسة إلى تحقيق الأهداف الفرعية وهي بيان أهمية التطبيقات الذكية في تنمية السياحة وقياس مدى معرفة المواطن السعودي بالتطبيقات الذكية الخاصة بتنمية السياحة وتقديم بعض التوصيات المناسبة في هذا المجال.</w:t>
      </w:r>
    </w:p>
    <w:p w14:paraId="2F221B27" w14:textId="151D0E3B" w:rsidR="004311BD" w:rsidRPr="00A0699C" w:rsidRDefault="00FC46D6" w:rsidP="00954565">
      <w:pPr>
        <w:pStyle w:val="ListParagraph"/>
        <w:numPr>
          <w:ilvl w:val="0"/>
          <w:numId w:val="1"/>
        </w:numPr>
        <w:spacing w:before="240" w:after="0" w:line="240" w:lineRule="auto"/>
        <w:ind w:left="281" w:right="-284" w:hanging="283"/>
        <w:jc w:val="both"/>
        <w:rPr>
          <w:rFonts w:ascii="Sakkal Majalla" w:hAnsi="Sakkal Majalla" w:cs="Sakkal Majalla"/>
          <w:sz w:val="32"/>
          <w:szCs w:val="32"/>
          <w:rtl/>
        </w:rPr>
      </w:pPr>
      <w:r w:rsidRPr="00A0699C">
        <w:rPr>
          <w:rFonts w:ascii="Sakkal Majalla" w:hAnsi="Sakkal Majalla" w:cs="Sakkal Majalla" w:hint="cs"/>
          <w:b/>
          <w:bCs/>
          <w:sz w:val="32"/>
          <w:szCs w:val="32"/>
          <w:rtl/>
        </w:rPr>
        <w:t>ا</w:t>
      </w:r>
      <w:r w:rsidRPr="00A0699C">
        <w:rPr>
          <w:rFonts w:ascii="Sakkal Majalla" w:hAnsi="Sakkal Majalla" w:cs="Sakkal Majalla"/>
          <w:b/>
          <w:bCs/>
          <w:sz w:val="32"/>
          <w:szCs w:val="32"/>
          <w:rtl/>
        </w:rPr>
        <w:t xml:space="preserve">لدراسة </w:t>
      </w:r>
      <w:r w:rsidR="00BD66A4" w:rsidRPr="00A0699C">
        <w:rPr>
          <w:rFonts w:ascii="Sakkal Majalla" w:hAnsi="Sakkal Majalla" w:cs="Sakkal Majalla" w:hint="cs"/>
          <w:b/>
          <w:bCs/>
          <w:sz w:val="32"/>
          <w:szCs w:val="32"/>
          <w:rtl/>
        </w:rPr>
        <w:t>الخامسة</w:t>
      </w:r>
      <w:r w:rsidRPr="00A0699C">
        <w:rPr>
          <w:rFonts w:ascii="Sakkal Majalla" w:hAnsi="Sakkal Majalla" w:cs="Sakkal Majalla"/>
          <w:b/>
          <w:bCs/>
          <w:sz w:val="32"/>
          <w:szCs w:val="32"/>
          <w:rtl/>
        </w:rPr>
        <w:t>:</w:t>
      </w:r>
      <w:r w:rsidRPr="00A0699C">
        <w:rPr>
          <w:rFonts w:ascii="Sakkal Majalla" w:hAnsi="Sakkal Majalla" w:cs="Sakkal Majalla"/>
          <w:sz w:val="32"/>
          <w:szCs w:val="32"/>
          <w:rtl/>
        </w:rPr>
        <w:t xml:space="preserve"> </w:t>
      </w:r>
      <w:r w:rsidR="004311BD" w:rsidRPr="00A0699C">
        <w:rPr>
          <w:rFonts w:ascii="Sakkal Majalla" w:hAnsi="Sakkal Majalla" w:cs="Sakkal Majalla"/>
          <w:sz w:val="32"/>
          <w:szCs w:val="32"/>
          <w:rtl/>
        </w:rPr>
        <w:t xml:space="preserve">توظيف تطبيقات التواصل الاجتماعي في الترويج للسياحة بالمملكة العربية السعودية تطبيق </w:t>
      </w:r>
      <w:r w:rsidR="004311BD" w:rsidRPr="00A0699C">
        <w:rPr>
          <w:rFonts w:ascii="Sakkal Majalla" w:hAnsi="Sakkal Majalla" w:cs="Sakkal Majalla"/>
          <w:sz w:val="32"/>
          <w:szCs w:val="32"/>
        </w:rPr>
        <w:t>X</w:t>
      </w:r>
      <w:r w:rsidR="004311BD" w:rsidRPr="00A0699C">
        <w:rPr>
          <w:rFonts w:ascii="Sakkal Majalla" w:hAnsi="Sakkal Majalla" w:cs="Sakkal Majalla"/>
          <w:sz w:val="32"/>
          <w:szCs w:val="32"/>
          <w:rtl/>
        </w:rPr>
        <w:t xml:space="preserve"> (تويتر سابقا) نموذجا لعينة من الجمهور في الفترة من يناير الى أكتوبر </w:t>
      </w:r>
      <w:r w:rsidR="004311BD" w:rsidRPr="00A0699C">
        <w:rPr>
          <w:rFonts w:ascii="Sakkal Majalla" w:hAnsi="Sakkal Majalla" w:cs="Sakkal Majalla" w:hint="cs"/>
          <w:sz w:val="32"/>
          <w:szCs w:val="32"/>
          <w:rtl/>
        </w:rPr>
        <w:t xml:space="preserve">لعام (2023) </w:t>
      </w:r>
      <w:sdt>
        <w:sdtPr>
          <w:rPr>
            <w:rFonts w:ascii="Sakkal Majalla" w:hAnsi="Sakkal Majalla" w:cs="Sakkal Majalla" w:hint="cs"/>
            <w:color w:val="000000"/>
            <w:sz w:val="32"/>
            <w:szCs w:val="32"/>
            <w:rtl/>
          </w:rPr>
          <w:tag w:val="MENDELEY_CITATION_v3_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"/>
          <w:id w:val="-1007520754"/>
          <w:placeholder>
            <w:docPart w:val="DefaultPlaceholder_-1854013440"/>
          </w:placeholder>
        </w:sdtPr>
        <w:sdtContent>
          <w:r w:rsidR="005C7B07" w:rsidRPr="00A0699C">
            <w:rPr>
              <w:rFonts w:ascii="Sakkal Majalla" w:hAnsi="Sakkal Majalla" w:cs="Sakkal Majalla"/>
              <w:color w:val="000000"/>
              <w:sz w:val="32"/>
              <w:szCs w:val="32"/>
              <w:rtl/>
            </w:rPr>
            <w:t xml:space="preserve">(نجلاء حمدان جادين </w:t>
          </w:r>
          <w:r w:rsidR="005C7B07" w:rsidRPr="00A0699C">
            <w:rPr>
              <w:rFonts w:ascii="Sakkal Majalla" w:hAnsi="Sakkal Majalla" w:cs="Sakkal Majalla"/>
              <w:color w:val="000000"/>
              <w:sz w:val="32"/>
              <w:szCs w:val="32"/>
            </w:rPr>
            <w:t>et al., 2024</w:t>
          </w:r>
          <w:r w:rsidR="005C7B07" w:rsidRPr="00A0699C">
            <w:rPr>
              <w:rFonts w:ascii="Sakkal Majalla" w:hAnsi="Sakkal Majalla" w:cs="Sakkal Majalla"/>
              <w:color w:val="000000"/>
              <w:sz w:val="32"/>
              <w:szCs w:val="32"/>
              <w:rtl/>
            </w:rPr>
            <w:t>)</w:t>
          </w:r>
        </w:sdtContent>
      </w:sdt>
      <w:r w:rsidR="004311BD" w:rsidRPr="00A0699C">
        <w:rPr>
          <w:rFonts w:ascii="Sakkal Majalla" w:hAnsi="Sakkal Majalla" w:cs="Sakkal Majalla" w:hint="cs"/>
          <w:sz w:val="32"/>
          <w:szCs w:val="32"/>
          <w:rtl/>
        </w:rPr>
        <w:t>:</w:t>
      </w:r>
    </w:p>
    <w:p w14:paraId="7391CEEA" w14:textId="77777777" w:rsidR="00E57784" w:rsidRDefault="00E57784" w:rsidP="00E57784">
      <w:pPr>
        <w:pStyle w:val="NoSpacing"/>
        <w:rPr>
          <w:rFonts w:ascii="Sakkal Majalla" w:hAnsi="Sakkal Majalla" w:cs="Sakkal Majalla"/>
          <w:sz w:val="28"/>
          <w:szCs w:val="28"/>
          <w:rtl/>
        </w:rPr>
      </w:pPr>
    </w:p>
    <w:p w14:paraId="0C88EE67" w14:textId="01CD463C" w:rsidR="004311BD" w:rsidRPr="00E57784" w:rsidRDefault="004311BD" w:rsidP="00E57784">
      <w:pPr>
        <w:pStyle w:val="NoSpacing"/>
        <w:rPr>
          <w:rFonts w:ascii="Sakkal Majalla" w:hAnsi="Sakkal Majalla" w:cs="Sakkal Majalla"/>
          <w:sz w:val="28"/>
          <w:szCs w:val="28"/>
          <w:rtl/>
        </w:rPr>
      </w:pPr>
      <w:r w:rsidRPr="00E57784">
        <w:rPr>
          <w:rFonts w:ascii="Sakkal Majalla" w:hAnsi="Sakkal Majalla" w:cs="Sakkal Majalla"/>
          <w:sz w:val="28"/>
          <w:szCs w:val="28"/>
          <w:rtl/>
        </w:rPr>
        <w:t>هدفت الورقة للتعرف على تطبيقات التواصل الإجتماعي واسهامها في الترويج للسياحة بالمملكة وبخاصة تطبيق (</w:t>
      </w:r>
      <w:r w:rsidRPr="00E57784">
        <w:rPr>
          <w:rFonts w:ascii="Sakkal Majalla" w:hAnsi="Sakkal Majalla" w:cs="Sakkal Majalla"/>
          <w:sz w:val="28"/>
          <w:szCs w:val="28"/>
        </w:rPr>
        <w:t>Twitter</w:t>
      </w:r>
      <w:r w:rsidRPr="00E57784">
        <w:rPr>
          <w:rFonts w:ascii="Sakkal Majalla" w:hAnsi="Sakkal Majalla" w:cs="Sakkal Majalla"/>
          <w:sz w:val="28"/>
          <w:szCs w:val="28"/>
          <w:rtl/>
        </w:rPr>
        <w:t>) سابقاً (</w:t>
      </w:r>
      <w:r w:rsidRPr="00E57784">
        <w:rPr>
          <w:rFonts w:ascii="Sakkal Majalla" w:hAnsi="Sakkal Majalla" w:cs="Sakkal Majalla"/>
          <w:sz w:val="28"/>
          <w:szCs w:val="28"/>
        </w:rPr>
        <w:t>X</w:t>
      </w:r>
      <w:r w:rsidRPr="00E57784">
        <w:rPr>
          <w:rFonts w:ascii="Sakkal Majalla" w:hAnsi="Sakkal Majalla" w:cs="Sakkal Majalla"/>
          <w:sz w:val="28"/>
          <w:szCs w:val="28"/>
          <w:rtl/>
        </w:rPr>
        <w:t xml:space="preserve">) </w:t>
      </w:r>
      <w:r w:rsidR="002C433B" w:rsidRPr="00E57784">
        <w:rPr>
          <w:rFonts w:ascii="Sakkal Majalla" w:hAnsi="Sakkal Majalla" w:cs="Sakkal Majalla"/>
          <w:sz w:val="28"/>
          <w:szCs w:val="28"/>
          <w:rtl/>
        </w:rPr>
        <w:t>حالياً</w:t>
      </w:r>
      <w:r w:rsidRPr="00E57784">
        <w:rPr>
          <w:rFonts w:ascii="Sakkal Majalla" w:hAnsi="Sakkal Majalla" w:cs="Sakkal Majalla"/>
          <w:sz w:val="28"/>
          <w:szCs w:val="28"/>
          <w:rtl/>
        </w:rPr>
        <w:t xml:space="preserve"> </w:t>
      </w:r>
      <w:r w:rsidR="002C433B" w:rsidRPr="00E57784">
        <w:rPr>
          <w:rFonts w:ascii="Sakkal Majalla" w:hAnsi="Sakkal Majalla" w:cs="Sakkal Majalla"/>
          <w:sz w:val="28"/>
          <w:szCs w:val="28"/>
          <w:rtl/>
        </w:rPr>
        <w:t>أ</w:t>
      </w:r>
      <w:r w:rsidRPr="00E57784">
        <w:rPr>
          <w:rFonts w:ascii="Sakkal Majalla" w:hAnsi="Sakkal Majalla" w:cs="Sakkal Majalla"/>
          <w:sz w:val="28"/>
          <w:szCs w:val="28"/>
          <w:rtl/>
        </w:rPr>
        <w:t>و ما بات يعرف مؤخرا باسم (</w:t>
      </w:r>
      <w:r w:rsidRPr="00E57784">
        <w:rPr>
          <w:rFonts w:ascii="Sakkal Majalla" w:hAnsi="Sakkal Majalla" w:cs="Sakkal Majalla"/>
          <w:sz w:val="28"/>
          <w:szCs w:val="28"/>
        </w:rPr>
        <w:t>x</w:t>
      </w:r>
      <w:r w:rsidRPr="00E57784">
        <w:rPr>
          <w:rFonts w:ascii="Sakkal Majalla" w:hAnsi="Sakkal Majalla" w:cs="Sakkal Majalla"/>
          <w:sz w:val="28"/>
          <w:szCs w:val="28"/>
          <w:rtl/>
        </w:rPr>
        <w:t>) وكيف ان هذه التطبيقات إستطاعت التحفيز للسياحة</w:t>
      </w:r>
      <w:r w:rsidR="002C433B" w:rsidRPr="00E57784">
        <w:rPr>
          <w:rFonts w:ascii="Sakkal Majalla" w:hAnsi="Sakkal Majalla" w:cs="Sakkal Majalla"/>
          <w:sz w:val="28"/>
          <w:szCs w:val="28"/>
          <w:rtl/>
        </w:rPr>
        <w:t xml:space="preserve"> </w:t>
      </w:r>
      <w:r w:rsidRPr="00E57784">
        <w:rPr>
          <w:rFonts w:ascii="Sakkal Majalla" w:hAnsi="Sakkal Majalla" w:cs="Sakkal Majalla"/>
          <w:sz w:val="28"/>
          <w:szCs w:val="28"/>
          <w:rtl/>
        </w:rPr>
        <w:t>وجذب السياح من كل بقاع العالم وذلك من خلال استخدام المنهج الوصفي التحليلي من خلال تصميم</w:t>
      </w:r>
      <w:r w:rsidR="002C433B" w:rsidRPr="00E57784">
        <w:rPr>
          <w:rFonts w:ascii="Sakkal Majalla" w:hAnsi="Sakkal Majalla" w:cs="Sakkal Majalla"/>
          <w:sz w:val="28"/>
          <w:szCs w:val="28"/>
          <w:rtl/>
        </w:rPr>
        <w:t xml:space="preserve"> </w:t>
      </w:r>
      <w:r w:rsidRPr="00E57784">
        <w:rPr>
          <w:rFonts w:ascii="Sakkal Majalla" w:hAnsi="Sakkal Majalla" w:cs="Sakkal Majalla"/>
          <w:sz w:val="28"/>
          <w:szCs w:val="28"/>
          <w:rtl/>
        </w:rPr>
        <w:t>صحيفة استبانة وتوزيعها لعينة عشوائية من الجمهور</w:t>
      </w:r>
    </w:p>
    <w:p w14:paraId="43A74994" w14:textId="7CDB18F4" w:rsidR="004311BD" w:rsidRPr="00E57784" w:rsidRDefault="004311BD" w:rsidP="00E57784">
      <w:pPr>
        <w:pStyle w:val="NoSpacing"/>
        <w:rPr>
          <w:rFonts w:ascii="Sakkal Majalla" w:hAnsi="Sakkal Majalla" w:cs="Sakkal Majalla"/>
          <w:sz w:val="28"/>
          <w:szCs w:val="28"/>
          <w:rtl/>
        </w:rPr>
      </w:pPr>
      <w:r w:rsidRPr="00E57784">
        <w:rPr>
          <w:rFonts w:ascii="Sakkal Majalla" w:hAnsi="Sakkal Majalla" w:cs="Sakkal Majalla"/>
          <w:sz w:val="28"/>
          <w:szCs w:val="28"/>
          <w:rtl/>
        </w:rPr>
        <w:t xml:space="preserve">وقد خرجت الورقة بالعديد من النتائج </w:t>
      </w:r>
      <w:r w:rsidR="002C433B" w:rsidRPr="00E57784">
        <w:rPr>
          <w:rFonts w:ascii="Sakkal Majalla" w:hAnsi="Sakkal Majalla" w:cs="Sakkal Majalla"/>
          <w:sz w:val="28"/>
          <w:szCs w:val="28"/>
          <w:rtl/>
        </w:rPr>
        <w:t>أبرزها</w:t>
      </w:r>
      <w:r w:rsidRPr="00E57784">
        <w:rPr>
          <w:rFonts w:ascii="Sakkal Majalla" w:hAnsi="Sakkal Majalla" w:cs="Sakkal Majalla"/>
          <w:sz w:val="28"/>
          <w:szCs w:val="28"/>
          <w:rtl/>
        </w:rPr>
        <w:t xml:space="preserve"> ان الاغلبية يستخدمون تطبيقات التواصل </w:t>
      </w:r>
      <w:r w:rsidR="002C433B" w:rsidRPr="00E57784">
        <w:rPr>
          <w:rFonts w:ascii="Sakkal Majalla" w:hAnsi="Sakkal Majalla" w:cs="Sakkal Majalla"/>
          <w:sz w:val="28"/>
          <w:szCs w:val="28"/>
          <w:rtl/>
        </w:rPr>
        <w:t xml:space="preserve">الاجتماعي </w:t>
      </w:r>
      <w:r w:rsidRPr="00E57784">
        <w:rPr>
          <w:rFonts w:ascii="Sakkal Majalla" w:hAnsi="Sakkal Majalla" w:cs="Sakkal Majalla"/>
          <w:sz w:val="28"/>
          <w:szCs w:val="28"/>
          <w:rtl/>
        </w:rPr>
        <w:t>وبخاصة تطبيق (</w:t>
      </w:r>
      <w:r w:rsidR="002C433B" w:rsidRPr="00E57784">
        <w:rPr>
          <w:rFonts w:ascii="Sakkal Majalla" w:hAnsi="Sakkal Majalla" w:cs="Sakkal Majalla"/>
          <w:sz w:val="28"/>
          <w:szCs w:val="28"/>
        </w:rPr>
        <w:t>X</w:t>
      </w:r>
      <w:r w:rsidRPr="00E57784">
        <w:rPr>
          <w:rFonts w:ascii="Sakkal Majalla" w:hAnsi="Sakkal Majalla" w:cs="Sakkal Majalla"/>
          <w:sz w:val="28"/>
          <w:szCs w:val="28"/>
          <w:rtl/>
        </w:rPr>
        <w:t xml:space="preserve">) ويستخدمونه من اجل الحصول على الاخبار والترفيه </w:t>
      </w:r>
      <w:r w:rsidR="002C433B" w:rsidRPr="00E57784">
        <w:rPr>
          <w:rFonts w:ascii="Sakkal Majalla" w:hAnsi="Sakkal Majalla" w:cs="Sakkal Majalla"/>
          <w:sz w:val="28"/>
          <w:szCs w:val="28"/>
          <w:rtl/>
        </w:rPr>
        <w:t>وتتراوح</w:t>
      </w:r>
      <w:r w:rsidRPr="00E57784">
        <w:rPr>
          <w:rFonts w:ascii="Sakkal Majalla" w:hAnsi="Sakkal Majalla" w:cs="Sakkal Majalla"/>
          <w:sz w:val="28"/>
          <w:szCs w:val="28"/>
          <w:rtl/>
        </w:rPr>
        <w:t xml:space="preserve"> مدة الاستخدام ما بين</w:t>
      </w:r>
      <w:r w:rsidR="002C433B" w:rsidRPr="00E57784">
        <w:rPr>
          <w:rFonts w:ascii="Sakkal Majalla" w:hAnsi="Sakkal Majalla" w:cs="Sakkal Majalla"/>
          <w:sz w:val="28"/>
          <w:szCs w:val="28"/>
          <w:rtl/>
        </w:rPr>
        <w:t xml:space="preserve"> </w:t>
      </w:r>
      <w:r w:rsidRPr="00E57784">
        <w:rPr>
          <w:rFonts w:ascii="Sakkal Majalla" w:hAnsi="Sakkal Majalla" w:cs="Sakkal Majalla"/>
          <w:sz w:val="28"/>
          <w:szCs w:val="28"/>
          <w:rtl/>
        </w:rPr>
        <w:t>ساعة الى ثلاث ساعات في اليوم وأن الجمهور يتفاعل مع الفعاليات السياحية وبخاصـة مـن خـلال الموقع</w:t>
      </w:r>
      <w:r w:rsidR="002C433B" w:rsidRPr="00E57784">
        <w:rPr>
          <w:rFonts w:ascii="Sakkal Majalla" w:hAnsi="Sakkal Majalla" w:cs="Sakkal Majalla"/>
          <w:sz w:val="28"/>
          <w:szCs w:val="28"/>
          <w:rtl/>
        </w:rPr>
        <w:t xml:space="preserve"> </w:t>
      </w:r>
      <w:r w:rsidRPr="00E57784">
        <w:rPr>
          <w:rFonts w:ascii="Sakkal Majalla" w:hAnsi="Sakkal Majalla" w:cs="Sakkal Majalla"/>
          <w:sz w:val="28"/>
          <w:szCs w:val="28"/>
          <w:rtl/>
        </w:rPr>
        <w:t xml:space="preserve">الرسمي لهيئة التراث والسياحة </w:t>
      </w:r>
      <w:r w:rsidR="002C433B" w:rsidRPr="00E57784">
        <w:rPr>
          <w:rFonts w:ascii="Sakkal Majalla" w:hAnsi="Sakkal Majalla" w:cs="Sakkal Majalla"/>
          <w:sz w:val="28"/>
          <w:szCs w:val="28"/>
          <w:rtl/>
        </w:rPr>
        <w:t>وأكثر</w:t>
      </w:r>
      <w:r w:rsidRPr="00E57784">
        <w:rPr>
          <w:rFonts w:ascii="Sakkal Majalla" w:hAnsi="Sakkal Majalla" w:cs="Sakkal Majalla"/>
          <w:sz w:val="28"/>
          <w:szCs w:val="28"/>
          <w:rtl/>
        </w:rPr>
        <w:t xml:space="preserve"> ما يحفزهم للسياحة هي مقاطع الفيديو وان موسم الرياض يحتـل</w:t>
      </w:r>
      <w:r w:rsidR="002C433B" w:rsidRPr="00E57784">
        <w:rPr>
          <w:rFonts w:ascii="Sakkal Majalla" w:hAnsi="Sakkal Majalla" w:cs="Sakkal Majalla"/>
          <w:sz w:val="28"/>
          <w:szCs w:val="28"/>
          <w:rtl/>
        </w:rPr>
        <w:t xml:space="preserve"> الصدارة</w:t>
      </w:r>
      <w:r w:rsidRPr="00E57784">
        <w:rPr>
          <w:rFonts w:ascii="Sakkal Majalla" w:hAnsi="Sakkal Majalla" w:cs="Sakkal Majalla"/>
          <w:sz w:val="28"/>
          <w:szCs w:val="28"/>
          <w:rtl/>
        </w:rPr>
        <w:t xml:space="preserve"> في الفعاليات التي تلقى الترويج والتحفيز للسياحة </w:t>
      </w:r>
      <w:r w:rsidR="002C433B" w:rsidRPr="00E57784">
        <w:rPr>
          <w:rFonts w:ascii="Sakkal Majalla" w:hAnsi="Sakkal Majalla" w:cs="Sakkal Majalla"/>
          <w:sz w:val="28"/>
          <w:szCs w:val="28"/>
          <w:rtl/>
        </w:rPr>
        <w:t>بالمملكة</w:t>
      </w:r>
      <w:r w:rsidR="00E57784">
        <w:rPr>
          <w:rFonts w:ascii="Sakkal Majalla" w:hAnsi="Sakkal Majalla" w:cs="Sakkal Majalla" w:hint="cs"/>
          <w:sz w:val="28"/>
          <w:szCs w:val="28"/>
          <w:rtl/>
        </w:rPr>
        <w:t xml:space="preserve"> </w:t>
      </w:r>
      <w:r w:rsidRPr="00E57784">
        <w:rPr>
          <w:rFonts w:ascii="Sakkal Majalla" w:hAnsi="Sakkal Majalla" w:cs="Sakkal Majalla"/>
          <w:sz w:val="28"/>
          <w:szCs w:val="28"/>
          <w:rtl/>
        </w:rPr>
        <w:t>وتوصي الورقة بضرورة توظيف كل</w:t>
      </w:r>
      <w:r w:rsidR="002C433B" w:rsidRPr="00E57784">
        <w:rPr>
          <w:rFonts w:ascii="Sakkal Majalla" w:hAnsi="Sakkal Majalla" w:cs="Sakkal Majalla"/>
          <w:sz w:val="28"/>
          <w:szCs w:val="28"/>
          <w:rtl/>
        </w:rPr>
        <w:t xml:space="preserve"> </w:t>
      </w:r>
      <w:r w:rsidRPr="00E57784">
        <w:rPr>
          <w:rFonts w:ascii="Sakkal Majalla" w:hAnsi="Sakkal Majalla" w:cs="Sakkal Majalla"/>
          <w:sz w:val="28"/>
          <w:szCs w:val="28"/>
          <w:rtl/>
        </w:rPr>
        <w:t>وسائل الاعلام المختلفة للتحفيز والترويج للسياحة بالمملكة وضرورة الاهتمام بالصفحات الرسمية في جذب</w:t>
      </w:r>
      <w:r w:rsidR="002C433B" w:rsidRPr="00E57784">
        <w:rPr>
          <w:rFonts w:ascii="Sakkal Majalla" w:hAnsi="Sakkal Majalla" w:cs="Sakkal Majalla"/>
          <w:sz w:val="28"/>
          <w:szCs w:val="28"/>
          <w:rtl/>
        </w:rPr>
        <w:t xml:space="preserve"> </w:t>
      </w:r>
      <w:r w:rsidRPr="00E57784">
        <w:rPr>
          <w:rFonts w:ascii="Sakkal Majalla" w:hAnsi="Sakkal Majalla" w:cs="Sakkal Majalla"/>
          <w:sz w:val="28"/>
          <w:szCs w:val="28"/>
          <w:rtl/>
        </w:rPr>
        <w:t>السياحة والاهتمام بالفعاليات والمعارض الخارجية التي تروج للسياحة وعبر السافارات</w:t>
      </w:r>
      <w:r w:rsidR="002C433B" w:rsidRPr="00E57784">
        <w:rPr>
          <w:rFonts w:ascii="Sakkal Majalla" w:hAnsi="Sakkal Majalla" w:cs="Sakkal Majalla"/>
          <w:sz w:val="28"/>
          <w:szCs w:val="28"/>
          <w:rtl/>
        </w:rPr>
        <w:t>.</w:t>
      </w:r>
    </w:p>
    <w:p w14:paraId="34695AD0" w14:textId="7C594565" w:rsidR="002C433B" w:rsidRPr="00A0699C" w:rsidRDefault="00FC46D6" w:rsidP="00E3706B">
      <w:pPr>
        <w:pStyle w:val="ListParagraph"/>
        <w:numPr>
          <w:ilvl w:val="0"/>
          <w:numId w:val="1"/>
        </w:numPr>
        <w:spacing w:before="240" w:after="0" w:line="240" w:lineRule="auto"/>
        <w:ind w:left="281" w:hanging="283"/>
        <w:jc w:val="both"/>
        <w:rPr>
          <w:rFonts w:ascii="Sakkal Majalla" w:hAnsi="Sakkal Majalla" w:cs="Sakkal Majalla"/>
          <w:b/>
          <w:bCs/>
          <w:sz w:val="32"/>
          <w:szCs w:val="32"/>
        </w:rPr>
      </w:pPr>
      <w:r w:rsidRPr="00A0699C">
        <w:rPr>
          <w:rFonts w:ascii="Sakkal Majalla" w:hAnsi="Sakkal Majalla" w:cs="Sakkal Majalla" w:hint="cs"/>
          <w:b/>
          <w:bCs/>
          <w:sz w:val="32"/>
          <w:szCs w:val="32"/>
          <w:rtl/>
        </w:rPr>
        <w:t>ا</w:t>
      </w:r>
      <w:r w:rsidRPr="00A0699C">
        <w:rPr>
          <w:rFonts w:ascii="Sakkal Majalla" w:hAnsi="Sakkal Majalla" w:cs="Sakkal Majalla"/>
          <w:b/>
          <w:bCs/>
          <w:sz w:val="32"/>
          <w:szCs w:val="32"/>
          <w:rtl/>
        </w:rPr>
        <w:t xml:space="preserve">لدراسة </w:t>
      </w:r>
      <w:r w:rsidR="00BD66A4" w:rsidRPr="00A0699C">
        <w:rPr>
          <w:rFonts w:ascii="Sakkal Majalla" w:hAnsi="Sakkal Majalla" w:cs="Sakkal Majalla" w:hint="cs"/>
          <w:b/>
          <w:bCs/>
          <w:sz w:val="32"/>
          <w:szCs w:val="32"/>
          <w:rtl/>
        </w:rPr>
        <w:t>السادسة</w:t>
      </w:r>
      <w:r w:rsidRPr="00A0699C">
        <w:rPr>
          <w:rFonts w:ascii="Sakkal Majalla" w:hAnsi="Sakkal Majalla" w:cs="Sakkal Majalla"/>
          <w:b/>
          <w:bCs/>
          <w:sz w:val="32"/>
          <w:szCs w:val="32"/>
          <w:rtl/>
        </w:rPr>
        <w:t xml:space="preserve">: </w:t>
      </w:r>
      <w:r w:rsidR="002C433B" w:rsidRPr="00A0699C">
        <w:rPr>
          <w:rFonts w:ascii="Sakkal Majalla" w:hAnsi="Sakkal Majalla" w:cs="Sakkal Majalla"/>
          <w:sz w:val="32"/>
          <w:szCs w:val="32"/>
          <w:rtl/>
        </w:rPr>
        <w:t>الصورة الجديدة للتحول الثقافي السعودي مهرجان إم دي إل بيست الموسيقي رؤية السعودية</w:t>
      </w:r>
      <w:r w:rsidR="002C433B" w:rsidRPr="00A0699C">
        <w:rPr>
          <w:rFonts w:ascii="Sakkal Majalla" w:hAnsi="Sakkal Majalla" w:cs="Sakkal Majalla" w:hint="cs"/>
          <w:sz w:val="32"/>
          <w:szCs w:val="32"/>
          <w:rtl/>
        </w:rPr>
        <w:t xml:space="preserve"> (2030) </w:t>
      </w:r>
      <w:sdt>
        <w:sdtPr>
          <w:rPr>
            <w:rFonts w:ascii="Sakkal Majalla" w:hAnsi="Sakkal Majalla" w:cs="Sakkal Majalla" w:hint="cs"/>
            <w:color w:val="000000"/>
            <w:sz w:val="32"/>
            <w:szCs w:val="32"/>
            <w:rtl/>
          </w:rPr>
          <w:tag w:val="MENDELEY_CITATION_v3_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"/>
          <w:id w:val="-2107802477"/>
          <w:placeholder>
            <w:docPart w:val="DefaultPlaceholder_-1854013440"/>
          </w:placeholder>
        </w:sdtPr>
        <w:sdtContent>
          <w:r w:rsidR="005C7B07" w:rsidRPr="00A0699C">
            <w:rPr>
              <w:rFonts w:ascii="Sakkal Majalla" w:hAnsi="Sakkal Majalla" w:cs="Sakkal Majalla"/>
              <w:color w:val="000000"/>
              <w:sz w:val="32"/>
              <w:szCs w:val="32"/>
              <w:rtl/>
            </w:rPr>
            <w:t>(</w:t>
          </w:r>
          <w:r w:rsidR="005C7B07" w:rsidRPr="00A0699C">
            <w:rPr>
              <w:rFonts w:ascii="Sakkal Majalla" w:hAnsi="Sakkal Majalla" w:cs="Sakkal Majalla"/>
              <w:color w:val="000000"/>
              <w:sz w:val="32"/>
              <w:szCs w:val="32"/>
            </w:rPr>
            <w:t>Ranaa Madani, 2022</w:t>
          </w:r>
          <w:r w:rsidR="005C7B07" w:rsidRPr="00A0699C">
            <w:rPr>
              <w:rFonts w:ascii="Sakkal Majalla" w:hAnsi="Sakkal Majalla" w:cs="Sakkal Majalla"/>
              <w:color w:val="000000"/>
              <w:sz w:val="32"/>
              <w:szCs w:val="32"/>
              <w:rtl/>
            </w:rPr>
            <w:t>)</w:t>
          </w:r>
        </w:sdtContent>
      </w:sdt>
      <w:r w:rsidR="002C433B" w:rsidRPr="00A0699C">
        <w:rPr>
          <w:rFonts w:ascii="Sakkal Majalla" w:hAnsi="Sakkal Majalla" w:cs="Sakkal Majalla" w:hint="cs"/>
          <w:sz w:val="32"/>
          <w:szCs w:val="32"/>
          <w:rtl/>
        </w:rPr>
        <w:t>:</w:t>
      </w:r>
    </w:p>
    <w:p w14:paraId="7E15C831" w14:textId="692E8880" w:rsidR="006D7C1F" w:rsidRPr="00A0699C" w:rsidRDefault="002C433B" w:rsidP="00E3706B">
      <w:pPr>
        <w:spacing w:before="240" w:after="0" w:line="240" w:lineRule="auto"/>
        <w:jc w:val="both"/>
        <w:rPr>
          <w:rFonts w:ascii="Sakkal Majalla" w:hAnsi="Sakkal Majalla" w:cs="Sakkal Majalla"/>
          <w:sz w:val="28"/>
          <w:szCs w:val="28"/>
          <w:rtl/>
        </w:rPr>
      </w:pPr>
      <w:r w:rsidRPr="00A0699C">
        <w:rPr>
          <w:rFonts w:ascii="Sakkal Majalla" w:hAnsi="Sakkal Majalla" w:cs="Sakkal Majalla" w:hint="cs"/>
          <w:sz w:val="28"/>
          <w:szCs w:val="28"/>
          <w:rtl/>
        </w:rPr>
        <w:t>تقدم المملكة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العربية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السعودية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فرصًا</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ترفيهية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جديدة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وتشهد</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تحولًا</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ثقافيًا</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ملحوظًا</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في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إطار</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رؤيتها</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الجديدة</w:t>
      </w:r>
      <w:r w:rsidRPr="00A0699C">
        <w:rPr>
          <w:rFonts w:ascii="Sakkal Majalla" w:hAnsi="Sakkal Majalla" w:cs="Sakkal Majalla"/>
          <w:sz w:val="28"/>
          <w:szCs w:val="28"/>
          <w:rtl/>
        </w:rPr>
        <w:t xml:space="preserve"> 2030</w:t>
      </w:r>
      <w:r w:rsidRPr="00A0699C">
        <w:rPr>
          <w:rFonts w:ascii="Sakkal Majalla" w:hAnsi="Sakkal Majalla" w:cs="Sakkal Majalla" w:hint="cs"/>
          <w:sz w:val="28"/>
          <w:szCs w:val="28"/>
          <w:rtl/>
        </w:rPr>
        <w:t>،</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التي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تهدف</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إلى</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تنويع</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اقتصادها</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بعيدًا</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عن</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النفط</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وسيتم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ذلك</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من</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خلال</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زيادة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الإنفاق</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المحلي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والسياحة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الدولية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تسعى</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هذه</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الدراسة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إلى</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فهم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كيفية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استغلال</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المملكة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العربية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السعودية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لمهرجان</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إم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دي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إل</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بيست</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الموسيقي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الذي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أقيم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في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ديسمبر</w:t>
      </w:r>
      <w:r w:rsidRPr="00A0699C">
        <w:rPr>
          <w:rFonts w:ascii="Sakkal Majalla" w:hAnsi="Sakkal Majalla" w:cs="Sakkal Majalla"/>
          <w:sz w:val="28"/>
          <w:szCs w:val="28"/>
          <w:rtl/>
        </w:rPr>
        <w:t xml:space="preserve"> 2019 </w:t>
      </w:r>
      <w:r w:rsidRPr="00A0699C">
        <w:rPr>
          <w:rFonts w:ascii="Sakkal Majalla" w:hAnsi="Sakkal Majalla" w:cs="Sakkal Majalla" w:hint="cs"/>
          <w:sz w:val="28"/>
          <w:szCs w:val="28"/>
          <w:rtl/>
        </w:rPr>
        <w:t>في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الرياض</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لعرض</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صورتها</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الجديدة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للعالم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عبر</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منصة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إنستغرام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موقع</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التواصل</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الاجتماعي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استُخدم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منهج</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بحثي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نوعي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مختلط</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شمل</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مقابلات</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مع</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ثلاثة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من</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منظمي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مهرجان</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إم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دي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إل</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بيست</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الرئيسيين،</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وتحليل</w:t>
      </w:r>
      <w:r w:rsidRPr="00A0699C">
        <w:rPr>
          <w:rFonts w:ascii="Sakkal Majalla" w:hAnsi="Sakkal Majalla" w:cs="Sakkal Majalla"/>
          <w:sz w:val="28"/>
          <w:szCs w:val="28"/>
          <w:rtl/>
        </w:rPr>
        <w:t xml:space="preserve"> 100 </w:t>
      </w:r>
      <w:r w:rsidRPr="00A0699C">
        <w:rPr>
          <w:rFonts w:ascii="Sakkal Majalla" w:hAnsi="Sakkal Majalla" w:cs="Sakkal Majalla" w:hint="cs"/>
          <w:sz w:val="28"/>
          <w:szCs w:val="28"/>
          <w:rtl/>
        </w:rPr>
        <w:t>منشور</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على</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إنستغرام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باستخدام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أسلوب</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تحليل</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التأطير</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كانت</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الانفتاح</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على</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العالم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والتغيير</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الإيجابي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والفخر</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الوطني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من</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أبرز</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الأطر</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المستخدمة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للترويج</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لصورة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جديدة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للمملكة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العربية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السعودية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من</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خلال</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مهرجان</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إم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دي</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إل</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بيست</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يُرسل</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المهرجان</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رسالة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مفادها</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أن</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المملكة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العربية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السعودية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لم</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تعد</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تُجسّد</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التصورات</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النمطية</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المحافظة</w:t>
      </w:r>
      <w:r w:rsidR="00E57784">
        <w:rPr>
          <w:rFonts w:ascii="Sakkal Majalla" w:hAnsi="Sakkal Majalla" w:cs="Sakkal Majalla" w:hint="cs"/>
          <w:sz w:val="28"/>
          <w:szCs w:val="28"/>
          <w:rtl/>
        </w:rPr>
        <w:t xml:space="preserve"> </w:t>
      </w:r>
      <w:r w:rsidRPr="00A0699C">
        <w:rPr>
          <w:rFonts w:ascii="Sakkal Majalla" w:hAnsi="Sakkal Majalla" w:cs="Sakkal Majalla" w:hint="cs"/>
          <w:sz w:val="28"/>
          <w:szCs w:val="28"/>
          <w:rtl/>
        </w:rPr>
        <w:t>وأنها</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تشهد</w:t>
      </w:r>
      <w:r w:rsidRPr="00A0699C">
        <w:rPr>
          <w:rFonts w:ascii="Sakkal Majalla" w:hAnsi="Sakkal Majalla" w:cs="Sakkal Majalla"/>
          <w:sz w:val="28"/>
          <w:szCs w:val="28"/>
          <w:rtl/>
        </w:rPr>
        <w:t xml:space="preserve"> </w:t>
      </w:r>
      <w:r w:rsidRPr="00A0699C">
        <w:rPr>
          <w:rFonts w:ascii="Sakkal Majalla" w:hAnsi="Sakkal Majalla" w:cs="Sakkal Majalla" w:hint="cs"/>
          <w:sz w:val="28"/>
          <w:szCs w:val="28"/>
          <w:rtl/>
        </w:rPr>
        <w:t>تحولًا</w:t>
      </w:r>
      <w:r w:rsidR="00E57784">
        <w:rPr>
          <w:rFonts w:ascii="Sakkal Majalla" w:hAnsi="Sakkal Majalla" w:cs="Sakkal Majalla" w:hint="cs"/>
          <w:sz w:val="28"/>
          <w:szCs w:val="28"/>
          <w:rtl/>
        </w:rPr>
        <w:t xml:space="preserve"> ملحوظ وتغير مبهر </w:t>
      </w:r>
      <w:r w:rsidRPr="00A0699C">
        <w:rPr>
          <w:rFonts w:ascii="Sakkal Majalla" w:hAnsi="Sakkal Majalla" w:cs="Sakkal Majalla"/>
          <w:sz w:val="28"/>
          <w:szCs w:val="28"/>
          <w:rtl/>
        </w:rPr>
        <w:t>.</w:t>
      </w:r>
    </w:p>
    <w:p w14:paraId="1EA9E420" w14:textId="77777777" w:rsidR="00A50B0F" w:rsidRDefault="00A50B0F" w:rsidP="00F01325">
      <w:pPr>
        <w:spacing w:after="0" w:line="240" w:lineRule="auto"/>
        <w:ind w:left="78" w:hanging="10"/>
        <w:jc w:val="center"/>
        <w:rPr>
          <w:rFonts w:ascii="Sakkal Majalla" w:hAnsi="Sakkal Majalla" w:cs="Sakkal Majalla"/>
          <w:b/>
          <w:bCs/>
          <w:sz w:val="32"/>
          <w:szCs w:val="32"/>
          <w:rtl/>
        </w:rPr>
      </w:pPr>
    </w:p>
    <w:p w14:paraId="29E3513E" w14:textId="77777777" w:rsidR="00A50B0F" w:rsidRDefault="00A50B0F" w:rsidP="00F01325">
      <w:pPr>
        <w:spacing w:after="0" w:line="240" w:lineRule="auto"/>
        <w:ind w:left="78" w:hanging="10"/>
        <w:jc w:val="center"/>
        <w:rPr>
          <w:rFonts w:ascii="Sakkal Majalla" w:hAnsi="Sakkal Majalla" w:cs="Sakkal Majalla"/>
          <w:b/>
          <w:bCs/>
          <w:sz w:val="32"/>
          <w:szCs w:val="32"/>
          <w:rtl/>
        </w:rPr>
      </w:pPr>
    </w:p>
    <w:p w14:paraId="5F21C156" w14:textId="77777777" w:rsidR="00A50B0F" w:rsidRDefault="00A50B0F" w:rsidP="00F01325">
      <w:pPr>
        <w:spacing w:after="0" w:line="240" w:lineRule="auto"/>
        <w:ind w:left="78" w:hanging="10"/>
        <w:jc w:val="center"/>
        <w:rPr>
          <w:rFonts w:ascii="Sakkal Majalla" w:hAnsi="Sakkal Majalla" w:cs="Sakkal Majalla"/>
          <w:b/>
          <w:bCs/>
          <w:sz w:val="32"/>
          <w:szCs w:val="32"/>
          <w:rtl/>
        </w:rPr>
      </w:pPr>
    </w:p>
    <w:p w14:paraId="6551FCD0" w14:textId="77777777" w:rsidR="00A50B0F" w:rsidRDefault="00A50B0F" w:rsidP="00F01325">
      <w:pPr>
        <w:spacing w:after="0" w:line="240" w:lineRule="auto"/>
        <w:ind w:left="78" w:hanging="10"/>
        <w:jc w:val="center"/>
        <w:rPr>
          <w:rFonts w:ascii="Sakkal Majalla" w:hAnsi="Sakkal Majalla" w:cs="Sakkal Majalla"/>
          <w:b/>
          <w:bCs/>
          <w:sz w:val="32"/>
          <w:szCs w:val="32"/>
          <w:rtl/>
        </w:rPr>
      </w:pPr>
    </w:p>
    <w:p w14:paraId="1B76ABC4" w14:textId="77777777" w:rsidR="00A50B0F" w:rsidRDefault="00A50B0F" w:rsidP="00F01325">
      <w:pPr>
        <w:spacing w:after="0" w:line="240" w:lineRule="auto"/>
        <w:ind w:left="78" w:hanging="10"/>
        <w:jc w:val="center"/>
        <w:rPr>
          <w:rFonts w:ascii="Sakkal Majalla" w:hAnsi="Sakkal Majalla" w:cs="Sakkal Majalla"/>
          <w:b/>
          <w:bCs/>
          <w:sz w:val="32"/>
          <w:szCs w:val="32"/>
          <w:rtl/>
        </w:rPr>
      </w:pPr>
    </w:p>
    <w:p w14:paraId="79D72E42" w14:textId="77777777" w:rsidR="00A50B0F" w:rsidRDefault="00A50B0F" w:rsidP="00F01325">
      <w:pPr>
        <w:spacing w:after="0" w:line="240" w:lineRule="auto"/>
        <w:ind w:left="78" w:hanging="10"/>
        <w:jc w:val="center"/>
        <w:rPr>
          <w:rFonts w:ascii="Sakkal Majalla" w:hAnsi="Sakkal Majalla" w:cs="Sakkal Majalla"/>
          <w:b/>
          <w:bCs/>
          <w:sz w:val="32"/>
          <w:szCs w:val="32"/>
          <w:rtl/>
        </w:rPr>
      </w:pPr>
    </w:p>
    <w:p w14:paraId="3108E9C1" w14:textId="77777777" w:rsidR="00A50B0F" w:rsidRDefault="00A50B0F" w:rsidP="00F01325">
      <w:pPr>
        <w:spacing w:after="0" w:line="240" w:lineRule="auto"/>
        <w:ind w:left="78" w:hanging="10"/>
        <w:jc w:val="center"/>
        <w:rPr>
          <w:rFonts w:ascii="Sakkal Majalla" w:hAnsi="Sakkal Majalla" w:cs="Sakkal Majalla"/>
          <w:b/>
          <w:bCs/>
          <w:sz w:val="32"/>
          <w:szCs w:val="32"/>
          <w:rtl/>
        </w:rPr>
      </w:pPr>
    </w:p>
    <w:p w14:paraId="3D7D0FAE" w14:textId="4F16996E" w:rsidR="00A6252B" w:rsidRPr="00A0699C" w:rsidRDefault="00296DCE" w:rsidP="00F01325">
      <w:pPr>
        <w:spacing w:after="0" w:line="240" w:lineRule="auto"/>
        <w:ind w:left="78" w:hanging="10"/>
        <w:jc w:val="center"/>
        <w:rPr>
          <w:rFonts w:ascii="Sakkal Majalla" w:hAnsi="Sakkal Majalla" w:cs="Sakkal Majalla"/>
          <w:b/>
          <w:bCs/>
          <w:sz w:val="32"/>
          <w:szCs w:val="32"/>
          <w:rtl/>
        </w:rPr>
      </w:pPr>
      <w:r w:rsidRPr="00A0699C">
        <w:rPr>
          <w:rFonts w:ascii="Sakkal Majalla" w:hAnsi="Sakkal Majalla" w:cs="Sakkal Majalla"/>
          <w:b/>
          <w:bCs/>
          <w:sz w:val="32"/>
          <w:szCs w:val="32"/>
          <w:rtl/>
        </w:rPr>
        <w:lastRenderedPageBreak/>
        <w:t>المحور الثاني</w:t>
      </w:r>
    </w:p>
    <w:p w14:paraId="425ADD3A" w14:textId="01CF5C15" w:rsidR="00296DCE" w:rsidRPr="00A0699C" w:rsidRDefault="00296DCE" w:rsidP="00F01325">
      <w:pPr>
        <w:spacing w:after="0" w:line="240" w:lineRule="auto"/>
        <w:ind w:left="78" w:hanging="10"/>
        <w:jc w:val="center"/>
        <w:rPr>
          <w:rFonts w:ascii="Sakkal Majalla" w:hAnsi="Sakkal Majalla" w:cs="Sakkal Majalla"/>
          <w:b/>
          <w:bCs/>
          <w:sz w:val="32"/>
          <w:szCs w:val="32"/>
        </w:rPr>
      </w:pPr>
      <w:r w:rsidRPr="00A0699C">
        <w:rPr>
          <w:rFonts w:ascii="Sakkal Majalla" w:hAnsi="Sakkal Majalla" w:cs="Sakkal Majalla"/>
          <w:b/>
          <w:bCs/>
          <w:sz w:val="32"/>
          <w:szCs w:val="32"/>
          <w:rtl/>
        </w:rPr>
        <w:t>تأثير المحتوى البصري الرقمي في تحفيز نية حضور الفعاليات لدى الجمهور</w:t>
      </w:r>
    </w:p>
    <w:p w14:paraId="46D8831A" w14:textId="3493477A" w:rsidR="00064848" w:rsidRPr="00A0699C" w:rsidRDefault="00064848" w:rsidP="00064848">
      <w:pPr>
        <w:pStyle w:val="ListParagraph"/>
        <w:numPr>
          <w:ilvl w:val="0"/>
          <w:numId w:val="1"/>
        </w:numPr>
        <w:spacing w:before="240" w:after="0" w:line="240" w:lineRule="auto"/>
        <w:ind w:left="281" w:hanging="283"/>
        <w:jc w:val="both"/>
        <w:rPr>
          <w:rFonts w:ascii="Sakkal Majalla" w:hAnsi="Sakkal Majalla" w:cs="Sakkal Majalla"/>
          <w:sz w:val="32"/>
          <w:szCs w:val="32"/>
          <w:rtl/>
        </w:rPr>
      </w:pPr>
      <w:r w:rsidRPr="00A0699C">
        <w:rPr>
          <w:rFonts w:ascii="Sakkal Majalla" w:hAnsi="Sakkal Majalla" w:cs="Sakkal Majalla"/>
          <w:b/>
          <w:bCs/>
          <w:sz w:val="32"/>
          <w:szCs w:val="32"/>
          <w:rtl/>
        </w:rPr>
        <w:t xml:space="preserve">الدراسة </w:t>
      </w:r>
      <w:r>
        <w:rPr>
          <w:rFonts w:ascii="Sakkal Majalla" w:hAnsi="Sakkal Majalla" w:cs="Sakkal Majalla" w:hint="cs"/>
          <w:b/>
          <w:bCs/>
          <w:sz w:val="32"/>
          <w:szCs w:val="32"/>
          <w:rtl/>
        </w:rPr>
        <w:t>الأولى</w:t>
      </w:r>
      <w:r w:rsidRPr="00A0699C">
        <w:rPr>
          <w:rFonts w:ascii="Sakkal Majalla" w:hAnsi="Sakkal Majalla" w:cs="Sakkal Majalla"/>
          <w:b/>
          <w:bCs/>
          <w:sz w:val="32"/>
          <w:szCs w:val="32"/>
          <w:rtl/>
        </w:rPr>
        <w:t xml:space="preserve">: </w:t>
      </w:r>
      <w:r w:rsidRPr="00A0699C">
        <w:rPr>
          <w:rFonts w:ascii="Sakkal Majalla" w:hAnsi="Sakkal Majalla" w:cs="Sakkal Majalla"/>
          <w:sz w:val="32"/>
          <w:szCs w:val="32"/>
          <w:rtl/>
        </w:rPr>
        <w:t>تقييم أثر المهرجانات على الصورة الذهنية للمملكة العربية السعودية كمقصد سياحي</w:t>
      </w:r>
      <w:r w:rsidRPr="00A0699C">
        <w:rPr>
          <w:rFonts w:ascii="Sakkal Majalla" w:hAnsi="Sakkal Majalla" w:cs="Sakkal Majalla" w:hint="cs"/>
          <w:sz w:val="32"/>
          <w:szCs w:val="32"/>
          <w:rtl/>
        </w:rPr>
        <w:t xml:space="preserve"> </w:t>
      </w:r>
      <w:sdt>
        <w:sdtPr>
          <w:rPr>
            <w:rFonts w:ascii="Sakkal Majalla" w:hAnsi="Sakkal Majalla" w:cs="Sakkal Majalla" w:hint="cs"/>
            <w:color w:val="000000"/>
            <w:sz w:val="32"/>
            <w:szCs w:val="32"/>
            <w:rtl/>
          </w:rPr>
          <w:tag w:val="MENDELEY_CITATION_v3_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"/>
          <w:id w:val="-59633320"/>
          <w:placeholder>
            <w:docPart w:val="42C9659754074943AE4A371F92DB4F44"/>
          </w:placeholder>
        </w:sdtPr>
        <w:sdtContent>
          <w:r w:rsidRPr="00A0699C">
            <w:rPr>
              <w:rFonts w:ascii="Sakkal Majalla" w:hAnsi="Sakkal Majalla" w:cs="Sakkal Majalla"/>
              <w:color w:val="000000"/>
              <w:sz w:val="32"/>
              <w:szCs w:val="32"/>
              <w:rtl/>
            </w:rPr>
            <w:t xml:space="preserve">(عبد الله السهلي </w:t>
          </w:r>
          <w:r w:rsidRPr="00A0699C">
            <w:rPr>
              <w:rFonts w:ascii="Sakkal Majalla" w:hAnsi="Sakkal Majalla" w:cs="Sakkal Majalla"/>
              <w:color w:val="000000"/>
              <w:sz w:val="32"/>
              <w:szCs w:val="32"/>
            </w:rPr>
            <w:t>et al., 2025</w:t>
          </w:r>
          <w:r w:rsidRPr="00A0699C">
            <w:rPr>
              <w:rFonts w:ascii="Sakkal Majalla" w:hAnsi="Sakkal Majalla" w:cs="Sakkal Majalla"/>
              <w:color w:val="000000"/>
              <w:sz w:val="32"/>
              <w:szCs w:val="32"/>
              <w:rtl/>
            </w:rPr>
            <w:t>)</w:t>
          </w:r>
        </w:sdtContent>
      </w:sdt>
      <w:r w:rsidRPr="00A0699C">
        <w:rPr>
          <w:rFonts w:ascii="Sakkal Majalla" w:hAnsi="Sakkal Majalla" w:cs="Sakkal Majalla" w:hint="cs"/>
          <w:sz w:val="32"/>
          <w:szCs w:val="32"/>
          <w:rtl/>
        </w:rPr>
        <w:t>:</w:t>
      </w:r>
    </w:p>
    <w:p w14:paraId="699B48AB" w14:textId="77777777" w:rsidR="00E57784" w:rsidRPr="00E57784" w:rsidRDefault="00064848" w:rsidP="00E57784">
      <w:pPr>
        <w:pStyle w:val="NoSpacing"/>
        <w:rPr>
          <w:rFonts w:ascii="Sakkal Majalla" w:hAnsi="Sakkal Majalla" w:cs="Sakkal Majalla"/>
          <w:sz w:val="28"/>
          <w:szCs w:val="28"/>
          <w:rtl/>
        </w:rPr>
      </w:pPr>
      <w:r w:rsidRPr="00E57784">
        <w:rPr>
          <w:rFonts w:ascii="Sakkal Majalla" w:hAnsi="Sakkal Majalla" w:cs="Sakkal Majalla"/>
          <w:sz w:val="28"/>
          <w:szCs w:val="28"/>
          <w:rtl/>
        </w:rPr>
        <w:t>تسعى الدراسة إلى تحقيق مجموعة من الأهداف أبرزها: التعرف على مدى فاعليات مهرجان "موسم الرياض" في توجيه الصورة الذهنية الحقيقية لقطاع السياحة في المملكة العربية السعودية داخلياً وخارجياً والتعرف على معايير التقييم المناسبة للحكم على مدى ملائمة الصورة الذهنية الحقيقية لمكانة المملكة العربية السعودية السياحية حالياً والتعرف على كيفية توظيف الفعاليات في إظهار وتحسين الصورة الذهنية الحقيقية المناسبة لدعم قطاع السياحة في المملكة</w:t>
      </w:r>
      <w:r w:rsidR="00E57784" w:rsidRPr="00E57784">
        <w:rPr>
          <w:rFonts w:ascii="Sakkal Majalla" w:hAnsi="Sakkal Majalla" w:cs="Sakkal Majalla"/>
          <w:sz w:val="28"/>
          <w:szCs w:val="28"/>
          <w:rtl/>
        </w:rPr>
        <w:t xml:space="preserve"> </w:t>
      </w:r>
      <w:r w:rsidRPr="00E57784">
        <w:rPr>
          <w:rFonts w:ascii="Sakkal Majalla" w:hAnsi="Sakkal Majalla" w:cs="Sakkal Majalla"/>
          <w:sz w:val="28"/>
          <w:szCs w:val="28"/>
          <w:rtl/>
        </w:rPr>
        <w:t>ومن أجل تحقيق هذه الهدف استعان الباحث بالمنهج الوصفي التحليلي من خلال تصميم استمارتين للإستبانة موجهة لأفراد عين الدراسة المكونة من (330) مفردة تم اختيارهم بأسلوب العينة العشوائية البسيطة (30) من أصحاب الشركات السياحية بالمملكة</w:t>
      </w:r>
      <w:r w:rsidR="00E57784" w:rsidRPr="00E57784">
        <w:rPr>
          <w:rFonts w:ascii="Sakkal Majalla" w:hAnsi="Sakkal Majalla" w:cs="Sakkal Majalla"/>
          <w:sz w:val="28"/>
          <w:szCs w:val="28"/>
          <w:rtl/>
        </w:rPr>
        <w:t>.</w:t>
      </w:r>
    </w:p>
    <w:p w14:paraId="7B2A4978" w14:textId="23129B49" w:rsidR="00064848" w:rsidRPr="00E57784" w:rsidRDefault="00064848" w:rsidP="00E57784">
      <w:pPr>
        <w:pStyle w:val="NoSpacing"/>
        <w:rPr>
          <w:rFonts w:ascii="Sakkal Majalla" w:hAnsi="Sakkal Majalla" w:cs="Sakkal Majalla"/>
          <w:sz w:val="28"/>
          <w:szCs w:val="28"/>
          <w:rtl/>
        </w:rPr>
      </w:pPr>
      <w:r w:rsidRPr="00E57784">
        <w:rPr>
          <w:rFonts w:ascii="Sakkal Majalla" w:hAnsi="Sakkal Majalla" w:cs="Sakkal Majalla"/>
          <w:sz w:val="28"/>
          <w:szCs w:val="28"/>
          <w:rtl/>
        </w:rPr>
        <w:t xml:space="preserve"> (300) </w:t>
      </w:r>
      <w:r w:rsidR="00E57784" w:rsidRPr="00E57784">
        <w:rPr>
          <w:rFonts w:ascii="Sakkal Majalla" w:hAnsi="Sakkal Majalla" w:cs="Sakkal Majalla"/>
          <w:sz w:val="28"/>
          <w:szCs w:val="28"/>
          <w:rtl/>
        </w:rPr>
        <w:t xml:space="preserve">من </w:t>
      </w:r>
      <w:r w:rsidRPr="00E57784">
        <w:rPr>
          <w:rFonts w:ascii="Sakkal Majalla" w:hAnsi="Sakkal Majalla" w:cs="Sakkal Majalla"/>
          <w:sz w:val="28"/>
          <w:szCs w:val="28"/>
          <w:rtl/>
        </w:rPr>
        <w:t>الزوار والسياح الذين يتحدثون العربية ويتعاملون مع تلك الشركات ثم إخضاع استجاباتهم للتحليل الإحصائي من خلال برنامج حزم (</w:t>
      </w:r>
      <w:r w:rsidRPr="00E57784">
        <w:rPr>
          <w:rFonts w:ascii="Sakkal Majalla" w:hAnsi="Sakkal Majalla" w:cs="Sakkal Majalla"/>
          <w:sz w:val="28"/>
          <w:szCs w:val="28"/>
        </w:rPr>
        <w:t>SPSS</w:t>
      </w:r>
      <w:r w:rsidRPr="00E57784">
        <w:rPr>
          <w:rFonts w:ascii="Sakkal Majalla" w:hAnsi="Sakkal Majalla" w:cs="Sakkal Majalla"/>
          <w:sz w:val="28"/>
          <w:szCs w:val="28"/>
          <w:rtl/>
        </w:rPr>
        <w:t>).</w:t>
      </w:r>
    </w:p>
    <w:p w14:paraId="76BAF97E" w14:textId="77777777" w:rsidR="00E57784" w:rsidRPr="00E57784" w:rsidRDefault="00064848" w:rsidP="00E57784">
      <w:pPr>
        <w:pStyle w:val="NoSpacing"/>
        <w:rPr>
          <w:rFonts w:ascii="Sakkal Majalla" w:hAnsi="Sakkal Majalla" w:cs="Sakkal Majalla"/>
          <w:sz w:val="28"/>
          <w:szCs w:val="28"/>
          <w:rtl/>
        </w:rPr>
      </w:pPr>
      <w:r w:rsidRPr="00E57784">
        <w:rPr>
          <w:rFonts w:ascii="Sakkal Majalla" w:hAnsi="Sakkal Majalla" w:cs="Sakkal Majalla"/>
          <w:sz w:val="28"/>
          <w:szCs w:val="28"/>
          <w:rtl/>
        </w:rPr>
        <w:t xml:space="preserve">وقد توصلت الدراسة إلى العديد من النتائج الميدانية كان أبرزها: </w:t>
      </w:r>
    </w:p>
    <w:p w14:paraId="043E6F25" w14:textId="77777777" w:rsidR="00E57784" w:rsidRPr="00E57784" w:rsidRDefault="00064848" w:rsidP="00E57784">
      <w:pPr>
        <w:pStyle w:val="NoSpacing"/>
        <w:rPr>
          <w:rFonts w:ascii="Sakkal Majalla" w:hAnsi="Sakkal Majalla" w:cs="Sakkal Majalla"/>
          <w:sz w:val="28"/>
          <w:szCs w:val="28"/>
          <w:rtl/>
        </w:rPr>
      </w:pPr>
      <w:r w:rsidRPr="00E57784">
        <w:rPr>
          <w:rFonts w:ascii="Sakkal Majalla" w:hAnsi="Sakkal Majalla" w:cs="Sakkal Majalla"/>
          <w:sz w:val="28"/>
          <w:szCs w:val="28"/>
          <w:rtl/>
        </w:rPr>
        <w:t xml:space="preserve">أن أفراد عينة الدراسة موافقين تماماً على أهمية تأثير الصورة الذهنية الحقيقية المقدمة من خلال فعاليات قطاع السياحة (موسم الرياض) على مكانة المملكة العربية السعودية السياحية وذلك بمتوسط عام كما أنهم موافقين تماماً على أبرز معايير التقييم المناسبة للحكم على مدى ملائمة الصورة الذهنية الحالية لمكانة المملكة العربية السعودية السياحية وذلك بمتوسط عام كذلك اتضح أن أفراد عينة الدراسة موافقين تماماً على كيفية توظيف الفعاليات والمهرجانات في تحسين وإبراز صورة ذهنية حقيقية مناسبة لدعم السياحة في المملكة العربية السعودية وذلك بمتوسط عام كما قدمت الدراسة مجموعة من التوصيات منها: </w:t>
      </w:r>
    </w:p>
    <w:p w14:paraId="2051764F" w14:textId="6A3A931D" w:rsidR="00064848" w:rsidRPr="00E57784" w:rsidRDefault="00064848" w:rsidP="00E57784">
      <w:pPr>
        <w:pStyle w:val="NoSpacing"/>
        <w:rPr>
          <w:rFonts w:ascii="Sakkal Majalla" w:hAnsi="Sakkal Majalla" w:cs="Sakkal Majalla"/>
          <w:sz w:val="28"/>
          <w:szCs w:val="28"/>
          <w:rtl/>
        </w:rPr>
      </w:pPr>
      <w:r w:rsidRPr="00E57784">
        <w:rPr>
          <w:rFonts w:ascii="Sakkal Majalla" w:hAnsi="Sakkal Majalla" w:cs="Sakkal Majalla"/>
          <w:sz w:val="28"/>
          <w:szCs w:val="28"/>
          <w:rtl/>
        </w:rPr>
        <w:t>ضرورة جانب القائمين على الفعاليات في إظهار الوجه العصري المنفتح والمتطور للبلاد بشكل مستمر وضرورة التغطية الشاملة إعلاميا لجميع الفعاليات لزيادة الوعي السياحي.</w:t>
      </w:r>
    </w:p>
    <w:p w14:paraId="16414043" w14:textId="003AC107" w:rsidR="00AE3259" w:rsidRPr="00A0699C" w:rsidRDefault="001C0E30" w:rsidP="00E3706B">
      <w:pPr>
        <w:pStyle w:val="ListParagraph"/>
        <w:numPr>
          <w:ilvl w:val="0"/>
          <w:numId w:val="1"/>
        </w:numPr>
        <w:spacing w:before="240" w:after="0" w:line="240" w:lineRule="auto"/>
        <w:ind w:left="281" w:hanging="283"/>
        <w:jc w:val="both"/>
        <w:rPr>
          <w:rFonts w:ascii="Sakkal Majalla" w:hAnsi="Sakkal Majalla" w:cs="Sakkal Majalla"/>
          <w:sz w:val="32"/>
          <w:szCs w:val="32"/>
          <w:rtl/>
        </w:rPr>
      </w:pPr>
      <w:r w:rsidRPr="00A0699C">
        <w:rPr>
          <w:rFonts w:ascii="Sakkal Majalla" w:hAnsi="Sakkal Majalla" w:cs="Sakkal Majalla"/>
          <w:b/>
          <w:bCs/>
          <w:sz w:val="32"/>
          <w:szCs w:val="32"/>
          <w:rtl/>
        </w:rPr>
        <w:t xml:space="preserve">الدراسة </w:t>
      </w:r>
      <w:r w:rsidR="005C7B07" w:rsidRPr="00A0699C">
        <w:rPr>
          <w:rFonts w:ascii="Sakkal Majalla" w:hAnsi="Sakkal Majalla" w:cs="Sakkal Majalla"/>
          <w:b/>
          <w:bCs/>
          <w:sz w:val="32"/>
          <w:szCs w:val="32"/>
          <w:rtl/>
        </w:rPr>
        <w:t>الثانية</w:t>
      </w:r>
      <w:r w:rsidRPr="00A0699C">
        <w:rPr>
          <w:rFonts w:ascii="Sakkal Majalla" w:hAnsi="Sakkal Majalla" w:cs="Sakkal Majalla"/>
          <w:b/>
          <w:bCs/>
          <w:sz w:val="32"/>
          <w:szCs w:val="32"/>
          <w:rtl/>
        </w:rPr>
        <w:t xml:space="preserve">: </w:t>
      </w:r>
      <w:r w:rsidR="00AE3259" w:rsidRPr="00A0699C">
        <w:rPr>
          <w:rFonts w:ascii="Sakkal Majalla" w:hAnsi="Sakkal Majalla" w:cs="Sakkal Majalla"/>
          <w:sz w:val="32"/>
          <w:szCs w:val="32"/>
          <w:rtl/>
        </w:rPr>
        <w:t>تأثير خدمات التواصل الاجتماعي على نية السياح لزيارة الفعاليات الكبرى خلال موسم الرياض: نموذج نظرية السلوك المخطط</w:t>
      </w:r>
      <w:r w:rsidR="00AE3259" w:rsidRPr="00A0699C">
        <w:rPr>
          <w:rFonts w:ascii="Sakkal Majalla" w:hAnsi="Sakkal Majalla" w:cs="Sakkal Majalla" w:hint="cs"/>
          <w:sz w:val="32"/>
          <w:szCs w:val="32"/>
          <w:rtl/>
        </w:rPr>
        <w:t xml:space="preserve"> </w:t>
      </w:r>
      <w:sdt>
        <w:sdtPr>
          <w:rPr>
            <w:rFonts w:ascii="Sakkal Majalla" w:hAnsi="Sakkal Majalla" w:cs="Sakkal Majalla" w:hint="cs"/>
            <w:color w:val="000000"/>
            <w:sz w:val="32"/>
            <w:szCs w:val="32"/>
            <w:rtl/>
          </w:rPr>
          <w:tag w:val="MENDELEY_CITATION_v3_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"/>
          <w:id w:val="-285895717"/>
          <w:placeholder>
            <w:docPart w:val="DefaultPlaceholder_-1854013440"/>
          </w:placeholder>
        </w:sdtPr>
        <w:sdtContent>
          <w:r w:rsidR="005C7B07" w:rsidRPr="00A0699C">
            <w:rPr>
              <w:rFonts w:ascii="Sakkal Majalla" w:hAnsi="Sakkal Majalla" w:cs="Sakkal Majalla"/>
              <w:color w:val="000000"/>
              <w:sz w:val="32"/>
              <w:szCs w:val="32"/>
              <w:rtl/>
            </w:rPr>
            <w:t>(</w:t>
          </w:r>
          <w:r w:rsidR="005C7B07" w:rsidRPr="00A0699C">
            <w:rPr>
              <w:rFonts w:ascii="Sakkal Majalla" w:hAnsi="Sakkal Majalla" w:cs="Sakkal Majalla"/>
              <w:color w:val="000000"/>
              <w:sz w:val="32"/>
              <w:szCs w:val="32"/>
            </w:rPr>
            <w:t>Al-Khaldy et al., 2022</w:t>
          </w:r>
          <w:r w:rsidR="005C7B07" w:rsidRPr="00A0699C">
            <w:rPr>
              <w:rFonts w:ascii="Sakkal Majalla" w:hAnsi="Sakkal Majalla" w:cs="Sakkal Majalla"/>
              <w:color w:val="000000"/>
              <w:sz w:val="32"/>
              <w:szCs w:val="32"/>
              <w:rtl/>
            </w:rPr>
            <w:t>)</w:t>
          </w:r>
        </w:sdtContent>
      </w:sdt>
      <w:r w:rsidR="00AE3259" w:rsidRPr="00A0699C">
        <w:rPr>
          <w:rFonts w:ascii="Sakkal Majalla" w:hAnsi="Sakkal Majalla" w:cs="Sakkal Majalla" w:hint="cs"/>
          <w:sz w:val="32"/>
          <w:szCs w:val="32"/>
          <w:rtl/>
        </w:rPr>
        <w:t>:</w:t>
      </w:r>
    </w:p>
    <w:p w14:paraId="146A400C" w14:textId="77777777" w:rsidR="007207BF" w:rsidRPr="007207BF" w:rsidRDefault="00AE3259" w:rsidP="007207BF">
      <w:pPr>
        <w:pStyle w:val="NoSpacing"/>
        <w:rPr>
          <w:rFonts w:ascii="Sakkal Majalla" w:hAnsi="Sakkal Majalla" w:cs="Sakkal Majalla"/>
          <w:sz w:val="28"/>
          <w:szCs w:val="28"/>
          <w:rtl/>
        </w:rPr>
      </w:pPr>
      <w:r w:rsidRPr="007207BF">
        <w:rPr>
          <w:rFonts w:ascii="Sakkal Majalla" w:hAnsi="Sakkal Majalla" w:cs="Sakkal Majalla"/>
          <w:sz w:val="28"/>
          <w:szCs w:val="28"/>
          <w:rtl/>
        </w:rPr>
        <w:t>تُبرر الفوائد الاقتصادية والثقافية والبيئية للفعاليات الكبرى إجراء بحوث سياحية تستند إلى نية السياح لزيارة وجهة الفعالية ومن المرجح أن تتأثر هذه القرارات بالسمات السلوكية والتفاعل الاجتماعي في هذه الدراسة قمنا بتقييم المؤشرات المحتملة لنية السياح لزيارة موسم الرياض باستخدام نموذج نظرية السلوك المخطط (</w:t>
      </w:r>
      <w:r w:rsidRPr="007207BF">
        <w:rPr>
          <w:rFonts w:ascii="Sakkal Majalla" w:hAnsi="Sakkal Majalla" w:cs="Sakkal Majalla"/>
          <w:sz w:val="28"/>
          <w:szCs w:val="28"/>
        </w:rPr>
        <w:t>TPB</w:t>
      </w:r>
      <w:r w:rsidRPr="007207BF">
        <w:rPr>
          <w:rFonts w:ascii="Sakkal Majalla" w:hAnsi="Sakkal Majalla" w:cs="Sakkal Majalla"/>
          <w:sz w:val="28"/>
          <w:szCs w:val="28"/>
          <w:rtl/>
        </w:rPr>
        <w:t>) وثلاثة متغيرات لخدمات التواصل الاجتماعي (</w:t>
      </w:r>
      <w:r w:rsidRPr="007207BF">
        <w:rPr>
          <w:rFonts w:ascii="Sakkal Majalla" w:hAnsi="Sakkal Majalla" w:cs="Sakkal Majalla"/>
          <w:sz w:val="28"/>
          <w:szCs w:val="28"/>
        </w:rPr>
        <w:t>SNS</w:t>
      </w:r>
      <w:r w:rsidRPr="007207BF">
        <w:rPr>
          <w:rFonts w:ascii="Sakkal Majalla" w:hAnsi="Sakkal Majalla" w:cs="Sakkal Majalla"/>
          <w:sz w:val="28"/>
          <w:szCs w:val="28"/>
          <w:rtl/>
        </w:rPr>
        <w:t>) وهي: استخدام مواقع التواصل الاجتماعي ومحتواها ومشاركة تجارب الرحلات (</w:t>
      </w:r>
      <w:r w:rsidRPr="007207BF">
        <w:rPr>
          <w:rFonts w:ascii="Sakkal Majalla" w:hAnsi="Sakkal Majalla" w:cs="Sakkal Majalla"/>
          <w:sz w:val="28"/>
          <w:szCs w:val="28"/>
        </w:rPr>
        <w:t>TES</w:t>
      </w:r>
      <w:r w:rsidRPr="007207BF">
        <w:rPr>
          <w:rFonts w:ascii="Sakkal Majalla" w:hAnsi="Sakkal Majalla" w:cs="Sakkal Majalla"/>
          <w:sz w:val="28"/>
          <w:szCs w:val="28"/>
          <w:rtl/>
        </w:rPr>
        <w:t xml:space="preserve">). </w:t>
      </w:r>
    </w:p>
    <w:p w14:paraId="3729458B" w14:textId="4D855EB0" w:rsidR="009F7071" w:rsidRDefault="00AE3259" w:rsidP="007207BF">
      <w:pPr>
        <w:pStyle w:val="NoSpacing"/>
        <w:rPr>
          <w:rFonts w:ascii="Sakkal Majalla" w:hAnsi="Sakkal Majalla" w:cs="Sakkal Majalla"/>
          <w:sz w:val="28"/>
          <w:szCs w:val="28"/>
          <w:rtl/>
        </w:rPr>
      </w:pPr>
      <w:r w:rsidRPr="007207BF">
        <w:rPr>
          <w:rFonts w:ascii="Sakkal Majalla" w:hAnsi="Sakkal Majalla" w:cs="Sakkal Majalla"/>
          <w:sz w:val="28"/>
          <w:szCs w:val="28"/>
          <w:rtl/>
        </w:rPr>
        <w:t>أظهرت النتائج أن التحكم السلوكي المُدرك والمعايير الذاتية كانت مؤشرات سابقة لنظرية السلوك المخطط لنية المشاركين لزيارة الوجهة بالإضافة إلى ذلك ارتبطت فوائد محتوى مواقع التواصل الاجتماعي في تنظيم/تخطيط الفعاليات بشكل مستقل بالدوافع السلوكية لم تكن سمات مواقع التواصل الاجتماعي عوامل مؤثرة بشكل كبير في العلاقة بين المعايير الذاتية ونوايا السياح يُطلب من السلطات الوطنية التركيز على تحسين محتوى مواقع التواصل الاجتماعي عند التخطيط للفعاليات الكبرى المستقبلية لإثراء تجربة السياح ودعم دوافعهم وقراراتهم</w:t>
      </w:r>
      <w:r w:rsidR="00524D29" w:rsidRPr="007207BF">
        <w:rPr>
          <w:rFonts w:ascii="Sakkal Majalla" w:hAnsi="Sakkal Majalla" w:cs="Sakkal Majalla"/>
          <w:sz w:val="28"/>
          <w:szCs w:val="28"/>
          <w:rtl/>
        </w:rPr>
        <w:t>.</w:t>
      </w:r>
    </w:p>
    <w:p w14:paraId="03E6871D" w14:textId="77777777" w:rsidR="004B2CDB" w:rsidRDefault="004B2CDB" w:rsidP="007207BF">
      <w:pPr>
        <w:pStyle w:val="NoSpacing"/>
        <w:rPr>
          <w:rFonts w:ascii="Sakkal Majalla" w:hAnsi="Sakkal Majalla" w:cs="Sakkal Majalla"/>
          <w:sz w:val="28"/>
          <w:szCs w:val="28"/>
          <w:rtl/>
        </w:rPr>
      </w:pPr>
    </w:p>
    <w:p w14:paraId="71950C90" w14:textId="77777777" w:rsidR="004B2CDB" w:rsidRDefault="004B2CDB" w:rsidP="007207BF">
      <w:pPr>
        <w:pStyle w:val="NoSpacing"/>
        <w:rPr>
          <w:rFonts w:ascii="Sakkal Majalla" w:hAnsi="Sakkal Majalla" w:cs="Sakkal Majalla"/>
          <w:sz w:val="28"/>
          <w:szCs w:val="28"/>
          <w:rtl/>
        </w:rPr>
      </w:pPr>
    </w:p>
    <w:p w14:paraId="426002BC" w14:textId="77777777" w:rsidR="004B2CDB" w:rsidRDefault="004B2CDB" w:rsidP="007207BF">
      <w:pPr>
        <w:pStyle w:val="NoSpacing"/>
        <w:rPr>
          <w:rFonts w:ascii="Sakkal Majalla" w:hAnsi="Sakkal Majalla" w:cs="Sakkal Majalla"/>
          <w:sz w:val="28"/>
          <w:szCs w:val="28"/>
          <w:rtl/>
        </w:rPr>
      </w:pPr>
    </w:p>
    <w:p w14:paraId="0D374AB3" w14:textId="77777777" w:rsidR="004B2CDB" w:rsidRPr="007207BF" w:rsidRDefault="004B2CDB" w:rsidP="007207BF">
      <w:pPr>
        <w:pStyle w:val="NoSpacing"/>
        <w:rPr>
          <w:rFonts w:ascii="Sakkal Majalla" w:hAnsi="Sakkal Majalla" w:cs="Sakkal Majalla"/>
          <w:sz w:val="28"/>
          <w:szCs w:val="28"/>
          <w:rtl/>
        </w:rPr>
      </w:pPr>
    </w:p>
    <w:p w14:paraId="1B44EDDC" w14:textId="70AF6BB5" w:rsidR="00064848" w:rsidRDefault="00064848" w:rsidP="007207BF">
      <w:pPr>
        <w:pStyle w:val="NoSpacing"/>
        <w:rPr>
          <w:sz w:val="32"/>
          <w:szCs w:val="32"/>
          <w:rtl/>
        </w:rPr>
      </w:pPr>
      <w:r w:rsidRPr="004B2CDB">
        <w:rPr>
          <w:rFonts w:ascii="Sakkal Majalla" w:hAnsi="Sakkal Majalla" w:cs="Sakkal Majalla"/>
          <w:b/>
          <w:bCs/>
          <w:sz w:val="32"/>
          <w:szCs w:val="32"/>
          <w:rtl/>
        </w:rPr>
        <w:lastRenderedPageBreak/>
        <w:t>الدراسة الثالثة</w:t>
      </w:r>
      <w:r w:rsidRPr="00A0699C">
        <w:rPr>
          <w:b/>
          <w:bCs/>
          <w:sz w:val="32"/>
          <w:szCs w:val="32"/>
          <w:rtl/>
        </w:rPr>
        <w:t xml:space="preserve">: </w:t>
      </w:r>
      <w:r w:rsidRPr="00A0699C">
        <w:rPr>
          <w:sz w:val="32"/>
          <w:szCs w:val="32"/>
          <w:rtl/>
        </w:rPr>
        <w:t xml:space="preserve">البحث والهروب في مهرجان سعودي </w:t>
      </w:r>
      <w:sdt>
        <w:sdtPr>
          <w:rPr>
            <w:color w:val="000000"/>
            <w:sz w:val="32"/>
            <w:szCs w:val="32"/>
            <w:rtl/>
          </w:rPr>
          <w:tag w:val="MENDELEY_CITATION_v3_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"/>
          <w:id w:val="-461960264"/>
          <w:placeholder>
            <w:docPart w:val="66AD1FD9BCD34385AFF7FF2818F6E640"/>
          </w:placeholder>
        </w:sdtPr>
        <w:sdtContent>
          <w:r w:rsidRPr="00A0699C">
            <w:rPr>
              <w:rFonts w:eastAsia="Times New Roman"/>
              <w:color w:val="000000"/>
              <w:sz w:val="32"/>
            </w:rPr>
            <w:t>(Faten Alshammari &amp; Youn-Kyung Kim, 2019)</w:t>
          </w:r>
        </w:sdtContent>
      </w:sdt>
      <w:r w:rsidRPr="00A0699C">
        <w:rPr>
          <w:sz w:val="32"/>
          <w:szCs w:val="32"/>
          <w:rtl/>
        </w:rPr>
        <w:t>:</w:t>
      </w:r>
    </w:p>
    <w:p w14:paraId="6BB390C0" w14:textId="77777777" w:rsidR="004B2CDB" w:rsidRPr="00A0699C" w:rsidRDefault="004B2CDB" w:rsidP="007207BF">
      <w:pPr>
        <w:pStyle w:val="NoSpacing"/>
        <w:rPr>
          <w:sz w:val="32"/>
          <w:szCs w:val="32"/>
          <w:rtl/>
        </w:rPr>
      </w:pPr>
    </w:p>
    <w:p w14:paraId="3E65D987" w14:textId="40B98388" w:rsidR="00064848" w:rsidRPr="00A0699C" w:rsidRDefault="00064848" w:rsidP="00F01325">
      <w:pPr>
        <w:spacing w:after="0" w:line="240" w:lineRule="auto"/>
        <w:jc w:val="both"/>
        <w:rPr>
          <w:rFonts w:ascii="Sakkal Majalla" w:hAnsi="Sakkal Majalla" w:cs="Sakkal Majalla"/>
          <w:sz w:val="28"/>
          <w:szCs w:val="28"/>
          <w:rtl/>
        </w:rPr>
      </w:pPr>
      <w:r w:rsidRPr="00A0699C">
        <w:rPr>
          <w:rFonts w:ascii="Sakkal Majalla" w:hAnsi="Sakkal Majalla" w:cs="Sakkal Majalla"/>
          <w:sz w:val="28"/>
          <w:szCs w:val="28"/>
          <w:rtl/>
        </w:rPr>
        <w:t>تهدف هذه الورقة البحثية إلى دراسة ما إذا كانت دوافع الزوار سواءً كانت البحث عن تجارب جديدة أو الهروب منها تؤثر على تقييمهم المعرفي لمهرجان غير تقليدي في المملكة العربية السعودية مما يؤدي بدوره إلى الشعور بالبهجة وانتشار الدعاية الشفهية في المملكة العربية السعودية فرص الترفيه والسياحة محدودة ويرغب الكثير من السعوديين بشدة في خوض تجارب ترفيهية جديدة ورغم الجهود التي بذلتها الحكومة ومنظمو الفعاليات لتوفير تجارب غير تقليدية للزوار في المهرجانات غير المرتبطة بالتقاليد إلا أن هذه المهرجانات لم تجذب أعدادًا كبيرة من الزوار السعوديين.</w:t>
      </w:r>
    </w:p>
    <w:p w14:paraId="6FEB6682" w14:textId="666740E0" w:rsidR="00FF1D3E" w:rsidRPr="00A0699C" w:rsidRDefault="00FF1D3E" w:rsidP="00E3706B">
      <w:pPr>
        <w:spacing w:before="240" w:after="0" w:line="240" w:lineRule="auto"/>
        <w:jc w:val="both"/>
        <w:rPr>
          <w:rFonts w:ascii="Sakkal Majalla" w:hAnsi="Sakkal Majalla" w:cs="Sakkal Majalla"/>
          <w:sz w:val="32"/>
          <w:szCs w:val="32"/>
          <w:rtl/>
        </w:rPr>
      </w:pPr>
      <w:r w:rsidRPr="00A0699C">
        <w:rPr>
          <w:rFonts w:ascii="Sakkal Majalla" w:hAnsi="Sakkal Majalla" w:cs="Sakkal Majalla" w:hint="cs"/>
          <w:b/>
          <w:bCs/>
          <w:sz w:val="32"/>
          <w:szCs w:val="32"/>
          <w:rtl/>
        </w:rPr>
        <w:t>مشكلة الدراسة:</w:t>
      </w:r>
    </w:p>
    <w:p w14:paraId="71610E9D" w14:textId="3D49EA6D" w:rsidR="00AE23BA" w:rsidRPr="00A0699C" w:rsidRDefault="00AE23BA" w:rsidP="00E3706B">
      <w:pPr>
        <w:pStyle w:val="NoSpacing"/>
        <w:spacing w:before="240"/>
        <w:jc w:val="both"/>
        <w:rPr>
          <w:rFonts w:ascii="Sakkal Majalla" w:hAnsi="Sakkal Majalla" w:cs="Sakkal Majalla"/>
          <w:sz w:val="28"/>
          <w:szCs w:val="28"/>
        </w:rPr>
      </w:pPr>
      <w:r w:rsidRPr="00A0699C">
        <w:rPr>
          <w:rFonts w:ascii="Sakkal Majalla" w:hAnsi="Sakkal Majalla" w:cs="Sakkal Majalla"/>
          <w:sz w:val="28"/>
          <w:szCs w:val="28"/>
          <w:rtl/>
        </w:rPr>
        <w:t>تتمثل مشكلة الدراسة في تزايد اعتماد الجهات المنظمة للفعاليات على منصات التواصل الاجتماعي في الترويج للفعاليات من خلال استخدام المحتوى البصري مثل الصور والفيديوهات والتصاميم الرقمية باعتباره من أكثر الأساليب قدرة على جذب انتباه الجمهور وإيصال فكرة الفعالية بشكل سريع ومباشر</w:t>
      </w:r>
      <w:r w:rsidRPr="00A0699C">
        <w:rPr>
          <w:rFonts w:ascii="Sakkal Majalla" w:hAnsi="Sakkal Majalla" w:cs="Sakkal Majalla"/>
          <w:sz w:val="28"/>
          <w:szCs w:val="28"/>
        </w:rPr>
        <w:t>.</w:t>
      </w:r>
    </w:p>
    <w:p w14:paraId="337A8E54" w14:textId="57B32D77" w:rsidR="00AE23BA" w:rsidRPr="00A0699C" w:rsidRDefault="00AE23BA" w:rsidP="00E3706B">
      <w:pPr>
        <w:pStyle w:val="NoSpacing"/>
        <w:spacing w:before="240"/>
        <w:jc w:val="both"/>
        <w:rPr>
          <w:rFonts w:ascii="Sakkal Majalla" w:hAnsi="Sakkal Majalla" w:cs="Sakkal Majalla"/>
          <w:sz w:val="28"/>
          <w:szCs w:val="28"/>
        </w:rPr>
      </w:pPr>
      <w:r w:rsidRPr="00A0699C">
        <w:rPr>
          <w:rFonts w:ascii="Sakkal Majalla" w:hAnsi="Sakkal Majalla" w:cs="Sakkal Majalla"/>
          <w:sz w:val="28"/>
          <w:szCs w:val="28"/>
          <w:rtl/>
        </w:rPr>
        <w:t>وعلى الرغم من انتشار هذا النوع من المحتوى في الحملات التسويقية الخاصة بالفعاليات، إلا أن مدى تأثيره الفعلي في تحفيز نية الحضور لدى الجمهور السعودي ما زال بحاجة إلى دراسة وتوضيح خاصة في ظل تعدد المنصات الرقمية وتنوع أساليب عرض المحتوى البصري</w:t>
      </w:r>
      <w:r w:rsidRPr="00A0699C">
        <w:rPr>
          <w:rFonts w:ascii="Sakkal Majalla" w:hAnsi="Sakkal Majalla" w:cs="Sakkal Majalla"/>
          <w:sz w:val="28"/>
          <w:szCs w:val="28"/>
        </w:rPr>
        <w:t>.</w:t>
      </w:r>
    </w:p>
    <w:p w14:paraId="34C8823D" w14:textId="0FE40E38" w:rsidR="00FF1D3E" w:rsidRPr="00A0699C" w:rsidRDefault="00AE23BA" w:rsidP="00E3706B">
      <w:pPr>
        <w:pStyle w:val="NoSpacing"/>
        <w:spacing w:before="240"/>
        <w:jc w:val="both"/>
        <w:rPr>
          <w:rFonts w:ascii="Sakkal Majalla" w:hAnsi="Sakkal Majalla" w:cs="Sakkal Majalla"/>
          <w:sz w:val="28"/>
          <w:szCs w:val="28"/>
        </w:rPr>
      </w:pPr>
      <w:r w:rsidRPr="00A0699C">
        <w:rPr>
          <w:rFonts w:ascii="Sakkal Majalla" w:hAnsi="Sakkal Majalla" w:cs="Sakkal Majalla"/>
          <w:sz w:val="28"/>
          <w:szCs w:val="28"/>
          <w:rtl/>
        </w:rPr>
        <w:t>ومن هنا تسعى هذه الدراسة إلى التعرف على دور التسويق الرقمي بالمحتوى البصري للفعاليات عبر منصات التواصل الاجتماعي في تحفيز نية الحضور لدى الجمهور السعودي ومعرفة مدى مساهمة هذا المحتوى في جذب الجمهور وزيادة رغبته في حضور الفعاليات</w:t>
      </w:r>
      <w:r w:rsidRPr="00A0699C">
        <w:rPr>
          <w:rFonts w:ascii="Sakkal Majalla" w:hAnsi="Sakkal Majalla" w:cs="Sakkal Majalla"/>
          <w:sz w:val="28"/>
          <w:szCs w:val="28"/>
        </w:rPr>
        <w:t>.</w:t>
      </w:r>
    </w:p>
    <w:p w14:paraId="0B391F20" w14:textId="2230C90A" w:rsidR="00FF1D3E" w:rsidRPr="00A0699C" w:rsidRDefault="00FF1D3E" w:rsidP="00E3706B">
      <w:pPr>
        <w:spacing w:before="240" w:after="0" w:line="240" w:lineRule="auto"/>
        <w:jc w:val="both"/>
        <w:rPr>
          <w:rFonts w:ascii="Sakkal Majalla" w:hAnsi="Sakkal Majalla" w:cs="Sakkal Majalla"/>
          <w:sz w:val="32"/>
          <w:szCs w:val="32"/>
          <w:rtl/>
        </w:rPr>
      </w:pPr>
      <w:r w:rsidRPr="00A0699C">
        <w:rPr>
          <w:rFonts w:ascii="Sakkal Majalla" w:hAnsi="Sakkal Majalla" w:cs="Sakkal Majalla"/>
          <w:b/>
          <w:bCs/>
          <w:sz w:val="32"/>
          <w:szCs w:val="32"/>
          <w:rtl/>
        </w:rPr>
        <w:t xml:space="preserve">أهمية </w:t>
      </w:r>
      <w:r w:rsidRPr="00A0699C">
        <w:rPr>
          <w:rFonts w:ascii="Sakkal Majalla" w:hAnsi="Sakkal Majalla" w:cs="Sakkal Majalla" w:hint="cs"/>
          <w:b/>
          <w:bCs/>
          <w:sz w:val="32"/>
          <w:szCs w:val="32"/>
          <w:rtl/>
        </w:rPr>
        <w:t>الدراسة:</w:t>
      </w:r>
    </w:p>
    <w:p w14:paraId="44E86F6E" w14:textId="015D3306" w:rsidR="004B2CDB" w:rsidRPr="00126D9D" w:rsidRDefault="004B2CDB" w:rsidP="00126D9D">
      <w:pPr>
        <w:pStyle w:val="NoSpacing"/>
        <w:rPr>
          <w:rFonts w:ascii="Sakkal Majalla" w:hAnsi="Sakkal Majalla" w:cs="Sakkal Majalla"/>
          <w:sz w:val="28"/>
          <w:szCs w:val="28"/>
        </w:rPr>
      </w:pPr>
      <w:r w:rsidRPr="00126D9D">
        <w:rPr>
          <w:rFonts w:ascii="Sakkal Majalla" w:hAnsi="Sakkal Majalla" w:cs="Sakkal Majalla"/>
          <w:sz w:val="28"/>
          <w:szCs w:val="28"/>
          <w:rtl/>
        </w:rPr>
        <w:t>تنبع أهمية هذه الدراسة من ارتباطها بقطاع الفعاليات في المملكة العربية السعودية، الذي شهد خلال السنوات الأخيرة توسعًا ملحوظًا في تنظيم المواسم والمهرجانات والمعارض والأنشطة الترفيهية والثقافية مما أسهم في تعزيز مكانة المملكة بوصفها وجهة متنامية للفعاليات والسياحة الداخلية وقد صاحب هذا التوسع زيادة اعتماد الجهات المنظمة على أدوات التسويق الرقمي للوصول إلى الجمهور وتعريفه بالفعاليات وتحفيزه على التفاعل معها وحضورها</w:t>
      </w:r>
      <w:r w:rsidRPr="00126D9D">
        <w:rPr>
          <w:rFonts w:ascii="Sakkal Majalla" w:hAnsi="Sakkal Majalla" w:cs="Sakkal Majalla"/>
          <w:sz w:val="28"/>
          <w:szCs w:val="28"/>
        </w:rPr>
        <w:t>.</w:t>
      </w:r>
    </w:p>
    <w:p w14:paraId="2407AFEC" w14:textId="3A71BF36" w:rsidR="004B2CDB" w:rsidRPr="00126D9D" w:rsidRDefault="004B2CDB" w:rsidP="00126D9D">
      <w:pPr>
        <w:pStyle w:val="NoSpacing"/>
        <w:rPr>
          <w:rFonts w:ascii="Sakkal Majalla" w:hAnsi="Sakkal Majalla" w:cs="Sakkal Majalla"/>
          <w:sz w:val="28"/>
          <w:szCs w:val="28"/>
        </w:rPr>
      </w:pPr>
      <w:r w:rsidRPr="00126D9D">
        <w:rPr>
          <w:rFonts w:ascii="Sakkal Majalla" w:hAnsi="Sakkal Majalla" w:cs="Sakkal Majalla"/>
          <w:sz w:val="28"/>
          <w:szCs w:val="28"/>
          <w:rtl/>
        </w:rPr>
        <w:t>كما تبرز أهمية الدراسة في تركيزها على المحتوى البصري بوصفه أحد العناصر المهمة في التسويق الرقمي للفعاليات لما له من دور في إبراز هوية الفعالية ونقل أجوائها وتكوين انطباع أولي لدى الجمهور قبل الحضور الفعلي ويسهم انتشار هذا المحتوى عبر منصات التواصل الاجتماعي في التعريف بما تشهده المملكة من تطور في قطاع الفعاليات وتعزيز اهتمام الجمهور بالأنشطة المقامة داخلها بما قد يدعم نية الحضور والمشاركة فيها</w:t>
      </w:r>
      <w:r w:rsidRPr="00126D9D">
        <w:rPr>
          <w:rFonts w:ascii="Sakkal Majalla" w:hAnsi="Sakkal Majalla" w:cs="Sakkal Majalla"/>
          <w:sz w:val="28"/>
          <w:szCs w:val="28"/>
        </w:rPr>
        <w:t>.</w:t>
      </w:r>
    </w:p>
    <w:p w14:paraId="6877DC28" w14:textId="77777777" w:rsidR="00AE23BA" w:rsidRPr="00126D9D" w:rsidRDefault="00AE23BA" w:rsidP="00126D9D">
      <w:pPr>
        <w:pStyle w:val="NoSpacing"/>
        <w:spacing w:before="240"/>
        <w:ind w:left="63"/>
        <w:rPr>
          <w:rFonts w:ascii="Sakkal Majalla" w:hAnsi="Sakkal Majalla" w:cs="Sakkal Majalla"/>
          <w:b/>
          <w:bCs/>
          <w:sz w:val="32"/>
          <w:szCs w:val="32"/>
          <w:rtl/>
        </w:rPr>
      </w:pPr>
      <w:r w:rsidRPr="00126D9D">
        <w:rPr>
          <w:rFonts w:ascii="Sakkal Majalla" w:hAnsi="Sakkal Majalla" w:cs="Sakkal Majalla"/>
          <w:b/>
          <w:bCs/>
          <w:sz w:val="28"/>
          <w:szCs w:val="28"/>
          <w:rtl/>
        </w:rPr>
        <w:t xml:space="preserve"> </w:t>
      </w:r>
      <w:r w:rsidRPr="00126D9D">
        <w:rPr>
          <w:rFonts w:ascii="Sakkal Majalla" w:hAnsi="Sakkal Majalla" w:cs="Sakkal Majalla"/>
          <w:b/>
          <w:bCs/>
          <w:sz w:val="32"/>
          <w:szCs w:val="32"/>
          <w:rtl/>
        </w:rPr>
        <w:t>الأهمية العلمية</w:t>
      </w:r>
      <w:r w:rsidRPr="00126D9D">
        <w:rPr>
          <w:rFonts w:ascii="Sakkal Majalla" w:hAnsi="Sakkal Majalla" w:cs="Sakkal Majalla" w:hint="cs"/>
          <w:b/>
          <w:bCs/>
          <w:sz w:val="32"/>
          <w:szCs w:val="32"/>
          <w:rtl/>
        </w:rPr>
        <w:t>:</w:t>
      </w:r>
    </w:p>
    <w:p w14:paraId="5945EC61" w14:textId="67BFC000" w:rsidR="00AE23BA" w:rsidRPr="00A0699C" w:rsidRDefault="00AE23BA" w:rsidP="00A814AF">
      <w:pPr>
        <w:pStyle w:val="NoSpacing"/>
        <w:jc w:val="both"/>
        <w:rPr>
          <w:rFonts w:ascii="Sakkal Majalla" w:hAnsi="Sakkal Majalla" w:cs="Sakkal Majalla"/>
          <w:sz w:val="28"/>
          <w:szCs w:val="28"/>
        </w:rPr>
      </w:pPr>
      <w:r w:rsidRPr="00A0699C">
        <w:rPr>
          <w:rFonts w:ascii="Sakkal Majalla" w:hAnsi="Sakkal Majalla" w:cs="Sakkal Majalla"/>
          <w:sz w:val="28"/>
          <w:szCs w:val="28"/>
          <w:rtl/>
        </w:rPr>
        <w:t>تتمثل الأهمية العلمية لهذه الدراسة في تناولها للعلاقة بين المحتوى البصري الرقمي ونية حضور الفعاليات لدى الجمهور السعودي بما يسهم في إثراء المعرفة البحثية المرتبطة بالتسويق الرقمي للفعاليات عبر منصات التواصل الاجتماعي</w:t>
      </w:r>
      <w:r w:rsidRPr="00A0699C">
        <w:rPr>
          <w:rFonts w:ascii="Sakkal Majalla" w:hAnsi="Sakkal Majalla" w:cs="Sakkal Majalla"/>
          <w:sz w:val="28"/>
          <w:szCs w:val="28"/>
        </w:rPr>
        <w:t>.</w:t>
      </w:r>
    </w:p>
    <w:p w14:paraId="6A8A3D1F" w14:textId="4D016707" w:rsidR="00AE23BA" w:rsidRPr="00126D9D" w:rsidRDefault="00AE23BA" w:rsidP="00126D9D">
      <w:pPr>
        <w:pStyle w:val="NoSpacing"/>
        <w:spacing w:before="240"/>
        <w:ind w:left="63"/>
        <w:jc w:val="both"/>
        <w:rPr>
          <w:rFonts w:ascii="Sakkal Majalla" w:hAnsi="Sakkal Majalla" w:cs="Sakkal Majalla"/>
          <w:b/>
          <w:bCs/>
          <w:sz w:val="32"/>
          <w:szCs w:val="32"/>
          <w:rtl/>
        </w:rPr>
      </w:pPr>
      <w:r w:rsidRPr="00126D9D">
        <w:rPr>
          <w:rFonts w:ascii="Sakkal Majalla" w:hAnsi="Sakkal Majalla" w:cs="Sakkal Majalla"/>
          <w:b/>
          <w:bCs/>
          <w:sz w:val="32"/>
          <w:szCs w:val="32"/>
          <w:rtl/>
        </w:rPr>
        <w:t>الأهمية العملية</w:t>
      </w:r>
      <w:r w:rsidRPr="00126D9D">
        <w:rPr>
          <w:rFonts w:ascii="Sakkal Majalla" w:hAnsi="Sakkal Majalla" w:cs="Sakkal Majalla" w:hint="cs"/>
          <w:b/>
          <w:bCs/>
          <w:sz w:val="32"/>
          <w:szCs w:val="32"/>
          <w:rtl/>
        </w:rPr>
        <w:t>:</w:t>
      </w:r>
    </w:p>
    <w:p w14:paraId="296BD49C" w14:textId="3258565D" w:rsidR="00FF1D3E" w:rsidRDefault="00AE23BA" w:rsidP="00A814AF">
      <w:pPr>
        <w:pStyle w:val="NoSpacing"/>
        <w:jc w:val="both"/>
        <w:rPr>
          <w:rFonts w:ascii="Sakkal Majalla" w:hAnsi="Sakkal Majalla" w:cs="Sakkal Majalla"/>
          <w:sz w:val="28"/>
          <w:szCs w:val="28"/>
          <w:rtl/>
        </w:rPr>
      </w:pPr>
      <w:r w:rsidRPr="00A0699C">
        <w:rPr>
          <w:rFonts w:ascii="Sakkal Majalla" w:hAnsi="Sakkal Majalla" w:cs="Sakkal Majalla"/>
          <w:sz w:val="28"/>
          <w:szCs w:val="28"/>
          <w:rtl/>
        </w:rPr>
        <w:t>تتمثل الأهمية العملية لهذه الدراسة في إمكانية استفادة الجهات المنظمة للفعاليات والمسوقين الرقميين من فهم دور الصور والفيديوهات والتصاميم الرقمية عبر منصات التواصل الاجتماعي في تحفيز نية الحضور لدى الجمهور السعودي</w:t>
      </w:r>
      <w:r w:rsidR="00126D9D">
        <w:rPr>
          <w:rFonts w:ascii="Sakkal Majalla" w:hAnsi="Sakkal Majalla" w:cs="Sakkal Majalla" w:hint="cs"/>
          <w:sz w:val="28"/>
          <w:szCs w:val="28"/>
          <w:rtl/>
        </w:rPr>
        <w:t xml:space="preserve"> </w:t>
      </w:r>
      <w:r w:rsidRPr="00A0699C">
        <w:rPr>
          <w:rFonts w:ascii="Sakkal Majalla" w:hAnsi="Sakkal Majalla" w:cs="Sakkal Majalla"/>
          <w:sz w:val="28"/>
          <w:szCs w:val="28"/>
          <w:rtl/>
        </w:rPr>
        <w:t>بما يساعد على تطوير محتوى تسويقي أكثر ملاءمة لطبيعة الجمهور والفعالية</w:t>
      </w:r>
      <w:r w:rsidRPr="00A0699C">
        <w:rPr>
          <w:rFonts w:ascii="Sakkal Majalla" w:hAnsi="Sakkal Majalla" w:cs="Sakkal Majalla"/>
          <w:sz w:val="28"/>
          <w:szCs w:val="28"/>
        </w:rPr>
        <w:t>.</w:t>
      </w:r>
    </w:p>
    <w:p w14:paraId="170041FE" w14:textId="77777777" w:rsidR="004B2CDB" w:rsidRDefault="004B2CDB" w:rsidP="00A814AF">
      <w:pPr>
        <w:pStyle w:val="NoSpacing"/>
        <w:jc w:val="both"/>
        <w:rPr>
          <w:rFonts w:ascii="Sakkal Majalla" w:hAnsi="Sakkal Majalla" w:cs="Sakkal Majalla"/>
          <w:sz w:val="28"/>
          <w:szCs w:val="28"/>
          <w:rtl/>
        </w:rPr>
      </w:pPr>
    </w:p>
    <w:p w14:paraId="42B6E331" w14:textId="77777777" w:rsidR="004B2CDB" w:rsidRPr="00A0699C" w:rsidRDefault="004B2CDB" w:rsidP="00A814AF">
      <w:pPr>
        <w:pStyle w:val="NoSpacing"/>
        <w:jc w:val="both"/>
        <w:rPr>
          <w:rFonts w:ascii="Sakkal Majalla" w:hAnsi="Sakkal Majalla" w:cs="Sakkal Majalla"/>
          <w:sz w:val="28"/>
          <w:szCs w:val="28"/>
        </w:rPr>
      </w:pPr>
    </w:p>
    <w:p w14:paraId="28C8312D" w14:textId="449D3B2E" w:rsidR="00FF1D3E" w:rsidRPr="00A0699C" w:rsidRDefault="00FF1D3E" w:rsidP="00E3706B">
      <w:pPr>
        <w:spacing w:before="240" w:after="0" w:line="240" w:lineRule="auto"/>
        <w:jc w:val="both"/>
        <w:rPr>
          <w:rFonts w:ascii="Sakkal Majalla" w:hAnsi="Sakkal Majalla" w:cs="Sakkal Majalla"/>
          <w:sz w:val="32"/>
          <w:szCs w:val="32"/>
          <w:rtl/>
        </w:rPr>
      </w:pPr>
      <w:r w:rsidRPr="00A0699C">
        <w:rPr>
          <w:rFonts w:ascii="Sakkal Majalla" w:hAnsi="Sakkal Majalla" w:cs="Sakkal Majalla"/>
          <w:b/>
          <w:bCs/>
          <w:sz w:val="32"/>
          <w:szCs w:val="32"/>
          <w:rtl/>
        </w:rPr>
        <w:t xml:space="preserve">أهداف </w:t>
      </w:r>
      <w:r w:rsidRPr="00A0699C">
        <w:rPr>
          <w:rFonts w:ascii="Sakkal Majalla" w:hAnsi="Sakkal Majalla" w:cs="Sakkal Majalla" w:hint="cs"/>
          <w:b/>
          <w:bCs/>
          <w:sz w:val="32"/>
          <w:szCs w:val="32"/>
          <w:rtl/>
        </w:rPr>
        <w:t>الدراسة:</w:t>
      </w:r>
    </w:p>
    <w:p w14:paraId="7A0220F8" w14:textId="01F5F0A0" w:rsidR="00AE23BA" w:rsidRPr="00A0699C" w:rsidRDefault="00AE23BA" w:rsidP="00E3706B">
      <w:pPr>
        <w:pStyle w:val="NoSpacing"/>
        <w:spacing w:before="240"/>
        <w:jc w:val="both"/>
        <w:rPr>
          <w:rFonts w:ascii="Sakkal Majalla" w:hAnsi="Sakkal Majalla" w:cs="Sakkal Majalla"/>
          <w:sz w:val="28"/>
          <w:szCs w:val="28"/>
        </w:rPr>
      </w:pPr>
      <w:r w:rsidRPr="00A0699C">
        <w:rPr>
          <w:rFonts w:ascii="Sakkal Majalla" w:hAnsi="Sakkal Majalla" w:cs="Sakkal Majalla"/>
          <w:sz w:val="28"/>
          <w:szCs w:val="28"/>
          <w:rtl/>
        </w:rPr>
        <w:t>تهدف هذه الدراسة إلى تحليل دور المحتوى البصري المستخدم في التسويق الرقمي للفعاليات عبر منصات التواصل الاجتماعي وبيان مدى تأثيره في تشكيل اهتمام الجمهور السعودي ونيته في حضور الفعاليات</w:t>
      </w:r>
      <w:r w:rsidRPr="00A0699C">
        <w:rPr>
          <w:rFonts w:ascii="Sakkal Majalla" w:hAnsi="Sakkal Majalla" w:cs="Sakkal Majalla"/>
          <w:sz w:val="28"/>
          <w:szCs w:val="28"/>
        </w:rPr>
        <w:t>.</w:t>
      </w:r>
    </w:p>
    <w:p w14:paraId="3EB7B1DF" w14:textId="77777777" w:rsidR="00AE23BA" w:rsidRPr="00A0699C" w:rsidRDefault="00AE23BA" w:rsidP="00E3706B">
      <w:pPr>
        <w:pStyle w:val="NoSpacing"/>
        <w:spacing w:before="240"/>
        <w:jc w:val="both"/>
        <w:rPr>
          <w:rFonts w:ascii="Sakkal Majalla" w:hAnsi="Sakkal Majalla" w:cs="Sakkal Majalla"/>
          <w:sz w:val="28"/>
          <w:szCs w:val="28"/>
        </w:rPr>
      </w:pPr>
      <w:r w:rsidRPr="00A0699C">
        <w:rPr>
          <w:rFonts w:ascii="Sakkal Majalla" w:hAnsi="Sakkal Majalla" w:cs="Sakkal Majalla"/>
          <w:sz w:val="28"/>
          <w:szCs w:val="28"/>
          <w:rtl/>
        </w:rPr>
        <w:t>وتسعى الدراسة إلى تحقيق الأهداف الفرعية الآتية</w:t>
      </w:r>
      <w:r w:rsidRPr="00A0699C">
        <w:rPr>
          <w:rFonts w:ascii="Sakkal Majalla" w:hAnsi="Sakkal Majalla" w:cs="Sakkal Majalla"/>
          <w:sz w:val="28"/>
          <w:szCs w:val="28"/>
        </w:rPr>
        <w:t>:</w:t>
      </w:r>
    </w:p>
    <w:p w14:paraId="282F8185" w14:textId="531CDE80" w:rsidR="00AE23BA" w:rsidRPr="00A0699C" w:rsidRDefault="00AE23BA" w:rsidP="00E3706B">
      <w:pPr>
        <w:pStyle w:val="NoSpacing"/>
        <w:numPr>
          <w:ilvl w:val="0"/>
          <w:numId w:val="15"/>
        </w:numPr>
        <w:ind w:left="423"/>
        <w:jc w:val="both"/>
        <w:rPr>
          <w:rFonts w:ascii="Sakkal Majalla" w:hAnsi="Sakkal Majalla" w:cs="Sakkal Majalla"/>
          <w:sz w:val="28"/>
          <w:szCs w:val="28"/>
        </w:rPr>
      </w:pPr>
      <w:r w:rsidRPr="00A0699C">
        <w:rPr>
          <w:rFonts w:ascii="Sakkal Majalla" w:hAnsi="Sakkal Majalla" w:cs="Sakkal Majalla"/>
          <w:sz w:val="28"/>
          <w:szCs w:val="28"/>
          <w:rtl/>
        </w:rPr>
        <w:t>تحديد أهم أشكال المحتوى البصري المستخدمة في التسويق للفعاليات عبر منصات التواصل الاجتماعي مثل الصور والفيديوهات والتصاميم الرقمية</w:t>
      </w:r>
      <w:r w:rsidRPr="00A0699C">
        <w:rPr>
          <w:rFonts w:ascii="Sakkal Majalla" w:hAnsi="Sakkal Majalla" w:cs="Sakkal Majalla"/>
          <w:sz w:val="28"/>
          <w:szCs w:val="28"/>
        </w:rPr>
        <w:t xml:space="preserve">. </w:t>
      </w:r>
    </w:p>
    <w:p w14:paraId="4188860F" w14:textId="77777777" w:rsidR="00AE23BA" w:rsidRPr="00A0699C" w:rsidRDefault="00AE23BA" w:rsidP="00E3706B">
      <w:pPr>
        <w:pStyle w:val="NoSpacing"/>
        <w:numPr>
          <w:ilvl w:val="0"/>
          <w:numId w:val="15"/>
        </w:numPr>
        <w:ind w:left="423"/>
        <w:jc w:val="both"/>
        <w:rPr>
          <w:rFonts w:ascii="Sakkal Majalla" w:hAnsi="Sakkal Majalla" w:cs="Sakkal Majalla"/>
          <w:sz w:val="28"/>
          <w:szCs w:val="28"/>
        </w:rPr>
      </w:pPr>
      <w:r w:rsidRPr="00A0699C">
        <w:rPr>
          <w:rFonts w:ascii="Sakkal Majalla" w:hAnsi="Sakkal Majalla" w:cs="Sakkal Majalla"/>
          <w:sz w:val="28"/>
          <w:szCs w:val="28"/>
          <w:rtl/>
        </w:rPr>
        <w:t>التعرف على مدى تأثير المحتوى البصري في جذب انتباه الجمهور السعودي نحو الفعاليات</w:t>
      </w:r>
      <w:r w:rsidRPr="00A0699C">
        <w:rPr>
          <w:rFonts w:ascii="Sakkal Majalla" w:hAnsi="Sakkal Majalla" w:cs="Sakkal Majalla"/>
          <w:sz w:val="28"/>
          <w:szCs w:val="28"/>
        </w:rPr>
        <w:t xml:space="preserve">. </w:t>
      </w:r>
    </w:p>
    <w:p w14:paraId="2D8BD6E0" w14:textId="77777777" w:rsidR="00AE23BA" w:rsidRPr="00A0699C" w:rsidRDefault="00AE23BA" w:rsidP="00E3706B">
      <w:pPr>
        <w:pStyle w:val="NoSpacing"/>
        <w:numPr>
          <w:ilvl w:val="0"/>
          <w:numId w:val="15"/>
        </w:numPr>
        <w:ind w:left="423"/>
        <w:jc w:val="both"/>
        <w:rPr>
          <w:rFonts w:ascii="Sakkal Majalla" w:hAnsi="Sakkal Majalla" w:cs="Sakkal Majalla"/>
          <w:sz w:val="28"/>
          <w:szCs w:val="28"/>
        </w:rPr>
      </w:pPr>
      <w:r w:rsidRPr="00A0699C">
        <w:rPr>
          <w:rFonts w:ascii="Sakkal Majalla" w:hAnsi="Sakkal Majalla" w:cs="Sakkal Majalla"/>
          <w:sz w:val="28"/>
          <w:szCs w:val="28"/>
          <w:rtl/>
        </w:rPr>
        <w:t>تحليل دور المحتوى البصري في تكوين الانطباع الأول عن الفعالية لدى الجمهور</w:t>
      </w:r>
      <w:r w:rsidRPr="00A0699C">
        <w:rPr>
          <w:rFonts w:ascii="Sakkal Majalla" w:hAnsi="Sakkal Majalla" w:cs="Sakkal Majalla"/>
          <w:sz w:val="28"/>
          <w:szCs w:val="28"/>
        </w:rPr>
        <w:t xml:space="preserve">. </w:t>
      </w:r>
    </w:p>
    <w:p w14:paraId="68BF18A7" w14:textId="77777777" w:rsidR="00AE23BA" w:rsidRPr="00A0699C" w:rsidRDefault="00AE23BA" w:rsidP="00E3706B">
      <w:pPr>
        <w:pStyle w:val="NoSpacing"/>
        <w:numPr>
          <w:ilvl w:val="0"/>
          <w:numId w:val="15"/>
        </w:numPr>
        <w:ind w:left="423"/>
        <w:jc w:val="both"/>
        <w:rPr>
          <w:rFonts w:ascii="Sakkal Majalla" w:hAnsi="Sakkal Majalla" w:cs="Sakkal Majalla"/>
          <w:sz w:val="28"/>
          <w:szCs w:val="28"/>
        </w:rPr>
      </w:pPr>
      <w:r w:rsidRPr="00A0699C">
        <w:rPr>
          <w:rFonts w:ascii="Sakkal Majalla" w:hAnsi="Sakkal Majalla" w:cs="Sakkal Majalla"/>
          <w:sz w:val="28"/>
          <w:szCs w:val="28"/>
          <w:rtl/>
        </w:rPr>
        <w:t>الكشف عن العلاقة بين تعرض الجمهور للمحتوى البصري الخاص بالفعاليات وبين نيته في حضور الفعاليات</w:t>
      </w:r>
      <w:r w:rsidRPr="00A0699C">
        <w:rPr>
          <w:rFonts w:ascii="Sakkal Majalla" w:hAnsi="Sakkal Majalla" w:cs="Sakkal Majalla"/>
          <w:sz w:val="28"/>
          <w:szCs w:val="28"/>
        </w:rPr>
        <w:t xml:space="preserve">. </w:t>
      </w:r>
    </w:p>
    <w:p w14:paraId="23135049" w14:textId="7B22A5EF" w:rsidR="00FF1D3E" w:rsidRPr="00A0699C" w:rsidRDefault="00AE23BA" w:rsidP="00E3706B">
      <w:pPr>
        <w:pStyle w:val="NoSpacing"/>
        <w:numPr>
          <w:ilvl w:val="0"/>
          <w:numId w:val="15"/>
        </w:numPr>
        <w:ind w:left="423" w:right="-284"/>
        <w:jc w:val="both"/>
        <w:rPr>
          <w:rFonts w:ascii="Sakkal Majalla" w:hAnsi="Sakkal Majalla" w:cs="Sakkal Majalla"/>
          <w:sz w:val="28"/>
          <w:szCs w:val="28"/>
        </w:rPr>
      </w:pPr>
      <w:r w:rsidRPr="00A0699C">
        <w:rPr>
          <w:rFonts w:ascii="Sakkal Majalla" w:hAnsi="Sakkal Majalla" w:cs="Sakkal Majalla"/>
          <w:sz w:val="28"/>
          <w:szCs w:val="28"/>
          <w:rtl/>
        </w:rPr>
        <w:t>تقديم تصور مبدئي يساعد الجهات المنظمة للفعاليات على توظيف المحتوى البصري بشكل أكثر فاعلية في الحملات التسويقية الرقمية</w:t>
      </w:r>
      <w:r w:rsidRPr="00A0699C">
        <w:rPr>
          <w:rFonts w:ascii="Sakkal Majalla" w:hAnsi="Sakkal Majalla" w:cs="Sakkal Majalla"/>
          <w:sz w:val="28"/>
          <w:szCs w:val="28"/>
        </w:rPr>
        <w:t>.</w:t>
      </w:r>
    </w:p>
    <w:p w14:paraId="36FBB831" w14:textId="5EF4368A" w:rsidR="00FF1D3E" w:rsidRPr="00A0699C" w:rsidRDefault="00FF1D3E" w:rsidP="00E3706B">
      <w:pPr>
        <w:spacing w:before="240" w:after="0" w:line="240" w:lineRule="auto"/>
        <w:jc w:val="both"/>
        <w:rPr>
          <w:rFonts w:ascii="Sakkal Majalla" w:hAnsi="Sakkal Majalla" w:cs="Sakkal Majalla"/>
          <w:sz w:val="32"/>
          <w:szCs w:val="32"/>
          <w:rtl/>
        </w:rPr>
      </w:pPr>
      <w:r w:rsidRPr="00A0699C">
        <w:rPr>
          <w:rFonts w:ascii="Sakkal Majalla" w:hAnsi="Sakkal Majalla" w:cs="Sakkal Majalla"/>
          <w:b/>
          <w:bCs/>
          <w:sz w:val="32"/>
          <w:szCs w:val="32"/>
          <w:rtl/>
        </w:rPr>
        <w:t xml:space="preserve">تساؤلات </w:t>
      </w:r>
      <w:r w:rsidRPr="00A0699C">
        <w:rPr>
          <w:rFonts w:ascii="Sakkal Majalla" w:hAnsi="Sakkal Majalla" w:cs="Sakkal Majalla" w:hint="cs"/>
          <w:b/>
          <w:bCs/>
          <w:sz w:val="32"/>
          <w:szCs w:val="32"/>
          <w:rtl/>
        </w:rPr>
        <w:t>الدراسة:</w:t>
      </w:r>
    </w:p>
    <w:p w14:paraId="3CAF98A5" w14:textId="77777777" w:rsidR="00A50B0F" w:rsidRDefault="00AE23BA" w:rsidP="00A50B0F">
      <w:pPr>
        <w:pStyle w:val="NoSpacing"/>
        <w:spacing w:before="240"/>
        <w:jc w:val="both"/>
        <w:rPr>
          <w:rFonts w:ascii="Sakkal Majalla" w:hAnsi="Sakkal Majalla" w:cs="Sakkal Majalla"/>
          <w:sz w:val="28"/>
          <w:szCs w:val="28"/>
          <w:rtl/>
        </w:rPr>
      </w:pPr>
      <w:r w:rsidRPr="00A0699C">
        <w:rPr>
          <w:rFonts w:ascii="Sakkal Majalla" w:hAnsi="Sakkal Majalla" w:cs="Sakkal Majalla"/>
          <w:sz w:val="28"/>
          <w:szCs w:val="28"/>
          <w:rtl/>
        </w:rPr>
        <w:t>يتمثل التساؤل الرئيسي للدراسة في</w:t>
      </w:r>
      <w:r w:rsidRPr="00A0699C">
        <w:rPr>
          <w:rFonts w:ascii="Sakkal Majalla" w:hAnsi="Sakkal Majalla" w:cs="Sakkal Majalla"/>
          <w:sz w:val="28"/>
          <w:szCs w:val="28"/>
        </w:rPr>
        <w:t>:</w:t>
      </w:r>
      <w:r w:rsidRPr="00A0699C">
        <w:rPr>
          <w:rFonts w:ascii="Sakkal Majalla" w:hAnsi="Sakkal Majalla" w:cs="Sakkal Majalla" w:hint="cs"/>
          <w:sz w:val="28"/>
          <w:szCs w:val="28"/>
          <w:rtl/>
        </w:rPr>
        <w:t xml:space="preserve"> </w:t>
      </w:r>
      <w:r w:rsidRPr="00A0699C">
        <w:rPr>
          <w:rFonts w:ascii="Sakkal Majalla" w:hAnsi="Sakkal Majalla" w:cs="Sakkal Majalla"/>
          <w:sz w:val="28"/>
          <w:szCs w:val="28"/>
          <w:rtl/>
        </w:rPr>
        <w:t>ما دور المحتوى البصري المستخدم في التسويق الرقمي للفعاليات عبر منصات التواصل الاجتماعي في تحفيز نية الحضور لدى الجمهور السعودي؟</w:t>
      </w:r>
    </w:p>
    <w:p w14:paraId="5185601F" w14:textId="0BE3C956" w:rsidR="00AE23BA" w:rsidRPr="00A0699C" w:rsidRDefault="00AE23BA" w:rsidP="00A50B0F">
      <w:pPr>
        <w:pStyle w:val="NoSpacing"/>
        <w:spacing w:before="240"/>
        <w:jc w:val="both"/>
        <w:rPr>
          <w:rFonts w:ascii="Sakkal Majalla" w:hAnsi="Sakkal Majalla" w:cs="Sakkal Majalla"/>
          <w:sz w:val="28"/>
          <w:szCs w:val="28"/>
        </w:rPr>
      </w:pPr>
      <w:r w:rsidRPr="00A0699C">
        <w:rPr>
          <w:rFonts w:ascii="Sakkal Majalla" w:hAnsi="Sakkal Majalla" w:cs="Sakkal Majalla"/>
          <w:sz w:val="28"/>
          <w:szCs w:val="28"/>
          <w:rtl/>
        </w:rPr>
        <w:t>ويتفرع من هذا التساؤل الرئيسي التساؤلات الفرعية الآتية</w:t>
      </w:r>
      <w:r w:rsidRPr="00A0699C">
        <w:rPr>
          <w:rFonts w:ascii="Sakkal Majalla" w:hAnsi="Sakkal Majalla" w:cs="Sakkal Majalla"/>
          <w:sz w:val="28"/>
          <w:szCs w:val="28"/>
        </w:rPr>
        <w:t>:</w:t>
      </w:r>
    </w:p>
    <w:p w14:paraId="04C56AA5" w14:textId="77777777" w:rsidR="00AE23BA" w:rsidRPr="00A0699C" w:rsidRDefault="00AE23BA" w:rsidP="00E3706B">
      <w:pPr>
        <w:pStyle w:val="NoSpacing"/>
        <w:numPr>
          <w:ilvl w:val="0"/>
          <w:numId w:val="16"/>
        </w:numPr>
        <w:jc w:val="both"/>
        <w:rPr>
          <w:rFonts w:ascii="Sakkal Majalla" w:hAnsi="Sakkal Majalla" w:cs="Sakkal Majalla"/>
          <w:sz w:val="28"/>
          <w:szCs w:val="28"/>
        </w:rPr>
      </w:pPr>
      <w:r w:rsidRPr="00A0699C">
        <w:rPr>
          <w:rFonts w:ascii="Sakkal Majalla" w:hAnsi="Sakkal Majalla" w:cs="Sakkal Majalla"/>
          <w:sz w:val="28"/>
          <w:szCs w:val="28"/>
          <w:rtl/>
        </w:rPr>
        <w:t xml:space="preserve">ما أهم أشكال المحتوى البصري المستخدمة في التسويق للفعاليات عبر منصات التواصل الاجتماعي؟ </w:t>
      </w:r>
    </w:p>
    <w:p w14:paraId="2498E634" w14:textId="77777777" w:rsidR="00AE23BA" w:rsidRPr="00A0699C" w:rsidRDefault="00AE23BA" w:rsidP="00E3706B">
      <w:pPr>
        <w:pStyle w:val="NoSpacing"/>
        <w:numPr>
          <w:ilvl w:val="0"/>
          <w:numId w:val="16"/>
        </w:numPr>
        <w:jc w:val="both"/>
        <w:rPr>
          <w:rFonts w:ascii="Sakkal Majalla" w:hAnsi="Sakkal Majalla" w:cs="Sakkal Majalla"/>
          <w:sz w:val="28"/>
          <w:szCs w:val="28"/>
        </w:rPr>
      </w:pPr>
      <w:r w:rsidRPr="00A0699C">
        <w:rPr>
          <w:rFonts w:ascii="Sakkal Majalla" w:hAnsi="Sakkal Majalla" w:cs="Sakkal Majalla"/>
          <w:sz w:val="28"/>
          <w:szCs w:val="28"/>
          <w:rtl/>
        </w:rPr>
        <w:t xml:space="preserve">إلى أي مدى يسهم المحتوى البصري في جذب انتباه الجمهور السعودي نحو الفعاليات؟ </w:t>
      </w:r>
    </w:p>
    <w:p w14:paraId="18C41D74" w14:textId="77777777" w:rsidR="00AE23BA" w:rsidRPr="00A0699C" w:rsidRDefault="00AE23BA" w:rsidP="00E3706B">
      <w:pPr>
        <w:pStyle w:val="NoSpacing"/>
        <w:numPr>
          <w:ilvl w:val="0"/>
          <w:numId w:val="16"/>
        </w:numPr>
        <w:jc w:val="both"/>
        <w:rPr>
          <w:rFonts w:ascii="Sakkal Majalla" w:hAnsi="Sakkal Majalla" w:cs="Sakkal Majalla"/>
          <w:sz w:val="28"/>
          <w:szCs w:val="28"/>
        </w:rPr>
      </w:pPr>
      <w:r w:rsidRPr="00A0699C">
        <w:rPr>
          <w:rFonts w:ascii="Sakkal Majalla" w:hAnsi="Sakkal Majalla" w:cs="Sakkal Majalla"/>
          <w:sz w:val="28"/>
          <w:szCs w:val="28"/>
          <w:rtl/>
        </w:rPr>
        <w:t xml:space="preserve">كيف يؤثر المحتوى البصري في تكوين الانطباع الأول عن الفعالية لدى الجمهور؟ </w:t>
      </w:r>
    </w:p>
    <w:p w14:paraId="36AAA656" w14:textId="77777777" w:rsidR="00AE23BA" w:rsidRPr="00A0699C" w:rsidRDefault="00AE23BA" w:rsidP="00E3706B">
      <w:pPr>
        <w:pStyle w:val="NoSpacing"/>
        <w:numPr>
          <w:ilvl w:val="0"/>
          <w:numId w:val="16"/>
        </w:numPr>
        <w:jc w:val="both"/>
        <w:rPr>
          <w:rFonts w:ascii="Sakkal Majalla" w:hAnsi="Sakkal Majalla" w:cs="Sakkal Majalla"/>
          <w:sz w:val="28"/>
          <w:szCs w:val="28"/>
        </w:rPr>
      </w:pPr>
      <w:r w:rsidRPr="00A0699C">
        <w:rPr>
          <w:rFonts w:ascii="Sakkal Majalla" w:hAnsi="Sakkal Majalla" w:cs="Sakkal Majalla"/>
          <w:sz w:val="28"/>
          <w:szCs w:val="28"/>
          <w:rtl/>
        </w:rPr>
        <w:t xml:space="preserve">ما العلاقة بين تعرض الجمهور للمحتوى البصري الخاص بالفعاليات وبين نية حضور الفعاليات لدى الجمهور السعودي؟ </w:t>
      </w:r>
    </w:p>
    <w:p w14:paraId="71D60810" w14:textId="33422254" w:rsidR="00FF1D3E" w:rsidRPr="00A0699C" w:rsidRDefault="00AE23BA" w:rsidP="00E3706B">
      <w:pPr>
        <w:pStyle w:val="NoSpacing"/>
        <w:numPr>
          <w:ilvl w:val="0"/>
          <w:numId w:val="16"/>
        </w:numPr>
        <w:jc w:val="both"/>
        <w:rPr>
          <w:rFonts w:ascii="Sakkal Majalla" w:hAnsi="Sakkal Majalla" w:cs="Sakkal Majalla"/>
          <w:sz w:val="28"/>
          <w:szCs w:val="28"/>
        </w:rPr>
      </w:pPr>
      <w:r w:rsidRPr="00A0699C">
        <w:rPr>
          <w:rFonts w:ascii="Sakkal Majalla" w:hAnsi="Sakkal Majalla" w:cs="Sakkal Majalla"/>
          <w:sz w:val="28"/>
          <w:szCs w:val="28"/>
          <w:rtl/>
        </w:rPr>
        <w:t>كيف يمكن للجهات المنظمة للفعاليات توظيف المحتوى البصري بشكل أكثر فاعلية في الحملات التسويقية الرقمية؟</w:t>
      </w:r>
    </w:p>
    <w:p w14:paraId="3B004CF7" w14:textId="59DD3C60" w:rsidR="00FF1D3E" w:rsidRPr="00A0699C" w:rsidRDefault="00FF1D3E" w:rsidP="00E3706B">
      <w:pPr>
        <w:spacing w:before="240" w:after="0" w:line="240" w:lineRule="auto"/>
        <w:jc w:val="both"/>
        <w:rPr>
          <w:rFonts w:ascii="Sakkal Majalla" w:hAnsi="Sakkal Majalla" w:cs="Sakkal Majalla"/>
          <w:sz w:val="32"/>
          <w:szCs w:val="32"/>
          <w:rtl/>
        </w:rPr>
      </w:pPr>
      <w:r w:rsidRPr="00A0699C">
        <w:rPr>
          <w:rFonts w:ascii="Sakkal Majalla" w:hAnsi="Sakkal Majalla" w:cs="Sakkal Majalla"/>
          <w:b/>
          <w:bCs/>
          <w:sz w:val="32"/>
          <w:szCs w:val="32"/>
          <w:rtl/>
        </w:rPr>
        <w:t xml:space="preserve">مفاهيم </w:t>
      </w:r>
      <w:r w:rsidRPr="00A0699C">
        <w:rPr>
          <w:rFonts w:ascii="Sakkal Majalla" w:hAnsi="Sakkal Majalla" w:cs="Sakkal Majalla" w:hint="cs"/>
          <w:b/>
          <w:bCs/>
          <w:sz w:val="32"/>
          <w:szCs w:val="32"/>
          <w:rtl/>
        </w:rPr>
        <w:t>الدراسة:</w:t>
      </w:r>
    </w:p>
    <w:p w14:paraId="658013BA" w14:textId="1590AD12" w:rsidR="00AE23BA" w:rsidRPr="00A0699C" w:rsidRDefault="00AE23BA" w:rsidP="00E3706B">
      <w:pPr>
        <w:pStyle w:val="NoSpacing"/>
        <w:spacing w:before="240"/>
        <w:ind w:right="142"/>
        <w:jc w:val="both"/>
        <w:rPr>
          <w:rFonts w:ascii="Sakkal Majalla" w:hAnsi="Sakkal Majalla" w:cs="Sakkal Majalla"/>
          <w:sz w:val="28"/>
          <w:szCs w:val="28"/>
          <w:rtl/>
        </w:rPr>
      </w:pPr>
      <w:r w:rsidRPr="00A0699C">
        <w:rPr>
          <w:rFonts w:ascii="Sakkal Majalla" w:hAnsi="Sakkal Majalla" w:cs="Sakkal Majalla"/>
          <w:sz w:val="28"/>
          <w:szCs w:val="28"/>
          <w:rtl/>
        </w:rPr>
        <w:t>تستند هذه الدراسة إلى مجموعة من المفاهيم الأساسية التي تساعد في تحديد نطاق البحث وتوضيح متغيراته وتتمثل هذه المفاهيم فيما يأتي</w:t>
      </w:r>
      <w:r w:rsidRPr="00A0699C">
        <w:rPr>
          <w:rFonts w:ascii="Sakkal Majalla" w:hAnsi="Sakkal Majalla" w:cs="Sakkal Majalla"/>
          <w:sz w:val="28"/>
          <w:szCs w:val="28"/>
        </w:rPr>
        <w:t>:</w:t>
      </w:r>
    </w:p>
    <w:p w14:paraId="7D81AE6B" w14:textId="77777777" w:rsidR="00AE23BA" w:rsidRPr="00A0699C" w:rsidRDefault="00AE23BA" w:rsidP="00E3706B">
      <w:pPr>
        <w:pStyle w:val="NoSpacing"/>
        <w:numPr>
          <w:ilvl w:val="0"/>
          <w:numId w:val="17"/>
        </w:numPr>
        <w:jc w:val="both"/>
        <w:rPr>
          <w:rFonts w:ascii="Sakkal Majalla" w:hAnsi="Sakkal Majalla" w:cs="Sakkal Majalla"/>
          <w:sz w:val="28"/>
          <w:szCs w:val="28"/>
        </w:rPr>
      </w:pPr>
      <w:r w:rsidRPr="00A0699C">
        <w:rPr>
          <w:rFonts w:ascii="Sakkal Majalla" w:hAnsi="Sakkal Majalla" w:cs="Sakkal Majalla"/>
          <w:b/>
          <w:bCs/>
          <w:sz w:val="28"/>
          <w:szCs w:val="28"/>
          <w:rtl/>
        </w:rPr>
        <w:t>التسويق الرقمي</w:t>
      </w:r>
      <w:r w:rsidRPr="00A0699C">
        <w:rPr>
          <w:rFonts w:ascii="Sakkal Majalla" w:hAnsi="Sakkal Majalla" w:cs="Sakkal Majalla" w:hint="cs"/>
          <w:sz w:val="28"/>
          <w:szCs w:val="28"/>
          <w:rtl/>
        </w:rPr>
        <w:t>:</w:t>
      </w:r>
    </w:p>
    <w:p w14:paraId="730D35A1" w14:textId="77777777" w:rsidR="00AE23BA" w:rsidRPr="00A0699C" w:rsidRDefault="00AE23BA" w:rsidP="00E3706B">
      <w:pPr>
        <w:pStyle w:val="NoSpacing"/>
        <w:jc w:val="both"/>
        <w:rPr>
          <w:rFonts w:ascii="Sakkal Majalla" w:hAnsi="Sakkal Majalla" w:cs="Sakkal Majalla"/>
          <w:sz w:val="28"/>
          <w:szCs w:val="28"/>
        </w:rPr>
      </w:pPr>
      <w:r w:rsidRPr="00A0699C">
        <w:rPr>
          <w:rFonts w:ascii="Sakkal Majalla" w:hAnsi="Sakkal Majalla" w:cs="Sakkal Majalla"/>
          <w:sz w:val="28"/>
          <w:szCs w:val="28"/>
          <w:rtl/>
        </w:rPr>
        <w:t>يشير التسويق الرقمي إلى توظيف الوسائل والمنصات الرقمية في عرض الرسائل التسويقية والترويج للفعاليات، بما يساعد على الوصول إلى الجمهور المستهدف والتأثير في اهتمامه واتجاهاته</w:t>
      </w:r>
      <w:r w:rsidRPr="00A0699C">
        <w:rPr>
          <w:rFonts w:ascii="Sakkal Majalla" w:hAnsi="Sakkal Majalla" w:cs="Sakkal Majalla"/>
          <w:sz w:val="28"/>
          <w:szCs w:val="28"/>
        </w:rPr>
        <w:t xml:space="preserve">. </w:t>
      </w:r>
    </w:p>
    <w:p w14:paraId="5CCF5DF1" w14:textId="77777777" w:rsidR="00AE23BA" w:rsidRPr="00A0699C" w:rsidRDefault="00AE23BA" w:rsidP="00E3706B">
      <w:pPr>
        <w:pStyle w:val="NoSpacing"/>
        <w:numPr>
          <w:ilvl w:val="0"/>
          <w:numId w:val="17"/>
        </w:numPr>
        <w:jc w:val="both"/>
        <w:rPr>
          <w:rFonts w:ascii="Sakkal Majalla" w:hAnsi="Sakkal Majalla" w:cs="Sakkal Majalla"/>
          <w:b/>
          <w:bCs/>
          <w:sz w:val="28"/>
          <w:szCs w:val="28"/>
        </w:rPr>
      </w:pPr>
      <w:r w:rsidRPr="00A0699C">
        <w:rPr>
          <w:rFonts w:ascii="Sakkal Majalla" w:hAnsi="Sakkal Majalla" w:cs="Sakkal Majalla"/>
          <w:b/>
          <w:bCs/>
          <w:sz w:val="28"/>
          <w:szCs w:val="28"/>
          <w:rtl/>
        </w:rPr>
        <w:t>المحتوى البصري</w:t>
      </w:r>
      <w:r w:rsidRPr="00A0699C">
        <w:rPr>
          <w:rFonts w:ascii="Sakkal Majalla" w:hAnsi="Sakkal Majalla" w:cs="Sakkal Majalla"/>
          <w:b/>
          <w:bCs/>
          <w:sz w:val="28"/>
          <w:szCs w:val="28"/>
        </w:rPr>
        <w:t>:</w:t>
      </w:r>
    </w:p>
    <w:p w14:paraId="1A53DB84" w14:textId="77777777" w:rsidR="00AE23BA" w:rsidRPr="00A0699C" w:rsidRDefault="00AE23BA" w:rsidP="00E3706B">
      <w:pPr>
        <w:pStyle w:val="NoSpacing"/>
        <w:jc w:val="both"/>
        <w:rPr>
          <w:rFonts w:ascii="Sakkal Majalla" w:hAnsi="Sakkal Majalla" w:cs="Sakkal Majalla"/>
          <w:sz w:val="28"/>
          <w:szCs w:val="28"/>
        </w:rPr>
      </w:pPr>
      <w:r w:rsidRPr="00A0699C">
        <w:rPr>
          <w:rFonts w:ascii="Sakkal Majalla" w:hAnsi="Sakkal Majalla" w:cs="Sakkal Majalla" w:hint="cs"/>
          <w:sz w:val="28"/>
          <w:szCs w:val="28"/>
          <w:rtl/>
        </w:rPr>
        <w:t>يتكون</w:t>
      </w:r>
      <w:r w:rsidRPr="00A0699C">
        <w:rPr>
          <w:rFonts w:ascii="Sakkal Majalla" w:hAnsi="Sakkal Majalla" w:cs="Sakkal Majalla"/>
          <w:sz w:val="28"/>
          <w:szCs w:val="28"/>
          <w:rtl/>
        </w:rPr>
        <w:t xml:space="preserve"> المحتوى البصري </w:t>
      </w:r>
      <w:r w:rsidRPr="00A0699C">
        <w:rPr>
          <w:rFonts w:ascii="Sakkal Majalla" w:hAnsi="Sakkal Majalla" w:cs="Sakkal Majalla" w:hint="cs"/>
          <w:sz w:val="28"/>
          <w:szCs w:val="28"/>
          <w:rtl/>
        </w:rPr>
        <w:t>م</w:t>
      </w:r>
      <w:r w:rsidRPr="00A0699C">
        <w:rPr>
          <w:rFonts w:ascii="Sakkal Majalla" w:hAnsi="Sakkal Majalla" w:cs="Sakkal Majalla"/>
          <w:sz w:val="28"/>
          <w:szCs w:val="28"/>
          <w:rtl/>
        </w:rPr>
        <w:t>ن العناصر المرئية المستخدمة في إيصال الرسالة التسويقية، مثل الصور والفيديوهات والتصاميم الرقمية، والتي تسهم في جذب انتباه الجمهور وتكوين انطباع أولي عن الفعالية</w:t>
      </w:r>
      <w:r w:rsidRPr="00A0699C">
        <w:rPr>
          <w:rFonts w:ascii="Sakkal Majalla" w:hAnsi="Sakkal Majalla" w:cs="Sakkal Majalla"/>
          <w:sz w:val="28"/>
          <w:szCs w:val="28"/>
        </w:rPr>
        <w:t xml:space="preserve">. </w:t>
      </w:r>
    </w:p>
    <w:p w14:paraId="1E191F30" w14:textId="77777777" w:rsidR="00AE23BA" w:rsidRPr="00A0699C" w:rsidRDefault="00AE23BA" w:rsidP="00E3706B">
      <w:pPr>
        <w:pStyle w:val="NoSpacing"/>
        <w:numPr>
          <w:ilvl w:val="0"/>
          <w:numId w:val="17"/>
        </w:numPr>
        <w:jc w:val="both"/>
        <w:rPr>
          <w:rFonts w:ascii="Sakkal Majalla" w:hAnsi="Sakkal Majalla" w:cs="Sakkal Majalla"/>
          <w:b/>
          <w:bCs/>
          <w:sz w:val="28"/>
          <w:szCs w:val="28"/>
        </w:rPr>
      </w:pPr>
      <w:r w:rsidRPr="00A0699C">
        <w:rPr>
          <w:rFonts w:ascii="Sakkal Majalla" w:hAnsi="Sakkal Majalla" w:cs="Sakkal Majalla"/>
          <w:b/>
          <w:bCs/>
          <w:sz w:val="28"/>
          <w:szCs w:val="28"/>
          <w:rtl/>
        </w:rPr>
        <w:t>الفعاليات</w:t>
      </w:r>
      <w:r w:rsidRPr="00A0699C">
        <w:rPr>
          <w:rFonts w:ascii="Sakkal Majalla" w:hAnsi="Sakkal Majalla" w:cs="Sakkal Majalla"/>
          <w:b/>
          <w:bCs/>
          <w:sz w:val="28"/>
          <w:szCs w:val="28"/>
        </w:rPr>
        <w:t>:</w:t>
      </w:r>
    </w:p>
    <w:p w14:paraId="44CE2BCF" w14:textId="77777777" w:rsidR="00AE23BA" w:rsidRDefault="00AE23BA" w:rsidP="00E3706B">
      <w:pPr>
        <w:pStyle w:val="NoSpacing"/>
        <w:jc w:val="both"/>
        <w:rPr>
          <w:rFonts w:ascii="Sakkal Majalla" w:hAnsi="Sakkal Majalla" w:cs="Sakkal Majalla"/>
          <w:sz w:val="28"/>
          <w:szCs w:val="28"/>
          <w:rtl/>
        </w:rPr>
      </w:pPr>
      <w:r w:rsidRPr="00A0699C">
        <w:rPr>
          <w:rFonts w:ascii="Sakkal Majalla" w:hAnsi="Sakkal Majalla" w:cs="Sakkal Majalla"/>
          <w:sz w:val="28"/>
          <w:szCs w:val="28"/>
          <w:rtl/>
        </w:rPr>
        <w:t>تعني الفعاليات في هذه الدراسة الأنشطة والمعارض والمواسم والمهرجانات والبرامج الثقافية أو الترفيهية التي يتم الترويج لها عبر منصات التواصل الاجتماعي بهدف جذب الجمهور للحضور والمشاركة</w:t>
      </w:r>
      <w:r w:rsidRPr="00A0699C">
        <w:rPr>
          <w:rFonts w:ascii="Sakkal Majalla" w:hAnsi="Sakkal Majalla" w:cs="Sakkal Majalla"/>
          <w:sz w:val="28"/>
          <w:szCs w:val="28"/>
        </w:rPr>
        <w:t xml:space="preserve">. </w:t>
      </w:r>
    </w:p>
    <w:p w14:paraId="2A5917C7" w14:textId="77777777" w:rsidR="00126D9D" w:rsidRPr="00A0699C" w:rsidRDefault="00126D9D" w:rsidP="00E3706B">
      <w:pPr>
        <w:pStyle w:val="NoSpacing"/>
        <w:jc w:val="both"/>
        <w:rPr>
          <w:rFonts w:ascii="Sakkal Majalla" w:hAnsi="Sakkal Majalla" w:cs="Sakkal Majalla"/>
          <w:b/>
          <w:bCs/>
          <w:sz w:val="28"/>
          <w:szCs w:val="28"/>
        </w:rPr>
      </w:pPr>
    </w:p>
    <w:p w14:paraId="347386F5" w14:textId="77777777" w:rsidR="00AE23BA" w:rsidRPr="00A0699C" w:rsidRDefault="00AE23BA" w:rsidP="00E3706B">
      <w:pPr>
        <w:pStyle w:val="NoSpacing"/>
        <w:numPr>
          <w:ilvl w:val="0"/>
          <w:numId w:val="17"/>
        </w:numPr>
        <w:jc w:val="both"/>
        <w:rPr>
          <w:rFonts w:ascii="Sakkal Majalla" w:hAnsi="Sakkal Majalla" w:cs="Sakkal Majalla"/>
          <w:b/>
          <w:bCs/>
          <w:sz w:val="28"/>
          <w:szCs w:val="28"/>
        </w:rPr>
      </w:pPr>
      <w:r w:rsidRPr="00A0699C">
        <w:rPr>
          <w:rFonts w:ascii="Sakkal Majalla" w:hAnsi="Sakkal Majalla" w:cs="Sakkal Majalla"/>
          <w:b/>
          <w:bCs/>
          <w:sz w:val="28"/>
          <w:szCs w:val="28"/>
          <w:rtl/>
        </w:rPr>
        <w:lastRenderedPageBreak/>
        <w:t>منصات التواصل الاجتماعي</w:t>
      </w:r>
    </w:p>
    <w:p w14:paraId="4F0D27EA" w14:textId="77777777" w:rsidR="00AE23BA" w:rsidRPr="00A0699C" w:rsidRDefault="00AE23BA" w:rsidP="00E3706B">
      <w:pPr>
        <w:pStyle w:val="NoSpacing"/>
        <w:jc w:val="both"/>
        <w:rPr>
          <w:rFonts w:ascii="Sakkal Majalla" w:hAnsi="Sakkal Majalla" w:cs="Sakkal Majalla"/>
          <w:sz w:val="28"/>
          <w:szCs w:val="28"/>
        </w:rPr>
      </w:pPr>
      <w:r w:rsidRPr="00A0699C">
        <w:rPr>
          <w:rFonts w:ascii="Sakkal Majalla" w:hAnsi="Sakkal Majalla" w:cs="Sakkal Majalla"/>
          <w:sz w:val="28"/>
          <w:szCs w:val="28"/>
          <w:rtl/>
        </w:rPr>
        <w:t>تمثل منصات التواصل الاجتماعي القنوات الرقمية التي يتفاعل من خلالها الجمهور مع المحتوى المنشور، مثل إنستغرام، سناب شات، تيك توك، إكس وغيرها، وتعد وسيلة مهمة في نشر المحتوى البصري الخاص بالفعاليات</w:t>
      </w:r>
      <w:r w:rsidRPr="00A0699C">
        <w:rPr>
          <w:rFonts w:ascii="Sakkal Majalla" w:hAnsi="Sakkal Majalla" w:cs="Sakkal Majalla"/>
          <w:sz w:val="28"/>
          <w:szCs w:val="28"/>
        </w:rPr>
        <w:t xml:space="preserve">. </w:t>
      </w:r>
    </w:p>
    <w:p w14:paraId="46C11DB7" w14:textId="77777777" w:rsidR="00AE23BA" w:rsidRPr="00A0699C" w:rsidRDefault="00AE23BA" w:rsidP="00E3706B">
      <w:pPr>
        <w:pStyle w:val="NoSpacing"/>
        <w:numPr>
          <w:ilvl w:val="0"/>
          <w:numId w:val="17"/>
        </w:numPr>
        <w:jc w:val="both"/>
        <w:rPr>
          <w:rFonts w:ascii="Sakkal Majalla" w:hAnsi="Sakkal Majalla" w:cs="Sakkal Majalla"/>
          <w:b/>
          <w:bCs/>
          <w:sz w:val="28"/>
          <w:szCs w:val="28"/>
        </w:rPr>
      </w:pPr>
      <w:r w:rsidRPr="00A0699C">
        <w:rPr>
          <w:rFonts w:ascii="Sakkal Majalla" w:hAnsi="Sakkal Majalla" w:cs="Sakkal Majalla"/>
          <w:b/>
          <w:bCs/>
          <w:sz w:val="28"/>
          <w:szCs w:val="28"/>
          <w:rtl/>
        </w:rPr>
        <w:t>نية الحضور</w:t>
      </w:r>
      <w:r w:rsidRPr="00A0699C">
        <w:rPr>
          <w:rFonts w:ascii="Sakkal Majalla" w:hAnsi="Sakkal Majalla" w:cs="Sakkal Majalla"/>
          <w:b/>
          <w:bCs/>
          <w:sz w:val="28"/>
          <w:szCs w:val="28"/>
        </w:rPr>
        <w:t>:</w:t>
      </w:r>
    </w:p>
    <w:p w14:paraId="15958303" w14:textId="53006ABE" w:rsidR="00FF1D3E" w:rsidRPr="00A0699C" w:rsidRDefault="00AE23BA" w:rsidP="00E3706B">
      <w:pPr>
        <w:pStyle w:val="NoSpacing"/>
        <w:jc w:val="both"/>
        <w:rPr>
          <w:rFonts w:ascii="Sakkal Majalla" w:hAnsi="Sakkal Majalla" w:cs="Sakkal Majalla"/>
          <w:sz w:val="28"/>
          <w:szCs w:val="28"/>
        </w:rPr>
      </w:pPr>
      <w:r w:rsidRPr="00A0699C">
        <w:rPr>
          <w:rFonts w:ascii="Sakkal Majalla" w:hAnsi="Sakkal Majalla" w:cs="Sakkal Majalla"/>
          <w:sz w:val="28"/>
          <w:szCs w:val="28"/>
          <w:rtl/>
        </w:rPr>
        <w:t>تشير نية الحضور إلى رغبة الجمهور واستعداده لاتخاذ قرار بحضور فعالية معينة، بعد مشاهدة المحتوى البصري التسويقي الخاص بها عبر منصات التواصل الاجتماعي</w:t>
      </w:r>
    </w:p>
    <w:p w14:paraId="23CFD76B" w14:textId="17620C77" w:rsidR="00FF1D3E" w:rsidRPr="00A0699C" w:rsidRDefault="00FF1D3E" w:rsidP="00E3706B">
      <w:pPr>
        <w:spacing w:before="240" w:after="0" w:line="240" w:lineRule="auto"/>
        <w:jc w:val="both"/>
        <w:rPr>
          <w:rFonts w:ascii="Sakkal Majalla" w:hAnsi="Sakkal Majalla" w:cs="Sakkal Majalla"/>
          <w:sz w:val="32"/>
          <w:szCs w:val="32"/>
          <w:rtl/>
        </w:rPr>
      </w:pPr>
      <w:r w:rsidRPr="00A0699C">
        <w:rPr>
          <w:rFonts w:ascii="Sakkal Majalla" w:hAnsi="Sakkal Majalla" w:cs="Sakkal Majalla"/>
          <w:b/>
          <w:bCs/>
          <w:sz w:val="32"/>
          <w:szCs w:val="32"/>
          <w:rtl/>
        </w:rPr>
        <w:t xml:space="preserve">فروض </w:t>
      </w:r>
      <w:r w:rsidRPr="00A0699C">
        <w:rPr>
          <w:rFonts w:ascii="Sakkal Majalla" w:hAnsi="Sakkal Majalla" w:cs="Sakkal Majalla" w:hint="cs"/>
          <w:b/>
          <w:bCs/>
          <w:sz w:val="32"/>
          <w:szCs w:val="32"/>
          <w:rtl/>
        </w:rPr>
        <w:t>الدراسة:</w:t>
      </w:r>
    </w:p>
    <w:p w14:paraId="23337CB4" w14:textId="77777777" w:rsidR="00126D9D" w:rsidRPr="00126D9D" w:rsidRDefault="00126D9D" w:rsidP="00126D9D">
      <w:pPr>
        <w:spacing w:before="240" w:after="0" w:line="240" w:lineRule="auto"/>
        <w:jc w:val="both"/>
        <w:rPr>
          <w:rFonts w:ascii="Sakkal Majalla" w:hAnsi="Sakkal Majalla" w:cs="Sakkal Majalla"/>
          <w:sz w:val="28"/>
          <w:szCs w:val="28"/>
        </w:rPr>
      </w:pPr>
      <w:r w:rsidRPr="00126D9D">
        <w:rPr>
          <w:rFonts w:ascii="Sakkal Majalla" w:hAnsi="Sakkal Majalla" w:cs="Sakkal Majalla"/>
          <w:sz w:val="28"/>
          <w:szCs w:val="28"/>
          <w:rtl/>
        </w:rPr>
        <w:t>استنادًا إلى مشكلة الدراسة وتساؤلاتها، يمكن صياغة فرضيات الدراسة بصورة مبدئية على النحو الآتي</w:t>
      </w:r>
      <w:r w:rsidRPr="00126D9D">
        <w:rPr>
          <w:rFonts w:ascii="Sakkal Majalla" w:hAnsi="Sakkal Majalla" w:cs="Sakkal Majalla"/>
          <w:sz w:val="28"/>
          <w:szCs w:val="28"/>
        </w:rPr>
        <w:t>:</w:t>
      </w:r>
    </w:p>
    <w:p w14:paraId="0943D066" w14:textId="77777777" w:rsidR="00126D9D" w:rsidRPr="00126D9D" w:rsidRDefault="00126D9D" w:rsidP="00126D9D">
      <w:pPr>
        <w:numPr>
          <w:ilvl w:val="0"/>
          <w:numId w:val="21"/>
        </w:numPr>
        <w:spacing w:before="240" w:after="0" w:line="240" w:lineRule="auto"/>
        <w:jc w:val="both"/>
        <w:rPr>
          <w:rFonts w:ascii="Sakkal Majalla" w:hAnsi="Sakkal Majalla" w:cs="Sakkal Majalla"/>
          <w:sz w:val="28"/>
          <w:szCs w:val="28"/>
        </w:rPr>
      </w:pPr>
      <w:r w:rsidRPr="00126D9D">
        <w:rPr>
          <w:rFonts w:ascii="Sakkal Majalla" w:hAnsi="Sakkal Majalla" w:cs="Sakkal Majalla"/>
          <w:sz w:val="28"/>
          <w:szCs w:val="28"/>
          <w:rtl/>
        </w:rPr>
        <w:t>يرتبط توظيف المحتوى البصري في التسويق الرقمي للفعاليات بنية حضور الفعاليات لدى الجمهور السعودي ارتباطًا ذا دلالة إحصائية</w:t>
      </w:r>
      <w:r w:rsidRPr="00126D9D">
        <w:rPr>
          <w:rFonts w:ascii="Sakkal Majalla" w:hAnsi="Sakkal Majalla" w:cs="Sakkal Majalla"/>
          <w:sz w:val="28"/>
          <w:szCs w:val="28"/>
        </w:rPr>
        <w:t xml:space="preserve">. </w:t>
      </w:r>
    </w:p>
    <w:p w14:paraId="099E85B7" w14:textId="77777777" w:rsidR="00126D9D" w:rsidRPr="00126D9D" w:rsidRDefault="00126D9D" w:rsidP="00126D9D">
      <w:pPr>
        <w:numPr>
          <w:ilvl w:val="0"/>
          <w:numId w:val="21"/>
        </w:numPr>
        <w:spacing w:before="240" w:after="0" w:line="240" w:lineRule="auto"/>
        <w:jc w:val="both"/>
        <w:rPr>
          <w:rFonts w:ascii="Sakkal Majalla" w:hAnsi="Sakkal Majalla" w:cs="Sakkal Majalla"/>
          <w:sz w:val="28"/>
          <w:szCs w:val="28"/>
        </w:rPr>
      </w:pPr>
      <w:r w:rsidRPr="00126D9D">
        <w:rPr>
          <w:rFonts w:ascii="Sakkal Majalla" w:hAnsi="Sakkal Majalla" w:cs="Sakkal Majalla"/>
          <w:sz w:val="28"/>
          <w:szCs w:val="28"/>
          <w:rtl/>
        </w:rPr>
        <w:t>تؤثر جاذبية المحتوى البصري تأثيرًا ذا دلالة إحصائية في نية حضور الفعاليات لدى الجمهور السعودي</w:t>
      </w:r>
      <w:r w:rsidRPr="00126D9D">
        <w:rPr>
          <w:rFonts w:ascii="Sakkal Majalla" w:hAnsi="Sakkal Majalla" w:cs="Sakkal Majalla"/>
          <w:sz w:val="28"/>
          <w:szCs w:val="28"/>
        </w:rPr>
        <w:t xml:space="preserve">. </w:t>
      </w:r>
    </w:p>
    <w:p w14:paraId="217C7AD9" w14:textId="77777777" w:rsidR="00126D9D" w:rsidRPr="00126D9D" w:rsidRDefault="00126D9D" w:rsidP="00126D9D">
      <w:pPr>
        <w:numPr>
          <w:ilvl w:val="0"/>
          <w:numId w:val="21"/>
        </w:numPr>
        <w:spacing w:before="240" w:after="0" w:line="240" w:lineRule="auto"/>
        <w:jc w:val="both"/>
        <w:rPr>
          <w:rFonts w:ascii="Sakkal Majalla" w:hAnsi="Sakkal Majalla" w:cs="Sakkal Majalla"/>
          <w:sz w:val="28"/>
          <w:szCs w:val="28"/>
        </w:rPr>
      </w:pPr>
      <w:r w:rsidRPr="00126D9D">
        <w:rPr>
          <w:rFonts w:ascii="Sakkal Majalla" w:hAnsi="Sakkal Majalla" w:cs="Sakkal Majalla"/>
          <w:sz w:val="28"/>
          <w:szCs w:val="28"/>
          <w:rtl/>
        </w:rPr>
        <w:t>يسهم وضوح الرسالة البصرية الخاصة بالفعالية إسهامًا ذا دلالة إحصائية في تعزيز نية الحضور لدى الجمهور السعودي</w:t>
      </w:r>
      <w:r w:rsidRPr="00126D9D">
        <w:rPr>
          <w:rFonts w:ascii="Sakkal Majalla" w:hAnsi="Sakkal Majalla" w:cs="Sakkal Majalla"/>
          <w:sz w:val="28"/>
          <w:szCs w:val="28"/>
        </w:rPr>
        <w:t xml:space="preserve">. </w:t>
      </w:r>
    </w:p>
    <w:p w14:paraId="3F81A79B" w14:textId="77777777" w:rsidR="00126D9D" w:rsidRPr="00126D9D" w:rsidRDefault="00126D9D" w:rsidP="00126D9D">
      <w:pPr>
        <w:numPr>
          <w:ilvl w:val="0"/>
          <w:numId w:val="21"/>
        </w:numPr>
        <w:spacing w:before="240" w:after="0" w:line="240" w:lineRule="auto"/>
        <w:jc w:val="both"/>
        <w:rPr>
          <w:rFonts w:ascii="Sakkal Majalla" w:hAnsi="Sakkal Majalla" w:cs="Sakkal Majalla"/>
          <w:sz w:val="28"/>
          <w:szCs w:val="28"/>
        </w:rPr>
      </w:pPr>
      <w:r w:rsidRPr="00126D9D">
        <w:rPr>
          <w:rFonts w:ascii="Sakkal Majalla" w:hAnsi="Sakkal Majalla" w:cs="Sakkal Majalla"/>
          <w:sz w:val="28"/>
          <w:szCs w:val="28"/>
          <w:rtl/>
        </w:rPr>
        <w:t>يرتبط مستوى تعرض الجمهور للمحتوى البصري الخاص بالفعاليات عبر منصات التواصل الاجتماعي بنية الحضور ارتباطًا ذا دلالة إحصائية</w:t>
      </w:r>
      <w:r w:rsidRPr="00126D9D">
        <w:rPr>
          <w:rFonts w:ascii="Sakkal Majalla" w:hAnsi="Sakkal Majalla" w:cs="Sakkal Majalla"/>
          <w:sz w:val="28"/>
          <w:szCs w:val="28"/>
        </w:rPr>
        <w:t xml:space="preserve">. </w:t>
      </w:r>
    </w:p>
    <w:p w14:paraId="6C07B7CD" w14:textId="77777777" w:rsidR="00126D9D" w:rsidRDefault="00126D9D" w:rsidP="00126D9D">
      <w:pPr>
        <w:numPr>
          <w:ilvl w:val="0"/>
          <w:numId w:val="21"/>
        </w:numPr>
        <w:spacing w:before="240" w:after="0" w:line="240" w:lineRule="auto"/>
        <w:jc w:val="both"/>
        <w:rPr>
          <w:rFonts w:ascii="Sakkal Majalla" w:hAnsi="Sakkal Majalla" w:cs="Sakkal Majalla"/>
          <w:sz w:val="28"/>
          <w:szCs w:val="28"/>
        </w:rPr>
      </w:pPr>
      <w:r w:rsidRPr="00126D9D">
        <w:rPr>
          <w:rFonts w:ascii="Sakkal Majalla" w:hAnsi="Sakkal Majalla" w:cs="Sakkal Majalla"/>
          <w:sz w:val="28"/>
          <w:szCs w:val="28"/>
          <w:rtl/>
        </w:rPr>
        <w:t>تختلف نية حضور الفعاليات لدى الجمهور السعودي اختلافًا ذا دلالة إحصائية تبعًا لمستوى تفاعله مع المحتوى البصري عبر منصات التواصل الاجتماعي</w:t>
      </w:r>
      <w:r w:rsidRPr="00126D9D">
        <w:rPr>
          <w:rFonts w:ascii="Sakkal Majalla" w:hAnsi="Sakkal Majalla" w:cs="Sakkal Majalla"/>
          <w:sz w:val="28"/>
          <w:szCs w:val="28"/>
        </w:rPr>
        <w:t>.</w:t>
      </w:r>
    </w:p>
    <w:p w14:paraId="242CFCC5" w14:textId="77777777" w:rsidR="00A50B0F" w:rsidRDefault="00A50B0F" w:rsidP="00A50B0F">
      <w:pPr>
        <w:spacing w:before="240" w:after="0" w:line="240" w:lineRule="auto"/>
        <w:jc w:val="both"/>
        <w:rPr>
          <w:rFonts w:ascii="Sakkal Majalla" w:hAnsi="Sakkal Majalla" w:cs="Sakkal Majalla"/>
          <w:sz w:val="28"/>
          <w:szCs w:val="28"/>
          <w:rtl/>
        </w:rPr>
      </w:pPr>
    </w:p>
    <w:p w14:paraId="62BFA00F" w14:textId="77777777" w:rsidR="00A50B0F" w:rsidRDefault="00A50B0F" w:rsidP="00A50B0F">
      <w:pPr>
        <w:spacing w:before="240" w:after="0" w:line="240" w:lineRule="auto"/>
        <w:jc w:val="both"/>
        <w:rPr>
          <w:rFonts w:ascii="Sakkal Majalla" w:hAnsi="Sakkal Majalla" w:cs="Sakkal Majalla"/>
          <w:sz w:val="28"/>
          <w:szCs w:val="28"/>
          <w:rtl/>
        </w:rPr>
      </w:pPr>
    </w:p>
    <w:p w14:paraId="105A0C7D" w14:textId="77777777" w:rsidR="00A50B0F" w:rsidRDefault="00A50B0F" w:rsidP="00A50B0F">
      <w:pPr>
        <w:spacing w:before="240" w:after="0" w:line="240" w:lineRule="auto"/>
        <w:jc w:val="both"/>
        <w:rPr>
          <w:rFonts w:ascii="Sakkal Majalla" w:hAnsi="Sakkal Majalla" w:cs="Sakkal Majalla"/>
          <w:sz w:val="28"/>
          <w:szCs w:val="28"/>
          <w:rtl/>
        </w:rPr>
      </w:pPr>
    </w:p>
    <w:p w14:paraId="6469448D" w14:textId="77777777" w:rsidR="00A50B0F" w:rsidRDefault="00A50B0F" w:rsidP="00A50B0F">
      <w:pPr>
        <w:spacing w:before="240" w:after="0" w:line="240" w:lineRule="auto"/>
        <w:jc w:val="both"/>
        <w:rPr>
          <w:rFonts w:ascii="Sakkal Majalla" w:hAnsi="Sakkal Majalla" w:cs="Sakkal Majalla"/>
          <w:sz w:val="28"/>
          <w:szCs w:val="28"/>
          <w:rtl/>
        </w:rPr>
      </w:pPr>
    </w:p>
    <w:p w14:paraId="4D3E7691" w14:textId="77777777" w:rsidR="00A50B0F" w:rsidRDefault="00A50B0F" w:rsidP="00A50B0F">
      <w:pPr>
        <w:spacing w:before="240" w:after="0" w:line="240" w:lineRule="auto"/>
        <w:jc w:val="both"/>
        <w:rPr>
          <w:rFonts w:ascii="Sakkal Majalla" w:hAnsi="Sakkal Majalla" w:cs="Sakkal Majalla"/>
          <w:sz w:val="28"/>
          <w:szCs w:val="28"/>
          <w:rtl/>
        </w:rPr>
      </w:pPr>
    </w:p>
    <w:p w14:paraId="68606623" w14:textId="77777777" w:rsidR="00A50B0F" w:rsidRDefault="00A50B0F" w:rsidP="00A50B0F">
      <w:pPr>
        <w:spacing w:before="240" w:after="0" w:line="240" w:lineRule="auto"/>
        <w:jc w:val="both"/>
        <w:rPr>
          <w:rFonts w:ascii="Sakkal Majalla" w:hAnsi="Sakkal Majalla" w:cs="Sakkal Majalla"/>
          <w:sz w:val="28"/>
          <w:szCs w:val="28"/>
          <w:rtl/>
        </w:rPr>
      </w:pPr>
    </w:p>
    <w:p w14:paraId="5C22C626" w14:textId="77777777" w:rsidR="00A50B0F" w:rsidRDefault="00A50B0F" w:rsidP="00A50B0F">
      <w:pPr>
        <w:spacing w:before="240" w:after="0" w:line="240" w:lineRule="auto"/>
        <w:jc w:val="both"/>
        <w:rPr>
          <w:rFonts w:ascii="Sakkal Majalla" w:hAnsi="Sakkal Majalla" w:cs="Sakkal Majalla"/>
          <w:sz w:val="28"/>
          <w:szCs w:val="28"/>
          <w:rtl/>
        </w:rPr>
      </w:pPr>
    </w:p>
    <w:p w14:paraId="71CE2047" w14:textId="77777777" w:rsidR="00A50B0F" w:rsidRDefault="00A50B0F" w:rsidP="00A50B0F">
      <w:pPr>
        <w:spacing w:before="240" w:after="0" w:line="240" w:lineRule="auto"/>
        <w:jc w:val="both"/>
        <w:rPr>
          <w:rFonts w:ascii="Sakkal Majalla" w:hAnsi="Sakkal Majalla" w:cs="Sakkal Majalla"/>
          <w:sz w:val="28"/>
          <w:szCs w:val="28"/>
          <w:rtl/>
        </w:rPr>
      </w:pPr>
    </w:p>
    <w:p w14:paraId="5E35D696" w14:textId="77777777" w:rsidR="00A50B0F" w:rsidRDefault="00A50B0F" w:rsidP="00A50B0F">
      <w:pPr>
        <w:spacing w:before="240" w:after="0" w:line="240" w:lineRule="auto"/>
        <w:jc w:val="both"/>
        <w:rPr>
          <w:rFonts w:ascii="Sakkal Majalla" w:hAnsi="Sakkal Majalla" w:cs="Sakkal Majalla"/>
          <w:sz w:val="28"/>
          <w:szCs w:val="28"/>
          <w:rtl/>
        </w:rPr>
      </w:pPr>
    </w:p>
    <w:p w14:paraId="1BA37F43" w14:textId="77777777" w:rsidR="00A50B0F" w:rsidRDefault="00A50B0F" w:rsidP="00A50B0F">
      <w:pPr>
        <w:spacing w:before="240" w:after="0" w:line="240" w:lineRule="auto"/>
        <w:jc w:val="both"/>
        <w:rPr>
          <w:rFonts w:ascii="Sakkal Majalla" w:hAnsi="Sakkal Majalla" w:cs="Sakkal Majalla"/>
          <w:sz w:val="28"/>
          <w:szCs w:val="28"/>
          <w:rtl/>
        </w:rPr>
      </w:pPr>
    </w:p>
    <w:p w14:paraId="7DEBC915" w14:textId="77777777" w:rsidR="00A50B0F" w:rsidRPr="00126D9D" w:rsidRDefault="00A50B0F" w:rsidP="00A50B0F">
      <w:pPr>
        <w:spacing w:before="240" w:after="0" w:line="240" w:lineRule="auto"/>
        <w:jc w:val="both"/>
        <w:rPr>
          <w:rFonts w:ascii="Sakkal Majalla" w:hAnsi="Sakkal Majalla" w:cs="Sakkal Majalla"/>
          <w:sz w:val="28"/>
          <w:szCs w:val="28"/>
        </w:rPr>
      </w:pPr>
    </w:p>
    <w:p w14:paraId="33F82500" w14:textId="2784DFB0" w:rsidR="00FF1D3E" w:rsidRPr="00A0699C" w:rsidRDefault="00FF1D3E" w:rsidP="00E3706B">
      <w:pPr>
        <w:spacing w:before="240" w:after="0" w:line="240" w:lineRule="auto"/>
        <w:jc w:val="both"/>
        <w:rPr>
          <w:rFonts w:ascii="Sakkal Majalla" w:hAnsi="Sakkal Majalla" w:cs="Sakkal Majalla"/>
          <w:sz w:val="32"/>
          <w:szCs w:val="32"/>
          <w:rtl/>
        </w:rPr>
      </w:pPr>
      <w:r w:rsidRPr="00A0699C">
        <w:rPr>
          <w:rFonts w:ascii="Sakkal Majalla" w:hAnsi="Sakkal Majalla" w:cs="Sakkal Majalla"/>
          <w:b/>
          <w:bCs/>
          <w:sz w:val="32"/>
          <w:szCs w:val="32"/>
          <w:rtl/>
        </w:rPr>
        <w:lastRenderedPageBreak/>
        <w:t>الإطار النظري</w:t>
      </w:r>
      <w:r w:rsidRPr="00A0699C">
        <w:rPr>
          <w:rFonts w:ascii="Sakkal Majalla" w:hAnsi="Sakkal Majalla" w:cs="Sakkal Majalla" w:hint="cs"/>
          <w:b/>
          <w:bCs/>
          <w:sz w:val="32"/>
          <w:szCs w:val="32"/>
          <w:rtl/>
        </w:rPr>
        <w:t xml:space="preserve"> للدراسة:</w:t>
      </w:r>
    </w:p>
    <w:p w14:paraId="595EA8AD" w14:textId="475B115C" w:rsidR="00E41AAA" w:rsidRPr="003B308E" w:rsidRDefault="00E41AAA" w:rsidP="003B308E">
      <w:pPr>
        <w:pStyle w:val="NoSpacing"/>
        <w:rPr>
          <w:rFonts w:ascii="Sakkal Majalla" w:hAnsi="Sakkal Majalla" w:cs="Sakkal Majalla"/>
          <w:sz w:val="28"/>
          <w:szCs w:val="28"/>
        </w:rPr>
      </w:pPr>
      <w:r w:rsidRPr="003B308E">
        <w:rPr>
          <w:rFonts w:ascii="Sakkal Majalla" w:hAnsi="Sakkal Majalla" w:cs="Sakkal Majalla"/>
          <w:sz w:val="28"/>
          <w:szCs w:val="28"/>
          <w:rtl/>
        </w:rPr>
        <w:t>يرتكز الإطار النظري لهذه الدراسة على توضيح العلاقة بين التسويق الرقمي للفعاليات عبر منصات التواصل الاجتماعي والمحتوى البصري المستخدم في الترويج لها ومدى تأثير هذا المحتوى في تحفيز نية الحضور لدى الجمهور السعودي ويساعد الإطار النظري على تفسير متغيرات الدراسة وربطها بأساس علمي يوضح كيف يمكن للمحتوى البصري أن يؤثر في اهتمام الجمهور وانطباعه وقراره المبدئي بالحضور</w:t>
      </w:r>
      <w:r w:rsidRPr="003B308E">
        <w:rPr>
          <w:rFonts w:ascii="Sakkal Majalla" w:hAnsi="Sakkal Majalla" w:cs="Sakkal Majalla"/>
          <w:sz w:val="28"/>
          <w:szCs w:val="28"/>
        </w:rPr>
        <w:t>.</w:t>
      </w:r>
    </w:p>
    <w:p w14:paraId="1B45D975" w14:textId="77777777" w:rsidR="00126D9D" w:rsidRPr="003B308E" w:rsidRDefault="00E41AAA" w:rsidP="003B308E">
      <w:pPr>
        <w:pStyle w:val="NoSpacing"/>
        <w:rPr>
          <w:rFonts w:ascii="Sakkal Majalla" w:hAnsi="Sakkal Majalla" w:cs="Sakkal Majalla"/>
          <w:sz w:val="28"/>
          <w:szCs w:val="28"/>
          <w:rtl/>
        </w:rPr>
      </w:pPr>
      <w:r w:rsidRPr="003B308E">
        <w:rPr>
          <w:rFonts w:ascii="Sakkal Majalla" w:hAnsi="Sakkal Majalla" w:cs="Sakkal Majalla"/>
          <w:sz w:val="28"/>
          <w:szCs w:val="28"/>
          <w:rtl/>
        </w:rPr>
        <w:t>ويعد التسويق الرقمي من الأدوات المهمة التي تعتمد عليها الجهات المنظمة للفعاليات في الوصول إلى الجمهور المستهدف حيث تتيح منصات التواصل الاجتماعي نشر الرسائل التسويقية بصورة سريعة ومرنة كما تساعد على عرض معلومات الفعالية والتفاعل مع الجمهور قبل موعد الحدث ومن خلال هذه المنصات</w:t>
      </w:r>
      <w:r w:rsidR="00126D9D" w:rsidRPr="003B308E">
        <w:rPr>
          <w:rFonts w:ascii="Sakkal Majalla" w:hAnsi="Sakkal Majalla" w:cs="Sakkal Majalla"/>
          <w:sz w:val="28"/>
          <w:szCs w:val="28"/>
          <w:rtl/>
        </w:rPr>
        <w:t>.</w:t>
      </w:r>
    </w:p>
    <w:p w14:paraId="1F79D415" w14:textId="653CCED5" w:rsidR="00E41AAA" w:rsidRPr="003B308E" w:rsidRDefault="00E41AAA" w:rsidP="003B308E">
      <w:pPr>
        <w:pStyle w:val="NoSpacing"/>
        <w:rPr>
          <w:rFonts w:ascii="Sakkal Majalla" w:hAnsi="Sakkal Majalla" w:cs="Sakkal Majalla"/>
          <w:sz w:val="28"/>
          <w:szCs w:val="28"/>
        </w:rPr>
      </w:pPr>
      <w:r w:rsidRPr="003B308E">
        <w:rPr>
          <w:rFonts w:ascii="Sakkal Majalla" w:hAnsi="Sakkal Majalla" w:cs="Sakkal Majalla"/>
          <w:sz w:val="28"/>
          <w:szCs w:val="28"/>
          <w:rtl/>
        </w:rPr>
        <w:t xml:space="preserve"> تستطيع الجهات المنظمة تقديم محتوى متنوع يعكس فكرة الفعالية وهويتها وأجواءها مما يسهم في زيادة وعي الجمهور بها</w:t>
      </w:r>
      <w:r w:rsidRPr="003B308E">
        <w:rPr>
          <w:rFonts w:ascii="Sakkal Majalla" w:hAnsi="Sakkal Majalla" w:cs="Sakkal Majalla"/>
          <w:sz w:val="28"/>
          <w:szCs w:val="28"/>
        </w:rPr>
        <w:t>.</w:t>
      </w:r>
    </w:p>
    <w:p w14:paraId="1FC9FE4D" w14:textId="151E7CCC" w:rsidR="00E41AAA" w:rsidRPr="003B308E" w:rsidRDefault="00E41AAA" w:rsidP="003B308E">
      <w:pPr>
        <w:pStyle w:val="NoSpacing"/>
        <w:rPr>
          <w:rFonts w:ascii="Sakkal Majalla" w:hAnsi="Sakkal Majalla" w:cs="Sakkal Majalla"/>
          <w:sz w:val="28"/>
          <w:szCs w:val="28"/>
        </w:rPr>
      </w:pPr>
      <w:r w:rsidRPr="003B308E">
        <w:rPr>
          <w:rFonts w:ascii="Sakkal Majalla" w:hAnsi="Sakkal Majalla" w:cs="Sakkal Majalla"/>
          <w:sz w:val="28"/>
          <w:szCs w:val="28"/>
          <w:rtl/>
        </w:rPr>
        <w:t>ويمثل المحتوى البصري أحد العناصر الأساسية في التسويق الرقمي للفعاليات لأنه يعتمد على الصور والفيديوهات والتصاميم الرقمية في إيصال الرسالة التسويقية بطريقة مباشرة وجاذبة ويساعد هذا النوع من المحتوى على جذب انتباه الجمهور بسرعة</w:t>
      </w:r>
      <w:r w:rsidR="003B308E" w:rsidRPr="003B308E">
        <w:rPr>
          <w:rFonts w:ascii="Sakkal Majalla" w:hAnsi="Sakkal Majalla" w:cs="Sakkal Majalla"/>
          <w:sz w:val="28"/>
          <w:szCs w:val="28"/>
          <w:rtl/>
        </w:rPr>
        <w:t xml:space="preserve"> </w:t>
      </w:r>
      <w:r w:rsidRPr="003B308E">
        <w:rPr>
          <w:rFonts w:ascii="Sakkal Majalla" w:hAnsi="Sakkal Majalla" w:cs="Sakkal Majalla"/>
          <w:sz w:val="28"/>
          <w:szCs w:val="28"/>
          <w:rtl/>
        </w:rPr>
        <w:t>وتكوين انطباع أولي عن الفعالية وإبراز طبيعة التجربة التي يمكن أن يحصل عليها الحضور</w:t>
      </w:r>
      <w:r w:rsidR="003B308E" w:rsidRPr="003B308E">
        <w:rPr>
          <w:rFonts w:ascii="Sakkal Majalla" w:hAnsi="Sakkal Majalla" w:cs="Sakkal Majalla"/>
          <w:sz w:val="28"/>
          <w:szCs w:val="28"/>
          <w:rtl/>
        </w:rPr>
        <w:t xml:space="preserve"> </w:t>
      </w:r>
      <w:r w:rsidRPr="003B308E">
        <w:rPr>
          <w:rFonts w:ascii="Sakkal Majalla" w:hAnsi="Sakkal Majalla" w:cs="Sakkal Majalla"/>
          <w:sz w:val="28"/>
          <w:szCs w:val="28"/>
          <w:rtl/>
        </w:rPr>
        <w:t xml:space="preserve"> وكلما كان المحتوى البصري واضحاً وجاذباً ومرتبطاً بهوية الفعالية زادت قدرته على التأثير في اهتمام الجمهور</w:t>
      </w:r>
      <w:r w:rsidRPr="003B308E">
        <w:rPr>
          <w:rFonts w:ascii="Sakkal Majalla" w:hAnsi="Sakkal Majalla" w:cs="Sakkal Majalla"/>
          <w:sz w:val="28"/>
          <w:szCs w:val="28"/>
        </w:rPr>
        <w:t>.</w:t>
      </w:r>
    </w:p>
    <w:p w14:paraId="232D8D31" w14:textId="5EC153FB" w:rsidR="00E41AAA" w:rsidRPr="003B308E" w:rsidRDefault="00E41AAA" w:rsidP="003B308E">
      <w:pPr>
        <w:pStyle w:val="NoSpacing"/>
        <w:rPr>
          <w:rFonts w:ascii="Sakkal Majalla" w:hAnsi="Sakkal Majalla" w:cs="Sakkal Majalla"/>
          <w:sz w:val="28"/>
          <w:szCs w:val="28"/>
        </w:rPr>
      </w:pPr>
      <w:r w:rsidRPr="003B308E">
        <w:rPr>
          <w:rFonts w:ascii="Sakkal Majalla" w:hAnsi="Sakkal Majalla" w:cs="Sakkal Majalla"/>
          <w:sz w:val="28"/>
          <w:szCs w:val="28"/>
          <w:rtl/>
        </w:rPr>
        <w:t>وتستند هذه الدراسة في تفسير نية الحضور إلى نظرية السلوك المخطط التي ترى أن نية الفرد للقيام بسلوك معين تتأثر باتجاهه نحو هذا السلوك وبالعوامل الاجتماعية المحيطة به وبمدى شعوره بإمكانية القيام بهذا السلوك وبناءً على ذلك يمكن النظر إلى حضور الفعاليات بوصفه سلوكاً قد يتأثر بما يراه الجمهور من محتوى بصري عبر منصات التواصل الاجتماعي وما يكوّنه هذا المحتوى من انطباع واهتمام ورغبة في الحضور</w:t>
      </w:r>
      <w:r w:rsidRPr="003B308E">
        <w:rPr>
          <w:rFonts w:ascii="Sakkal Majalla" w:hAnsi="Sakkal Majalla" w:cs="Sakkal Majalla"/>
          <w:sz w:val="28"/>
          <w:szCs w:val="28"/>
        </w:rPr>
        <w:t>.</w:t>
      </w:r>
    </w:p>
    <w:p w14:paraId="258E53A4" w14:textId="35FEF410" w:rsidR="00E41AAA" w:rsidRPr="003B308E" w:rsidRDefault="00E41AAA" w:rsidP="003B308E">
      <w:pPr>
        <w:pStyle w:val="NoSpacing"/>
        <w:rPr>
          <w:rFonts w:ascii="Sakkal Majalla" w:hAnsi="Sakkal Majalla" w:cs="Sakkal Majalla"/>
          <w:sz w:val="28"/>
          <w:szCs w:val="28"/>
        </w:rPr>
      </w:pPr>
      <w:r w:rsidRPr="003B308E">
        <w:rPr>
          <w:rFonts w:ascii="Sakkal Majalla" w:hAnsi="Sakkal Majalla" w:cs="Sakkal Majalla"/>
          <w:sz w:val="28"/>
          <w:szCs w:val="28"/>
          <w:rtl/>
        </w:rPr>
        <w:t>وفي ضوء هذه النظرية</w:t>
      </w:r>
      <w:r w:rsidR="003B308E" w:rsidRPr="003B308E">
        <w:rPr>
          <w:rFonts w:ascii="Sakkal Majalla" w:hAnsi="Sakkal Majalla" w:cs="Sakkal Majalla"/>
          <w:sz w:val="28"/>
          <w:szCs w:val="28"/>
          <w:rtl/>
        </w:rPr>
        <w:t xml:space="preserve"> </w:t>
      </w:r>
      <w:r w:rsidRPr="003B308E">
        <w:rPr>
          <w:rFonts w:ascii="Sakkal Majalla" w:hAnsi="Sakkal Majalla" w:cs="Sakkal Majalla"/>
          <w:sz w:val="28"/>
          <w:szCs w:val="28"/>
          <w:rtl/>
        </w:rPr>
        <w:t>يمكن أن يسهم المحتوى البصري الجاذب في تكوين اتجاه إيجابي لدى الجمهور نحو الفعالية من خلال عرض أجوائها وأنشطتها بطريقة مؤثرة كما يمكن أن تؤثر تفاعلات الجمهور مع المحتوى مثل الإعجابات والتعليقات والمشاركات في تعزيز الاهتمام بالفعالية لأنها تعكس حضوراً اجتماعياً وتفاعلاً رقمياً حول الحدث كذلك فإن وضوح المعلومات البصرية المتعلقة بالفعالية قد يساعد الجمهور على اتخاذ قرار الحضور بصورة أسهل</w:t>
      </w:r>
      <w:r w:rsidRPr="003B308E">
        <w:rPr>
          <w:rFonts w:ascii="Sakkal Majalla" w:hAnsi="Sakkal Majalla" w:cs="Sakkal Majalla"/>
          <w:sz w:val="28"/>
          <w:szCs w:val="28"/>
        </w:rPr>
        <w:t>.</w:t>
      </w:r>
    </w:p>
    <w:p w14:paraId="602B6EF4" w14:textId="1CD2F954" w:rsidR="00E41AAA" w:rsidRPr="003B308E" w:rsidRDefault="00E41AAA" w:rsidP="003B308E">
      <w:pPr>
        <w:pStyle w:val="NoSpacing"/>
        <w:rPr>
          <w:rFonts w:ascii="Sakkal Majalla" w:hAnsi="Sakkal Majalla" w:cs="Sakkal Majalla"/>
          <w:sz w:val="28"/>
          <w:szCs w:val="28"/>
        </w:rPr>
      </w:pPr>
      <w:r w:rsidRPr="003B308E">
        <w:rPr>
          <w:rFonts w:ascii="Sakkal Majalla" w:hAnsi="Sakkal Majalla" w:cs="Sakkal Majalla"/>
          <w:sz w:val="28"/>
          <w:szCs w:val="28"/>
          <w:rtl/>
        </w:rPr>
        <w:t>وبناءً على ما سبق يقوم الإطار النظري لهذه الدراسة على تصور مفاده أن المحتوى البصري المستخدم في التسويق الرقمي للفعاليات عبر منصات التواصل الاجتماعي قد يؤثر في جذب انتباه الجمهور وتكوين الانطباع الأول لديه</w:t>
      </w:r>
      <w:r w:rsidR="003B308E" w:rsidRPr="003B308E">
        <w:rPr>
          <w:rFonts w:ascii="Sakkal Majalla" w:hAnsi="Sakkal Majalla" w:cs="Sakkal Majalla"/>
          <w:sz w:val="28"/>
          <w:szCs w:val="28"/>
          <w:rtl/>
        </w:rPr>
        <w:t xml:space="preserve"> </w:t>
      </w:r>
      <w:r w:rsidRPr="003B308E">
        <w:rPr>
          <w:rFonts w:ascii="Sakkal Majalla" w:hAnsi="Sakkal Majalla" w:cs="Sakkal Majalla"/>
          <w:sz w:val="28"/>
          <w:szCs w:val="28"/>
          <w:rtl/>
        </w:rPr>
        <w:t>وتعزيز اهتمامه بالفعالية مما قد يسهم في تحفيز نية الحضور لدى الجمهور السعودي</w:t>
      </w:r>
      <w:r w:rsidRPr="003B308E">
        <w:rPr>
          <w:rFonts w:ascii="Sakkal Majalla" w:hAnsi="Sakkal Majalla" w:cs="Sakkal Majalla"/>
          <w:sz w:val="28"/>
          <w:szCs w:val="28"/>
        </w:rPr>
        <w:t>.</w:t>
      </w:r>
    </w:p>
    <w:p w14:paraId="75ED428D" w14:textId="77777777" w:rsidR="00E41AAA" w:rsidRPr="00A0699C" w:rsidRDefault="00E41AAA" w:rsidP="00E3706B">
      <w:pPr>
        <w:spacing w:before="240"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يمكن توضيح العلاقة بين متغيرات الدراسة على النحو الآتي</w:t>
      </w:r>
      <w:r w:rsidRPr="00A0699C">
        <w:rPr>
          <w:rFonts w:ascii="Sakkal Majalla" w:hAnsi="Sakkal Majalla" w:cs="Sakkal Majalla"/>
          <w:sz w:val="28"/>
          <w:szCs w:val="28"/>
        </w:rPr>
        <w:t>:</w:t>
      </w:r>
    </w:p>
    <w:p w14:paraId="0F377F0B" w14:textId="77777777" w:rsidR="00E41AAA" w:rsidRPr="00A0699C" w:rsidRDefault="00E41AAA" w:rsidP="00E3706B">
      <w:pPr>
        <w:pStyle w:val="ListParagraph"/>
        <w:numPr>
          <w:ilvl w:val="0"/>
          <w:numId w:val="19"/>
        </w:numPr>
        <w:spacing w:after="0" w:line="240" w:lineRule="auto"/>
        <w:ind w:left="281"/>
        <w:jc w:val="both"/>
        <w:rPr>
          <w:rFonts w:ascii="Sakkal Majalla" w:hAnsi="Sakkal Majalla" w:cs="Sakkal Majalla"/>
          <w:sz w:val="28"/>
          <w:szCs w:val="28"/>
          <w:rtl/>
        </w:rPr>
      </w:pPr>
      <w:r w:rsidRPr="00A0699C">
        <w:rPr>
          <w:rFonts w:ascii="Sakkal Majalla" w:hAnsi="Sakkal Majalla" w:cs="Sakkal Majalla"/>
          <w:sz w:val="28"/>
          <w:szCs w:val="28"/>
          <w:rtl/>
        </w:rPr>
        <w:t>المحتوى البصري للفعاليات عبر منصات التواصل الاجتماعي</w:t>
      </w:r>
    </w:p>
    <w:p w14:paraId="3DC9D527" w14:textId="137C80B2" w:rsidR="00E41AAA" w:rsidRPr="00A0699C" w:rsidRDefault="00E41AAA" w:rsidP="00E3706B">
      <w:pPr>
        <w:pStyle w:val="ListParagraph"/>
        <w:numPr>
          <w:ilvl w:val="0"/>
          <w:numId w:val="19"/>
        </w:numPr>
        <w:spacing w:after="0" w:line="240" w:lineRule="auto"/>
        <w:ind w:left="281"/>
        <w:jc w:val="both"/>
        <w:rPr>
          <w:rFonts w:ascii="Sakkal Majalla" w:hAnsi="Sakkal Majalla" w:cs="Sakkal Majalla"/>
          <w:sz w:val="28"/>
          <w:szCs w:val="28"/>
          <w:rtl/>
        </w:rPr>
      </w:pPr>
      <w:r w:rsidRPr="00A0699C">
        <w:rPr>
          <w:rFonts w:ascii="Sakkal Majalla" w:hAnsi="Sakkal Majalla" w:cs="Sakkal Majalla"/>
          <w:sz w:val="28"/>
          <w:szCs w:val="28"/>
          <w:rtl/>
        </w:rPr>
        <w:t>جذب انتباه الجمهور</w:t>
      </w:r>
    </w:p>
    <w:p w14:paraId="29A39264" w14:textId="27AF848B" w:rsidR="00E41AAA" w:rsidRPr="00A0699C" w:rsidRDefault="00E41AAA" w:rsidP="00E3706B">
      <w:pPr>
        <w:pStyle w:val="ListParagraph"/>
        <w:numPr>
          <w:ilvl w:val="0"/>
          <w:numId w:val="19"/>
        </w:numPr>
        <w:spacing w:after="0" w:line="240" w:lineRule="auto"/>
        <w:ind w:left="281"/>
        <w:jc w:val="both"/>
        <w:rPr>
          <w:rFonts w:ascii="Sakkal Majalla" w:hAnsi="Sakkal Majalla" w:cs="Sakkal Majalla"/>
          <w:sz w:val="28"/>
          <w:szCs w:val="28"/>
          <w:rtl/>
        </w:rPr>
      </w:pPr>
      <w:r w:rsidRPr="00A0699C">
        <w:rPr>
          <w:rFonts w:ascii="Sakkal Majalla" w:hAnsi="Sakkal Majalla" w:cs="Sakkal Majalla"/>
          <w:sz w:val="28"/>
          <w:szCs w:val="28"/>
          <w:rtl/>
        </w:rPr>
        <w:t>تكوين الانطباع الأول عن الفعالية</w:t>
      </w:r>
    </w:p>
    <w:p w14:paraId="2A1F1462" w14:textId="358AC4E0" w:rsidR="00E41AAA" w:rsidRPr="00A0699C" w:rsidRDefault="00E41AAA" w:rsidP="00E3706B">
      <w:pPr>
        <w:pStyle w:val="ListParagraph"/>
        <w:numPr>
          <w:ilvl w:val="0"/>
          <w:numId w:val="19"/>
        </w:numPr>
        <w:spacing w:after="0" w:line="240" w:lineRule="auto"/>
        <w:ind w:left="281"/>
        <w:jc w:val="both"/>
        <w:rPr>
          <w:rFonts w:ascii="Sakkal Majalla" w:hAnsi="Sakkal Majalla" w:cs="Sakkal Majalla"/>
          <w:sz w:val="28"/>
          <w:szCs w:val="28"/>
          <w:rtl/>
        </w:rPr>
      </w:pPr>
      <w:r w:rsidRPr="00A0699C">
        <w:rPr>
          <w:rFonts w:ascii="Sakkal Majalla" w:hAnsi="Sakkal Majalla" w:cs="Sakkal Majalla"/>
          <w:sz w:val="28"/>
          <w:szCs w:val="28"/>
          <w:rtl/>
        </w:rPr>
        <w:t>تحفيز نية حضور الفعالية لدى الجمهور السعودي</w:t>
      </w:r>
    </w:p>
    <w:p w14:paraId="5F46F31A" w14:textId="3FE914F8" w:rsidR="003B308E" w:rsidRPr="003B308E" w:rsidRDefault="00FF1D3E" w:rsidP="003B308E">
      <w:pPr>
        <w:spacing w:before="240" w:after="0" w:line="240" w:lineRule="auto"/>
        <w:ind w:right="480"/>
        <w:jc w:val="both"/>
        <w:rPr>
          <w:rFonts w:ascii="Sakkal Majalla" w:hAnsi="Sakkal Majalla" w:cs="Sakkal Majalla"/>
          <w:b/>
          <w:bCs/>
          <w:sz w:val="32"/>
          <w:szCs w:val="32"/>
          <w:rtl/>
        </w:rPr>
      </w:pPr>
      <w:r w:rsidRPr="00A0699C">
        <w:rPr>
          <w:rFonts w:ascii="Sakkal Majalla" w:hAnsi="Sakkal Majalla" w:cs="Sakkal Majalla"/>
          <w:b/>
          <w:bCs/>
          <w:sz w:val="32"/>
          <w:szCs w:val="32"/>
          <w:rtl/>
        </w:rPr>
        <w:t xml:space="preserve">الإطار المنهجي </w:t>
      </w:r>
      <w:r w:rsidRPr="00A0699C">
        <w:rPr>
          <w:rFonts w:ascii="Sakkal Majalla" w:hAnsi="Sakkal Majalla" w:cs="Sakkal Majalla" w:hint="cs"/>
          <w:b/>
          <w:bCs/>
          <w:sz w:val="32"/>
          <w:szCs w:val="32"/>
          <w:rtl/>
        </w:rPr>
        <w:t>للدراسة:</w:t>
      </w:r>
    </w:p>
    <w:p w14:paraId="2BCFEEBF" w14:textId="77777777" w:rsidR="00FF1D3E" w:rsidRPr="00A0699C" w:rsidRDefault="00FF1D3E" w:rsidP="00E3706B">
      <w:pPr>
        <w:pStyle w:val="ListParagraph"/>
        <w:numPr>
          <w:ilvl w:val="0"/>
          <w:numId w:val="9"/>
        </w:numPr>
        <w:spacing w:after="0" w:line="240" w:lineRule="auto"/>
        <w:ind w:left="281" w:right="960"/>
        <w:jc w:val="both"/>
        <w:rPr>
          <w:rFonts w:ascii="Sakkal Majalla" w:hAnsi="Sakkal Majalla" w:cs="Sakkal Majalla"/>
          <w:sz w:val="32"/>
          <w:szCs w:val="32"/>
          <w:rtl/>
        </w:rPr>
      </w:pPr>
      <w:r w:rsidRPr="00A0699C">
        <w:rPr>
          <w:rFonts w:ascii="Sakkal Majalla" w:hAnsi="Sakkal Majalla" w:cs="Sakkal Majalla"/>
          <w:sz w:val="28"/>
          <w:szCs w:val="28"/>
          <w:rtl/>
        </w:rPr>
        <w:t>منهج الدراسة</w:t>
      </w:r>
    </w:p>
    <w:p w14:paraId="6306F12C" w14:textId="39527326" w:rsidR="00FF1D3E" w:rsidRPr="00A0699C" w:rsidRDefault="00FF1D3E" w:rsidP="00E3706B">
      <w:pPr>
        <w:spacing w:after="0" w:line="240" w:lineRule="auto"/>
        <w:jc w:val="both"/>
        <w:rPr>
          <w:rFonts w:ascii="Sakkal Majalla" w:hAnsi="Sakkal Majalla" w:cs="Sakkal Majalla"/>
          <w:sz w:val="28"/>
          <w:szCs w:val="28"/>
          <w:rtl/>
        </w:rPr>
      </w:pPr>
      <w:r w:rsidRPr="00A0699C">
        <w:rPr>
          <w:rFonts w:ascii="Sakkal Majalla" w:hAnsi="Sakkal Majalla" w:cs="Sakkal Majalla"/>
          <w:sz w:val="28"/>
          <w:szCs w:val="28"/>
          <w:rtl/>
        </w:rPr>
        <w:t>تعتمد هذه الدراسة على المنهج الوصفي التحليلي لكونه الأنسب لدراسة الظواهر الاجتماعية والتسويقية كما هي في الواقع وتحليل العلاقات بين متغيرات الدراسة والمتمثلة في دور التسويق الرقمي من خلال المحتوى المرئي المتعلق بالفعاليات عبر منصات التواصل الاجتماعي وأثره في تعزيز نية الحضور لدى الجمهور السعودي.</w:t>
      </w:r>
    </w:p>
    <w:p w14:paraId="1C5F1262" w14:textId="5CF6CED5" w:rsidR="00FF1D3E" w:rsidRPr="00A0699C" w:rsidRDefault="00FF1D3E" w:rsidP="00E3706B">
      <w:pPr>
        <w:spacing w:after="0" w:line="240" w:lineRule="auto"/>
        <w:jc w:val="both"/>
        <w:rPr>
          <w:rFonts w:ascii="Sakkal Majalla" w:hAnsi="Sakkal Majalla" w:cs="Sakkal Majalla"/>
          <w:sz w:val="28"/>
          <w:szCs w:val="28"/>
          <w:rtl/>
        </w:rPr>
      </w:pPr>
      <w:r w:rsidRPr="00A0699C">
        <w:rPr>
          <w:rFonts w:ascii="Sakkal Majalla" w:hAnsi="Sakkal Majalla" w:cs="Sakkal Majalla"/>
          <w:sz w:val="28"/>
          <w:szCs w:val="28"/>
          <w:rtl/>
        </w:rPr>
        <w:t>ويهدف هذا المنهج إلى جمع البيانات من أفراد المجتمع المستهدف وتحليلها إحصائيًا واستخلاص النتائج التي تسهم في تفسير العلاقة بين متغيرات الدراسة واختبار فروضها.</w:t>
      </w:r>
    </w:p>
    <w:p w14:paraId="23EC432B" w14:textId="77777777" w:rsidR="00FF1D3E" w:rsidRPr="00A0699C" w:rsidRDefault="00FF1D3E" w:rsidP="00E3706B">
      <w:pPr>
        <w:pStyle w:val="ListParagraph"/>
        <w:numPr>
          <w:ilvl w:val="0"/>
          <w:numId w:val="9"/>
        </w:numPr>
        <w:spacing w:after="0" w:line="240" w:lineRule="auto"/>
        <w:ind w:left="281" w:right="960"/>
        <w:jc w:val="both"/>
        <w:rPr>
          <w:rFonts w:ascii="Sakkal Majalla" w:hAnsi="Sakkal Majalla" w:cs="Sakkal Majalla"/>
          <w:sz w:val="28"/>
          <w:szCs w:val="28"/>
        </w:rPr>
      </w:pPr>
      <w:r w:rsidRPr="00A0699C">
        <w:rPr>
          <w:rFonts w:ascii="Sakkal Majalla" w:hAnsi="Sakkal Majalla" w:cs="Sakkal Majalla"/>
          <w:sz w:val="28"/>
          <w:szCs w:val="28"/>
          <w:rtl/>
        </w:rPr>
        <w:lastRenderedPageBreak/>
        <w:t>مجتمع الدراسة</w:t>
      </w:r>
    </w:p>
    <w:p w14:paraId="39D97ECC" w14:textId="4F43CC3D" w:rsidR="00FF1D3E" w:rsidRPr="00A0699C" w:rsidRDefault="00FF1D3E" w:rsidP="00E3706B">
      <w:p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 xml:space="preserve">يتمثل مجتمع الدراسة في الجمهور السعودي المستخدم لمنصات التواصل الاجتماعي ممن تتجاوز أعمارهم (18) عامًا والذين سبق لهم متابعة أو التفاعل مع محتوى مرئي خاص بالفعاليات </w:t>
      </w:r>
      <w:r w:rsidRPr="00A0699C">
        <w:rPr>
          <w:rFonts w:ascii="Sakkal Majalla" w:hAnsi="Sakkal Majalla" w:cs="Sakkal Majalla" w:hint="cs"/>
          <w:sz w:val="28"/>
          <w:szCs w:val="28"/>
          <w:rtl/>
        </w:rPr>
        <w:t>الترفيهية</w:t>
      </w:r>
      <w:r w:rsidRPr="00A0699C">
        <w:rPr>
          <w:rFonts w:ascii="Sakkal Majalla" w:hAnsi="Sakkal Majalla" w:cs="Sakkal Majalla"/>
          <w:sz w:val="28"/>
          <w:szCs w:val="28"/>
          <w:rtl/>
        </w:rPr>
        <w:t xml:space="preserve"> أو </w:t>
      </w:r>
      <w:r w:rsidRPr="00A0699C">
        <w:rPr>
          <w:rFonts w:ascii="Sakkal Majalla" w:hAnsi="Sakkal Majalla" w:cs="Sakkal Majalla" w:hint="cs"/>
          <w:sz w:val="28"/>
          <w:szCs w:val="28"/>
          <w:rtl/>
        </w:rPr>
        <w:t>الثقافية</w:t>
      </w:r>
      <w:r w:rsidRPr="00A0699C">
        <w:rPr>
          <w:rFonts w:ascii="Sakkal Majalla" w:hAnsi="Sakkal Majalla" w:cs="Sakkal Majalla"/>
          <w:sz w:val="28"/>
          <w:szCs w:val="28"/>
          <w:rtl/>
        </w:rPr>
        <w:t xml:space="preserve"> أو الرياضيةأو الاقتصادية </w:t>
      </w:r>
      <w:r w:rsidR="00E3706B" w:rsidRPr="00A0699C">
        <w:rPr>
          <w:rFonts w:ascii="Sakkal Majalla" w:hAnsi="Sakkal Majalla" w:cs="Sakkal Majalla" w:hint="cs"/>
          <w:sz w:val="28"/>
          <w:szCs w:val="28"/>
          <w:rtl/>
        </w:rPr>
        <w:t>و</w:t>
      </w:r>
      <w:r w:rsidRPr="00A0699C">
        <w:rPr>
          <w:rFonts w:ascii="Sakkal Majalla" w:hAnsi="Sakkal Majalla" w:cs="Sakkal Majalla"/>
          <w:sz w:val="28"/>
          <w:szCs w:val="28"/>
          <w:rtl/>
        </w:rPr>
        <w:t>المنشور</w:t>
      </w:r>
      <w:r w:rsidR="00E3706B" w:rsidRPr="00A0699C">
        <w:rPr>
          <w:rFonts w:ascii="Sakkal Majalla" w:hAnsi="Sakkal Majalla" w:cs="Sakkal Majalla" w:hint="cs"/>
          <w:sz w:val="28"/>
          <w:szCs w:val="28"/>
          <w:rtl/>
        </w:rPr>
        <w:t>ة</w:t>
      </w:r>
      <w:r w:rsidRPr="00A0699C">
        <w:rPr>
          <w:rFonts w:ascii="Sakkal Majalla" w:hAnsi="Sakkal Majalla" w:cs="Sakkal Majalla"/>
          <w:sz w:val="28"/>
          <w:szCs w:val="28"/>
          <w:rtl/>
        </w:rPr>
        <w:t xml:space="preserve"> عبر منصات</w:t>
      </w:r>
      <w:r w:rsidR="00E3706B" w:rsidRPr="00A0699C">
        <w:rPr>
          <w:rFonts w:ascii="Sakkal Majalla" w:hAnsi="Sakkal Majalla" w:cs="Sakkal Majalla" w:hint="cs"/>
          <w:sz w:val="28"/>
          <w:szCs w:val="28"/>
          <w:rtl/>
        </w:rPr>
        <w:t xml:space="preserve"> وسائل</w:t>
      </w:r>
      <w:r w:rsidRPr="00A0699C">
        <w:rPr>
          <w:rFonts w:ascii="Sakkal Majalla" w:hAnsi="Sakkal Majalla" w:cs="Sakkal Majalla"/>
          <w:sz w:val="28"/>
          <w:szCs w:val="28"/>
          <w:rtl/>
        </w:rPr>
        <w:t xml:space="preserve"> التواصل الاجتماعي.</w:t>
      </w:r>
    </w:p>
    <w:p w14:paraId="67E21819" w14:textId="77777777" w:rsidR="00FF1D3E" w:rsidRPr="00A0699C" w:rsidRDefault="00FF1D3E" w:rsidP="00E3706B">
      <w:pPr>
        <w:pStyle w:val="ListParagraph"/>
        <w:numPr>
          <w:ilvl w:val="0"/>
          <w:numId w:val="9"/>
        </w:numPr>
        <w:spacing w:after="0" w:line="240" w:lineRule="auto"/>
        <w:ind w:left="281" w:right="960"/>
        <w:jc w:val="both"/>
        <w:rPr>
          <w:rFonts w:ascii="Sakkal Majalla" w:hAnsi="Sakkal Majalla" w:cs="Sakkal Majalla"/>
          <w:sz w:val="28"/>
          <w:szCs w:val="28"/>
        </w:rPr>
      </w:pPr>
      <w:r w:rsidRPr="00A0699C">
        <w:rPr>
          <w:rFonts w:ascii="Sakkal Majalla" w:hAnsi="Sakkal Majalla" w:cs="Sakkal Majalla"/>
          <w:sz w:val="28"/>
          <w:szCs w:val="28"/>
          <w:rtl/>
        </w:rPr>
        <w:t>عينة الدراسة</w:t>
      </w:r>
    </w:p>
    <w:p w14:paraId="67C35591" w14:textId="1F7AE68A" w:rsidR="00FF1D3E" w:rsidRPr="00A0699C" w:rsidRDefault="00FF1D3E" w:rsidP="00E3706B">
      <w:p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ستعتمد الدراسة على عينة عشوائية بسيطة (</w:t>
      </w:r>
      <w:r w:rsidRPr="00A0699C">
        <w:rPr>
          <w:rFonts w:ascii="Sakkal Majalla" w:hAnsi="Sakkal Majalla" w:cs="Sakkal Majalla"/>
          <w:sz w:val="28"/>
          <w:szCs w:val="28"/>
        </w:rPr>
        <w:t>Simple Random Sample</w:t>
      </w:r>
      <w:r w:rsidRPr="00A0699C">
        <w:rPr>
          <w:rFonts w:ascii="Sakkal Majalla" w:hAnsi="Sakkal Majalla" w:cs="Sakkal Majalla"/>
          <w:sz w:val="28"/>
          <w:szCs w:val="28"/>
          <w:rtl/>
        </w:rPr>
        <w:t>) من أفراد المجتمع السعودي المستخدمين لمنصات التواصل الاجتماعي ويتراوح حجم العينة المقترح بين 350 و450 مفردة</w:t>
      </w:r>
      <w:r w:rsidR="003B308E">
        <w:rPr>
          <w:rFonts w:ascii="Sakkal Majalla" w:hAnsi="Sakkal Majalla" w:cs="Sakkal Majalla" w:hint="cs"/>
          <w:sz w:val="28"/>
          <w:szCs w:val="28"/>
          <w:rtl/>
        </w:rPr>
        <w:t xml:space="preserve"> </w:t>
      </w:r>
      <w:r w:rsidRPr="00A0699C">
        <w:rPr>
          <w:rFonts w:ascii="Sakkal Majalla" w:hAnsi="Sakkal Majalla" w:cs="Sakkal Majalla"/>
          <w:sz w:val="28"/>
          <w:szCs w:val="28"/>
          <w:rtl/>
        </w:rPr>
        <w:t>وهو حجم مناسب لإجراء التحليلات الإحصائية وتحقيق مستوى جيد من الثقة في النتائج.</w:t>
      </w:r>
    </w:p>
    <w:p w14:paraId="4BB67763" w14:textId="77777777" w:rsidR="00FF1D3E" w:rsidRPr="00A0699C" w:rsidRDefault="00FF1D3E" w:rsidP="00E3706B">
      <w:pPr>
        <w:pStyle w:val="ListParagraph"/>
        <w:numPr>
          <w:ilvl w:val="0"/>
          <w:numId w:val="9"/>
        </w:numPr>
        <w:spacing w:after="0" w:line="240" w:lineRule="auto"/>
        <w:ind w:left="281" w:right="960"/>
        <w:jc w:val="both"/>
        <w:rPr>
          <w:rFonts w:ascii="Sakkal Majalla" w:hAnsi="Sakkal Majalla" w:cs="Sakkal Majalla"/>
          <w:sz w:val="28"/>
          <w:szCs w:val="28"/>
        </w:rPr>
      </w:pPr>
      <w:r w:rsidRPr="00A0699C">
        <w:rPr>
          <w:rFonts w:ascii="Sakkal Majalla" w:hAnsi="Sakkal Majalla" w:cs="Sakkal Majalla"/>
          <w:sz w:val="28"/>
          <w:szCs w:val="28"/>
          <w:rtl/>
        </w:rPr>
        <w:t>نوع الدراسة</w:t>
      </w:r>
    </w:p>
    <w:p w14:paraId="320EF765" w14:textId="48EB0351" w:rsidR="00FF1D3E" w:rsidRDefault="00FF1D3E" w:rsidP="00E3706B">
      <w:pPr>
        <w:spacing w:after="0" w:line="240" w:lineRule="auto"/>
        <w:jc w:val="both"/>
        <w:rPr>
          <w:rFonts w:ascii="Sakkal Majalla" w:hAnsi="Sakkal Majalla" w:cs="Sakkal Majalla"/>
          <w:sz w:val="28"/>
          <w:szCs w:val="28"/>
          <w:rtl/>
        </w:rPr>
      </w:pPr>
      <w:r w:rsidRPr="00A0699C">
        <w:rPr>
          <w:rFonts w:ascii="Sakkal Majalla" w:hAnsi="Sakkal Majalla" w:cs="Sakkal Majalla"/>
          <w:sz w:val="28"/>
          <w:szCs w:val="28"/>
          <w:rtl/>
        </w:rPr>
        <w:t>تندرج هذه الدراسة ضمن الدراسات الوصفية التحليلية التي تهدف إلى وصف الظاهرة محل الدراسة وتحليلها والكشف عن طبيعة العلاقة بين متغيراتها.</w:t>
      </w:r>
    </w:p>
    <w:p w14:paraId="03359CC9" w14:textId="49A30950" w:rsidR="00FF1D3E" w:rsidRPr="00A0699C" w:rsidRDefault="00FF1D3E" w:rsidP="00E3706B">
      <w:pPr>
        <w:spacing w:before="240" w:after="0" w:line="240" w:lineRule="auto"/>
        <w:ind w:left="78" w:hanging="10"/>
        <w:jc w:val="both"/>
        <w:rPr>
          <w:rFonts w:ascii="Sakkal Majalla" w:hAnsi="Sakkal Majalla" w:cs="Sakkal Majalla"/>
          <w:sz w:val="32"/>
          <w:szCs w:val="32"/>
          <w:rtl/>
        </w:rPr>
      </w:pPr>
      <w:r w:rsidRPr="00A0699C">
        <w:rPr>
          <w:rFonts w:ascii="Sakkal Majalla" w:hAnsi="Sakkal Majalla" w:cs="Sakkal Majalla"/>
          <w:b/>
          <w:bCs/>
          <w:sz w:val="32"/>
          <w:szCs w:val="32"/>
          <w:rtl/>
        </w:rPr>
        <w:t xml:space="preserve">أدوات جمع البيانات </w:t>
      </w:r>
      <w:r w:rsidRPr="00A0699C">
        <w:rPr>
          <w:rFonts w:ascii="Sakkal Majalla" w:hAnsi="Sakkal Majalla" w:cs="Sakkal Majalla" w:hint="cs"/>
          <w:b/>
          <w:bCs/>
          <w:sz w:val="32"/>
          <w:szCs w:val="32"/>
          <w:rtl/>
        </w:rPr>
        <w:t>ومقاييس الدراسة:</w:t>
      </w:r>
    </w:p>
    <w:p w14:paraId="3ACC7C40" w14:textId="77777777" w:rsidR="00FF1D3E" w:rsidRPr="003B308E" w:rsidRDefault="00FF1D3E" w:rsidP="00E3706B">
      <w:pPr>
        <w:pStyle w:val="ListParagraph"/>
        <w:numPr>
          <w:ilvl w:val="0"/>
          <w:numId w:val="8"/>
        </w:numPr>
        <w:spacing w:after="0" w:line="240" w:lineRule="auto"/>
        <w:ind w:right="480"/>
        <w:jc w:val="both"/>
        <w:rPr>
          <w:rFonts w:ascii="Sakkal Majalla" w:hAnsi="Sakkal Majalla" w:cs="Sakkal Majalla"/>
          <w:b/>
          <w:bCs/>
          <w:sz w:val="28"/>
          <w:szCs w:val="28"/>
        </w:rPr>
      </w:pPr>
      <w:r w:rsidRPr="003B308E">
        <w:rPr>
          <w:rFonts w:ascii="Sakkal Majalla" w:hAnsi="Sakkal Majalla" w:cs="Sakkal Majalla"/>
          <w:b/>
          <w:bCs/>
          <w:sz w:val="28"/>
          <w:szCs w:val="28"/>
          <w:rtl/>
        </w:rPr>
        <w:t>أداة جمع البيانات</w:t>
      </w:r>
    </w:p>
    <w:p w14:paraId="51C763B1" w14:textId="24EBA39B" w:rsidR="00FF1D3E" w:rsidRPr="00A0699C" w:rsidRDefault="00FF1D3E" w:rsidP="00E3706B">
      <w:pPr>
        <w:spacing w:after="0" w:line="240" w:lineRule="auto"/>
        <w:jc w:val="both"/>
        <w:rPr>
          <w:rFonts w:ascii="Sakkal Majalla" w:hAnsi="Sakkal Majalla" w:cs="Sakkal Majalla"/>
          <w:sz w:val="28"/>
          <w:szCs w:val="28"/>
          <w:rtl/>
        </w:rPr>
      </w:pPr>
      <w:r w:rsidRPr="00A0699C">
        <w:rPr>
          <w:rFonts w:ascii="Sakkal Majalla" w:hAnsi="Sakkal Majalla" w:cs="Sakkal Majalla"/>
          <w:sz w:val="28"/>
          <w:szCs w:val="28"/>
          <w:rtl/>
        </w:rPr>
        <w:t>ستعتمد الدراسة على الاستبانة الإلكترونية باعتبارها الأداة الرئيسة لجمع البيانات وذلك لملاءمتها لطبيعة المجتمع المستهدف وسهولة توزيعها عبر الوسائل الرقمية.</w:t>
      </w:r>
    </w:p>
    <w:p w14:paraId="162CFE4C" w14:textId="77777777" w:rsidR="00FF1D3E" w:rsidRPr="003B308E" w:rsidRDefault="00FF1D3E" w:rsidP="00E3706B">
      <w:pPr>
        <w:pStyle w:val="ListParagraph"/>
        <w:numPr>
          <w:ilvl w:val="0"/>
          <w:numId w:val="8"/>
        </w:numPr>
        <w:spacing w:after="0" w:line="240" w:lineRule="auto"/>
        <w:ind w:right="480"/>
        <w:jc w:val="both"/>
        <w:rPr>
          <w:rFonts w:ascii="Sakkal Majalla" w:hAnsi="Sakkal Majalla" w:cs="Sakkal Majalla"/>
          <w:b/>
          <w:bCs/>
          <w:sz w:val="28"/>
          <w:szCs w:val="28"/>
        </w:rPr>
      </w:pPr>
      <w:r w:rsidRPr="003B308E">
        <w:rPr>
          <w:rFonts w:ascii="Sakkal Majalla" w:hAnsi="Sakkal Majalla" w:cs="Sakkal Majalla"/>
          <w:b/>
          <w:bCs/>
          <w:sz w:val="28"/>
          <w:szCs w:val="28"/>
          <w:rtl/>
        </w:rPr>
        <w:t>محاور الاستبانة</w:t>
      </w:r>
    </w:p>
    <w:p w14:paraId="3300D1A3" w14:textId="77777777" w:rsidR="00AF39CF" w:rsidRPr="00A0699C" w:rsidRDefault="00AF39CF" w:rsidP="00E3706B">
      <w:p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تقسم الاستبانة إلى خمسة محاور رئيسية</w:t>
      </w:r>
      <w:r w:rsidRPr="00A0699C">
        <w:rPr>
          <w:rFonts w:ascii="Sakkal Majalla" w:hAnsi="Sakkal Majalla" w:cs="Sakkal Majalla"/>
          <w:sz w:val="28"/>
          <w:szCs w:val="28"/>
        </w:rPr>
        <w:t>:</w:t>
      </w:r>
    </w:p>
    <w:p w14:paraId="417737A7" w14:textId="55040C31" w:rsidR="00AF39CF" w:rsidRPr="00A0699C" w:rsidRDefault="00AF39CF" w:rsidP="00E3706B">
      <w:pPr>
        <w:spacing w:before="240" w:after="0" w:line="240" w:lineRule="auto"/>
        <w:jc w:val="both"/>
        <w:rPr>
          <w:rFonts w:ascii="Sakkal Majalla" w:hAnsi="Sakkal Majalla" w:cs="Sakkal Majalla"/>
          <w:sz w:val="28"/>
          <w:szCs w:val="28"/>
        </w:rPr>
      </w:pPr>
      <w:r w:rsidRPr="00A0699C">
        <w:rPr>
          <w:rFonts w:ascii="Sakkal Majalla" w:hAnsi="Sakkal Majalla" w:cs="Sakkal Majalla"/>
          <w:sz w:val="28"/>
          <w:szCs w:val="28"/>
          <w:u w:val="single"/>
          <w:rtl/>
        </w:rPr>
        <w:t>المحور الأو</w:t>
      </w:r>
      <w:r w:rsidRPr="00A0699C">
        <w:rPr>
          <w:rFonts w:ascii="Sakkal Majalla" w:hAnsi="Sakkal Majalla" w:cs="Sakkal Majalla" w:hint="cs"/>
          <w:sz w:val="28"/>
          <w:szCs w:val="28"/>
          <w:u w:val="single"/>
          <w:rtl/>
        </w:rPr>
        <w:t>ل:</w:t>
      </w:r>
      <w:r w:rsidRPr="00A0699C">
        <w:rPr>
          <w:rFonts w:ascii="Sakkal Majalla" w:hAnsi="Sakkal Majalla" w:cs="Sakkal Majalla" w:hint="cs"/>
          <w:sz w:val="28"/>
          <w:szCs w:val="28"/>
          <w:rtl/>
        </w:rPr>
        <w:t xml:space="preserve"> </w:t>
      </w:r>
      <w:r w:rsidRPr="00A0699C">
        <w:rPr>
          <w:rFonts w:ascii="Sakkal Majalla" w:hAnsi="Sakkal Majalla" w:cs="Sakkal Majalla"/>
          <w:sz w:val="28"/>
          <w:szCs w:val="28"/>
          <w:rtl/>
        </w:rPr>
        <w:t>البيانات الديموغرافية</w:t>
      </w:r>
      <w:r w:rsidRPr="00A0699C">
        <w:rPr>
          <w:rFonts w:ascii="Sakkal Majalla" w:hAnsi="Sakkal Majalla" w:cs="Sakkal Majalla"/>
          <w:sz w:val="28"/>
          <w:szCs w:val="28"/>
        </w:rPr>
        <w:t>.</w:t>
      </w:r>
    </w:p>
    <w:p w14:paraId="177D5313" w14:textId="77777777" w:rsidR="00AF39CF" w:rsidRPr="00A0699C" w:rsidRDefault="00AF39CF" w:rsidP="00E3706B">
      <w:pPr>
        <w:pStyle w:val="ListParagraph"/>
        <w:numPr>
          <w:ilvl w:val="0"/>
          <w:numId w:val="11"/>
        </w:numPr>
        <w:tabs>
          <w:tab w:val="num" w:pos="720"/>
        </w:tabs>
        <w:spacing w:after="0" w:line="240" w:lineRule="auto"/>
        <w:jc w:val="both"/>
        <w:rPr>
          <w:rFonts w:ascii="Sakkal Majalla" w:hAnsi="Sakkal Majalla" w:cs="Sakkal Majalla"/>
          <w:sz w:val="28"/>
          <w:szCs w:val="28"/>
          <w:rtl/>
        </w:rPr>
        <w:sectPr w:rsidR="00AF39CF" w:rsidRPr="00A0699C" w:rsidSect="00E3706B">
          <w:footerReference w:type="default" r:id="rId10"/>
          <w:pgSz w:w="11906" w:h="16838"/>
          <w:pgMar w:top="851" w:right="851" w:bottom="851" w:left="851" w:header="709" w:footer="564" w:gutter="0"/>
          <w:cols w:space="708"/>
          <w:bidi/>
          <w:rtlGutter/>
          <w:docGrid w:linePitch="360"/>
        </w:sectPr>
      </w:pPr>
    </w:p>
    <w:p w14:paraId="159EC88E" w14:textId="735CB36C" w:rsidR="00AF39CF" w:rsidRPr="00A0699C" w:rsidRDefault="00AF39CF" w:rsidP="00E3706B">
      <w:pPr>
        <w:pStyle w:val="ListParagraph"/>
        <w:numPr>
          <w:ilvl w:val="0"/>
          <w:numId w:val="11"/>
        </w:numPr>
        <w:tabs>
          <w:tab w:val="num" w:pos="720"/>
        </w:tabs>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الجنس</w:t>
      </w:r>
    </w:p>
    <w:p w14:paraId="07809C9F" w14:textId="593CC878" w:rsidR="00AF39CF" w:rsidRPr="00A0699C" w:rsidRDefault="00AF39CF" w:rsidP="00E3706B">
      <w:pPr>
        <w:pStyle w:val="ListParagraph"/>
        <w:numPr>
          <w:ilvl w:val="0"/>
          <w:numId w:val="11"/>
        </w:numPr>
        <w:tabs>
          <w:tab w:val="num" w:pos="720"/>
        </w:tabs>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العمر</w:t>
      </w:r>
    </w:p>
    <w:p w14:paraId="6C05399B" w14:textId="34215C89" w:rsidR="00AF39CF" w:rsidRPr="00A0699C" w:rsidRDefault="00AF39CF" w:rsidP="00E3706B">
      <w:pPr>
        <w:pStyle w:val="ListParagraph"/>
        <w:numPr>
          <w:ilvl w:val="0"/>
          <w:numId w:val="11"/>
        </w:numPr>
        <w:tabs>
          <w:tab w:val="num" w:pos="720"/>
        </w:tabs>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المستوى التعليمي</w:t>
      </w:r>
    </w:p>
    <w:p w14:paraId="1F7FD1D7" w14:textId="1DED09AA" w:rsidR="00AF39CF" w:rsidRPr="00A0699C" w:rsidRDefault="00AF39CF" w:rsidP="00E3706B">
      <w:pPr>
        <w:pStyle w:val="ListParagraph"/>
        <w:numPr>
          <w:ilvl w:val="0"/>
          <w:numId w:val="11"/>
        </w:numPr>
        <w:tabs>
          <w:tab w:val="num" w:pos="720"/>
        </w:tabs>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المنطقة</w:t>
      </w:r>
    </w:p>
    <w:p w14:paraId="05A1F98E" w14:textId="5BCD1227" w:rsidR="00AF39CF" w:rsidRPr="00A0699C" w:rsidRDefault="00AF39CF" w:rsidP="00E3706B">
      <w:pPr>
        <w:pStyle w:val="ListParagraph"/>
        <w:numPr>
          <w:ilvl w:val="0"/>
          <w:numId w:val="11"/>
        </w:numPr>
        <w:tabs>
          <w:tab w:val="num" w:pos="720"/>
        </w:tabs>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الدخل الشهري</w:t>
      </w:r>
    </w:p>
    <w:p w14:paraId="3DE8AB5C" w14:textId="77777777" w:rsidR="00AF39CF" w:rsidRPr="00A0699C" w:rsidRDefault="00AF39CF" w:rsidP="00E3706B">
      <w:pPr>
        <w:spacing w:after="0" w:line="240" w:lineRule="auto"/>
        <w:jc w:val="both"/>
        <w:rPr>
          <w:rFonts w:ascii="Sakkal Majalla" w:hAnsi="Sakkal Majalla" w:cs="Sakkal Majalla"/>
          <w:sz w:val="28"/>
          <w:szCs w:val="28"/>
          <w:rtl/>
        </w:rPr>
        <w:sectPr w:rsidR="00AF39CF" w:rsidRPr="00A0699C" w:rsidSect="00F10BD4">
          <w:type w:val="continuous"/>
          <w:pgSz w:w="11906" w:h="16838"/>
          <w:pgMar w:top="851" w:right="851" w:bottom="851" w:left="851" w:header="709" w:footer="709" w:gutter="0"/>
          <w:cols w:space="709"/>
          <w:bidi/>
          <w:rtlGutter/>
          <w:docGrid w:linePitch="360"/>
        </w:sectPr>
      </w:pPr>
    </w:p>
    <w:p w14:paraId="31EF64E6" w14:textId="028D9CE3" w:rsidR="00AF39CF" w:rsidRPr="00A0699C" w:rsidRDefault="00AF39CF" w:rsidP="00E3706B">
      <w:pPr>
        <w:spacing w:before="240" w:after="0" w:line="240" w:lineRule="auto"/>
        <w:jc w:val="both"/>
        <w:rPr>
          <w:rFonts w:ascii="Sakkal Majalla" w:hAnsi="Sakkal Majalla" w:cs="Sakkal Majalla"/>
          <w:sz w:val="28"/>
          <w:szCs w:val="28"/>
        </w:rPr>
      </w:pPr>
      <w:r w:rsidRPr="00A0699C">
        <w:rPr>
          <w:rFonts w:ascii="Sakkal Majalla" w:hAnsi="Sakkal Majalla" w:cs="Sakkal Majalla"/>
          <w:sz w:val="28"/>
          <w:szCs w:val="28"/>
          <w:u w:val="single"/>
          <w:rtl/>
        </w:rPr>
        <w:t>المحور الثان</w:t>
      </w:r>
      <w:r w:rsidRPr="00A0699C">
        <w:rPr>
          <w:rFonts w:ascii="Sakkal Majalla" w:hAnsi="Sakkal Majalla" w:cs="Sakkal Majalla" w:hint="cs"/>
          <w:sz w:val="28"/>
          <w:szCs w:val="28"/>
          <w:u w:val="single"/>
          <w:rtl/>
        </w:rPr>
        <w:t>ي:</w:t>
      </w:r>
      <w:r w:rsidRPr="00A0699C">
        <w:rPr>
          <w:rFonts w:ascii="Sakkal Majalla" w:hAnsi="Sakkal Majalla" w:cs="Sakkal Majalla" w:hint="cs"/>
          <w:sz w:val="28"/>
          <w:szCs w:val="28"/>
          <w:rtl/>
        </w:rPr>
        <w:t xml:space="preserve"> </w:t>
      </w:r>
      <w:r w:rsidRPr="00A0699C">
        <w:rPr>
          <w:rFonts w:ascii="Sakkal Majalla" w:hAnsi="Sakkal Majalla" w:cs="Sakkal Majalla"/>
          <w:sz w:val="28"/>
          <w:szCs w:val="28"/>
          <w:rtl/>
        </w:rPr>
        <w:t>استخدام منصات التواصل الاجتماعي</w:t>
      </w:r>
      <w:r w:rsidRPr="00A0699C">
        <w:rPr>
          <w:rFonts w:ascii="Sakkal Majalla" w:hAnsi="Sakkal Majalla" w:cs="Sakkal Majalla"/>
          <w:sz w:val="28"/>
          <w:szCs w:val="28"/>
        </w:rPr>
        <w:t>.</w:t>
      </w:r>
    </w:p>
    <w:p w14:paraId="47FE9AC1" w14:textId="054A9A3B" w:rsidR="00AF39CF" w:rsidRPr="00A0699C" w:rsidRDefault="00AF39CF" w:rsidP="00E3706B">
      <w:p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u w:val="single"/>
          <w:rtl/>
        </w:rPr>
        <w:t>المحور الثال</w:t>
      </w:r>
      <w:r w:rsidRPr="00A0699C">
        <w:rPr>
          <w:rFonts w:ascii="Sakkal Majalla" w:hAnsi="Sakkal Majalla" w:cs="Sakkal Majalla" w:hint="cs"/>
          <w:sz w:val="28"/>
          <w:szCs w:val="28"/>
          <w:u w:val="single"/>
          <w:rtl/>
        </w:rPr>
        <w:t>ث:</w:t>
      </w:r>
      <w:r w:rsidRPr="00A0699C">
        <w:rPr>
          <w:rFonts w:ascii="Sakkal Majalla" w:hAnsi="Sakkal Majalla" w:cs="Sakkal Majalla" w:hint="cs"/>
          <w:sz w:val="28"/>
          <w:szCs w:val="28"/>
          <w:rtl/>
        </w:rPr>
        <w:t xml:space="preserve"> </w:t>
      </w:r>
      <w:r w:rsidRPr="00A0699C">
        <w:rPr>
          <w:rFonts w:ascii="Sakkal Majalla" w:hAnsi="Sakkal Majalla" w:cs="Sakkal Majalla"/>
          <w:sz w:val="28"/>
          <w:szCs w:val="28"/>
          <w:rtl/>
        </w:rPr>
        <w:t>تقييم المحتوى المرئي للفعاليات</w:t>
      </w:r>
      <w:r w:rsidRPr="00A0699C">
        <w:rPr>
          <w:rFonts w:ascii="Sakkal Majalla" w:hAnsi="Sakkal Majalla" w:cs="Sakkal Majalla"/>
          <w:sz w:val="28"/>
          <w:szCs w:val="28"/>
        </w:rPr>
        <w:t>.</w:t>
      </w:r>
    </w:p>
    <w:p w14:paraId="0D83B7BB" w14:textId="396FB9BF" w:rsidR="00AF39CF" w:rsidRPr="00A0699C" w:rsidRDefault="00AF39CF" w:rsidP="00E3706B">
      <w:p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u w:val="single"/>
          <w:rtl/>
        </w:rPr>
        <w:t>المحور الراب</w:t>
      </w:r>
      <w:r w:rsidRPr="00A0699C">
        <w:rPr>
          <w:rFonts w:ascii="Sakkal Majalla" w:hAnsi="Sakkal Majalla" w:cs="Sakkal Majalla" w:hint="cs"/>
          <w:sz w:val="28"/>
          <w:szCs w:val="28"/>
          <w:u w:val="single"/>
          <w:rtl/>
        </w:rPr>
        <w:t>ع:</w:t>
      </w:r>
      <w:r w:rsidRPr="00A0699C">
        <w:rPr>
          <w:rFonts w:ascii="Sakkal Majalla" w:hAnsi="Sakkal Majalla" w:cs="Sakkal Majalla" w:hint="cs"/>
          <w:sz w:val="28"/>
          <w:szCs w:val="28"/>
          <w:rtl/>
        </w:rPr>
        <w:t xml:space="preserve"> ا</w:t>
      </w:r>
      <w:r w:rsidRPr="00A0699C">
        <w:rPr>
          <w:rFonts w:ascii="Sakkal Majalla" w:hAnsi="Sakkal Majalla" w:cs="Sakkal Majalla"/>
          <w:sz w:val="28"/>
          <w:szCs w:val="28"/>
          <w:rtl/>
        </w:rPr>
        <w:t>لتسويق الرقمي عبر منصات التواصل الاجتماعي</w:t>
      </w:r>
      <w:r w:rsidRPr="00A0699C">
        <w:rPr>
          <w:rFonts w:ascii="Sakkal Majalla" w:hAnsi="Sakkal Majalla" w:cs="Sakkal Majalla"/>
          <w:sz w:val="28"/>
          <w:szCs w:val="28"/>
        </w:rPr>
        <w:t>.</w:t>
      </w:r>
    </w:p>
    <w:p w14:paraId="3E08C2B3" w14:textId="1CB6B530" w:rsidR="00F10BD4" w:rsidRDefault="00AF39CF" w:rsidP="00E3706B">
      <w:pPr>
        <w:spacing w:after="0" w:line="240" w:lineRule="auto"/>
        <w:jc w:val="both"/>
        <w:rPr>
          <w:rFonts w:ascii="Sakkal Majalla" w:hAnsi="Sakkal Majalla" w:cs="Sakkal Majalla"/>
          <w:sz w:val="28"/>
          <w:szCs w:val="28"/>
          <w:rtl/>
        </w:rPr>
      </w:pPr>
      <w:r w:rsidRPr="00A0699C">
        <w:rPr>
          <w:rFonts w:ascii="Sakkal Majalla" w:hAnsi="Sakkal Majalla" w:cs="Sakkal Majalla"/>
          <w:sz w:val="28"/>
          <w:szCs w:val="28"/>
          <w:u w:val="single"/>
          <w:rtl/>
        </w:rPr>
        <w:t>المحور الخام</w:t>
      </w:r>
      <w:r w:rsidRPr="00A0699C">
        <w:rPr>
          <w:rFonts w:ascii="Sakkal Majalla" w:hAnsi="Sakkal Majalla" w:cs="Sakkal Majalla" w:hint="cs"/>
          <w:sz w:val="28"/>
          <w:szCs w:val="28"/>
          <w:u w:val="single"/>
          <w:rtl/>
        </w:rPr>
        <w:t>س:</w:t>
      </w:r>
      <w:r w:rsidRPr="00A0699C">
        <w:rPr>
          <w:rFonts w:ascii="Sakkal Majalla" w:hAnsi="Sakkal Majalla" w:cs="Sakkal Majalla" w:hint="cs"/>
          <w:sz w:val="28"/>
          <w:szCs w:val="28"/>
          <w:rtl/>
        </w:rPr>
        <w:t xml:space="preserve"> </w:t>
      </w:r>
      <w:r w:rsidRPr="00A0699C">
        <w:rPr>
          <w:rFonts w:ascii="Sakkal Majalla" w:hAnsi="Sakkal Majalla" w:cs="Sakkal Majalla"/>
          <w:sz w:val="28"/>
          <w:szCs w:val="28"/>
          <w:rtl/>
        </w:rPr>
        <w:t>نية الحضور</w:t>
      </w:r>
      <w:r w:rsidRPr="00A0699C">
        <w:rPr>
          <w:rFonts w:ascii="Sakkal Majalla" w:hAnsi="Sakkal Majalla" w:cs="Sakkal Majalla"/>
          <w:sz w:val="28"/>
          <w:szCs w:val="28"/>
        </w:rPr>
        <w:t>.</w:t>
      </w:r>
    </w:p>
    <w:p w14:paraId="2851AF5B" w14:textId="77777777" w:rsidR="00F10BD4" w:rsidRDefault="00F10BD4">
      <w:pPr>
        <w:bidi w:val="0"/>
        <w:rPr>
          <w:rFonts w:ascii="Sakkal Majalla" w:hAnsi="Sakkal Majalla" w:cs="Sakkal Majalla"/>
          <w:sz w:val="28"/>
          <w:szCs w:val="28"/>
          <w:rtl/>
        </w:rPr>
      </w:pPr>
      <w:r>
        <w:rPr>
          <w:rFonts w:ascii="Sakkal Majalla" w:hAnsi="Sakkal Majalla" w:cs="Sakkal Majalla"/>
          <w:sz w:val="28"/>
          <w:szCs w:val="28"/>
          <w:rtl/>
        </w:rPr>
        <w:br w:type="page"/>
      </w:r>
    </w:p>
    <w:p w14:paraId="0301544D" w14:textId="77777777" w:rsidR="00FF1D3E" w:rsidRPr="003B308E" w:rsidRDefault="00FF1D3E" w:rsidP="00E3706B">
      <w:pPr>
        <w:pStyle w:val="ListParagraph"/>
        <w:numPr>
          <w:ilvl w:val="0"/>
          <w:numId w:val="8"/>
        </w:numPr>
        <w:spacing w:after="0" w:line="240" w:lineRule="auto"/>
        <w:ind w:right="480"/>
        <w:jc w:val="both"/>
        <w:rPr>
          <w:rFonts w:ascii="Sakkal Majalla" w:hAnsi="Sakkal Majalla" w:cs="Sakkal Majalla"/>
          <w:b/>
          <w:bCs/>
          <w:sz w:val="28"/>
          <w:szCs w:val="28"/>
        </w:rPr>
      </w:pPr>
      <w:r w:rsidRPr="003B308E">
        <w:rPr>
          <w:rFonts w:ascii="Sakkal Majalla" w:hAnsi="Sakkal Majalla" w:cs="Sakkal Majalla"/>
          <w:b/>
          <w:bCs/>
          <w:sz w:val="28"/>
          <w:szCs w:val="28"/>
          <w:rtl/>
        </w:rPr>
        <w:lastRenderedPageBreak/>
        <w:t>مقياس الدراسة</w:t>
      </w:r>
    </w:p>
    <w:p w14:paraId="7E0D39CE" w14:textId="77777777" w:rsidR="00D660B0" w:rsidRDefault="00D660B0" w:rsidP="00D660B0">
      <w:pPr>
        <w:spacing w:line="240" w:lineRule="auto"/>
        <w:jc w:val="both"/>
        <w:rPr>
          <w:rFonts w:ascii="Sakkal Majalla" w:hAnsi="Sakkal Majalla" w:cs="Sakkal Majalla"/>
          <w:sz w:val="28"/>
          <w:szCs w:val="28"/>
          <w:rtl/>
        </w:rPr>
      </w:pPr>
      <w:r w:rsidRPr="00D660B0">
        <w:rPr>
          <w:rFonts w:ascii="Sakkal Majalla" w:hAnsi="Sakkal Majalla" w:cs="Sakkal Majalla"/>
          <w:sz w:val="28"/>
          <w:szCs w:val="28"/>
          <w:rtl/>
        </w:rPr>
        <w:t>اعتمدت الدراسة الحالية على مقياس ليكرت الخماسي</w:t>
      </w:r>
      <w:r w:rsidRPr="00D660B0">
        <w:rPr>
          <w:rFonts w:ascii="Sakkal Majalla" w:hAnsi="Sakkal Majalla" w:cs="Sakkal Majalla"/>
          <w:sz w:val="28"/>
          <w:szCs w:val="28"/>
        </w:rPr>
        <w:t xml:space="preserve"> (Five-Point Likert Scale) </w:t>
      </w:r>
      <w:r w:rsidRPr="00D660B0">
        <w:rPr>
          <w:rFonts w:ascii="Sakkal Majalla" w:hAnsi="Sakkal Majalla" w:cs="Sakkal Majalla"/>
          <w:sz w:val="28"/>
          <w:szCs w:val="28"/>
          <w:rtl/>
        </w:rPr>
        <w:t>لقياس اتجاهات أفراد عينة الدراسة نحو عبارات الاستبانة، وذلك لما يتمتع به هذا المقياس من سهولة في التطبيق، وارتفاع درجة الثبات والصدق، وانتشاره الواسع في الدراسات المتعلقة بالعلوم الاجتماعية والإدارية والتسويقية. وقد تم ترميز بدائل الإجابة وفقًا للترتيب الآتي:</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8"/>
        <w:gridCol w:w="2039"/>
        <w:gridCol w:w="2039"/>
        <w:gridCol w:w="2039"/>
        <w:gridCol w:w="2039"/>
      </w:tblGrid>
      <w:tr w:rsidR="00D660B0" w14:paraId="7F47040E" w14:textId="77777777" w:rsidTr="00857232">
        <w:tc>
          <w:tcPr>
            <w:tcW w:w="2038" w:type="dxa"/>
            <w:shd w:val="clear" w:color="auto" w:fill="8DD873" w:themeFill="accent6" w:themeFillTint="99"/>
            <w:vAlign w:val="center"/>
          </w:tcPr>
          <w:p w14:paraId="698BB5B0" w14:textId="6381765A" w:rsidR="00D660B0" w:rsidRDefault="00D660B0" w:rsidP="005D7CE1">
            <w:pPr>
              <w:jc w:val="center"/>
              <w:rPr>
                <w:rFonts w:ascii="Sakkal Majalla" w:hAnsi="Sakkal Majalla" w:cs="Sakkal Majalla"/>
                <w:sz w:val="28"/>
                <w:szCs w:val="28"/>
                <w:rtl/>
              </w:rPr>
            </w:pPr>
            <w:r>
              <w:rPr>
                <w:rFonts w:ascii="Sakkal Majalla" w:hAnsi="Sakkal Majalla" w:cs="Sakkal Majalla" w:hint="cs"/>
                <w:sz w:val="28"/>
                <w:szCs w:val="28"/>
                <w:rtl/>
              </w:rPr>
              <w:t>1</w:t>
            </w:r>
          </w:p>
        </w:tc>
        <w:tc>
          <w:tcPr>
            <w:tcW w:w="2039" w:type="dxa"/>
            <w:shd w:val="clear" w:color="auto" w:fill="D9F2D0" w:themeFill="accent6" w:themeFillTint="33"/>
            <w:vAlign w:val="center"/>
          </w:tcPr>
          <w:p w14:paraId="2FC5FE99" w14:textId="4C61EB01" w:rsidR="00D660B0" w:rsidRDefault="00D660B0" w:rsidP="005D7CE1">
            <w:pPr>
              <w:jc w:val="center"/>
              <w:rPr>
                <w:rFonts w:ascii="Sakkal Majalla" w:hAnsi="Sakkal Majalla" w:cs="Sakkal Majalla"/>
                <w:sz w:val="28"/>
                <w:szCs w:val="28"/>
                <w:rtl/>
              </w:rPr>
            </w:pPr>
            <w:r>
              <w:rPr>
                <w:rFonts w:ascii="Sakkal Majalla" w:hAnsi="Sakkal Majalla" w:cs="Sakkal Majalla" w:hint="cs"/>
                <w:sz w:val="28"/>
                <w:szCs w:val="28"/>
                <w:rtl/>
              </w:rPr>
              <w:t>2</w:t>
            </w:r>
          </w:p>
        </w:tc>
        <w:tc>
          <w:tcPr>
            <w:tcW w:w="2039" w:type="dxa"/>
            <w:shd w:val="clear" w:color="auto" w:fill="F2F2F2" w:themeFill="background1" w:themeFillShade="F2"/>
            <w:vAlign w:val="center"/>
          </w:tcPr>
          <w:p w14:paraId="59C50F5E" w14:textId="44A01567" w:rsidR="00D660B0" w:rsidRDefault="00D660B0" w:rsidP="005D7CE1">
            <w:pPr>
              <w:jc w:val="center"/>
              <w:rPr>
                <w:rFonts w:ascii="Sakkal Majalla" w:hAnsi="Sakkal Majalla" w:cs="Sakkal Majalla"/>
                <w:sz w:val="28"/>
                <w:szCs w:val="28"/>
                <w:rtl/>
              </w:rPr>
            </w:pPr>
            <w:r>
              <w:rPr>
                <w:rFonts w:ascii="Sakkal Majalla" w:hAnsi="Sakkal Majalla" w:cs="Sakkal Majalla" w:hint="cs"/>
                <w:sz w:val="28"/>
                <w:szCs w:val="28"/>
                <w:rtl/>
              </w:rPr>
              <w:t>3</w:t>
            </w:r>
          </w:p>
        </w:tc>
        <w:tc>
          <w:tcPr>
            <w:tcW w:w="2039" w:type="dxa"/>
            <w:shd w:val="clear" w:color="auto" w:fill="FF7C80"/>
            <w:vAlign w:val="center"/>
          </w:tcPr>
          <w:p w14:paraId="77EB768A" w14:textId="46624FE6" w:rsidR="00D660B0" w:rsidRDefault="00D660B0" w:rsidP="005D7CE1">
            <w:pPr>
              <w:jc w:val="center"/>
              <w:rPr>
                <w:rFonts w:ascii="Sakkal Majalla" w:hAnsi="Sakkal Majalla" w:cs="Sakkal Majalla"/>
                <w:sz w:val="28"/>
                <w:szCs w:val="28"/>
                <w:rtl/>
              </w:rPr>
            </w:pPr>
            <w:r>
              <w:rPr>
                <w:rFonts w:ascii="Sakkal Majalla" w:hAnsi="Sakkal Majalla" w:cs="Sakkal Majalla" w:hint="cs"/>
                <w:sz w:val="28"/>
                <w:szCs w:val="28"/>
                <w:rtl/>
              </w:rPr>
              <w:t>4</w:t>
            </w:r>
          </w:p>
        </w:tc>
        <w:tc>
          <w:tcPr>
            <w:tcW w:w="2039" w:type="dxa"/>
            <w:shd w:val="clear" w:color="auto" w:fill="EE0000"/>
            <w:vAlign w:val="center"/>
          </w:tcPr>
          <w:p w14:paraId="1F2F93D5" w14:textId="06F02905" w:rsidR="00D660B0" w:rsidRDefault="00D660B0" w:rsidP="005D7CE1">
            <w:pPr>
              <w:jc w:val="center"/>
              <w:rPr>
                <w:rFonts w:ascii="Sakkal Majalla" w:hAnsi="Sakkal Majalla" w:cs="Sakkal Majalla"/>
                <w:sz w:val="28"/>
                <w:szCs w:val="28"/>
                <w:rtl/>
              </w:rPr>
            </w:pPr>
            <w:r>
              <w:rPr>
                <w:rFonts w:ascii="Sakkal Majalla" w:hAnsi="Sakkal Majalla" w:cs="Sakkal Majalla" w:hint="cs"/>
                <w:sz w:val="28"/>
                <w:szCs w:val="28"/>
                <w:rtl/>
              </w:rPr>
              <w:t>5</w:t>
            </w:r>
          </w:p>
        </w:tc>
      </w:tr>
      <w:tr w:rsidR="005D7CE1" w14:paraId="08360FFE" w14:textId="77777777" w:rsidTr="00857232">
        <w:tc>
          <w:tcPr>
            <w:tcW w:w="2038" w:type="dxa"/>
            <w:shd w:val="clear" w:color="auto" w:fill="8DD873" w:themeFill="accent6" w:themeFillTint="99"/>
            <w:vAlign w:val="center"/>
          </w:tcPr>
          <w:p w14:paraId="6399C680" w14:textId="260D78B8" w:rsidR="005D7CE1" w:rsidRDefault="005D7CE1" w:rsidP="00D660B0">
            <w:pPr>
              <w:jc w:val="center"/>
              <w:rPr>
                <w:rFonts w:ascii="Sakkal Majalla" w:hAnsi="Sakkal Majalla" w:cs="Sakkal Majalla"/>
                <w:sz w:val="28"/>
                <w:szCs w:val="28"/>
                <w:rtl/>
              </w:rPr>
            </w:pPr>
            <w:r>
              <w:rPr>
                <w:rFonts w:ascii="Sakkal Majalla" w:hAnsi="Sakkal Majalla" w:cs="Sakkal Majalla" w:hint="cs"/>
                <w:sz w:val="28"/>
                <w:szCs w:val="28"/>
                <w:rtl/>
              </w:rPr>
              <w:t>أوافق بشدة</w:t>
            </w:r>
          </w:p>
        </w:tc>
        <w:tc>
          <w:tcPr>
            <w:tcW w:w="2039" w:type="dxa"/>
            <w:shd w:val="clear" w:color="auto" w:fill="D9F2D0" w:themeFill="accent6" w:themeFillTint="33"/>
            <w:vAlign w:val="center"/>
          </w:tcPr>
          <w:p w14:paraId="1D610434" w14:textId="16295D6B" w:rsidR="005D7CE1" w:rsidRDefault="005D7CE1" w:rsidP="00D660B0">
            <w:pPr>
              <w:jc w:val="center"/>
              <w:rPr>
                <w:rFonts w:ascii="Sakkal Majalla" w:hAnsi="Sakkal Majalla" w:cs="Sakkal Majalla"/>
                <w:sz w:val="28"/>
                <w:szCs w:val="28"/>
                <w:rtl/>
              </w:rPr>
            </w:pPr>
            <w:r>
              <w:rPr>
                <w:rFonts w:ascii="Sakkal Majalla" w:hAnsi="Sakkal Majalla" w:cs="Sakkal Majalla" w:hint="cs"/>
                <w:sz w:val="28"/>
                <w:szCs w:val="28"/>
                <w:rtl/>
              </w:rPr>
              <w:t>أوافق</w:t>
            </w:r>
          </w:p>
        </w:tc>
        <w:tc>
          <w:tcPr>
            <w:tcW w:w="2039" w:type="dxa"/>
            <w:shd w:val="clear" w:color="auto" w:fill="F2F2F2" w:themeFill="background1" w:themeFillShade="F2"/>
            <w:vAlign w:val="center"/>
          </w:tcPr>
          <w:p w14:paraId="2DEB015A" w14:textId="72636FEE" w:rsidR="005D7CE1" w:rsidRDefault="005D7CE1" w:rsidP="00D660B0">
            <w:pPr>
              <w:jc w:val="center"/>
              <w:rPr>
                <w:rFonts w:ascii="Sakkal Majalla" w:hAnsi="Sakkal Majalla" w:cs="Sakkal Majalla"/>
                <w:sz w:val="28"/>
                <w:szCs w:val="28"/>
                <w:rtl/>
              </w:rPr>
            </w:pPr>
            <w:r>
              <w:rPr>
                <w:rFonts w:ascii="Sakkal Majalla" w:hAnsi="Sakkal Majalla" w:cs="Sakkal Majalla" w:hint="cs"/>
                <w:sz w:val="28"/>
                <w:szCs w:val="28"/>
                <w:rtl/>
              </w:rPr>
              <w:t>محايد</w:t>
            </w:r>
          </w:p>
        </w:tc>
        <w:tc>
          <w:tcPr>
            <w:tcW w:w="2039" w:type="dxa"/>
            <w:shd w:val="clear" w:color="auto" w:fill="FF7C80"/>
            <w:vAlign w:val="center"/>
          </w:tcPr>
          <w:p w14:paraId="2B9FB7F5" w14:textId="50ADC0E8" w:rsidR="005D7CE1" w:rsidRDefault="005D7CE1" w:rsidP="00D660B0">
            <w:pPr>
              <w:jc w:val="center"/>
              <w:rPr>
                <w:rFonts w:ascii="Sakkal Majalla" w:hAnsi="Sakkal Majalla" w:cs="Sakkal Majalla"/>
                <w:sz w:val="28"/>
                <w:szCs w:val="28"/>
                <w:rtl/>
              </w:rPr>
            </w:pPr>
            <w:r>
              <w:rPr>
                <w:rFonts w:ascii="Sakkal Majalla" w:hAnsi="Sakkal Majalla" w:cs="Sakkal Majalla" w:hint="cs"/>
                <w:sz w:val="28"/>
                <w:szCs w:val="28"/>
                <w:rtl/>
              </w:rPr>
              <w:t>لا أوافق</w:t>
            </w:r>
          </w:p>
        </w:tc>
        <w:tc>
          <w:tcPr>
            <w:tcW w:w="2039" w:type="dxa"/>
            <w:shd w:val="clear" w:color="auto" w:fill="EE0000"/>
            <w:vAlign w:val="center"/>
          </w:tcPr>
          <w:p w14:paraId="2960F8D0" w14:textId="3FF3CC44" w:rsidR="005D7CE1" w:rsidRDefault="005D7CE1" w:rsidP="00D660B0">
            <w:pPr>
              <w:jc w:val="center"/>
              <w:rPr>
                <w:rFonts w:ascii="Sakkal Majalla" w:hAnsi="Sakkal Majalla" w:cs="Sakkal Majalla"/>
                <w:sz w:val="28"/>
                <w:szCs w:val="28"/>
                <w:rtl/>
              </w:rPr>
            </w:pPr>
            <w:r>
              <w:rPr>
                <w:rFonts w:ascii="Sakkal Majalla" w:hAnsi="Sakkal Majalla" w:cs="Sakkal Majalla" w:hint="cs"/>
                <w:sz w:val="28"/>
                <w:szCs w:val="28"/>
                <w:rtl/>
              </w:rPr>
              <w:t>لا أوافق بشدة</w:t>
            </w:r>
          </w:p>
        </w:tc>
      </w:tr>
    </w:tbl>
    <w:p w14:paraId="34D300D2" w14:textId="009B19D8" w:rsidR="00FF1D3E" w:rsidRPr="00A0699C" w:rsidRDefault="00A0699C" w:rsidP="00E3706B">
      <w:pPr>
        <w:spacing w:before="240" w:after="0" w:line="240" w:lineRule="auto"/>
        <w:ind w:left="78" w:hanging="10"/>
        <w:jc w:val="both"/>
        <w:rPr>
          <w:rFonts w:ascii="Sakkal Majalla" w:hAnsi="Sakkal Majalla" w:cs="Sakkal Majalla"/>
          <w:sz w:val="32"/>
          <w:szCs w:val="32"/>
          <w:rtl/>
        </w:rPr>
      </w:pPr>
      <w:r w:rsidRPr="00A0699C">
        <w:rPr>
          <w:rFonts w:ascii="Sakkal Majalla" w:hAnsi="Sakkal Majalla" w:cs="Sakkal Majalla" w:hint="cs"/>
          <w:b/>
          <w:bCs/>
          <w:sz w:val="32"/>
          <w:szCs w:val="32"/>
          <w:rtl/>
        </w:rPr>
        <w:t>م</w:t>
      </w:r>
      <w:r w:rsidR="00FF1D3E" w:rsidRPr="00A0699C">
        <w:rPr>
          <w:rFonts w:ascii="Sakkal Majalla" w:hAnsi="Sakkal Majalla" w:cs="Sakkal Majalla"/>
          <w:b/>
          <w:bCs/>
          <w:sz w:val="32"/>
          <w:szCs w:val="32"/>
          <w:rtl/>
        </w:rPr>
        <w:t xml:space="preserve">جالات </w:t>
      </w:r>
      <w:r w:rsidR="00FF1D3E" w:rsidRPr="00A0699C">
        <w:rPr>
          <w:rFonts w:ascii="Sakkal Majalla" w:hAnsi="Sakkal Majalla" w:cs="Sakkal Majalla" w:hint="cs"/>
          <w:b/>
          <w:bCs/>
          <w:sz w:val="32"/>
          <w:szCs w:val="32"/>
          <w:rtl/>
        </w:rPr>
        <w:t>الدراسة:</w:t>
      </w:r>
    </w:p>
    <w:p w14:paraId="4050C237" w14:textId="11D7268A" w:rsidR="00E32732" w:rsidRPr="00A0699C" w:rsidRDefault="00E32732" w:rsidP="00E3706B">
      <w:pPr>
        <w:pStyle w:val="ListParagraph"/>
        <w:numPr>
          <w:ilvl w:val="0"/>
          <w:numId w:val="12"/>
        </w:numPr>
        <w:spacing w:after="0" w:line="240" w:lineRule="auto"/>
        <w:jc w:val="both"/>
        <w:rPr>
          <w:rFonts w:ascii="Sakkal Majalla" w:hAnsi="Sakkal Majalla" w:cs="Sakkal Majalla"/>
          <w:b/>
          <w:bCs/>
          <w:sz w:val="28"/>
          <w:szCs w:val="28"/>
        </w:rPr>
      </w:pPr>
      <w:r w:rsidRPr="00A0699C">
        <w:rPr>
          <w:rFonts w:ascii="Sakkal Majalla" w:hAnsi="Sakkal Majalla" w:cs="Sakkal Majalla"/>
          <w:b/>
          <w:bCs/>
          <w:sz w:val="28"/>
          <w:szCs w:val="28"/>
          <w:rtl/>
        </w:rPr>
        <w:t>المجال الموضوعي</w:t>
      </w:r>
    </w:p>
    <w:p w14:paraId="6D443517" w14:textId="5C4D87EC" w:rsidR="00E32732" w:rsidRPr="00A0699C" w:rsidRDefault="00E32732" w:rsidP="00E3706B">
      <w:pPr>
        <w:spacing w:after="0" w:line="240" w:lineRule="auto"/>
        <w:ind w:left="78" w:hanging="10"/>
        <w:jc w:val="both"/>
        <w:rPr>
          <w:rFonts w:ascii="Sakkal Majalla" w:hAnsi="Sakkal Majalla" w:cs="Sakkal Majalla"/>
          <w:sz w:val="28"/>
          <w:szCs w:val="28"/>
        </w:rPr>
      </w:pPr>
      <w:r w:rsidRPr="00A0699C">
        <w:rPr>
          <w:rFonts w:ascii="Sakkal Majalla" w:hAnsi="Sakkal Majalla" w:cs="Sakkal Majalla"/>
          <w:sz w:val="28"/>
          <w:szCs w:val="28"/>
          <w:rtl/>
        </w:rPr>
        <w:t>دراسة أثر التسويق الرقمي من خلال المحتوى المرئي المتعلق بالفعاليات عبر منصات التواصل الاجتماعي في تعزيز نية الحضور لدى الجمهور السعودي</w:t>
      </w:r>
      <w:r w:rsidRPr="00A0699C">
        <w:rPr>
          <w:rFonts w:ascii="Sakkal Majalla" w:hAnsi="Sakkal Majalla" w:cs="Sakkal Majalla"/>
          <w:sz w:val="28"/>
          <w:szCs w:val="28"/>
        </w:rPr>
        <w:t>.</w:t>
      </w:r>
    </w:p>
    <w:p w14:paraId="6CB5B44E" w14:textId="77777777" w:rsidR="00E32732" w:rsidRPr="00A0699C" w:rsidRDefault="00E32732" w:rsidP="00E3706B">
      <w:pPr>
        <w:pStyle w:val="ListParagraph"/>
        <w:numPr>
          <w:ilvl w:val="0"/>
          <w:numId w:val="12"/>
        </w:numPr>
        <w:spacing w:after="0" w:line="240" w:lineRule="auto"/>
        <w:jc w:val="both"/>
        <w:rPr>
          <w:rFonts w:ascii="Sakkal Majalla" w:hAnsi="Sakkal Majalla" w:cs="Sakkal Majalla"/>
          <w:b/>
          <w:bCs/>
          <w:sz w:val="28"/>
          <w:szCs w:val="28"/>
        </w:rPr>
      </w:pPr>
      <w:r w:rsidRPr="00A0699C">
        <w:rPr>
          <w:rFonts w:ascii="Sakkal Majalla" w:hAnsi="Sakkal Majalla" w:cs="Sakkal Majalla"/>
          <w:b/>
          <w:bCs/>
          <w:sz w:val="28"/>
          <w:szCs w:val="28"/>
          <w:rtl/>
        </w:rPr>
        <w:t>المجال البشري</w:t>
      </w:r>
    </w:p>
    <w:p w14:paraId="67831E00" w14:textId="129A103B" w:rsidR="00E32732" w:rsidRPr="00A0699C" w:rsidRDefault="00E32732" w:rsidP="00E3706B">
      <w:pPr>
        <w:spacing w:after="0" w:line="240" w:lineRule="auto"/>
        <w:ind w:left="78" w:hanging="10"/>
        <w:jc w:val="both"/>
        <w:rPr>
          <w:rFonts w:ascii="Sakkal Majalla" w:hAnsi="Sakkal Majalla" w:cs="Sakkal Majalla"/>
          <w:sz w:val="28"/>
          <w:szCs w:val="28"/>
        </w:rPr>
      </w:pPr>
      <w:r w:rsidRPr="00A0699C">
        <w:rPr>
          <w:rFonts w:ascii="Sakkal Majalla" w:hAnsi="Sakkal Majalla" w:cs="Sakkal Majalla"/>
          <w:sz w:val="28"/>
          <w:szCs w:val="28"/>
          <w:rtl/>
        </w:rPr>
        <w:t>الجمهور السعودي المستخدم لمنصات التواصل الاجتماعي</w:t>
      </w:r>
      <w:r w:rsidRPr="00A0699C">
        <w:rPr>
          <w:rFonts w:ascii="Sakkal Majalla" w:hAnsi="Sakkal Majalla" w:cs="Sakkal Majalla"/>
          <w:sz w:val="28"/>
          <w:szCs w:val="28"/>
        </w:rPr>
        <w:t>.</w:t>
      </w:r>
    </w:p>
    <w:p w14:paraId="2C22E12F" w14:textId="77777777" w:rsidR="00E32732" w:rsidRPr="00A0699C" w:rsidRDefault="00E32732" w:rsidP="00E3706B">
      <w:pPr>
        <w:pStyle w:val="ListParagraph"/>
        <w:numPr>
          <w:ilvl w:val="0"/>
          <w:numId w:val="12"/>
        </w:numPr>
        <w:spacing w:after="0" w:line="240" w:lineRule="auto"/>
        <w:jc w:val="both"/>
        <w:rPr>
          <w:rFonts w:ascii="Sakkal Majalla" w:hAnsi="Sakkal Majalla" w:cs="Sakkal Majalla"/>
          <w:b/>
          <w:bCs/>
          <w:sz w:val="28"/>
          <w:szCs w:val="28"/>
        </w:rPr>
      </w:pPr>
      <w:r w:rsidRPr="00A0699C">
        <w:rPr>
          <w:rFonts w:ascii="Sakkal Majalla" w:hAnsi="Sakkal Majalla" w:cs="Sakkal Majalla"/>
          <w:b/>
          <w:bCs/>
          <w:sz w:val="28"/>
          <w:szCs w:val="28"/>
          <w:rtl/>
        </w:rPr>
        <w:t>المجال المكاني</w:t>
      </w:r>
    </w:p>
    <w:p w14:paraId="298DF907" w14:textId="70DD44EE" w:rsidR="00E32732" w:rsidRPr="00A0699C" w:rsidRDefault="00E32732" w:rsidP="00E3706B">
      <w:pPr>
        <w:spacing w:after="0" w:line="240" w:lineRule="auto"/>
        <w:ind w:left="78" w:hanging="10"/>
        <w:jc w:val="both"/>
        <w:rPr>
          <w:rFonts w:ascii="Sakkal Majalla" w:hAnsi="Sakkal Majalla" w:cs="Sakkal Majalla"/>
          <w:sz w:val="28"/>
          <w:szCs w:val="28"/>
        </w:rPr>
      </w:pPr>
      <w:r w:rsidRPr="00A0699C">
        <w:rPr>
          <w:rFonts w:ascii="Sakkal Majalla" w:hAnsi="Sakkal Majalla" w:cs="Sakkal Majalla"/>
          <w:sz w:val="28"/>
          <w:szCs w:val="28"/>
          <w:rtl/>
        </w:rPr>
        <w:t>المملكة العربية السعودية</w:t>
      </w:r>
      <w:r w:rsidRPr="00A0699C">
        <w:rPr>
          <w:rFonts w:ascii="Sakkal Majalla" w:hAnsi="Sakkal Majalla" w:cs="Sakkal Majalla"/>
          <w:sz w:val="28"/>
          <w:szCs w:val="28"/>
        </w:rPr>
        <w:t>.</w:t>
      </w:r>
    </w:p>
    <w:p w14:paraId="46975D08" w14:textId="77777777" w:rsidR="00E32732" w:rsidRPr="00A0699C" w:rsidRDefault="00E32732" w:rsidP="00E3706B">
      <w:pPr>
        <w:pStyle w:val="ListParagraph"/>
        <w:numPr>
          <w:ilvl w:val="0"/>
          <w:numId w:val="12"/>
        </w:numPr>
        <w:spacing w:after="0" w:line="240" w:lineRule="auto"/>
        <w:jc w:val="both"/>
        <w:rPr>
          <w:rFonts w:ascii="Sakkal Majalla" w:hAnsi="Sakkal Majalla" w:cs="Sakkal Majalla"/>
          <w:b/>
          <w:bCs/>
          <w:sz w:val="28"/>
          <w:szCs w:val="28"/>
        </w:rPr>
      </w:pPr>
      <w:r w:rsidRPr="00A0699C">
        <w:rPr>
          <w:rFonts w:ascii="Sakkal Majalla" w:hAnsi="Sakkal Majalla" w:cs="Sakkal Majalla"/>
          <w:b/>
          <w:bCs/>
          <w:sz w:val="28"/>
          <w:szCs w:val="28"/>
          <w:rtl/>
        </w:rPr>
        <w:t>المجال الزمني</w:t>
      </w:r>
    </w:p>
    <w:p w14:paraId="1DD357FA" w14:textId="7398501D" w:rsidR="00FF1D3E" w:rsidRPr="00A0699C" w:rsidRDefault="00E32732" w:rsidP="00E3706B">
      <w:pPr>
        <w:spacing w:after="0" w:line="240" w:lineRule="auto"/>
        <w:ind w:left="78" w:hanging="10"/>
        <w:jc w:val="both"/>
        <w:rPr>
          <w:rFonts w:ascii="Sakkal Majalla" w:hAnsi="Sakkal Majalla" w:cs="Sakkal Majalla"/>
          <w:sz w:val="28"/>
          <w:szCs w:val="28"/>
          <w:rtl/>
        </w:rPr>
      </w:pPr>
      <w:r w:rsidRPr="00A0699C">
        <w:rPr>
          <w:rFonts w:ascii="Sakkal Majalla" w:hAnsi="Sakkal Majalla" w:cs="Sakkal Majalla"/>
          <w:sz w:val="28"/>
          <w:szCs w:val="28"/>
          <w:rtl/>
        </w:rPr>
        <w:t>الفصل الدراسي الأول من العام الجامعي (يُكتب حسب تاريخ التنفيذ الفعلي للبحث)</w:t>
      </w:r>
      <w:r w:rsidRPr="00A0699C">
        <w:rPr>
          <w:rFonts w:ascii="Sakkal Majalla" w:hAnsi="Sakkal Majalla" w:cs="Sakkal Majalla"/>
          <w:sz w:val="28"/>
          <w:szCs w:val="28"/>
        </w:rPr>
        <w:t>.</w:t>
      </w:r>
    </w:p>
    <w:p w14:paraId="4FE2C392" w14:textId="593B2392" w:rsidR="00FF1D3E" w:rsidRPr="00A0699C" w:rsidRDefault="00FF1D3E" w:rsidP="00E3706B">
      <w:pPr>
        <w:spacing w:before="240" w:after="0" w:line="240" w:lineRule="auto"/>
        <w:ind w:left="78" w:hanging="10"/>
        <w:jc w:val="both"/>
        <w:rPr>
          <w:rFonts w:ascii="Sakkal Majalla" w:hAnsi="Sakkal Majalla" w:cs="Sakkal Majalla"/>
          <w:sz w:val="32"/>
          <w:szCs w:val="32"/>
          <w:rtl/>
        </w:rPr>
      </w:pPr>
      <w:r w:rsidRPr="00A0699C">
        <w:rPr>
          <w:rFonts w:ascii="Sakkal Majalla" w:hAnsi="Sakkal Majalla" w:cs="Sakkal Majalla" w:hint="cs"/>
          <w:b/>
          <w:bCs/>
          <w:sz w:val="32"/>
          <w:szCs w:val="32"/>
          <w:rtl/>
        </w:rPr>
        <w:t>المقاييس والإختبارات الإحصائية المقترح إستخدامها بالدراسة:</w:t>
      </w:r>
    </w:p>
    <w:p w14:paraId="3B830A7D" w14:textId="77777777" w:rsidR="00E32732" w:rsidRPr="00A0699C" w:rsidRDefault="00E32732" w:rsidP="00E3706B">
      <w:pPr>
        <w:spacing w:before="240" w:after="0" w:line="240" w:lineRule="auto"/>
        <w:ind w:left="78" w:hanging="10"/>
        <w:jc w:val="both"/>
        <w:rPr>
          <w:rFonts w:ascii="Sakkal Majalla" w:hAnsi="Sakkal Majalla" w:cs="Sakkal Majalla"/>
          <w:sz w:val="28"/>
          <w:szCs w:val="28"/>
        </w:rPr>
      </w:pPr>
      <w:r w:rsidRPr="00A0699C">
        <w:rPr>
          <w:rFonts w:ascii="Sakkal Majalla" w:hAnsi="Sakkal Majalla" w:cs="Sakkal Majalla"/>
          <w:sz w:val="28"/>
          <w:szCs w:val="28"/>
          <w:rtl/>
        </w:rPr>
        <w:t xml:space="preserve">سيتم تحليل البيانات باستخدام برنامج </w:t>
      </w:r>
      <w:r w:rsidRPr="00A0699C">
        <w:rPr>
          <w:rFonts w:ascii="Sakkal Majalla" w:hAnsi="Sakkal Majalla" w:cs="Sakkal Majalla"/>
          <w:b/>
          <w:bCs/>
          <w:sz w:val="28"/>
          <w:szCs w:val="28"/>
        </w:rPr>
        <w:t>IBM SPSS Statistics</w:t>
      </w:r>
      <w:r w:rsidRPr="00A0699C">
        <w:rPr>
          <w:rFonts w:ascii="Sakkal Majalla" w:hAnsi="Sakkal Majalla" w:cs="Sakkal Majalla"/>
          <w:sz w:val="28"/>
          <w:szCs w:val="28"/>
          <w:rtl/>
        </w:rPr>
        <w:t>، وذلك من خلال استخدام الأساليب الإحصائية الآتية</w:t>
      </w:r>
      <w:r w:rsidRPr="00A0699C">
        <w:rPr>
          <w:rFonts w:ascii="Sakkal Majalla" w:hAnsi="Sakkal Majalla" w:cs="Sakkal Majalla"/>
          <w:sz w:val="28"/>
          <w:szCs w:val="28"/>
        </w:rPr>
        <w:t>:</w:t>
      </w:r>
    </w:p>
    <w:p w14:paraId="2D362CB0" w14:textId="3673DC17" w:rsidR="00E32732" w:rsidRPr="00A0699C" w:rsidRDefault="00E32732" w:rsidP="00E3706B">
      <w:pPr>
        <w:numPr>
          <w:ilvl w:val="0"/>
          <w:numId w:val="13"/>
        </w:num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التكرارات والنسب المئوية</w:t>
      </w:r>
    </w:p>
    <w:p w14:paraId="125D1629" w14:textId="484688C6" w:rsidR="00E32732" w:rsidRPr="00A0699C" w:rsidRDefault="00E32732" w:rsidP="00E3706B">
      <w:pPr>
        <w:numPr>
          <w:ilvl w:val="0"/>
          <w:numId w:val="13"/>
        </w:num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المتوسطات الحسابية</w:t>
      </w:r>
    </w:p>
    <w:p w14:paraId="1827DB8B" w14:textId="122CBF33" w:rsidR="00E32732" w:rsidRPr="00A0699C" w:rsidRDefault="00E32732" w:rsidP="00E3706B">
      <w:pPr>
        <w:numPr>
          <w:ilvl w:val="0"/>
          <w:numId w:val="13"/>
        </w:num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الانحرافات المعيارية</w:t>
      </w:r>
    </w:p>
    <w:p w14:paraId="4C1E2342" w14:textId="1248FA12" w:rsidR="00E32732" w:rsidRPr="00A0699C" w:rsidRDefault="00E32732" w:rsidP="00E3706B">
      <w:pPr>
        <w:numPr>
          <w:ilvl w:val="0"/>
          <w:numId w:val="13"/>
        </w:num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معامل ألفا كرون</w:t>
      </w:r>
      <w:r w:rsidRPr="00A0699C">
        <w:rPr>
          <w:rFonts w:ascii="Sakkal Majalla" w:hAnsi="Sakkal Majalla" w:cs="Sakkal Majalla" w:hint="cs"/>
          <w:sz w:val="28"/>
          <w:szCs w:val="28"/>
          <w:rtl/>
        </w:rPr>
        <w:t xml:space="preserve"> باخ </w:t>
      </w:r>
      <w:r w:rsidRPr="00A0699C">
        <w:rPr>
          <w:rFonts w:ascii="Sakkal Majalla" w:hAnsi="Sakkal Majalla" w:cs="Sakkal Majalla"/>
          <w:sz w:val="28"/>
          <w:szCs w:val="28"/>
          <w:rtl/>
        </w:rPr>
        <w:t>لقياس الثبات</w:t>
      </w:r>
    </w:p>
    <w:p w14:paraId="3B3B8AEC" w14:textId="7B87F909" w:rsidR="00E32732" w:rsidRPr="00A0699C" w:rsidRDefault="00E32732" w:rsidP="00E3706B">
      <w:pPr>
        <w:numPr>
          <w:ilvl w:val="0"/>
          <w:numId w:val="13"/>
        </w:num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 xml:space="preserve">معامل ارتباط </w:t>
      </w:r>
      <w:r w:rsidRPr="00A0699C">
        <w:rPr>
          <w:rFonts w:ascii="Sakkal Majalla" w:hAnsi="Sakkal Majalla" w:cs="Sakkal Majalla" w:hint="cs"/>
          <w:sz w:val="28"/>
          <w:szCs w:val="28"/>
          <w:rtl/>
        </w:rPr>
        <w:t xml:space="preserve">بيرسون </w:t>
      </w:r>
      <w:r w:rsidRPr="00A0699C">
        <w:rPr>
          <w:rFonts w:ascii="Sakkal Majalla" w:hAnsi="Sakkal Majalla" w:cs="Sakkal Majalla"/>
          <w:sz w:val="28"/>
          <w:szCs w:val="28"/>
          <w:rtl/>
        </w:rPr>
        <w:t>لدراسة العلاقة بين المتغيرات</w:t>
      </w:r>
    </w:p>
    <w:p w14:paraId="764D4172" w14:textId="35E3E392" w:rsidR="00E32732" w:rsidRPr="00A0699C" w:rsidRDefault="00E32732" w:rsidP="00E3706B">
      <w:pPr>
        <w:numPr>
          <w:ilvl w:val="0"/>
          <w:numId w:val="13"/>
        </w:num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 xml:space="preserve">تحليل الانحدار الخطي </w:t>
      </w:r>
      <w:r w:rsidRPr="00A0699C">
        <w:rPr>
          <w:rFonts w:ascii="Sakkal Majalla" w:hAnsi="Sakkal Majalla" w:cs="Sakkal Majalla" w:hint="cs"/>
          <w:sz w:val="28"/>
          <w:szCs w:val="28"/>
          <w:rtl/>
        </w:rPr>
        <w:t xml:space="preserve">المتعدد </w:t>
      </w:r>
      <w:r w:rsidRPr="00A0699C">
        <w:rPr>
          <w:rFonts w:ascii="Sakkal Majalla" w:hAnsi="Sakkal Majalla" w:cs="Sakkal Majalla"/>
          <w:sz w:val="28"/>
          <w:szCs w:val="28"/>
          <w:rtl/>
        </w:rPr>
        <w:t>لقياس أثر المتغيرات المستقلة في المتغير التابع</w:t>
      </w:r>
    </w:p>
    <w:p w14:paraId="0CD497B8" w14:textId="07EF8D4E" w:rsidR="00E32732" w:rsidRPr="00A0699C" w:rsidRDefault="00E32732" w:rsidP="00E3706B">
      <w:pPr>
        <w:numPr>
          <w:ilvl w:val="0"/>
          <w:numId w:val="13"/>
        </w:num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اختبار</w:t>
      </w:r>
      <w:r w:rsidRPr="00A0699C">
        <w:rPr>
          <w:rFonts w:ascii="Sakkal Majalla" w:hAnsi="Sakkal Majalla" w:cs="Sakkal Majalla"/>
          <w:sz w:val="28"/>
          <w:szCs w:val="28"/>
        </w:rPr>
        <w:t xml:space="preserve"> (T-Test) </w:t>
      </w:r>
      <w:r w:rsidRPr="00A0699C">
        <w:rPr>
          <w:rFonts w:ascii="Sakkal Majalla" w:hAnsi="Sakkal Majalla" w:cs="Sakkal Majalla"/>
          <w:sz w:val="28"/>
          <w:szCs w:val="28"/>
          <w:rtl/>
        </w:rPr>
        <w:t>عند الحاجة للمقارنة بين متوسطات مجموعتين</w:t>
      </w:r>
    </w:p>
    <w:p w14:paraId="52CD377F" w14:textId="5AEBA019" w:rsidR="00E32732" w:rsidRPr="00A0699C" w:rsidRDefault="00E32732" w:rsidP="00E3706B">
      <w:pPr>
        <w:numPr>
          <w:ilvl w:val="0"/>
          <w:numId w:val="13"/>
        </w:num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 xml:space="preserve">تحليل التباين </w:t>
      </w:r>
      <w:r w:rsidRPr="00A0699C">
        <w:rPr>
          <w:rFonts w:ascii="Sakkal Majalla" w:hAnsi="Sakkal Majalla" w:cs="Sakkal Majalla" w:hint="cs"/>
          <w:sz w:val="28"/>
          <w:szCs w:val="28"/>
          <w:rtl/>
        </w:rPr>
        <w:t xml:space="preserve">الأحادي </w:t>
      </w:r>
      <w:r w:rsidRPr="00A0699C">
        <w:rPr>
          <w:rFonts w:ascii="Sakkal Majalla" w:hAnsi="Sakkal Majalla" w:cs="Sakkal Majalla"/>
          <w:sz w:val="28"/>
          <w:szCs w:val="28"/>
          <w:rtl/>
        </w:rPr>
        <w:t>للمقارنة بين أكثر من مجموعتين</w:t>
      </w:r>
    </w:p>
    <w:p w14:paraId="6549E26F" w14:textId="1C69C265" w:rsidR="00E32732" w:rsidRPr="00A0699C" w:rsidRDefault="00E32732" w:rsidP="00E3706B">
      <w:pPr>
        <w:numPr>
          <w:ilvl w:val="0"/>
          <w:numId w:val="13"/>
        </w:numPr>
        <w:spacing w:after="0" w:line="240" w:lineRule="auto"/>
        <w:jc w:val="both"/>
        <w:rPr>
          <w:rFonts w:ascii="Sakkal Majalla" w:hAnsi="Sakkal Majalla" w:cs="Sakkal Majalla"/>
          <w:sz w:val="28"/>
          <w:szCs w:val="28"/>
        </w:rPr>
      </w:pPr>
      <w:r w:rsidRPr="00A0699C">
        <w:rPr>
          <w:rFonts w:ascii="Sakkal Majalla" w:hAnsi="Sakkal Majalla" w:cs="Sakkal Majalla"/>
          <w:sz w:val="28"/>
          <w:szCs w:val="28"/>
          <w:rtl/>
        </w:rPr>
        <w:t>اختبار مستوى الدلالة الإحصائية</w:t>
      </w:r>
      <w:r w:rsidRPr="00A0699C">
        <w:rPr>
          <w:rFonts w:ascii="Sakkal Majalla" w:hAnsi="Sakkal Majalla" w:cs="Sakkal Majalla" w:hint="cs"/>
          <w:sz w:val="28"/>
          <w:szCs w:val="28"/>
          <w:rtl/>
        </w:rPr>
        <w:t xml:space="preserve"> عند (05</w:t>
      </w:r>
      <w:r w:rsidRPr="00A0699C">
        <w:rPr>
          <w:rFonts w:ascii="Sakkal Majalla" w:hAnsi="Sakkal Majalla" w:cs="Sakkal Majalla"/>
          <w:sz w:val="28"/>
          <w:szCs w:val="28"/>
        </w:rPr>
        <w:t>.</w:t>
      </w:r>
      <w:r w:rsidRPr="00A0699C">
        <w:rPr>
          <w:rFonts w:ascii="Sakkal Majalla" w:hAnsi="Sakkal Majalla" w:cs="Sakkal Majalla" w:hint="cs"/>
          <w:sz w:val="28"/>
          <w:szCs w:val="28"/>
          <w:rtl/>
        </w:rPr>
        <w:t>0)</w:t>
      </w:r>
    </w:p>
    <w:p w14:paraId="7187416B" w14:textId="4CD08968" w:rsidR="00FF1D3E" w:rsidRDefault="00FF1D3E" w:rsidP="00B70E55">
      <w:pPr>
        <w:spacing w:before="240" w:after="0" w:line="240" w:lineRule="auto"/>
        <w:ind w:left="78" w:hanging="10"/>
        <w:jc w:val="both"/>
        <w:rPr>
          <w:rFonts w:ascii="Sakkal Majalla" w:hAnsi="Sakkal Majalla" w:cs="Sakkal Majalla"/>
          <w:sz w:val="32"/>
          <w:szCs w:val="32"/>
          <w:rtl/>
        </w:rPr>
      </w:pPr>
      <w:r w:rsidRPr="00A0699C">
        <w:rPr>
          <w:rFonts w:ascii="Sakkal Majalla" w:hAnsi="Sakkal Majalla" w:cs="Sakkal Majalla" w:hint="cs"/>
          <w:b/>
          <w:bCs/>
          <w:sz w:val="32"/>
          <w:szCs w:val="32"/>
          <w:rtl/>
        </w:rPr>
        <w:t xml:space="preserve">التبويب المقترح وفق </w:t>
      </w:r>
      <w:r w:rsidRPr="00A0699C">
        <w:rPr>
          <w:rFonts w:ascii="Sakkal Majalla" w:hAnsi="Sakkal Majalla" w:cs="Sakkal Majalla"/>
          <w:b/>
          <w:bCs/>
          <w:sz w:val="32"/>
          <w:szCs w:val="32"/>
          <w:rtl/>
        </w:rPr>
        <w:t xml:space="preserve">الخطة الزمنية </w:t>
      </w:r>
      <w:r w:rsidRPr="00A0699C">
        <w:rPr>
          <w:rFonts w:ascii="Sakkal Majalla" w:hAnsi="Sakkal Majalla" w:cs="Sakkal Majalla" w:hint="cs"/>
          <w:b/>
          <w:bCs/>
          <w:sz w:val="32"/>
          <w:szCs w:val="32"/>
          <w:rtl/>
        </w:rPr>
        <w:t>للدراسة:</w:t>
      </w:r>
    </w:p>
    <w:p w14:paraId="14DE41D7" w14:textId="2D908F1A" w:rsidR="00B70E55" w:rsidRPr="00B70E55" w:rsidRDefault="00B70E55" w:rsidP="00B70E55">
      <w:pPr>
        <w:spacing w:before="240" w:after="0" w:line="240" w:lineRule="auto"/>
        <w:ind w:left="78" w:hanging="10"/>
        <w:jc w:val="both"/>
        <w:rPr>
          <w:rFonts w:ascii="Sakkal Majalla" w:hAnsi="Sakkal Majalla" w:cs="Sakkal Majalla"/>
          <w:sz w:val="28"/>
          <w:szCs w:val="28"/>
          <w:rtl/>
        </w:rPr>
      </w:pPr>
      <w:r w:rsidRPr="00B70E55">
        <w:rPr>
          <w:rFonts w:ascii="Sakkal Majalla" w:hAnsi="Sakkal Majalla" w:cs="Sakkal Majalla" w:hint="cs"/>
          <w:b/>
          <w:bCs/>
          <w:sz w:val="28"/>
          <w:szCs w:val="28"/>
          <w:u w:val="single"/>
          <w:rtl/>
        </w:rPr>
        <w:t>أولاً:</w:t>
      </w:r>
      <w:r w:rsidRPr="00B70E55">
        <w:rPr>
          <w:rFonts w:ascii="Sakkal Majalla" w:hAnsi="Sakkal Majalla" w:cs="Sakkal Majalla" w:hint="cs"/>
          <w:sz w:val="28"/>
          <w:szCs w:val="28"/>
          <w:rtl/>
        </w:rPr>
        <w:t xml:space="preserve"> التبويب المقترح:</w:t>
      </w:r>
    </w:p>
    <w:p w14:paraId="394F4084" w14:textId="5C6B2102" w:rsidR="00B70E55" w:rsidRPr="00B70E55" w:rsidRDefault="00B70E55" w:rsidP="00B70E55">
      <w:pPr>
        <w:spacing w:after="0" w:line="240" w:lineRule="auto"/>
        <w:ind w:left="78" w:hanging="10"/>
        <w:jc w:val="both"/>
        <w:rPr>
          <w:rFonts w:ascii="Sakkal Majalla" w:hAnsi="Sakkal Majalla" w:cs="Sakkal Majalla"/>
          <w:sz w:val="28"/>
          <w:szCs w:val="28"/>
          <w:rtl/>
        </w:rPr>
      </w:pPr>
      <w:r w:rsidRPr="00B70E55">
        <w:rPr>
          <w:rFonts w:ascii="Sakkal Majalla" w:hAnsi="Sakkal Majalla" w:cs="Sakkal Majalla" w:hint="cs"/>
          <w:sz w:val="28"/>
          <w:szCs w:val="28"/>
          <w:rtl/>
        </w:rPr>
        <w:t>يقترح</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أن</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يتم</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تبويب</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وفقاً</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للخطة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المنهجية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الآتية</w:t>
      </w:r>
      <w:r w:rsidRPr="00B70E55">
        <w:rPr>
          <w:rFonts w:ascii="Sakkal Majalla" w:hAnsi="Sakkal Majalla" w:cs="Sakkal Majalla"/>
          <w:sz w:val="28"/>
          <w:szCs w:val="28"/>
          <w:rtl/>
        </w:rPr>
        <w:t>:</w:t>
      </w:r>
    </w:p>
    <w:p w14:paraId="306AD847" w14:textId="6F44A74F" w:rsidR="00B70E55" w:rsidRPr="00B70E55" w:rsidRDefault="00B70E55" w:rsidP="00B70E55">
      <w:pPr>
        <w:pStyle w:val="ListParagraph"/>
        <w:numPr>
          <w:ilvl w:val="0"/>
          <w:numId w:val="1"/>
        </w:numPr>
        <w:spacing w:after="0" w:line="240" w:lineRule="auto"/>
        <w:ind w:hanging="259"/>
        <w:jc w:val="both"/>
        <w:rPr>
          <w:rFonts w:ascii="Sakkal Majalla" w:hAnsi="Sakkal Majalla" w:cs="Sakkal Majalla"/>
          <w:sz w:val="28"/>
          <w:szCs w:val="28"/>
          <w:rtl/>
        </w:rPr>
      </w:pPr>
      <w:r w:rsidRPr="00B70E55">
        <w:rPr>
          <w:rFonts w:ascii="Sakkal Majalla" w:hAnsi="Sakkal Majalla" w:cs="Sakkal Majalla" w:hint="cs"/>
          <w:sz w:val="28"/>
          <w:szCs w:val="28"/>
          <w:rtl/>
        </w:rPr>
        <w:t>الفصل</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الأول</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الإطار</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العام</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للدراسة</w:t>
      </w:r>
    </w:p>
    <w:p w14:paraId="0DF7EAD8" w14:textId="77777777" w:rsidR="00B70E55" w:rsidRPr="00B70E55" w:rsidRDefault="00B70E55" w:rsidP="00B70E55">
      <w:pPr>
        <w:spacing w:after="0" w:line="240" w:lineRule="auto"/>
        <w:ind w:left="78" w:hanging="10"/>
        <w:jc w:val="both"/>
        <w:rPr>
          <w:rFonts w:ascii="Sakkal Majalla" w:hAnsi="Sakkal Majalla" w:cs="Sakkal Majalla"/>
          <w:sz w:val="28"/>
          <w:szCs w:val="28"/>
          <w:rtl/>
        </w:rPr>
      </w:pPr>
      <w:r w:rsidRPr="00B70E55">
        <w:rPr>
          <w:rFonts w:ascii="Sakkal Majalla" w:hAnsi="Sakkal Majalla" w:cs="Sakkal Majalla" w:hint="cs"/>
          <w:sz w:val="28"/>
          <w:szCs w:val="28"/>
          <w:rtl/>
        </w:rPr>
        <w:t>ويتضمن</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مقدمة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مشكلة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أهمية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أهدافها،</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تساؤلاتها،</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مفاهيمها،</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وفروضها</w:t>
      </w:r>
      <w:r w:rsidRPr="00B70E55">
        <w:rPr>
          <w:rFonts w:ascii="Sakkal Majalla" w:hAnsi="Sakkal Majalla" w:cs="Sakkal Majalla"/>
          <w:sz w:val="28"/>
          <w:szCs w:val="28"/>
          <w:rtl/>
        </w:rPr>
        <w:t>.</w:t>
      </w:r>
    </w:p>
    <w:p w14:paraId="7AF92C25" w14:textId="77777777" w:rsidR="00B70E55" w:rsidRPr="00B70E55" w:rsidRDefault="00B70E55" w:rsidP="00B70E55">
      <w:pPr>
        <w:pStyle w:val="ListParagraph"/>
        <w:numPr>
          <w:ilvl w:val="0"/>
          <w:numId w:val="1"/>
        </w:numPr>
        <w:spacing w:after="0" w:line="240" w:lineRule="auto"/>
        <w:ind w:hanging="259"/>
        <w:jc w:val="both"/>
        <w:rPr>
          <w:rFonts w:ascii="Sakkal Majalla" w:hAnsi="Sakkal Majalla" w:cs="Sakkal Majalla"/>
          <w:sz w:val="28"/>
          <w:szCs w:val="28"/>
          <w:rtl/>
        </w:rPr>
      </w:pPr>
      <w:r w:rsidRPr="00B70E55">
        <w:rPr>
          <w:rFonts w:ascii="Sakkal Majalla" w:hAnsi="Sakkal Majalla" w:cs="Sakkal Majalla" w:hint="cs"/>
          <w:sz w:val="28"/>
          <w:szCs w:val="28"/>
          <w:rtl/>
        </w:rPr>
        <w:t>الفصل</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الثاني</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الإطار</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النظري</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والدراسات</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السابقة</w:t>
      </w:r>
    </w:p>
    <w:p w14:paraId="441F72D0" w14:textId="77777777" w:rsidR="00B70E55" w:rsidRPr="00B70E55" w:rsidRDefault="00B70E55" w:rsidP="00B70E55">
      <w:pPr>
        <w:spacing w:after="0" w:line="240" w:lineRule="auto"/>
        <w:ind w:left="78" w:hanging="10"/>
        <w:jc w:val="both"/>
        <w:rPr>
          <w:rFonts w:ascii="Sakkal Majalla" w:hAnsi="Sakkal Majalla" w:cs="Sakkal Majalla"/>
          <w:sz w:val="28"/>
          <w:szCs w:val="28"/>
          <w:rtl/>
        </w:rPr>
      </w:pPr>
      <w:r w:rsidRPr="00B70E55">
        <w:rPr>
          <w:rFonts w:ascii="Sakkal Majalla" w:hAnsi="Sakkal Majalla" w:cs="Sakkal Majalla" w:hint="cs"/>
          <w:sz w:val="28"/>
          <w:szCs w:val="28"/>
          <w:rtl/>
        </w:rPr>
        <w:lastRenderedPageBreak/>
        <w:t>ويتضمن</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عرض</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المفاهيم</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النظرية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المرتبطة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بالتسويق</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الرقمي،</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والمحتوى</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البصري،</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ومنصات</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التواصل</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الاجتماعي،</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ونية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الحضور،</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إضافة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إلى</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عرض</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الدراسات</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السابقة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المرتبطة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بموضوع</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w:t>
      </w:r>
    </w:p>
    <w:p w14:paraId="05847AA5" w14:textId="77777777" w:rsidR="00B70E55" w:rsidRPr="00B70E55" w:rsidRDefault="00B70E55" w:rsidP="00B70E55">
      <w:pPr>
        <w:pStyle w:val="ListParagraph"/>
        <w:numPr>
          <w:ilvl w:val="0"/>
          <w:numId w:val="1"/>
        </w:numPr>
        <w:spacing w:after="0" w:line="240" w:lineRule="auto"/>
        <w:ind w:hanging="259"/>
        <w:jc w:val="both"/>
        <w:rPr>
          <w:rFonts w:ascii="Sakkal Majalla" w:hAnsi="Sakkal Majalla" w:cs="Sakkal Majalla"/>
          <w:sz w:val="28"/>
          <w:szCs w:val="28"/>
          <w:rtl/>
        </w:rPr>
      </w:pPr>
      <w:r w:rsidRPr="00B70E55">
        <w:rPr>
          <w:rFonts w:ascii="Sakkal Majalla" w:hAnsi="Sakkal Majalla" w:cs="Sakkal Majalla" w:hint="cs"/>
          <w:sz w:val="28"/>
          <w:szCs w:val="28"/>
          <w:rtl/>
        </w:rPr>
        <w:t>الفصل</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الثالث</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الإطار</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المنهجي</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للدراسة</w:t>
      </w:r>
    </w:p>
    <w:p w14:paraId="4661C0B1" w14:textId="77777777" w:rsidR="00B70E55" w:rsidRPr="00B70E55" w:rsidRDefault="00B70E55" w:rsidP="00B70E55">
      <w:pPr>
        <w:spacing w:after="0" w:line="240" w:lineRule="auto"/>
        <w:ind w:left="78" w:hanging="10"/>
        <w:jc w:val="both"/>
        <w:rPr>
          <w:rFonts w:ascii="Sakkal Majalla" w:hAnsi="Sakkal Majalla" w:cs="Sakkal Majalla"/>
          <w:sz w:val="28"/>
          <w:szCs w:val="28"/>
          <w:rtl/>
        </w:rPr>
      </w:pPr>
      <w:r w:rsidRPr="00B70E55">
        <w:rPr>
          <w:rFonts w:ascii="Sakkal Majalla" w:hAnsi="Sakkal Majalla" w:cs="Sakkal Majalla" w:hint="cs"/>
          <w:sz w:val="28"/>
          <w:szCs w:val="28"/>
          <w:rtl/>
        </w:rPr>
        <w:t>ويتضمن</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منهج</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مجتمع</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عينة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أدوات</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جمع</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البيانات،</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ومقاييس</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والأساليب</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الإحصائية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المقترح</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استخدامها</w:t>
      </w:r>
      <w:r w:rsidRPr="00B70E55">
        <w:rPr>
          <w:rFonts w:ascii="Sakkal Majalla" w:hAnsi="Sakkal Majalla" w:cs="Sakkal Majalla"/>
          <w:sz w:val="28"/>
          <w:szCs w:val="28"/>
          <w:rtl/>
        </w:rPr>
        <w:t>.</w:t>
      </w:r>
    </w:p>
    <w:p w14:paraId="2F2A1B59" w14:textId="77777777" w:rsidR="00B70E55" w:rsidRPr="00B70E55" w:rsidRDefault="00B70E55" w:rsidP="00B70E55">
      <w:pPr>
        <w:pStyle w:val="ListParagraph"/>
        <w:numPr>
          <w:ilvl w:val="0"/>
          <w:numId w:val="1"/>
        </w:numPr>
        <w:spacing w:after="0" w:line="240" w:lineRule="auto"/>
        <w:ind w:hanging="259"/>
        <w:jc w:val="both"/>
        <w:rPr>
          <w:rFonts w:ascii="Sakkal Majalla" w:hAnsi="Sakkal Majalla" w:cs="Sakkal Majalla"/>
          <w:sz w:val="28"/>
          <w:szCs w:val="28"/>
          <w:rtl/>
        </w:rPr>
      </w:pPr>
      <w:r w:rsidRPr="00B70E55">
        <w:rPr>
          <w:rFonts w:ascii="Sakkal Majalla" w:hAnsi="Sakkal Majalla" w:cs="Sakkal Majalla" w:hint="cs"/>
          <w:sz w:val="28"/>
          <w:szCs w:val="28"/>
          <w:rtl/>
        </w:rPr>
        <w:t>الفصل</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الرابع</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الميدانية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وتحليل</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النتائج</w:t>
      </w:r>
    </w:p>
    <w:p w14:paraId="7D67DF06" w14:textId="77777777" w:rsidR="00B70E55" w:rsidRPr="00B70E55" w:rsidRDefault="00B70E55" w:rsidP="00B70E55">
      <w:pPr>
        <w:spacing w:after="0" w:line="240" w:lineRule="auto"/>
        <w:ind w:left="78" w:hanging="10"/>
        <w:jc w:val="both"/>
        <w:rPr>
          <w:rFonts w:ascii="Sakkal Majalla" w:hAnsi="Sakkal Majalla" w:cs="Sakkal Majalla"/>
          <w:sz w:val="28"/>
          <w:szCs w:val="28"/>
          <w:rtl/>
        </w:rPr>
      </w:pPr>
      <w:r w:rsidRPr="00B70E55">
        <w:rPr>
          <w:rFonts w:ascii="Sakkal Majalla" w:hAnsi="Sakkal Majalla" w:cs="Sakkal Majalla" w:hint="cs"/>
          <w:sz w:val="28"/>
          <w:szCs w:val="28"/>
          <w:rtl/>
        </w:rPr>
        <w:t>ويتضمن</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عرض</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نتائج</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الاستبانة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وتحليلها</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إحصائياً،</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ومناقشة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النتائج</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في</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ضوء</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أهداف</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وفروضها</w:t>
      </w:r>
      <w:r w:rsidRPr="00B70E55">
        <w:rPr>
          <w:rFonts w:ascii="Sakkal Majalla" w:hAnsi="Sakkal Majalla" w:cs="Sakkal Majalla"/>
          <w:sz w:val="28"/>
          <w:szCs w:val="28"/>
          <w:rtl/>
        </w:rPr>
        <w:t>.</w:t>
      </w:r>
    </w:p>
    <w:p w14:paraId="14E3E424" w14:textId="77777777" w:rsidR="00B70E55" w:rsidRPr="00B70E55" w:rsidRDefault="00B70E55" w:rsidP="00B70E55">
      <w:pPr>
        <w:pStyle w:val="ListParagraph"/>
        <w:numPr>
          <w:ilvl w:val="0"/>
          <w:numId w:val="1"/>
        </w:numPr>
        <w:spacing w:after="0" w:line="240" w:lineRule="auto"/>
        <w:ind w:hanging="259"/>
        <w:jc w:val="both"/>
        <w:rPr>
          <w:rFonts w:ascii="Sakkal Majalla" w:hAnsi="Sakkal Majalla" w:cs="Sakkal Majalla"/>
          <w:sz w:val="28"/>
          <w:szCs w:val="28"/>
          <w:rtl/>
        </w:rPr>
      </w:pPr>
      <w:r w:rsidRPr="00B70E55">
        <w:rPr>
          <w:rFonts w:ascii="Sakkal Majalla" w:hAnsi="Sakkal Majalla" w:cs="Sakkal Majalla" w:hint="cs"/>
          <w:sz w:val="28"/>
          <w:szCs w:val="28"/>
          <w:rtl/>
        </w:rPr>
        <w:t>الفصل</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الخامس</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النتائج</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والتوصيات</w:t>
      </w:r>
    </w:p>
    <w:p w14:paraId="7A79DC1A" w14:textId="05B3EF68" w:rsidR="00B70E55" w:rsidRPr="00B70E55" w:rsidRDefault="00B70E55" w:rsidP="00B70E55">
      <w:pPr>
        <w:spacing w:after="0" w:line="240" w:lineRule="auto"/>
        <w:ind w:left="78" w:hanging="10"/>
        <w:jc w:val="both"/>
        <w:rPr>
          <w:rFonts w:ascii="Sakkal Majalla" w:hAnsi="Sakkal Majalla" w:cs="Sakkal Majalla"/>
          <w:sz w:val="28"/>
          <w:szCs w:val="28"/>
          <w:rtl/>
        </w:rPr>
      </w:pPr>
      <w:r w:rsidRPr="00B70E55">
        <w:rPr>
          <w:rFonts w:ascii="Sakkal Majalla" w:hAnsi="Sakkal Majalla" w:cs="Sakkal Majalla" w:hint="cs"/>
          <w:sz w:val="28"/>
          <w:szCs w:val="28"/>
          <w:rtl/>
        </w:rPr>
        <w:t>ويتضمن</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أهم</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النتائج</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التي</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تتوصل</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إليها</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الدراسة،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والتوصيات</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المقترحة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للجهات</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المنظمة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للفعاليات</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والمسوقين</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الرقميين،</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إضافة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إلى</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المقترحات</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البحثية</w:t>
      </w:r>
      <w:r w:rsidRPr="00B70E55">
        <w:rPr>
          <w:rFonts w:ascii="Sakkal Majalla" w:hAnsi="Sakkal Majalla" w:cs="Sakkal Majalla"/>
          <w:sz w:val="28"/>
          <w:szCs w:val="28"/>
          <w:rtl/>
        </w:rPr>
        <w:t xml:space="preserve"> </w:t>
      </w:r>
      <w:r w:rsidRPr="00B70E55">
        <w:rPr>
          <w:rFonts w:ascii="Sakkal Majalla" w:hAnsi="Sakkal Majalla" w:cs="Sakkal Majalla" w:hint="cs"/>
          <w:sz w:val="28"/>
          <w:szCs w:val="28"/>
          <w:rtl/>
        </w:rPr>
        <w:t>المستقبلية</w:t>
      </w:r>
      <w:r w:rsidRPr="00B70E55">
        <w:rPr>
          <w:rFonts w:ascii="Sakkal Majalla" w:hAnsi="Sakkal Majalla" w:cs="Sakkal Majalla"/>
          <w:sz w:val="28"/>
          <w:szCs w:val="28"/>
          <w:rtl/>
        </w:rPr>
        <w:t>.</w:t>
      </w:r>
    </w:p>
    <w:p w14:paraId="1010F473" w14:textId="7BA6D3F7" w:rsidR="00B70E55" w:rsidRPr="00B70E55" w:rsidRDefault="00B70E55" w:rsidP="00B70E55">
      <w:pPr>
        <w:spacing w:before="240" w:line="240" w:lineRule="auto"/>
        <w:ind w:left="78" w:hanging="10"/>
        <w:jc w:val="both"/>
        <w:rPr>
          <w:rFonts w:ascii="Sakkal Majalla" w:hAnsi="Sakkal Majalla" w:cs="Sakkal Majalla"/>
          <w:sz w:val="28"/>
          <w:szCs w:val="28"/>
          <w:rtl/>
        </w:rPr>
      </w:pPr>
      <w:r w:rsidRPr="00B70E55">
        <w:rPr>
          <w:rFonts w:ascii="Sakkal Majalla" w:hAnsi="Sakkal Majalla" w:cs="Sakkal Majalla" w:hint="cs"/>
          <w:b/>
          <w:bCs/>
          <w:sz w:val="28"/>
          <w:szCs w:val="28"/>
          <w:u w:val="single"/>
          <w:rtl/>
        </w:rPr>
        <w:t>ثانياً:</w:t>
      </w:r>
      <w:r w:rsidRPr="00B70E55">
        <w:rPr>
          <w:rFonts w:ascii="Sakkal Majalla" w:hAnsi="Sakkal Majalla" w:cs="Sakkal Majalla" w:hint="cs"/>
          <w:sz w:val="28"/>
          <w:szCs w:val="28"/>
          <w:rtl/>
        </w:rPr>
        <w:t xml:space="preserve"> الخطة الزمنية:</w:t>
      </w:r>
    </w:p>
    <w:tbl>
      <w:tblPr>
        <w:tblStyle w:val="TableGrid"/>
        <w:bidiVisual/>
        <w:tblW w:w="5000" w:type="pct"/>
        <w:tblLook w:val="04A0" w:firstRow="1" w:lastRow="0" w:firstColumn="1" w:lastColumn="0" w:noHBand="0" w:noVBand="1"/>
      </w:tblPr>
      <w:tblGrid>
        <w:gridCol w:w="525"/>
        <w:gridCol w:w="1653"/>
        <w:gridCol w:w="1001"/>
        <w:gridCol w:w="1003"/>
        <w:gridCol w:w="1001"/>
        <w:gridCol w:w="1003"/>
        <w:gridCol w:w="1001"/>
        <w:gridCol w:w="1003"/>
        <w:gridCol w:w="1001"/>
        <w:gridCol w:w="1003"/>
      </w:tblGrid>
      <w:tr w:rsidR="00E32732" w:rsidRPr="00A0699C" w14:paraId="21DFC371" w14:textId="75D81D1E" w:rsidTr="00954565">
        <w:tc>
          <w:tcPr>
            <w:tcW w:w="257" w:type="pct"/>
            <w:shd w:val="clear" w:color="auto" w:fill="DAE9F7" w:themeFill="text2" w:themeFillTint="1A"/>
            <w:vAlign w:val="center"/>
          </w:tcPr>
          <w:p w14:paraId="3C2D9F70" w14:textId="28FC7EC3"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م</w:t>
            </w:r>
          </w:p>
        </w:tc>
        <w:tc>
          <w:tcPr>
            <w:tcW w:w="811" w:type="pct"/>
            <w:shd w:val="clear" w:color="auto" w:fill="DAE9F7" w:themeFill="text2" w:themeFillTint="1A"/>
            <w:vAlign w:val="center"/>
          </w:tcPr>
          <w:p w14:paraId="1CA25055" w14:textId="041BDE59"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sz w:val="28"/>
                <w:szCs w:val="28"/>
                <w:rtl/>
              </w:rPr>
              <w:t>مراحل البحث</w:t>
            </w:r>
          </w:p>
        </w:tc>
        <w:tc>
          <w:tcPr>
            <w:tcW w:w="491" w:type="pct"/>
            <w:shd w:val="clear" w:color="auto" w:fill="DAE9F7" w:themeFill="text2" w:themeFillTint="1A"/>
            <w:vAlign w:val="center"/>
          </w:tcPr>
          <w:p w14:paraId="19F09869" w14:textId="2CB4D945"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الشهر الأول</w:t>
            </w:r>
          </w:p>
        </w:tc>
        <w:tc>
          <w:tcPr>
            <w:tcW w:w="492" w:type="pct"/>
            <w:shd w:val="clear" w:color="auto" w:fill="DAE9F7" w:themeFill="text2" w:themeFillTint="1A"/>
            <w:vAlign w:val="center"/>
          </w:tcPr>
          <w:p w14:paraId="3E13AB38" w14:textId="37EFED7E"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الشهر الثاني</w:t>
            </w:r>
          </w:p>
        </w:tc>
        <w:tc>
          <w:tcPr>
            <w:tcW w:w="491" w:type="pct"/>
            <w:shd w:val="clear" w:color="auto" w:fill="DAE9F7" w:themeFill="text2" w:themeFillTint="1A"/>
            <w:vAlign w:val="center"/>
          </w:tcPr>
          <w:p w14:paraId="139C4A3B" w14:textId="37AFB06E"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الشهر الثالث</w:t>
            </w:r>
          </w:p>
        </w:tc>
        <w:tc>
          <w:tcPr>
            <w:tcW w:w="492" w:type="pct"/>
            <w:shd w:val="clear" w:color="auto" w:fill="DAE9F7" w:themeFill="text2" w:themeFillTint="1A"/>
            <w:vAlign w:val="center"/>
          </w:tcPr>
          <w:p w14:paraId="6DD86677" w14:textId="5F6A613B"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الشهر الرابع</w:t>
            </w:r>
          </w:p>
        </w:tc>
        <w:tc>
          <w:tcPr>
            <w:tcW w:w="491" w:type="pct"/>
            <w:shd w:val="clear" w:color="auto" w:fill="DAE9F7" w:themeFill="text2" w:themeFillTint="1A"/>
            <w:vAlign w:val="center"/>
          </w:tcPr>
          <w:p w14:paraId="6310CB43" w14:textId="7B0F3BCE"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الشهر الخامس</w:t>
            </w:r>
          </w:p>
        </w:tc>
        <w:tc>
          <w:tcPr>
            <w:tcW w:w="492" w:type="pct"/>
            <w:shd w:val="clear" w:color="auto" w:fill="DAE9F7" w:themeFill="text2" w:themeFillTint="1A"/>
            <w:vAlign w:val="center"/>
          </w:tcPr>
          <w:p w14:paraId="443DD312" w14:textId="17BBF9E5"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الشهر السادس</w:t>
            </w:r>
          </w:p>
        </w:tc>
        <w:tc>
          <w:tcPr>
            <w:tcW w:w="491" w:type="pct"/>
            <w:shd w:val="clear" w:color="auto" w:fill="DAE9F7" w:themeFill="text2" w:themeFillTint="1A"/>
            <w:vAlign w:val="center"/>
          </w:tcPr>
          <w:p w14:paraId="34A57639" w14:textId="678CE045"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الشهر السابع</w:t>
            </w:r>
          </w:p>
        </w:tc>
        <w:tc>
          <w:tcPr>
            <w:tcW w:w="492" w:type="pct"/>
            <w:shd w:val="clear" w:color="auto" w:fill="DAE9F7" w:themeFill="text2" w:themeFillTint="1A"/>
            <w:vAlign w:val="center"/>
          </w:tcPr>
          <w:p w14:paraId="7EE1F118" w14:textId="65F23366"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الشهر الثامن</w:t>
            </w:r>
          </w:p>
        </w:tc>
      </w:tr>
      <w:tr w:rsidR="00E32732" w:rsidRPr="00A0699C" w14:paraId="3488EC22" w14:textId="3CEB26D2" w:rsidTr="00954565">
        <w:trPr>
          <w:trHeight w:val="782"/>
        </w:trPr>
        <w:tc>
          <w:tcPr>
            <w:tcW w:w="257" w:type="pct"/>
            <w:shd w:val="clear" w:color="auto" w:fill="DAE9F7" w:themeFill="text2" w:themeFillTint="1A"/>
            <w:vAlign w:val="center"/>
          </w:tcPr>
          <w:p w14:paraId="67D70840" w14:textId="7997BE27"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1</w:t>
            </w:r>
          </w:p>
        </w:tc>
        <w:tc>
          <w:tcPr>
            <w:tcW w:w="811" w:type="pct"/>
            <w:shd w:val="clear" w:color="auto" w:fill="C1F0C7" w:themeFill="accent3" w:themeFillTint="33"/>
            <w:vAlign w:val="center"/>
          </w:tcPr>
          <w:p w14:paraId="20598238" w14:textId="123F3B9D"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sz w:val="28"/>
                <w:szCs w:val="28"/>
                <w:rtl/>
              </w:rPr>
              <w:t>إعداد خطة البحث</w:t>
            </w:r>
          </w:p>
        </w:tc>
        <w:tc>
          <w:tcPr>
            <w:tcW w:w="491" w:type="pct"/>
            <w:shd w:val="clear" w:color="auto" w:fill="FFFF00"/>
            <w:vAlign w:val="center"/>
          </w:tcPr>
          <w:p w14:paraId="24E572B7"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116E9E31"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5BB76AC2"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26876DB8"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7D25380A"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6539BDA4"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246E0190"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243D1EEE" w14:textId="77777777" w:rsidR="00E32732" w:rsidRPr="00A0699C" w:rsidRDefault="00E32732" w:rsidP="00E3706B">
            <w:pPr>
              <w:jc w:val="center"/>
              <w:rPr>
                <w:rFonts w:ascii="Sakkal Majalla" w:hAnsi="Sakkal Majalla" w:cs="Sakkal Majalla"/>
                <w:sz w:val="28"/>
                <w:szCs w:val="28"/>
                <w:rtl/>
              </w:rPr>
            </w:pPr>
          </w:p>
        </w:tc>
      </w:tr>
      <w:tr w:rsidR="00E32732" w:rsidRPr="00A0699C" w14:paraId="1719D1AB" w14:textId="57D865BA" w:rsidTr="00954565">
        <w:trPr>
          <w:trHeight w:val="782"/>
        </w:trPr>
        <w:tc>
          <w:tcPr>
            <w:tcW w:w="257" w:type="pct"/>
            <w:shd w:val="clear" w:color="auto" w:fill="DAE9F7" w:themeFill="text2" w:themeFillTint="1A"/>
            <w:vAlign w:val="center"/>
          </w:tcPr>
          <w:p w14:paraId="0D5218A0" w14:textId="4D66CAAA"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2</w:t>
            </w:r>
          </w:p>
        </w:tc>
        <w:tc>
          <w:tcPr>
            <w:tcW w:w="811" w:type="pct"/>
            <w:shd w:val="clear" w:color="auto" w:fill="C1F0C7" w:themeFill="accent3" w:themeFillTint="33"/>
            <w:vAlign w:val="center"/>
          </w:tcPr>
          <w:p w14:paraId="03D7A85A" w14:textId="165426A3"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sz w:val="28"/>
                <w:szCs w:val="28"/>
                <w:rtl/>
              </w:rPr>
              <w:t>جمع الدراسات السابقة</w:t>
            </w:r>
          </w:p>
        </w:tc>
        <w:tc>
          <w:tcPr>
            <w:tcW w:w="491" w:type="pct"/>
            <w:shd w:val="clear" w:color="auto" w:fill="FFFF00"/>
            <w:vAlign w:val="center"/>
          </w:tcPr>
          <w:p w14:paraId="03622990" w14:textId="77777777" w:rsidR="00E32732" w:rsidRPr="00A0699C" w:rsidRDefault="00E32732" w:rsidP="00E3706B">
            <w:pPr>
              <w:jc w:val="center"/>
              <w:rPr>
                <w:rFonts w:ascii="Sakkal Majalla" w:hAnsi="Sakkal Majalla" w:cs="Sakkal Majalla"/>
                <w:sz w:val="28"/>
                <w:szCs w:val="28"/>
                <w:rtl/>
              </w:rPr>
            </w:pPr>
          </w:p>
        </w:tc>
        <w:tc>
          <w:tcPr>
            <w:tcW w:w="492" w:type="pct"/>
            <w:shd w:val="clear" w:color="auto" w:fill="FFFF00"/>
            <w:vAlign w:val="center"/>
          </w:tcPr>
          <w:p w14:paraId="67E13ADF"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469C7ABE"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7C1D9CEB"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1C600D1B"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264E5B30"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1FCB6DF5"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23C38589" w14:textId="77777777" w:rsidR="00E32732" w:rsidRPr="00A0699C" w:rsidRDefault="00E32732" w:rsidP="00E3706B">
            <w:pPr>
              <w:jc w:val="center"/>
              <w:rPr>
                <w:rFonts w:ascii="Sakkal Majalla" w:hAnsi="Sakkal Majalla" w:cs="Sakkal Majalla"/>
                <w:sz w:val="28"/>
                <w:szCs w:val="28"/>
                <w:rtl/>
              </w:rPr>
            </w:pPr>
          </w:p>
        </w:tc>
      </w:tr>
      <w:tr w:rsidR="00E32732" w:rsidRPr="00A0699C" w14:paraId="6D414CAF" w14:textId="1EE6A101" w:rsidTr="00954565">
        <w:trPr>
          <w:trHeight w:val="782"/>
        </w:trPr>
        <w:tc>
          <w:tcPr>
            <w:tcW w:w="257" w:type="pct"/>
            <w:shd w:val="clear" w:color="auto" w:fill="DAE9F7" w:themeFill="text2" w:themeFillTint="1A"/>
            <w:vAlign w:val="center"/>
          </w:tcPr>
          <w:p w14:paraId="6525F606" w14:textId="7B79B631"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3</w:t>
            </w:r>
          </w:p>
        </w:tc>
        <w:tc>
          <w:tcPr>
            <w:tcW w:w="811" w:type="pct"/>
            <w:shd w:val="clear" w:color="auto" w:fill="C1F0C7" w:themeFill="accent3" w:themeFillTint="33"/>
            <w:vAlign w:val="center"/>
          </w:tcPr>
          <w:p w14:paraId="548D4EFB" w14:textId="6EE00EE6"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sz w:val="28"/>
                <w:szCs w:val="28"/>
                <w:rtl/>
              </w:rPr>
              <w:t>إعداد الإطار النظري</w:t>
            </w:r>
          </w:p>
        </w:tc>
        <w:tc>
          <w:tcPr>
            <w:tcW w:w="491" w:type="pct"/>
            <w:vAlign w:val="center"/>
          </w:tcPr>
          <w:p w14:paraId="4C1BE66C" w14:textId="77777777" w:rsidR="00E32732" w:rsidRPr="00A0699C" w:rsidRDefault="00E32732" w:rsidP="00E3706B">
            <w:pPr>
              <w:jc w:val="center"/>
              <w:rPr>
                <w:rFonts w:ascii="Sakkal Majalla" w:hAnsi="Sakkal Majalla" w:cs="Sakkal Majalla"/>
                <w:sz w:val="28"/>
                <w:szCs w:val="28"/>
                <w:rtl/>
              </w:rPr>
            </w:pPr>
          </w:p>
        </w:tc>
        <w:tc>
          <w:tcPr>
            <w:tcW w:w="492" w:type="pct"/>
            <w:shd w:val="clear" w:color="auto" w:fill="FFFF00"/>
            <w:vAlign w:val="center"/>
          </w:tcPr>
          <w:p w14:paraId="6563A502" w14:textId="77777777" w:rsidR="00E32732" w:rsidRPr="00A0699C" w:rsidRDefault="00E32732" w:rsidP="00E3706B">
            <w:pPr>
              <w:jc w:val="center"/>
              <w:rPr>
                <w:rFonts w:ascii="Sakkal Majalla" w:hAnsi="Sakkal Majalla" w:cs="Sakkal Majalla"/>
                <w:sz w:val="28"/>
                <w:szCs w:val="28"/>
                <w:rtl/>
              </w:rPr>
            </w:pPr>
          </w:p>
        </w:tc>
        <w:tc>
          <w:tcPr>
            <w:tcW w:w="491" w:type="pct"/>
            <w:shd w:val="clear" w:color="auto" w:fill="FFFF00"/>
            <w:vAlign w:val="center"/>
          </w:tcPr>
          <w:p w14:paraId="3ABE2D85"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2CE52175"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556CC1EF"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3A714197"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4FB4C12B"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10BB5ABD" w14:textId="77777777" w:rsidR="00E32732" w:rsidRPr="00A0699C" w:rsidRDefault="00E32732" w:rsidP="00E3706B">
            <w:pPr>
              <w:jc w:val="center"/>
              <w:rPr>
                <w:rFonts w:ascii="Sakkal Majalla" w:hAnsi="Sakkal Majalla" w:cs="Sakkal Majalla"/>
                <w:sz w:val="28"/>
                <w:szCs w:val="28"/>
                <w:rtl/>
              </w:rPr>
            </w:pPr>
          </w:p>
        </w:tc>
      </w:tr>
      <w:tr w:rsidR="00E32732" w:rsidRPr="00A0699C" w14:paraId="5E6982D7" w14:textId="7E94C10D" w:rsidTr="00954565">
        <w:trPr>
          <w:trHeight w:val="782"/>
        </w:trPr>
        <w:tc>
          <w:tcPr>
            <w:tcW w:w="257" w:type="pct"/>
            <w:shd w:val="clear" w:color="auto" w:fill="DAE9F7" w:themeFill="text2" w:themeFillTint="1A"/>
            <w:vAlign w:val="center"/>
          </w:tcPr>
          <w:p w14:paraId="7A3F7AB4" w14:textId="074F7F39"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4</w:t>
            </w:r>
          </w:p>
        </w:tc>
        <w:tc>
          <w:tcPr>
            <w:tcW w:w="811" w:type="pct"/>
            <w:shd w:val="clear" w:color="auto" w:fill="C1F0C7" w:themeFill="accent3" w:themeFillTint="33"/>
            <w:vAlign w:val="center"/>
          </w:tcPr>
          <w:p w14:paraId="7D27C4D7" w14:textId="19FF15F9"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sz w:val="28"/>
                <w:szCs w:val="28"/>
                <w:rtl/>
              </w:rPr>
              <w:t>إعداد الاستبانة وتحكيمها</w:t>
            </w:r>
          </w:p>
        </w:tc>
        <w:tc>
          <w:tcPr>
            <w:tcW w:w="491" w:type="pct"/>
            <w:vAlign w:val="center"/>
          </w:tcPr>
          <w:p w14:paraId="79B76244" w14:textId="77777777" w:rsidR="00E32732" w:rsidRPr="00A0699C" w:rsidRDefault="00E32732" w:rsidP="00E3706B">
            <w:pPr>
              <w:jc w:val="center"/>
              <w:rPr>
                <w:rFonts w:ascii="Sakkal Majalla" w:hAnsi="Sakkal Majalla" w:cs="Sakkal Majalla"/>
                <w:sz w:val="28"/>
                <w:szCs w:val="28"/>
                <w:rtl/>
              </w:rPr>
            </w:pPr>
          </w:p>
        </w:tc>
        <w:tc>
          <w:tcPr>
            <w:tcW w:w="492" w:type="pct"/>
            <w:shd w:val="clear" w:color="auto" w:fill="FFFF00"/>
            <w:vAlign w:val="center"/>
          </w:tcPr>
          <w:p w14:paraId="0B41B5C7" w14:textId="77777777" w:rsidR="00E32732" w:rsidRPr="00A0699C" w:rsidRDefault="00E32732" w:rsidP="00E3706B">
            <w:pPr>
              <w:jc w:val="center"/>
              <w:rPr>
                <w:rFonts w:ascii="Sakkal Majalla" w:hAnsi="Sakkal Majalla" w:cs="Sakkal Majalla"/>
                <w:sz w:val="28"/>
                <w:szCs w:val="28"/>
                <w:rtl/>
              </w:rPr>
            </w:pPr>
          </w:p>
        </w:tc>
        <w:tc>
          <w:tcPr>
            <w:tcW w:w="491" w:type="pct"/>
            <w:shd w:val="clear" w:color="auto" w:fill="FFFF00"/>
            <w:vAlign w:val="center"/>
          </w:tcPr>
          <w:p w14:paraId="72E75C7F"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30D45FBC"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126EE53B"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3843EE07"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548BA9F6"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2BBEF900" w14:textId="77777777" w:rsidR="00E32732" w:rsidRPr="00A0699C" w:rsidRDefault="00E32732" w:rsidP="00E3706B">
            <w:pPr>
              <w:jc w:val="center"/>
              <w:rPr>
                <w:rFonts w:ascii="Sakkal Majalla" w:hAnsi="Sakkal Majalla" w:cs="Sakkal Majalla"/>
                <w:sz w:val="28"/>
                <w:szCs w:val="28"/>
                <w:rtl/>
              </w:rPr>
            </w:pPr>
          </w:p>
        </w:tc>
      </w:tr>
      <w:tr w:rsidR="00E32732" w:rsidRPr="00A0699C" w14:paraId="63EDCFD6" w14:textId="5863306B" w:rsidTr="00954565">
        <w:trPr>
          <w:trHeight w:val="782"/>
        </w:trPr>
        <w:tc>
          <w:tcPr>
            <w:tcW w:w="257" w:type="pct"/>
            <w:shd w:val="clear" w:color="auto" w:fill="DAE9F7" w:themeFill="text2" w:themeFillTint="1A"/>
            <w:vAlign w:val="center"/>
          </w:tcPr>
          <w:p w14:paraId="43A7F913" w14:textId="0FD06648"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5</w:t>
            </w:r>
          </w:p>
        </w:tc>
        <w:tc>
          <w:tcPr>
            <w:tcW w:w="811" w:type="pct"/>
            <w:shd w:val="clear" w:color="auto" w:fill="C1F0C7" w:themeFill="accent3" w:themeFillTint="33"/>
            <w:vAlign w:val="center"/>
          </w:tcPr>
          <w:p w14:paraId="10CD6041" w14:textId="71E21320"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sz w:val="28"/>
                <w:szCs w:val="28"/>
                <w:rtl/>
              </w:rPr>
              <w:t>جمع البيانات</w:t>
            </w:r>
          </w:p>
        </w:tc>
        <w:tc>
          <w:tcPr>
            <w:tcW w:w="491" w:type="pct"/>
            <w:vAlign w:val="center"/>
          </w:tcPr>
          <w:p w14:paraId="31F2518A"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382EF041" w14:textId="77777777" w:rsidR="00E32732" w:rsidRPr="00A0699C" w:rsidRDefault="00E32732" w:rsidP="00E3706B">
            <w:pPr>
              <w:jc w:val="center"/>
              <w:rPr>
                <w:rFonts w:ascii="Sakkal Majalla" w:hAnsi="Sakkal Majalla" w:cs="Sakkal Majalla"/>
                <w:sz w:val="28"/>
                <w:szCs w:val="28"/>
                <w:rtl/>
              </w:rPr>
            </w:pPr>
          </w:p>
        </w:tc>
        <w:tc>
          <w:tcPr>
            <w:tcW w:w="491" w:type="pct"/>
            <w:shd w:val="clear" w:color="auto" w:fill="FFFF00"/>
            <w:vAlign w:val="center"/>
          </w:tcPr>
          <w:p w14:paraId="7BC3AE46" w14:textId="77777777" w:rsidR="00E32732" w:rsidRPr="00A0699C" w:rsidRDefault="00E32732" w:rsidP="00E3706B">
            <w:pPr>
              <w:jc w:val="center"/>
              <w:rPr>
                <w:rFonts w:ascii="Sakkal Majalla" w:hAnsi="Sakkal Majalla" w:cs="Sakkal Majalla"/>
                <w:sz w:val="28"/>
                <w:szCs w:val="28"/>
                <w:rtl/>
              </w:rPr>
            </w:pPr>
          </w:p>
        </w:tc>
        <w:tc>
          <w:tcPr>
            <w:tcW w:w="492" w:type="pct"/>
            <w:shd w:val="clear" w:color="auto" w:fill="FFFF00"/>
            <w:vAlign w:val="center"/>
          </w:tcPr>
          <w:p w14:paraId="1D01AA45" w14:textId="77777777" w:rsidR="00E32732" w:rsidRPr="00A0699C" w:rsidRDefault="00E32732" w:rsidP="00E3706B">
            <w:pPr>
              <w:jc w:val="center"/>
              <w:rPr>
                <w:rFonts w:ascii="Sakkal Majalla" w:hAnsi="Sakkal Majalla" w:cs="Sakkal Majalla"/>
                <w:sz w:val="28"/>
                <w:szCs w:val="28"/>
                <w:rtl/>
              </w:rPr>
            </w:pPr>
          </w:p>
        </w:tc>
        <w:tc>
          <w:tcPr>
            <w:tcW w:w="491" w:type="pct"/>
            <w:shd w:val="clear" w:color="auto" w:fill="FFFF00"/>
            <w:vAlign w:val="center"/>
          </w:tcPr>
          <w:p w14:paraId="5BA99CE3"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665AA1A2"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72B503AC"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70455448" w14:textId="77777777" w:rsidR="00E32732" w:rsidRPr="00A0699C" w:rsidRDefault="00E32732" w:rsidP="00E3706B">
            <w:pPr>
              <w:jc w:val="center"/>
              <w:rPr>
                <w:rFonts w:ascii="Sakkal Majalla" w:hAnsi="Sakkal Majalla" w:cs="Sakkal Majalla"/>
                <w:sz w:val="28"/>
                <w:szCs w:val="28"/>
                <w:rtl/>
              </w:rPr>
            </w:pPr>
          </w:p>
        </w:tc>
      </w:tr>
      <w:tr w:rsidR="00E32732" w:rsidRPr="00A0699C" w14:paraId="5D885669" w14:textId="2EBF3F13" w:rsidTr="00954565">
        <w:trPr>
          <w:trHeight w:val="782"/>
        </w:trPr>
        <w:tc>
          <w:tcPr>
            <w:tcW w:w="257" w:type="pct"/>
            <w:shd w:val="clear" w:color="auto" w:fill="DAE9F7" w:themeFill="text2" w:themeFillTint="1A"/>
            <w:vAlign w:val="center"/>
          </w:tcPr>
          <w:p w14:paraId="2B1D8B6C" w14:textId="48F090F4"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6</w:t>
            </w:r>
          </w:p>
        </w:tc>
        <w:tc>
          <w:tcPr>
            <w:tcW w:w="811" w:type="pct"/>
            <w:shd w:val="clear" w:color="auto" w:fill="C1F0C7" w:themeFill="accent3" w:themeFillTint="33"/>
            <w:vAlign w:val="center"/>
          </w:tcPr>
          <w:p w14:paraId="18FB00FF" w14:textId="028F048F"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sz w:val="28"/>
                <w:szCs w:val="28"/>
                <w:rtl/>
              </w:rPr>
              <w:t>تحليل البيانات إحصائيًا</w:t>
            </w:r>
          </w:p>
        </w:tc>
        <w:tc>
          <w:tcPr>
            <w:tcW w:w="491" w:type="pct"/>
            <w:vAlign w:val="center"/>
          </w:tcPr>
          <w:p w14:paraId="70620768"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7BC319A3"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06BB81F9"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6275D564" w14:textId="77777777" w:rsidR="00E32732" w:rsidRPr="00A0699C" w:rsidRDefault="00E32732" w:rsidP="00E3706B">
            <w:pPr>
              <w:jc w:val="center"/>
              <w:rPr>
                <w:rFonts w:ascii="Sakkal Majalla" w:hAnsi="Sakkal Majalla" w:cs="Sakkal Majalla"/>
                <w:sz w:val="28"/>
                <w:szCs w:val="28"/>
                <w:rtl/>
              </w:rPr>
            </w:pPr>
          </w:p>
        </w:tc>
        <w:tc>
          <w:tcPr>
            <w:tcW w:w="491" w:type="pct"/>
            <w:shd w:val="clear" w:color="auto" w:fill="FFFF00"/>
            <w:vAlign w:val="center"/>
          </w:tcPr>
          <w:p w14:paraId="06DA67F3" w14:textId="77777777" w:rsidR="00E32732" w:rsidRPr="00A0699C" w:rsidRDefault="00E32732" w:rsidP="00E3706B">
            <w:pPr>
              <w:jc w:val="center"/>
              <w:rPr>
                <w:rFonts w:ascii="Sakkal Majalla" w:hAnsi="Sakkal Majalla" w:cs="Sakkal Majalla"/>
                <w:sz w:val="28"/>
                <w:szCs w:val="28"/>
                <w:rtl/>
              </w:rPr>
            </w:pPr>
          </w:p>
        </w:tc>
        <w:tc>
          <w:tcPr>
            <w:tcW w:w="492" w:type="pct"/>
            <w:shd w:val="clear" w:color="auto" w:fill="FFFF00"/>
            <w:vAlign w:val="center"/>
          </w:tcPr>
          <w:p w14:paraId="6140CBC3"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27E97247"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79E38B8C" w14:textId="77777777" w:rsidR="00E32732" w:rsidRPr="00A0699C" w:rsidRDefault="00E32732" w:rsidP="00E3706B">
            <w:pPr>
              <w:jc w:val="center"/>
              <w:rPr>
                <w:rFonts w:ascii="Sakkal Majalla" w:hAnsi="Sakkal Majalla" w:cs="Sakkal Majalla"/>
                <w:sz w:val="28"/>
                <w:szCs w:val="28"/>
                <w:rtl/>
              </w:rPr>
            </w:pPr>
          </w:p>
        </w:tc>
      </w:tr>
      <w:tr w:rsidR="00E32732" w:rsidRPr="00A0699C" w14:paraId="25C46FF2" w14:textId="296D7D49" w:rsidTr="00954565">
        <w:trPr>
          <w:trHeight w:val="782"/>
        </w:trPr>
        <w:tc>
          <w:tcPr>
            <w:tcW w:w="257" w:type="pct"/>
            <w:shd w:val="clear" w:color="auto" w:fill="DAE9F7" w:themeFill="text2" w:themeFillTint="1A"/>
            <w:vAlign w:val="center"/>
          </w:tcPr>
          <w:p w14:paraId="22F6D040" w14:textId="4FF5AE57"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7</w:t>
            </w:r>
          </w:p>
        </w:tc>
        <w:tc>
          <w:tcPr>
            <w:tcW w:w="811" w:type="pct"/>
            <w:shd w:val="clear" w:color="auto" w:fill="C1F0C7" w:themeFill="accent3" w:themeFillTint="33"/>
            <w:vAlign w:val="center"/>
          </w:tcPr>
          <w:p w14:paraId="5360A59D" w14:textId="3316A42C"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sz w:val="28"/>
                <w:szCs w:val="28"/>
                <w:rtl/>
              </w:rPr>
              <w:t>كتابة النتائج والمناقشة</w:t>
            </w:r>
          </w:p>
        </w:tc>
        <w:tc>
          <w:tcPr>
            <w:tcW w:w="491" w:type="pct"/>
            <w:vAlign w:val="center"/>
          </w:tcPr>
          <w:p w14:paraId="3DBE5FF6"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4B7437BC"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448AF932"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2286BB19" w14:textId="77777777" w:rsidR="00E32732" w:rsidRPr="00A0699C" w:rsidRDefault="00E32732" w:rsidP="00E3706B">
            <w:pPr>
              <w:jc w:val="center"/>
              <w:rPr>
                <w:rFonts w:ascii="Sakkal Majalla" w:hAnsi="Sakkal Majalla" w:cs="Sakkal Majalla"/>
                <w:sz w:val="28"/>
                <w:szCs w:val="28"/>
                <w:rtl/>
              </w:rPr>
            </w:pPr>
          </w:p>
        </w:tc>
        <w:tc>
          <w:tcPr>
            <w:tcW w:w="491" w:type="pct"/>
            <w:shd w:val="clear" w:color="auto" w:fill="FFFF00"/>
            <w:vAlign w:val="center"/>
          </w:tcPr>
          <w:p w14:paraId="3CFADB20" w14:textId="77777777" w:rsidR="00E32732" w:rsidRPr="00A0699C" w:rsidRDefault="00E32732" w:rsidP="00E3706B">
            <w:pPr>
              <w:jc w:val="center"/>
              <w:rPr>
                <w:rFonts w:ascii="Sakkal Majalla" w:hAnsi="Sakkal Majalla" w:cs="Sakkal Majalla"/>
                <w:sz w:val="28"/>
                <w:szCs w:val="28"/>
                <w:rtl/>
              </w:rPr>
            </w:pPr>
          </w:p>
        </w:tc>
        <w:tc>
          <w:tcPr>
            <w:tcW w:w="492" w:type="pct"/>
            <w:shd w:val="clear" w:color="auto" w:fill="FFFF00"/>
            <w:vAlign w:val="center"/>
          </w:tcPr>
          <w:p w14:paraId="60FBF94F"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2AA7BAEF"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686C2412" w14:textId="77777777" w:rsidR="00E32732" w:rsidRPr="00A0699C" w:rsidRDefault="00E32732" w:rsidP="00E3706B">
            <w:pPr>
              <w:jc w:val="center"/>
              <w:rPr>
                <w:rFonts w:ascii="Sakkal Majalla" w:hAnsi="Sakkal Majalla" w:cs="Sakkal Majalla"/>
                <w:sz w:val="28"/>
                <w:szCs w:val="28"/>
                <w:rtl/>
              </w:rPr>
            </w:pPr>
          </w:p>
        </w:tc>
      </w:tr>
      <w:tr w:rsidR="00E32732" w:rsidRPr="00A0699C" w14:paraId="4FF97CBB" w14:textId="17B0BC7B" w:rsidTr="00954565">
        <w:trPr>
          <w:trHeight w:val="782"/>
        </w:trPr>
        <w:tc>
          <w:tcPr>
            <w:tcW w:w="257" w:type="pct"/>
            <w:shd w:val="clear" w:color="auto" w:fill="DAE9F7" w:themeFill="text2" w:themeFillTint="1A"/>
            <w:vAlign w:val="center"/>
          </w:tcPr>
          <w:p w14:paraId="1CE75FA0" w14:textId="1F2E274F"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hint="cs"/>
                <w:sz w:val="28"/>
                <w:szCs w:val="28"/>
                <w:rtl/>
              </w:rPr>
              <w:t>8</w:t>
            </w:r>
          </w:p>
        </w:tc>
        <w:tc>
          <w:tcPr>
            <w:tcW w:w="811" w:type="pct"/>
            <w:shd w:val="clear" w:color="auto" w:fill="C1F0C7" w:themeFill="accent3" w:themeFillTint="33"/>
            <w:vAlign w:val="center"/>
          </w:tcPr>
          <w:p w14:paraId="616C2D11" w14:textId="61939AB6" w:rsidR="00E32732" w:rsidRPr="00A0699C" w:rsidRDefault="00E32732" w:rsidP="00E3706B">
            <w:pPr>
              <w:jc w:val="center"/>
              <w:rPr>
                <w:rFonts w:ascii="Sakkal Majalla" w:hAnsi="Sakkal Majalla" w:cs="Sakkal Majalla"/>
                <w:sz w:val="28"/>
                <w:szCs w:val="28"/>
                <w:rtl/>
              </w:rPr>
            </w:pPr>
            <w:r w:rsidRPr="00A0699C">
              <w:rPr>
                <w:rFonts w:ascii="Sakkal Majalla" w:hAnsi="Sakkal Majalla" w:cs="Sakkal Majalla"/>
                <w:sz w:val="28"/>
                <w:szCs w:val="28"/>
                <w:rtl/>
              </w:rPr>
              <w:t>المراجعة النهائية والتسليم</w:t>
            </w:r>
          </w:p>
        </w:tc>
        <w:tc>
          <w:tcPr>
            <w:tcW w:w="491" w:type="pct"/>
            <w:vAlign w:val="center"/>
          </w:tcPr>
          <w:p w14:paraId="0E09D7BF"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2AA66373"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4C41FAEF"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1A447998" w14:textId="77777777" w:rsidR="00E32732" w:rsidRPr="00A0699C" w:rsidRDefault="00E32732" w:rsidP="00E3706B">
            <w:pPr>
              <w:jc w:val="center"/>
              <w:rPr>
                <w:rFonts w:ascii="Sakkal Majalla" w:hAnsi="Sakkal Majalla" w:cs="Sakkal Majalla"/>
                <w:sz w:val="28"/>
                <w:szCs w:val="28"/>
                <w:rtl/>
              </w:rPr>
            </w:pPr>
          </w:p>
        </w:tc>
        <w:tc>
          <w:tcPr>
            <w:tcW w:w="491" w:type="pct"/>
            <w:vAlign w:val="center"/>
          </w:tcPr>
          <w:p w14:paraId="0703FDEB" w14:textId="77777777" w:rsidR="00E32732" w:rsidRPr="00A0699C" w:rsidRDefault="00E32732" w:rsidP="00E3706B">
            <w:pPr>
              <w:jc w:val="center"/>
              <w:rPr>
                <w:rFonts w:ascii="Sakkal Majalla" w:hAnsi="Sakkal Majalla" w:cs="Sakkal Majalla"/>
                <w:sz w:val="28"/>
                <w:szCs w:val="28"/>
                <w:rtl/>
              </w:rPr>
            </w:pPr>
          </w:p>
        </w:tc>
        <w:tc>
          <w:tcPr>
            <w:tcW w:w="492" w:type="pct"/>
            <w:vAlign w:val="center"/>
          </w:tcPr>
          <w:p w14:paraId="1437CA87" w14:textId="77777777" w:rsidR="00E32732" w:rsidRPr="00A0699C" w:rsidRDefault="00E32732" w:rsidP="00E3706B">
            <w:pPr>
              <w:jc w:val="center"/>
              <w:rPr>
                <w:rFonts w:ascii="Sakkal Majalla" w:hAnsi="Sakkal Majalla" w:cs="Sakkal Majalla"/>
                <w:sz w:val="28"/>
                <w:szCs w:val="28"/>
                <w:rtl/>
              </w:rPr>
            </w:pPr>
          </w:p>
        </w:tc>
        <w:tc>
          <w:tcPr>
            <w:tcW w:w="491" w:type="pct"/>
            <w:shd w:val="clear" w:color="auto" w:fill="FFFF00"/>
            <w:vAlign w:val="center"/>
          </w:tcPr>
          <w:p w14:paraId="49CE9D10" w14:textId="77777777" w:rsidR="00E32732" w:rsidRPr="00A0699C" w:rsidRDefault="00E32732" w:rsidP="00E3706B">
            <w:pPr>
              <w:jc w:val="center"/>
              <w:rPr>
                <w:rFonts w:ascii="Sakkal Majalla" w:hAnsi="Sakkal Majalla" w:cs="Sakkal Majalla"/>
                <w:sz w:val="28"/>
                <w:szCs w:val="28"/>
                <w:rtl/>
              </w:rPr>
            </w:pPr>
          </w:p>
        </w:tc>
        <w:tc>
          <w:tcPr>
            <w:tcW w:w="492" w:type="pct"/>
            <w:shd w:val="clear" w:color="auto" w:fill="FFFF00"/>
            <w:vAlign w:val="center"/>
          </w:tcPr>
          <w:p w14:paraId="723B6A69" w14:textId="77777777" w:rsidR="00E32732" w:rsidRPr="00A0699C" w:rsidRDefault="00E32732" w:rsidP="00E3706B">
            <w:pPr>
              <w:jc w:val="center"/>
              <w:rPr>
                <w:rFonts w:ascii="Sakkal Majalla" w:hAnsi="Sakkal Majalla" w:cs="Sakkal Majalla"/>
                <w:sz w:val="28"/>
                <w:szCs w:val="28"/>
                <w:rtl/>
              </w:rPr>
            </w:pPr>
          </w:p>
        </w:tc>
      </w:tr>
    </w:tbl>
    <w:p w14:paraId="3E23CCEA" w14:textId="77777777" w:rsidR="00915448" w:rsidRDefault="00915448" w:rsidP="00E3706B">
      <w:pPr>
        <w:spacing w:before="240" w:after="0" w:line="240" w:lineRule="auto"/>
        <w:ind w:left="78" w:hanging="10"/>
        <w:jc w:val="both"/>
        <w:rPr>
          <w:rFonts w:ascii="Sakkal Majalla" w:hAnsi="Sakkal Majalla" w:cs="Sakkal Majalla"/>
          <w:b/>
          <w:bCs/>
          <w:sz w:val="32"/>
          <w:szCs w:val="32"/>
          <w:rtl/>
        </w:rPr>
      </w:pPr>
    </w:p>
    <w:p w14:paraId="0250B84B" w14:textId="77777777" w:rsidR="00915448" w:rsidRDefault="00915448">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6CE59C41" w14:textId="7E78FB61" w:rsidR="00FF1D3E" w:rsidRPr="00A0699C" w:rsidRDefault="00FF1D3E" w:rsidP="00E3706B">
      <w:pPr>
        <w:spacing w:before="240" w:after="0" w:line="240" w:lineRule="auto"/>
        <w:ind w:left="78" w:hanging="10"/>
        <w:jc w:val="both"/>
        <w:rPr>
          <w:rFonts w:ascii="Sakkal Majalla" w:hAnsi="Sakkal Majalla" w:cs="Sakkal Majalla"/>
          <w:sz w:val="32"/>
          <w:szCs w:val="32"/>
          <w:rtl/>
        </w:rPr>
      </w:pPr>
      <w:r w:rsidRPr="00A0699C">
        <w:rPr>
          <w:rFonts w:ascii="Sakkal Majalla" w:hAnsi="Sakkal Majalla" w:cs="Sakkal Majalla" w:hint="cs"/>
          <w:b/>
          <w:bCs/>
          <w:sz w:val="32"/>
          <w:szCs w:val="32"/>
          <w:rtl/>
        </w:rPr>
        <w:lastRenderedPageBreak/>
        <w:t>قائمة المصادر والمراجع المبدئية للدراسة:</w:t>
      </w:r>
    </w:p>
    <w:sdt>
      <w:sdtPr>
        <w:rPr>
          <w:rFonts w:ascii="Sakkal Majalla" w:eastAsia="Times New Roman" w:hAnsi="Sakkal Majalla" w:cs="Sakkal Majalla"/>
          <w:color w:val="000000"/>
          <w:sz w:val="24"/>
          <w:szCs w:val="24"/>
        </w:rPr>
        <w:tag w:val="MENDELEY_BIBLIOGRAPHY"/>
        <w:id w:val="-918101950"/>
        <w:placeholder>
          <w:docPart w:val="149ACC39DFA1430EA77140FF9714D56F"/>
        </w:placeholder>
      </w:sdtPr>
      <w:sdtEndPr>
        <w:rPr>
          <w:rtl/>
        </w:rPr>
      </w:sdtEndPr>
      <w:sdtContent>
        <w:p w14:paraId="3B177C85" w14:textId="1E97FBB1" w:rsidR="003B308E" w:rsidRPr="00A0699C" w:rsidRDefault="003B308E" w:rsidP="009A4E7A">
          <w:pPr>
            <w:pStyle w:val="ListParagraph"/>
            <w:numPr>
              <w:ilvl w:val="0"/>
              <w:numId w:val="5"/>
            </w:numPr>
            <w:autoSpaceDE w:val="0"/>
            <w:autoSpaceDN w:val="0"/>
            <w:bidi w:val="0"/>
            <w:spacing w:after="0" w:line="240" w:lineRule="auto"/>
            <w:ind w:left="284"/>
            <w:jc w:val="both"/>
            <w:rPr>
              <w:rFonts w:ascii="Sakkal Majalla" w:eastAsia="Times New Roman" w:hAnsi="Sakkal Majalla" w:cs="Sakkal Majalla"/>
              <w:color w:val="000000"/>
              <w:kern w:val="0"/>
              <w:sz w:val="24"/>
              <w:szCs w:val="24"/>
              <w14:ligatures w14:val="none"/>
            </w:rPr>
          </w:pPr>
          <w:r w:rsidRPr="00A0699C">
            <w:rPr>
              <w:rFonts w:ascii="Sakkal Majalla" w:eastAsia="Times New Roman" w:hAnsi="Sakkal Majalla" w:cs="Sakkal Majalla"/>
              <w:color w:val="000000"/>
              <w:sz w:val="24"/>
              <w:szCs w:val="24"/>
            </w:rPr>
            <w:t xml:space="preserve">Al-Khaldy, D. A. W., Hassan, T. H., Abdou, A. H., Abdelmoaty, M. A., &amp; Salem, A. E. (2022). The effects of social networking services on tourists’ intention to visit mega-events during the Riyadh season: a theory of planned behavior model. </w:t>
          </w:r>
          <w:r w:rsidRPr="00A0699C">
            <w:rPr>
              <w:rFonts w:ascii="Sakkal Majalla" w:eastAsia="Times New Roman" w:hAnsi="Sakkal Majalla" w:cs="Sakkal Majalla"/>
              <w:i/>
              <w:iCs/>
              <w:color w:val="000000"/>
              <w:sz w:val="24"/>
              <w:szCs w:val="24"/>
            </w:rPr>
            <w:t>Sustainability</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Pr>
            <w:t>14</w:t>
          </w:r>
          <w:r w:rsidRPr="00A0699C">
            <w:rPr>
              <w:rFonts w:ascii="Sakkal Majalla" w:eastAsia="Times New Roman" w:hAnsi="Sakkal Majalla" w:cs="Sakkal Majalla"/>
              <w:color w:val="000000"/>
              <w:sz w:val="24"/>
              <w:szCs w:val="24"/>
            </w:rPr>
            <w:t>(21), 14481.</w:t>
          </w:r>
        </w:p>
        <w:p w14:paraId="0F10DD13" w14:textId="77777777" w:rsidR="003B308E" w:rsidRPr="00A0699C" w:rsidRDefault="003B308E" w:rsidP="009A4E7A">
          <w:pPr>
            <w:pStyle w:val="ListParagraph"/>
            <w:numPr>
              <w:ilvl w:val="0"/>
              <w:numId w:val="5"/>
            </w:numPr>
            <w:autoSpaceDE w:val="0"/>
            <w:autoSpaceDN w:val="0"/>
            <w:bidi w:val="0"/>
            <w:spacing w:after="0" w:line="240" w:lineRule="auto"/>
            <w:ind w:left="284"/>
            <w:jc w:val="both"/>
            <w:rPr>
              <w:rFonts w:ascii="Sakkal Majalla" w:eastAsia="Times New Roman" w:hAnsi="Sakkal Majalla" w:cs="Sakkal Majalla"/>
              <w:color w:val="000000"/>
              <w:sz w:val="24"/>
              <w:szCs w:val="24"/>
            </w:rPr>
          </w:pPr>
          <w:r w:rsidRPr="00A0699C">
            <w:rPr>
              <w:rFonts w:ascii="Sakkal Majalla" w:eastAsia="Times New Roman" w:hAnsi="Sakkal Majalla" w:cs="Sakkal Majalla"/>
              <w:color w:val="000000"/>
              <w:sz w:val="24"/>
              <w:szCs w:val="24"/>
            </w:rPr>
            <w:t xml:space="preserve">Faten Alshammari, &amp; Youn-Kyung Kim. (2019). Seeking and escaping in a Saudi Arabian festival. </w:t>
          </w:r>
          <w:r w:rsidRPr="00A0699C">
            <w:rPr>
              <w:rFonts w:ascii="Sakkal Majalla" w:eastAsia="Times New Roman" w:hAnsi="Sakkal Majalla" w:cs="Sakkal Majalla"/>
              <w:i/>
              <w:iCs/>
              <w:color w:val="000000"/>
              <w:sz w:val="24"/>
              <w:szCs w:val="24"/>
            </w:rPr>
            <w:t>International Journal of Event and Festival Management</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Pr>
            <w:t>10</w:t>
          </w:r>
          <w:r w:rsidRPr="00A0699C">
            <w:rPr>
              <w:rFonts w:ascii="Sakkal Majalla" w:eastAsia="Times New Roman" w:hAnsi="Sakkal Majalla" w:cs="Sakkal Majalla"/>
              <w:color w:val="000000"/>
              <w:sz w:val="24"/>
              <w:szCs w:val="24"/>
            </w:rPr>
            <w:t>(1), 2–16.</w:t>
          </w:r>
        </w:p>
        <w:p w14:paraId="14FDE4D1" w14:textId="77777777" w:rsidR="003B308E" w:rsidRPr="00A0699C" w:rsidRDefault="003B308E" w:rsidP="009A4E7A">
          <w:pPr>
            <w:pStyle w:val="ListParagraph"/>
            <w:numPr>
              <w:ilvl w:val="0"/>
              <w:numId w:val="5"/>
            </w:numPr>
            <w:autoSpaceDE w:val="0"/>
            <w:autoSpaceDN w:val="0"/>
            <w:bidi w:val="0"/>
            <w:spacing w:after="0" w:line="240" w:lineRule="auto"/>
            <w:ind w:left="284"/>
            <w:jc w:val="both"/>
            <w:rPr>
              <w:rFonts w:ascii="Sakkal Majalla" w:eastAsia="Times New Roman" w:hAnsi="Sakkal Majalla" w:cs="Sakkal Majalla"/>
              <w:color w:val="000000"/>
              <w:sz w:val="24"/>
              <w:szCs w:val="24"/>
            </w:rPr>
          </w:pPr>
          <w:r w:rsidRPr="00A0699C">
            <w:rPr>
              <w:rFonts w:ascii="Sakkal Majalla" w:eastAsia="Times New Roman" w:hAnsi="Sakkal Majalla" w:cs="Sakkal Majalla"/>
              <w:color w:val="000000"/>
              <w:sz w:val="24"/>
              <w:szCs w:val="24"/>
            </w:rPr>
            <w:t xml:space="preserve">Ranaa Madani. (2022). The new image of Saudi cultural shift; MDL Beast music festival; Saudi Vision 2030. </w:t>
          </w:r>
          <w:r w:rsidRPr="00A0699C">
            <w:rPr>
              <w:rFonts w:ascii="Sakkal Majalla" w:eastAsia="Times New Roman" w:hAnsi="Sakkal Majalla" w:cs="Sakkal Majalla"/>
              <w:i/>
              <w:iCs/>
              <w:color w:val="000000"/>
              <w:sz w:val="24"/>
              <w:szCs w:val="24"/>
            </w:rPr>
            <w:t>Cogent Arts &amp; Humanities</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Pr>
            <w:t>9</w:t>
          </w:r>
          <w:r w:rsidRPr="00A0699C">
            <w:rPr>
              <w:rFonts w:ascii="Sakkal Majalla" w:eastAsia="Times New Roman" w:hAnsi="Sakkal Majalla" w:cs="Sakkal Majalla"/>
              <w:color w:val="000000"/>
              <w:sz w:val="24"/>
              <w:szCs w:val="24"/>
            </w:rPr>
            <w:t>(1), 2105511.</w:t>
          </w:r>
        </w:p>
        <w:p w14:paraId="6B3FE144" w14:textId="77777777" w:rsidR="003B308E" w:rsidRPr="00A0699C" w:rsidRDefault="003B308E" w:rsidP="009A4E7A">
          <w:pPr>
            <w:pStyle w:val="ListParagraph"/>
            <w:numPr>
              <w:ilvl w:val="0"/>
              <w:numId w:val="5"/>
            </w:numPr>
            <w:autoSpaceDE w:val="0"/>
            <w:autoSpaceDN w:val="0"/>
            <w:spacing w:after="0" w:line="240" w:lineRule="auto"/>
            <w:ind w:left="284"/>
            <w:jc w:val="both"/>
            <w:rPr>
              <w:rFonts w:ascii="Sakkal Majalla" w:eastAsia="Times New Roman" w:hAnsi="Sakkal Majalla" w:cs="Sakkal Majalla"/>
              <w:color w:val="000000"/>
              <w:sz w:val="24"/>
              <w:szCs w:val="24"/>
            </w:rPr>
          </w:pPr>
          <w:r w:rsidRPr="00A0699C">
            <w:rPr>
              <w:rFonts w:ascii="Sakkal Majalla" w:eastAsia="Times New Roman" w:hAnsi="Sakkal Majalla" w:cs="Sakkal Majalla"/>
              <w:color w:val="000000"/>
              <w:sz w:val="24"/>
              <w:szCs w:val="24"/>
              <w:rtl/>
            </w:rPr>
            <w:t>أحمد بن عبد العزيز الشيحة. (2024). أثر استراتيجيات التسويق الرقمي في تعزيز جاذبية السياحة الثقافية والتراثية في المملكة العربية السعودية: دراسة ميدانية</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tl/>
            </w:rPr>
            <w:t>مجلة کلية السياحة والفنادق-جامعة مدينة السادات</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Pr>
            <w:t>8</w:t>
          </w:r>
          <w:r w:rsidRPr="00A0699C">
            <w:rPr>
              <w:rFonts w:ascii="Sakkal Majalla" w:eastAsia="Times New Roman" w:hAnsi="Sakkal Majalla" w:cs="Sakkal Majalla"/>
              <w:color w:val="000000"/>
              <w:sz w:val="24"/>
              <w:szCs w:val="24"/>
            </w:rPr>
            <w:t>(1), 113–139.</w:t>
          </w:r>
        </w:p>
        <w:p w14:paraId="0CB1E884" w14:textId="77777777" w:rsidR="003B308E" w:rsidRPr="00A0699C" w:rsidRDefault="003B308E" w:rsidP="009A4E7A">
          <w:pPr>
            <w:pStyle w:val="ListParagraph"/>
            <w:numPr>
              <w:ilvl w:val="0"/>
              <w:numId w:val="5"/>
            </w:numPr>
            <w:autoSpaceDE w:val="0"/>
            <w:autoSpaceDN w:val="0"/>
            <w:spacing w:after="0" w:line="240" w:lineRule="auto"/>
            <w:ind w:left="284"/>
            <w:jc w:val="both"/>
            <w:rPr>
              <w:rFonts w:ascii="Sakkal Majalla" w:eastAsia="Times New Roman" w:hAnsi="Sakkal Majalla" w:cs="Sakkal Majalla"/>
              <w:color w:val="000000"/>
              <w:sz w:val="24"/>
              <w:szCs w:val="24"/>
            </w:rPr>
          </w:pPr>
          <w:r w:rsidRPr="00A0699C">
            <w:rPr>
              <w:rFonts w:ascii="Sakkal Majalla" w:eastAsia="Times New Roman" w:hAnsi="Sakkal Majalla" w:cs="Sakkal Majalla"/>
              <w:color w:val="000000"/>
              <w:sz w:val="24"/>
              <w:szCs w:val="24"/>
              <w:rtl/>
            </w:rPr>
            <w:t>تركي علي. (2024). اتجاهات الجمهور السعودي نحو استراتيجية استخدام منصات الإعلام الاجتماعي في التسويق لموسم الرياض</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Pr>
            <w:t>Arabian Journal for Media &amp; Communication</w:t>
          </w:r>
          <w:r w:rsidRPr="00A0699C">
            <w:rPr>
              <w:rFonts w:ascii="Sakkal Majalla" w:eastAsia="Times New Roman" w:hAnsi="Sakkal Majalla" w:cs="Sakkal Majalla"/>
              <w:color w:val="000000"/>
              <w:sz w:val="24"/>
              <w:szCs w:val="24"/>
            </w:rPr>
            <w:t>, (38).</w:t>
          </w:r>
        </w:p>
        <w:p w14:paraId="2031B857" w14:textId="77777777" w:rsidR="003B308E" w:rsidRPr="00A0699C" w:rsidRDefault="003B308E" w:rsidP="009A4E7A">
          <w:pPr>
            <w:pStyle w:val="ListParagraph"/>
            <w:numPr>
              <w:ilvl w:val="0"/>
              <w:numId w:val="5"/>
            </w:numPr>
            <w:autoSpaceDE w:val="0"/>
            <w:autoSpaceDN w:val="0"/>
            <w:spacing w:after="0" w:line="240" w:lineRule="auto"/>
            <w:ind w:left="284"/>
            <w:jc w:val="both"/>
            <w:rPr>
              <w:rFonts w:ascii="Sakkal Majalla" w:eastAsia="Times New Roman" w:hAnsi="Sakkal Majalla" w:cs="Sakkal Majalla"/>
              <w:color w:val="000000"/>
              <w:sz w:val="24"/>
              <w:szCs w:val="24"/>
            </w:rPr>
          </w:pPr>
          <w:r w:rsidRPr="00A0699C">
            <w:rPr>
              <w:rFonts w:ascii="Sakkal Majalla" w:eastAsia="Times New Roman" w:hAnsi="Sakkal Majalla" w:cs="Sakkal Majalla"/>
              <w:color w:val="000000"/>
              <w:sz w:val="24"/>
              <w:szCs w:val="24"/>
              <w:rtl/>
            </w:rPr>
            <w:t>عبد الله السهلي, مصطفى محمود أبو حمد, نانسي محمد فوزي</w:t>
          </w:r>
          <w:r w:rsidRPr="00A0699C">
            <w:rPr>
              <w:rFonts w:ascii="Sakkal Majalla" w:eastAsia="Times New Roman" w:hAnsi="Sakkal Majalla" w:cs="Sakkal Majalla"/>
              <w:color w:val="000000"/>
              <w:sz w:val="24"/>
              <w:szCs w:val="24"/>
            </w:rPr>
            <w:t xml:space="preserve">, &amp; </w:t>
          </w:r>
          <w:r w:rsidRPr="00A0699C">
            <w:rPr>
              <w:rFonts w:ascii="Sakkal Majalla" w:eastAsia="Times New Roman" w:hAnsi="Sakkal Majalla" w:cs="Sakkal Majalla"/>
              <w:color w:val="000000"/>
              <w:sz w:val="24"/>
              <w:szCs w:val="24"/>
              <w:rtl/>
            </w:rPr>
            <w:t>سوزان بكري حسن. (2025). تقييم أثر المهرجانات على الصورة الذهنية للمملكة العربية السعودية كمقصد سياحي</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tl/>
            </w:rPr>
            <w:t>المجلة الدولية للتراث والسياحة والضيافة</w:t>
          </w:r>
          <w:r w:rsidRPr="00A0699C">
            <w:rPr>
              <w:rFonts w:ascii="Sakkal Majalla" w:eastAsia="Times New Roman" w:hAnsi="Sakkal Majalla" w:cs="Sakkal Majalla"/>
              <w:i/>
              <w:iCs/>
              <w:color w:val="000000"/>
              <w:sz w:val="24"/>
              <w:szCs w:val="24"/>
              <w:cs/>
            </w:rPr>
            <w:t>‎</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Pr>
            <w:t>19</w:t>
          </w:r>
          <w:r w:rsidRPr="00A0699C">
            <w:rPr>
              <w:rFonts w:ascii="Sakkal Majalla" w:eastAsia="Times New Roman" w:hAnsi="Sakkal Majalla" w:cs="Sakkal Majalla"/>
              <w:color w:val="000000"/>
              <w:sz w:val="24"/>
              <w:szCs w:val="24"/>
            </w:rPr>
            <w:t>(2), 1–27.</w:t>
          </w:r>
        </w:p>
        <w:p w14:paraId="2E79B7C6" w14:textId="77777777" w:rsidR="003B308E" w:rsidRPr="00A0699C" w:rsidRDefault="003B308E" w:rsidP="009A4E7A">
          <w:pPr>
            <w:pStyle w:val="ListParagraph"/>
            <w:numPr>
              <w:ilvl w:val="0"/>
              <w:numId w:val="5"/>
            </w:numPr>
            <w:autoSpaceDE w:val="0"/>
            <w:autoSpaceDN w:val="0"/>
            <w:spacing w:after="0" w:line="240" w:lineRule="auto"/>
            <w:ind w:left="284"/>
            <w:jc w:val="both"/>
            <w:rPr>
              <w:rFonts w:ascii="Sakkal Majalla" w:eastAsia="Times New Roman" w:hAnsi="Sakkal Majalla" w:cs="Sakkal Majalla"/>
              <w:color w:val="000000"/>
              <w:sz w:val="24"/>
              <w:szCs w:val="24"/>
            </w:rPr>
          </w:pPr>
          <w:r w:rsidRPr="00A0699C">
            <w:rPr>
              <w:rFonts w:ascii="Sakkal Majalla" w:eastAsia="Times New Roman" w:hAnsi="Sakkal Majalla" w:cs="Sakkal Majalla"/>
              <w:color w:val="000000"/>
              <w:sz w:val="24"/>
              <w:szCs w:val="24"/>
              <w:rtl/>
            </w:rPr>
            <w:t>نجلاء حمدان جادين, زينب عبد الله عطية الله</w:t>
          </w:r>
          <w:r w:rsidRPr="00A0699C">
            <w:rPr>
              <w:rFonts w:ascii="Sakkal Majalla" w:eastAsia="Times New Roman" w:hAnsi="Sakkal Majalla" w:cs="Sakkal Majalla"/>
              <w:color w:val="000000"/>
              <w:sz w:val="24"/>
              <w:szCs w:val="24"/>
            </w:rPr>
            <w:t xml:space="preserve">, &amp; </w:t>
          </w:r>
          <w:r w:rsidRPr="00A0699C">
            <w:rPr>
              <w:rFonts w:ascii="Sakkal Majalla" w:eastAsia="Times New Roman" w:hAnsi="Sakkal Majalla" w:cs="Sakkal Majalla"/>
              <w:color w:val="000000"/>
              <w:sz w:val="24"/>
              <w:szCs w:val="24"/>
              <w:rtl/>
            </w:rPr>
            <w:t>محمد سعيد الطيب. (2024). توظيف تطبيقات التواصل الاجتماعي في الترويج للسياحة بالمملكة العربية السعودية تطبيق</w:t>
          </w:r>
          <w:r w:rsidRPr="00A0699C">
            <w:rPr>
              <w:rFonts w:ascii="Sakkal Majalla" w:eastAsia="Times New Roman" w:hAnsi="Sakkal Majalla" w:cs="Sakkal Majalla"/>
              <w:color w:val="000000"/>
              <w:sz w:val="24"/>
              <w:szCs w:val="24"/>
            </w:rPr>
            <w:t xml:space="preserve"> X </w:t>
          </w:r>
          <w:r w:rsidRPr="00A0699C">
            <w:rPr>
              <w:rFonts w:ascii="Sakkal Majalla" w:eastAsia="Times New Roman" w:hAnsi="Sakkal Majalla" w:cs="Sakkal Majalla"/>
              <w:color w:val="000000"/>
              <w:sz w:val="24"/>
              <w:szCs w:val="24"/>
              <w:rtl/>
            </w:rPr>
            <w:t>(تويتر سابقا) نموذجا لعينة من الجمهور في الفترة من يناير الى أكتوبر 2023 م</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tl/>
            </w:rPr>
            <w:t>المجلة العربية لبحوث الاتصال والإعلام الرقمي</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Pr>
            <w:t>3</w:t>
          </w:r>
          <w:r w:rsidRPr="00A0699C">
            <w:rPr>
              <w:rFonts w:ascii="Sakkal Majalla" w:eastAsia="Times New Roman" w:hAnsi="Sakkal Majalla" w:cs="Sakkal Majalla"/>
              <w:color w:val="000000"/>
              <w:sz w:val="24"/>
              <w:szCs w:val="24"/>
            </w:rPr>
            <w:t>(5).</w:t>
          </w:r>
        </w:p>
        <w:p w14:paraId="0E8BFC6D" w14:textId="77777777" w:rsidR="003B308E" w:rsidRPr="00A0699C" w:rsidRDefault="003B308E" w:rsidP="009A4E7A">
          <w:pPr>
            <w:pStyle w:val="ListParagraph"/>
            <w:numPr>
              <w:ilvl w:val="0"/>
              <w:numId w:val="5"/>
            </w:numPr>
            <w:autoSpaceDE w:val="0"/>
            <w:autoSpaceDN w:val="0"/>
            <w:spacing w:after="0" w:line="240" w:lineRule="auto"/>
            <w:ind w:left="284"/>
            <w:jc w:val="both"/>
            <w:rPr>
              <w:rFonts w:ascii="Sakkal Majalla" w:eastAsia="Times New Roman" w:hAnsi="Sakkal Majalla" w:cs="Sakkal Majalla"/>
              <w:color w:val="000000"/>
              <w:sz w:val="24"/>
              <w:szCs w:val="24"/>
            </w:rPr>
          </w:pPr>
          <w:r w:rsidRPr="00A0699C">
            <w:rPr>
              <w:rFonts w:ascii="Sakkal Majalla" w:eastAsia="Times New Roman" w:hAnsi="Sakkal Majalla" w:cs="Sakkal Majalla"/>
              <w:color w:val="000000"/>
              <w:sz w:val="24"/>
              <w:szCs w:val="24"/>
              <w:rtl/>
            </w:rPr>
            <w:t>نورهان سعيد المقيد. (2024). اتجاهات الجمهور السعودي نحو التسويق الرقمي لخدمات الأندية الرياضية عبر مواقع التواصل الاجتماعي</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Pr>
            <w:t>Journal of Arts, Literature, Humanities and Social Sciences</w:t>
          </w:r>
          <w:r w:rsidRPr="00A0699C">
            <w:rPr>
              <w:rFonts w:ascii="Sakkal Majalla" w:eastAsia="Times New Roman" w:hAnsi="Sakkal Majalla" w:cs="Sakkal Majalla"/>
              <w:color w:val="000000"/>
              <w:sz w:val="24"/>
              <w:szCs w:val="24"/>
            </w:rPr>
            <w:t>, (99), 59–80.</w:t>
          </w:r>
        </w:p>
        <w:p w14:paraId="2B5F9EBE" w14:textId="0E599AE5" w:rsidR="003B308E" w:rsidRPr="00A0699C" w:rsidRDefault="003B308E" w:rsidP="00527195">
          <w:pPr>
            <w:pStyle w:val="ListParagraph"/>
            <w:numPr>
              <w:ilvl w:val="0"/>
              <w:numId w:val="5"/>
            </w:numPr>
            <w:autoSpaceDE w:val="0"/>
            <w:autoSpaceDN w:val="0"/>
            <w:spacing w:after="0" w:line="240" w:lineRule="auto"/>
            <w:ind w:left="284"/>
            <w:jc w:val="both"/>
            <w:rPr>
              <w:rFonts w:ascii="Sakkal Majalla" w:eastAsia="Times New Roman" w:hAnsi="Sakkal Majalla" w:cs="Sakkal Majalla"/>
              <w:color w:val="000000"/>
              <w:sz w:val="24"/>
              <w:szCs w:val="24"/>
              <w:rtl/>
            </w:rPr>
          </w:pPr>
          <w:r w:rsidRPr="00A0699C">
            <w:rPr>
              <w:rFonts w:ascii="Sakkal Majalla" w:eastAsia="Times New Roman" w:hAnsi="Sakkal Majalla" w:cs="Sakkal Majalla"/>
              <w:color w:val="000000"/>
              <w:sz w:val="24"/>
              <w:szCs w:val="24"/>
              <w:rtl/>
            </w:rPr>
            <w:t>وصفي الكساسبة, إسماعيل أبو شلفه</w:t>
          </w:r>
          <w:r w:rsidRPr="00A0699C">
            <w:rPr>
              <w:rFonts w:ascii="Sakkal Majalla" w:eastAsia="Times New Roman" w:hAnsi="Sakkal Majalla" w:cs="Sakkal Majalla"/>
              <w:color w:val="000000"/>
              <w:sz w:val="24"/>
              <w:szCs w:val="24"/>
            </w:rPr>
            <w:t xml:space="preserve">, &amp; </w:t>
          </w:r>
          <w:r w:rsidRPr="00A0699C">
            <w:rPr>
              <w:rFonts w:ascii="Sakkal Majalla" w:eastAsia="Times New Roman" w:hAnsi="Sakkal Majalla" w:cs="Sakkal Majalla"/>
              <w:color w:val="000000"/>
              <w:sz w:val="24"/>
              <w:szCs w:val="24"/>
              <w:rtl/>
            </w:rPr>
            <w:t>خلف الحسين. (2023). دور استخدام التطبيقات الذكية في تنمية مستقبل السياحة الرقمية في مدينة نيوم الذكية من وجهة نظر المواطن السعودي</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tl/>
            </w:rPr>
            <w:t>مجلة کلية التربية (أسيوط)</w:t>
          </w:r>
          <w:r w:rsidRPr="00A0699C">
            <w:rPr>
              <w:rFonts w:ascii="Sakkal Majalla" w:eastAsia="Times New Roman" w:hAnsi="Sakkal Majalla" w:cs="Sakkal Majalla"/>
              <w:color w:val="000000"/>
              <w:sz w:val="24"/>
              <w:szCs w:val="24"/>
            </w:rPr>
            <w:t xml:space="preserve">, </w:t>
          </w:r>
          <w:r w:rsidRPr="00A0699C">
            <w:rPr>
              <w:rFonts w:ascii="Sakkal Majalla" w:eastAsia="Times New Roman" w:hAnsi="Sakkal Majalla" w:cs="Sakkal Majalla"/>
              <w:i/>
              <w:iCs/>
              <w:color w:val="000000"/>
              <w:sz w:val="24"/>
              <w:szCs w:val="24"/>
            </w:rPr>
            <w:t>39</w:t>
          </w:r>
          <w:r w:rsidRPr="00A0699C">
            <w:rPr>
              <w:rFonts w:ascii="Sakkal Majalla" w:eastAsia="Times New Roman" w:hAnsi="Sakkal Majalla" w:cs="Sakkal Majalla"/>
              <w:color w:val="000000"/>
              <w:sz w:val="24"/>
              <w:szCs w:val="24"/>
            </w:rPr>
            <w:t>(6.2), 156–168.</w:t>
          </w:r>
        </w:p>
      </w:sdtContent>
    </w:sdt>
    <w:p w14:paraId="3AE4C931" w14:textId="2985C16B" w:rsidR="00FF1D3E" w:rsidRPr="00A0699C" w:rsidRDefault="00FF1D3E" w:rsidP="00E3706B">
      <w:pPr>
        <w:spacing w:before="240" w:after="0" w:line="240" w:lineRule="auto"/>
        <w:ind w:left="78" w:hanging="10"/>
        <w:jc w:val="both"/>
        <w:rPr>
          <w:rFonts w:ascii="Sakkal Majalla" w:hAnsi="Sakkal Majalla" w:cs="Sakkal Majalla"/>
          <w:sz w:val="32"/>
          <w:szCs w:val="32"/>
          <w:rtl/>
        </w:rPr>
      </w:pPr>
      <w:r w:rsidRPr="00A0699C">
        <w:rPr>
          <w:rFonts w:ascii="Sakkal Majalla" w:hAnsi="Sakkal Majalla" w:cs="Sakkal Majalla" w:hint="cs"/>
          <w:b/>
          <w:bCs/>
          <w:sz w:val="32"/>
          <w:szCs w:val="32"/>
          <w:rtl/>
        </w:rPr>
        <w:t>ملاحق الدراسة:</w:t>
      </w:r>
    </w:p>
    <w:p w14:paraId="23700532" w14:textId="77777777" w:rsidR="00A22B74" w:rsidRPr="00A22B74" w:rsidRDefault="00A22B74" w:rsidP="00A22B74">
      <w:pPr>
        <w:spacing w:before="240" w:after="0" w:line="240" w:lineRule="auto"/>
        <w:jc w:val="both"/>
        <w:rPr>
          <w:rFonts w:ascii="Sakkal Majalla" w:hAnsi="Sakkal Majalla" w:cs="Sakkal Majalla"/>
          <w:sz w:val="28"/>
          <w:szCs w:val="28"/>
        </w:rPr>
      </w:pPr>
      <w:r w:rsidRPr="00A22B74">
        <w:rPr>
          <w:rFonts w:ascii="Sakkal Majalla" w:hAnsi="Sakkal Majalla" w:cs="Sakkal Majalla"/>
          <w:sz w:val="28"/>
          <w:szCs w:val="28"/>
          <w:rtl/>
        </w:rPr>
        <w:t>من المتوقع أن تتضمن ملاحق الدراسة الوثائق والنماذج الداعمة للدراسة، ومن أبرزها</w:t>
      </w:r>
      <w:r w:rsidRPr="00A22B74">
        <w:rPr>
          <w:rFonts w:ascii="Sakkal Majalla" w:hAnsi="Sakkal Majalla" w:cs="Sakkal Majalla"/>
          <w:sz w:val="28"/>
          <w:szCs w:val="28"/>
        </w:rPr>
        <w:t>:</w:t>
      </w:r>
    </w:p>
    <w:p w14:paraId="1B84179F" w14:textId="77777777" w:rsidR="00A22B74" w:rsidRPr="00A22B74" w:rsidRDefault="00A22B74" w:rsidP="00A22B74">
      <w:pPr>
        <w:numPr>
          <w:ilvl w:val="0"/>
          <w:numId w:val="20"/>
        </w:numPr>
        <w:spacing w:before="240" w:after="0" w:line="240" w:lineRule="auto"/>
        <w:jc w:val="both"/>
        <w:rPr>
          <w:rFonts w:ascii="Sakkal Majalla" w:hAnsi="Sakkal Majalla" w:cs="Sakkal Majalla"/>
          <w:sz w:val="28"/>
          <w:szCs w:val="28"/>
        </w:rPr>
      </w:pPr>
      <w:r w:rsidRPr="00A22B74">
        <w:rPr>
          <w:rFonts w:ascii="Sakkal Majalla" w:hAnsi="Sakkal Majalla" w:cs="Sakkal Majalla"/>
          <w:sz w:val="28"/>
          <w:szCs w:val="28"/>
          <w:rtl/>
        </w:rPr>
        <w:t>الملحق (أ): الاستبانة النهائية الخاصة بالدراسة</w:t>
      </w:r>
      <w:r w:rsidRPr="00A22B74">
        <w:rPr>
          <w:rFonts w:ascii="Sakkal Majalla" w:hAnsi="Sakkal Majalla" w:cs="Sakkal Majalla"/>
          <w:sz w:val="28"/>
          <w:szCs w:val="28"/>
        </w:rPr>
        <w:t xml:space="preserve">. </w:t>
      </w:r>
    </w:p>
    <w:p w14:paraId="358AFB0A" w14:textId="77777777" w:rsidR="00A22B74" w:rsidRPr="00A22B74" w:rsidRDefault="00A22B74" w:rsidP="00A22B74">
      <w:pPr>
        <w:numPr>
          <w:ilvl w:val="0"/>
          <w:numId w:val="20"/>
        </w:numPr>
        <w:spacing w:before="240" w:after="0" w:line="240" w:lineRule="auto"/>
        <w:jc w:val="both"/>
        <w:rPr>
          <w:rFonts w:ascii="Sakkal Majalla" w:hAnsi="Sakkal Majalla" w:cs="Sakkal Majalla"/>
          <w:sz w:val="28"/>
          <w:szCs w:val="28"/>
        </w:rPr>
      </w:pPr>
      <w:r w:rsidRPr="00A22B74">
        <w:rPr>
          <w:rFonts w:ascii="Sakkal Majalla" w:hAnsi="Sakkal Majalla" w:cs="Sakkal Majalla"/>
          <w:sz w:val="28"/>
          <w:szCs w:val="28"/>
          <w:rtl/>
        </w:rPr>
        <w:t>الملحق (ب): قائمة السادة المحكمين للاستبانة (إن وجدت)</w:t>
      </w:r>
      <w:r w:rsidRPr="00A22B74">
        <w:rPr>
          <w:rFonts w:ascii="Sakkal Majalla" w:hAnsi="Sakkal Majalla" w:cs="Sakkal Majalla"/>
          <w:sz w:val="28"/>
          <w:szCs w:val="28"/>
        </w:rPr>
        <w:t xml:space="preserve">. </w:t>
      </w:r>
    </w:p>
    <w:p w14:paraId="2FCD8507" w14:textId="77777777" w:rsidR="00A22B74" w:rsidRPr="00A22B74" w:rsidRDefault="00A22B74" w:rsidP="00A22B74">
      <w:pPr>
        <w:numPr>
          <w:ilvl w:val="0"/>
          <w:numId w:val="20"/>
        </w:numPr>
        <w:spacing w:before="240" w:after="0" w:line="240" w:lineRule="auto"/>
        <w:jc w:val="both"/>
        <w:rPr>
          <w:rFonts w:ascii="Sakkal Majalla" w:hAnsi="Sakkal Majalla" w:cs="Sakkal Majalla"/>
          <w:sz w:val="28"/>
          <w:szCs w:val="28"/>
        </w:rPr>
      </w:pPr>
      <w:r w:rsidRPr="00A22B74">
        <w:rPr>
          <w:rFonts w:ascii="Sakkal Majalla" w:hAnsi="Sakkal Majalla" w:cs="Sakkal Majalla"/>
          <w:sz w:val="28"/>
          <w:szCs w:val="28"/>
          <w:rtl/>
        </w:rPr>
        <w:t>الملحق (ج): خطاب توزيع الاستبانة</w:t>
      </w:r>
      <w:r w:rsidRPr="00A22B74">
        <w:rPr>
          <w:rFonts w:ascii="Sakkal Majalla" w:hAnsi="Sakkal Majalla" w:cs="Sakkal Majalla"/>
          <w:sz w:val="28"/>
          <w:szCs w:val="28"/>
        </w:rPr>
        <w:t xml:space="preserve">. </w:t>
      </w:r>
    </w:p>
    <w:p w14:paraId="7A752193" w14:textId="07BC9FC1" w:rsidR="00A22B74" w:rsidRPr="00A22B74" w:rsidRDefault="00A22B74" w:rsidP="00A22B74">
      <w:pPr>
        <w:numPr>
          <w:ilvl w:val="0"/>
          <w:numId w:val="20"/>
        </w:numPr>
        <w:spacing w:before="240" w:after="0" w:line="240" w:lineRule="auto"/>
        <w:jc w:val="both"/>
        <w:rPr>
          <w:rFonts w:ascii="Sakkal Majalla" w:hAnsi="Sakkal Majalla" w:cs="Sakkal Majalla"/>
          <w:sz w:val="28"/>
          <w:szCs w:val="28"/>
        </w:rPr>
      </w:pPr>
      <w:r w:rsidRPr="00A22B74">
        <w:rPr>
          <w:rFonts w:ascii="Sakkal Majalla" w:hAnsi="Sakkal Majalla" w:cs="Sakkal Majalla"/>
          <w:sz w:val="28"/>
          <w:szCs w:val="28"/>
          <w:rtl/>
        </w:rPr>
        <w:t xml:space="preserve">الملحق (د): الجداول الإحصائية التفصيلية الناتجة عن برنامج </w:t>
      </w:r>
      <w:r w:rsidRPr="00A22B74">
        <w:rPr>
          <w:rFonts w:ascii="Sakkal Majalla" w:hAnsi="Sakkal Majalla" w:cs="Sakkal Majalla"/>
          <w:sz w:val="28"/>
          <w:szCs w:val="28"/>
        </w:rPr>
        <w:t>IBM SPSS Statistics</w:t>
      </w:r>
    </w:p>
    <w:p w14:paraId="7A9601E7" w14:textId="77777777" w:rsidR="00A22B74" w:rsidRDefault="00A22B74" w:rsidP="00A22B74">
      <w:pPr>
        <w:numPr>
          <w:ilvl w:val="0"/>
          <w:numId w:val="20"/>
        </w:numPr>
        <w:spacing w:before="240" w:after="0" w:line="240" w:lineRule="auto"/>
        <w:jc w:val="both"/>
        <w:rPr>
          <w:rFonts w:ascii="Sakkal Majalla" w:hAnsi="Sakkal Majalla" w:cs="Sakkal Majalla"/>
          <w:sz w:val="28"/>
          <w:szCs w:val="28"/>
        </w:rPr>
      </w:pPr>
      <w:r w:rsidRPr="00A22B74">
        <w:rPr>
          <w:rFonts w:ascii="Sakkal Majalla" w:hAnsi="Sakkal Majalla" w:cs="Sakkal Majalla"/>
          <w:sz w:val="28"/>
          <w:szCs w:val="28"/>
          <w:rtl/>
        </w:rPr>
        <w:t>الملحق (هـ): أي نماذج أو صور للمحتوى المرئي المتعلق بالفعاليات محل الدراسة</w:t>
      </w:r>
      <w:r w:rsidRPr="00A22B74">
        <w:rPr>
          <w:rFonts w:ascii="Sakkal Majalla" w:hAnsi="Sakkal Majalla" w:cs="Sakkal Majalla"/>
          <w:sz w:val="28"/>
          <w:szCs w:val="28"/>
        </w:rPr>
        <w:t>.</w:t>
      </w:r>
    </w:p>
    <w:p w14:paraId="1BA8B46B" w14:textId="042F4054" w:rsidR="00A22B74" w:rsidRPr="00A22B74" w:rsidRDefault="00A22B74" w:rsidP="00A22B74">
      <w:pPr>
        <w:numPr>
          <w:ilvl w:val="0"/>
          <w:numId w:val="20"/>
        </w:numPr>
        <w:spacing w:before="240" w:after="0" w:line="240" w:lineRule="auto"/>
        <w:jc w:val="both"/>
        <w:rPr>
          <w:rFonts w:ascii="Sakkal Majalla" w:hAnsi="Sakkal Majalla" w:cs="Sakkal Majalla"/>
          <w:sz w:val="28"/>
          <w:szCs w:val="28"/>
        </w:rPr>
      </w:pPr>
      <w:r>
        <w:rPr>
          <w:rFonts w:ascii="Sakkal Majalla" w:hAnsi="Sakkal Majalla" w:cs="Sakkal Majalla" w:hint="cs"/>
          <w:sz w:val="28"/>
          <w:szCs w:val="28"/>
          <w:rtl/>
        </w:rPr>
        <w:t>الملحق (و): أخرى (إن وجدت)</w:t>
      </w:r>
    </w:p>
    <w:p w14:paraId="5C5840A0" w14:textId="77777777" w:rsidR="00FF1D3E" w:rsidRDefault="00FF1D3E" w:rsidP="00E3706B">
      <w:pPr>
        <w:spacing w:before="240" w:after="0" w:line="240" w:lineRule="auto"/>
        <w:jc w:val="both"/>
        <w:rPr>
          <w:rFonts w:ascii="Sakkal Majalla" w:hAnsi="Sakkal Majalla" w:cs="Sakkal Majalla"/>
          <w:sz w:val="28"/>
          <w:szCs w:val="28"/>
          <w:rtl/>
        </w:rPr>
      </w:pPr>
    </w:p>
    <w:p w14:paraId="5B04B558" w14:textId="46EEF973" w:rsidR="00443014" w:rsidRPr="00443014" w:rsidRDefault="00443014" w:rsidP="00E3706B">
      <w:pPr>
        <w:spacing w:before="240" w:after="0" w:line="240" w:lineRule="auto"/>
        <w:jc w:val="both"/>
        <w:divId w:val="1100444795"/>
        <w:rPr>
          <w:rFonts w:ascii="Sakkal Majalla" w:hAnsi="Sakkal Majalla" w:cs="Sakkal Majalla"/>
          <w:sz w:val="28"/>
          <w:szCs w:val="28"/>
        </w:rPr>
      </w:pPr>
    </w:p>
    <w:sectPr w:rsidR="00443014" w:rsidRPr="00443014" w:rsidSect="00AF39CF">
      <w:type w:val="continuous"/>
      <w:pgSz w:w="11906" w:h="16838"/>
      <w:pgMar w:top="851" w:right="851" w:bottom="851" w:left="851"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D4A9E" w14:textId="77777777" w:rsidR="00280B9D" w:rsidRDefault="00280B9D" w:rsidP="005721C5">
      <w:pPr>
        <w:spacing w:after="0" w:line="240" w:lineRule="auto"/>
      </w:pPr>
      <w:r>
        <w:separator/>
      </w:r>
    </w:p>
  </w:endnote>
  <w:endnote w:type="continuationSeparator" w:id="0">
    <w:p w14:paraId="5544F250" w14:textId="77777777" w:rsidR="00280B9D" w:rsidRDefault="00280B9D" w:rsidP="00572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14715332"/>
      <w:docPartObj>
        <w:docPartGallery w:val="Page Numbers (Bottom of Page)"/>
        <w:docPartUnique/>
      </w:docPartObj>
    </w:sdtPr>
    <w:sdtEndPr>
      <w:rPr>
        <w:rFonts w:ascii="Sakkal Majalla" w:hAnsi="Sakkal Majalla" w:cs="Sakkal Majalla"/>
        <w:sz w:val="28"/>
        <w:szCs w:val="28"/>
      </w:rPr>
    </w:sdtEndPr>
    <w:sdtContent>
      <w:p w14:paraId="12C9AFCA" w14:textId="25CD0B3A" w:rsidR="005721C5" w:rsidRPr="005721C5" w:rsidRDefault="005721C5" w:rsidP="005721C5">
        <w:pPr>
          <w:pStyle w:val="Footer"/>
          <w:jc w:val="center"/>
          <w:rPr>
            <w:rFonts w:ascii="Sakkal Majalla" w:hAnsi="Sakkal Majalla" w:cs="Sakkal Majalla"/>
            <w:sz w:val="28"/>
            <w:szCs w:val="28"/>
          </w:rPr>
        </w:pPr>
        <w:r w:rsidRPr="005721C5">
          <w:rPr>
            <w:rFonts w:ascii="Sakkal Majalla" w:hAnsi="Sakkal Majalla" w:cs="Sakkal Majalla"/>
            <w:sz w:val="28"/>
            <w:szCs w:val="28"/>
          </w:rPr>
          <w:fldChar w:fldCharType="begin"/>
        </w:r>
        <w:r w:rsidRPr="005721C5">
          <w:rPr>
            <w:rFonts w:ascii="Sakkal Majalla" w:hAnsi="Sakkal Majalla" w:cs="Sakkal Majalla"/>
            <w:sz w:val="28"/>
            <w:szCs w:val="28"/>
          </w:rPr>
          <w:instrText>PAGE   \* MERGEFORMAT</w:instrText>
        </w:r>
        <w:r w:rsidRPr="005721C5">
          <w:rPr>
            <w:rFonts w:ascii="Sakkal Majalla" w:hAnsi="Sakkal Majalla" w:cs="Sakkal Majalla"/>
            <w:sz w:val="28"/>
            <w:szCs w:val="28"/>
          </w:rPr>
          <w:fldChar w:fldCharType="separate"/>
        </w:r>
        <w:r w:rsidRPr="005721C5">
          <w:rPr>
            <w:rFonts w:ascii="Sakkal Majalla" w:hAnsi="Sakkal Majalla" w:cs="Sakkal Majalla"/>
            <w:sz w:val="28"/>
            <w:szCs w:val="28"/>
            <w:rtl/>
            <w:lang w:val="ar-SA"/>
          </w:rPr>
          <w:t>2</w:t>
        </w:r>
        <w:r w:rsidRPr="005721C5">
          <w:rPr>
            <w:rFonts w:ascii="Sakkal Majalla" w:hAnsi="Sakkal Majalla" w:cs="Sakkal Majalla"/>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2FE4A" w14:textId="77777777" w:rsidR="00280B9D" w:rsidRDefault="00280B9D" w:rsidP="005721C5">
      <w:pPr>
        <w:spacing w:after="0" w:line="240" w:lineRule="auto"/>
      </w:pPr>
      <w:r>
        <w:separator/>
      </w:r>
    </w:p>
  </w:footnote>
  <w:footnote w:type="continuationSeparator" w:id="0">
    <w:p w14:paraId="651B6E41" w14:textId="77777777" w:rsidR="00280B9D" w:rsidRDefault="00280B9D" w:rsidP="005721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0F3F"/>
    <w:multiLevelType w:val="hybridMultilevel"/>
    <w:tmpl w:val="4426B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82609"/>
    <w:multiLevelType w:val="hybridMultilevel"/>
    <w:tmpl w:val="1DCC5C4A"/>
    <w:lvl w:ilvl="0" w:tplc="569ABC4A">
      <w:numFmt w:val="bullet"/>
      <w:lvlText w:val="-"/>
      <w:lvlJc w:val="left"/>
      <w:pPr>
        <w:ind w:left="540" w:hanging="360"/>
      </w:pPr>
      <w:rPr>
        <w:rFonts w:ascii="Sakkal Majalla" w:eastAsiaTheme="minorHAnsi" w:hAnsi="Sakkal Majalla" w:cs="Sakkal Majalla"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A409C"/>
    <w:multiLevelType w:val="hybridMultilevel"/>
    <w:tmpl w:val="C4464B80"/>
    <w:lvl w:ilvl="0" w:tplc="6C5A13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11E94"/>
    <w:multiLevelType w:val="hybridMultilevel"/>
    <w:tmpl w:val="827427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3D337F"/>
    <w:multiLevelType w:val="hybridMultilevel"/>
    <w:tmpl w:val="951E2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380F4E"/>
    <w:multiLevelType w:val="hybridMultilevel"/>
    <w:tmpl w:val="79DA250C"/>
    <w:lvl w:ilvl="0" w:tplc="AE348DF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A8736A"/>
    <w:multiLevelType w:val="hybridMultilevel"/>
    <w:tmpl w:val="DFAA0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47235C"/>
    <w:multiLevelType w:val="hybridMultilevel"/>
    <w:tmpl w:val="A1C21C22"/>
    <w:lvl w:ilvl="0" w:tplc="5C8E1E44">
      <w:start w:val="1"/>
      <w:numFmt w:val="decimal"/>
      <w:lvlText w:val="%1)"/>
      <w:lvlJc w:val="left"/>
      <w:pPr>
        <w:ind w:left="428" w:hanging="360"/>
      </w:pPr>
      <w:rPr>
        <w:rFonts w:hint="default"/>
      </w:rPr>
    </w:lvl>
    <w:lvl w:ilvl="1" w:tplc="04090019" w:tentative="1">
      <w:start w:val="1"/>
      <w:numFmt w:val="lowerLetter"/>
      <w:lvlText w:val="%2."/>
      <w:lvlJc w:val="left"/>
      <w:pPr>
        <w:ind w:left="1148" w:hanging="360"/>
      </w:pPr>
    </w:lvl>
    <w:lvl w:ilvl="2" w:tplc="0409001B" w:tentative="1">
      <w:start w:val="1"/>
      <w:numFmt w:val="lowerRoman"/>
      <w:lvlText w:val="%3."/>
      <w:lvlJc w:val="right"/>
      <w:pPr>
        <w:ind w:left="1868" w:hanging="180"/>
      </w:pPr>
    </w:lvl>
    <w:lvl w:ilvl="3" w:tplc="0409000F" w:tentative="1">
      <w:start w:val="1"/>
      <w:numFmt w:val="decimal"/>
      <w:lvlText w:val="%4."/>
      <w:lvlJc w:val="left"/>
      <w:pPr>
        <w:ind w:left="2588" w:hanging="360"/>
      </w:pPr>
    </w:lvl>
    <w:lvl w:ilvl="4" w:tplc="04090019" w:tentative="1">
      <w:start w:val="1"/>
      <w:numFmt w:val="lowerLetter"/>
      <w:lvlText w:val="%5."/>
      <w:lvlJc w:val="left"/>
      <w:pPr>
        <w:ind w:left="3308" w:hanging="360"/>
      </w:pPr>
    </w:lvl>
    <w:lvl w:ilvl="5" w:tplc="0409001B" w:tentative="1">
      <w:start w:val="1"/>
      <w:numFmt w:val="lowerRoman"/>
      <w:lvlText w:val="%6."/>
      <w:lvlJc w:val="right"/>
      <w:pPr>
        <w:ind w:left="4028" w:hanging="180"/>
      </w:pPr>
    </w:lvl>
    <w:lvl w:ilvl="6" w:tplc="0409000F" w:tentative="1">
      <w:start w:val="1"/>
      <w:numFmt w:val="decimal"/>
      <w:lvlText w:val="%7."/>
      <w:lvlJc w:val="left"/>
      <w:pPr>
        <w:ind w:left="4748" w:hanging="360"/>
      </w:pPr>
    </w:lvl>
    <w:lvl w:ilvl="7" w:tplc="04090019" w:tentative="1">
      <w:start w:val="1"/>
      <w:numFmt w:val="lowerLetter"/>
      <w:lvlText w:val="%8."/>
      <w:lvlJc w:val="left"/>
      <w:pPr>
        <w:ind w:left="5468" w:hanging="360"/>
      </w:pPr>
    </w:lvl>
    <w:lvl w:ilvl="8" w:tplc="0409001B" w:tentative="1">
      <w:start w:val="1"/>
      <w:numFmt w:val="lowerRoman"/>
      <w:lvlText w:val="%9."/>
      <w:lvlJc w:val="right"/>
      <w:pPr>
        <w:ind w:left="6188" w:hanging="180"/>
      </w:pPr>
    </w:lvl>
  </w:abstractNum>
  <w:abstractNum w:abstractNumId="8" w15:restartNumberingAfterBreak="0">
    <w:nsid w:val="4B0D7029"/>
    <w:multiLevelType w:val="multilevel"/>
    <w:tmpl w:val="3944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BF53B9"/>
    <w:multiLevelType w:val="hybridMultilevel"/>
    <w:tmpl w:val="347CC1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37457B"/>
    <w:multiLevelType w:val="hybridMultilevel"/>
    <w:tmpl w:val="E0D04F22"/>
    <w:lvl w:ilvl="0" w:tplc="04090011">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55375B5F"/>
    <w:multiLevelType w:val="hybridMultilevel"/>
    <w:tmpl w:val="F7DA1BB4"/>
    <w:lvl w:ilvl="0" w:tplc="9C40C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500DE9"/>
    <w:multiLevelType w:val="multilevel"/>
    <w:tmpl w:val="9EFC9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CF22D9"/>
    <w:multiLevelType w:val="hybridMultilevel"/>
    <w:tmpl w:val="4D3424C4"/>
    <w:lvl w:ilvl="0" w:tplc="67E8B896">
      <w:start w:val="1"/>
      <w:numFmt w:val="decimal"/>
      <w:lvlText w:val="%1*"/>
      <w:lvlJc w:val="left"/>
      <w:pPr>
        <w:ind w:left="720" w:hanging="360"/>
      </w:pPr>
      <w:rPr>
        <w:rFonts w:hint="default"/>
        <w:b/>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C675D6"/>
    <w:multiLevelType w:val="hybridMultilevel"/>
    <w:tmpl w:val="E7901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526704"/>
    <w:multiLevelType w:val="multilevel"/>
    <w:tmpl w:val="8C340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F92D46"/>
    <w:multiLevelType w:val="hybridMultilevel"/>
    <w:tmpl w:val="E432EED4"/>
    <w:lvl w:ilvl="0" w:tplc="8ECCB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C938BC"/>
    <w:multiLevelType w:val="hybridMultilevel"/>
    <w:tmpl w:val="690ED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995A49"/>
    <w:multiLevelType w:val="multilevel"/>
    <w:tmpl w:val="B9EC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E92DE9"/>
    <w:multiLevelType w:val="multilevel"/>
    <w:tmpl w:val="0F0CA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5A16CA"/>
    <w:multiLevelType w:val="hybridMultilevel"/>
    <w:tmpl w:val="038ED708"/>
    <w:lvl w:ilvl="0" w:tplc="6C5A138A">
      <w:start w:val="1"/>
      <w:numFmt w:val="decimal"/>
      <w:lvlText w:val="%1)"/>
      <w:lvlJc w:val="left"/>
      <w:pPr>
        <w:ind w:left="428" w:hanging="360"/>
      </w:pPr>
      <w:rPr>
        <w:rFonts w:hint="default"/>
      </w:rPr>
    </w:lvl>
    <w:lvl w:ilvl="1" w:tplc="04090019" w:tentative="1">
      <w:start w:val="1"/>
      <w:numFmt w:val="lowerLetter"/>
      <w:lvlText w:val="%2."/>
      <w:lvlJc w:val="left"/>
      <w:pPr>
        <w:ind w:left="1148" w:hanging="360"/>
      </w:pPr>
    </w:lvl>
    <w:lvl w:ilvl="2" w:tplc="0409001B" w:tentative="1">
      <w:start w:val="1"/>
      <w:numFmt w:val="lowerRoman"/>
      <w:lvlText w:val="%3."/>
      <w:lvlJc w:val="right"/>
      <w:pPr>
        <w:ind w:left="1868" w:hanging="180"/>
      </w:pPr>
    </w:lvl>
    <w:lvl w:ilvl="3" w:tplc="0409000F" w:tentative="1">
      <w:start w:val="1"/>
      <w:numFmt w:val="decimal"/>
      <w:lvlText w:val="%4."/>
      <w:lvlJc w:val="left"/>
      <w:pPr>
        <w:ind w:left="2588" w:hanging="360"/>
      </w:pPr>
    </w:lvl>
    <w:lvl w:ilvl="4" w:tplc="04090019" w:tentative="1">
      <w:start w:val="1"/>
      <w:numFmt w:val="lowerLetter"/>
      <w:lvlText w:val="%5."/>
      <w:lvlJc w:val="left"/>
      <w:pPr>
        <w:ind w:left="3308" w:hanging="360"/>
      </w:pPr>
    </w:lvl>
    <w:lvl w:ilvl="5" w:tplc="0409001B" w:tentative="1">
      <w:start w:val="1"/>
      <w:numFmt w:val="lowerRoman"/>
      <w:lvlText w:val="%6."/>
      <w:lvlJc w:val="right"/>
      <w:pPr>
        <w:ind w:left="4028" w:hanging="180"/>
      </w:pPr>
    </w:lvl>
    <w:lvl w:ilvl="6" w:tplc="0409000F" w:tentative="1">
      <w:start w:val="1"/>
      <w:numFmt w:val="decimal"/>
      <w:lvlText w:val="%7."/>
      <w:lvlJc w:val="left"/>
      <w:pPr>
        <w:ind w:left="4748" w:hanging="360"/>
      </w:pPr>
    </w:lvl>
    <w:lvl w:ilvl="7" w:tplc="04090019" w:tentative="1">
      <w:start w:val="1"/>
      <w:numFmt w:val="lowerLetter"/>
      <w:lvlText w:val="%8."/>
      <w:lvlJc w:val="left"/>
      <w:pPr>
        <w:ind w:left="5468" w:hanging="360"/>
      </w:pPr>
    </w:lvl>
    <w:lvl w:ilvl="8" w:tplc="0409001B" w:tentative="1">
      <w:start w:val="1"/>
      <w:numFmt w:val="lowerRoman"/>
      <w:lvlText w:val="%9."/>
      <w:lvlJc w:val="right"/>
      <w:pPr>
        <w:ind w:left="6188" w:hanging="180"/>
      </w:pPr>
    </w:lvl>
  </w:abstractNum>
  <w:num w:numId="1" w16cid:durableId="1403530854">
    <w:abstractNumId w:val="1"/>
  </w:num>
  <w:num w:numId="2" w16cid:durableId="2131625656">
    <w:abstractNumId w:val="0"/>
  </w:num>
  <w:num w:numId="3" w16cid:durableId="1685278052">
    <w:abstractNumId w:val="6"/>
  </w:num>
  <w:num w:numId="4" w16cid:durableId="1988242575">
    <w:abstractNumId w:val="4"/>
  </w:num>
  <w:num w:numId="5" w16cid:durableId="1820266992">
    <w:abstractNumId w:val="14"/>
  </w:num>
  <w:num w:numId="6" w16cid:durableId="377173130">
    <w:abstractNumId w:val="13"/>
  </w:num>
  <w:num w:numId="7" w16cid:durableId="213002537">
    <w:abstractNumId w:val="16"/>
  </w:num>
  <w:num w:numId="8" w16cid:durableId="1622685880">
    <w:abstractNumId w:val="20"/>
  </w:num>
  <w:num w:numId="9" w16cid:durableId="1235436113">
    <w:abstractNumId w:val="11"/>
  </w:num>
  <w:num w:numId="10" w16cid:durableId="90977655">
    <w:abstractNumId w:val="8"/>
  </w:num>
  <w:num w:numId="11" w16cid:durableId="190460290">
    <w:abstractNumId w:val="17"/>
  </w:num>
  <w:num w:numId="12" w16cid:durableId="178589397">
    <w:abstractNumId w:val="7"/>
  </w:num>
  <w:num w:numId="13" w16cid:durableId="91246195">
    <w:abstractNumId w:val="12"/>
  </w:num>
  <w:num w:numId="14" w16cid:durableId="690688340">
    <w:abstractNumId w:val="10"/>
  </w:num>
  <w:num w:numId="15" w16cid:durableId="951084450">
    <w:abstractNumId w:val="9"/>
  </w:num>
  <w:num w:numId="16" w16cid:durableId="2062828313">
    <w:abstractNumId w:val="19"/>
  </w:num>
  <w:num w:numId="17" w16cid:durableId="143745935">
    <w:abstractNumId w:val="5"/>
  </w:num>
  <w:num w:numId="18" w16cid:durableId="1259829403">
    <w:abstractNumId w:val="3"/>
  </w:num>
  <w:num w:numId="19" w16cid:durableId="362361342">
    <w:abstractNumId w:val="2"/>
  </w:num>
  <w:num w:numId="20" w16cid:durableId="560601229">
    <w:abstractNumId w:val="18"/>
  </w:num>
  <w:num w:numId="21" w16cid:durableId="15156089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CE8"/>
    <w:rsid w:val="0004337B"/>
    <w:rsid w:val="00043CE8"/>
    <w:rsid w:val="0005035E"/>
    <w:rsid w:val="0005139E"/>
    <w:rsid w:val="0006284E"/>
    <w:rsid w:val="00064848"/>
    <w:rsid w:val="00067121"/>
    <w:rsid w:val="000C5A3E"/>
    <w:rsid w:val="00124BDF"/>
    <w:rsid w:val="00126D9D"/>
    <w:rsid w:val="00147734"/>
    <w:rsid w:val="001C0E30"/>
    <w:rsid w:val="0021679E"/>
    <w:rsid w:val="00225FCF"/>
    <w:rsid w:val="00240B24"/>
    <w:rsid w:val="00244B27"/>
    <w:rsid w:val="00280B9D"/>
    <w:rsid w:val="00296DCE"/>
    <w:rsid w:val="002B5D37"/>
    <w:rsid w:val="002C433B"/>
    <w:rsid w:val="003032E8"/>
    <w:rsid w:val="00336A1A"/>
    <w:rsid w:val="00370B89"/>
    <w:rsid w:val="003950B7"/>
    <w:rsid w:val="003B308E"/>
    <w:rsid w:val="003E0870"/>
    <w:rsid w:val="003E6DE5"/>
    <w:rsid w:val="003F525D"/>
    <w:rsid w:val="00402D07"/>
    <w:rsid w:val="00426173"/>
    <w:rsid w:val="004311BD"/>
    <w:rsid w:val="00443014"/>
    <w:rsid w:val="00443814"/>
    <w:rsid w:val="00447E7A"/>
    <w:rsid w:val="00495E9B"/>
    <w:rsid w:val="0049691C"/>
    <w:rsid w:val="004B2CDB"/>
    <w:rsid w:val="004C747A"/>
    <w:rsid w:val="0051311E"/>
    <w:rsid w:val="00514CE1"/>
    <w:rsid w:val="00516CFD"/>
    <w:rsid w:val="00524D29"/>
    <w:rsid w:val="00527195"/>
    <w:rsid w:val="005328A4"/>
    <w:rsid w:val="00555CBF"/>
    <w:rsid w:val="0056218A"/>
    <w:rsid w:val="005721C5"/>
    <w:rsid w:val="0057333B"/>
    <w:rsid w:val="00575010"/>
    <w:rsid w:val="00595C07"/>
    <w:rsid w:val="005C7B07"/>
    <w:rsid w:val="005D7CE1"/>
    <w:rsid w:val="005E5DDE"/>
    <w:rsid w:val="006463BA"/>
    <w:rsid w:val="006D37B4"/>
    <w:rsid w:val="006D7C1F"/>
    <w:rsid w:val="006E6262"/>
    <w:rsid w:val="006F7A49"/>
    <w:rsid w:val="00715910"/>
    <w:rsid w:val="007207BF"/>
    <w:rsid w:val="0074379A"/>
    <w:rsid w:val="00781A7D"/>
    <w:rsid w:val="007B2D9B"/>
    <w:rsid w:val="007C752D"/>
    <w:rsid w:val="007E18DE"/>
    <w:rsid w:val="007E79B5"/>
    <w:rsid w:val="00810AFA"/>
    <w:rsid w:val="00833E3A"/>
    <w:rsid w:val="00834115"/>
    <w:rsid w:val="008450CA"/>
    <w:rsid w:val="00857232"/>
    <w:rsid w:val="008802D4"/>
    <w:rsid w:val="00893D26"/>
    <w:rsid w:val="009078A4"/>
    <w:rsid w:val="00915448"/>
    <w:rsid w:val="0092289E"/>
    <w:rsid w:val="00952B7F"/>
    <w:rsid w:val="0095438F"/>
    <w:rsid w:val="00954565"/>
    <w:rsid w:val="009A4E7A"/>
    <w:rsid w:val="009A6D82"/>
    <w:rsid w:val="009B53B6"/>
    <w:rsid w:val="009F7071"/>
    <w:rsid w:val="00A0699C"/>
    <w:rsid w:val="00A113EA"/>
    <w:rsid w:val="00A21CD5"/>
    <w:rsid w:val="00A22B74"/>
    <w:rsid w:val="00A50B0F"/>
    <w:rsid w:val="00A607D8"/>
    <w:rsid w:val="00A6252B"/>
    <w:rsid w:val="00A814AF"/>
    <w:rsid w:val="00A92D0D"/>
    <w:rsid w:val="00AA5F6B"/>
    <w:rsid w:val="00AD2957"/>
    <w:rsid w:val="00AE23BA"/>
    <w:rsid w:val="00AE3259"/>
    <w:rsid w:val="00AF39CF"/>
    <w:rsid w:val="00B055E6"/>
    <w:rsid w:val="00B10D8D"/>
    <w:rsid w:val="00B30B19"/>
    <w:rsid w:val="00B70E55"/>
    <w:rsid w:val="00B778AD"/>
    <w:rsid w:val="00BD66A4"/>
    <w:rsid w:val="00BE6600"/>
    <w:rsid w:val="00BF06C6"/>
    <w:rsid w:val="00C23E29"/>
    <w:rsid w:val="00C32BFE"/>
    <w:rsid w:val="00C577F0"/>
    <w:rsid w:val="00C737C7"/>
    <w:rsid w:val="00C77A58"/>
    <w:rsid w:val="00C90CD5"/>
    <w:rsid w:val="00CE59DA"/>
    <w:rsid w:val="00D236D4"/>
    <w:rsid w:val="00D660B0"/>
    <w:rsid w:val="00D77B62"/>
    <w:rsid w:val="00D81B97"/>
    <w:rsid w:val="00DA470D"/>
    <w:rsid w:val="00DC4AC2"/>
    <w:rsid w:val="00DC7053"/>
    <w:rsid w:val="00DD7B30"/>
    <w:rsid w:val="00DF73B2"/>
    <w:rsid w:val="00E32732"/>
    <w:rsid w:val="00E35246"/>
    <w:rsid w:val="00E3706B"/>
    <w:rsid w:val="00E41AAA"/>
    <w:rsid w:val="00E57784"/>
    <w:rsid w:val="00E654D8"/>
    <w:rsid w:val="00E9717E"/>
    <w:rsid w:val="00EB0FA4"/>
    <w:rsid w:val="00ED6F24"/>
    <w:rsid w:val="00F01325"/>
    <w:rsid w:val="00F10056"/>
    <w:rsid w:val="00F10BD4"/>
    <w:rsid w:val="00F17276"/>
    <w:rsid w:val="00F525C7"/>
    <w:rsid w:val="00F6508C"/>
    <w:rsid w:val="00F829C2"/>
    <w:rsid w:val="00FC46D6"/>
    <w:rsid w:val="00FF1D3E"/>
    <w:rsid w:val="00FF3198"/>
    <w:rsid w:val="00FF56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4840E"/>
  <w15:chartTrackingRefBased/>
  <w15:docId w15:val="{780E9599-F74C-4961-89E0-ADBFB32E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B62"/>
    <w:pPr>
      <w:bidi/>
    </w:pPr>
  </w:style>
  <w:style w:type="paragraph" w:styleId="Heading1">
    <w:name w:val="heading 1"/>
    <w:basedOn w:val="Normal"/>
    <w:next w:val="Normal"/>
    <w:link w:val="Heading1Char"/>
    <w:uiPriority w:val="9"/>
    <w:qFormat/>
    <w:rsid w:val="00043C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3C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3C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3C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3C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3C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3C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3C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3C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C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3C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3C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3C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3C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3C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3C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3C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3CE8"/>
    <w:rPr>
      <w:rFonts w:eastAsiaTheme="majorEastAsia" w:cstheme="majorBidi"/>
      <w:color w:val="272727" w:themeColor="text1" w:themeTint="D8"/>
    </w:rPr>
  </w:style>
  <w:style w:type="paragraph" w:styleId="Title">
    <w:name w:val="Title"/>
    <w:basedOn w:val="Normal"/>
    <w:next w:val="Normal"/>
    <w:link w:val="TitleChar"/>
    <w:uiPriority w:val="10"/>
    <w:qFormat/>
    <w:rsid w:val="00043C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3C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3C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3C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3CE8"/>
    <w:pPr>
      <w:spacing w:before="160"/>
      <w:jc w:val="center"/>
    </w:pPr>
    <w:rPr>
      <w:i/>
      <w:iCs/>
      <w:color w:val="404040" w:themeColor="text1" w:themeTint="BF"/>
    </w:rPr>
  </w:style>
  <w:style w:type="character" w:customStyle="1" w:styleId="QuoteChar">
    <w:name w:val="Quote Char"/>
    <w:basedOn w:val="DefaultParagraphFont"/>
    <w:link w:val="Quote"/>
    <w:uiPriority w:val="29"/>
    <w:rsid w:val="00043CE8"/>
    <w:rPr>
      <w:i/>
      <w:iCs/>
      <w:color w:val="404040" w:themeColor="text1" w:themeTint="BF"/>
    </w:rPr>
  </w:style>
  <w:style w:type="paragraph" w:styleId="ListParagraph">
    <w:name w:val="List Paragraph"/>
    <w:basedOn w:val="Normal"/>
    <w:uiPriority w:val="34"/>
    <w:qFormat/>
    <w:rsid w:val="00043CE8"/>
    <w:pPr>
      <w:ind w:left="720"/>
      <w:contextualSpacing/>
    </w:pPr>
  </w:style>
  <w:style w:type="character" w:styleId="IntenseEmphasis">
    <w:name w:val="Intense Emphasis"/>
    <w:basedOn w:val="DefaultParagraphFont"/>
    <w:uiPriority w:val="21"/>
    <w:qFormat/>
    <w:rsid w:val="00043CE8"/>
    <w:rPr>
      <w:i/>
      <w:iCs/>
      <w:color w:val="0F4761" w:themeColor="accent1" w:themeShade="BF"/>
    </w:rPr>
  </w:style>
  <w:style w:type="paragraph" w:styleId="IntenseQuote">
    <w:name w:val="Intense Quote"/>
    <w:basedOn w:val="Normal"/>
    <w:next w:val="Normal"/>
    <w:link w:val="IntenseQuoteChar"/>
    <w:uiPriority w:val="30"/>
    <w:qFormat/>
    <w:rsid w:val="00043C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3CE8"/>
    <w:rPr>
      <w:i/>
      <w:iCs/>
      <w:color w:val="0F4761" w:themeColor="accent1" w:themeShade="BF"/>
    </w:rPr>
  </w:style>
  <w:style w:type="character" w:styleId="IntenseReference">
    <w:name w:val="Intense Reference"/>
    <w:basedOn w:val="DefaultParagraphFont"/>
    <w:uiPriority w:val="32"/>
    <w:qFormat/>
    <w:rsid w:val="00043CE8"/>
    <w:rPr>
      <w:b/>
      <w:bCs/>
      <w:smallCaps/>
      <w:color w:val="0F4761" w:themeColor="accent1" w:themeShade="BF"/>
      <w:spacing w:val="5"/>
    </w:rPr>
  </w:style>
  <w:style w:type="character" w:styleId="Hyperlink">
    <w:name w:val="Hyperlink"/>
    <w:basedOn w:val="DefaultParagraphFont"/>
    <w:uiPriority w:val="99"/>
    <w:unhideWhenUsed/>
    <w:rsid w:val="00D81B97"/>
    <w:rPr>
      <w:color w:val="467886" w:themeColor="hyperlink"/>
      <w:u w:val="single"/>
    </w:rPr>
  </w:style>
  <w:style w:type="character" w:styleId="UnresolvedMention">
    <w:name w:val="Unresolved Mention"/>
    <w:basedOn w:val="DefaultParagraphFont"/>
    <w:uiPriority w:val="99"/>
    <w:semiHidden/>
    <w:unhideWhenUsed/>
    <w:rsid w:val="00D81B97"/>
    <w:rPr>
      <w:color w:val="605E5C"/>
      <w:shd w:val="clear" w:color="auto" w:fill="E1DFDD"/>
    </w:rPr>
  </w:style>
  <w:style w:type="paragraph" w:styleId="Header">
    <w:name w:val="header"/>
    <w:basedOn w:val="Normal"/>
    <w:link w:val="HeaderChar"/>
    <w:uiPriority w:val="99"/>
    <w:unhideWhenUsed/>
    <w:rsid w:val="005721C5"/>
    <w:pPr>
      <w:tabs>
        <w:tab w:val="center" w:pos="4153"/>
        <w:tab w:val="right" w:pos="8306"/>
      </w:tabs>
      <w:spacing w:after="0" w:line="240" w:lineRule="auto"/>
    </w:pPr>
  </w:style>
  <w:style w:type="character" w:customStyle="1" w:styleId="HeaderChar">
    <w:name w:val="Header Char"/>
    <w:basedOn w:val="DefaultParagraphFont"/>
    <w:link w:val="Header"/>
    <w:uiPriority w:val="99"/>
    <w:rsid w:val="005721C5"/>
  </w:style>
  <w:style w:type="paragraph" w:styleId="Footer">
    <w:name w:val="footer"/>
    <w:basedOn w:val="Normal"/>
    <w:link w:val="FooterChar"/>
    <w:uiPriority w:val="99"/>
    <w:unhideWhenUsed/>
    <w:rsid w:val="005721C5"/>
    <w:pPr>
      <w:tabs>
        <w:tab w:val="center" w:pos="4153"/>
        <w:tab w:val="right" w:pos="8306"/>
      </w:tabs>
      <w:spacing w:after="0" w:line="240" w:lineRule="auto"/>
    </w:pPr>
  </w:style>
  <w:style w:type="character" w:customStyle="1" w:styleId="FooterChar">
    <w:name w:val="Footer Char"/>
    <w:basedOn w:val="DefaultParagraphFont"/>
    <w:link w:val="Footer"/>
    <w:uiPriority w:val="99"/>
    <w:rsid w:val="005721C5"/>
  </w:style>
  <w:style w:type="character" w:styleId="PlaceholderText">
    <w:name w:val="Placeholder Text"/>
    <w:basedOn w:val="DefaultParagraphFont"/>
    <w:uiPriority w:val="99"/>
    <w:semiHidden/>
    <w:rsid w:val="0021679E"/>
    <w:rPr>
      <w:color w:val="666666"/>
    </w:rPr>
  </w:style>
  <w:style w:type="paragraph" w:styleId="TOCHeading">
    <w:name w:val="TOC Heading"/>
    <w:basedOn w:val="Heading1"/>
    <w:next w:val="Normal"/>
    <w:uiPriority w:val="39"/>
    <w:unhideWhenUsed/>
    <w:qFormat/>
    <w:rsid w:val="00524D29"/>
    <w:pPr>
      <w:spacing w:before="240" w:after="0"/>
      <w:outlineLvl w:val="9"/>
    </w:pPr>
    <w:rPr>
      <w:kern w:val="0"/>
      <w:sz w:val="32"/>
      <w:szCs w:val="32"/>
      <w:rtl/>
      <w14:ligatures w14:val="none"/>
    </w:rPr>
  </w:style>
  <w:style w:type="paragraph" w:styleId="TOC1">
    <w:name w:val="toc 1"/>
    <w:basedOn w:val="Normal"/>
    <w:next w:val="Normal"/>
    <w:autoRedefine/>
    <w:uiPriority w:val="39"/>
    <w:unhideWhenUsed/>
    <w:rsid w:val="00524D29"/>
    <w:pPr>
      <w:spacing w:after="100"/>
    </w:pPr>
  </w:style>
  <w:style w:type="paragraph" w:styleId="TOC2">
    <w:name w:val="toc 2"/>
    <w:basedOn w:val="Normal"/>
    <w:next w:val="Normal"/>
    <w:autoRedefine/>
    <w:uiPriority w:val="39"/>
    <w:unhideWhenUsed/>
    <w:rsid w:val="00524D29"/>
    <w:pPr>
      <w:spacing w:after="100"/>
      <w:ind w:left="220"/>
    </w:pPr>
    <w:rPr>
      <w:rFonts w:eastAsiaTheme="minorEastAsia" w:cs="Times New Roman"/>
      <w:kern w:val="0"/>
      <w:rtl/>
      <w14:ligatures w14:val="none"/>
    </w:rPr>
  </w:style>
  <w:style w:type="paragraph" w:styleId="TOC3">
    <w:name w:val="toc 3"/>
    <w:basedOn w:val="Normal"/>
    <w:next w:val="Normal"/>
    <w:autoRedefine/>
    <w:uiPriority w:val="39"/>
    <w:unhideWhenUsed/>
    <w:rsid w:val="00524D29"/>
    <w:pPr>
      <w:spacing w:after="100"/>
      <w:ind w:left="440"/>
    </w:pPr>
    <w:rPr>
      <w:rFonts w:eastAsiaTheme="minorEastAsia" w:cs="Times New Roman"/>
      <w:kern w:val="0"/>
      <w:rtl/>
      <w14:ligatures w14:val="none"/>
    </w:rPr>
  </w:style>
  <w:style w:type="table" w:styleId="TableGrid">
    <w:name w:val="Table Grid"/>
    <w:basedOn w:val="TableNormal"/>
    <w:uiPriority w:val="39"/>
    <w:rsid w:val="00E32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E23BA"/>
    <w:pPr>
      <w:bidi/>
      <w:spacing w:after="0" w:line="240" w:lineRule="auto"/>
    </w:pPr>
  </w:style>
  <w:style w:type="paragraph" w:customStyle="1" w:styleId="pdq2pgselectionanchorcontainer">
    <w:name w:val="pdq2pg_selectionanchorcontainer"/>
    <w:basedOn w:val="Normal"/>
    <w:rsid w:val="004B2C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4B2C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F52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44743">
      <w:marLeft w:val="480"/>
      <w:marRight w:val="0"/>
      <w:marTop w:val="0"/>
      <w:marBottom w:val="0"/>
      <w:divBdr>
        <w:top w:val="none" w:sz="0" w:space="0" w:color="auto"/>
        <w:left w:val="none" w:sz="0" w:space="0" w:color="auto"/>
        <w:bottom w:val="none" w:sz="0" w:space="0" w:color="auto"/>
        <w:right w:val="none" w:sz="0" w:space="0" w:color="auto"/>
      </w:divBdr>
    </w:div>
    <w:div w:id="185026909">
      <w:marLeft w:val="480"/>
      <w:marRight w:val="0"/>
      <w:marTop w:val="0"/>
      <w:marBottom w:val="0"/>
      <w:divBdr>
        <w:top w:val="none" w:sz="0" w:space="0" w:color="auto"/>
        <w:left w:val="none" w:sz="0" w:space="0" w:color="auto"/>
        <w:bottom w:val="none" w:sz="0" w:space="0" w:color="auto"/>
        <w:right w:val="none" w:sz="0" w:space="0" w:color="auto"/>
      </w:divBdr>
    </w:div>
    <w:div w:id="213662331">
      <w:marLeft w:val="480"/>
      <w:marRight w:val="0"/>
      <w:marTop w:val="0"/>
      <w:marBottom w:val="0"/>
      <w:divBdr>
        <w:top w:val="none" w:sz="0" w:space="0" w:color="auto"/>
        <w:left w:val="none" w:sz="0" w:space="0" w:color="auto"/>
        <w:bottom w:val="none" w:sz="0" w:space="0" w:color="auto"/>
        <w:right w:val="none" w:sz="0" w:space="0" w:color="auto"/>
      </w:divBdr>
    </w:div>
    <w:div w:id="312224021">
      <w:marLeft w:val="480"/>
      <w:marRight w:val="0"/>
      <w:marTop w:val="0"/>
      <w:marBottom w:val="0"/>
      <w:divBdr>
        <w:top w:val="none" w:sz="0" w:space="0" w:color="auto"/>
        <w:left w:val="none" w:sz="0" w:space="0" w:color="auto"/>
        <w:bottom w:val="none" w:sz="0" w:space="0" w:color="auto"/>
        <w:right w:val="none" w:sz="0" w:space="0" w:color="auto"/>
      </w:divBdr>
    </w:div>
    <w:div w:id="504637887">
      <w:marLeft w:val="480"/>
      <w:marRight w:val="0"/>
      <w:marTop w:val="0"/>
      <w:marBottom w:val="0"/>
      <w:divBdr>
        <w:top w:val="none" w:sz="0" w:space="0" w:color="auto"/>
        <w:left w:val="none" w:sz="0" w:space="0" w:color="auto"/>
        <w:bottom w:val="none" w:sz="0" w:space="0" w:color="auto"/>
        <w:right w:val="none" w:sz="0" w:space="0" w:color="auto"/>
      </w:divBdr>
    </w:div>
    <w:div w:id="522088429">
      <w:marLeft w:val="480"/>
      <w:marRight w:val="0"/>
      <w:marTop w:val="0"/>
      <w:marBottom w:val="0"/>
      <w:divBdr>
        <w:top w:val="none" w:sz="0" w:space="0" w:color="auto"/>
        <w:left w:val="none" w:sz="0" w:space="0" w:color="auto"/>
        <w:bottom w:val="none" w:sz="0" w:space="0" w:color="auto"/>
        <w:right w:val="none" w:sz="0" w:space="0" w:color="auto"/>
      </w:divBdr>
    </w:div>
    <w:div w:id="683703550">
      <w:marLeft w:val="480"/>
      <w:marRight w:val="0"/>
      <w:marTop w:val="0"/>
      <w:marBottom w:val="0"/>
      <w:divBdr>
        <w:top w:val="none" w:sz="0" w:space="0" w:color="auto"/>
        <w:left w:val="none" w:sz="0" w:space="0" w:color="auto"/>
        <w:bottom w:val="none" w:sz="0" w:space="0" w:color="auto"/>
        <w:right w:val="none" w:sz="0" w:space="0" w:color="auto"/>
      </w:divBdr>
    </w:div>
    <w:div w:id="697047613">
      <w:marLeft w:val="480"/>
      <w:marRight w:val="0"/>
      <w:marTop w:val="0"/>
      <w:marBottom w:val="0"/>
      <w:divBdr>
        <w:top w:val="none" w:sz="0" w:space="0" w:color="auto"/>
        <w:left w:val="none" w:sz="0" w:space="0" w:color="auto"/>
        <w:bottom w:val="none" w:sz="0" w:space="0" w:color="auto"/>
        <w:right w:val="none" w:sz="0" w:space="0" w:color="auto"/>
      </w:divBdr>
    </w:div>
    <w:div w:id="924610050">
      <w:marLeft w:val="480"/>
      <w:marRight w:val="0"/>
      <w:marTop w:val="0"/>
      <w:marBottom w:val="0"/>
      <w:divBdr>
        <w:top w:val="none" w:sz="0" w:space="0" w:color="auto"/>
        <w:left w:val="none" w:sz="0" w:space="0" w:color="auto"/>
        <w:bottom w:val="none" w:sz="0" w:space="0" w:color="auto"/>
        <w:right w:val="none" w:sz="0" w:space="0" w:color="auto"/>
      </w:divBdr>
    </w:div>
    <w:div w:id="987199369">
      <w:marLeft w:val="480"/>
      <w:marRight w:val="0"/>
      <w:marTop w:val="0"/>
      <w:marBottom w:val="0"/>
      <w:divBdr>
        <w:top w:val="none" w:sz="0" w:space="0" w:color="auto"/>
        <w:left w:val="none" w:sz="0" w:space="0" w:color="auto"/>
        <w:bottom w:val="none" w:sz="0" w:space="0" w:color="auto"/>
        <w:right w:val="none" w:sz="0" w:space="0" w:color="auto"/>
      </w:divBdr>
    </w:div>
    <w:div w:id="1100444795">
      <w:marLeft w:val="480"/>
      <w:marRight w:val="0"/>
      <w:marTop w:val="0"/>
      <w:marBottom w:val="0"/>
      <w:divBdr>
        <w:top w:val="none" w:sz="0" w:space="0" w:color="auto"/>
        <w:left w:val="none" w:sz="0" w:space="0" w:color="auto"/>
        <w:bottom w:val="none" w:sz="0" w:space="0" w:color="auto"/>
        <w:right w:val="none" w:sz="0" w:space="0" w:color="auto"/>
      </w:divBdr>
      <w:divsChild>
        <w:div w:id="1087773306">
          <w:marLeft w:val="480"/>
          <w:marRight w:val="0"/>
          <w:marTop w:val="0"/>
          <w:marBottom w:val="0"/>
          <w:divBdr>
            <w:top w:val="none" w:sz="0" w:space="0" w:color="auto"/>
            <w:left w:val="none" w:sz="0" w:space="0" w:color="auto"/>
            <w:bottom w:val="none" w:sz="0" w:space="0" w:color="auto"/>
            <w:right w:val="none" w:sz="0" w:space="0" w:color="auto"/>
          </w:divBdr>
        </w:div>
        <w:div w:id="1835490984">
          <w:marLeft w:val="480"/>
          <w:marRight w:val="0"/>
          <w:marTop w:val="0"/>
          <w:marBottom w:val="0"/>
          <w:divBdr>
            <w:top w:val="none" w:sz="0" w:space="0" w:color="auto"/>
            <w:left w:val="none" w:sz="0" w:space="0" w:color="auto"/>
            <w:bottom w:val="none" w:sz="0" w:space="0" w:color="auto"/>
            <w:right w:val="none" w:sz="0" w:space="0" w:color="auto"/>
          </w:divBdr>
        </w:div>
        <w:div w:id="1197961367">
          <w:marLeft w:val="480"/>
          <w:marRight w:val="0"/>
          <w:marTop w:val="0"/>
          <w:marBottom w:val="0"/>
          <w:divBdr>
            <w:top w:val="none" w:sz="0" w:space="0" w:color="auto"/>
            <w:left w:val="none" w:sz="0" w:space="0" w:color="auto"/>
            <w:bottom w:val="none" w:sz="0" w:space="0" w:color="auto"/>
            <w:right w:val="none" w:sz="0" w:space="0" w:color="auto"/>
          </w:divBdr>
        </w:div>
        <w:div w:id="1644696134">
          <w:marLeft w:val="480"/>
          <w:marRight w:val="0"/>
          <w:marTop w:val="0"/>
          <w:marBottom w:val="0"/>
          <w:divBdr>
            <w:top w:val="none" w:sz="0" w:space="0" w:color="auto"/>
            <w:left w:val="none" w:sz="0" w:space="0" w:color="auto"/>
            <w:bottom w:val="none" w:sz="0" w:space="0" w:color="auto"/>
            <w:right w:val="none" w:sz="0" w:space="0" w:color="auto"/>
          </w:divBdr>
        </w:div>
        <w:div w:id="1992832577">
          <w:marLeft w:val="480"/>
          <w:marRight w:val="0"/>
          <w:marTop w:val="0"/>
          <w:marBottom w:val="0"/>
          <w:divBdr>
            <w:top w:val="none" w:sz="0" w:space="0" w:color="auto"/>
            <w:left w:val="none" w:sz="0" w:space="0" w:color="auto"/>
            <w:bottom w:val="none" w:sz="0" w:space="0" w:color="auto"/>
            <w:right w:val="none" w:sz="0" w:space="0" w:color="auto"/>
          </w:divBdr>
        </w:div>
        <w:div w:id="627666950">
          <w:marLeft w:val="480"/>
          <w:marRight w:val="0"/>
          <w:marTop w:val="0"/>
          <w:marBottom w:val="0"/>
          <w:divBdr>
            <w:top w:val="none" w:sz="0" w:space="0" w:color="auto"/>
            <w:left w:val="none" w:sz="0" w:space="0" w:color="auto"/>
            <w:bottom w:val="none" w:sz="0" w:space="0" w:color="auto"/>
            <w:right w:val="none" w:sz="0" w:space="0" w:color="auto"/>
          </w:divBdr>
        </w:div>
        <w:div w:id="1065765811">
          <w:marLeft w:val="480"/>
          <w:marRight w:val="0"/>
          <w:marTop w:val="0"/>
          <w:marBottom w:val="0"/>
          <w:divBdr>
            <w:top w:val="none" w:sz="0" w:space="0" w:color="auto"/>
            <w:left w:val="none" w:sz="0" w:space="0" w:color="auto"/>
            <w:bottom w:val="none" w:sz="0" w:space="0" w:color="auto"/>
            <w:right w:val="none" w:sz="0" w:space="0" w:color="auto"/>
          </w:divBdr>
        </w:div>
        <w:div w:id="478036129">
          <w:marLeft w:val="480"/>
          <w:marRight w:val="0"/>
          <w:marTop w:val="0"/>
          <w:marBottom w:val="0"/>
          <w:divBdr>
            <w:top w:val="none" w:sz="0" w:space="0" w:color="auto"/>
            <w:left w:val="none" w:sz="0" w:space="0" w:color="auto"/>
            <w:bottom w:val="none" w:sz="0" w:space="0" w:color="auto"/>
            <w:right w:val="none" w:sz="0" w:space="0" w:color="auto"/>
          </w:divBdr>
        </w:div>
        <w:div w:id="105082079">
          <w:marLeft w:val="480"/>
          <w:marRight w:val="0"/>
          <w:marTop w:val="0"/>
          <w:marBottom w:val="0"/>
          <w:divBdr>
            <w:top w:val="none" w:sz="0" w:space="0" w:color="auto"/>
            <w:left w:val="none" w:sz="0" w:space="0" w:color="auto"/>
            <w:bottom w:val="none" w:sz="0" w:space="0" w:color="auto"/>
            <w:right w:val="none" w:sz="0" w:space="0" w:color="auto"/>
          </w:divBdr>
        </w:div>
      </w:divsChild>
    </w:div>
    <w:div w:id="1403092493">
      <w:marLeft w:val="480"/>
      <w:marRight w:val="0"/>
      <w:marTop w:val="0"/>
      <w:marBottom w:val="0"/>
      <w:divBdr>
        <w:top w:val="none" w:sz="0" w:space="0" w:color="auto"/>
        <w:left w:val="none" w:sz="0" w:space="0" w:color="auto"/>
        <w:bottom w:val="none" w:sz="0" w:space="0" w:color="auto"/>
        <w:right w:val="none" w:sz="0" w:space="0" w:color="auto"/>
      </w:divBdr>
    </w:div>
    <w:div w:id="1436025134">
      <w:marLeft w:val="480"/>
      <w:marRight w:val="0"/>
      <w:marTop w:val="0"/>
      <w:marBottom w:val="0"/>
      <w:divBdr>
        <w:top w:val="none" w:sz="0" w:space="0" w:color="auto"/>
        <w:left w:val="none" w:sz="0" w:space="0" w:color="auto"/>
        <w:bottom w:val="none" w:sz="0" w:space="0" w:color="auto"/>
        <w:right w:val="none" w:sz="0" w:space="0" w:color="auto"/>
      </w:divBdr>
    </w:div>
    <w:div w:id="1487433188">
      <w:marLeft w:val="480"/>
      <w:marRight w:val="0"/>
      <w:marTop w:val="0"/>
      <w:marBottom w:val="0"/>
      <w:divBdr>
        <w:top w:val="none" w:sz="0" w:space="0" w:color="auto"/>
        <w:left w:val="none" w:sz="0" w:space="0" w:color="auto"/>
        <w:bottom w:val="none" w:sz="0" w:space="0" w:color="auto"/>
        <w:right w:val="none" w:sz="0" w:space="0" w:color="auto"/>
      </w:divBdr>
    </w:div>
    <w:div w:id="1506089166">
      <w:marLeft w:val="480"/>
      <w:marRight w:val="0"/>
      <w:marTop w:val="0"/>
      <w:marBottom w:val="0"/>
      <w:divBdr>
        <w:top w:val="none" w:sz="0" w:space="0" w:color="auto"/>
        <w:left w:val="none" w:sz="0" w:space="0" w:color="auto"/>
        <w:bottom w:val="none" w:sz="0" w:space="0" w:color="auto"/>
        <w:right w:val="none" w:sz="0" w:space="0" w:color="auto"/>
      </w:divBdr>
    </w:div>
    <w:div w:id="1711757303">
      <w:marLeft w:val="480"/>
      <w:marRight w:val="0"/>
      <w:marTop w:val="0"/>
      <w:marBottom w:val="0"/>
      <w:divBdr>
        <w:top w:val="none" w:sz="0" w:space="0" w:color="auto"/>
        <w:left w:val="none" w:sz="0" w:space="0" w:color="auto"/>
        <w:bottom w:val="none" w:sz="0" w:space="0" w:color="auto"/>
        <w:right w:val="none" w:sz="0" w:space="0" w:color="auto"/>
      </w:divBdr>
    </w:div>
    <w:div w:id="1714422674">
      <w:marLeft w:val="480"/>
      <w:marRight w:val="0"/>
      <w:marTop w:val="0"/>
      <w:marBottom w:val="0"/>
      <w:divBdr>
        <w:top w:val="none" w:sz="0" w:space="0" w:color="auto"/>
        <w:left w:val="none" w:sz="0" w:space="0" w:color="auto"/>
        <w:bottom w:val="none" w:sz="0" w:space="0" w:color="auto"/>
        <w:right w:val="none" w:sz="0" w:space="0" w:color="auto"/>
      </w:divBdr>
    </w:div>
    <w:div w:id="1907109960">
      <w:marLeft w:val="48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edu.km/public"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A904B2CCEC4DF792D59BF5D498FE67"/>
        <w:category>
          <w:name w:val="General"/>
          <w:gallery w:val="placeholder"/>
        </w:category>
        <w:types>
          <w:type w:val="bbPlcHdr"/>
        </w:types>
        <w:behaviors>
          <w:behavior w:val="content"/>
        </w:behaviors>
        <w:guid w:val="{4A1DC566-EEB8-44AF-8AFE-79F31133F85D}"/>
      </w:docPartPr>
      <w:docPartBody>
        <w:p w:rsidR="00B1258D" w:rsidRDefault="00624C09" w:rsidP="00624C09">
          <w:pPr>
            <w:pStyle w:val="48A904B2CCEC4DF792D59BF5D498FE67"/>
          </w:pPr>
          <w:r w:rsidRPr="00CE5C03">
            <w:rPr>
              <w:rStyle w:val="PlaceholderText"/>
              <w:rtl/>
            </w:rPr>
            <w:t>انقر أو اضغط هنا لإدخال نص</w:t>
          </w:r>
          <w:r w:rsidRPr="00CE5C03">
            <w:rPr>
              <w:rStyle w:val="PlaceholderText"/>
            </w:rPr>
            <w:t>.</w:t>
          </w:r>
        </w:p>
      </w:docPartBody>
    </w:docPart>
    <w:docPart>
      <w:docPartPr>
        <w:name w:val="D8192BF5B76146AB94B498652F843EF0"/>
        <w:category>
          <w:name w:val="General"/>
          <w:gallery w:val="placeholder"/>
        </w:category>
        <w:types>
          <w:type w:val="bbPlcHdr"/>
        </w:types>
        <w:behaviors>
          <w:behavior w:val="content"/>
        </w:behaviors>
        <w:guid w:val="{2824C5CA-A135-42B8-B001-0C7A6D216D4C}"/>
      </w:docPartPr>
      <w:docPartBody>
        <w:p w:rsidR="00B1258D" w:rsidRDefault="00624C09" w:rsidP="00624C09">
          <w:pPr>
            <w:pStyle w:val="D8192BF5B76146AB94B498652F843EF0"/>
          </w:pPr>
          <w:r w:rsidRPr="00CE5C03">
            <w:rPr>
              <w:rStyle w:val="PlaceholderText"/>
              <w:rtl/>
            </w:rPr>
            <w:t>انقر أو اضغط هنا لإدخال نص</w:t>
          </w:r>
          <w:r w:rsidRPr="00CE5C03">
            <w:rPr>
              <w:rStyle w:val="PlaceholderText"/>
            </w:rPr>
            <w:t>.</w:t>
          </w:r>
        </w:p>
      </w:docPartBody>
    </w:docPart>
    <w:docPart>
      <w:docPartPr>
        <w:name w:val="DefaultPlaceholder_-1854013440"/>
        <w:category>
          <w:name w:val="عام"/>
          <w:gallery w:val="placeholder"/>
        </w:category>
        <w:types>
          <w:type w:val="bbPlcHdr"/>
        </w:types>
        <w:behaviors>
          <w:behavior w:val="content"/>
        </w:behaviors>
        <w:guid w:val="{86A3684F-F620-49BA-95DC-A256FD97578B}"/>
      </w:docPartPr>
      <w:docPartBody>
        <w:p w:rsidR="00F449C7" w:rsidRDefault="007E41D8">
          <w:r w:rsidRPr="002173BC">
            <w:rPr>
              <w:rStyle w:val="PlaceholderText"/>
              <w:rtl/>
            </w:rPr>
            <w:t>انقر أو اضغط هنا لإدخال نص</w:t>
          </w:r>
          <w:r w:rsidRPr="002173BC">
            <w:rPr>
              <w:rStyle w:val="PlaceholderText"/>
            </w:rPr>
            <w:t>.</w:t>
          </w:r>
        </w:p>
      </w:docPartBody>
    </w:docPart>
    <w:docPart>
      <w:docPartPr>
        <w:name w:val="149ACC39DFA1430EA77140FF9714D56F"/>
        <w:category>
          <w:name w:val="عام"/>
          <w:gallery w:val="placeholder"/>
        </w:category>
        <w:types>
          <w:type w:val="bbPlcHdr"/>
        </w:types>
        <w:behaviors>
          <w:behavior w:val="content"/>
        </w:behaviors>
        <w:guid w:val="{6572C8B1-CB8A-4239-82F3-3EBB0F811710}"/>
      </w:docPartPr>
      <w:docPartBody>
        <w:p w:rsidR="00CC1EA2" w:rsidRDefault="00AE01C3" w:rsidP="00AE01C3">
          <w:pPr>
            <w:pStyle w:val="149ACC39DFA1430EA77140FF9714D56F"/>
          </w:pPr>
          <w:r w:rsidRPr="002173BC">
            <w:rPr>
              <w:rStyle w:val="PlaceholderText"/>
              <w:rtl/>
            </w:rPr>
            <w:t>انقر أو اضغط هنا لإدخال نص</w:t>
          </w:r>
          <w:r w:rsidRPr="002173BC">
            <w:rPr>
              <w:rStyle w:val="PlaceholderText"/>
            </w:rPr>
            <w:t>.</w:t>
          </w:r>
        </w:p>
      </w:docPartBody>
    </w:docPart>
    <w:docPart>
      <w:docPartPr>
        <w:name w:val="3DBF966AE3F743108E9D1278804036DA"/>
        <w:category>
          <w:name w:val="عام"/>
          <w:gallery w:val="placeholder"/>
        </w:category>
        <w:types>
          <w:type w:val="bbPlcHdr"/>
        </w:types>
        <w:behaviors>
          <w:behavior w:val="content"/>
        </w:behaviors>
        <w:guid w:val="{313DDDC4-9EF0-49DA-8E12-19B3A6272A8E}"/>
      </w:docPartPr>
      <w:docPartBody>
        <w:p w:rsidR="00B956D0" w:rsidRDefault="00CC1EA2" w:rsidP="00CC1EA2">
          <w:pPr>
            <w:pStyle w:val="3DBF966AE3F743108E9D1278804036DA"/>
          </w:pPr>
          <w:r w:rsidRPr="00CE5C03">
            <w:rPr>
              <w:rStyle w:val="PlaceholderText"/>
              <w:rtl/>
            </w:rPr>
            <w:t>انقر أو اضغط هنا لإدخال نص</w:t>
          </w:r>
          <w:r w:rsidRPr="00CE5C03">
            <w:rPr>
              <w:rStyle w:val="PlaceholderText"/>
            </w:rPr>
            <w:t>.</w:t>
          </w:r>
        </w:p>
      </w:docPartBody>
    </w:docPart>
    <w:docPart>
      <w:docPartPr>
        <w:name w:val="62D80943C92C4A93BD7E521CB4EB3734"/>
        <w:category>
          <w:name w:val="عام"/>
          <w:gallery w:val="placeholder"/>
        </w:category>
        <w:types>
          <w:type w:val="bbPlcHdr"/>
        </w:types>
        <w:behaviors>
          <w:behavior w:val="content"/>
        </w:behaviors>
        <w:guid w:val="{89993BF3-8DD3-4677-875D-D57B2C16F135}"/>
      </w:docPartPr>
      <w:docPartBody>
        <w:p w:rsidR="00B956D0" w:rsidRDefault="00CC1EA2" w:rsidP="00CC1EA2">
          <w:pPr>
            <w:pStyle w:val="62D80943C92C4A93BD7E521CB4EB3734"/>
          </w:pPr>
          <w:r w:rsidRPr="00CE5C03">
            <w:rPr>
              <w:rStyle w:val="PlaceholderText"/>
              <w:rtl/>
            </w:rPr>
            <w:t>انقر أو اضغط هنا لإدخال نص</w:t>
          </w:r>
          <w:r w:rsidRPr="00CE5C03">
            <w:rPr>
              <w:rStyle w:val="PlaceholderText"/>
            </w:rPr>
            <w:t>.</w:t>
          </w:r>
        </w:p>
      </w:docPartBody>
    </w:docPart>
    <w:docPart>
      <w:docPartPr>
        <w:name w:val="42C9659754074943AE4A371F92DB4F44"/>
        <w:category>
          <w:name w:val="عام"/>
          <w:gallery w:val="placeholder"/>
        </w:category>
        <w:types>
          <w:type w:val="bbPlcHdr"/>
        </w:types>
        <w:behaviors>
          <w:behavior w:val="content"/>
        </w:behaviors>
        <w:guid w:val="{E51A3F67-BAEB-41E9-ABD1-D429254C94A5}"/>
      </w:docPartPr>
      <w:docPartBody>
        <w:p w:rsidR="00B956D0" w:rsidRDefault="00CC1EA2" w:rsidP="00CC1EA2">
          <w:pPr>
            <w:pStyle w:val="42C9659754074943AE4A371F92DB4F44"/>
          </w:pPr>
          <w:r w:rsidRPr="002173BC">
            <w:rPr>
              <w:rStyle w:val="PlaceholderText"/>
              <w:rtl/>
            </w:rPr>
            <w:t>انقر أو اضغط هنا لإدخال نص</w:t>
          </w:r>
          <w:r w:rsidRPr="002173BC">
            <w:rPr>
              <w:rStyle w:val="PlaceholderText"/>
            </w:rPr>
            <w:t>.</w:t>
          </w:r>
        </w:p>
      </w:docPartBody>
    </w:docPart>
    <w:docPart>
      <w:docPartPr>
        <w:name w:val="66AD1FD9BCD34385AFF7FF2818F6E640"/>
        <w:category>
          <w:name w:val="عام"/>
          <w:gallery w:val="placeholder"/>
        </w:category>
        <w:types>
          <w:type w:val="bbPlcHdr"/>
        </w:types>
        <w:behaviors>
          <w:behavior w:val="content"/>
        </w:behaviors>
        <w:guid w:val="{2DE098FD-EA78-4B2B-A4AE-BFF38EBD89CD}"/>
      </w:docPartPr>
      <w:docPartBody>
        <w:p w:rsidR="00B956D0" w:rsidRDefault="00CC1EA2" w:rsidP="00CC1EA2">
          <w:pPr>
            <w:pStyle w:val="66AD1FD9BCD34385AFF7FF2818F6E640"/>
          </w:pPr>
          <w:r w:rsidRPr="002173BC">
            <w:rPr>
              <w:rStyle w:val="PlaceholderText"/>
              <w:rtl/>
            </w:rPr>
            <w:t>انقر أو اضغط هنا لإدخال نص</w:t>
          </w:r>
          <w:r w:rsidRPr="002173BC">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F82"/>
    <w:rsid w:val="00067121"/>
    <w:rsid w:val="001717D9"/>
    <w:rsid w:val="00176C83"/>
    <w:rsid w:val="001A5F1E"/>
    <w:rsid w:val="00244B27"/>
    <w:rsid w:val="00284BC1"/>
    <w:rsid w:val="003950B7"/>
    <w:rsid w:val="00406830"/>
    <w:rsid w:val="004305CF"/>
    <w:rsid w:val="0049691C"/>
    <w:rsid w:val="004C737E"/>
    <w:rsid w:val="004C7610"/>
    <w:rsid w:val="005062AE"/>
    <w:rsid w:val="00575010"/>
    <w:rsid w:val="00624C09"/>
    <w:rsid w:val="006D37B4"/>
    <w:rsid w:val="007C752D"/>
    <w:rsid w:val="007E41D8"/>
    <w:rsid w:val="008450CA"/>
    <w:rsid w:val="00893D26"/>
    <w:rsid w:val="00AC0DF8"/>
    <w:rsid w:val="00AE01C3"/>
    <w:rsid w:val="00B1258D"/>
    <w:rsid w:val="00B30B19"/>
    <w:rsid w:val="00B778AD"/>
    <w:rsid w:val="00B956D0"/>
    <w:rsid w:val="00CA0AC2"/>
    <w:rsid w:val="00CB2D81"/>
    <w:rsid w:val="00CC1EA2"/>
    <w:rsid w:val="00DA470D"/>
    <w:rsid w:val="00E3554E"/>
    <w:rsid w:val="00E851FB"/>
    <w:rsid w:val="00EB0FA4"/>
    <w:rsid w:val="00F10056"/>
    <w:rsid w:val="00F34624"/>
    <w:rsid w:val="00F36315"/>
    <w:rsid w:val="00F37FBA"/>
    <w:rsid w:val="00F449C7"/>
    <w:rsid w:val="00F525C7"/>
    <w:rsid w:val="00F96F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1EA2"/>
    <w:rPr>
      <w:color w:val="666666"/>
    </w:rPr>
  </w:style>
  <w:style w:type="paragraph" w:customStyle="1" w:styleId="48A904B2CCEC4DF792D59BF5D498FE67">
    <w:name w:val="48A904B2CCEC4DF792D59BF5D498FE67"/>
    <w:rsid w:val="00624C09"/>
  </w:style>
  <w:style w:type="paragraph" w:customStyle="1" w:styleId="D8192BF5B76146AB94B498652F843EF0">
    <w:name w:val="D8192BF5B76146AB94B498652F843EF0"/>
    <w:rsid w:val="00624C09"/>
  </w:style>
  <w:style w:type="paragraph" w:customStyle="1" w:styleId="149ACC39DFA1430EA77140FF9714D56F">
    <w:name w:val="149ACC39DFA1430EA77140FF9714D56F"/>
    <w:rsid w:val="00AE01C3"/>
    <w:pPr>
      <w:bidi/>
    </w:pPr>
  </w:style>
  <w:style w:type="paragraph" w:customStyle="1" w:styleId="3DBF966AE3F743108E9D1278804036DA">
    <w:name w:val="3DBF966AE3F743108E9D1278804036DA"/>
    <w:rsid w:val="00CC1EA2"/>
    <w:pPr>
      <w:bidi/>
    </w:pPr>
  </w:style>
  <w:style w:type="paragraph" w:customStyle="1" w:styleId="62D80943C92C4A93BD7E521CB4EB3734">
    <w:name w:val="62D80943C92C4A93BD7E521CB4EB3734"/>
    <w:rsid w:val="00CC1EA2"/>
    <w:pPr>
      <w:bidi/>
    </w:pPr>
  </w:style>
  <w:style w:type="paragraph" w:customStyle="1" w:styleId="42C9659754074943AE4A371F92DB4F44">
    <w:name w:val="42C9659754074943AE4A371F92DB4F44"/>
    <w:rsid w:val="00CC1EA2"/>
    <w:pPr>
      <w:bidi/>
    </w:pPr>
  </w:style>
  <w:style w:type="paragraph" w:customStyle="1" w:styleId="66AD1FD9BCD34385AFF7FF2818F6E640">
    <w:name w:val="66AD1FD9BCD34385AFF7FF2818F6E640"/>
    <w:rsid w:val="00CC1EA2"/>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B95B62E-8FB1-42E6-913E-228945FCA6AC}">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82757625756"/>
    <we:property name="MENDELEY_CITATIONS" value="[{&quot;citationID&quot;:&quot;MENDELEY_CITATION_2bcd6204-f910-4e0b-ab72-2e9e1dc931c5&quot;,&quot;properties&quot;:{&quot;noteIndex&quot;:0},&quot;isEdited&quot;:false,&quot;manualOverride&quot;:{&quot;isManuallyOverridden&quot;:false,&quot;citeprocText&quot;:&quot;(تركي علي, 2024)&quot;,&quot;manualOverrideText&quot;:&quot;&quot;},&quot;citationTag&quot;:&quot;MENDELEY_CITATION_v3_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&quot;,&quot;citationItems&quot;:[{&quot;id&quot;:&quot;f71edaf4-e4f0-3358-ad0a-80be3bac7a87&quot;,&quot;itemData&quot;:{&quot;type&quot;:&quot;article-journal&quot;,&quot;id&quot;:&quot;f71edaf4-e4f0-3358-ad0a-80be3bac7a87&quot;,&quot;title&quot;:&quot;اتجاهات الجمهور السعودي نحو استراتيجية استخدام منصات الإعلام الاجتماعي في التسويق لموسم الرياض.&quot;,&quot;author&quot;:[{&quot;family&quot;:&quot;تركي علي&quot;,&quot;given&quot;:&quot;&quot;,&quot;parse-names&quot;:false,&quot;dropping-particle&quot;:&quot;&quot;,&quot;non-dropping-particle&quot;:&quot;&quot;}],&quot;container-title&quot;:&quot;Arabian Journal for Media &amp; Communication&quot;,&quot;ISSN&quot;:&quot;1658-3620&quot;,&quot;issued&quot;:{&quot;date-parts&quot;:[[2024]]},&quot;issue&quot;:&quot;38&quot;,&quot;container-title-short&quot;:&quot;&quot;},&quot;isTemporary&quot;:false}]},{&quot;citationID&quot;:&quot;MENDELEY_CITATION_801ac5e5-cef6-4f10-baf2-45601eb1c337&quot;,&quot;properties&quot;:{&quot;noteIndex&quot;:0},&quot;isEdited&quot;:false,&quot;manualOverride&quot;:{&quot;isManuallyOverridden&quot;:false,&quot;citeprocText&quot;:&quot;(وصفي الكساسبة et al., 2023)&quot;,&quot;manualOverrideText&quot;:&quot;&quot;},&quot;citationTag&quot;:&quot;MENDELEY_CITATION_v3_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&quot;,&quot;citationItems&quot;:[{&quot;id&quot;:&quot;c932599f-5f1e-3b9e-bdaa-fd19da965c64&quot;,&quot;itemData&quot;:{&quot;type&quot;:&quot;article-journal&quot;,&quot;id&quot;:&quot;c932599f-5f1e-3b9e-bdaa-fd19da965c64&quot;,&quot;title&quot;:&quot;دور استخدام التطبيقات الذكية في تنمية مستقبل السياحة الرقمية في مدينة نيوم الذكية من وجهة نظر المواطن السعودي&quot;,&quot;author&quot;:[{&quot;family&quot;:&quot;وصفي الكساسبة&quot;,&quot;given&quot;:&quot;&quot;,&quot;parse-names&quot;:false,&quot;dropping-particle&quot;:&quot;&quot;,&quot;non-dropping-particle&quot;:&quot;&quot;},{&quot;family&quot;:&quot;إسماعيل أبو شلفه&quot;,&quot;given&quot;:&quot;&quot;,&quot;parse-names&quot;:false,&quot;dropping-particle&quot;:&quot;&quot;,&quot;non-dropping-particle&quot;:&quot;&quot;},{&quot;family&quot;:&quot;خلف الحسين&quot;,&quot;given&quot;:&quot;&quot;,&quot;parse-names&quot;:false,&quot;dropping-particle&quot;:&quot;&quot;,&quot;non-dropping-particle&quot;:&quot;&quot;}],&quot;container-title&quot;:&quot;مجلة کلية التربية (أسيوط)&quot;,&quot;ISSN&quot;:&quot;1110-2292&quot;,&quot;issued&quot;:{&quot;date-parts&quot;:[[2023]]},&quot;page&quot;:&quot;156-168&quot;,&quot;publisher&quot;:&quot;جامعة أسيوط، کلية التربية&quot;,&quot;issue&quot;:&quot;6.2&quot;,&quot;volume&quot;:&quot;39&quot;,&quot;container-title-short&quot;:&quot;&quot;},&quot;isTemporary&quot;:false}]},{&quot;citationID&quot;:&quot;MENDELEY_CITATION_28f7affa-b511-46aa-a655-f42ed8d6c08d&quot;,&quot;properties&quot;:{&quot;noteIndex&quot;:0},&quot;isEdited&quot;:false,&quot;manualOverride&quot;:{&quot;isManuallyOverridden&quot;:false,&quot;citeprocText&quot;:&quot;(نورهان سعيد المقيد, 2024)&quot;,&quot;manualOverrideText&quot;:&quot;&quot;},&quot;citationTag&quot;:&quot;MENDELEY_CITATION_v3_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&quot;,&quot;citationItems&quot;:[{&quot;id&quot;:&quot;638b8d8b-4ed7-3c85-ac34-128060b948b2&quot;,&quot;itemData&quot;:{&quot;type&quot;:&quot;article-journal&quot;,&quot;id&quot;:&quot;638b8d8b-4ed7-3c85-ac34-128060b948b2&quot;,&quot;title&quot;:&quot;اتجاهات الجمهور السعودي نحو التسويق الرقمي لخدمات الأندية الرياضية عبر مواقع التواصل الاجتماعي&quot;,&quot;author&quot;:[{&quot;family&quot;:&quot;نورهان سعيد المقيد&quot;,&quot;given&quot;:&quot;&quot;,&quot;parse-names&quot;:false,&quot;dropping-particle&quot;:&quot;&quot;,&quot;non-dropping-particle&quot;:&quot;&quot;}],&quot;container-title&quot;:&quot;Journal of Arts, Literature, Humanities and Social Sciences&quot;,&quot;ISSN&quot;:&quot;2414-3383&quot;,&quot;issued&quot;:{&quot;date-parts&quot;:[[2024]]},&quot;page&quot;:&quot;59-80&quot;,&quot;issue&quot;:&quot;99&quot;,&quot;container-title-short&quot;:&quot;&quot;},&quot;isTemporary&quot;:false}]},{&quot;citationID&quot;:&quot;MENDELEY_CITATION_eb9eb58a-0e23-4ea8-8c19-74b7646498d9&quot;,&quot;properties&quot;:{&quot;noteIndex&quot;:0},&quot;isEdited&quot;:false,&quot;manualOverride&quot;:{&quot;isManuallyOverridden&quot;:false,&quot;citeprocText&quot;:&quot;(أحمد بن عبد العزيز الشيحة, 2024)&quot;,&quot;manualOverrideText&quot;:&quot;&quot;},&quot;citationTag&quot;:&quot;MENDELEY_CITATION_v3_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&quot;,&quot;citationItems&quot;:[{&quot;id&quot;:&quot;d61af45f-1f00-3a1a-9024-24bf1f9111f5&quot;,&quot;itemData&quot;:{&quot;type&quot;:&quot;article-journal&quot;,&quot;id&quot;:&quot;d61af45f-1f00-3a1a-9024-24bf1f9111f5&quot;,&quot;title&quot;:&quot;أثر استراتيجيات التسويق الرقمي في تعزيز جاذبية السياحة الثقافية والتراثية في المملكة العربية السعودية: دراسة ميدانية&quot;,&quot;author&quot;:[{&quot;family&quot;:&quot;أحمد بن عبد العزيز الشيحة&quot;,&quot;given&quot;:&quot;&quot;,&quot;parse-names&quot;:false,&quot;dropping-particle&quot;:&quot;&quot;,&quot;non-dropping-particle&quot;:&quot;&quot;}],&quot;container-title&quot;:&quot;مجلة کلية السياحة والفنادق-جامعة مدينة السادات&quot;,&quot;ISSN&quot;:&quot;2537-0952&quot;,&quot;issued&quot;:{&quot;date-parts&quot;:[[2024]]},&quot;page&quot;:&quot;113-139&quot;,&quot;publisher&quot;:&quot;جامعة مدينة السادات، کلية السياحة والفنادق&quot;,&quot;issue&quot;:&quot;1&quot;,&quot;volume&quot;:&quot;8&quot;,&quot;container-title-short&quot;:&quot;&quot;},&quot;isTemporary&quot;:false}]},{&quot;citationID&quot;:&quot;MENDELEY_CITATION_5d3d008a-5680-48fa-8593-2e02685fce09&quot;,&quot;properties&quot;:{&quot;noteIndex&quot;:0},&quot;isEdited&quot;:false,&quot;manualOverride&quot;:{&quot;isManuallyOverridden&quot;:false,&quot;citeprocText&quot;:&quot;(نجلاء حمدان جادين et al., 2024)&quot;,&quot;manualOverrideText&quot;:&quot;&quot;},&quot;citationTag&quot;:&quot;MENDELEY_CITATION_v3_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&quot;,&quot;citationItems&quot;:[{&quot;id&quot;:&quot;af1691d6-fb74-3011-8b42-fe39e4ddffa0&quot;,&quot;itemData&quot;:{&quot;type&quot;:&quot;article-journal&quot;,&quot;id&quot;:&quot;af1691d6-fb74-3011-8b42-fe39e4ddffa0&quot;,&quot;title&quot;:&quot;توظيف تطبيقات التواصل الاجتماعي في الترويج للسياحة بالمملكة العربية السعودية تطبيق X (تويتر سابقا) نموذجا لعينة من الجمهور في الفترة من يناير الى أكتوبر 2023 م&quot;,&quot;author&quot;:[{&quot;family&quot;:&quot;نجلاء حمدان جادين&quot;,&quot;given&quot;:&quot;&quot;,&quot;parse-names&quot;:false,&quot;dropping-particle&quot;:&quot;&quot;,&quot;non-dropping-particle&quot;:&quot;&quot;},{&quot;family&quot;:&quot;زينب عبد الله عطية الله&quot;,&quot;given&quot;:&quot;&quot;,&quot;parse-names&quot;:false,&quot;dropping-particle&quot;:&quot;&quot;,&quot;non-dropping-particle&quot;:&quot;&quot;},{&quot;family&quot;:&quot;محمد سعيد الطيب&quot;,&quot;given&quot;:&quot;&quot;,&quot;parse-names&quot;:false,&quot;dropping-particle&quot;:&quot;&quot;,&quot;non-dropping-particle&quot;:&quot;&quot;}],&quot;container-title&quot;:&quot;المجلة العربية لبحوث الاتصال والإعلام الرقمي&quot;,&quot;ISSN&quot;:&quot;2812-5738&quot;,&quot;issued&quot;:{&quot;date-parts&quot;:[[2024]]},&quot;publisher&quot;:&quot;الجامعة الحديثة للتكنولوجيا والمعلومات، كلية الإعلام&quot;,&quot;issue&quot;:&quot;5&quot;,&quot;volume&quot;:&quot;3&quot;,&quot;container-title-short&quot;:&quot;&quot;},&quot;isTemporary&quot;:false}]},{&quot;citationID&quot;:&quot;MENDELEY_CITATION_fae1a137-11a5-45d9-b593-33366148ea8a&quot;,&quot;properties&quot;:{&quot;noteIndex&quot;:0},&quot;isEdited&quot;:false,&quot;manualOverride&quot;:{&quot;isManuallyOverridden&quot;:false,&quot;citeprocText&quot;:&quot;(Ranaa Madani, 2022)&quot;,&quot;manualOverrideText&quot;:&quot;&quot;},&quot;citationTag&quot;:&quot;MENDELEY_CITATION_v3_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&quot;,&quot;citationItems&quot;:[{&quot;id&quot;:&quot;71a5c1bf-4595-392b-9ea3-eaa9ea2559d1&quot;,&quot;itemData&quot;:{&quot;type&quot;:&quot;article-journal&quot;,&quot;id&quot;:&quot;71a5c1bf-4595-392b-9ea3-eaa9ea2559d1&quot;,&quot;title&quot;:&quot;The new image of Saudi cultural shift; MDL Beast music festival; Saudi Vision 2030&quot;,&quot;author&quot;:[{&quot;family&quot;:&quot;Ranaa Madani&quot;,&quot;given&quot;:&quot;&quot;,&quot;parse-names&quot;:false,&quot;dropping-particle&quot;:&quot;&quot;,&quot;non-dropping-particle&quot;:&quot;&quot;}],&quot;container-title&quot;:&quot;Cogent Arts &amp; Humanities&quot;,&quot;container-title-short&quot;:&quot;Cogent Arts Humanit.&quot;,&quot;ISSN&quot;:&quot;2331-1983&quot;,&quot;issued&quot;:{&quot;date-parts&quot;:[[2022]]},&quot;page&quot;:&quot;2105511&quot;,&quot;publisher&quot;:&quot;Taylor &amp; Francis&quot;,&quot;issue&quot;:&quot;1&quot;,&quot;volume&quot;:&quot;9&quot;},&quot;isTemporary&quot;:false}]},{&quot;citationID&quot;:&quot;MENDELEY_CITATION_aba4000f-8ac2-4d13-9d11-9f92c70c81ed&quot;,&quot;properties&quot;:{&quot;noteIndex&quot;:0},&quot;isEdited&quot;:false,&quot;manualOverride&quot;:{&quot;isManuallyOverridden&quot;:false,&quot;citeprocText&quot;:&quot;(Faten Alshammari &amp;#38; Youn-Kyung Kim, 2019)&quot;,&quot;manualOverrideText&quot;:&quot;&quot;},&quot;citationTag&quot;:&quot;MENDELEY_CITATION_v3_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&quot;,&quot;citationItems&quot;:[{&quot;id&quot;:&quot;191e72e1-79a8-3a17-97b7-14af49979ea9&quot;,&quot;itemData&quot;:{&quot;type&quot;:&quot;article-journal&quot;,&quot;id&quot;:&quot;191e72e1-79a8-3a17-97b7-14af49979ea9&quot;,&quot;title&quot;:&quot;Seeking and escaping in a Saudi Arabian festival&quot;,&quot;author&quot;:[{&quot;family&quot;:&quot;Faten Alshammari&quot;,&quot;given&quot;:&quot;&quot;,&quot;parse-names&quot;:false,&quot;dropping-particle&quot;:&quot;&quot;,&quot;non-dropping-particle&quot;:&quot;&quot;},{&quot;family&quot;:&quot;Youn-Kyung Kim&quot;,&quot;given&quot;:&quot;&quot;,&quot;parse-names&quot;:false,&quot;dropping-particle&quot;:&quot;&quot;,&quot;non-dropping-particle&quot;:&quot;&quot;}],&quot;container-title&quot;:&quot;International Journal of Event and Festival Management&quot;,&quot;ISSN&quot;:&quot;1758-2954&quot;,&quot;issued&quot;:{&quot;date-parts&quot;:[[2019]]},&quot;page&quot;:&quot;2-16&quot;,&quot;publisher&quot;:&quot;Emerald Publishing Limited&quot;,&quot;issue&quot;:&quot;1&quot;,&quot;volume&quot;:&quot;10&quot;,&quot;container-title-short&quot;:&quot;&quot;},&quot;isTemporary&quot;:false}]},{&quot;citationID&quot;:&quot;MENDELEY_CITATION_527fd76f-f03f-4790-adb2-2e7572aa85db&quot;,&quot;properties&quot;:{&quot;noteIndex&quot;:0},&quot;isEdited&quot;:false,&quot;manualOverride&quot;:{&quot;isManuallyOverridden&quot;:false,&quot;citeprocText&quot;:&quot;(Al-Khaldy et al., 2022)&quot;,&quot;manualOverrideText&quot;:&quot;&quot;},&quot;citationTag&quot;:&quot;MENDELEY_CITATION_v3_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&quot;,&quot;citationItems&quot;:[{&quot;id&quot;:&quot;943dc55a-73eb-388c-b127-f694a4311321&quot;,&quot;itemData&quot;:{&quot;type&quot;:&quot;article-journal&quot;,&quot;id&quot;:&quot;943dc55a-73eb-388c-b127-f694a4311321&quot;,&quot;title&quot;:&quot;The effects of social networking services on tourists’ intention to visit mega-events during the Riyadh season: a theory of planned behavior model&quot;,&quot;author&quot;:[{&quot;family&quot;:&quot;Al-Khaldy&quot;,&quot;given&quot;:&quot;Dayal Ali W&quot;,&quot;parse-names&quot;:false,&quot;dropping-particle&quot;:&quot;&quot;,&quot;non-dropping-particle&quot;:&quot;&quot;},{&quot;family&quot;:&quot;Hassan&quot;,&quot;given&quot;:&quot;Thowayeb H&quot;,&quot;parse-names&quot;:false,&quot;dropping-particle&quot;:&quot;&quot;,&quot;non-dropping-particle&quot;:&quot;&quot;},{&quot;family&quot;:&quot;Abdou&quot;,&quot;given&quot;:&quot;Ahmed Hassan&quot;,&quot;parse-names&quot;:false,&quot;dropping-particle&quot;:&quot;&quot;,&quot;non-dropping-particle&quot;:&quot;&quot;},{&quot;family&quot;:&quot;Abdelmoaty&quot;,&quot;given&quot;:&quot;Mostafa A&quot;,&quot;parse-names&quot;:false,&quot;dropping-particle&quot;:&quot;&quot;,&quot;non-dropping-particle&quot;:&quot;&quot;},{&quot;family&quot;:&quot;Salem&quot;,&quot;given&quot;:&quot;Amany E&quot;,&quot;parse-names&quot;:false,&quot;dropping-particle&quot;:&quot;&quot;,&quot;non-dropping-particle&quot;:&quot;&quot;}],&quot;container-title&quot;:&quot;Sustainability&quot;,&quot;container-title-short&quot;:&quot;Sustainability&quot;,&quot;ISSN&quot;:&quot;2071-1050&quot;,&quot;issued&quot;:{&quot;date-parts&quot;:[[2022]]},&quot;page&quot;:&quot;14481&quot;,&quot;publisher&quot;:&quot;MDPI&quot;,&quot;issue&quot;:&quot;21&quot;,&quot;volume&quot;:&quot;14&quot;},&quot;isTemporary&quot;:false}]},{&quot;citationID&quot;:&quot;MENDELEY_CITATION_59aa9af9-4630-47d5-88fc-0ae3cf9e8f7a&quot;,&quot;properties&quot;:{&quot;noteIndex&quot;:0},&quot;isEdited&quot;:false,&quot;manualOverride&quot;:{&quot;isManuallyOverridden&quot;:false,&quot;citeprocText&quot;:&quot;(عبد الله السهلي et al., 2025)&quot;,&quot;manualOverrideText&quot;:&quot;&quot;},&quot;citationTag&quot;:&quot;MENDELEY_CITATION_v3_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&quot;,&quot;citationItems&quot;:[{&quot;id&quot;:&quot;e395cc58-a645-3a48-9390-23f065e2f81f&quot;,&quot;itemData&quot;:{&quot;type&quot;:&quot;article-journal&quot;,&quot;id&quot;:&quot;e395cc58-a645-3a48-9390-23f065e2f81f&quot;,&quot;title&quot;:&quot;تقييم أثر المهرجانات على الصورة الذهنية للمملكة العربية السعودية كمقصد سياحي&quot;,&quot;author&quot;:[{&quot;family&quot;:&quot;عبد الله السهلي&quot;,&quot;given&quot;:&quot;&quot;,&quot;parse-names&quot;:false,&quot;dropping-particle&quot;:&quot;&quot;,&quot;non-dropping-particle&quot;:&quot;&quot;},{&quot;family&quot;:&quot;مصطفى محمود أبو حمد&quot;,&quot;given&quot;:&quot;&quot;,&quot;parse-names&quot;:false,&quot;dropping-particle&quot;:&quot;&quot;,&quot;non-dropping-particle&quot;:&quot;&quot;},{&quot;family&quot;:&quot;نانسي محمد فوزي&quot;,&quot;given&quot;:&quot;&quot;,&quot;parse-names&quot;:false,&quot;dropping-particle&quot;:&quot;&quot;,&quot;non-dropping-particle&quot;:&quot;&quot;},{&quot;family&quot;:&quot;سوزان بكري حسن&quot;,&quot;given&quot;:&quot;&quot;,&quot;parse-names&quot;:false,&quot;dropping-particle&quot;:&quot;&quot;,&quot;non-dropping-particle&quot;:&quot;&quot;}],&quot;container-title&quot;:&quot;المجلة الدولية للتراث والسياحة والضيافة‎&quot;,&quot;ISSN&quot;:&quot;2636-4115&quot;,&quot;issued&quot;:{&quot;date-parts&quot;:[[2025]]},&quot;page&quot;:&quot;1-27&quot;,&quot;publisher&quot;:&quot;جامعة الفيوم، کلية السياحة والفنادق&quot;,&quot;issue&quot;:&quot;2&quot;,&quot;volume&quot;:&quot;19&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E2C7CFE-90BB-4911-AA1B-730D36CCC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13</Pages>
  <Words>4057</Words>
  <Characters>23126</Characters>
  <Application>Microsoft Office Word</Application>
  <DocSecurity>0</DocSecurity>
  <Lines>192</Lines>
  <Paragraphs>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Dawood</dc:creator>
  <cp:keywords/>
  <dc:description/>
  <cp:lastModifiedBy>Nada Nanah</cp:lastModifiedBy>
  <cp:revision>64</cp:revision>
  <cp:lastPrinted>2026-06-30T09:16:00Z</cp:lastPrinted>
  <dcterms:created xsi:type="dcterms:W3CDTF">2026-06-27T18:06:00Z</dcterms:created>
  <dcterms:modified xsi:type="dcterms:W3CDTF">2026-07-11T09:56:00Z</dcterms:modified>
</cp:coreProperties>
</file>