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A849AC7" w:rsidR="009125CE" w:rsidRPr="00BB10ED" w:rsidRDefault="002738AC" w:rsidP="002738AC">
      <w:pPr>
        <w:rPr>
          <w:rFonts w:asciiTheme="minorBidi" w:hAnsiTheme="minorBidi"/>
          <w:b/>
          <w:bCs/>
          <w:sz w:val="28"/>
          <w:szCs w:val="28"/>
        </w:rPr>
      </w:pPr>
      <w:r w:rsidRPr="00BB10ED">
        <w:rPr>
          <w:rFonts w:asciiTheme="minorBidi" w:hAnsiTheme="minorBidi"/>
          <w:b/>
          <w:bCs/>
          <w:noProof/>
          <w:sz w:val="28"/>
          <w:szCs w:val="28"/>
        </w:rPr>
        <w:drawing>
          <wp:anchor distT="0" distB="0" distL="114300" distR="114300" simplePos="0" relativeHeight="251645952" behindDoc="0" locked="0" layoutInCell="1" allowOverlap="1" wp14:anchorId="4117FFF0" wp14:editId="5CA9CB3D">
            <wp:simplePos x="0" y="0"/>
            <wp:positionH relativeFrom="margin">
              <wp:posOffset>-765175</wp:posOffset>
            </wp:positionH>
            <wp:positionV relativeFrom="margin">
              <wp:posOffset>-561975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B10ED">
        <w:rPr>
          <w:rFonts w:asciiTheme="minorBidi" w:hAnsiTheme="minorBidi"/>
          <w:b/>
          <w:bCs/>
          <w:sz w:val="28"/>
          <w:szCs w:val="28"/>
          <w:rtl/>
          <w:lang w:bidi="ar-EG"/>
        </w:rPr>
        <w:t>جامعة ميدأوشن</w:t>
      </w:r>
    </w:p>
    <w:p w14:paraId="1E957002" w14:textId="3C51D5D2" w:rsidR="00F546CE" w:rsidRPr="00BB10ED" w:rsidRDefault="009125CE" w:rsidP="002738AC">
      <w:pPr>
        <w:rPr>
          <w:rFonts w:asciiTheme="minorBidi" w:hAnsiTheme="minorBidi"/>
          <w:b/>
          <w:bCs/>
          <w:sz w:val="28"/>
          <w:szCs w:val="28"/>
          <w:rtl/>
          <w:lang w:bidi="ar-EG"/>
        </w:rPr>
      </w:pPr>
      <w:r w:rsidRPr="00BB10ED">
        <w:rPr>
          <w:rFonts w:asciiTheme="minorBidi" w:hAnsiTheme="minorBidi"/>
          <w:b/>
          <w:bCs/>
          <w:sz w:val="28"/>
          <w:szCs w:val="28"/>
          <w:rtl/>
          <w:lang w:bidi="ar-EG"/>
        </w:rPr>
        <w:t>كلية الإدارة</w:t>
      </w:r>
    </w:p>
    <w:p w14:paraId="0217C513" w14:textId="2F92A08C" w:rsidR="009125CE" w:rsidRPr="00BB10ED" w:rsidRDefault="009125CE" w:rsidP="002738AC">
      <w:pPr>
        <w:rPr>
          <w:rFonts w:asciiTheme="minorBidi" w:hAnsiTheme="minorBidi"/>
          <w:sz w:val="28"/>
          <w:szCs w:val="28"/>
          <w:rtl/>
          <w:lang w:bidi="ar-EG"/>
        </w:rPr>
      </w:pPr>
      <w:r w:rsidRPr="00BB10ED">
        <w:rPr>
          <w:rFonts w:asciiTheme="minorBidi" w:hAnsiTheme="minorBidi"/>
          <w:b/>
          <w:bCs/>
          <w:sz w:val="28"/>
          <w:szCs w:val="28"/>
          <w:rtl/>
          <w:lang w:bidi="ar-EG"/>
        </w:rPr>
        <w:t>قسم / تخصص</w:t>
      </w:r>
      <w:r w:rsidR="00112485" w:rsidRPr="00BB10ED">
        <w:rPr>
          <w:rFonts w:asciiTheme="minorBidi" w:hAnsiTheme="minorBidi"/>
          <w:b/>
          <w:bCs/>
          <w:sz w:val="28"/>
          <w:szCs w:val="28"/>
          <w:rtl/>
          <w:lang w:bidi="ar-EG"/>
        </w:rPr>
        <w:t xml:space="preserve"> إدارة الموارد البشرية</w:t>
      </w:r>
    </w:p>
    <w:p w14:paraId="11A91486" w14:textId="77777777" w:rsidR="009125CE" w:rsidRPr="00BB10ED" w:rsidRDefault="009125CE">
      <w:pPr>
        <w:rPr>
          <w:rFonts w:asciiTheme="minorBidi" w:hAnsiTheme="minorBidi"/>
          <w:sz w:val="28"/>
          <w:szCs w:val="28"/>
          <w:rtl/>
          <w:lang w:bidi="ar-EG"/>
        </w:rPr>
      </w:pPr>
    </w:p>
    <w:p w14:paraId="3A7BF367" w14:textId="77777777" w:rsidR="009125CE" w:rsidRPr="00BB10ED" w:rsidRDefault="009125CE" w:rsidP="009125CE">
      <w:pPr>
        <w:rPr>
          <w:rFonts w:asciiTheme="minorBidi" w:hAnsiTheme="minorBidi"/>
          <w:sz w:val="28"/>
          <w:szCs w:val="28"/>
          <w:rtl/>
          <w:lang w:bidi="ar-EG"/>
        </w:rPr>
      </w:pPr>
    </w:p>
    <w:p w14:paraId="5F6542BF" w14:textId="3A708A22" w:rsidR="009125CE" w:rsidRPr="00BB10ED" w:rsidRDefault="009B6DC7" w:rsidP="009B6DC7">
      <w:pPr>
        <w:tabs>
          <w:tab w:val="left" w:pos="3082"/>
        </w:tabs>
        <w:rPr>
          <w:rFonts w:asciiTheme="minorBidi" w:hAnsiTheme="minorBidi"/>
          <w:sz w:val="28"/>
          <w:szCs w:val="28"/>
          <w:rtl/>
          <w:lang w:bidi="ar-EG"/>
        </w:rPr>
      </w:pPr>
      <w:r w:rsidRPr="00BB10ED">
        <w:rPr>
          <w:rFonts w:asciiTheme="minorBidi" w:hAnsiTheme="minorBidi"/>
          <w:sz w:val="28"/>
          <w:szCs w:val="28"/>
          <w:rtl/>
          <w:lang w:bidi="ar-EG"/>
        </w:rPr>
        <w:tab/>
      </w:r>
    </w:p>
    <w:p w14:paraId="1AA4343F" w14:textId="2E371F37" w:rsidR="009125CE" w:rsidRPr="00C92831" w:rsidRDefault="00C92831" w:rsidP="00C92831">
      <w:pPr>
        <w:jc w:val="center"/>
        <w:rPr>
          <w:rFonts w:asciiTheme="minorBidi" w:hAnsiTheme="minorBidi"/>
          <w:b/>
          <w:bCs/>
          <w:sz w:val="28"/>
          <w:szCs w:val="28"/>
          <w:rtl/>
        </w:rPr>
      </w:pPr>
      <w:r w:rsidRPr="00C92831">
        <w:rPr>
          <w:rFonts w:asciiTheme="minorBidi" w:hAnsiTheme="minorBidi"/>
          <w:b/>
          <w:bCs/>
          <w:sz w:val="28"/>
          <w:szCs w:val="28"/>
          <w:rtl/>
        </w:rPr>
        <w:t>دور التخطيط الاستراتيجي في تحسين كفاءة عمليات إدارة الموارد البشرية</w:t>
      </w:r>
      <w:r w:rsidRPr="00C92831">
        <w:rPr>
          <w:rFonts w:asciiTheme="minorBidi" w:hAnsiTheme="minorBidi"/>
          <w:b/>
          <w:bCs/>
          <w:sz w:val="28"/>
          <w:szCs w:val="28"/>
        </w:rPr>
        <w:br/>
      </w:r>
      <w:r w:rsidRPr="00C92831">
        <w:rPr>
          <w:rFonts w:asciiTheme="minorBidi" w:hAnsiTheme="minorBidi"/>
          <w:b/>
          <w:bCs/>
          <w:sz w:val="28"/>
          <w:szCs w:val="28"/>
          <w:rtl/>
        </w:rPr>
        <w:t>دراسة تطبيقية على شركة الاتصالات السعودية</w:t>
      </w:r>
      <w:r w:rsidRPr="00C92831">
        <w:rPr>
          <w:rFonts w:asciiTheme="minorBidi" w:hAnsiTheme="minorBidi"/>
          <w:b/>
          <w:bCs/>
          <w:sz w:val="28"/>
          <w:szCs w:val="28"/>
        </w:rPr>
        <w:t>STC)</w:t>
      </w:r>
      <w:r w:rsidRPr="00C92831">
        <w:rPr>
          <w:rFonts w:asciiTheme="minorBidi" w:hAnsiTheme="minorBidi" w:hint="cs"/>
          <w:b/>
          <w:bCs/>
          <w:sz w:val="28"/>
          <w:szCs w:val="28"/>
          <w:rtl/>
        </w:rPr>
        <w:t>)</w:t>
      </w:r>
    </w:p>
    <w:p w14:paraId="3024630C" w14:textId="77777777" w:rsidR="009125CE" w:rsidRPr="002738AC" w:rsidRDefault="009125CE" w:rsidP="009125CE">
      <w:pPr>
        <w:jc w:val="center"/>
        <w:rPr>
          <w:rFonts w:asciiTheme="minorBidi" w:hAnsiTheme="minorBidi"/>
          <w:sz w:val="28"/>
          <w:szCs w:val="28"/>
          <w:rtl/>
        </w:rPr>
      </w:pPr>
    </w:p>
    <w:p w14:paraId="232F19A4" w14:textId="77777777" w:rsidR="009125CE" w:rsidRPr="00BB10ED" w:rsidRDefault="009125CE" w:rsidP="009125CE">
      <w:pPr>
        <w:jc w:val="center"/>
        <w:rPr>
          <w:rFonts w:asciiTheme="minorBidi" w:hAnsiTheme="minorBidi"/>
          <w:sz w:val="28"/>
          <w:szCs w:val="28"/>
          <w:rtl/>
          <w:lang w:bidi="ar-EG"/>
        </w:rPr>
      </w:pPr>
    </w:p>
    <w:p w14:paraId="0EB57E30" w14:textId="77777777" w:rsidR="009125CE" w:rsidRPr="00BB10ED" w:rsidRDefault="009125CE" w:rsidP="009125CE">
      <w:pPr>
        <w:jc w:val="center"/>
        <w:rPr>
          <w:rFonts w:asciiTheme="minorBidi" w:hAnsiTheme="minorBidi"/>
          <w:b/>
          <w:bCs/>
          <w:sz w:val="28"/>
          <w:szCs w:val="28"/>
          <w:rtl/>
          <w:lang w:bidi="ar-EG"/>
        </w:rPr>
      </w:pPr>
    </w:p>
    <w:p w14:paraId="2C96B66C" w14:textId="77777777" w:rsidR="00A1072C" w:rsidRDefault="009125CE" w:rsidP="009125CE">
      <w:pPr>
        <w:jc w:val="center"/>
        <w:rPr>
          <w:rFonts w:asciiTheme="minorBidi" w:hAnsiTheme="minorBidi"/>
          <w:b/>
          <w:bCs/>
          <w:sz w:val="28"/>
          <w:szCs w:val="28"/>
          <w:rtl/>
          <w:lang w:bidi="ar-EG"/>
        </w:rPr>
      </w:pPr>
      <w:r w:rsidRPr="00BB10ED">
        <w:rPr>
          <w:rFonts w:asciiTheme="minorBidi" w:hAnsiTheme="minorBidi"/>
          <w:b/>
          <w:bCs/>
          <w:sz w:val="28"/>
          <w:szCs w:val="28"/>
          <w:rtl/>
          <w:lang w:bidi="ar-EG"/>
        </w:rPr>
        <w:t>إعداد الطالب</w:t>
      </w:r>
      <w:r w:rsidR="009B6DC7" w:rsidRPr="00BB10ED">
        <w:rPr>
          <w:rFonts w:asciiTheme="minorBidi" w:hAnsiTheme="minorBidi"/>
          <w:b/>
          <w:bCs/>
          <w:sz w:val="28"/>
          <w:szCs w:val="28"/>
          <w:rtl/>
          <w:lang w:bidi="ar-EG"/>
        </w:rPr>
        <w:t>ة</w:t>
      </w:r>
      <w:r w:rsidRPr="00BB10ED">
        <w:rPr>
          <w:rFonts w:asciiTheme="minorBidi" w:hAnsiTheme="minorBidi"/>
          <w:b/>
          <w:bCs/>
          <w:sz w:val="28"/>
          <w:szCs w:val="28"/>
          <w:rtl/>
          <w:lang w:bidi="ar-EG"/>
        </w:rPr>
        <w:t>/</w:t>
      </w:r>
      <w:r w:rsidR="00112485" w:rsidRPr="00BB10ED">
        <w:rPr>
          <w:rFonts w:asciiTheme="minorBidi" w:hAnsiTheme="minorBidi"/>
          <w:b/>
          <w:bCs/>
          <w:sz w:val="28"/>
          <w:szCs w:val="28"/>
          <w:rtl/>
          <w:lang w:bidi="ar-EG"/>
        </w:rPr>
        <w:t xml:space="preserve"> </w:t>
      </w:r>
    </w:p>
    <w:p w14:paraId="751A7E65" w14:textId="71BAF6B0" w:rsidR="009125CE" w:rsidRDefault="00112485" w:rsidP="009125CE">
      <w:pPr>
        <w:jc w:val="center"/>
        <w:rPr>
          <w:rFonts w:asciiTheme="minorBidi" w:hAnsiTheme="minorBidi"/>
          <w:b/>
          <w:bCs/>
          <w:sz w:val="28"/>
          <w:szCs w:val="28"/>
          <w:rtl/>
          <w:lang w:bidi="ar-EG"/>
        </w:rPr>
      </w:pPr>
      <w:r w:rsidRPr="00BB10ED">
        <w:rPr>
          <w:rFonts w:asciiTheme="minorBidi" w:hAnsiTheme="minorBidi"/>
          <w:b/>
          <w:bCs/>
          <w:sz w:val="28"/>
          <w:szCs w:val="28"/>
          <w:rtl/>
          <w:lang w:bidi="ar-EG"/>
        </w:rPr>
        <w:t>منيره سعود الرشود</w:t>
      </w:r>
    </w:p>
    <w:p w14:paraId="5517D066" w14:textId="77777777" w:rsidR="00A1072C" w:rsidRDefault="00A1072C" w:rsidP="009125CE">
      <w:pPr>
        <w:jc w:val="center"/>
        <w:rPr>
          <w:rFonts w:asciiTheme="minorBidi" w:hAnsiTheme="minorBidi"/>
          <w:b/>
          <w:bCs/>
          <w:sz w:val="28"/>
          <w:szCs w:val="28"/>
          <w:rtl/>
          <w:lang w:bidi="ar-EG"/>
        </w:rPr>
      </w:pPr>
    </w:p>
    <w:p w14:paraId="39AF5F15" w14:textId="77777777" w:rsidR="00A1072C" w:rsidRDefault="00A1072C" w:rsidP="009125CE">
      <w:pPr>
        <w:jc w:val="center"/>
        <w:rPr>
          <w:rFonts w:asciiTheme="minorBidi" w:hAnsiTheme="minorBidi"/>
          <w:b/>
          <w:bCs/>
          <w:sz w:val="28"/>
          <w:szCs w:val="28"/>
          <w:rtl/>
          <w:lang w:bidi="ar-EG"/>
        </w:rPr>
      </w:pPr>
    </w:p>
    <w:p w14:paraId="746389D9" w14:textId="65F03E28" w:rsidR="00A1072C" w:rsidRDefault="00A1072C" w:rsidP="009125CE">
      <w:pPr>
        <w:jc w:val="center"/>
        <w:rPr>
          <w:rFonts w:asciiTheme="minorBidi" w:hAnsiTheme="minorBidi"/>
          <w:b/>
          <w:bCs/>
          <w:sz w:val="28"/>
          <w:szCs w:val="28"/>
          <w:rtl/>
          <w:lang w:bidi="ar-EG"/>
        </w:rPr>
      </w:pPr>
      <w:r>
        <w:rPr>
          <w:rFonts w:asciiTheme="minorBidi" w:hAnsiTheme="minorBidi" w:hint="cs"/>
          <w:b/>
          <w:bCs/>
          <w:sz w:val="28"/>
          <w:szCs w:val="28"/>
          <w:rtl/>
          <w:lang w:bidi="ar-EG"/>
        </w:rPr>
        <w:t>إشراف/</w:t>
      </w:r>
    </w:p>
    <w:p w14:paraId="66C90FEA" w14:textId="3155FC01" w:rsidR="00A1072C" w:rsidRDefault="00A1072C" w:rsidP="009125CE">
      <w:pPr>
        <w:jc w:val="center"/>
        <w:rPr>
          <w:rFonts w:asciiTheme="minorBidi" w:hAnsiTheme="minorBidi"/>
          <w:b/>
          <w:bCs/>
          <w:sz w:val="28"/>
          <w:szCs w:val="28"/>
          <w:rtl/>
          <w:lang w:bidi="ar-EG"/>
        </w:rPr>
      </w:pPr>
      <w:r>
        <w:rPr>
          <w:rFonts w:asciiTheme="minorBidi" w:hAnsiTheme="minorBidi" w:hint="cs"/>
          <w:b/>
          <w:bCs/>
          <w:sz w:val="28"/>
          <w:szCs w:val="28"/>
          <w:rtl/>
          <w:lang w:bidi="ar-EG"/>
        </w:rPr>
        <w:t>د.الفيصل عبد الحميد</w:t>
      </w:r>
    </w:p>
    <w:p w14:paraId="184299BB" w14:textId="7BDB553A" w:rsidR="00A1072C" w:rsidRDefault="00A1072C" w:rsidP="009125CE">
      <w:pPr>
        <w:jc w:val="center"/>
        <w:rPr>
          <w:rFonts w:asciiTheme="minorBidi" w:hAnsiTheme="minorBidi"/>
          <w:b/>
          <w:bCs/>
          <w:sz w:val="28"/>
          <w:szCs w:val="28"/>
          <w:rtl/>
          <w:lang w:bidi="ar-EG"/>
        </w:rPr>
      </w:pPr>
      <w:r>
        <w:rPr>
          <w:rFonts w:asciiTheme="minorBidi" w:hAnsiTheme="minorBidi" w:hint="cs"/>
          <w:b/>
          <w:bCs/>
          <w:sz w:val="28"/>
          <w:szCs w:val="28"/>
          <w:rtl/>
          <w:lang w:bidi="ar-EG"/>
        </w:rPr>
        <w:t>د. فايز جراد</w:t>
      </w:r>
    </w:p>
    <w:p w14:paraId="264AB6DE" w14:textId="77777777" w:rsidR="00A1072C" w:rsidRDefault="00A1072C" w:rsidP="009125CE">
      <w:pPr>
        <w:jc w:val="center"/>
        <w:rPr>
          <w:rFonts w:asciiTheme="minorBidi" w:hAnsiTheme="minorBidi"/>
          <w:b/>
          <w:bCs/>
          <w:sz w:val="28"/>
          <w:szCs w:val="28"/>
          <w:rtl/>
          <w:lang w:bidi="ar-EG"/>
        </w:rPr>
      </w:pPr>
    </w:p>
    <w:p w14:paraId="552D86A9" w14:textId="77777777" w:rsidR="00A1072C" w:rsidRDefault="00A1072C" w:rsidP="009125CE">
      <w:pPr>
        <w:jc w:val="center"/>
        <w:rPr>
          <w:rFonts w:asciiTheme="minorBidi" w:hAnsiTheme="minorBidi"/>
          <w:b/>
          <w:bCs/>
          <w:sz w:val="28"/>
          <w:szCs w:val="28"/>
          <w:rtl/>
          <w:lang w:bidi="ar-EG"/>
        </w:rPr>
      </w:pPr>
    </w:p>
    <w:p w14:paraId="1AD82CC1" w14:textId="77777777" w:rsidR="00A1072C" w:rsidRDefault="00A1072C" w:rsidP="009125CE">
      <w:pPr>
        <w:jc w:val="center"/>
        <w:rPr>
          <w:rFonts w:asciiTheme="minorBidi" w:hAnsiTheme="minorBidi"/>
          <w:b/>
          <w:bCs/>
          <w:sz w:val="28"/>
          <w:szCs w:val="28"/>
          <w:rtl/>
          <w:lang w:bidi="ar-EG"/>
        </w:rPr>
      </w:pPr>
    </w:p>
    <w:p w14:paraId="28A24F8E" w14:textId="540AE789" w:rsidR="00A1072C" w:rsidRPr="00BB10ED" w:rsidRDefault="00A1072C" w:rsidP="009125CE">
      <w:pPr>
        <w:jc w:val="center"/>
        <w:rPr>
          <w:rFonts w:asciiTheme="minorBidi" w:hAnsiTheme="minorBidi"/>
          <w:b/>
          <w:bCs/>
          <w:sz w:val="28"/>
          <w:szCs w:val="28"/>
          <w:rtl/>
          <w:lang w:bidi="ar-EG"/>
        </w:rPr>
      </w:pPr>
      <w:r>
        <w:rPr>
          <w:rFonts w:asciiTheme="minorBidi" w:hAnsiTheme="minorBidi" w:hint="cs"/>
          <w:b/>
          <w:bCs/>
          <w:sz w:val="28"/>
          <w:szCs w:val="28"/>
          <w:rtl/>
          <w:lang w:bidi="ar-EG"/>
        </w:rPr>
        <w:t>العام الدراسي:</w:t>
      </w:r>
    </w:p>
    <w:p w14:paraId="76AA45C9" w14:textId="79B7A18C" w:rsidR="009125CE" w:rsidRPr="00EE7EE0" w:rsidRDefault="00EE7EE0" w:rsidP="00EE7EE0">
      <w:pPr>
        <w:ind w:left="3420"/>
        <w:rPr>
          <w:rFonts w:asciiTheme="minorBidi" w:hAnsiTheme="minorBidi"/>
          <w:b/>
          <w:bCs/>
          <w:sz w:val="28"/>
          <w:szCs w:val="28"/>
          <w:rtl/>
          <w:lang w:bidi="ar-EG"/>
        </w:rPr>
      </w:pPr>
      <w:r w:rsidRPr="00EE7EE0">
        <w:rPr>
          <w:rFonts w:asciiTheme="minorBidi" w:hAnsiTheme="minorBidi" w:hint="cs"/>
          <w:b/>
          <w:bCs/>
          <w:sz w:val="28"/>
          <w:szCs w:val="28"/>
          <w:rtl/>
          <w:lang w:bidi="ar-EG"/>
        </w:rPr>
        <w:t xml:space="preserve">2026 - </w:t>
      </w:r>
      <w:r w:rsidR="00A1072C" w:rsidRPr="00EE7EE0">
        <w:rPr>
          <w:rFonts w:asciiTheme="minorBidi" w:hAnsiTheme="minorBidi" w:hint="cs"/>
          <w:b/>
          <w:bCs/>
          <w:sz w:val="28"/>
          <w:szCs w:val="28"/>
          <w:rtl/>
          <w:lang w:bidi="ar-EG"/>
        </w:rPr>
        <w:t>2025م</w:t>
      </w:r>
    </w:p>
    <w:p w14:paraId="3D3CBDF8" w14:textId="3D1D3F7F" w:rsidR="00A1072C" w:rsidRDefault="00A1072C" w:rsidP="00A1072C">
      <w:pPr>
        <w:jc w:val="right"/>
        <w:rPr>
          <w:rFonts w:asciiTheme="minorBidi" w:hAnsiTheme="minorBidi"/>
          <w:b/>
          <w:bCs/>
          <w:sz w:val="28"/>
          <w:szCs w:val="28"/>
          <w:rtl/>
          <w:lang w:bidi="ar-EG"/>
        </w:rPr>
      </w:pPr>
    </w:p>
    <w:p w14:paraId="2619CD98" w14:textId="77777777" w:rsidR="00A1072C" w:rsidRDefault="00A1072C">
      <w:pPr>
        <w:bidi w:val="0"/>
        <w:rPr>
          <w:rFonts w:asciiTheme="minorBidi" w:hAnsiTheme="minorBidi"/>
          <w:b/>
          <w:bCs/>
          <w:sz w:val="28"/>
          <w:szCs w:val="28"/>
          <w:rtl/>
          <w:lang w:bidi="ar-EG"/>
        </w:rPr>
      </w:pPr>
      <w:r>
        <w:rPr>
          <w:rFonts w:asciiTheme="minorBidi" w:hAnsiTheme="minorBidi"/>
          <w:b/>
          <w:bCs/>
          <w:sz w:val="28"/>
          <w:szCs w:val="28"/>
          <w:rtl/>
          <w:lang w:bidi="ar-EG"/>
        </w:rPr>
        <w:br w:type="page"/>
      </w:r>
    </w:p>
    <w:p w14:paraId="3E910CB6" w14:textId="77777777" w:rsidR="007D65B9" w:rsidRDefault="007D65B9" w:rsidP="00A1072C">
      <w:pPr>
        <w:jc w:val="right"/>
        <w:rPr>
          <w:rFonts w:asciiTheme="minorBidi" w:hAnsiTheme="minorBidi"/>
          <w:b/>
          <w:bCs/>
          <w:sz w:val="28"/>
          <w:szCs w:val="28"/>
          <w:rtl/>
          <w:lang w:bidi="ar-EG"/>
        </w:rPr>
        <w:sectPr w:rsidR="007D65B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6CE22E3" w14:textId="43E76BCD" w:rsidR="00A1072C" w:rsidRDefault="00A1072C" w:rsidP="00A1072C">
      <w:pPr>
        <w:jc w:val="right"/>
        <w:rPr>
          <w:rFonts w:asciiTheme="minorBidi" w:hAnsiTheme="minorBidi"/>
          <w:b/>
          <w:bCs/>
          <w:sz w:val="28"/>
          <w:szCs w:val="28"/>
          <w:rtl/>
          <w:lang w:bidi="ar-EG"/>
        </w:rPr>
      </w:pPr>
    </w:p>
    <w:p w14:paraId="201F743C" w14:textId="4EF552AC" w:rsidR="00A1072C" w:rsidRDefault="007E0D77">
      <w:pPr>
        <w:bidi w:val="0"/>
        <w:rPr>
          <w:rFonts w:asciiTheme="minorBidi" w:hAnsiTheme="minorBidi"/>
          <w:b/>
          <w:bCs/>
          <w:sz w:val="28"/>
          <w:szCs w:val="28"/>
          <w:lang w:bidi="ar-EG"/>
        </w:rPr>
      </w:pPr>
      <w:r>
        <w:rPr>
          <w:rFonts w:asciiTheme="minorBidi" w:hAnsiTheme="minorBidi"/>
          <w:b/>
          <w:bCs/>
          <w:noProof/>
          <w:sz w:val="28"/>
          <w:szCs w:val="28"/>
          <w:rtl/>
          <w:lang w:val="ar-EG" w:bidi="ar-EG"/>
        </w:rPr>
        <w:drawing>
          <wp:anchor distT="0" distB="0" distL="114300" distR="114300" simplePos="0" relativeHeight="251661312" behindDoc="0" locked="0" layoutInCell="1" allowOverlap="1" wp14:anchorId="347174AA" wp14:editId="78E6D652">
            <wp:simplePos x="1147482" y="1237129"/>
            <wp:positionH relativeFrom="margin">
              <wp:align>center</wp:align>
            </wp:positionH>
            <wp:positionV relativeFrom="margin">
              <wp:align>center</wp:align>
            </wp:positionV>
            <wp:extent cx="2143125" cy="2143125"/>
            <wp:effectExtent l="0" t="0" r="9525" b="0"/>
            <wp:wrapSquare wrapText="bothSides"/>
            <wp:docPr id="1240546112"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546112" name="صورة 1240546112"/>
                    <pic:cNvPicPr/>
                  </pic:nvPicPr>
                  <pic:blipFill>
                    <a:blip r:embed="rId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14:sizeRelH relativeFrom="page">
              <wp14:pctWidth>0</wp14:pctWidth>
            </wp14:sizeRelH>
            <wp14:sizeRelV relativeFrom="page">
              <wp14:pctHeight>0</wp14:pctHeight>
            </wp14:sizeRelV>
          </wp:anchor>
        </w:drawing>
      </w:r>
      <w:r w:rsidR="00A1072C">
        <w:rPr>
          <w:rFonts w:asciiTheme="minorBidi" w:hAnsiTheme="minorBidi"/>
          <w:b/>
          <w:bCs/>
          <w:sz w:val="28"/>
          <w:szCs w:val="28"/>
          <w:rtl/>
          <w:lang w:bidi="ar-EG"/>
        </w:rPr>
        <w:br w:type="page"/>
      </w:r>
    </w:p>
    <w:p w14:paraId="6BBAF738" w14:textId="3340A763" w:rsidR="007E0D77" w:rsidRDefault="007E0D77" w:rsidP="00A1072C">
      <w:pPr>
        <w:rPr>
          <w:rFonts w:asciiTheme="minorBidi" w:hAnsiTheme="minorBidi"/>
          <w:b/>
          <w:bCs/>
          <w:sz w:val="28"/>
          <w:szCs w:val="28"/>
          <w:rtl/>
          <w:lang w:bidi="ar-EG"/>
        </w:rPr>
      </w:pPr>
    </w:p>
    <w:p w14:paraId="3AE6F2FD" w14:textId="77777777" w:rsidR="007E0D77" w:rsidRDefault="007E0D77" w:rsidP="007E0D77">
      <w:pPr>
        <w:bidi w:val="0"/>
        <w:jc w:val="center"/>
        <w:rPr>
          <w:rFonts w:asciiTheme="minorBidi" w:hAnsiTheme="minorBidi"/>
          <w:b/>
          <w:bCs/>
          <w:sz w:val="28"/>
          <w:szCs w:val="28"/>
          <w:rtl/>
        </w:rPr>
      </w:pPr>
    </w:p>
    <w:p w14:paraId="523A1F8D" w14:textId="77777777" w:rsidR="007E0D77" w:rsidRDefault="007E0D77" w:rsidP="007E0D77">
      <w:pPr>
        <w:bidi w:val="0"/>
        <w:jc w:val="center"/>
        <w:rPr>
          <w:rFonts w:asciiTheme="minorBidi" w:hAnsiTheme="minorBidi"/>
          <w:b/>
          <w:bCs/>
          <w:sz w:val="28"/>
          <w:szCs w:val="28"/>
          <w:rtl/>
        </w:rPr>
      </w:pPr>
    </w:p>
    <w:p w14:paraId="1E61F8A1" w14:textId="77777777" w:rsidR="007E0D77" w:rsidRDefault="007E0D77" w:rsidP="007E0D77">
      <w:pPr>
        <w:bidi w:val="0"/>
        <w:jc w:val="center"/>
        <w:rPr>
          <w:rFonts w:asciiTheme="minorBidi" w:hAnsiTheme="minorBidi"/>
          <w:b/>
          <w:bCs/>
          <w:sz w:val="28"/>
          <w:szCs w:val="28"/>
          <w:rtl/>
        </w:rPr>
      </w:pPr>
    </w:p>
    <w:p w14:paraId="280D3BB4" w14:textId="77777777" w:rsidR="007E0D77" w:rsidRDefault="007E0D77" w:rsidP="007E0D77">
      <w:pPr>
        <w:bidi w:val="0"/>
        <w:jc w:val="center"/>
        <w:rPr>
          <w:rFonts w:asciiTheme="minorBidi" w:hAnsiTheme="minorBidi"/>
          <w:b/>
          <w:bCs/>
          <w:sz w:val="28"/>
          <w:szCs w:val="28"/>
          <w:rtl/>
        </w:rPr>
      </w:pPr>
    </w:p>
    <w:p w14:paraId="1AC6A628" w14:textId="77777777" w:rsidR="007E0D77" w:rsidRDefault="007E0D77" w:rsidP="007E0D77">
      <w:pPr>
        <w:bidi w:val="0"/>
        <w:jc w:val="center"/>
        <w:rPr>
          <w:rFonts w:asciiTheme="minorBidi" w:hAnsiTheme="minorBidi"/>
          <w:b/>
          <w:bCs/>
          <w:sz w:val="28"/>
          <w:szCs w:val="28"/>
          <w:rtl/>
        </w:rPr>
      </w:pPr>
    </w:p>
    <w:p w14:paraId="405CB7CE" w14:textId="77777777" w:rsidR="007E0D77" w:rsidRDefault="007E0D77" w:rsidP="007E0D77">
      <w:pPr>
        <w:bidi w:val="0"/>
        <w:jc w:val="center"/>
        <w:rPr>
          <w:rFonts w:asciiTheme="minorBidi" w:hAnsiTheme="minorBidi"/>
          <w:b/>
          <w:bCs/>
          <w:sz w:val="28"/>
          <w:szCs w:val="28"/>
          <w:rtl/>
        </w:rPr>
      </w:pPr>
    </w:p>
    <w:p w14:paraId="796DC5FA" w14:textId="77777777" w:rsidR="007E0D77" w:rsidRDefault="007E0D77" w:rsidP="007E0D77">
      <w:pPr>
        <w:bidi w:val="0"/>
        <w:jc w:val="center"/>
        <w:rPr>
          <w:rFonts w:asciiTheme="minorBidi" w:hAnsiTheme="minorBidi"/>
          <w:b/>
          <w:bCs/>
          <w:sz w:val="28"/>
          <w:szCs w:val="28"/>
          <w:rtl/>
        </w:rPr>
      </w:pPr>
    </w:p>
    <w:p w14:paraId="5665C33C" w14:textId="77777777" w:rsidR="007E0D77" w:rsidRDefault="007E0D77" w:rsidP="007E0D77">
      <w:pPr>
        <w:bidi w:val="0"/>
        <w:jc w:val="center"/>
        <w:rPr>
          <w:rFonts w:asciiTheme="minorBidi" w:hAnsiTheme="minorBidi"/>
          <w:b/>
          <w:bCs/>
          <w:sz w:val="28"/>
          <w:szCs w:val="28"/>
          <w:rtl/>
        </w:rPr>
      </w:pPr>
    </w:p>
    <w:p w14:paraId="2412296F" w14:textId="77777777" w:rsidR="007E0D77" w:rsidRDefault="007E0D77" w:rsidP="007E0D77">
      <w:pPr>
        <w:bidi w:val="0"/>
        <w:jc w:val="center"/>
        <w:rPr>
          <w:rFonts w:asciiTheme="minorBidi" w:hAnsiTheme="minorBidi"/>
          <w:b/>
          <w:bCs/>
          <w:sz w:val="28"/>
          <w:szCs w:val="28"/>
          <w:rtl/>
        </w:rPr>
      </w:pPr>
    </w:p>
    <w:p w14:paraId="172F051F" w14:textId="5545FED5" w:rsidR="007E0D77" w:rsidRPr="00C92831" w:rsidRDefault="007E0D77" w:rsidP="007D65B9">
      <w:pPr>
        <w:pStyle w:val="Heading1"/>
        <w:bidi w:val="0"/>
        <w:jc w:val="center"/>
        <w:rPr>
          <w:rFonts w:asciiTheme="minorBidi" w:eastAsiaTheme="minorHAnsi" w:hAnsiTheme="minorBidi" w:cstheme="minorBidi"/>
          <w:color w:val="auto"/>
          <w:sz w:val="28"/>
          <w:szCs w:val="28"/>
          <w:lang w:bidi="ar-EG"/>
        </w:rPr>
      </w:pPr>
      <w:bookmarkStart w:id="0" w:name="_Toc224791561"/>
      <w:r w:rsidRPr="00770B71">
        <w:rPr>
          <w:rFonts w:hint="cs"/>
          <w:rtl/>
          <w:lang w:bidi="ar-EG"/>
        </w:rPr>
        <w:t>حقوق الطباعة</w:t>
      </w:r>
      <w:bookmarkEnd w:id="0"/>
      <w:r w:rsidR="00C92831">
        <w:rPr>
          <w:rFonts w:hint="cs"/>
          <w:rtl/>
          <w:lang w:bidi="ar-EG"/>
        </w:rPr>
        <w:t xml:space="preserve"> و النشر</w:t>
      </w:r>
    </w:p>
    <w:p w14:paraId="2240D6F5" w14:textId="77777777" w:rsidR="00C92831" w:rsidRDefault="00C92831" w:rsidP="00C92831">
      <w:pPr>
        <w:rPr>
          <w:rFonts w:asciiTheme="minorBidi" w:hAnsiTheme="minorBidi"/>
          <w:sz w:val="28"/>
          <w:szCs w:val="28"/>
          <w:rtl/>
          <w:lang w:bidi="ar-EG"/>
        </w:rPr>
      </w:pPr>
    </w:p>
    <w:p w14:paraId="79C8E099" w14:textId="1292BBF1" w:rsidR="00C92831" w:rsidRPr="00C92831" w:rsidRDefault="00C92831" w:rsidP="00C92831">
      <w:pPr>
        <w:jc w:val="center"/>
        <w:rPr>
          <w:rFonts w:asciiTheme="minorBidi" w:hAnsiTheme="minorBidi"/>
          <w:sz w:val="28"/>
          <w:szCs w:val="28"/>
          <w:lang w:bidi="ar-EG"/>
        </w:rPr>
      </w:pPr>
      <w:r w:rsidRPr="00C92831">
        <w:rPr>
          <w:rFonts w:asciiTheme="minorBidi" w:hAnsiTheme="minorBidi"/>
          <w:sz w:val="28"/>
          <w:szCs w:val="28"/>
          <w:rtl/>
          <w:lang w:bidi="ar-EG"/>
        </w:rPr>
        <w:t>جميع حقوق الطباعة والنشر المتعلقة بهذا البحث محفوظة لجامعة ميدأوشن</w:t>
      </w:r>
      <w:r w:rsidRPr="00C92831">
        <w:rPr>
          <w:rFonts w:asciiTheme="minorBidi" w:hAnsiTheme="minorBidi"/>
          <w:sz w:val="28"/>
          <w:szCs w:val="28"/>
          <w:lang w:bidi="ar-EG"/>
        </w:rPr>
        <w:t>.</w:t>
      </w:r>
      <w:r w:rsidRPr="00C92831">
        <w:rPr>
          <w:rFonts w:asciiTheme="minorBidi" w:hAnsiTheme="minorBidi"/>
          <w:sz w:val="28"/>
          <w:szCs w:val="28"/>
          <w:lang w:bidi="ar-EG"/>
        </w:rPr>
        <w:br/>
      </w:r>
      <w:r w:rsidRPr="00C92831">
        <w:rPr>
          <w:rFonts w:asciiTheme="minorBidi" w:hAnsiTheme="minorBidi"/>
          <w:sz w:val="28"/>
          <w:szCs w:val="28"/>
          <w:rtl/>
          <w:lang w:bidi="ar-EG"/>
        </w:rPr>
        <w:t>ولا يجوز نسخ أو إعادة إنتاج أي جزء من محتوى هذا البحث، أو استخدامه لأي غرض دون الحصول على إذن رسمي مسبق من الجامعة</w:t>
      </w:r>
      <w:r w:rsidRPr="00C92831">
        <w:rPr>
          <w:rFonts w:asciiTheme="minorBidi" w:hAnsiTheme="minorBidi"/>
          <w:sz w:val="28"/>
          <w:szCs w:val="28"/>
          <w:lang w:bidi="ar-EG"/>
        </w:rPr>
        <w:t>.</w:t>
      </w:r>
    </w:p>
    <w:p w14:paraId="009A1C69" w14:textId="77777777" w:rsidR="00BB10ED" w:rsidRPr="00C92831" w:rsidRDefault="00BB10ED" w:rsidP="00A1072C">
      <w:pPr>
        <w:rPr>
          <w:rFonts w:asciiTheme="minorBidi" w:hAnsiTheme="minorBidi"/>
          <w:sz w:val="28"/>
          <w:szCs w:val="28"/>
          <w:rtl/>
          <w:lang w:bidi="ar-EG"/>
        </w:rPr>
      </w:pPr>
    </w:p>
    <w:p w14:paraId="288D8EA4" w14:textId="77777777" w:rsidR="007E0D77" w:rsidRPr="00C92831" w:rsidRDefault="007E0D77" w:rsidP="00A1072C">
      <w:pPr>
        <w:rPr>
          <w:rFonts w:asciiTheme="minorBidi" w:hAnsiTheme="minorBidi"/>
          <w:sz w:val="28"/>
          <w:szCs w:val="28"/>
          <w:rtl/>
          <w:lang w:bidi="ar-EG"/>
        </w:rPr>
      </w:pPr>
    </w:p>
    <w:p w14:paraId="4C01498A" w14:textId="77777777" w:rsidR="007E0D77" w:rsidRDefault="007E0D77" w:rsidP="00A1072C">
      <w:pPr>
        <w:rPr>
          <w:rFonts w:asciiTheme="minorBidi" w:hAnsiTheme="minorBidi"/>
          <w:b/>
          <w:bCs/>
          <w:sz w:val="28"/>
          <w:szCs w:val="28"/>
          <w:rtl/>
          <w:lang w:bidi="ar-EG"/>
        </w:rPr>
      </w:pPr>
    </w:p>
    <w:p w14:paraId="0A343CE5" w14:textId="77777777" w:rsidR="007E0D77" w:rsidRDefault="007E0D77" w:rsidP="00A1072C">
      <w:pPr>
        <w:rPr>
          <w:rFonts w:asciiTheme="minorBidi" w:hAnsiTheme="minorBidi"/>
          <w:b/>
          <w:bCs/>
          <w:sz w:val="28"/>
          <w:szCs w:val="28"/>
          <w:rtl/>
          <w:lang w:bidi="ar-EG"/>
        </w:rPr>
      </w:pPr>
    </w:p>
    <w:p w14:paraId="4F528893" w14:textId="77777777" w:rsidR="007E0D77" w:rsidRDefault="007E0D77" w:rsidP="00A1072C">
      <w:pPr>
        <w:rPr>
          <w:rFonts w:asciiTheme="minorBidi" w:hAnsiTheme="minorBidi"/>
          <w:b/>
          <w:bCs/>
          <w:sz w:val="28"/>
          <w:szCs w:val="28"/>
          <w:rtl/>
          <w:lang w:bidi="ar-EG"/>
        </w:rPr>
      </w:pPr>
    </w:p>
    <w:p w14:paraId="5298FE7B" w14:textId="77777777" w:rsidR="007E0D77" w:rsidRDefault="007E0D77" w:rsidP="00A1072C">
      <w:pPr>
        <w:rPr>
          <w:rFonts w:asciiTheme="minorBidi" w:hAnsiTheme="minorBidi"/>
          <w:b/>
          <w:bCs/>
          <w:sz w:val="28"/>
          <w:szCs w:val="28"/>
          <w:rtl/>
          <w:lang w:bidi="ar-EG"/>
        </w:rPr>
      </w:pPr>
    </w:p>
    <w:p w14:paraId="6849AE11" w14:textId="77777777" w:rsidR="007E0D77" w:rsidRDefault="007E0D77" w:rsidP="00A1072C">
      <w:pPr>
        <w:rPr>
          <w:rFonts w:asciiTheme="minorBidi" w:hAnsiTheme="minorBidi"/>
          <w:b/>
          <w:bCs/>
          <w:sz w:val="28"/>
          <w:szCs w:val="28"/>
          <w:rtl/>
          <w:lang w:bidi="ar-EG"/>
        </w:rPr>
      </w:pPr>
    </w:p>
    <w:p w14:paraId="5626C870" w14:textId="77777777" w:rsidR="007E0D77" w:rsidRDefault="007E0D77" w:rsidP="00A1072C">
      <w:pPr>
        <w:rPr>
          <w:rFonts w:asciiTheme="minorBidi" w:hAnsiTheme="minorBidi"/>
          <w:b/>
          <w:bCs/>
          <w:sz w:val="28"/>
          <w:szCs w:val="28"/>
          <w:rtl/>
          <w:lang w:bidi="ar-EG"/>
        </w:rPr>
      </w:pPr>
    </w:p>
    <w:p w14:paraId="5A4260BF" w14:textId="77777777" w:rsidR="007E0D77" w:rsidRDefault="007E0D77" w:rsidP="00A1072C">
      <w:pPr>
        <w:rPr>
          <w:rFonts w:asciiTheme="minorBidi" w:hAnsiTheme="minorBidi"/>
          <w:b/>
          <w:bCs/>
          <w:sz w:val="28"/>
          <w:szCs w:val="28"/>
          <w:rtl/>
          <w:lang w:bidi="ar-EG"/>
        </w:rPr>
      </w:pPr>
    </w:p>
    <w:p w14:paraId="2252FE23" w14:textId="77777777" w:rsidR="007E0D77" w:rsidRDefault="007E0D77" w:rsidP="00A1072C">
      <w:pPr>
        <w:rPr>
          <w:rFonts w:asciiTheme="minorBidi" w:hAnsiTheme="minorBidi"/>
          <w:b/>
          <w:bCs/>
          <w:sz w:val="28"/>
          <w:szCs w:val="28"/>
          <w:rtl/>
          <w:lang w:bidi="ar-EG"/>
        </w:rPr>
      </w:pPr>
    </w:p>
    <w:p w14:paraId="595651E1" w14:textId="77777777" w:rsidR="007E0D77" w:rsidRDefault="007E0D77" w:rsidP="00A1072C">
      <w:pPr>
        <w:rPr>
          <w:rFonts w:asciiTheme="minorBidi" w:hAnsiTheme="minorBidi"/>
          <w:b/>
          <w:bCs/>
          <w:sz w:val="28"/>
          <w:szCs w:val="28"/>
          <w:rtl/>
          <w:lang w:bidi="ar-EG"/>
        </w:rPr>
      </w:pPr>
    </w:p>
    <w:p w14:paraId="34C6E72D" w14:textId="77777777" w:rsidR="007E0D77" w:rsidRDefault="007E0D77" w:rsidP="00A1072C">
      <w:pPr>
        <w:rPr>
          <w:rFonts w:asciiTheme="minorBidi" w:hAnsiTheme="minorBidi"/>
          <w:b/>
          <w:bCs/>
          <w:sz w:val="28"/>
          <w:szCs w:val="28"/>
          <w:rtl/>
          <w:lang w:bidi="ar-EG"/>
        </w:rPr>
      </w:pPr>
    </w:p>
    <w:p w14:paraId="5D2D24F2" w14:textId="3E5B7FBD" w:rsidR="00770B71" w:rsidRDefault="00770B71" w:rsidP="00770B71">
      <w:pPr>
        <w:bidi w:val="0"/>
        <w:rPr>
          <w:rFonts w:asciiTheme="minorBidi" w:hAnsiTheme="minorBidi"/>
          <w:b/>
          <w:bCs/>
          <w:sz w:val="28"/>
          <w:szCs w:val="28"/>
          <w:lang w:bidi="ar-EG"/>
        </w:rPr>
      </w:pPr>
    </w:p>
    <w:p w14:paraId="1307F4DA" w14:textId="77777777" w:rsidR="00226098" w:rsidRDefault="00226098" w:rsidP="00770B71">
      <w:pPr>
        <w:bidi w:val="0"/>
        <w:jc w:val="center"/>
        <w:rPr>
          <w:rFonts w:asciiTheme="minorBidi" w:hAnsiTheme="minorBidi"/>
          <w:b/>
          <w:bCs/>
          <w:sz w:val="28"/>
          <w:szCs w:val="28"/>
          <w:lang w:bidi="ar-EG"/>
        </w:rPr>
      </w:pPr>
    </w:p>
    <w:p w14:paraId="161D2DF3" w14:textId="77777777" w:rsidR="00226098" w:rsidRDefault="00226098" w:rsidP="00226098">
      <w:pPr>
        <w:bidi w:val="0"/>
        <w:jc w:val="center"/>
        <w:rPr>
          <w:rFonts w:asciiTheme="minorBidi" w:hAnsiTheme="minorBidi"/>
          <w:b/>
          <w:bCs/>
          <w:sz w:val="28"/>
          <w:szCs w:val="28"/>
          <w:lang w:bidi="ar-EG"/>
        </w:rPr>
      </w:pPr>
    </w:p>
    <w:p w14:paraId="3FEC61BC" w14:textId="77777777" w:rsidR="00226098" w:rsidRDefault="00226098" w:rsidP="00226098">
      <w:pPr>
        <w:bidi w:val="0"/>
        <w:jc w:val="center"/>
        <w:rPr>
          <w:rFonts w:asciiTheme="minorBidi" w:hAnsiTheme="minorBidi"/>
          <w:b/>
          <w:bCs/>
          <w:sz w:val="28"/>
          <w:szCs w:val="28"/>
          <w:lang w:bidi="ar-EG"/>
        </w:rPr>
      </w:pPr>
    </w:p>
    <w:p w14:paraId="22AAEC0B" w14:textId="77777777" w:rsidR="00226098" w:rsidRDefault="00226098" w:rsidP="00226098">
      <w:pPr>
        <w:bidi w:val="0"/>
        <w:jc w:val="center"/>
        <w:rPr>
          <w:rFonts w:asciiTheme="minorBidi" w:hAnsiTheme="minorBidi"/>
          <w:b/>
          <w:bCs/>
          <w:sz w:val="28"/>
          <w:szCs w:val="28"/>
          <w:lang w:bidi="ar-EG"/>
        </w:rPr>
      </w:pPr>
    </w:p>
    <w:p w14:paraId="11E59BFD" w14:textId="77777777" w:rsidR="00226098" w:rsidRDefault="00226098" w:rsidP="00226098">
      <w:pPr>
        <w:bidi w:val="0"/>
        <w:jc w:val="center"/>
        <w:rPr>
          <w:rFonts w:asciiTheme="minorBidi" w:hAnsiTheme="minorBidi"/>
          <w:b/>
          <w:bCs/>
          <w:sz w:val="28"/>
          <w:szCs w:val="28"/>
          <w:lang w:bidi="ar-EG"/>
        </w:rPr>
      </w:pPr>
    </w:p>
    <w:p w14:paraId="352667C7" w14:textId="77777777" w:rsidR="00226098" w:rsidRDefault="00226098" w:rsidP="00226098">
      <w:pPr>
        <w:bidi w:val="0"/>
        <w:jc w:val="center"/>
        <w:rPr>
          <w:rFonts w:asciiTheme="minorBidi" w:hAnsiTheme="minorBidi"/>
          <w:b/>
          <w:bCs/>
          <w:sz w:val="28"/>
          <w:szCs w:val="28"/>
          <w:lang w:bidi="ar-EG"/>
        </w:rPr>
      </w:pPr>
    </w:p>
    <w:p w14:paraId="5A5B6230" w14:textId="309DE9FD" w:rsidR="00770B71" w:rsidRPr="00770B71" w:rsidRDefault="00770B71" w:rsidP="007D65B9">
      <w:pPr>
        <w:pStyle w:val="Heading1"/>
        <w:bidi w:val="0"/>
        <w:jc w:val="center"/>
        <w:rPr>
          <w:rtl/>
        </w:rPr>
      </w:pPr>
      <w:bookmarkStart w:id="1" w:name="_Toc224791562"/>
      <w:r w:rsidRPr="00770B71">
        <w:rPr>
          <w:rFonts w:hint="cs"/>
          <w:rtl/>
        </w:rPr>
        <w:t>شكر وتقدير</w:t>
      </w:r>
      <w:bookmarkEnd w:id="1"/>
    </w:p>
    <w:p w14:paraId="20799216" w14:textId="77777777" w:rsidR="00770B71" w:rsidRDefault="00770B71" w:rsidP="00770B71">
      <w:pPr>
        <w:bidi w:val="0"/>
        <w:jc w:val="center"/>
        <w:rPr>
          <w:rFonts w:asciiTheme="minorBidi" w:hAnsiTheme="minorBidi"/>
          <w:b/>
          <w:bCs/>
          <w:sz w:val="28"/>
          <w:szCs w:val="28"/>
          <w:rtl/>
          <w:lang w:bidi="ar-EG"/>
        </w:rPr>
      </w:pPr>
    </w:p>
    <w:p w14:paraId="4B92A32E" w14:textId="6A113665" w:rsidR="00C92831" w:rsidRDefault="00C92831" w:rsidP="00C92831">
      <w:pPr>
        <w:bidi w:val="0"/>
        <w:jc w:val="center"/>
        <w:rPr>
          <w:rFonts w:asciiTheme="minorBidi" w:hAnsiTheme="minorBidi"/>
          <w:sz w:val="28"/>
          <w:szCs w:val="28"/>
          <w:rtl/>
        </w:rPr>
      </w:pPr>
      <w:r w:rsidRPr="00C92831">
        <w:rPr>
          <w:rFonts w:asciiTheme="minorBidi" w:hAnsiTheme="minorBidi"/>
          <w:sz w:val="28"/>
          <w:szCs w:val="28"/>
          <w:rtl/>
        </w:rPr>
        <w:t>الحمد لله رب العالمين الذي أنعم علينا بنعمة العلم والمعرفة، ووفقنا لإتمام هذا العمل. نسأل الله أن يكون هذا الجهد خالصًا لوجهه الكريم، وأن ينفع به</w:t>
      </w:r>
      <w:r>
        <w:rPr>
          <w:rFonts w:asciiTheme="minorBidi" w:hAnsiTheme="minorBidi" w:hint="cs"/>
          <w:sz w:val="28"/>
          <w:szCs w:val="28"/>
          <w:rtl/>
        </w:rPr>
        <w:t>.</w:t>
      </w:r>
    </w:p>
    <w:p w14:paraId="67424975" w14:textId="77777777" w:rsidR="00C92831" w:rsidRPr="00C92831" w:rsidRDefault="00C92831" w:rsidP="00C92831">
      <w:pPr>
        <w:bidi w:val="0"/>
        <w:jc w:val="center"/>
        <w:rPr>
          <w:rFonts w:asciiTheme="minorBidi" w:hAnsiTheme="minorBidi"/>
          <w:sz w:val="28"/>
          <w:szCs w:val="28"/>
          <w:rtl/>
        </w:rPr>
      </w:pPr>
    </w:p>
    <w:p w14:paraId="538AF5A0" w14:textId="6D098DC5" w:rsidR="00C92831" w:rsidRDefault="00C92831" w:rsidP="00C92831">
      <w:pPr>
        <w:bidi w:val="0"/>
        <w:jc w:val="center"/>
        <w:rPr>
          <w:rFonts w:asciiTheme="minorBidi" w:hAnsiTheme="minorBidi"/>
          <w:sz w:val="28"/>
          <w:szCs w:val="28"/>
          <w:rtl/>
        </w:rPr>
      </w:pPr>
      <w:r w:rsidRPr="00C92831">
        <w:rPr>
          <w:rFonts w:asciiTheme="minorBidi" w:hAnsiTheme="minorBidi"/>
          <w:sz w:val="28"/>
          <w:szCs w:val="28"/>
          <w:rtl/>
        </w:rPr>
        <w:t>أتقدم بخالص الشكر والتقدير إلى الأستاذ الدكتور</w:t>
      </w:r>
      <w:r>
        <w:rPr>
          <w:rFonts w:asciiTheme="minorBidi" w:hAnsiTheme="minorBidi" w:hint="cs"/>
          <w:sz w:val="28"/>
          <w:szCs w:val="28"/>
          <w:rtl/>
        </w:rPr>
        <w:t xml:space="preserve"> </w:t>
      </w:r>
      <w:r w:rsidRPr="00C92831">
        <w:rPr>
          <w:rFonts w:asciiTheme="minorBidi" w:hAnsiTheme="minorBidi"/>
          <w:sz w:val="28"/>
          <w:szCs w:val="28"/>
          <w:rtl/>
        </w:rPr>
        <w:t>فيصل عبد الحميد، والأستاذ الدكتور</w:t>
      </w:r>
      <w:r>
        <w:rPr>
          <w:rFonts w:asciiTheme="minorBidi" w:hAnsiTheme="minorBidi" w:hint="cs"/>
          <w:sz w:val="28"/>
          <w:szCs w:val="28"/>
          <w:rtl/>
        </w:rPr>
        <w:t xml:space="preserve"> </w:t>
      </w:r>
      <w:r w:rsidRPr="00C92831">
        <w:rPr>
          <w:rFonts w:asciiTheme="minorBidi" w:hAnsiTheme="minorBidi"/>
          <w:sz w:val="28"/>
          <w:szCs w:val="28"/>
          <w:rtl/>
        </w:rPr>
        <w:t>فايز جراد، على دعمهم العلمي وإشرافهم القيّم، وما قدموه من توجيهات وملاحظات ساهمت بشكل كبير في تطوير هذا البحث وإثرائه</w:t>
      </w:r>
      <w:r>
        <w:rPr>
          <w:rFonts w:asciiTheme="minorBidi" w:hAnsiTheme="minorBidi" w:hint="cs"/>
          <w:sz w:val="28"/>
          <w:szCs w:val="28"/>
          <w:rtl/>
        </w:rPr>
        <w:t>.</w:t>
      </w:r>
    </w:p>
    <w:p w14:paraId="75E040B9" w14:textId="77777777" w:rsidR="00C92831" w:rsidRPr="00C92831" w:rsidRDefault="00C92831" w:rsidP="00C92831">
      <w:pPr>
        <w:bidi w:val="0"/>
        <w:jc w:val="center"/>
        <w:rPr>
          <w:rFonts w:asciiTheme="minorBidi" w:hAnsiTheme="minorBidi"/>
          <w:sz w:val="28"/>
          <w:szCs w:val="28"/>
          <w:rtl/>
        </w:rPr>
      </w:pPr>
    </w:p>
    <w:p w14:paraId="14FDD3C5" w14:textId="14AEF92A" w:rsidR="00C92831" w:rsidRDefault="00C92831" w:rsidP="00C92831">
      <w:pPr>
        <w:bidi w:val="0"/>
        <w:jc w:val="center"/>
        <w:rPr>
          <w:rFonts w:asciiTheme="minorBidi" w:hAnsiTheme="minorBidi"/>
          <w:sz w:val="28"/>
          <w:szCs w:val="28"/>
          <w:rtl/>
        </w:rPr>
      </w:pPr>
      <w:r w:rsidRPr="00C92831">
        <w:rPr>
          <w:rFonts w:asciiTheme="minorBidi" w:hAnsiTheme="minorBidi"/>
          <w:sz w:val="28"/>
          <w:szCs w:val="28"/>
          <w:rtl/>
        </w:rPr>
        <w:t>كما أتوجه بجزيل الشكر والتقدير لكل من ساهم في تقديم الدعم العلمي أو المعنوي، ولكل من ساعد في تسهيل عملية جمع البيانات والمعلومات اللازمة لإتمام هذه الدراسة</w:t>
      </w:r>
      <w:r>
        <w:rPr>
          <w:rFonts w:asciiTheme="minorBidi" w:hAnsiTheme="minorBidi" w:hint="cs"/>
          <w:sz w:val="28"/>
          <w:szCs w:val="28"/>
          <w:rtl/>
        </w:rPr>
        <w:t>.</w:t>
      </w:r>
    </w:p>
    <w:p w14:paraId="67F3DD58" w14:textId="77777777" w:rsidR="00C92831" w:rsidRPr="00C92831" w:rsidRDefault="00C92831" w:rsidP="00C92831">
      <w:pPr>
        <w:bidi w:val="0"/>
        <w:jc w:val="center"/>
        <w:rPr>
          <w:rFonts w:asciiTheme="minorBidi" w:hAnsiTheme="minorBidi"/>
          <w:sz w:val="28"/>
          <w:szCs w:val="28"/>
          <w:rtl/>
        </w:rPr>
      </w:pPr>
    </w:p>
    <w:p w14:paraId="68B1DB78" w14:textId="2946ED1F" w:rsidR="00C92831" w:rsidRPr="00C92831" w:rsidRDefault="00C92831" w:rsidP="00C92831">
      <w:pPr>
        <w:bidi w:val="0"/>
        <w:jc w:val="center"/>
        <w:rPr>
          <w:rFonts w:asciiTheme="minorBidi" w:hAnsiTheme="minorBidi"/>
          <w:sz w:val="28"/>
          <w:szCs w:val="28"/>
          <w:lang w:bidi="ar-EG"/>
        </w:rPr>
      </w:pPr>
      <w:r w:rsidRPr="00C92831">
        <w:rPr>
          <w:rFonts w:asciiTheme="minorBidi" w:hAnsiTheme="minorBidi"/>
          <w:sz w:val="28"/>
          <w:szCs w:val="28"/>
          <w:rtl/>
        </w:rPr>
        <w:t>وأخيرًا، أعبّر عن خالص امتناني</w:t>
      </w:r>
      <w:r>
        <w:rPr>
          <w:rFonts w:asciiTheme="minorBidi" w:hAnsiTheme="minorBidi" w:hint="cs"/>
          <w:sz w:val="28"/>
          <w:szCs w:val="28"/>
          <w:rtl/>
        </w:rPr>
        <w:t xml:space="preserve"> </w:t>
      </w:r>
      <w:r w:rsidRPr="00C92831">
        <w:rPr>
          <w:rFonts w:asciiTheme="minorBidi" w:hAnsiTheme="minorBidi"/>
          <w:sz w:val="28"/>
          <w:szCs w:val="28"/>
          <w:rtl/>
        </w:rPr>
        <w:t>لكل من كان له دور، مباشر أو غير مباشر، في إنجاز هذا العمل</w:t>
      </w:r>
      <w:r>
        <w:rPr>
          <w:rFonts w:asciiTheme="minorBidi" w:hAnsiTheme="minorBidi" w:hint="cs"/>
          <w:sz w:val="28"/>
          <w:szCs w:val="28"/>
          <w:rtl/>
        </w:rPr>
        <w:t>.</w:t>
      </w:r>
    </w:p>
    <w:p w14:paraId="5EB07C33" w14:textId="25FEA6EB" w:rsidR="007E0D77" w:rsidRDefault="007E0D77" w:rsidP="00EC7C2F">
      <w:pPr>
        <w:bidi w:val="0"/>
        <w:jc w:val="center"/>
        <w:rPr>
          <w:rFonts w:asciiTheme="minorBidi" w:hAnsiTheme="minorBidi"/>
          <w:b/>
          <w:bCs/>
          <w:sz w:val="28"/>
          <w:szCs w:val="28"/>
          <w:rtl/>
          <w:lang w:bidi="ar-EG"/>
        </w:rPr>
      </w:pPr>
      <w:r>
        <w:rPr>
          <w:rFonts w:asciiTheme="minorBidi" w:hAnsiTheme="minorBidi"/>
          <w:b/>
          <w:bCs/>
          <w:sz w:val="28"/>
          <w:szCs w:val="28"/>
          <w:rtl/>
          <w:lang w:bidi="ar-EG"/>
        </w:rPr>
        <w:br w:type="page"/>
      </w:r>
    </w:p>
    <w:p w14:paraId="15166415" w14:textId="7DA32862" w:rsidR="00470749" w:rsidRDefault="004B7E15" w:rsidP="00A74F76">
      <w:pPr>
        <w:rPr>
          <w:rFonts w:asciiTheme="minorBidi" w:hAnsiTheme="minorBidi"/>
          <w:b/>
          <w:bCs/>
          <w:sz w:val="28"/>
          <w:szCs w:val="28"/>
          <w:u w:val="single"/>
          <w:rtl/>
        </w:rPr>
      </w:pPr>
      <w:r>
        <w:rPr>
          <w:rFonts w:asciiTheme="minorBidi" w:hAnsiTheme="minorBidi" w:hint="cs"/>
          <w:b/>
          <w:bCs/>
          <w:sz w:val="28"/>
          <w:szCs w:val="28"/>
          <w:u w:val="single"/>
          <w:rtl/>
        </w:rPr>
        <w:t>فهرس المحتويات</w:t>
      </w:r>
    </w:p>
    <w:sdt>
      <w:sdtPr>
        <w:rPr>
          <w:rFonts w:asciiTheme="minorHAnsi" w:eastAsiaTheme="minorHAnsi" w:hAnsiTheme="minorHAnsi" w:cstheme="minorBidi"/>
          <w:color w:val="auto"/>
          <w:kern w:val="2"/>
          <w:sz w:val="22"/>
          <w:szCs w:val="22"/>
          <w:lang w:val="ar-SA"/>
          <w14:ligatures w14:val="standardContextual"/>
        </w:rPr>
        <w:id w:val="1654256084"/>
        <w:docPartObj>
          <w:docPartGallery w:val="Table of Contents"/>
          <w:docPartUnique/>
        </w:docPartObj>
      </w:sdtPr>
      <w:sdtEndPr>
        <w:rPr>
          <w:lang w:val="en-US"/>
        </w:rPr>
      </w:sdtEndPr>
      <w:sdtContent>
        <w:p w14:paraId="727A4760" w14:textId="49D3E98D" w:rsidR="00C267A9" w:rsidRDefault="00C267A9">
          <w:pPr>
            <w:pStyle w:val="TOCHeading"/>
          </w:pPr>
        </w:p>
        <w:p w14:paraId="12A68C90" w14:textId="77C97726" w:rsidR="00284D6B" w:rsidRPr="008E7682" w:rsidRDefault="00C267A9">
          <w:pPr>
            <w:pStyle w:val="TOC1"/>
            <w:tabs>
              <w:tab w:val="right" w:leader="dot" w:pos="8823"/>
            </w:tabs>
            <w:rPr>
              <w:rFonts w:eastAsiaTheme="minorEastAsia"/>
              <w:noProof/>
              <w:sz w:val="28"/>
              <w:szCs w:val="28"/>
              <w:rtl/>
            </w:rPr>
          </w:pPr>
          <w:r>
            <w:fldChar w:fldCharType="begin"/>
          </w:r>
          <w:r>
            <w:instrText xml:space="preserve"> TOC \o "1-3" \h \z \u </w:instrText>
          </w:r>
          <w:r>
            <w:fldChar w:fldCharType="separate"/>
          </w:r>
          <w:hyperlink w:anchor="_Toc224791561" w:history="1">
            <w:r w:rsidR="00284D6B" w:rsidRPr="008E7682">
              <w:rPr>
                <w:rStyle w:val="Hyperlink"/>
                <w:noProof/>
                <w:sz w:val="28"/>
                <w:szCs w:val="28"/>
                <w:rtl/>
                <w:lang w:bidi="ar-EG"/>
              </w:rPr>
              <w:t>حقوق الطباعة</w:t>
            </w:r>
            <w:r w:rsidR="00284D6B" w:rsidRPr="008E7682">
              <w:rPr>
                <w:noProof/>
                <w:webHidden/>
                <w:sz w:val="28"/>
                <w:szCs w:val="28"/>
                <w:rtl/>
              </w:rPr>
              <w:tab/>
            </w:r>
            <w:r w:rsidR="00284D6B" w:rsidRPr="008E7682">
              <w:rPr>
                <w:rStyle w:val="Hyperlink"/>
                <w:noProof/>
                <w:sz w:val="28"/>
                <w:szCs w:val="28"/>
                <w:rtl/>
              </w:rPr>
              <w:fldChar w:fldCharType="begin"/>
            </w:r>
            <w:r w:rsidR="00284D6B" w:rsidRPr="008E7682">
              <w:rPr>
                <w:noProof/>
                <w:webHidden/>
                <w:sz w:val="28"/>
                <w:szCs w:val="28"/>
                <w:rtl/>
              </w:rPr>
              <w:instrText xml:space="preserve"> </w:instrText>
            </w:r>
            <w:r w:rsidR="00284D6B" w:rsidRPr="008E7682">
              <w:rPr>
                <w:noProof/>
                <w:webHidden/>
                <w:sz w:val="28"/>
                <w:szCs w:val="28"/>
              </w:rPr>
              <w:instrText>PAGEREF</w:instrText>
            </w:r>
            <w:r w:rsidR="00284D6B" w:rsidRPr="008E7682">
              <w:rPr>
                <w:noProof/>
                <w:webHidden/>
                <w:sz w:val="28"/>
                <w:szCs w:val="28"/>
                <w:rtl/>
              </w:rPr>
              <w:instrText xml:space="preserve"> _</w:instrText>
            </w:r>
            <w:r w:rsidR="00284D6B" w:rsidRPr="008E7682">
              <w:rPr>
                <w:noProof/>
                <w:webHidden/>
                <w:sz w:val="28"/>
                <w:szCs w:val="28"/>
              </w:rPr>
              <w:instrText>Toc224791561 \h</w:instrText>
            </w:r>
            <w:r w:rsidR="00284D6B" w:rsidRPr="008E7682">
              <w:rPr>
                <w:noProof/>
                <w:webHidden/>
                <w:sz w:val="28"/>
                <w:szCs w:val="28"/>
                <w:rtl/>
              </w:rPr>
              <w:instrText xml:space="preserve"> </w:instrText>
            </w:r>
            <w:r w:rsidR="00284D6B" w:rsidRPr="008E7682">
              <w:rPr>
                <w:rStyle w:val="Hyperlink"/>
                <w:noProof/>
                <w:sz w:val="28"/>
                <w:szCs w:val="28"/>
                <w:rtl/>
              </w:rPr>
            </w:r>
            <w:r w:rsidR="00284D6B" w:rsidRPr="008E7682">
              <w:rPr>
                <w:rStyle w:val="Hyperlink"/>
                <w:noProof/>
                <w:sz w:val="28"/>
                <w:szCs w:val="28"/>
                <w:rtl/>
              </w:rPr>
              <w:fldChar w:fldCharType="separate"/>
            </w:r>
            <w:r w:rsidR="00284D6B" w:rsidRPr="008E7682">
              <w:rPr>
                <w:rFonts w:hint="eastAsia"/>
                <w:noProof/>
                <w:webHidden/>
                <w:sz w:val="28"/>
                <w:szCs w:val="28"/>
                <w:rtl/>
              </w:rPr>
              <w:t>ب‌</w:t>
            </w:r>
            <w:r w:rsidR="00284D6B" w:rsidRPr="008E7682">
              <w:rPr>
                <w:rStyle w:val="Hyperlink"/>
                <w:noProof/>
                <w:sz w:val="28"/>
                <w:szCs w:val="28"/>
                <w:rtl/>
              </w:rPr>
              <w:fldChar w:fldCharType="end"/>
            </w:r>
          </w:hyperlink>
        </w:p>
        <w:p w14:paraId="1A6B188D" w14:textId="4A8994AF" w:rsidR="00284D6B" w:rsidRPr="008E7682" w:rsidRDefault="00284D6B">
          <w:pPr>
            <w:pStyle w:val="TOC1"/>
            <w:tabs>
              <w:tab w:val="right" w:leader="dot" w:pos="8823"/>
            </w:tabs>
            <w:rPr>
              <w:rFonts w:eastAsiaTheme="minorEastAsia"/>
              <w:noProof/>
              <w:sz w:val="28"/>
              <w:szCs w:val="28"/>
              <w:rtl/>
            </w:rPr>
          </w:pPr>
          <w:hyperlink w:anchor="_Toc224791562" w:history="1">
            <w:r w:rsidRPr="008E7682">
              <w:rPr>
                <w:rStyle w:val="Hyperlink"/>
                <w:noProof/>
                <w:sz w:val="28"/>
                <w:szCs w:val="28"/>
                <w:rtl/>
              </w:rPr>
              <w:t>شكر وتقدير</w:t>
            </w:r>
            <w:r w:rsidRPr="008E7682">
              <w:rPr>
                <w:noProof/>
                <w:webHidden/>
                <w:sz w:val="28"/>
                <w:szCs w:val="28"/>
                <w:rtl/>
              </w:rPr>
              <w:tab/>
            </w:r>
            <w:r w:rsidRPr="008E7682">
              <w:rPr>
                <w:rStyle w:val="Hyperlink"/>
                <w:noProof/>
                <w:sz w:val="28"/>
                <w:szCs w:val="28"/>
                <w:rtl/>
              </w:rPr>
              <w:fldChar w:fldCharType="begin"/>
            </w:r>
            <w:r w:rsidRPr="008E7682">
              <w:rPr>
                <w:noProof/>
                <w:webHidden/>
                <w:sz w:val="28"/>
                <w:szCs w:val="28"/>
                <w:rtl/>
              </w:rPr>
              <w:instrText xml:space="preserve"> </w:instrText>
            </w:r>
            <w:r w:rsidRPr="008E7682">
              <w:rPr>
                <w:noProof/>
                <w:webHidden/>
                <w:sz w:val="28"/>
                <w:szCs w:val="28"/>
              </w:rPr>
              <w:instrText>PAGEREF</w:instrText>
            </w:r>
            <w:r w:rsidRPr="008E7682">
              <w:rPr>
                <w:noProof/>
                <w:webHidden/>
                <w:sz w:val="28"/>
                <w:szCs w:val="28"/>
                <w:rtl/>
              </w:rPr>
              <w:instrText xml:space="preserve"> _</w:instrText>
            </w:r>
            <w:r w:rsidRPr="008E7682">
              <w:rPr>
                <w:noProof/>
                <w:webHidden/>
                <w:sz w:val="28"/>
                <w:szCs w:val="28"/>
              </w:rPr>
              <w:instrText>Toc224791562 \h</w:instrText>
            </w:r>
            <w:r w:rsidRPr="008E7682">
              <w:rPr>
                <w:noProof/>
                <w:webHidden/>
                <w:sz w:val="28"/>
                <w:szCs w:val="28"/>
                <w:rtl/>
              </w:rPr>
              <w:instrText xml:space="preserve"> </w:instrText>
            </w:r>
            <w:r w:rsidRPr="008E7682">
              <w:rPr>
                <w:rStyle w:val="Hyperlink"/>
                <w:noProof/>
                <w:sz w:val="28"/>
                <w:szCs w:val="28"/>
                <w:rtl/>
              </w:rPr>
            </w:r>
            <w:r w:rsidRPr="008E7682">
              <w:rPr>
                <w:rStyle w:val="Hyperlink"/>
                <w:noProof/>
                <w:sz w:val="28"/>
                <w:szCs w:val="28"/>
                <w:rtl/>
              </w:rPr>
              <w:fldChar w:fldCharType="separate"/>
            </w:r>
            <w:r w:rsidRPr="008E7682">
              <w:rPr>
                <w:rFonts w:hint="eastAsia"/>
                <w:noProof/>
                <w:webHidden/>
                <w:sz w:val="28"/>
                <w:szCs w:val="28"/>
                <w:rtl/>
              </w:rPr>
              <w:t>ت‌</w:t>
            </w:r>
            <w:r w:rsidRPr="008E7682">
              <w:rPr>
                <w:rStyle w:val="Hyperlink"/>
                <w:noProof/>
                <w:sz w:val="28"/>
                <w:szCs w:val="28"/>
                <w:rtl/>
              </w:rPr>
              <w:fldChar w:fldCharType="end"/>
            </w:r>
          </w:hyperlink>
        </w:p>
        <w:p w14:paraId="1999A175" w14:textId="47E000E6" w:rsidR="00284D6B" w:rsidRPr="008E7682" w:rsidRDefault="00284D6B">
          <w:pPr>
            <w:pStyle w:val="TOC1"/>
            <w:tabs>
              <w:tab w:val="right" w:leader="dot" w:pos="8823"/>
            </w:tabs>
            <w:rPr>
              <w:rFonts w:eastAsiaTheme="minorEastAsia"/>
              <w:noProof/>
              <w:sz w:val="28"/>
              <w:szCs w:val="28"/>
              <w:rtl/>
            </w:rPr>
          </w:pPr>
          <w:hyperlink w:anchor="_Toc224791563" w:history="1">
            <w:r w:rsidRPr="008E7682">
              <w:rPr>
                <w:rStyle w:val="Hyperlink"/>
                <w:noProof/>
                <w:sz w:val="28"/>
                <w:szCs w:val="28"/>
                <w:rtl/>
              </w:rPr>
              <w:t xml:space="preserve">المستخلص: </w:t>
            </w:r>
            <w:r w:rsidRPr="008E7682">
              <w:rPr>
                <w:rStyle w:val="Hyperlink"/>
                <w:noProof/>
                <w:sz w:val="28"/>
                <w:szCs w:val="28"/>
              </w:rPr>
              <w:t>Abstract</w:t>
            </w:r>
            <w:r w:rsidRPr="008E7682">
              <w:rPr>
                <w:noProof/>
                <w:webHidden/>
                <w:sz w:val="28"/>
                <w:szCs w:val="28"/>
                <w:rtl/>
              </w:rPr>
              <w:tab/>
            </w:r>
            <w:r w:rsidRPr="008E7682">
              <w:rPr>
                <w:rStyle w:val="Hyperlink"/>
                <w:noProof/>
                <w:sz w:val="28"/>
                <w:szCs w:val="28"/>
                <w:rtl/>
              </w:rPr>
              <w:fldChar w:fldCharType="begin"/>
            </w:r>
            <w:r w:rsidRPr="008E7682">
              <w:rPr>
                <w:noProof/>
                <w:webHidden/>
                <w:sz w:val="28"/>
                <w:szCs w:val="28"/>
                <w:rtl/>
              </w:rPr>
              <w:instrText xml:space="preserve"> </w:instrText>
            </w:r>
            <w:r w:rsidRPr="008E7682">
              <w:rPr>
                <w:noProof/>
                <w:webHidden/>
                <w:sz w:val="28"/>
                <w:szCs w:val="28"/>
              </w:rPr>
              <w:instrText>PAGEREF</w:instrText>
            </w:r>
            <w:r w:rsidRPr="008E7682">
              <w:rPr>
                <w:noProof/>
                <w:webHidden/>
                <w:sz w:val="28"/>
                <w:szCs w:val="28"/>
                <w:rtl/>
              </w:rPr>
              <w:instrText xml:space="preserve"> _</w:instrText>
            </w:r>
            <w:r w:rsidRPr="008E7682">
              <w:rPr>
                <w:noProof/>
                <w:webHidden/>
                <w:sz w:val="28"/>
                <w:szCs w:val="28"/>
              </w:rPr>
              <w:instrText>Toc224791563 \h</w:instrText>
            </w:r>
            <w:r w:rsidRPr="008E7682">
              <w:rPr>
                <w:noProof/>
                <w:webHidden/>
                <w:sz w:val="28"/>
                <w:szCs w:val="28"/>
                <w:rtl/>
              </w:rPr>
              <w:instrText xml:space="preserve"> </w:instrText>
            </w:r>
            <w:r w:rsidRPr="008E7682">
              <w:rPr>
                <w:rStyle w:val="Hyperlink"/>
                <w:noProof/>
                <w:sz w:val="28"/>
                <w:szCs w:val="28"/>
                <w:rtl/>
              </w:rPr>
            </w:r>
            <w:r w:rsidRPr="008E7682">
              <w:rPr>
                <w:rStyle w:val="Hyperlink"/>
                <w:noProof/>
                <w:sz w:val="28"/>
                <w:szCs w:val="28"/>
                <w:rtl/>
              </w:rPr>
              <w:fldChar w:fldCharType="separate"/>
            </w:r>
            <w:r w:rsidRPr="008E7682">
              <w:rPr>
                <w:rFonts w:hint="eastAsia"/>
                <w:noProof/>
                <w:webHidden/>
                <w:sz w:val="28"/>
                <w:szCs w:val="28"/>
                <w:rtl/>
              </w:rPr>
              <w:t>ح‌</w:t>
            </w:r>
            <w:r w:rsidRPr="008E7682">
              <w:rPr>
                <w:rStyle w:val="Hyperlink"/>
                <w:noProof/>
                <w:sz w:val="28"/>
                <w:szCs w:val="28"/>
                <w:rtl/>
              </w:rPr>
              <w:fldChar w:fldCharType="end"/>
            </w:r>
          </w:hyperlink>
        </w:p>
        <w:p w14:paraId="35D3BCE0" w14:textId="3CE1CFEF" w:rsidR="00284D6B" w:rsidRPr="008E7682" w:rsidRDefault="00284D6B">
          <w:pPr>
            <w:pStyle w:val="TOC1"/>
            <w:tabs>
              <w:tab w:val="right" w:leader="dot" w:pos="8823"/>
            </w:tabs>
            <w:rPr>
              <w:rFonts w:eastAsiaTheme="minorEastAsia"/>
              <w:noProof/>
              <w:sz w:val="28"/>
              <w:szCs w:val="28"/>
              <w:rtl/>
            </w:rPr>
          </w:pPr>
          <w:hyperlink w:anchor="_Toc224791564" w:history="1">
            <w:r w:rsidRPr="008E7682">
              <w:rPr>
                <w:rStyle w:val="Hyperlink"/>
                <w:b/>
                <w:bCs/>
                <w:noProof/>
                <w:sz w:val="28"/>
                <w:szCs w:val="28"/>
                <w:rtl/>
              </w:rPr>
              <w:t>الفصل الأول</w:t>
            </w:r>
            <w:r w:rsidRPr="008E7682">
              <w:rPr>
                <w:noProof/>
                <w:webHidden/>
                <w:sz w:val="28"/>
                <w:szCs w:val="28"/>
                <w:rtl/>
              </w:rPr>
              <w:tab/>
            </w:r>
            <w:r w:rsidR="00513AE3">
              <w:rPr>
                <w:rStyle w:val="Hyperlink"/>
                <w:rFonts w:hint="cs"/>
                <w:noProof/>
                <w:sz w:val="28"/>
                <w:szCs w:val="28"/>
                <w:rtl/>
              </w:rPr>
              <w:t>1</w:t>
            </w:r>
          </w:hyperlink>
        </w:p>
        <w:p w14:paraId="1701C022" w14:textId="29FD8B1F" w:rsidR="00284D6B" w:rsidRPr="008E7682" w:rsidRDefault="00284D6B">
          <w:pPr>
            <w:pStyle w:val="TOC1"/>
            <w:tabs>
              <w:tab w:val="right" w:leader="dot" w:pos="8823"/>
            </w:tabs>
            <w:rPr>
              <w:rFonts w:eastAsiaTheme="minorEastAsia"/>
              <w:noProof/>
              <w:sz w:val="28"/>
              <w:szCs w:val="28"/>
              <w:rtl/>
            </w:rPr>
          </w:pPr>
          <w:hyperlink w:anchor="_Toc224791565" w:history="1">
            <w:r w:rsidRPr="008E7682">
              <w:rPr>
                <w:rStyle w:val="Hyperlink"/>
                <w:noProof/>
                <w:sz w:val="28"/>
                <w:szCs w:val="28"/>
                <w:rtl/>
              </w:rPr>
              <w:t>مقدمة</w:t>
            </w:r>
            <w:r w:rsidRPr="008E7682">
              <w:rPr>
                <w:rStyle w:val="Hyperlink"/>
                <w:noProof/>
                <w:sz w:val="28"/>
                <w:szCs w:val="28"/>
                <w:rtl/>
                <w:lang w:bidi="ar-EG"/>
              </w:rPr>
              <w:t>:</w:t>
            </w:r>
            <w:r w:rsidRPr="008E7682">
              <w:rPr>
                <w:noProof/>
                <w:webHidden/>
                <w:sz w:val="28"/>
                <w:szCs w:val="28"/>
                <w:rtl/>
              </w:rPr>
              <w:tab/>
            </w:r>
            <w:r w:rsidR="00513AE3">
              <w:rPr>
                <w:rStyle w:val="Hyperlink"/>
                <w:rFonts w:hint="cs"/>
                <w:noProof/>
                <w:sz w:val="28"/>
                <w:szCs w:val="28"/>
                <w:rtl/>
              </w:rPr>
              <w:t>2</w:t>
            </w:r>
          </w:hyperlink>
        </w:p>
        <w:p w14:paraId="39349B43" w14:textId="61ACEE85" w:rsidR="00284D6B" w:rsidRPr="008E7682" w:rsidRDefault="00284D6B">
          <w:pPr>
            <w:pStyle w:val="TOC1"/>
            <w:tabs>
              <w:tab w:val="right" w:leader="dot" w:pos="8823"/>
            </w:tabs>
            <w:rPr>
              <w:rFonts w:eastAsiaTheme="minorEastAsia"/>
              <w:noProof/>
              <w:sz w:val="28"/>
              <w:szCs w:val="28"/>
              <w:rtl/>
            </w:rPr>
          </w:pPr>
          <w:hyperlink w:anchor="_Toc224791566" w:history="1">
            <w:r w:rsidRPr="008E7682">
              <w:rPr>
                <w:rStyle w:val="Hyperlink"/>
                <w:noProof/>
                <w:sz w:val="28"/>
                <w:szCs w:val="28"/>
                <w:rtl/>
              </w:rPr>
              <w:t>مشكلة الدراسة</w:t>
            </w:r>
            <w:r w:rsidRPr="008E7682">
              <w:rPr>
                <w:rStyle w:val="Hyperlink"/>
                <w:noProof/>
                <w:sz w:val="28"/>
                <w:szCs w:val="28"/>
                <w:rtl/>
                <w:lang w:bidi="ar-EG"/>
              </w:rPr>
              <w:t>:</w:t>
            </w:r>
            <w:r w:rsidRPr="008E7682">
              <w:rPr>
                <w:noProof/>
                <w:webHidden/>
                <w:sz w:val="28"/>
                <w:szCs w:val="28"/>
                <w:rtl/>
              </w:rPr>
              <w:tab/>
            </w:r>
            <w:r w:rsidR="00513AE3">
              <w:rPr>
                <w:rStyle w:val="Hyperlink"/>
                <w:rFonts w:hint="cs"/>
                <w:noProof/>
                <w:sz w:val="28"/>
                <w:szCs w:val="28"/>
                <w:rtl/>
              </w:rPr>
              <w:t>3</w:t>
            </w:r>
          </w:hyperlink>
        </w:p>
        <w:p w14:paraId="32353B0C" w14:textId="424AD4A7" w:rsidR="00284D6B" w:rsidRPr="008E7682" w:rsidRDefault="00284D6B">
          <w:pPr>
            <w:pStyle w:val="TOC1"/>
            <w:tabs>
              <w:tab w:val="right" w:leader="dot" w:pos="8823"/>
            </w:tabs>
            <w:rPr>
              <w:rFonts w:eastAsiaTheme="minorEastAsia"/>
              <w:noProof/>
              <w:sz w:val="28"/>
              <w:szCs w:val="28"/>
              <w:rtl/>
            </w:rPr>
          </w:pPr>
          <w:hyperlink w:anchor="_Toc224791567" w:history="1">
            <w:r w:rsidRPr="008E7682">
              <w:rPr>
                <w:rStyle w:val="Hyperlink"/>
                <w:noProof/>
                <w:sz w:val="28"/>
                <w:szCs w:val="28"/>
                <w:rtl/>
              </w:rPr>
              <w:t>أهمية الدراسة:</w:t>
            </w:r>
            <w:r w:rsidRPr="008E7682">
              <w:rPr>
                <w:noProof/>
                <w:webHidden/>
                <w:sz w:val="28"/>
                <w:szCs w:val="28"/>
                <w:rtl/>
              </w:rPr>
              <w:tab/>
            </w:r>
            <w:r w:rsidR="00513AE3">
              <w:rPr>
                <w:rStyle w:val="Hyperlink"/>
                <w:rFonts w:hint="cs"/>
                <w:noProof/>
                <w:sz w:val="28"/>
                <w:szCs w:val="28"/>
                <w:rtl/>
              </w:rPr>
              <w:t>3</w:t>
            </w:r>
          </w:hyperlink>
        </w:p>
        <w:p w14:paraId="3F270FCE" w14:textId="0CAC74D1" w:rsidR="00284D6B" w:rsidRPr="008E7682" w:rsidRDefault="00284D6B">
          <w:pPr>
            <w:pStyle w:val="TOC1"/>
            <w:tabs>
              <w:tab w:val="right" w:leader="dot" w:pos="8823"/>
            </w:tabs>
            <w:rPr>
              <w:rFonts w:eastAsiaTheme="minorEastAsia"/>
              <w:noProof/>
              <w:sz w:val="28"/>
              <w:szCs w:val="28"/>
              <w:rtl/>
            </w:rPr>
          </w:pPr>
          <w:hyperlink w:anchor="_Toc224791568" w:history="1">
            <w:r w:rsidRPr="008E7682">
              <w:rPr>
                <w:rStyle w:val="Hyperlink"/>
                <w:noProof/>
                <w:sz w:val="28"/>
                <w:szCs w:val="28"/>
                <w:rtl/>
              </w:rPr>
              <w:t>أهداف الدراسة:</w:t>
            </w:r>
            <w:r w:rsidRPr="008E7682">
              <w:rPr>
                <w:noProof/>
                <w:webHidden/>
                <w:sz w:val="28"/>
                <w:szCs w:val="28"/>
                <w:rtl/>
              </w:rPr>
              <w:tab/>
            </w:r>
            <w:r w:rsidR="00513AE3">
              <w:rPr>
                <w:rStyle w:val="Hyperlink"/>
                <w:rFonts w:hint="cs"/>
                <w:noProof/>
                <w:sz w:val="28"/>
                <w:szCs w:val="28"/>
                <w:rtl/>
              </w:rPr>
              <w:t>4</w:t>
            </w:r>
          </w:hyperlink>
        </w:p>
        <w:p w14:paraId="58962082" w14:textId="56F102E9" w:rsidR="00284D6B" w:rsidRPr="008E7682" w:rsidRDefault="00284D6B">
          <w:pPr>
            <w:pStyle w:val="TOC1"/>
            <w:tabs>
              <w:tab w:val="right" w:leader="dot" w:pos="8823"/>
            </w:tabs>
            <w:rPr>
              <w:rFonts w:eastAsiaTheme="minorEastAsia"/>
              <w:noProof/>
              <w:sz w:val="28"/>
              <w:szCs w:val="28"/>
              <w:rtl/>
            </w:rPr>
          </w:pPr>
          <w:hyperlink w:anchor="_Toc224791569" w:history="1">
            <w:r w:rsidRPr="008E7682">
              <w:rPr>
                <w:rStyle w:val="Hyperlink"/>
                <w:noProof/>
                <w:sz w:val="28"/>
                <w:szCs w:val="28"/>
                <w:rtl/>
              </w:rPr>
              <w:t>تساؤلات الدراسة</w:t>
            </w:r>
            <w:r w:rsidRPr="008E7682">
              <w:rPr>
                <w:noProof/>
                <w:webHidden/>
                <w:sz w:val="28"/>
                <w:szCs w:val="28"/>
                <w:rtl/>
              </w:rPr>
              <w:tab/>
            </w:r>
            <w:r w:rsidR="00513AE3">
              <w:rPr>
                <w:rStyle w:val="Hyperlink"/>
                <w:rFonts w:hint="cs"/>
                <w:noProof/>
                <w:sz w:val="28"/>
                <w:szCs w:val="28"/>
                <w:rtl/>
              </w:rPr>
              <w:t>4</w:t>
            </w:r>
          </w:hyperlink>
        </w:p>
        <w:p w14:paraId="126A10CB" w14:textId="46B2B9C4" w:rsidR="00284D6B" w:rsidRPr="008E7682" w:rsidRDefault="00284D6B">
          <w:pPr>
            <w:pStyle w:val="TOC1"/>
            <w:tabs>
              <w:tab w:val="right" w:leader="dot" w:pos="8823"/>
            </w:tabs>
            <w:rPr>
              <w:rFonts w:eastAsiaTheme="minorEastAsia"/>
              <w:noProof/>
              <w:sz w:val="28"/>
              <w:szCs w:val="28"/>
              <w:rtl/>
            </w:rPr>
          </w:pPr>
          <w:hyperlink w:anchor="_Toc224791570" w:history="1">
            <w:r w:rsidRPr="008E7682">
              <w:rPr>
                <w:rStyle w:val="Hyperlink"/>
                <w:noProof/>
                <w:sz w:val="28"/>
                <w:szCs w:val="28"/>
                <w:rtl/>
              </w:rPr>
              <w:t>فرضيات البحث :</w:t>
            </w:r>
            <w:r w:rsidRPr="008E7682">
              <w:rPr>
                <w:noProof/>
                <w:webHidden/>
                <w:sz w:val="28"/>
                <w:szCs w:val="28"/>
                <w:rtl/>
              </w:rPr>
              <w:tab/>
            </w:r>
            <w:r w:rsidR="00513AE3">
              <w:rPr>
                <w:rStyle w:val="Hyperlink"/>
                <w:rFonts w:hint="cs"/>
                <w:noProof/>
                <w:sz w:val="28"/>
                <w:szCs w:val="28"/>
                <w:rtl/>
              </w:rPr>
              <w:t>5</w:t>
            </w:r>
          </w:hyperlink>
        </w:p>
        <w:p w14:paraId="0A12EF00" w14:textId="37D503EA" w:rsidR="00284D6B" w:rsidRPr="008E7682" w:rsidRDefault="00284D6B">
          <w:pPr>
            <w:pStyle w:val="TOC1"/>
            <w:tabs>
              <w:tab w:val="right" w:leader="dot" w:pos="8823"/>
            </w:tabs>
            <w:rPr>
              <w:rFonts w:eastAsiaTheme="minorEastAsia"/>
              <w:noProof/>
              <w:sz w:val="28"/>
              <w:szCs w:val="28"/>
              <w:rtl/>
            </w:rPr>
          </w:pPr>
          <w:hyperlink w:anchor="_Toc224791571" w:history="1">
            <w:r w:rsidRPr="008E7682">
              <w:rPr>
                <w:rStyle w:val="Hyperlink"/>
                <w:noProof/>
                <w:sz w:val="28"/>
                <w:szCs w:val="28"/>
                <w:rtl/>
              </w:rPr>
              <w:t xml:space="preserve">المصطلحات / </w:t>
            </w:r>
            <w:r w:rsidRPr="008E7682">
              <w:rPr>
                <w:rStyle w:val="Hyperlink"/>
                <w:noProof/>
                <w:sz w:val="28"/>
                <w:szCs w:val="28"/>
              </w:rPr>
              <w:t>Terms and Definitions</w:t>
            </w:r>
            <w:r w:rsidRPr="008E7682">
              <w:rPr>
                <w:rStyle w:val="Hyperlink"/>
                <w:noProof/>
                <w:sz w:val="28"/>
                <w:szCs w:val="28"/>
                <w:rtl/>
              </w:rPr>
              <w:t>:</w:t>
            </w:r>
            <w:r w:rsidRPr="008E7682">
              <w:rPr>
                <w:noProof/>
                <w:webHidden/>
                <w:sz w:val="28"/>
                <w:szCs w:val="28"/>
                <w:rtl/>
              </w:rPr>
              <w:tab/>
            </w:r>
            <w:r w:rsidR="00513AE3">
              <w:rPr>
                <w:rStyle w:val="Hyperlink"/>
                <w:rFonts w:hint="cs"/>
                <w:noProof/>
                <w:sz w:val="28"/>
                <w:szCs w:val="28"/>
                <w:rtl/>
              </w:rPr>
              <w:t>6</w:t>
            </w:r>
          </w:hyperlink>
        </w:p>
        <w:p w14:paraId="13678FC5" w14:textId="6BB416F0" w:rsidR="00284D6B" w:rsidRPr="008E7682" w:rsidRDefault="00284D6B">
          <w:pPr>
            <w:pStyle w:val="TOC1"/>
            <w:tabs>
              <w:tab w:val="right" w:leader="dot" w:pos="8823"/>
            </w:tabs>
            <w:rPr>
              <w:rFonts w:eastAsiaTheme="minorEastAsia"/>
              <w:noProof/>
              <w:sz w:val="28"/>
              <w:szCs w:val="28"/>
              <w:rtl/>
            </w:rPr>
          </w:pPr>
          <w:hyperlink w:anchor="_Toc224791572" w:history="1">
            <w:r w:rsidRPr="008E7682">
              <w:rPr>
                <w:rStyle w:val="Hyperlink"/>
                <w:noProof/>
                <w:sz w:val="28"/>
                <w:szCs w:val="28"/>
                <w:rtl/>
              </w:rPr>
              <w:t>النظرية العلمية المتبعة لإعداد البحث</w:t>
            </w:r>
            <w:r w:rsidRPr="008E7682">
              <w:rPr>
                <w:noProof/>
                <w:webHidden/>
                <w:sz w:val="28"/>
                <w:szCs w:val="28"/>
                <w:rtl/>
              </w:rPr>
              <w:tab/>
            </w:r>
            <w:r w:rsidR="00513AE3">
              <w:rPr>
                <w:rStyle w:val="Hyperlink"/>
                <w:rFonts w:hint="cs"/>
                <w:noProof/>
                <w:sz w:val="28"/>
                <w:szCs w:val="28"/>
                <w:rtl/>
              </w:rPr>
              <w:t>9</w:t>
            </w:r>
          </w:hyperlink>
        </w:p>
        <w:p w14:paraId="070337F6" w14:textId="4D441520" w:rsidR="00284D6B" w:rsidRPr="008E7682" w:rsidRDefault="00284D6B">
          <w:pPr>
            <w:pStyle w:val="TOC1"/>
            <w:tabs>
              <w:tab w:val="right" w:leader="dot" w:pos="8823"/>
            </w:tabs>
            <w:rPr>
              <w:rFonts w:eastAsiaTheme="minorEastAsia"/>
              <w:noProof/>
              <w:sz w:val="28"/>
              <w:szCs w:val="28"/>
              <w:rtl/>
            </w:rPr>
          </w:pPr>
          <w:hyperlink w:anchor="_Toc224791573" w:history="1">
            <w:r w:rsidRPr="008E7682">
              <w:rPr>
                <w:rStyle w:val="Hyperlink"/>
                <w:noProof/>
                <w:sz w:val="28"/>
                <w:szCs w:val="28"/>
                <w:rtl/>
              </w:rPr>
              <w:t>المنهجية وطرق البحث</w:t>
            </w:r>
            <w:r w:rsidRPr="008E7682">
              <w:rPr>
                <w:noProof/>
                <w:webHidden/>
                <w:sz w:val="28"/>
                <w:szCs w:val="28"/>
                <w:rtl/>
              </w:rPr>
              <w:tab/>
            </w:r>
            <w:r w:rsidR="00513AE3">
              <w:rPr>
                <w:rStyle w:val="Hyperlink"/>
                <w:rFonts w:hint="cs"/>
                <w:noProof/>
                <w:sz w:val="28"/>
                <w:szCs w:val="28"/>
                <w:rtl/>
              </w:rPr>
              <w:t>10</w:t>
            </w:r>
          </w:hyperlink>
        </w:p>
        <w:p w14:paraId="21867F1B" w14:textId="0DBDCCC4" w:rsidR="00284D6B" w:rsidRPr="008E7682" w:rsidRDefault="00284D6B">
          <w:pPr>
            <w:pStyle w:val="TOC1"/>
            <w:tabs>
              <w:tab w:val="right" w:leader="dot" w:pos="8823"/>
            </w:tabs>
            <w:rPr>
              <w:rFonts w:eastAsiaTheme="minorEastAsia"/>
              <w:noProof/>
              <w:sz w:val="28"/>
              <w:szCs w:val="28"/>
              <w:rtl/>
            </w:rPr>
          </w:pPr>
          <w:hyperlink w:anchor="_Toc224791574" w:history="1">
            <w:r w:rsidRPr="008E7682">
              <w:rPr>
                <w:rStyle w:val="Hyperlink"/>
                <w:b/>
                <w:bCs/>
                <w:noProof/>
                <w:sz w:val="28"/>
                <w:szCs w:val="28"/>
                <w:rtl/>
              </w:rPr>
              <w:t>الفصل الثاني</w:t>
            </w:r>
            <w:r w:rsidRPr="008E7682">
              <w:rPr>
                <w:noProof/>
                <w:webHidden/>
                <w:sz w:val="28"/>
                <w:szCs w:val="28"/>
                <w:rtl/>
              </w:rPr>
              <w:tab/>
            </w:r>
            <w:r w:rsidR="00513AE3">
              <w:rPr>
                <w:rStyle w:val="Hyperlink"/>
                <w:rFonts w:hint="cs"/>
                <w:noProof/>
                <w:sz w:val="28"/>
                <w:szCs w:val="28"/>
                <w:rtl/>
              </w:rPr>
              <w:t>11</w:t>
            </w:r>
          </w:hyperlink>
        </w:p>
        <w:p w14:paraId="3FC70520" w14:textId="3FCCE3B5" w:rsidR="00284D6B" w:rsidRPr="008E7682" w:rsidRDefault="00284D6B">
          <w:pPr>
            <w:pStyle w:val="TOC1"/>
            <w:tabs>
              <w:tab w:val="right" w:leader="dot" w:pos="8823"/>
            </w:tabs>
            <w:rPr>
              <w:rFonts w:eastAsiaTheme="minorEastAsia"/>
              <w:noProof/>
              <w:sz w:val="28"/>
              <w:szCs w:val="28"/>
              <w:rtl/>
            </w:rPr>
          </w:pPr>
          <w:hyperlink w:anchor="_Toc224791575" w:history="1">
            <w:r w:rsidRPr="008E7682">
              <w:rPr>
                <w:rStyle w:val="Hyperlink"/>
                <w:b/>
                <w:bCs/>
                <w:noProof/>
                <w:sz w:val="28"/>
                <w:szCs w:val="28"/>
                <w:rtl/>
              </w:rPr>
              <w:t>الدراسات السابقة</w:t>
            </w:r>
            <w:r w:rsidRPr="008E7682">
              <w:rPr>
                <w:noProof/>
                <w:webHidden/>
                <w:sz w:val="28"/>
                <w:szCs w:val="28"/>
                <w:rtl/>
              </w:rPr>
              <w:tab/>
            </w:r>
            <w:r w:rsidR="00513AE3">
              <w:rPr>
                <w:rStyle w:val="Hyperlink"/>
                <w:rFonts w:hint="cs"/>
                <w:noProof/>
                <w:sz w:val="28"/>
                <w:szCs w:val="28"/>
                <w:rtl/>
              </w:rPr>
              <w:t>11</w:t>
            </w:r>
          </w:hyperlink>
        </w:p>
        <w:p w14:paraId="511C800E" w14:textId="0EA5FA42" w:rsidR="00284D6B" w:rsidRPr="008E7682" w:rsidRDefault="00284D6B">
          <w:pPr>
            <w:pStyle w:val="TOC1"/>
            <w:tabs>
              <w:tab w:val="right" w:leader="dot" w:pos="8823"/>
            </w:tabs>
            <w:rPr>
              <w:rFonts w:eastAsiaTheme="minorEastAsia"/>
              <w:noProof/>
              <w:sz w:val="28"/>
              <w:szCs w:val="28"/>
              <w:rtl/>
            </w:rPr>
          </w:pPr>
          <w:hyperlink w:anchor="_Toc224791576" w:history="1">
            <w:r w:rsidRPr="008E7682">
              <w:rPr>
                <w:rStyle w:val="Hyperlink"/>
                <w:noProof/>
                <w:sz w:val="28"/>
                <w:szCs w:val="28"/>
                <w:rtl/>
              </w:rPr>
              <w:t>الدراسات السابقة:</w:t>
            </w:r>
            <w:r w:rsidRPr="008E7682">
              <w:rPr>
                <w:noProof/>
                <w:webHidden/>
                <w:sz w:val="28"/>
                <w:szCs w:val="28"/>
                <w:rtl/>
              </w:rPr>
              <w:tab/>
            </w:r>
            <w:r w:rsidR="00513AE3">
              <w:rPr>
                <w:rStyle w:val="Hyperlink"/>
                <w:rFonts w:hint="cs"/>
                <w:noProof/>
                <w:sz w:val="28"/>
                <w:szCs w:val="28"/>
                <w:rtl/>
              </w:rPr>
              <w:t>12</w:t>
            </w:r>
          </w:hyperlink>
        </w:p>
        <w:p w14:paraId="4D697459" w14:textId="5F613E22" w:rsidR="00284D6B" w:rsidRPr="008E7682" w:rsidRDefault="00284D6B">
          <w:pPr>
            <w:pStyle w:val="TOC1"/>
            <w:tabs>
              <w:tab w:val="right" w:leader="dot" w:pos="8823"/>
            </w:tabs>
            <w:rPr>
              <w:rFonts w:eastAsiaTheme="minorEastAsia"/>
              <w:noProof/>
              <w:sz w:val="28"/>
              <w:szCs w:val="28"/>
              <w:rtl/>
            </w:rPr>
          </w:pPr>
          <w:hyperlink w:anchor="_Toc224791577" w:history="1">
            <w:r w:rsidRPr="008E7682">
              <w:rPr>
                <w:rStyle w:val="Hyperlink"/>
                <w:noProof/>
                <w:sz w:val="28"/>
                <w:szCs w:val="28"/>
                <w:rtl/>
              </w:rPr>
              <w:t>التعقيب على الدراسات السابقة:</w:t>
            </w:r>
            <w:r w:rsidRPr="008E7682">
              <w:rPr>
                <w:noProof/>
                <w:webHidden/>
                <w:sz w:val="28"/>
                <w:szCs w:val="28"/>
                <w:rtl/>
              </w:rPr>
              <w:tab/>
            </w:r>
            <w:r w:rsidR="00513AE3">
              <w:rPr>
                <w:rStyle w:val="Hyperlink"/>
                <w:rFonts w:hint="cs"/>
                <w:noProof/>
                <w:sz w:val="28"/>
                <w:szCs w:val="28"/>
                <w:rtl/>
              </w:rPr>
              <w:t>15</w:t>
            </w:r>
          </w:hyperlink>
        </w:p>
        <w:p w14:paraId="61A15D50" w14:textId="571ED141" w:rsidR="00284D6B" w:rsidRPr="008E7682" w:rsidRDefault="00284D6B">
          <w:pPr>
            <w:pStyle w:val="TOC1"/>
            <w:tabs>
              <w:tab w:val="right" w:leader="dot" w:pos="8823"/>
            </w:tabs>
            <w:rPr>
              <w:rFonts w:eastAsiaTheme="minorEastAsia"/>
              <w:noProof/>
              <w:sz w:val="28"/>
              <w:szCs w:val="28"/>
              <w:rtl/>
            </w:rPr>
          </w:pPr>
          <w:hyperlink w:anchor="_Toc224791578" w:history="1">
            <w:r w:rsidRPr="008E7682">
              <w:rPr>
                <w:rStyle w:val="Hyperlink"/>
                <w:noProof/>
                <w:sz w:val="28"/>
                <w:szCs w:val="28"/>
                <w:rtl/>
              </w:rPr>
              <w:t>المنطلقات النظرية للدراسة:</w:t>
            </w:r>
            <w:r w:rsidRPr="008E7682">
              <w:rPr>
                <w:noProof/>
                <w:webHidden/>
                <w:sz w:val="28"/>
                <w:szCs w:val="28"/>
                <w:rtl/>
              </w:rPr>
              <w:tab/>
            </w:r>
            <w:r w:rsidR="00513AE3">
              <w:rPr>
                <w:rStyle w:val="Hyperlink"/>
                <w:rFonts w:hint="cs"/>
                <w:noProof/>
                <w:sz w:val="28"/>
                <w:szCs w:val="28"/>
                <w:rtl/>
              </w:rPr>
              <w:t>16</w:t>
            </w:r>
          </w:hyperlink>
        </w:p>
        <w:p w14:paraId="06859DE2" w14:textId="2D5D8F5C" w:rsidR="00284D6B" w:rsidRPr="008E7682" w:rsidRDefault="00284D6B">
          <w:pPr>
            <w:pStyle w:val="TOC1"/>
            <w:tabs>
              <w:tab w:val="right" w:leader="dot" w:pos="8823"/>
            </w:tabs>
            <w:rPr>
              <w:rFonts w:eastAsiaTheme="minorEastAsia"/>
              <w:noProof/>
              <w:sz w:val="28"/>
              <w:szCs w:val="28"/>
              <w:rtl/>
            </w:rPr>
          </w:pPr>
          <w:hyperlink w:anchor="_Toc224791579" w:history="1">
            <w:r w:rsidRPr="008E7682">
              <w:rPr>
                <w:rStyle w:val="Hyperlink"/>
                <w:noProof/>
                <w:sz w:val="28"/>
                <w:szCs w:val="28"/>
                <w:rtl/>
              </w:rPr>
              <w:t>أهمية الموارد البشرية الاستراتيجية</w:t>
            </w:r>
            <w:r w:rsidRPr="008E7682">
              <w:rPr>
                <w:noProof/>
                <w:webHidden/>
                <w:sz w:val="28"/>
                <w:szCs w:val="28"/>
                <w:rtl/>
              </w:rPr>
              <w:tab/>
            </w:r>
            <w:r w:rsidR="00513AE3">
              <w:rPr>
                <w:rStyle w:val="Hyperlink"/>
                <w:rFonts w:hint="cs"/>
                <w:noProof/>
                <w:sz w:val="28"/>
                <w:szCs w:val="28"/>
                <w:rtl/>
              </w:rPr>
              <w:t>16</w:t>
            </w:r>
          </w:hyperlink>
        </w:p>
        <w:p w14:paraId="4F069615" w14:textId="6EF0BE8A" w:rsidR="00284D6B" w:rsidRPr="008E7682" w:rsidRDefault="00284D6B">
          <w:pPr>
            <w:pStyle w:val="TOC1"/>
            <w:tabs>
              <w:tab w:val="right" w:leader="dot" w:pos="8823"/>
            </w:tabs>
            <w:rPr>
              <w:rFonts w:eastAsiaTheme="minorEastAsia"/>
              <w:noProof/>
              <w:sz w:val="28"/>
              <w:szCs w:val="28"/>
              <w:rtl/>
            </w:rPr>
          </w:pPr>
          <w:hyperlink w:anchor="_Toc224791580" w:history="1">
            <w:r w:rsidRPr="008E7682">
              <w:rPr>
                <w:rStyle w:val="Hyperlink"/>
                <w:b/>
                <w:bCs/>
                <w:noProof/>
                <w:sz w:val="28"/>
                <w:szCs w:val="28"/>
                <w:rtl/>
              </w:rPr>
              <w:t>التخطيط الاستراتيجي للموارد البشرية – المفهوم والتطبيق</w:t>
            </w:r>
            <w:r w:rsidRPr="008E7682">
              <w:rPr>
                <w:noProof/>
                <w:webHidden/>
                <w:sz w:val="28"/>
                <w:szCs w:val="28"/>
                <w:rtl/>
              </w:rPr>
              <w:tab/>
            </w:r>
            <w:r w:rsidR="00513AE3">
              <w:rPr>
                <w:rStyle w:val="Hyperlink"/>
                <w:rFonts w:hint="cs"/>
                <w:noProof/>
                <w:sz w:val="28"/>
                <w:szCs w:val="28"/>
                <w:rtl/>
              </w:rPr>
              <w:t>17</w:t>
            </w:r>
          </w:hyperlink>
        </w:p>
        <w:p w14:paraId="4AB87932" w14:textId="4E0BF517" w:rsidR="00284D6B" w:rsidRPr="008E7682" w:rsidRDefault="00284D6B">
          <w:pPr>
            <w:pStyle w:val="TOC1"/>
            <w:tabs>
              <w:tab w:val="right" w:leader="dot" w:pos="8823"/>
            </w:tabs>
            <w:rPr>
              <w:rFonts w:eastAsiaTheme="minorEastAsia"/>
              <w:noProof/>
              <w:sz w:val="28"/>
              <w:szCs w:val="28"/>
              <w:rtl/>
            </w:rPr>
          </w:pPr>
          <w:hyperlink w:anchor="_Toc224791581" w:history="1">
            <w:r w:rsidRPr="008E7682">
              <w:rPr>
                <w:rStyle w:val="Hyperlink"/>
                <w:noProof/>
                <w:sz w:val="28"/>
                <w:szCs w:val="28"/>
                <w:rtl/>
              </w:rPr>
              <w:t>الربط بين التخطيط الاستراتيجي والقدرة التنافسية</w:t>
            </w:r>
            <w:r w:rsidRPr="008E7682">
              <w:rPr>
                <w:noProof/>
                <w:webHidden/>
                <w:sz w:val="28"/>
                <w:szCs w:val="28"/>
                <w:rtl/>
              </w:rPr>
              <w:tab/>
            </w:r>
            <w:r w:rsidR="00513AE3">
              <w:rPr>
                <w:rStyle w:val="Hyperlink"/>
                <w:rFonts w:hint="cs"/>
                <w:noProof/>
                <w:sz w:val="28"/>
                <w:szCs w:val="28"/>
                <w:rtl/>
              </w:rPr>
              <w:t>18</w:t>
            </w:r>
          </w:hyperlink>
        </w:p>
        <w:p w14:paraId="220E5DA4" w14:textId="2277EB99" w:rsidR="00284D6B" w:rsidRPr="008E7682" w:rsidRDefault="00284D6B">
          <w:pPr>
            <w:pStyle w:val="TOC1"/>
            <w:tabs>
              <w:tab w:val="right" w:leader="dot" w:pos="8823"/>
            </w:tabs>
            <w:rPr>
              <w:rFonts w:eastAsiaTheme="minorEastAsia"/>
              <w:noProof/>
              <w:sz w:val="28"/>
              <w:szCs w:val="28"/>
              <w:rtl/>
            </w:rPr>
          </w:pPr>
          <w:hyperlink w:anchor="_Toc224791582" w:history="1">
            <w:r w:rsidRPr="008E7682">
              <w:rPr>
                <w:rStyle w:val="Hyperlink"/>
                <w:noProof/>
                <w:sz w:val="28"/>
                <w:szCs w:val="28"/>
                <w:rtl/>
              </w:rPr>
              <w:t>دراسات عالمية حديثة داعمة</w:t>
            </w:r>
            <w:r w:rsidRPr="008E7682">
              <w:rPr>
                <w:noProof/>
                <w:webHidden/>
                <w:sz w:val="28"/>
                <w:szCs w:val="28"/>
                <w:rtl/>
              </w:rPr>
              <w:tab/>
            </w:r>
            <w:r w:rsidR="00513AE3">
              <w:rPr>
                <w:rStyle w:val="Hyperlink"/>
                <w:rFonts w:hint="cs"/>
                <w:noProof/>
                <w:sz w:val="28"/>
                <w:szCs w:val="28"/>
                <w:rtl/>
              </w:rPr>
              <w:t>18</w:t>
            </w:r>
          </w:hyperlink>
        </w:p>
        <w:p w14:paraId="1C2B1454" w14:textId="41145909" w:rsidR="00284D6B" w:rsidRPr="008E7682" w:rsidRDefault="00284D6B">
          <w:pPr>
            <w:pStyle w:val="TOC1"/>
            <w:tabs>
              <w:tab w:val="right" w:leader="dot" w:pos="8823"/>
            </w:tabs>
            <w:rPr>
              <w:rFonts w:eastAsiaTheme="minorEastAsia"/>
              <w:noProof/>
              <w:sz w:val="28"/>
              <w:szCs w:val="28"/>
              <w:rtl/>
            </w:rPr>
          </w:pPr>
          <w:hyperlink w:anchor="_Toc224791583" w:history="1">
            <w:r w:rsidRPr="008E7682">
              <w:rPr>
                <w:rStyle w:val="Hyperlink"/>
                <w:noProof/>
                <w:sz w:val="28"/>
                <w:szCs w:val="28"/>
                <w:rtl/>
              </w:rPr>
              <w:t>جدول مقارنة بين المناهج التقليدية والاستراتيجية في إدارة الموارد البشرية</w:t>
            </w:r>
            <w:r w:rsidRPr="008E7682">
              <w:rPr>
                <w:noProof/>
                <w:webHidden/>
                <w:sz w:val="28"/>
                <w:szCs w:val="28"/>
                <w:rtl/>
              </w:rPr>
              <w:tab/>
            </w:r>
            <w:r w:rsidR="00513AE3">
              <w:rPr>
                <w:rStyle w:val="Hyperlink"/>
                <w:rFonts w:hint="cs"/>
                <w:noProof/>
                <w:sz w:val="28"/>
                <w:szCs w:val="28"/>
                <w:rtl/>
              </w:rPr>
              <w:t>19</w:t>
            </w:r>
          </w:hyperlink>
        </w:p>
        <w:p w14:paraId="3BB79363" w14:textId="65337C1E" w:rsidR="00284D6B" w:rsidRPr="008E7682" w:rsidRDefault="00284D6B">
          <w:pPr>
            <w:pStyle w:val="TOC1"/>
            <w:tabs>
              <w:tab w:val="right" w:leader="dot" w:pos="8823"/>
            </w:tabs>
            <w:rPr>
              <w:rFonts w:eastAsiaTheme="minorEastAsia"/>
              <w:noProof/>
              <w:sz w:val="28"/>
              <w:szCs w:val="28"/>
              <w:rtl/>
            </w:rPr>
          </w:pPr>
          <w:hyperlink w:anchor="_Toc224791584" w:history="1">
            <w:r w:rsidRPr="008E7682">
              <w:rPr>
                <w:rStyle w:val="Hyperlink"/>
                <w:noProof/>
                <w:sz w:val="28"/>
                <w:szCs w:val="28"/>
                <w:rtl/>
              </w:rPr>
              <w:t>دور التخطيط الاستراتيجي في تحسين الموارد البشرية</w:t>
            </w:r>
            <w:r w:rsidRPr="008E7682">
              <w:rPr>
                <w:noProof/>
                <w:webHidden/>
                <w:sz w:val="28"/>
                <w:szCs w:val="28"/>
                <w:rtl/>
              </w:rPr>
              <w:tab/>
            </w:r>
            <w:r w:rsidR="00513AE3">
              <w:rPr>
                <w:rStyle w:val="Hyperlink"/>
                <w:rFonts w:hint="cs"/>
                <w:noProof/>
                <w:sz w:val="28"/>
                <w:szCs w:val="28"/>
                <w:rtl/>
              </w:rPr>
              <w:t>20</w:t>
            </w:r>
          </w:hyperlink>
        </w:p>
        <w:p w14:paraId="0C9E11A3" w14:textId="2F399B91" w:rsidR="00284D6B" w:rsidRPr="008E7682" w:rsidRDefault="00284D6B">
          <w:pPr>
            <w:pStyle w:val="TOC1"/>
            <w:tabs>
              <w:tab w:val="right" w:leader="dot" w:pos="8823"/>
            </w:tabs>
            <w:rPr>
              <w:rFonts w:eastAsiaTheme="minorEastAsia"/>
              <w:noProof/>
              <w:sz w:val="28"/>
              <w:szCs w:val="28"/>
              <w:rtl/>
            </w:rPr>
          </w:pPr>
          <w:hyperlink w:anchor="_Toc224791585" w:history="1">
            <w:r w:rsidRPr="008E7682">
              <w:rPr>
                <w:rStyle w:val="Hyperlink"/>
                <w:noProof/>
                <w:sz w:val="28"/>
                <w:szCs w:val="28"/>
                <w:rtl/>
              </w:rPr>
              <w:t>تأثير التخطيط الاستراتيجي على الكفاءة التشغيلية</w:t>
            </w:r>
            <w:r w:rsidRPr="008E7682">
              <w:rPr>
                <w:noProof/>
                <w:webHidden/>
                <w:sz w:val="28"/>
                <w:szCs w:val="28"/>
                <w:rtl/>
              </w:rPr>
              <w:tab/>
            </w:r>
            <w:r w:rsidR="00513AE3">
              <w:rPr>
                <w:rStyle w:val="Hyperlink"/>
                <w:rFonts w:hint="cs"/>
                <w:noProof/>
                <w:sz w:val="28"/>
                <w:szCs w:val="28"/>
                <w:rtl/>
              </w:rPr>
              <w:t>20</w:t>
            </w:r>
          </w:hyperlink>
        </w:p>
        <w:p w14:paraId="2717576F" w14:textId="67E41413" w:rsidR="00284D6B" w:rsidRPr="008E7682" w:rsidRDefault="00284D6B">
          <w:pPr>
            <w:pStyle w:val="TOC1"/>
            <w:tabs>
              <w:tab w:val="right" w:leader="dot" w:pos="8823"/>
            </w:tabs>
            <w:rPr>
              <w:rFonts w:eastAsiaTheme="minorEastAsia"/>
              <w:noProof/>
              <w:sz w:val="28"/>
              <w:szCs w:val="28"/>
              <w:rtl/>
            </w:rPr>
          </w:pPr>
          <w:hyperlink w:anchor="_Toc224791586" w:history="1">
            <w:r w:rsidRPr="008E7682">
              <w:rPr>
                <w:rStyle w:val="Hyperlink"/>
                <w:noProof/>
                <w:sz w:val="28"/>
                <w:szCs w:val="28"/>
                <w:rtl/>
              </w:rPr>
              <w:t>التوظيف الاستراتيجي</w:t>
            </w:r>
            <w:r w:rsidRPr="008E7682">
              <w:rPr>
                <w:noProof/>
                <w:webHidden/>
                <w:sz w:val="28"/>
                <w:szCs w:val="28"/>
                <w:rtl/>
              </w:rPr>
              <w:tab/>
            </w:r>
            <w:r w:rsidR="00513AE3">
              <w:rPr>
                <w:rStyle w:val="Hyperlink"/>
                <w:rFonts w:hint="cs"/>
                <w:noProof/>
                <w:sz w:val="28"/>
                <w:szCs w:val="28"/>
                <w:rtl/>
              </w:rPr>
              <w:t>21</w:t>
            </w:r>
          </w:hyperlink>
        </w:p>
        <w:p w14:paraId="45820029" w14:textId="1FD112A8" w:rsidR="00284D6B" w:rsidRPr="008E7682" w:rsidRDefault="00284D6B">
          <w:pPr>
            <w:pStyle w:val="TOC1"/>
            <w:tabs>
              <w:tab w:val="right" w:leader="dot" w:pos="8823"/>
            </w:tabs>
            <w:rPr>
              <w:rFonts w:eastAsiaTheme="minorEastAsia"/>
              <w:noProof/>
              <w:sz w:val="28"/>
              <w:szCs w:val="28"/>
              <w:rtl/>
            </w:rPr>
          </w:pPr>
          <w:hyperlink w:anchor="_Toc224791587" w:history="1">
            <w:r w:rsidRPr="008E7682">
              <w:rPr>
                <w:rStyle w:val="Hyperlink"/>
                <w:noProof/>
                <w:sz w:val="28"/>
                <w:szCs w:val="28"/>
                <w:rtl/>
              </w:rPr>
              <w:t>الاستقطاب الاستراتيجي</w:t>
            </w:r>
            <w:r w:rsidRPr="008E7682">
              <w:rPr>
                <w:noProof/>
                <w:webHidden/>
                <w:sz w:val="28"/>
                <w:szCs w:val="28"/>
                <w:rtl/>
              </w:rPr>
              <w:tab/>
            </w:r>
            <w:r w:rsidR="00513AE3">
              <w:rPr>
                <w:rStyle w:val="Hyperlink"/>
                <w:rFonts w:hint="cs"/>
                <w:noProof/>
                <w:sz w:val="28"/>
                <w:szCs w:val="28"/>
                <w:rtl/>
              </w:rPr>
              <w:t>21</w:t>
            </w:r>
          </w:hyperlink>
        </w:p>
        <w:p w14:paraId="274CFFA2" w14:textId="0C4DD8E3" w:rsidR="00284D6B" w:rsidRPr="008E7682" w:rsidRDefault="00284D6B">
          <w:pPr>
            <w:pStyle w:val="TOC1"/>
            <w:tabs>
              <w:tab w:val="right" w:leader="dot" w:pos="8823"/>
            </w:tabs>
            <w:rPr>
              <w:rFonts w:eastAsiaTheme="minorEastAsia"/>
              <w:noProof/>
              <w:sz w:val="28"/>
              <w:szCs w:val="28"/>
              <w:rtl/>
            </w:rPr>
          </w:pPr>
          <w:hyperlink w:anchor="_Toc224791588" w:history="1">
            <w:r w:rsidRPr="008E7682">
              <w:rPr>
                <w:rStyle w:val="Hyperlink"/>
                <w:rFonts w:cs="Arial"/>
                <w:noProof/>
                <w:sz w:val="28"/>
                <w:szCs w:val="28"/>
                <w:rtl/>
              </w:rPr>
              <w:t>تحليل الفجوات وتحديد الاحتياجات التدريبية</w:t>
            </w:r>
            <w:r w:rsidRPr="008E7682">
              <w:rPr>
                <w:noProof/>
                <w:webHidden/>
                <w:sz w:val="28"/>
                <w:szCs w:val="28"/>
                <w:rtl/>
              </w:rPr>
              <w:tab/>
            </w:r>
            <w:r w:rsidR="00513AE3">
              <w:rPr>
                <w:rStyle w:val="Hyperlink"/>
                <w:rFonts w:hint="cs"/>
                <w:noProof/>
                <w:sz w:val="28"/>
                <w:szCs w:val="28"/>
                <w:rtl/>
              </w:rPr>
              <w:t>22</w:t>
            </w:r>
          </w:hyperlink>
        </w:p>
        <w:p w14:paraId="4FF7C26B" w14:textId="0D15C724" w:rsidR="00284D6B" w:rsidRPr="008E7682" w:rsidRDefault="00284D6B">
          <w:pPr>
            <w:pStyle w:val="TOC1"/>
            <w:tabs>
              <w:tab w:val="right" w:leader="dot" w:pos="8823"/>
            </w:tabs>
            <w:rPr>
              <w:rFonts w:eastAsiaTheme="minorEastAsia"/>
              <w:noProof/>
              <w:sz w:val="28"/>
              <w:szCs w:val="28"/>
              <w:rtl/>
            </w:rPr>
          </w:pPr>
          <w:hyperlink w:anchor="_Toc224791589" w:history="1">
            <w:r w:rsidRPr="008E7682">
              <w:rPr>
                <w:rStyle w:val="Hyperlink"/>
                <w:noProof/>
                <w:sz w:val="28"/>
                <w:szCs w:val="28"/>
                <w:rtl/>
              </w:rPr>
              <w:t>تصميم برامج التدريب والتطوير</w:t>
            </w:r>
            <w:r w:rsidRPr="008E7682">
              <w:rPr>
                <w:noProof/>
                <w:webHidden/>
                <w:sz w:val="28"/>
                <w:szCs w:val="28"/>
                <w:rtl/>
              </w:rPr>
              <w:tab/>
            </w:r>
            <w:r w:rsidR="001F09C5">
              <w:rPr>
                <w:rStyle w:val="Hyperlink"/>
                <w:rFonts w:hint="cs"/>
                <w:noProof/>
                <w:sz w:val="28"/>
                <w:szCs w:val="28"/>
                <w:rtl/>
              </w:rPr>
              <w:t>22</w:t>
            </w:r>
          </w:hyperlink>
        </w:p>
        <w:p w14:paraId="6EEA512B" w14:textId="4734DC7E" w:rsidR="00284D6B" w:rsidRPr="008E7682" w:rsidRDefault="00284D6B">
          <w:pPr>
            <w:pStyle w:val="TOC1"/>
            <w:tabs>
              <w:tab w:val="right" w:leader="dot" w:pos="8823"/>
            </w:tabs>
            <w:rPr>
              <w:rFonts w:eastAsiaTheme="minorEastAsia"/>
              <w:noProof/>
              <w:sz w:val="28"/>
              <w:szCs w:val="28"/>
              <w:rtl/>
            </w:rPr>
          </w:pPr>
          <w:hyperlink w:anchor="_Toc224791590" w:history="1">
            <w:r w:rsidRPr="008E7682">
              <w:rPr>
                <w:rStyle w:val="Hyperlink"/>
                <w:noProof/>
                <w:sz w:val="28"/>
                <w:szCs w:val="28"/>
                <w:rtl/>
              </w:rPr>
              <w:t>قياس فعالية التدريب وربطة بالأداء</w:t>
            </w:r>
            <w:r w:rsidRPr="008E7682">
              <w:rPr>
                <w:noProof/>
                <w:webHidden/>
                <w:sz w:val="28"/>
                <w:szCs w:val="28"/>
                <w:rtl/>
              </w:rPr>
              <w:tab/>
            </w:r>
            <w:r w:rsidR="001F09C5">
              <w:rPr>
                <w:rStyle w:val="Hyperlink"/>
                <w:rFonts w:hint="cs"/>
                <w:noProof/>
                <w:sz w:val="28"/>
                <w:szCs w:val="28"/>
                <w:rtl/>
              </w:rPr>
              <w:t>22</w:t>
            </w:r>
          </w:hyperlink>
        </w:p>
        <w:p w14:paraId="2E38D7B5" w14:textId="02F1E89D" w:rsidR="00284D6B" w:rsidRPr="008E7682" w:rsidRDefault="00284D6B">
          <w:pPr>
            <w:pStyle w:val="TOC1"/>
            <w:tabs>
              <w:tab w:val="right" w:leader="dot" w:pos="8823"/>
            </w:tabs>
            <w:rPr>
              <w:rFonts w:eastAsiaTheme="minorEastAsia"/>
              <w:noProof/>
              <w:sz w:val="28"/>
              <w:szCs w:val="28"/>
              <w:rtl/>
            </w:rPr>
          </w:pPr>
          <w:hyperlink w:anchor="_Toc224791591" w:history="1">
            <w:r w:rsidRPr="008E7682">
              <w:rPr>
                <w:rStyle w:val="Hyperlink"/>
                <w:noProof/>
                <w:sz w:val="28"/>
                <w:szCs w:val="28"/>
                <w:rtl/>
              </w:rPr>
              <w:t>العلاقة بين التخطيط الاستراتيجي وإدارة الأداء</w:t>
            </w:r>
            <w:r w:rsidRPr="008E7682">
              <w:rPr>
                <w:noProof/>
                <w:webHidden/>
                <w:sz w:val="28"/>
                <w:szCs w:val="28"/>
                <w:rtl/>
              </w:rPr>
              <w:tab/>
            </w:r>
            <w:r w:rsidR="001F09C5">
              <w:rPr>
                <w:rStyle w:val="Hyperlink"/>
                <w:rFonts w:hint="cs"/>
                <w:noProof/>
                <w:sz w:val="28"/>
                <w:szCs w:val="28"/>
                <w:rtl/>
              </w:rPr>
              <w:t>23</w:t>
            </w:r>
          </w:hyperlink>
        </w:p>
        <w:p w14:paraId="55B8029C" w14:textId="1E99B906" w:rsidR="00284D6B" w:rsidRPr="008E7682" w:rsidRDefault="00284D6B">
          <w:pPr>
            <w:pStyle w:val="TOC1"/>
            <w:tabs>
              <w:tab w:val="right" w:leader="dot" w:pos="8823"/>
            </w:tabs>
            <w:rPr>
              <w:rFonts w:eastAsiaTheme="minorEastAsia"/>
              <w:noProof/>
              <w:sz w:val="28"/>
              <w:szCs w:val="28"/>
              <w:rtl/>
            </w:rPr>
          </w:pPr>
          <w:hyperlink w:anchor="_Toc224791592" w:history="1">
            <w:r w:rsidRPr="008E7682">
              <w:rPr>
                <w:rStyle w:val="Hyperlink"/>
                <w:noProof/>
                <w:sz w:val="28"/>
                <w:szCs w:val="28"/>
                <w:rtl/>
              </w:rPr>
              <w:t>تحسين أنظمة إدارة الأداء</w:t>
            </w:r>
            <w:r w:rsidRPr="008E7682">
              <w:rPr>
                <w:noProof/>
                <w:webHidden/>
                <w:sz w:val="28"/>
                <w:szCs w:val="28"/>
                <w:rtl/>
              </w:rPr>
              <w:tab/>
            </w:r>
            <w:r w:rsidR="001F09C5">
              <w:rPr>
                <w:rStyle w:val="Hyperlink"/>
                <w:rFonts w:hint="cs"/>
                <w:noProof/>
                <w:sz w:val="28"/>
                <w:szCs w:val="28"/>
                <w:rtl/>
              </w:rPr>
              <w:t>23</w:t>
            </w:r>
          </w:hyperlink>
        </w:p>
        <w:p w14:paraId="0F48FBEF" w14:textId="36767F76" w:rsidR="00284D6B" w:rsidRPr="008E7682" w:rsidRDefault="00284D6B">
          <w:pPr>
            <w:pStyle w:val="TOC1"/>
            <w:tabs>
              <w:tab w:val="right" w:leader="dot" w:pos="8823"/>
            </w:tabs>
            <w:rPr>
              <w:rFonts w:eastAsiaTheme="minorEastAsia"/>
              <w:noProof/>
              <w:sz w:val="28"/>
              <w:szCs w:val="28"/>
              <w:rtl/>
            </w:rPr>
          </w:pPr>
          <w:hyperlink w:anchor="_Toc224791593" w:history="1">
            <w:r w:rsidRPr="008E7682">
              <w:rPr>
                <w:rStyle w:val="Hyperlink"/>
                <w:noProof/>
                <w:sz w:val="28"/>
                <w:szCs w:val="28"/>
                <w:rtl/>
              </w:rPr>
              <w:t>وعي الإدارة بالمواءمة الاستراتيجية</w:t>
            </w:r>
            <w:r w:rsidRPr="008E7682">
              <w:rPr>
                <w:noProof/>
                <w:webHidden/>
                <w:sz w:val="28"/>
                <w:szCs w:val="28"/>
                <w:rtl/>
              </w:rPr>
              <w:tab/>
            </w:r>
            <w:r w:rsidR="001F09C5">
              <w:rPr>
                <w:rStyle w:val="Hyperlink"/>
                <w:rFonts w:hint="cs"/>
                <w:noProof/>
                <w:sz w:val="28"/>
                <w:szCs w:val="28"/>
                <w:rtl/>
              </w:rPr>
              <w:t>24</w:t>
            </w:r>
          </w:hyperlink>
        </w:p>
        <w:p w14:paraId="7DF5AA74" w14:textId="25EA6995" w:rsidR="00284D6B" w:rsidRPr="008E7682" w:rsidRDefault="00284D6B">
          <w:pPr>
            <w:pStyle w:val="TOC1"/>
            <w:tabs>
              <w:tab w:val="right" w:leader="dot" w:pos="8823"/>
            </w:tabs>
            <w:rPr>
              <w:rFonts w:eastAsiaTheme="minorEastAsia"/>
              <w:noProof/>
              <w:sz w:val="28"/>
              <w:szCs w:val="28"/>
              <w:rtl/>
            </w:rPr>
          </w:pPr>
          <w:hyperlink w:anchor="_Toc224791594" w:history="1">
            <w:r w:rsidRPr="008E7682">
              <w:rPr>
                <w:rStyle w:val="Hyperlink"/>
                <w:noProof/>
                <w:sz w:val="28"/>
                <w:szCs w:val="28"/>
                <w:rtl/>
              </w:rPr>
              <w:t>أثر الوعي على الأداء</w:t>
            </w:r>
            <w:r w:rsidRPr="008E7682">
              <w:rPr>
                <w:noProof/>
                <w:webHidden/>
                <w:sz w:val="28"/>
                <w:szCs w:val="28"/>
                <w:rtl/>
              </w:rPr>
              <w:tab/>
            </w:r>
            <w:r w:rsidR="001F09C5">
              <w:rPr>
                <w:rStyle w:val="Hyperlink"/>
                <w:rFonts w:hint="cs"/>
                <w:noProof/>
                <w:sz w:val="28"/>
                <w:szCs w:val="28"/>
                <w:rtl/>
              </w:rPr>
              <w:t>24</w:t>
            </w:r>
          </w:hyperlink>
        </w:p>
        <w:p w14:paraId="549931E7" w14:textId="005DDB01" w:rsidR="00284D6B" w:rsidRPr="008E7682" w:rsidRDefault="00284D6B">
          <w:pPr>
            <w:pStyle w:val="TOC1"/>
            <w:tabs>
              <w:tab w:val="right" w:leader="dot" w:pos="8823"/>
            </w:tabs>
            <w:rPr>
              <w:rFonts w:eastAsiaTheme="minorEastAsia"/>
              <w:noProof/>
              <w:sz w:val="28"/>
              <w:szCs w:val="28"/>
              <w:rtl/>
            </w:rPr>
          </w:pPr>
          <w:hyperlink w:anchor="_Toc224791595" w:history="1">
            <w:r w:rsidRPr="008E7682">
              <w:rPr>
                <w:rStyle w:val="Hyperlink"/>
                <w:noProof/>
                <w:sz w:val="28"/>
                <w:szCs w:val="28"/>
                <w:rtl/>
              </w:rPr>
              <w:t>إجراءات تعزيز التكامل</w:t>
            </w:r>
            <w:r w:rsidRPr="008E7682">
              <w:rPr>
                <w:noProof/>
                <w:webHidden/>
                <w:sz w:val="28"/>
                <w:szCs w:val="28"/>
                <w:rtl/>
              </w:rPr>
              <w:tab/>
            </w:r>
            <w:r w:rsidR="001F09C5">
              <w:rPr>
                <w:rStyle w:val="Hyperlink"/>
                <w:rFonts w:hint="cs"/>
                <w:noProof/>
                <w:sz w:val="28"/>
                <w:szCs w:val="28"/>
                <w:rtl/>
              </w:rPr>
              <w:t>24</w:t>
            </w:r>
          </w:hyperlink>
        </w:p>
        <w:p w14:paraId="141C5E3C" w14:textId="0F9AB6CC" w:rsidR="00284D6B" w:rsidRPr="008E7682" w:rsidRDefault="00284D6B">
          <w:pPr>
            <w:pStyle w:val="TOC1"/>
            <w:tabs>
              <w:tab w:val="right" w:leader="dot" w:pos="8823"/>
            </w:tabs>
            <w:rPr>
              <w:rFonts w:eastAsiaTheme="minorEastAsia"/>
              <w:noProof/>
              <w:sz w:val="28"/>
              <w:szCs w:val="28"/>
              <w:rtl/>
            </w:rPr>
          </w:pPr>
          <w:hyperlink w:anchor="_Toc224791596" w:history="1">
            <w:r w:rsidRPr="008E7682">
              <w:rPr>
                <w:rStyle w:val="Hyperlink"/>
                <w:noProof/>
                <w:sz w:val="28"/>
                <w:szCs w:val="28"/>
                <w:rtl/>
              </w:rPr>
              <w:t>أثر التكامل على الأداء المؤسسي</w:t>
            </w:r>
            <w:r w:rsidRPr="008E7682">
              <w:rPr>
                <w:noProof/>
                <w:webHidden/>
                <w:sz w:val="28"/>
                <w:szCs w:val="28"/>
                <w:rtl/>
              </w:rPr>
              <w:tab/>
            </w:r>
            <w:r w:rsidR="001F09C5">
              <w:rPr>
                <w:rStyle w:val="Hyperlink"/>
                <w:rFonts w:hint="cs"/>
                <w:noProof/>
                <w:sz w:val="28"/>
                <w:szCs w:val="28"/>
                <w:rtl/>
              </w:rPr>
              <w:t>25</w:t>
            </w:r>
          </w:hyperlink>
        </w:p>
        <w:p w14:paraId="1F57EC2E" w14:textId="0E1DD6C0" w:rsidR="00284D6B" w:rsidRPr="008E7682" w:rsidRDefault="00284D6B">
          <w:pPr>
            <w:pStyle w:val="TOC1"/>
            <w:tabs>
              <w:tab w:val="right" w:leader="dot" w:pos="8823"/>
            </w:tabs>
            <w:rPr>
              <w:rFonts w:eastAsiaTheme="minorEastAsia"/>
              <w:noProof/>
              <w:sz w:val="28"/>
              <w:szCs w:val="28"/>
              <w:rtl/>
            </w:rPr>
          </w:pPr>
          <w:hyperlink w:anchor="_Toc224791597" w:history="1">
            <w:r w:rsidRPr="008E7682">
              <w:rPr>
                <w:rStyle w:val="Hyperlink"/>
                <w:noProof/>
                <w:sz w:val="28"/>
                <w:szCs w:val="28"/>
                <w:rtl/>
              </w:rPr>
              <w:t>نموذج الدراسة:</w:t>
            </w:r>
            <w:r w:rsidRPr="008E7682">
              <w:rPr>
                <w:noProof/>
                <w:webHidden/>
                <w:sz w:val="28"/>
                <w:szCs w:val="28"/>
                <w:rtl/>
              </w:rPr>
              <w:tab/>
            </w:r>
            <w:r w:rsidR="001F09C5">
              <w:rPr>
                <w:rStyle w:val="Hyperlink"/>
                <w:rFonts w:hint="cs"/>
                <w:noProof/>
                <w:sz w:val="28"/>
                <w:szCs w:val="28"/>
                <w:rtl/>
              </w:rPr>
              <w:t>26</w:t>
            </w:r>
          </w:hyperlink>
        </w:p>
        <w:p w14:paraId="0B0C6606" w14:textId="17084BBA" w:rsidR="00284D6B" w:rsidRPr="008E7682" w:rsidRDefault="00284D6B">
          <w:pPr>
            <w:pStyle w:val="TOC1"/>
            <w:tabs>
              <w:tab w:val="right" w:leader="dot" w:pos="8823"/>
            </w:tabs>
            <w:rPr>
              <w:rFonts w:eastAsiaTheme="minorEastAsia"/>
              <w:noProof/>
              <w:sz w:val="28"/>
              <w:szCs w:val="28"/>
              <w:rtl/>
            </w:rPr>
          </w:pPr>
          <w:hyperlink w:anchor="_Toc224791598" w:history="1">
            <w:r w:rsidRPr="008E7682">
              <w:rPr>
                <w:rStyle w:val="Hyperlink"/>
                <w:b/>
                <w:bCs/>
                <w:noProof/>
                <w:sz w:val="28"/>
                <w:szCs w:val="28"/>
                <w:rtl/>
              </w:rPr>
              <w:t>الفصل الثالث</w:t>
            </w:r>
            <w:r w:rsidRPr="008E7682">
              <w:rPr>
                <w:noProof/>
                <w:webHidden/>
                <w:sz w:val="28"/>
                <w:szCs w:val="28"/>
                <w:rtl/>
              </w:rPr>
              <w:tab/>
            </w:r>
            <w:r w:rsidR="001F09C5">
              <w:rPr>
                <w:rStyle w:val="Hyperlink"/>
                <w:rFonts w:hint="cs"/>
                <w:noProof/>
                <w:sz w:val="28"/>
                <w:szCs w:val="28"/>
                <w:rtl/>
              </w:rPr>
              <w:t>27</w:t>
            </w:r>
          </w:hyperlink>
        </w:p>
        <w:p w14:paraId="75B2A854" w14:textId="65A1D0CF" w:rsidR="00284D6B" w:rsidRPr="008E7682" w:rsidRDefault="00284D6B">
          <w:pPr>
            <w:pStyle w:val="TOC1"/>
            <w:tabs>
              <w:tab w:val="right" w:leader="dot" w:pos="8823"/>
            </w:tabs>
            <w:rPr>
              <w:rFonts w:eastAsiaTheme="minorEastAsia"/>
              <w:noProof/>
              <w:sz w:val="28"/>
              <w:szCs w:val="28"/>
              <w:rtl/>
            </w:rPr>
          </w:pPr>
          <w:hyperlink w:anchor="_Toc224791599" w:history="1">
            <w:r w:rsidRPr="008E7682">
              <w:rPr>
                <w:rStyle w:val="Hyperlink"/>
                <w:b/>
                <w:bCs/>
                <w:noProof/>
                <w:sz w:val="28"/>
                <w:szCs w:val="28"/>
                <w:rtl/>
              </w:rPr>
              <w:t>منهجية الدراسة</w:t>
            </w:r>
            <w:r w:rsidRPr="008E7682">
              <w:rPr>
                <w:noProof/>
                <w:webHidden/>
                <w:sz w:val="28"/>
                <w:szCs w:val="28"/>
                <w:rtl/>
              </w:rPr>
              <w:tab/>
            </w:r>
            <w:r w:rsidR="001F09C5">
              <w:rPr>
                <w:rStyle w:val="Hyperlink"/>
                <w:rFonts w:hint="cs"/>
                <w:noProof/>
                <w:sz w:val="28"/>
                <w:szCs w:val="28"/>
                <w:rtl/>
              </w:rPr>
              <w:t>27</w:t>
            </w:r>
          </w:hyperlink>
        </w:p>
        <w:p w14:paraId="61F0888A" w14:textId="3EA03744" w:rsidR="00284D6B" w:rsidRPr="008E7682" w:rsidRDefault="00284D6B">
          <w:pPr>
            <w:pStyle w:val="TOC1"/>
            <w:tabs>
              <w:tab w:val="right" w:leader="dot" w:pos="8823"/>
            </w:tabs>
            <w:rPr>
              <w:rFonts w:eastAsiaTheme="minorEastAsia"/>
              <w:noProof/>
              <w:sz w:val="28"/>
              <w:szCs w:val="28"/>
              <w:rtl/>
            </w:rPr>
          </w:pPr>
          <w:hyperlink w:anchor="_Toc224791600" w:history="1">
            <w:r w:rsidRPr="008E7682">
              <w:rPr>
                <w:rStyle w:val="Hyperlink"/>
                <w:noProof/>
                <w:sz w:val="28"/>
                <w:szCs w:val="28"/>
                <w:rtl/>
              </w:rPr>
              <w:t>المقدمة</w:t>
            </w:r>
            <w:r w:rsidRPr="008E7682">
              <w:rPr>
                <w:noProof/>
                <w:webHidden/>
                <w:sz w:val="28"/>
                <w:szCs w:val="28"/>
                <w:rtl/>
              </w:rPr>
              <w:tab/>
            </w:r>
            <w:r w:rsidR="001F09C5">
              <w:rPr>
                <w:rStyle w:val="Hyperlink"/>
                <w:rFonts w:hint="cs"/>
                <w:noProof/>
                <w:sz w:val="28"/>
                <w:szCs w:val="28"/>
                <w:rtl/>
              </w:rPr>
              <w:t>28</w:t>
            </w:r>
          </w:hyperlink>
        </w:p>
        <w:p w14:paraId="63B2F0DE" w14:textId="344FC283" w:rsidR="00284D6B" w:rsidRPr="008E7682" w:rsidRDefault="00284D6B">
          <w:pPr>
            <w:pStyle w:val="TOC1"/>
            <w:tabs>
              <w:tab w:val="right" w:leader="dot" w:pos="8823"/>
            </w:tabs>
            <w:rPr>
              <w:rFonts w:eastAsiaTheme="minorEastAsia"/>
              <w:noProof/>
              <w:sz w:val="28"/>
              <w:szCs w:val="28"/>
              <w:rtl/>
            </w:rPr>
          </w:pPr>
          <w:hyperlink w:anchor="_Toc224791601" w:history="1">
            <w:r w:rsidRPr="008E7682">
              <w:rPr>
                <w:rStyle w:val="Hyperlink"/>
                <w:noProof/>
                <w:sz w:val="28"/>
                <w:szCs w:val="28"/>
                <w:rtl/>
              </w:rPr>
              <w:t>أولاً: منهج البحث:</w:t>
            </w:r>
            <w:r w:rsidRPr="008E7682">
              <w:rPr>
                <w:noProof/>
                <w:webHidden/>
                <w:sz w:val="28"/>
                <w:szCs w:val="28"/>
                <w:rtl/>
              </w:rPr>
              <w:tab/>
            </w:r>
            <w:r w:rsidR="001F09C5">
              <w:rPr>
                <w:rStyle w:val="Hyperlink"/>
                <w:rFonts w:hint="cs"/>
                <w:noProof/>
                <w:sz w:val="28"/>
                <w:szCs w:val="28"/>
                <w:rtl/>
              </w:rPr>
              <w:t>29</w:t>
            </w:r>
          </w:hyperlink>
        </w:p>
        <w:p w14:paraId="62CF7393" w14:textId="3D0687C5" w:rsidR="00284D6B" w:rsidRPr="008E7682" w:rsidRDefault="00284D6B">
          <w:pPr>
            <w:pStyle w:val="TOC1"/>
            <w:tabs>
              <w:tab w:val="right" w:leader="dot" w:pos="8823"/>
            </w:tabs>
            <w:rPr>
              <w:rFonts w:eastAsiaTheme="minorEastAsia"/>
              <w:noProof/>
              <w:sz w:val="28"/>
              <w:szCs w:val="28"/>
              <w:rtl/>
            </w:rPr>
          </w:pPr>
          <w:hyperlink w:anchor="_Toc224791602" w:history="1">
            <w:r w:rsidRPr="008E7682">
              <w:rPr>
                <w:rStyle w:val="Hyperlink"/>
                <w:noProof/>
                <w:sz w:val="28"/>
                <w:szCs w:val="28"/>
                <w:rtl/>
              </w:rPr>
              <w:t>ثانياً: أدوات البحث:</w:t>
            </w:r>
            <w:r w:rsidRPr="008E7682">
              <w:rPr>
                <w:noProof/>
                <w:webHidden/>
                <w:sz w:val="28"/>
                <w:szCs w:val="28"/>
                <w:rtl/>
              </w:rPr>
              <w:tab/>
            </w:r>
            <w:r w:rsidR="001F09C5">
              <w:rPr>
                <w:rStyle w:val="Hyperlink"/>
                <w:rFonts w:hint="cs"/>
                <w:noProof/>
                <w:sz w:val="28"/>
                <w:szCs w:val="28"/>
                <w:rtl/>
              </w:rPr>
              <w:t>29</w:t>
            </w:r>
          </w:hyperlink>
        </w:p>
        <w:p w14:paraId="4B91C311" w14:textId="36D2FC78" w:rsidR="00284D6B" w:rsidRPr="008E7682" w:rsidRDefault="00284D6B">
          <w:pPr>
            <w:pStyle w:val="TOC1"/>
            <w:tabs>
              <w:tab w:val="right" w:leader="dot" w:pos="8823"/>
            </w:tabs>
            <w:rPr>
              <w:rFonts w:eastAsiaTheme="minorEastAsia"/>
              <w:noProof/>
              <w:sz w:val="28"/>
              <w:szCs w:val="28"/>
              <w:rtl/>
            </w:rPr>
          </w:pPr>
          <w:hyperlink w:anchor="_Toc224791603" w:history="1">
            <w:r w:rsidRPr="008E7682">
              <w:rPr>
                <w:rStyle w:val="Hyperlink"/>
                <w:noProof/>
                <w:sz w:val="28"/>
                <w:szCs w:val="28"/>
                <w:rtl/>
              </w:rPr>
              <w:t>ثالثاً: أسلوب تحليل البيانات</w:t>
            </w:r>
            <w:r w:rsidRPr="008E7682">
              <w:rPr>
                <w:noProof/>
                <w:webHidden/>
                <w:sz w:val="28"/>
                <w:szCs w:val="28"/>
                <w:rtl/>
              </w:rPr>
              <w:tab/>
            </w:r>
            <w:r w:rsidR="001F09C5">
              <w:rPr>
                <w:rStyle w:val="Hyperlink"/>
                <w:rFonts w:hint="cs"/>
                <w:noProof/>
                <w:sz w:val="28"/>
                <w:szCs w:val="28"/>
                <w:rtl/>
              </w:rPr>
              <w:t>30</w:t>
            </w:r>
          </w:hyperlink>
        </w:p>
        <w:p w14:paraId="31F535E6" w14:textId="1A486EA8" w:rsidR="00284D6B" w:rsidRPr="008E7682" w:rsidRDefault="00284D6B">
          <w:pPr>
            <w:pStyle w:val="TOC1"/>
            <w:tabs>
              <w:tab w:val="right" w:leader="dot" w:pos="8823"/>
            </w:tabs>
            <w:rPr>
              <w:rFonts w:eastAsiaTheme="minorEastAsia"/>
              <w:noProof/>
              <w:sz w:val="28"/>
              <w:szCs w:val="28"/>
              <w:rtl/>
            </w:rPr>
          </w:pPr>
          <w:hyperlink w:anchor="_Toc224791604" w:history="1">
            <w:r w:rsidRPr="008E7682">
              <w:rPr>
                <w:rStyle w:val="Hyperlink"/>
                <w:noProof/>
                <w:sz w:val="28"/>
                <w:szCs w:val="28"/>
                <w:rtl/>
              </w:rPr>
              <w:t>حدود الدراسة :</w:t>
            </w:r>
            <w:r w:rsidRPr="008E7682">
              <w:rPr>
                <w:noProof/>
                <w:webHidden/>
                <w:sz w:val="28"/>
                <w:szCs w:val="28"/>
                <w:rtl/>
              </w:rPr>
              <w:tab/>
            </w:r>
            <w:r w:rsidR="001F09C5">
              <w:rPr>
                <w:rStyle w:val="Hyperlink"/>
                <w:rFonts w:hint="cs"/>
                <w:noProof/>
                <w:sz w:val="28"/>
                <w:szCs w:val="28"/>
                <w:rtl/>
              </w:rPr>
              <w:t>31</w:t>
            </w:r>
          </w:hyperlink>
        </w:p>
        <w:p w14:paraId="2721806A" w14:textId="53A01F1C" w:rsidR="00284D6B" w:rsidRPr="008E7682" w:rsidRDefault="00284D6B">
          <w:pPr>
            <w:pStyle w:val="TOC1"/>
            <w:tabs>
              <w:tab w:val="right" w:leader="dot" w:pos="8823"/>
            </w:tabs>
            <w:rPr>
              <w:rFonts w:eastAsiaTheme="minorEastAsia"/>
              <w:noProof/>
              <w:sz w:val="28"/>
              <w:szCs w:val="28"/>
              <w:rtl/>
            </w:rPr>
          </w:pPr>
          <w:hyperlink w:anchor="_Toc224791605" w:history="1">
            <w:r w:rsidRPr="008E7682">
              <w:rPr>
                <w:rStyle w:val="Hyperlink"/>
                <w:noProof/>
                <w:sz w:val="28"/>
                <w:szCs w:val="28"/>
                <w:rtl/>
              </w:rPr>
              <w:t>الحدود الموضوعية</w:t>
            </w:r>
            <w:r w:rsidRPr="008E7682">
              <w:rPr>
                <w:rStyle w:val="Hyperlink"/>
                <w:noProof/>
                <w:sz w:val="28"/>
                <w:szCs w:val="28"/>
              </w:rPr>
              <w:t>:</w:t>
            </w:r>
            <w:r w:rsidRPr="008E7682">
              <w:rPr>
                <w:noProof/>
                <w:webHidden/>
                <w:sz w:val="28"/>
                <w:szCs w:val="28"/>
                <w:rtl/>
              </w:rPr>
              <w:tab/>
            </w:r>
            <w:r w:rsidR="001F09C5">
              <w:rPr>
                <w:rStyle w:val="Hyperlink"/>
                <w:rFonts w:hint="cs"/>
                <w:noProof/>
                <w:sz w:val="28"/>
                <w:szCs w:val="28"/>
                <w:rtl/>
              </w:rPr>
              <w:t>31</w:t>
            </w:r>
          </w:hyperlink>
        </w:p>
        <w:p w14:paraId="4B481D67" w14:textId="222FFCF6" w:rsidR="00284D6B" w:rsidRPr="008E7682" w:rsidRDefault="00284D6B">
          <w:pPr>
            <w:pStyle w:val="TOC1"/>
            <w:tabs>
              <w:tab w:val="right" w:leader="dot" w:pos="8823"/>
            </w:tabs>
            <w:rPr>
              <w:rFonts w:eastAsiaTheme="minorEastAsia"/>
              <w:noProof/>
              <w:sz w:val="28"/>
              <w:szCs w:val="28"/>
              <w:rtl/>
            </w:rPr>
          </w:pPr>
          <w:hyperlink w:anchor="_Toc224791606" w:history="1">
            <w:r w:rsidRPr="008E7682">
              <w:rPr>
                <w:rStyle w:val="Hyperlink"/>
                <w:noProof/>
                <w:sz w:val="28"/>
                <w:szCs w:val="28"/>
                <w:rtl/>
              </w:rPr>
              <w:t>الحدود المكانية:</w:t>
            </w:r>
            <w:r w:rsidRPr="008E7682">
              <w:rPr>
                <w:noProof/>
                <w:webHidden/>
                <w:sz w:val="28"/>
                <w:szCs w:val="28"/>
                <w:rtl/>
              </w:rPr>
              <w:tab/>
            </w:r>
            <w:r w:rsidR="001F09C5">
              <w:rPr>
                <w:rStyle w:val="Hyperlink"/>
                <w:rFonts w:hint="cs"/>
                <w:noProof/>
                <w:sz w:val="28"/>
                <w:szCs w:val="28"/>
                <w:rtl/>
              </w:rPr>
              <w:t>31</w:t>
            </w:r>
          </w:hyperlink>
        </w:p>
        <w:p w14:paraId="289CC96B" w14:textId="11460C1D" w:rsidR="00284D6B" w:rsidRPr="008E7682" w:rsidRDefault="00284D6B">
          <w:pPr>
            <w:pStyle w:val="TOC1"/>
            <w:tabs>
              <w:tab w:val="right" w:leader="dot" w:pos="8823"/>
            </w:tabs>
            <w:rPr>
              <w:rFonts w:eastAsiaTheme="minorEastAsia"/>
              <w:noProof/>
              <w:sz w:val="28"/>
              <w:szCs w:val="28"/>
              <w:rtl/>
            </w:rPr>
          </w:pPr>
          <w:hyperlink w:anchor="_Toc224791607" w:history="1">
            <w:r w:rsidRPr="008E7682">
              <w:rPr>
                <w:rStyle w:val="Hyperlink"/>
                <w:noProof/>
                <w:sz w:val="28"/>
                <w:szCs w:val="28"/>
                <w:rtl/>
              </w:rPr>
              <w:t>الحدود الزمانية</w:t>
            </w:r>
            <w:r w:rsidRPr="008E7682">
              <w:rPr>
                <w:rStyle w:val="Hyperlink"/>
                <w:noProof/>
                <w:sz w:val="28"/>
                <w:szCs w:val="28"/>
              </w:rPr>
              <w:t>:</w:t>
            </w:r>
            <w:r w:rsidRPr="008E7682">
              <w:rPr>
                <w:noProof/>
                <w:webHidden/>
                <w:sz w:val="28"/>
                <w:szCs w:val="28"/>
                <w:rtl/>
              </w:rPr>
              <w:tab/>
            </w:r>
            <w:r w:rsidR="001F09C5">
              <w:rPr>
                <w:rStyle w:val="Hyperlink"/>
                <w:rFonts w:hint="cs"/>
                <w:noProof/>
                <w:sz w:val="28"/>
                <w:szCs w:val="28"/>
                <w:rtl/>
              </w:rPr>
              <w:t>31</w:t>
            </w:r>
          </w:hyperlink>
        </w:p>
        <w:p w14:paraId="21E7CEE9" w14:textId="643C194D" w:rsidR="00284D6B" w:rsidRPr="008E7682" w:rsidRDefault="00284D6B">
          <w:pPr>
            <w:pStyle w:val="TOC1"/>
            <w:tabs>
              <w:tab w:val="right" w:leader="dot" w:pos="8823"/>
            </w:tabs>
            <w:rPr>
              <w:rFonts w:eastAsiaTheme="minorEastAsia"/>
              <w:noProof/>
              <w:sz w:val="28"/>
              <w:szCs w:val="28"/>
              <w:rtl/>
            </w:rPr>
          </w:pPr>
          <w:hyperlink w:anchor="_Toc224791608" w:history="1">
            <w:r w:rsidRPr="008E7682">
              <w:rPr>
                <w:rStyle w:val="Hyperlink"/>
                <w:noProof/>
                <w:sz w:val="28"/>
                <w:szCs w:val="28"/>
                <w:rtl/>
              </w:rPr>
              <w:t>الحدود البشرية</w:t>
            </w:r>
            <w:r w:rsidRPr="008E7682">
              <w:rPr>
                <w:rStyle w:val="Hyperlink"/>
                <w:noProof/>
                <w:sz w:val="28"/>
                <w:szCs w:val="28"/>
              </w:rPr>
              <w:t>:</w:t>
            </w:r>
            <w:r w:rsidRPr="008E7682">
              <w:rPr>
                <w:noProof/>
                <w:webHidden/>
                <w:sz w:val="28"/>
                <w:szCs w:val="28"/>
                <w:rtl/>
              </w:rPr>
              <w:tab/>
            </w:r>
            <w:r w:rsidR="001F09C5">
              <w:rPr>
                <w:rStyle w:val="Hyperlink"/>
                <w:rFonts w:hint="cs"/>
                <w:noProof/>
                <w:sz w:val="28"/>
                <w:szCs w:val="28"/>
                <w:rtl/>
              </w:rPr>
              <w:t>31</w:t>
            </w:r>
          </w:hyperlink>
        </w:p>
        <w:p w14:paraId="54F98D98" w14:textId="3A6FC28C" w:rsidR="00284D6B" w:rsidRPr="008E7682" w:rsidRDefault="00284D6B">
          <w:pPr>
            <w:pStyle w:val="TOC1"/>
            <w:tabs>
              <w:tab w:val="right" w:leader="dot" w:pos="8823"/>
            </w:tabs>
            <w:rPr>
              <w:rFonts w:eastAsiaTheme="minorEastAsia"/>
              <w:noProof/>
              <w:sz w:val="28"/>
              <w:szCs w:val="28"/>
              <w:rtl/>
            </w:rPr>
          </w:pPr>
          <w:hyperlink w:anchor="_Toc224791609" w:history="1">
            <w:r w:rsidRPr="008E7682">
              <w:rPr>
                <w:rStyle w:val="Hyperlink"/>
                <w:noProof/>
                <w:sz w:val="28"/>
                <w:szCs w:val="28"/>
                <w:rtl/>
              </w:rPr>
              <w:t>الحدود المنهجية:</w:t>
            </w:r>
            <w:r w:rsidRPr="008E7682">
              <w:rPr>
                <w:noProof/>
                <w:webHidden/>
                <w:sz w:val="28"/>
                <w:szCs w:val="28"/>
                <w:rtl/>
              </w:rPr>
              <w:tab/>
            </w:r>
            <w:r w:rsidR="001F09C5">
              <w:rPr>
                <w:rStyle w:val="Hyperlink"/>
                <w:rFonts w:hint="cs"/>
                <w:noProof/>
                <w:sz w:val="28"/>
                <w:szCs w:val="28"/>
                <w:rtl/>
              </w:rPr>
              <w:t>31</w:t>
            </w:r>
          </w:hyperlink>
        </w:p>
        <w:p w14:paraId="04B9EEF7" w14:textId="0426352C" w:rsidR="00284D6B" w:rsidRPr="008E7682" w:rsidRDefault="00284D6B">
          <w:pPr>
            <w:pStyle w:val="TOC1"/>
            <w:tabs>
              <w:tab w:val="right" w:leader="dot" w:pos="8823"/>
            </w:tabs>
            <w:rPr>
              <w:rFonts w:eastAsiaTheme="minorEastAsia"/>
              <w:noProof/>
              <w:sz w:val="28"/>
              <w:szCs w:val="28"/>
              <w:rtl/>
            </w:rPr>
          </w:pPr>
          <w:hyperlink w:anchor="_Toc224791610" w:history="1">
            <w:r w:rsidRPr="008E7682">
              <w:rPr>
                <w:rStyle w:val="Hyperlink"/>
                <w:b/>
                <w:bCs/>
                <w:noProof/>
                <w:sz w:val="28"/>
                <w:szCs w:val="28"/>
                <w:rtl/>
              </w:rPr>
              <w:t>الفصل الرابع</w:t>
            </w:r>
            <w:r w:rsidRPr="008E7682">
              <w:rPr>
                <w:noProof/>
                <w:webHidden/>
                <w:sz w:val="28"/>
                <w:szCs w:val="28"/>
                <w:rtl/>
              </w:rPr>
              <w:tab/>
            </w:r>
            <w:r w:rsidR="001F09C5">
              <w:rPr>
                <w:rStyle w:val="Hyperlink"/>
                <w:rFonts w:hint="cs"/>
                <w:noProof/>
                <w:sz w:val="28"/>
                <w:szCs w:val="28"/>
                <w:rtl/>
              </w:rPr>
              <w:t>32</w:t>
            </w:r>
          </w:hyperlink>
        </w:p>
        <w:p w14:paraId="6C113F09" w14:textId="1B2517A8" w:rsidR="00284D6B" w:rsidRPr="008E7682" w:rsidRDefault="00284D6B">
          <w:pPr>
            <w:pStyle w:val="TOC1"/>
            <w:tabs>
              <w:tab w:val="right" w:leader="dot" w:pos="8823"/>
            </w:tabs>
            <w:rPr>
              <w:rFonts w:eastAsiaTheme="minorEastAsia"/>
              <w:noProof/>
              <w:sz w:val="28"/>
              <w:szCs w:val="28"/>
              <w:rtl/>
            </w:rPr>
          </w:pPr>
          <w:hyperlink w:anchor="_Toc224791611" w:history="1">
            <w:r w:rsidRPr="008E7682">
              <w:rPr>
                <w:rStyle w:val="Hyperlink"/>
                <w:b/>
                <w:bCs/>
                <w:noProof/>
                <w:sz w:val="28"/>
                <w:szCs w:val="28"/>
                <w:rtl/>
              </w:rPr>
              <w:t>النتائج والتوصيات</w:t>
            </w:r>
            <w:r w:rsidRPr="008E7682">
              <w:rPr>
                <w:noProof/>
                <w:webHidden/>
                <w:sz w:val="28"/>
                <w:szCs w:val="28"/>
                <w:rtl/>
              </w:rPr>
              <w:tab/>
            </w:r>
            <w:r w:rsidR="001F09C5">
              <w:rPr>
                <w:rStyle w:val="Hyperlink"/>
                <w:rFonts w:hint="cs"/>
                <w:noProof/>
                <w:sz w:val="28"/>
                <w:szCs w:val="28"/>
                <w:rtl/>
              </w:rPr>
              <w:t>32</w:t>
            </w:r>
          </w:hyperlink>
        </w:p>
        <w:p w14:paraId="6CAC3D25" w14:textId="3E2A2F9C" w:rsidR="00284D6B" w:rsidRPr="008E7682" w:rsidRDefault="00284D6B">
          <w:pPr>
            <w:pStyle w:val="TOC1"/>
            <w:tabs>
              <w:tab w:val="right" w:leader="dot" w:pos="8823"/>
            </w:tabs>
            <w:rPr>
              <w:rFonts w:eastAsiaTheme="minorEastAsia"/>
              <w:noProof/>
              <w:sz w:val="28"/>
              <w:szCs w:val="28"/>
              <w:rtl/>
            </w:rPr>
          </w:pPr>
          <w:hyperlink w:anchor="_Toc224791612" w:history="1">
            <w:r w:rsidRPr="008E7682">
              <w:rPr>
                <w:rStyle w:val="Hyperlink"/>
                <w:noProof/>
                <w:sz w:val="28"/>
                <w:szCs w:val="28"/>
                <w:rtl/>
              </w:rPr>
              <w:t>المقدمة</w:t>
            </w:r>
            <w:r w:rsidRPr="008E7682">
              <w:rPr>
                <w:noProof/>
                <w:webHidden/>
                <w:sz w:val="28"/>
                <w:szCs w:val="28"/>
                <w:rtl/>
              </w:rPr>
              <w:tab/>
            </w:r>
            <w:r w:rsidR="001F09C5">
              <w:rPr>
                <w:rStyle w:val="Hyperlink"/>
                <w:rFonts w:hint="cs"/>
                <w:noProof/>
                <w:sz w:val="28"/>
                <w:szCs w:val="28"/>
                <w:rtl/>
              </w:rPr>
              <w:t>33</w:t>
            </w:r>
          </w:hyperlink>
        </w:p>
        <w:p w14:paraId="26B29E78" w14:textId="2F8A8AFF" w:rsidR="00284D6B" w:rsidRPr="008E7682" w:rsidRDefault="00284D6B">
          <w:pPr>
            <w:pStyle w:val="TOC1"/>
            <w:tabs>
              <w:tab w:val="right" w:leader="dot" w:pos="8823"/>
            </w:tabs>
            <w:rPr>
              <w:rFonts w:eastAsiaTheme="minorEastAsia"/>
              <w:noProof/>
              <w:sz w:val="28"/>
              <w:szCs w:val="28"/>
              <w:rtl/>
            </w:rPr>
          </w:pPr>
          <w:hyperlink w:anchor="_Toc224791613" w:history="1">
            <w:r w:rsidRPr="008E7682">
              <w:rPr>
                <w:rStyle w:val="Hyperlink"/>
                <w:noProof/>
                <w:sz w:val="28"/>
                <w:szCs w:val="28"/>
                <w:rtl/>
              </w:rPr>
              <w:t>تحليل البيانات</w:t>
            </w:r>
            <w:r w:rsidRPr="008E7682">
              <w:rPr>
                <w:noProof/>
                <w:webHidden/>
                <w:sz w:val="28"/>
                <w:szCs w:val="28"/>
                <w:rtl/>
              </w:rPr>
              <w:tab/>
            </w:r>
            <w:r w:rsidR="001F09C5">
              <w:rPr>
                <w:rStyle w:val="Hyperlink"/>
                <w:rFonts w:hint="cs"/>
                <w:noProof/>
                <w:sz w:val="28"/>
                <w:szCs w:val="28"/>
                <w:rtl/>
              </w:rPr>
              <w:t>34</w:t>
            </w:r>
          </w:hyperlink>
        </w:p>
        <w:p w14:paraId="2D7615F8" w14:textId="47BEBAF7" w:rsidR="00284D6B" w:rsidRPr="008E7682" w:rsidRDefault="00284D6B">
          <w:pPr>
            <w:pStyle w:val="TOC1"/>
            <w:tabs>
              <w:tab w:val="right" w:leader="dot" w:pos="8823"/>
            </w:tabs>
            <w:rPr>
              <w:rFonts w:eastAsiaTheme="minorEastAsia"/>
              <w:noProof/>
              <w:sz w:val="28"/>
              <w:szCs w:val="28"/>
              <w:rtl/>
            </w:rPr>
          </w:pPr>
          <w:hyperlink w:anchor="_Toc224791614" w:history="1">
            <w:r w:rsidRPr="008E7682">
              <w:rPr>
                <w:rStyle w:val="Hyperlink"/>
                <w:noProof/>
                <w:sz w:val="28"/>
                <w:szCs w:val="28"/>
                <w:rtl/>
              </w:rPr>
              <w:t>النتائج:</w:t>
            </w:r>
            <w:r w:rsidRPr="008E7682">
              <w:rPr>
                <w:noProof/>
                <w:webHidden/>
                <w:sz w:val="28"/>
                <w:szCs w:val="28"/>
                <w:rtl/>
              </w:rPr>
              <w:tab/>
            </w:r>
            <w:r w:rsidR="001F09C5">
              <w:rPr>
                <w:rStyle w:val="Hyperlink"/>
                <w:rFonts w:hint="cs"/>
                <w:noProof/>
                <w:sz w:val="28"/>
                <w:szCs w:val="28"/>
                <w:rtl/>
              </w:rPr>
              <w:t>40</w:t>
            </w:r>
          </w:hyperlink>
        </w:p>
        <w:p w14:paraId="2635A3A9" w14:textId="50B53E89" w:rsidR="00284D6B" w:rsidRPr="008E7682" w:rsidRDefault="00284D6B">
          <w:pPr>
            <w:pStyle w:val="TOC1"/>
            <w:tabs>
              <w:tab w:val="right" w:leader="dot" w:pos="8823"/>
            </w:tabs>
            <w:rPr>
              <w:rFonts w:eastAsiaTheme="minorEastAsia"/>
              <w:noProof/>
              <w:sz w:val="28"/>
              <w:szCs w:val="28"/>
              <w:rtl/>
            </w:rPr>
          </w:pPr>
          <w:hyperlink w:anchor="_Toc224791615" w:history="1">
            <w:r w:rsidRPr="008E7682">
              <w:rPr>
                <w:rStyle w:val="Hyperlink"/>
                <w:noProof/>
                <w:sz w:val="28"/>
                <w:szCs w:val="28"/>
                <w:rtl/>
              </w:rPr>
              <w:t>توصيات الدراسة</w:t>
            </w:r>
            <w:r w:rsidRPr="008E7682">
              <w:rPr>
                <w:noProof/>
                <w:webHidden/>
                <w:sz w:val="28"/>
                <w:szCs w:val="28"/>
                <w:rtl/>
              </w:rPr>
              <w:tab/>
            </w:r>
            <w:r w:rsidR="001F09C5">
              <w:rPr>
                <w:rStyle w:val="Hyperlink"/>
                <w:rFonts w:hint="cs"/>
                <w:noProof/>
                <w:sz w:val="28"/>
                <w:szCs w:val="28"/>
                <w:rtl/>
              </w:rPr>
              <w:t>41</w:t>
            </w:r>
          </w:hyperlink>
        </w:p>
        <w:p w14:paraId="72D458B1" w14:textId="694D72E8" w:rsidR="00284D6B" w:rsidRPr="008E7682" w:rsidRDefault="00284D6B">
          <w:pPr>
            <w:pStyle w:val="TOC1"/>
            <w:tabs>
              <w:tab w:val="right" w:leader="dot" w:pos="8823"/>
            </w:tabs>
            <w:rPr>
              <w:rFonts w:eastAsiaTheme="minorEastAsia"/>
              <w:noProof/>
              <w:sz w:val="28"/>
              <w:szCs w:val="28"/>
              <w:rtl/>
            </w:rPr>
          </w:pPr>
          <w:hyperlink w:anchor="_Toc224791616" w:history="1">
            <w:r w:rsidRPr="008E7682">
              <w:rPr>
                <w:rStyle w:val="Hyperlink"/>
                <w:noProof/>
                <w:sz w:val="28"/>
                <w:szCs w:val="28"/>
                <w:rtl/>
              </w:rPr>
              <w:t>المراجع:</w:t>
            </w:r>
            <w:r w:rsidRPr="008E7682">
              <w:rPr>
                <w:noProof/>
                <w:webHidden/>
                <w:sz w:val="28"/>
                <w:szCs w:val="28"/>
                <w:rtl/>
              </w:rPr>
              <w:tab/>
            </w:r>
            <w:r w:rsidR="001F09C5">
              <w:rPr>
                <w:rStyle w:val="Hyperlink"/>
                <w:rFonts w:hint="cs"/>
                <w:noProof/>
                <w:sz w:val="28"/>
                <w:szCs w:val="28"/>
                <w:rtl/>
              </w:rPr>
              <w:t>42</w:t>
            </w:r>
          </w:hyperlink>
        </w:p>
        <w:p w14:paraId="575B7762" w14:textId="162F15EC" w:rsidR="00284D6B" w:rsidRPr="008E7682" w:rsidRDefault="00284D6B">
          <w:pPr>
            <w:pStyle w:val="TOC1"/>
            <w:tabs>
              <w:tab w:val="right" w:leader="dot" w:pos="8823"/>
            </w:tabs>
            <w:rPr>
              <w:rFonts w:eastAsiaTheme="minorEastAsia"/>
              <w:noProof/>
              <w:sz w:val="28"/>
              <w:szCs w:val="28"/>
              <w:rtl/>
            </w:rPr>
          </w:pPr>
          <w:hyperlink w:anchor="_Toc224791617" w:history="1">
            <w:r w:rsidRPr="008E7682">
              <w:rPr>
                <w:rStyle w:val="Hyperlink"/>
                <w:noProof/>
                <w:sz w:val="28"/>
                <w:szCs w:val="28"/>
                <w:rtl/>
              </w:rPr>
              <w:t>المراجع العربية:</w:t>
            </w:r>
            <w:r w:rsidRPr="008E7682">
              <w:rPr>
                <w:noProof/>
                <w:webHidden/>
                <w:sz w:val="28"/>
                <w:szCs w:val="28"/>
                <w:rtl/>
              </w:rPr>
              <w:tab/>
            </w:r>
            <w:r w:rsidR="001F09C5">
              <w:rPr>
                <w:rStyle w:val="Hyperlink"/>
                <w:rFonts w:hint="cs"/>
                <w:noProof/>
                <w:sz w:val="28"/>
                <w:szCs w:val="28"/>
                <w:rtl/>
              </w:rPr>
              <w:t>42</w:t>
            </w:r>
          </w:hyperlink>
        </w:p>
        <w:p w14:paraId="6AFFD8D2" w14:textId="4DD8E08F" w:rsidR="00284D6B" w:rsidRPr="008E7682" w:rsidRDefault="00284D6B">
          <w:pPr>
            <w:pStyle w:val="TOC1"/>
            <w:tabs>
              <w:tab w:val="right" w:leader="dot" w:pos="8823"/>
            </w:tabs>
            <w:rPr>
              <w:rFonts w:eastAsiaTheme="minorEastAsia"/>
              <w:noProof/>
              <w:sz w:val="28"/>
              <w:szCs w:val="28"/>
              <w:rtl/>
            </w:rPr>
          </w:pPr>
          <w:hyperlink w:anchor="_Toc224791618" w:history="1">
            <w:r w:rsidRPr="008E7682">
              <w:rPr>
                <w:rStyle w:val="Hyperlink"/>
                <w:noProof/>
                <w:sz w:val="28"/>
                <w:szCs w:val="28"/>
                <w:rtl/>
              </w:rPr>
              <w:t>المراجع الأجنبية:</w:t>
            </w:r>
            <w:r w:rsidRPr="008E7682">
              <w:rPr>
                <w:noProof/>
                <w:webHidden/>
                <w:sz w:val="28"/>
                <w:szCs w:val="28"/>
                <w:rtl/>
              </w:rPr>
              <w:tab/>
            </w:r>
            <w:r w:rsidR="001F09C5">
              <w:rPr>
                <w:rStyle w:val="Hyperlink"/>
                <w:rFonts w:hint="cs"/>
                <w:noProof/>
                <w:sz w:val="28"/>
                <w:szCs w:val="28"/>
                <w:rtl/>
              </w:rPr>
              <w:t>43</w:t>
            </w:r>
          </w:hyperlink>
        </w:p>
        <w:p w14:paraId="742DD18B" w14:textId="73FCDD1C" w:rsidR="00284D6B" w:rsidRPr="008E7682" w:rsidRDefault="00284D6B">
          <w:pPr>
            <w:pStyle w:val="TOC1"/>
            <w:tabs>
              <w:tab w:val="right" w:leader="dot" w:pos="8823"/>
            </w:tabs>
            <w:rPr>
              <w:rFonts w:eastAsiaTheme="minorEastAsia"/>
              <w:noProof/>
              <w:sz w:val="28"/>
              <w:szCs w:val="28"/>
              <w:rtl/>
            </w:rPr>
          </w:pPr>
          <w:hyperlink w:anchor="_Toc224791619" w:history="1">
            <w:r w:rsidRPr="008E7682">
              <w:rPr>
                <w:rStyle w:val="Hyperlink"/>
                <w:noProof/>
                <w:sz w:val="28"/>
                <w:szCs w:val="28"/>
                <w:rtl/>
              </w:rPr>
              <w:t>الاستبانة:</w:t>
            </w:r>
            <w:r w:rsidRPr="008E7682">
              <w:rPr>
                <w:noProof/>
                <w:webHidden/>
                <w:sz w:val="28"/>
                <w:szCs w:val="28"/>
                <w:rtl/>
              </w:rPr>
              <w:tab/>
            </w:r>
            <w:r w:rsidR="001F09C5">
              <w:rPr>
                <w:rStyle w:val="Hyperlink"/>
                <w:rFonts w:hint="cs"/>
                <w:noProof/>
                <w:sz w:val="28"/>
                <w:szCs w:val="28"/>
                <w:rtl/>
              </w:rPr>
              <w:t>45</w:t>
            </w:r>
          </w:hyperlink>
        </w:p>
        <w:p w14:paraId="1CCCB902" w14:textId="66F7423E" w:rsidR="00284D6B" w:rsidRDefault="00284D6B">
          <w:pPr>
            <w:pStyle w:val="TOC1"/>
            <w:tabs>
              <w:tab w:val="right" w:leader="dot" w:pos="8823"/>
            </w:tabs>
            <w:rPr>
              <w:rFonts w:eastAsiaTheme="minorEastAsia"/>
              <w:noProof/>
              <w:sz w:val="24"/>
              <w:szCs w:val="24"/>
              <w:rtl/>
            </w:rPr>
          </w:pPr>
          <w:hyperlink w:anchor="_Toc224791620" w:history="1">
            <w:r w:rsidRPr="008E7682">
              <w:rPr>
                <w:rStyle w:val="Hyperlink"/>
                <w:noProof/>
                <w:sz w:val="28"/>
                <w:szCs w:val="28"/>
                <w:rtl/>
              </w:rPr>
              <w:t>الملخص:</w:t>
            </w:r>
            <w:r w:rsidRPr="008E7682">
              <w:rPr>
                <w:noProof/>
                <w:webHidden/>
                <w:sz w:val="28"/>
                <w:szCs w:val="28"/>
                <w:rtl/>
              </w:rPr>
              <w:tab/>
            </w:r>
            <w:r w:rsidR="001F09C5">
              <w:rPr>
                <w:rStyle w:val="Hyperlink"/>
                <w:rFonts w:hint="cs"/>
                <w:noProof/>
                <w:sz w:val="28"/>
                <w:szCs w:val="28"/>
                <w:rtl/>
              </w:rPr>
              <w:t>48</w:t>
            </w:r>
          </w:hyperlink>
        </w:p>
        <w:p w14:paraId="58111ABF" w14:textId="74E250C6" w:rsidR="00C267A9" w:rsidRDefault="00C267A9">
          <w:r>
            <w:rPr>
              <w:b/>
              <w:bCs/>
              <w:lang w:val="ar-SA"/>
            </w:rPr>
            <w:fldChar w:fldCharType="end"/>
          </w:r>
        </w:p>
      </w:sdtContent>
    </w:sdt>
    <w:p w14:paraId="59785DB6" w14:textId="77777777" w:rsidR="007B04F9" w:rsidRDefault="007B04F9" w:rsidP="00C267A9">
      <w:pPr>
        <w:rPr>
          <w:rFonts w:asciiTheme="minorBidi" w:hAnsiTheme="minorBidi"/>
          <w:b/>
          <w:bCs/>
          <w:sz w:val="28"/>
          <w:szCs w:val="28"/>
          <w:u w:val="single"/>
          <w:rtl/>
        </w:rPr>
      </w:pPr>
      <w:r w:rsidRPr="007B04F9">
        <w:rPr>
          <w:rFonts w:asciiTheme="minorBidi" w:hAnsiTheme="minorBidi" w:hint="cs"/>
          <w:b/>
          <w:bCs/>
          <w:sz w:val="28"/>
          <w:szCs w:val="28"/>
          <w:u w:val="single"/>
          <w:rtl/>
        </w:rPr>
        <w:t>قائمة الجداول</w:t>
      </w:r>
    </w:p>
    <w:p w14:paraId="20ADBE62" w14:textId="4F551762" w:rsidR="00EC7C2F" w:rsidRPr="00EC7C2F" w:rsidRDefault="00EC7C2F" w:rsidP="00EC7C2F">
      <w:pPr>
        <w:rPr>
          <w:rFonts w:asciiTheme="minorBidi" w:hAnsiTheme="minorBidi"/>
          <w:rtl/>
        </w:rPr>
      </w:pPr>
      <w:r w:rsidRPr="00EC7C2F">
        <w:rPr>
          <w:rFonts w:asciiTheme="minorBidi" w:hAnsiTheme="minorBidi" w:cs="Arial"/>
          <w:rtl/>
        </w:rPr>
        <w:t>جدول (٢-١) الموارد البشريه استثماراً استراتيجياً</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16</w:t>
      </w:r>
    </w:p>
    <w:p w14:paraId="3417596E" w14:textId="0E6EF228" w:rsidR="00EC7C2F" w:rsidRPr="00EC7C2F" w:rsidRDefault="00EC7C2F" w:rsidP="00EC7C2F">
      <w:pPr>
        <w:rPr>
          <w:rFonts w:asciiTheme="minorBidi" w:hAnsiTheme="minorBidi"/>
          <w:rtl/>
        </w:rPr>
      </w:pPr>
      <w:r w:rsidRPr="00EC7C2F">
        <w:rPr>
          <w:rFonts w:asciiTheme="minorBidi" w:hAnsiTheme="minorBidi" w:cs="Arial"/>
          <w:rtl/>
        </w:rPr>
        <w:t>جدول (٢-٢) مقارنة بين المناهج التقليدية والاستراتيجيه في الموارد البشريه</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19</w:t>
      </w:r>
    </w:p>
    <w:p w14:paraId="58D77384" w14:textId="2A45B59D" w:rsidR="00EC7C2F" w:rsidRPr="00EC7C2F" w:rsidRDefault="00EC7C2F" w:rsidP="00EC7C2F">
      <w:pPr>
        <w:rPr>
          <w:rFonts w:asciiTheme="minorBidi" w:hAnsiTheme="minorBidi"/>
          <w:rtl/>
        </w:rPr>
      </w:pPr>
      <w:r w:rsidRPr="00EC7C2F">
        <w:rPr>
          <w:rFonts w:asciiTheme="minorBidi" w:hAnsiTheme="minorBidi" w:cs="Arial"/>
          <w:rtl/>
        </w:rPr>
        <w:t>جدول</w:t>
      </w:r>
      <w:r w:rsidR="00290EF3">
        <w:rPr>
          <w:rFonts w:asciiTheme="minorBidi" w:hAnsiTheme="minorBidi" w:cs="Arial" w:hint="cs"/>
          <w:rtl/>
        </w:rPr>
        <w:t xml:space="preserve"> </w:t>
      </w:r>
      <w:r w:rsidRPr="00EC7C2F">
        <w:rPr>
          <w:rFonts w:asciiTheme="minorBidi" w:hAnsiTheme="minorBidi" w:cs="Arial"/>
          <w:rtl/>
        </w:rPr>
        <w:t xml:space="preserve">(٢-٣) الاستقطاب الاستراتيجي </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21</w:t>
      </w:r>
    </w:p>
    <w:p w14:paraId="6CA2BDEA" w14:textId="79C233AF" w:rsidR="00EC7C2F" w:rsidRPr="00EC7C2F" w:rsidRDefault="00EC7C2F" w:rsidP="00EC7C2F">
      <w:pPr>
        <w:rPr>
          <w:rFonts w:asciiTheme="minorBidi" w:hAnsiTheme="minorBidi"/>
          <w:rtl/>
        </w:rPr>
      </w:pPr>
      <w:r w:rsidRPr="00EC7C2F">
        <w:rPr>
          <w:rFonts w:asciiTheme="minorBidi" w:hAnsiTheme="minorBidi" w:cs="Arial"/>
          <w:rtl/>
        </w:rPr>
        <w:t xml:space="preserve">جدول (٢-٤) قياس فعالية التدريب وربطة بالاداء </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22</w:t>
      </w:r>
    </w:p>
    <w:p w14:paraId="10FC0B67" w14:textId="064AAC57" w:rsidR="00EC7C2F" w:rsidRPr="00EC7C2F" w:rsidRDefault="00EC7C2F" w:rsidP="00EC7C2F">
      <w:pPr>
        <w:rPr>
          <w:rFonts w:asciiTheme="minorBidi" w:hAnsiTheme="minorBidi"/>
          <w:rtl/>
        </w:rPr>
      </w:pPr>
      <w:r w:rsidRPr="00EC7C2F">
        <w:rPr>
          <w:rFonts w:asciiTheme="minorBidi" w:hAnsiTheme="minorBidi" w:cs="Arial"/>
          <w:rtl/>
        </w:rPr>
        <w:t xml:space="preserve">جدول (٢-٥) تحسين أنظمة إدارة الاداء </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23</w:t>
      </w:r>
    </w:p>
    <w:p w14:paraId="43489F67" w14:textId="4490E915" w:rsidR="00EC7C2F" w:rsidRPr="00EC7C2F" w:rsidRDefault="00EC7C2F" w:rsidP="00EC7C2F">
      <w:pPr>
        <w:rPr>
          <w:rFonts w:asciiTheme="minorBidi" w:hAnsiTheme="minorBidi"/>
          <w:rtl/>
        </w:rPr>
      </w:pPr>
      <w:r w:rsidRPr="00EC7C2F">
        <w:rPr>
          <w:rFonts w:asciiTheme="minorBidi" w:hAnsiTheme="minorBidi" w:cs="Arial"/>
          <w:rtl/>
        </w:rPr>
        <w:t xml:space="preserve">جدول (٢-٦) أثر التكامل على الأداء المؤسسي </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25</w:t>
      </w:r>
    </w:p>
    <w:p w14:paraId="39C06FF8" w14:textId="514C9D0E" w:rsidR="00EC7C2F" w:rsidRPr="00EC7C2F" w:rsidRDefault="00EC7C2F" w:rsidP="00EC7C2F">
      <w:pPr>
        <w:rPr>
          <w:rFonts w:asciiTheme="minorBidi" w:hAnsiTheme="minorBidi"/>
          <w:rtl/>
        </w:rPr>
      </w:pPr>
      <w:r w:rsidRPr="00EC7C2F">
        <w:rPr>
          <w:rFonts w:asciiTheme="minorBidi" w:hAnsiTheme="minorBidi" w:cs="Arial"/>
          <w:rtl/>
        </w:rPr>
        <w:t xml:space="preserve">جدول (٤-١) النتائج الاحصائية </w:t>
      </w:r>
      <w:r w:rsidR="008E7682">
        <w:rPr>
          <w:rFonts w:asciiTheme="minorBidi" w:hAnsiTheme="minorBidi" w:hint="cs"/>
          <w:rtl/>
        </w:rPr>
        <w:t>.............................................................................................</w:t>
      </w:r>
      <w:r w:rsidR="00290EF3">
        <w:rPr>
          <w:rFonts w:asciiTheme="minorBidi" w:hAnsiTheme="minorBidi" w:hint="cs"/>
          <w:rtl/>
        </w:rPr>
        <w:t xml:space="preserve"> 34</w:t>
      </w:r>
    </w:p>
    <w:p w14:paraId="217F1B87" w14:textId="2118841C" w:rsidR="00EC7C2F" w:rsidRPr="00EC7C2F" w:rsidRDefault="00EC7C2F" w:rsidP="00EC7C2F">
      <w:pPr>
        <w:rPr>
          <w:rFonts w:asciiTheme="minorBidi" w:hAnsiTheme="minorBidi"/>
          <w:rtl/>
        </w:rPr>
      </w:pPr>
      <w:r w:rsidRPr="00EC7C2F">
        <w:rPr>
          <w:rFonts w:asciiTheme="minorBidi" w:hAnsiTheme="minorBidi" w:cs="Arial"/>
          <w:rtl/>
        </w:rPr>
        <w:t xml:space="preserve">جدول (٤-٢) محور التوظيف والاستقطاب </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35</w:t>
      </w:r>
    </w:p>
    <w:p w14:paraId="24AD2BE4" w14:textId="03A50026" w:rsidR="00EC7C2F" w:rsidRPr="00EC7C2F" w:rsidRDefault="00EC7C2F" w:rsidP="00EC7C2F">
      <w:pPr>
        <w:rPr>
          <w:rFonts w:asciiTheme="minorBidi" w:hAnsiTheme="minorBidi"/>
          <w:rtl/>
        </w:rPr>
      </w:pPr>
      <w:r w:rsidRPr="00EC7C2F">
        <w:rPr>
          <w:rFonts w:asciiTheme="minorBidi" w:hAnsiTheme="minorBidi" w:cs="Arial"/>
          <w:rtl/>
        </w:rPr>
        <w:t xml:space="preserve">جدول (٤-٣) محور التدريب والتطوير </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36</w:t>
      </w:r>
    </w:p>
    <w:p w14:paraId="2E7D54D2" w14:textId="524C88C7" w:rsidR="00EC7C2F" w:rsidRPr="00EC7C2F" w:rsidRDefault="00EC7C2F" w:rsidP="00EC7C2F">
      <w:pPr>
        <w:rPr>
          <w:rFonts w:asciiTheme="minorBidi" w:hAnsiTheme="minorBidi"/>
          <w:rtl/>
        </w:rPr>
      </w:pPr>
      <w:r w:rsidRPr="00EC7C2F">
        <w:rPr>
          <w:rFonts w:asciiTheme="minorBidi" w:hAnsiTheme="minorBidi" w:cs="Arial"/>
          <w:rtl/>
        </w:rPr>
        <w:t xml:space="preserve">جدول (٤-٤) محور التقييم والأداء </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37</w:t>
      </w:r>
    </w:p>
    <w:p w14:paraId="41A2E315" w14:textId="51861D22" w:rsidR="00EC7C2F" w:rsidRPr="00EC7C2F" w:rsidRDefault="00EC7C2F" w:rsidP="00EC7C2F">
      <w:pPr>
        <w:rPr>
          <w:rFonts w:asciiTheme="minorBidi" w:hAnsiTheme="minorBidi"/>
          <w:rtl/>
        </w:rPr>
      </w:pPr>
      <w:r w:rsidRPr="00EC7C2F">
        <w:rPr>
          <w:rFonts w:asciiTheme="minorBidi" w:hAnsiTheme="minorBidi" w:cs="Arial"/>
          <w:rtl/>
        </w:rPr>
        <w:t xml:space="preserve">جدول (٤-٥) محور التحفيز والرضاء </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38</w:t>
      </w:r>
    </w:p>
    <w:p w14:paraId="261E7FAE" w14:textId="36B52016" w:rsidR="003244CB" w:rsidRPr="00EC7C2F" w:rsidRDefault="00EC7C2F" w:rsidP="00EC7C2F">
      <w:pPr>
        <w:rPr>
          <w:rFonts w:asciiTheme="minorBidi" w:hAnsiTheme="minorBidi"/>
          <w:rtl/>
        </w:rPr>
      </w:pPr>
      <w:r w:rsidRPr="00EC7C2F">
        <w:rPr>
          <w:rFonts w:asciiTheme="minorBidi" w:hAnsiTheme="minorBidi" w:cs="Arial"/>
          <w:rtl/>
        </w:rPr>
        <w:t>جدول (٤-٦) التكامل الاستراتيجي</w:t>
      </w:r>
      <w:r w:rsidR="008E7682">
        <w:rPr>
          <w:rFonts w:asciiTheme="minorBidi" w:hAnsiTheme="minorBidi" w:hint="cs"/>
          <w:rtl/>
        </w:rPr>
        <w:t>...........................................................................................</w:t>
      </w:r>
      <w:r w:rsidR="00290EF3">
        <w:rPr>
          <w:rFonts w:asciiTheme="minorBidi" w:hAnsiTheme="minorBidi" w:hint="cs"/>
          <w:rtl/>
        </w:rPr>
        <w:t xml:space="preserve"> </w:t>
      </w:r>
      <w:r w:rsidR="00641DD8">
        <w:rPr>
          <w:rFonts w:asciiTheme="minorBidi" w:hAnsiTheme="minorBidi" w:hint="cs"/>
          <w:rtl/>
        </w:rPr>
        <w:t>39</w:t>
      </w:r>
      <w:r w:rsidR="003244CB" w:rsidRPr="00EC7C2F">
        <w:rPr>
          <w:rFonts w:asciiTheme="minorBidi" w:hAnsiTheme="minorBidi"/>
          <w:rtl/>
        </w:rPr>
        <w:br w:type="page"/>
      </w:r>
    </w:p>
    <w:p w14:paraId="06A84362" w14:textId="77777777" w:rsidR="00EC2209" w:rsidRPr="007B04F9" w:rsidRDefault="00EC2209" w:rsidP="00A74F76">
      <w:pPr>
        <w:rPr>
          <w:rFonts w:asciiTheme="minorBidi" w:hAnsiTheme="minorBidi"/>
          <w:b/>
          <w:bCs/>
          <w:sz w:val="28"/>
          <w:szCs w:val="28"/>
          <w:u w:val="single"/>
          <w:rtl/>
        </w:rPr>
      </w:pPr>
    </w:p>
    <w:p w14:paraId="76621643" w14:textId="77777777" w:rsidR="00EC2209" w:rsidRDefault="00EC2209" w:rsidP="00A74F76">
      <w:pPr>
        <w:rPr>
          <w:rFonts w:asciiTheme="minorBidi" w:hAnsiTheme="minorBidi"/>
          <w:b/>
          <w:bCs/>
          <w:sz w:val="28"/>
          <w:szCs w:val="28"/>
          <w:u w:val="single"/>
          <w:rtl/>
        </w:rPr>
      </w:pPr>
    </w:p>
    <w:p w14:paraId="22244053" w14:textId="77777777" w:rsidR="00EC2209" w:rsidRDefault="00EC2209" w:rsidP="0054243B">
      <w:pPr>
        <w:pStyle w:val="Heading1"/>
        <w:rPr>
          <w:rtl/>
        </w:rPr>
      </w:pPr>
    </w:p>
    <w:p w14:paraId="3A18CB56" w14:textId="177E7293" w:rsidR="00470749" w:rsidRPr="007B04F9" w:rsidRDefault="003244CB" w:rsidP="0054243B">
      <w:pPr>
        <w:pStyle w:val="Heading1"/>
        <w:rPr>
          <w:color w:val="000000" w:themeColor="text1"/>
        </w:rPr>
      </w:pPr>
      <w:bookmarkStart w:id="2" w:name="_Toc224791563"/>
      <w:r w:rsidRPr="007B04F9">
        <w:rPr>
          <w:rFonts w:hint="cs"/>
          <w:color w:val="000000" w:themeColor="text1"/>
          <w:rtl/>
        </w:rPr>
        <w:t>المستخلص</w:t>
      </w:r>
      <w:r w:rsidR="001F09C5">
        <w:rPr>
          <w:color w:val="000000" w:themeColor="text1"/>
        </w:rPr>
        <w:t>(</w:t>
      </w:r>
      <w:r w:rsidRPr="007B04F9">
        <w:rPr>
          <w:color w:val="000000" w:themeColor="text1"/>
        </w:rPr>
        <w:t>Abstract</w:t>
      </w:r>
      <w:bookmarkEnd w:id="2"/>
      <w:r w:rsidR="001F09C5">
        <w:rPr>
          <w:color w:val="000000" w:themeColor="text1"/>
        </w:rPr>
        <w:t>)</w:t>
      </w:r>
      <w:r w:rsidRPr="007B04F9">
        <w:rPr>
          <w:color w:val="000000" w:themeColor="text1"/>
        </w:rPr>
        <w:t xml:space="preserve"> </w:t>
      </w:r>
    </w:p>
    <w:p w14:paraId="3CBDC339" w14:textId="77777777" w:rsidR="003244CB" w:rsidRDefault="003244CB" w:rsidP="003244CB">
      <w:pPr>
        <w:bidi w:val="0"/>
        <w:jc w:val="right"/>
        <w:rPr>
          <w:rFonts w:asciiTheme="minorBidi" w:hAnsiTheme="minorBidi"/>
          <w:sz w:val="28"/>
          <w:szCs w:val="28"/>
          <w:rtl/>
        </w:rPr>
      </w:pPr>
    </w:p>
    <w:p w14:paraId="70F7F6DA" w14:textId="249638AF" w:rsidR="00952EFB" w:rsidRDefault="00A65841" w:rsidP="00A65841">
      <w:pPr>
        <w:bidi w:val="0"/>
        <w:jc w:val="right"/>
        <w:rPr>
          <w:rFonts w:asciiTheme="minorBidi" w:hAnsiTheme="minorBidi"/>
          <w:sz w:val="28"/>
          <w:szCs w:val="28"/>
          <w:rtl/>
        </w:rPr>
      </w:pPr>
      <w:r w:rsidRPr="00A65841">
        <w:rPr>
          <w:rFonts w:asciiTheme="minorBidi" w:hAnsiTheme="minorBidi" w:cs="Arial"/>
          <w:noProof/>
          <w:sz w:val="28"/>
          <w:szCs w:val="28"/>
          <w:rtl/>
        </w:rPr>
        <mc:AlternateContent>
          <mc:Choice Requires="wps">
            <w:drawing>
              <wp:anchor distT="45720" distB="45720" distL="114300" distR="114300" simplePos="0" relativeHeight="251663360" behindDoc="0" locked="0" layoutInCell="1" allowOverlap="1" wp14:anchorId="25C13F83" wp14:editId="4AB90EF6">
                <wp:simplePos x="0" y="0"/>
                <wp:positionH relativeFrom="column">
                  <wp:posOffset>4098234</wp:posOffset>
                </wp:positionH>
                <wp:positionV relativeFrom="paragraph">
                  <wp:posOffset>143979</wp:posOffset>
                </wp:positionV>
                <wp:extent cx="513715" cy="331305"/>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13715" cy="331305"/>
                        </a:xfrm>
                        <a:prstGeom prst="rect">
                          <a:avLst/>
                        </a:prstGeom>
                        <a:noFill/>
                        <a:ln w="9525">
                          <a:noFill/>
                          <a:miter lim="800000"/>
                          <a:headEnd/>
                          <a:tailEnd/>
                        </a:ln>
                      </wps:spPr>
                      <wps:txbx>
                        <w:txbxContent>
                          <w:p w14:paraId="7D870A27" w14:textId="747F86B7" w:rsidR="00A65841" w:rsidRPr="00A65841" w:rsidRDefault="00A65841">
                            <w:pPr>
                              <w:rPr>
                                <w:sz w:val="28"/>
                                <w:szCs w:val="28"/>
                              </w:rPr>
                            </w:pPr>
                            <w:r w:rsidRPr="00A65841">
                              <w:rPr>
                                <w:sz w:val="28"/>
                                <w:szCs w:val="28"/>
                              </w:rPr>
                              <w:t>STC</w:t>
                            </w:r>
                            <w:r w:rsidR="00854B72">
                              <w:rPr>
                                <w:sz w:val="28"/>
                                <w:szCs w:val="28"/>
                              </w:rPr>
                              <w:t>V</w:t>
                            </w:r>
                            <w:r w:rsidR="00854B72" w:rsidRPr="00854B72">
                              <w:rPr>
                                <w:noProof/>
                                <w:sz w:val="28"/>
                                <w:szCs w:val="28"/>
                              </w:rPr>
                              <w:drawing>
                                <wp:inline distT="0" distB="0" distL="0" distR="0" wp14:anchorId="2340673B" wp14:editId="76FBE613">
                                  <wp:extent cx="321945" cy="206375"/>
                                  <wp:effectExtent l="0" t="0" r="0" b="0"/>
                                  <wp:docPr id="9318554"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 cy="2063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13F83" id="_x0000_t202" coordsize="21600,21600" o:spt="202" path="m,l,21600r21600,l21600,xe">
                <v:stroke joinstyle="miter"/>
                <v:path gradientshapeok="t" o:connecttype="rect"/>
              </v:shapetype>
              <v:shape id="مربع نص 2" o:spid="_x0000_s1026" type="#_x0000_t202" style="position:absolute;left:0;text-align:left;margin-left:322.7pt;margin-top:11.35pt;width:40.45pt;height:26.1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" filled="f" stroked="f">
                <v:textbox>
                  <w:txbxContent>
                    <w:p w14:paraId="7D870A27" w14:textId="747F86B7" w:rsidR="00A65841" w:rsidRPr="00A65841" w:rsidRDefault="00A65841">
                      <w:pPr>
                        <w:rPr>
                          <w:sz w:val="28"/>
                          <w:szCs w:val="28"/>
                        </w:rPr>
                      </w:pPr>
                      <w:r w:rsidRPr="00A65841">
                        <w:rPr>
                          <w:sz w:val="28"/>
                          <w:szCs w:val="28"/>
                        </w:rPr>
                        <w:t>STC</w:t>
                      </w:r>
                      <w:r w:rsidR="00854B72">
                        <w:rPr>
                          <w:sz w:val="28"/>
                          <w:szCs w:val="28"/>
                        </w:rPr>
                        <w:t>V</w:t>
                      </w:r>
                      <w:r w:rsidR="00854B72" w:rsidRPr="00854B72">
                        <w:rPr>
                          <w:noProof/>
                          <w:sz w:val="28"/>
                          <w:szCs w:val="28"/>
                        </w:rPr>
                        <w:drawing>
                          <wp:inline distT="0" distB="0" distL="0" distR="0" wp14:anchorId="2340673B" wp14:editId="76FBE613">
                            <wp:extent cx="321945" cy="206375"/>
                            <wp:effectExtent l="0" t="0" r="0" b="0"/>
                            <wp:docPr id="9318554"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 cy="206375"/>
                                    </a:xfrm>
                                    <a:prstGeom prst="rect">
                                      <a:avLst/>
                                    </a:prstGeom>
                                    <a:noFill/>
                                    <a:ln>
                                      <a:noFill/>
                                    </a:ln>
                                  </pic:spPr>
                                </pic:pic>
                              </a:graphicData>
                            </a:graphic>
                          </wp:inline>
                        </w:drawing>
                      </w:r>
                    </w:p>
                  </w:txbxContent>
                </v:textbox>
              </v:shape>
            </w:pict>
          </mc:Fallback>
        </mc:AlternateContent>
      </w:r>
      <w:r>
        <w:rPr>
          <w:rFonts w:asciiTheme="minorBidi" w:hAnsiTheme="minorBidi" w:hint="cs"/>
          <w:sz w:val="28"/>
          <w:szCs w:val="28"/>
          <w:rtl/>
        </w:rPr>
        <w:t xml:space="preserve">تتناول هذه الدراسة موضوع استراتيجية الموارد البشرية ودورها في تحسين الأداء التنظيمي وكفاءة </w:t>
      </w:r>
      <w:r>
        <w:rPr>
          <w:rFonts w:asciiTheme="minorBidi" w:hAnsiTheme="minorBidi"/>
          <w:sz w:val="28"/>
          <w:szCs w:val="28"/>
        </w:rPr>
        <w:t xml:space="preserve">   </w:t>
      </w:r>
      <w:r>
        <w:rPr>
          <w:rFonts w:asciiTheme="minorBidi" w:hAnsiTheme="minorBidi" w:hint="cs"/>
          <w:sz w:val="28"/>
          <w:szCs w:val="28"/>
          <w:rtl/>
        </w:rPr>
        <w:t xml:space="preserve">العاملين في شركة         . وتهدف إلى تحليل أثر تطبيق استراتيجيات الموارد البشرية، بما في ذلك التخطيط للموارد البشرية، والتدريب والتطوير، </w:t>
      </w:r>
      <w:r w:rsidR="00EC2209">
        <w:rPr>
          <w:rFonts w:asciiTheme="minorBidi" w:hAnsiTheme="minorBidi" w:hint="cs"/>
          <w:sz w:val="28"/>
          <w:szCs w:val="28"/>
          <w:rtl/>
        </w:rPr>
        <w:t>وتحفيز العاملي</w:t>
      </w:r>
      <w:r w:rsidR="00EC2209">
        <w:rPr>
          <w:rFonts w:asciiTheme="minorBidi" w:hAnsiTheme="minorBidi" w:hint="eastAsia"/>
          <w:sz w:val="28"/>
          <w:szCs w:val="28"/>
          <w:rtl/>
        </w:rPr>
        <w:t>ن</w:t>
      </w:r>
      <w:r>
        <w:rPr>
          <w:rFonts w:asciiTheme="minorBidi" w:hAnsiTheme="minorBidi" w:hint="cs"/>
          <w:sz w:val="28"/>
          <w:szCs w:val="28"/>
          <w:rtl/>
        </w:rPr>
        <w:t>، وتقييم الأداء، على تعزيز فعالية الأداء المؤسسي.</w:t>
      </w:r>
    </w:p>
    <w:p w14:paraId="3597AFBA" w14:textId="2ACCFCD3" w:rsidR="00A65841" w:rsidRDefault="00854B72" w:rsidP="00A65841">
      <w:pPr>
        <w:bidi w:val="0"/>
        <w:jc w:val="right"/>
        <w:rPr>
          <w:rFonts w:asciiTheme="minorBidi" w:hAnsiTheme="minorBidi"/>
          <w:sz w:val="28"/>
          <w:szCs w:val="28"/>
          <w:rtl/>
        </w:rPr>
      </w:pPr>
      <w:r w:rsidRPr="00A65841">
        <w:rPr>
          <w:rFonts w:asciiTheme="minorBidi" w:hAnsiTheme="minorBidi" w:cs="Arial"/>
          <w:noProof/>
          <w:sz w:val="28"/>
          <w:szCs w:val="28"/>
          <w:rtl/>
        </w:rPr>
        <mc:AlternateContent>
          <mc:Choice Requires="wps">
            <w:drawing>
              <wp:anchor distT="45720" distB="45720" distL="114300" distR="114300" simplePos="0" relativeHeight="251665408" behindDoc="0" locked="0" layoutInCell="1" allowOverlap="1" wp14:anchorId="54394791" wp14:editId="07E2F5EF">
                <wp:simplePos x="0" y="0"/>
                <wp:positionH relativeFrom="column">
                  <wp:posOffset>808617</wp:posOffset>
                </wp:positionH>
                <wp:positionV relativeFrom="paragraph">
                  <wp:posOffset>401724</wp:posOffset>
                </wp:positionV>
                <wp:extent cx="547748" cy="331305"/>
                <wp:effectExtent l="0" t="0" r="0" b="0"/>
                <wp:wrapNone/>
                <wp:docPr id="204859510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47748" cy="331305"/>
                        </a:xfrm>
                        <a:prstGeom prst="rect">
                          <a:avLst/>
                        </a:prstGeom>
                        <a:noFill/>
                        <a:ln w="9525">
                          <a:noFill/>
                          <a:miter lim="800000"/>
                          <a:headEnd/>
                          <a:tailEnd/>
                        </a:ln>
                      </wps:spPr>
                      <wps:txbx>
                        <w:txbxContent>
                          <w:p w14:paraId="4122B90F" w14:textId="5BBF7C1F" w:rsidR="00854B72" w:rsidRPr="00A65841" w:rsidRDefault="00854B72" w:rsidP="00854B72">
                            <w:pPr>
                              <w:rPr>
                                <w:sz w:val="28"/>
                                <w:szCs w:val="28"/>
                              </w:rPr>
                            </w:pPr>
                            <w:r>
                              <w:rPr>
                                <w:sz w:val="28"/>
                                <w:szCs w:val="28"/>
                              </w:rPr>
                              <w:t>SPSS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94791" id="_x0000_s1027" type="#_x0000_t202" style="position:absolute;left:0;text-align:left;margin-left:63.65pt;margin-top:31.65pt;width:43.15pt;height:26.1pt;flip:x;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" filled="f" stroked="f">
                <v:textbox>
                  <w:txbxContent>
                    <w:p w14:paraId="4122B90F" w14:textId="5BBF7C1F" w:rsidR="00854B72" w:rsidRPr="00A65841" w:rsidRDefault="00854B72" w:rsidP="00854B72">
                      <w:pPr>
                        <w:rPr>
                          <w:sz w:val="28"/>
                          <w:szCs w:val="28"/>
                        </w:rPr>
                      </w:pPr>
                      <w:r>
                        <w:rPr>
                          <w:sz w:val="28"/>
                          <w:szCs w:val="28"/>
                        </w:rPr>
                        <w:t>SPSS</w:t>
                      </w:r>
                    </w:p>
                  </w:txbxContent>
                </v:textbox>
              </v:shape>
            </w:pict>
          </mc:Fallback>
        </mc:AlternateContent>
      </w:r>
      <w:r w:rsidR="00A65841">
        <w:rPr>
          <w:rFonts w:asciiTheme="minorBidi" w:hAnsiTheme="minorBidi" w:hint="cs"/>
          <w:sz w:val="28"/>
          <w:szCs w:val="28"/>
          <w:rtl/>
        </w:rPr>
        <w:t xml:space="preserve">وقد اعتمدت الدراسة على المنهج الوصفي التحليلي لجمع البيانات وتحليلها، مستخدمة أدوات البحث المناسبة مثل الاستبانة لجمع البيانات الأولية من عينة من موظفي الشركة، </w:t>
      </w:r>
      <w:r w:rsidR="00EC2209">
        <w:rPr>
          <w:rFonts w:asciiTheme="minorBidi" w:hAnsiTheme="minorBidi" w:hint="cs"/>
          <w:sz w:val="28"/>
          <w:szCs w:val="28"/>
          <w:rtl/>
        </w:rPr>
        <w:t>بالإضافة</w:t>
      </w:r>
      <w:r w:rsidR="00A65841">
        <w:rPr>
          <w:rFonts w:asciiTheme="minorBidi" w:hAnsiTheme="minorBidi" w:hint="cs"/>
          <w:sz w:val="28"/>
          <w:szCs w:val="28"/>
          <w:rtl/>
        </w:rPr>
        <w:t xml:space="preserve"> إلى الاستفادة من المصادر الثانوية من كتب ودراسات سابقة ذات صلة. كما تم استخدام برنامج </w:t>
      </w:r>
      <w:r>
        <w:rPr>
          <w:rFonts w:asciiTheme="minorBidi" w:hAnsiTheme="minorBidi" w:hint="cs"/>
          <w:sz w:val="28"/>
          <w:szCs w:val="28"/>
          <w:rtl/>
        </w:rPr>
        <w:t xml:space="preserve">          لتحليل البيانات واستخراج النتائج الإحصائية الازمة.</w:t>
      </w:r>
    </w:p>
    <w:p w14:paraId="00E0FACA" w14:textId="1B6A2572" w:rsidR="00854B72" w:rsidRDefault="00854B72" w:rsidP="00854B72">
      <w:pPr>
        <w:bidi w:val="0"/>
        <w:jc w:val="right"/>
        <w:rPr>
          <w:rFonts w:asciiTheme="minorBidi" w:hAnsiTheme="minorBidi"/>
          <w:sz w:val="28"/>
          <w:szCs w:val="28"/>
          <w:rtl/>
        </w:rPr>
      </w:pPr>
      <w:r>
        <w:rPr>
          <w:rFonts w:asciiTheme="minorBidi" w:hAnsiTheme="minorBidi" w:hint="cs"/>
          <w:sz w:val="28"/>
          <w:szCs w:val="28"/>
          <w:rtl/>
        </w:rPr>
        <w:t>وأظهرت نتائج الدراسة وجود علاقة إيجابية بين تطبيق استراتيجيات الموارد البشرية وتحسين الأداء المؤسسي، حيث أسهم التخطيط الجيد للموارد البشرية، والبرامج التدريبية المستمرة، وأنظمة التحفيز، وتقييم الأداء المنتظم، في رفع كفاءة العاملين وتعزيز القدرة التنافسية للشركة.</w:t>
      </w:r>
    </w:p>
    <w:p w14:paraId="591DDB6D" w14:textId="3250E0CE" w:rsidR="00854B72" w:rsidRDefault="00854B72" w:rsidP="00854B72">
      <w:pPr>
        <w:bidi w:val="0"/>
        <w:jc w:val="right"/>
        <w:rPr>
          <w:rFonts w:asciiTheme="minorBidi" w:hAnsiTheme="minorBidi"/>
          <w:sz w:val="28"/>
          <w:szCs w:val="28"/>
          <w:rtl/>
        </w:rPr>
      </w:pPr>
      <w:r w:rsidRPr="00A65841">
        <w:rPr>
          <w:rFonts w:asciiTheme="minorBidi" w:hAnsiTheme="minorBidi" w:cs="Arial"/>
          <w:noProof/>
          <w:sz w:val="28"/>
          <w:szCs w:val="28"/>
          <w:rtl/>
        </w:rPr>
        <mc:AlternateContent>
          <mc:Choice Requires="wps">
            <w:drawing>
              <wp:anchor distT="45720" distB="45720" distL="114300" distR="114300" simplePos="0" relativeHeight="251667456" behindDoc="0" locked="0" layoutInCell="1" allowOverlap="1" wp14:anchorId="3DFAA3D3" wp14:editId="1818D123">
                <wp:simplePos x="0" y="0"/>
                <wp:positionH relativeFrom="column">
                  <wp:posOffset>5130165</wp:posOffset>
                </wp:positionH>
                <wp:positionV relativeFrom="paragraph">
                  <wp:posOffset>251101</wp:posOffset>
                </wp:positionV>
                <wp:extent cx="513715" cy="331305"/>
                <wp:effectExtent l="0" t="0" r="0" b="0"/>
                <wp:wrapNone/>
                <wp:docPr id="30150531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13715" cy="331305"/>
                        </a:xfrm>
                        <a:prstGeom prst="rect">
                          <a:avLst/>
                        </a:prstGeom>
                        <a:noFill/>
                        <a:ln w="9525">
                          <a:noFill/>
                          <a:miter lim="800000"/>
                          <a:headEnd/>
                          <a:tailEnd/>
                        </a:ln>
                      </wps:spPr>
                      <wps:txbx>
                        <w:txbxContent>
                          <w:p w14:paraId="778DF63B" w14:textId="77777777" w:rsidR="00854B72" w:rsidRPr="00A65841" w:rsidRDefault="00854B72" w:rsidP="00854B72">
                            <w:pPr>
                              <w:rPr>
                                <w:sz w:val="28"/>
                                <w:szCs w:val="28"/>
                              </w:rPr>
                            </w:pPr>
                            <w:r w:rsidRPr="00A65841">
                              <w:rPr>
                                <w:sz w:val="28"/>
                                <w:szCs w:val="28"/>
                              </w:rPr>
                              <w:t>STC</w:t>
                            </w:r>
                            <w:r>
                              <w:rPr>
                                <w:sz w:val="28"/>
                                <w:szCs w:val="28"/>
                              </w:rPr>
                              <w:t>V</w:t>
                            </w:r>
                            <w:r w:rsidRPr="00854B72">
                              <w:rPr>
                                <w:noProof/>
                                <w:sz w:val="28"/>
                                <w:szCs w:val="28"/>
                              </w:rPr>
                              <w:drawing>
                                <wp:inline distT="0" distB="0" distL="0" distR="0" wp14:anchorId="64B11B60" wp14:editId="79742FE7">
                                  <wp:extent cx="321945" cy="206375"/>
                                  <wp:effectExtent l="0" t="0" r="0" b="0"/>
                                  <wp:docPr id="273470476"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 cy="2063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AA3D3" id="_x0000_s1028" type="#_x0000_t202" style="position:absolute;left:0;text-align:left;margin-left:403.95pt;margin-top:19.75pt;width:40.45pt;height:26.1pt;flip:x;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" filled="f" stroked="f">
                <v:textbox>
                  <w:txbxContent>
                    <w:p w14:paraId="778DF63B" w14:textId="77777777" w:rsidR="00854B72" w:rsidRPr="00A65841" w:rsidRDefault="00854B72" w:rsidP="00854B72">
                      <w:pPr>
                        <w:rPr>
                          <w:sz w:val="28"/>
                          <w:szCs w:val="28"/>
                        </w:rPr>
                      </w:pPr>
                      <w:r w:rsidRPr="00A65841">
                        <w:rPr>
                          <w:sz w:val="28"/>
                          <w:szCs w:val="28"/>
                        </w:rPr>
                        <w:t>STC</w:t>
                      </w:r>
                      <w:r>
                        <w:rPr>
                          <w:sz w:val="28"/>
                          <w:szCs w:val="28"/>
                        </w:rPr>
                        <w:t>V</w:t>
                      </w:r>
                      <w:r w:rsidRPr="00854B72">
                        <w:rPr>
                          <w:noProof/>
                          <w:sz w:val="28"/>
                          <w:szCs w:val="28"/>
                        </w:rPr>
                        <w:drawing>
                          <wp:inline distT="0" distB="0" distL="0" distR="0" wp14:anchorId="64B11B60" wp14:editId="79742FE7">
                            <wp:extent cx="321945" cy="206375"/>
                            <wp:effectExtent l="0" t="0" r="0" b="0"/>
                            <wp:docPr id="273470476"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 cy="206375"/>
                                    </a:xfrm>
                                    <a:prstGeom prst="rect">
                                      <a:avLst/>
                                    </a:prstGeom>
                                    <a:noFill/>
                                    <a:ln>
                                      <a:noFill/>
                                    </a:ln>
                                  </pic:spPr>
                                </pic:pic>
                              </a:graphicData>
                            </a:graphic>
                          </wp:inline>
                        </w:drawing>
                      </w:r>
                    </w:p>
                  </w:txbxContent>
                </v:textbox>
              </v:shape>
            </w:pict>
          </mc:Fallback>
        </mc:AlternateContent>
      </w:r>
      <w:r>
        <w:rPr>
          <w:rFonts w:asciiTheme="minorBidi" w:hAnsiTheme="minorBidi" w:hint="cs"/>
          <w:sz w:val="28"/>
          <w:szCs w:val="28"/>
          <w:rtl/>
        </w:rPr>
        <w:t xml:space="preserve">وتخلص الدراسة إلى مجموعة من التوصيات التي تهدف إلى تطوير إدارة الموارد البشرية في شركة </w:t>
      </w:r>
    </w:p>
    <w:p w14:paraId="296B1D7B" w14:textId="1ED56FAF" w:rsidR="00A05EBF" w:rsidRPr="00952EFB" w:rsidRDefault="00A05EBF" w:rsidP="00A05EBF">
      <w:pPr>
        <w:bidi w:val="0"/>
        <w:jc w:val="right"/>
        <w:rPr>
          <w:rFonts w:asciiTheme="minorBidi" w:hAnsiTheme="minorBidi"/>
          <w:sz w:val="28"/>
          <w:szCs w:val="28"/>
          <w:rtl/>
        </w:rPr>
      </w:pPr>
      <w:r>
        <w:rPr>
          <w:rFonts w:asciiTheme="minorBidi" w:hAnsiTheme="minorBidi" w:hint="cs"/>
          <w:sz w:val="28"/>
          <w:szCs w:val="28"/>
          <w:rtl/>
        </w:rPr>
        <w:t xml:space="preserve">        بما يضمن استمرار تحسين الأداء المؤسسي وتحقيق الأهداف الاستراتيجية للشركة.</w:t>
      </w:r>
    </w:p>
    <w:p w14:paraId="0BA13086" w14:textId="2096090F" w:rsidR="00952EFB" w:rsidRDefault="00952EFB" w:rsidP="00952EFB">
      <w:pPr>
        <w:bidi w:val="0"/>
        <w:jc w:val="right"/>
        <w:rPr>
          <w:rFonts w:asciiTheme="minorBidi" w:hAnsiTheme="minorBidi"/>
          <w:sz w:val="28"/>
          <w:szCs w:val="28"/>
        </w:rPr>
      </w:pPr>
    </w:p>
    <w:p w14:paraId="02A09142" w14:textId="63CD1B72" w:rsidR="00EC2209" w:rsidRPr="00EC2209" w:rsidRDefault="00EC2209" w:rsidP="00EC2209">
      <w:pPr>
        <w:bidi w:val="0"/>
        <w:jc w:val="right"/>
        <w:rPr>
          <w:rFonts w:asciiTheme="minorBidi" w:hAnsiTheme="minorBidi"/>
          <w:b/>
          <w:bCs/>
          <w:sz w:val="28"/>
          <w:szCs w:val="28"/>
          <w:rtl/>
        </w:rPr>
      </w:pPr>
      <w:r w:rsidRPr="00EC2209">
        <w:rPr>
          <w:rFonts w:asciiTheme="minorBidi" w:hAnsiTheme="minorBidi" w:cs="Arial"/>
          <w:b/>
          <w:bCs/>
          <w:noProof/>
          <w:sz w:val="28"/>
          <w:szCs w:val="28"/>
          <w:rtl/>
        </w:rPr>
        <mc:AlternateContent>
          <mc:Choice Requires="wps">
            <w:drawing>
              <wp:anchor distT="45720" distB="45720" distL="114300" distR="114300" simplePos="0" relativeHeight="251669504" behindDoc="0" locked="0" layoutInCell="1" allowOverlap="1" wp14:anchorId="37B20B2D" wp14:editId="0B1BF66C">
                <wp:simplePos x="0" y="0"/>
                <wp:positionH relativeFrom="column">
                  <wp:posOffset>1802489</wp:posOffset>
                </wp:positionH>
                <wp:positionV relativeFrom="paragraph">
                  <wp:posOffset>260350</wp:posOffset>
                </wp:positionV>
                <wp:extent cx="513715" cy="331305"/>
                <wp:effectExtent l="0" t="0" r="0" b="0"/>
                <wp:wrapNone/>
                <wp:docPr id="28876250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13715" cy="331305"/>
                        </a:xfrm>
                        <a:prstGeom prst="rect">
                          <a:avLst/>
                        </a:prstGeom>
                        <a:noFill/>
                        <a:ln w="9525">
                          <a:noFill/>
                          <a:miter lim="800000"/>
                          <a:headEnd/>
                          <a:tailEnd/>
                        </a:ln>
                      </wps:spPr>
                      <wps:txbx>
                        <w:txbxContent>
                          <w:p w14:paraId="45434514" w14:textId="77777777" w:rsidR="00EC2209" w:rsidRPr="00A65841" w:rsidRDefault="00EC2209" w:rsidP="00EC2209">
                            <w:pPr>
                              <w:rPr>
                                <w:sz w:val="28"/>
                                <w:szCs w:val="28"/>
                              </w:rPr>
                            </w:pPr>
                            <w:r w:rsidRPr="00A65841">
                              <w:rPr>
                                <w:sz w:val="28"/>
                                <w:szCs w:val="28"/>
                              </w:rPr>
                              <w:t>STC</w:t>
                            </w:r>
                            <w:r>
                              <w:rPr>
                                <w:sz w:val="28"/>
                                <w:szCs w:val="28"/>
                              </w:rPr>
                              <w:t>V</w:t>
                            </w:r>
                            <w:r w:rsidRPr="00854B72">
                              <w:rPr>
                                <w:noProof/>
                                <w:sz w:val="28"/>
                                <w:szCs w:val="28"/>
                              </w:rPr>
                              <w:drawing>
                                <wp:inline distT="0" distB="0" distL="0" distR="0" wp14:anchorId="5215709B" wp14:editId="1B8DDC80">
                                  <wp:extent cx="321945" cy="206375"/>
                                  <wp:effectExtent l="0" t="0" r="0" b="0"/>
                                  <wp:docPr id="1072155567"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 cy="2063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B20B2D" id="_x0000_s1029" type="#_x0000_t202" style="position:absolute;left:0;text-align:left;margin-left:141.95pt;margin-top:20.5pt;width:40.45pt;height:26.1pt;flip:x;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" filled="f" stroked="f">
                <v:textbox>
                  <w:txbxContent>
                    <w:p w14:paraId="45434514" w14:textId="77777777" w:rsidR="00EC2209" w:rsidRPr="00A65841" w:rsidRDefault="00EC2209" w:rsidP="00EC2209">
                      <w:pPr>
                        <w:rPr>
                          <w:sz w:val="28"/>
                          <w:szCs w:val="28"/>
                        </w:rPr>
                      </w:pPr>
                      <w:r w:rsidRPr="00A65841">
                        <w:rPr>
                          <w:sz w:val="28"/>
                          <w:szCs w:val="28"/>
                        </w:rPr>
                        <w:t>STC</w:t>
                      </w:r>
                      <w:r>
                        <w:rPr>
                          <w:sz w:val="28"/>
                          <w:szCs w:val="28"/>
                        </w:rPr>
                        <w:t>V</w:t>
                      </w:r>
                      <w:r w:rsidRPr="00854B72">
                        <w:rPr>
                          <w:noProof/>
                          <w:sz w:val="28"/>
                          <w:szCs w:val="28"/>
                        </w:rPr>
                        <w:drawing>
                          <wp:inline distT="0" distB="0" distL="0" distR="0" wp14:anchorId="5215709B" wp14:editId="1B8DDC80">
                            <wp:extent cx="321945" cy="206375"/>
                            <wp:effectExtent l="0" t="0" r="0" b="0"/>
                            <wp:docPr id="1072155567"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 cy="206375"/>
                                    </a:xfrm>
                                    <a:prstGeom prst="rect">
                                      <a:avLst/>
                                    </a:prstGeom>
                                    <a:noFill/>
                                    <a:ln>
                                      <a:noFill/>
                                    </a:ln>
                                  </pic:spPr>
                                </pic:pic>
                              </a:graphicData>
                            </a:graphic>
                          </wp:inline>
                        </w:drawing>
                      </w:r>
                    </w:p>
                  </w:txbxContent>
                </v:textbox>
              </v:shape>
            </w:pict>
          </mc:Fallback>
        </mc:AlternateContent>
      </w:r>
      <w:r w:rsidRPr="00EC2209">
        <w:rPr>
          <w:rFonts w:asciiTheme="minorBidi" w:hAnsiTheme="minorBidi" w:hint="cs"/>
          <w:b/>
          <w:bCs/>
          <w:sz w:val="28"/>
          <w:szCs w:val="28"/>
          <w:rtl/>
        </w:rPr>
        <w:t>الكلمات المفتاحية:</w:t>
      </w:r>
    </w:p>
    <w:p w14:paraId="461492C7" w14:textId="761DB2AD" w:rsidR="00EC2209" w:rsidRPr="00952EFB" w:rsidRDefault="00EC2209" w:rsidP="00EC2209">
      <w:pPr>
        <w:bidi w:val="0"/>
        <w:jc w:val="right"/>
        <w:rPr>
          <w:rFonts w:asciiTheme="minorBidi" w:hAnsiTheme="minorBidi"/>
          <w:sz w:val="28"/>
          <w:szCs w:val="28"/>
          <w:rtl/>
        </w:rPr>
      </w:pPr>
      <w:r>
        <w:rPr>
          <w:rFonts w:asciiTheme="minorBidi" w:hAnsiTheme="minorBidi" w:hint="cs"/>
          <w:sz w:val="28"/>
          <w:szCs w:val="28"/>
          <w:rtl/>
        </w:rPr>
        <w:t xml:space="preserve">استراتيجية الموارد البشرية، الأداء التنظيمي، كفاءة العاملين،       ، إدارة الموارد البشرية. </w:t>
      </w:r>
    </w:p>
    <w:p w14:paraId="4B656BE8" w14:textId="4CCB00EC" w:rsidR="00952EFB" w:rsidRDefault="00952EFB" w:rsidP="00A74F76">
      <w:pPr>
        <w:rPr>
          <w:rFonts w:asciiTheme="minorBidi" w:hAnsiTheme="minorBidi" w:cs="Arial"/>
          <w:sz w:val="28"/>
          <w:szCs w:val="28"/>
          <w:rtl/>
        </w:rPr>
      </w:pPr>
    </w:p>
    <w:p w14:paraId="77A23B34" w14:textId="7662F9C8" w:rsidR="00952EFB" w:rsidRDefault="00952EFB" w:rsidP="00A74F76">
      <w:pPr>
        <w:rPr>
          <w:rFonts w:asciiTheme="minorBidi" w:hAnsiTheme="minorBidi" w:cs="Arial"/>
          <w:sz w:val="28"/>
          <w:szCs w:val="28"/>
          <w:rtl/>
        </w:rPr>
      </w:pPr>
    </w:p>
    <w:p w14:paraId="3DB2DEDE" w14:textId="77777777" w:rsidR="00952EFB" w:rsidRDefault="00952EFB" w:rsidP="00A74F76">
      <w:pPr>
        <w:rPr>
          <w:rFonts w:asciiTheme="minorBidi" w:hAnsiTheme="minorBidi" w:cs="Arial"/>
          <w:sz w:val="28"/>
          <w:szCs w:val="28"/>
          <w:rtl/>
        </w:rPr>
      </w:pPr>
    </w:p>
    <w:p w14:paraId="1EAB1079" w14:textId="77777777" w:rsidR="00952EFB" w:rsidRDefault="00952EFB" w:rsidP="00A74F76">
      <w:pPr>
        <w:rPr>
          <w:rFonts w:asciiTheme="minorBidi" w:hAnsiTheme="minorBidi" w:cs="Arial"/>
          <w:sz w:val="28"/>
          <w:szCs w:val="28"/>
          <w:rtl/>
        </w:rPr>
      </w:pPr>
    </w:p>
    <w:p w14:paraId="5BA35BBD" w14:textId="77777777" w:rsidR="00952EFB" w:rsidRDefault="00952EFB" w:rsidP="00A74F76">
      <w:pPr>
        <w:rPr>
          <w:rFonts w:asciiTheme="minorBidi" w:hAnsiTheme="minorBidi" w:cs="Arial"/>
          <w:sz w:val="28"/>
          <w:szCs w:val="28"/>
          <w:rtl/>
        </w:rPr>
      </w:pPr>
    </w:p>
    <w:p w14:paraId="0C331F74" w14:textId="77777777" w:rsidR="00952EFB" w:rsidRDefault="00952EFB" w:rsidP="00A74F76">
      <w:pPr>
        <w:rPr>
          <w:rFonts w:asciiTheme="minorBidi" w:hAnsiTheme="minorBidi" w:cs="Arial"/>
          <w:sz w:val="28"/>
          <w:szCs w:val="28"/>
          <w:rtl/>
        </w:rPr>
      </w:pPr>
    </w:p>
    <w:p w14:paraId="6138FFEB" w14:textId="77777777" w:rsidR="00952EFB" w:rsidRDefault="00952EFB" w:rsidP="00A74F76">
      <w:pPr>
        <w:rPr>
          <w:rFonts w:asciiTheme="minorBidi" w:hAnsiTheme="minorBidi" w:cs="Arial"/>
          <w:sz w:val="28"/>
          <w:szCs w:val="28"/>
          <w:rtl/>
        </w:rPr>
      </w:pPr>
    </w:p>
    <w:p w14:paraId="4D727AFB" w14:textId="77777777" w:rsidR="00952EFB" w:rsidRDefault="00952EFB" w:rsidP="00A74F76">
      <w:pPr>
        <w:rPr>
          <w:rFonts w:asciiTheme="minorBidi" w:hAnsiTheme="minorBidi" w:cs="Arial"/>
          <w:sz w:val="28"/>
          <w:szCs w:val="28"/>
          <w:rtl/>
        </w:rPr>
      </w:pPr>
    </w:p>
    <w:p w14:paraId="5428CF88" w14:textId="77777777" w:rsidR="00952EFB" w:rsidRDefault="00952EFB" w:rsidP="00A74F76">
      <w:pPr>
        <w:rPr>
          <w:rFonts w:asciiTheme="minorBidi" w:hAnsiTheme="minorBidi" w:cs="Arial"/>
          <w:sz w:val="28"/>
          <w:szCs w:val="28"/>
          <w:rtl/>
        </w:rPr>
      </w:pPr>
    </w:p>
    <w:p w14:paraId="1D647CD9" w14:textId="77777777" w:rsidR="00C267A9" w:rsidRDefault="00C267A9" w:rsidP="00A74F76">
      <w:pPr>
        <w:rPr>
          <w:rFonts w:asciiTheme="minorBidi" w:hAnsiTheme="minorBidi" w:cs="Arial"/>
          <w:sz w:val="28"/>
          <w:szCs w:val="28"/>
          <w:rtl/>
        </w:rPr>
        <w:sectPr w:rsidR="00C267A9" w:rsidSect="007D65B9">
          <w:footerReference w:type="default" r:id="rId11"/>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0A581D9B" w14:textId="77777777" w:rsidR="00952EFB" w:rsidRDefault="00952EFB" w:rsidP="00A74F76">
      <w:pPr>
        <w:rPr>
          <w:rFonts w:asciiTheme="minorBidi" w:hAnsiTheme="minorBidi" w:cs="Arial"/>
          <w:sz w:val="28"/>
          <w:szCs w:val="28"/>
          <w:rtl/>
        </w:rPr>
      </w:pPr>
    </w:p>
    <w:p w14:paraId="1D0362ED" w14:textId="77777777" w:rsidR="00952EFB" w:rsidRDefault="00952EFB" w:rsidP="00A74F76">
      <w:pPr>
        <w:rPr>
          <w:rFonts w:asciiTheme="minorBidi" w:hAnsiTheme="minorBidi" w:cs="Arial"/>
          <w:sz w:val="28"/>
          <w:szCs w:val="28"/>
          <w:rtl/>
        </w:rPr>
      </w:pPr>
    </w:p>
    <w:p w14:paraId="3E01A7A8" w14:textId="77777777" w:rsidR="00CA10ED" w:rsidRDefault="00CA10ED" w:rsidP="00A74F76">
      <w:pPr>
        <w:rPr>
          <w:rFonts w:asciiTheme="minorBidi" w:hAnsiTheme="minorBidi" w:cs="Arial"/>
          <w:sz w:val="28"/>
          <w:szCs w:val="28"/>
          <w:rtl/>
        </w:rPr>
      </w:pPr>
    </w:p>
    <w:p w14:paraId="1F28B649" w14:textId="77777777" w:rsidR="00CA10ED" w:rsidRDefault="00CA10ED" w:rsidP="00A74F76">
      <w:pPr>
        <w:rPr>
          <w:rFonts w:asciiTheme="minorBidi" w:hAnsiTheme="minorBidi" w:cs="Arial"/>
          <w:sz w:val="28"/>
          <w:szCs w:val="28"/>
          <w:rtl/>
        </w:rPr>
      </w:pPr>
    </w:p>
    <w:p w14:paraId="68D99BCE" w14:textId="77777777" w:rsidR="00CA10ED" w:rsidRDefault="00CA10ED" w:rsidP="00A74F76">
      <w:pPr>
        <w:rPr>
          <w:rFonts w:asciiTheme="minorBidi" w:hAnsiTheme="minorBidi" w:cs="Arial"/>
          <w:sz w:val="28"/>
          <w:szCs w:val="28"/>
          <w:rtl/>
        </w:rPr>
      </w:pPr>
    </w:p>
    <w:p w14:paraId="4CC1D23D" w14:textId="77777777" w:rsidR="00CA10ED" w:rsidRDefault="00CA10ED" w:rsidP="00CA10ED">
      <w:pPr>
        <w:bidi w:val="0"/>
        <w:rPr>
          <w:rFonts w:asciiTheme="minorBidi" w:hAnsiTheme="minorBidi" w:cs="Arial"/>
          <w:sz w:val="28"/>
          <w:szCs w:val="28"/>
          <w:rtl/>
        </w:rPr>
      </w:pPr>
    </w:p>
    <w:p w14:paraId="49AA0558" w14:textId="77777777" w:rsidR="00CA10ED" w:rsidRDefault="00CA10ED" w:rsidP="00CA10ED">
      <w:pPr>
        <w:bidi w:val="0"/>
        <w:jc w:val="center"/>
        <w:rPr>
          <w:rFonts w:asciiTheme="minorBidi" w:hAnsiTheme="minorBidi" w:cs="Arial"/>
          <w:b/>
          <w:bCs/>
          <w:sz w:val="48"/>
          <w:szCs w:val="48"/>
          <w:rtl/>
        </w:rPr>
      </w:pPr>
    </w:p>
    <w:p w14:paraId="6A1FFFBF" w14:textId="77777777" w:rsidR="00CA10ED" w:rsidRDefault="00CA10ED" w:rsidP="00CA10ED">
      <w:pPr>
        <w:bidi w:val="0"/>
        <w:jc w:val="center"/>
        <w:rPr>
          <w:rFonts w:asciiTheme="minorBidi" w:hAnsiTheme="minorBidi" w:cs="Arial"/>
          <w:b/>
          <w:bCs/>
          <w:sz w:val="48"/>
          <w:szCs w:val="48"/>
          <w:rtl/>
        </w:rPr>
      </w:pPr>
    </w:p>
    <w:p w14:paraId="554DA56E" w14:textId="77777777" w:rsidR="00CA10ED" w:rsidRDefault="00CA10ED" w:rsidP="00CA10ED">
      <w:pPr>
        <w:bidi w:val="0"/>
        <w:jc w:val="center"/>
        <w:rPr>
          <w:rFonts w:asciiTheme="minorBidi" w:hAnsiTheme="minorBidi" w:cs="Arial"/>
          <w:b/>
          <w:bCs/>
          <w:sz w:val="48"/>
          <w:szCs w:val="48"/>
          <w:rtl/>
        </w:rPr>
      </w:pPr>
    </w:p>
    <w:p w14:paraId="00550F3B" w14:textId="77777777" w:rsidR="00CA10ED" w:rsidRDefault="00CA10ED" w:rsidP="00CA10ED">
      <w:pPr>
        <w:bidi w:val="0"/>
        <w:rPr>
          <w:rFonts w:asciiTheme="minorBidi" w:hAnsiTheme="minorBidi" w:cs="Arial"/>
          <w:b/>
          <w:bCs/>
          <w:sz w:val="48"/>
          <w:szCs w:val="48"/>
          <w:rtl/>
        </w:rPr>
      </w:pPr>
    </w:p>
    <w:p w14:paraId="35BFC60A" w14:textId="0CBB1659" w:rsidR="00CA10ED" w:rsidRPr="007B04F9" w:rsidRDefault="00CA10ED" w:rsidP="00C267A9">
      <w:pPr>
        <w:pStyle w:val="Heading1"/>
        <w:bidi w:val="0"/>
        <w:jc w:val="center"/>
        <w:rPr>
          <w:b/>
          <w:bCs/>
          <w:color w:val="000000" w:themeColor="text1"/>
          <w:sz w:val="48"/>
          <w:szCs w:val="48"/>
          <w:rtl/>
        </w:rPr>
      </w:pPr>
      <w:bookmarkStart w:id="3" w:name="_Toc224791564"/>
      <w:r w:rsidRPr="007B04F9">
        <w:rPr>
          <w:rFonts w:hint="cs"/>
          <w:b/>
          <w:bCs/>
          <w:color w:val="000000" w:themeColor="text1"/>
          <w:sz w:val="48"/>
          <w:szCs w:val="48"/>
          <w:rtl/>
        </w:rPr>
        <w:t>الفصل الأول</w:t>
      </w:r>
      <w:bookmarkEnd w:id="3"/>
    </w:p>
    <w:p w14:paraId="17DC7899" w14:textId="77777777" w:rsidR="00CA10ED" w:rsidRDefault="00CA10ED" w:rsidP="00CA10ED">
      <w:pPr>
        <w:bidi w:val="0"/>
        <w:jc w:val="center"/>
        <w:rPr>
          <w:rFonts w:asciiTheme="minorBidi" w:hAnsiTheme="minorBidi" w:cs="Arial"/>
          <w:b/>
          <w:bCs/>
          <w:sz w:val="48"/>
          <w:szCs w:val="48"/>
        </w:rPr>
      </w:pPr>
    </w:p>
    <w:p w14:paraId="4CE1369E" w14:textId="77777777" w:rsidR="00CA10ED" w:rsidRDefault="00CA10ED" w:rsidP="00CA10ED">
      <w:pPr>
        <w:bidi w:val="0"/>
        <w:jc w:val="center"/>
        <w:rPr>
          <w:rFonts w:asciiTheme="minorBidi" w:hAnsiTheme="minorBidi" w:cs="Arial"/>
          <w:b/>
          <w:bCs/>
          <w:sz w:val="48"/>
          <w:szCs w:val="48"/>
        </w:rPr>
      </w:pPr>
    </w:p>
    <w:p w14:paraId="52580154" w14:textId="77777777" w:rsidR="00CA10ED" w:rsidRDefault="00CA10ED" w:rsidP="00CA10ED">
      <w:pPr>
        <w:bidi w:val="0"/>
        <w:jc w:val="center"/>
        <w:rPr>
          <w:rFonts w:asciiTheme="minorBidi" w:hAnsiTheme="minorBidi" w:cs="Arial"/>
          <w:b/>
          <w:bCs/>
          <w:sz w:val="48"/>
          <w:szCs w:val="48"/>
        </w:rPr>
      </w:pPr>
    </w:p>
    <w:p w14:paraId="118B52CF" w14:textId="77777777" w:rsidR="00CA10ED" w:rsidRDefault="00CA10ED" w:rsidP="00CA10ED">
      <w:pPr>
        <w:bidi w:val="0"/>
        <w:jc w:val="center"/>
        <w:rPr>
          <w:rFonts w:asciiTheme="minorBidi" w:hAnsiTheme="minorBidi" w:cs="Arial"/>
          <w:b/>
          <w:bCs/>
          <w:sz w:val="48"/>
          <w:szCs w:val="48"/>
          <w:rtl/>
        </w:rPr>
      </w:pPr>
    </w:p>
    <w:p w14:paraId="45D04955" w14:textId="77777777" w:rsidR="00CA10ED" w:rsidRDefault="00CA10ED" w:rsidP="00CA10ED">
      <w:pPr>
        <w:bidi w:val="0"/>
        <w:jc w:val="center"/>
        <w:rPr>
          <w:rFonts w:asciiTheme="minorBidi" w:hAnsiTheme="minorBidi" w:cs="Arial"/>
          <w:b/>
          <w:bCs/>
          <w:sz w:val="48"/>
          <w:szCs w:val="48"/>
          <w:rtl/>
        </w:rPr>
      </w:pPr>
    </w:p>
    <w:p w14:paraId="15328CE7" w14:textId="28F478F0" w:rsidR="00CA10ED" w:rsidRPr="00CA10ED" w:rsidRDefault="00CA10ED" w:rsidP="00CA10ED">
      <w:pPr>
        <w:bidi w:val="0"/>
        <w:jc w:val="center"/>
        <w:rPr>
          <w:rFonts w:asciiTheme="minorBidi" w:hAnsiTheme="minorBidi" w:cs="Arial"/>
          <w:b/>
          <w:bCs/>
          <w:sz w:val="48"/>
          <w:szCs w:val="48"/>
        </w:rPr>
      </w:pPr>
      <w:r w:rsidRPr="00CA10ED">
        <w:rPr>
          <w:rFonts w:asciiTheme="minorBidi" w:hAnsiTheme="minorBidi" w:cs="Arial" w:hint="cs"/>
          <w:b/>
          <w:bCs/>
          <w:sz w:val="48"/>
          <w:szCs w:val="48"/>
          <w:rtl/>
        </w:rPr>
        <w:t xml:space="preserve"> </w:t>
      </w:r>
      <w:r w:rsidRPr="00CA10ED">
        <w:rPr>
          <w:rFonts w:asciiTheme="minorBidi" w:hAnsiTheme="minorBidi" w:cs="Arial"/>
          <w:b/>
          <w:bCs/>
          <w:sz w:val="48"/>
          <w:szCs w:val="48"/>
          <w:rtl/>
        </w:rPr>
        <w:br w:type="page"/>
      </w:r>
    </w:p>
    <w:p w14:paraId="56551FB1" w14:textId="77777777" w:rsidR="00952EFB" w:rsidRDefault="00952EFB" w:rsidP="00830A51">
      <w:pPr>
        <w:spacing w:line="276" w:lineRule="auto"/>
        <w:rPr>
          <w:rFonts w:asciiTheme="minorBidi" w:hAnsiTheme="minorBidi" w:cs="Arial"/>
          <w:sz w:val="28"/>
          <w:szCs w:val="28"/>
          <w:rtl/>
        </w:rPr>
      </w:pPr>
    </w:p>
    <w:p w14:paraId="035BF540" w14:textId="25F6D9D1" w:rsidR="009125CE" w:rsidRPr="007B04F9" w:rsidRDefault="00A74F76" w:rsidP="00830A51">
      <w:pPr>
        <w:pStyle w:val="Heading1"/>
        <w:spacing w:line="276" w:lineRule="auto"/>
        <w:rPr>
          <w:color w:val="000000" w:themeColor="text1"/>
          <w:sz w:val="28"/>
          <w:szCs w:val="28"/>
          <w:rtl/>
          <w:lang w:bidi="ar-EG"/>
        </w:rPr>
      </w:pPr>
      <w:bookmarkStart w:id="4" w:name="_Toc224791565"/>
      <w:r w:rsidRPr="007B04F9">
        <w:rPr>
          <w:color w:val="000000" w:themeColor="text1"/>
          <w:rtl/>
        </w:rPr>
        <w:t>مقدمة</w:t>
      </w:r>
      <w:r w:rsidR="009125CE" w:rsidRPr="007B04F9">
        <w:rPr>
          <w:color w:val="000000" w:themeColor="text1"/>
          <w:sz w:val="28"/>
          <w:szCs w:val="28"/>
          <w:rtl/>
          <w:lang w:bidi="ar-EG"/>
        </w:rPr>
        <w:t>:</w:t>
      </w:r>
      <w:bookmarkEnd w:id="4"/>
    </w:p>
    <w:p w14:paraId="53C14E11" w14:textId="77777777" w:rsidR="00CC59F9" w:rsidRDefault="00CC59F9" w:rsidP="00830A51">
      <w:pPr>
        <w:spacing w:line="276" w:lineRule="auto"/>
        <w:jc w:val="center"/>
        <w:rPr>
          <w:rFonts w:asciiTheme="minorBidi" w:hAnsiTheme="minorBidi"/>
          <w:sz w:val="28"/>
          <w:szCs w:val="28"/>
          <w:u w:val="single"/>
          <w:rtl/>
          <w:lang w:bidi="ar-EG"/>
        </w:rPr>
      </w:pPr>
    </w:p>
    <w:p w14:paraId="31E711B2" w14:textId="2A9F54C9" w:rsidR="00ED7F22" w:rsidRDefault="00ED7F22" w:rsidP="00830A51">
      <w:pPr>
        <w:spacing w:line="276" w:lineRule="auto"/>
        <w:rPr>
          <w:rFonts w:asciiTheme="minorBidi" w:hAnsiTheme="minorBidi"/>
          <w:sz w:val="28"/>
          <w:szCs w:val="28"/>
          <w:rtl/>
          <w:lang w:bidi="ar-EG"/>
        </w:rPr>
      </w:pPr>
      <w:r w:rsidRPr="00ED7F22">
        <w:rPr>
          <w:rFonts w:asciiTheme="minorBidi" w:hAnsiTheme="minorBidi" w:cs="Arial"/>
          <w:sz w:val="28"/>
          <w:szCs w:val="28"/>
          <w:rtl/>
          <w:lang w:bidi="ar-EG"/>
        </w:rPr>
        <w:t>بسم الله الرحمن الرحيم، والصلاة والسلام على سيدنا محمد صلى الله عليه وسلم.</w:t>
      </w:r>
    </w:p>
    <w:p w14:paraId="7D1E2AD7" w14:textId="081893B4" w:rsidR="00CC59F9" w:rsidRPr="00CC59F9" w:rsidRDefault="00CC59F9" w:rsidP="00830A51">
      <w:pPr>
        <w:spacing w:line="276" w:lineRule="auto"/>
        <w:rPr>
          <w:rFonts w:asciiTheme="minorBidi" w:hAnsiTheme="minorBidi"/>
          <w:sz w:val="28"/>
          <w:szCs w:val="28"/>
          <w:rtl/>
          <w:lang w:bidi="ar-EG"/>
        </w:rPr>
      </w:pPr>
      <w:r w:rsidRPr="00CC59F9">
        <w:rPr>
          <w:rFonts w:asciiTheme="minorBidi" w:hAnsiTheme="minorBidi" w:hint="cs"/>
          <w:sz w:val="28"/>
          <w:szCs w:val="28"/>
          <w:rtl/>
          <w:lang w:bidi="ar-EG"/>
        </w:rPr>
        <w:t>وبعد..</w:t>
      </w:r>
    </w:p>
    <w:p w14:paraId="202C7D67" w14:textId="394515B7" w:rsidR="00542B2B" w:rsidRDefault="00CC59F9" w:rsidP="00830A51">
      <w:pPr>
        <w:spacing w:line="276" w:lineRule="auto"/>
        <w:rPr>
          <w:rFonts w:asciiTheme="minorBidi" w:hAnsiTheme="minorBidi"/>
          <w:sz w:val="28"/>
          <w:szCs w:val="28"/>
          <w:rtl/>
        </w:rPr>
      </w:pPr>
      <w:r>
        <w:rPr>
          <w:rFonts w:asciiTheme="minorBidi" w:hAnsiTheme="minorBidi" w:hint="cs"/>
          <w:sz w:val="28"/>
          <w:szCs w:val="28"/>
          <w:rtl/>
        </w:rPr>
        <w:t xml:space="preserve">    </w:t>
      </w:r>
      <w:r w:rsidR="00ED7F22" w:rsidRPr="00ED7F22">
        <w:rPr>
          <w:rFonts w:asciiTheme="minorBidi" w:hAnsiTheme="minorBidi" w:cs="Arial"/>
          <w:sz w:val="28"/>
          <w:szCs w:val="28"/>
          <w:rtl/>
        </w:rPr>
        <w:t>يُعدّ التخطيط الاستراتيجي من العوامل الأساسية التي تسهم في نجاح المنظمات الحديثة، خاصة في ظل التغيرات المتسارعة في بيئات الأعمال والتطورات التقنية المتلاحقة، والتي تفرض على المؤسسات ضرورة التكيف المستمر مع هذه المتغيرات. وفي هذا السياق، تبرز الحاجة إلى مواءمة ممارسات إدارة الموارد البشرية مع الأهداف الاستراتيجية العامة للمنظمة، حيث إن العنصر البشري يمثل الركيزة الأساسية في تنفيذ الخطط وتحقيق الرؤى المستقبلية</w:t>
      </w:r>
      <w:r w:rsidR="00ED7F22">
        <w:rPr>
          <w:rFonts w:asciiTheme="minorBidi" w:hAnsiTheme="minorBidi" w:hint="cs"/>
          <w:sz w:val="28"/>
          <w:szCs w:val="28"/>
          <w:rtl/>
        </w:rPr>
        <w:t>.</w:t>
      </w:r>
    </w:p>
    <w:p w14:paraId="134DA3F3" w14:textId="77777777" w:rsidR="00ED7F22" w:rsidRPr="00BB10ED" w:rsidRDefault="00ED7F22" w:rsidP="00830A51">
      <w:pPr>
        <w:spacing w:line="276" w:lineRule="auto"/>
        <w:rPr>
          <w:rFonts w:asciiTheme="minorBidi" w:hAnsiTheme="minorBidi"/>
          <w:sz w:val="28"/>
          <w:szCs w:val="28"/>
        </w:rPr>
      </w:pPr>
    </w:p>
    <w:p w14:paraId="6E453CE9" w14:textId="1E43BE1C" w:rsidR="00AA2716" w:rsidRPr="00BB10ED" w:rsidRDefault="00CC59F9" w:rsidP="00830A51">
      <w:pPr>
        <w:spacing w:line="276" w:lineRule="auto"/>
        <w:rPr>
          <w:rFonts w:asciiTheme="minorBidi" w:hAnsiTheme="minorBidi"/>
          <w:sz w:val="28"/>
          <w:szCs w:val="28"/>
          <w:lang w:bidi="ar-EG"/>
        </w:rPr>
      </w:pPr>
      <w:r>
        <w:rPr>
          <w:rFonts w:asciiTheme="minorBidi" w:hAnsiTheme="minorBidi" w:hint="cs"/>
          <w:sz w:val="28"/>
          <w:szCs w:val="28"/>
          <w:rtl/>
        </w:rPr>
        <w:t xml:space="preserve">   </w:t>
      </w:r>
      <w:r w:rsidR="00AA2716" w:rsidRPr="00AA2716">
        <w:rPr>
          <w:rFonts w:asciiTheme="minorBidi" w:hAnsiTheme="minorBidi"/>
          <w:sz w:val="28"/>
          <w:szCs w:val="28"/>
          <w:rtl/>
        </w:rPr>
        <w:t>ويُنظر إلى التخطيط الاستراتيجي على أنه الإطار الذي يوجّه المنظمة نحو تحقيق أهدافها بعيدة المدى بكفاءة وفعالية، من خلال وضع خطط واضحة تستند إلى تحليل البيئة الداخلية والخارجية، وتحديد الموارد اللازمة لتحقيق الأهداف المنشودة. كما أن نجاح هذه الخطط لا يعتمد فقط على صياغتها، بل يتطلب تكاملًا فعالًا بين مختلف الإدارات، وعلى رأسها إدارة الموارد البشرية، نظرًا لدورها الحيوي في استقطاب الكفاءات، وتنمية المهارات، وتحفيز الأداء بما يتوافق مع التوجهات الاستراتيجية</w:t>
      </w:r>
      <w:r w:rsidR="00771A0C">
        <w:rPr>
          <w:rFonts w:asciiTheme="minorBidi" w:hAnsiTheme="minorBidi" w:hint="cs"/>
          <w:sz w:val="28"/>
          <w:szCs w:val="28"/>
          <w:rtl/>
          <w:lang w:bidi="ar-EG"/>
        </w:rPr>
        <w:t>.</w:t>
      </w:r>
    </w:p>
    <w:p w14:paraId="01C9E96D" w14:textId="6D6FB18C" w:rsidR="00542B2B" w:rsidRPr="00AA2716" w:rsidRDefault="00CC59F9" w:rsidP="00830A51">
      <w:pPr>
        <w:spacing w:line="276" w:lineRule="auto"/>
        <w:rPr>
          <w:rFonts w:asciiTheme="minorBidi" w:hAnsiTheme="minorBidi"/>
          <w:sz w:val="28"/>
          <w:szCs w:val="28"/>
          <w:rtl/>
          <w:lang w:bidi="ar-EG"/>
        </w:rPr>
      </w:pPr>
      <w:r>
        <w:rPr>
          <w:rFonts w:asciiTheme="minorBidi" w:hAnsiTheme="minorBidi" w:hint="cs"/>
          <w:sz w:val="28"/>
          <w:szCs w:val="28"/>
          <w:rtl/>
        </w:rPr>
        <w:t xml:space="preserve">  </w:t>
      </w:r>
      <w:r w:rsidR="00AA2716" w:rsidRPr="00AA2716">
        <w:rPr>
          <w:rFonts w:asciiTheme="minorBidi" w:hAnsiTheme="minorBidi"/>
          <w:sz w:val="28"/>
          <w:szCs w:val="28"/>
          <w:rtl/>
        </w:rPr>
        <w:t>ولا يقتصر دور إدارة الموارد البشرية على تنفيذ المهام التشغيلية، بل يمتد ليشمل دعم التوجهات الاستراتيجية للمنظمة من خلال تطوير رأس المال البشري وتعزيز قدراته بما يتناسب مع متطلبات المستقبل. ويزداد هذا الدور أهمية في المؤسسات التي تعمل في بيئات تنافسية عالية، مثل قطاع الاتصالات، الذي يشهد تحولات رقمية متسارعة</w:t>
      </w:r>
      <w:r w:rsidR="00AA2716" w:rsidRPr="00AA2716">
        <w:rPr>
          <w:rFonts w:asciiTheme="minorBidi" w:hAnsiTheme="minorBidi"/>
          <w:sz w:val="28"/>
          <w:szCs w:val="28"/>
        </w:rPr>
        <w:t>.</w:t>
      </w:r>
    </w:p>
    <w:p w14:paraId="6DB6FAB2" w14:textId="77777777" w:rsidR="00771A0C" w:rsidRDefault="00771A0C" w:rsidP="00830A51">
      <w:pPr>
        <w:spacing w:line="276" w:lineRule="auto"/>
        <w:rPr>
          <w:rFonts w:asciiTheme="minorBidi" w:hAnsiTheme="minorBidi"/>
          <w:sz w:val="28"/>
          <w:szCs w:val="28"/>
          <w:rtl/>
          <w:lang w:bidi="ar-EG"/>
        </w:rPr>
      </w:pPr>
    </w:p>
    <w:p w14:paraId="196DC9A9" w14:textId="1C750F97" w:rsidR="00771A0C" w:rsidRDefault="00AA2716" w:rsidP="00830A51">
      <w:pPr>
        <w:spacing w:line="276" w:lineRule="auto"/>
        <w:rPr>
          <w:rFonts w:asciiTheme="minorBidi" w:hAnsiTheme="minorBidi"/>
          <w:sz w:val="28"/>
          <w:szCs w:val="28"/>
          <w:rtl/>
        </w:rPr>
      </w:pPr>
      <w:r>
        <w:rPr>
          <w:rFonts w:asciiTheme="minorBidi" w:hAnsiTheme="minorBidi" w:hint="cs"/>
          <w:sz w:val="28"/>
          <w:szCs w:val="28"/>
          <w:rtl/>
        </w:rPr>
        <w:t xml:space="preserve">  </w:t>
      </w:r>
      <w:r w:rsidRPr="00AA2716">
        <w:rPr>
          <w:rFonts w:asciiTheme="minorBidi" w:hAnsiTheme="minorBidi"/>
          <w:sz w:val="28"/>
          <w:szCs w:val="28"/>
          <w:rtl/>
        </w:rPr>
        <w:t>وفي هذا الإطار، تُعد شركة الاتصالات السعودية</w:t>
      </w:r>
      <w:r w:rsidRPr="00AA2716">
        <w:rPr>
          <w:rFonts w:asciiTheme="minorBidi" w:hAnsiTheme="minorBidi"/>
          <w:sz w:val="28"/>
          <w:szCs w:val="28"/>
          <w:lang w:bidi="ar-EG"/>
        </w:rPr>
        <w:t xml:space="preserve"> (STC) </w:t>
      </w:r>
      <w:r w:rsidRPr="00AA2716">
        <w:rPr>
          <w:rFonts w:asciiTheme="minorBidi" w:hAnsiTheme="minorBidi"/>
          <w:sz w:val="28"/>
          <w:szCs w:val="28"/>
          <w:rtl/>
        </w:rPr>
        <w:t>نموذجًا مؤسسيًا بارزًا يعمل في بيئة تتسم بدرجة عالية من التنافسية والتطور التقني المستمر، الأمر الذي يتطلب تبني تخطيط استراتيجي مرن وقادر على مواكبة المتغيرات التقنية والسوقية. كما أن اعتماد الشركة على الكفاءات البشرية المؤهلة بوصفها محركًا رئيسيًا لعملياتها وخدماتها الرقمية يجعل من مواءمة التخطيط الاستراتيجي مع ممارسات إدارة الموارد البشرية ضرورة أساسية لضمان استدامة الأداء وتحقيق التميز المؤسسي</w:t>
      </w:r>
      <w:r w:rsidRPr="00AA2716">
        <w:rPr>
          <w:rFonts w:asciiTheme="minorBidi" w:hAnsiTheme="minorBidi"/>
          <w:sz w:val="28"/>
          <w:szCs w:val="28"/>
          <w:lang w:bidi="ar-EG"/>
        </w:rPr>
        <w:t>.</w:t>
      </w:r>
    </w:p>
    <w:p w14:paraId="09FE9730" w14:textId="2DB89324" w:rsidR="00AA2716" w:rsidRPr="00AA2716" w:rsidRDefault="00AA2716" w:rsidP="00830A51">
      <w:pPr>
        <w:spacing w:line="276" w:lineRule="auto"/>
        <w:rPr>
          <w:rFonts w:asciiTheme="minorBidi" w:hAnsiTheme="minorBidi"/>
          <w:sz w:val="28"/>
          <w:szCs w:val="28"/>
          <w:rtl/>
        </w:rPr>
      </w:pPr>
      <w:r>
        <w:rPr>
          <w:rFonts w:asciiTheme="minorBidi" w:hAnsiTheme="minorBidi" w:hint="cs"/>
          <w:sz w:val="28"/>
          <w:szCs w:val="28"/>
          <w:rtl/>
        </w:rPr>
        <w:t xml:space="preserve">  </w:t>
      </w:r>
      <w:r w:rsidRPr="00AA2716">
        <w:rPr>
          <w:rFonts w:asciiTheme="minorBidi" w:hAnsiTheme="minorBidi"/>
          <w:sz w:val="28"/>
          <w:szCs w:val="28"/>
          <w:rtl/>
        </w:rPr>
        <w:t>وبناءً على ذلك، يهدف هذا البحث إلى دراسة دور التخطيط الاستراتيجي في تحسين وتسهيل عمليات إدارة الموارد البشرية في شركة الاتصالات السعودية، مثل التوظيف، والتدريب، وإدارة الأداء، والتطوير المهني، وذلك من خلال تحليل مدى التكامل بين التوجهات الاستراتيجية للشركة وتطبيقاتها العملية في إدارة مواردها البشرية</w:t>
      </w:r>
      <w:r w:rsidRPr="00AA2716">
        <w:rPr>
          <w:rFonts w:asciiTheme="minorBidi" w:hAnsiTheme="minorBidi"/>
          <w:sz w:val="28"/>
          <w:szCs w:val="28"/>
        </w:rPr>
        <w:t>.</w:t>
      </w:r>
    </w:p>
    <w:p w14:paraId="1A890121" w14:textId="77777777" w:rsidR="00AA2716" w:rsidRPr="00771A0C" w:rsidRDefault="00AA2716" w:rsidP="00542B2B">
      <w:pPr>
        <w:rPr>
          <w:rFonts w:asciiTheme="minorBidi" w:hAnsiTheme="minorBidi"/>
          <w:sz w:val="28"/>
          <w:szCs w:val="28"/>
          <w:rtl/>
          <w:lang w:bidi="ar-EG"/>
        </w:rPr>
      </w:pPr>
    </w:p>
    <w:p w14:paraId="4A9C4C4E" w14:textId="77777777" w:rsidR="002738AC" w:rsidRDefault="002738AC" w:rsidP="00542B2B">
      <w:pPr>
        <w:rPr>
          <w:rFonts w:asciiTheme="minorBidi" w:hAnsiTheme="minorBidi"/>
          <w:sz w:val="28"/>
          <w:szCs w:val="28"/>
          <w:u w:val="single"/>
          <w:rtl/>
        </w:rPr>
      </w:pPr>
    </w:p>
    <w:p w14:paraId="7E663D90" w14:textId="77777777" w:rsidR="00BB10ED" w:rsidRPr="00BB10ED" w:rsidRDefault="00BB10ED" w:rsidP="009125CE">
      <w:pPr>
        <w:rPr>
          <w:rFonts w:asciiTheme="minorBidi" w:hAnsiTheme="minorBidi"/>
          <w:sz w:val="28"/>
          <w:szCs w:val="28"/>
          <w:u w:val="single"/>
          <w:rtl/>
          <w:lang w:bidi="ar-EG"/>
        </w:rPr>
      </w:pPr>
    </w:p>
    <w:p w14:paraId="40A61660" w14:textId="4326FFA7" w:rsidR="009125CE" w:rsidRPr="007B04F9" w:rsidRDefault="00A74F76" w:rsidP="0054243B">
      <w:pPr>
        <w:pStyle w:val="Heading1"/>
        <w:rPr>
          <w:color w:val="000000" w:themeColor="text1"/>
          <w:rtl/>
          <w:lang w:bidi="ar-EG"/>
        </w:rPr>
      </w:pPr>
      <w:bookmarkStart w:id="5" w:name="_Toc224791566"/>
      <w:r w:rsidRPr="007B04F9">
        <w:rPr>
          <w:color w:val="000000" w:themeColor="text1"/>
          <w:rtl/>
        </w:rPr>
        <w:t>مشكلة الدراسة</w:t>
      </w:r>
      <w:r w:rsidR="009125CE" w:rsidRPr="007B04F9">
        <w:rPr>
          <w:color w:val="000000" w:themeColor="text1"/>
          <w:rtl/>
          <w:lang w:bidi="ar-EG"/>
        </w:rPr>
        <w:t>:</w:t>
      </w:r>
      <w:bookmarkEnd w:id="5"/>
    </w:p>
    <w:p w14:paraId="0E93F495" w14:textId="77777777" w:rsidR="0052116F" w:rsidRDefault="0052116F" w:rsidP="0052116F">
      <w:pPr>
        <w:rPr>
          <w:rFonts w:asciiTheme="minorBidi" w:hAnsiTheme="minorBidi"/>
          <w:sz w:val="28"/>
          <w:szCs w:val="28"/>
          <w:rtl/>
        </w:rPr>
      </w:pPr>
      <w:r w:rsidRPr="0052116F">
        <w:rPr>
          <w:rFonts w:asciiTheme="minorBidi" w:hAnsiTheme="minorBidi"/>
          <w:sz w:val="28"/>
          <w:szCs w:val="28"/>
          <w:rtl/>
        </w:rPr>
        <w:t>في ظل التحول الرقمي المتسارع والمنافسة المتزايدة في قطاع الاتصالات، تسعى شركة الاتصالات السعودية</w:t>
      </w:r>
      <w:r w:rsidRPr="0052116F">
        <w:rPr>
          <w:rFonts w:asciiTheme="minorBidi" w:hAnsiTheme="minorBidi"/>
          <w:sz w:val="28"/>
          <w:szCs w:val="28"/>
        </w:rPr>
        <w:t xml:space="preserve"> (STC) </w:t>
      </w:r>
      <w:r w:rsidRPr="0052116F">
        <w:rPr>
          <w:rFonts w:asciiTheme="minorBidi" w:hAnsiTheme="minorBidi"/>
          <w:sz w:val="28"/>
          <w:szCs w:val="28"/>
          <w:rtl/>
        </w:rPr>
        <w:t>إلى تحقيق رؤيتها الاستراتيجية وتعزيز مكانتها كشركة رائدة في مجالات التقنية والخدمات الرقمية. ورغم تبني الشركة لتوجهات استراتيجية طموحة، إلا أن نجاح هذه التوجهات يعتمد بدرجة كبيرة على مدى فعالية إدارة الموارد البشرية ومواءمتها مع الأهداف الاستراتيجية العامة</w:t>
      </w:r>
      <w:r w:rsidRPr="0052116F">
        <w:rPr>
          <w:rFonts w:asciiTheme="minorBidi" w:hAnsiTheme="minorBidi"/>
          <w:sz w:val="28"/>
          <w:szCs w:val="28"/>
        </w:rPr>
        <w:t>.</w:t>
      </w:r>
    </w:p>
    <w:p w14:paraId="05772CD3" w14:textId="7A7E2D07" w:rsidR="0052116F" w:rsidRDefault="0052116F" w:rsidP="0052116F">
      <w:pPr>
        <w:rPr>
          <w:rFonts w:asciiTheme="minorBidi" w:hAnsiTheme="minorBidi"/>
          <w:sz w:val="28"/>
          <w:szCs w:val="28"/>
          <w:rtl/>
        </w:rPr>
      </w:pPr>
      <w:r w:rsidRPr="0052116F">
        <w:rPr>
          <w:rFonts w:asciiTheme="minorBidi" w:hAnsiTheme="minorBidi"/>
          <w:sz w:val="28"/>
          <w:szCs w:val="28"/>
          <w:rtl/>
        </w:rPr>
        <w:t>وتكمن مشكلة الدراسة في التساؤل حول مدى وجود تكامل فعلي بين التخطيط الاستراتيجي في شركة</w:t>
      </w:r>
      <w:r w:rsidRPr="0052116F">
        <w:rPr>
          <w:rFonts w:asciiTheme="minorBidi" w:hAnsiTheme="minorBidi"/>
          <w:sz w:val="28"/>
          <w:szCs w:val="28"/>
        </w:rPr>
        <w:t xml:space="preserve"> </w:t>
      </w:r>
      <w:r>
        <w:rPr>
          <w:rFonts w:asciiTheme="minorBidi" w:hAnsiTheme="minorBidi"/>
          <w:sz w:val="28"/>
          <w:szCs w:val="28"/>
        </w:rPr>
        <w:t xml:space="preserve"> </w:t>
      </w:r>
      <w:r w:rsidRPr="0052116F">
        <w:rPr>
          <w:rFonts w:asciiTheme="minorBidi" w:hAnsiTheme="minorBidi"/>
          <w:sz w:val="28"/>
          <w:szCs w:val="28"/>
        </w:rPr>
        <w:t xml:space="preserve">(STC) </w:t>
      </w:r>
      <w:r w:rsidRPr="0052116F">
        <w:rPr>
          <w:rFonts w:asciiTheme="minorBidi" w:hAnsiTheme="minorBidi"/>
          <w:sz w:val="28"/>
          <w:szCs w:val="28"/>
          <w:rtl/>
        </w:rPr>
        <w:t>وممارسات إدارة الموارد البشرية، وما إذا كانت سياسات الاستقطاب، والتدريب، والتطوير، وتقييم الأداء، والتحفيز تُبنى وتُنفذ بما يتماشى مع التوجهات الاستراتيجية للشركة. إذ إن أي قصور في هذا التكامل قد يؤدي إلى انخفاض مستوى الكفاءة التشغيلية، وضعف استثمار رأس المال البشري، وعدم تحقيق النتائج المرجوة من الخطط الاستراتيجية</w:t>
      </w:r>
      <w:r w:rsidRPr="0052116F">
        <w:rPr>
          <w:rFonts w:asciiTheme="minorBidi" w:hAnsiTheme="minorBidi"/>
          <w:sz w:val="28"/>
          <w:szCs w:val="28"/>
        </w:rPr>
        <w:t>.</w:t>
      </w:r>
    </w:p>
    <w:p w14:paraId="63594786" w14:textId="77777777" w:rsidR="0052116F" w:rsidRDefault="0052116F" w:rsidP="00941A8B">
      <w:pPr>
        <w:rPr>
          <w:rFonts w:asciiTheme="minorBidi" w:hAnsiTheme="minorBidi"/>
          <w:b/>
          <w:bCs/>
          <w:sz w:val="28"/>
          <w:szCs w:val="28"/>
          <w:rtl/>
        </w:rPr>
      </w:pPr>
      <w:r w:rsidRPr="0052116F">
        <w:rPr>
          <w:rFonts w:asciiTheme="minorBidi" w:hAnsiTheme="minorBidi" w:cs="Arial"/>
          <w:sz w:val="28"/>
          <w:szCs w:val="28"/>
          <w:rtl/>
        </w:rPr>
        <w:t>وعليه، تتمحور مشكلة الدراسة حول الكشف عن طبيعة العلاقة بين التخطيط الاستراتيجي وفعالية إدارة الموارد البشرية في شركة (</w:t>
      </w:r>
      <w:r w:rsidRPr="0052116F">
        <w:rPr>
          <w:rFonts w:asciiTheme="minorBidi" w:hAnsiTheme="minorBidi"/>
          <w:sz w:val="28"/>
          <w:szCs w:val="28"/>
        </w:rPr>
        <w:t>STC</w:t>
      </w:r>
      <w:r w:rsidRPr="0052116F">
        <w:rPr>
          <w:rFonts w:asciiTheme="minorBidi" w:hAnsiTheme="minorBidi" w:cs="Arial"/>
          <w:sz w:val="28"/>
          <w:szCs w:val="28"/>
          <w:rtl/>
        </w:rPr>
        <w:t>)، وتحديد جوانب القوة والقصور في هذا التكامل، بما يسهم في تقديم مقترحات عملية تدعم الأداء المؤسسي وتعزز القدرة التنافسية للشركة.</w:t>
      </w:r>
    </w:p>
    <w:p w14:paraId="5CD2D128" w14:textId="77777777" w:rsidR="0052116F" w:rsidRDefault="0052116F" w:rsidP="00941A8B">
      <w:pPr>
        <w:rPr>
          <w:rFonts w:asciiTheme="minorBidi" w:hAnsiTheme="minorBidi"/>
          <w:b/>
          <w:bCs/>
          <w:sz w:val="28"/>
          <w:szCs w:val="28"/>
          <w:rtl/>
        </w:rPr>
      </w:pPr>
    </w:p>
    <w:p w14:paraId="5B28E006" w14:textId="77777777" w:rsidR="0052116F" w:rsidRDefault="0052116F" w:rsidP="0052116F">
      <w:pPr>
        <w:rPr>
          <w:rFonts w:asciiTheme="minorBidi" w:hAnsiTheme="minorBidi"/>
          <w:sz w:val="28"/>
          <w:szCs w:val="28"/>
          <w:rtl/>
        </w:rPr>
      </w:pPr>
      <w:r w:rsidRPr="0052116F">
        <w:rPr>
          <w:rFonts w:asciiTheme="minorBidi" w:hAnsiTheme="minorBidi"/>
          <w:b/>
          <w:bCs/>
          <w:sz w:val="28"/>
          <w:szCs w:val="28"/>
          <w:rtl/>
        </w:rPr>
        <w:t>أسئلة الدراسة</w:t>
      </w:r>
      <w:r w:rsidRPr="0052116F">
        <w:rPr>
          <w:rFonts w:asciiTheme="minorBidi" w:hAnsiTheme="minorBidi"/>
          <w:b/>
          <w:bCs/>
          <w:sz w:val="28"/>
          <w:szCs w:val="28"/>
        </w:rPr>
        <w:t>:</w:t>
      </w:r>
    </w:p>
    <w:p w14:paraId="278B07A0" w14:textId="7B693DD3" w:rsidR="00941A8B" w:rsidRPr="0052116F" w:rsidRDefault="00262E46" w:rsidP="0052116F">
      <w:pPr>
        <w:pStyle w:val="ListParagraph"/>
        <w:numPr>
          <w:ilvl w:val="0"/>
          <w:numId w:val="32"/>
        </w:numPr>
        <w:rPr>
          <w:rFonts w:asciiTheme="minorBidi" w:hAnsiTheme="minorBidi"/>
          <w:sz w:val="28"/>
          <w:szCs w:val="28"/>
          <w:rtl/>
          <w:lang w:bidi="ar-EG"/>
        </w:rPr>
      </w:pPr>
      <w:r w:rsidRPr="0052116F">
        <w:rPr>
          <w:rFonts w:asciiTheme="minorBidi" w:hAnsiTheme="minorBidi" w:hint="cs"/>
          <w:sz w:val="28"/>
          <w:szCs w:val="28"/>
          <w:rtl/>
        </w:rPr>
        <w:t>ما مستوى موا</w:t>
      </w:r>
      <w:r w:rsidR="0052116F">
        <w:rPr>
          <w:rFonts w:asciiTheme="minorBidi" w:hAnsiTheme="minorBidi" w:hint="cs"/>
          <w:sz w:val="28"/>
          <w:szCs w:val="28"/>
          <w:rtl/>
        </w:rPr>
        <w:t>ء</w:t>
      </w:r>
      <w:r w:rsidRPr="0052116F">
        <w:rPr>
          <w:rFonts w:asciiTheme="minorBidi" w:hAnsiTheme="minorBidi" w:hint="cs"/>
          <w:sz w:val="28"/>
          <w:szCs w:val="28"/>
          <w:rtl/>
        </w:rPr>
        <w:t xml:space="preserve">مة سياسات الموارد البشرية في </w:t>
      </w:r>
      <w:r w:rsidRPr="0052116F">
        <w:rPr>
          <w:rFonts w:asciiTheme="minorBidi" w:hAnsiTheme="minorBidi"/>
          <w:sz w:val="28"/>
          <w:szCs w:val="28"/>
        </w:rPr>
        <w:t xml:space="preserve">STC </w:t>
      </w:r>
      <w:r w:rsidRPr="0052116F">
        <w:rPr>
          <w:rFonts w:asciiTheme="minorBidi" w:hAnsiTheme="minorBidi" w:hint="cs"/>
          <w:sz w:val="28"/>
          <w:szCs w:val="28"/>
          <w:rtl/>
        </w:rPr>
        <w:t xml:space="preserve"> مع توجهاته</w:t>
      </w:r>
      <w:r w:rsidRPr="0052116F">
        <w:rPr>
          <w:rFonts w:asciiTheme="minorBidi" w:hAnsiTheme="minorBidi" w:hint="eastAsia"/>
          <w:sz w:val="28"/>
          <w:szCs w:val="28"/>
          <w:rtl/>
        </w:rPr>
        <w:t>ا</w:t>
      </w:r>
      <w:r w:rsidRPr="0052116F">
        <w:rPr>
          <w:rFonts w:asciiTheme="minorBidi" w:hAnsiTheme="minorBidi" w:hint="cs"/>
          <w:sz w:val="28"/>
          <w:szCs w:val="28"/>
          <w:rtl/>
        </w:rPr>
        <w:t xml:space="preserve"> الاستراتيجية؟</w:t>
      </w:r>
    </w:p>
    <w:p w14:paraId="0E59558E" w14:textId="27D94945" w:rsidR="00262E46" w:rsidRPr="0052116F" w:rsidRDefault="00262E46" w:rsidP="0052116F">
      <w:pPr>
        <w:pStyle w:val="ListParagraph"/>
        <w:numPr>
          <w:ilvl w:val="0"/>
          <w:numId w:val="32"/>
        </w:numPr>
        <w:rPr>
          <w:rFonts w:asciiTheme="minorBidi" w:hAnsiTheme="minorBidi"/>
          <w:sz w:val="28"/>
          <w:szCs w:val="28"/>
          <w:rtl/>
          <w:lang w:bidi="ar-EG"/>
        </w:rPr>
      </w:pPr>
      <w:r w:rsidRPr="0052116F">
        <w:rPr>
          <w:rFonts w:asciiTheme="minorBidi" w:hAnsiTheme="minorBidi" w:hint="cs"/>
          <w:sz w:val="28"/>
          <w:szCs w:val="28"/>
          <w:rtl/>
          <w:lang w:bidi="ar-EG"/>
        </w:rPr>
        <w:t>ما أثر التخطيط الاستراتيجي على تطوير الكفاءات البشرية داخل الشركة؟</w:t>
      </w:r>
    </w:p>
    <w:p w14:paraId="54142CD7" w14:textId="116DB07C" w:rsidR="00BB10ED" w:rsidRDefault="00262E46" w:rsidP="0052116F">
      <w:pPr>
        <w:pStyle w:val="ListParagraph"/>
        <w:numPr>
          <w:ilvl w:val="0"/>
          <w:numId w:val="32"/>
        </w:numPr>
        <w:rPr>
          <w:rFonts w:asciiTheme="minorBidi" w:hAnsiTheme="minorBidi"/>
          <w:sz w:val="28"/>
          <w:szCs w:val="28"/>
        </w:rPr>
      </w:pPr>
      <w:r w:rsidRPr="0052116F">
        <w:rPr>
          <w:rFonts w:asciiTheme="minorBidi" w:hAnsiTheme="minorBidi" w:hint="cs"/>
          <w:sz w:val="28"/>
          <w:szCs w:val="28"/>
          <w:rtl/>
          <w:lang w:bidi="ar-EG"/>
        </w:rPr>
        <w:t xml:space="preserve">هل يسهم التكامل بين التخطيط الاستراتيجي وإدارة الموارد البشرية في تحسين الأداء المؤسسي في </w:t>
      </w:r>
      <w:r w:rsidRPr="0052116F">
        <w:rPr>
          <w:rFonts w:asciiTheme="minorBidi" w:hAnsiTheme="minorBidi"/>
          <w:sz w:val="28"/>
          <w:szCs w:val="28"/>
          <w:lang w:bidi="ar-EG"/>
        </w:rPr>
        <w:t xml:space="preserve">STC </w:t>
      </w:r>
      <w:r w:rsidRPr="0052116F">
        <w:rPr>
          <w:rFonts w:asciiTheme="minorBidi" w:hAnsiTheme="minorBidi" w:hint="cs"/>
          <w:sz w:val="28"/>
          <w:szCs w:val="28"/>
          <w:rtl/>
        </w:rPr>
        <w:t xml:space="preserve"> ؟</w:t>
      </w:r>
    </w:p>
    <w:p w14:paraId="15D56BFD" w14:textId="77777777" w:rsidR="0052116F" w:rsidRPr="0052116F" w:rsidRDefault="0052116F" w:rsidP="0052116F">
      <w:pPr>
        <w:pStyle w:val="ListParagraph"/>
        <w:rPr>
          <w:rFonts w:asciiTheme="minorBidi" w:hAnsiTheme="minorBidi"/>
          <w:sz w:val="28"/>
          <w:szCs w:val="28"/>
          <w:rtl/>
        </w:rPr>
      </w:pPr>
    </w:p>
    <w:p w14:paraId="231E38BB" w14:textId="5E64818C" w:rsidR="009125CE" w:rsidRPr="0052116F" w:rsidRDefault="00A74F76" w:rsidP="0054243B">
      <w:pPr>
        <w:pStyle w:val="Heading1"/>
        <w:rPr>
          <w:b/>
          <w:bCs/>
          <w:color w:val="000000" w:themeColor="text1"/>
          <w:rtl/>
        </w:rPr>
      </w:pPr>
      <w:bookmarkStart w:id="6" w:name="_Toc224791567"/>
      <w:r w:rsidRPr="0052116F">
        <w:rPr>
          <w:b/>
          <w:bCs/>
          <w:color w:val="000000" w:themeColor="text1"/>
          <w:rtl/>
        </w:rPr>
        <w:t>أهمية الدراسة:</w:t>
      </w:r>
      <w:bookmarkEnd w:id="6"/>
    </w:p>
    <w:p w14:paraId="43FAA51C" w14:textId="77777777" w:rsidR="009B6DC7" w:rsidRDefault="00E17381" w:rsidP="00BB10ED">
      <w:pPr>
        <w:rPr>
          <w:rFonts w:asciiTheme="minorBidi" w:hAnsiTheme="minorBidi"/>
          <w:sz w:val="28"/>
          <w:szCs w:val="28"/>
          <w:rtl/>
        </w:rPr>
      </w:pPr>
      <w:r>
        <w:rPr>
          <w:rFonts w:asciiTheme="minorBidi" w:hAnsiTheme="minorBidi" w:hint="cs"/>
          <w:sz w:val="28"/>
          <w:szCs w:val="28"/>
          <w:rtl/>
        </w:rPr>
        <w:t xml:space="preserve">تتبع أهمية هذه الدراسة من تسليطها الضوء على العلاقة بين التخطيط الاستراتيجي وعمليات إدارة الموارد البشرية في شركة الاتصالات السعودية ( </w:t>
      </w:r>
      <w:r>
        <w:rPr>
          <w:rFonts w:asciiTheme="minorBidi" w:hAnsiTheme="minorBidi"/>
          <w:sz w:val="28"/>
          <w:szCs w:val="28"/>
        </w:rPr>
        <w:t xml:space="preserve">STC </w:t>
      </w:r>
      <w:r>
        <w:rPr>
          <w:rFonts w:asciiTheme="minorBidi" w:hAnsiTheme="minorBidi" w:hint="cs"/>
          <w:sz w:val="28"/>
          <w:szCs w:val="28"/>
          <w:rtl/>
        </w:rPr>
        <w:t xml:space="preserve"> )، في ظل التحول الرقمي المتسارع والمنافسة القوية في قطاع الاتصالات وتقنية المعلومات داخل المملكة وخارجها. مع توجه </w:t>
      </w:r>
      <w:r>
        <w:rPr>
          <w:rFonts w:asciiTheme="minorBidi" w:hAnsiTheme="minorBidi"/>
          <w:sz w:val="28"/>
          <w:szCs w:val="28"/>
        </w:rPr>
        <w:t xml:space="preserve">STC </w:t>
      </w:r>
      <w:r>
        <w:rPr>
          <w:rFonts w:asciiTheme="minorBidi" w:hAnsiTheme="minorBidi" w:hint="cs"/>
          <w:sz w:val="28"/>
          <w:szCs w:val="28"/>
          <w:rtl/>
        </w:rPr>
        <w:t xml:space="preserve">  نحو تعزيز مكانتها كشركة رائدة في الحلول الرقمية والخدمات التقنية أصبحت الكفاءات البشرية أحد أهم المرتكزات الاستراتيجية لتحقيق النمو والاستدامة.</w:t>
      </w:r>
    </w:p>
    <w:p w14:paraId="10DB5EC6" w14:textId="1E331998" w:rsidR="00E17381" w:rsidRDefault="00E17381" w:rsidP="00BB10ED">
      <w:pPr>
        <w:rPr>
          <w:rFonts w:asciiTheme="minorBidi" w:hAnsiTheme="minorBidi"/>
          <w:sz w:val="28"/>
          <w:szCs w:val="28"/>
          <w:rtl/>
        </w:rPr>
      </w:pPr>
      <w:r>
        <w:rPr>
          <w:rFonts w:asciiTheme="minorBidi" w:hAnsiTheme="minorBidi" w:hint="cs"/>
          <w:sz w:val="28"/>
          <w:szCs w:val="28"/>
          <w:rtl/>
        </w:rPr>
        <w:t xml:space="preserve">تبرز أهمية الدراسة في سعيها الى بيان مدى موائمة خطط </w:t>
      </w:r>
      <w:r>
        <w:rPr>
          <w:rFonts w:asciiTheme="minorBidi" w:hAnsiTheme="minorBidi"/>
          <w:sz w:val="28"/>
          <w:szCs w:val="28"/>
        </w:rPr>
        <w:t xml:space="preserve">STC </w:t>
      </w:r>
      <w:r>
        <w:rPr>
          <w:rFonts w:asciiTheme="minorBidi" w:hAnsiTheme="minorBidi" w:hint="cs"/>
          <w:sz w:val="28"/>
          <w:szCs w:val="28"/>
          <w:rtl/>
        </w:rPr>
        <w:t xml:space="preserve"> الاستراتيجية مع ممارسات إدارة الموارد البشرية بما يشمل الاستقطاب، والتطوير، وإدارة الأداء، والتحفيز. فنجاح الشركة في تنفيذ مبادراتها الاستراتيجية يعتمد بدرجة كبيرة على جاهزية رأس المال البشري وكفاءته وقدرته على الابتكار ومواكبة التغيرات التقنية.</w:t>
      </w:r>
    </w:p>
    <w:p w14:paraId="62AC6FBA" w14:textId="245891E6" w:rsidR="00BB10ED" w:rsidRPr="003D08DE" w:rsidRDefault="00E17381" w:rsidP="003D08DE">
      <w:pPr>
        <w:rPr>
          <w:rFonts w:asciiTheme="minorBidi" w:hAnsiTheme="minorBidi"/>
          <w:sz w:val="28"/>
          <w:szCs w:val="28"/>
          <w:rtl/>
        </w:rPr>
      </w:pPr>
      <w:r>
        <w:rPr>
          <w:rFonts w:asciiTheme="minorBidi" w:hAnsiTheme="minorBidi" w:hint="cs"/>
          <w:sz w:val="28"/>
          <w:szCs w:val="28"/>
          <w:rtl/>
        </w:rPr>
        <w:t xml:space="preserve">كما تسعى هذه الدراسة الى تقديم فهم اعمق لكيفية مساهمة التخطيط الاستراتيجي في تحسين عمليات الموارد البشرية داخل </w:t>
      </w:r>
      <w:r>
        <w:rPr>
          <w:rFonts w:asciiTheme="minorBidi" w:hAnsiTheme="minorBidi"/>
          <w:sz w:val="28"/>
          <w:szCs w:val="28"/>
        </w:rPr>
        <w:t xml:space="preserve">STC </w:t>
      </w:r>
      <w:r>
        <w:rPr>
          <w:rFonts w:asciiTheme="minorBidi" w:hAnsiTheme="minorBidi" w:hint="cs"/>
          <w:sz w:val="28"/>
          <w:szCs w:val="28"/>
          <w:rtl/>
        </w:rPr>
        <w:t xml:space="preserve">  وتسهيل تنفيذها بما يتماشى مع رؤيتها المستقبلية، الامر الذي قد يدعم صناع القرار ومديري الموارد البشرية في الشركة لاعتماد ممارسات اكثر تكامل واتساقاً مع الأهداف الاستراتيجية، ويسهم في تعزيز الأداء المؤسسي والميزة التنافسية على المدى الطويل.</w:t>
      </w:r>
    </w:p>
    <w:p w14:paraId="1817352F" w14:textId="06CD0D8A" w:rsidR="009125CE" w:rsidRPr="0052116F" w:rsidRDefault="00A74F76" w:rsidP="0054243B">
      <w:pPr>
        <w:pStyle w:val="Heading1"/>
        <w:rPr>
          <w:b/>
          <w:bCs/>
          <w:color w:val="000000" w:themeColor="text1"/>
          <w:rtl/>
        </w:rPr>
      </w:pPr>
      <w:bookmarkStart w:id="7" w:name="_Toc224791568"/>
      <w:r w:rsidRPr="0052116F">
        <w:rPr>
          <w:b/>
          <w:bCs/>
          <w:color w:val="000000" w:themeColor="text1"/>
          <w:rtl/>
        </w:rPr>
        <w:t>أهداف الدراسة</w:t>
      </w:r>
      <w:r w:rsidR="009125CE" w:rsidRPr="0052116F">
        <w:rPr>
          <w:b/>
          <w:bCs/>
          <w:color w:val="000000" w:themeColor="text1"/>
          <w:rtl/>
        </w:rPr>
        <w:t>:</w:t>
      </w:r>
      <w:bookmarkEnd w:id="7"/>
    </w:p>
    <w:p w14:paraId="1357AE6E" w14:textId="77777777" w:rsidR="0055485F" w:rsidRPr="00BB10ED" w:rsidRDefault="0055485F" w:rsidP="0055485F">
      <w:pPr>
        <w:rPr>
          <w:rFonts w:asciiTheme="minorBidi" w:hAnsiTheme="minorBidi"/>
          <w:sz w:val="28"/>
          <w:szCs w:val="28"/>
        </w:rPr>
      </w:pPr>
      <w:r w:rsidRPr="00BB10ED">
        <w:rPr>
          <w:rFonts w:asciiTheme="minorBidi" w:hAnsiTheme="minorBidi"/>
          <w:b/>
          <w:bCs/>
          <w:sz w:val="28"/>
          <w:szCs w:val="28"/>
          <w:rtl/>
        </w:rPr>
        <w:t>الهدف العام</w:t>
      </w:r>
      <w:r w:rsidRPr="00BB10ED">
        <w:rPr>
          <w:rFonts w:asciiTheme="minorBidi" w:hAnsiTheme="minorBidi"/>
          <w:b/>
          <w:bCs/>
          <w:sz w:val="28"/>
          <w:szCs w:val="28"/>
        </w:rPr>
        <w:t>:</w:t>
      </w:r>
    </w:p>
    <w:p w14:paraId="25CB6D88" w14:textId="35EADC1E" w:rsidR="0055485F" w:rsidRPr="00BB10ED" w:rsidRDefault="0055485F" w:rsidP="0055485F">
      <w:pPr>
        <w:numPr>
          <w:ilvl w:val="0"/>
          <w:numId w:val="1"/>
        </w:numPr>
        <w:rPr>
          <w:rFonts w:asciiTheme="minorBidi" w:hAnsiTheme="minorBidi"/>
          <w:sz w:val="28"/>
          <w:szCs w:val="28"/>
        </w:rPr>
      </w:pPr>
      <w:r w:rsidRPr="00BB10ED">
        <w:rPr>
          <w:rFonts w:asciiTheme="minorBidi" w:hAnsiTheme="minorBidi"/>
          <w:sz w:val="28"/>
          <w:szCs w:val="28"/>
          <w:rtl/>
        </w:rPr>
        <w:t>التعرف على مدى إسهام التخطيط الاستراتيجي في تسهيل وتحسين عمليات إدارة الموارد البشرية داخل</w:t>
      </w:r>
      <w:r w:rsidR="008A2DFC">
        <w:rPr>
          <w:rFonts w:asciiTheme="minorBidi" w:hAnsiTheme="minorBidi" w:hint="cs"/>
          <w:sz w:val="28"/>
          <w:szCs w:val="28"/>
          <w:rtl/>
        </w:rPr>
        <w:t xml:space="preserve"> شركة الاتصالات السعودية </w:t>
      </w:r>
      <w:r w:rsidR="008A2DFC">
        <w:rPr>
          <w:rFonts w:asciiTheme="minorBidi" w:hAnsiTheme="minorBidi"/>
          <w:sz w:val="28"/>
          <w:szCs w:val="28"/>
        </w:rPr>
        <w:t>STC</w:t>
      </w:r>
      <w:r w:rsidR="008A2DFC">
        <w:rPr>
          <w:rFonts w:asciiTheme="minorBidi" w:hAnsiTheme="minorBidi" w:hint="cs"/>
          <w:sz w:val="28"/>
          <w:szCs w:val="28"/>
          <w:rtl/>
        </w:rPr>
        <w:t xml:space="preserve"> بما يعزز كفاءتها التشغيلية ويعدم تحقيق أهدافها في تحقيق الاتصالات والتحول الرقمي.</w:t>
      </w:r>
    </w:p>
    <w:p w14:paraId="0835C8E6" w14:textId="77777777" w:rsidR="0055485F" w:rsidRPr="00BB10ED" w:rsidRDefault="0055485F" w:rsidP="0055485F">
      <w:pPr>
        <w:rPr>
          <w:rFonts w:asciiTheme="minorBidi" w:hAnsiTheme="minorBidi"/>
          <w:sz w:val="28"/>
          <w:szCs w:val="28"/>
        </w:rPr>
      </w:pPr>
      <w:r w:rsidRPr="00BB10ED">
        <w:rPr>
          <w:rFonts w:asciiTheme="minorBidi" w:hAnsiTheme="minorBidi"/>
          <w:b/>
          <w:bCs/>
          <w:sz w:val="28"/>
          <w:szCs w:val="28"/>
          <w:rtl/>
        </w:rPr>
        <w:t>الأهداف الفرعية</w:t>
      </w:r>
      <w:r w:rsidRPr="00BB10ED">
        <w:rPr>
          <w:rFonts w:asciiTheme="minorBidi" w:hAnsiTheme="minorBidi"/>
          <w:b/>
          <w:bCs/>
          <w:sz w:val="28"/>
          <w:szCs w:val="28"/>
        </w:rPr>
        <w:t>:</w:t>
      </w:r>
    </w:p>
    <w:p w14:paraId="1268CA28" w14:textId="4AB989CF" w:rsidR="0055485F" w:rsidRPr="00BB10ED" w:rsidRDefault="0055485F" w:rsidP="0055485F">
      <w:pPr>
        <w:numPr>
          <w:ilvl w:val="0"/>
          <w:numId w:val="2"/>
        </w:numPr>
        <w:rPr>
          <w:rFonts w:asciiTheme="minorBidi" w:hAnsiTheme="minorBidi"/>
          <w:sz w:val="28"/>
          <w:szCs w:val="28"/>
        </w:rPr>
      </w:pPr>
      <w:r w:rsidRPr="00BB10ED">
        <w:rPr>
          <w:rFonts w:asciiTheme="minorBidi" w:hAnsiTheme="minorBidi"/>
          <w:sz w:val="28"/>
          <w:szCs w:val="28"/>
          <w:rtl/>
        </w:rPr>
        <w:t>تحليل العلاقة بين التخطيط الاستراتيجي</w:t>
      </w:r>
      <w:r w:rsidR="008A2DFC">
        <w:rPr>
          <w:rFonts w:asciiTheme="minorBidi" w:hAnsiTheme="minorBidi" w:hint="cs"/>
          <w:sz w:val="28"/>
          <w:szCs w:val="28"/>
          <w:rtl/>
        </w:rPr>
        <w:t xml:space="preserve"> في </w:t>
      </w:r>
      <w:r w:rsidR="008A2DFC">
        <w:rPr>
          <w:rFonts w:asciiTheme="minorBidi" w:hAnsiTheme="minorBidi"/>
          <w:sz w:val="28"/>
          <w:szCs w:val="28"/>
        </w:rPr>
        <w:t>STC</w:t>
      </w:r>
      <w:r w:rsidR="008A2DFC">
        <w:rPr>
          <w:rFonts w:asciiTheme="minorBidi" w:hAnsiTheme="minorBidi" w:hint="cs"/>
          <w:sz w:val="28"/>
          <w:szCs w:val="28"/>
          <w:rtl/>
        </w:rPr>
        <w:t xml:space="preserve"> </w:t>
      </w:r>
      <w:r w:rsidRPr="00BB10ED">
        <w:rPr>
          <w:rFonts w:asciiTheme="minorBidi" w:hAnsiTheme="minorBidi"/>
          <w:sz w:val="28"/>
          <w:szCs w:val="28"/>
          <w:rtl/>
        </w:rPr>
        <w:t xml:space="preserve"> وكفاءة عمليات التوظيف </w:t>
      </w:r>
      <w:r w:rsidR="008A2DFC">
        <w:rPr>
          <w:rFonts w:asciiTheme="minorBidi" w:hAnsiTheme="minorBidi" w:hint="cs"/>
          <w:sz w:val="28"/>
          <w:szCs w:val="28"/>
          <w:rtl/>
        </w:rPr>
        <w:t xml:space="preserve">والاستقطاب </w:t>
      </w:r>
      <w:r w:rsidRPr="00BB10ED">
        <w:rPr>
          <w:rFonts w:asciiTheme="minorBidi" w:hAnsiTheme="minorBidi"/>
          <w:sz w:val="28"/>
          <w:szCs w:val="28"/>
          <w:rtl/>
        </w:rPr>
        <w:t>والتعيين</w:t>
      </w:r>
      <w:r w:rsidR="008A2DFC">
        <w:rPr>
          <w:rFonts w:asciiTheme="minorBidi" w:hAnsiTheme="minorBidi" w:hint="cs"/>
          <w:sz w:val="28"/>
          <w:szCs w:val="28"/>
          <w:rtl/>
        </w:rPr>
        <w:t>، ومدى توافقها مع احتياجات الشركة المستقبلية.</w:t>
      </w:r>
    </w:p>
    <w:p w14:paraId="59200AE7" w14:textId="1FEE8E4E" w:rsidR="0055485F" w:rsidRPr="00BB10ED" w:rsidRDefault="0055485F" w:rsidP="0055485F">
      <w:pPr>
        <w:numPr>
          <w:ilvl w:val="0"/>
          <w:numId w:val="2"/>
        </w:numPr>
        <w:rPr>
          <w:rFonts w:asciiTheme="minorBidi" w:hAnsiTheme="minorBidi"/>
          <w:sz w:val="28"/>
          <w:szCs w:val="28"/>
        </w:rPr>
      </w:pPr>
      <w:r w:rsidRPr="00BB10ED">
        <w:rPr>
          <w:rFonts w:asciiTheme="minorBidi" w:hAnsiTheme="minorBidi"/>
          <w:sz w:val="28"/>
          <w:szCs w:val="28"/>
          <w:rtl/>
        </w:rPr>
        <w:t xml:space="preserve">دراسة تأثير التخطيط الاستراتيجي على </w:t>
      </w:r>
      <w:r w:rsidR="008A2DFC">
        <w:rPr>
          <w:rFonts w:asciiTheme="minorBidi" w:hAnsiTheme="minorBidi" w:hint="cs"/>
          <w:sz w:val="28"/>
          <w:szCs w:val="28"/>
          <w:rtl/>
        </w:rPr>
        <w:t xml:space="preserve">تصميم وتنفيذ </w:t>
      </w:r>
      <w:r w:rsidRPr="00BB10ED">
        <w:rPr>
          <w:rFonts w:asciiTheme="minorBidi" w:hAnsiTheme="minorBidi"/>
          <w:sz w:val="28"/>
          <w:szCs w:val="28"/>
          <w:rtl/>
        </w:rPr>
        <w:t>برامج التدريب</w:t>
      </w:r>
      <w:r w:rsidR="008A2DFC">
        <w:rPr>
          <w:rFonts w:asciiTheme="minorBidi" w:hAnsiTheme="minorBidi" w:hint="cs"/>
          <w:sz w:val="28"/>
          <w:szCs w:val="28"/>
          <w:rtl/>
        </w:rPr>
        <w:t xml:space="preserve"> والتطوير في </w:t>
      </w:r>
      <w:r w:rsidR="008A2DFC">
        <w:rPr>
          <w:rFonts w:asciiTheme="minorBidi" w:hAnsiTheme="minorBidi"/>
          <w:sz w:val="28"/>
          <w:szCs w:val="28"/>
        </w:rPr>
        <w:t>STC</w:t>
      </w:r>
      <w:r w:rsidR="008A2DFC">
        <w:rPr>
          <w:rFonts w:asciiTheme="minorBidi" w:hAnsiTheme="minorBidi" w:hint="cs"/>
          <w:sz w:val="28"/>
          <w:szCs w:val="28"/>
          <w:rtl/>
        </w:rPr>
        <w:t xml:space="preserve"> ، بما يسهم في اعداد كوادر قادرة على مواكبة التطورات التقنية</w:t>
      </w:r>
      <w:r w:rsidRPr="00BB10ED">
        <w:rPr>
          <w:rFonts w:asciiTheme="minorBidi" w:hAnsiTheme="minorBidi"/>
          <w:sz w:val="28"/>
          <w:szCs w:val="28"/>
          <w:rtl/>
        </w:rPr>
        <w:t>.</w:t>
      </w:r>
    </w:p>
    <w:p w14:paraId="3D4F221D" w14:textId="72AE1620" w:rsidR="0055485F" w:rsidRPr="00BB10ED" w:rsidRDefault="0055485F" w:rsidP="0055485F">
      <w:pPr>
        <w:numPr>
          <w:ilvl w:val="0"/>
          <w:numId w:val="2"/>
        </w:numPr>
        <w:rPr>
          <w:rFonts w:asciiTheme="minorBidi" w:hAnsiTheme="minorBidi"/>
          <w:sz w:val="28"/>
          <w:szCs w:val="28"/>
        </w:rPr>
      </w:pPr>
      <w:r w:rsidRPr="00BB10ED">
        <w:rPr>
          <w:rFonts w:asciiTheme="minorBidi" w:hAnsiTheme="minorBidi"/>
          <w:sz w:val="28"/>
          <w:szCs w:val="28"/>
          <w:rtl/>
        </w:rPr>
        <w:t xml:space="preserve">تقييم دور التخطيط الاستراتيجي في تحسين </w:t>
      </w:r>
      <w:r w:rsidR="008A2DFC">
        <w:rPr>
          <w:rFonts w:asciiTheme="minorBidi" w:hAnsiTheme="minorBidi" w:hint="cs"/>
          <w:sz w:val="28"/>
          <w:szCs w:val="28"/>
          <w:rtl/>
        </w:rPr>
        <w:t xml:space="preserve">أنظمة </w:t>
      </w:r>
      <w:r w:rsidRPr="00BB10ED">
        <w:rPr>
          <w:rFonts w:asciiTheme="minorBidi" w:hAnsiTheme="minorBidi"/>
          <w:sz w:val="28"/>
          <w:szCs w:val="28"/>
          <w:rtl/>
        </w:rPr>
        <w:t>إدارة الأداء الوظيف</w:t>
      </w:r>
      <w:r w:rsidR="008A2DFC">
        <w:rPr>
          <w:rFonts w:asciiTheme="minorBidi" w:hAnsiTheme="minorBidi" w:hint="cs"/>
          <w:sz w:val="28"/>
          <w:szCs w:val="28"/>
          <w:rtl/>
        </w:rPr>
        <w:t xml:space="preserve">ي داخل </w:t>
      </w:r>
      <w:r w:rsidR="008A2DFC">
        <w:rPr>
          <w:rFonts w:asciiTheme="minorBidi" w:hAnsiTheme="minorBidi"/>
          <w:sz w:val="28"/>
          <w:szCs w:val="28"/>
        </w:rPr>
        <w:t>STC</w:t>
      </w:r>
      <w:r w:rsidR="008A2DFC">
        <w:rPr>
          <w:rFonts w:asciiTheme="minorBidi" w:hAnsiTheme="minorBidi" w:hint="cs"/>
          <w:sz w:val="28"/>
          <w:szCs w:val="28"/>
          <w:rtl/>
        </w:rPr>
        <w:t xml:space="preserve"> ورفع مستوى الانتاجية </w:t>
      </w:r>
      <w:r w:rsidRPr="00BB10ED">
        <w:rPr>
          <w:rFonts w:asciiTheme="minorBidi" w:hAnsiTheme="minorBidi"/>
          <w:sz w:val="28"/>
          <w:szCs w:val="28"/>
        </w:rPr>
        <w:t>.</w:t>
      </w:r>
    </w:p>
    <w:p w14:paraId="1FDC7AC5" w14:textId="1168B0DB" w:rsidR="0055485F" w:rsidRPr="00BB10ED" w:rsidRDefault="0055485F" w:rsidP="0055485F">
      <w:pPr>
        <w:numPr>
          <w:ilvl w:val="0"/>
          <w:numId w:val="2"/>
        </w:numPr>
        <w:rPr>
          <w:rFonts w:asciiTheme="minorBidi" w:hAnsiTheme="minorBidi"/>
          <w:sz w:val="28"/>
          <w:szCs w:val="28"/>
        </w:rPr>
      </w:pPr>
      <w:r w:rsidRPr="00BB10ED">
        <w:rPr>
          <w:rFonts w:asciiTheme="minorBidi" w:hAnsiTheme="minorBidi"/>
          <w:sz w:val="28"/>
          <w:szCs w:val="28"/>
          <w:rtl/>
        </w:rPr>
        <w:t>استكشاف مدى وعي إدارات الموارد البشرية</w:t>
      </w:r>
      <w:r w:rsidR="008A2DFC">
        <w:rPr>
          <w:rFonts w:asciiTheme="minorBidi" w:hAnsiTheme="minorBidi" w:hint="cs"/>
          <w:sz w:val="28"/>
          <w:szCs w:val="28"/>
          <w:rtl/>
        </w:rPr>
        <w:t xml:space="preserve"> في </w:t>
      </w:r>
      <w:r w:rsidR="008A2DFC">
        <w:rPr>
          <w:rFonts w:asciiTheme="minorBidi" w:hAnsiTheme="minorBidi"/>
          <w:sz w:val="28"/>
          <w:szCs w:val="28"/>
        </w:rPr>
        <w:t>STC</w:t>
      </w:r>
      <w:r w:rsidR="008A2DFC">
        <w:rPr>
          <w:rFonts w:asciiTheme="minorBidi" w:hAnsiTheme="minorBidi" w:hint="cs"/>
          <w:sz w:val="28"/>
          <w:szCs w:val="28"/>
          <w:rtl/>
        </w:rPr>
        <w:t xml:space="preserve"> </w:t>
      </w:r>
      <w:r w:rsidRPr="00BB10ED">
        <w:rPr>
          <w:rFonts w:asciiTheme="minorBidi" w:hAnsiTheme="minorBidi"/>
          <w:sz w:val="28"/>
          <w:szCs w:val="28"/>
          <w:rtl/>
        </w:rPr>
        <w:t xml:space="preserve"> بأهمية مواءمة أنشطتها</w:t>
      </w:r>
      <w:r w:rsidR="008A2DFC">
        <w:rPr>
          <w:rFonts w:asciiTheme="minorBidi" w:hAnsiTheme="minorBidi" w:hint="cs"/>
          <w:sz w:val="28"/>
          <w:szCs w:val="28"/>
          <w:rtl/>
        </w:rPr>
        <w:t xml:space="preserve"> وسياساتها</w:t>
      </w:r>
      <w:r w:rsidRPr="00BB10ED">
        <w:rPr>
          <w:rFonts w:asciiTheme="minorBidi" w:hAnsiTheme="minorBidi"/>
          <w:sz w:val="28"/>
          <w:szCs w:val="28"/>
          <w:rtl/>
        </w:rPr>
        <w:t xml:space="preserve"> مع الخطط الاستراتيجية </w:t>
      </w:r>
      <w:r w:rsidR="00C36577" w:rsidRPr="00BB10ED">
        <w:rPr>
          <w:rFonts w:asciiTheme="minorBidi" w:hAnsiTheme="minorBidi"/>
          <w:sz w:val="28"/>
          <w:szCs w:val="28"/>
          <w:rtl/>
        </w:rPr>
        <w:t>لل</w:t>
      </w:r>
      <w:r w:rsidR="008A2DFC">
        <w:rPr>
          <w:rFonts w:asciiTheme="minorBidi" w:hAnsiTheme="minorBidi" w:hint="cs"/>
          <w:sz w:val="28"/>
          <w:szCs w:val="28"/>
          <w:rtl/>
        </w:rPr>
        <w:t>شركة.</w:t>
      </w:r>
    </w:p>
    <w:p w14:paraId="19CCFE30" w14:textId="5277568A" w:rsidR="003D08DE" w:rsidRPr="003D08DE" w:rsidRDefault="0055485F" w:rsidP="003D08DE">
      <w:pPr>
        <w:numPr>
          <w:ilvl w:val="0"/>
          <w:numId w:val="2"/>
        </w:numPr>
        <w:rPr>
          <w:rFonts w:asciiTheme="minorBidi" w:hAnsiTheme="minorBidi"/>
          <w:sz w:val="28"/>
          <w:szCs w:val="28"/>
          <w:rtl/>
        </w:rPr>
      </w:pPr>
      <w:r w:rsidRPr="00BB10ED">
        <w:rPr>
          <w:rFonts w:asciiTheme="minorBidi" w:hAnsiTheme="minorBidi"/>
          <w:sz w:val="28"/>
          <w:szCs w:val="28"/>
          <w:rtl/>
        </w:rPr>
        <w:t>تقديم توصيات</w:t>
      </w:r>
      <w:r w:rsidR="008A2DFC">
        <w:rPr>
          <w:rFonts w:asciiTheme="minorBidi" w:hAnsiTheme="minorBidi" w:hint="cs"/>
          <w:sz w:val="28"/>
          <w:szCs w:val="28"/>
          <w:rtl/>
        </w:rPr>
        <w:t xml:space="preserve"> عملية</w:t>
      </w:r>
      <w:r w:rsidRPr="00BB10ED">
        <w:rPr>
          <w:rFonts w:asciiTheme="minorBidi" w:hAnsiTheme="minorBidi"/>
          <w:sz w:val="28"/>
          <w:szCs w:val="28"/>
          <w:rtl/>
        </w:rPr>
        <w:t xml:space="preserve"> تسهم في تعزيز التكامل بين التخطيط الاستراتيجي وعمليات الموارد البشرية</w:t>
      </w:r>
      <w:r w:rsidR="008A2DFC">
        <w:rPr>
          <w:rFonts w:asciiTheme="minorBidi" w:hAnsiTheme="minorBidi" w:hint="cs"/>
          <w:sz w:val="28"/>
          <w:szCs w:val="28"/>
          <w:rtl/>
        </w:rPr>
        <w:t xml:space="preserve"> في </w:t>
      </w:r>
      <w:r w:rsidR="008A2DFC">
        <w:rPr>
          <w:rFonts w:asciiTheme="minorBidi" w:hAnsiTheme="minorBidi"/>
          <w:sz w:val="28"/>
          <w:szCs w:val="28"/>
        </w:rPr>
        <w:t>STC</w:t>
      </w:r>
      <w:r w:rsidR="008A2DFC">
        <w:rPr>
          <w:rFonts w:asciiTheme="minorBidi" w:hAnsiTheme="minorBidi" w:hint="cs"/>
          <w:sz w:val="28"/>
          <w:szCs w:val="28"/>
          <w:rtl/>
        </w:rPr>
        <w:t xml:space="preserve"> ، بما يدعم استدامة النمو والميزة التنافسية.</w:t>
      </w:r>
    </w:p>
    <w:p w14:paraId="36F619BF" w14:textId="77777777" w:rsidR="00A74F76" w:rsidRPr="0052116F" w:rsidRDefault="00D22171" w:rsidP="0054243B">
      <w:pPr>
        <w:pStyle w:val="Heading1"/>
        <w:rPr>
          <w:b/>
          <w:bCs/>
          <w:color w:val="000000" w:themeColor="text1"/>
          <w:rtl/>
        </w:rPr>
      </w:pPr>
      <w:bookmarkStart w:id="8" w:name="_Toc224791569"/>
      <w:r w:rsidRPr="0052116F">
        <w:rPr>
          <w:b/>
          <w:bCs/>
          <w:color w:val="000000" w:themeColor="text1"/>
          <w:rtl/>
        </w:rPr>
        <w:t>تساؤلات الدراسة</w:t>
      </w:r>
      <w:bookmarkEnd w:id="8"/>
    </w:p>
    <w:p w14:paraId="7505D3D9" w14:textId="77777777" w:rsidR="003F7CCA" w:rsidRPr="00BB10ED" w:rsidRDefault="003F7CCA" w:rsidP="003F7CCA">
      <w:pPr>
        <w:rPr>
          <w:rFonts w:asciiTheme="minorBidi" w:hAnsiTheme="minorBidi"/>
          <w:sz w:val="28"/>
          <w:szCs w:val="28"/>
        </w:rPr>
      </w:pPr>
      <w:r w:rsidRPr="00BB10ED">
        <w:rPr>
          <w:rFonts w:asciiTheme="minorBidi" w:hAnsiTheme="minorBidi"/>
          <w:b/>
          <w:bCs/>
          <w:sz w:val="28"/>
          <w:szCs w:val="28"/>
          <w:rtl/>
        </w:rPr>
        <w:t>السؤال الرئيسي</w:t>
      </w:r>
      <w:r w:rsidRPr="00BB10ED">
        <w:rPr>
          <w:rFonts w:asciiTheme="minorBidi" w:hAnsiTheme="minorBidi"/>
          <w:b/>
          <w:bCs/>
          <w:sz w:val="28"/>
          <w:szCs w:val="28"/>
        </w:rPr>
        <w:t>:</w:t>
      </w:r>
    </w:p>
    <w:p w14:paraId="7B9D26C9" w14:textId="24A27766" w:rsidR="003F7CCA" w:rsidRPr="00BB10ED" w:rsidRDefault="003F7CCA" w:rsidP="003F7CCA">
      <w:pPr>
        <w:rPr>
          <w:rFonts w:asciiTheme="minorBidi" w:hAnsiTheme="minorBidi"/>
          <w:sz w:val="28"/>
          <w:szCs w:val="28"/>
        </w:rPr>
      </w:pPr>
      <w:r w:rsidRPr="00BB10ED">
        <w:rPr>
          <w:rFonts w:asciiTheme="minorBidi" w:hAnsiTheme="minorBidi"/>
          <w:sz w:val="28"/>
          <w:szCs w:val="28"/>
          <w:rtl/>
        </w:rPr>
        <w:t xml:space="preserve">ما مدى إسهام التخطيط الاستراتيجي في تسهيل وتحسين عمليات إدارة الموارد البشرية داخل </w:t>
      </w:r>
      <w:r w:rsidR="00FD5219">
        <w:rPr>
          <w:rFonts w:asciiTheme="minorBidi" w:hAnsiTheme="minorBidi" w:hint="cs"/>
          <w:sz w:val="28"/>
          <w:szCs w:val="28"/>
          <w:rtl/>
        </w:rPr>
        <w:t xml:space="preserve">شركة الاتصالات السعودية </w:t>
      </w:r>
      <w:r w:rsidR="00FD5219">
        <w:rPr>
          <w:rFonts w:asciiTheme="minorBidi" w:hAnsiTheme="minorBidi"/>
          <w:sz w:val="28"/>
          <w:szCs w:val="28"/>
        </w:rPr>
        <w:t>STC</w:t>
      </w:r>
      <w:r w:rsidR="00FD5219">
        <w:rPr>
          <w:rFonts w:asciiTheme="minorBidi" w:hAnsiTheme="minorBidi" w:hint="cs"/>
          <w:sz w:val="28"/>
          <w:szCs w:val="28"/>
          <w:rtl/>
        </w:rPr>
        <w:t xml:space="preserve"> بما يدعم تحقيق أهدافها الاستراتيجية ويعزز كفاءاتها التشغيلية</w:t>
      </w:r>
      <w:r w:rsidRPr="00BB10ED">
        <w:rPr>
          <w:rFonts w:asciiTheme="minorBidi" w:hAnsiTheme="minorBidi"/>
          <w:sz w:val="28"/>
          <w:szCs w:val="28"/>
          <w:rtl/>
        </w:rPr>
        <w:t>؟</w:t>
      </w:r>
    </w:p>
    <w:p w14:paraId="56E5F011" w14:textId="77777777" w:rsidR="003F7CCA" w:rsidRPr="00BB10ED" w:rsidRDefault="003F7CCA" w:rsidP="003F7CCA">
      <w:pPr>
        <w:rPr>
          <w:rFonts w:asciiTheme="minorBidi" w:hAnsiTheme="minorBidi"/>
          <w:sz w:val="28"/>
          <w:szCs w:val="28"/>
        </w:rPr>
      </w:pPr>
      <w:r w:rsidRPr="00BB10ED">
        <w:rPr>
          <w:rFonts w:asciiTheme="minorBidi" w:hAnsiTheme="minorBidi"/>
          <w:b/>
          <w:bCs/>
          <w:sz w:val="28"/>
          <w:szCs w:val="28"/>
          <w:rtl/>
        </w:rPr>
        <w:t>الأسئلة الفرعية</w:t>
      </w:r>
      <w:r w:rsidRPr="00BB10ED">
        <w:rPr>
          <w:rFonts w:asciiTheme="minorBidi" w:hAnsiTheme="minorBidi"/>
          <w:b/>
          <w:bCs/>
          <w:sz w:val="28"/>
          <w:szCs w:val="28"/>
        </w:rPr>
        <w:t>:</w:t>
      </w:r>
    </w:p>
    <w:p w14:paraId="4E37B08A" w14:textId="167C93D8" w:rsidR="003F7CCA" w:rsidRPr="00BB10ED" w:rsidRDefault="003F7CCA" w:rsidP="003F7CCA">
      <w:pPr>
        <w:numPr>
          <w:ilvl w:val="0"/>
          <w:numId w:val="3"/>
        </w:numPr>
        <w:rPr>
          <w:rFonts w:asciiTheme="minorBidi" w:hAnsiTheme="minorBidi"/>
          <w:sz w:val="28"/>
          <w:szCs w:val="28"/>
        </w:rPr>
      </w:pPr>
      <w:r w:rsidRPr="00BB10ED">
        <w:rPr>
          <w:rFonts w:asciiTheme="minorBidi" w:hAnsiTheme="minorBidi"/>
          <w:sz w:val="28"/>
          <w:szCs w:val="28"/>
          <w:rtl/>
        </w:rPr>
        <w:t xml:space="preserve">ما طبيعة العلاقة بين التخطيط الاستراتيجي </w:t>
      </w:r>
      <w:r w:rsidR="00FD5219">
        <w:rPr>
          <w:rFonts w:asciiTheme="minorBidi" w:hAnsiTheme="minorBidi" w:hint="cs"/>
          <w:sz w:val="28"/>
          <w:szCs w:val="28"/>
          <w:rtl/>
        </w:rPr>
        <w:t xml:space="preserve">في </w:t>
      </w:r>
      <w:r w:rsidR="00FD5219">
        <w:rPr>
          <w:rFonts w:asciiTheme="minorBidi" w:hAnsiTheme="minorBidi"/>
          <w:sz w:val="28"/>
          <w:szCs w:val="28"/>
        </w:rPr>
        <w:t>STC</w:t>
      </w:r>
      <w:r w:rsidR="00FD5219">
        <w:rPr>
          <w:rFonts w:asciiTheme="minorBidi" w:hAnsiTheme="minorBidi" w:hint="cs"/>
          <w:sz w:val="28"/>
          <w:szCs w:val="28"/>
          <w:rtl/>
        </w:rPr>
        <w:t xml:space="preserve"> </w:t>
      </w:r>
      <w:r w:rsidRPr="00BB10ED">
        <w:rPr>
          <w:rFonts w:asciiTheme="minorBidi" w:hAnsiTheme="minorBidi"/>
          <w:sz w:val="28"/>
          <w:szCs w:val="28"/>
          <w:rtl/>
        </w:rPr>
        <w:t xml:space="preserve">وكفاءة عمليات التوظيف </w:t>
      </w:r>
      <w:r w:rsidR="00FD5219">
        <w:rPr>
          <w:rFonts w:asciiTheme="minorBidi" w:hAnsiTheme="minorBidi" w:hint="cs"/>
          <w:sz w:val="28"/>
          <w:szCs w:val="28"/>
          <w:rtl/>
        </w:rPr>
        <w:t xml:space="preserve">والاستقطاب </w:t>
      </w:r>
      <w:r w:rsidRPr="00BB10ED">
        <w:rPr>
          <w:rFonts w:asciiTheme="minorBidi" w:hAnsiTheme="minorBidi"/>
          <w:sz w:val="28"/>
          <w:szCs w:val="28"/>
          <w:rtl/>
        </w:rPr>
        <w:t xml:space="preserve">والتعيين </w:t>
      </w:r>
      <w:r w:rsidR="00FD5219">
        <w:rPr>
          <w:rFonts w:asciiTheme="minorBidi" w:hAnsiTheme="minorBidi" w:hint="cs"/>
          <w:sz w:val="28"/>
          <w:szCs w:val="28"/>
          <w:rtl/>
        </w:rPr>
        <w:t>بما يتوافق مع احتياجات الشركة المستقبلية</w:t>
      </w:r>
      <w:r w:rsidRPr="00BB10ED">
        <w:rPr>
          <w:rFonts w:asciiTheme="minorBidi" w:hAnsiTheme="minorBidi"/>
          <w:sz w:val="28"/>
          <w:szCs w:val="28"/>
          <w:rtl/>
        </w:rPr>
        <w:t>؟</w:t>
      </w:r>
    </w:p>
    <w:p w14:paraId="497C7B58" w14:textId="30DB319B" w:rsidR="003F7CCA" w:rsidRPr="00BB10ED" w:rsidRDefault="003F7CCA" w:rsidP="003F7CCA">
      <w:pPr>
        <w:numPr>
          <w:ilvl w:val="0"/>
          <w:numId w:val="3"/>
        </w:numPr>
        <w:rPr>
          <w:rFonts w:asciiTheme="minorBidi" w:hAnsiTheme="minorBidi"/>
          <w:sz w:val="28"/>
          <w:szCs w:val="28"/>
        </w:rPr>
      </w:pPr>
      <w:r w:rsidRPr="00BB10ED">
        <w:rPr>
          <w:rFonts w:asciiTheme="minorBidi" w:hAnsiTheme="minorBidi"/>
          <w:sz w:val="28"/>
          <w:szCs w:val="28"/>
          <w:rtl/>
        </w:rPr>
        <w:t xml:space="preserve">إلى أي مدى يؤثر التخطيط الاستراتيجي على فعالية برامج التدريب </w:t>
      </w:r>
      <w:r w:rsidR="00FD5219">
        <w:rPr>
          <w:rFonts w:asciiTheme="minorBidi" w:hAnsiTheme="minorBidi" w:hint="cs"/>
          <w:sz w:val="28"/>
          <w:szCs w:val="28"/>
          <w:rtl/>
        </w:rPr>
        <w:t xml:space="preserve">والتطوير المهني في الموارد البشرية داخل </w:t>
      </w:r>
      <w:r w:rsidR="00FD5219">
        <w:rPr>
          <w:rFonts w:asciiTheme="minorBidi" w:hAnsiTheme="minorBidi"/>
          <w:sz w:val="28"/>
          <w:szCs w:val="28"/>
        </w:rPr>
        <w:t>CTC</w:t>
      </w:r>
      <w:r w:rsidR="00FD5219">
        <w:rPr>
          <w:rFonts w:asciiTheme="minorBidi" w:hAnsiTheme="minorBidi" w:hint="cs"/>
          <w:sz w:val="28"/>
          <w:szCs w:val="28"/>
          <w:rtl/>
        </w:rPr>
        <w:t xml:space="preserve"> </w:t>
      </w:r>
      <w:r w:rsidRPr="00BB10ED">
        <w:rPr>
          <w:rFonts w:asciiTheme="minorBidi" w:hAnsiTheme="minorBidi"/>
          <w:sz w:val="28"/>
          <w:szCs w:val="28"/>
          <w:rtl/>
        </w:rPr>
        <w:t>؟</w:t>
      </w:r>
    </w:p>
    <w:p w14:paraId="4794B74F" w14:textId="7A47361B" w:rsidR="003F7CCA" w:rsidRPr="00BB10ED" w:rsidRDefault="003F7CCA" w:rsidP="003F7CCA">
      <w:pPr>
        <w:numPr>
          <w:ilvl w:val="0"/>
          <w:numId w:val="3"/>
        </w:numPr>
        <w:rPr>
          <w:rFonts w:asciiTheme="minorBidi" w:hAnsiTheme="minorBidi"/>
          <w:sz w:val="28"/>
          <w:szCs w:val="28"/>
        </w:rPr>
      </w:pPr>
      <w:r w:rsidRPr="00BB10ED">
        <w:rPr>
          <w:rFonts w:asciiTheme="minorBidi" w:hAnsiTheme="minorBidi"/>
          <w:sz w:val="28"/>
          <w:szCs w:val="28"/>
          <w:rtl/>
        </w:rPr>
        <w:t>كيف يسهم التخطيط الاستراتيجي في تحسين</w:t>
      </w:r>
      <w:r w:rsidR="00FD5219">
        <w:rPr>
          <w:rFonts w:asciiTheme="minorBidi" w:hAnsiTheme="minorBidi" w:hint="cs"/>
          <w:sz w:val="28"/>
          <w:szCs w:val="28"/>
          <w:rtl/>
        </w:rPr>
        <w:t xml:space="preserve"> أنظمة</w:t>
      </w:r>
      <w:r w:rsidRPr="00BB10ED">
        <w:rPr>
          <w:rFonts w:asciiTheme="minorBidi" w:hAnsiTheme="minorBidi"/>
          <w:sz w:val="28"/>
          <w:szCs w:val="28"/>
          <w:rtl/>
        </w:rPr>
        <w:t xml:space="preserve"> إدارة الأداء الوظيفي </w:t>
      </w:r>
      <w:r w:rsidR="00FD5219">
        <w:rPr>
          <w:rFonts w:asciiTheme="minorBidi" w:hAnsiTheme="minorBidi" w:hint="cs"/>
          <w:sz w:val="28"/>
          <w:szCs w:val="28"/>
          <w:rtl/>
        </w:rPr>
        <w:t xml:space="preserve">وربطها بالمؤشرات الاستراتيجية للشركة </w:t>
      </w:r>
      <w:r w:rsidRPr="00BB10ED">
        <w:rPr>
          <w:rFonts w:asciiTheme="minorBidi" w:hAnsiTheme="minorBidi"/>
          <w:sz w:val="28"/>
          <w:szCs w:val="28"/>
          <w:rtl/>
        </w:rPr>
        <w:t>؟</w:t>
      </w:r>
    </w:p>
    <w:p w14:paraId="2F493175" w14:textId="3BD526B1" w:rsidR="003F7CCA" w:rsidRPr="00BB10ED" w:rsidRDefault="003F7CCA" w:rsidP="003F7CCA">
      <w:pPr>
        <w:numPr>
          <w:ilvl w:val="0"/>
          <w:numId w:val="3"/>
        </w:numPr>
        <w:rPr>
          <w:rFonts w:asciiTheme="minorBidi" w:hAnsiTheme="minorBidi"/>
          <w:sz w:val="28"/>
          <w:szCs w:val="28"/>
        </w:rPr>
      </w:pPr>
      <w:r w:rsidRPr="00BB10ED">
        <w:rPr>
          <w:rFonts w:asciiTheme="minorBidi" w:hAnsiTheme="minorBidi"/>
          <w:sz w:val="28"/>
          <w:szCs w:val="28"/>
          <w:rtl/>
        </w:rPr>
        <w:t>ما مدى وعي إدارات الموارد البشرية</w:t>
      </w:r>
      <w:r w:rsidR="00FD5219">
        <w:rPr>
          <w:rFonts w:asciiTheme="minorBidi" w:hAnsiTheme="minorBidi" w:hint="cs"/>
          <w:sz w:val="28"/>
          <w:szCs w:val="28"/>
          <w:rtl/>
        </w:rPr>
        <w:t xml:space="preserve"> في </w:t>
      </w:r>
      <w:r w:rsidR="00FD5219">
        <w:rPr>
          <w:rFonts w:asciiTheme="minorBidi" w:hAnsiTheme="minorBidi"/>
          <w:sz w:val="28"/>
          <w:szCs w:val="28"/>
        </w:rPr>
        <w:t>STC</w:t>
      </w:r>
      <w:r w:rsidR="00FD5219">
        <w:rPr>
          <w:rFonts w:asciiTheme="minorBidi" w:hAnsiTheme="minorBidi" w:hint="cs"/>
          <w:sz w:val="28"/>
          <w:szCs w:val="28"/>
          <w:rtl/>
        </w:rPr>
        <w:t xml:space="preserve"> </w:t>
      </w:r>
      <w:r w:rsidRPr="00BB10ED">
        <w:rPr>
          <w:rFonts w:asciiTheme="minorBidi" w:hAnsiTheme="minorBidi"/>
          <w:sz w:val="28"/>
          <w:szCs w:val="28"/>
          <w:rtl/>
        </w:rPr>
        <w:t xml:space="preserve"> بأهمية مواءمة أنشطتها </w:t>
      </w:r>
      <w:r w:rsidR="00FD5219">
        <w:rPr>
          <w:rFonts w:asciiTheme="minorBidi" w:hAnsiTheme="minorBidi" w:hint="cs"/>
          <w:sz w:val="28"/>
          <w:szCs w:val="28"/>
          <w:rtl/>
        </w:rPr>
        <w:t xml:space="preserve">وسياساتها </w:t>
      </w:r>
      <w:r w:rsidRPr="00BB10ED">
        <w:rPr>
          <w:rFonts w:asciiTheme="minorBidi" w:hAnsiTheme="minorBidi"/>
          <w:sz w:val="28"/>
          <w:szCs w:val="28"/>
          <w:rtl/>
        </w:rPr>
        <w:t>مع الخطط</w:t>
      </w:r>
      <w:r w:rsidR="00FD5219">
        <w:rPr>
          <w:rFonts w:asciiTheme="minorBidi" w:hAnsiTheme="minorBidi" w:hint="cs"/>
          <w:sz w:val="28"/>
          <w:szCs w:val="28"/>
          <w:rtl/>
        </w:rPr>
        <w:t xml:space="preserve"> </w:t>
      </w:r>
      <w:r w:rsidRPr="00BB10ED">
        <w:rPr>
          <w:rFonts w:asciiTheme="minorBidi" w:hAnsiTheme="minorBidi"/>
          <w:sz w:val="28"/>
          <w:szCs w:val="28"/>
          <w:rtl/>
        </w:rPr>
        <w:t xml:space="preserve">الاستراتيجية </w:t>
      </w:r>
      <w:r w:rsidR="00022859" w:rsidRPr="00BB10ED">
        <w:rPr>
          <w:rFonts w:asciiTheme="minorBidi" w:hAnsiTheme="minorBidi"/>
          <w:sz w:val="28"/>
          <w:szCs w:val="28"/>
          <w:rtl/>
        </w:rPr>
        <w:t>لل</w:t>
      </w:r>
      <w:r w:rsidR="00FD5219">
        <w:rPr>
          <w:rFonts w:asciiTheme="minorBidi" w:hAnsiTheme="minorBidi" w:hint="cs"/>
          <w:sz w:val="28"/>
          <w:szCs w:val="28"/>
          <w:rtl/>
        </w:rPr>
        <w:t>شركة</w:t>
      </w:r>
      <w:r w:rsidRPr="00BB10ED">
        <w:rPr>
          <w:rFonts w:asciiTheme="minorBidi" w:hAnsiTheme="minorBidi"/>
          <w:sz w:val="28"/>
          <w:szCs w:val="28"/>
          <w:rtl/>
        </w:rPr>
        <w:t>؟</w:t>
      </w:r>
    </w:p>
    <w:p w14:paraId="56F14735" w14:textId="67EBB6F8" w:rsidR="00BB10ED" w:rsidRPr="003D08DE" w:rsidRDefault="003F7CCA" w:rsidP="003D08DE">
      <w:pPr>
        <w:numPr>
          <w:ilvl w:val="0"/>
          <w:numId w:val="3"/>
        </w:numPr>
        <w:rPr>
          <w:rFonts w:asciiTheme="minorBidi" w:hAnsiTheme="minorBidi"/>
          <w:sz w:val="28"/>
          <w:szCs w:val="28"/>
          <w:rtl/>
        </w:rPr>
      </w:pPr>
      <w:r w:rsidRPr="00BB10ED">
        <w:rPr>
          <w:rFonts w:asciiTheme="minorBidi" w:hAnsiTheme="minorBidi"/>
          <w:sz w:val="28"/>
          <w:szCs w:val="28"/>
          <w:rtl/>
        </w:rPr>
        <w:t xml:space="preserve">ما السبل </w:t>
      </w:r>
      <w:r w:rsidR="00FD5219">
        <w:rPr>
          <w:rFonts w:asciiTheme="minorBidi" w:hAnsiTheme="minorBidi" w:hint="cs"/>
          <w:sz w:val="28"/>
          <w:szCs w:val="28"/>
          <w:rtl/>
        </w:rPr>
        <w:t xml:space="preserve">والإجراءات </w:t>
      </w:r>
      <w:r w:rsidRPr="00BB10ED">
        <w:rPr>
          <w:rFonts w:asciiTheme="minorBidi" w:hAnsiTheme="minorBidi"/>
          <w:sz w:val="28"/>
          <w:szCs w:val="28"/>
          <w:rtl/>
        </w:rPr>
        <w:t>التي يمكن من خلالها تعزيز التكامل بين التخطيط الاستراتيجي وعمليات الموارد البشرية</w:t>
      </w:r>
      <w:r w:rsidR="00130CF9">
        <w:rPr>
          <w:rFonts w:asciiTheme="minorBidi" w:hAnsiTheme="minorBidi" w:hint="cs"/>
          <w:sz w:val="28"/>
          <w:szCs w:val="28"/>
          <w:rtl/>
        </w:rPr>
        <w:t xml:space="preserve"> في </w:t>
      </w:r>
      <w:r w:rsidR="00130CF9">
        <w:rPr>
          <w:rFonts w:asciiTheme="minorBidi" w:hAnsiTheme="minorBidi"/>
          <w:sz w:val="28"/>
          <w:szCs w:val="28"/>
        </w:rPr>
        <w:t>STC</w:t>
      </w:r>
      <w:r w:rsidR="00130CF9">
        <w:rPr>
          <w:rFonts w:asciiTheme="minorBidi" w:hAnsiTheme="minorBidi" w:hint="cs"/>
          <w:sz w:val="28"/>
          <w:szCs w:val="28"/>
          <w:rtl/>
        </w:rPr>
        <w:t xml:space="preserve"> لتحقيق أداء مؤسسي متميز</w:t>
      </w:r>
    </w:p>
    <w:p w14:paraId="56B19CA7" w14:textId="783E4D4D" w:rsidR="00D22171" w:rsidRPr="007B04F9" w:rsidRDefault="00A74F76" w:rsidP="0054243B">
      <w:pPr>
        <w:pStyle w:val="Heading1"/>
        <w:rPr>
          <w:color w:val="000000" w:themeColor="text1"/>
          <w:rtl/>
        </w:rPr>
      </w:pPr>
      <w:bookmarkStart w:id="9" w:name="_Toc224791570"/>
      <w:r w:rsidRPr="007B04F9">
        <w:rPr>
          <w:color w:val="000000" w:themeColor="text1"/>
          <w:rtl/>
        </w:rPr>
        <w:t>فر</w:t>
      </w:r>
      <w:r w:rsidR="003767B7" w:rsidRPr="007B04F9">
        <w:rPr>
          <w:rFonts w:hint="cs"/>
          <w:color w:val="000000" w:themeColor="text1"/>
          <w:rtl/>
        </w:rPr>
        <w:t>ضيات البحث</w:t>
      </w:r>
      <w:r w:rsidRPr="007B04F9">
        <w:rPr>
          <w:color w:val="000000" w:themeColor="text1"/>
          <w:rtl/>
        </w:rPr>
        <w:t xml:space="preserve"> :</w:t>
      </w:r>
      <w:bookmarkEnd w:id="9"/>
    </w:p>
    <w:p w14:paraId="514BD357" w14:textId="39C55D14" w:rsidR="003D08DE" w:rsidRPr="003767B7" w:rsidRDefault="003767B7" w:rsidP="00A74F76">
      <w:pPr>
        <w:rPr>
          <w:rFonts w:asciiTheme="minorBidi" w:hAnsiTheme="minorBidi"/>
          <w:b/>
          <w:bCs/>
          <w:sz w:val="28"/>
          <w:szCs w:val="28"/>
          <w:rtl/>
        </w:rPr>
      </w:pPr>
      <w:r w:rsidRPr="003767B7">
        <w:rPr>
          <w:rFonts w:asciiTheme="minorBidi" w:hAnsiTheme="minorBidi" w:hint="cs"/>
          <w:b/>
          <w:bCs/>
          <w:sz w:val="28"/>
          <w:szCs w:val="28"/>
          <w:rtl/>
        </w:rPr>
        <w:t>الفرضية الأساسية ( الرئيسية )</w:t>
      </w:r>
    </w:p>
    <w:p w14:paraId="4073A2CA" w14:textId="77B717CA" w:rsidR="003767B7" w:rsidRDefault="003767B7" w:rsidP="00A74F76">
      <w:pPr>
        <w:rPr>
          <w:rFonts w:asciiTheme="minorBidi" w:hAnsiTheme="minorBidi"/>
          <w:sz w:val="28"/>
          <w:szCs w:val="28"/>
          <w:rtl/>
        </w:rPr>
      </w:pPr>
      <w:r>
        <w:rPr>
          <w:rFonts w:asciiTheme="minorBidi" w:hAnsiTheme="minorBidi" w:hint="cs"/>
          <w:sz w:val="28"/>
          <w:szCs w:val="28"/>
          <w:rtl/>
        </w:rPr>
        <w:t xml:space="preserve">توجد علاقة إيجابية دالة إحصائياً بين تطبيق استراتيجيات الموارد البشرية وتحسين الأداء التنظيمي وكفاءة العاملين في شركة </w:t>
      </w:r>
      <w:r>
        <w:rPr>
          <w:rFonts w:asciiTheme="minorBidi" w:hAnsiTheme="minorBidi"/>
          <w:sz w:val="28"/>
          <w:szCs w:val="28"/>
        </w:rPr>
        <w:t xml:space="preserve">STC </w:t>
      </w:r>
      <w:r>
        <w:rPr>
          <w:rFonts w:asciiTheme="minorBidi" w:hAnsiTheme="minorBidi" w:hint="cs"/>
          <w:sz w:val="28"/>
          <w:szCs w:val="28"/>
          <w:rtl/>
        </w:rPr>
        <w:t xml:space="preserve"> .</w:t>
      </w:r>
    </w:p>
    <w:p w14:paraId="1570228C" w14:textId="5A8CBBAE" w:rsidR="00B3407C" w:rsidRDefault="00B3407C" w:rsidP="00A74F76">
      <w:pPr>
        <w:rPr>
          <w:rFonts w:asciiTheme="minorBidi" w:hAnsiTheme="minorBidi"/>
          <w:sz w:val="28"/>
          <w:szCs w:val="28"/>
          <w:rtl/>
        </w:rPr>
      </w:pPr>
      <w:r>
        <w:rPr>
          <w:rFonts w:asciiTheme="minorBidi" w:hAnsiTheme="minorBidi" w:hint="cs"/>
          <w:sz w:val="28"/>
          <w:szCs w:val="28"/>
          <w:rtl/>
        </w:rPr>
        <w:t xml:space="preserve">تدعم الادبيات النظرية أن استراتيجيات الموارد البشرية تعد من أهم العوامل التي تؤثر في فعالية الأداء المؤسسي حيث يربط الباحثون بين التخطيط الجيد للموارد البشرية وتدريب الموظفين وتحفيزهم وتقييم أدائهم وبين مستوى كفاءتهم وانتاجيتهم مما يؤدي الى تحسين النتائج التنظيمية بشكل عام. </w:t>
      </w:r>
    </w:p>
    <w:p w14:paraId="0A91AD09" w14:textId="77777777" w:rsidR="003767B7" w:rsidRDefault="003767B7" w:rsidP="00A74F76">
      <w:pPr>
        <w:rPr>
          <w:rFonts w:asciiTheme="minorBidi" w:hAnsiTheme="minorBidi"/>
          <w:sz w:val="28"/>
          <w:szCs w:val="28"/>
          <w:rtl/>
        </w:rPr>
      </w:pPr>
    </w:p>
    <w:p w14:paraId="711FE251" w14:textId="501466A4" w:rsidR="003767B7" w:rsidRDefault="003767B7" w:rsidP="00A74F76">
      <w:pPr>
        <w:rPr>
          <w:rFonts w:asciiTheme="minorBidi" w:hAnsiTheme="minorBidi"/>
          <w:b/>
          <w:bCs/>
          <w:sz w:val="28"/>
          <w:szCs w:val="28"/>
          <w:rtl/>
        </w:rPr>
      </w:pPr>
      <w:r w:rsidRPr="003767B7">
        <w:rPr>
          <w:rFonts w:asciiTheme="minorBidi" w:hAnsiTheme="minorBidi" w:hint="cs"/>
          <w:b/>
          <w:bCs/>
          <w:sz w:val="28"/>
          <w:szCs w:val="28"/>
          <w:rtl/>
        </w:rPr>
        <w:t>الفر</w:t>
      </w:r>
      <w:r w:rsidR="00B3407C">
        <w:rPr>
          <w:rFonts w:asciiTheme="minorBidi" w:hAnsiTheme="minorBidi" w:hint="cs"/>
          <w:b/>
          <w:bCs/>
          <w:sz w:val="28"/>
          <w:szCs w:val="28"/>
          <w:rtl/>
        </w:rPr>
        <w:t>ضيات</w:t>
      </w:r>
      <w:r w:rsidRPr="003767B7">
        <w:rPr>
          <w:rFonts w:asciiTheme="minorBidi" w:hAnsiTheme="minorBidi" w:hint="cs"/>
          <w:b/>
          <w:bCs/>
          <w:sz w:val="28"/>
          <w:szCs w:val="28"/>
          <w:rtl/>
        </w:rPr>
        <w:t xml:space="preserve"> الفرعية:</w:t>
      </w:r>
    </w:p>
    <w:p w14:paraId="36C1CFAD" w14:textId="723FAEDF" w:rsidR="003767B7" w:rsidRDefault="00B3407C" w:rsidP="003767B7">
      <w:pPr>
        <w:pStyle w:val="ListParagraph"/>
        <w:numPr>
          <w:ilvl w:val="0"/>
          <w:numId w:val="13"/>
        </w:numPr>
        <w:rPr>
          <w:rFonts w:asciiTheme="minorBidi" w:hAnsiTheme="minorBidi"/>
          <w:sz w:val="28"/>
          <w:szCs w:val="28"/>
        </w:rPr>
      </w:pPr>
      <w:r>
        <w:rPr>
          <w:rFonts w:asciiTheme="minorBidi" w:hAnsiTheme="minorBidi" w:hint="cs"/>
          <w:sz w:val="28"/>
          <w:szCs w:val="28"/>
          <w:rtl/>
        </w:rPr>
        <w:t>الفرضية الأولى: يوجد تأثير إيجابي للتخطيط للموارد البشرية على تحسين الأداء التنظيمي وكفاءهم العاملين.</w:t>
      </w:r>
    </w:p>
    <w:p w14:paraId="68D66650" w14:textId="1D491BE6" w:rsidR="00B3407C" w:rsidRDefault="00B3407C" w:rsidP="00B3407C">
      <w:pPr>
        <w:ind w:left="360"/>
        <w:rPr>
          <w:rFonts w:asciiTheme="minorBidi" w:hAnsiTheme="minorBidi"/>
          <w:sz w:val="28"/>
          <w:szCs w:val="28"/>
          <w:rtl/>
        </w:rPr>
      </w:pPr>
      <w:r>
        <w:rPr>
          <w:rFonts w:asciiTheme="minorBidi" w:hAnsiTheme="minorBidi" w:hint="cs"/>
          <w:sz w:val="28"/>
          <w:szCs w:val="28"/>
          <w:rtl/>
        </w:rPr>
        <w:t>يشير البحث العلمي الى أن التخطيط السليم للموارد البشرية يضمن توافر الكفاءات المطلوبة في الوقت المناسب ويقلل الفجوات في المهارات مما يسهم في تعزيز قدرة المؤسسة على تحقيق أهدافها بكفاءه.</w:t>
      </w:r>
    </w:p>
    <w:p w14:paraId="1A5D5A42" w14:textId="1A835C9A" w:rsidR="00B3407C" w:rsidRDefault="00B3407C" w:rsidP="00B3407C">
      <w:pPr>
        <w:pStyle w:val="ListParagraph"/>
        <w:numPr>
          <w:ilvl w:val="0"/>
          <w:numId w:val="13"/>
        </w:numPr>
        <w:rPr>
          <w:rFonts w:asciiTheme="minorBidi" w:hAnsiTheme="minorBidi"/>
          <w:sz w:val="28"/>
          <w:szCs w:val="28"/>
        </w:rPr>
      </w:pPr>
      <w:r w:rsidRPr="00B3407C">
        <w:rPr>
          <w:rFonts w:asciiTheme="minorBidi" w:hAnsiTheme="minorBidi" w:hint="cs"/>
          <w:sz w:val="28"/>
          <w:szCs w:val="28"/>
          <w:rtl/>
        </w:rPr>
        <w:t>الفرضية الثانية</w:t>
      </w:r>
      <w:r>
        <w:rPr>
          <w:rFonts w:asciiTheme="minorBidi" w:hAnsiTheme="minorBidi" w:hint="cs"/>
          <w:sz w:val="28"/>
          <w:szCs w:val="28"/>
          <w:rtl/>
        </w:rPr>
        <w:t>: يوجد تأثير إيجابي للتدريب والتطوير المستمر على رفع كفاءة العاملين وتحسين أداءهم.</w:t>
      </w:r>
    </w:p>
    <w:p w14:paraId="3B4D3303" w14:textId="7902167A" w:rsidR="00B3407C" w:rsidRDefault="00B3407C" w:rsidP="00B3407C">
      <w:pPr>
        <w:ind w:left="360"/>
        <w:rPr>
          <w:rFonts w:asciiTheme="minorBidi" w:hAnsiTheme="minorBidi"/>
          <w:sz w:val="28"/>
          <w:szCs w:val="28"/>
          <w:rtl/>
        </w:rPr>
      </w:pPr>
      <w:r>
        <w:rPr>
          <w:rFonts w:asciiTheme="minorBidi" w:hAnsiTheme="minorBidi" w:hint="cs"/>
          <w:sz w:val="28"/>
          <w:szCs w:val="28"/>
          <w:rtl/>
        </w:rPr>
        <w:t>أكدت الدراسات السابقة أن برامج التدريب والتطوير المستمر تعمل على رفع مستوى المهارات التقنية والسلوكية للموظفين وتزيد من استعداداتهم لمواجهة التحديات وبالتالي تحسن الأداء الفردي والجماعي داخل المؤسسة.</w:t>
      </w:r>
    </w:p>
    <w:p w14:paraId="126844E9" w14:textId="350C92EC" w:rsidR="00B3407C" w:rsidRDefault="00B3407C" w:rsidP="00B3407C">
      <w:pPr>
        <w:pStyle w:val="ListParagraph"/>
        <w:numPr>
          <w:ilvl w:val="0"/>
          <w:numId w:val="13"/>
        </w:numPr>
        <w:rPr>
          <w:rFonts w:asciiTheme="minorBidi" w:hAnsiTheme="minorBidi"/>
          <w:sz w:val="28"/>
          <w:szCs w:val="28"/>
        </w:rPr>
      </w:pPr>
      <w:r w:rsidRPr="00B3407C">
        <w:rPr>
          <w:rFonts w:asciiTheme="minorBidi" w:hAnsiTheme="minorBidi" w:hint="cs"/>
          <w:sz w:val="28"/>
          <w:szCs w:val="28"/>
          <w:rtl/>
        </w:rPr>
        <w:t>الفرضية الثالثة:</w:t>
      </w:r>
      <w:r>
        <w:rPr>
          <w:rFonts w:asciiTheme="minorBidi" w:hAnsiTheme="minorBidi" w:hint="cs"/>
          <w:sz w:val="28"/>
          <w:szCs w:val="28"/>
          <w:rtl/>
        </w:rPr>
        <w:t xml:space="preserve"> يوجد تأثير إيجابي لتحفيز العاملين ( المكافئات والحوافز المادية والمعنويه ) على تحسين الأداء المؤسسي.</w:t>
      </w:r>
    </w:p>
    <w:p w14:paraId="7C352737" w14:textId="238B76F3" w:rsidR="00B3407C" w:rsidRDefault="00B3407C" w:rsidP="00B3407C">
      <w:pPr>
        <w:ind w:left="360"/>
        <w:rPr>
          <w:rFonts w:asciiTheme="minorBidi" w:hAnsiTheme="minorBidi"/>
          <w:sz w:val="28"/>
          <w:szCs w:val="28"/>
          <w:rtl/>
        </w:rPr>
      </w:pPr>
      <w:r>
        <w:rPr>
          <w:rFonts w:asciiTheme="minorBidi" w:hAnsiTheme="minorBidi" w:hint="cs"/>
          <w:sz w:val="28"/>
          <w:szCs w:val="28"/>
          <w:rtl/>
        </w:rPr>
        <w:t>أوضحت الادبيات ان التحفيز سواء المالي أو المعنوي يزيد من دافعية الموظفين للعمل بكفاءه ويعزز شعورهم بالانتماء والالتزام تجاة اهداف المؤسسة مما ينعكس ايجابياً على الأداء المؤسسي.</w:t>
      </w:r>
    </w:p>
    <w:p w14:paraId="345F0E10" w14:textId="43265172" w:rsidR="00B3407C" w:rsidRDefault="0005049E" w:rsidP="0005049E">
      <w:pPr>
        <w:pStyle w:val="ListParagraph"/>
        <w:numPr>
          <w:ilvl w:val="0"/>
          <w:numId w:val="13"/>
        </w:numPr>
        <w:rPr>
          <w:rFonts w:asciiTheme="minorBidi" w:hAnsiTheme="minorBidi"/>
          <w:sz w:val="28"/>
          <w:szCs w:val="28"/>
        </w:rPr>
      </w:pPr>
      <w:r w:rsidRPr="0005049E">
        <w:rPr>
          <w:rFonts w:asciiTheme="minorBidi" w:hAnsiTheme="minorBidi" w:hint="cs"/>
          <w:sz w:val="28"/>
          <w:szCs w:val="28"/>
          <w:rtl/>
        </w:rPr>
        <w:t>الفرضية الرابعة:</w:t>
      </w:r>
      <w:r>
        <w:rPr>
          <w:rFonts w:asciiTheme="minorBidi" w:hAnsiTheme="minorBidi" w:hint="cs"/>
          <w:sz w:val="28"/>
          <w:szCs w:val="28"/>
          <w:rtl/>
        </w:rPr>
        <w:t xml:space="preserve"> يوجد تاثير إيجابي لتقييم الأداء المنتظم على تعزيز فعالية العاملين وتحقيق الأهداف التنظيمية.</w:t>
      </w:r>
    </w:p>
    <w:p w14:paraId="573F07B3" w14:textId="587B24CC" w:rsidR="0005049E" w:rsidRPr="0005049E" w:rsidRDefault="0005049E" w:rsidP="0005049E">
      <w:pPr>
        <w:ind w:left="360"/>
        <w:rPr>
          <w:rFonts w:asciiTheme="minorBidi" w:hAnsiTheme="minorBidi"/>
          <w:sz w:val="28"/>
          <w:szCs w:val="28"/>
        </w:rPr>
      </w:pPr>
      <w:r>
        <w:rPr>
          <w:rFonts w:asciiTheme="minorBidi" w:hAnsiTheme="minorBidi" w:hint="cs"/>
          <w:sz w:val="28"/>
          <w:szCs w:val="28"/>
          <w:rtl/>
        </w:rPr>
        <w:t>بينت الدراسات ان آليات تقيم الأداء المنتظمة تساعد على تحديد نقاط القوه والضعف لدى الموظفين وتوفير التغذية الراجعة البناءة ما يؤدي الى تطوير الأداء الفردي والجماعي بما يخدم أهداف الشركة ويزيد كفاءتها.</w:t>
      </w:r>
    </w:p>
    <w:p w14:paraId="096A3922" w14:textId="77777777" w:rsidR="003767B7" w:rsidRDefault="003767B7" w:rsidP="001C0712">
      <w:pPr>
        <w:rPr>
          <w:rFonts w:asciiTheme="minorBidi" w:hAnsiTheme="minorBidi"/>
          <w:sz w:val="28"/>
          <w:szCs w:val="28"/>
          <w:rtl/>
        </w:rPr>
      </w:pPr>
    </w:p>
    <w:p w14:paraId="428BD98B" w14:textId="77777777" w:rsidR="001C0712" w:rsidRDefault="001C0712" w:rsidP="001C0712">
      <w:pPr>
        <w:rPr>
          <w:rFonts w:asciiTheme="minorBidi" w:hAnsiTheme="minorBidi"/>
          <w:sz w:val="28"/>
          <w:szCs w:val="28"/>
          <w:rtl/>
        </w:rPr>
      </w:pPr>
    </w:p>
    <w:p w14:paraId="06259330" w14:textId="77777777" w:rsidR="001C0712" w:rsidRPr="007B04F9" w:rsidRDefault="001C0712" w:rsidP="0054243B">
      <w:pPr>
        <w:pStyle w:val="Heading1"/>
        <w:rPr>
          <w:color w:val="000000" w:themeColor="text1"/>
          <w:rtl/>
        </w:rPr>
      </w:pPr>
      <w:bookmarkStart w:id="10" w:name="_Toc224791571"/>
      <w:r w:rsidRPr="007B04F9">
        <w:rPr>
          <w:color w:val="000000" w:themeColor="text1"/>
          <w:rtl/>
        </w:rPr>
        <w:t xml:space="preserve">المصطلحات / </w:t>
      </w:r>
      <w:r w:rsidRPr="007B04F9">
        <w:rPr>
          <w:color w:val="000000" w:themeColor="text1"/>
        </w:rPr>
        <w:t>Terms and Definitions</w:t>
      </w:r>
      <w:r w:rsidRPr="007B04F9">
        <w:rPr>
          <w:color w:val="000000" w:themeColor="text1"/>
          <w:rtl/>
        </w:rPr>
        <w:t>:</w:t>
      </w:r>
      <w:bookmarkEnd w:id="10"/>
    </w:p>
    <w:p w14:paraId="6A8C5AD2" w14:textId="77777777" w:rsidR="001C0712" w:rsidRPr="00BB10ED" w:rsidRDefault="001C0712" w:rsidP="001C0712">
      <w:pPr>
        <w:rPr>
          <w:rFonts w:asciiTheme="minorBidi" w:hAnsiTheme="minorBidi"/>
          <w:b/>
          <w:bCs/>
          <w:sz w:val="28"/>
          <w:szCs w:val="28"/>
          <w:rtl/>
        </w:rPr>
      </w:pPr>
    </w:p>
    <w:p w14:paraId="258527F2" w14:textId="77777777" w:rsidR="001C0712" w:rsidRPr="00BB10ED" w:rsidRDefault="001C0712" w:rsidP="001C0712">
      <w:pPr>
        <w:rPr>
          <w:rFonts w:asciiTheme="minorBidi" w:hAnsiTheme="minorBidi"/>
          <w:b/>
          <w:bCs/>
          <w:sz w:val="28"/>
          <w:szCs w:val="28"/>
        </w:rPr>
      </w:pPr>
      <w:r w:rsidRPr="00BB10ED">
        <w:rPr>
          <w:rFonts w:asciiTheme="minorBidi" w:hAnsiTheme="minorBidi"/>
          <w:b/>
          <w:bCs/>
          <w:sz w:val="28"/>
          <w:szCs w:val="28"/>
          <w:rtl/>
        </w:rPr>
        <w:t xml:space="preserve">1. </w:t>
      </w:r>
      <w:r w:rsidRPr="00AB3A82">
        <w:rPr>
          <w:rFonts w:asciiTheme="minorBidi" w:hAnsiTheme="minorBidi"/>
          <w:b/>
          <w:bCs/>
          <w:sz w:val="28"/>
          <w:szCs w:val="28"/>
          <w:rtl/>
        </w:rPr>
        <w:t>التخطيط الاستراتيجي</w:t>
      </w:r>
      <w:r w:rsidRPr="00BB10ED">
        <w:rPr>
          <w:rFonts w:asciiTheme="minorBidi" w:hAnsiTheme="minorBidi"/>
          <w:b/>
          <w:bCs/>
          <w:sz w:val="28"/>
          <w:szCs w:val="28"/>
          <w:rtl/>
        </w:rPr>
        <w:t xml:space="preserve"> </w:t>
      </w:r>
      <w:r w:rsidRPr="00BB10ED">
        <w:rPr>
          <w:rFonts w:asciiTheme="minorBidi" w:hAnsiTheme="minorBidi"/>
          <w:b/>
          <w:bCs/>
          <w:sz w:val="28"/>
          <w:szCs w:val="28"/>
        </w:rPr>
        <w:t>Strategic Planning |</w:t>
      </w:r>
    </w:p>
    <w:p w14:paraId="005A39D9" w14:textId="77777777" w:rsidR="001C0712" w:rsidRPr="00BB10ED" w:rsidRDefault="001C0712" w:rsidP="001C0712">
      <w:pPr>
        <w:rPr>
          <w:rFonts w:asciiTheme="minorBidi" w:hAnsiTheme="minorBidi"/>
          <w:sz w:val="28"/>
          <w:szCs w:val="28"/>
          <w:rtl/>
        </w:rPr>
      </w:pPr>
      <w:r w:rsidRPr="00AB3A82">
        <w:rPr>
          <w:rFonts w:asciiTheme="minorBidi" w:hAnsiTheme="minorBidi"/>
          <w:sz w:val="28"/>
          <w:szCs w:val="28"/>
          <w:rtl/>
        </w:rPr>
        <w:t>هو عملية تحديد أهداف المنظمة طويلة الأمد، ووضع السياسات والخطط اللازمة لتحقيقها، مع تخصيص الموارد بشكل فعال. يُعتبر التخطيط الاستراتيجي أداة رئيسية لتوجيه نشاطات المنظمة نحو تحقيق رؤيتها المستقبلية</w:t>
      </w:r>
      <w:r w:rsidRPr="00BB10ED">
        <w:rPr>
          <w:rFonts w:asciiTheme="minorBidi" w:hAnsiTheme="minorBidi"/>
          <w:sz w:val="28"/>
          <w:szCs w:val="28"/>
          <w:rtl/>
        </w:rPr>
        <w:t>.</w:t>
      </w:r>
    </w:p>
    <w:p w14:paraId="2069DF86" w14:textId="77777777" w:rsidR="001C0712" w:rsidRDefault="001C0712" w:rsidP="001C0712">
      <w:pPr>
        <w:bidi w:val="0"/>
        <w:rPr>
          <w:rFonts w:asciiTheme="minorBidi" w:hAnsiTheme="minorBidi"/>
          <w:sz w:val="28"/>
          <w:szCs w:val="28"/>
        </w:rPr>
      </w:pPr>
      <w:r w:rsidRPr="001F3026">
        <w:rPr>
          <w:rFonts w:asciiTheme="minorBidi" w:hAnsiTheme="minorBidi"/>
          <w:sz w:val="28"/>
          <w:szCs w:val="28"/>
        </w:rPr>
        <w:t>Strategic planning is the process of defining an organization’s long-term goals and determining the policies and plans required to achieve them, allocating resources effectively. It is a key tool to direct the organization's activities towards its future vision.</w:t>
      </w:r>
      <w:r>
        <w:rPr>
          <w:rFonts w:asciiTheme="minorBidi" w:hAnsiTheme="minorBidi"/>
          <w:sz w:val="28"/>
          <w:szCs w:val="28"/>
        </w:rPr>
        <w:t xml:space="preserve">  </w:t>
      </w:r>
    </w:p>
    <w:p w14:paraId="18B0D92C" w14:textId="77777777" w:rsidR="001C0712" w:rsidRDefault="001C0712" w:rsidP="001C0712">
      <w:pPr>
        <w:rPr>
          <w:rFonts w:asciiTheme="minorBidi" w:hAnsiTheme="minorBidi"/>
          <w:sz w:val="28"/>
          <w:szCs w:val="28"/>
        </w:rPr>
      </w:pPr>
    </w:p>
    <w:p w14:paraId="53882568" w14:textId="77777777" w:rsidR="001C0712" w:rsidRDefault="001C0712" w:rsidP="001C0712">
      <w:pPr>
        <w:rPr>
          <w:rFonts w:asciiTheme="minorBidi" w:hAnsiTheme="minorBidi"/>
          <w:sz w:val="28"/>
          <w:szCs w:val="28"/>
        </w:rPr>
      </w:pPr>
    </w:p>
    <w:p w14:paraId="290FD801" w14:textId="77777777" w:rsidR="001C0712" w:rsidRPr="00BB10ED" w:rsidRDefault="001C0712" w:rsidP="001C0712">
      <w:pPr>
        <w:rPr>
          <w:rFonts w:asciiTheme="minorBidi" w:hAnsiTheme="minorBidi"/>
          <w:b/>
          <w:bCs/>
          <w:sz w:val="28"/>
          <w:szCs w:val="28"/>
        </w:rPr>
      </w:pPr>
      <w:r w:rsidRPr="00BB10ED">
        <w:rPr>
          <w:rFonts w:asciiTheme="minorBidi" w:hAnsiTheme="minorBidi"/>
          <w:b/>
          <w:bCs/>
          <w:sz w:val="28"/>
          <w:szCs w:val="28"/>
          <w:rtl/>
        </w:rPr>
        <w:t xml:space="preserve">2.إدارة الموارد البشرية | </w:t>
      </w:r>
      <w:r w:rsidRPr="00BB10ED">
        <w:rPr>
          <w:rFonts w:asciiTheme="minorBidi" w:hAnsiTheme="minorBidi"/>
          <w:b/>
          <w:bCs/>
          <w:sz w:val="28"/>
          <w:szCs w:val="28"/>
        </w:rPr>
        <w:t>Human Resource Management (HRM)</w:t>
      </w:r>
    </w:p>
    <w:p w14:paraId="5FDE744E" w14:textId="77777777" w:rsidR="001C0712" w:rsidRPr="00BB10ED" w:rsidRDefault="001C0712" w:rsidP="001C0712">
      <w:pPr>
        <w:rPr>
          <w:rFonts w:asciiTheme="minorBidi" w:hAnsiTheme="minorBidi"/>
          <w:sz w:val="28"/>
          <w:szCs w:val="28"/>
          <w:rtl/>
        </w:rPr>
      </w:pPr>
      <w:r w:rsidRPr="00BB10ED">
        <w:rPr>
          <w:rFonts w:asciiTheme="minorBidi" w:hAnsiTheme="minorBidi"/>
          <w:sz w:val="28"/>
          <w:szCs w:val="28"/>
          <w:rtl/>
        </w:rPr>
        <w:t>هي مجموعة السياسات والإجراءات التي تهدف إلى جذب، وتطوير، وتحفيز القوى العاملة في المنظمة لضمان تحقيق الأهداف التنظيمية بفعالية.</w:t>
      </w:r>
    </w:p>
    <w:p w14:paraId="7420BB49" w14:textId="77777777" w:rsidR="001C0712" w:rsidRDefault="001C0712" w:rsidP="001C0712">
      <w:pPr>
        <w:bidi w:val="0"/>
        <w:rPr>
          <w:rFonts w:asciiTheme="minorBidi" w:hAnsiTheme="minorBidi"/>
          <w:sz w:val="28"/>
          <w:szCs w:val="28"/>
        </w:rPr>
      </w:pPr>
      <w:r w:rsidRPr="001F3026">
        <w:rPr>
          <w:rFonts w:asciiTheme="minorBidi" w:hAnsiTheme="minorBidi"/>
          <w:sz w:val="28"/>
          <w:szCs w:val="28"/>
        </w:rPr>
        <w:t xml:space="preserve">  Human Resource Management (HRM) involves </w:t>
      </w:r>
      <w:r w:rsidRPr="00BB10ED">
        <w:rPr>
          <w:rFonts w:asciiTheme="minorBidi" w:hAnsiTheme="minorBidi"/>
          <w:sz w:val="28"/>
          <w:szCs w:val="28"/>
        </w:rPr>
        <w:t>policies</w:t>
      </w:r>
      <w:r w:rsidRPr="001F3026">
        <w:rPr>
          <w:rFonts w:asciiTheme="minorBidi" w:hAnsiTheme="minorBidi"/>
          <w:sz w:val="28"/>
          <w:szCs w:val="28"/>
        </w:rPr>
        <w:t xml:space="preserve"> and practices designed to recruit, develop, and motivate an organization’s workforce to achieve organizational goals effectively.</w:t>
      </w:r>
    </w:p>
    <w:p w14:paraId="5AC9EA25" w14:textId="77777777" w:rsidR="001C0712" w:rsidRDefault="001C0712" w:rsidP="001C0712">
      <w:pPr>
        <w:bidi w:val="0"/>
        <w:rPr>
          <w:rFonts w:asciiTheme="minorBidi" w:hAnsiTheme="minorBidi"/>
          <w:sz w:val="28"/>
          <w:szCs w:val="28"/>
          <w:rtl/>
        </w:rPr>
      </w:pPr>
    </w:p>
    <w:p w14:paraId="4715C193" w14:textId="77777777" w:rsidR="001C0712" w:rsidRDefault="001C0712" w:rsidP="001C0712">
      <w:pPr>
        <w:bidi w:val="0"/>
        <w:rPr>
          <w:rFonts w:asciiTheme="minorBidi" w:hAnsiTheme="minorBidi"/>
          <w:sz w:val="28"/>
          <w:szCs w:val="28"/>
          <w:rtl/>
        </w:rPr>
      </w:pPr>
    </w:p>
    <w:p w14:paraId="059C20F6" w14:textId="77777777" w:rsidR="001C0712" w:rsidRPr="001F3026" w:rsidRDefault="001C0712" w:rsidP="001C0712">
      <w:pPr>
        <w:bidi w:val="0"/>
        <w:rPr>
          <w:rFonts w:asciiTheme="minorBidi" w:hAnsiTheme="minorBidi"/>
          <w:sz w:val="28"/>
          <w:szCs w:val="28"/>
          <w:rtl/>
        </w:rPr>
      </w:pPr>
    </w:p>
    <w:p w14:paraId="0F287DD6" w14:textId="77777777" w:rsidR="001C0712" w:rsidRPr="00BB10ED" w:rsidRDefault="001C0712" w:rsidP="001C0712">
      <w:pPr>
        <w:rPr>
          <w:rFonts w:asciiTheme="minorBidi" w:hAnsiTheme="minorBidi"/>
          <w:b/>
          <w:bCs/>
          <w:sz w:val="28"/>
          <w:szCs w:val="28"/>
          <w:rtl/>
        </w:rPr>
      </w:pPr>
      <w:r w:rsidRPr="00BB10ED">
        <w:rPr>
          <w:rFonts w:asciiTheme="minorBidi" w:hAnsiTheme="minorBidi"/>
          <w:b/>
          <w:bCs/>
          <w:sz w:val="28"/>
          <w:szCs w:val="28"/>
        </w:rPr>
        <w:t xml:space="preserve">  </w:t>
      </w:r>
      <w:r>
        <w:rPr>
          <w:rFonts w:asciiTheme="minorBidi" w:hAnsiTheme="minorBidi" w:hint="cs"/>
          <w:b/>
          <w:bCs/>
          <w:sz w:val="28"/>
          <w:szCs w:val="28"/>
          <w:rtl/>
        </w:rPr>
        <w:t>3.</w:t>
      </w:r>
      <w:r w:rsidRPr="00BB10ED">
        <w:rPr>
          <w:rFonts w:asciiTheme="minorBidi" w:hAnsiTheme="minorBidi"/>
          <w:b/>
          <w:bCs/>
          <w:sz w:val="28"/>
          <w:szCs w:val="28"/>
        </w:rPr>
        <w:t xml:space="preserve"> </w:t>
      </w:r>
      <w:r w:rsidRPr="00BB10ED">
        <w:rPr>
          <w:rFonts w:asciiTheme="minorBidi" w:hAnsiTheme="minorBidi"/>
          <w:b/>
          <w:bCs/>
          <w:sz w:val="28"/>
          <w:szCs w:val="28"/>
          <w:rtl/>
        </w:rPr>
        <w:t>عمليات الموارد البشرية</w:t>
      </w:r>
      <w:r w:rsidRPr="00BB10ED">
        <w:rPr>
          <w:rFonts w:asciiTheme="minorBidi" w:hAnsiTheme="minorBidi"/>
          <w:b/>
          <w:bCs/>
          <w:sz w:val="28"/>
          <w:szCs w:val="28"/>
        </w:rPr>
        <w:t xml:space="preserve"> Human Resource Processes | </w:t>
      </w:r>
    </w:p>
    <w:p w14:paraId="1F703FE7" w14:textId="77777777" w:rsidR="001C0712" w:rsidRPr="001F3026" w:rsidRDefault="001C0712" w:rsidP="001C0712">
      <w:pPr>
        <w:rPr>
          <w:rFonts w:asciiTheme="minorBidi" w:hAnsiTheme="minorBidi"/>
          <w:sz w:val="28"/>
          <w:szCs w:val="28"/>
        </w:rPr>
      </w:pPr>
      <w:r w:rsidRPr="001F3026">
        <w:rPr>
          <w:rFonts w:asciiTheme="minorBidi" w:hAnsiTheme="minorBidi"/>
          <w:sz w:val="28"/>
          <w:szCs w:val="28"/>
        </w:rPr>
        <w:t xml:space="preserve">  </w:t>
      </w:r>
      <w:r w:rsidRPr="001F3026">
        <w:rPr>
          <w:rFonts w:asciiTheme="minorBidi" w:hAnsiTheme="minorBidi"/>
          <w:sz w:val="28"/>
          <w:szCs w:val="28"/>
          <w:rtl/>
        </w:rPr>
        <w:t>تشمل جميع الأنشطة والإجراءات التي تقوم بها إدارة الموارد البشرية، مثل التوظيف، التدريب، تقييم الأداء، والتطوير المهني، والتي تهدف إلى تحسين أداء الأفراد والمنظمة</w:t>
      </w:r>
      <w:r w:rsidRPr="001F3026">
        <w:rPr>
          <w:rFonts w:asciiTheme="minorBidi" w:hAnsiTheme="minorBidi"/>
          <w:sz w:val="28"/>
          <w:szCs w:val="28"/>
        </w:rPr>
        <w:t>.</w:t>
      </w:r>
    </w:p>
    <w:p w14:paraId="30504D7F" w14:textId="77777777" w:rsidR="001C0712" w:rsidRDefault="001C0712" w:rsidP="001C0712">
      <w:pPr>
        <w:bidi w:val="0"/>
        <w:ind w:left="720"/>
        <w:rPr>
          <w:rFonts w:asciiTheme="minorBidi" w:hAnsiTheme="minorBidi"/>
          <w:sz w:val="28"/>
          <w:szCs w:val="28"/>
          <w:u w:val="single"/>
        </w:rPr>
      </w:pPr>
      <w:r w:rsidRPr="001F3026">
        <w:rPr>
          <w:rFonts w:asciiTheme="minorBidi" w:hAnsiTheme="minorBidi"/>
          <w:sz w:val="28"/>
          <w:szCs w:val="28"/>
        </w:rPr>
        <w:t>Human Resource Processes include all activities and procedures performed by HR departments such as recruitment, training, performance appraisal, and professional development, aiming to enhance individual and organizational performance.</w:t>
      </w:r>
    </w:p>
    <w:p w14:paraId="3A7D8CC5" w14:textId="77777777" w:rsidR="001C0712" w:rsidRPr="001F3026" w:rsidRDefault="001C0712" w:rsidP="001C0712">
      <w:pPr>
        <w:bidi w:val="0"/>
        <w:rPr>
          <w:rFonts w:asciiTheme="minorBidi" w:hAnsiTheme="minorBidi"/>
          <w:sz w:val="28"/>
          <w:szCs w:val="28"/>
          <w:u w:val="single"/>
        </w:rPr>
      </w:pPr>
    </w:p>
    <w:p w14:paraId="7D8E302A" w14:textId="77777777" w:rsidR="001C0712" w:rsidRPr="00BB10ED" w:rsidRDefault="001C0712" w:rsidP="001C0712">
      <w:pPr>
        <w:rPr>
          <w:rFonts w:asciiTheme="minorBidi" w:hAnsiTheme="minorBidi"/>
          <w:b/>
          <w:bCs/>
          <w:sz w:val="28"/>
          <w:szCs w:val="28"/>
          <w:rtl/>
        </w:rPr>
      </w:pPr>
      <w:r>
        <w:rPr>
          <w:rFonts w:asciiTheme="minorBidi" w:hAnsiTheme="minorBidi" w:hint="cs"/>
          <w:b/>
          <w:bCs/>
          <w:sz w:val="28"/>
          <w:szCs w:val="28"/>
          <w:rtl/>
        </w:rPr>
        <w:t xml:space="preserve">4. </w:t>
      </w:r>
      <w:r w:rsidRPr="001F3026">
        <w:rPr>
          <w:rFonts w:asciiTheme="minorBidi" w:hAnsiTheme="minorBidi"/>
          <w:b/>
          <w:bCs/>
          <w:sz w:val="28"/>
          <w:szCs w:val="28"/>
          <w:rtl/>
        </w:rPr>
        <w:t>التكامل الاستراتيجي</w:t>
      </w:r>
      <w:r w:rsidRPr="00BB10ED">
        <w:rPr>
          <w:rFonts w:asciiTheme="minorBidi" w:hAnsiTheme="minorBidi"/>
          <w:b/>
          <w:bCs/>
          <w:sz w:val="28"/>
          <w:szCs w:val="28"/>
          <w:rtl/>
        </w:rPr>
        <w:t xml:space="preserve"> </w:t>
      </w:r>
      <w:r w:rsidRPr="001F3026">
        <w:rPr>
          <w:rFonts w:asciiTheme="minorBidi" w:hAnsiTheme="minorBidi"/>
          <w:b/>
          <w:bCs/>
          <w:sz w:val="28"/>
          <w:szCs w:val="28"/>
        </w:rPr>
        <w:t xml:space="preserve">  Strategic Alignment</w:t>
      </w:r>
      <w:r w:rsidRPr="00BB10ED">
        <w:rPr>
          <w:rFonts w:asciiTheme="minorBidi" w:hAnsiTheme="minorBidi"/>
          <w:b/>
          <w:bCs/>
          <w:sz w:val="28"/>
          <w:szCs w:val="28"/>
        </w:rPr>
        <w:t xml:space="preserve"> |</w:t>
      </w:r>
    </w:p>
    <w:p w14:paraId="52DAA9DA" w14:textId="77777777" w:rsidR="001C0712" w:rsidRPr="001F3026" w:rsidRDefault="001C0712" w:rsidP="001C0712">
      <w:pPr>
        <w:rPr>
          <w:rFonts w:asciiTheme="minorBidi" w:hAnsiTheme="minorBidi"/>
          <w:sz w:val="28"/>
          <w:szCs w:val="28"/>
          <w:rtl/>
        </w:rPr>
      </w:pPr>
      <w:r w:rsidRPr="001F3026">
        <w:rPr>
          <w:rFonts w:asciiTheme="minorBidi" w:hAnsiTheme="minorBidi"/>
          <w:sz w:val="28"/>
          <w:szCs w:val="28"/>
          <w:rtl/>
        </w:rPr>
        <w:t>هو التوافق والانسجام بين استراتيجيات المنظمة وأنشطة إدارة الموارد البشرية، بحيث تدعم الموارد البشرية تحقيق الأهداف الاستراتيجية</w:t>
      </w:r>
      <w:r w:rsidRPr="001F3026">
        <w:rPr>
          <w:rFonts w:asciiTheme="minorBidi" w:hAnsiTheme="minorBidi"/>
          <w:sz w:val="28"/>
          <w:szCs w:val="28"/>
        </w:rPr>
        <w:t>.</w:t>
      </w:r>
    </w:p>
    <w:p w14:paraId="29B2EDEF" w14:textId="77777777" w:rsidR="001C0712" w:rsidRDefault="001C0712" w:rsidP="001C0712">
      <w:pPr>
        <w:rPr>
          <w:rFonts w:asciiTheme="minorBidi" w:hAnsiTheme="minorBidi"/>
          <w:sz w:val="28"/>
          <w:szCs w:val="28"/>
          <w:rtl/>
        </w:rPr>
      </w:pPr>
      <w:r w:rsidRPr="001F3026">
        <w:rPr>
          <w:rFonts w:asciiTheme="minorBidi" w:hAnsiTheme="minorBidi"/>
          <w:sz w:val="28"/>
          <w:szCs w:val="28"/>
        </w:rPr>
        <w:t>Strategic alignment refers to the harmony and congruence between an organization's strategies and its HR activities, ensuring that human resources support the achievement of strategic goals.</w:t>
      </w:r>
    </w:p>
    <w:p w14:paraId="505EA637" w14:textId="77777777" w:rsidR="001C0712" w:rsidRDefault="001C0712" w:rsidP="001C0712">
      <w:pPr>
        <w:rPr>
          <w:rFonts w:asciiTheme="minorBidi" w:hAnsiTheme="minorBidi"/>
          <w:sz w:val="28"/>
          <w:szCs w:val="28"/>
          <w:rtl/>
        </w:rPr>
      </w:pPr>
    </w:p>
    <w:p w14:paraId="5A1B7541" w14:textId="0FF3065A" w:rsidR="001C0712" w:rsidRPr="001C0712" w:rsidRDefault="001C0712" w:rsidP="001C0712">
      <w:pPr>
        <w:ind w:left="284"/>
        <w:rPr>
          <w:rFonts w:asciiTheme="minorBidi" w:hAnsiTheme="minorBidi"/>
          <w:b/>
          <w:bCs/>
          <w:sz w:val="28"/>
          <w:szCs w:val="28"/>
        </w:rPr>
      </w:pPr>
      <w:r>
        <w:rPr>
          <w:rFonts w:asciiTheme="minorBidi" w:hAnsiTheme="minorBidi" w:hint="cs"/>
          <w:b/>
          <w:bCs/>
          <w:sz w:val="28"/>
          <w:szCs w:val="28"/>
          <w:rtl/>
        </w:rPr>
        <w:t>5 .</w:t>
      </w:r>
      <w:r w:rsidRPr="001C0712">
        <w:rPr>
          <w:rFonts w:asciiTheme="minorBidi" w:hAnsiTheme="minorBidi" w:hint="cs"/>
          <w:b/>
          <w:bCs/>
          <w:sz w:val="28"/>
          <w:szCs w:val="28"/>
          <w:rtl/>
        </w:rPr>
        <w:t xml:space="preserve">فعالية إدارة الموارد البشرية  </w:t>
      </w:r>
      <w:r w:rsidRPr="001C0712">
        <w:rPr>
          <w:rFonts w:asciiTheme="minorBidi" w:hAnsiTheme="minorBidi"/>
          <w:b/>
          <w:bCs/>
          <w:sz w:val="28"/>
          <w:szCs w:val="28"/>
        </w:rPr>
        <w:t>|</w:t>
      </w:r>
      <w:r w:rsidRPr="001C0712">
        <w:rPr>
          <w:rFonts w:asciiTheme="minorBidi" w:hAnsiTheme="minorBidi" w:hint="cs"/>
          <w:b/>
          <w:bCs/>
          <w:sz w:val="28"/>
          <w:szCs w:val="28"/>
          <w:rtl/>
        </w:rPr>
        <w:t xml:space="preserve"> </w:t>
      </w:r>
      <w:r w:rsidRPr="001C0712">
        <w:rPr>
          <w:rFonts w:asciiTheme="minorBidi" w:hAnsiTheme="minorBidi"/>
          <w:b/>
          <w:bCs/>
          <w:sz w:val="28"/>
          <w:szCs w:val="28"/>
        </w:rPr>
        <w:t xml:space="preserve">HR </w:t>
      </w:r>
      <w:proofErr w:type="spellStart"/>
      <w:r w:rsidRPr="001C0712">
        <w:rPr>
          <w:rFonts w:asciiTheme="minorBidi" w:hAnsiTheme="minorBidi"/>
          <w:b/>
          <w:bCs/>
          <w:sz w:val="28"/>
          <w:szCs w:val="28"/>
        </w:rPr>
        <w:t>Affectiveness</w:t>
      </w:r>
      <w:proofErr w:type="spellEnd"/>
    </w:p>
    <w:p w14:paraId="6A6E2051" w14:textId="77777777" w:rsidR="001C0712" w:rsidRDefault="001C0712" w:rsidP="001C0712">
      <w:pPr>
        <w:ind w:left="360"/>
        <w:rPr>
          <w:rFonts w:asciiTheme="minorBidi" w:hAnsiTheme="minorBidi"/>
          <w:sz w:val="28"/>
          <w:szCs w:val="28"/>
          <w:rtl/>
        </w:rPr>
      </w:pPr>
      <w:r>
        <w:rPr>
          <w:rFonts w:asciiTheme="minorBidi" w:hAnsiTheme="minorBidi" w:hint="cs"/>
          <w:sz w:val="28"/>
          <w:szCs w:val="28"/>
          <w:rtl/>
        </w:rPr>
        <w:t>قدرة قسم الموارد البشرية على تنفيذ مهامه بنجاح وتحقيق نتائج إيجابية في توظيف وتطوير وتحفيز الموظفين</w:t>
      </w:r>
      <w:r w:rsidRPr="004C04BE">
        <w:rPr>
          <w:rFonts w:asciiTheme="minorBidi" w:hAnsiTheme="minorBidi" w:hint="cs"/>
          <w:sz w:val="28"/>
          <w:szCs w:val="28"/>
          <w:rtl/>
        </w:rPr>
        <w:t>.</w:t>
      </w:r>
    </w:p>
    <w:p w14:paraId="1DDABE3C" w14:textId="77777777" w:rsidR="001C0712" w:rsidRDefault="001C0712" w:rsidP="001C0712">
      <w:pPr>
        <w:bidi w:val="0"/>
        <w:ind w:left="360"/>
        <w:rPr>
          <w:rFonts w:asciiTheme="minorBidi" w:hAnsiTheme="minorBidi"/>
          <w:sz w:val="28"/>
          <w:szCs w:val="28"/>
        </w:rPr>
      </w:pPr>
      <w:r w:rsidRPr="00B23B36">
        <w:rPr>
          <w:rFonts w:asciiTheme="minorBidi" w:hAnsiTheme="minorBidi"/>
          <w:sz w:val="28"/>
          <w:szCs w:val="28"/>
        </w:rPr>
        <w:t>The ability of the Human Resources department to successfully carry out its tasks and achieve positive results in recruiting, developing, and motivating employees</w:t>
      </w:r>
      <w:r w:rsidRPr="00B23B36">
        <w:rPr>
          <w:rFonts w:asciiTheme="minorBidi" w:hAnsiTheme="minorBidi" w:cs="Arial"/>
          <w:sz w:val="28"/>
          <w:szCs w:val="28"/>
          <w:rtl/>
        </w:rPr>
        <w:t>.</w:t>
      </w:r>
    </w:p>
    <w:p w14:paraId="6BC0D278" w14:textId="77777777" w:rsidR="001C0712" w:rsidRDefault="001C0712" w:rsidP="001C0712">
      <w:pPr>
        <w:rPr>
          <w:rFonts w:asciiTheme="minorBidi" w:hAnsiTheme="minorBidi"/>
          <w:sz w:val="28"/>
          <w:szCs w:val="28"/>
          <w:u w:val="single"/>
          <w:rtl/>
        </w:rPr>
      </w:pPr>
    </w:p>
    <w:p w14:paraId="5F573B28" w14:textId="77777777" w:rsidR="001C0712" w:rsidRPr="00D77D78" w:rsidRDefault="001C0712" w:rsidP="001C0712">
      <w:pPr>
        <w:pStyle w:val="ListParagraph"/>
        <w:numPr>
          <w:ilvl w:val="0"/>
          <w:numId w:val="3"/>
        </w:numPr>
        <w:rPr>
          <w:rFonts w:asciiTheme="minorBidi" w:hAnsiTheme="minorBidi"/>
          <w:b/>
          <w:bCs/>
          <w:sz w:val="28"/>
          <w:szCs w:val="28"/>
        </w:rPr>
      </w:pPr>
      <w:r w:rsidRPr="00D77D78">
        <w:rPr>
          <w:rFonts w:asciiTheme="minorBidi" w:hAnsiTheme="minorBidi" w:hint="cs"/>
          <w:b/>
          <w:bCs/>
          <w:sz w:val="28"/>
          <w:szCs w:val="28"/>
          <w:rtl/>
        </w:rPr>
        <w:t xml:space="preserve">التوظيف والاستقطاب </w:t>
      </w:r>
      <w:r w:rsidRPr="00D77D78">
        <w:rPr>
          <w:rFonts w:asciiTheme="minorBidi" w:hAnsiTheme="minorBidi"/>
          <w:b/>
          <w:bCs/>
          <w:sz w:val="28"/>
          <w:szCs w:val="28"/>
        </w:rPr>
        <w:t>|</w:t>
      </w:r>
      <w:r w:rsidRPr="00D77D78">
        <w:rPr>
          <w:rFonts w:asciiTheme="minorBidi" w:hAnsiTheme="minorBidi" w:hint="cs"/>
          <w:b/>
          <w:bCs/>
          <w:sz w:val="28"/>
          <w:szCs w:val="28"/>
          <w:rtl/>
        </w:rPr>
        <w:t xml:space="preserve"> </w:t>
      </w:r>
      <w:r w:rsidRPr="00D77D78">
        <w:rPr>
          <w:rFonts w:asciiTheme="minorBidi" w:hAnsiTheme="minorBidi"/>
          <w:b/>
          <w:bCs/>
          <w:sz w:val="28"/>
          <w:szCs w:val="28"/>
        </w:rPr>
        <w:t>Recruitment and Selection</w:t>
      </w:r>
      <w:r w:rsidRPr="00D77D78">
        <w:rPr>
          <w:rFonts w:asciiTheme="minorBidi" w:hAnsiTheme="minorBidi" w:hint="cs"/>
          <w:b/>
          <w:bCs/>
          <w:sz w:val="28"/>
          <w:szCs w:val="28"/>
          <w:rtl/>
        </w:rPr>
        <w:t xml:space="preserve"> </w:t>
      </w:r>
    </w:p>
    <w:p w14:paraId="30854739" w14:textId="77777777" w:rsidR="001C0712" w:rsidRDefault="001C0712" w:rsidP="001C0712">
      <w:pPr>
        <w:ind w:left="360"/>
        <w:rPr>
          <w:rFonts w:asciiTheme="minorBidi" w:hAnsiTheme="minorBidi"/>
          <w:sz w:val="28"/>
          <w:szCs w:val="28"/>
          <w:rtl/>
        </w:rPr>
      </w:pPr>
      <w:r>
        <w:rPr>
          <w:rFonts w:asciiTheme="minorBidi" w:hAnsiTheme="minorBidi" w:hint="cs"/>
          <w:sz w:val="28"/>
          <w:szCs w:val="28"/>
          <w:rtl/>
        </w:rPr>
        <w:t>عمليات جذب واختيار الموظفين المناسبين لشغل الوظائف بما يتوافق مع احتياجات المنظمة.</w:t>
      </w:r>
    </w:p>
    <w:p w14:paraId="040A1972" w14:textId="77777777" w:rsidR="001C0712" w:rsidRDefault="001C0712" w:rsidP="001C0712">
      <w:pPr>
        <w:ind w:left="360"/>
        <w:jc w:val="right"/>
        <w:rPr>
          <w:rFonts w:asciiTheme="minorBidi" w:hAnsiTheme="minorBidi"/>
          <w:sz w:val="28"/>
          <w:szCs w:val="28"/>
          <w:rtl/>
        </w:rPr>
      </w:pPr>
      <w:r w:rsidRPr="00B23B36">
        <w:rPr>
          <w:rFonts w:asciiTheme="minorBidi" w:hAnsiTheme="minorBidi"/>
          <w:sz w:val="28"/>
          <w:szCs w:val="28"/>
        </w:rPr>
        <w:t>The processes of attracting and selecting suitable employees to fill positions in accordance with the organization's needs</w:t>
      </w:r>
    </w:p>
    <w:p w14:paraId="127EE5AF" w14:textId="77777777" w:rsidR="001C0712" w:rsidRDefault="001C0712" w:rsidP="001C0712">
      <w:pPr>
        <w:ind w:left="360"/>
        <w:rPr>
          <w:rFonts w:asciiTheme="minorBidi" w:hAnsiTheme="minorBidi"/>
          <w:sz w:val="28"/>
          <w:szCs w:val="28"/>
          <w:rtl/>
        </w:rPr>
      </w:pPr>
    </w:p>
    <w:p w14:paraId="293E380D" w14:textId="77777777" w:rsidR="001C0712" w:rsidRPr="00D77D78" w:rsidRDefault="001C0712" w:rsidP="001C0712">
      <w:pPr>
        <w:pStyle w:val="ListParagraph"/>
        <w:numPr>
          <w:ilvl w:val="0"/>
          <w:numId w:val="3"/>
        </w:numPr>
        <w:rPr>
          <w:rFonts w:asciiTheme="minorBidi" w:hAnsiTheme="minorBidi"/>
          <w:b/>
          <w:bCs/>
          <w:sz w:val="28"/>
          <w:szCs w:val="28"/>
        </w:rPr>
      </w:pPr>
      <w:r w:rsidRPr="00D77D78">
        <w:rPr>
          <w:rFonts w:asciiTheme="minorBidi" w:hAnsiTheme="minorBidi" w:hint="cs"/>
          <w:b/>
          <w:bCs/>
          <w:sz w:val="28"/>
          <w:szCs w:val="28"/>
          <w:rtl/>
        </w:rPr>
        <w:t xml:space="preserve">التدريب والتطوير </w:t>
      </w:r>
      <w:r w:rsidRPr="00D77D78">
        <w:rPr>
          <w:rFonts w:asciiTheme="minorBidi" w:hAnsiTheme="minorBidi"/>
          <w:b/>
          <w:bCs/>
          <w:sz w:val="28"/>
          <w:szCs w:val="28"/>
        </w:rPr>
        <w:t>|</w:t>
      </w:r>
      <w:r w:rsidRPr="00D77D78">
        <w:rPr>
          <w:rFonts w:asciiTheme="minorBidi" w:hAnsiTheme="minorBidi" w:hint="cs"/>
          <w:b/>
          <w:bCs/>
          <w:sz w:val="28"/>
          <w:szCs w:val="28"/>
          <w:rtl/>
        </w:rPr>
        <w:t xml:space="preserve"> </w:t>
      </w:r>
      <w:proofErr w:type="spellStart"/>
      <w:r w:rsidRPr="00D77D78">
        <w:rPr>
          <w:rFonts w:asciiTheme="minorBidi" w:hAnsiTheme="minorBidi"/>
          <w:b/>
          <w:bCs/>
          <w:sz w:val="28"/>
          <w:szCs w:val="28"/>
        </w:rPr>
        <w:t>Traing</w:t>
      </w:r>
      <w:proofErr w:type="spellEnd"/>
      <w:r w:rsidRPr="00D77D78">
        <w:rPr>
          <w:rFonts w:asciiTheme="minorBidi" w:hAnsiTheme="minorBidi"/>
          <w:b/>
          <w:bCs/>
          <w:sz w:val="28"/>
          <w:szCs w:val="28"/>
        </w:rPr>
        <w:t xml:space="preserve"> and Development</w:t>
      </w:r>
      <w:r w:rsidRPr="00D77D78">
        <w:rPr>
          <w:rFonts w:asciiTheme="minorBidi" w:hAnsiTheme="minorBidi" w:hint="cs"/>
          <w:b/>
          <w:bCs/>
          <w:sz w:val="28"/>
          <w:szCs w:val="28"/>
          <w:rtl/>
        </w:rPr>
        <w:t xml:space="preserve"> </w:t>
      </w:r>
    </w:p>
    <w:p w14:paraId="52F91D85" w14:textId="77777777" w:rsidR="001C0712" w:rsidRDefault="001C0712" w:rsidP="001C0712">
      <w:pPr>
        <w:ind w:left="360"/>
        <w:rPr>
          <w:rFonts w:asciiTheme="minorBidi" w:hAnsiTheme="minorBidi"/>
          <w:sz w:val="28"/>
          <w:szCs w:val="28"/>
          <w:rtl/>
        </w:rPr>
      </w:pPr>
      <w:r>
        <w:rPr>
          <w:rFonts w:asciiTheme="minorBidi" w:hAnsiTheme="minorBidi" w:hint="cs"/>
          <w:sz w:val="28"/>
          <w:szCs w:val="28"/>
          <w:rtl/>
        </w:rPr>
        <w:t>برامج وأنشطة تهدف الى رفع كفاءة الموظفين وتطوير مهاراتهم وقدراتهم لتلبية متطلبات العمل الحالية والمستقبلية.</w:t>
      </w:r>
    </w:p>
    <w:p w14:paraId="39EE4624" w14:textId="77777777" w:rsidR="001C0712" w:rsidRDefault="001C0712" w:rsidP="001C0712">
      <w:pPr>
        <w:ind w:left="360"/>
        <w:jc w:val="right"/>
        <w:rPr>
          <w:rFonts w:asciiTheme="minorBidi" w:hAnsiTheme="minorBidi"/>
          <w:sz w:val="28"/>
          <w:szCs w:val="28"/>
          <w:rtl/>
        </w:rPr>
      </w:pPr>
      <w:r w:rsidRPr="004A13F6">
        <w:rPr>
          <w:rFonts w:asciiTheme="minorBidi" w:hAnsiTheme="minorBidi"/>
          <w:sz w:val="28"/>
          <w:szCs w:val="28"/>
        </w:rPr>
        <w:t>Programs and activities aimed at raising employee efficiency and developing their skills and abilities to meet current and future work requirements</w:t>
      </w:r>
    </w:p>
    <w:p w14:paraId="0505B038" w14:textId="77777777" w:rsidR="001C0712" w:rsidRDefault="001C0712" w:rsidP="001C0712">
      <w:pPr>
        <w:ind w:left="360"/>
        <w:rPr>
          <w:rFonts w:asciiTheme="minorBidi" w:hAnsiTheme="minorBidi"/>
          <w:sz w:val="28"/>
          <w:szCs w:val="28"/>
          <w:rtl/>
        </w:rPr>
      </w:pPr>
    </w:p>
    <w:p w14:paraId="4645FF5A" w14:textId="77777777" w:rsidR="001C0712" w:rsidRPr="00D77D78" w:rsidRDefault="001C0712" w:rsidP="001C0712">
      <w:pPr>
        <w:pStyle w:val="ListParagraph"/>
        <w:numPr>
          <w:ilvl w:val="0"/>
          <w:numId w:val="3"/>
        </w:numPr>
        <w:rPr>
          <w:rFonts w:asciiTheme="minorBidi" w:hAnsiTheme="minorBidi"/>
          <w:b/>
          <w:bCs/>
          <w:sz w:val="28"/>
          <w:szCs w:val="28"/>
        </w:rPr>
      </w:pPr>
      <w:r w:rsidRPr="00D77D78">
        <w:rPr>
          <w:rFonts w:asciiTheme="minorBidi" w:hAnsiTheme="minorBidi" w:hint="cs"/>
          <w:b/>
          <w:bCs/>
          <w:sz w:val="28"/>
          <w:szCs w:val="28"/>
          <w:rtl/>
        </w:rPr>
        <w:t xml:space="preserve">إدارة الأداء الوظيفي </w:t>
      </w:r>
      <w:r w:rsidRPr="00D77D78">
        <w:rPr>
          <w:rFonts w:asciiTheme="minorBidi" w:hAnsiTheme="minorBidi"/>
          <w:b/>
          <w:bCs/>
          <w:sz w:val="28"/>
          <w:szCs w:val="28"/>
        </w:rPr>
        <w:t>|</w:t>
      </w:r>
      <w:r w:rsidRPr="00D77D78">
        <w:rPr>
          <w:rFonts w:asciiTheme="minorBidi" w:hAnsiTheme="minorBidi" w:hint="cs"/>
          <w:b/>
          <w:bCs/>
          <w:sz w:val="28"/>
          <w:szCs w:val="28"/>
          <w:rtl/>
        </w:rPr>
        <w:t xml:space="preserve"> </w:t>
      </w:r>
      <w:r w:rsidRPr="00D77D78">
        <w:rPr>
          <w:rFonts w:asciiTheme="minorBidi" w:hAnsiTheme="minorBidi"/>
          <w:b/>
          <w:bCs/>
          <w:sz w:val="28"/>
          <w:szCs w:val="28"/>
        </w:rPr>
        <w:t>Performance Management</w:t>
      </w:r>
      <w:r w:rsidRPr="00D77D78">
        <w:rPr>
          <w:rFonts w:asciiTheme="minorBidi" w:hAnsiTheme="minorBidi" w:hint="cs"/>
          <w:b/>
          <w:bCs/>
          <w:sz w:val="28"/>
          <w:szCs w:val="28"/>
          <w:rtl/>
        </w:rPr>
        <w:t xml:space="preserve"> </w:t>
      </w:r>
    </w:p>
    <w:p w14:paraId="06620394" w14:textId="77777777" w:rsidR="001C0712" w:rsidRDefault="001C0712" w:rsidP="001C0712">
      <w:pPr>
        <w:ind w:left="360"/>
        <w:rPr>
          <w:rFonts w:asciiTheme="minorBidi" w:hAnsiTheme="minorBidi"/>
          <w:sz w:val="28"/>
          <w:szCs w:val="28"/>
          <w:rtl/>
        </w:rPr>
      </w:pPr>
      <w:r>
        <w:rPr>
          <w:rFonts w:asciiTheme="minorBidi" w:hAnsiTheme="minorBidi" w:hint="cs"/>
          <w:sz w:val="28"/>
          <w:szCs w:val="28"/>
          <w:rtl/>
        </w:rPr>
        <w:t>عملية قياس وتقييم أداء الموظفين وربطة بالأهداف الاستراتيجية للمنظمة لتحسين الأداء والكفاءة.</w:t>
      </w:r>
    </w:p>
    <w:p w14:paraId="792FFD1C" w14:textId="77777777" w:rsidR="001C0712" w:rsidRDefault="001C0712" w:rsidP="001C0712">
      <w:pPr>
        <w:ind w:left="360"/>
        <w:jc w:val="right"/>
        <w:rPr>
          <w:rFonts w:asciiTheme="minorBidi" w:hAnsiTheme="minorBidi"/>
          <w:sz w:val="28"/>
          <w:szCs w:val="28"/>
        </w:rPr>
      </w:pPr>
      <w:r w:rsidRPr="00170E8D">
        <w:rPr>
          <w:rFonts w:asciiTheme="minorBidi" w:hAnsiTheme="minorBidi"/>
          <w:sz w:val="28"/>
          <w:szCs w:val="28"/>
        </w:rPr>
        <w:t>The process of measuring and evaluating employee performance and linking it to the organization's strategic goals to improve performance and efficiency</w:t>
      </w:r>
    </w:p>
    <w:p w14:paraId="410E0BCA" w14:textId="77777777" w:rsidR="001C0712" w:rsidRDefault="001C0712" w:rsidP="001C0712">
      <w:pPr>
        <w:ind w:left="360"/>
        <w:jc w:val="right"/>
        <w:rPr>
          <w:rFonts w:asciiTheme="minorBidi" w:hAnsiTheme="minorBidi"/>
          <w:sz w:val="28"/>
          <w:szCs w:val="28"/>
        </w:rPr>
      </w:pPr>
    </w:p>
    <w:p w14:paraId="52E71E85" w14:textId="77777777" w:rsidR="001C0712" w:rsidRPr="00D77D78" w:rsidRDefault="001C0712" w:rsidP="001C0712">
      <w:pPr>
        <w:rPr>
          <w:rFonts w:asciiTheme="minorBidi" w:hAnsiTheme="minorBidi"/>
          <w:b/>
          <w:bCs/>
          <w:sz w:val="28"/>
          <w:szCs w:val="28"/>
          <w:rtl/>
        </w:rPr>
      </w:pPr>
      <w:r>
        <w:rPr>
          <w:rFonts w:asciiTheme="minorBidi" w:hAnsiTheme="minorBidi" w:hint="cs"/>
          <w:sz w:val="28"/>
          <w:szCs w:val="28"/>
          <w:rtl/>
        </w:rPr>
        <w:t xml:space="preserve">    </w:t>
      </w:r>
      <w:r w:rsidRPr="00D77D78">
        <w:rPr>
          <w:rFonts w:asciiTheme="minorBidi" w:hAnsiTheme="minorBidi" w:hint="cs"/>
          <w:b/>
          <w:bCs/>
          <w:sz w:val="28"/>
          <w:szCs w:val="28"/>
          <w:rtl/>
        </w:rPr>
        <w:t xml:space="preserve"> 10 . التكامل الاستراتيجي </w:t>
      </w:r>
      <w:r w:rsidRPr="00D77D78">
        <w:rPr>
          <w:rFonts w:asciiTheme="minorBidi" w:hAnsiTheme="minorBidi"/>
          <w:b/>
          <w:bCs/>
          <w:sz w:val="28"/>
          <w:szCs w:val="28"/>
        </w:rPr>
        <w:t>|</w:t>
      </w:r>
      <w:r w:rsidRPr="00D77D78">
        <w:rPr>
          <w:rFonts w:asciiTheme="minorBidi" w:hAnsiTheme="minorBidi" w:hint="cs"/>
          <w:b/>
          <w:bCs/>
          <w:sz w:val="28"/>
          <w:szCs w:val="28"/>
          <w:rtl/>
        </w:rPr>
        <w:t xml:space="preserve"> </w:t>
      </w:r>
      <w:r w:rsidRPr="00D77D78">
        <w:rPr>
          <w:rFonts w:asciiTheme="minorBidi" w:hAnsiTheme="minorBidi"/>
          <w:b/>
          <w:bCs/>
          <w:sz w:val="28"/>
          <w:szCs w:val="28"/>
        </w:rPr>
        <w:t>Strategic Alignment</w:t>
      </w:r>
      <w:r w:rsidRPr="00D77D78">
        <w:rPr>
          <w:rFonts w:asciiTheme="minorBidi" w:hAnsiTheme="minorBidi" w:hint="cs"/>
          <w:b/>
          <w:bCs/>
          <w:sz w:val="28"/>
          <w:szCs w:val="28"/>
          <w:rtl/>
        </w:rPr>
        <w:t xml:space="preserve"> </w:t>
      </w:r>
    </w:p>
    <w:p w14:paraId="078AC1DE" w14:textId="77777777" w:rsidR="001C0712" w:rsidRDefault="001C0712" w:rsidP="001C0712">
      <w:pPr>
        <w:rPr>
          <w:rFonts w:asciiTheme="minorBidi" w:hAnsiTheme="minorBidi"/>
          <w:sz w:val="28"/>
          <w:szCs w:val="28"/>
          <w:rtl/>
        </w:rPr>
      </w:pPr>
      <w:r>
        <w:rPr>
          <w:rFonts w:asciiTheme="minorBidi" w:hAnsiTheme="minorBidi" w:hint="cs"/>
          <w:sz w:val="28"/>
          <w:szCs w:val="28"/>
          <w:rtl/>
        </w:rPr>
        <w:t xml:space="preserve">     مطابقة أنشطة الموارد البشرية مع الأهداف والخطط الاستراتيجية للمنظمة لضمان تحقيق أفضل النتائج الميز التنافسية.</w:t>
      </w:r>
    </w:p>
    <w:p w14:paraId="713C0430" w14:textId="77777777" w:rsidR="001C0712" w:rsidRDefault="001C0712" w:rsidP="001C0712">
      <w:pPr>
        <w:bidi w:val="0"/>
        <w:rPr>
          <w:rFonts w:asciiTheme="minorBidi" w:hAnsiTheme="minorBidi"/>
          <w:sz w:val="28"/>
          <w:szCs w:val="28"/>
          <w:rtl/>
        </w:rPr>
      </w:pPr>
      <w:r w:rsidRPr="00170E8D">
        <w:rPr>
          <w:rFonts w:asciiTheme="minorBidi" w:hAnsiTheme="minorBidi"/>
          <w:sz w:val="28"/>
          <w:szCs w:val="28"/>
        </w:rPr>
        <w:t>Matching human resources activities with the organization's strategic goals and plans to ensure the best competitive advantage results</w:t>
      </w:r>
      <w:r w:rsidRPr="00170E8D">
        <w:rPr>
          <w:rFonts w:asciiTheme="minorBidi" w:hAnsiTheme="minorBidi" w:cs="Arial"/>
          <w:sz w:val="28"/>
          <w:szCs w:val="28"/>
          <w:rtl/>
        </w:rPr>
        <w:t>.</w:t>
      </w:r>
    </w:p>
    <w:p w14:paraId="26799B87" w14:textId="77777777" w:rsidR="001C0712" w:rsidRDefault="001C0712" w:rsidP="001C0712">
      <w:pPr>
        <w:rPr>
          <w:rFonts w:asciiTheme="minorBidi" w:hAnsiTheme="minorBidi"/>
          <w:sz w:val="28"/>
          <w:szCs w:val="28"/>
          <w:rtl/>
        </w:rPr>
      </w:pPr>
    </w:p>
    <w:p w14:paraId="225047B6" w14:textId="77777777" w:rsidR="001C0712" w:rsidRDefault="001C0712" w:rsidP="001C0712">
      <w:pPr>
        <w:rPr>
          <w:rFonts w:asciiTheme="minorBidi" w:hAnsiTheme="minorBidi"/>
          <w:sz w:val="28"/>
          <w:szCs w:val="28"/>
          <w:rtl/>
        </w:rPr>
      </w:pPr>
    </w:p>
    <w:p w14:paraId="7CDBD766" w14:textId="77777777" w:rsidR="001C0712" w:rsidRPr="00D77D78" w:rsidRDefault="001C0712" w:rsidP="001C0712">
      <w:pPr>
        <w:rPr>
          <w:rFonts w:asciiTheme="minorBidi" w:hAnsiTheme="minorBidi"/>
          <w:b/>
          <w:bCs/>
          <w:sz w:val="28"/>
          <w:szCs w:val="28"/>
          <w:rtl/>
        </w:rPr>
      </w:pPr>
      <w:r>
        <w:rPr>
          <w:rFonts w:asciiTheme="minorBidi" w:hAnsiTheme="minorBidi" w:hint="cs"/>
          <w:sz w:val="28"/>
          <w:szCs w:val="28"/>
          <w:rtl/>
        </w:rPr>
        <w:t xml:space="preserve">  </w:t>
      </w:r>
      <w:r w:rsidRPr="00D77D78">
        <w:rPr>
          <w:rFonts w:asciiTheme="minorBidi" w:hAnsiTheme="minorBidi" w:hint="cs"/>
          <w:b/>
          <w:bCs/>
          <w:sz w:val="28"/>
          <w:szCs w:val="28"/>
          <w:rtl/>
        </w:rPr>
        <w:t xml:space="preserve">   11 . الميز التنافسية </w:t>
      </w:r>
      <w:r w:rsidRPr="00D77D78">
        <w:rPr>
          <w:rFonts w:asciiTheme="minorBidi" w:hAnsiTheme="minorBidi"/>
          <w:b/>
          <w:bCs/>
          <w:sz w:val="28"/>
          <w:szCs w:val="28"/>
        </w:rPr>
        <w:t>|</w:t>
      </w:r>
      <w:r w:rsidRPr="00D77D78">
        <w:rPr>
          <w:rFonts w:asciiTheme="minorBidi" w:hAnsiTheme="minorBidi" w:hint="cs"/>
          <w:b/>
          <w:bCs/>
          <w:sz w:val="28"/>
          <w:szCs w:val="28"/>
          <w:rtl/>
        </w:rPr>
        <w:t xml:space="preserve"> </w:t>
      </w:r>
      <w:r w:rsidRPr="00D77D78">
        <w:rPr>
          <w:rFonts w:asciiTheme="minorBidi" w:hAnsiTheme="minorBidi"/>
          <w:b/>
          <w:bCs/>
          <w:sz w:val="28"/>
          <w:szCs w:val="28"/>
        </w:rPr>
        <w:t>Competitive Advantage</w:t>
      </w:r>
      <w:r w:rsidRPr="00D77D78">
        <w:rPr>
          <w:rFonts w:asciiTheme="minorBidi" w:hAnsiTheme="minorBidi" w:hint="cs"/>
          <w:b/>
          <w:bCs/>
          <w:sz w:val="28"/>
          <w:szCs w:val="28"/>
          <w:rtl/>
        </w:rPr>
        <w:t xml:space="preserve"> </w:t>
      </w:r>
    </w:p>
    <w:p w14:paraId="18E34C6F" w14:textId="77777777" w:rsidR="001C0712" w:rsidRDefault="001C0712" w:rsidP="001C0712">
      <w:pPr>
        <w:rPr>
          <w:rFonts w:asciiTheme="minorBidi" w:hAnsiTheme="minorBidi"/>
          <w:sz w:val="28"/>
          <w:szCs w:val="28"/>
          <w:rtl/>
        </w:rPr>
      </w:pPr>
      <w:r w:rsidRPr="00D77D78">
        <w:rPr>
          <w:rFonts w:asciiTheme="minorBidi" w:hAnsiTheme="minorBidi" w:hint="cs"/>
          <w:sz w:val="28"/>
          <w:szCs w:val="28"/>
          <w:rtl/>
        </w:rPr>
        <w:t xml:space="preserve">الخصائص أو القدرات التي تمنح المنظمة قدرة على التفوق على منافسيها في السوق </w:t>
      </w:r>
    </w:p>
    <w:p w14:paraId="62F7F2D9" w14:textId="77777777" w:rsidR="001C0712" w:rsidRDefault="001C0712" w:rsidP="001C0712">
      <w:pPr>
        <w:bidi w:val="0"/>
        <w:rPr>
          <w:rFonts w:asciiTheme="minorBidi" w:hAnsiTheme="minorBidi"/>
          <w:sz w:val="28"/>
          <w:szCs w:val="28"/>
        </w:rPr>
      </w:pPr>
      <w:r w:rsidRPr="007F4736">
        <w:rPr>
          <w:rFonts w:asciiTheme="minorBidi" w:hAnsiTheme="minorBidi"/>
          <w:sz w:val="28"/>
          <w:szCs w:val="28"/>
        </w:rPr>
        <w:t>The characteristics or capabilities that give an organization the ability to outperform its competitors in the market</w:t>
      </w:r>
      <w:r w:rsidRPr="007F4736">
        <w:rPr>
          <w:rFonts w:asciiTheme="minorBidi" w:hAnsiTheme="minorBidi" w:cs="Arial"/>
          <w:sz w:val="28"/>
          <w:szCs w:val="28"/>
          <w:rtl/>
        </w:rPr>
        <w:t>.</w:t>
      </w:r>
    </w:p>
    <w:p w14:paraId="5D2C5555" w14:textId="77777777" w:rsidR="001C0712" w:rsidRDefault="001C0712" w:rsidP="001C0712">
      <w:pPr>
        <w:bidi w:val="0"/>
        <w:rPr>
          <w:rFonts w:asciiTheme="minorBidi" w:hAnsiTheme="minorBidi"/>
          <w:sz w:val="28"/>
          <w:szCs w:val="28"/>
        </w:rPr>
      </w:pPr>
    </w:p>
    <w:p w14:paraId="08D28A4E" w14:textId="77777777" w:rsidR="001C0712" w:rsidRPr="00D77D78" w:rsidRDefault="001C0712" w:rsidP="001C0712">
      <w:pPr>
        <w:bidi w:val="0"/>
        <w:rPr>
          <w:rFonts w:asciiTheme="minorBidi" w:hAnsiTheme="minorBidi"/>
          <w:sz w:val="28"/>
          <w:szCs w:val="28"/>
        </w:rPr>
      </w:pPr>
    </w:p>
    <w:p w14:paraId="10107F72" w14:textId="77777777" w:rsidR="001C0712" w:rsidRDefault="001C0712" w:rsidP="001C0712">
      <w:pPr>
        <w:rPr>
          <w:rFonts w:asciiTheme="minorBidi" w:hAnsiTheme="minorBidi"/>
          <w:b/>
          <w:bCs/>
          <w:sz w:val="28"/>
          <w:szCs w:val="28"/>
          <w:rtl/>
        </w:rPr>
      </w:pPr>
      <w:r>
        <w:rPr>
          <w:rFonts w:asciiTheme="minorBidi" w:hAnsiTheme="minorBidi" w:hint="cs"/>
          <w:b/>
          <w:bCs/>
          <w:sz w:val="28"/>
          <w:szCs w:val="28"/>
          <w:rtl/>
        </w:rPr>
        <w:t xml:space="preserve">12 . الكفاءة التشغيلية </w:t>
      </w:r>
      <w:r w:rsidRPr="00BB10ED">
        <w:rPr>
          <w:rFonts w:asciiTheme="minorBidi" w:hAnsiTheme="minorBidi"/>
          <w:b/>
          <w:bCs/>
          <w:sz w:val="28"/>
          <w:szCs w:val="28"/>
        </w:rPr>
        <w:t>|</w:t>
      </w:r>
      <w:r>
        <w:rPr>
          <w:rFonts w:asciiTheme="minorBidi" w:hAnsiTheme="minorBidi" w:hint="cs"/>
          <w:b/>
          <w:bCs/>
          <w:sz w:val="28"/>
          <w:szCs w:val="28"/>
          <w:rtl/>
        </w:rPr>
        <w:t xml:space="preserve"> </w:t>
      </w:r>
      <w:r>
        <w:rPr>
          <w:rFonts w:asciiTheme="minorBidi" w:hAnsiTheme="minorBidi"/>
          <w:b/>
          <w:bCs/>
          <w:sz w:val="28"/>
          <w:szCs w:val="28"/>
        </w:rPr>
        <w:t>Operational Efficiency</w:t>
      </w:r>
      <w:r>
        <w:rPr>
          <w:rFonts w:asciiTheme="minorBidi" w:hAnsiTheme="minorBidi" w:hint="cs"/>
          <w:b/>
          <w:bCs/>
          <w:sz w:val="28"/>
          <w:szCs w:val="28"/>
          <w:rtl/>
        </w:rPr>
        <w:t xml:space="preserve"> </w:t>
      </w:r>
    </w:p>
    <w:p w14:paraId="63F5F93A" w14:textId="77777777" w:rsidR="001C0712" w:rsidRDefault="001C0712" w:rsidP="001C0712">
      <w:pPr>
        <w:rPr>
          <w:rFonts w:asciiTheme="minorBidi" w:hAnsiTheme="minorBidi"/>
          <w:sz w:val="28"/>
          <w:szCs w:val="28"/>
          <w:rtl/>
        </w:rPr>
      </w:pPr>
      <w:r w:rsidRPr="00D77D78">
        <w:rPr>
          <w:rFonts w:asciiTheme="minorBidi" w:hAnsiTheme="minorBidi" w:hint="cs"/>
          <w:sz w:val="28"/>
          <w:szCs w:val="28"/>
          <w:rtl/>
        </w:rPr>
        <w:t>قدرة المنظمة على استخدام الموارد البشرية والمادية بطريقة تحقيق الإنتاجية والجودة بتكلفة منخفضة.</w:t>
      </w:r>
    </w:p>
    <w:p w14:paraId="6E67047A" w14:textId="77777777" w:rsidR="001C0712" w:rsidRDefault="001C0712" w:rsidP="001C0712">
      <w:pPr>
        <w:bidi w:val="0"/>
        <w:rPr>
          <w:rFonts w:asciiTheme="minorBidi" w:hAnsiTheme="minorBidi"/>
          <w:sz w:val="28"/>
          <w:szCs w:val="28"/>
        </w:rPr>
      </w:pPr>
      <w:r w:rsidRPr="007F4736">
        <w:rPr>
          <w:rFonts w:asciiTheme="minorBidi" w:hAnsiTheme="minorBidi"/>
          <w:sz w:val="28"/>
          <w:szCs w:val="28"/>
        </w:rPr>
        <w:t>The ability of an organization to use human and material resources in a way that achieves productivity and quality at a low cost</w:t>
      </w:r>
      <w:r w:rsidRPr="007F4736">
        <w:rPr>
          <w:rFonts w:asciiTheme="minorBidi" w:hAnsiTheme="minorBidi" w:cs="Arial"/>
          <w:sz w:val="28"/>
          <w:szCs w:val="28"/>
          <w:rtl/>
        </w:rPr>
        <w:t>.</w:t>
      </w:r>
    </w:p>
    <w:p w14:paraId="0123B76F" w14:textId="77777777" w:rsidR="001C0712" w:rsidRDefault="001C0712" w:rsidP="001C0712">
      <w:pPr>
        <w:bidi w:val="0"/>
        <w:rPr>
          <w:rFonts w:asciiTheme="minorBidi" w:hAnsiTheme="minorBidi"/>
          <w:sz w:val="28"/>
          <w:szCs w:val="28"/>
        </w:rPr>
      </w:pPr>
    </w:p>
    <w:p w14:paraId="5240BB38" w14:textId="77777777" w:rsidR="001C0712" w:rsidRPr="00D77D78" w:rsidRDefault="001C0712" w:rsidP="001C0712">
      <w:pPr>
        <w:bidi w:val="0"/>
        <w:rPr>
          <w:rFonts w:asciiTheme="minorBidi" w:hAnsiTheme="minorBidi"/>
          <w:sz w:val="28"/>
          <w:szCs w:val="28"/>
        </w:rPr>
      </w:pPr>
    </w:p>
    <w:p w14:paraId="185B3F65" w14:textId="77777777" w:rsidR="001C0712" w:rsidRDefault="001C0712" w:rsidP="001C0712">
      <w:pPr>
        <w:rPr>
          <w:rFonts w:asciiTheme="minorBidi" w:hAnsiTheme="minorBidi"/>
          <w:b/>
          <w:bCs/>
          <w:sz w:val="28"/>
          <w:szCs w:val="28"/>
          <w:rtl/>
        </w:rPr>
      </w:pPr>
      <w:r>
        <w:rPr>
          <w:rFonts w:asciiTheme="minorBidi" w:hAnsiTheme="minorBidi" w:hint="cs"/>
          <w:b/>
          <w:bCs/>
          <w:sz w:val="28"/>
          <w:szCs w:val="28"/>
          <w:rtl/>
        </w:rPr>
        <w:t xml:space="preserve">13 . التحول الرقمي للموارد البشرية </w:t>
      </w:r>
      <w:r w:rsidRPr="00BB10ED">
        <w:rPr>
          <w:rFonts w:asciiTheme="minorBidi" w:hAnsiTheme="minorBidi"/>
          <w:b/>
          <w:bCs/>
          <w:sz w:val="28"/>
          <w:szCs w:val="28"/>
        </w:rPr>
        <w:t>|</w:t>
      </w:r>
      <w:r>
        <w:rPr>
          <w:rFonts w:asciiTheme="minorBidi" w:hAnsiTheme="minorBidi" w:hint="cs"/>
          <w:b/>
          <w:bCs/>
          <w:sz w:val="28"/>
          <w:szCs w:val="28"/>
          <w:rtl/>
        </w:rPr>
        <w:t xml:space="preserve"> </w:t>
      </w:r>
      <w:r>
        <w:rPr>
          <w:rFonts w:asciiTheme="minorBidi" w:hAnsiTheme="minorBidi"/>
          <w:b/>
          <w:bCs/>
          <w:sz w:val="28"/>
          <w:szCs w:val="28"/>
        </w:rPr>
        <w:t>Digital HR Transformation</w:t>
      </w:r>
      <w:r>
        <w:rPr>
          <w:rFonts w:asciiTheme="minorBidi" w:hAnsiTheme="minorBidi" w:hint="cs"/>
          <w:b/>
          <w:bCs/>
          <w:sz w:val="28"/>
          <w:szCs w:val="28"/>
          <w:rtl/>
        </w:rPr>
        <w:t xml:space="preserve"> </w:t>
      </w:r>
    </w:p>
    <w:p w14:paraId="7F9BC1C8" w14:textId="77777777" w:rsidR="001C0712" w:rsidRDefault="001C0712" w:rsidP="001C0712">
      <w:pPr>
        <w:rPr>
          <w:rFonts w:asciiTheme="minorBidi" w:hAnsiTheme="minorBidi"/>
          <w:sz w:val="28"/>
          <w:szCs w:val="28"/>
          <w:rtl/>
        </w:rPr>
      </w:pPr>
      <w:r w:rsidRPr="00D77D78">
        <w:rPr>
          <w:rFonts w:asciiTheme="minorBidi" w:hAnsiTheme="minorBidi" w:hint="cs"/>
          <w:sz w:val="28"/>
          <w:szCs w:val="28"/>
          <w:rtl/>
        </w:rPr>
        <w:t>تطبيق الأدوات والتقنيات الرقمية في إدارة الموارد البشرية مثل أنظمة إدارة الأداء الرقمي والتوظيف الالكتروني.</w:t>
      </w:r>
    </w:p>
    <w:p w14:paraId="1566096C" w14:textId="77777777" w:rsidR="001C0712" w:rsidRPr="00D77D78" w:rsidRDefault="001C0712" w:rsidP="001C0712">
      <w:pPr>
        <w:bidi w:val="0"/>
        <w:rPr>
          <w:rFonts w:asciiTheme="minorBidi" w:hAnsiTheme="minorBidi"/>
          <w:sz w:val="28"/>
          <w:szCs w:val="28"/>
          <w:rtl/>
        </w:rPr>
      </w:pPr>
      <w:r w:rsidRPr="00B93B6A">
        <w:rPr>
          <w:rFonts w:asciiTheme="minorBidi" w:hAnsiTheme="minorBidi"/>
          <w:sz w:val="28"/>
          <w:szCs w:val="28"/>
        </w:rPr>
        <w:t>Applying digital tools and technologies in human resource management, such as digital performance management systems and e-recruitment</w:t>
      </w:r>
      <w:r w:rsidRPr="00B93B6A">
        <w:rPr>
          <w:rFonts w:asciiTheme="minorBidi" w:hAnsiTheme="minorBidi" w:cs="Arial"/>
          <w:sz w:val="28"/>
          <w:szCs w:val="28"/>
          <w:rtl/>
        </w:rPr>
        <w:t>.</w:t>
      </w:r>
    </w:p>
    <w:p w14:paraId="06844024" w14:textId="77777777" w:rsidR="001C0712" w:rsidRDefault="001C0712" w:rsidP="001C0712">
      <w:pPr>
        <w:ind w:left="360"/>
        <w:rPr>
          <w:rFonts w:asciiTheme="minorBidi" w:hAnsiTheme="minorBidi"/>
          <w:sz w:val="28"/>
          <w:szCs w:val="28"/>
          <w:rtl/>
        </w:rPr>
      </w:pPr>
    </w:p>
    <w:p w14:paraId="206966C7" w14:textId="77777777" w:rsidR="000B4E07" w:rsidRDefault="000B4E07" w:rsidP="001C0712">
      <w:pPr>
        <w:ind w:left="360"/>
        <w:rPr>
          <w:rFonts w:asciiTheme="minorBidi" w:hAnsiTheme="minorBidi"/>
          <w:sz w:val="28"/>
          <w:szCs w:val="28"/>
          <w:rtl/>
        </w:rPr>
      </w:pPr>
    </w:p>
    <w:p w14:paraId="2741548A" w14:textId="77777777" w:rsidR="000B4E07" w:rsidRDefault="000B4E07" w:rsidP="001C0712">
      <w:pPr>
        <w:ind w:left="360"/>
        <w:rPr>
          <w:rFonts w:asciiTheme="minorBidi" w:hAnsiTheme="minorBidi"/>
          <w:sz w:val="28"/>
          <w:szCs w:val="28"/>
          <w:rtl/>
        </w:rPr>
      </w:pPr>
    </w:p>
    <w:p w14:paraId="2FFD085E" w14:textId="77777777" w:rsidR="000B4E07" w:rsidRPr="00D31292" w:rsidRDefault="000B4E07" w:rsidP="001C0712">
      <w:pPr>
        <w:ind w:left="360"/>
        <w:rPr>
          <w:rFonts w:asciiTheme="minorBidi" w:hAnsiTheme="minorBidi"/>
          <w:sz w:val="28"/>
          <w:szCs w:val="28"/>
          <w:rtl/>
        </w:rPr>
      </w:pPr>
    </w:p>
    <w:p w14:paraId="1B87110B" w14:textId="77777777" w:rsidR="00213232" w:rsidRDefault="00213232" w:rsidP="001C0712">
      <w:pPr>
        <w:rPr>
          <w:rFonts w:asciiTheme="minorBidi" w:hAnsiTheme="minorBidi"/>
          <w:b/>
          <w:bCs/>
          <w:sz w:val="28"/>
          <w:szCs w:val="28"/>
          <w:u w:val="single"/>
          <w:rtl/>
        </w:rPr>
      </w:pPr>
    </w:p>
    <w:p w14:paraId="188B6EF0" w14:textId="77777777" w:rsidR="00213232" w:rsidRDefault="00213232" w:rsidP="001C0712">
      <w:pPr>
        <w:rPr>
          <w:rFonts w:asciiTheme="minorBidi" w:hAnsiTheme="minorBidi"/>
          <w:b/>
          <w:bCs/>
          <w:sz w:val="28"/>
          <w:szCs w:val="28"/>
          <w:u w:val="single"/>
          <w:rtl/>
        </w:rPr>
      </w:pPr>
    </w:p>
    <w:p w14:paraId="7C0D3372" w14:textId="77777777" w:rsidR="00213232" w:rsidRDefault="00213232" w:rsidP="001C0712">
      <w:pPr>
        <w:rPr>
          <w:rFonts w:asciiTheme="minorBidi" w:hAnsiTheme="minorBidi"/>
          <w:b/>
          <w:bCs/>
          <w:sz w:val="28"/>
          <w:szCs w:val="28"/>
          <w:u w:val="single"/>
          <w:rtl/>
        </w:rPr>
      </w:pPr>
    </w:p>
    <w:p w14:paraId="62E59F68" w14:textId="382B9C05" w:rsidR="001C0712" w:rsidRPr="007B04F9" w:rsidRDefault="00616534" w:rsidP="0054243B">
      <w:pPr>
        <w:pStyle w:val="Heading1"/>
        <w:rPr>
          <w:color w:val="000000" w:themeColor="text1"/>
          <w:rtl/>
        </w:rPr>
      </w:pPr>
      <w:bookmarkStart w:id="11" w:name="_Toc224791572"/>
      <w:r w:rsidRPr="007B04F9">
        <w:rPr>
          <w:rFonts w:hint="cs"/>
          <w:color w:val="000000" w:themeColor="text1"/>
          <w:rtl/>
        </w:rPr>
        <w:t>النظرية العلمية المتبعة لإعداد البحث</w:t>
      </w:r>
      <w:bookmarkEnd w:id="11"/>
    </w:p>
    <w:p w14:paraId="418B6725" w14:textId="77777777" w:rsidR="00A261B3" w:rsidRDefault="00A261B3" w:rsidP="001C0712">
      <w:pPr>
        <w:rPr>
          <w:rFonts w:asciiTheme="minorBidi" w:hAnsiTheme="minorBidi"/>
          <w:b/>
          <w:bCs/>
          <w:sz w:val="28"/>
          <w:szCs w:val="28"/>
          <w:u w:val="single"/>
          <w:rtl/>
        </w:rPr>
      </w:pPr>
    </w:p>
    <w:p w14:paraId="13C969AB" w14:textId="7B452D74" w:rsidR="00616534" w:rsidRDefault="000B4E07" w:rsidP="001C0712">
      <w:pPr>
        <w:rPr>
          <w:rFonts w:asciiTheme="minorBidi" w:hAnsiTheme="minorBidi"/>
          <w:sz w:val="28"/>
          <w:szCs w:val="28"/>
          <w:rtl/>
        </w:rPr>
      </w:pPr>
      <w:r>
        <w:rPr>
          <w:rFonts w:asciiTheme="minorBidi" w:hAnsiTheme="minorBidi" w:hint="cs"/>
          <w:sz w:val="28"/>
          <w:szCs w:val="28"/>
          <w:rtl/>
        </w:rPr>
        <w:t>تعتمد هذه الدراسة على نظرية الموارد البشرية الاستراتيجية كإطار نظري رئيسي</w:t>
      </w:r>
      <w:r w:rsidR="006426E6">
        <w:rPr>
          <w:rFonts w:asciiTheme="minorBidi" w:hAnsiTheme="minorBidi" w:hint="cs"/>
          <w:sz w:val="28"/>
          <w:szCs w:val="28"/>
          <w:rtl/>
        </w:rPr>
        <w:t>،</w:t>
      </w:r>
      <w:r>
        <w:rPr>
          <w:rFonts w:asciiTheme="minorBidi" w:hAnsiTheme="minorBidi" w:hint="cs"/>
          <w:sz w:val="28"/>
          <w:szCs w:val="28"/>
          <w:rtl/>
        </w:rPr>
        <w:t xml:space="preserve"> والتي ترتكز على مبدأ أن إدارة الموارد البشرية يجب أن تكون متوافقة مع الأهداف الاستراتيجية للمؤسسة لتحقيق </w:t>
      </w:r>
      <w:r w:rsidR="006426E6">
        <w:rPr>
          <w:rFonts w:asciiTheme="minorBidi" w:hAnsiTheme="minorBidi" w:hint="cs"/>
          <w:sz w:val="28"/>
          <w:szCs w:val="28"/>
          <w:rtl/>
        </w:rPr>
        <w:t>أفضل</w:t>
      </w:r>
      <w:r>
        <w:rPr>
          <w:rFonts w:asciiTheme="minorBidi" w:hAnsiTheme="minorBidi" w:hint="cs"/>
          <w:sz w:val="28"/>
          <w:szCs w:val="28"/>
          <w:rtl/>
        </w:rPr>
        <w:t xml:space="preserve"> أداء تنظيمي</w:t>
      </w:r>
      <w:r w:rsidR="006426E6">
        <w:rPr>
          <w:rFonts w:asciiTheme="minorBidi" w:hAnsiTheme="minorBidi" w:hint="cs"/>
          <w:sz w:val="28"/>
          <w:szCs w:val="28"/>
          <w:rtl/>
        </w:rPr>
        <w:t>.</w:t>
      </w:r>
      <w:r>
        <w:rPr>
          <w:rFonts w:asciiTheme="minorBidi" w:hAnsiTheme="minorBidi" w:hint="cs"/>
          <w:sz w:val="28"/>
          <w:szCs w:val="28"/>
          <w:rtl/>
        </w:rPr>
        <w:t xml:space="preserve"> وفقاً لهذه النظرية</w:t>
      </w:r>
      <w:r w:rsidR="006426E6">
        <w:rPr>
          <w:rFonts w:asciiTheme="minorBidi" w:hAnsiTheme="minorBidi" w:hint="cs"/>
          <w:sz w:val="28"/>
          <w:szCs w:val="28"/>
          <w:rtl/>
        </w:rPr>
        <w:t>،</w:t>
      </w:r>
      <w:r>
        <w:rPr>
          <w:rFonts w:asciiTheme="minorBidi" w:hAnsiTheme="minorBidi" w:hint="cs"/>
          <w:sz w:val="28"/>
          <w:szCs w:val="28"/>
          <w:rtl/>
        </w:rPr>
        <w:t xml:space="preserve"> فإن الموارد البشرية لا تعتبر مجرد قوة عاملة تقوم بالمهام الروتينية</w:t>
      </w:r>
      <w:r w:rsidR="006426E6">
        <w:rPr>
          <w:rFonts w:asciiTheme="minorBidi" w:hAnsiTheme="minorBidi" w:hint="cs"/>
          <w:sz w:val="28"/>
          <w:szCs w:val="28"/>
          <w:rtl/>
        </w:rPr>
        <w:t xml:space="preserve">، </w:t>
      </w:r>
      <w:r>
        <w:rPr>
          <w:rFonts w:asciiTheme="minorBidi" w:hAnsiTheme="minorBidi" w:hint="cs"/>
          <w:sz w:val="28"/>
          <w:szCs w:val="28"/>
          <w:rtl/>
        </w:rPr>
        <w:t>بل هي عنصر أساسي لاستر</w:t>
      </w:r>
      <w:r w:rsidR="006426E6">
        <w:rPr>
          <w:rFonts w:asciiTheme="minorBidi" w:hAnsiTheme="minorBidi" w:hint="cs"/>
          <w:sz w:val="28"/>
          <w:szCs w:val="28"/>
          <w:rtl/>
        </w:rPr>
        <w:t>اتيجية المؤسسة، حيث يشمل دورها التخطيط للموارد البشرية، والتطوير والمهارات من خلال التدريب، والتحفيز العاملين، وتقييم الأداء. بشكل مستمر.</w:t>
      </w:r>
    </w:p>
    <w:p w14:paraId="1C6ED9F9" w14:textId="125AC697" w:rsidR="006426E6" w:rsidRDefault="006426E6" w:rsidP="001C0712">
      <w:pPr>
        <w:rPr>
          <w:rFonts w:asciiTheme="minorBidi" w:hAnsiTheme="minorBidi"/>
          <w:sz w:val="28"/>
          <w:szCs w:val="28"/>
          <w:rtl/>
        </w:rPr>
      </w:pPr>
      <w:r>
        <w:rPr>
          <w:rFonts w:asciiTheme="minorBidi" w:hAnsiTheme="minorBidi" w:hint="cs"/>
          <w:sz w:val="28"/>
          <w:szCs w:val="28"/>
          <w:rtl/>
        </w:rPr>
        <w:t>وتؤكد النظرية أن نجاح المؤسسة يرتبط بشكل مباشر بمدى تكامل ممارسات الموارد البشرية مع أهداف المؤسسة وخططها طويلة المدى، مما يجعل الموظفين عنصر فعالاً في تحقيق النتائج المرجوة.</w:t>
      </w:r>
    </w:p>
    <w:p w14:paraId="6059F044" w14:textId="4B9779A2" w:rsidR="006426E6" w:rsidRDefault="006426E6" w:rsidP="001C0712">
      <w:pPr>
        <w:rPr>
          <w:rFonts w:asciiTheme="minorBidi" w:hAnsiTheme="minorBidi"/>
          <w:sz w:val="28"/>
          <w:szCs w:val="28"/>
          <w:rtl/>
        </w:rPr>
      </w:pPr>
      <w:r>
        <w:rPr>
          <w:rFonts w:asciiTheme="minorBidi" w:hAnsiTheme="minorBidi" w:hint="cs"/>
          <w:sz w:val="28"/>
          <w:szCs w:val="28"/>
          <w:rtl/>
        </w:rPr>
        <w:t xml:space="preserve">ومن هذا المنطلق، تم تصميم نموذج الدراسة الحالي بحيث يرتبط بين المتغير المستقل استراتيجية الموارد البشرية وابعادها </w:t>
      </w:r>
      <w:r w:rsidR="006167BF">
        <w:rPr>
          <w:rFonts w:asciiTheme="minorBidi" w:hAnsiTheme="minorBidi" w:hint="cs"/>
          <w:sz w:val="28"/>
          <w:szCs w:val="28"/>
          <w:rtl/>
        </w:rPr>
        <w:t>(التخطيط</w:t>
      </w:r>
      <w:r>
        <w:rPr>
          <w:rFonts w:asciiTheme="minorBidi" w:hAnsiTheme="minorBidi" w:hint="cs"/>
          <w:sz w:val="28"/>
          <w:szCs w:val="28"/>
          <w:rtl/>
        </w:rPr>
        <w:t xml:space="preserve">، التدريب، التطوير، التحفيز، تقييم </w:t>
      </w:r>
      <w:r w:rsidR="006167BF">
        <w:rPr>
          <w:rFonts w:asciiTheme="minorBidi" w:hAnsiTheme="minorBidi" w:hint="cs"/>
          <w:sz w:val="28"/>
          <w:szCs w:val="28"/>
          <w:rtl/>
        </w:rPr>
        <w:t>الأداء)</w:t>
      </w:r>
      <w:r>
        <w:rPr>
          <w:rFonts w:asciiTheme="minorBidi" w:hAnsiTheme="minorBidi" w:hint="cs"/>
          <w:sz w:val="28"/>
          <w:szCs w:val="28"/>
          <w:rtl/>
        </w:rPr>
        <w:t xml:space="preserve"> المتغير التابع تحسين الأداء التنظيمي وكفاءة العاملين.</w:t>
      </w:r>
    </w:p>
    <w:p w14:paraId="1AC83E6C" w14:textId="7E124BD9" w:rsidR="006426E6" w:rsidRPr="000B4E07" w:rsidRDefault="008243DF" w:rsidP="001C0712">
      <w:pPr>
        <w:rPr>
          <w:rFonts w:asciiTheme="minorBidi" w:hAnsiTheme="minorBidi"/>
          <w:sz w:val="28"/>
          <w:szCs w:val="28"/>
          <w:rtl/>
        </w:rPr>
      </w:pPr>
      <w:r>
        <w:rPr>
          <w:rFonts w:asciiTheme="minorBidi" w:hAnsiTheme="minorBidi" w:hint="cs"/>
          <w:sz w:val="28"/>
          <w:szCs w:val="28"/>
          <w:rtl/>
        </w:rPr>
        <w:t>كما تعتمد الدراسة على المداخل النظرية الحديثة</w:t>
      </w:r>
      <w:r w:rsidR="00632ECA">
        <w:rPr>
          <w:rFonts w:asciiTheme="minorBidi" w:hAnsiTheme="minorBidi" w:hint="cs"/>
          <w:sz w:val="28"/>
          <w:szCs w:val="28"/>
          <w:rtl/>
        </w:rPr>
        <w:t xml:space="preserve"> في إدارة الموارد البشرية التي تؤكد على ان الاستثمار في الموارد البشرية وتطبيق الاستراتيجيات الفعّالة يعزز القدرة التنافسية للمؤسسة ويحقق استدامة </w:t>
      </w:r>
      <w:r w:rsidR="006167BF">
        <w:rPr>
          <w:rFonts w:asciiTheme="minorBidi" w:hAnsiTheme="minorBidi" w:hint="cs"/>
          <w:sz w:val="28"/>
          <w:szCs w:val="28"/>
          <w:rtl/>
        </w:rPr>
        <w:t>الأدا</w:t>
      </w:r>
      <w:r w:rsidR="006167BF">
        <w:rPr>
          <w:rFonts w:asciiTheme="minorBidi" w:hAnsiTheme="minorBidi" w:hint="eastAsia"/>
          <w:sz w:val="28"/>
          <w:szCs w:val="28"/>
          <w:rtl/>
        </w:rPr>
        <w:t>ء</w:t>
      </w:r>
      <w:r w:rsidR="00632ECA">
        <w:rPr>
          <w:rFonts w:asciiTheme="minorBidi" w:hAnsiTheme="minorBidi" w:hint="cs"/>
          <w:sz w:val="28"/>
          <w:szCs w:val="28"/>
          <w:rtl/>
        </w:rPr>
        <w:t xml:space="preserve"> المؤسسي. وبناءاً على هذه النظرية صمم البحث لجمع وتحليل البيانات من الموظفين بهدف اختبار الفرضيات الم</w:t>
      </w:r>
      <w:r w:rsidR="006167BF">
        <w:rPr>
          <w:rFonts w:asciiTheme="minorBidi" w:hAnsiTheme="minorBidi" w:hint="cs"/>
          <w:sz w:val="28"/>
          <w:szCs w:val="28"/>
          <w:rtl/>
        </w:rPr>
        <w:t>ترتبة على اثر الاستراتيجية في الأداء التنظيمي</w:t>
      </w:r>
    </w:p>
    <w:p w14:paraId="3DF669F6" w14:textId="77777777" w:rsidR="00A31262" w:rsidRDefault="00A31262" w:rsidP="001C0712">
      <w:pPr>
        <w:rPr>
          <w:rFonts w:asciiTheme="minorBidi" w:hAnsiTheme="minorBidi"/>
          <w:b/>
          <w:bCs/>
          <w:sz w:val="28"/>
          <w:szCs w:val="28"/>
          <w:u w:val="single"/>
          <w:rtl/>
        </w:rPr>
      </w:pPr>
    </w:p>
    <w:p w14:paraId="4773C19B" w14:textId="77777777" w:rsidR="00A31262" w:rsidRDefault="00A31262" w:rsidP="001C0712">
      <w:pPr>
        <w:rPr>
          <w:rFonts w:asciiTheme="minorBidi" w:hAnsiTheme="minorBidi"/>
          <w:b/>
          <w:bCs/>
          <w:sz w:val="28"/>
          <w:szCs w:val="28"/>
          <w:u w:val="single"/>
          <w:rtl/>
        </w:rPr>
      </w:pPr>
    </w:p>
    <w:p w14:paraId="60153585" w14:textId="77777777" w:rsidR="00A31262" w:rsidRDefault="00A31262" w:rsidP="001C0712">
      <w:pPr>
        <w:rPr>
          <w:rFonts w:asciiTheme="minorBidi" w:hAnsiTheme="minorBidi"/>
          <w:b/>
          <w:bCs/>
          <w:sz w:val="28"/>
          <w:szCs w:val="28"/>
          <w:u w:val="single"/>
          <w:rtl/>
        </w:rPr>
      </w:pPr>
    </w:p>
    <w:p w14:paraId="657FB49F" w14:textId="77777777" w:rsidR="00A261B3" w:rsidRDefault="00A261B3" w:rsidP="001C0712">
      <w:pPr>
        <w:rPr>
          <w:rFonts w:asciiTheme="minorBidi" w:hAnsiTheme="minorBidi"/>
          <w:b/>
          <w:bCs/>
          <w:sz w:val="28"/>
          <w:szCs w:val="28"/>
          <w:u w:val="single"/>
          <w:rtl/>
        </w:rPr>
      </w:pPr>
    </w:p>
    <w:p w14:paraId="2FFC3F38" w14:textId="77777777" w:rsidR="00A261B3" w:rsidRDefault="00A261B3" w:rsidP="001C0712">
      <w:pPr>
        <w:rPr>
          <w:rFonts w:asciiTheme="minorBidi" w:hAnsiTheme="minorBidi"/>
          <w:b/>
          <w:bCs/>
          <w:sz w:val="28"/>
          <w:szCs w:val="28"/>
          <w:u w:val="single"/>
          <w:rtl/>
        </w:rPr>
      </w:pPr>
    </w:p>
    <w:p w14:paraId="00D7E207" w14:textId="77777777" w:rsidR="00A261B3" w:rsidRDefault="00A261B3" w:rsidP="001C0712">
      <w:pPr>
        <w:rPr>
          <w:rFonts w:asciiTheme="minorBidi" w:hAnsiTheme="minorBidi"/>
          <w:b/>
          <w:bCs/>
          <w:sz w:val="28"/>
          <w:szCs w:val="28"/>
          <w:u w:val="single"/>
          <w:rtl/>
        </w:rPr>
      </w:pPr>
    </w:p>
    <w:p w14:paraId="22234C49" w14:textId="77777777" w:rsidR="00A261B3" w:rsidRDefault="00A261B3" w:rsidP="001C0712">
      <w:pPr>
        <w:rPr>
          <w:rFonts w:asciiTheme="minorBidi" w:hAnsiTheme="minorBidi"/>
          <w:b/>
          <w:bCs/>
          <w:sz w:val="28"/>
          <w:szCs w:val="28"/>
          <w:u w:val="single"/>
          <w:rtl/>
        </w:rPr>
      </w:pPr>
    </w:p>
    <w:p w14:paraId="0937C3FF" w14:textId="77777777" w:rsidR="00A261B3" w:rsidRDefault="00A261B3" w:rsidP="001C0712">
      <w:pPr>
        <w:rPr>
          <w:rFonts w:asciiTheme="minorBidi" w:hAnsiTheme="minorBidi"/>
          <w:b/>
          <w:bCs/>
          <w:sz w:val="28"/>
          <w:szCs w:val="28"/>
          <w:u w:val="single"/>
          <w:rtl/>
        </w:rPr>
      </w:pPr>
    </w:p>
    <w:p w14:paraId="71F3F138" w14:textId="77777777" w:rsidR="00A261B3" w:rsidRDefault="00A261B3" w:rsidP="001C0712">
      <w:pPr>
        <w:rPr>
          <w:rFonts w:asciiTheme="minorBidi" w:hAnsiTheme="minorBidi"/>
          <w:b/>
          <w:bCs/>
          <w:sz w:val="28"/>
          <w:szCs w:val="28"/>
          <w:u w:val="single"/>
          <w:rtl/>
        </w:rPr>
      </w:pPr>
    </w:p>
    <w:p w14:paraId="7DA1EBB5" w14:textId="77777777" w:rsidR="00A261B3" w:rsidRDefault="00A261B3" w:rsidP="001C0712">
      <w:pPr>
        <w:rPr>
          <w:rFonts w:asciiTheme="minorBidi" w:hAnsiTheme="minorBidi"/>
          <w:b/>
          <w:bCs/>
          <w:sz w:val="28"/>
          <w:szCs w:val="28"/>
          <w:u w:val="single"/>
          <w:rtl/>
        </w:rPr>
      </w:pPr>
    </w:p>
    <w:p w14:paraId="32777DA1" w14:textId="77777777" w:rsidR="00A31262" w:rsidRDefault="00A31262" w:rsidP="00A31262">
      <w:pPr>
        <w:rPr>
          <w:rFonts w:asciiTheme="minorBidi" w:hAnsiTheme="minorBidi"/>
          <w:b/>
          <w:bCs/>
          <w:sz w:val="28"/>
          <w:szCs w:val="28"/>
          <w:u w:val="single"/>
          <w:rtl/>
        </w:rPr>
      </w:pPr>
    </w:p>
    <w:p w14:paraId="1C2EC26D" w14:textId="77777777" w:rsidR="00213232" w:rsidRDefault="00213232" w:rsidP="00A31262">
      <w:pPr>
        <w:rPr>
          <w:rFonts w:asciiTheme="minorBidi" w:hAnsiTheme="minorBidi"/>
          <w:b/>
          <w:bCs/>
          <w:sz w:val="28"/>
          <w:szCs w:val="28"/>
          <w:u w:val="single"/>
          <w:rtl/>
        </w:rPr>
      </w:pPr>
    </w:p>
    <w:p w14:paraId="7DCBE353" w14:textId="77777777" w:rsidR="00A261B3" w:rsidRDefault="00A261B3" w:rsidP="00A31262">
      <w:pPr>
        <w:rPr>
          <w:rFonts w:asciiTheme="minorBidi" w:hAnsiTheme="minorBidi"/>
          <w:b/>
          <w:bCs/>
          <w:sz w:val="28"/>
          <w:szCs w:val="28"/>
          <w:u w:val="single"/>
          <w:rtl/>
        </w:rPr>
      </w:pPr>
    </w:p>
    <w:p w14:paraId="10D4A072" w14:textId="1F64EC59" w:rsidR="00A31262" w:rsidRPr="007B04F9" w:rsidRDefault="00A31262" w:rsidP="0054243B">
      <w:pPr>
        <w:pStyle w:val="Heading1"/>
        <w:rPr>
          <w:color w:val="000000" w:themeColor="text1"/>
          <w:rtl/>
        </w:rPr>
      </w:pPr>
      <w:bookmarkStart w:id="12" w:name="_Toc224791573"/>
      <w:r w:rsidRPr="007B04F9">
        <w:rPr>
          <w:color w:val="000000" w:themeColor="text1"/>
          <w:rtl/>
        </w:rPr>
        <w:t>المنهجية وطرق البحث</w:t>
      </w:r>
      <w:bookmarkEnd w:id="12"/>
    </w:p>
    <w:p w14:paraId="481BFA33" w14:textId="77777777" w:rsidR="00A31262" w:rsidRPr="00BB10ED" w:rsidRDefault="00A31262" w:rsidP="00A31262">
      <w:pPr>
        <w:rPr>
          <w:rFonts w:asciiTheme="minorBidi" w:hAnsiTheme="minorBidi"/>
          <w:b/>
          <w:bCs/>
          <w:sz w:val="28"/>
          <w:szCs w:val="28"/>
          <w:rtl/>
        </w:rPr>
      </w:pPr>
      <w:r w:rsidRPr="00BB10ED">
        <w:rPr>
          <w:rFonts w:asciiTheme="minorBidi" w:hAnsiTheme="minorBidi"/>
          <w:b/>
          <w:bCs/>
          <w:sz w:val="28"/>
          <w:szCs w:val="28"/>
          <w:rtl/>
        </w:rPr>
        <w:t>منهج البحث:</w:t>
      </w:r>
    </w:p>
    <w:p w14:paraId="745A469F" w14:textId="77777777" w:rsidR="00A31262" w:rsidRDefault="00A31262" w:rsidP="00A31262">
      <w:pPr>
        <w:rPr>
          <w:rFonts w:asciiTheme="minorBidi" w:hAnsiTheme="minorBidi"/>
          <w:sz w:val="28"/>
          <w:szCs w:val="28"/>
          <w:rtl/>
        </w:rPr>
      </w:pPr>
      <w:r>
        <w:rPr>
          <w:rFonts w:asciiTheme="minorBidi" w:hAnsiTheme="minorBidi" w:hint="cs"/>
          <w:sz w:val="28"/>
          <w:szCs w:val="28"/>
          <w:rtl/>
        </w:rPr>
        <w:t>تعتمد هذه الدراسة على المنهج الوصفي التحليلي وذلك لملاءمته لطبيعة موضوع البحث المتمثل في دراسة استراتيجية الموارد البشرية.</w:t>
      </w:r>
    </w:p>
    <w:p w14:paraId="465448A2" w14:textId="77777777" w:rsidR="00A31262" w:rsidRDefault="00A31262" w:rsidP="00A31262">
      <w:pPr>
        <w:rPr>
          <w:rFonts w:asciiTheme="minorBidi" w:hAnsiTheme="minorBidi"/>
          <w:sz w:val="28"/>
          <w:szCs w:val="28"/>
          <w:rtl/>
        </w:rPr>
      </w:pPr>
      <w:r>
        <w:rPr>
          <w:rFonts w:asciiTheme="minorBidi" w:hAnsiTheme="minorBidi" w:hint="cs"/>
          <w:sz w:val="28"/>
          <w:szCs w:val="28"/>
          <w:rtl/>
        </w:rPr>
        <w:t>ويهدف هذا المنهج الى وصف الظاهرة محل الدراسة وصفاً دقيقاً وتحليلها بطريقة عملية منظمة من خلال جمع البيانات والمعلومات المتعلقة بها، وتنظيمها وتفسيرها بما يسمهم في تحديد مشكلة البحث والاجابة عن تساؤلاته وتحقيق اهداف الدراسة.</w:t>
      </w:r>
    </w:p>
    <w:p w14:paraId="2A7346E5" w14:textId="77777777" w:rsidR="00A31262" w:rsidRDefault="00A31262" w:rsidP="00A31262">
      <w:pPr>
        <w:rPr>
          <w:rFonts w:asciiTheme="minorBidi" w:hAnsiTheme="minorBidi"/>
          <w:sz w:val="28"/>
          <w:szCs w:val="28"/>
          <w:rtl/>
        </w:rPr>
      </w:pPr>
    </w:p>
    <w:p w14:paraId="23738314" w14:textId="77777777" w:rsidR="00A31262" w:rsidRDefault="00A31262" w:rsidP="00A31262">
      <w:pPr>
        <w:rPr>
          <w:rFonts w:asciiTheme="minorBidi" w:hAnsiTheme="minorBidi"/>
          <w:b/>
          <w:bCs/>
          <w:sz w:val="28"/>
          <w:szCs w:val="28"/>
          <w:rtl/>
        </w:rPr>
      </w:pPr>
      <w:r w:rsidRPr="00BB10ED">
        <w:rPr>
          <w:rFonts w:asciiTheme="minorBidi" w:hAnsiTheme="minorBidi"/>
          <w:b/>
          <w:bCs/>
          <w:sz w:val="28"/>
          <w:szCs w:val="28"/>
          <w:rtl/>
        </w:rPr>
        <w:t>الأدوات ومصادر البيانات:</w:t>
      </w:r>
    </w:p>
    <w:p w14:paraId="21785F79" w14:textId="77777777" w:rsidR="00A31262" w:rsidRPr="003457CD" w:rsidRDefault="00A31262" w:rsidP="00A31262">
      <w:pPr>
        <w:rPr>
          <w:rFonts w:asciiTheme="minorBidi" w:hAnsiTheme="minorBidi"/>
          <w:sz w:val="28"/>
          <w:szCs w:val="28"/>
          <w:rtl/>
        </w:rPr>
      </w:pPr>
      <w:r>
        <w:rPr>
          <w:rFonts w:asciiTheme="minorBidi" w:hAnsiTheme="minorBidi" w:hint="cs"/>
          <w:sz w:val="28"/>
          <w:szCs w:val="28"/>
          <w:rtl/>
        </w:rPr>
        <w:t>وقد اعتمدت الدراسة على مصادر البيانات الأولية والثانوي.</w:t>
      </w:r>
    </w:p>
    <w:p w14:paraId="21F36A31" w14:textId="77777777" w:rsidR="00A31262" w:rsidRDefault="00A31262" w:rsidP="00A31262">
      <w:pPr>
        <w:rPr>
          <w:rFonts w:asciiTheme="minorBidi" w:hAnsiTheme="minorBidi"/>
          <w:sz w:val="28"/>
          <w:szCs w:val="28"/>
          <w:rtl/>
        </w:rPr>
      </w:pPr>
      <w:r w:rsidRPr="003457CD">
        <w:rPr>
          <w:rFonts w:asciiTheme="minorBidi" w:hAnsiTheme="minorBidi" w:hint="cs"/>
          <w:sz w:val="28"/>
          <w:szCs w:val="28"/>
          <w:u w:val="single"/>
          <w:rtl/>
        </w:rPr>
        <w:t>إذ تمثلت البيانات الثانوية</w:t>
      </w:r>
      <w:r>
        <w:rPr>
          <w:rFonts w:asciiTheme="minorBidi" w:hAnsiTheme="minorBidi" w:hint="cs"/>
          <w:sz w:val="28"/>
          <w:szCs w:val="28"/>
          <w:rtl/>
        </w:rPr>
        <w:t xml:space="preserve"> في الكتب والمراجع العلمية والدراسات والبحوث السابقة المرتبطة بموضوع إدارة الموارد البشرية واستراتيجيتها إضافة الى التقارير العلمية والمصادر الاكاديمية ذات العلاقة وذلك بهدف بناء الاطار النظري للدراسة وتعزيز الجانب المعرفي المرتبط بموضوع البحث.</w:t>
      </w:r>
    </w:p>
    <w:p w14:paraId="123DAD59" w14:textId="77777777" w:rsidR="00A31262" w:rsidRDefault="00A31262" w:rsidP="00A31262">
      <w:pPr>
        <w:rPr>
          <w:rFonts w:asciiTheme="minorBidi" w:hAnsiTheme="minorBidi"/>
          <w:sz w:val="28"/>
          <w:szCs w:val="28"/>
          <w:rtl/>
        </w:rPr>
      </w:pPr>
      <w:r w:rsidRPr="0019254F">
        <w:rPr>
          <w:rFonts w:asciiTheme="minorBidi" w:hAnsiTheme="minorBidi" w:hint="cs"/>
          <w:sz w:val="28"/>
          <w:szCs w:val="28"/>
          <w:u w:val="single"/>
          <w:rtl/>
        </w:rPr>
        <w:t>اما البيانات الأولية</w:t>
      </w:r>
      <w:r>
        <w:rPr>
          <w:rFonts w:asciiTheme="minorBidi" w:hAnsiTheme="minorBidi" w:hint="cs"/>
          <w:sz w:val="28"/>
          <w:szCs w:val="28"/>
          <w:rtl/>
        </w:rPr>
        <w:t xml:space="preserve"> فقد تم جمعها من خلال تصميم استبانة موجهه الى عيينة من الافراد المرتبطين بموضوع الدراسة وذلك بهدف التعرف على آرائهم حول واقع تطبيق استراتيجيات الموارد البشرية داخل الشركة محل الدراسة وتم اعداد الاستبانة بما يتناسب مع اهداف الدراسة ومحاورها بحيث تسهم إجابات افراد العيينة في توفير بيانات دقيقة تساعد في تحليل موضوع البحث .</w:t>
      </w:r>
    </w:p>
    <w:p w14:paraId="632FF71D" w14:textId="77777777" w:rsidR="00A31262" w:rsidRDefault="00A31262" w:rsidP="00A31262">
      <w:pPr>
        <w:rPr>
          <w:rFonts w:asciiTheme="minorBidi" w:hAnsiTheme="minorBidi"/>
          <w:sz w:val="28"/>
          <w:szCs w:val="28"/>
          <w:rtl/>
        </w:rPr>
      </w:pPr>
      <w:r>
        <w:rPr>
          <w:rFonts w:asciiTheme="minorBidi" w:hAnsiTheme="minorBidi" w:hint="cs"/>
          <w:sz w:val="28"/>
          <w:szCs w:val="28"/>
          <w:rtl/>
        </w:rPr>
        <w:t xml:space="preserve">كما تم الاعتماد على استخدام برنامج ( </w:t>
      </w:r>
      <w:r>
        <w:rPr>
          <w:rFonts w:asciiTheme="minorBidi" w:hAnsiTheme="minorBidi"/>
          <w:sz w:val="28"/>
          <w:szCs w:val="28"/>
        </w:rPr>
        <w:t>SPSS</w:t>
      </w:r>
      <w:r>
        <w:rPr>
          <w:rFonts w:asciiTheme="minorBidi" w:hAnsiTheme="minorBidi" w:hint="cs"/>
          <w:sz w:val="28"/>
          <w:szCs w:val="28"/>
          <w:rtl/>
        </w:rPr>
        <w:t xml:space="preserve"> ) في تحليل ومعالجة البيانات الإحصائية حيث يعد من البرامج الإحصائية المتخصصة التي تساعد في دخال البيانات وتحليل إجابات افراد العيية باستخدام الأساليب الاحصائية المناسبة مثل التكرارات والنسب المئوية والمتوسطات الحسابية.</w:t>
      </w:r>
    </w:p>
    <w:p w14:paraId="4227EDD3" w14:textId="77777777" w:rsidR="00A31262" w:rsidRDefault="00A31262" w:rsidP="00A31262">
      <w:pPr>
        <w:rPr>
          <w:rFonts w:asciiTheme="minorBidi" w:hAnsiTheme="minorBidi"/>
          <w:sz w:val="28"/>
          <w:szCs w:val="28"/>
          <w:rtl/>
        </w:rPr>
      </w:pPr>
      <w:r>
        <w:rPr>
          <w:rFonts w:asciiTheme="minorBidi" w:hAnsiTheme="minorBidi" w:hint="cs"/>
          <w:sz w:val="28"/>
          <w:szCs w:val="28"/>
          <w:rtl/>
        </w:rPr>
        <w:t xml:space="preserve">ويسهم ذلك في عرض النتائج بطريقة عملية واضحة وتفسيرها بما يدعم أهداف الدراسة المتعلقة باستراتيجية الموارد البشرية في شركة </w:t>
      </w:r>
      <w:r>
        <w:rPr>
          <w:rFonts w:asciiTheme="minorBidi" w:hAnsiTheme="minorBidi"/>
          <w:sz w:val="28"/>
          <w:szCs w:val="28"/>
        </w:rPr>
        <w:t xml:space="preserve">STC </w:t>
      </w:r>
      <w:r>
        <w:rPr>
          <w:rFonts w:asciiTheme="minorBidi" w:hAnsiTheme="minorBidi" w:hint="cs"/>
          <w:sz w:val="28"/>
          <w:szCs w:val="28"/>
          <w:rtl/>
        </w:rPr>
        <w:t xml:space="preserve">  والوصول الى مجموعة من الاستنتاجات والتوصيات التي قد تسهم في تطوير الممارسات الإدارية في هذا المجال.</w:t>
      </w:r>
    </w:p>
    <w:p w14:paraId="5DB200C6" w14:textId="77777777" w:rsidR="00A31262" w:rsidRDefault="00A31262" w:rsidP="001C0712">
      <w:pPr>
        <w:rPr>
          <w:rFonts w:asciiTheme="minorBidi" w:hAnsiTheme="minorBidi"/>
          <w:b/>
          <w:bCs/>
          <w:sz w:val="28"/>
          <w:szCs w:val="28"/>
          <w:u w:val="single"/>
          <w:rtl/>
        </w:rPr>
      </w:pPr>
    </w:p>
    <w:p w14:paraId="0AF88AA5" w14:textId="77777777" w:rsidR="00A31262" w:rsidRDefault="00A31262" w:rsidP="001C0712">
      <w:pPr>
        <w:rPr>
          <w:rFonts w:asciiTheme="minorBidi" w:hAnsiTheme="minorBidi"/>
          <w:b/>
          <w:bCs/>
          <w:sz w:val="28"/>
          <w:szCs w:val="28"/>
          <w:u w:val="single"/>
          <w:rtl/>
        </w:rPr>
      </w:pPr>
    </w:p>
    <w:p w14:paraId="1762881D" w14:textId="77777777" w:rsidR="00A31262" w:rsidRDefault="00A31262" w:rsidP="001C0712">
      <w:pPr>
        <w:rPr>
          <w:rFonts w:asciiTheme="minorBidi" w:hAnsiTheme="minorBidi"/>
          <w:b/>
          <w:bCs/>
          <w:sz w:val="28"/>
          <w:szCs w:val="28"/>
          <w:u w:val="single"/>
          <w:rtl/>
        </w:rPr>
      </w:pPr>
    </w:p>
    <w:p w14:paraId="0D88C936" w14:textId="77777777" w:rsidR="00A31262" w:rsidRDefault="00A31262" w:rsidP="001C0712">
      <w:pPr>
        <w:rPr>
          <w:rFonts w:asciiTheme="minorBidi" w:hAnsiTheme="minorBidi"/>
          <w:b/>
          <w:bCs/>
          <w:sz w:val="28"/>
          <w:szCs w:val="28"/>
          <w:u w:val="single"/>
          <w:rtl/>
        </w:rPr>
      </w:pPr>
    </w:p>
    <w:p w14:paraId="1A434923" w14:textId="77777777" w:rsidR="00A31262" w:rsidRDefault="00A31262" w:rsidP="001C0712">
      <w:pPr>
        <w:rPr>
          <w:rFonts w:asciiTheme="minorBidi" w:hAnsiTheme="minorBidi"/>
          <w:b/>
          <w:bCs/>
          <w:sz w:val="28"/>
          <w:szCs w:val="28"/>
          <w:u w:val="single"/>
          <w:rtl/>
        </w:rPr>
      </w:pPr>
    </w:p>
    <w:p w14:paraId="5E9754F4" w14:textId="77777777" w:rsidR="00A31262" w:rsidRDefault="00A31262" w:rsidP="001C0712">
      <w:pPr>
        <w:rPr>
          <w:rFonts w:asciiTheme="minorBidi" w:hAnsiTheme="minorBidi"/>
          <w:b/>
          <w:bCs/>
          <w:sz w:val="28"/>
          <w:szCs w:val="28"/>
          <w:u w:val="single"/>
          <w:rtl/>
        </w:rPr>
      </w:pPr>
    </w:p>
    <w:p w14:paraId="7C336FE3" w14:textId="77777777" w:rsidR="00A31262" w:rsidRDefault="00A31262" w:rsidP="001C0712">
      <w:pPr>
        <w:rPr>
          <w:rFonts w:asciiTheme="minorBidi" w:hAnsiTheme="minorBidi"/>
          <w:b/>
          <w:bCs/>
          <w:sz w:val="28"/>
          <w:szCs w:val="28"/>
          <w:u w:val="single"/>
          <w:rtl/>
        </w:rPr>
      </w:pPr>
    </w:p>
    <w:p w14:paraId="41F4A637" w14:textId="77777777" w:rsidR="00A31262" w:rsidRDefault="00A31262" w:rsidP="001C0712">
      <w:pPr>
        <w:rPr>
          <w:rFonts w:asciiTheme="minorBidi" w:hAnsiTheme="minorBidi"/>
          <w:b/>
          <w:bCs/>
          <w:sz w:val="28"/>
          <w:szCs w:val="28"/>
          <w:u w:val="single"/>
          <w:rtl/>
        </w:rPr>
      </w:pPr>
    </w:p>
    <w:p w14:paraId="562E8C16" w14:textId="77777777" w:rsidR="00A31262" w:rsidRDefault="00A31262" w:rsidP="001C0712">
      <w:pPr>
        <w:rPr>
          <w:rFonts w:asciiTheme="minorBidi" w:hAnsiTheme="minorBidi"/>
          <w:b/>
          <w:bCs/>
          <w:sz w:val="28"/>
          <w:szCs w:val="28"/>
          <w:u w:val="single"/>
          <w:rtl/>
        </w:rPr>
      </w:pPr>
    </w:p>
    <w:p w14:paraId="55165005" w14:textId="77777777" w:rsidR="00A31262" w:rsidRDefault="00A31262" w:rsidP="001C0712">
      <w:pPr>
        <w:rPr>
          <w:rFonts w:asciiTheme="minorBidi" w:hAnsiTheme="minorBidi"/>
          <w:b/>
          <w:bCs/>
          <w:sz w:val="28"/>
          <w:szCs w:val="28"/>
          <w:u w:val="single"/>
          <w:rtl/>
        </w:rPr>
      </w:pPr>
    </w:p>
    <w:p w14:paraId="6BD17EA8" w14:textId="77777777" w:rsidR="00A31262" w:rsidRDefault="00A31262" w:rsidP="001C0712">
      <w:pPr>
        <w:rPr>
          <w:rFonts w:asciiTheme="minorBidi" w:hAnsiTheme="minorBidi"/>
          <w:b/>
          <w:bCs/>
          <w:sz w:val="28"/>
          <w:szCs w:val="28"/>
          <w:u w:val="single"/>
          <w:rtl/>
        </w:rPr>
      </w:pPr>
    </w:p>
    <w:p w14:paraId="74FC03C9" w14:textId="77777777" w:rsidR="00A31262" w:rsidRDefault="00A31262" w:rsidP="001C0712">
      <w:pPr>
        <w:rPr>
          <w:rFonts w:asciiTheme="minorBidi" w:hAnsiTheme="minorBidi"/>
          <w:b/>
          <w:bCs/>
          <w:sz w:val="28"/>
          <w:szCs w:val="28"/>
          <w:u w:val="single"/>
          <w:rtl/>
        </w:rPr>
      </w:pPr>
    </w:p>
    <w:p w14:paraId="05BC970A" w14:textId="77777777" w:rsidR="00A31262" w:rsidRDefault="00A31262" w:rsidP="001C0712">
      <w:pPr>
        <w:rPr>
          <w:rFonts w:asciiTheme="minorBidi" w:hAnsiTheme="minorBidi"/>
          <w:b/>
          <w:bCs/>
          <w:sz w:val="28"/>
          <w:szCs w:val="28"/>
          <w:u w:val="single"/>
          <w:rtl/>
        </w:rPr>
      </w:pPr>
    </w:p>
    <w:p w14:paraId="4B898F20" w14:textId="77777777" w:rsidR="00C267A9" w:rsidRDefault="00C267A9" w:rsidP="001C0712">
      <w:pPr>
        <w:rPr>
          <w:rFonts w:asciiTheme="minorBidi" w:hAnsiTheme="minorBidi"/>
          <w:b/>
          <w:bCs/>
          <w:sz w:val="28"/>
          <w:szCs w:val="28"/>
          <w:u w:val="single"/>
          <w:rtl/>
        </w:rPr>
      </w:pPr>
    </w:p>
    <w:p w14:paraId="72F132F6" w14:textId="77777777" w:rsidR="00A31262" w:rsidRDefault="00A31262" w:rsidP="001C0712">
      <w:pPr>
        <w:rPr>
          <w:rFonts w:asciiTheme="minorBidi" w:hAnsiTheme="minorBidi"/>
          <w:b/>
          <w:bCs/>
          <w:sz w:val="28"/>
          <w:szCs w:val="28"/>
          <w:u w:val="single"/>
          <w:rtl/>
        </w:rPr>
      </w:pPr>
    </w:p>
    <w:p w14:paraId="5B0DDEA5" w14:textId="77777777" w:rsidR="00A31262" w:rsidRDefault="00A31262" w:rsidP="001C0712">
      <w:pPr>
        <w:rPr>
          <w:rFonts w:asciiTheme="minorBidi" w:hAnsiTheme="minorBidi"/>
          <w:b/>
          <w:bCs/>
          <w:sz w:val="28"/>
          <w:szCs w:val="28"/>
          <w:u w:val="single"/>
          <w:rtl/>
        </w:rPr>
      </w:pPr>
    </w:p>
    <w:p w14:paraId="2F16C084" w14:textId="77777777" w:rsidR="00A31262" w:rsidRPr="00C267A9" w:rsidRDefault="00A31262" w:rsidP="00C267A9">
      <w:pPr>
        <w:pStyle w:val="Heading1"/>
        <w:bidi w:val="0"/>
        <w:jc w:val="center"/>
        <w:rPr>
          <w:b/>
          <w:bCs/>
          <w:sz w:val="48"/>
          <w:szCs w:val="48"/>
          <w:rtl/>
        </w:rPr>
      </w:pPr>
    </w:p>
    <w:p w14:paraId="7643CF43" w14:textId="16E45103" w:rsidR="00A31262" w:rsidRPr="007B04F9" w:rsidRDefault="00A31262" w:rsidP="00C267A9">
      <w:pPr>
        <w:pStyle w:val="Heading1"/>
        <w:bidi w:val="0"/>
        <w:jc w:val="center"/>
        <w:rPr>
          <w:b/>
          <w:bCs/>
          <w:color w:val="000000" w:themeColor="text1"/>
          <w:sz w:val="48"/>
          <w:szCs w:val="48"/>
          <w:rtl/>
        </w:rPr>
      </w:pPr>
      <w:bookmarkStart w:id="13" w:name="_Toc224791574"/>
      <w:r w:rsidRPr="007B04F9">
        <w:rPr>
          <w:rFonts w:hint="cs"/>
          <w:b/>
          <w:bCs/>
          <w:color w:val="000000" w:themeColor="text1"/>
          <w:sz w:val="48"/>
          <w:szCs w:val="48"/>
          <w:rtl/>
        </w:rPr>
        <w:t>الفصل الثاني</w:t>
      </w:r>
      <w:bookmarkEnd w:id="13"/>
    </w:p>
    <w:p w14:paraId="0DAF2684" w14:textId="4DD0CE9E" w:rsidR="00A31262" w:rsidRPr="00213232" w:rsidRDefault="00A31262" w:rsidP="00C267A9">
      <w:pPr>
        <w:pStyle w:val="Heading1"/>
        <w:bidi w:val="0"/>
        <w:jc w:val="center"/>
        <w:rPr>
          <w:sz w:val="28"/>
          <w:szCs w:val="28"/>
        </w:rPr>
      </w:pPr>
      <w:bookmarkStart w:id="14" w:name="_Toc224791575"/>
      <w:r w:rsidRPr="007B04F9">
        <w:rPr>
          <w:rFonts w:hint="cs"/>
          <w:b/>
          <w:bCs/>
          <w:color w:val="000000" w:themeColor="text1"/>
          <w:sz w:val="48"/>
          <w:szCs w:val="48"/>
          <w:rtl/>
        </w:rPr>
        <w:t>الدراسات السابقة</w:t>
      </w:r>
      <w:bookmarkEnd w:id="14"/>
      <w:r w:rsidRPr="00C267A9">
        <w:rPr>
          <w:b/>
          <w:bCs/>
          <w:sz w:val="48"/>
          <w:szCs w:val="48"/>
          <w:rtl/>
        </w:rPr>
        <w:br w:type="page"/>
      </w:r>
      <w:r w:rsidR="00C267A9">
        <w:rPr>
          <w:sz w:val="28"/>
          <w:szCs w:val="28"/>
        </w:rPr>
        <w:t xml:space="preserve"> </w:t>
      </w:r>
    </w:p>
    <w:p w14:paraId="76D397BE" w14:textId="0970C132" w:rsidR="00D22171" w:rsidRPr="007B04F9" w:rsidRDefault="00D22171" w:rsidP="0054243B">
      <w:pPr>
        <w:pStyle w:val="Heading1"/>
        <w:rPr>
          <w:color w:val="000000" w:themeColor="text1"/>
          <w:rtl/>
        </w:rPr>
      </w:pPr>
      <w:bookmarkStart w:id="15" w:name="_Toc224791576"/>
      <w:r w:rsidRPr="007B04F9">
        <w:rPr>
          <w:color w:val="000000" w:themeColor="text1"/>
          <w:rtl/>
        </w:rPr>
        <w:t>الدراسات السابقة</w:t>
      </w:r>
      <w:r w:rsidR="00A74F76" w:rsidRPr="007B04F9">
        <w:rPr>
          <w:color w:val="000000" w:themeColor="text1"/>
          <w:rtl/>
        </w:rPr>
        <w:t>:</w:t>
      </w:r>
      <w:bookmarkEnd w:id="15"/>
    </w:p>
    <w:p w14:paraId="50326295" w14:textId="767D4BB9" w:rsidR="00F23CF0" w:rsidRDefault="002D3FD2" w:rsidP="00F23CF0">
      <w:pPr>
        <w:rPr>
          <w:rFonts w:asciiTheme="minorBidi" w:hAnsiTheme="minorBidi"/>
          <w:sz w:val="28"/>
          <w:szCs w:val="28"/>
          <w:rtl/>
        </w:rPr>
      </w:pPr>
      <w:bookmarkStart w:id="16" w:name="_Hlk202805494"/>
      <w:r>
        <w:rPr>
          <w:rFonts w:asciiTheme="minorBidi" w:hAnsiTheme="minorBidi" w:hint="cs"/>
          <w:sz w:val="28"/>
          <w:szCs w:val="28"/>
          <w:rtl/>
        </w:rPr>
        <w:t xml:space="preserve">بعد الاطلاع على العديد من الدراسات والبحوث المتعلقة باستراتيجيات الموارد البشرية، تبيّن أنها تٌعد من الركائز الأساسية التي </w:t>
      </w:r>
      <w:r w:rsidR="00F23CF0">
        <w:rPr>
          <w:rFonts w:asciiTheme="minorBidi" w:hAnsiTheme="minorBidi" w:hint="cs"/>
          <w:sz w:val="28"/>
          <w:szCs w:val="28"/>
          <w:rtl/>
        </w:rPr>
        <w:t xml:space="preserve">تسهم في تحسين الأداء التنظيمي وتعزيز كفاءة العاملين داخل المؤسسات. وقد تناولت هذه الدراسات دور استراتيجيات الموارد البشرية في تحقيق الميزة التنافسية ودعم تحقيق الأهداف الاستراتيجية، خاصة في قطاع الاتصالات الذي يشهد تطوراً متسارعاً وتنافساً كبيراً. وفي هذا القسم سيتم عرض عدد من الدراسات السابقة المرتبطة بموضوع البحث والمتعلقة باستراتيجيات الموارد البشرية في المؤسسات، ومنها شركة </w:t>
      </w:r>
      <w:r w:rsidR="00F23CF0">
        <w:rPr>
          <w:rFonts w:asciiTheme="minorBidi" w:hAnsiTheme="minorBidi"/>
          <w:sz w:val="28"/>
          <w:szCs w:val="28"/>
        </w:rPr>
        <w:t>STC</w:t>
      </w:r>
      <w:r w:rsidR="00F23CF0">
        <w:rPr>
          <w:rFonts w:asciiTheme="minorBidi" w:hAnsiTheme="minorBidi" w:hint="cs"/>
          <w:sz w:val="28"/>
          <w:szCs w:val="28"/>
          <w:rtl/>
        </w:rPr>
        <w:t xml:space="preserve"> ، بهدف الاستفادة من نتائجها وإبراز ما يميز هذا البحث عنها.</w:t>
      </w:r>
    </w:p>
    <w:p w14:paraId="47DF7051" w14:textId="77777777" w:rsidR="003C5035" w:rsidRDefault="003C5035" w:rsidP="00F23CF0">
      <w:pPr>
        <w:rPr>
          <w:rFonts w:asciiTheme="minorBidi" w:hAnsiTheme="minorBidi"/>
          <w:sz w:val="28"/>
          <w:szCs w:val="28"/>
          <w:rtl/>
        </w:rPr>
      </w:pPr>
    </w:p>
    <w:p w14:paraId="1BCF6747" w14:textId="77777777" w:rsidR="003C5035" w:rsidRDefault="003C5035" w:rsidP="00F23CF0">
      <w:pPr>
        <w:rPr>
          <w:rFonts w:asciiTheme="minorBidi" w:hAnsiTheme="minorBidi"/>
          <w:sz w:val="28"/>
          <w:szCs w:val="28"/>
          <w:rtl/>
        </w:rPr>
      </w:pPr>
    </w:p>
    <w:p w14:paraId="5F297E7C" w14:textId="324327B3" w:rsidR="00920586" w:rsidRPr="00BB10ED" w:rsidRDefault="00920586" w:rsidP="00920586">
      <w:pPr>
        <w:rPr>
          <w:rFonts w:asciiTheme="minorBidi" w:hAnsiTheme="minorBidi"/>
          <w:b/>
          <w:bCs/>
          <w:sz w:val="28"/>
          <w:szCs w:val="28"/>
        </w:rPr>
      </w:pPr>
      <w:r w:rsidRPr="00BB10ED">
        <w:rPr>
          <w:rFonts w:asciiTheme="minorBidi" w:hAnsiTheme="minorBidi"/>
          <w:b/>
          <w:bCs/>
          <w:sz w:val="28"/>
          <w:szCs w:val="28"/>
          <w:rtl/>
        </w:rPr>
        <w:t xml:space="preserve">دراسة </w:t>
      </w:r>
      <w:r w:rsidR="00836D2F">
        <w:rPr>
          <w:rFonts w:asciiTheme="minorBidi" w:hAnsiTheme="minorBidi" w:hint="cs"/>
          <w:b/>
          <w:bCs/>
          <w:sz w:val="28"/>
          <w:szCs w:val="28"/>
          <w:rtl/>
        </w:rPr>
        <w:t xml:space="preserve">المطلق الشمري، </w:t>
      </w:r>
      <w:r w:rsidR="00836D2F">
        <w:rPr>
          <w:rFonts w:asciiTheme="minorBidi" w:hAnsiTheme="minorBidi"/>
          <w:b/>
          <w:bCs/>
          <w:sz w:val="28"/>
          <w:szCs w:val="28"/>
          <w:rtl/>
        </w:rPr>
        <w:t>(</w:t>
      </w:r>
      <w:r w:rsidR="00836D2F">
        <w:rPr>
          <w:rFonts w:asciiTheme="minorBidi" w:hAnsiTheme="minorBidi" w:hint="cs"/>
          <w:b/>
          <w:bCs/>
          <w:sz w:val="28"/>
          <w:szCs w:val="28"/>
          <w:rtl/>
        </w:rPr>
        <w:t>2025)</w:t>
      </w:r>
      <w:r w:rsidRPr="00BB10ED">
        <w:rPr>
          <w:rFonts w:asciiTheme="minorBidi" w:hAnsiTheme="minorBidi"/>
          <w:b/>
          <w:bCs/>
          <w:sz w:val="28"/>
          <w:szCs w:val="28"/>
          <w:rtl/>
        </w:rPr>
        <w:t xml:space="preserve"> بعنوان:" </w:t>
      </w:r>
      <w:r w:rsidR="00836D2F">
        <w:rPr>
          <w:rFonts w:asciiTheme="minorBidi" w:hAnsiTheme="minorBidi" w:hint="cs"/>
          <w:b/>
          <w:bCs/>
          <w:sz w:val="28"/>
          <w:szCs w:val="28"/>
          <w:rtl/>
        </w:rPr>
        <w:t>دور التخطيط الاستراتيجي في تحقيق الازدهار التنظيمي للموارد البشرية</w:t>
      </w:r>
      <w:r w:rsidRPr="00BB10ED">
        <w:rPr>
          <w:rFonts w:asciiTheme="minorBidi" w:hAnsiTheme="minorBidi"/>
          <w:b/>
          <w:bCs/>
          <w:sz w:val="28"/>
          <w:szCs w:val="28"/>
          <w:rtl/>
        </w:rPr>
        <w:t>".</w:t>
      </w:r>
    </w:p>
    <w:bookmarkEnd w:id="16"/>
    <w:p w14:paraId="7E64F47E" w14:textId="5AAB64D5" w:rsidR="00836D2F" w:rsidRPr="00836D2F" w:rsidRDefault="00836D2F" w:rsidP="00CD1417">
      <w:pPr>
        <w:rPr>
          <w:rFonts w:asciiTheme="minorBidi" w:hAnsiTheme="minorBidi"/>
          <w:sz w:val="36"/>
          <w:szCs w:val="36"/>
          <w:rtl/>
        </w:rPr>
      </w:pPr>
      <w:r w:rsidRPr="00836D2F">
        <w:rPr>
          <w:rFonts w:cs="Arial"/>
          <w:sz w:val="28"/>
          <w:szCs w:val="28"/>
          <w:rtl/>
        </w:rPr>
        <w:t>هدفت الدراسة إلى التعرف على أثر التخطيط الاستراتيجي في تحسين بيئة العمل والتنمية التنظيمية للموارد البشرية في بيئة جامعية. أظهرت النتائج وجود علاقة إيجابية وذات دلالة إحصائية بين التخطيط الاستراتيجي ومستوى الازدهار التنظيمي للموارد البشرية</w:t>
      </w:r>
      <w:r>
        <w:rPr>
          <w:rFonts w:asciiTheme="minorBidi" w:hAnsiTheme="minorBidi" w:hint="cs"/>
          <w:sz w:val="36"/>
          <w:szCs w:val="36"/>
          <w:rtl/>
        </w:rPr>
        <w:t>.</w:t>
      </w:r>
    </w:p>
    <w:p w14:paraId="68C3B6AB" w14:textId="14780132" w:rsidR="00836D2F" w:rsidRPr="00836D2F" w:rsidRDefault="00CD1417" w:rsidP="00836D2F">
      <w:pPr>
        <w:rPr>
          <w:sz w:val="28"/>
          <w:szCs w:val="28"/>
          <w:rtl/>
        </w:rPr>
      </w:pPr>
      <w:r w:rsidRPr="00BB10ED">
        <w:rPr>
          <w:rFonts w:asciiTheme="minorBidi" w:hAnsiTheme="minorBidi"/>
          <w:sz w:val="28"/>
          <w:szCs w:val="28"/>
          <w:rtl/>
        </w:rPr>
        <w:t>التعليق على الدراسة السابقة</w:t>
      </w:r>
      <w:r w:rsidR="00836D2F">
        <w:rPr>
          <w:rFonts w:asciiTheme="minorBidi" w:hAnsiTheme="minorBidi" w:hint="cs"/>
          <w:sz w:val="28"/>
          <w:szCs w:val="28"/>
          <w:rtl/>
        </w:rPr>
        <w:t>:</w:t>
      </w:r>
      <w:r w:rsidR="00836D2F">
        <w:rPr>
          <w:rFonts w:cs="Arial" w:hint="cs"/>
          <w:sz w:val="28"/>
          <w:szCs w:val="28"/>
          <w:rtl/>
        </w:rPr>
        <w:t xml:space="preserve"> </w:t>
      </w:r>
      <w:r w:rsidR="00836D2F" w:rsidRPr="00836D2F">
        <w:rPr>
          <w:rFonts w:cs="Arial"/>
          <w:sz w:val="28"/>
          <w:szCs w:val="28"/>
          <w:rtl/>
        </w:rPr>
        <w:t xml:space="preserve">تؤكد الدراسة أهمية التخطيط الاستراتيجي في تحسين كفاءة الموارد البشرية، وهو ما يمكن تعميمه على مؤسسات كبيرة مثل </w:t>
      </w:r>
      <w:r w:rsidR="00836D2F" w:rsidRPr="00836D2F">
        <w:rPr>
          <w:sz w:val="28"/>
          <w:szCs w:val="28"/>
        </w:rPr>
        <w:t>STC</w:t>
      </w:r>
      <w:r w:rsidR="00836D2F" w:rsidRPr="00836D2F">
        <w:rPr>
          <w:rFonts w:cs="Arial"/>
          <w:sz w:val="28"/>
          <w:szCs w:val="28"/>
          <w:rtl/>
        </w:rPr>
        <w:t xml:space="preserve"> لتعزيز مواءمة سياسات الموارد البشرية مع أهداف الشركة الاستراتيجية.</w:t>
      </w:r>
    </w:p>
    <w:p w14:paraId="3743AC7E" w14:textId="77777777" w:rsidR="00836D2F" w:rsidRDefault="00836D2F" w:rsidP="00836D2F">
      <w:pPr>
        <w:rPr>
          <w:rtl/>
        </w:rPr>
      </w:pPr>
    </w:p>
    <w:p w14:paraId="21CD4287" w14:textId="525C1B00" w:rsidR="0058354C" w:rsidRPr="00BB10ED" w:rsidRDefault="00CD1417" w:rsidP="00213232">
      <w:pPr>
        <w:rPr>
          <w:rFonts w:asciiTheme="minorBidi" w:hAnsiTheme="minorBidi"/>
          <w:sz w:val="28"/>
          <w:szCs w:val="28"/>
          <w:rtl/>
        </w:rPr>
      </w:pPr>
      <w:r w:rsidRPr="00BB10ED">
        <w:rPr>
          <w:rFonts w:asciiTheme="minorBidi" w:hAnsiTheme="minorBidi"/>
          <w:sz w:val="28"/>
          <w:szCs w:val="28"/>
          <w:rtl/>
        </w:rPr>
        <w:t xml:space="preserve"> </w:t>
      </w:r>
    </w:p>
    <w:p w14:paraId="466DBC96" w14:textId="2986B27A" w:rsidR="00CD1417" w:rsidRDefault="00CD1417" w:rsidP="00CD1417">
      <w:pPr>
        <w:rPr>
          <w:rFonts w:asciiTheme="minorBidi" w:hAnsiTheme="minorBidi"/>
          <w:b/>
          <w:bCs/>
          <w:sz w:val="28"/>
          <w:szCs w:val="28"/>
          <w:rtl/>
        </w:rPr>
      </w:pPr>
      <w:bookmarkStart w:id="17" w:name="_Hlk202805550"/>
      <w:r w:rsidRPr="00BB10ED">
        <w:rPr>
          <w:rFonts w:asciiTheme="minorBidi" w:hAnsiTheme="minorBidi"/>
          <w:b/>
          <w:bCs/>
          <w:sz w:val="28"/>
          <w:szCs w:val="28"/>
          <w:rtl/>
        </w:rPr>
        <w:t xml:space="preserve">دراسة </w:t>
      </w:r>
      <w:r w:rsidR="006949A5">
        <w:rPr>
          <w:rFonts w:asciiTheme="minorBidi" w:hAnsiTheme="minorBidi" w:hint="cs"/>
          <w:b/>
          <w:bCs/>
          <w:sz w:val="28"/>
          <w:szCs w:val="28"/>
          <w:rtl/>
        </w:rPr>
        <w:t>برير،م.م.(2024)</w:t>
      </w:r>
      <w:r w:rsidRPr="00BB10ED">
        <w:rPr>
          <w:rFonts w:asciiTheme="minorBidi" w:hAnsiTheme="minorBidi"/>
          <w:b/>
          <w:bCs/>
          <w:sz w:val="28"/>
          <w:szCs w:val="28"/>
          <w:rtl/>
        </w:rPr>
        <w:t xml:space="preserve"> بعنوان: "</w:t>
      </w:r>
      <w:r w:rsidR="006949A5">
        <w:rPr>
          <w:rFonts w:asciiTheme="minorBidi" w:hAnsiTheme="minorBidi" w:hint="cs"/>
          <w:b/>
          <w:bCs/>
          <w:sz w:val="28"/>
          <w:szCs w:val="28"/>
          <w:rtl/>
        </w:rPr>
        <w:t>علاقة التخطيط الاستراتيجي لإدارة الموارد البشرية بأداء العاملين</w:t>
      </w:r>
      <w:r w:rsidRPr="00BB10ED">
        <w:rPr>
          <w:rFonts w:asciiTheme="minorBidi" w:hAnsiTheme="minorBidi"/>
          <w:b/>
          <w:bCs/>
          <w:sz w:val="28"/>
          <w:szCs w:val="28"/>
          <w:rtl/>
        </w:rPr>
        <w:t>"</w:t>
      </w:r>
    </w:p>
    <w:p w14:paraId="6B66D76C" w14:textId="3284C251" w:rsidR="0058354C" w:rsidRPr="00213232" w:rsidRDefault="0058354C" w:rsidP="00213232">
      <w:pPr>
        <w:rPr>
          <w:sz w:val="28"/>
          <w:szCs w:val="28"/>
          <w:rtl/>
        </w:rPr>
      </w:pPr>
      <w:r w:rsidRPr="0058354C">
        <w:rPr>
          <w:rFonts w:cs="Arial"/>
          <w:sz w:val="28"/>
          <w:szCs w:val="28"/>
          <w:rtl/>
        </w:rPr>
        <w:t>ركزت الدراسة على العلاقة بين التخطيط الاستراتيجي وإدارة الموارد البشرية وأداء الموظفين في كليات عنيزة الأهلية، وأظهرت النتائج وجود ارتباط إيجابي وذو دلالة إحصائية، كما أشارت إلى أهمية مشاركة الإدارة العليا في التخطيط.</w:t>
      </w:r>
    </w:p>
    <w:bookmarkEnd w:id="17"/>
    <w:p w14:paraId="7FBD09F1" w14:textId="7EB9BD52" w:rsidR="00BB10ED" w:rsidRPr="003C5035" w:rsidRDefault="001673CE" w:rsidP="003C5035">
      <w:pPr>
        <w:rPr>
          <w:rFonts w:asciiTheme="minorBidi" w:hAnsiTheme="minorBidi"/>
          <w:sz w:val="28"/>
          <w:szCs w:val="28"/>
          <w:rtl/>
        </w:rPr>
      </w:pPr>
      <w:r w:rsidRPr="00BB10ED">
        <w:rPr>
          <w:rFonts w:asciiTheme="minorBidi" w:hAnsiTheme="minorBidi"/>
          <w:sz w:val="28"/>
          <w:szCs w:val="28"/>
          <w:rtl/>
        </w:rPr>
        <w:t xml:space="preserve">التعليق على الدراسة السابقة: </w:t>
      </w:r>
      <w:r w:rsidR="0058354C">
        <w:rPr>
          <w:rFonts w:asciiTheme="minorBidi" w:hAnsiTheme="minorBidi" w:hint="cs"/>
          <w:sz w:val="28"/>
          <w:szCs w:val="28"/>
          <w:rtl/>
        </w:rPr>
        <w:t xml:space="preserve">توفر الدراسة </w:t>
      </w:r>
      <w:r w:rsidR="00886CA0">
        <w:rPr>
          <w:rFonts w:asciiTheme="minorBidi" w:hAnsiTheme="minorBidi" w:hint="cs"/>
          <w:sz w:val="28"/>
          <w:szCs w:val="28"/>
          <w:rtl/>
        </w:rPr>
        <w:t xml:space="preserve">دعماً عملياً للفرضية التي تنص على أن التخطيط الاستراتيجي يسهم في رفع كفاءة أداء الموارد البشرية داخل المؤسسات الكبيرة مثل </w:t>
      </w:r>
      <w:r w:rsidR="00886CA0">
        <w:rPr>
          <w:rFonts w:asciiTheme="minorBidi" w:hAnsiTheme="minorBidi"/>
          <w:sz w:val="28"/>
          <w:szCs w:val="28"/>
        </w:rPr>
        <w:t>STC</w:t>
      </w:r>
      <w:r w:rsidR="00886CA0">
        <w:rPr>
          <w:rFonts w:asciiTheme="minorBidi" w:hAnsiTheme="minorBidi" w:hint="cs"/>
          <w:sz w:val="28"/>
          <w:szCs w:val="28"/>
          <w:rtl/>
        </w:rPr>
        <w:t xml:space="preserve"> .</w:t>
      </w:r>
    </w:p>
    <w:p w14:paraId="586EB723" w14:textId="77777777" w:rsidR="00BB10ED" w:rsidRPr="00BB10ED" w:rsidRDefault="00BB10ED" w:rsidP="00A74F76">
      <w:pPr>
        <w:rPr>
          <w:rFonts w:asciiTheme="minorBidi" w:hAnsiTheme="minorBidi"/>
          <w:b/>
          <w:bCs/>
          <w:sz w:val="28"/>
          <w:szCs w:val="28"/>
          <w:rtl/>
        </w:rPr>
      </w:pPr>
    </w:p>
    <w:p w14:paraId="1BCA8A48" w14:textId="77777777" w:rsidR="001673CE" w:rsidRDefault="001673CE" w:rsidP="00A74F76">
      <w:pPr>
        <w:rPr>
          <w:rFonts w:asciiTheme="minorBidi" w:hAnsiTheme="minorBidi"/>
          <w:b/>
          <w:bCs/>
          <w:sz w:val="28"/>
          <w:szCs w:val="28"/>
          <w:rtl/>
        </w:rPr>
      </w:pPr>
    </w:p>
    <w:p w14:paraId="390E8EE7" w14:textId="77777777" w:rsidR="00213232" w:rsidRDefault="00213232" w:rsidP="00A74F76">
      <w:pPr>
        <w:rPr>
          <w:rFonts w:asciiTheme="minorBidi" w:hAnsiTheme="minorBidi"/>
          <w:b/>
          <w:bCs/>
          <w:sz w:val="28"/>
          <w:szCs w:val="28"/>
          <w:rtl/>
        </w:rPr>
      </w:pPr>
    </w:p>
    <w:p w14:paraId="6F502F4B" w14:textId="77777777" w:rsidR="00213232" w:rsidRPr="00BB10ED" w:rsidRDefault="00213232" w:rsidP="00A74F76">
      <w:pPr>
        <w:rPr>
          <w:rFonts w:asciiTheme="minorBidi" w:hAnsiTheme="minorBidi"/>
          <w:b/>
          <w:bCs/>
          <w:sz w:val="28"/>
          <w:szCs w:val="28"/>
          <w:rtl/>
        </w:rPr>
      </w:pPr>
    </w:p>
    <w:p w14:paraId="56AFD7AC" w14:textId="1EAC91D1" w:rsidR="001673CE" w:rsidRPr="00BB10ED" w:rsidRDefault="001673CE" w:rsidP="00A74F76">
      <w:pPr>
        <w:rPr>
          <w:rFonts w:asciiTheme="minorBidi" w:hAnsiTheme="minorBidi"/>
          <w:b/>
          <w:bCs/>
          <w:sz w:val="28"/>
          <w:szCs w:val="28"/>
          <w:rtl/>
        </w:rPr>
      </w:pPr>
      <w:bookmarkStart w:id="18" w:name="_Hlk202806726"/>
      <w:r w:rsidRPr="00BB10ED">
        <w:rPr>
          <w:rFonts w:asciiTheme="minorBidi" w:hAnsiTheme="minorBidi"/>
          <w:b/>
          <w:bCs/>
          <w:sz w:val="28"/>
          <w:szCs w:val="28"/>
          <w:rtl/>
        </w:rPr>
        <w:t xml:space="preserve">دراسة </w:t>
      </w:r>
      <w:r w:rsidR="00752528">
        <w:rPr>
          <w:rFonts w:asciiTheme="minorBidi" w:hAnsiTheme="minorBidi" w:hint="cs"/>
          <w:b/>
          <w:bCs/>
          <w:sz w:val="28"/>
          <w:szCs w:val="28"/>
          <w:rtl/>
        </w:rPr>
        <w:t>اللويهي،ف.م.س(2024)</w:t>
      </w:r>
      <w:r w:rsidRPr="00BB10ED">
        <w:rPr>
          <w:rFonts w:asciiTheme="minorBidi" w:hAnsiTheme="minorBidi"/>
          <w:b/>
          <w:bCs/>
          <w:sz w:val="28"/>
          <w:szCs w:val="28"/>
          <w:rtl/>
        </w:rPr>
        <w:t xml:space="preserve"> بعنوان: "</w:t>
      </w:r>
      <w:r w:rsidR="00752528">
        <w:rPr>
          <w:rFonts w:asciiTheme="minorBidi" w:hAnsiTheme="minorBidi" w:hint="cs"/>
          <w:b/>
          <w:bCs/>
          <w:sz w:val="28"/>
          <w:szCs w:val="28"/>
          <w:rtl/>
        </w:rPr>
        <w:t>أثر التخطيط الاستراتيجي على إدارة الموارد البشرية</w:t>
      </w:r>
      <w:r w:rsidRPr="00BB10ED">
        <w:rPr>
          <w:rFonts w:asciiTheme="minorBidi" w:hAnsiTheme="minorBidi"/>
          <w:b/>
          <w:bCs/>
          <w:sz w:val="28"/>
          <w:szCs w:val="28"/>
          <w:rtl/>
        </w:rPr>
        <w:t>"</w:t>
      </w:r>
    </w:p>
    <w:bookmarkEnd w:id="18"/>
    <w:p w14:paraId="3165486F" w14:textId="372C495A" w:rsidR="00752528" w:rsidRDefault="00752528" w:rsidP="00A74F76">
      <w:pPr>
        <w:rPr>
          <w:rFonts w:asciiTheme="minorBidi" w:hAnsiTheme="minorBidi"/>
          <w:sz w:val="28"/>
          <w:szCs w:val="28"/>
          <w:rtl/>
        </w:rPr>
      </w:pPr>
      <w:r>
        <w:rPr>
          <w:rFonts w:asciiTheme="minorBidi" w:hAnsiTheme="minorBidi" w:hint="cs"/>
          <w:sz w:val="28"/>
          <w:szCs w:val="28"/>
          <w:rtl/>
        </w:rPr>
        <w:t xml:space="preserve">تناولت الدراسة أثر التخطيط الاستراتيجي على </w:t>
      </w:r>
      <w:r w:rsidR="005E40BA">
        <w:rPr>
          <w:rFonts w:asciiTheme="minorBidi" w:hAnsiTheme="minorBidi" w:hint="cs"/>
          <w:sz w:val="28"/>
          <w:szCs w:val="28"/>
          <w:rtl/>
        </w:rPr>
        <w:t>سياسات وإجراءات</w:t>
      </w:r>
      <w:r>
        <w:rPr>
          <w:rFonts w:asciiTheme="minorBidi" w:hAnsiTheme="minorBidi" w:hint="cs"/>
          <w:sz w:val="28"/>
          <w:szCs w:val="28"/>
          <w:rtl/>
        </w:rPr>
        <w:t xml:space="preserve"> الموارد البشرية في الجامعات </w:t>
      </w:r>
      <w:r w:rsidR="005E40BA">
        <w:rPr>
          <w:rFonts w:asciiTheme="minorBidi" w:hAnsiTheme="minorBidi" w:hint="cs"/>
          <w:sz w:val="28"/>
          <w:szCs w:val="28"/>
          <w:rtl/>
        </w:rPr>
        <w:t>العمانية وتوصلت</w:t>
      </w:r>
      <w:r>
        <w:rPr>
          <w:rFonts w:asciiTheme="minorBidi" w:hAnsiTheme="minorBidi" w:hint="cs"/>
          <w:sz w:val="28"/>
          <w:szCs w:val="28"/>
          <w:rtl/>
        </w:rPr>
        <w:t xml:space="preserve"> إلى</w:t>
      </w:r>
      <w:r w:rsidR="005E40BA">
        <w:rPr>
          <w:rFonts w:asciiTheme="minorBidi" w:hAnsiTheme="minorBidi" w:hint="cs"/>
          <w:sz w:val="28"/>
          <w:szCs w:val="28"/>
          <w:rtl/>
        </w:rPr>
        <w:t xml:space="preserve"> وجود أثر إيجابي وذو دلالة إحصائية على تحسين الأداء المؤسسي.</w:t>
      </w:r>
    </w:p>
    <w:p w14:paraId="7AD0B83E" w14:textId="04EAE26F" w:rsidR="001673CE" w:rsidRDefault="001673CE" w:rsidP="005E40BA">
      <w:pPr>
        <w:rPr>
          <w:rFonts w:asciiTheme="minorBidi" w:hAnsiTheme="minorBidi"/>
          <w:sz w:val="28"/>
          <w:szCs w:val="28"/>
          <w:rtl/>
        </w:rPr>
      </w:pPr>
      <w:r w:rsidRPr="00BB10ED">
        <w:rPr>
          <w:rFonts w:asciiTheme="minorBidi" w:hAnsiTheme="minorBidi"/>
          <w:sz w:val="28"/>
          <w:szCs w:val="28"/>
          <w:rtl/>
        </w:rPr>
        <w:t xml:space="preserve">التعليق على الدراسة السابقة: </w:t>
      </w:r>
      <w:r w:rsidR="005E40BA">
        <w:rPr>
          <w:rFonts w:asciiTheme="minorBidi" w:hAnsiTheme="minorBidi" w:hint="cs"/>
          <w:sz w:val="28"/>
          <w:szCs w:val="28"/>
          <w:rtl/>
        </w:rPr>
        <w:t xml:space="preserve">تعزز الدراسة فكرة أن التخطيط الاستراتيجي عامل مهم في تحسين أداء الموارد البشرية إدارة العمليات بشكل متكامل، وهو ما يمكن تطبيقه على بيئة </w:t>
      </w:r>
      <w:r w:rsidR="005E40BA">
        <w:rPr>
          <w:rFonts w:asciiTheme="minorBidi" w:hAnsiTheme="minorBidi"/>
          <w:sz w:val="28"/>
          <w:szCs w:val="28"/>
        </w:rPr>
        <w:t>STC</w:t>
      </w:r>
      <w:r w:rsidR="005E40BA">
        <w:rPr>
          <w:rFonts w:asciiTheme="minorBidi" w:hAnsiTheme="minorBidi" w:hint="cs"/>
          <w:sz w:val="28"/>
          <w:szCs w:val="28"/>
          <w:rtl/>
        </w:rPr>
        <w:t xml:space="preserve"> .</w:t>
      </w:r>
    </w:p>
    <w:p w14:paraId="32D39BDA" w14:textId="77777777" w:rsidR="0003591D" w:rsidRDefault="0003591D" w:rsidP="005E40BA">
      <w:pPr>
        <w:rPr>
          <w:rFonts w:asciiTheme="minorBidi" w:hAnsiTheme="minorBidi"/>
          <w:sz w:val="28"/>
          <w:szCs w:val="28"/>
          <w:rtl/>
        </w:rPr>
      </w:pPr>
    </w:p>
    <w:p w14:paraId="2B080EA1" w14:textId="77777777" w:rsidR="005224D7" w:rsidRPr="00BB10ED" w:rsidRDefault="005224D7" w:rsidP="005E40BA">
      <w:pPr>
        <w:rPr>
          <w:rFonts w:asciiTheme="minorBidi" w:hAnsiTheme="minorBidi"/>
          <w:sz w:val="28"/>
          <w:szCs w:val="28"/>
          <w:rtl/>
        </w:rPr>
      </w:pPr>
    </w:p>
    <w:p w14:paraId="37CCCB37" w14:textId="2378B893" w:rsidR="001673CE" w:rsidRDefault="00C9132A" w:rsidP="00C9132A">
      <w:pPr>
        <w:rPr>
          <w:rFonts w:asciiTheme="minorBidi" w:hAnsiTheme="minorBidi"/>
          <w:b/>
          <w:bCs/>
          <w:sz w:val="28"/>
          <w:szCs w:val="28"/>
          <w:rtl/>
        </w:rPr>
      </w:pPr>
      <w:bookmarkStart w:id="19" w:name="_Hlk202806822"/>
      <w:r>
        <w:rPr>
          <w:rFonts w:asciiTheme="minorBidi" w:hAnsiTheme="minorBidi" w:hint="cs"/>
          <w:b/>
          <w:bCs/>
          <w:sz w:val="28"/>
          <w:szCs w:val="28"/>
          <w:rtl/>
        </w:rPr>
        <w:t>دراسة الشراري،ف.س.ع. (2025)</w:t>
      </w:r>
      <w:r w:rsidR="001673CE" w:rsidRPr="00BB10ED">
        <w:rPr>
          <w:rFonts w:asciiTheme="minorBidi" w:hAnsiTheme="minorBidi"/>
          <w:b/>
          <w:bCs/>
          <w:sz w:val="28"/>
          <w:szCs w:val="28"/>
          <w:rtl/>
        </w:rPr>
        <w:t xml:space="preserve"> بعنوان: "</w:t>
      </w:r>
      <w:r>
        <w:rPr>
          <w:rFonts w:asciiTheme="minorBidi" w:hAnsiTheme="minorBidi" w:hint="cs"/>
          <w:b/>
          <w:bCs/>
          <w:sz w:val="28"/>
          <w:szCs w:val="28"/>
          <w:rtl/>
        </w:rPr>
        <w:t xml:space="preserve"> دور التخطيط للموارد البشرية في تحسين جودة الخدمات"</w:t>
      </w:r>
    </w:p>
    <w:p w14:paraId="612DC638" w14:textId="0833FF2C" w:rsidR="00C9132A" w:rsidRPr="00C9132A" w:rsidRDefault="00C9132A" w:rsidP="00C9132A">
      <w:pPr>
        <w:rPr>
          <w:rFonts w:asciiTheme="minorBidi" w:hAnsiTheme="minorBidi"/>
          <w:sz w:val="28"/>
          <w:szCs w:val="28"/>
          <w:rtl/>
        </w:rPr>
      </w:pPr>
      <w:r>
        <w:rPr>
          <w:rFonts w:asciiTheme="minorBidi" w:hAnsiTheme="minorBidi" w:hint="cs"/>
          <w:sz w:val="28"/>
          <w:szCs w:val="28"/>
          <w:rtl/>
        </w:rPr>
        <w:t>استخدام المنهج الوصفي التحليلي لتقييم</w:t>
      </w:r>
      <w:r w:rsidR="00732464">
        <w:rPr>
          <w:rFonts w:asciiTheme="minorBidi" w:hAnsiTheme="minorBidi" w:hint="cs"/>
          <w:sz w:val="28"/>
          <w:szCs w:val="28"/>
          <w:rtl/>
        </w:rPr>
        <w:t xml:space="preserve"> أثر التخطيط الاستراتيجي على جودة الخدمات في المؤسسات الصحية، وأظهرت النتائج علاقة طردية إيجابية مع الكفاءة التشغيلية وتحسين توزيع الكوادر البشرية.</w:t>
      </w:r>
    </w:p>
    <w:p w14:paraId="09D3F467" w14:textId="77777777" w:rsidR="00C9132A" w:rsidRPr="00BB10ED" w:rsidRDefault="00C9132A" w:rsidP="00C9132A">
      <w:pPr>
        <w:rPr>
          <w:rFonts w:asciiTheme="minorBidi" w:hAnsiTheme="minorBidi"/>
          <w:b/>
          <w:bCs/>
          <w:sz w:val="28"/>
          <w:szCs w:val="28"/>
          <w:rtl/>
        </w:rPr>
      </w:pPr>
    </w:p>
    <w:bookmarkEnd w:id="19"/>
    <w:p w14:paraId="07778B37" w14:textId="584A8CEB" w:rsidR="008D3388" w:rsidRDefault="008D3388" w:rsidP="00A74F76">
      <w:pPr>
        <w:rPr>
          <w:rFonts w:asciiTheme="minorBidi" w:hAnsiTheme="minorBidi"/>
          <w:sz w:val="28"/>
          <w:szCs w:val="28"/>
          <w:rtl/>
        </w:rPr>
      </w:pPr>
      <w:r w:rsidRPr="00BB10ED">
        <w:rPr>
          <w:rFonts w:asciiTheme="minorBidi" w:hAnsiTheme="minorBidi"/>
          <w:sz w:val="28"/>
          <w:szCs w:val="28"/>
          <w:rtl/>
        </w:rPr>
        <w:t xml:space="preserve">التعليق على الدراسة السابقة: </w:t>
      </w:r>
      <w:r w:rsidR="00732464">
        <w:rPr>
          <w:rFonts w:asciiTheme="minorBidi" w:hAnsiTheme="minorBidi" w:hint="cs"/>
          <w:sz w:val="28"/>
          <w:szCs w:val="28"/>
          <w:rtl/>
        </w:rPr>
        <w:t xml:space="preserve">يمكن استخدام نتائج الدراسة لدعم فرضية البحث المتعلقة بتحسين جودة إدارة الأداء والعمليات اليومية للموارد البشرية في </w:t>
      </w:r>
      <w:r w:rsidR="00732464">
        <w:rPr>
          <w:rFonts w:asciiTheme="minorBidi" w:hAnsiTheme="minorBidi"/>
          <w:sz w:val="28"/>
          <w:szCs w:val="28"/>
        </w:rPr>
        <w:t xml:space="preserve">STC </w:t>
      </w:r>
      <w:r w:rsidR="00732464">
        <w:rPr>
          <w:rFonts w:asciiTheme="minorBidi" w:hAnsiTheme="minorBidi" w:hint="cs"/>
          <w:sz w:val="28"/>
          <w:szCs w:val="28"/>
          <w:rtl/>
        </w:rPr>
        <w:t>.</w:t>
      </w:r>
    </w:p>
    <w:p w14:paraId="163E19D3" w14:textId="77777777" w:rsidR="00C9132A" w:rsidRDefault="00C9132A" w:rsidP="00A74F76">
      <w:pPr>
        <w:rPr>
          <w:rFonts w:asciiTheme="minorBidi" w:hAnsiTheme="minorBidi"/>
          <w:sz w:val="28"/>
          <w:szCs w:val="28"/>
          <w:rtl/>
        </w:rPr>
      </w:pPr>
    </w:p>
    <w:p w14:paraId="2641FD21" w14:textId="77777777" w:rsidR="00A845DE" w:rsidRPr="00BB10ED" w:rsidRDefault="00A845DE" w:rsidP="00A74F76">
      <w:pPr>
        <w:rPr>
          <w:rFonts w:asciiTheme="minorBidi" w:hAnsiTheme="minorBidi"/>
          <w:sz w:val="28"/>
          <w:szCs w:val="28"/>
          <w:rtl/>
        </w:rPr>
      </w:pPr>
    </w:p>
    <w:p w14:paraId="48FBBD45" w14:textId="130A46F1" w:rsidR="0067521A" w:rsidRPr="00BB10ED" w:rsidRDefault="0067521A" w:rsidP="00A845DE">
      <w:pPr>
        <w:rPr>
          <w:rFonts w:asciiTheme="minorBidi" w:hAnsiTheme="minorBidi"/>
          <w:sz w:val="28"/>
          <w:szCs w:val="28"/>
          <w:rtl/>
        </w:rPr>
      </w:pPr>
      <w:bookmarkStart w:id="20" w:name="_Hlk202829908"/>
      <w:r w:rsidRPr="00BB10ED">
        <w:rPr>
          <w:rFonts w:asciiTheme="minorBidi" w:hAnsiTheme="minorBidi"/>
          <w:b/>
          <w:bCs/>
          <w:sz w:val="28"/>
          <w:szCs w:val="28"/>
          <w:rtl/>
        </w:rPr>
        <w:t xml:space="preserve">دراسة </w:t>
      </w:r>
      <w:r w:rsidR="00A845DE">
        <w:rPr>
          <w:rFonts w:asciiTheme="minorBidi" w:hAnsiTheme="minorBidi" w:hint="cs"/>
          <w:b/>
          <w:bCs/>
          <w:sz w:val="28"/>
          <w:szCs w:val="28"/>
          <w:rtl/>
        </w:rPr>
        <w:t>عبدالعاطي،م. (2023)</w:t>
      </w:r>
      <w:r w:rsidRPr="00BB10ED">
        <w:rPr>
          <w:rFonts w:asciiTheme="minorBidi" w:hAnsiTheme="minorBidi"/>
          <w:b/>
          <w:bCs/>
          <w:sz w:val="28"/>
          <w:szCs w:val="28"/>
          <w:rtl/>
        </w:rPr>
        <w:t xml:space="preserve"> بعنوان: "</w:t>
      </w:r>
      <w:r w:rsidR="00A845DE">
        <w:rPr>
          <w:rFonts w:asciiTheme="minorBidi" w:hAnsiTheme="minorBidi" w:hint="cs"/>
          <w:b/>
          <w:bCs/>
          <w:sz w:val="28"/>
          <w:szCs w:val="28"/>
          <w:rtl/>
        </w:rPr>
        <w:t>أثر التخطيط الاستراتيجي على إدارة الموارد البشرية في القطاع العام</w:t>
      </w:r>
      <w:r w:rsidRPr="00BB10ED">
        <w:rPr>
          <w:rFonts w:asciiTheme="minorBidi" w:hAnsiTheme="minorBidi"/>
          <w:b/>
          <w:bCs/>
          <w:sz w:val="28"/>
          <w:szCs w:val="28"/>
          <w:rtl/>
        </w:rPr>
        <w:t>"</w:t>
      </w:r>
      <w:r w:rsidRPr="00BB10ED">
        <w:rPr>
          <w:rFonts w:asciiTheme="minorBidi" w:hAnsiTheme="minorBidi"/>
          <w:b/>
          <w:bCs/>
          <w:sz w:val="28"/>
          <w:szCs w:val="28"/>
          <w:rtl/>
        </w:rPr>
        <w:cr/>
      </w:r>
      <w:r w:rsidR="00A845DE">
        <w:rPr>
          <w:rFonts w:asciiTheme="minorBidi" w:hAnsiTheme="minorBidi" w:hint="cs"/>
          <w:sz w:val="28"/>
          <w:szCs w:val="28"/>
          <w:rtl/>
        </w:rPr>
        <w:t>هدفت الدراسة إلى قياس أثر التخطيط الاستراتيجي على سياسات الموارد البشرية في مؤسسات حكومية مصرية، ووجدت أن التخطيط يسهم بشكل كبير في تحسين العمليات التشغيلية مثل التعيين، التدريب وتقييم الأداء.</w:t>
      </w:r>
      <w:r w:rsidR="006F0E3F" w:rsidRPr="00BB10ED">
        <w:rPr>
          <w:rFonts w:asciiTheme="minorBidi" w:hAnsiTheme="minorBidi"/>
          <w:sz w:val="28"/>
          <w:szCs w:val="28"/>
          <w:rtl/>
        </w:rPr>
        <w:t xml:space="preserve"> </w:t>
      </w:r>
    </w:p>
    <w:p w14:paraId="401D953A" w14:textId="45AE0A8D" w:rsidR="006F0E3F" w:rsidRDefault="006F0E3F" w:rsidP="00A845DE">
      <w:pPr>
        <w:rPr>
          <w:rFonts w:asciiTheme="minorBidi" w:hAnsiTheme="minorBidi"/>
          <w:sz w:val="28"/>
          <w:szCs w:val="28"/>
          <w:rtl/>
        </w:rPr>
      </w:pPr>
      <w:r w:rsidRPr="00BB10ED">
        <w:rPr>
          <w:rFonts w:asciiTheme="minorBidi" w:hAnsiTheme="minorBidi"/>
          <w:sz w:val="28"/>
          <w:szCs w:val="28"/>
          <w:rtl/>
        </w:rPr>
        <w:t>التعليق على الدراسة السابقة</w:t>
      </w:r>
      <w:r w:rsidR="00A845DE">
        <w:rPr>
          <w:rFonts w:asciiTheme="minorBidi" w:hAnsiTheme="minorBidi" w:hint="cs"/>
          <w:sz w:val="28"/>
          <w:szCs w:val="28"/>
          <w:rtl/>
        </w:rPr>
        <w:t>: توفر هذه الدراسة دليلاً على أثر التخطيط</w:t>
      </w:r>
      <w:r w:rsidR="00F04EF7">
        <w:rPr>
          <w:rFonts w:asciiTheme="minorBidi" w:hAnsiTheme="minorBidi" w:hint="cs"/>
          <w:sz w:val="28"/>
          <w:szCs w:val="28"/>
          <w:rtl/>
        </w:rPr>
        <w:t xml:space="preserve"> الاستراتيجي في كفاءة إدارة الموارد البشرية، وهو ما يمكن تعميمه على </w:t>
      </w:r>
      <w:r w:rsidR="00F04EF7">
        <w:rPr>
          <w:rFonts w:asciiTheme="minorBidi" w:hAnsiTheme="minorBidi"/>
          <w:sz w:val="28"/>
          <w:szCs w:val="28"/>
        </w:rPr>
        <w:t xml:space="preserve">STC </w:t>
      </w:r>
      <w:r w:rsidR="00F04EF7">
        <w:rPr>
          <w:rFonts w:asciiTheme="minorBidi" w:hAnsiTheme="minorBidi" w:hint="cs"/>
          <w:sz w:val="28"/>
          <w:szCs w:val="28"/>
          <w:rtl/>
        </w:rPr>
        <w:t xml:space="preserve">  لتعزيز فعالية العمليات المؤسسية.</w:t>
      </w:r>
    </w:p>
    <w:p w14:paraId="3CE2D68F" w14:textId="77777777" w:rsidR="003A7C74" w:rsidRDefault="003A7C74" w:rsidP="00A845DE">
      <w:pPr>
        <w:rPr>
          <w:rFonts w:asciiTheme="minorBidi" w:hAnsiTheme="minorBidi"/>
          <w:sz w:val="28"/>
          <w:szCs w:val="28"/>
          <w:rtl/>
        </w:rPr>
      </w:pPr>
    </w:p>
    <w:p w14:paraId="00CE25AE" w14:textId="77777777" w:rsidR="003C5035" w:rsidRDefault="003C5035" w:rsidP="00A845DE">
      <w:pPr>
        <w:rPr>
          <w:rFonts w:asciiTheme="minorBidi" w:hAnsiTheme="minorBidi"/>
          <w:sz w:val="28"/>
          <w:szCs w:val="28"/>
          <w:rtl/>
        </w:rPr>
      </w:pPr>
    </w:p>
    <w:p w14:paraId="7CCB0D5B" w14:textId="55B777BC" w:rsidR="003A7C74" w:rsidRDefault="003A7C74" w:rsidP="00A845DE">
      <w:pPr>
        <w:rPr>
          <w:rFonts w:asciiTheme="minorBidi" w:hAnsiTheme="minorBidi"/>
          <w:b/>
          <w:bCs/>
          <w:sz w:val="28"/>
          <w:szCs w:val="28"/>
          <w:rtl/>
        </w:rPr>
      </w:pPr>
      <w:r>
        <w:rPr>
          <w:rFonts w:asciiTheme="minorBidi" w:hAnsiTheme="minorBidi" w:hint="cs"/>
          <w:b/>
          <w:bCs/>
          <w:sz w:val="28"/>
          <w:szCs w:val="28"/>
          <w:rtl/>
        </w:rPr>
        <w:t>دراسة العتيبي،ي. (2024) بعنوان " دور التخطيط الاستراتيجي في تطوير الموارد البشرية في منظمات الاعمال"</w:t>
      </w:r>
    </w:p>
    <w:p w14:paraId="199963D2" w14:textId="788F9E92" w:rsidR="003A7C74" w:rsidRDefault="003A7C74" w:rsidP="00A845DE">
      <w:pPr>
        <w:rPr>
          <w:rFonts w:asciiTheme="minorBidi" w:hAnsiTheme="minorBidi"/>
          <w:sz w:val="28"/>
          <w:szCs w:val="28"/>
          <w:rtl/>
        </w:rPr>
      </w:pPr>
      <w:r>
        <w:rPr>
          <w:rFonts w:asciiTheme="minorBidi" w:hAnsiTheme="minorBidi" w:hint="cs"/>
          <w:sz w:val="28"/>
          <w:szCs w:val="28"/>
          <w:rtl/>
        </w:rPr>
        <w:t>تناولت العلاقة بين التخطيط الاستراتيجي وتطوير الموارد البشرية في شركات سعودية، وخلصت إلى وجود علاقة قوية بين التخطيط الاستراتيجي وفعالية برامج التدريب والتطوير.</w:t>
      </w:r>
    </w:p>
    <w:p w14:paraId="365769DC" w14:textId="6ED434FC" w:rsidR="003A7C74" w:rsidRDefault="003A7C74" w:rsidP="00A845DE">
      <w:pPr>
        <w:rPr>
          <w:rFonts w:asciiTheme="minorBidi" w:hAnsiTheme="minorBidi"/>
          <w:sz w:val="28"/>
          <w:szCs w:val="28"/>
          <w:rtl/>
        </w:rPr>
      </w:pPr>
      <w:r>
        <w:rPr>
          <w:rFonts w:asciiTheme="minorBidi" w:hAnsiTheme="minorBidi" w:hint="cs"/>
          <w:sz w:val="28"/>
          <w:szCs w:val="28"/>
          <w:rtl/>
        </w:rPr>
        <w:t xml:space="preserve">التعليق على الدراسة السابقة: توفر الدراسة سياقاً مشابهاً لسوق العمل في السعودية، ما يعزز تطبيق نتائجها على </w:t>
      </w:r>
      <w:proofErr w:type="spellStart"/>
      <w:r>
        <w:rPr>
          <w:rFonts w:asciiTheme="minorBidi" w:hAnsiTheme="minorBidi"/>
          <w:sz w:val="28"/>
          <w:szCs w:val="28"/>
        </w:rPr>
        <w:t>stc</w:t>
      </w:r>
      <w:proofErr w:type="spellEnd"/>
      <w:r>
        <w:rPr>
          <w:rFonts w:asciiTheme="minorBidi" w:hAnsiTheme="minorBidi" w:hint="cs"/>
          <w:sz w:val="28"/>
          <w:szCs w:val="28"/>
          <w:rtl/>
        </w:rPr>
        <w:t xml:space="preserve"> خصوصاً فيما يتعلق بتطوير الكفاءات وربط برامج التدريب بالأهداف الاستراتيجية.</w:t>
      </w:r>
    </w:p>
    <w:p w14:paraId="7ABABE6E" w14:textId="77777777" w:rsidR="00FA1C74" w:rsidRDefault="00FA1C74" w:rsidP="00A845DE">
      <w:pPr>
        <w:rPr>
          <w:rFonts w:asciiTheme="minorBidi" w:hAnsiTheme="minorBidi"/>
          <w:sz w:val="28"/>
          <w:szCs w:val="28"/>
          <w:rtl/>
        </w:rPr>
      </w:pPr>
    </w:p>
    <w:p w14:paraId="566EB944" w14:textId="77777777" w:rsidR="003C5035" w:rsidRDefault="003C5035" w:rsidP="00A845DE">
      <w:pPr>
        <w:rPr>
          <w:rFonts w:asciiTheme="minorBidi" w:hAnsiTheme="minorBidi"/>
          <w:sz w:val="28"/>
          <w:szCs w:val="28"/>
          <w:rtl/>
        </w:rPr>
      </w:pPr>
    </w:p>
    <w:p w14:paraId="5252B437" w14:textId="70E55540" w:rsidR="00FA1C74" w:rsidRDefault="00FA1C74" w:rsidP="00A845DE">
      <w:pPr>
        <w:rPr>
          <w:rFonts w:asciiTheme="minorBidi" w:hAnsiTheme="minorBidi"/>
          <w:b/>
          <w:bCs/>
          <w:sz w:val="28"/>
          <w:szCs w:val="28"/>
          <w:rtl/>
        </w:rPr>
      </w:pPr>
      <w:r>
        <w:rPr>
          <w:rFonts w:asciiTheme="minorBidi" w:hAnsiTheme="minorBidi" w:hint="cs"/>
          <w:b/>
          <w:bCs/>
          <w:sz w:val="28"/>
          <w:szCs w:val="28"/>
          <w:rtl/>
        </w:rPr>
        <w:t>دراسة</w:t>
      </w:r>
      <w:r w:rsidR="00F673C9">
        <w:rPr>
          <w:rFonts w:asciiTheme="minorBidi" w:hAnsiTheme="minorBidi" w:hint="cs"/>
          <w:b/>
          <w:bCs/>
          <w:sz w:val="28"/>
          <w:szCs w:val="28"/>
          <w:rtl/>
        </w:rPr>
        <w:t xml:space="preserve"> الرمزي،أ. (2022) بعنوان " التخطيط الاستراتيجي في تحسين الجودة التنظيمية وإدارة الموارد البشرية"</w:t>
      </w:r>
    </w:p>
    <w:p w14:paraId="270A3FE1" w14:textId="03872D62" w:rsidR="00F673C9" w:rsidRDefault="00F673C9" w:rsidP="00A845DE">
      <w:pPr>
        <w:rPr>
          <w:rFonts w:asciiTheme="minorBidi" w:hAnsiTheme="minorBidi"/>
          <w:sz w:val="28"/>
          <w:szCs w:val="28"/>
          <w:rtl/>
        </w:rPr>
      </w:pPr>
      <w:r>
        <w:rPr>
          <w:rFonts w:asciiTheme="minorBidi" w:hAnsiTheme="minorBidi" w:hint="cs"/>
          <w:sz w:val="28"/>
          <w:szCs w:val="28"/>
          <w:rtl/>
        </w:rPr>
        <w:t>ركزت الدراسة على أثر التخطيط الاستراتيجي على جودة الإدارة المؤسسية، مع تركيز خاص على إدارة الموارد البشرية، وأكدت النتائج أن التخطيط يزيد من فعالية السياسات ويعزز العلاقة بين الإدارة العليا وإدارة الموارد البشرية.</w:t>
      </w:r>
    </w:p>
    <w:p w14:paraId="282D0728" w14:textId="510A3BD3" w:rsidR="00F673C9" w:rsidRDefault="00F673C9" w:rsidP="00A845DE">
      <w:pPr>
        <w:rPr>
          <w:rFonts w:asciiTheme="minorBidi" w:hAnsiTheme="minorBidi"/>
          <w:sz w:val="28"/>
          <w:szCs w:val="28"/>
          <w:rtl/>
        </w:rPr>
      </w:pPr>
      <w:r>
        <w:rPr>
          <w:rFonts w:asciiTheme="minorBidi" w:hAnsiTheme="minorBidi" w:hint="cs"/>
          <w:sz w:val="28"/>
          <w:szCs w:val="28"/>
          <w:rtl/>
        </w:rPr>
        <w:t xml:space="preserve">التعليق على الدراسة السابقة: يدعم البحث فرضية الدراسة حول ارتباط التخطيط الاستراتيجي بالنتائج المؤسسية العالية، ويمكن تطبيقة على </w:t>
      </w:r>
      <w:proofErr w:type="spellStart"/>
      <w:r>
        <w:rPr>
          <w:rFonts w:asciiTheme="minorBidi" w:hAnsiTheme="minorBidi"/>
          <w:sz w:val="28"/>
          <w:szCs w:val="28"/>
        </w:rPr>
        <w:t>stc</w:t>
      </w:r>
      <w:proofErr w:type="spellEnd"/>
      <w:r>
        <w:rPr>
          <w:rFonts w:asciiTheme="minorBidi" w:hAnsiTheme="minorBidi"/>
          <w:sz w:val="28"/>
          <w:szCs w:val="28"/>
        </w:rPr>
        <w:t xml:space="preserve"> </w:t>
      </w:r>
      <w:r>
        <w:rPr>
          <w:rFonts w:asciiTheme="minorBidi" w:hAnsiTheme="minorBidi" w:hint="cs"/>
          <w:sz w:val="28"/>
          <w:szCs w:val="28"/>
          <w:rtl/>
        </w:rPr>
        <w:t xml:space="preserve"> لتعزيز الأداء المؤسسي.</w:t>
      </w:r>
    </w:p>
    <w:p w14:paraId="61845C25" w14:textId="77777777" w:rsidR="00E264FB" w:rsidRDefault="00E264FB" w:rsidP="00A845DE">
      <w:pPr>
        <w:rPr>
          <w:rFonts w:asciiTheme="minorBidi" w:hAnsiTheme="minorBidi"/>
          <w:sz w:val="28"/>
          <w:szCs w:val="28"/>
          <w:rtl/>
        </w:rPr>
      </w:pPr>
    </w:p>
    <w:p w14:paraId="1AB8F084" w14:textId="77777777" w:rsidR="00E264FB" w:rsidRDefault="00E264FB" w:rsidP="00A845DE">
      <w:pPr>
        <w:rPr>
          <w:rFonts w:asciiTheme="minorBidi" w:hAnsiTheme="minorBidi"/>
          <w:sz w:val="28"/>
          <w:szCs w:val="28"/>
          <w:rtl/>
        </w:rPr>
      </w:pPr>
    </w:p>
    <w:p w14:paraId="611F7820" w14:textId="5BC34272" w:rsidR="00E264FB" w:rsidRDefault="00E264FB" w:rsidP="00A845DE">
      <w:pPr>
        <w:rPr>
          <w:rFonts w:asciiTheme="minorBidi" w:hAnsiTheme="minorBidi"/>
          <w:b/>
          <w:bCs/>
          <w:sz w:val="28"/>
          <w:szCs w:val="28"/>
          <w:rtl/>
        </w:rPr>
      </w:pPr>
      <w:r>
        <w:rPr>
          <w:rFonts w:asciiTheme="minorBidi" w:hAnsiTheme="minorBidi" w:hint="cs"/>
          <w:b/>
          <w:bCs/>
          <w:sz w:val="28"/>
          <w:szCs w:val="28"/>
          <w:rtl/>
        </w:rPr>
        <w:t>دراسة الخالدي، س. (2025) بعنوان " دور التخطيط الاستراتيجي في تفعيل الموارد البشرية الرقمية"</w:t>
      </w:r>
    </w:p>
    <w:p w14:paraId="594B0AD8" w14:textId="4B57D5C9" w:rsidR="00E264FB" w:rsidRDefault="00E264FB" w:rsidP="00A845DE">
      <w:pPr>
        <w:rPr>
          <w:rFonts w:asciiTheme="minorBidi" w:hAnsiTheme="minorBidi"/>
          <w:sz w:val="28"/>
          <w:szCs w:val="28"/>
          <w:rtl/>
        </w:rPr>
      </w:pPr>
      <w:r>
        <w:rPr>
          <w:rFonts w:asciiTheme="minorBidi" w:hAnsiTheme="minorBidi" w:hint="cs"/>
          <w:sz w:val="28"/>
          <w:szCs w:val="28"/>
          <w:rtl/>
        </w:rPr>
        <w:t>قيست العلاقة بين التخطيط الاستراتيجي والتحول الرقمي في الموارد البشرية، مثل أنظمة إدارة الأداء الرقمية والتوظيف عبر المنصات الالكترونية. وأظهرت النتائج أن التخطيط يسهم في تسريع التحول الرقمي وتحسين رضا الموظفين.</w:t>
      </w:r>
    </w:p>
    <w:p w14:paraId="6B9E1152" w14:textId="1F6D98BB" w:rsidR="00E264FB" w:rsidRDefault="00E264FB" w:rsidP="00A845DE">
      <w:pPr>
        <w:rPr>
          <w:rFonts w:asciiTheme="minorBidi" w:hAnsiTheme="minorBidi"/>
          <w:sz w:val="28"/>
          <w:szCs w:val="28"/>
          <w:rtl/>
        </w:rPr>
      </w:pPr>
      <w:r>
        <w:rPr>
          <w:rFonts w:asciiTheme="minorBidi" w:hAnsiTheme="minorBidi" w:hint="cs"/>
          <w:sz w:val="28"/>
          <w:szCs w:val="28"/>
          <w:rtl/>
        </w:rPr>
        <w:t xml:space="preserve">التعليق على الدراسة السابقة: الدراسة مهمة لبحث </w:t>
      </w:r>
      <w:proofErr w:type="spellStart"/>
      <w:r>
        <w:rPr>
          <w:rFonts w:asciiTheme="minorBidi" w:hAnsiTheme="minorBidi"/>
          <w:sz w:val="28"/>
          <w:szCs w:val="28"/>
        </w:rPr>
        <w:t>stc</w:t>
      </w:r>
      <w:proofErr w:type="spellEnd"/>
      <w:r>
        <w:rPr>
          <w:rFonts w:asciiTheme="minorBidi" w:hAnsiTheme="minorBidi"/>
          <w:sz w:val="28"/>
          <w:szCs w:val="28"/>
        </w:rPr>
        <w:t xml:space="preserve"> </w:t>
      </w:r>
      <w:r>
        <w:rPr>
          <w:rFonts w:asciiTheme="minorBidi" w:hAnsiTheme="minorBidi" w:hint="cs"/>
          <w:sz w:val="28"/>
          <w:szCs w:val="28"/>
          <w:rtl/>
        </w:rPr>
        <w:t xml:space="preserve"> ، التي تعتمد على التقنية بشكل كبير، لتوضيح أثر التخطيط الاستراتيجي في تحسين عمليات الموارد البشرية الرقمية.</w:t>
      </w:r>
    </w:p>
    <w:p w14:paraId="05C9D67B" w14:textId="77777777" w:rsidR="00E264FB" w:rsidRDefault="00E264FB" w:rsidP="00A845DE">
      <w:pPr>
        <w:rPr>
          <w:rFonts w:asciiTheme="minorBidi" w:hAnsiTheme="minorBidi"/>
          <w:sz w:val="28"/>
          <w:szCs w:val="28"/>
          <w:rtl/>
        </w:rPr>
      </w:pPr>
    </w:p>
    <w:p w14:paraId="4BC303A1" w14:textId="02783083" w:rsidR="00E264FB" w:rsidRDefault="00E264FB" w:rsidP="00A845DE">
      <w:pPr>
        <w:rPr>
          <w:rFonts w:asciiTheme="minorBidi" w:hAnsiTheme="minorBidi"/>
          <w:b/>
          <w:bCs/>
          <w:sz w:val="28"/>
          <w:szCs w:val="28"/>
          <w:rtl/>
        </w:rPr>
      </w:pPr>
      <w:r>
        <w:rPr>
          <w:rFonts w:asciiTheme="minorBidi" w:hAnsiTheme="minorBidi" w:hint="cs"/>
          <w:b/>
          <w:bCs/>
          <w:sz w:val="28"/>
          <w:szCs w:val="28"/>
          <w:rtl/>
        </w:rPr>
        <w:t>دراسة</w:t>
      </w:r>
      <w:r w:rsidR="00763B46">
        <w:rPr>
          <w:rFonts w:asciiTheme="minorBidi" w:hAnsiTheme="minorBidi" w:hint="cs"/>
          <w:b/>
          <w:bCs/>
          <w:sz w:val="28"/>
          <w:szCs w:val="28"/>
          <w:rtl/>
        </w:rPr>
        <w:t xml:space="preserve"> السبيعي،خ. (2023) بعنوان" تأثير التخطيط الاستراتيجي على إدارة الأداء الوظيفي"</w:t>
      </w:r>
    </w:p>
    <w:p w14:paraId="3BECA95D" w14:textId="15F53CA7" w:rsidR="00763B46" w:rsidRDefault="00763B46" w:rsidP="00A845DE">
      <w:pPr>
        <w:rPr>
          <w:rFonts w:asciiTheme="minorBidi" w:hAnsiTheme="minorBidi"/>
          <w:sz w:val="28"/>
          <w:szCs w:val="28"/>
          <w:rtl/>
        </w:rPr>
      </w:pPr>
      <w:r>
        <w:rPr>
          <w:rFonts w:asciiTheme="minorBidi" w:hAnsiTheme="minorBidi" w:hint="cs"/>
          <w:sz w:val="28"/>
          <w:szCs w:val="28"/>
          <w:rtl/>
        </w:rPr>
        <w:t>ركزت على أثر التخطيط الاستراتيجي على نظم إدارة الأداء في الشركات السعودية، وأكدت النتائج أن التخطيط الاستراتيجي يسهم في وضع معايير أداء واضحة وتحسين التقييم والتحفيز.</w:t>
      </w:r>
    </w:p>
    <w:p w14:paraId="243BCD03" w14:textId="18E5B9CD" w:rsidR="00763B46" w:rsidRDefault="00763B46" w:rsidP="00A845DE">
      <w:pPr>
        <w:rPr>
          <w:rFonts w:asciiTheme="minorBidi" w:hAnsiTheme="minorBidi"/>
          <w:sz w:val="28"/>
          <w:szCs w:val="28"/>
          <w:rtl/>
        </w:rPr>
      </w:pPr>
      <w:r>
        <w:rPr>
          <w:rFonts w:asciiTheme="minorBidi" w:hAnsiTheme="minorBidi" w:hint="cs"/>
          <w:sz w:val="28"/>
          <w:szCs w:val="28"/>
          <w:rtl/>
        </w:rPr>
        <w:t xml:space="preserve">التعليق على الدراسة السابقة: تدعم هذه الدراسة فرضيات البحث حول أهمية التخطيط في رفع جودة الأداء الوظيفي في </w:t>
      </w:r>
      <w:proofErr w:type="spellStart"/>
      <w:r>
        <w:rPr>
          <w:rFonts w:asciiTheme="minorBidi" w:hAnsiTheme="minorBidi"/>
          <w:sz w:val="28"/>
          <w:szCs w:val="28"/>
        </w:rPr>
        <w:t>stc</w:t>
      </w:r>
      <w:proofErr w:type="spellEnd"/>
      <w:r>
        <w:rPr>
          <w:rFonts w:asciiTheme="minorBidi" w:hAnsiTheme="minorBidi"/>
          <w:sz w:val="28"/>
          <w:szCs w:val="28"/>
        </w:rPr>
        <w:t xml:space="preserve"> </w:t>
      </w:r>
      <w:r>
        <w:rPr>
          <w:rFonts w:asciiTheme="minorBidi" w:hAnsiTheme="minorBidi" w:hint="cs"/>
          <w:sz w:val="28"/>
          <w:szCs w:val="28"/>
          <w:rtl/>
        </w:rPr>
        <w:t xml:space="preserve"> وربطة بالأهداف الاستراتيجية </w:t>
      </w:r>
    </w:p>
    <w:p w14:paraId="27B20E2F" w14:textId="77777777" w:rsidR="008B5534" w:rsidRDefault="008B5534" w:rsidP="00A845DE">
      <w:pPr>
        <w:rPr>
          <w:rFonts w:asciiTheme="minorBidi" w:hAnsiTheme="minorBidi"/>
          <w:sz w:val="28"/>
          <w:szCs w:val="28"/>
          <w:rtl/>
        </w:rPr>
      </w:pPr>
    </w:p>
    <w:p w14:paraId="4212E50B" w14:textId="77777777" w:rsidR="00D3370D" w:rsidRDefault="00D3370D" w:rsidP="00A845DE">
      <w:pPr>
        <w:rPr>
          <w:rFonts w:asciiTheme="minorBidi" w:hAnsiTheme="minorBidi"/>
          <w:sz w:val="28"/>
          <w:szCs w:val="28"/>
          <w:rtl/>
        </w:rPr>
      </w:pPr>
    </w:p>
    <w:p w14:paraId="468AC3E5" w14:textId="77777777" w:rsidR="00D3370D" w:rsidRDefault="00D3370D" w:rsidP="00A845DE">
      <w:pPr>
        <w:rPr>
          <w:rFonts w:asciiTheme="minorBidi" w:hAnsiTheme="minorBidi"/>
          <w:sz w:val="28"/>
          <w:szCs w:val="28"/>
          <w:rtl/>
        </w:rPr>
      </w:pPr>
    </w:p>
    <w:p w14:paraId="4E0C781C" w14:textId="77777777" w:rsidR="00D3370D" w:rsidRDefault="00D3370D" w:rsidP="00A845DE">
      <w:pPr>
        <w:rPr>
          <w:rFonts w:asciiTheme="minorBidi" w:hAnsiTheme="minorBidi"/>
          <w:sz w:val="28"/>
          <w:szCs w:val="28"/>
          <w:rtl/>
        </w:rPr>
      </w:pPr>
    </w:p>
    <w:p w14:paraId="7FF52FE4" w14:textId="77777777" w:rsidR="00D3370D" w:rsidRDefault="00D3370D" w:rsidP="00A845DE">
      <w:pPr>
        <w:rPr>
          <w:rFonts w:asciiTheme="minorBidi" w:hAnsiTheme="minorBidi"/>
          <w:sz w:val="28"/>
          <w:szCs w:val="28"/>
          <w:rtl/>
        </w:rPr>
      </w:pPr>
    </w:p>
    <w:p w14:paraId="0806C7D0" w14:textId="77777777" w:rsidR="00D3370D" w:rsidRDefault="00D3370D" w:rsidP="00A845DE">
      <w:pPr>
        <w:rPr>
          <w:rFonts w:asciiTheme="minorBidi" w:hAnsiTheme="minorBidi"/>
          <w:sz w:val="28"/>
          <w:szCs w:val="28"/>
          <w:rtl/>
        </w:rPr>
      </w:pPr>
    </w:p>
    <w:p w14:paraId="433BDFFB" w14:textId="77777777" w:rsidR="00D3370D" w:rsidRDefault="00D3370D" w:rsidP="00A845DE">
      <w:pPr>
        <w:rPr>
          <w:rFonts w:asciiTheme="minorBidi" w:hAnsiTheme="minorBidi"/>
          <w:sz w:val="28"/>
          <w:szCs w:val="28"/>
          <w:rtl/>
        </w:rPr>
      </w:pPr>
    </w:p>
    <w:p w14:paraId="286E5CC0" w14:textId="77777777" w:rsidR="000D2A36" w:rsidRDefault="000D2A36" w:rsidP="00A845DE">
      <w:pPr>
        <w:rPr>
          <w:rFonts w:asciiTheme="minorBidi" w:hAnsiTheme="minorBidi"/>
          <w:b/>
          <w:bCs/>
          <w:sz w:val="28"/>
          <w:szCs w:val="28"/>
          <w:rtl/>
        </w:rPr>
      </w:pPr>
    </w:p>
    <w:p w14:paraId="7F1EA32F" w14:textId="77777777" w:rsidR="000D2A36" w:rsidRDefault="000D2A36" w:rsidP="00A845DE">
      <w:pPr>
        <w:rPr>
          <w:rFonts w:asciiTheme="minorBidi" w:hAnsiTheme="minorBidi"/>
          <w:b/>
          <w:bCs/>
          <w:sz w:val="28"/>
          <w:szCs w:val="28"/>
          <w:rtl/>
        </w:rPr>
      </w:pPr>
    </w:p>
    <w:p w14:paraId="76C51FC2" w14:textId="77777777" w:rsidR="000D2A36" w:rsidRDefault="000D2A36" w:rsidP="00A845DE">
      <w:pPr>
        <w:rPr>
          <w:rFonts w:asciiTheme="minorBidi" w:hAnsiTheme="minorBidi"/>
          <w:b/>
          <w:bCs/>
          <w:sz w:val="28"/>
          <w:szCs w:val="28"/>
          <w:rtl/>
        </w:rPr>
      </w:pPr>
    </w:p>
    <w:p w14:paraId="2222A19E" w14:textId="77777777" w:rsidR="000D2A36" w:rsidRDefault="000D2A36" w:rsidP="00A845DE">
      <w:pPr>
        <w:rPr>
          <w:rFonts w:asciiTheme="minorBidi" w:hAnsiTheme="minorBidi"/>
          <w:b/>
          <w:bCs/>
          <w:sz w:val="28"/>
          <w:szCs w:val="28"/>
          <w:rtl/>
        </w:rPr>
      </w:pPr>
    </w:p>
    <w:p w14:paraId="2A8E671F" w14:textId="03605828" w:rsidR="00763B46" w:rsidRPr="007B04F9" w:rsidRDefault="008C073A" w:rsidP="0054243B">
      <w:pPr>
        <w:pStyle w:val="Heading1"/>
        <w:rPr>
          <w:color w:val="000000" w:themeColor="text1"/>
          <w:rtl/>
        </w:rPr>
      </w:pPr>
      <w:bookmarkStart w:id="21" w:name="_Toc224791577"/>
      <w:r w:rsidRPr="007B04F9">
        <w:rPr>
          <w:rFonts w:hint="cs"/>
          <w:color w:val="000000" w:themeColor="text1"/>
          <w:rtl/>
        </w:rPr>
        <w:t xml:space="preserve">التعقيب على الدراسات </w:t>
      </w:r>
      <w:r w:rsidR="00813842" w:rsidRPr="007B04F9">
        <w:rPr>
          <w:rFonts w:hint="cs"/>
          <w:color w:val="000000" w:themeColor="text1"/>
          <w:rtl/>
        </w:rPr>
        <w:t>السابقة:</w:t>
      </w:r>
      <w:bookmarkEnd w:id="21"/>
    </w:p>
    <w:p w14:paraId="3F9F3A9E" w14:textId="77777777" w:rsidR="0054243B" w:rsidRPr="0054243B" w:rsidRDefault="0054243B" w:rsidP="0054243B">
      <w:pPr>
        <w:rPr>
          <w:rtl/>
        </w:rPr>
      </w:pPr>
    </w:p>
    <w:p w14:paraId="3E5921A6" w14:textId="55E929EC" w:rsidR="00F428D0" w:rsidRDefault="00F428D0" w:rsidP="0054243B">
      <w:pPr>
        <w:spacing w:line="360" w:lineRule="auto"/>
        <w:rPr>
          <w:rFonts w:asciiTheme="minorBidi" w:hAnsiTheme="minorBidi"/>
          <w:sz w:val="28"/>
          <w:szCs w:val="28"/>
          <w:rtl/>
        </w:rPr>
      </w:pPr>
      <w:r>
        <w:rPr>
          <w:rFonts w:asciiTheme="minorBidi" w:hAnsiTheme="minorBidi" w:hint="cs"/>
          <w:sz w:val="28"/>
          <w:szCs w:val="28"/>
          <w:rtl/>
        </w:rPr>
        <w:t xml:space="preserve">بعد استعراض مجموعة من الدراسات السابقة التي تناولت موضوع استراتيجية الموارد البشرية وعلاقتها </w:t>
      </w:r>
      <w:r w:rsidR="00D3370D">
        <w:rPr>
          <w:rFonts w:asciiTheme="minorBidi" w:hAnsiTheme="minorBidi" w:hint="cs"/>
          <w:sz w:val="28"/>
          <w:szCs w:val="28"/>
          <w:rtl/>
        </w:rPr>
        <w:t>بالأداء</w:t>
      </w:r>
      <w:r>
        <w:rPr>
          <w:rFonts w:asciiTheme="minorBidi" w:hAnsiTheme="minorBidi" w:hint="cs"/>
          <w:sz w:val="28"/>
          <w:szCs w:val="28"/>
          <w:rtl/>
        </w:rPr>
        <w:t xml:space="preserve"> التنظيمي، يتضح أن معظمها أكدت على الدور الحيوي الذي تلعبه إدارة الموارد البشرية الاستراتيجية في تحسين كفاءة العاملين وتعزيز الأداء المؤسسي. كما أشارت هذه الدراسات الى أن تطبيق ممارسات الموارد البشرية الفعّالة مثل التخطيط للموارد البشرية، والتدريب والتطوير، والتحفيز، وتقييم الأداء يسهم بشكل مباشر في رفع مستوى الإنتاجية وتحقيق الأهداف.</w:t>
      </w:r>
    </w:p>
    <w:p w14:paraId="15514968" w14:textId="3CD7889F" w:rsidR="00F428D0" w:rsidRDefault="00F428D0" w:rsidP="0054243B">
      <w:pPr>
        <w:spacing w:line="360" w:lineRule="auto"/>
        <w:rPr>
          <w:rFonts w:asciiTheme="minorBidi" w:hAnsiTheme="minorBidi"/>
          <w:sz w:val="28"/>
          <w:szCs w:val="28"/>
          <w:rtl/>
        </w:rPr>
      </w:pPr>
      <w:r>
        <w:rPr>
          <w:rFonts w:asciiTheme="minorBidi" w:hAnsiTheme="minorBidi" w:hint="cs"/>
          <w:sz w:val="28"/>
          <w:szCs w:val="28"/>
          <w:rtl/>
        </w:rPr>
        <w:t xml:space="preserve">وتتفق الدراسة الحالية مع تلك الدراسات في تأكيدها على أهمية تبني استراتيجيات متكاملة لإدارة الموارد البشرية، الى أنها تتميز بالتركيز على تطبيق العملي في قطاع الاتصالات، من خلال دراسة واقع استراتيجية الموارد البشرية في شركة </w:t>
      </w:r>
      <w:r>
        <w:rPr>
          <w:rFonts w:asciiTheme="minorBidi" w:hAnsiTheme="minorBidi"/>
          <w:sz w:val="28"/>
          <w:szCs w:val="28"/>
        </w:rPr>
        <w:t xml:space="preserve">STC </w:t>
      </w:r>
      <w:r>
        <w:rPr>
          <w:rFonts w:asciiTheme="minorBidi" w:hAnsiTheme="minorBidi" w:hint="cs"/>
          <w:sz w:val="28"/>
          <w:szCs w:val="28"/>
          <w:rtl/>
        </w:rPr>
        <w:t xml:space="preserve"> . كما تسعى هذه الدراسة الى الاستفادة من نتائج الدراسات السابقة في بناء اطارها النظري وتطوير نموذجها البحثي، مع محاولة الاسهام في اثراء الادبيات المتعلقة بإدارة الموارد البشرية الاستراتيجية في المؤسسات الحديثة.</w:t>
      </w:r>
    </w:p>
    <w:p w14:paraId="78553736" w14:textId="77777777" w:rsidR="00BB10ED" w:rsidRDefault="00BB10ED" w:rsidP="0067521A">
      <w:pPr>
        <w:rPr>
          <w:rFonts w:asciiTheme="minorBidi" w:hAnsiTheme="minorBidi"/>
          <w:sz w:val="28"/>
          <w:szCs w:val="28"/>
          <w:rtl/>
        </w:rPr>
      </w:pPr>
    </w:p>
    <w:p w14:paraId="4F1CD365" w14:textId="77777777" w:rsidR="004C04BE" w:rsidRDefault="004C04BE" w:rsidP="0067521A">
      <w:pPr>
        <w:rPr>
          <w:rFonts w:asciiTheme="minorBidi" w:hAnsiTheme="minorBidi"/>
          <w:sz w:val="28"/>
          <w:szCs w:val="28"/>
          <w:rtl/>
        </w:rPr>
      </w:pPr>
    </w:p>
    <w:p w14:paraId="70724F2D" w14:textId="77777777" w:rsidR="004C04BE" w:rsidRDefault="004C04BE" w:rsidP="0067521A">
      <w:pPr>
        <w:rPr>
          <w:rFonts w:asciiTheme="minorBidi" w:hAnsiTheme="minorBidi"/>
          <w:sz w:val="28"/>
          <w:szCs w:val="28"/>
          <w:rtl/>
        </w:rPr>
      </w:pPr>
    </w:p>
    <w:p w14:paraId="7C89D781" w14:textId="77777777" w:rsidR="004C04BE" w:rsidRDefault="004C04BE" w:rsidP="0067521A">
      <w:pPr>
        <w:rPr>
          <w:rFonts w:asciiTheme="minorBidi" w:hAnsiTheme="minorBidi"/>
          <w:sz w:val="28"/>
          <w:szCs w:val="28"/>
          <w:rtl/>
        </w:rPr>
      </w:pPr>
    </w:p>
    <w:p w14:paraId="35C8E04A" w14:textId="77777777" w:rsidR="004C04BE" w:rsidRDefault="004C04BE" w:rsidP="0067521A">
      <w:pPr>
        <w:rPr>
          <w:rFonts w:asciiTheme="minorBidi" w:hAnsiTheme="minorBidi"/>
          <w:sz w:val="28"/>
          <w:szCs w:val="28"/>
          <w:rtl/>
        </w:rPr>
      </w:pPr>
    </w:p>
    <w:p w14:paraId="2542A108" w14:textId="77777777" w:rsidR="004C04BE" w:rsidRDefault="004C04BE" w:rsidP="0067521A">
      <w:pPr>
        <w:rPr>
          <w:rFonts w:asciiTheme="minorBidi" w:hAnsiTheme="minorBidi"/>
          <w:sz w:val="28"/>
          <w:szCs w:val="28"/>
          <w:rtl/>
        </w:rPr>
      </w:pPr>
    </w:p>
    <w:p w14:paraId="1461CB45" w14:textId="77777777" w:rsidR="004C04BE" w:rsidRDefault="004C04BE" w:rsidP="0067521A">
      <w:pPr>
        <w:rPr>
          <w:rFonts w:asciiTheme="minorBidi" w:hAnsiTheme="minorBidi"/>
          <w:sz w:val="28"/>
          <w:szCs w:val="28"/>
          <w:rtl/>
        </w:rPr>
      </w:pPr>
    </w:p>
    <w:p w14:paraId="0A1EC315" w14:textId="77777777" w:rsidR="004C04BE" w:rsidRDefault="004C04BE" w:rsidP="0067521A">
      <w:pPr>
        <w:rPr>
          <w:rFonts w:asciiTheme="minorBidi" w:hAnsiTheme="minorBidi"/>
          <w:sz w:val="28"/>
          <w:szCs w:val="28"/>
          <w:rtl/>
        </w:rPr>
      </w:pPr>
    </w:p>
    <w:p w14:paraId="6D5AE22C" w14:textId="77777777" w:rsidR="004C04BE" w:rsidRDefault="004C04BE" w:rsidP="0067521A">
      <w:pPr>
        <w:rPr>
          <w:rFonts w:asciiTheme="minorBidi" w:hAnsiTheme="minorBidi"/>
          <w:sz w:val="28"/>
          <w:szCs w:val="28"/>
          <w:rtl/>
        </w:rPr>
      </w:pPr>
    </w:p>
    <w:p w14:paraId="2B7B5FE9" w14:textId="77777777" w:rsidR="00BB10ED" w:rsidRPr="00BB10ED" w:rsidRDefault="00BB10ED" w:rsidP="0067521A">
      <w:pPr>
        <w:rPr>
          <w:rFonts w:asciiTheme="minorBidi" w:hAnsiTheme="minorBidi"/>
          <w:sz w:val="28"/>
          <w:szCs w:val="28"/>
          <w:rtl/>
        </w:rPr>
      </w:pPr>
    </w:p>
    <w:bookmarkEnd w:id="20"/>
    <w:p w14:paraId="6F122E78" w14:textId="77777777" w:rsidR="00BB10ED" w:rsidRPr="00BB10ED" w:rsidRDefault="00BB10ED" w:rsidP="00A74F76">
      <w:pPr>
        <w:rPr>
          <w:rFonts w:asciiTheme="minorBidi" w:hAnsiTheme="minorBidi"/>
          <w:sz w:val="28"/>
          <w:szCs w:val="28"/>
          <w:u w:val="single"/>
          <w:rtl/>
        </w:rPr>
      </w:pPr>
    </w:p>
    <w:p w14:paraId="0F731D52" w14:textId="3C72C8CA" w:rsidR="00A74F76" w:rsidRPr="007B04F9" w:rsidRDefault="00A74F76" w:rsidP="00FB1FCF">
      <w:pPr>
        <w:pStyle w:val="Heading1"/>
        <w:rPr>
          <w:color w:val="000000" w:themeColor="text1"/>
          <w:rtl/>
        </w:rPr>
      </w:pPr>
      <w:bookmarkStart w:id="22" w:name="_Toc224791578"/>
      <w:r w:rsidRPr="007B04F9">
        <w:rPr>
          <w:color w:val="000000" w:themeColor="text1"/>
          <w:rtl/>
        </w:rPr>
        <w:t>المنطلقات النظرية للدراسة:</w:t>
      </w:r>
      <w:bookmarkEnd w:id="22"/>
    </w:p>
    <w:p w14:paraId="4C33601C" w14:textId="77777777" w:rsidR="00813842" w:rsidRDefault="00813842" w:rsidP="00D22171">
      <w:pPr>
        <w:rPr>
          <w:rFonts w:asciiTheme="minorBidi" w:hAnsiTheme="minorBidi"/>
          <w:b/>
          <w:bCs/>
          <w:sz w:val="28"/>
          <w:szCs w:val="28"/>
          <w:u w:val="single"/>
          <w:rtl/>
        </w:rPr>
      </w:pPr>
    </w:p>
    <w:p w14:paraId="0F0A2175" w14:textId="2AAAF402" w:rsidR="0068794D" w:rsidRPr="00813842" w:rsidRDefault="00813842" w:rsidP="00D22171">
      <w:pPr>
        <w:rPr>
          <w:rFonts w:asciiTheme="minorBidi" w:hAnsiTheme="minorBidi"/>
          <w:b/>
          <w:bCs/>
          <w:sz w:val="28"/>
          <w:szCs w:val="28"/>
          <w:rtl/>
        </w:rPr>
      </w:pPr>
      <w:r w:rsidRPr="00813842">
        <w:rPr>
          <w:rFonts w:asciiTheme="minorBidi" w:hAnsiTheme="minorBidi" w:hint="cs"/>
          <w:b/>
          <w:bCs/>
          <w:sz w:val="28"/>
          <w:szCs w:val="28"/>
          <w:rtl/>
        </w:rPr>
        <w:t>مقدمة العامة للإطار</w:t>
      </w:r>
      <w:r w:rsidR="0068794D" w:rsidRPr="00813842">
        <w:rPr>
          <w:rFonts w:asciiTheme="minorBidi" w:hAnsiTheme="minorBidi" w:hint="cs"/>
          <w:b/>
          <w:bCs/>
          <w:sz w:val="28"/>
          <w:szCs w:val="28"/>
          <w:rtl/>
        </w:rPr>
        <w:t xml:space="preserve"> النظري</w:t>
      </w:r>
    </w:p>
    <w:p w14:paraId="593AC5D8" w14:textId="017E8D2D" w:rsidR="00F87BA8" w:rsidRDefault="007A50E1" w:rsidP="006E31C0">
      <w:pPr>
        <w:spacing w:line="276" w:lineRule="auto"/>
        <w:rPr>
          <w:rFonts w:asciiTheme="minorBidi" w:hAnsiTheme="minorBidi"/>
          <w:sz w:val="28"/>
          <w:szCs w:val="28"/>
          <w:rtl/>
        </w:rPr>
      </w:pPr>
      <w:r>
        <w:rPr>
          <w:rFonts w:asciiTheme="minorBidi" w:hAnsiTheme="minorBidi" w:hint="cs"/>
          <w:sz w:val="28"/>
          <w:szCs w:val="28"/>
          <w:rtl/>
        </w:rPr>
        <w:t xml:space="preserve">    </w:t>
      </w:r>
      <w:r w:rsidR="00813842">
        <w:rPr>
          <w:rFonts w:asciiTheme="minorBidi" w:hAnsiTheme="minorBidi" w:hint="cs"/>
          <w:sz w:val="28"/>
          <w:szCs w:val="28"/>
          <w:rtl/>
        </w:rPr>
        <w:t xml:space="preserve">تلعب الموارد البشرية دوراً محورياً في تمكين المؤسسات من تحقيق أهدافها الاستراتيجية، خصوصاً في بيئات العمل الديناميكية والمعقدة مثل قطاع الاتصالات الحديث. وبتسارع التغيرات التقنية وتنامي المنافسة، أصبحت المؤسسات الكبرى مثل شركة </w:t>
      </w:r>
      <w:r w:rsidR="00813842">
        <w:rPr>
          <w:rFonts w:asciiTheme="minorBidi" w:hAnsiTheme="minorBidi"/>
          <w:sz w:val="28"/>
          <w:szCs w:val="28"/>
        </w:rPr>
        <w:t>STC</w:t>
      </w:r>
      <w:r w:rsidR="00813842">
        <w:rPr>
          <w:rFonts w:asciiTheme="minorBidi" w:hAnsiTheme="minorBidi" w:hint="cs"/>
          <w:sz w:val="28"/>
          <w:szCs w:val="28"/>
          <w:rtl/>
        </w:rPr>
        <w:t xml:space="preserve"> تواجه التحديات تتطلب التوفيق بين التخطيط طويل المدى واحتياجات الموارد البشرية. ومن هنا يظهر دور التخطيط الاستراتيجي للموارد البشرية كمنهج عملي يعتمد على التنبؤ، التحليل، والتقييم الدوري لمتطلبات القوة العاملة، بما يضمن التوافق بين اهداف المنظمة وقدرات البشرية المتاحة.</w:t>
      </w:r>
    </w:p>
    <w:p w14:paraId="1EA0F30C" w14:textId="20BD1FB6" w:rsidR="00813842" w:rsidRDefault="00813842" w:rsidP="00813842">
      <w:pPr>
        <w:rPr>
          <w:rFonts w:asciiTheme="minorBidi" w:hAnsiTheme="minorBidi"/>
          <w:sz w:val="28"/>
          <w:szCs w:val="28"/>
          <w:rtl/>
        </w:rPr>
      </w:pPr>
      <w:r>
        <w:rPr>
          <w:rFonts w:asciiTheme="minorBidi" w:hAnsiTheme="minorBidi" w:hint="cs"/>
          <w:sz w:val="28"/>
          <w:szCs w:val="28"/>
          <w:rtl/>
        </w:rPr>
        <w:t>التخطيط الاستراتيجي للموارد البشرية ليس محصوراً في التوظيف أو التدريب وأحدهما، بل يشمل منظومة كاملة من السياسات والإجراءات التي تعزز من فعالية الأداء المؤسسي، وتخلق توافقاً بين الخطط التشغيلية والوظائف الحيوية داخل المؤسسة. وق</w:t>
      </w:r>
      <w:r>
        <w:rPr>
          <w:rFonts w:asciiTheme="minorBidi" w:hAnsiTheme="minorBidi" w:hint="eastAsia"/>
          <w:sz w:val="28"/>
          <w:szCs w:val="28"/>
          <w:rtl/>
        </w:rPr>
        <w:t>د</w:t>
      </w:r>
      <w:r>
        <w:rPr>
          <w:rFonts w:asciiTheme="minorBidi" w:hAnsiTheme="minorBidi" w:hint="cs"/>
          <w:sz w:val="28"/>
          <w:szCs w:val="28"/>
          <w:rtl/>
        </w:rPr>
        <w:t xml:space="preserve"> اثبتت الدراسات الحديثة ان المؤسسات التي تعتمد التخطيط الاستراتيجي في إدارة مواردها البشرية تحقق مستويات اعلى من الأداء، والابتكار، والاستدامة مقارنه بالمؤسسات التي تفتقر الى هذا النوع من التخطيط.</w:t>
      </w:r>
    </w:p>
    <w:p w14:paraId="7A4CF304" w14:textId="77777777" w:rsidR="00912E37" w:rsidRDefault="00912E37" w:rsidP="00813842">
      <w:pPr>
        <w:rPr>
          <w:rFonts w:asciiTheme="minorBidi" w:hAnsiTheme="minorBidi"/>
          <w:sz w:val="28"/>
          <w:szCs w:val="28"/>
          <w:rtl/>
        </w:rPr>
      </w:pPr>
    </w:p>
    <w:p w14:paraId="1681A013" w14:textId="31B0D106" w:rsidR="00912E37" w:rsidRPr="007B04F9" w:rsidRDefault="00912E37" w:rsidP="00FB1FCF">
      <w:pPr>
        <w:pStyle w:val="Heading1"/>
        <w:rPr>
          <w:color w:val="000000" w:themeColor="text1"/>
          <w:rtl/>
        </w:rPr>
      </w:pPr>
      <w:bookmarkStart w:id="23" w:name="_Toc224791579"/>
      <w:r w:rsidRPr="007B04F9">
        <w:rPr>
          <w:rFonts w:hint="cs"/>
          <w:color w:val="000000" w:themeColor="text1"/>
          <w:rtl/>
        </w:rPr>
        <w:t>أهمية الموارد البشرية الاستراتيجية</w:t>
      </w:r>
      <w:bookmarkEnd w:id="23"/>
    </w:p>
    <w:p w14:paraId="0B17FA75" w14:textId="77777777" w:rsidR="00FB1FCF" w:rsidRPr="00FB1FCF" w:rsidRDefault="00FB1FCF" w:rsidP="00FB1FCF">
      <w:pPr>
        <w:rPr>
          <w:rtl/>
        </w:rPr>
      </w:pPr>
    </w:p>
    <w:p w14:paraId="73BF2C3D" w14:textId="5A4F7B98" w:rsidR="00912E37" w:rsidRPr="00912E37" w:rsidRDefault="00912E37" w:rsidP="00813842">
      <w:pPr>
        <w:rPr>
          <w:rFonts w:asciiTheme="minorBidi" w:hAnsiTheme="minorBidi"/>
          <w:b/>
          <w:bCs/>
          <w:sz w:val="28"/>
          <w:szCs w:val="28"/>
          <w:rtl/>
        </w:rPr>
      </w:pPr>
      <w:r w:rsidRPr="00912E37">
        <w:rPr>
          <w:rFonts w:asciiTheme="minorBidi" w:hAnsiTheme="minorBidi" w:hint="cs"/>
          <w:b/>
          <w:bCs/>
          <w:sz w:val="28"/>
          <w:szCs w:val="28"/>
          <w:rtl/>
        </w:rPr>
        <w:t>تعريف الموارد البشرية الاستراتيجية:</w:t>
      </w:r>
    </w:p>
    <w:p w14:paraId="1C877C57" w14:textId="7CCA81B4" w:rsidR="00912E37" w:rsidRDefault="00912E37" w:rsidP="00813842">
      <w:pPr>
        <w:rPr>
          <w:rFonts w:asciiTheme="minorBidi" w:hAnsiTheme="minorBidi"/>
          <w:sz w:val="28"/>
          <w:szCs w:val="28"/>
          <w:rtl/>
        </w:rPr>
      </w:pPr>
      <w:r>
        <w:rPr>
          <w:rFonts w:asciiTheme="minorBidi" w:hAnsiTheme="minorBidi" w:hint="cs"/>
          <w:sz w:val="28"/>
          <w:szCs w:val="28"/>
          <w:rtl/>
        </w:rPr>
        <w:t>العديد من الدراسات تشير الى ان الموارد البشرية ليست مجرد قوى تنفيذية، بل اصل استراتيجي يمكنه تحقيق ميزة تنافسية حقيقية عندما تدار بطريقة استراتيجية. ويعرف الباحثون الادراة الاستراتيجية للموارد البشرية بانها:</w:t>
      </w:r>
    </w:p>
    <w:p w14:paraId="623808C1" w14:textId="31F01C11" w:rsidR="00813842" w:rsidRPr="00FB1FCF" w:rsidRDefault="00912E37" w:rsidP="00FB1FCF">
      <w:pPr>
        <w:rPr>
          <w:rFonts w:asciiTheme="minorBidi" w:hAnsiTheme="minorBidi"/>
          <w:sz w:val="28"/>
          <w:szCs w:val="28"/>
          <w:rtl/>
        </w:rPr>
      </w:pPr>
      <w:r>
        <w:rPr>
          <w:rFonts w:asciiTheme="minorBidi" w:hAnsiTheme="minorBidi" w:hint="cs"/>
          <w:sz w:val="28"/>
          <w:szCs w:val="28"/>
          <w:rtl/>
        </w:rPr>
        <w:t xml:space="preserve">مجموعة من السياسات والممارسات المربطة ارتباطاً وثيقاً بالاهداف الاستراتيجية للمؤسسة، والهادفة الى تطوير الموارد البشرية بطريقة تحقق التوافق بين قدرات الموظفين واحتياجات المؤسسة المستقبلية </w:t>
      </w:r>
    </w:p>
    <w:p w14:paraId="58787A3E" w14:textId="349D757F" w:rsidR="00620F75" w:rsidRPr="00C80A8D" w:rsidRDefault="00912E37" w:rsidP="00C80A8D">
      <w:pPr>
        <w:rPr>
          <w:rFonts w:asciiTheme="minorBidi" w:hAnsiTheme="minorBidi"/>
          <w:b/>
          <w:bCs/>
          <w:sz w:val="28"/>
          <w:szCs w:val="28"/>
          <w:rtl/>
        </w:rPr>
      </w:pPr>
      <w:r w:rsidRPr="00912E37">
        <w:rPr>
          <w:rFonts w:asciiTheme="minorBidi" w:hAnsiTheme="minorBidi" w:hint="cs"/>
          <w:b/>
          <w:bCs/>
          <w:sz w:val="28"/>
          <w:szCs w:val="28"/>
          <w:rtl/>
        </w:rPr>
        <w:t>لماذا تعتبر الموارد البشرية استثماراً استراتيجيا</w:t>
      </w:r>
      <w:r>
        <w:rPr>
          <w:rFonts w:asciiTheme="minorBidi" w:hAnsiTheme="minorBidi" w:hint="cs"/>
          <w:b/>
          <w:bCs/>
          <w:sz w:val="28"/>
          <w:szCs w:val="28"/>
          <w:rtl/>
        </w:rPr>
        <w:t>ً</w:t>
      </w:r>
      <w:r w:rsidRPr="00912E37">
        <w:rPr>
          <w:rFonts w:asciiTheme="minorBidi" w:hAnsiTheme="minorBidi" w:hint="cs"/>
          <w:b/>
          <w:bCs/>
          <w:sz w:val="28"/>
          <w:szCs w:val="28"/>
          <w:rtl/>
        </w:rPr>
        <w:t>؟</w:t>
      </w:r>
      <w:r w:rsidR="007A2316">
        <w:rPr>
          <w:rFonts w:asciiTheme="minorBidi" w:hAnsiTheme="minorBidi"/>
          <w:sz w:val="28"/>
          <w:szCs w:val="28"/>
          <w:rtl/>
        </w:rPr>
        <w:tab/>
      </w:r>
    </w:p>
    <w:tbl>
      <w:tblPr>
        <w:tblStyle w:val="GridTable2-Accent3"/>
        <w:bidiVisual/>
        <w:tblW w:w="8912" w:type="dxa"/>
        <w:tblLook w:val="04A0" w:firstRow="1" w:lastRow="0" w:firstColumn="1" w:lastColumn="0" w:noHBand="0" w:noVBand="1"/>
      </w:tblPr>
      <w:tblGrid>
        <w:gridCol w:w="4456"/>
        <w:gridCol w:w="4456"/>
      </w:tblGrid>
      <w:tr w:rsidR="00912E37" w14:paraId="5924FCAA" w14:textId="77777777" w:rsidTr="00991B4A">
        <w:trPr>
          <w:cnfStyle w:val="100000000000" w:firstRow="1" w:lastRow="0" w:firstColumn="0" w:lastColumn="0" w:oddVBand="0" w:evenVBand="0" w:oddHBand="0"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456" w:type="dxa"/>
            <w:vAlign w:val="center"/>
          </w:tcPr>
          <w:p w14:paraId="01332136" w14:textId="7B648156" w:rsidR="00912E37" w:rsidRDefault="00912E37" w:rsidP="00991B4A">
            <w:pPr>
              <w:jc w:val="center"/>
              <w:rPr>
                <w:rFonts w:asciiTheme="minorBidi" w:hAnsiTheme="minorBidi"/>
                <w:sz w:val="28"/>
                <w:szCs w:val="28"/>
                <w:rtl/>
              </w:rPr>
            </w:pPr>
            <w:r>
              <w:rPr>
                <w:rFonts w:asciiTheme="minorBidi" w:hAnsiTheme="minorBidi" w:hint="cs"/>
                <w:sz w:val="28"/>
                <w:szCs w:val="28"/>
                <w:rtl/>
              </w:rPr>
              <w:t>البند</w:t>
            </w:r>
          </w:p>
        </w:tc>
        <w:tc>
          <w:tcPr>
            <w:tcW w:w="4456" w:type="dxa"/>
            <w:vAlign w:val="center"/>
          </w:tcPr>
          <w:p w14:paraId="218DD4AF" w14:textId="56B31481" w:rsidR="00912E37" w:rsidRDefault="00912E37" w:rsidP="00991B4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الوصف</w:t>
            </w:r>
          </w:p>
        </w:tc>
      </w:tr>
      <w:tr w:rsidR="00912E37" w14:paraId="585D966F" w14:textId="77777777" w:rsidTr="00991B4A">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4456" w:type="dxa"/>
            <w:vAlign w:val="center"/>
          </w:tcPr>
          <w:p w14:paraId="7AFDE8D9" w14:textId="07A130C2" w:rsidR="00912E37" w:rsidRDefault="00912E37" w:rsidP="00991B4A">
            <w:pPr>
              <w:jc w:val="center"/>
              <w:rPr>
                <w:rFonts w:asciiTheme="minorBidi" w:hAnsiTheme="minorBidi"/>
                <w:sz w:val="28"/>
                <w:szCs w:val="28"/>
                <w:rtl/>
              </w:rPr>
            </w:pPr>
            <w:r>
              <w:rPr>
                <w:rFonts w:asciiTheme="minorBidi" w:hAnsiTheme="minorBidi" w:hint="cs"/>
                <w:sz w:val="28"/>
                <w:szCs w:val="28"/>
                <w:rtl/>
              </w:rPr>
              <w:t>الميزة التنافسية</w:t>
            </w:r>
          </w:p>
        </w:tc>
        <w:tc>
          <w:tcPr>
            <w:tcW w:w="4456" w:type="dxa"/>
            <w:vAlign w:val="center"/>
          </w:tcPr>
          <w:p w14:paraId="79DAC251" w14:textId="593DB619" w:rsidR="00912E37" w:rsidRDefault="00912E37" w:rsidP="00991B4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توظيف وتطوير المهارات لا تمتلكها المنافسة</w:t>
            </w:r>
          </w:p>
        </w:tc>
      </w:tr>
      <w:tr w:rsidR="00912E37" w14:paraId="5C826E2B" w14:textId="77777777" w:rsidTr="00991B4A">
        <w:trPr>
          <w:trHeight w:val="445"/>
        </w:trPr>
        <w:tc>
          <w:tcPr>
            <w:cnfStyle w:val="001000000000" w:firstRow="0" w:lastRow="0" w:firstColumn="1" w:lastColumn="0" w:oddVBand="0" w:evenVBand="0" w:oddHBand="0" w:evenHBand="0" w:firstRowFirstColumn="0" w:firstRowLastColumn="0" w:lastRowFirstColumn="0" w:lastRowLastColumn="0"/>
            <w:tcW w:w="4456" w:type="dxa"/>
            <w:vAlign w:val="center"/>
          </w:tcPr>
          <w:p w14:paraId="196107A7" w14:textId="4E77B445" w:rsidR="00912E37" w:rsidRDefault="00912E37" w:rsidP="00991B4A">
            <w:pPr>
              <w:jc w:val="center"/>
              <w:rPr>
                <w:rFonts w:asciiTheme="minorBidi" w:hAnsiTheme="minorBidi"/>
                <w:sz w:val="28"/>
                <w:szCs w:val="28"/>
                <w:rtl/>
              </w:rPr>
            </w:pPr>
            <w:r>
              <w:rPr>
                <w:rFonts w:asciiTheme="minorBidi" w:hAnsiTheme="minorBidi" w:hint="cs"/>
                <w:sz w:val="28"/>
                <w:szCs w:val="28"/>
                <w:rtl/>
              </w:rPr>
              <w:t>الاستدامة المؤسسية</w:t>
            </w:r>
          </w:p>
        </w:tc>
        <w:tc>
          <w:tcPr>
            <w:tcW w:w="4456" w:type="dxa"/>
            <w:vAlign w:val="center"/>
          </w:tcPr>
          <w:p w14:paraId="3A6F57A7" w14:textId="209DB2E3" w:rsidR="00912E37" w:rsidRDefault="00912E37" w:rsidP="00991B4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ضمان توفير كفاءات للمستقبل</w:t>
            </w:r>
          </w:p>
        </w:tc>
      </w:tr>
      <w:tr w:rsidR="00912E37" w14:paraId="2E4D710C" w14:textId="77777777" w:rsidTr="00991B4A">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456" w:type="dxa"/>
            <w:vAlign w:val="center"/>
          </w:tcPr>
          <w:p w14:paraId="12C952EC" w14:textId="6DA2B219" w:rsidR="00912E37" w:rsidRDefault="00912E37" w:rsidP="00991B4A">
            <w:pPr>
              <w:jc w:val="center"/>
              <w:rPr>
                <w:rFonts w:asciiTheme="minorBidi" w:hAnsiTheme="minorBidi"/>
                <w:sz w:val="28"/>
                <w:szCs w:val="28"/>
                <w:rtl/>
              </w:rPr>
            </w:pPr>
            <w:r>
              <w:rPr>
                <w:rFonts w:asciiTheme="minorBidi" w:hAnsiTheme="minorBidi" w:hint="cs"/>
                <w:sz w:val="28"/>
                <w:szCs w:val="28"/>
                <w:rtl/>
              </w:rPr>
              <w:t>الابتكار</w:t>
            </w:r>
          </w:p>
        </w:tc>
        <w:tc>
          <w:tcPr>
            <w:tcW w:w="4456" w:type="dxa"/>
            <w:vAlign w:val="center"/>
          </w:tcPr>
          <w:p w14:paraId="507EDF68" w14:textId="4CA79E2D" w:rsidR="00912E37" w:rsidRDefault="00912E37" w:rsidP="00991B4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قدرة المؤسسة على تكييف مع التغيرات</w:t>
            </w:r>
          </w:p>
        </w:tc>
      </w:tr>
      <w:tr w:rsidR="00912E37" w14:paraId="20562BA2" w14:textId="77777777" w:rsidTr="00991B4A">
        <w:trPr>
          <w:trHeight w:val="445"/>
        </w:trPr>
        <w:tc>
          <w:tcPr>
            <w:cnfStyle w:val="001000000000" w:firstRow="0" w:lastRow="0" w:firstColumn="1" w:lastColumn="0" w:oddVBand="0" w:evenVBand="0" w:oddHBand="0" w:evenHBand="0" w:firstRowFirstColumn="0" w:firstRowLastColumn="0" w:lastRowFirstColumn="0" w:lastRowLastColumn="0"/>
            <w:tcW w:w="4456" w:type="dxa"/>
            <w:vAlign w:val="center"/>
          </w:tcPr>
          <w:p w14:paraId="7F295090" w14:textId="4B5CC542" w:rsidR="00912E37" w:rsidRDefault="00912E37" w:rsidP="00991B4A">
            <w:pPr>
              <w:jc w:val="center"/>
              <w:rPr>
                <w:rFonts w:asciiTheme="minorBidi" w:hAnsiTheme="minorBidi"/>
                <w:sz w:val="28"/>
                <w:szCs w:val="28"/>
                <w:rtl/>
              </w:rPr>
            </w:pPr>
            <w:r>
              <w:rPr>
                <w:rFonts w:asciiTheme="minorBidi" w:hAnsiTheme="minorBidi" w:hint="cs"/>
                <w:sz w:val="28"/>
                <w:szCs w:val="28"/>
                <w:rtl/>
              </w:rPr>
              <w:t>الالتزام المؤسسي</w:t>
            </w:r>
          </w:p>
        </w:tc>
        <w:tc>
          <w:tcPr>
            <w:tcW w:w="4456" w:type="dxa"/>
            <w:vAlign w:val="center"/>
          </w:tcPr>
          <w:p w14:paraId="6F04A5B6" w14:textId="36A4AFA3" w:rsidR="00912E37" w:rsidRDefault="008960A3" w:rsidP="00991B4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زيادة ولاء الموظفين وتحسين جودة الاداء</w:t>
            </w:r>
          </w:p>
        </w:tc>
      </w:tr>
    </w:tbl>
    <w:p w14:paraId="2EA84B99" w14:textId="1448677B" w:rsidR="00620F75" w:rsidRPr="00C80A8D" w:rsidRDefault="004A1A9C" w:rsidP="00C80A8D">
      <w:pPr>
        <w:pStyle w:val="Heading1"/>
        <w:rPr>
          <w:color w:val="000000" w:themeColor="text1"/>
          <w:sz w:val="18"/>
          <w:szCs w:val="18"/>
          <w:rtl/>
        </w:rPr>
      </w:pPr>
      <w:r w:rsidRPr="00C80A8D">
        <w:rPr>
          <w:color w:val="000000" w:themeColor="text1"/>
          <w:sz w:val="18"/>
          <w:szCs w:val="18"/>
          <w:rtl/>
        </w:rPr>
        <w:t>(جدول2-1) لماذا تعتبر الموارد البشرية استثماراً استراتيجياً</w:t>
      </w:r>
    </w:p>
    <w:p w14:paraId="1CA6D4BA" w14:textId="77777777" w:rsidR="00620F75" w:rsidRDefault="00620F75" w:rsidP="00A466F8">
      <w:pPr>
        <w:rPr>
          <w:rFonts w:asciiTheme="minorBidi" w:hAnsiTheme="minorBidi"/>
          <w:sz w:val="28"/>
          <w:szCs w:val="28"/>
          <w:rtl/>
        </w:rPr>
      </w:pPr>
    </w:p>
    <w:p w14:paraId="749107A2" w14:textId="77777777" w:rsidR="00F95F96" w:rsidRPr="00BB10ED" w:rsidRDefault="00F95F96" w:rsidP="00FB1FCF">
      <w:pPr>
        <w:pStyle w:val="Heading1"/>
        <w:rPr>
          <w:rtl/>
        </w:rPr>
      </w:pPr>
    </w:p>
    <w:p w14:paraId="58D8A295" w14:textId="42FE18C0" w:rsidR="00620F75" w:rsidRPr="007B04F9" w:rsidRDefault="008960A3" w:rsidP="00FB1FCF">
      <w:pPr>
        <w:pStyle w:val="Heading1"/>
        <w:rPr>
          <w:b/>
          <w:bCs/>
          <w:color w:val="000000" w:themeColor="text1"/>
          <w:u w:val="single"/>
          <w:rtl/>
        </w:rPr>
      </w:pPr>
      <w:bookmarkStart w:id="24" w:name="_Toc224791580"/>
      <w:r w:rsidRPr="007B04F9">
        <w:rPr>
          <w:rFonts w:hint="cs"/>
          <w:b/>
          <w:bCs/>
          <w:color w:val="000000" w:themeColor="text1"/>
          <w:u w:val="single"/>
          <w:rtl/>
        </w:rPr>
        <w:t xml:space="preserve">التخطيط الاستراتيجي للموارد البشرية </w:t>
      </w:r>
      <w:r w:rsidRPr="007B04F9">
        <w:rPr>
          <w:b/>
          <w:bCs/>
          <w:color w:val="000000" w:themeColor="text1"/>
          <w:u w:val="single"/>
          <w:rtl/>
        </w:rPr>
        <w:t>–</w:t>
      </w:r>
      <w:r w:rsidRPr="007B04F9">
        <w:rPr>
          <w:rFonts w:hint="cs"/>
          <w:b/>
          <w:bCs/>
          <w:color w:val="000000" w:themeColor="text1"/>
          <w:u w:val="single"/>
          <w:rtl/>
        </w:rPr>
        <w:t xml:space="preserve"> المفهوم والتطبيق</w:t>
      </w:r>
      <w:bookmarkEnd w:id="24"/>
    </w:p>
    <w:p w14:paraId="304DC45F" w14:textId="77777777" w:rsidR="00FB1FCF" w:rsidRPr="00FB1FCF" w:rsidRDefault="00FB1FCF" w:rsidP="00FB1FCF">
      <w:pPr>
        <w:rPr>
          <w:rtl/>
        </w:rPr>
      </w:pPr>
    </w:p>
    <w:p w14:paraId="4259B367" w14:textId="1F8D1FD9" w:rsidR="008960A3" w:rsidRDefault="008960A3" w:rsidP="00A466F8">
      <w:pPr>
        <w:rPr>
          <w:rFonts w:asciiTheme="minorBidi" w:hAnsiTheme="minorBidi"/>
          <w:b/>
          <w:bCs/>
          <w:sz w:val="28"/>
          <w:szCs w:val="28"/>
          <w:rtl/>
        </w:rPr>
      </w:pPr>
      <w:r>
        <w:rPr>
          <w:rFonts w:asciiTheme="minorBidi" w:hAnsiTheme="minorBidi" w:hint="cs"/>
          <w:b/>
          <w:bCs/>
          <w:sz w:val="28"/>
          <w:szCs w:val="28"/>
          <w:rtl/>
        </w:rPr>
        <w:t>تعريف التخطيط الاستراتيجي</w:t>
      </w:r>
    </w:p>
    <w:p w14:paraId="4B632AE2" w14:textId="4EB37853" w:rsidR="008960A3" w:rsidRDefault="008960A3" w:rsidP="00A466F8">
      <w:pPr>
        <w:rPr>
          <w:rFonts w:asciiTheme="minorBidi" w:hAnsiTheme="minorBidi"/>
          <w:sz w:val="28"/>
          <w:szCs w:val="28"/>
          <w:rtl/>
        </w:rPr>
      </w:pPr>
      <w:r>
        <w:rPr>
          <w:rFonts w:asciiTheme="minorBidi" w:hAnsiTheme="minorBidi" w:hint="cs"/>
          <w:sz w:val="28"/>
          <w:szCs w:val="28"/>
          <w:rtl/>
        </w:rPr>
        <w:t>التخطيط الاستراتيجي للموارد البشرية هو عملية مستمره تهدف الى:</w:t>
      </w:r>
    </w:p>
    <w:p w14:paraId="06E4BD02" w14:textId="508B2EEF" w:rsidR="008960A3" w:rsidRPr="008960A3" w:rsidRDefault="008960A3" w:rsidP="008960A3">
      <w:pPr>
        <w:pStyle w:val="ListParagraph"/>
        <w:numPr>
          <w:ilvl w:val="0"/>
          <w:numId w:val="15"/>
        </w:numPr>
        <w:rPr>
          <w:rFonts w:asciiTheme="minorBidi" w:hAnsiTheme="minorBidi"/>
          <w:sz w:val="28"/>
          <w:szCs w:val="28"/>
          <w:rtl/>
        </w:rPr>
      </w:pPr>
      <w:r w:rsidRPr="008960A3">
        <w:rPr>
          <w:rFonts w:asciiTheme="minorBidi" w:hAnsiTheme="minorBidi" w:hint="cs"/>
          <w:sz w:val="28"/>
          <w:szCs w:val="28"/>
          <w:rtl/>
        </w:rPr>
        <w:t>التنبؤ بالاحتياجات البشرية المستقبلية.</w:t>
      </w:r>
    </w:p>
    <w:p w14:paraId="18DCB0DF" w14:textId="5F37DC89" w:rsidR="008960A3" w:rsidRPr="008960A3" w:rsidRDefault="008960A3" w:rsidP="008960A3">
      <w:pPr>
        <w:pStyle w:val="ListParagraph"/>
        <w:numPr>
          <w:ilvl w:val="0"/>
          <w:numId w:val="15"/>
        </w:numPr>
        <w:rPr>
          <w:rFonts w:asciiTheme="minorBidi" w:hAnsiTheme="minorBidi"/>
          <w:sz w:val="28"/>
          <w:szCs w:val="28"/>
          <w:rtl/>
        </w:rPr>
      </w:pPr>
      <w:r w:rsidRPr="008960A3">
        <w:rPr>
          <w:rFonts w:asciiTheme="minorBidi" w:hAnsiTheme="minorBidi" w:hint="cs"/>
          <w:sz w:val="28"/>
          <w:szCs w:val="28"/>
          <w:rtl/>
        </w:rPr>
        <w:t>تحليل الفجوة بين الموارد الحالية والمستقبلية.</w:t>
      </w:r>
    </w:p>
    <w:p w14:paraId="136A37E0" w14:textId="36C775E6" w:rsidR="008960A3" w:rsidRPr="008960A3" w:rsidRDefault="008960A3" w:rsidP="008960A3">
      <w:pPr>
        <w:pStyle w:val="ListParagraph"/>
        <w:numPr>
          <w:ilvl w:val="0"/>
          <w:numId w:val="15"/>
        </w:numPr>
        <w:rPr>
          <w:rFonts w:asciiTheme="minorBidi" w:hAnsiTheme="minorBidi"/>
          <w:sz w:val="28"/>
          <w:szCs w:val="28"/>
          <w:rtl/>
        </w:rPr>
      </w:pPr>
      <w:r w:rsidRPr="008960A3">
        <w:rPr>
          <w:rFonts w:asciiTheme="minorBidi" w:hAnsiTheme="minorBidi" w:hint="cs"/>
          <w:sz w:val="28"/>
          <w:szCs w:val="28"/>
          <w:rtl/>
        </w:rPr>
        <w:t>تطوير خطط لتلبية هذه الاحتياجات في الوقت المناسب.</w:t>
      </w:r>
    </w:p>
    <w:p w14:paraId="131DEFAD" w14:textId="77777777" w:rsidR="00620F75" w:rsidRDefault="00620F75" w:rsidP="00D22171">
      <w:pPr>
        <w:rPr>
          <w:rFonts w:asciiTheme="minorBidi" w:hAnsiTheme="minorBidi"/>
          <w:sz w:val="28"/>
          <w:szCs w:val="28"/>
          <w:u w:val="single"/>
          <w:rtl/>
        </w:rPr>
      </w:pPr>
    </w:p>
    <w:p w14:paraId="083B69AE" w14:textId="61E640C0" w:rsidR="008960A3" w:rsidRDefault="008960A3" w:rsidP="00D22171">
      <w:pPr>
        <w:rPr>
          <w:rFonts w:asciiTheme="minorBidi" w:hAnsiTheme="minorBidi"/>
          <w:b/>
          <w:bCs/>
          <w:sz w:val="28"/>
          <w:szCs w:val="28"/>
          <w:rtl/>
        </w:rPr>
      </w:pPr>
      <w:r w:rsidRPr="008960A3">
        <w:rPr>
          <w:rFonts w:asciiTheme="minorBidi" w:hAnsiTheme="minorBidi" w:hint="cs"/>
          <w:b/>
          <w:bCs/>
          <w:sz w:val="28"/>
          <w:szCs w:val="28"/>
          <w:rtl/>
        </w:rPr>
        <w:t>مكونات التخطيط الاستراتيجي للموارد البشرية</w:t>
      </w:r>
    </w:p>
    <w:p w14:paraId="46738105" w14:textId="049C3A7F" w:rsidR="008960A3" w:rsidRDefault="008960A3" w:rsidP="008960A3">
      <w:pPr>
        <w:pStyle w:val="ListParagraph"/>
        <w:numPr>
          <w:ilvl w:val="0"/>
          <w:numId w:val="16"/>
        </w:numPr>
        <w:rPr>
          <w:rFonts w:asciiTheme="minorBidi" w:hAnsiTheme="minorBidi"/>
          <w:sz w:val="28"/>
          <w:szCs w:val="28"/>
        </w:rPr>
      </w:pPr>
      <w:r>
        <w:rPr>
          <w:rFonts w:asciiTheme="minorBidi" w:hAnsiTheme="minorBidi" w:hint="cs"/>
          <w:sz w:val="28"/>
          <w:szCs w:val="28"/>
          <w:rtl/>
        </w:rPr>
        <w:t>تقييم البيئة الداخلية والخارجية.</w:t>
      </w:r>
    </w:p>
    <w:p w14:paraId="1C075B28" w14:textId="1FCF9653" w:rsidR="008960A3" w:rsidRDefault="008960A3" w:rsidP="008960A3">
      <w:pPr>
        <w:pStyle w:val="ListParagraph"/>
        <w:numPr>
          <w:ilvl w:val="0"/>
          <w:numId w:val="13"/>
        </w:numPr>
        <w:rPr>
          <w:rFonts w:asciiTheme="minorBidi" w:hAnsiTheme="minorBidi"/>
          <w:sz w:val="28"/>
          <w:szCs w:val="28"/>
          <w:rtl/>
        </w:rPr>
      </w:pPr>
      <w:r>
        <w:rPr>
          <w:rFonts w:asciiTheme="minorBidi" w:hAnsiTheme="minorBidi" w:hint="cs"/>
          <w:sz w:val="28"/>
          <w:szCs w:val="28"/>
          <w:rtl/>
        </w:rPr>
        <w:t>تحليل نقاط القوة والضعف للبنية البشرية.</w:t>
      </w:r>
    </w:p>
    <w:p w14:paraId="55CB9CCB" w14:textId="1A7A3695" w:rsidR="008960A3" w:rsidRDefault="008960A3" w:rsidP="008960A3">
      <w:pPr>
        <w:pStyle w:val="ListParagraph"/>
        <w:numPr>
          <w:ilvl w:val="0"/>
          <w:numId w:val="13"/>
        </w:numPr>
        <w:rPr>
          <w:rFonts w:asciiTheme="minorBidi" w:hAnsiTheme="minorBidi"/>
          <w:sz w:val="28"/>
          <w:szCs w:val="28"/>
        </w:rPr>
      </w:pPr>
      <w:r>
        <w:rPr>
          <w:rFonts w:asciiTheme="minorBidi" w:hAnsiTheme="minorBidi" w:hint="cs"/>
          <w:sz w:val="28"/>
          <w:szCs w:val="28"/>
          <w:rtl/>
        </w:rPr>
        <w:t>دراسة الفرص والتهديدات فق متغيرات السوق.</w:t>
      </w:r>
    </w:p>
    <w:p w14:paraId="73369DF7" w14:textId="77777777" w:rsidR="008960A3" w:rsidRPr="008960A3" w:rsidRDefault="008960A3" w:rsidP="008960A3">
      <w:pPr>
        <w:rPr>
          <w:rFonts w:asciiTheme="minorBidi" w:hAnsiTheme="minorBidi"/>
          <w:sz w:val="28"/>
          <w:szCs w:val="28"/>
          <w:rtl/>
        </w:rPr>
      </w:pPr>
    </w:p>
    <w:p w14:paraId="2011963C" w14:textId="4844F734" w:rsidR="0067521A" w:rsidRDefault="008960A3" w:rsidP="008960A3">
      <w:pPr>
        <w:pStyle w:val="ListParagraph"/>
        <w:numPr>
          <w:ilvl w:val="0"/>
          <w:numId w:val="16"/>
        </w:numPr>
        <w:rPr>
          <w:rFonts w:asciiTheme="minorBidi" w:hAnsiTheme="minorBidi"/>
          <w:sz w:val="28"/>
          <w:szCs w:val="28"/>
        </w:rPr>
      </w:pPr>
      <w:r w:rsidRPr="008960A3">
        <w:rPr>
          <w:rFonts w:asciiTheme="minorBidi" w:hAnsiTheme="minorBidi" w:hint="cs"/>
          <w:sz w:val="28"/>
          <w:szCs w:val="28"/>
          <w:rtl/>
        </w:rPr>
        <w:t>تحليل الفجوة في المهارات</w:t>
      </w:r>
    </w:p>
    <w:p w14:paraId="3C261AF9" w14:textId="78F8E565" w:rsidR="008960A3" w:rsidRDefault="008960A3" w:rsidP="008960A3">
      <w:pPr>
        <w:pStyle w:val="ListParagraph"/>
        <w:numPr>
          <w:ilvl w:val="0"/>
          <w:numId w:val="17"/>
        </w:numPr>
        <w:rPr>
          <w:rFonts w:asciiTheme="minorBidi" w:hAnsiTheme="minorBidi"/>
          <w:sz w:val="28"/>
          <w:szCs w:val="28"/>
        </w:rPr>
      </w:pPr>
      <w:r w:rsidRPr="008960A3">
        <w:rPr>
          <w:rFonts w:asciiTheme="minorBidi" w:hAnsiTheme="minorBidi" w:hint="cs"/>
          <w:sz w:val="28"/>
          <w:szCs w:val="28"/>
          <w:rtl/>
        </w:rPr>
        <w:t xml:space="preserve">مقارنة بين المهارات الحالية </w:t>
      </w:r>
      <w:r w:rsidR="00DA0B8E" w:rsidRPr="008960A3">
        <w:rPr>
          <w:rFonts w:asciiTheme="minorBidi" w:hAnsiTheme="minorBidi" w:hint="cs"/>
          <w:sz w:val="28"/>
          <w:szCs w:val="28"/>
          <w:rtl/>
        </w:rPr>
        <w:t>وماهو</w:t>
      </w:r>
      <w:r w:rsidR="00DA0B8E" w:rsidRPr="008960A3">
        <w:rPr>
          <w:rFonts w:asciiTheme="minorBidi" w:hAnsiTheme="minorBidi" w:hint="eastAsia"/>
          <w:sz w:val="28"/>
          <w:szCs w:val="28"/>
          <w:rtl/>
        </w:rPr>
        <w:t>ا</w:t>
      </w:r>
      <w:r w:rsidRPr="008960A3">
        <w:rPr>
          <w:rFonts w:asciiTheme="minorBidi" w:hAnsiTheme="minorBidi" w:hint="cs"/>
          <w:sz w:val="28"/>
          <w:szCs w:val="28"/>
          <w:rtl/>
        </w:rPr>
        <w:t xml:space="preserve"> مطلوب مستقبلاً</w:t>
      </w:r>
      <w:r>
        <w:rPr>
          <w:rFonts w:asciiTheme="minorBidi" w:hAnsiTheme="minorBidi" w:hint="cs"/>
          <w:sz w:val="28"/>
          <w:szCs w:val="28"/>
          <w:rtl/>
        </w:rPr>
        <w:t>.</w:t>
      </w:r>
    </w:p>
    <w:p w14:paraId="53F70194" w14:textId="77777777" w:rsidR="008960A3" w:rsidRDefault="008960A3" w:rsidP="008960A3">
      <w:pPr>
        <w:pStyle w:val="ListParagraph"/>
        <w:rPr>
          <w:rFonts w:asciiTheme="minorBidi" w:hAnsiTheme="minorBidi"/>
          <w:sz w:val="28"/>
          <w:szCs w:val="28"/>
          <w:rtl/>
        </w:rPr>
      </w:pPr>
    </w:p>
    <w:p w14:paraId="1526A701" w14:textId="77777777" w:rsidR="008960A3" w:rsidRDefault="008960A3" w:rsidP="008960A3">
      <w:pPr>
        <w:rPr>
          <w:rFonts w:asciiTheme="minorBidi" w:hAnsiTheme="minorBidi"/>
          <w:sz w:val="28"/>
          <w:szCs w:val="28"/>
          <w:rtl/>
        </w:rPr>
      </w:pPr>
      <w:r>
        <w:rPr>
          <w:rFonts w:asciiTheme="minorBidi" w:hAnsiTheme="minorBidi" w:hint="cs"/>
          <w:sz w:val="28"/>
          <w:szCs w:val="28"/>
          <w:rtl/>
        </w:rPr>
        <w:t xml:space="preserve">    ج) وضع خطة عمل استراتيجية تشمل:</w:t>
      </w:r>
    </w:p>
    <w:p w14:paraId="771AD54A" w14:textId="6944768C" w:rsidR="008960A3" w:rsidRPr="008960A3" w:rsidRDefault="008960A3" w:rsidP="008960A3">
      <w:pPr>
        <w:pStyle w:val="ListParagraph"/>
        <w:numPr>
          <w:ilvl w:val="0"/>
          <w:numId w:val="17"/>
        </w:numPr>
        <w:rPr>
          <w:rFonts w:asciiTheme="minorBidi" w:hAnsiTheme="minorBidi"/>
          <w:sz w:val="28"/>
          <w:szCs w:val="28"/>
          <w:rtl/>
        </w:rPr>
      </w:pPr>
      <w:r w:rsidRPr="008960A3">
        <w:rPr>
          <w:rFonts w:asciiTheme="minorBidi" w:hAnsiTheme="minorBidi" w:hint="cs"/>
          <w:sz w:val="28"/>
          <w:szCs w:val="28"/>
          <w:rtl/>
        </w:rPr>
        <w:t>التوظيف.</w:t>
      </w:r>
    </w:p>
    <w:p w14:paraId="669A6FB5" w14:textId="76F9DB9F" w:rsidR="008960A3" w:rsidRPr="008960A3" w:rsidRDefault="008960A3" w:rsidP="008960A3">
      <w:pPr>
        <w:pStyle w:val="ListParagraph"/>
        <w:numPr>
          <w:ilvl w:val="0"/>
          <w:numId w:val="17"/>
        </w:numPr>
        <w:rPr>
          <w:rFonts w:asciiTheme="minorBidi" w:hAnsiTheme="minorBidi"/>
          <w:sz w:val="28"/>
          <w:szCs w:val="28"/>
          <w:rtl/>
        </w:rPr>
      </w:pPr>
      <w:r w:rsidRPr="008960A3">
        <w:rPr>
          <w:rFonts w:asciiTheme="minorBidi" w:hAnsiTheme="minorBidi" w:hint="cs"/>
          <w:sz w:val="28"/>
          <w:szCs w:val="28"/>
          <w:rtl/>
        </w:rPr>
        <w:t>التدريب والتطوير</w:t>
      </w:r>
      <w:r>
        <w:rPr>
          <w:rFonts w:asciiTheme="minorBidi" w:hAnsiTheme="minorBidi" w:hint="cs"/>
          <w:sz w:val="28"/>
          <w:szCs w:val="28"/>
          <w:rtl/>
        </w:rPr>
        <w:t>.</w:t>
      </w:r>
    </w:p>
    <w:p w14:paraId="71446CE4" w14:textId="77777777" w:rsidR="008960A3" w:rsidRPr="008960A3" w:rsidRDefault="008960A3" w:rsidP="008960A3">
      <w:pPr>
        <w:pStyle w:val="ListParagraph"/>
        <w:numPr>
          <w:ilvl w:val="0"/>
          <w:numId w:val="17"/>
        </w:numPr>
        <w:rPr>
          <w:rFonts w:asciiTheme="minorBidi" w:hAnsiTheme="minorBidi"/>
          <w:sz w:val="28"/>
          <w:szCs w:val="28"/>
          <w:rtl/>
        </w:rPr>
      </w:pPr>
      <w:r w:rsidRPr="008960A3">
        <w:rPr>
          <w:rFonts w:asciiTheme="minorBidi" w:hAnsiTheme="minorBidi" w:hint="cs"/>
          <w:sz w:val="28"/>
          <w:szCs w:val="28"/>
          <w:rtl/>
        </w:rPr>
        <w:t>إعادة الهيكلة.</w:t>
      </w:r>
    </w:p>
    <w:p w14:paraId="3574135D" w14:textId="5F03025D" w:rsidR="008960A3" w:rsidRPr="008960A3" w:rsidRDefault="008960A3" w:rsidP="008960A3">
      <w:pPr>
        <w:pStyle w:val="ListParagraph"/>
        <w:numPr>
          <w:ilvl w:val="0"/>
          <w:numId w:val="17"/>
        </w:numPr>
        <w:rPr>
          <w:rFonts w:asciiTheme="minorBidi" w:hAnsiTheme="minorBidi"/>
          <w:sz w:val="28"/>
          <w:szCs w:val="28"/>
          <w:rtl/>
        </w:rPr>
      </w:pPr>
      <w:r w:rsidRPr="008960A3">
        <w:rPr>
          <w:rFonts w:asciiTheme="minorBidi" w:hAnsiTheme="minorBidi" w:hint="cs"/>
          <w:sz w:val="28"/>
          <w:szCs w:val="28"/>
          <w:rtl/>
        </w:rPr>
        <w:t>التقييم الدوري.</w:t>
      </w:r>
    </w:p>
    <w:p w14:paraId="30DCDAC4" w14:textId="77777777" w:rsidR="00EF36D7" w:rsidRDefault="00EF36D7" w:rsidP="00D22171">
      <w:pPr>
        <w:rPr>
          <w:rFonts w:asciiTheme="minorBidi" w:hAnsiTheme="minorBidi"/>
          <w:sz w:val="28"/>
          <w:szCs w:val="28"/>
          <w:u w:val="single"/>
          <w:rtl/>
        </w:rPr>
      </w:pPr>
    </w:p>
    <w:p w14:paraId="39B6A0F1" w14:textId="6E6F629F" w:rsidR="00DA0B8E" w:rsidRDefault="00DA0B8E" w:rsidP="00D22171">
      <w:pPr>
        <w:rPr>
          <w:rFonts w:asciiTheme="minorBidi" w:hAnsiTheme="minorBidi"/>
          <w:sz w:val="28"/>
          <w:szCs w:val="28"/>
          <w:rtl/>
        </w:rPr>
      </w:pPr>
      <w:r>
        <w:rPr>
          <w:rFonts w:asciiTheme="minorBidi" w:hAnsiTheme="minorBidi" w:hint="cs"/>
          <w:sz w:val="28"/>
          <w:szCs w:val="28"/>
          <w:rtl/>
        </w:rPr>
        <w:t xml:space="preserve">    د) التنفيذ والمتابعة</w:t>
      </w:r>
    </w:p>
    <w:p w14:paraId="7D705160" w14:textId="27EC1B0E" w:rsidR="00DA0B8E" w:rsidRPr="00DA0B8E" w:rsidRDefault="00DA0B8E" w:rsidP="00D22171">
      <w:pPr>
        <w:rPr>
          <w:rFonts w:asciiTheme="minorBidi" w:hAnsiTheme="minorBidi"/>
          <w:sz w:val="28"/>
          <w:szCs w:val="28"/>
          <w:rtl/>
        </w:rPr>
      </w:pPr>
      <w:r>
        <w:rPr>
          <w:rFonts w:asciiTheme="minorBidi" w:hAnsiTheme="minorBidi" w:hint="cs"/>
          <w:sz w:val="28"/>
          <w:szCs w:val="28"/>
          <w:rtl/>
        </w:rPr>
        <w:t xml:space="preserve">استخدام مؤشرات أداء ( </w:t>
      </w:r>
      <w:r w:rsidR="001249B2">
        <w:rPr>
          <w:rFonts w:asciiTheme="minorBidi" w:hAnsiTheme="minorBidi"/>
          <w:sz w:val="28"/>
          <w:szCs w:val="28"/>
        </w:rPr>
        <w:t>KPIs</w:t>
      </w:r>
      <w:r w:rsidR="001249B2">
        <w:rPr>
          <w:rFonts w:asciiTheme="minorBidi" w:hAnsiTheme="minorBidi" w:hint="cs"/>
          <w:sz w:val="28"/>
          <w:szCs w:val="28"/>
          <w:rtl/>
        </w:rPr>
        <w:t xml:space="preserve"> ) لمراقبة النتائج وضمان التوافق.</w:t>
      </w:r>
    </w:p>
    <w:p w14:paraId="01168953" w14:textId="77777777" w:rsidR="0067521A" w:rsidRDefault="0067521A" w:rsidP="00D22171">
      <w:pPr>
        <w:rPr>
          <w:rFonts w:asciiTheme="minorBidi" w:hAnsiTheme="minorBidi"/>
          <w:sz w:val="28"/>
          <w:szCs w:val="28"/>
          <w:u w:val="single"/>
          <w:rtl/>
        </w:rPr>
      </w:pPr>
    </w:p>
    <w:p w14:paraId="13BE8245" w14:textId="77777777" w:rsidR="00BB10ED" w:rsidRDefault="00BB10ED" w:rsidP="00D22171">
      <w:pPr>
        <w:rPr>
          <w:rFonts w:asciiTheme="minorBidi" w:hAnsiTheme="minorBidi"/>
          <w:sz w:val="28"/>
          <w:szCs w:val="28"/>
          <w:u w:val="single"/>
          <w:rtl/>
        </w:rPr>
      </w:pPr>
    </w:p>
    <w:p w14:paraId="010EEB3E" w14:textId="77777777" w:rsidR="00BB10ED" w:rsidRDefault="00BB10ED" w:rsidP="00D22171">
      <w:pPr>
        <w:rPr>
          <w:rFonts w:asciiTheme="minorBidi" w:hAnsiTheme="minorBidi"/>
          <w:sz w:val="28"/>
          <w:szCs w:val="28"/>
          <w:u w:val="single"/>
          <w:rtl/>
        </w:rPr>
      </w:pPr>
    </w:p>
    <w:p w14:paraId="579606FB" w14:textId="77777777" w:rsidR="00F95F96" w:rsidRDefault="00F95F96" w:rsidP="00D22171">
      <w:pPr>
        <w:rPr>
          <w:rFonts w:asciiTheme="minorBidi" w:hAnsiTheme="minorBidi"/>
          <w:sz w:val="28"/>
          <w:szCs w:val="28"/>
          <w:u w:val="single"/>
          <w:rtl/>
        </w:rPr>
      </w:pPr>
    </w:p>
    <w:p w14:paraId="7B3FE91B" w14:textId="77777777" w:rsidR="00F95F96" w:rsidRDefault="00F95F96" w:rsidP="00D22171">
      <w:pPr>
        <w:rPr>
          <w:rFonts w:asciiTheme="minorBidi" w:hAnsiTheme="minorBidi"/>
          <w:sz w:val="28"/>
          <w:szCs w:val="28"/>
          <w:u w:val="single"/>
          <w:rtl/>
        </w:rPr>
      </w:pPr>
    </w:p>
    <w:p w14:paraId="44648463" w14:textId="6E91497C" w:rsidR="00F95F96" w:rsidRPr="007B04F9" w:rsidRDefault="00F95F96" w:rsidP="00FB1FCF">
      <w:pPr>
        <w:pStyle w:val="Heading1"/>
        <w:rPr>
          <w:color w:val="000000" w:themeColor="text1"/>
          <w:rtl/>
        </w:rPr>
      </w:pPr>
      <w:bookmarkStart w:id="25" w:name="_Toc224791581"/>
      <w:r w:rsidRPr="007B04F9">
        <w:rPr>
          <w:rFonts w:hint="cs"/>
          <w:color w:val="000000" w:themeColor="text1"/>
          <w:rtl/>
        </w:rPr>
        <w:t>الربط بين التخطيط الاستراتيجي والقدرة التنافسية</w:t>
      </w:r>
      <w:bookmarkEnd w:id="25"/>
    </w:p>
    <w:p w14:paraId="431A2530" w14:textId="77777777" w:rsidR="00FB1FCF" w:rsidRPr="00FB1FCF" w:rsidRDefault="00FB1FCF" w:rsidP="00FB1FCF">
      <w:pPr>
        <w:rPr>
          <w:rtl/>
        </w:rPr>
      </w:pPr>
    </w:p>
    <w:p w14:paraId="11951EF3" w14:textId="464F55C3" w:rsidR="00BB10ED" w:rsidRDefault="00F95F96" w:rsidP="00D22171">
      <w:pPr>
        <w:rPr>
          <w:rFonts w:asciiTheme="minorBidi" w:hAnsiTheme="minorBidi"/>
          <w:sz w:val="28"/>
          <w:szCs w:val="28"/>
          <w:rtl/>
        </w:rPr>
      </w:pPr>
      <w:r>
        <w:rPr>
          <w:rFonts w:asciiTheme="minorBidi" w:hAnsiTheme="minorBidi" w:hint="cs"/>
          <w:sz w:val="28"/>
          <w:szCs w:val="28"/>
          <w:rtl/>
        </w:rPr>
        <w:t>تؤكد الادبيات أن المؤسسات التي تتمتع بتكامل بين التخطيط الاستراتيجي والموارد البشرية تحقق عائداً اعلى على الاستثمار البشري. ويمكن تمثيل هذه العلاقة كالتالي:</w:t>
      </w:r>
    </w:p>
    <w:p w14:paraId="66858A25" w14:textId="5B337885" w:rsidR="00F95F96" w:rsidRDefault="00F95F96" w:rsidP="00D22171">
      <w:pPr>
        <w:rPr>
          <w:rFonts w:asciiTheme="minorBidi" w:hAnsiTheme="minorBidi"/>
          <w:sz w:val="28"/>
          <w:szCs w:val="28"/>
          <w:rtl/>
        </w:rPr>
      </w:pPr>
      <w:r>
        <w:rPr>
          <w:rFonts w:asciiTheme="minorBidi" w:hAnsiTheme="minorBidi" w:hint="cs"/>
          <w:sz w:val="28"/>
          <w:szCs w:val="28"/>
          <w:rtl/>
        </w:rPr>
        <w:t>العلاقة الأساسية:</w:t>
      </w:r>
    </w:p>
    <w:p w14:paraId="2BF5A9EC" w14:textId="54935CFE" w:rsidR="00F95F96" w:rsidRDefault="001C1FA4" w:rsidP="00D22171">
      <w:pPr>
        <w:rPr>
          <w:rFonts w:asciiTheme="minorBidi" w:hAnsiTheme="minorBidi"/>
          <w:sz w:val="28"/>
          <w:szCs w:val="28"/>
          <w:rtl/>
        </w:rPr>
      </w:pPr>
      <w:r>
        <w:rPr>
          <w:rFonts w:asciiTheme="minorBidi" w:hAnsiTheme="minorBidi"/>
          <w:noProof/>
          <w:sz w:val="28"/>
          <w:szCs w:val="28"/>
          <w:rtl/>
          <w:lang w:val="ar-SA"/>
        </w:rPr>
        <mc:AlternateContent>
          <mc:Choice Requires="wpg">
            <w:drawing>
              <wp:anchor distT="0" distB="0" distL="114300" distR="114300" simplePos="0" relativeHeight="251682816" behindDoc="0" locked="0" layoutInCell="1" allowOverlap="1" wp14:anchorId="04F94521" wp14:editId="4AC94462">
                <wp:simplePos x="0" y="0"/>
                <wp:positionH relativeFrom="column">
                  <wp:posOffset>1811399</wp:posOffset>
                </wp:positionH>
                <wp:positionV relativeFrom="paragraph">
                  <wp:posOffset>155376</wp:posOffset>
                </wp:positionV>
                <wp:extent cx="2220184" cy="2709846"/>
                <wp:effectExtent l="0" t="0" r="27940" b="14605"/>
                <wp:wrapNone/>
                <wp:docPr id="1683851017" name="مجموعة 18"/>
                <wp:cNvGraphicFramePr/>
                <a:graphic xmlns:a="http://schemas.openxmlformats.org/drawingml/2006/main">
                  <a:graphicData uri="http://schemas.microsoft.com/office/word/2010/wordprocessingGroup">
                    <wpg:wgp>
                      <wpg:cNvGrpSpPr/>
                      <wpg:grpSpPr>
                        <a:xfrm>
                          <a:off x="0" y="0"/>
                          <a:ext cx="2220184" cy="2709846"/>
                          <a:chOff x="0" y="0"/>
                          <a:chExt cx="2220184" cy="2709846"/>
                        </a:xfrm>
                      </wpg:grpSpPr>
                      <wps:wsp>
                        <wps:cNvPr id="1320320561" name="مستطيل: زوايا مستديرة 15"/>
                        <wps:cNvSpPr/>
                        <wps:spPr>
                          <a:xfrm>
                            <a:off x="6824" y="0"/>
                            <a:ext cx="2213360" cy="410198"/>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39D13EA" w14:textId="591E5AB0" w:rsidR="001C1FA4" w:rsidRPr="001C1FA4" w:rsidRDefault="001C1FA4" w:rsidP="001C1FA4">
                              <w:pPr>
                                <w:jc w:val="center"/>
                                <w:rPr>
                                  <w:sz w:val="28"/>
                                  <w:szCs w:val="28"/>
                                </w:rPr>
                              </w:pPr>
                              <w:r w:rsidRPr="001C1FA4">
                                <w:rPr>
                                  <w:rFonts w:hint="cs"/>
                                  <w:sz w:val="28"/>
                                  <w:szCs w:val="28"/>
                                  <w:rtl/>
                                </w:rPr>
                                <w:t>التخطيط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04132728" name="مستطيل: زوايا مستديرة 15"/>
                        <wps:cNvSpPr/>
                        <wps:spPr>
                          <a:xfrm>
                            <a:off x="0" y="812042"/>
                            <a:ext cx="2213360" cy="410198"/>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A9AFE68" w14:textId="6293BF37" w:rsidR="001C1FA4" w:rsidRPr="001C1FA4" w:rsidRDefault="001C1FA4" w:rsidP="001C1FA4">
                              <w:pPr>
                                <w:jc w:val="center"/>
                                <w:rPr>
                                  <w:sz w:val="28"/>
                                  <w:szCs w:val="28"/>
                                </w:rPr>
                              </w:pPr>
                              <w:r w:rsidRPr="001C1FA4">
                                <w:rPr>
                                  <w:rFonts w:hint="cs"/>
                                  <w:sz w:val="28"/>
                                  <w:szCs w:val="28"/>
                                  <w:rtl/>
                                </w:rPr>
                                <w:t>تحسين ممارسات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85154875" name="مستطيل: زوايا مستديرة 15"/>
                        <wps:cNvSpPr/>
                        <wps:spPr>
                          <a:xfrm>
                            <a:off x="6824" y="1569492"/>
                            <a:ext cx="2213360" cy="410198"/>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F5C1E48" w14:textId="7F7D93AE" w:rsidR="001C1FA4" w:rsidRPr="001C1FA4" w:rsidRDefault="001C1FA4" w:rsidP="001C1FA4">
                              <w:pPr>
                                <w:jc w:val="center"/>
                                <w:rPr>
                                  <w:sz w:val="28"/>
                                  <w:szCs w:val="28"/>
                                </w:rPr>
                              </w:pPr>
                              <w:r w:rsidRPr="001C1FA4">
                                <w:rPr>
                                  <w:rFonts w:hint="cs"/>
                                  <w:sz w:val="28"/>
                                  <w:szCs w:val="28"/>
                                  <w:rtl/>
                                </w:rPr>
                                <w:t>رفع إنتاجية الموظفين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61019128" name="مستطيل: زوايا مستديرة 15"/>
                        <wps:cNvSpPr/>
                        <wps:spPr>
                          <a:xfrm>
                            <a:off x="6824" y="2299648"/>
                            <a:ext cx="2213360" cy="410198"/>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F978176" w14:textId="2CF22B9C" w:rsidR="001C1FA4" w:rsidRPr="001C1FA4" w:rsidRDefault="001C1FA4" w:rsidP="001C1FA4">
                              <w:pPr>
                                <w:jc w:val="center"/>
                                <w:rPr>
                                  <w:sz w:val="28"/>
                                  <w:szCs w:val="28"/>
                                </w:rPr>
                              </w:pPr>
                              <w:r w:rsidRPr="001C1FA4">
                                <w:rPr>
                                  <w:rFonts w:hint="cs"/>
                                  <w:sz w:val="28"/>
                                  <w:szCs w:val="28"/>
                                  <w:rtl/>
                                </w:rPr>
                                <w:t>دعم الأداء المؤسسي والقيمة التنافسية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61375060" name="سهم: بشكل رتبة عسكرية 17"/>
                        <wps:cNvSpPr/>
                        <wps:spPr>
                          <a:xfrm rot="5400000">
                            <a:off x="1091115" y="505683"/>
                            <a:ext cx="109182" cy="163773"/>
                          </a:xfrm>
                          <a:prstGeom prst="chevron">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93328730" name="سهم: بشكل رتبة عسكرية 17"/>
                        <wps:cNvSpPr/>
                        <wps:spPr>
                          <a:xfrm rot="5400000">
                            <a:off x="1091115" y="1317725"/>
                            <a:ext cx="108585" cy="163195"/>
                          </a:xfrm>
                          <a:prstGeom prst="chevron">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92838970" name="سهم: بشكل رتبة عسكرية 17"/>
                        <wps:cNvSpPr/>
                        <wps:spPr>
                          <a:xfrm rot="5400000">
                            <a:off x="1084292" y="2061527"/>
                            <a:ext cx="108585" cy="163195"/>
                          </a:xfrm>
                          <a:prstGeom prst="chevron">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4F94521" id="مجموعة 18" o:spid="_x0000_s1030" style="position:absolute;left:0;text-align:left;margin-left:142.65pt;margin-top:12.25pt;width:174.8pt;height:213.35pt;z-index:251682816" coordsize="22201,27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">
                <v:roundrect id="مستطيل: زوايا مستديرة 15" o:spid="_x0000_s1031" style="position:absolute;left:68;width:22133;height:41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" fillcolor="white [3201]" strokecolor="#5b9bd5 [3208]" strokeweight="1pt">
                  <v:stroke joinstyle="miter"/>
                  <v:textbox>
                    <w:txbxContent>
                      <w:p w14:paraId="539D13EA" w14:textId="591E5AB0" w:rsidR="001C1FA4" w:rsidRPr="001C1FA4" w:rsidRDefault="001C1FA4" w:rsidP="001C1FA4">
                        <w:pPr>
                          <w:jc w:val="center"/>
                          <w:rPr>
                            <w:sz w:val="28"/>
                            <w:szCs w:val="28"/>
                          </w:rPr>
                        </w:pPr>
                        <w:r w:rsidRPr="001C1FA4">
                          <w:rPr>
                            <w:rFonts w:hint="cs"/>
                            <w:sz w:val="28"/>
                            <w:szCs w:val="28"/>
                            <w:rtl/>
                          </w:rPr>
                          <w:t>التخطيط الاستراتيجي</w:t>
                        </w:r>
                      </w:p>
                    </w:txbxContent>
                  </v:textbox>
                </v:roundrect>
                <v:roundrect id="مستطيل: زوايا مستديرة 15" o:spid="_x0000_s1032" style="position:absolute;top:8120;width:22133;height:41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" fillcolor="white [3201]" strokecolor="#5b9bd5 [3208]" strokeweight="1pt">
                  <v:stroke joinstyle="miter"/>
                  <v:textbox>
                    <w:txbxContent>
                      <w:p w14:paraId="5A9AFE68" w14:textId="6293BF37" w:rsidR="001C1FA4" w:rsidRPr="001C1FA4" w:rsidRDefault="001C1FA4" w:rsidP="001C1FA4">
                        <w:pPr>
                          <w:jc w:val="center"/>
                          <w:rPr>
                            <w:sz w:val="28"/>
                            <w:szCs w:val="28"/>
                          </w:rPr>
                        </w:pPr>
                        <w:r w:rsidRPr="001C1FA4">
                          <w:rPr>
                            <w:rFonts w:hint="cs"/>
                            <w:sz w:val="28"/>
                            <w:szCs w:val="28"/>
                            <w:rtl/>
                          </w:rPr>
                          <w:t>تحسين ممارسات الموارد البشرية</w:t>
                        </w:r>
                      </w:p>
                    </w:txbxContent>
                  </v:textbox>
                </v:roundrect>
                <v:roundrect id="مستطيل: زوايا مستديرة 15" o:spid="_x0000_s1033" style="position:absolute;left:68;top:15694;width:22133;height:41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" fillcolor="white [3201]" strokecolor="#5b9bd5 [3208]" strokeweight="1pt">
                  <v:stroke joinstyle="miter"/>
                  <v:textbox>
                    <w:txbxContent>
                      <w:p w14:paraId="6F5C1E48" w14:textId="7F7D93AE" w:rsidR="001C1FA4" w:rsidRPr="001C1FA4" w:rsidRDefault="001C1FA4" w:rsidP="001C1FA4">
                        <w:pPr>
                          <w:jc w:val="center"/>
                          <w:rPr>
                            <w:sz w:val="28"/>
                            <w:szCs w:val="28"/>
                          </w:rPr>
                        </w:pPr>
                        <w:r w:rsidRPr="001C1FA4">
                          <w:rPr>
                            <w:rFonts w:hint="cs"/>
                            <w:sz w:val="28"/>
                            <w:szCs w:val="28"/>
                            <w:rtl/>
                          </w:rPr>
                          <w:t>رفع إنتاجية الموظفين</w:t>
                        </w:r>
                      </w:p>
                    </w:txbxContent>
                  </v:textbox>
                </v:roundrect>
                <v:roundrect id="مستطيل: زوايا مستديرة 15" o:spid="_x0000_s1034" style="position:absolute;left:68;top:22996;width:22133;height:41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" fillcolor="white [3201]" strokecolor="#5b9bd5 [3208]" strokeweight="1pt">
                  <v:stroke joinstyle="miter"/>
                  <v:textbox>
                    <w:txbxContent>
                      <w:p w14:paraId="0F978176" w14:textId="2CF22B9C" w:rsidR="001C1FA4" w:rsidRPr="001C1FA4" w:rsidRDefault="001C1FA4" w:rsidP="001C1FA4">
                        <w:pPr>
                          <w:jc w:val="center"/>
                          <w:rPr>
                            <w:sz w:val="28"/>
                            <w:szCs w:val="28"/>
                          </w:rPr>
                        </w:pPr>
                        <w:r w:rsidRPr="001C1FA4">
                          <w:rPr>
                            <w:rFonts w:hint="cs"/>
                            <w:sz w:val="28"/>
                            <w:szCs w:val="28"/>
                            <w:rtl/>
                          </w:rPr>
                          <w:t>دعم الأداء المؤسسي والقيمة التنافسية</w:t>
                        </w:r>
                      </w:p>
                    </w:txbxContent>
                  </v:textbox>
                </v:roundre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سهم: بشكل رتبة عسكرية 17" o:spid="_x0000_s1035" type="#_x0000_t55" style="position:absolute;left:10911;top:5056;width:1092;height:163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" adj="10800" fillcolor="white [3201]" strokecolor="#4472c4 [3204]" strokeweight="1pt"/>
                <v:shape id="سهم: بشكل رتبة عسكرية 17" o:spid="_x0000_s1036" type="#_x0000_t55" style="position:absolute;left:10911;top:13177;width:1086;height:163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" adj="10800" fillcolor="white [3201]" strokecolor="#4472c4 [3204]" strokeweight="1pt"/>
                <v:shape id="سهم: بشكل رتبة عسكرية 17" o:spid="_x0000_s1037" type="#_x0000_t55" style="position:absolute;left:10842;top:20615;width:1086;height:163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" adj="10800" fillcolor="white [3201]" strokecolor="#4472c4 [3204]" strokeweight="1pt"/>
              </v:group>
            </w:pict>
          </mc:Fallback>
        </mc:AlternateContent>
      </w:r>
    </w:p>
    <w:p w14:paraId="191C0BBF" w14:textId="5A4CEFAB" w:rsidR="00F95F96" w:rsidRDefault="00F95F96" w:rsidP="00D22171">
      <w:pPr>
        <w:rPr>
          <w:rFonts w:asciiTheme="minorBidi" w:hAnsiTheme="minorBidi"/>
          <w:sz w:val="28"/>
          <w:szCs w:val="28"/>
          <w:rtl/>
        </w:rPr>
      </w:pPr>
    </w:p>
    <w:p w14:paraId="3C1E75D8" w14:textId="0EECB9A4" w:rsidR="00F95F96" w:rsidRDefault="00F95F96" w:rsidP="00D22171">
      <w:pPr>
        <w:rPr>
          <w:rFonts w:asciiTheme="minorBidi" w:hAnsiTheme="minorBidi"/>
          <w:sz w:val="28"/>
          <w:szCs w:val="28"/>
          <w:rtl/>
        </w:rPr>
      </w:pPr>
    </w:p>
    <w:p w14:paraId="2C96B812" w14:textId="2310BA0D" w:rsidR="00F95F96" w:rsidRDefault="00F95F96" w:rsidP="00D22171">
      <w:pPr>
        <w:rPr>
          <w:rFonts w:asciiTheme="minorBidi" w:hAnsiTheme="minorBidi"/>
          <w:sz w:val="28"/>
          <w:szCs w:val="28"/>
          <w:rtl/>
        </w:rPr>
      </w:pPr>
    </w:p>
    <w:p w14:paraId="4C564A54" w14:textId="78818CF4" w:rsidR="00F95F96" w:rsidRDefault="00F95F96" w:rsidP="00D22171">
      <w:pPr>
        <w:rPr>
          <w:rFonts w:asciiTheme="minorBidi" w:hAnsiTheme="minorBidi"/>
          <w:sz w:val="28"/>
          <w:szCs w:val="28"/>
          <w:rtl/>
        </w:rPr>
      </w:pPr>
    </w:p>
    <w:p w14:paraId="12FB8E83" w14:textId="0834796C" w:rsidR="00F95F96" w:rsidRDefault="00F95F96" w:rsidP="00D22171">
      <w:pPr>
        <w:rPr>
          <w:rFonts w:asciiTheme="minorBidi" w:hAnsiTheme="minorBidi"/>
          <w:sz w:val="28"/>
          <w:szCs w:val="28"/>
          <w:rtl/>
        </w:rPr>
      </w:pPr>
    </w:p>
    <w:p w14:paraId="544EB6A4" w14:textId="779E8172" w:rsidR="00F95F96" w:rsidRDefault="00F95F96" w:rsidP="00D22171">
      <w:pPr>
        <w:rPr>
          <w:rFonts w:asciiTheme="minorBidi" w:hAnsiTheme="minorBidi"/>
          <w:sz w:val="28"/>
          <w:szCs w:val="28"/>
          <w:rtl/>
        </w:rPr>
      </w:pPr>
    </w:p>
    <w:p w14:paraId="1D1724AB" w14:textId="60D6F05B" w:rsidR="00F95F96" w:rsidRDefault="00F95F96" w:rsidP="00D22171">
      <w:pPr>
        <w:rPr>
          <w:rFonts w:asciiTheme="minorBidi" w:hAnsiTheme="minorBidi"/>
          <w:sz w:val="28"/>
          <w:szCs w:val="28"/>
          <w:rtl/>
        </w:rPr>
      </w:pPr>
    </w:p>
    <w:p w14:paraId="33AAF9DD" w14:textId="77777777" w:rsidR="001C1FA4" w:rsidRDefault="001C1FA4" w:rsidP="00D22171">
      <w:pPr>
        <w:rPr>
          <w:rFonts w:asciiTheme="minorBidi" w:hAnsiTheme="minorBidi"/>
          <w:sz w:val="28"/>
          <w:szCs w:val="28"/>
          <w:rtl/>
        </w:rPr>
      </w:pPr>
    </w:p>
    <w:p w14:paraId="5DDE2ADC" w14:textId="77777777" w:rsidR="001C1FA4" w:rsidRDefault="001C1FA4" w:rsidP="00D22171">
      <w:pPr>
        <w:rPr>
          <w:rFonts w:asciiTheme="minorBidi" w:hAnsiTheme="minorBidi"/>
          <w:sz w:val="28"/>
          <w:szCs w:val="28"/>
          <w:rtl/>
        </w:rPr>
      </w:pPr>
    </w:p>
    <w:p w14:paraId="4BFEF2BF" w14:textId="11AD8010" w:rsidR="001C1FA4" w:rsidRPr="007B04F9" w:rsidRDefault="001C1FA4" w:rsidP="00FB1FCF">
      <w:pPr>
        <w:pStyle w:val="Heading1"/>
        <w:rPr>
          <w:color w:val="000000" w:themeColor="text1"/>
          <w:rtl/>
        </w:rPr>
      </w:pPr>
      <w:bookmarkStart w:id="26" w:name="_Toc224791582"/>
      <w:r w:rsidRPr="007B04F9">
        <w:rPr>
          <w:rFonts w:hint="cs"/>
          <w:color w:val="000000" w:themeColor="text1"/>
          <w:rtl/>
        </w:rPr>
        <w:t>د</w:t>
      </w:r>
      <w:r w:rsidRPr="007B04F9">
        <w:rPr>
          <w:color w:val="000000" w:themeColor="text1"/>
          <w:rtl/>
        </w:rPr>
        <w:t>راسات عالمية حديثة داعمة</w:t>
      </w:r>
      <w:bookmarkEnd w:id="26"/>
    </w:p>
    <w:p w14:paraId="0EB360C2" w14:textId="77777777" w:rsidR="001C1FA4" w:rsidRPr="001C1FA4" w:rsidRDefault="001C1FA4" w:rsidP="001C1FA4">
      <w:pPr>
        <w:rPr>
          <w:rFonts w:asciiTheme="minorBidi" w:hAnsiTheme="minorBidi"/>
          <w:sz w:val="28"/>
          <w:szCs w:val="28"/>
          <w:rtl/>
        </w:rPr>
      </w:pPr>
    </w:p>
    <w:p w14:paraId="4421A105" w14:textId="56E254C6" w:rsidR="001C1FA4" w:rsidRPr="00F42F89" w:rsidRDefault="001C1FA4" w:rsidP="00F42F89">
      <w:pPr>
        <w:pStyle w:val="ListParagraph"/>
        <w:numPr>
          <w:ilvl w:val="0"/>
          <w:numId w:val="18"/>
        </w:numPr>
        <w:rPr>
          <w:rFonts w:asciiTheme="minorBidi" w:hAnsiTheme="minorBidi"/>
          <w:sz w:val="28"/>
          <w:szCs w:val="28"/>
          <w:rtl/>
        </w:rPr>
      </w:pPr>
      <w:r w:rsidRPr="00F42F89">
        <w:rPr>
          <w:rFonts w:asciiTheme="minorBidi" w:hAnsiTheme="minorBidi" w:cs="Arial" w:hint="cs"/>
          <w:sz w:val="28"/>
          <w:szCs w:val="28"/>
          <w:rtl/>
        </w:rPr>
        <w:t>ال</w:t>
      </w:r>
      <w:r w:rsidRPr="00F42F89">
        <w:rPr>
          <w:rFonts w:asciiTheme="minorBidi" w:hAnsiTheme="minorBidi" w:cs="Arial"/>
          <w:sz w:val="28"/>
          <w:szCs w:val="28"/>
          <w:rtl/>
        </w:rPr>
        <w:t>دراسة</w:t>
      </w:r>
      <w:r w:rsidRPr="00F42F89">
        <w:rPr>
          <w:rFonts w:asciiTheme="minorBidi" w:hAnsiTheme="minorBidi" w:cs="Arial" w:hint="cs"/>
          <w:sz w:val="28"/>
          <w:szCs w:val="28"/>
          <w:rtl/>
        </w:rPr>
        <w:t xml:space="preserve"> الأولى:</w:t>
      </w:r>
      <w:r w:rsidRPr="00F42F89">
        <w:rPr>
          <w:rFonts w:asciiTheme="minorBidi" w:hAnsiTheme="minorBidi" w:cs="Arial"/>
          <w:sz w:val="28"/>
          <w:szCs w:val="28"/>
          <w:rtl/>
        </w:rPr>
        <w:t xml:space="preserve"> </w:t>
      </w:r>
      <w:r w:rsidRPr="00F42F89">
        <w:rPr>
          <w:rFonts w:asciiTheme="minorBidi" w:hAnsiTheme="minorBidi"/>
          <w:sz w:val="28"/>
          <w:szCs w:val="28"/>
        </w:rPr>
        <w:t>SHRM practices &amp; Organizational Performance</w:t>
      </w:r>
    </w:p>
    <w:p w14:paraId="592B250A" w14:textId="77777777" w:rsidR="001C1FA4" w:rsidRPr="001C1FA4" w:rsidRDefault="001C1FA4" w:rsidP="001C1FA4">
      <w:pPr>
        <w:rPr>
          <w:rFonts w:asciiTheme="minorBidi" w:hAnsiTheme="minorBidi"/>
          <w:sz w:val="28"/>
          <w:szCs w:val="28"/>
          <w:rtl/>
        </w:rPr>
      </w:pPr>
      <w:r w:rsidRPr="001C1FA4">
        <w:rPr>
          <w:rFonts w:asciiTheme="minorBidi" w:hAnsiTheme="minorBidi" w:cs="Arial"/>
          <w:sz w:val="28"/>
          <w:szCs w:val="28"/>
          <w:rtl/>
        </w:rPr>
        <w:t>أظهرت هذه الدراسة أن ارتباط ممارسات الموارد البشرية الاستراتيجية مع أداء الشركة يعزز الميزات التنافسية لأنظمة الشركات الحديثة.</w:t>
      </w:r>
    </w:p>
    <w:p w14:paraId="6738E3DF" w14:textId="77777777" w:rsidR="001C1FA4" w:rsidRPr="001C1FA4" w:rsidRDefault="001C1FA4" w:rsidP="001C1FA4">
      <w:pPr>
        <w:rPr>
          <w:rFonts w:asciiTheme="minorBidi" w:hAnsiTheme="minorBidi"/>
          <w:sz w:val="28"/>
          <w:szCs w:val="28"/>
        </w:rPr>
      </w:pPr>
      <w:r w:rsidRPr="001C1FA4">
        <w:rPr>
          <w:rFonts w:ascii="Segoe UI Emoji" w:hAnsi="Segoe UI Emoji" w:cs="Segoe UI Emoji" w:hint="cs"/>
          <w:sz w:val="28"/>
          <w:szCs w:val="28"/>
          <w:rtl/>
        </w:rPr>
        <w:t>🔗</w:t>
      </w:r>
      <w:r w:rsidRPr="001C1FA4">
        <w:rPr>
          <w:rFonts w:asciiTheme="minorBidi" w:hAnsiTheme="minorBidi" w:cs="Arial"/>
          <w:sz w:val="28"/>
          <w:szCs w:val="28"/>
          <w:rtl/>
        </w:rPr>
        <w:t xml:space="preserve"> </w:t>
      </w:r>
      <w:r w:rsidRPr="001C1FA4">
        <w:rPr>
          <w:rFonts w:asciiTheme="minorBidi" w:hAnsiTheme="minorBidi"/>
          <w:sz w:val="28"/>
          <w:szCs w:val="28"/>
        </w:rPr>
        <w:t>https://www.mdpi.com/2071-1050/11/20/5782</w:t>
      </w:r>
    </w:p>
    <w:p w14:paraId="0C8AC9CA" w14:textId="77777777" w:rsidR="001C1FA4" w:rsidRPr="001C1FA4" w:rsidRDefault="001C1FA4" w:rsidP="001C1FA4">
      <w:pPr>
        <w:rPr>
          <w:rFonts w:asciiTheme="minorBidi" w:hAnsiTheme="minorBidi"/>
          <w:sz w:val="28"/>
          <w:szCs w:val="28"/>
          <w:rtl/>
        </w:rPr>
      </w:pPr>
    </w:p>
    <w:p w14:paraId="2440ECB4" w14:textId="5C196FC9" w:rsidR="001C1FA4" w:rsidRPr="00F42F89" w:rsidRDefault="001C1FA4" w:rsidP="00F42F89">
      <w:pPr>
        <w:pStyle w:val="ListParagraph"/>
        <w:numPr>
          <w:ilvl w:val="0"/>
          <w:numId w:val="18"/>
        </w:numPr>
        <w:rPr>
          <w:rFonts w:asciiTheme="minorBidi" w:hAnsiTheme="minorBidi"/>
          <w:sz w:val="28"/>
          <w:szCs w:val="28"/>
          <w:rtl/>
        </w:rPr>
      </w:pPr>
      <w:r w:rsidRPr="00F42F89">
        <w:rPr>
          <w:rFonts w:asciiTheme="minorBidi" w:hAnsiTheme="minorBidi" w:cs="Arial" w:hint="cs"/>
          <w:sz w:val="28"/>
          <w:szCs w:val="28"/>
          <w:rtl/>
        </w:rPr>
        <w:t>ال</w:t>
      </w:r>
      <w:r w:rsidRPr="00F42F89">
        <w:rPr>
          <w:rFonts w:asciiTheme="minorBidi" w:hAnsiTheme="minorBidi" w:cs="Arial"/>
          <w:sz w:val="28"/>
          <w:szCs w:val="28"/>
          <w:rtl/>
        </w:rPr>
        <w:t xml:space="preserve">دراسة </w:t>
      </w:r>
      <w:r w:rsidRPr="00F42F89">
        <w:rPr>
          <w:rFonts w:asciiTheme="minorBidi" w:hAnsiTheme="minorBidi" w:cs="Arial" w:hint="cs"/>
          <w:sz w:val="28"/>
          <w:szCs w:val="28"/>
          <w:rtl/>
        </w:rPr>
        <w:t>الثانية</w:t>
      </w:r>
      <w:r w:rsidRPr="00F42F89">
        <w:rPr>
          <w:rFonts w:asciiTheme="minorBidi" w:hAnsiTheme="minorBidi" w:cs="Arial"/>
          <w:sz w:val="28"/>
          <w:szCs w:val="28"/>
          <w:rtl/>
        </w:rPr>
        <w:t xml:space="preserve">: </w:t>
      </w:r>
      <w:r w:rsidRPr="00F42F89">
        <w:rPr>
          <w:rFonts w:asciiTheme="minorBidi" w:hAnsiTheme="minorBidi"/>
          <w:sz w:val="28"/>
          <w:szCs w:val="28"/>
        </w:rPr>
        <w:t>Strategic HRM and Performance Outcomes</w:t>
      </w:r>
    </w:p>
    <w:p w14:paraId="69C57C92" w14:textId="77777777" w:rsidR="001C1FA4" w:rsidRPr="001C1FA4" w:rsidRDefault="001C1FA4" w:rsidP="001C1FA4">
      <w:pPr>
        <w:rPr>
          <w:rFonts w:asciiTheme="minorBidi" w:hAnsiTheme="minorBidi"/>
          <w:sz w:val="28"/>
          <w:szCs w:val="28"/>
          <w:rtl/>
        </w:rPr>
      </w:pPr>
      <w:r w:rsidRPr="001C1FA4">
        <w:rPr>
          <w:rFonts w:asciiTheme="minorBidi" w:hAnsiTheme="minorBidi" w:cs="Arial"/>
          <w:sz w:val="28"/>
          <w:szCs w:val="28"/>
          <w:rtl/>
        </w:rPr>
        <w:t xml:space="preserve">توصلت إلى أن استخدام التخطيط الاستراتيجي في </w:t>
      </w:r>
      <w:r w:rsidRPr="001C1FA4">
        <w:rPr>
          <w:rFonts w:asciiTheme="minorBidi" w:hAnsiTheme="minorBidi"/>
          <w:sz w:val="28"/>
          <w:szCs w:val="28"/>
        </w:rPr>
        <w:t>HRM</w:t>
      </w:r>
      <w:r w:rsidRPr="001C1FA4">
        <w:rPr>
          <w:rFonts w:asciiTheme="minorBidi" w:hAnsiTheme="minorBidi" w:cs="Arial"/>
          <w:sz w:val="28"/>
          <w:szCs w:val="28"/>
          <w:rtl/>
        </w:rPr>
        <w:t xml:space="preserve"> يرفع الأداء المؤسسي بشكل كبير إذا تم دمجه مع أنظمة التقييم والتدريب.</w:t>
      </w:r>
    </w:p>
    <w:p w14:paraId="5848DC4E" w14:textId="77777777" w:rsidR="001C1FA4" w:rsidRPr="001C1FA4" w:rsidRDefault="001C1FA4" w:rsidP="001C1FA4">
      <w:pPr>
        <w:rPr>
          <w:rFonts w:asciiTheme="minorBidi" w:hAnsiTheme="minorBidi"/>
          <w:sz w:val="28"/>
          <w:szCs w:val="28"/>
        </w:rPr>
      </w:pPr>
      <w:r w:rsidRPr="001C1FA4">
        <w:rPr>
          <w:rFonts w:ascii="Segoe UI Emoji" w:hAnsi="Segoe UI Emoji" w:cs="Segoe UI Emoji" w:hint="cs"/>
          <w:sz w:val="28"/>
          <w:szCs w:val="28"/>
          <w:rtl/>
        </w:rPr>
        <w:t>🔗</w:t>
      </w:r>
      <w:r w:rsidRPr="001C1FA4">
        <w:rPr>
          <w:rFonts w:asciiTheme="minorBidi" w:hAnsiTheme="minorBidi" w:cs="Arial"/>
          <w:sz w:val="28"/>
          <w:szCs w:val="28"/>
          <w:rtl/>
        </w:rPr>
        <w:t xml:space="preserve"> </w:t>
      </w:r>
      <w:r w:rsidRPr="001C1FA4">
        <w:rPr>
          <w:rFonts w:asciiTheme="minorBidi" w:hAnsiTheme="minorBidi"/>
          <w:sz w:val="28"/>
          <w:szCs w:val="28"/>
        </w:rPr>
        <w:t>https://journals.sagepub.com/doi/10.1177/0149206320913648</w:t>
      </w:r>
    </w:p>
    <w:p w14:paraId="7E38926B" w14:textId="77777777" w:rsidR="001C1FA4" w:rsidRPr="001C1FA4" w:rsidRDefault="001C1FA4" w:rsidP="001C1FA4">
      <w:pPr>
        <w:rPr>
          <w:rFonts w:asciiTheme="minorBidi" w:hAnsiTheme="minorBidi"/>
          <w:sz w:val="28"/>
          <w:szCs w:val="28"/>
          <w:rtl/>
        </w:rPr>
      </w:pPr>
    </w:p>
    <w:p w14:paraId="56AA8CFC" w14:textId="4208361C" w:rsidR="001C1FA4" w:rsidRPr="007B04F9" w:rsidRDefault="00272822" w:rsidP="00FB1FCF">
      <w:pPr>
        <w:pStyle w:val="Heading1"/>
        <w:rPr>
          <w:rFonts w:asciiTheme="minorBidi" w:hAnsiTheme="minorBidi"/>
          <w:color w:val="000000" w:themeColor="text1"/>
          <w:rtl/>
        </w:rPr>
      </w:pPr>
      <w:bookmarkStart w:id="27" w:name="_Toc224791583"/>
      <w:r w:rsidRPr="007B04F9">
        <w:rPr>
          <w:rFonts w:hint="cs"/>
          <w:color w:val="000000" w:themeColor="text1"/>
          <w:rtl/>
        </w:rPr>
        <w:t>جدول مقارنة بين المناهج التقليدية والاستراتيجية في إدارة الموارد البشرية</w:t>
      </w:r>
      <w:bookmarkEnd w:id="27"/>
    </w:p>
    <w:tbl>
      <w:tblPr>
        <w:tblStyle w:val="GridTable2-Accent3"/>
        <w:tblpPr w:leftFromText="180" w:rightFromText="180" w:vertAnchor="page" w:horzAnchor="margin" w:tblpY="2700"/>
        <w:bidiVisual/>
        <w:tblW w:w="8858" w:type="dxa"/>
        <w:tblLook w:val="04A0" w:firstRow="1" w:lastRow="0" w:firstColumn="1" w:lastColumn="0" w:noHBand="0" w:noVBand="1"/>
      </w:tblPr>
      <w:tblGrid>
        <w:gridCol w:w="2952"/>
        <w:gridCol w:w="2953"/>
        <w:gridCol w:w="2953"/>
      </w:tblGrid>
      <w:tr w:rsidR="00272822" w14:paraId="4D99A53F" w14:textId="77777777" w:rsidTr="00991B4A">
        <w:trPr>
          <w:cnfStyle w:val="100000000000" w:firstRow="1" w:lastRow="0" w:firstColumn="0" w:lastColumn="0" w:oddVBand="0" w:evenVBand="0" w:oddHBand="0"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2952" w:type="dxa"/>
            <w:vAlign w:val="center"/>
          </w:tcPr>
          <w:p w14:paraId="0FB0A14B" w14:textId="035EE753" w:rsidR="00272822" w:rsidRDefault="00272822" w:rsidP="00991B4A">
            <w:pPr>
              <w:jc w:val="center"/>
              <w:rPr>
                <w:rFonts w:asciiTheme="minorBidi" w:hAnsiTheme="minorBidi"/>
                <w:sz w:val="28"/>
                <w:szCs w:val="28"/>
                <w:rtl/>
              </w:rPr>
            </w:pPr>
            <w:r>
              <w:rPr>
                <w:rFonts w:asciiTheme="minorBidi" w:hAnsiTheme="minorBidi" w:hint="cs"/>
                <w:sz w:val="28"/>
                <w:szCs w:val="28"/>
                <w:rtl/>
              </w:rPr>
              <w:t>العنصر</w:t>
            </w:r>
          </w:p>
        </w:tc>
        <w:tc>
          <w:tcPr>
            <w:tcW w:w="2953" w:type="dxa"/>
            <w:vAlign w:val="center"/>
          </w:tcPr>
          <w:p w14:paraId="062864BC" w14:textId="5EC89F9F" w:rsidR="00272822" w:rsidRDefault="00272822" w:rsidP="00991B4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الإدارة التقليدية</w:t>
            </w:r>
          </w:p>
        </w:tc>
        <w:tc>
          <w:tcPr>
            <w:tcW w:w="2953" w:type="dxa"/>
            <w:vAlign w:val="center"/>
          </w:tcPr>
          <w:p w14:paraId="56AD3366" w14:textId="2C24C250" w:rsidR="00272822" w:rsidRDefault="00272822" w:rsidP="00991B4A">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الإدارة الاستراتيجية</w:t>
            </w:r>
          </w:p>
        </w:tc>
      </w:tr>
      <w:tr w:rsidR="00272822" w14:paraId="5A4EFCC7" w14:textId="77777777" w:rsidTr="00991B4A">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2952" w:type="dxa"/>
            <w:vAlign w:val="center"/>
          </w:tcPr>
          <w:p w14:paraId="1A654FE2" w14:textId="5559CF07" w:rsidR="00272822" w:rsidRDefault="00272822" w:rsidP="00991B4A">
            <w:pPr>
              <w:jc w:val="center"/>
              <w:rPr>
                <w:rFonts w:asciiTheme="minorBidi" w:hAnsiTheme="minorBidi"/>
                <w:sz w:val="28"/>
                <w:szCs w:val="28"/>
                <w:rtl/>
              </w:rPr>
            </w:pPr>
            <w:r>
              <w:rPr>
                <w:rFonts w:asciiTheme="minorBidi" w:hAnsiTheme="minorBidi" w:hint="cs"/>
                <w:sz w:val="28"/>
                <w:szCs w:val="28"/>
                <w:rtl/>
              </w:rPr>
              <w:t>التركيز</w:t>
            </w:r>
          </w:p>
        </w:tc>
        <w:tc>
          <w:tcPr>
            <w:tcW w:w="2953" w:type="dxa"/>
            <w:vAlign w:val="center"/>
          </w:tcPr>
          <w:p w14:paraId="3BB65D74" w14:textId="1EA3E415" w:rsidR="00272822" w:rsidRDefault="00272822" w:rsidP="00991B4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المهام التشغيلية فقط</w:t>
            </w:r>
          </w:p>
        </w:tc>
        <w:tc>
          <w:tcPr>
            <w:tcW w:w="2953" w:type="dxa"/>
            <w:vAlign w:val="center"/>
          </w:tcPr>
          <w:p w14:paraId="5E2C0880" w14:textId="662558AC" w:rsidR="00272822" w:rsidRDefault="00272822" w:rsidP="00991B4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التوافق مع الأهداف</w:t>
            </w:r>
          </w:p>
        </w:tc>
      </w:tr>
      <w:tr w:rsidR="00272822" w14:paraId="48252DFA" w14:textId="77777777" w:rsidTr="00991B4A">
        <w:trPr>
          <w:trHeight w:val="612"/>
        </w:trPr>
        <w:tc>
          <w:tcPr>
            <w:cnfStyle w:val="001000000000" w:firstRow="0" w:lastRow="0" w:firstColumn="1" w:lastColumn="0" w:oddVBand="0" w:evenVBand="0" w:oddHBand="0" w:evenHBand="0" w:firstRowFirstColumn="0" w:firstRowLastColumn="0" w:lastRowFirstColumn="0" w:lastRowLastColumn="0"/>
            <w:tcW w:w="2952" w:type="dxa"/>
            <w:vAlign w:val="center"/>
          </w:tcPr>
          <w:p w14:paraId="234435D0" w14:textId="1F0DD5E2" w:rsidR="00272822" w:rsidRDefault="00272822" w:rsidP="00991B4A">
            <w:pPr>
              <w:jc w:val="center"/>
              <w:rPr>
                <w:rFonts w:asciiTheme="minorBidi" w:hAnsiTheme="minorBidi"/>
                <w:sz w:val="28"/>
                <w:szCs w:val="28"/>
                <w:rtl/>
              </w:rPr>
            </w:pPr>
            <w:r>
              <w:rPr>
                <w:rFonts w:asciiTheme="minorBidi" w:hAnsiTheme="minorBidi" w:hint="cs"/>
                <w:sz w:val="28"/>
                <w:szCs w:val="28"/>
                <w:rtl/>
              </w:rPr>
              <w:t>التوظيف</w:t>
            </w:r>
          </w:p>
        </w:tc>
        <w:tc>
          <w:tcPr>
            <w:tcW w:w="2953" w:type="dxa"/>
            <w:vAlign w:val="center"/>
          </w:tcPr>
          <w:p w14:paraId="0AD12609" w14:textId="2784C9CC" w:rsidR="00272822" w:rsidRDefault="00272822" w:rsidP="00991B4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حسب الاحتياج الفوري</w:t>
            </w:r>
          </w:p>
        </w:tc>
        <w:tc>
          <w:tcPr>
            <w:tcW w:w="2953" w:type="dxa"/>
            <w:vAlign w:val="center"/>
          </w:tcPr>
          <w:p w14:paraId="14ACE6F6" w14:textId="0E765394" w:rsidR="00272822" w:rsidRDefault="00272822" w:rsidP="00991B4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بناء على توقعات المستقبل</w:t>
            </w:r>
          </w:p>
        </w:tc>
      </w:tr>
      <w:tr w:rsidR="00272822" w14:paraId="37F55594" w14:textId="77777777" w:rsidTr="00991B4A">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2952" w:type="dxa"/>
            <w:vAlign w:val="center"/>
          </w:tcPr>
          <w:p w14:paraId="5561BC04" w14:textId="355D0AF9" w:rsidR="00272822" w:rsidRDefault="00272822" w:rsidP="00991B4A">
            <w:pPr>
              <w:jc w:val="center"/>
              <w:rPr>
                <w:rFonts w:asciiTheme="minorBidi" w:hAnsiTheme="minorBidi"/>
                <w:sz w:val="28"/>
                <w:szCs w:val="28"/>
                <w:rtl/>
              </w:rPr>
            </w:pPr>
            <w:r>
              <w:rPr>
                <w:rFonts w:asciiTheme="minorBidi" w:hAnsiTheme="minorBidi" w:hint="cs"/>
                <w:sz w:val="28"/>
                <w:szCs w:val="28"/>
                <w:rtl/>
              </w:rPr>
              <w:t>التقييم</w:t>
            </w:r>
          </w:p>
        </w:tc>
        <w:tc>
          <w:tcPr>
            <w:tcW w:w="2953" w:type="dxa"/>
            <w:vAlign w:val="center"/>
          </w:tcPr>
          <w:p w14:paraId="2176CA62" w14:textId="5E8C555F" w:rsidR="00272822" w:rsidRDefault="00272822" w:rsidP="00991B4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شهري / سنوي فقط</w:t>
            </w:r>
          </w:p>
        </w:tc>
        <w:tc>
          <w:tcPr>
            <w:tcW w:w="2953" w:type="dxa"/>
            <w:vAlign w:val="center"/>
          </w:tcPr>
          <w:p w14:paraId="653EDEC7" w14:textId="3354A763" w:rsidR="00272822" w:rsidRDefault="00272822" w:rsidP="00991B4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Pr>
            </w:pPr>
            <w:r>
              <w:rPr>
                <w:rFonts w:asciiTheme="minorBidi" w:hAnsiTheme="minorBidi" w:hint="cs"/>
                <w:sz w:val="28"/>
                <w:szCs w:val="28"/>
                <w:rtl/>
              </w:rPr>
              <w:t xml:space="preserve">مبني على مؤشرات </w:t>
            </w:r>
            <w:r>
              <w:rPr>
                <w:rFonts w:asciiTheme="minorBidi" w:hAnsiTheme="minorBidi"/>
                <w:sz w:val="28"/>
                <w:szCs w:val="28"/>
              </w:rPr>
              <w:t>KPIs</w:t>
            </w:r>
          </w:p>
        </w:tc>
      </w:tr>
      <w:tr w:rsidR="00272822" w14:paraId="39CEBD6E" w14:textId="77777777" w:rsidTr="00991B4A">
        <w:trPr>
          <w:trHeight w:val="612"/>
        </w:trPr>
        <w:tc>
          <w:tcPr>
            <w:cnfStyle w:val="001000000000" w:firstRow="0" w:lastRow="0" w:firstColumn="1" w:lastColumn="0" w:oddVBand="0" w:evenVBand="0" w:oddHBand="0" w:evenHBand="0" w:firstRowFirstColumn="0" w:firstRowLastColumn="0" w:lastRowFirstColumn="0" w:lastRowLastColumn="0"/>
            <w:tcW w:w="2952" w:type="dxa"/>
            <w:vAlign w:val="center"/>
          </w:tcPr>
          <w:p w14:paraId="59E0EE13" w14:textId="7413D962" w:rsidR="00272822" w:rsidRDefault="00272822" w:rsidP="00991B4A">
            <w:pPr>
              <w:jc w:val="center"/>
              <w:rPr>
                <w:rFonts w:asciiTheme="minorBidi" w:hAnsiTheme="minorBidi"/>
                <w:sz w:val="28"/>
                <w:szCs w:val="28"/>
                <w:rtl/>
              </w:rPr>
            </w:pPr>
            <w:r>
              <w:rPr>
                <w:rFonts w:asciiTheme="minorBidi" w:hAnsiTheme="minorBidi" w:hint="cs"/>
                <w:sz w:val="28"/>
                <w:szCs w:val="28"/>
                <w:rtl/>
              </w:rPr>
              <w:t>التطوير</w:t>
            </w:r>
          </w:p>
        </w:tc>
        <w:tc>
          <w:tcPr>
            <w:tcW w:w="2953" w:type="dxa"/>
            <w:vAlign w:val="center"/>
          </w:tcPr>
          <w:p w14:paraId="251A2A8B" w14:textId="7C469353" w:rsidR="00272822" w:rsidRDefault="00272822" w:rsidP="00991B4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تدريب عرضي</w:t>
            </w:r>
          </w:p>
        </w:tc>
        <w:tc>
          <w:tcPr>
            <w:tcW w:w="2953" w:type="dxa"/>
            <w:vAlign w:val="center"/>
          </w:tcPr>
          <w:p w14:paraId="77DECF97" w14:textId="0B160A9A" w:rsidR="00272822" w:rsidRDefault="00272822" w:rsidP="00991B4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تدريب بناءً على تحليل فجوة</w:t>
            </w:r>
          </w:p>
        </w:tc>
      </w:tr>
    </w:tbl>
    <w:p w14:paraId="704C212E" w14:textId="77777777" w:rsidR="00F95F96" w:rsidRDefault="00F95F96" w:rsidP="00D22171">
      <w:pPr>
        <w:rPr>
          <w:rFonts w:asciiTheme="minorBidi" w:hAnsiTheme="minorBidi"/>
          <w:sz w:val="28"/>
          <w:szCs w:val="28"/>
          <w:rtl/>
        </w:rPr>
      </w:pPr>
    </w:p>
    <w:p w14:paraId="02A0040E" w14:textId="77777777" w:rsidR="00FB1FCF" w:rsidRDefault="00FB1FCF" w:rsidP="00D22171">
      <w:pPr>
        <w:rPr>
          <w:rFonts w:asciiTheme="minorBidi" w:hAnsiTheme="minorBidi"/>
          <w:sz w:val="28"/>
          <w:szCs w:val="28"/>
          <w:rtl/>
        </w:rPr>
      </w:pPr>
    </w:p>
    <w:p w14:paraId="6558F4AF" w14:textId="507A16BC" w:rsidR="00F95F96" w:rsidRPr="00C80A8D" w:rsidRDefault="004A1A9C" w:rsidP="00C80A8D">
      <w:pPr>
        <w:pStyle w:val="Heading1"/>
        <w:rPr>
          <w:color w:val="000000" w:themeColor="text1"/>
          <w:sz w:val="20"/>
          <w:szCs w:val="20"/>
          <w:rtl/>
        </w:rPr>
      </w:pPr>
      <w:r w:rsidRPr="00C80A8D">
        <w:rPr>
          <w:rFonts w:hint="cs"/>
          <w:color w:val="000000" w:themeColor="text1"/>
          <w:sz w:val="20"/>
          <w:szCs w:val="20"/>
          <w:rtl/>
        </w:rPr>
        <w:t>جدول (2-2) مقارنة بين المناهج التقليدية والاستراتيجية في الموارد البشرية</w:t>
      </w:r>
    </w:p>
    <w:p w14:paraId="150A1669" w14:textId="77777777" w:rsidR="00F95F96" w:rsidRDefault="00F95F96" w:rsidP="00D22171">
      <w:pPr>
        <w:rPr>
          <w:rFonts w:asciiTheme="minorBidi" w:hAnsiTheme="minorBidi"/>
          <w:sz w:val="28"/>
          <w:szCs w:val="28"/>
          <w:rtl/>
        </w:rPr>
      </w:pPr>
    </w:p>
    <w:p w14:paraId="61EF8D39" w14:textId="1955B1B4" w:rsidR="00C84127" w:rsidRDefault="00DE33A5" w:rsidP="00DE33A5">
      <w:pPr>
        <w:rPr>
          <w:rFonts w:asciiTheme="minorBidi" w:hAnsiTheme="minorBidi"/>
          <w:sz w:val="28"/>
          <w:szCs w:val="28"/>
          <w:rtl/>
        </w:rPr>
      </w:pPr>
      <w:r>
        <w:rPr>
          <w:rFonts w:asciiTheme="minorBidi" w:hAnsiTheme="minorBidi" w:hint="cs"/>
          <w:sz w:val="28"/>
          <w:szCs w:val="28"/>
          <w:rtl/>
        </w:rPr>
        <w:t>(</w:t>
      </w:r>
      <w:r w:rsidR="00C84127">
        <w:rPr>
          <w:rFonts w:asciiTheme="minorBidi" w:hAnsiTheme="minorBidi" w:hint="cs"/>
          <w:sz w:val="28"/>
          <w:szCs w:val="28"/>
          <w:rtl/>
        </w:rPr>
        <w:t xml:space="preserve">تظهر هذه المقارنة الفرق الجوهري بين السلوك التقليدي في </w:t>
      </w:r>
      <w:r w:rsidR="006E31C0">
        <w:rPr>
          <w:rFonts w:asciiTheme="minorBidi" w:hAnsiTheme="minorBidi"/>
          <w:sz w:val="28"/>
          <w:szCs w:val="28"/>
        </w:rPr>
        <w:t xml:space="preserve">HR </w:t>
      </w:r>
      <w:r w:rsidR="006E31C0">
        <w:rPr>
          <w:rFonts w:asciiTheme="minorBidi" w:hAnsiTheme="minorBidi" w:hint="cs"/>
          <w:sz w:val="28"/>
          <w:szCs w:val="28"/>
          <w:rtl/>
        </w:rPr>
        <w:t>والممارسات</w:t>
      </w:r>
      <w:r w:rsidR="00C84127">
        <w:rPr>
          <w:rFonts w:asciiTheme="minorBidi" w:hAnsiTheme="minorBidi" w:hint="cs"/>
          <w:sz w:val="28"/>
          <w:szCs w:val="28"/>
          <w:rtl/>
        </w:rPr>
        <w:t xml:space="preserve"> الاستراتيجية الحديثة.</w:t>
      </w:r>
      <w:r>
        <w:rPr>
          <w:rFonts w:asciiTheme="minorBidi" w:hAnsiTheme="minorBidi" w:hint="cs"/>
          <w:sz w:val="28"/>
          <w:szCs w:val="28"/>
          <w:rtl/>
        </w:rPr>
        <w:t>)</w:t>
      </w:r>
    </w:p>
    <w:p w14:paraId="038E07DE" w14:textId="77777777" w:rsidR="00DE33A5" w:rsidRDefault="00DE33A5" w:rsidP="00DE33A5">
      <w:pPr>
        <w:rPr>
          <w:rFonts w:asciiTheme="minorBidi" w:hAnsiTheme="minorBidi"/>
          <w:sz w:val="28"/>
          <w:szCs w:val="28"/>
          <w:rtl/>
        </w:rPr>
      </w:pPr>
    </w:p>
    <w:p w14:paraId="66235610" w14:textId="47DBB527" w:rsidR="00F95F96" w:rsidRDefault="00C84127" w:rsidP="00991A3C">
      <w:pPr>
        <w:spacing w:line="276" w:lineRule="auto"/>
        <w:rPr>
          <w:rFonts w:asciiTheme="minorBidi" w:hAnsiTheme="minorBidi"/>
          <w:sz w:val="28"/>
          <w:szCs w:val="28"/>
          <w:rtl/>
        </w:rPr>
      </w:pPr>
      <w:r>
        <w:rPr>
          <w:rFonts w:asciiTheme="minorBidi" w:hAnsiTheme="minorBidi" w:cs="Arial" w:hint="cs"/>
          <w:sz w:val="28"/>
          <w:szCs w:val="28"/>
          <w:rtl/>
        </w:rPr>
        <w:t xml:space="preserve">    </w:t>
      </w:r>
      <w:r w:rsidRPr="00C84127">
        <w:rPr>
          <w:rFonts w:asciiTheme="minorBidi" w:hAnsiTheme="minorBidi" w:cs="Arial"/>
          <w:sz w:val="28"/>
          <w:szCs w:val="28"/>
          <w:rtl/>
        </w:rPr>
        <w:t xml:space="preserve">يتضح من خلال ما تناولته الأدبيات والنماذج النظرية الحديثة أن التخطيط الاستراتيجي أصبح عنصرًا أساسيًا لا يمكن الاستغناء عنه في إدارة الموارد البشرية بكفاءة وفاعلية، حيث لم يعد مجرد خيار إداري بل يمثل ضرورة تنظيمية تسهم في تحقيق التوافق بين أهداف المؤسسة وإمكاناتها البشرية. كما يشكل التخطيط الاستراتيجي الإطار الذي تنبثق منه مختلف سياسات وممارسات إدارة الموارد البشرية، مثل سياسات الاستقطاب والتوظيف، وبرامج التدريب والتطوير، وأنظمة تقييم الأداء، وأساليب التحفيز، وهو ما تعتمد عليه المؤسسات الرائدة مثل شركة الاتصالات السعودية </w:t>
      </w:r>
      <w:r w:rsidRPr="00C84127">
        <w:rPr>
          <w:rFonts w:asciiTheme="minorBidi" w:hAnsiTheme="minorBidi"/>
          <w:sz w:val="28"/>
          <w:szCs w:val="28"/>
        </w:rPr>
        <w:t>STC</w:t>
      </w:r>
      <w:r w:rsidRPr="00C84127">
        <w:rPr>
          <w:rFonts w:asciiTheme="minorBidi" w:hAnsiTheme="minorBidi" w:cs="Arial"/>
          <w:sz w:val="28"/>
          <w:szCs w:val="28"/>
          <w:rtl/>
        </w:rPr>
        <w:t xml:space="preserve"> لتعزيز كفاءتها التشغيلية وتحقيق أهدافها الاستراتيجية</w:t>
      </w:r>
      <w:r>
        <w:rPr>
          <w:rFonts w:asciiTheme="minorBidi" w:hAnsiTheme="minorBidi" w:hint="cs"/>
          <w:sz w:val="28"/>
          <w:szCs w:val="28"/>
          <w:rtl/>
        </w:rPr>
        <w:t>.</w:t>
      </w:r>
    </w:p>
    <w:p w14:paraId="28D85837" w14:textId="77777777" w:rsidR="00F95F96" w:rsidRDefault="00F95F96" w:rsidP="00D22171">
      <w:pPr>
        <w:rPr>
          <w:rFonts w:asciiTheme="minorBidi" w:hAnsiTheme="minorBidi"/>
          <w:sz w:val="28"/>
          <w:szCs w:val="28"/>
          <w:rtl/>
        </w:rPr>
      </w:pPr>
    </w:p>
    <w:p w14:paraId="0517C858" w14:textId="77777777" w:rsidR="00F95F96" w:rsidRDefault="00F95F96" w:rsidP="00D22171">
      <w:pPr>
        <w:rPr>
          <w:rFonts w:asciiTheme="minorBidi" w:hAnsiTheme="minorBidi"/>
          <w:sz w:val="28"/>
          <w:szCs w:val="28"/>
          <w:rtl/>
        </w:rPr>
      </w:pPr>
    </w:p>
    <w:p w14:paraId="59A2239D" w14:textId="77777777" w:rsidR="000D2A36" w:rsidRDefault="000D2A36" w:rsidP="00D22171">
      <w:pPr>
        <w:rPr>
          <w:rFonts w:asciiTheme="minorBidi" w:hAnsiTheme="minorBidi"/>
          <w:sz w:val="28"/>
          <w:szCs w:val="28"/>
          <w:rtl/>
        </w:rPr>
      </w:pPr>
    </w:p>
    <w:p w14:paraId="136CFFA4" w14:textId="77777777" w:rsidR="000D2A36" w:rsidRDefault="000D2A36" w:rsidP="00D22171">
      <w:pPr>
        <w:rPr>
          <w:rFonts w:asciiTheme="minorBidi" w:hAnsiTheme="minorBidi"/>
          <w:sz w:val="28"/>
          <w:szCs w:val="28"/>
          <w:rtl/>
        </w:rPr>
      </w:pPr>
    </w:p>
    <w:p w14:paraId="7C341326" w14:textId="77777777" w:rsidR="000D2A36" w:rsidRDefault="000D2A36" w:rsidP="00D22171">
      <w:pPr>
        <w:rPr>
          <w:rFonts w:asciiTheme="minorBidi" w:hAnsiTheme="minorBidi"/>
          <w:sz w:val="28"/>
          <w:szCs w:val="28"/>
          <w:rtl/>
        </w:rPr>
      </w:pPr>
    </w:p>
    <w:p w14:paraId="598FC618" w14:textId="77777777" w:rsidR="000D2A36" w:rsidRDefault="000D2A36" w:rsidP="00D22171">
      <w:pPr>
        <w:rPr>
          <w:rFonts w:asciiTheme="minorBidi" w:hAnsiTheme="minorBidi"/>
          <w:sz w:val="28"/>
          <w:szCs w:val="28"/>
          <w:rtl/>
        </w:rPr>
      </w:pPr>
    </w:p>
    <w:p w14:paraId="15C6F535" w14:textId="77777777" w:rsidR="000D2A36" w:rsidRDefault="000D2A36" w:rsidP="00D22171">
      <w:pPr>
        <w:rPr>
          <w:rFonts w:asciiTheme="minorBidi" w:hAnsiTheme="minorBidi"/>
          <w:sz w:val="28"/>
          <w:szCs w:val="28"/>
          <w:rtl/>
        </w:rPr>
      </w:pPr>
    </w:p>
    <w:p w14:paraId="47B358A4" w14:textId="77777777" w:rsidR="000D2A36" w:rsidRDefault="000D2A36" w:rsidP="00D22171">
      <w:pPr>
        <w:rPr>
          <w:rFonts w:asciiTheme="minorBidi" w:hAnsiTheme="minorBidi"/>
          <w:sz w:val="28"/>
          <w:szCs w:val="28"/>
          <w:rtl/>
        </w:rPr>
      </w:pPr>
    </w:p>
    <w:p w14:paraId="6371B71C" w14:textId="77777777" w:rsidR="000D2A36" w:rsidRDefault="000D2A36" w:rsidP="00D22171">
      <w:pPr>
        <w:rPr>
          <w:rFonts w:asciiTheme="minorBidi" w:hAnsiTheme="minorBidi"/>
          <w:sz w:val="28"/>
          <w:szCs w:val="28"/>
          <w:rtl/>
        </w:rPr>
      </w:pPr>
    </w:p>
    <w:p w14:paraId="39810C84" w14:textId="77777777" w:rsidR="00036246" w:rsidRPr="006E31C0" w:rsidRDefault="00036246" w:rsidP="00036246">
      <w:pPr>
        <w:rPr>
          <w:rFonts w:asciiTheme="minorBidi" w:hAnsiTheme="minorBidi"/>
          <w:b/>
          <w:bCs/>
          <w:sz w:val="28"/>
          <w:szCs w:val="28"/>
          <w:rtl/>
        </w:rPr>
      </w:pPr>
      <w:r w:rsidRPr="006E31C0">
        <w:rPr>
          <w:rFonts w:asciiTheme="minorBidi" w:hAnsiTheme="minorBidi" w:cs="Arial"/>
          <w:b/>
          <w:bCs/>
          <w:sz w:val="28"/>
          <w:szCs w:val="28"/>
          <w:rtl/>
        </w:rPr>
        <w:t xml:space="preserve">ما مدى إسهام التخطيط الاستراتيجي في تسهيل وتحسين عمليات إدارة الموارد البشرية داخل شركة </w:t>
      </w:r>
      <w:r w:rsidRPr="006E31C0">
        <w:rPr>
          <w:rFonts w:asciiTheme="minorBidi" w:hAnsiTheme="minorBidi"/>
          <w:b/>
          <w:bCs/>
          <w:sz w:val="28"/>
          <w:szCs w:val="28"/>
        </w:rPr>
        <w:t>STC</w:t>
      </w:r>
      <w:r w:rsidRPr="006E31C0">
        <w:rPr>
          <w:rFonts w:asciiTheme="minorBidi" w:hAnsiTheme="minorBidi" w:cs="Arial"/>
          <w:b/>
          <w:bCs/>
          <w:sz w:val="28"/>
          <w:szCs w:val="28"/>
          <w:rtl/>
        </w:rPr>
        <w:t xml:space="preserve"> بما يدعم تحقيق أهدافها الاستراتيجية ويعزز كفاءتها التشغيلية؟</w:t>
      </w:r>
    </w:p>
    <w:p w14:paraId="26CA0463" w14:textId="77777777" w:rsidR="00036246" w:rsidRPr="00036246" w:rsidRDefault="00036246" w:rsidP="00036246">
      <w:pPr>
        <w:rPr>
          <w:rFonts w:asciiTheme="minorBidi" w:hAnsiTheme="minorBidi"/>
          <w:sz w:val="28"/>
          <w:szCs w:val="28"/>
          <w:rtl/>
        </w:rPr>
      </w:pPr>
    </w:p>
    <w:p w14:paraId="2F171B0A" w14:textId="0D6CF172" w:rsidR="00036246" w:rsidRPr="007B04F9" w:rsidRDefault="006E31C0" w:rsidP="00FB1FCF">
      <w:pPr>
        <w:pStyle w:val="Heading1"/>
        <w:rPr>
          <w:color w:val="000000" w:themeColor="text1"/>
          <w:rtl/>
        </w:rPr>
      </w:pPr>
      <w:r w:rsidRPr="007B04F9">
        <w:rPr>
          <w:rFonts w:hint="cs"/>
          <w:color w:val="000000" w:themeColor="text1"/>
          <w:rtl/>
        </w:rPr>
        <w:t xml:space="preserve"> </w:t>
      </w:r>
      <w:bookmarkStart w:id="28" w:name="_Toc224791584"/>
      <w:r w:rsidR="00036246" w:rsidRPr="007B04F9">
        <w:rPr>
          <w:color w:val="000000" w:themeColor="text1"/>
          <w:rtl/>
        </w:rPr>
        <w:t>دور التخطيط الاستراتيجي في تحسين الموارد البشرية</w:t>
      </w:r>
      <w:bookmarkEnd w:id="28"/>
    </w:p>
    <w:p w14:paraId="247516A4" w14:textId="77777777" w:rsidR="00036246" w:rsidRPr="00036246" w:rsidRDefault="00036246" w:rsidP="00036246">
      <w:pPr>
        <w:rPr>
          <w:rFonts w:asciiTheme="minorBidi" w:hAnsiTheme="minorBidi"/>
          <w:sz w:val="28"/>
          <w:szCs w:val="28"/>
          <w:rtl/>
        </w:rPr>
      </w:pPr>
    </w:p>
    <w:p w14:paraId="3AF25A69" w14:textId="77777777" w:rsidR="00036246" w:rsidRPr="00036246" w:rsidRDefault="00036246" w:rsidP="00036246">
      <w:pPr>
        <w:rPr>
          <w:rFonts w:asciiTheme="minorBidi" w:hAnsiTheme="minorBidi"/>
          <w:sz w:val="28"/>
          <w:szCs w:val="28"/>
          <w:rtl/>
        </w:rPr>
      </w:pPr>
      <w:r w:rsidRPr="00036246">
        <w:rPr>
          <w:rFonts w:asciiTheme="minorBidi" w:hAnsiTheme="minorBidi" w:cs="Arial"/>
          <w:sz w:val="28"/>
          <w:szCs w:val="28"/>
          <w:rtl/>
        </w:rPr>
        <w:t xml:space="preserve">التخطيط الاستراتيجي للموارد البشرية يمثل العمود الفقري لأي مؤسسة تسعى لتحقيق أهدافها بكفاءة وفعالية. في حالة </w:t>
      </w:r>
      <w:r w:rsidRPr="00036246">
        <w:rPr>
          <w:rFonts w:asciiTheme="minorBidi" w:hAnsiTheme="minorBidi"/>
          <w:sz w:val="28"/>
          <w:szCs w:val="28"/>
        </w:rPr>
        <w:t>STC</w:t>
      </w:r>
      <w:r w:rsidRPr="00036246">
        <w:rPr>
          <w:rFonts w:asciiTheme="minorBidi" w:hAnsiTheme="minorBidi" w:cs="Arial"/>
          <w:sz w:val="28"/>
          <w:szCs w:val="28"/>
          <w:rtl/>
        </w:rPr>
        <w:t>، يساهم التخطيط الاستراتيجي في:</w:t>
      </w:r>
    </w:p>
    <w:p w14:paraId="7E8336E5" w14:textId="77777777" w:rsidR="00036246" w:rsidRPr="00036246" w:rsidRDefault="00036246" w:rsidP="00036246">
      <w:pPr>
        <w:rPr>
          <w:rFonts w:asciiTheme="minorBidi" w:hAnsiTheme="minorBidi"/>
          <w:sz w:val="28"/>
          <w:szCs w:val="28"/>
          <w:rtl/>
        </w:rPr>
      </w:pPr>
      <w:r w:rsidRPr="00036246">
        <w:rPr>
          <w:rFonts w:asciiTheme="minorBidi" w:hAnsiTheme="minorBidi" w:cs="Arial"/>
          <w:sz w:val="28"/>
          <w:szCs w:val="28"/>
          <w:rtl/>
        </w:rPr>
        <w:t xml:space="preserve"> 1. تحديد الاحتياجات المستقبلية للموارد البشرية: من خلال تحليل التوسع المتوقع في الخدمات الرقمية والتقنية، يحدد التخطيط الاستراتيجي العدد المطلوب من الموظفين ومؤهلاتهم ومهاراتهم المستقبلية.</w:t>
      </w:r>
    </w:p>
    <w:p w14:paraId="0ADDFDB5" w14:textId="77777777" w:rsidR="00036246" w:rsidRPr="00036246" w:rsidRDefault="00036246" w:rsidP="00036246">
      <w:pPr>
        <w:rPr>
          <w:rFonts w:asciiTheme="minorBidi" w:hAnsiTheme="minorBidi"/>
          <w:sz w:val="28"/>
          <w:szCs w:val="28"/>
          <w:rtl/>
        </w:rPr>
      </w:pPr>
      <w:r w:rsidRPr="00036246">
        <w:rPr>
          <w:rFonts w:asciiTheme="minorBidi" w:hAnsiTheme="minorBidi" w:cs="Arial"/>
          <w:sz w:val="28"/>
          <w:szCs w:val="28"/>
          <w:rtl/>
        </w:rPr>
        <w:t xml:space="preserve"> 2. رفع جودة التوظيف والتعيين: عند معرفة الاحتياجات بدقة، يتم تصميم سياسات توظيف تستهدف الكفاءات المناسبة التي تدعم الأهداف الاستراتيجية.</w:t>
      </w:r>
    </w:p>
    <w:p w14:paraId="015ACED1" w14:textId="77777777" w:rsidR="00036246" w:rsidRPr="00036246" w:rsidRDefault="00036246" w:rsidP="00036246">
      <w:pPr>
        <w:rPr>
          <w:rFonts w:asciiTheme="minorBidi" w:hAnsiTheme="minorBidi"/>
          <w:sz w:val="28"/>
          <w:szCs w:val="28"/>
          <w:rtl/>
        </w:rPr>
      </w:pPr>
      <w:r w:rsidRPr="00036246">
        <w:rPr>
          <w:rFonts w:asciiTheme="minorBidi" w:hAnsiTheme="minorBidi" w:cs="Arial"/>
          <w:sz w:val="28"/>
          <w:szCs w:val="28"/>
          <w:rtl/>
        </w:rPr>
        <w:t xml:space="preserve"> 3. ربط الأداء الفردي والجماعي بالأهداف العليا: من خلال وضع مؤشرات أداء (</w:t>
      </w:r>
      <w:r w:rsidRPr="00036246">
        <w:rPr>
          <w:rFonts w:asciiTheme="minorBidi" w:hAnsiTheme="minorBidi"/>
          <w:sz w:val="28"/>
          <w:szCs w:val="28"/>
        </w:rPr>
        <w:t>KPIs</w:t>
      </w:r>
      <w:r w:rsidRPr="00036246">
        <w:rPr>
          <w:rFonts w:asciiTheme="minorBidi" w:hAnsiTheme="minorBidi" w:cs="Arial"/>
          <w:sz w:val="28"/>
          <w:szCs w:val="28"/>
          <w:rtl/>
        </w:rPr>
        <w:t>) لكل وظيفة، مما يجعل الموظفين واعين بدورهم في تحقيق أهداف الشركة.</w:t>
      </w:r>
    </w:p>
    <w:p w14:paraId="09814EBB" w14:textId="13BCD509" w:rsidR="000D2A36" w:rsidRDefault="00036246" w:rsidP="00036246">
      <w:pPr>
        <w:rPr>
          <w:rFonts w:asciiTheme="minorBidi" w:hAnsiTheme="minorBidi"/>
          <w:sz w:val="28"/>
          <w:szCs w:val="28"/>
          <w:rtl/>
        </w:rPr>
      </w:pPr>
      <w:r w:rsidRPr="00036246">
        <w:rPr>
          <w:rFonts w:asciiTheme="minorBidi" w:hAnsiTheme="minorBidi" w:cs="Arial"/>
          <w:sz w:val="28"/>
          <w:szCs w:val="28"/>
          <w:rtl/>
        </w:rPr>
        <w:t xml:space="preserve"> 4. تعزيز الالتزام المؤسسي: الموظف الذي يرى أن دوره مرتبط بالأهداف الاستراتيجية يكون أكثر ولاءً وإنتاجية.</w:t>
      </w:r>
    </w:p>
    <w:p w14:paraId="2437B848" w14:textId="77777777" w:rsidR="000D2A36" w:rsidRDefault="000D2A36" w:rsidP="00D22171">
      <w:pPr>
        <w:rPr>
          <w:rFonts w:asciiTheme="minorBidi" w:hAnsiTheme="minorBidi"/>
          <w:sz w:val="28"/>
          <w:szCs w:val="28"/>
          <w:rtl/>
        </w:rPr>
      </w:pPr>
    </w:p>
    <w:p w14:paraId="63C0BE05" w14:textId="77777777" w:rsidR="00266443" w:rsidRPr="007B04F9" w:rsidRDefault="00266443" w:rsidP="00FB1FCF">
      <w:pPr>
        <w:pStyle w:val="Heading1"/>
        <w:rPr>
          <w:color w:val="000000" w:themeColor="text1"/>
          <w:rtl/>
        </w:rPr>
      </w:pPr>
      <w:bookmarkStart w:id="29" w:name="_Toc224791585"/>
      <w:r w:rsidRPr="007B04F9">
        <w:rPr>
          <w:color w:val="000000" w:themeColor="text1"/>
          <w:rtl/>
        </w:rPr>
        <w:t>تأثير التخطيط الاستراتيجي على الكفاءة التشغيلية</w:t>
      </w:r>
      <w:bookmarkEnd w:id="29"/>
    </w:p>
    <w:p w14:paraId="7446A1FA" w14:textId="77777777" w:rsidR="00266443" w:rsidRPr="00266443" w:rsidRDefault="00266443" w:rsidP="00266443">
      <w:pPr>
        <w:rPr>
          <w:rFonts w:asciiTheme="minorBidi" w:hAnsiTheme="minorBidi"/>
          <w:sz w:val="28"/>
          <w:szCs w:val="28"/>
          <w:rtl/>
        </w:rPr>
      </w:pPr>
    </w:p>
    <w:p w14:paraId="54C0DDB1" w14:textId="77777777" w:rsidR="00266443" w:rsidRPr="00266443" w:rsidRDefault="00266443" w:rsidP="00266443">
      <w:pPr>
        <w:rPr>
          <w:rFonts w:asciiTheme="minorBidi" w:hAnsiTheme="minorBidi"/>
          <w:sz w:val="28"/>
          <w:szCs w:val="28"/>
          <w:rtl/>
        </w:rPr>
      </w:pPr>
      <w:r w:rsidRPr="00266443">
        <w:rPr>
          <w:rFonts w:asciiTheme="minorBidi" w:hAnsiTheme="minorBidi" w:cs="Arial"/>
          <w:sz w:val="28"/>
          <w:szCs w:val="28"/>
          <w:rtl/>
        </w:rPr>
        <w:t>يعزز التخطيط الاستراتيجي كفاءة العمليات التشغيلية في الموارد البشرية عبر:</w:t>
      </w:r>
    </w:p>
    <w:p w14:paraId="0605C278" w14:textId="77777777" w:rsidR="00266443" w:rsidRPr="00266443" w:rsidRDefault="00266443" w:rsidP="00266443">
      <w:pPr>
        <w:rPr>
          <w:rFonts w:asciiTheme="minorBidi" w:hAnsiTheme="minorBidi"/>
          <w:sz w:val="28"/>
          <w:szCs w:val="28"/>
          <w:rtl/>
        </w:rPr>
      </w:pPr>
      <w:r w:rsidRPr="00266443">
        <w:rPr>
          <w:rFonts w:asciiTheme="minorBidi" w:hAnsiTheme="minorBidi" w:cs="Arial"/>
          <w:sz w:val="28"/>
          <w:szCs w:val="28"/>
          <w:rtl/>
        </w:rPr>
        <w:t xml:space="preserve"> • تقليل الهدر والازدواجية: التخطيط المسبق يضمن عدم توظيف مهارات غير ضرورية أو ترك فجوات حرجة في الفرق.</w:t>
      </w:r>
    </w:p>
    <w:p w14:paraId="2602300A" w14:textId="77777777" w:rsidR="00266443" w:rsidRPr="00266443" w:rsidRDefault="00266443" w:rsidP="00266443">
      <w:pPr>
        <w:rPr>
          <w:rFonts w:asciiTheme="minorBidi" w:hAnsiTheme="minorBidi"/>
          <w:sz w:val="28"/>
          <w:szCs w:val="28"/>
          <w:rtl/>
        </w:rPr>
      </w:pPr>
      <w:r w:rsidRPr="00266443">
        <w:rPr>
          <w:rFonts w:asciiTheme="minorBidi" w:hAnsiTheme="minorBidi" w:cs="Arial"/>
          <w:sz w:val="28"/>
          <w:szCs w:val="28"/>
          <w:rtl/>
        </w:rPr>
        <w:t xml:space="preserve"> • تسريع عمليات اتخاذ القرار: يوفر تحليلاً مسبقاً للاحتياجات، مما يقلل من التأخير في التوظيف أو إعادة التوزيع.</w:t>
      </w:r>
    </w:p>
    <w:p w14:paraId="12B9AE94" w14:textId="3CF9BD2F" w:rsidR="00266443" w:rsidRDefault="00266443" w:rsidP="00266443">
      <w:pPr>
        <w:rPr>
          <w:rFonts w:asciiTheme="minorBidi" w:hAnsiTheme="minorBidi"/>
          <w:sz w:val="28"/>
          <w:szCs w:val="28"/>
          <w:rtl/>
        </w:rPr>
      </w:pPr>
      <w:r w:rsidRPr="00266443">
        <w:rPr>
          <w:rFonts w:asciiTheme="minorBidi" w:hAnsiTheme="minorBidi" w:cs="Arial"/>
          <w:sz w:val="28"/>
          <w:szCs w:val="28"/>
          <w:rtl/>
        </w:rPr>
        <w:t xml:space="preserve"> • تحسين قدرة الموظفين على التكيف مع التغيرات: التدريب المستمر والتطوير المهني الموجه يخلق موظفين أكثر استعدادًا لتحديات السوق</w:t>
      </w:r>
    </w:p>
    <w:p w14:paraId="4EFD3E08" w14:textId="77777777" w:rsidR="000D2A36" w:rsidRDefault="000D2A36" w:rsidP="00D22171">
      <w:pPr>
        <w:rPr>
          <w:rFonts w:asciiTheme="minorBidi" w:hAnsiTheme="minorBidi"/>
          <w:sz w:val="28"/>
          <w:szCs w:val="28"/>
          <w:rtl/>
        </w:rPr>
      </w:pPr>
    </w:p>
    <w:p w14:paraId="45F49509" w14:textId="17FF4C1E" w:rsidR="000D2A36" w:rsidRDefault="000D2A36" w:rsidP="00D22171">
      <w:pPr>
        <w:rPr>
          <w:rFonts w:asciiTheme="minorBidi" w:hAnsiTheme="minorBidi"/>
          <w:sz w:val="28"/>
          <w:szCs w:val="28"/>
          <w:rtl/>
        </w:rPr>
      </w:pPr>
    </w:p>
    <w:p w14:paraId="28DD3BD0" w14:textId="77777777" w:rsidR="00266443" w:rsidRDefault="00266443" w:rsidP="00D22171">
      <w:pPr>
        <w:rPr>
          <w:rFonts w:asciiTheme="minorBidi" w:hAnsiTheme="minorBidi"/>
          <w:sz w:val="28"/>
          <w:szCs w:val="28"/>
          <w:rtl/>
        </w:rPr>
      </w:pPr>
    </w:p>
    <w:p w14:paraId="3817EA53" w14:textId="77777777" w:rsidR="000D2A36" w:rsidRDefault="000D2A36">
      <w:pPr>
        <w:bidi w:val="0"/>
        <w:rPr>
          <w:rFonts w:asciiTheme="minorBidi" w:hAnsiTheme="minorBidi"/>
          <w:sz w:val="28"/>
          <w:szCs w:val="28"/>
          <w:rtl/>
        </w:rPr>
      </w:pPr>
      <w:r>
        <w:rPr>
          <w:rFonts w:asciiTheme="minorBidi" w:hAnsiTheme="minorBidi"/>
          <w:sz w:val="28"/>
          <w:szCs w:val="28"/>
          <w:rtl/>
        </w:rPr>
        <w:br w:type="page"/>
      </w:r>
    </w:p>
    <w:p w14:paraId="7AEC964E" w14:textId="77777777" w:rsidR="00266443" w:rsidRPr="00266443" w:rsidRDefault="00266443" w:rsidP="00266443">
      <w:pPr>
        <w:rPr>
          <w:rFonts w:asciiTheme="minorBidi" w:hAnsiTheme="minorBidi"/>
          <w:b/>
          <w:bCs/>
          <w:sz w:val="28"/>
          <w:szCs w:val="28"/>
          <w:rtl/>
        </w:rPr>
      </w:pPr>
      <w:r w:rsidRPr="00266443">
        <w:rPr>
          <w:rFonts w:asciiTheme="minorBidi" w:hAnsiTheme="minorBidi" w:cs="Arial"/>
          <w:b/>
          <w:bCs/>
          <w:sz w:val="28"/>
          <w:szCs w:val="28"/>
          <w:rtl/>
        </w:rPr>
        <w:t xml:space="preserve">ما طبيعة العلاقة بين التخطيط الاستراتيجي في </w:t>
      </w:r>
      <w:r w:rsidRPr="00266443">
        <w:rPr>
          <w:rFonts w:asciiTheme="minorBidi" w:hAnsiTheme="minorBidi"/>
          <w:b/>
          <w:bCs/>
          <w:sz w:val="28"/>
          <w:szCs w:val="28"/>
        </w:rPr>
        <w:t>STC</w:t>
      </w:r>
      <w:r w:rsidRPr="00266443">
        <w:rPr>
          <w:rFonts w:asciiTheme="minorBidi" w:hAnsiTheme="minorBidi" w:cs="Arial"/>
          <w:b/>
          <w:bCs/>
          <w:sz w:val="28"/>
          <w:szCs w:val="28"/>
          <w:rtl/>
        </w:rPr>
        <w:t xml:space="preserve"> وكفاءة عمليات التوظيف والاستقطاب والتعيين بما يتوافق مع احتياجات الشركة المستقبلية؟</w:t>
      </w:r>
    </w:p>
    <w:p w14:paraId="3315FF87" w14:textId="77777777" w:rsidR="00266443" w:rsidRDefault="00266443" w:rsidP="00266443">
      <w:pPr>
        <w:rPr>
          <w:rFonts w:asciiTheme="minorBidi" w:hAnsiTheme="minorBidi"/>
          <w:sz w:val="28"/>
          <w:szCs w:val="28"/>
          <w:rtl/>
        </w:rPr>
      </w:pPr>
    </w:p>
    <w:p w14:paraId="377F6172" w14:textId="421CB5F1" w:rsidR="00266443" w:rsidRPr="007B04F9" w:rsidRDefault="00266443" w:rsidP="00FB1FCF">
      <w:pPr>
        <w:pStyle w:val="Heading1"/>
        <w:rPr>
          <w:color w:val="000000" w:themeColor="text1"/>
          <w:rtl/>
        </w:rPr>
      </w:pPr>
      <w:r w:rsidRPr="007B04F9">
        <w:rPr>
          <w:color w:val="000000" w:themeColor="text1"/>
          <w:rtl/>
        </w:rPr>
        <w:t xml:space="preserve"> </w:t>
      </w:r>
      <w:bookmarkStart w:id="30" w:name="_Toc224791586"/>
      <w:r w:rsidRPr="007B04F9">
        <w:rPr>
          <w:color w:val="000000" w:themeColor="text1"/>
          <w:rtl/>
        </w:rPr>
        <w:t>التوظيف الاستراتيجي</w:t>
      </w:r>
      <w:bookmarkEnd w:id="30"/>
    </w:p>
    <w:p w14:paraId="2CCA33D3" w14:textId="77777777" w:rsidR="00266443" w:rsidRPr="00266443" w:rsidRDefault="00266443" w:rsidP="00266443">
      <w:pPr>
        <w:rPr>
          <w:rFonts w:asciiTheme="minorBidi" w:hAnsiTheme="minorBidi"/>
          <w:sz w:val="28"/>
          <w:szCs w:val="28"/>
          <w:rtl/>
        </w:rPr>
      </w:pPr>
    </w:p>
    <w:p w14:paraId="6432DE39" w14:textId="77777777" w:rsidR="00266443" w:rsidRPr="00266443" w:rsidRDefault="00266443" w:rsidP="00266443">
      <w:pPr>
        <w:rPr>
          <w:rFonts w:asciiTheme="minorBidi" w:hAnsiTheme="minorBidi"/>
          <w:sz w:val="28"/>
          <w:szCs w:val="28"/>
          <w:rtl/>
        </w:rPr>
      </w:pPr>
      <w:r w:rsidRPr="00266443">
        <w:rPr>
          <w:rFonts w:asciiTheme="minorBidi" w:hAnsiTheme="minorBidi" w:cs="Arial"/>
          <w:sz w:val="28"/>
          <w:szCs w:val="28"/>
          <w:rtl/>
        </w:rPr>
        <w:t xml:space="preserve">التخطيط الاستراتيجي يتيح تصميم عمليات توظيف مستندة إلى احتياجات مستقبلية محددة وليس فقط تلبية الاحتياجات الحالية. في </w:t>
      </w:r>
      <w:r w:rsidRPr="00266443">
        <w:rPr>
          <w:rFonts w:asciiTheme="minorBidi" w:hAnsiTheme="minorBidi"/>
          <w:sz w:val="28"/>
          <w:szCs w:val="28"/>
        </w:rPr>
        <w:t>STC</w:t>
      </w:r>
      <w:r w:rsidRPr="00266443">
        <w:rPr>
          <w:rFonts w:asciiTheme="minorBidi" w:hAnsiTheme="minorBidi" w:cs="Arial"/>
          <w:sz w:val="28"/>
          <w:szCs w:val="28"/>
          <w:rtl/>
        </w:rPr>
        <w:t>، يشمل ذلك:</w:t>
      </w:r>
    </w:p>
    <w:p w14:paraId="0E840FDF" w14:textId="77777777" w:rsidR="00266443" w:rsidRPr="00266443" w:rsidRDefault="00266443" w:rsidP="00266443">
      <w:pPr>
        <w:rPr>
          <w:rFonts w:asciiTheme="minorBidi" w:hAnsiTheme="minorBidi"/>
          <w:sz w:val="28"/>
          <w:szCs w:val="28"/>
          <w:rtl/>
        </w:rPr>
      </w:pPr>
      <w:r w:rsidRPr="00266443">
        <w:rPr>
          <w:rFonts w:asciiTheme="minorBidi" w:hAnsiTheme="minorBidi" w:cs="Arial"/>
          <w:sz w:val="28"/>
          <w:szCs w:val="28"/>
          <w:rtl/>
        </w:rPr>
        <w:t xml:space="preserve"> • تحليل احتياجات القوى العاملة: تحديد أنواع المهارات المطلوبة، ومستويات الخبرة، وعدد الموظفين.</w:t>
      </w:r>
    </w:p>
    <w:p w14:paraId="7B618559" w14:textId="77777777" w:rsidR="00266443" w:rsidRPr="00266443" w:rsidRDefault="00266443" w:rsidP="00266443">
      <w:pPr>
        <w:rPr>
          <w:rFonts w:asciiTheme="minorBidi" w:hAnsiTheme="minorBidi"/>
          <w:sz w:val="28"/>
          <w:szCs w:val="28"/>
          <w:rtl/>
        </w:rPr>
      </w:pPr>
      <w:r w:rsidRPr="00266443">
        <w:rPr>
          <w:rFonts w:asciiTheme="minorBidi" w:hAnsiTheme="minorBidi" w:cs="Arial"/>
          <w:sz w:val="28"/>
          <w:szCs w:val="28"/>
          <w:rtl/>
        </w:rPr>
        <w:t xml:space="preserve"> • استهداف المرشحين وفق معايير استراتيجية: مثل المهارات التقنية الحديثة، القدرة على العمل ضمن فرق متعددة، والكفاءات القيادية.</w:t>
      </w:r>
    </w:p>
    <w:p w14:paraId="67458F08" w14:textId="77777777" w:rsidR="00266443" w:rsidRPr="00266443" w:rsidRDefault="00266443" w:rsidP="00266443">
      <w:pPr>
        <w:rPr>
          <w:rFonts w:asciiTheme="minorBidi" w:hAnsiTheme="minorBidi"/>
          <w:sz w:val="28"/>
          <w:szCs w:val="28"/>
          <w:rtl/>
        </w:rPr>
      </w:pPr>
      <w:r w:rsidRPr="00266443">
        <w:rPr>
          <w:rFonts w:asciiTheme="minorBidi" w:hAnsiTheme="minorBidi" w:cs="Arial"/>
          <w:sz w:val="28"/>
          <w:szCs w:val="28"/>
          <w:rtl/>
        </w:rPr>
        <w:t xml:space="preserve"> • خفض معدلات الدوران الوظيفي: من خلال التوظيف الدقيق، يتم تقليل حالات عدم التوافق بين الموظف والمنصب.</w:t>
      </w:r>
    </w:p>
    <w:p w14:paraId="728D0EBA" w14:textId="77777777" w:rsidR="00266443" w:rsidRPr="00266443" w:rsidRDefault="00266443" w:rsidP="00266443">
      <w:pPr>
        <w:rPr>
          <w:rFonts w:asciiTheme="minorBidi" w:hAnsiTheme="minorBidi"/>
          <w:sz w:val="28"/>
          <w:szCs w:val="28"/>
          <w:rtl/>
        </w:rPr>
      </w:pPr>
    </w:p>
    <w:p w14:paraId="287AFA32" w14:textId="64C3711F" w:rsidR="00266443" w:rsidRPr="007B04F9" w:rsidRDefault="00266443" w:rsidP="00FB1FCF">
      <w:pPr>
        <w:pStyle w:val="Heading1"/>
        <w:rPr>
          <w:color w:val="000000" w:themeColor="text1"/>
          <w:rtl/>
        </w:rPr>
      </w:pPr>
      <w:bookmarkStart w:id="31" w:name="_Toc224791587"/>
      <w:r w:rsidRPr="007B04F9">
        <w:rPr>
          <w:color w:val="000000" w:themeColor="text1"/>
          <w:rtl/>
        </w:rPr>
        <w:t>الاستقطاب الاستراتيجي</w:t>
      </w:r>
      <w:bookmarkEnd w:id="31"/>
    </w:p>
    <w:p w14:paraId="10DD1720" w14:textId="77777777" w:rsidR="00266443" w:rsidRPr="00266443" w:rsidRDefault="00266443" w:rsidP="00266443">
      <w:pPr>
        <w:rPr>
          <w:rFonts w:asciiTheme="minorBidi" w:hAnsiTheme="minorBidi"/>
          <w:sz w:val="28"/>
          <w:szCs w:val="28"/>
          <w:rtl/>
        </w:rPr>
      </w:pPr>
    </w:p>
    <w:p w14:paraId="0CCCDAA1" w14:textId="77777777" w:rsidR="00266443" w:rsidRPr="00266443" w:rsidRDefault="00266443" w:rsidP="00266443">
      <w:pPr>
        <w:rPr>
          <w:rFonts w:asciiTheme="minorBidi" w:hAnsiTheme="minorBidi"/>
          <w:sz w:val="28"/>
          <w:szCs w:val="28"/>
          <w:rtl/>
        </w:rPr>
      </w:pPr>
      <w:r w:rsidRPr="00266443">
        <w:rPr>
          <w:rFonts w:asciiTheme="minorBidi" w:hAnsiTheme="minorBidi" w:cs="Arial"/>
          <w:sz w:val="28"/>
          <w:szCs w:val="28"/>
          <w:rtl/>
        </w:rPr>
        <w:t>يشمل الاستقطاب عناصر مثل:</w:t>
      </w:r>
    </w:p>
    <w:p w14:paraId="372B6CF2" w14:textId="38D794CB" w:rsidR="000D2A36" w:rsidRDefault="00266443" w:rsidP="00266443">
      <w:pPr>
        <w:rPr>
          <w:rFonts w:asciiTheme="minorBidi" w:hAnsiTheme="minorBidi"/>
          <w:sz w:val="28"/>
          <w:szCs w:val="28"/>
          <w:rtl/>
        </w:rPr>
      </w:pPr>
      <w:r w:rsidRPr="00266443">
        <w:rPr>
          <w:rFonts w:asciiTheme="minorBidi" w:hAnsiTheme="minorBidi" w:cs="Arial"/>
          <w:sz w:val="28"/>
          <w:szCs w:val="28"/>
          <w:rtl/>
        </w:rPr>
        <w:t xml:space="preserve"> • العلاقات الأكاديمية والشراكات التدريبية: التعاون مع الجامعات لتوفير خريجين جاهزين تقنيًا ومهاريًا</w:t>
      </w:r>
      <w:r>
        <w:rPr>
          <w:rFonts w:asciiTheme="minorBidi" w:hAnsiTheme="minorBidi" w:hint="cs"/>
          <w:sz w:val="28"/>
          <w:szCs w:val="28"/>
          <w:rtl/>
        </w:rPr>
        <w:t>.</w:t>
      </w:r>
    </w:p>
    <w:p w14:paraId="1ACEBA9B" w14:textId="6E6504B0" w:rsidR="00266443" w:rsidRDefault="00266443" w:rsidP="00266443">
      <w:pPr>
        <w:rPr>
          <w:rFonts w:asciiTheme="minorBidi" w:hAnsiTheme="minorBidi"/>
          <w:sz w:val="28"/>
          <w:szCs w:val="28"/>
          <w:rtl/>
        </w:rPr>
      </w:pPr>
      <w:r>
        <w:rPr>
          <w:rFonts w:asciiTheme="minorBidi" w:hAnsiTheme="minorBidi" w:hint="cs"/>
          <w:sz w:val="28"/>
          <w:szCs w:val="28"/>
          <w:rtl/>
        </w:rPr>
        <w:t xml:space="preserve">استخدم نظم معلومات الموارد البشرية الحديثة ( </w:t>
      </w:r>
      <w:r>
        <w:rPr>
          <w:rFonts w:asciiTheme="minorBidi" w:hAnsiTheme="minorBidi"/>
          <w:sz w:val="28"/>
          <w:szCs w:val="28"/>
        </w:rPr>
        <w:t>HRIS</w:t>
      </w:r>
      <w:r>
        <w:rPr>
          <w:rFonts w:asciiTheme="minorBidi" w:hAnsiTheme="minorBidi" w:hint="cs"/>
          <w:sz w:val="28"/>
          <w:szCs w:val="28"/>
          <w:rtl/>
        </w:rPr>
        <w:t xml:space="preserve"> ) لتحديد أفضل المرشحين ومتابعتهم.</w:t>
      </w:r>
    </w:p>
    <w:p w14:paraId="6495C8E6" w14:textId="77777777" w:rsidR="00E623F6" w:rsidRDefault="00E623F6" w:rsidP="00266443">
      <w:pPr>
        <w:rPr>
          <w:rFonts w:asciiTheme="minorBidi" w:hAnsiTheme="minorBidi"/>
          <w:sz w:val="28"/>
          <w:szCs w:val="28"/>
          <w:rtl/>
        </w:rPr>
      </w:pPr>
    </w:p>
    <w:tbl>
      <w:tblPr>
        <w:tblStyle w:val="GridTable2-Accent3"/>
        <w:bidiVisual/>
        <w:tblW w:w="9122" w:type="dxa"/>
        <w:tblLook w:val="04A0" w:firstRow="1" w:lastRow="0" w:firstColumn="1" w:lastColumn="0" w:noHBand="0" w:noVBand="1"/>
      </w:tblPr>
      <w:tblGrid>
        <w:gridCol w:w="4561"/>
        <w:gridCol w:w="4561"/>
      </w:tblGrid>
      <w:tr w:rsidR="00266443" w14:paraId="27AACC74" w14:textId="77777777" w:rsidTr="00E623F6">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561" w:type="dxa"/>
            <w:vAlign w:val="center"/>
          </w:tcPr>
          <w:p w14:paraId="5AF75031" w14:textId="32FBCB9F" w:rsidR="00266443" w:rsidRDefault="00266443" w:rsidP="00E623F6">
            <w:pPr>
              <w:jc w:val="center"/>
              <w:rPr>
                <w:rFonts w:asciiTheme="minorBidi" w:hAnsiTheme="minorBidi"/>
                <w:sz w:val="28"/>
                <w:szCs w:val="28"/>
                <w:rtl/>
              </w:rPr>
            </w:pPr>
            <w:r>
              <w:rPr>
                <w:rFonts w:asciiTheme="minorBidi" w:hAnsiTheme="minorBidi" w:hint="cs"/>
                <w:sz w:val="28"/>
                <w:szCs w:val="28"/>
                <w:rtl/>
              </w:rPr>
              <w:t>العنصر</w:t>
            </w:r>
          </w:p>
        </w:tc>
        <w:tc>
          <w:tcPr>
            <w:tcW w:w="4561" w:type="dxa"/>
            <w:vAlign w:val="center"/>
          </w:tcPr>
          <w:p w14:paraId="5CCC60CF" w14:textId="3AE2FCD8" w:rsidR="00266443" w:rsidRDefault="00266443" w:rsidP="00E623F6">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دور التخطيط الاستراتيجي</w:t>
            </w:r>
          </w:p>
        </w:tc>
      </w:tr>
      <w:tr w:rsidR="00266443" w14:paraId="3D5CDB17" w14:textId="77777777" w:rsidTr="00E623F6">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4561" w:type="dxa"/>
            <w:vAlign w:val="center"/>
          </w:tcPr>
          <w:p w14:paraId="5E723D27" w14:textId="3C192877" w:rsidR="00266443" w:rsidRDefault="00266443" w:rsidP="00E623F6">
            <w:pPr>
              <w:jc w:val="center"/>
              <w:rPr>
                <w:rFonts w:asciiTheme="minorBidi" w:hAnsiTheme="minorBidi"/>
                <w:sz w:val="28"/>
                <w:szCs w:val="28"/>
                <w:rtl/>
              </w:rPr>
            </w:pPr>
            <w:r>
              <w:rPr>
                <w:rFonts w:asciiTheme="minorBidi" w:hAnsiTheme="minorBidi" w:hint="cs"/>
                <w:sz w:val="28"/>
                <w:szCs w:val="28"/>
                <w:rtl/>
              </w:rPr>
              <w:t>تحديد الاحتياجات</w:t>
            </w:r>
          </w:p>
        </w:tc>
        <w:tc>
          <w:tcPr>
            <w:tcW w:w="4561" w:type="dxa"/>
            <w:vAlign w:val="center"/>
          </w:tcPr>
          <w:p w14:paraId="5FA0F827" w14:textId="75F4796A" w:rsidR="00266443" w:rsidRDefault="00E623F6" w:rsidP="00E623F6">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تحليل متعمق للمهارات المطلوبة مستقبلياً</w:t>
            </w:r>
          </w:p>
        </w:tc>
      </w:tr>
      <w:tr w:rsidR="00266443" w14:paraId="0E6C2BE0" w14:textId="77777777" w:rsidTr="00E623F6">
        <w:trPr>
          <w:trHeight w:val="600"/>
        </w:trPr>
        <w:tc>
          <w:tcPr>
            <w:cnfStyle w:val="001000000000" w:firstRow="0" w:lastRow="0" w:firstColumn="1" w:lastColumn="0" w:oddVBand="0" w:evenVBand="0" w:oddHBand="0" w:evenHBand="0" w:firstRowFirstColumn="0" w:firstRowLastColumn="0" w:lastRowFirstColumn="0" w:lastRowLastColumn="0"/>
            <w:tcW w:w="4561" w:type="dxa"/>
            <w:vAlign w:val="center"/>
          </w:tcPr>
          <w:p w14:paraId="2E4DE2EA" w14:textId="11A8378C" w:rsidR="00266443" w:rsidRDefault="00266443" w:rsidP="00E623F6">
            <w:pPr>
              <w:jc w:val="center"/>
              <w:rPr>
                <w:rFonts w:asciiTheme="minorBidi" w:hAnsiTheme="minorBidi"/>
                <w:sz w:val="28"/>
                <w:szCs w:val="28"/>
                <w:rtl/>
              </w:rPr>
            </w:pPr>
            <w:r>
              <w:rPr>
                <w:rFonts w:asciiTheme="minorBidi" w:hAnsiTheme="minorBidi" w:hint="cs"/>
                <w:sz w:val="28"/>
                <w:szCs w:val="28"/>
                <w:rtl/>
              </w:rPr>
              <w:t>اختيار المرشحين</w:t>
            </w:r>
          </w:p>
        </w:tc>
        <w:tc>
          <w:tcPr>
            <w:tcW w:w="4561" w:type="dxa"/>
            <w:vAlign w:val="center"/>
          </w:tcPr>
          <w:p w14:paraId="7D06F183" w14:textId="7E77E8B9" w:rsidR="00266443" w:rsidRDefault="00E623F6" w:rsidP="00E623F6">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موائمة مهاراتهم مع استراتيجية الشركة</w:t>
            </w:r>
          </w:p>
        </w:tc>
      </w:tr>
      <w:tr w:rsidR="00266443" w14:paraId="378985A8" w14:textId="77777777" w:rsidTr="00E623F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561" w:type="dxa"/>
            <w:vAlign w:val="center"/>
          </w:tcPr>
          <w:p w14:paraId="66DBD876" w14:textId="45A599C7" w:rsidR="00266443" w:rsidRDefault="00266443" w:rsidP="00E623F6">
            <w:pPr>
              <w:jc w:val="center"/>
              <w:rPr>
                <w:rFonts w:asciiTheme="minorBidi" w:hAnsiTheme="minorBidi"/>
                <w:sz w:val="28"/>
                <w:szCs w:val="28"/>
                <w:rtl/>
              </w:rPr>
            </w:pPr>
            <w:r>
              <w:rPr>
                <w:rFonts w:asciiTheme="minorBidi" w:hAnsiTheme="minorBidi" w:hint="cs"/>
                <w:sz w:val="28"/>
                <w:szCs w:val="28"/>
                <w:rtl/>
              </w:rPr>
              <w:t>تقييم التوافق</w:t>
            </w:r>
          </w:p>
        </w:tc>
        <w:tc>
          <w:tcPr>
            <w:tcW w:w="4561" w:type="dxa"/>
            <w:vAlign w:val="center"/>
          </w:tcPr>
          <w:p w14:paraId="1B0C0787" w14:textId="05E988CC" w:rsidR="00266443" w:rsidRDefault="00E623F6" w:rsidP="00E623F6">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تقليل الدوران وزيادة الالتزام</w:t>
            </w:r>
          </w:p>
        </w:tc>
      </w:tr>
      <w:tr w:rsidR="00266443" w14:paraId="4DB6440C" w14:textId="77777777" w:rsidTr="00E623F6">
        <w:trPr>
          <w:trHeight w:val="577"/>
        </w:trPr>
        <w:tc>
          <w:tcPr>
            <w:cnfStyle w:val="001000000000" w:firstRow="0" w:lastRow="0" w:firstColumn="1" w:lastColumn="0" w:oddVBand="0" w:evenVBand="0" w:oddHBand="0" w:evenHBand="0" w:firstRowFirstColumn="0" w:firstRowLastColumn="0" w:lastRowFirstColumn="0" w:lastRowLastColumn="0"/>
            <w:tcW w:w="4561" w:type="dxa"/>
            <w:vAlign w:val="center"/>
          </w:tcPr>
          <w:p w14:paraId="31D9600A" w14:textId="425E8840" w:rsidR="00266443" w:rsidRDefault="00E623F6" w:rsidP="00E623F6">
            <w:pPr>
              <w:jc w:val="center"/>
              <w:rPr>
                <w:rFonts w:asciiTheme="minorBidi" w:hAnsiTheme="minorBidi"/>
                <w:sz w:val="28"/>
                <w:szCs w:val="28"/>
                <w:rtl/>
              </w:rPr>
            </w:pPr>
            <w:r>
              <w:rPr>
                <w:rFonts w:asciiTheme="minorBidi" w:hAnsiTheme="minorBidi" w:hint="cs"/>
                <w:sz w:val="28"/>
                <w:szCs w:val="28"/>
                <w:rtl/>
              </w:rPr>
              <w:t>الاستقطاب الخارجي</w:t>
            </w:r>
          </w:p>
        </w:tc>
        <w:tc>
          <w:tcPr>
            <w:tcW w:w="4561" w:type="dxa"/>
            <w:vAlign w:val="center"/>
          </w:tcPr>
          <w:p w14:paraId="7B462995" w14:textId="705293A6" w:rsidR="00266443" w:rsidRDefault="00E623F6" w:rsidP="00E623F6">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شركات اكاديمية ومهنية مستهدفة</w:t>
            </w:r>
          </w:p>
        </w:tc>
      </w:tr>
    </w:tbl>
    <w:p w14:paraId="0B6BD748" w14:textId="4E0D2C55" w:rsidR="00266443" w:rsidRPr="00C80A8D" w:rsidRDefault="004A1A9C" w:rsidP="00C80A8D">
      <w:pPr>
        <w:pStyle w:val="Heading1"/>
        <w:rPr>
          <w:color w:val="000000" w:themeColor="text1"/>
          <w:sz w:val="20"/>
          <w:szCs w:val="20"/>
          <w:rtl/>
        </w:rPr>
      </w:pPr>
      <w:r w:rsidRPr="00C80A8D">
        <w:rPr>
          <w:rFonts w:hint="cs"/>
          <w:color w:val="000000" w:themeColor="text1"/>
          <w:sz w:val="20"/>
          <w:szCs w:val="20"/>
          <w:rtl/>
        </w:rPr>
        <w:t>جدول ( 2-3 ) الاستقطاب الاستراتيجي</w:t>
      </w:r>
    </w:p>
    <w:p w14:paraId="33CC890A" w14:textId="77777777" w:rsidR="000D2A36" w:rsidRDefault="000D2A36">
      <w:pPr>
        <w:bidi w:val="0"/>
        <w:rPr>
          <w:rFonts w:asciiTheme="minorBidi" w:hAnsiTheme="minorBidi"/>
          <w:sz w:val="28"/>
          <w:szCs w:val="28"/>
          <w:rtl/>
        </w:rPr>
      </w:pPr>
      <w:r>
        <w:rPr>
          <w:rFonts w:asciiTheme="minorBidi" w:hAnsiTheme="minorBidi"/>
          <w:sz w:val="28"/>
          <w:szCs w:val="28"/>
          <w:rtl/>
        </w:rPr>
        <w:br w:type="page"/>
      </w:r>
    </w:p>
    <w:p w14:paraId="793972FE" w14:textId="395C3FD9" w:rsidR="000D2A36" w:rsidRDefault="000D2A36" w:rsidP="00D22171">
      <w:pPr>
        <w:rPr>
          <w:rFonts w:asciiTheme="minorBidi" w:hAnsiTheme="minorBidi"/>
          <w:sz w:val="28"/>
          <w:szCs w:val="28"/>
          <w:rtl/>
        </w:rPr>
      </w:pPr>
    </w:p>
    <w:p w14:paraId="584514E3" w14:textId="4538BF7D" w:rsidR="006507A7" w:rsidRPr="006507A7" w:rsidRDefault="006507A7" w:rsidP="006507A7">
      <w:pPr>
        <w:bidi w:val="0"/>
        <w:jc w:val="right"/>
        <w:rPr>
          <w:rFonts w:asciiTheme="minorBidi" w:hAnsiTheme="minorBidi"/>
          <w:b/>
          <w:bCs/>
          <w:sz w:val="28"/>
          <w:szCs w:val="28"/>
          <w:rtl/>
        </w:rPr>
      </w:pPr>
      <w:r w:rsidRPr="006507A7">
        <w:rPr>
          <w:rFonts w:asciiTheme="minorBidi" w:hAnsiTheme="minorBidi" w:cs="Arial"/>
          <w:b/>
          <w:bCs/>
          <w:noProof/>
          <w:sz w:val="28"/>
          <w:szCs w:val="28"/>
          <w:rtl/>
        </w:rPr>
        <mc:AlternateContent>
          <mc:Choice Requires="wps">
            <w:drawing>
              <wp:anchor distT="45720" distB="45720" distL="114300" distR="114300" simplePos="0" relativeHeight="251684864" behindDoc="0" locked="0" layoutInCell="1" allowOverlap="1" wp14:anchorId="35B2B1C0" wp14:editId="26513174">
                <wp:simplePos x="0" y="0"/>
                <wp:positionH relativeFrom="column">
                  <wp:posOffset>4428490</wp:posOffset>
                </wp:positionH>
                <wp:positionV relativeFrom="paragraph">
                  <wp:posOffset>166844</wp:posOffset>
                </wp:positionV>
                <wp:extent cx="469246" cy="1404620"/>
                <wp:effectExtent l="0" t="0" r="0" b="1905"/>
                <wp:wrapNone/>
                <wp:docPr id="138889424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69246" cy="1404620"/>
                        </a:xfrm>
                        <a:prstGeom prst="rect">
                          <a:avLst/>
                        </a:prstGeom>
                        <a:noFill/>
                        <a:ln w="9525">
                          <a:noFill/>
                          <a:miter lim="800000"/>
                          <a:headEnd/>
                          <a:tailEnd/>
                        </a:ln>
                      </wps:spPr>
                      <wps:txbx>
                        <w:txbxContent>
                          <w:p w14:paraId="39125FED" w14:textId="487B4680" w:rsidR="006507A7" w:rsidRPr="006507A7" w:rsidRDefault="006507A7">
                            <w:pPr>
                              <w:rPr>
                                <w:b/>
                                <w:bCs/>
                                <w:sz w:val="28"/>
                                <w:szCs w:val="28"/>
                                <w:rtl/>
                              </w:rPr>
                            </w:pPr>
                            <w:r w:rsidRPr="006507A7">
                              <w:rPr>
                                <w:b/>
                                <w:bCs/>
                                <w:sz w:val="28"/>
                                <w:szCs w:val="28"/>
                              </w:rPr>
                              <w:t>STC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B2B1C0" id="_x0000_s1038" type="#_x0000_t202" style="position:absolute;left:0;text-align:left;margin-left:348.7pt;margin-top:13.15pt;width:36.95pt;height:110.6pt;flip:x;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" filled="f" stroked="f">
                <v:textbox style="mso-fit-shape-to-text:t">
                  <w:txbxContent>
                    <w:p w14:paraId="39125FED" w14:textId="487B4680" w:rsidR="006507A7" w:rsidRPr="006507A7" w:rsidRDefault="006507A7">
                      <w:pPr>
                        <w:rPr>
                          <w:b/>
                          <w:bCs/>
                          <w:sz w:val="28"/>
                          <w:szCs w:val="28"/>
                          <w:rtl/>
                        </w:rPr>
                      </w:pPr>
                      <w:r w:rsidRPr="006507A7">
                        <w:rPr>
                          <w:b/>
                          <w:bCs/>
                          <w:sz w:val="28"/>
                          <w:szCs w:val="28"/>
                        </w:rPr>
                        <w:t>STC</w:t>
                      </w:r>
                    </w:p>
                  </w:txbxContent>
                </v:textbox>
              </v:shape>
            </w:pict>
          </mc:Fallback>
        </mc:AlternateContent>
      </w:r>
      <w:r w:rsidRPr="006507A7">
        <w:rPr>
          <w:rFonts w:asciiTheme="minorBidi" w:hAnsiTheme="minorBidi" w:cs="Arial"/>
          <w:b/>
          <w:bCs/>
          <w:sz w:val="28"/>
          <w:szCs w:val="28"/>
          <w:rtl/>
        </w:rPr>
        <w:t>إلى أي مدى يؤثر التخطيط الاستراتيجي على فعالية برامج التدريب والتطوير المهني في الموارد البشرية داخل</w:t>
      </w:r>
      <w:r w:rsidRPr="006507A7">
        <w:rPr>
          <w:rFonts w:asciiTheme="minorBidi" w:hAnsiTheme="minorBidi" w:cs="Arial" w:hint="cs"/>
          <w:b/>
          <w:bCs/>
          <w:sz w:val="28"/>
          <w:szCs w:val="28"/>
          <w:rtl/>
        </w:rPr>
        <w:t xml:space="preserve"> </w:t>
      </w:r>
      <w:r>
        <w:rPr>
          <w:rFonts w:asciiTheme="minorBidi" w:hAnsiTheme="minorBidi" w:cs="Arial" w:hint="cs"/>
          <w:b/>
          <w:bCs/>
          <w:sz w:val="28"/>
          <w:szCs w:val="28"/>
          <w:rtl/>
        </w:rPr>
        <w:t xml:space="preserve">  </w:t>
      </w:r>
      <w:r w:rsidRPr="006507A7">
        <w:rPr>
          <w:rFonts w:asciiTheme="minorBidi" w:hAnsiTheme="minorBidi" w:cs="Arial" w:hint="cs"/>
          <w:b/>
          <w:bCs/>
          <w:sz w:val="28"/>
          <w:szCs w:val="28"/>
          <w:rtl/>
        </w:rPr>
        <w:t xml:space="preserve">     ؟</w:t>
      </w:r>
      <w:r w:rsidRPr="006507A7">
        <w:rPr>
          <w:rFonts w:asciiTheme="minorBidi" w:hAnsiTheme="minorBidi"/>
          <w:b/>
          <w:bCs/>
          <w:sz w:val="28"/>
          <w:szCs w:val="28"/>
        </w:rPr>
        <w:t xml:space="preserve"> </w:t>
      </w:r>
    </w:p>
    <w:p w14:paraId="6D3F2779" w14:textId="6E705A4C" w:rsidR="006507A7" w:rsidRPr="006507A7" w:rsidRDefault="006507A7" w:rsidP="00FB1FCF">
      <w:pPr>
        <w:pStyle w:val="Heading1"/>
        <w:bidi w:val="0"/>
        <w:jc w:val="right"/>
        <w:rPr>
          <w:rtl/>
        </w:rPr>
      </w:pPr>
    </w:p>
    <w:p w14:paraId="2ADA3316" w14:textId="24ADF137" w:rsidR="006507A7" w:rsidRPr="006302B6" w:rsidRDefault="006507A7" w:rsidP="00FB1FCF">
      <w:pPr>
        <w:pStyle w:val="Heading1"/>
        <w:bidi w:val="0"/>
        <w:jc w:val="right"/>
        <w:rPr>
          <w:rFonts w:cs="Arial"/>
          <w:color w:val="000000" w:themeColor="text1"/>
          <w:u w:val="single"/>
          <w:rtl/>
        </w:rPr>
      </w:pPr>
      <w:bookmarkStart w:id="32" w:name="_Toc224791588"/>
      <w:r w:rsidRPr="006302B6">
        <w:rPr>
          <w:rFonts w:cs="Arial"/>
          <w:b/>
          <w:bCs/>
          <w:noProof/>
          <w:color w:val="000000" w:themeColor="text1"/>
          <w:rtl/>
        </w:rPr>
        <mc:AlternateContent>
          <mc:Choice Requires="wps">
            <w:drawing>
              <wp:anchor distT="45720" distB="45720" distL="114300" distR="114300" simplePos="0" relativeHeight="251686912" behindDoc="0" locked="0" layoutInCell="1" allowOverlap="1" wp14:anchorId="0EE66B11" wp14:editId="13E2FE6B">
                <wp:simplePos x="0" y="0"/>
                <wp:positionH relativeFrom="column">
                  <wp:posOffset>3666964</wp:posOffset>
                </wp:positionH>
                <wp:positionV relativeFrom="paragraph">
                  <wp:posOffset>264795</wp:posOffset>
                </wp:positionV>
                <wp:extent cx="469246" cy="1404620"/>
                <wp:effectExtent l="0" t="0" r="0" b="1905"/>
                <wp:wrapNone/>
                <wp:docPr id="55098852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69246" cy="1404620"/>
                        </a:xfrm>
                        <a:prstGeom prst="rect">
                          <a:avLst/>
                        </a:prstGeom>
                        <a:noFill/>
                        <a:ln w="9525">
                          <a:noFill/>
                          <a:miter lim="800000"/>
                          <a:headEnd/>
                          <a:tailEnd/>
                        </a:ln>
                      </wps:spPr>
                      <wps:txbx>
                        <w:txbxContent>
                          <w:p w14:paraId="654996AD" w14:textId="77777777" w:rsidR="006507A7" w:rsidRPr="006507A7" w:rsidRDefault="006507A7" w:rsidP="006507A7">
                            <w:pPr>
                              <w:rPr>
                                <w:sz w:val="28"/>
                                <w:szCs w:val="28"/>
                                <w:rtl/>
                              </w:rPr>
                            </w:pPr>
                            <w:r w:rsidRPr="006507A7">
                              <w:rPr>
                                <w:sz w:val="28"/>
                                <w:szCs w:val="28"/>
                              </w:rPr>
                              <w:t>STC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E66B11" id="_x0000_s1039" type="#_x0000_t202" style="position:absolute;left:0;text-align:left;margin-left:288.75pt;margin-top:20.85pt;width:36.95pt;height:110.6pt;flip:x;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" filled="f" stroked="f">
                <v:textbox style="mso-fit-shape-to-text:t">
                  <w:txbxContent>
                    <w:p w14:paraId="654996AD" w14:textId="77777777" w:rsidR="006507A7" w:rsidRPr="006507A7" w:rsidRDefault="006507A7" w:rsidP="006507A7">
                      <w:pPr>
                        <w:rPr>
                          <w:sz w:val="28"/>
                          <w:szCs w:val="28"/>
                          <w:rtl/>
                        </w:rPr>
                      </w:pPr>
                      <w:r w:rsidRPr="006507A7">
                        <w:rPr>
                          <w:sz w:val="28"/>
                          <w:szCs w:val="28"/>
                        </w:rPr>
                        <w:t>STC</w:t>
                      </w:r>
                    </w:p>
                  </w:txbxContent>
                </v:textbox>
              </v:shape>
            </w:pict>
          </mc:Fallback>
        </mc:AlternateContent>
      </w:r>
      <w:r w:rsidRPr="006302B6">
        <w:rPr>
          <w:rFonts w:cs="Arial"/>
          <w:color w:val="000000" w:themeColor="text1"/>
          <w:u w:val="single"/>
          <w:rtl/>
        </w:rPr>
        <w:t>تحليل الفجوات وتحديد الاحتياجات التدريبية</w:t>
      </w:r>
      <w:bookmarkEnd w:id="32"/>
    </w:p>
    <w:p w14:paraId="5F0132D6" w14:textId="400BA0B3" w:rsidR="006507A7" w:rsidRDefault="006507A7" w:rsidP="006507A7">
      <w:pPr>
        <w:bidi w:val="0"/>
        <w:jc w:val="right"/>
        <w:rPr>
          <w:rFonts w:asciiTheme="minorBidi" w:hAnsiTheme="minorBidi" w:cs="Arial"/>
          <w:sz w:val="28"/>
          <w:szCs w:val="28"/>
          <w:rtl/>
        </w:rPr>
      </w:pPr>
      <w:r w:rsidRPr="006507A7">
        <w:rPr>
          <w:rFonts w:asciiTheme="minorBidi" w:hAnsiTheme="minorBidi" w:cs="Arial"/>
          <w:b/>
          <w:bCs/>
          <w:noProof/>
          <w:sz w:val="28"/>
          <w:szCs w:val="28"/>
          <w:rtl/>
        </w:rPr>
        <mc:AlternateContent>
          <mc:Choice Requires="wps">
            <w:drawing>
              <wp:anchor distT="45720" distB="45720" distL="114300" distR="114300" simplePos="0" relativeHeight="251688960" behindDoc="0" locked="0" layoutInCell="1" allowOverlap="1" wp14:anchorId="637E8E95" wp14:editId="06470918">
                <wp:simplePos x="0" y="0"/>
                <wp:positionH relativeFrom="column">
                  <wp:posOffset>643094</wp:posOffset>
                </wp:positionH>
                <wp:positionV relativeFrom="paragraph">
                  <wp:posOffset>276225</wp:posOffset>
                </wp:positionV>
                <wp:extent cx="863572" cy="1404620"/>
                <wp:effectExtent l="0" t="0" r="0" b="1905"/>
                <wp:wrapNone/>
                <wp:docPr id="106131011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63572" cy="1404620"/>
                        </a:xfrm>
                        <a:prstGeom prst="rect">
                          <a:avLst/>
                        </a:prstGeom>
                        <a:noFill/>
                        <a:ln w="9525">
                          <a:noFill/>
                          <a:miter lim="800000"/>
                          <a:headEnd/>
                          <a:tailEnd/>
                        </a:ln>
                      </wps:spPr>
                      <wps:txbx>
                        <w:txbxContent>
                          <w:p w14:paraId="27B91EBF" w14:textId="4EC87B0B" w:rsidR="006507A7" w:rsidRPr="006507A7" w:rsidRDefault="006507A7" w:rsidP="006507A7">
                            <w:pPr>
                              <w:rPr>
                                <w:sz w:val="28"/>
                                <w:szCs w:val="28"/>
                              </w:rPr>
                            </w:pPr>
                            <w:r>
                              <w:rPr>
                                <w:sz w:val="28"/>
                                <w:szCs w:val="28"/>
                              </w:rPr>
                              <w:t>Big Data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7E8E95" id="_x0000_s1040" type="#_x0000_t202" style="position:absolute;left:0;text-align:left;margin-left:50.65pt;margin-top:21.75pt;width:68pt;height:110.6pt;flip:x;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" filled="f" stroked="f">
                <v:textbox style="mso-fit-shape-to-text:t">
                  <w:txbxContent>
                    <w:p w14:paraId="27B91EBF" w14:textId="4EC87B0B" w:rsidR="006507A7" w:rsidRPr="006507A7" w:rsidRDefault="006507A7" w:rsidP="006507A7">
                      <w:pPr>
                        <w:rPr>
                          <w:sz w:val="28"/>
                          <w:szCs w:val="28"/>
                        </w:rPr>
                      </w:pPr>
                      <w:r>
                        <w:rPr>
                          <w:sz w:val="28"/>
                          <w:szCs w:val="28"/>
                        </w:rPr>
                        <w:t>Big Data</w:t>
                      </w:r>
                    </w:p>
                  </w:txbxContent>
                </v:textbox>
              </v:shape>
            </w:pict>
          </mc:Fallback>
        </mc:AlternateContent>
      </w:r>
      <w:r>
        <w:rPr>
          <w:rFonts w:asciiTheme="minorBidi" w:hAnsiTheme="minorBidi" w:cs="Arial" w:hint="cs"/>
          <w:sz w:val="28"/>
          <w:szCs w:val="28"/>
          <w:rtl/>
        </w:rPr>
        <w:t>التخطيط الاستراتيجي يمكّن        من تحليل الفجوات بيم مهارات الموظفين الحالية وماهو</w:t>
      </w:r>
      <w:r>
        <w:rPr>
          <w:rFonts w:asciiTheme="minorBidi" w:hAnsiTheme="minorBidi" w:cs="Arial" w:hint="eastAsia"/>
          <w:sz w:val="28"/>
          <w:szCs w:val="28"/>
          <w:rtl/>
        </w:rPr>
        <w:t>ا</w:t>
      </w:r>
      <w:r>
        <w:rPr>
          <w:rFonts w:asciiTheme="minorBidi" w:hAnsiTheme="minorBidi" w:cs="Arial" w:hint="cs"/>
          <w:sz w:val="28"/>
          <w:szCs w:val="28"/>
          <w:rtl/>
        </w:rPr>
        <w:t xml:space="preserve"> مطلوب: </w:t>
      </w:r>
    </w:p>
    <w:p w14:paraId="03817561" w14:textId="5E6DC2F8" w:rsidR="006507A7" w:rsidRDefault="006507A7" w:rsidP="006507A7">
      <w:pPr>
        <w:bidi w:val="0"/>
        <w:jc w:val="right"/>
        <w:rPr>
          <w:rFonts w:asciiTheme="minorBidi" w:hAnsiTheme="minorBidi" w:cs="Arial"/>
          <w:sz w:val="28"/>
          <w:szCs w:val="28"/>
          <w:rtl/>
        </w:rPr>
      </w:pPr>
      <w:r w:rsidRPr="005864D1">
        <w:rPr>
          <w:rFonts w:asciiTheme="minorBidi" w:hAnsiTheme="minorBidi" w:cs="Arial" w:hint="cs"/>
          <w:b/>
          <w:bCs/>
          <w:sz w:val="28"/>
          <w:szCs w:val="28"/>
          <w:rtl/>
        </w:rPr>
        <w:t>الفجوة التقنية:</w:t>
      </w:r>
      <w:r>
        <w:rPr>
          <w:rFonts w:asciiTheme="minorBidi" w:hAnsiTheme="minorBidi" w:cs="Arial" w:hint="cs"/>
          <w:sz w:val="28"/>
          <w:szCs w:val="28"/>
          <w:rtl/>
        </w:rPr>
        <w:t xml:space="preserve"> مهارات شبكات الاتصال، الامن السيبراني، البيانات الكبيرة (            )  </w:t>
      </w:r>
    </w:p>
    <w:p w14:paraId="4B1A6F05" w14:textId="09E16241" w:rsidR="006507A7" w:rsidRDefault="006507A7" w:rsidP="006507A7">
      <w:pPr>
        <w:bidi w:val="0"/>
        <w:jc w:val="right"/>
        <w:rPr>
          <w:rFonts w:asciiTheme="minorBidi" w:hAnsiTheme="minorBidi" w:cs="Arial"/>
          <w:sz w:val="28"/>
          <w:szCs w:val="28"/>
          <w:rtl/>
        </w:rPr>
      </w:pPr>
      <w:r w:rsidRPr="005864D1">
        <w:rPr>
          <w:rFonts w:asciiTheme="minorBidi" w:hAnsiTheme="minorBidi" w:cs="Arial" w:hint="cs"/>
          <w:b/>
          <w:bCs/>
          <w:sz w:val="28"/>
          <w:szCs w:val="28"/>
          <w:rtl/>
        </w:rPr>
        <w:t xml:space="preserve">الفجوة الإدارية: </w:t>
      </w:r>
      <w:r>
        <w:rPr>
          <w:rFonts w:asciiTheme="minorBidi" w:hAnsiTheme="minorBidi" w:cs="Arial" w:hint="cs"/>
          <w:sz w:val="28"/>
          <w:szCs w:val="28"/>
          <w:rtl/>
        </w:rPr>
        <w:t>القدرة على قيادة فرق متعددة، إدارة المشاريع، صنع</w:t>
      </w:r>
      <w:r w:rsidR="005864D1">
        <w:rPr>
          <w:rFonts w:asciiTheme="minorBidi" w:hAnsiTheme="minorBidi" w:cs="Arial" w:hint="cs"/>
          <w:sz w:val="28"/>
          <w:szCs w:val="28"/>
          <w:rtl/>
        </w:rPr>
        <w:t xml:space="preserve"> القرارا الاستراتيجي</w:t>
      </w:r>
    </w:p>
    <w:p w14:paraId="0E0ACEFC" w14:textId="77777777" w:rsidR="005864D1" w:rsidRDefault="005864D1" w:rsidP="005864D1">
      <w:pPr>
        <w:bidi w:val="0"/>
        <w:jc w:val="right"/>
        <w:rPr>
          <w:rFonts w:asciiTheme="minorBidi" w:hAnsiTheme="minorBidi" w:cs="Arial"/>
          <w:sz w:val="28"/>
          <w:szCs w:val="28"/>
          <w:rtl/>
        </w:rPr>
      </w:pPr>
    </w:p>
    <w:p w14:paraId="2E8FFA7B" w14:textId="5D1F0EBF" w:rsidR="005864D1" w:rsidRPr="006302B6" w:rsidRDefault="005864D1" w:rsidP="00FB1FCF">
      <w:pPr>
        <w:pStyle w:val="Heading1"/>
        <w:bidi w:val="0"/>
        <w:jc w:val="right"/>
        <w:rPr>
          <w:color w:val="000000" w:themeColor="text1"/>
        </w:rPr>
      </w:pPr>
      <w:bookmarkStart w:id="33" w:name="_Toc224791589"/>
      <w:r w:rsidRPr="006302B6">
        <w:rPr>
          <w:rFonts w:hint="cs"/>
          <w:color w:val="000000" w:themeColor="text1"/>
          <w:rtl/>
        </w:rPr>
        <w:t>تصميم برامج التدريب والتطوير</w:t>
      </w:r>
      <w:bookmarkEnd w:id="33"/>
    </w:p>
    <w:p w14:paraId="029BFE56" w14:textId="77777777" w:rsidR="00FB1FCF" w:rsidRDefault="00FB1FCF" w:rsidP="00FB1FCF">
      <w:pPr>
        <w:bidi w:val="0"/>
        <w:ind w:left="360"/>
        <w:jc w:val="right"/>
        <w:rPr>
          <w:rFonts w:asciiTheme="minorBidi" w:hAnsiTheme="minorBidi"/>
          <w:sz w:val="28"/>
          <w:szCs w:val="28"/>
          <w:rtl/>
        </w:rPr>
      </w:pPr>
    </w:p>
    <w:p w14:paraId="6A63903A" w14:textId="235EB03E" w:rsidR="00FB1FCF" w:rsidRPr="005864D1" w:rsidRDefault="005864D1" w:rsidP="00FB1FCF">
      <w:pPr>
        <w:bidi w:val="0"/>
        <w:ind w:left="360"/>
        <w:jc w:val="right"/>
        <w:rPr>
          <w:rFonts w:asciiTheme="minorBidi" w:hAnsiTheme="minorBidi"/>
          <w:sz w:val="28"/>
          <w:szCs w:val="28"/>
          <w:rtl/>
        </w:rPr>
      </w:pPr>
      <w:r w:rsidRPr="005864D1">
        <w:rPr>
          <w:rFonts w:asciiTheme="minorBidi" w:hAnsiTheme="minorBidi" w:hint="cs"/>
          <w:sz w:val="28"/>
          <w:szCs w:val="28"/>
          <w:rtl/>
        </w:rPr>
        <w:t>تستند البرامج الى التحليل السابق وتشمل:</w:t>
      </w:r>
    </w:p>
    <w:p w14:paraId="4A887C82" w14:textId="7B3223B2" w:rsidR="005864D1" w:rsidRPr="005864D1" w:rsidRDefault="005864D1" w:rsidP="005864D1">
      <w:pPr>
        <w:bidi w:val="0"/>
        <w:ind w:left="360"/>
        <w:jc w:val="right"/>
        <w:rPr>
          <w:rFonts w:asciiTheme="minorBidi" w:hAnsiTheme="minorBidi"/>
          <w:sz w:val="28"/>
          <w:szCs w:val="28"/>
          <w:rtl/>
        </w:rPr>
      </w:pPr>
      <w:r w:rsidRPr="005864D1">
        <w:rPr>
          <w:rFonts w:asciiTheme="minorBidi" w:hAnsiTheme="minorBidi" w:hint="cs"/>
          <w:b/>
          <w:bCs/>
          <w:sz w:val="28"/>
          <w:szCs w:val="28"/>
          <w:rtl/>
        </w:rPr>
        <w:t>برامج تدريب متخصصة</w:t>
      </w:r>
      <w:r w:rsidRPr="005864D1">
        <w:rPr>
          <w:rFonts w:asciiTheme="minorBidi" w:hAnsiTheme="minorBidi" w:hint="cs"/>
          <w:sz w:val="28"/>
          <w:szCs w:val="28"/>
          <w:rtl/>
        </w:rPr>
        <w:t>: لتغطية الفجوات التقنية.</w:t>
      </w:r>
    </w:p>
    <w:p w14:paraId="369EF578" w14:textId="5EB896C5" w:rsidR="005864D1" w:rsidRPr="005864D1" w:rsidRDefault="005864D1" w:rsidP="005864D1">
      <w:pPr>
        <w:bidi w:val="0"/>
        <w:ind w:left="360"/>
        <w:jc w:val="right"/>
        <w:rPr>
          <w:rFonts w:asciiTheme="minorBidi" w:hAnsiTheme="minorBidi"/>
          <w:sz w:val="28"/>
          <w:szCs w:val="28"/>
          <w:rtl/>
        </w:rPr>
      </w:pPr>
      <w:r w:rsidRPr="005864D1">
        <w:rPr>
          <w:rFonts w:asciiTheme="minorBidi" w:hAnsiTheme="minorBidi" w:hint="cs"/>
          <w:b/>
          <w:bCs/>
          <w:sz w:val="28"/>
          <w:szCs w:val="28"/>
          <w:rtl/>
        </w:rPr>
        <w:t>برامج تطوير قيادي:</w:t>
      </w:r>
      <w:r w:rsidRPr="005864D1">
        <w:rPr>
          <w:rFonts w:asciiTheme="minorBidi" w:hAnsiTheme="minorBidi" w:hint="cs"/>
          <w:sz w:val="28"/>
          <w:szCs w:val="28"/>
          <w:rtl/>
        </w:rPr>
        <w:t xml:space="preserve"> إعداد الجيل القادم من القيادة.</w:t>
      </w:r>
    </w:p>
    <w:p w14:paraId="52ED9476" w14:textId="3906F214" w:rsidR="005864D1" w:rsidRDefault="005864D1" w:rsidP="005864D1">
      <w:pPr>
        <w:bidi w:val="0"/>
        <w:ind w:left="360"/>
        <w:jc w:val="right"/>
        <w:rPr>
          <w:rFonts w:asciiTheme="minorBidi" w:hAnsiTheme="minorBidi"/>
          <w:sz w:val="28"/>
          <w:szCs w:val="28"/>
          <w:rtl/>
        </w:rPr>
      </w:pPr>
      <w:r w:rsidRPr="005864D1">
        <w:rPr>
          <w:rFonts w:asciiTheme="minorBidi" w:hAnsiTheme="minorBidi" w:hint="cs"/>
          <w:b/>
          <w:bCs/>
          <w:sz w:val="28"/>
          <w:szCs w:val="28"/>
          <w:rtl/>
        </w:rPr>
        <w:t xml:space="preserve">ورش عمل تفاعلية: </w:t>
      </w:r>
      <w:r w:rsidRPr="005864D1">
        <w:rPr>
          <w:rFonts w:asciiTheme="minorBidi" w:hAnsiTheme="minorBidi" w:hint="cs"/>
          <w:sz w:val="28"/>
          <w:szCs w:val="28"/>
          <w:rtl/>
        </w:rPr>
        <w:t>لتحفيز الابتكار وتطبيق المعرفة عملياً</w:t>
      </w:r>
      <w:r>
        <w:rPr>
          <w:rFonts w:asciiTheme="minorBidi" w:hAnsiTheme="minorBidi" w:hint="cs"/>
          <w:sz w:val="28"/>
          <w:szCs w:val="28"/>
          <w:rtl/>
        </w:rPr>
        <w:t>.</w:t>
      </w:r>
    </w:p>
    <w:p w14:paraId="40CD4178" w14:textId="77777777" w:rsidR="005864D1" w:rsidRDefault="005864D1" w:rsidP="005864D1">
      <w:pPr>
        <w:bidi w:val="0"/>
        <w:ind w:left="360"/>
        <w:jc w:val="right"/>
        <w:rPr>
          <w:rFonts w:asciiTheme="minorBidi" w:hAnsiTheme="minorBidi"/>
          <w:sz w:val="28"/>
          <w:szCs w:val="28"/>
          <w:rtl/>
        </w:rPr>
      </w:pPr>
    </w:p>
    <w:p w14:paraId="733630EE" w14:textId="15A114ED" w:rsidR="005864D1" w:rsidRPr="006302B6" w:rsidRDefault="005864D1" w:rsidP="00FB1FCF">
      <w:pPr>
        <w:pStyle w:val="Heading1"/>
        <w:bidi w:val="0"/>
        <w:jc w:val="right"/>
        <w:rPr>
          <w:color w:val="000000" w:themeColor="text1"/>
          <w:rtl/>
        </w:rPr>
      </w:pPr>
      <w:bookmarkStart w:id="34" w:name="_Toc224791590"/>
      <w:r w:rsidRPr="006302B6">
        <w:rPr>
          <w:rFonts w:hint="cs"/>
          <w:color w:val="000000" w:themeColor="text1"/>
          <w:rtl/>
        </w:rPr>
        <w:t>قياس فعالية التدريب وربطة بالأداء</w:t>
      </w:r>
      <w:bookmarkEnd w:id="34"/>
    </w:p>
    <w:p w14:paraId="76F0C95D" w14:textId="087B21EF" w:rsidR="005864D1" w:rsidRDefault="005864D1" w:rsidP="005864D1">
      <w:pPr>
        <w:bidi w:val="0"/>
        <w:ind w:left="360"/>
        <w:jc w:val="right"/>
        <w:rPr>
          <w:rFonts w:asciiTheme="minorBidi" w:hAnsiTheme="minorBidi"/>
          <w:sz w:val="28"/>
          <w:szCs w:val="28"/>
          <w:rtl/>
        </w:rPr>
      </w:pPr>
      <w:r>
        <w:rPr>
          <w:rFonts w:asciiTheme="minorBidi" w:hAnsiTheme="minorBidi" w:hint="cs"/>
          <w:sz w:val="28"/>
          <w:szCs w:val="28"/>
          <w:rtl/>
        </w:rPr>
        <w:t>استخدام مؤشرات الأداء لقياس أثر التدريب على الإنتاجية.</w:t>
      </w:r>
    </w:p>
    <w:p w14:paraId="5D7A19B9" w14:textId="7AE30346" w:rsidR="005864D1" w:rsidRDefault="005864D1" w:rsidP="005864D1">
      <w:pPr>
        <w:bidi w:val="0"/>
        <w:ind w:left="360"/>
        <w:jc w:val="right"/>
        <w:rPr>
          <w:rFonts w:asciiTheme="minorBidi" w:hAnsiTheme="minorBidi"/>
          <w:sz w:val="28"/>
          <w:szCs w:val="28"/>
          <w:rtl/>
        </w:rPr>
      </w:pPr>
      <w:r>
        <w:rPr>
          <w:rFonts w:asciiTheme="minorBidi" w:hAnsiTheme="minorBidi" w:hint="cs"/>
          <w:sz w:val="28"/>
          <w:szCs w:val="28"/>
          <w:rtl/>
        </w:rPr>
        <w:t>ربط نتائج التدريب بالمكافئات والتر</w:t>
      </w:r>
      <w:r w:rsidR="00DF03D4">
        <w:rPr>
          <w:rFonts w:asciiTheme="minorBidi" w:hAnsiTheme="minorBidi" w:hint="cs"/>
          <w:sz w:val="28"/>
          <w:szCs w:val="28"/>
          <w:rtl/>
        </w:rPr>
        <w:t>قيات لتحفيز الموظفين على التعلم المستمر.</w:t>
      </w:r>
    </w:p>
    <w:p w14:paraId="5245819C" w14:textId="77777777" w:rsidR="00BE4383" w:rsidRDefault="00BE4383" w:rsidP="00BE4383">
      <w:pPr>
        <w:bidi w:val="0"/>
        <w:ind w:left="360"/>
        <w:jc w:val="right"/>
        <w:rPr>
          <w:rFonts w:asciiTheme="minorBidi" w:hAnsiTheme="minorBidi"/>
          <w:sz w:val="28"/>
          <w:szCs w:val="28"/>
          <w:rtl/>
        </w:rPr>
      </w:pPr>
    </w:p>
    <w:tbl>
      <w:tblPr>
        <w:tblStyle w:val="PlainTable1"/>
        <w:bidiVisual/>
        <w:tblW w:w="8852" w:type="dxa"/>
        <w:tblLook w:val="04A0" w:firstRow="1" w:lastRow="0" w:firstColumn="1" w:lastColumn="0" w:noHBand="0" w:noVBand="1"/>
      </w:tblPr>
      <w:tblGrid>
        <w:gridCol w:w="4426"/>
        <w:gridCol w:w="4426"/>
      </w:tblGrid>
      <w:tr w:rsidR="00DF03D4" w14:paraId="794383C3" w14:textId="77777777" w:rsidTr="00BE4383">
        <w:trPr>
          <w:cnfStyle w:val="100000000000" w:firstRow="1" w:lastRow="0" w:firstColumn="0" w:lastColumn="0" w:oddVBand="0" w:evenVBand="0" w:oddHBand="0"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4426" w:type="dxa"/>
            <w:vAlign w:val="center"/>
          </w:tcPr>
          <w:p w14:paraId="23DF5A40" w14:textId="2D1B1270" w:rsidR="00DF03D4" w:rsidRDefault="00DF03D4" w:rsidP="00BE4383">
            <w:pPr>
              <w:jc w:val="center"/>
              <w:rPr>
                <w:rFonts w:asciiTheme="minorBidi" w:hAnsiTheme="minorBidi"/>
                <w:sz w:val="28"/>
                <w:szCs w:val="28"/>
                <w:rtl/>
              </w:rPr>
            </w:pPr>
            <w:r>
              <w:rPr>
                <w:rFonts w:asciiTheme="minorBidi" w:hAnsiTheme="minorBidi" w:hint="cs"/>
                <w:sz w:val="28"/>
                <w:szCs w:val="28"/>
                <w:rtl/>
              </w:rPr>
              <w:t>نوع التدريب</w:t>
            </w:r>
          </w:p>
        </w:tc>
        <w:tc>
          <w:tcPr>
            <w:tcW w:w="4426" w:type="dxa"/>
            <w:vAlign w:val="center"/>
          </w:tcPr>
          <w:p w14:paraId="4A960B7C" w14:textId="7FF6EB49" w:rsidR="00DF03D4" w:rsidRDefault="00BE4383" w:rsidP="00BE4383">
            <w:pPr>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تأثير</w:t>
            </w:r>
            <w:r w:rsidR="00DF03D4">
              <w:rPr>
                <w:rFonts w:asciiTheme="minorBidi" w:hAnsiTheme="minorBidi" w:hint="cs"/>
                <w:sz w:val="28"/>
                <w:szCs w:val="28"/>
                <w:rtl/>
              </w:rPr>
              <w:t xml:space="preserve"> التخطيط الاستراتيجي</w:t>
            </w:r>
          </w:p>
        </w:tc>
      </w:tr>
      <w:tr w:rsidR="00DF03D4" w14:paraId="5B81F3FB" w14:textId="77777777" w:rsidTr="00BE4383">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4426" w:type="dxa"/>
            <w:vAlign w:val="center"/>
          </w:tcPr>
          <w:p w14:paraId="2E22C960" w14:textId="0D8B5CE1" w:rsidR="00DF03D4" w:rsidRDefault="00DF03D4" w:rsidP="00BE4383">
            <w:pPr>
              <w:jc w:val="center"/>
              <w:rPr>
                <w:rFonts w:asciiTheme="minorBidi" w:hAnsiTheme="minorBidi"/>
                <w:sz w:val="28"/>
                <w:szCs w:val="28"/>
                <w:rtl/>
              </w:rPr>
            </w:pPr>
            <w:r>
              <w:rPr>
                <w:rFonts w:asciiTheme="minorBidi" w:hAnsiTheme="minorBidi" w:hint="cs"/>
                <w:sz w:val="28"/>
                <w:szCs w:val="28"/>
                <w:rtl/>
              </w:rPr>
              <w:t>التدريب التقني</w:t>
            </w:r>
          </w:p>
        </w:tc>
        <w:tc>
          <w:tcPr>
            <w:tcW w:w="4426" w:type="dxa"/>
            <w:vAlign w:val="center"/>
          </w:tcPr>
          <w:p w14:paraId="07943355" w14:textId="3E12D14D" w:rsidR="00DF03D4" w:rsidRDefault="00DF03D4" w:rsidP="00BE438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سد الفج</w:t>
            </w:r>
            <w:r w:rsidR="00BE4383">
              <w:rPr>
                <w:rFonts w:asciiTheme="minorBidi" w:hAnsiTheme="minorBidi" w:hint="cs"/>
                <w:sz w:val="28"/>
                <w:szCs w:val="28"/>
                <w:rtl/>
              </w:rPr>
              <w:t>و</w:t>
            </w:r>
            <w:r>
              <w:rPr>
                <w:rFonts w:asciiTheme="minorBidi" w:hAnsiTheme="minorBidi" w:hint="cs"/>
                <w:sz w:val="28"/>
                <w:szCs w:val="28"/>
                <w:rtl/>
              </w:rPr>
              <w:t>ات التقنية</w:t>
            </w:r>
            <w:r w:rsidR="00BE4383">
              <w:rPr>
                <w:rFonts w:asciiTheme="minorBidi" w:hAnsiTheme="minorBidi" w:hint="cs"/>
                <w:sz w:val="28"/>
                <w:szCs w:val="28"/>
                <w:rtl/>
              </w:rPr>
              <w:t xml:space="preserve"> المستهدفة</w:t>
            </w:r>
          </w:p>
        </w:tc>
      </w:tr>
      <w:tr w:rsidR="00DF03D4" w14:paraId="388D0F41" w14:textId="77777777" w:rsidTr="00BE4383">
        <w:trPr>
          <w:trHeight w:val="560"/>
        </w:trPr>
        <w:tc>
          <w:tcPr>
            <w:cnfStyle w:val="001000000000" w:firstRow="0" w:lastRow="0" w:firstColumn="1" w:lastColumn="0" w:oddVBand="0" w:evenVBand="0" w:oddHBand="0" w:evenHBand="0" w:firstRowFirstColumn="0" w:firstRowLastColumn="0" w:lastRowFirstColumn="0" w:lastRowLastColumn="0"/>
            <w:tcW w:w="4426" w:type="dxa"/>
            <w:vAlign w:val="center"/>
          </w:tcPr>
          <w:p w14:paraId="2379D58D" w14:textId="19F487EE" w:rsidR="00DF03D4" w:rsidRDefault="00DF03D4" w:rsidP="00BE4383">
            <w:pPr>
              <w:jc w:val="center"/>
              <w:rPr>
                <w:rFonts w:asciiTheme="minorBidi" w:hAnsiTheme="minorBidi"/>
                <w:sz w:val="28"/>
                <w:szCs w:val="28"/>
                <w:rtl/>
              </w:rPr>
            </w:pPr>
            <w:r>
              <w:rPr>
                <w:rFonts w:asciiTheme="minorBidi" w:hAnsiTheme="minorBidi" w:hint="cs"/>
                <w:sz w:val="28"/>
                <w:szCs w:val="28"/>
                <w:rtl/>
              </w:rPr>
              <w:t>التدريب القيادي</w:t>
            </w:r>
          </w:p>
        </w:tc>
        <w:tc>
          <w:tcPr>
            <w:tcW w:w="4426" w:type="dxa"/>
            <w:vAlign w:val="center"/>
          </w:tcPr>
          <w:p w14:paraId="1402553F" w14:textId="70EB690F" w:rsidR="00DF03D4" w:rsidRDefault="00BE4383" w:rsidP="00BE438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إعداد الموظفين للأدوار المستقبلية</w:t>
            </w:r>
          </w:p>
        </w:tc>
      </w:tr>
      <w:tr w:rsidR="00DF03D4" w14:paraId="181F592F" w14:textId="77777777" w:rsidTr="00BE4383">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4426" w:type="dxa"/>
            <w:vAlign w:val="center"/>
          </w:tcPr>
          <w:p w14:paraId="168F0164" w14:textId="122C44DA" w:rsidR="00DF03D4" w:rsidRDefault="00DF03D4" w:rsidP="00BE4383">
            <w:pPr>
              <w:jc w:val="center"/>
              <w:rPr>
                <w:rFonts w:asciiTheme="minorBidi" w:hAnsiTheme="minorBidi"/>
                <w:sz w:val="28"/>
                <w:szCs w:val="28"/>
                <w:rtl/>
              </w:rPr>
            </w:pPr>
            <w:r>
              <w:rPr>
                <w:rFonts w:asciiTheme="minorBidi" w:hAnsiTheme="minorBidi" w:hint="cs"/>
                <w:sz w:val="28"/>
                <w:szCs w:val="28"/>
                <w:rtl/>
              </w:rPr>
              <w:t>التدريب التطبيقي</w:t>
            </w:r>
          </w:p>
        </w:tc>
        <w:tc>
          <w:tcPr>
            <w:tcW w:w="4426" w:type="dxa"/>
            <w:vAlign w:val="center"/>
          </w:tcPr>
          <w:p w14:paraId="07350577" w14:textId="577BCF14" w:rsidR="00DF03D4" w:rsidRDefault="00BE4383" w:rsidP="00BE438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تعزيز الابتكار وتحسين الأداء الفعلي</w:t>
            </w:r>
          </w:p>
        </w:tc>
      </w:tr>
    </w:tbl>
    <w:p w14:paraId="3F4B9838" w14:textId="4B7B5593" w:rsidR="00DF03D4" w:rsidRPr="00C80A8D" w:rsidRDefault="004A1A9C" w:rsidP="00C80A8D">
      <w:pPr>
        <w:pStyle w:val="Heading1"/>
        <w:rPr>
          <w:color w:val="000000" w:themeColor="text1"/>
          <w:sz w:val="20"/>
          <w:szCs w:val="20"/>
        </w:rPr>
      </w:pPr>
      <w:r w:rsidRPr="00C80A8D">
        <w:rPr>
          <w:rFonts w:hint="cs"/>
          <w:color w:val="000000" w:themeColor="text1"/>
          <w:sz w:val="20"/>
          <w:szCs w:val="20"/>
          <w:rtl/>
        </w:rPr>
        <w:t>جدول</w:t>
      </w:r>
      <w:r w:rsidR="006302B6" w:rsidRPr="00C80A8D">
        <w:rPr>
          <w:rFonts w:hint="cs"/>
          <w:color w:val="000000" w:themeColor="text1"/>
          <w:sz w:val="20"/>
          <w:szCs w:val="20"/>
          <w:rtl/>
        </w:rPr>
        <w:t xml:space="preserve"> </w:t>
      </w:r>
      <w:r w:rsidRPr="00C80A8D">
        <w:rPr>
          <w:rFonts w:hint="cs"/>
          <w:color w:val="000000" w:themeColor="text1"/>
          <w:sz w:val="20"/>
          <w:szCs w:val="20"/>
          <w:rtl/>
        </w:rPr>
        <w:t xml:space="preserve">( 2-4) قياس فعالية التدريب وربطة </w:t>
      </w:r>
      <w:r w:rsidR="006302B6" w:rsidRPr="00C80A8D">
        <w:rPr>
          <w:rFonts w:hint="cs"/>
          <w:color w:val="000000" w:themeColor="text1"/>
          <w:sz w:val="20"/>
          <w:szCs w:val="20"/>
          <w:rtl/>
        </w:rPr>
        <w:t>بالأداء</w:t>
      </w:r>
    </w:p>
    <w:p w14:paraId="0FE69CA6" w14:textId="77777777" w:rsidR="006507A7" w:rsidRPr="006507A7" w:rsidRDefault="006507A7" w:rsidP="006507A7">
      <w:pPr>
        <w:bidi w:val="0"/>
        <w:jc w:val="right"/>
        <w:rPr>
          <w:rFonts w:asciiTheme="minorBidi" w:hAnsiTheme="minorBidi"/>
          <w:sz w:val="28"/>
          <w:szCs w:val="28"/>
          <w:rtl/>
        </w:rPr>
      </w:pPr>
    </w:p>
    <w:p w14:paraId="242637C9" w14:textId="77777777" w:rsidR="000D2A36" w:rsidRDefault="000D2A36" w:rsidP="00DF03D4">
      <w:pPr>
        <w:bidi w:val="0"/>
        <w:jc w:val="right"/>
        <w:rPr>
          <w:rFonts w:asciiTheme="minorBidi" w:hAnsiTheme="minorBidi"/>
          <w:sz w:val="28"/>
          <w:szCs w:val="28"/>
        </w:rPr>
      </w:pPr>
      <w:r>
        <w:rPr>
          <w:rFonts w:asciiTheme="minorBidi" w:hAnsiTheme="minorBidi"/>
          <w:sz w:val="28"/>
          <w:szCs w:val="28"/>
          <w:rtl/>
        </w:rPr>
        <w:br w:type="page"/>
      </w:r>
    </w:p>
    <w:p w14:paraId="5E40CD70" w14:textId="77777777" w:rsidR="00BE4383" w:rsidRPr="00BE4383" w:rsidRDefault="00BE4383" w:rsidP="00BE4383">
      <w:pPr>
        <w:rPr>
          <w:rFonts w:asciiTheme="minorBidi" w:hAnsiTheme="minorBidi"/>
          <w:b/>
          <w:bCs/>
          <w:sz w:val="28"/>
          <w:szCs w:val="28"/>
          <w:rtl/>
        </w:rPr>
      </w:pPr>
      <w:r w:rsidRPr="00BE4383">
        <w:rPr>
          <w:rFonts w:asciiTheme="minorBidi" w:hAnsiTheme="minorBidi" w:cs="Arial"/>
          <w:b/>
          <w:bCs/>
          <w:sz w:val="28"/>
          <w:szCs w:val="28"/>
          <w:rtl/>
        </w:rPr>
        <w:t>كيف يسهم التخطيط الاستراتيجي في تحسين أنظمة إدارة الأداء الوظيفي وربطها بالمؤشرات الاستراتيجية للشركة؟</w:t>
      </w:r>
    </w:p>
    <w:p w14:paraId="77162F4E" w14:textId="77777777" w:rsidR="00BE4383" w:rsidRPr="00BE4383" w:rsidRDefault="00BE4383" w:rsidP="00BE4383">
      <w:pPr>
        <w:rPr>
          <w:rFonts w:asciiTheme="minorBidi" w:hAnsiTheme="minorBidi"/>
          <w:sz w:val="28"/>
          <w:szCs w:val="28"/>
          <w:rtl/>
        </w:rPr>
      </w:pPr>
    </w:p>
    <w:p w14:paraId="2921B993" w14:textId="558C9A42" w:rsidR="00BE4383" w:rsidRPr="00E32311" w:rsidRDefault="00BE4383" w:rsidP="00FB1FCF">
      <w:pPr>
        <w:pStyle w:val="Heading1"/>
        <w:rPr>
          <w:color w:val="000000" w:themeColor="text1"/>
          <w:rtl/>
        </w:rPr>
      </w:pPr>
      <w:bookmarkStart w:id="35" w:name="_Toc224791591"/>
      <w:r w:rsidRPr="00E32311">
        <w:rPr>
          <w:color w:val="000000" w:themeColor="text1"/>
          <w:rtl/>
        </w:rPr>
        <w:t>العلاقة بين التخطيط الاستراتيجي وإدارة الأداء</w:t>
      </w:r>
      <w:bookmarkEnd w:id="35"/>
    </w:p>
    <w:p w14:paraId="0DD90829" w14:textId="77777777" w:rsidR="00BE4383" w:rsidRPr="00BE4383" w:rsidRDefault="00BE4383" w:rsidP="00BE4383">
      <w:pPr>
        <w:rPr>
          <w:rFonts w:asciiTheme="minorBidi" w:hAnsiTheme="minorBidi"/>
          <w:sz w:val="28"/>
          <w:szCs w:val="28"/>
          <w:rtl/>
        </w:rPr>
      </w:pPr>
    </w:p>
    <w:p w14:paraId="5A1AB282" w14:textId="77777777" w:rsidR="00BE4383" w:rsidRPr="00BE4383" w:rsidRDefault="00BE4383" w:rsidP="00BE4383">
      <w:pPr>
        <w:spacing w:line="276" w:lineRule="auto"/>
        <w:rPr>
          <w:rFonts w:asciiTheme="minorBidi" w:hAnsiTheme="minorBidi"/>
          <w:sz w:val="28"/>
          <w:szCs w:val="28"/>
          <w:rtl/>
        </w:rPr>
      </w:pPr>
      <w:r w:rsidRPr="00BE4383">
        <w:rPr>
          <w:rFonts w:asciiTheme="minorBidi" w:hAnsiTheme="minorBidi" w:cs="Arial"/>
          <w:sz w:val="28"/>
          <w:szCs w:val="28"/>
          <w:rtl/>
        </w:rPr>
        <w:t>التخطيط الاستراتيجي للموارد البشرية يخلق إطارًا موحدًا لتقييم الأداء على مستوى الشركة. في</w:t>
      </w:r>
      <w:r w:rsidRPr="00BE4383">
        <w:rPr>
          <w:rFonts w:asciiTheme="minorBidi" w:hAnsiTheme="minorBidi"/>
          <w:sz w:val="28"/>
          <w:szCs w:val="28"/>
        </w:rPr>
        <w:t xml:space="preserve"> STC</w:t>
      </w:r>
      <w:r w:rsidRPr="00BE4383">
        <w:rPr>
          <w:rFonts w:asciiTheme="minorBidi" w:hAnsiTheme="minorBidi" w:cs="Arial"/>
          <w:sz w:val="28"/>
          <w:szCs w:val="28"/>
          <w:rtl/>
        </w:rPr>
        <w:t>، يُستخدم التخطيط الاستراتيجي لتحديد مؤشرات الأداء الرئيسية</w:t>
      </w:r>
      <w:r w:rsidRPr="00BE4383">
        <w:rPr>
          <w:rFonts w:asciiTheme="minorBidi" w:hAnsiTheme="minorBidi"/>
          <w:sz w:val="28"/>
          <w:szCs w:val="28"/>
        </w:rPr>
        <w:t xml:space="preserve"> (KPIs) </w:t>
      </w:r>
      <w:r w:rsidRPr="00BE4383">
        <w:rPr>
          <w:rFonts w:asciiTheme="minorBidi" w:hAnsiTheme="minorBidi" w:cs="Arial"/>
          <w:sz w:val="28"/>
          <w:szCs w:val="28"/>
          <w:rtl/>
        </w:rPr>
        <w:t>لكل وظيفة بحيث تكون</w:t>
      </w:r>
      <w:r w:rsidRPr="00BE4383">
        <w:rPr>
          <w:rFonts w:asciiTheme="minorBidi" w:hAnsiTheme="minorBidi"/>
          <w:sz w:val="28"/>
          <w:szCs w:val="28"/>
        </w:rPr>
        <w:t>:</w:t>
      </w:r>
    </w:p>
    <w:p w14:paraId="4D3F061C" w14:textId="7FFCABED" w:rsidR="00BE4383" w:rsidRPr="00BE4383" w:rsidRDefault="00BE4383" w:rsidP="00BE4383">
      <w:pPr>
        <w:spacing w:line="276" w:lineRule="auto"/>
        <w:rPr>
          <w:rFonts w:asciiTheme="minorBidi" w:hAnsiTheme="minorBidi"/>
          <w:sz w:val="28"/>
          <w:szCs w:val="28"/>
          <w:rtl/>
        </w:rPr>
      </w:pPr>
      <w:r w:rsidRPr="00BE4383">
        <w:rPr>
          <w:rFonts w:asciiTheme="minorBidi" w:hAnsiTheme="minorBidi"/>
          <w:sz w:val="28"/>
          <w:szCs w:val="28"/>
        </w:rPr>
        <w:t xml:space="preserve"> </w:t>
      </w:r>
      <w:r>
        <w:rPr>
          <w:rFonts w:asciiTheme="minorBidi" w:hAnsiTheme="minorBidi" w:hint="cs"/>
          <w:sz w:val="28"/>
          <w:szCs w:val="28"/>
          <w:rtl/>
        </w:rPr>
        <w:t>1-</w:t>
      </w:r>
      <w:r w:rsidRPr="00BE4383">
        <w:rPr>
          <w:rFonts w:asciiTheme="minorBidi" w:hAnsiTheme="minorBidi"/>
          <w:sz w:val="28"/>
          <w:szCs w:val="28"/>
        </w:rPr>
        <w:t xml:space="preserve"> </w:t>
      </w:r>
      <w:r w:rsidRPr="00BE4383">
        <w:rPr>
          <w:rFonts w:asciiTheme="minorBidi" w:hAnsiTheme="minorBidi" w:cs="Arial"/>
          <w:sz w:val="28"/>
          <w:szCs w:val="28"/>
          <w:rtl/>
        </w:rPr>
        <w:t>مرتبطة مباشرة بأهداف الشركة الكبرى: مثل زيادة رضا العملاء، تحسين جودة الخدمات، وتعزيز الكفاءة التشغيلية</w:t>
      </w:r>
      <w:r w:rsidRPr="00BE4383">
        <w:rPr>
          <w:rFonts w:asciiTheme="minorBidi" w:hAnsiTheme="minorBidi"/>
          <w:sz w:val="28"/>
          <w:szCs w:val="28"/>
        </w:rPr>
        <w:t>.</w:t>
      </w:r>
    </w:p>
    <w:p w14:paraId="05DA34B2" w14:textId="07655C96" w:rsidR="00BE4383" w:rsidRPr="00BE4383" w:rsidRDefault="00BE4383" w:rsidP="00BE4383">
      <w:pPr>
        <w:spacing w:line="276" w:lineRule="auto"/>
        <w:rPr>
          <w:rFonts w:asciiTheme="minorBidi" w:hAnsiTheme="minorBidi"/>
          <w:sz w:val="28"/>
          <w:szCs w:val="28"/>
          <w:rtl/>
        </w:rPr>
      </w:pPr>
      <w:r w:rsidRPr="00BE4383">
        <w:rPr>
          <w:rFonts w:asciiTheme="minorBidi" w:hAnsiTheme="minorBidi"/>
          <w:sz w:val="28"/>
          <w:szCs w:val="28"/>
        </w:rPr>
        <w:t xml:space="preserve"> </w:t>
      </w:r>
      <w:r>
        <w:rPr>
          <w:rFonts w:asciiTheme="minorBidi" w:hAnsiTheme="minorBidi" w:hint="cs"/>
          <w:sz w:val="28"/>
          <w:szCs w:val="28"/>
          <w:rtl/>
        </w:rPr>
        <w:t>2-</w:t>
      </w:r>
      <w:r w:rsidRPr="00BE4383">
        <w:rPr>
          <w:rFonts w:asciiTheme="minorBidi" w:hAnsiTheme="minorBidi"/>
          <w:sz w:val="28"/>
          <w:szCs w:val="28"/>
        </w:rPr>
        <w:t xml:space="preserve"> </w:t>
      </w:r>
      <w:r w:rsidRPr="00BE4383">
        <w:rPr>
          <w:rFonts w:asciiTheme="minorBidi" w:hAnsiTheme="minorBidi" w:cs="Arial"/>
          <w:sz w:val="28"/>
          <w:szCs w:val="28"/>
          <w:rtl/>
        </w:rPr>
        <w:t>قابلة للقياس والمتابعة: يتم تحديد معايير كمية ونوعية لأداء كل موظف</w:t>
      </w:r>
      <w:r w:rsidRPr="00BE4383">
        <w:rPr>
          <w:rFonts w:asciiTheme="minorBidi" w:hAnsiTheme="minorBidi"/>
          <w:sz w:val="28"/>
          <w:szCs w:val="28"/>
        </w:rPr>
        <w:t>.</w:t>
      </w:r>
    </w:p>
    <w:p w14:paraId="1F243FF2" w14:textId="48BA4070" w:rsidR="00BE4383" w:rsidRPr="00BE4383" w:rsidRDefault="00BE4383" w:rsidP="00BE4383">
      <w:pPr>
        <w:spacing w:line="276" w:lineRule="auto"/>
        <w:rPr>
          <w:rFonts w:asciiTheme="minorBidi" w:hAnsiTheme="minorBidi"/>
          <w:sz w:val="28"/>
          <w:szCs w:val="28"/>
          <w:rtl/>
        </w:rPr>
      </w:pPr>
      <w:r w:rsidRPr="00BE4383">
        <w:rPr>
          <w:rFonts w:asciiTheme="minorBidi" w:hAnsiTheme="minorBidi"/>
          <w:sz w:val="28"/>
          <w:szCs w:val="28"/>
        </w:rPr>
        <w:t xml:space="preserve"> </w:t>
      </w:r>
      <w:r>
        <w:rPr>
          <w:rFonts w:asciiTheme="minorBidi" w:hAnsiTheme="minorBidi" w:hint="cs"/>
          <w:sz w:val="28"/>
          <w:szCs w:val="28"/>
          <w:rtl/>
        </w:rPr>
        <w:t>3-</w:t>
      </w:r>
      <w:r w:rsidRPr="00BE4383">
        <w:rPr>
          <w:rFonts w:asciiTheme="minorBidi" w:hAnsiTheme="minorBidi"/>
          <w:sz w:val="28"/>
          <w:szCs w:val="28"/>
        </w:rPr>
        <w:t xml:space="preserve"> </w:t>
      </w:r>
      <w:r w:rsidRPr="00BE4383">
        <w:rPr>
          <w:rFonts w:asciiTheme="minorBidi" w:hAnsiTheme="minorBidi" w:cs="Arial"/>
          <w:sz w:val="28"/>
          <w:szCs w:val="28"/>
          <w:rtl/>
        </w:rPr>
        <w:t>مرتبطة بالتحفيز والمكافآت: الموظفون الذين يحققون أهدافهم المرتبطة بالاستراتيجية يحصلون على حوافز تتناسب مع النتائج</w:t>
      </w:r>
      <w:r w:rsidRPr="00BE4383">
        <w:rPr>
          <w:rFonts w:asciiTheme="minorBidi" w:hAnsiTheme="minorBidi"/>
          <w:sz w:val="28"/>
          <w:szCs w:val="28"/>
        </w:rPr>
        <w:t>.</w:t>
      </w:r>
    </w:p>
    <w:p w14:paraId="4CB5F1FE" w14:textId="77777777" w:rsidR="00BE4383" w:rsidRPr="00BE4383" w:rsidRDefault="00BE4383" w:rsidP="00BE4383">
      <w:pPr>
        <w:spacing w:line="276" w:lineRule="auto"/>
        <w:rPr>
          <w:rFonts w:asciiTheme="minorBidi" w:hAnsiTheme="minorBidi"/>
          <w:sz w:val="28"/>
          <w:szCs w:val="28"/>
          <w:rtl/>
        </w:rPr>
      </w:pPr>
    </w:p>
    <w:p w14:paraId="7B117742" w14:textId="2C46E53A" w:rsidR="00BE4383" w:rsidRPr="00E32311" w:rsidRDefault="00BE4383" w:rsidP="00FB1FCF">
      <w:pPr>
        <w:pStyle w:val="Heading1"/>
        <w:rPr>
          <w:color w:val="000000" w:themeColor="text1"/>
          <w:rtl/>
        </w:rPr>
      </w:pPr>
      <w:bookmarkStart w:id="36" w:name="_Toc224791592"/>
      <w:r w:rsidRPr="00E32311">
        <w:rPr>
          <w:color w:val="000000" w:themeColor="text1"/>
          <w:rtl/>
        </w:rPr>
        <w:t>تحسين أنظمة إدارة الأداء</w:t>
      </w:r>
      <w:bookmarkEnd w:id="36"/>
    </w:p>
    <w:p w14:paraId="681924F2" w14:textId="77777777" w:rsidR="00BE4383" w:rsidRPr="00BE4383" w:rsidRDefault="00BE4383" w:rsidP="00BE4383">
      <w:pPr>
        <w:spacing w:line="276" w:lineRule="auto"/>
        <w:rPr>
          <w:rFonts w:asciiTheme="minorBidi" w:hAnsiTheme="minorBidi"/>
          <w:sz w:val="28"/>
          <w:szCs w:val="28"/>
          <w:rtl/>
        </w:rPr>
      </w:pPr>
    </w:p>
    <w:p w14:paraId="27AB4F6D" w14:textId="77777777" w:rsidR="00BE4383" w:rsidRPr="00BE4383" w:rsidRDefault="00BE4383" w:rsidP="00BE4383">
      <w:pPr>
        <w:spacing w:line="276" w:lineRule="auto"/>
        <w:rPr>
          <w:rFonts w:asciiTheme="minorBidi" w:hAnsiTheme="minorBidi"/>
          <w:sz w:val="28"/>
          <w:szCs w:val="28"/>
          <w:rtl/>
        </w:rPr>
      </w:pPr>
      <w:r w:rsidRPr="00BE4383">
        <w:rPr>
          <w:rFonts w:asciiTheme="minorBidi" w:hAnsiTheme="minorBidi" w:cs="Arial"/>
          <w:sz w:val="28"/>
          <w:szCs w:val="28"/>
          <w:rtl/>
        </w:rPr>
        <w:t>التخطيط الاستراتيجي يساعد على تصميم أنظمة تقييم أداء فعالة من خلال</w:t>
      </w:r>
      <w:r w:rsidRPr="00BE4383">
        <w:rPr>
          <w:rFonts w:asciiTheme="minorBidi" w:hAnsiTheme="minorBidi"/>
          <w:sz w:val="28"/>
          <w:szCs w:val="28"/>
        </w:rPr>
        <w:t>:</w:t>
      </w:r>
    </w:p>
    <w:p w14:paraId="7212D792" w14:textId="77777777" w:rsidR="00BE4383" w:rsidRPr="00BE4383" w:rsidRDefault="00BE4383" w:rsidP="00BE4383">
      <w:pPr>
        <w:spacing w:line="276" w:lineRule="auto"/>
        <w:rPr>
          <w:rFonts w:asciiTheme="minorBidi" w:hAnsiTheme="minorBidi"/>
          <w:sz w:val="28"/>
          <w:szCs w:val="28"/>
          <w:rtl/>
        </w:rPr>
      </w:pPr>
      <w:r w:rsidRPr="00BE4383">
        <w:rPr>
          <w:rFonts w:asciiTheme="minorBidi" w:hAnsiTheme="minorBidi"/>
          <w:sz w:val="28"/>
          <w:szCs w:val="28"/>
        </w:rPr>
        <w:t xml:space="preserve"> • </w:t>
      </w:r>
      <w:r w:rsidRPr="00BE4383">
        <w:rPr>
          <w:rFonts w:asciiTheme="minorBidi" w:hAnsiTheme="minorBidi" w:cs="Arial"/>
          <w:sz w:val="28"/>
          <w:szCs w:val="28"/>
          <w:rtl/>
        </w:rPr>
        <w:t>التقييم المستمر: متابعة الأداء بشكل دوري بدلاً من الاعتماد على تقييم سنوي فقط</w:t>
      </w:r>
      <w:r w:rsidRPr="00BE4383">
        <w:rPr>
          <w:rFonts w:asciiTheme="minorBidi" w:hAnsiTheme="minorBidi"/>
          <w:sz w:val="28"/>
          <w:szCs w:val="28"/>
        </w:rPr>
        <w:t>.</w:t>
      </w:r>
    </w:p>
    <w:p w14:paraId="57E4E71C" w14:textId="77777777" w:rsidR="00BE4383" w:rsidRPr="00BE4383" w:rsidRDefault="00BE4383" w:rsidP="00BE4383">
      <w:pPr>
        <w:spacing w:line="276" w:lineRule="auto"/>
        <w:rPr>
          <w:rFonts w:asciiTheme="minorBidi" w:hAnsiTheme="minorBidi"/>
          <w:sz w:val="28"/>
          <w:szCs w:val="28"/>
          <w:rtl/>
        </w:rPr>
      </w:pPr>
      <w:r w:rsidRPr="00BE4383">
        <w:rPr>
          <w:rFonts w:asciiTheme="minorBidi" w:hAnsiTheme="minorBidi"/>
          <w:sz w:val="28"/>
          <w:szCs w:val="28"/>
        </w:rPr>
        <w:t xml:space="preserve"> • </w:t>
      </w:r>
      <w:r w:rsidRPr="00BE4383">
        <w:rPr>
          <w:rFonts w:asciiTheme="minorBidi" w:hAnsiTheme="minorBidi" w:cs="Arial"/>
          <w:sz w:val="28"/>
          <w:szCs w:val="28"/>
          <w:rtl/>
        </w:rPr>
        <w:t>ربط الأداء الفردي بأداء الفريق والمؤسسة: لضمان تكامل الجهود</w:t>
      </w:r>
      <w:r w:rsidRPr="00BE4383">
        <w:rPr>
          <w:rFonts w:asciiTheme="minorBidi" w:hAnsiTheme="minorBidi"/>
          <w:sz w:val="28"/>
          <w:szCs w:val="28"/>
        </w:rPr>
        <w:t>.</w:t>
      </w:r>
    </w:p>
    <w:p w14:paraId="7A1ABF77" w14:textId="36D4A20F" w:rsidR="000D2A36" w:rsidRDefault="00BE4383" w:rsidP="00BE4383">
      <w:pPr>
        <w:spacing w:line="276" w:lineRule="auto"/>
        <w:rPr>
          <w:rFonts w:asciiTheme="minorBidi" w:hAnsiTheme="minorBidi"/>
          <w:sz w:val="28"/>
          <w:szCs w:val="28"/>
          <w:rtl/>
        </w:rPr>
      </w:pPr>
      <w:r w:rsidRPr="00BE4383">
        <w:rPr>
          <w:rFonts w:asciiTheme="minorBidi" w:hAnsiTheme="minorBidi"/>
          <w:sz w:val="28"/>
          <w:szCs w:val="28"/>
        </w:rPr>
        <w:t xml:space="preserve"> • </w:t>
      </w:r>
      <w:r w:rsidRPr="00BE4383">
        <w:rPr>
          <w:rFonts w:asciiTheme="minorBidi" w:hAnsiTheme="minorBidi" w:cs="Arial"/>
          <w:sz w:val="28"/>
          <w:szCs w:val="28"/>
          <w:rtl/>
        </w:rPr>
        <w:t>تحليل النتائج: استخدام البيانات لتحديد نقاط القوة والضعف ووضع برامج تطويري</w:t>
      </w:r>
      <w:r>
        <w:rPr>
          <w:rFonts w:asciiTheme="minorBidi" w:hAnsiTheme="minorBidi" w:hint="cs"/>
          <w:sz w:val="28"/>
          <w:szCs w:val="28"/>
          <w:rtl/>
        </w:rPr>
        <w:t>ه</w:t>
      </w:r>
    </w:p>
    <w:p w14:paraId="1489678A" w14:textId="77777777" w:rsidR="00BE4383" w:rsidRDefault="00BE4383" w:rsidP="00BE4383">
      <w:pPr>
        <w:spacing w:line="276" w:lineRule="auto"/>
        <w:rPr>
          <w:rFonts w:asciiTheme="minorBidi" w:hAnsiTheme="minorBidi"/>
          <w:sz w:val="28"/>
          <w:szCs w:val="28"/>
          <w:rtl/>
        </w:rPr>
      </w:pPr>
    </w:p>
    <w:tbl>
      <w:tblPr>
        <w:tblStyle w:val="PlainTable1"/>
        <w:bidiVisual/>
        <w:tblW w:w="8938" w:type="dxa"/>
        <w:tblLook w:val="04A0" w:firstRow="1" w:lastRow="0" w:firstColumn="1" w:lastColumn="0" w:noHBand="0" w:noVBand="1"/>
      </w:tblPr>
      <w:tblGrid>
        <w:gridCol w:w="4469"/>
        <w:gridCol w:w="4469"/>
      </w:tblGrid>
      <w:tr w:rsidR="00BE4383" w14:paraId="1F3683EF" w14:textId="77777777" w:rsidTr="00BE4383">
        <w:trPr>
          <w:cnfStyle w:val="100000000000" w:firstRow="1" w:lastRow="0" w:firstColumn="0" w:lastColumn="0" w:oddVBand="0" w:evenVBand="0" w:oddHBand="0"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4469" w:type="dxa"/>
            <w:vAlign w:val="center"/>
          </w:tcPr>
          <w:p w14:paraId="14878676" w14:textId="681B1E10" w:rsidR="00BE4383" w:rsidRDefault="00BE4383" w:rsidP="00BE4383">
            <w:pPr>
              <w:spacing w:line="276" w:lineRule="auto"/>
              <w:jc w:val="center"/>
              <w:rPr>
                <w:rFonts w:asciiTheme="minorBidi" w:hAnsiTheme="minorBidi"/>
                <w:sz w:val="28"/>
                <w:szCs w:val="28"/>
                <w:rtl/>
              </w:rPr>
            </w:pPr>
            <w:r>
              <w:rPr>
                <w:rFonts w:asciiTheme="minorBidi" w:hAnsiTheme="minorBidi" w:hint="cs"/>
                <w:sz w:val="28"/>
                <w:szCs w:val="28"/>
                <w:rtl/>
              </w:rPr>
              <w:t>جانب الأداء</w:t>
            </w:r>
          </w:p>
        </w:tc>
        <w:tc>
          <w:tcPr>
            <w:tcW w:w="4469" w:type="dxa"/>
            <w:vAlign w:val="center"/>
          </w:tcPr>
          <w:p w14:paraId="2E3E1849" w14:textId="546C7634" w:rsidR="00BE4383" w:rsidRDefault="00BE4383" w:rsidP="00BE4383">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أثر التخطيط الاستراتيجي</w:t>
            </w:r>
          </w:p>
        </w:tc>
      </w:tr>
      <w:tr w:rsidR="00BE4383" w14:paraId="0F2C3BA9" w14:textId="77777777" w:rsidTr="00BE4383">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4469" w:type="dxa"/>
            <w:vAlign w:val="center"/>
          </w:tcPr>
          <w:p w14:paraId="09703262" w14:textId="69629774" w:rsidR="00BE4383" w:rsidRDefault="00BE4383" w:rsidP="00BE4383">
            <w:pPr>
              <w:spacing w:line="276" w:lineRule="auto"/>
              <w:jc w:val="center"/>
              <w:rPr>
                <w:rFonts w:asciiTheme="minorBidi" w:hAnsiTheme="minorBidi"/>
                <w:sz w:val="28"/>
                <w:szCs w:val="28"/>
                <w:rtl/>
              </w:rPr>
            </w:pPr>
            <w:r>
              <w:rPr>
                <w:rFonts w:asciiTheme="minorBidi" w:hAnsiTheme="minorBidi" w:hint="cs"/>
                <w:sz w:val="28"/>
                <w:szCs w:val="28"/>
                <w:rtl/>
              </w:rPr>
              <w:t>تحديد الأهداف</w:t>
            </w:r>
          </w:p>
        </w:tc>
        <w:tc>
          <w:tcPr>
            <w:tcW w:w="4469" w:type="dxa"/>
            <w:vAlign w:val="center"/>
          </w:tcPr>
          <w:p w14:paraId="304982D0" w14:textId="1B050662" w:rsidR="00BE4383" w:rsidRDefault="00BE4383" w:rsidP="00BE4383">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وضوح الأهداف الفردية والجماعية</w:t>
            </w:r>
          </w:p>
        </w:tc>
      </w:tr>
      <w:tr w:rsidR="00BE4383" w14:paraId="2490467A" w14:textId="77777777" w:rsidTr="00BE4383">
        <w:trPr>
          <w:trHeight w:val="511"/>
        </w:trPr>
        <w:tc>
          <w:tcPr>
            <w:cnfStyle w:val="001000000000" w:firstRow="0" w:lastRow="0" w:firstColumn="1" w:lastColumn="0" w:oddVBand="0" w:evenVBand="0" w:oddHBand="0" w:evenHBand="0" w:firstRowFirstColumn="0" w:firstRowLastColumn="0" w:lastRowFirstColumn="0" w:lastRowLastColumn="0"/>
            <w:tcW w:w="4469" w:type="dxa"/>
            <w:vAlign w:val="center"/>
          </w:tcPr>
          <w:p w14:paraId="2EF96A8F" w14:textId="6A66850E" w:rsidR="00BE4383" w:rsidRDefault="00BE4383" w:rsidP="00BE4383">
            <w:pPr>
              <w:spacing w:line="276" w:lineRule="auto"/>
              <w:jc w:val="center"/>
              <w:rPr>
                <w:rFonts w:asciiTheme="minorBidi" w:hAnsiTheme="minorBidi"/>
                <w:sz w:val="28"/>
                <w:szCs w:val="28"/>
                <w:rtl/>
              </w:rPr>
            </w:pPr>
            <w:r>
              <w:rPr>
                <w:rFonts w:asciiTheme="minorBidi" w:hAnsiTheme="minorBidi" w:hint="cs"/>
                <w:sz w:val="28"/>
                <w:szCs w:val="28"/>
                <w:rtl/>
              </w:rPr>
              <w:t>التقييم</w:t>
            </w:r>
          </w:p>
        </w:tc>
        <w:tc>
          <w:tcPr>
            <w:tcW w:w="4469" w:type="dxa"/>
            <w:vAlign w:val="center"/>
          </w:tcPr>
          <w:p w14:paraId="3179B137" w14:textId="41007509" w:rsidR="00BE4383" w:rsidRDefault="00BE4383" w:rsidP="00BE4383">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تقييم موضوعي قائم على مؤشرات قابلة للقياس</w:t>
            </w:r>
          </w:p>
        </w:tc>
      </w:tr>
      <w:tr w:rsidR="00BE4383" w14:paraId="151E6196" w14:textId="77777777" w:rsidTr="00BE4383">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4469" w:type="dxa"/>
            <w:vAlign w:val="center"/>
          </w:tcPr>
          <w:p w14:paraId="4DEC7256" w14:textId="52A4B9D3" w:rsidR="00BE4383" w:rsidRDefault="00BE4383" w:rsidP="00BE4383">
            <w:pPr>
              <w:spacing w:line="276" w:lineRule="auto"/>
              <w:jc w:val="center"/>
              <w:rPr>
                <w:rFonts w:asciiTheme="minorBidi" w:hAnsiTheme="minorBidi"/>
                <w:sz w:val="28"/>
                <w:szCs w:val="28"/>
                <w:rtl/>
              </w:rPr>
            </w:pPr>
            <w:r>
              <w:rPr>
                <w:rFonts w:asciiTheme="minorBidi" w:hAnsiTheme="minorBidi" w:hint="cs"/>
                <w:sz w:val="28"/>
                <w:szCs w:val="28"/>
                <w:rtl/>
              </w:rPr>
              <w:t>التحفيز</w:t>
            </w:r>
          </w:p>
        </w:tc>
        <w:tc>
          <w:tcPr>
            <w:tcW w:w="4469" w:type="dxa"/>
            <w:vAlign w:val="center"/>
          </w:tcPr>
          <w:p w14:paraId="02EB3A0B" w14:textId="05E800C0" w:rsidR="00BE4383" w:rsidRDefault="00BE4383" w:rsidP="00BE4383">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ربط الأداء بالمكافأة والترقية</w:t>
            </w:r>
          </w:p>
        </w:tc>
      </w:tr>
      <w:tr w:rsidR="00BE4383" w14:paraId="148FFA80" w14:textId="77777777" w:rsidTr="00BE4383">
        <w:trPr>
          <w:trHeight w:val="511"/>
        </w:trPr>
        <w:tc>
          <w:tcPr>
            <w:cnfStyle w:val="001000000000" w:firstRow="0" w:lastRow="0" w:firstColumn="1" w:lastColumn="0" w:oddVBand="0" w:evenVBand="0" w:oddHBand="0" w:evenHBand="0" w:firstRowFirstColumn="0" w:firstRowLastColumn="0" w:lastRowFirstColumn="0" w:lastRowLastColumn="0"/>
            <w:tcW w:w="4469" w:type="dxa"/>
            <w:vAlign w:val="center"/>
          </w:tcPr>
          <w:p w14:paraId="499263B4" w14:textId="6A011042" w:rsidR="00BE4383" w:rsidRDefault="00BE4383" w:rsidP="00BE4383">
            <w:pPr>
              <w:spacing w:line="276" w:lineRule="auto"/>
              <w:jc w:val="center"/>
              <w:rPr>
                <w:rFonts w:asciiTheme="minorBidi" w:hAnsiTheme="minorBidi"/>
                <w:sz w:val="28"/>
                <w:szCs w:val="28"/>
                <w:rtl/>
              </w:rPr>
            </w:pPr>
            <w:r>
              <w:rPr>
                <w:rFonts w:asciiTheme="minorBidi" w:hAnsiTheme="minorBidi" w:hint="cs"/>
                <w:sz w:val="28"/>
                <w:szCs w:val="28"/>
                <w:rtl/>
              </w:rPr>
              <w:t>التطوير</w:t>
            </w:r>
          </w:p>
        </w:tc>
        <w:tc>
          <w:tcPr>
            <w:tcW w:w="4469" w:type="dxa"/>
            <w:vAlign w:val="center"/>
          </w:tcPr>
          <w:p w14:paraId="1007C151" w14:textId="45357985" w:rsidR="00BE4383" w:rsidRDefault="00BE4383" w:rsidP="00BE4383">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برنامج تدريب مستهدف لسد الفجوات</w:t>
            </w:r>
          </w:p>
        </w:tc>
      </w:tr>
    </w:tbl>
    <w:p w14:paraId="567A389E" w14:textId="47BB1A01" w:rsidR="00BE4383" w:rsidRPr="00C80A8D" w:rsidRDefault="004A1A9C" w:rsidP="00C80A8D">
      <w:pPr>
        <w:pStyle w:val="Heading1"/>
        <w:rPr>
          <w:color w:val="000000" w:themeColor="text1"/>
          <w:sz w:val="20"/>
          <w:szCs w:val="20"/>
          <w:rtl/>
        </w:rPr>
      </w:pPr>
      <w:r w:rsidRPr="00C80A8D">
        <w:rPr>
          <w:rFonts w:hint="cs"/>
          <w:color w:val="000000" w:themeColor="text1"/>
          <w:sz w:val="20"/>
          <w:szCs w:val="20"/>
          <w:rtl/>
        </w:rPr>
        <w:t>جدول (2-5) تحسين أنظمة إدارة الاداء</w:t>
      </w:r>
    </w:p>
    <w:p w14:paraId="670E2CD3" w14:textId="77777777" w:rsidR="00EA6523" w:rsidRDefault="00EA6523" w:rsidP="0048224F">
      <w:pPr>
        <w:spacing w:line="276" w:lineRule="auto"/>
        <w:rPr>
          <w:rFonts w:asciiTheme="minorBidi" w:hAnsiTheme="minorBidi" w:cs="Arial"/>
          <w:b/>
          <w:bCs/>
          <w:sz w:val="28"/>
          <w:szCs w:val="28"/>
          <w:rtl/>
        </w:rPr>
      </w:pPr>
    </w:p>
    <w:p w14:paraId="021AED78" w14:textId="3BCDF3C9" w:rsidR="0048224F" w:rsidRPr="0048224F" w:rsidRDefault="0048224F" w:rsidP="0048224F">
      <w:pPr>
        <w:spacing w:line="276" w:lineRule="auto"/>
        <w:rPr>
          <w:rFonts w:asciiTheme="minorBidi" w:hAnsiTheme="minorBidi"/>
          <w:b/>
          <w:bCs/>
          <w:sz w:val="28"/>
          <w:szCs w:val="28"/>
          <w:rtl/>
        </w:rPr>
      </w:pPr>
      <w:r w:rsidRPr="0048224F">
        <w:rPr>
          <w:rFonts w:asciiTheme="minorBidi" w:hAnsiTheme="minorBidi" w:cs="Arial"/>
          <w:b/>
          <w:bCs/>
          <w:sz w:val="28"/>
          <w:szCs w:val="28"/>
          <w:rtl/>
        </w:rPr>
        <w:t xml:space="preserve">ما مدى وعي إدارات الموارد البشرية في </w:t>
      </w:r>
      <w:r w:rsidRPr="0048224F">
        <w:rPr>
          <w:rFonts w:asciiTheme="minorBidi" w:hAnsiTheme="minorBidi"/>
          <w:b/>
          <w:bCs/>
          <w:sz w:val="28"/>
          <w:szCs w:val="28"/>
        </w:rPr>
        <w:t>STC</w:t>
      </w:r>
      <w:r w:rsidRPr="0048224F">
        <w:rPr>
          <w:rFonts w:asciiTheme="minorBidi" w:hAnsiTheme="minorBidi" w:cs="Arial"/>
          <w:b/>
          <w:bCs/>
          <w:sz w:val="28"/>
          <w:szCs w:val="28"/>
          <w:rtl/>
        </w:rPr>
        <w:t xml:space="preserve"> بأهمية مواءمة أنشطتها وسياساتها مع الخطط الاستراتيجية للشركة؟</w:t>
      </w:r>
    </w:p>
    <w:p w14:paraId="5E14B3FD" w14:textId="77777777" w:rsidR="0048224F" w:rsidRPr="0048224F" w:rsidRDefault="0048224F" w:rsidP="0048224F">
      <w:pPr>
        <w:spacing w:line="276" w:lineRule="auto"/>
        <w:rPr>
          <w:rFonts w:asciiTheme="minorBidi" w:hAnsiTheme="minorBidi"/>
          <w:sz w:val="28"/>
          <w:szCs w:val="28"/>
          <w:rtl/>
        </w:rPr>
      </w:pPr>
    </w:p>
    <w:p w14:paraId="5B49CEDF" w14:textId="15D4214C" w:rsidR="0048224F" w:rsidRPr="00E32311" w:rsidRDefault="0048224F" w:rsidP="00FB1FCF">
      <w:pPr>
        <w:pStyle w:val="Heading1"/>
        <w:rPr>
          <w:color w:val="000000" w:themeColor="text1"/>
          <w:rtl/>
        </w:rPr>
      </w:pPr>
      <w:bookmarkStart w:id="37" w:name="_Toc224791593"/>
      <w:r w:rsidRPr="00E32311">
        <w:rPr>
          <w:color w:val="000000" w:themeColor="text1"/>
          <w:rtl/>
        </w:rPr>
        <w:t>وعي الإدارة بالمواءمة الاستراتيجية</w:t>
      </w:r>
      <w:bookmarkEnd w:id="37"/>
    </w:p>
    <w:p w14:paraId="39922950" w14:textId="77777777" w:rsidR="0048224F" w:rsidRPr="0048224F" w:rsidRDefault="0048224F" w:rsidP="0048224F">
      <w:pPr>
        <w:spacing w:line="276" w:lineRule="auto"/>
        <w:rPr>
          <w:rFonts w:asciiTheme="minorBidi" w:hAnsiTheme="minorBidi"/>
          <w:sz w:val="28"/>
          <w:szCs w:val="28"/>
          <w:rtl/>
        </w:rPr>
      </w:pPr>
    </w:p>
    <w:p w14:paraId="3747B5E8" w14:textId="77777777" w:rsidR="0048224F" w:rsidRPr="0048224F" w:rsidRDefault="0048224F" w:rsidP="0048224F">
      <w:pPr>
        <w:spacing w:line="276" w:lineRule="auto"/>
        <w:rPr>
          <w:rFonts w:asciiTheme="minorBidi" w:hAnsiTheme="minorBidi"/>
          <w:sz w:val="28"/>
          <w:szCs w:val="28"/>
          <w:rtl/>
        </w:rPr>
      </w:pPr>
      <w:r w:rsidRPr="0048224F">
        <w:rPr>
          <w:rFonts w:asciiTheme="minorBidi" w:hAnsiTheme="minorBidi" w:cs="Arial"/>
          <w:sz w:val="28"/>
          <w:szCs w:val="28"/>
          <w:rtl/>
        </w:rPr>
        <w:t xml:space="preserve">يدرك مسؤولو الموارد البشرية في </w:t>
      </w:r>
      <w:r w:rsidRPr="0048224F">
        <w:rPr>
          <w:rFonts w:asciiTheme="minorBidi" w:hAnsiTheme="minorBidi"/>
          <w:sz w:val="28"/>
          <w:szCs w:val="28"/>
        </w:rPr>
        <w:t>STC</w:t>
      </w:r>
      <w:r w:rsidRPr="0048224F">
        <w:rPr>
          <w:rFonts w:asciiTheme="minorBidi" w:hAnsiTheme="minorBidi" w:cs="Arial"/>
          <w:sz w:val="28"/>
          <w:szCs w:val="28"/>
          <w:rtl/>
        </w:rPr>
        <w:t xml:space="preserve"> أن نجاح المؤسسة يعتمد على التوافق الكامل بين الأنشطة والسياسات والهدف الاستراتيجي. ويظهر هذا الوعي من خلال:</w:t>
      </w:r>
    </w:p>
    <w:p w14:paraId="551A68EF" w14:textId="77777777" w:rsidR="0048224F" w:rsidRPr="0048224F" w:rsidRDefault="0048224F" w:rsidP="0048224F">
      <w:pPr>
        <w:spacing w:line="276" w:lineRule="auto"/>
        <w:rPr>
          <w:rFonts w:asciiTheme="minorBidi" w:hAnsiTheme="minorBidi"/>
          <w:sz w:val="28"/>
          <w:szCs w:val="28"/>
          <w:rtl/>
        </w:rPr>
      </w:pPr>
      <w:r w:rsidRPr="0048224F">
        <w:rPr>
          <w:rFonts w:asciiTheme="minorBidi" w:hAnsiTheme="minorBidi" w:cs="Arial"/>
          <w:sz w:val="28"/>
          <w:szCs w:val="28"/>
          <w:rtl/>
        </w:rPr>
        <w:t xml:space="preserve"> 1. المشاركة في وضع الخطط الاستراتيجية العليا: إدارات الموارد البشرية تشارك في تحديد أهداف الشركة ومبادراتها الرئيسية.</w:t>
      </w:r>
    </w:p>
    <w:p w14:paraId="713888FD" w14:textId="77777777" w:rsidR="0048224F" w:rsidRPr="0048224F" w:rsidRDefault="0048224F" w:rsidP="0048224F">
      <w:pPr>
        <w:spacing w:line="276" w:lineRule="auto"/>
        <w:rPr>
          <w:rFonts w:asciiTheme="minorBidi" w:hAnsiTheme="minorBidi"/>
          <w:sz w:val="28"/>
          <w:szCs w:val="28"/>
          <w:rtl/>
        </w:rPr>
      </w:pPr>
      <w:r w:rsidRPr="0048224F">
        <w:rPr>
          <w:rFonts w:asciiTheme="minorBidi" w:hAnsiTheme="minorBidi" w:cs="Arial"/>
          <w:sz w:val="28"/>
          <w:szCs w:val="28"/>
          <w:rtl/>
        </w:rPr>
        <w:t xml:space="preserve"> 2. مواءمة برامج التوظيف والتطوير: يتم تصميمها وفق الاحتياجات المستقبلية وتوقعات النمو.</w:t>
      </w:r>
    </w:p>
    <w:p w14:paraId="20EC4EE5" w14:textId="77777777" w:rsidR="0048224F" w:rsidRPr="0048224F" w:rsidRDefault="0048224F" w:rsidP="0048224F">
      <w:pPr>
        <w:spacing w:line="276" w:lineRule="auto"/>
        <w:rPr>
          <w:rFonts w:asciiTheme="minorBidi" w:hAnsiTheme="minorBidi"/>
          <w:sz w:val="28"/>
          <w:szCs w:val="28"/>
          <w:rtl/>
        </w:rPr>
      </w:pPr>
      <w:r w:rsidRPr="0048224F">
        <w:rPr>
          <w:rFonts w:asciiTheme="minorBidi" w:hAnsiTheme="minorBidi" w:cs="Arial"/>
          <w:sz w:val="28"/>
          <w:szCs w:val="28"/>
          <w:rtl/>
        </w:rPr>
        <w:t xml:space="preserve"> 3. تقييم السياسات باستمرار: لضمان توافقها مع التغيرات الاستراتيجية والمستجدات السوقية.</w:t>
      </w:r>
    </w:p>
    <w:p w14:paraId="249B59C5" w14:textId="77777777" w:rsidR="0048224F" w:rsidRPr="0048224F" w:rsidRDefault="0048224F" w:rsidP="0048224F">
      <w:pPr>
        <w:spacing w:line="276" w:lineRule="auto"/>
        <w:rPr>
          <w:rFonts w:asciiTheme="minorBidi" w:hAnsiTheme="minorBidi"/>
          <w:sz w:val="28"/>
          <w:szCs w:val="28"/>
          <w:rtl/>
        </w:rPr>
      </w:pPr>
      <w:r w:rsidRPr="0048224F">
        <w:rPr>
          <w:rFonts w:asciiTheme="minorBidi" w:hAnsiTheme="minorBidi" w:cs="Arial"/>
          <w:sz w:val="28"/>
          <w:szCs w:val="28"/>
          <w:rtl/>
        </w:rPr>
        <w:t xml:space="preserve"> 4. تعزيز ثقافة الالتزام المؤسسي: توعية الموظفين بأهمية دورهم في تحقيق أهداف الشركة.</w:t>
      </w:r>
    </w:p>
    <w:p w14:paraId="6471D0E5" w14:textId="77777777" w:rsidR="0048224F" w:rsidRDefault="0048224F" w:rsidP="0048224F">
      <w:pPr>
        <w:spacing w:line="276" w:lineRule="auto"/>
        <w:rPr>
          <w:rFonts w:asciiTheme="minorBidi" w:hAnsiTheme="minorBidi"/>
          <w:sz w:val="28"/>
          <w:szCs w:val="28"/>
          <w:rtl/>
        </w:rPr>
      </w:pPr>
    </w:p>
    <w:p w14:paraId="17070573" w14:textId="7D67D361" w:rsidR="0048224F" w:rsidRPr="00E32311" w:rsidRDefault="0048224F" w:rsidP="00FB1FCF">
      <w:pPr>
        <w:pStyle w:val="Heading1"/>
        <w:rPr>
          <w:color w:val="000000" w:themeColor="text1"/>
          <w:rtl/>
        </w:rPr>
      </w:pPr>
      <w:bookmarkStart w:id="38" w:name="_Toc224791594"/>
      <w:r w:rsidRPr="00E32311">
        <w:rPr>
          <w:color w:val="000000" w:themeColor="text1"/>
          <w:rtl/>
        </w:rPr>
        <w:t>أثر الوعي على الأداء</w:t>
      </w:r>
      <w:bookmarkEnd w:id="38"/>
    </w:p>
    <w:p w14:paraId="0368D696" w14:textId="77777777" w:rsidR="0048224F" w:rsidRPr="0048224F" w:rsidRDefault="0048224F" w:rsidP="0048224F">
      <w:pPr>
        <w:spacing w:line="276" w:lineRule="auto"/>
        <w:rPr>
          <w:rFonts w:asciiTheme="minorBidi" w:hAnsiTheme="minorBidi"/>
          <w:sz w:val="28"/>
          <w:szCs w:val="28"/>
          <w:rtl/>
        </w:rPr>
      </w:pPr>
      <w:r w:rsidRPr="0048224F">
        <w:rPr>
          <w:rFonts w:asciiTheme="minorBidi" w:hAnsiTheme="minorBidi" w:cs="Arial"/>
          <w:sz w:val="28"/>
          <w:szCs w:val="28"/>
          <w:rtl/>
        </w:rPr>
        <w:t xml:space="preserve"> • تحسين الكفاءة التشغيلية</w:t>
      </w:r>
    </w:p>
    <w:p w14:paraId="67FCE8BE" w14:textId="77777777" w:rsidR="0048224F" w:rsidRPr="0048224F" w:rsidRDefault="0048224F" w:rsidP="0048224F">
      <w:pPr>
        <w:spacing w:line="276" w:lineRule="auto"/>
        <w:rPr>
          <w:rFonts w:asciiTheme="minorBidi" w:hAnsiTheme="minorBidi"/>
          <w:sz w:val="28"/>
          <w:szCs w:val="28"/>
          <w:rtl/>
        </w:rPr>
      </w:pPr>
      <w:r w:rsidRPr="0048224F">
        <w:rPr>
          <w:rFonts w:asciiTheme="minorBidi" w:hAnsiTheme="minorBidi" w:cs="Arial"/>
          <w:sz w:val="28"/>
          <w:szCs w:val="28"/>
          <w:rtl/>
        </w:rPr>
        <w:t xml:space="preserve"> • زيادة ولاء الموظفين ورضاهم</w:t>
      </w:r>
    </w:p>
    <w:p w14:paraId="141508DC" w14:textId="6C79C053" w:rsidR="00F62AA6" w:rsidRDefault="0048224F" w:rsidP="0048224F">
      <w:pPr>
        <w:spacing w:line="276" w:lineRule="auto"/>
        <w:rPr>
          <w:rFonts w:asciiTheme="minorBidi" w:hAnsiTheme="minorBidi"/>
          <w:sz w:val="28"/>
          <w:szCs w:val="28"/>
          <w:rtl/>
        </w:rPr>
      </w:pPr>
      <w:r w:rsidRPr="0048224F">
        <w:rPr>
          <w:rFonts w:asciiTheme="minorBidi" w:hAnsiTheme="minorBidi" w:cs="Arial"/>
          <w:sz w:val="28"/>
          <w:szCs w:val="28"/>
          <w:rtl/>
        </w:rPr>
        <w:t xml:space="preserve"> • ضمان استعداد المؤسسة لمواجهة التحديات المستقبلية</w:t>
      </w:r>
    </w:p>
    <w:p w14:paraId="2A1E5C04" w14:textId="197BDBCD" w:rsidR="00F62AA6" w:rsidRDefault="00F62AA6" w:rsidP="0048224F">
      <w:pPr>
        <w:bidi w:val="0"/>
        <w:spacing w:line="276" w:lineRule="auto"/>
        <w:rPr>
          <w:rFonts w:asciiTheme="minorBidi" w:hAnsiTheme="minorBidi"/>
          <w:sz w:val="28"/>
          <w:szCs w:val="28"/>
        </w:rPr>
      </w:pPr>
    </w:p>
    <w:p w14:paraId="7EC3DE76" w14:textId="77777777" w:rsidR="00EA6523" w:rsidRPr="00EA6523" w:rsidRDefault="00EA6523" w:rsidP="00EA6523">
      <w:pPr>
        <w:spacing w:line="276" w:lineRule="auto"/>
        <w:rPr>
          <w:rFonts w:asciiTheme="minorBidi" w:hAnsiTheme="minorBidi"/>
          <w:b/>
          <w:bCs/>
          <w:sz w:val="28"/>
          <w:szCs w:val="28"/>
          <w:rtl/>
        </w:rPr>
      </w:pPr>
      <w:r w:rsidRPr="00EA6523">
        <w:rPr>
          <w:rFonts w:asciiTheme="minorBidi" w:hAnsiTheme="minorBidi" w:cs="Arial"/>
          <w:b/>
          <w:bCs/>
          <w:sz w:val="28"/>
          <w:szCs w:val="28"/>
          <w:rtl/>
        </w:rPr>
        <w:t xml:space="preserve">ما السبل والإجراءات التي يمكن من خلالها تعزيز التكامل بين التخطيط الاستراتيجي وعمليات الموارد البشرية في </w:t>
      </w:r>
      <w:r w:rsidRPr="00EA6523">
        <w:rPr>
          <w:rFonts w:asciiTheme="minorBidi" w:hAnsiTheme="minorBidi"/>
          <w:b/>
          <w:bCs/>
          <w:sz w:val="28"/>
          <w:szCs w:val="28"/>
        </w:rPr>
        <w:t>STC</w:t>
      </w:r>
      <w:r w:rsidRPr="00EA6523">
        <w:rPr>
          <w:rFonts w:asciiTheme="minorBidi" w:hAnsiTheme="minorBidi" w:cs="Arial"/>
          <w:b/>
          <w:bCs/>
          <w:sz w:val="28"/>
          <w:szCs w:val="28"/>
          <w:rtl/>
        </w:rPr>
        <w:t xml:space="preserve"> لتحقيق أداء مؤسسي متميز؟</w:t>
      </w:r>
    </w:p>
    <w:p w14:paraId="3B3A5EE3" w14:textId="77777777" w:rsidR="00EA6523" w:rsidRPr="00EA6523" w:rsidRDefault="00EA6523" w:rsidP="00EA6523">
      <w:pPr>
        <w:spacing w:line="276" w:lineRule="auto"/>
        <w:rPr>
          <w:rFonts w:asciiTheme="minorBidi" w:hAnsiTheme="minorBidi"/>
          <w:sz w:val="28"/>
          <w:szCs w:val="28"/>
          <w:rtl/>
        </w:rPr>
      </w:pPr>
    </w:p>
    <w:p w14:paraId="27EB916D" w14:textId="454C6F0D" w:rsidR="00EA6523" w:rsidRPr="00E32311" w:rsidRDefault="00EA6523" w:rsidP="00FB1FCF">
      <w:pPr>
        <w:pStyle w:val="Heading1"/>
        <w:rPr>
          <w:color w:val="000000" w:themeColor="text1"/>
          <w:rtl/>
        </w:rPr>
      </w:pPr>
      <w:bookmarkStart w:id="39" w:name="_Toc224791595"/>
      <w:r w:rsidRPr="00E32311">
        <w:rPr>
          <w:color w:val="000000" w:themeColor="text1"/>
          <w:rtl/>
        </w:rPr>
        <w:t>إجراءات تعزيز التكامل</w:t>
      </w:r>
      <w:bookmarkEnd w:id="39"/>
    </w:p>
    <w:p w14:paraId="1336D34C"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لتحقيق أداء مؤسسي متميز، يجب تطبيق الخطوات التالية:</w:t>
      </w:r>
    </w:p>
    <w:p w14:paraId="3954D623"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1. مواءمة السياسات مع الاستراتيجية: جميع عمليات التوظيف، التدريب، التقييم، والتحفيز مرتبطة مباشرة بأهداف المؤسسة.</w:t>
      </w:r>
    </w:p>
    <w:p w14:paraId="06A7DA27"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2. استخدام نظم إدارة الموارد البشرية الحديثة (</w:t>
      </w:r>
      <w:r w:rsidRPr="00EA6523">
        <w:rPr>
          <w:rFonts w:asciiTheme="minorBidi" w:hAnsiTheme="minorBidi"/>
          <w:sz w:val="28"/>
          <w:szCs w:val="28"/>
        </w:rPr>
        <w:t>HRIS</w:t>
      </w:r>
      <w:r w:rsidRPr="00EA6523">
        <w:rPr>
          <w:rFonts w:asciiTheme="minorBidi" w:hAnsiTheme="minorBidi" w:cs="Arial"/>
          <w:sz w:val="28"/>
          <w:szCs w:val="28"/>
          <w:rtl/>
        </w:rPr>
        <w:t>): لتتبع الأداء، تقييم التدريب، وتحليل البيانات بشكل دوري.</w:t>
      </w:r>
    </w:p>
    <w:p w14:paraId="7068D10C"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3. التقييم المستمر والتغذية الراجعة: لمراجعة كفاءة العمليات وتصحيح أي انحراف عن الاستراتيجية.</w:t>
      </w:r>
    </w:p>
    <w:p w14:paraId="0028B31F"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4. تطوير برامج تدريبية متكاملة: لسد الفجوات المهارية ودعم تحقيق أهداف المؤسسة.</w:t>
      </w:r>
    </w:p>
    <w:p w14:paraId="346C662F"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5. ربط الحوافز بالمؤشرات الاستراتيجية: لتعزيز دافعية الموظفين وتشجيعهم على تحقيق الأهداف.</w:t>
      </w:r>
    </w:p>
    <w:p w14:paraId="3D98DC36"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6. تعزيز ثقافة المشاركة: إشراك الموظفين في وضع أهدافهم وربطها بمبادرات المؤسسة.</w:t>
      </w:r>
    </w:p>
    <w:p w14:paraId="2C44E241" w14:textId="77777777" w:rsidR="00EA6523" w:rsidRPr="00EA6523" w:rsidRDefault="00EA6523" w:rsidP="00EA6523">
      <w:pPr>
        <w:spacing w:line="276" w:lineRule="auto"/>
        <w:rPr>
          <w:rFonts w:asciiTheme="minorBidi" w:hAnsiTheme="minorBidi"/>
          <w:sz w:val="28"/>
          <w:szCs w:val="28"/>
          <w:rtl/>
        </w:rPr>
      </w:pPr>
    </w:p>
    <w:p w14:paraId="69A89AE6" w14:textId="7758C515" w:rsidR="00EA6523" w:rsidRPr="00E32311" w:rsidRDefault="00EA6523" w:rsidP="00FB1FCF">
      <w:pPr>
        <w:pStyle w:val="Heading1"/>
        <w:rPr>
          <w:color w:val="000000" w:themeColor="text1"/>
          <w:rtl/>
        </w:rPr>
      </w:pPr>
      <w:bookmarkStart w:id="40" w:name="_Toc224791596"/>
      <w:r w:rsidRPr="00E32311">
        <w:rPr>
          <w:color w:val="000000" w:themeColor="text1"/>
          <w:rtl/>
        </w:rPr>
        <w:t>أثر التكامل على الأداء المؤسسي</w:t>
      </w:r>
      <w:bookmarkEnd w:id="40"/>
    </w:p>
    <w:p w14:paraId="044B47BE"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 تحسين جودة اتخاذ القرار</w:t>
      </w:r>
    </w:p>
    <w:p w14:paraId="570C03DC"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 رفع الكفاءة التشغيلية</w:t>
      </w:r>
    </w:p>
    <w:p w14:paraId="02FD05D6" w14:textId="77777777" w:rsidR="00EA6523" w:rsidRP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 تعزيز الابتكار والإبداع في بيئة العمل</w:t>
      </w:r>
    </w:p>
    <w:p w14:paraId="31AA6099" w14:textId="3FD5A055" w:rsidR="00EA6523" w:rsidRDefault="00EA6523" w:rsidP="00EA6523">
      <w:pPr>
        <w:spacing w:line="276" w:lineRule="auto"/>
        <w:rPr>
          <w:rFonts w:asciiTheme="minorBidi" w:hAnsiTheme="minorBidi"/>
          <w:sz w:val="28"/>
          <w:szCs w:val="28"/>
          <w:rtl/>
        </w:rPr>
      </w:pPr>
      <w:r w:rsidRPr="00EA6523">
        <w:rPr>
          <w:rFonts w:asciiTheme="minorBidi" w:hAnsiTheme="minorBidi" w:cs="Arial"/>
          <w:sz w:val="28"/>
          <w:szCs w:val="28"/>
          <w:rtl/>
        </w:rPr>
        <w:t xml:space="preserve"> • تحقيق ميزة تنافسية مستدام</w:t>
      </w:r>
    </w:p>
    <w:p w14:paraId="6D605DF7" w14:textId="77777777" w:rsidR="008B7255" w:rsidRDefault="008B7255" w:rsidP="00EA6523">
      <w:pPr>
        <w:spacing w:line="276" w:lineRule="auto"/>
        <w:rPr>
          <w:rFonts w:asciiTheme="minorBidi" w:hAnsiTheme="minorBidi"/>
          <w:sz w:val="28"/>
          <w:szCs w:val="28"/>
          <w:rtl/>
        </w:rPr>
      </w:pPr>
    </w:p>
    <w:tbl>
      <w:tblPr>
        <w:tblStyle w:val="PlainTable1"/>
        <w:bidiVisual/>
        <w:tblW w:w="9128" w:type="dxa"/>
        <w:tblLook w:val="04A0" w:firstRow="1" w:lastRow="0" w:firstColumn="1" w:lastColumn="0" w:noHBand="0" w:noVBand="1"/>
      </w:tblPr>
      <w:tblGrid>
        <w:gridCol w:w="4564"/>
        <w:gridCol w:w="4564"/>
      </w:tblGrid>
      <w:tr w:rsidR="008B7255" w14:paraId="4D43E374" w14:textId="77777777" w:rsidTr="00B57211">
        <w:trPr>
          <w:cnfStyle w:val="100000000000" w:firstRow="1" w:lastRow="0" w:firstColumn="0" w:lastColumn="0" w:oddVBand="0" w:evenVBand="0" w:oddHBand="0"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4564" w:type="dxa"/>
            <w:vAlign w:val="center"/>
          </w:tcPr>
          <w:p w14:paraId="56E9D3FC" w14:textId="7A9754F7" w:rsidR="008B7255" w:rsidRDefault="008B7255" w:rsidP="00B57211">
            <w:pPr>
              <w:spacing w:line="276" w:lineRule="auto"/>
              <w:jc w:val="center"/>
              <w:rPr>
                <w:rFonts w:asciiTheme="minorBidi" w:hAnsiTheme="minorBidi"/>
                <w:sz w:val="28"/>
                <w:szCs w:val="28"/>
                <w:rtl/>
              </w:rPr>
            </w:pPr>
            <w:r>
              <w:rPr>
                <w:rFonts w:asciiTheme="minorBidi" w:hAnsiTheme="minorBidi" w:hint="cs"/>
                <w:sz w:val="28"/>
                <w:szCs w:val="28"/>
                <w:rtl/>
              </w:rPr>
              <w:t>الإجراء</w:t>
            </w:r>
          </w:p>
        </w:tc>
        <w:tc>
          <w:tcPr>
            <w:tcW w:w="4564" w:type="dxa"/>
            <w:vAlign w:val="center"/>
          </w:tcPr>
          <w:p w14:paraId="63765265" w14:textId="51EF4D18" w:rsidR="008B7255" w:rsidRDefault="008B7255" w:rsidP="00B57211">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التأثير المتوقع</w:t>
            </w:r>
          </w:p>
        </w:tc>
      </w:tr>
      <w:tr w:rsidR="008B7255" w14:paraId="46C34A86" w14:textId="77777777" w:rsidTr="00B57211">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4564" w:type="dxa"/>
            <w:vAlign w:val="center"/>
          </w:tcPr>
          <w:p w14:paraId="4079AF29" w14:textId="539F91E3" w:rsidR="008B7255" w:rsidRDefault="008B7255" w:rsidP="00B57211">
            <w:pPr>
              <w:spacing w:line="276" w:lineRule="auto"/>
              <w:jc w:val="center"/>
              <w:rPr>
                <w:rFonts w:asciiTheme="minorBidi" w:hAnsiTheme="minorBidi"/>
                <w:sz w:val="28"/>
                <w:szCs w:val="28"/>
                <w:rtl/>
              </w:rPr>
            </w:pPr>
            <w:r>
              <w:rPr>
                <w:rFonts w:asciiTheme="minorBidi" w:hAnsiTheme="minorBidi" w:hint="cs"/>
                <w:sz w:val="28"/>
                <w:szCs w:val="28"/>
                <w:rtl/>
              </w:rPr>
              <w:t>مواءمة السياسات</w:t>
            </w:r>
          </w:p>
        </w:tc>
        <w:tc>
          <w:tcPr>
            <w:tcW w:w="4564" w:type="dxa"/>
            <w:vAlign w:val="center"/>
          </w:tcPr>
          <w:p w14:paraId="17417F74" w14:textId="799A2970" w:rsidR="008B7255" w:rsidRDefault="008B7255" w:rsidP="00B57211">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توافق العمليات مع أهداف الشركة</w:t>
            </w:r>
          </w:p>
        </w:tc>
      </w:tr>
      <w:tr w:rsidR="008B7255" w14:paraId="62B1A725" w14:textId="77777777" w:rsidTr="00B57211">
        <w:trPr>
          <w:trHeight w:val="503"/>
        </w:trPr>
        <w:tc>
          <w:tcPr>
            <w:cnfStyle w:val="001000000000" w:firstRow="0" w:lastRow="0" w:firstColumn="1" w:lastColumn="0" w:oddVBand="0" w:evenVBand="0" w:oddHBand="0" w:evenHBand="0" w:firstRowFirstColumn="0" w:firstRowLastColumn="0" w:lastRowFirstColumn="0" w:lastRowLastColumn="0"/>
            <w:tcW w:w="4564" w:type="dxa"/>
            <w:vAlign w:val="center"/>
          </w:tcPr>
          <w:p w14:paraId="4D0ED829" w14:textId="2CF77EAE" w:rsidR="008B7255" w:rsidRDefault="008B7255" w:rsidP="00B57211">
            <w:pPr>
              <w:spacing w:line="276" w:lineRule="auto"/>
              <w:jc w:val="center"/>
              <w:rPr>
                <w:rFonts w:asciiTheme="minorBidi" w:hAnsiTheme="minorBidi"/>
                <w:sz w:val="28"/>
                <w:szCs w:val="28"/>
                <w:rtl/>
              </w:rPr>
            </w:pPr>
            <w:r>
              <w:rPr>
                <w:rFonts w:asciiTheme="minorBidi" w:hAnsiTheme="minorBidi" w:hint="cs"/>
                <w:sz w:val="28"/>
                <w:szCs w:val="28"/>
                <w:rtl/>
              </w:rPr>
              <w:t>نظم إدارة الموارد البشرية</w:t>
            </w:r>
          </w:p>
        </w:tc>
        <w:tc>
          <w:tcPr>
            <w:tcW w:w="4564" w:type="dxa"/>
            <w:vAlign w:val="center"/>
          </w:tcPr>
          <w:p w14:paraId="4D8782CC" w14:textId="2A92D779" w:rsidR="008B7255" w:rsidRDefault="008B7255" w:rsidP="00B57211">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متابعة دقيقة وتحليل الأداء</w:t>
            </w:r>
          </w:p>
        </w:tc>
      </w:tr>
      <w:tr w:rsidR="008B7255" w14:paraId="6D595497" w14:textId="77777777" w:rsidTr="00B57211">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4564" w:type="dxa"/>
            <w:vAlign w:val="center"/>
          </w:tcPr>
          <w:p w14:paraId="54662AE1" w14:textId="1916AE45" w:rsidR="008B7255" w:rsidRDefault="008B7255" w:rsidP="00B57211">
            <w:pPr>
              <w:spacing w:line="276" w:lineRule="auto"/>
              <w:jc w:val="center"/>
              <w:rPr>
                <w:rFonts w:asciiTheme="minorBidi" w:hAnsiTheme="minorBidi"/>
                <w:sz w:val="28"/>
                <w:szCs w:val="28"/>
                <w:rtl/>
              </w:rPr>
            </w:pPr>
            <w:r>
              <w:rPr>
                <w:rFonts w:asciiTheme="minorBidi" w:hAnsiTheme="minorBidi" w:hint="cs"/>
                <w:sz w:val="28"/>
                <w:szCs w:val="28"/>
                <w:rtl/>
              </w:rPr>
              <w:t>التدريب المستهدف</w:t>
            </w:r>
          </w:p>
        </w:tc>
        <w:tc>
          <w:tcPr>
            <w:tcW w:w="4564" w:type="dxa"/>
            <w:vAlign w:val="center"/>
          </w:tcPr>
          <w:p w14:paraId="6E87DDEA" w14:textId="675B5396" w:rsidR="008B7255" w:rsidRDefault="008B7255" w:rsidP="00B57211">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سد الفجوات و تعزيز المهارات</w:t>
            </w:r>
          </w:p>
        </w:tc>
      </w:tr>
      <w:tr w:rsidR="008B7255" w14:paraId="328F8F52" w14:textId="77777777" w:rsidTr="00B57211">
        <w:trPr>
          <w:trHeight w:val="503"/>
        </w:trPr>
        <w:tc>
          <w:tcPr>
            <w:cnfStyle w:val="001000000000" w:firstRow="0" w:lastRow="0" w:firstColumn="1" w:lastColumn="0" w:oddVBand="0" w:evenVBand="0" w:oddHBand="0" w:evenHBand="0" w:firstRowFirstColumn="0" w:firstRowLastColumn="0" w:lastRowFirstColumn="0" w:lastRowLastColumn="0"/>
            <w:tcW w:w="4564" w:type="dxa"/>
            <w:vAlign w:val="center"/>
          </w:tcPr>
          <w:p w14:paraId="170F04FE" w14:textId="5F21E9B8" w:rsidR="008B7255" w:rsidRDefault="008B7255" w:rsidP="00B57211">
            <w:pPr>
              <w:spacing w:line="276" w:lineRule="auto"/>
              <w:jc w:val="center"/>
              <w:rPr>
                <w:rFonts w:asciiTheme="minorBidi" w:hAnsiTheme="minorBidi"/>
                <w:sz w:val="28"/>
                <w:szCs w:val="28"/>
                <w:rtl/>
              </w:rPr>
            </w:pPr>
            <w:r>
              <w:rPr>
                <w:rFonts w:asciiTheme="minorBidi" w:hAnsiTheme="minorBidi" w:hint="cs"/>
                <w:sz w:val="28"/>
                <w:szCs w:val="28"/>
                <w:rtl/>
              </w:rPr>
              <w:t>الربط بالمكافآت</w:t>
            </w:r>
          </w:p>
        </w:tc>
        <w:tc>
          <w:tcPr>
            <w:tcW w:w="4564" w:type="dxa"/>
            <w:vAlign w:val="center"/>
          </w:tcPr>
          <w:p w14:paraId="363F398C" w14:textId="78AC3A37" w:rsidR="008B7255" w:rsidRDefault="008B7255" w:rsidP="00B57211">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تحفيز الأداء وتحقيق النتائج</w:t>
            </w:r>
          </w:p>
        </w:tc>
      </w:tr>
      <w:tr w:rsidR="008B7255" w14:paraId="5073434E" w14:textId="77777777" w:rsidTr="00B57211">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4564" w:type="dxa"/>
            <w:vAlign w:val="center"/>
          </w:tcPr>
          <w:p w14:paraId="487A0000" w14:textId="1551AE25" w:rsidR="008B7255" w:rsidRDefault="008B7255" w:rsidP="00B57211">
            <w:pPr>
              <w:spacing w:line="276" w:lineRule="auto"/>
              <w:jc w:val="center"/>
              <w:rPr>
                <w:rFonts w:asciiTheme="minorBidi" w:hAnsiTheme="minorBidi"/>
                <w:sz w:val="28"/>
                <w:szCs w:val="28"/>
                <w:rtl/>
              </w:rPr>
            </w:pPr>
            <w:r>
              <w:rPr>
                <w:rFonts w:asciiTheme="minorBidi" w:hAnsiTheme="minorBidi" w:hint="cs"/>
                <w:sz w:val="28"/>
                <w:szCs w:val="28"/>
                <w:rtl/>
              </w:rPr>
              <w:t>المشاركة المؤسسية</w:t>
            </w:r>
          </w:p>
        </w:tc>
        <w:tc>
          <w:tcPr>
            <w:tcW w:w="4564" w:type="dxa"/>
            <w:vAlign w:val="center"/>
          </w:tcPr>
          <w:p w14:paraId="0B5ED738" w14:textId="03228DD8" w:rsidR="008B7255" w:rsidRDefault="008B7255" w:rsidP="00B57211">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Pr>
                <w:rFonts w:asciiTheme="minorBidi" w:hAnsiTheme="minorBidi" w:hint="cs"/>
                <w:sz w:val="28"/>
                <w:szCs w:val="28"/>
                <w:rtl/>
              </w:rPr>
              <w:t>التزام الموظفين ورفع الإنتاجية</w:t>
            </w:r>
          </w:p>
        </w:tc>
      </w:tr>
    </w:tbl>
    <w:p w14:paraId="502B8091" w14:textId="386DF4FA" w:rsidR="008B7255" w:rsidRPr="00C80A8D" w:rsidRDefault="004A1A9C" w:rsidP="00C80A8D">
      <w:pPr>
        <w:pStyle w:val="Heading1"/>
        <w:rPr>
          <w:color w:val="000000" w:themeColor="text1"/>
          <w:sz w:val="20"/>
          <w:szCs w:val="20"/>
          <w:rtl/>
        </w:rPr>
      </w:pPr>
      <w:r w:rsidRPr="00C80A8D">
        <w:rPr>
          <w:rFonts w:hint="cs"/>
          <w:color w:val="000000" w:themeColor="text1"/>
          <w:sz w:val="20"/>
          <w:szCs w:val="20"/>
          <w:rtl/>
        </w:rPr>
        <w:t>جدول( 2-6) أثر التكامل على الأداء المؤسسي</w:t>
      </w:r>
    </w:p>
    <w:p w14:paraId="0032F162" w14:textId="77777777" w:rsidR="004A1A9C" w:rsidRDefault="004A1A9C" w:rsidP="00B33CDD">
      <w:pPr>
        <w:spacing w:line="360" w:lineRule="auto"/>
        <w:rPr>
          <w:rFonts w:asciiTheme="minorBidi" w:hAnsiTheme="minorBidi" w:cs="Arial"/>
          <w:sz w:val="28"/>
          <w:szCs w:val="28"/>
          <w:rtl/>
        </w:rPr>
      </w:pPr>
    </w:p>
    <w:p w14:paraId="74924594" w14:textId="2819C8A4" w:rsidR="00EA6523" w:rsidRDefault="00B33CDD" w:rsidP="00B33CDD">
      <w:pPr>
        <w:spacing w:line="360" w:lineRule="auto"/>
        <w:rPr>
          <w:rFonts w:asciiTheme="minorBidi" w:hAnsiTheme="minorBidi"/>
          <w:sz w:val="28"/>
          <w:szCs w:val="28"/>
          <w:rtl/>
        </w:rPr>
      </w:pPr>
      <w:r w:rsidRPr="00B33CDD">
        <w:rPr>
          <w:rFonts w:asciiTheme="minorBidi" w:hAnsiTheme="minorBidi" w:cs="Arial"/>
          <w:sz w:val="28"/>
          <w:szCs w:val="28"/>
          <w:rtl/>
        </w:rPr>
        <w:t>يتضح مما سبق أن التخطيط الاستراتيجي للموارد البشرية في شركة الاتصالات السعودية</w:t>
      </w:r>
      <w:r w:rsidRPr="00B33CDD">
        <w:rPr>
          <w:rFonts w:asciiTheme="minorBidi" w:hAnsiTheme="minorBidi"/>
          <w:sz w:val="28"/>
          <w:szCs w:val="28"/>
        </w:rPr>
        <w:t xml:space="preserve"> STC </w:t>
      </w:r>
      <w:r w:rsidRPr="00B33CDD">
        <w:rPr>
          <w:rFonts w:asciiTheme="minorBidi" w:hAnsiTheme="minorBidi" w:cs="Arial"/>
          <w:sz w:val="28"/>
          <w:szCs w:val="28"/>
          <w:rtl/>
        </w:rPr>
        <w:t>يلعب دورًا محوريًا في تطوير وتحسين مختلف وظائف إدارة الموارد البشرية، حيث يمتد تأثيره ليشمل عمليات الاستقطاب والتوظيف، وبرامج التدريب والتطوير، وصولًا إلى أنظمة تقييم الأداء وأساليب التحفيز. كما أظهرت النتائج أن إدارات الموارد البشرية تمتلك وعيًا متقدمًا بأهمية تحقيق التوافق مع التوجهات الاستراتيجية للشركة، الأمر الذي يعزز من تكامل الجهود بين التخطيط الاستراتيجي والممارسات التشغيلية اليومية، وينعكس في النهاية على تحقيق أداء مؤسسي عالي الكفاءة والاستدامة</w:t>
      </w:r>
      <w:r>
        <w:rPr>
          <w:rFonts w:asciiTheme="minorBidi" w:hAnsiTheme="minorBidi" w:hint="cs"/>
          <w:sz w:val="28"/>
          <w:szCs w:val="28"/>
          <w:rtl/>
        </w:rPr>
        <w:t>.</w:t>
      </w:r>
      <w:r w:rsidR="00EA6523">
        <w:rPr>
          <w:rFonts w:asciiTheme="minorBidi" w:hAnsiTheme="minorBidi"/>
          <w:sz w:val="28"/>
          <w:szCs w:val="28"/>
          <w:rtl/>
        </w:rPr>
        <w:br w:type="page"/>
      </w:r>
    </w:p>
    <w:p w14:paraId="149AE852" w14:textId="335B2481" w:rsidR="006A0EA9" w:rsidRPr="00E32311" w:rsidRDefault="006A0EA9" w:rsidP="00FB1FCF">
      <w:pPr>
        <w:pStyle w:val="Heading1"/>
        <w:rPr>
          <w:color w:val="000000" w:themeColor="text1"/>
          <w:rtl/>
        </w:rPr>
      </w:pPr>
      <w:bookmarkStart w:id="41" w:name="_Toc224791597"/>
      <w:r w:rsidRPr="00E32311">
        <w:rPr>
          <w:rFonts w:hint="cs"/>
          <w:color w:val="000000" w:themeColor="text1"/>
          <w:rtl/>
        </w:rPr>
        <w:t>نموذج الدراسة:</w:t>
      </w:r>
      <w:bookmarkEnd w:id="41"/>
    </w:p>
    <w:p w14:paraId="63365C2E" w14:textId="0E506C61" w:rsidR="006A0EA9" w:rsidRPr="006A0EA9" w:rsidRDefault="006A0EA9" w:rsidP="006A0EA9">
      <w:pPr>
        <w:rPr>
          <w:rFonts w:asciiTheme="minorBidi" w:hAnsiTheme="minorBidi" w:hint="cs"/>
          <w:b/>
          <w:bCs/>
          <w:sz w:val="28"/>
          <w:szCs w:val="28"/>
          <w:rtl/>
        </w:rPr>
      </w:pPr>
    </w:p>
    <w:p w14:paraId="286C7888" w14:textId="2EE949A3" w:rsidR="006A0EA9" w:rsidRDefault="006A0EA9" w:rsidP="00FB3CE2">
      <w:pPr>
        <w:bidi w:val="0"/>
        <w:rPr>
          <w:rFonts w:asciiTheme="minorBidi" w:hAnsiTheme="minorBidi"/>
          <w:sz w:val="28"/>
          <w:szCs w:val="28"/>
        </w:rPr>
      </w:pPr>
      <w:r>
        <w:rPr>
          <w:rFonts w:asciiTheme="minorBidi" w:hAnsiTheme="minorBidi"/>
          <w:noProof/>
          <w:sz w:val="28"/>
          <w:szCs w:val="28"/>
        </w:rPr>
        <mc:AlternateContent>
          <mc:Choice Requires="wps">
            <w:drawing>
              <wp:anchor distT="0" distB="0" distL="114300" distR="114300" simplePos="0" relativeHeight="251693056" behindDoc="0" locked="0" layoutInCell="1" allowOverlap="1" wp14:anchorId="1266C430" wp14:editId="15A13C85">
                <wp:simplePos x="0" y="0"/>
                <wp:positionH relativeFrom="column">
                  <wp:posOffset>-685800</wp:posOffset>
                </wp:positionH>
                <wp:positionV relativeFrom="paragraph">
                  <wp:posOffset>2900045</wp:posOffset>
                </wp:positionV>
                <wp:extent cx="2019300" cy="1003300"/>
                <wp:effectExtent l="0" t="0" r="19050" b="25400"/>
                <wp:wrapNone/>
                <wp:docPr id="54067050" name="Rectangle 2"/>
                <wp:cNvGraphicFramePr/>
                <a:graphic xmlns:a="http://schemas.openxmlformats.org/drawingml/2006/main">
                  <a:graphicData uri="http://schemas.microsoft.com/office/word/2010/wordprocessingShape">
                    <wps:wsp>
                      <wps:cNvSpPr/>
                      <wps:spPr>
                        <a:xfrm>
                          <a:off x="0" y="0"/>
                          <a:ext cx="2019300" cy="1003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A56FFF" w14:textId="77777777" w:rsidR="006A0EA9" w:rsidRDefault="006A0EA9" w:rsidP="006A0EA9">
                            <w:pPr>
                              <w:jc w:val="center"/>
                              <w:rPr>
                                <w:sz w:val="28"/>
                                <w:szCs w:val="28"/>
                                <w:rtl/>
                              </w:rPr>
                            </w:pPr>
                          </w:p>
                          <w:p w14:paraId="1DC64D13" w14:textId="77777777" w:rsidR="006A0EA9" w:rsidRPr="008777C0" w:rsidRDefault="006A0EA9" w:rsidP="006A0EA9">
                            <w:pPr>
                              <w:spacing w:line="240" w:lineRule="auto"/>
                              <w:jc w:val="center"/>
                              <w:rPr>
                                <w:b/>
                                <w:bCs/>
                                <w:noProof/>
                                <w:sz w:val="28"/>
                                <w:szCs w:val="28"/>
                                <w:rtl/>
                              </w:rPr>
                            </w:pPr>
                            <w:r w:rsidRPr="008777C0">
                              <w:rPr>
                                <w:rFonts w:hint="cs"/>
                                <w:b/>
                                <w:bCs/>
                                <w:noProof/>
                                <w:sz w:val="28"/>
                                <w:szCs w:val="28"/>
                                <w:rtl/>
                              </w:rPr>
                              <w:t>إدارة الأداء</w:t>
                            </w:r>
                          </w:p>
                          <w:p w14:paraId="5B8797A9" w14:textId="77777777" w:rsidR="006A0EA9" w:rsidRPr="008777C0" w:rsidRDefault="006A0EA9" w:rsidP="006A0EA9">
                            <w:pPr>
                              <w:spacing w:line="240" w:lineRule="auto"/>
                              <w:jc w:val="center"/>
                              <w:rPr>
                                <w:noProof/>
                                <w:sz w:val="20"/>
                                <w:szCs w:val="20"/>
                                <w:rtl/>
                              </w:rPr>
                            </w:pPr>
                            <w:r w:rsidRPr="008777C0">
                              <w:rPr>
                                <w:noProof/>
                                <w:sz w:val="20"/>
                                <w:szCs w:val="20"/>
                              </w:rPr>
                              <w:t>Performance Management</w:t>
                            </w:r>
                          </w:p>
                          <w:p w14:paraId="7BD20C5A" w14:textId="77777777" w:rsidR="006A0EA9" w:rsidRDefault="006A0EA9" w:rsidP="006A0EA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266C430" id="Rectangle 2" o:spid="_x0000_s1041" style="position:absolute;margin-left:-54pt;margin-top:228.35pt;width:159pt;height:79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" fillcolor="white [3201]" strokecolor="#70ad47 [3209]" strokeweight="1pt">
                <v:textbox>
                  <w:txbxContent>
                    <w:p w14:paraId="18A56FFF" w14:textId="77777777" w:rsidR="006A0EA9" w:rsidRDefault="006A0EA9" w:rsidP="006A0EA9">
                      <w:pPr>
                        <w:jc w:val="center"/>
                        <w:rPr>
                          <w:sz w:val="28"/>
                          <w:szCs w:val="28"/>
                          <w:rtl/>
                        </w:rPr>
                      </w:pPr>
                    </w:p>
                    <w:p w14:paraId="1DC64D13" w14:textId="77777777" w:rsidR="006A0EA9" w:rsidRPr="008777C0" w:rsidRDefault="006A0EA9" w:rsidP="006A0EA9">
                      <w:pPr>
                        <w:spacing w:line="240" w:lineRule="auto"/>
                        <w:jc w:val="center"/>
                        <w:rPr>
                          <w:b/>
                          <w:bCs/>
                          <w:noProof/>
                          <w:sz w:val="28"/>
                          <w:szCs w:val="28"/>
                          <w:rtl/>
                        </w:rPr>
                      </w:pPr>
                      <w:r w:rsidRPr="008777C0">
                        <w:rPr>
                          <w:rFonts w:hint="cs"/>
                          <w:b/>
                          <w:bCs/>
                          <w:noProof/>
                          <w:sz w:val="28"/>
                          <w:szCs w:val="28"/>
                          <w:rtl/>
                        </w:rPr>
                        <w:t>إدارة الأداء</w:t>
                      </w:r>
                    </w:p>
                    <w:p w14:paraId="5B8797A9" w14:textId="77777777" w:rsidR="006A0EA9" w:rsidRPr="008777C0" w:rsidRDefault="006A0EA9" w:rsidP="006A0EA9">
                      <w:pPr>
                        <w:spacing w:line="240" w:lineRule="auto"/>
                        <w:jc w:val="center"/>
                        <w:rPr>
                          <w:noProof/>
                          <w:sz w:val="20"/>
                          <w:szCs w:val="20"/>
                          <w:rtl/>
                        </w:rPr>
                      </w:pPr>
                      <w:r w:rsidRPr="008777C0">
                        <w:rPr>
                          <w:noProof/>
                          <w:sz w:val="20"/>
                          <w:szCs w:val="20"/>
                        </w:rPr>
                        <w:t>Performance Management</w:t>
                      </w:r>
                    </w:p>
                    <w:p w14:paraId="7BD20C5A" w14:textId="77777777" w:rsidR="006A0EA9" w:rsidRDefault="006A0EA9" w:rsidP="006A0EA9">
                      <w:pPr>
                        <w:jc w:val="center"/>
                      </w:pPr>
                    </w:p>
                  </w:txbxContent>
                </v:textbox>
              </v:rect>
            </w:pict>
          </mc:Fallback>
        </mc:AlternateContent>
      </w:r>
      <w:r>
        <w:rPr>
          <w:rFonts w:asciiTheme="minorBidi" w:hAnsiTheme="minorBidi"/>
          <w:noProof/>
          <w:sz w:val="28"/>
          <w:szCs w:val="28"/>
        </w:rPr>
        <mc:AlternateContent>
          <mc:Choice Requires="wps">
            <w:drawing>
              <wp:anchor distT="0" distB="0" distL="114300" distR="114300" simplePos="0" relativeHeight="251692032" behindDoc="0" locked="0" layoutInCell="1" allowOverlap="1" wp14:anchorId="4175FCD1" wp14:editId="006BC227">
                <wp:simplePos x="0" y="0"/>
                <wp:positionH relativeFrom="column">
                  <wp:posOffset>1633330</wp:posOffset>
                </wp:positionH>
                <wp:positionV relativeFrom="paragraph">
                  <wp:posOffset>1232646</wp:posOffset>
                </wp:positionV>
                <wp:extent cx="2019300" cy="1003300"/>
                <wp:effectExtent l="0" t="0" r="19050" b="25400"/>
                <wp:wrapNone/>
                <wp:docPr id="379093292" name="Rectangle 2"/>
                <wp:cNvGraphicFramePr/>
                <a:graphic xmlns:a="http://schemas.openxmlformats.org/drawingml/2006/main">
                  <a:graphicData uri="http://schemas.microsoft.com/office/word/2010/wordprocessingShape">
                    <wps:wsp>
                      <wps:cNvSpPr/>
                      <wps:spPr>
                        <a:xfrm>
                          <a:off x="0" y="0"/>
                          <a:ext cx="2019300" cy="1003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CC8D96" w14:textId="77777777" w:rsidR="006A0EA9" w:rsidRDefault="006A0EA9" w:rsidP="006A0EA9">
                            <w:pPr>
                              <w:spacing w:line="240" w:lineRule="auto"/>
                              <w:jc w:val="center"/>
                              <w:rPr>
                                <w:b/>
                                <w:bCs/>
                                <w:noProof/>
                                <w:sz w:val="28"/>
                                <w:szCs w:val="28"/>
                                <w:rtl/>
                              </w:rPr>
                            </w:pPr>
                          </w:p>
                          <w:p w14:paraId="29607941" w14:textId="77777777" w:rsidR="006A0EA9" w:rsidRPr="008777C0" w:rsidRDefault="006A0EA9" w:rsidP="006A0EA9">
                            <w:pPr>
                              <w:bidi w:val="0"/>
                              <w:spacing w:line="240" w:lineRule="auto"/>
                              <w:jc w:val="center"/>
                              <w:rPr>
                                <w:b/>
                                <w:bCs/>
                                <w:noProof/>
                                <w:sz w:val="28"/>
                                <w:szCs w:val="28"/>
                                <w:rtl/>
                              </w:rPr>
                            </w:pPr>
                            <w:r w:rsidRPr="008777C0">
                              <w:rPr>
                                <w:rFonts w:hint="cs"/>
                                <w:b/>
                                <w:bCs/>
                                <w:noProof/>
                                <w:sz w:val="28"/>
                                <w:szCs w:val="28"/>
                                <w:rtl/>
                              </w:rPr>
                              <w:t>التخطيط الاستراتيجي</w:t>
                            </w:r>
                          </w:p>
                          <w:p w14:paraId="75186A35" w14:textId="77777777" w:rsidR="006A0EA9" w:rsidRPr="008777C0" w:rsidRDefault="006A0EA9" w:rsidP="006A0EA9">
                            <w:pPr>
                              <w:spacing w:line="240" w:lineRule="auto"/>
                              <w:jc w:val="center"/>
                              <w:rPr>
                                <w:noProof/>
                                <w:sz w:val="20"/>
                                <w:szCs w:val="20"/>
                              </w:rPr>
                            </w:pPr>
                            <w:r w:rsidRPr="008777C0">
                              <w:rPr>
                                <w:noProof/>
                                <w:sz w:val="20"/>
                                <w:szCs w:val="20"/>
                              </w:rPr>
                              <w:t>Strategic Planning</w:t>
                            </w:r>
                          </w:p>
                          <w:p w14:paraId="44AF6AEA" w14:textId="77777777" w:rsidR="006A0EA9" w:rsidRDefault="006A0EA9" w:rsidP="006A0EA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175FCD1" id="_x0000_s1042" style="position:absolute;margin-left:128.6pt;margin-top:97.05pt;width:159pt;height:79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" fillcolor="white [3201]" strokecolor="#70ad47 [3209]" strokeweight="1pt">
                <v:textbox>
                  <w:txbxContent>
                    <w:p w14:paraId="13CC8D96" w14:textId="77777777" w:rsidR="006A0EA9" w:rsidRDefault="006A0EA9" w:rsidP="006A0EA9">
                      <w:pPr>
                        <w:spacing w:line="240" w:lineRule="auto"/>
                        <w:jc w:val="center"/>
                        <w:rPr>
                          <w:b/>
                          <w:bCs/>
                          <w:noProof/>
                          <w:sz w:val="28"/>
                          <w:szCs w:val="28"/>
                          <w:rtl/>
                        </w:rPr>
                      </w:pPr>
                    </w:p>
                    <w:p w14:paraId="29607941" w14:textId="77777777" w:rsidR="006A0EA9" w:rsidRPr="008777C0" w:rsidRDefault="006A0EA9" w:rsidP="006A0EA9">
                      <w:pPr>
                        <w:bidi w:val="0"/>
                        <w:spacing w:line="240" w:lineRule="auto"/>
                        <w:jc w:val="center"/>
                        <w:rPr>
                          <w:b/>
                          <w:bCs/>
                          <w:noProof/>
                          <w:sz w:val="28"/>
                          <w:szCs w:val="28"/>
                          <w:rtl/>
                        </w:rPr>
                      </w:pPr>
                      <w:r w:rsidRPr="008777C0">
                        <w:rPr>
                          <w:rFonts w:hint="cs"/>
                          <w:b/>
                          <w:bCs/>
                          <w:noProof/>
                          <w:sz w:val="28"/>
                          <w:szCs w:val="28"/>
                          <w:rtl/>
                        </w:rPr>
                        <w:t>التخطيط الاستراتيجي</w:t>
                      </w:r>
                    </w:p>
                    <w:p w14:paraId="75186A35" w14:textId="77777777" w:rsidR="006A0EA9" w:rsidRPr="008777C0" w:rsidRDefault="006A0EA9" w:rsidP="006A0EA9">
                      <w:pPr>
                        <w:spacing w:line="240" w:lineRule="auto"/>
                        <w:jc w:val="center"/>
                        <w:rPr>
                          <w:noProof/>
                          <w:sz w:val="20"/>
                          <w:szCs w:val="20"/>
                        </w:rPr>
                      </w:pPr>
                      <w:r w:rsidRPr="008777C0">
                        <w:rPr>
                          <w:noProof/>
                          <w:sz w:val="20"/>
                          <w:szCs w:val="20"/>
                        </w:rPr>
                        <w:t>Strategic Planning</w:t>
                      </w:r>
                    </w:p>
                    <w:p w14:paraId="44AF6AEA" w14:textId="77777777" w:rsidR="006A0EA9" w:rsidRDefault="006A0EA9" w:rsidP="006A0EA9">
                      <w:pPr>
                        <w:jc w:val="center"/>
                      </w:pPr>
                    </w:p>
                  </w:txbxContent>
                </v:textbox>
              </v:rect>
            </w:pict>
          </mc:Fallback>
        </mc:AlternateContent>
      </w:r>
      <w:r>
        <w:rPr>
          <w:rFonts w:asciiTheme="minorBidi" w:hAnsiTheme="minorBidi"/>
          <w:noProof/>
          <w:sz w:val="28"/>
          <w:szCs w:val="28"/>
        </w:rPr>
        <mc:AlternateContent>
          <mc:Choice Requires="wps">
            <w:drawing>
              <wp:anchor distT="0" distB="0" distL="114300" distR="114300" simplePos="0" relativeHeight="251694080" behindDoc="0" locked="0" layoutInCell="1" allowOverlap="1" wp14:anchorId="4B707B0E" wp14:editId="58A8C455">
                <wp:simplePos x="0" y="0"/>
                <wp:positionH relativeFrom="column">
                  <wp:posOffset>1586948</wp:posOffset>
                </wp:positionH>
                <wp:positionV relativeFrom="paragraph">
                  <wp:posOffset>2902420</wp:posOffset>
                </wp:positionV>
                <wp:extent cx="2019300" cy="1003300"/>
                <wp:effectExtent l="0" t="0" r="19050" b="25400"/>
                <wp:wrapNone/>
                <wp:docPr id="1109303379" name="Rectangle 2"/>
                <wp:cNvGraphicFramePr/>
                <a:graphic xmlns:a="http://schemas.openxmlformats.org/drawingml/2006/main">
                  <a:graphicData uri="http://schemas.microsoft.com/office/word/2010/wordprocessingShape">
                    <wps:wsp>
                      <wps:cNvSpPr/>
                      <wps:spPr>
                        <a:xfrm>
                          <a:off x="0" y="0"/>
                          <a:ext cx="2019300" cy="1003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30D05B" w14:textId="77777777" w:rsidR="006A0EA9" w:rsidRDefault="006A0EA9" w:rsidP="006A0EA9">
                            <w:pPr>
                              <w:jc w:val="center"/>
                              <w:rPr>
                                <w:sz w:val="28"/>
                                <w:szCs w:val="28"/>
                                <w:rtl/>
                              </w:rPr>
                            </w:pPr>
                          </w:p>
                          <w:p w14:paraId="1FB6100C" w14:textId="77777777" w:rsidR="006A0EA9" w:rsidRPr="008777C0" w:rsidRDefault="006A0EA9" w:rsidP="006A0EA9">
                            <w:pPr>
                              <w:spacing w:line="240" w:lineRule="auto"/>
                              <w:jc w:val="center"/>
                              <w:rPr>
                                <w:b/>
                                <w:bCs/>
                                <w:noProof/>
                                <w:sz w:val="28"/>
                                <w:szCs w:val="28"/>
                              </w:rPr>
                            </w:pPr>
                            <w:r w:rsidRPr="008777C0">
                              <w:rPr>
                                <w:rFonts w:hint="cs"/>
                                <w:b/>
                                <w:bCs/>
                                <w:noProof/>
                                <w:sz w:val="28"/>
                                <w:szCs w:val="28"/>
                                <w:rtl/>
                              </w:rPr>
                              <w:t>ال</w:t>
                            </w:r>
                            <w:r>
                              <w:rPr>
                                <w:rFonts w:hint="cs"/>
                                <w:b/>
                                <w:bCs/>
                                <w:noProof/>
                                <w:sz w:val="28"/>
                                <w:szCs w:val="28"/>
                                <w:rtl/>
                              </w:rPr>
                              <w:t>تدريب</w:t>
                            </w:r>
                          </w:p>
                          <w:p w14:paraId="26925FCC" w14:textId="77777777" w:rsidR="006A0EA9" w:rsidRDefault="006A0EA9" w:rsidP="006A0EA9">
                            <w:pPr>
                              <w:jc w:val="center"/>
                            </w:pPr>
                            <w:r w:rsidRPr="008777C0">
                              <w:t>Training</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B707B0E" id="_x0000_s1043" style="position:absolute;margin-left:124.95pt;margin-top:228.55pt;width:159pt;height:79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" fillcolor="white [3201]" strokecolor="#70ad47 [3209]" strokeweight="1pt">
                <v:textbox>
                  <w:txbxContent>
                    <w:p w14:paraId="4430D05B" w14:textId="77777777" w:rsidR="006A0EA9" w:rsidRDefault="006A0EA9" w:rsidP="006A0EA9">
                      <w:pPr>
                        <w:jc w:val="center"/>
                        <w:rPr>
                          <w:sz w:val="28"/>
                          <w:szCs w:val="28"/>
                          <w:rtl/>
                        </w:rPr>
                      </w:pPr>
                    </w:p>
                    <w:p w14:paraId="1FB6100C" w14:textId="77777777" w:rsidR="006A0EA9" w:rsidRPr="008777C0" w:rsidRDefault="006A0EA9" w:rsidP="006A0EA9">
                      <w:pPr>
                        <w:spacing w:line="240" w:lineRule="auto"/>
                        <w:jc w:val="center"/>
                        <w:rPr>
                          <w:b/>
                          <w:bCs/>
                          <w:noProof/>
                          <w:sz w:val="28"/>
                          <w:szCs w:val="28"/>
                        </w:rPr>
                      </w:pPr>
                      <w:r w:rsidRPr="008777C0">
                        <w:rPr>
                          <w:rFonts w:hint="cs"/>
                          <w:b/>
                          <w:bCs/>
                          <w:noProof/>
                          <w:sz w:val="28"/>
                          <w:szCs w:val="28"/>
                          <w:rtl/>
                        </w:rPr>
                        <w:t>ال</w:t>
                      </w:r>
                      <w:r>
                        <w:rPr>
                          <w:rFonts w:hint="cs"/>
                          <w:b/>
                          <w:bCs/>
                          <w:noProof/>
                          <w:sz w:val="28"/>
                          <w:szCs w:val="28"/>
                          <w:rtl/>
                        </w:rPr>
                        <w:t>تدريب</w:t>
                      </w:r>
                    </w:p>
                    <w:p w14:paraId="26925FCC" w14:textId="77777777" w:rsidR="006A0EA9" w:rsidRDefault="006A0EA9" w:rsidP="006A0EA9">
                      <w:pPr>
                        <w:jc w:val="center"/>
                      </w:pPr>
                      <w:r w:rsidRPr="008777C0">
                        <w:t>Training</w:t>
                      </w:r>
                    </w:p>
                  </w:txbxContent>
                </v:textbox>
              </v:rect>
            </w:pict>
          </mc:Fallback>
        </mc:AlternateContent>
      </w:r>
      <w:r>
        <w:rPr>
          <w:rFonts w:asciiTheme="minorBidi" w:hAnsiTheme="minorBidi"/>
          <w:noProof/>
          <w:sz w:val="28"/>
          <w:szCs w:val="28"/>
        </w:rPr>
        <mc:AlternateContent>
          <mc:Choice Requires="wps">
            <w:drawing>
              <wp:anchor distT="0" distB="0" distL="114300" distR="114300" simplePos="0" relativeHeight="251695104" behindDoc="0" locked="0" layoutInCell="1" allowOverlap="1" wp14:anchorId="4FFA395A" wp14:editId="5D80CB51">
                <wp:simplePos x="0" y="0"/>
                <wp:positionH relativeFrom="column">
                  <wp:posOffset>3985591</wp:posOffset>
                </wp:positionH>
                <wp:positionV relativeFrom="paragraph">
                  <wp:posOffset>2882541</wp:posOffset>
                </wp:positionV>
                <wp:extent cx="1841500" cy="1003300"/>
                <wp:effectExtent l="0" t="0" r="25400" b="25400"/>
                <wp:wrapNone/>
                <wp:docPr id="1092730829" name="Rectangle 2"/>
                <wp:cNvGraphicFramePr/>
                <a:graphic xmlns:a="http://schemas.openxmlformats.org/drawingml/2006/main">
                  <a:graphicData uri="http://schemas.microsoft.com/office/word/2010/wordprocessingShape">
                    <wps:wsp>
                      <wps:cNvSpPr/>
                      <wps:spPr>
                        <a:xfrm>
                          <a:off x="0" y="0"/>
                          <a:ext cx="1841500" cy="1003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871DADE" w14:textId="77777777" w:rsidR="006A0EA9" w:rsidRDefault="006A0EA9" w:rsidP="006A0EA9">
                            <w:pPr>
                              <w:jc w:val="center"/>
                              <w:rPr>
                                <w:sz w:val="28"/>
                                <w:szCs w:val="28"/>
                                <w:rtl/>
                              </w:rPr>
                            </w:pPr>
                          </w:p>
                          <w:p w14:paraId="22E6549C" w14:textId="77777777" w:rsidR="006A0EA9" w:rsidRPr="008777C0" w:rsidRDefault="006A0EA9" w:rsidP="006A0EA9">
                            <w:pPr>
                              <w:spacing w:line="240" w:lineRule="auto"/>
                              <w:jc w:val="center"/>
                              <w:rPr>
                                <w:b/>
                                <w:bCs/>
                                <w:noProof/>
                                <w:sz w:val="28"/>
                                <w:szCs w:val="28"/>
                                <w:rtl/>
                              </w:rPr>
                            </w:pPr>
                            <w:r>
                              <w:rPr>
                                <w:rFonts w:hint="cs"/>
                                <w:b/>
                                <w:bCs/>
                                <w:noProof/>
                                <w:sz w:val="28"/>
                                <w:szCs w:val="28"/>
                                <w:rtl/>
                              </w:rPr>
                              <w:t>التوظيف</w:t>
                            </w:r>
                          </w:p>
                          <w:p w14:paraId="7948B5F7" w14:textId="77777777" w:rsidR="006A0EA9" w:rsidRDefault="006A0EA9" w:rsidP="006A0EA9">
                            <w:pPr>
                              <w:jc w:val="center"/>
                            </w:pPr>
                            <w:r w:rsidRPr="008777C0">
                              <w:rPr>
                                <w:noProof/>
                                <w:sz w:val="20"/>
                                <w:szCs w:val="20"/>
                              </w:rPr>
                              <w:t>Recruitment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FA395A" id="_x0000_s1044" style="position:absolute;margin-left:313.85pt;margin-top:226.95pt;width:145pt;height:79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" fillcolor="white [3201]" strokecolor="#70ad47 [3209]" strokeweight="1pt">
                <v:textbox>
                  <w:txbxContent>
                    <w:p w14:paraId="5871DADE" w14:textId="77777777" w:rsidR="006A0EA9" w:rsidRDefault="006A0EA9" w:rsidP="006A0EA9">
                      <w:pPr>
                        <w:jc w:val="center"/>
                        <w:rPr>
                          <w:sz w:val="28"/>
                          <w:szCs w:val="28"/>
                          <w:rtl/>
                        </w:rPr>
                      </w:pPr>
                    </w:p>
                    <w:p w14:paraId="22E6549C" w14:textId="77777777" w:rsidR="006A0EA9" w:rsidRPr="008777C0" w:rsidRDefault="006A0EA9" w:rsidP="006A0EA9">
                      <w:pPr>
                        <w:spacing w:line="240" w:lineRule="auto"/>
                        <w:jc w:val="center"/>
                        <w:rPr>
                          <w:b/>
                          <w:bCs/>
                          <w:noProof/>
                          <w:sz w:val="28"/>
                          <w:szCs w:val="28"/>
                          <w:rtl/>
                        </w:rPr>
                      </w:pPr>
                      <w:r>
                        <w:rPr>
                          <w:rFonts w:hint="cs"/>
                          <w:b/>
                          <w:bCs/>
                          <w:noProof/>
                          <w:sz w:val="28"/>
                          <w:szCs w:val="28"/>
                          <w:rtl/>
                        </w:rPr>
                        <w:t>التوظيف</w:t>
                      </w:r>
                    </w:p>
                    <w:p w14:paraId="7948B5F7" w14:textId="77777777" w:rsidR="006A0EA9" w:rsidRDefault="006A0EA9" w:rsidP="006A0EA9">
                      <w:pPr>
                        <w:jc w:val="center"/>
                      </w:pPr>
                      <w:r w:rsidRPr="008777C0">
                        <w:rPr>
                          <w:noProof/>
                          <w:sz w:val="20"/>
                          <w:szCs w:val="20"/>
                        </w:rPr>
                        <w:t>Recruitment</w:t>
                      </w:r>
                    </w:p>
                  </w:txbxContent>
                </v:textbox>
              </v:rect>
            </w:pict>
          </mc:Fallback>
        </mc:AlternateContent>
      </w:r>
      <w:r>
        <w:rPr>
          <w:rFonts w:asciiTheme="minorBidi" w:hAnsiTheme="minorBidi"/>
          <w:noProof/>
          <w:sz w:val="28"/>
          <w:szCs w:val="28"/>
        </w:rPr>
        <mc:AlternateContent>
          <mc:Choice Requires="wps">
            <w:drawing>
              <wp:anchor distT="0" distB="0" distL="114300" distR="114300" simplePos="0" relativeHeight="251696128" behindDoc="0" locked="0" layoutInCell="1" allowOverlap="1" wp14:anchorId="37E5DE93" wp14:editId="3104C57B">
                <wp:simplePos x="0" y="0"/>
                <wp:positionH relativeFrom="column">
                  <wp:posOffset>235226</wp:posOffset>
                </wp:positionH>
                <wp:positionV relativeFrom="paragraph">
                  <wp:posOffset>4452924</wp:posOffset>
                </wp:positionV>
                <wp:extent cx="4406900" cy="1219200"/>
                <wp:effectExtent l="0" t="0" r="12700" b="19050"/>
                <wp:wrapNone/>
                <wp:docPr id="231711525" name="Rectangle 2"/>
                <wp:cNvGraphicFramePr/>
                <a:graphic xmlns:a="http://schemas.openxmlformats.org/drawingml/2006/main">
                  <a:graphicData uri="http://schemas.microsoft.com/office/word/2010/wordprocessingShape">
                    <wps:wsp>
                      <wps:cNvSpPr/>
                      <wps:spPr>
                        <a:xfrm>
                          <a:off x="0" y="0"/>
                          <a:ext cx="4406900" cy="1219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79C800" w14:textId="77777777" w:rsidR="006A0EA9" w:rsidRDefault="006A0EA9" w:rsidP="006A0EA9">
                            <w:pPr>
                              <w:jc w:val="center"/>
                              <w:rPr>
                                <w:sz w:val="28"/>
                                <w:szCs w:val="28"/>
                                <w:rtl/>
                              </w:rPr>
                            </w:pPr>
                          </w:p>
                          <w:p w14:paraId="5BFAB131" w14:textId="77777777" w:rsidR="006A0EA9" w:rsidRDefault="006A0EA9" w:rsidP="006A0EA9">
                            <w:pPr>
                              <w:jc w:val="center"/>
                              <w:rPr>
                                <w:b/>
                                <w:bCs/>
                                <w:noProof/>
                                <w:rtl/>
                              </w:rPr>
                            </w:pPr>
                            <w:r w:rsidRPr="008777C0">
                              <w:rPr>
                                <w:rFonts w:cs="Arial"/>
                                <w:b/>
                                <w:bCs/>
                                <w:noProof/>
                                <w:sz w:val="28"/>
                                <w:szCs w:val="28"/>
                                <w:rtl/>
                              </w:rPr>
                              <w:t>مواءمة التخطيط الاستراتيجي مع عمليات إدارة الموارد البشرية</w:t>
                            </w:r>
                          </w:p>
                          <w:p w14:paraId="3B6C951E" w14:textId="77777777" w:rsidR="006A0EA9" w:rsidRPr="008777C0" w:rsidRDefault="006A0EA9" w:rsidP="006A0EA9">
                            <w:pPr>
                              <w:jc w:val="center"/>
                              <w:rPr>
                                <w:noProof/>
                              </w:rPr>
                            </w:pPr>
                            <w:r w:rsidRPr="008777C0">
                              <w:rPr>
                                <w:noProof/>
                              </w:rPr>
                              <w:t>Aligning Strategic Planning With HRM Processes</w:t>
                            </w:r>
                          </w:p>
                          <w:p w14:paraId="4FA18474" w14:textId="77777777" w:rsidR="006A0EA9" w:rsidRDefault="006A0EA9" w:rsidP="006A0EA9">
                            <w:pPr>
                              <w:bidi w:val="0"/>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7E5DE93" id="_x0000_s1045" style="position:absolute;margin-left:18.5pt;margin-top:350.6pt;width:347pt;height:9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" fillcolor="white [3201]" strokecolor="#70ad47 [3209]" strokeweight="1pt">
                <v:textbox>
                  <w:txbxContent>
                    <w:p w14:paraId="7579C800" w14:textId="77777777" w:rsidR="006A0EA9" w:rsidRDefault="006A0EA9" w:rsidP="006A0EA9">
                      <w:pPr>
                        <w:jc w:val="center"/>
                        <w:rPr>
                          <w:sz w:val="28"/>
                          <w:szCs w:val="28"/>
                          <w:rtl/>
                        </w:rPr>
                      </w:pPr>
                    </w:p>
                    <w:p w14:paraId="5BFAB131" w14:textId="77777777" w:rsidR="006A0EA9" w:rsidRDefault="006A0EA9" w:rsidP="006A0EA9">
                      <w:pPr>
                        <w:jc w:val="center"/>
                        <w:rPr>
                          <w:b/>
                          <w:bCs/>
                          <w:noProof/>
                          <w:rtl/>
                        </w:rPr>
                      </w:pPr>
                      <w:r w:rsidRPr="008777C0">
                        <w:rPr>
                          <w:rFonts w:cs="Arial"/>
                          <w:b/>
                          <w:bCs/>
                          <w:noProof/>
                          <w:sz w:val="28"/>
                          <w:szCs w:val="28"/>
                          <w:rtl/>
                        </w:rPr>
                        <w:t>مواءمة التخطيط الاستراتيجي مع عمليات إدارة الموارد البشرية</w:t>
                      </w:r>
                    </w:p>
                    <w:p w14:paraId="3B6C951E" w14:textId="77777777" w:rsidR="006A0EA9" w:rsidRPr="008777C0" w:rsidRDefault="006A0EA9" w:rsidP="006A0EA9">
                      <w:pPr>
                        <w:jc w:val="center"/>
                        <w:rPr>
                          <w:noProof/>
                        </w:rPr>
                      </w:pPr>
                      <w:r w:rsidRPr="008777C0">
                        <w:rPr>
                          <w:noProof/>
                        </w:rPr>
                        <w:t>Aligning Strategic Planning With HRM Processes</w:t>
                      </w:r>
                    </w:p>
                    <w:p w14:paraId="4FA18474" w14:textId="77777777" w:rsidR="006A0EA9" w:rsidRDefault="006A0EA9" w:rsidP="006A0EA9">
                      <w:pPr>
                        <w:bidi w:val="0"/>
                        <w:jc w:val="center"/>
                      </w:pPr>
                    </w:p>
                  </w:txbxContent>
                </v:textbox>
              </v:rect>
            </w:pict>
          </mc:Fallback>
        </mc:AlternateContent>
      </w:r>
      <w:r>
        <w:rPr>
          <w:rFonts w:asciiTheme="minorBidi" w:hAnsiTheme="minorBidi"/>
          <w:noProof/>
          <w:sz w:val="28"/>
          <w:szCs w:val="28"/>
        </w:rPr>
        <mc:AlternateContent>
          <mc:Choice Requires="wps">
            <w:drawing>
              <wp:anchor distT="0" distB="0" distL="114300" distR="114300" simplePos="0" relativeHeight="251697152" behindDoc="0" locked="0" layoutInCell="1" allowOverlap="1" wp14:anchorId="23C21422" wp14:editId="1F18DE78">
                <wp:simplePos x="0" y="0"/>
                <wp:positionH relativeFrom="column">
                  <wp:posOffset>2427632</wp:posOffset>
                </wp:positionH>
                <wp:positionV relativeFrom="paragraph">
                  <wp:posOffset>2372333</wp:posOffset>
                </wp:positionV>
                <wp:extent cx="484505" cy="393700"/>
                <wp:effectExtent l="19050" t="0" r="10795" b="44450"/>
                <wp:wrapNone/>
                <wp:docPr id="438489550" name="Arrow: Down 5"/>
                <wp:cNvGraphicFramePr/>
                <a:graphic xmlns:a="http://schemas.openxmlformats.org/drawingml/2006/main">
                  <a:graphicData uri="http://schemas.microsoft.com/office/word/2010/wordprocessingShape">
                    <wps:wsp>
                      <wps:cNvSpPr/>
                      <wps:spPr>
                        <a:xfrm>
                          <a:off x="0" y="0"/>
                          <a:ext cx="484505" cy="393700"/>
                        </a:xfrm>
                        <a:prstGeom prst="down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9B6F48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left:0;text-align:left;margin-left:191.15pt;margin-top:186.8pt;width:38.15pt;height:3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" adj="10800" fillcolor="white [3201]" strokecolor="#ffc000 [3207]" strokeweight="1pt"/>
            </w:pict>
          </mc:Fallback>
        </mc:AlternateContent>
      </w:r>
      <w:r>
        <w:rPr>
          <w:rFonts w:asciiTheme="minorBidi" w:hAnsiTheme="minorBidi"/>
          <w:noProof/>
          <w:sz w:val="28"/>
          <w:szCs w:val="28"/>
        </w:rPr>
        <mc:AlternateContent>
          <mc:Choice Requires="wps">
            <w:drawing>
              <wp:anchor distT="0" distB="0" distL="114300" distR="114300" simplePos="0" relativeHeight="251698176" behindDoc="0" locked="0" layoutInCell="1" allowOverlap="1" wp14:anchorId="649FACA0" wp14:editId="7092BDA0">
                <wp:simplePos x="0" y="0"/>
                <wp:positionH relativeFrom="column">
                  <wp:posOffset>2401128</wp:posOffset>
                </wp:positionH>
                <wp:positionV relativeFrom="paragraph">
                  <wp:posOffset>3969220</wp:posOffset>
                </wp:positionV>
                <wp:extent cx="484632" cy="444500"/>
                <wp:effectExtent l="19050" t="0" r="10795" b="31750"/>
                <wp:wrapNone/>
                <wp:docPr id="695576462" name="Arrow: Down 5"/>
                <wp:cNvGraphicFramePr/>
                <a:graphic xmlns:a="http://schemas.openxmlformats.org/drawingml/2006/main">
                  <a:graphicData uri="http://schemas.microsoft.com/office/word/2010/wordprocessingShape">
                    <wps:wsp>
                      <wps:cNvSpPr/>
                      <wps:spPr>
                        <a:xfrm>
                          <a:off x="0" y="0"/>
                          <a:ext cx="484632" cy="444500"/>
                        </a:xfrm>
                        <a:prstGeom prst="down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2E1A716" id="Arrow: Down 5" o:spid="_x0000_s1026" type="#_x0000_t67" style="position:absolute;left:0;text-align:left;margin-left:189.05pt;margin-top:312.55pt;width:38.15pt;height:3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" adj="10800" fillcolor="white [3201]" strokecolor="#ffc000 [3207]" strokeweight="1pt"/>
            </w:pict>
          </mc:Fallback>
        </mc:AlternateContent>
      </w:r>
      <w:r>
        <w:rPr>
          <w:rFonts w:asciiTheme="minorBidi" w:hAnsiTheme="minorBidi"/>
          <w:noProof/>
          <w:sz w:val="28"/>
          <w:szCs w:val="28"/>
        </w:rPr>
        <mc:AlternateContent>
          <mc:Choice Requires="wps">
            <w:drawing>
              <wp:anchor distT="0" distB="0" distL="114300" distR="114300" simplePos="0" relativeHeight="251699200" behindDoc="0" locked="0" layoutInCell="1" allowOverlap="1" wp14:anchorId="471D4488" wp14:editId="701091DE">
                <wp:simplePos x="0" y="0"/>
                <wp:positionH relativeFrom="column">
                  <wp:posOffset>3077817</wp:posOffset>
                </wp:positionH>
                <wp:positionV relativeFrom="paragraph">
                  <wp:posOffset>2385585</wp:posOffset>
                </wp:positionV>
                <wp:extent cx="958850" cy="247650"/>
                <wp:effectExtent l="0" t="0" r="12700" b="19050"/>
                <wp:wrapNone/>
                <wp:docPr id="986692107" name="Rectangle: Rounded Corners 6"/>
                <wp:cNvGraphicFramePr/>
                <a:graphic xmlns:a="http://schemas.openxmlformats.org/drawingml/2006/main">
                  <a:graphicData uri="http://schemas.microsoft.com/office/word/2010/wordprocessingShape">
                    <wps:wsp>
                      <wps:cNvSpPr/>
                      <wps:spPr>
                        <a:xfrm>
                          <a:off x="0" y="0"/>
                          <a:ext cx="958850" cy="2476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26326D8" w14:textId="77777777" w:rsidR="006A0EA9" w:rsidRPr="00673036" w:rsidRDefault="006A0EA9" w:rsidP="006A0EA9">
                            <w:pPr>
                              <w:bidi w:val="0"/>
                              <w:spacing w:before="100" w:beforeAutospacing="1" w:after="100" w:afterAutospacing="1" w:line="240" w:lineRule="auto"/>
                              <w:jc w:val="center"/>
                              <w:rPr>
                                <w:rFonts w:ascii="Times New Roman" w:eastAsia="Times New Roman" w:hAnsi="Times New Roman" w:cs="Times New Roman"/>
                                <w:color w:val="4472C4" w:themeColor="accent1"/>
                                <w:kern w:val="0"/>
                                <w:sz w:val="18"/>
                                <w:szCs w:val="18"/>
                              </w:rPr>
                            </w:pPr>
                            <w:r w:rsidRPr="00673036">
                              <w:rPr>
                                <w:rFonts w:ascii="Times New Roman" w:eastAsia="Times New Roman" w:hAnsi="Times New Roman" w:cs="Times New Roman"/>
                                <w:b/>
                                <w:bCs/>
                                <w:color w:val="4472C4" w:themeColor="accent1"/>
                                <w:kern w:val="0"/>
                                <w:sz w:val="18"/>
                                <w:szCs w:val="18"/>
                                <w:rtl/>
                              </w:rPr>
                              <w:t>المتغيرات التابعة</w:t>
                            </w:r>
                          </w:p>
                          <w:p w14:paraId="30D5D1A2" w14:textId="77777777" w:rsidR="006A0EA9" w:rsidRPr="00673036" w:rsidRDefault="006A0EA9" w:rsidP="006A0EA9">
                            <w:pPr>
                              <w:numPr>
                                <w:ilvl w:val="0"/>
                                <w:numId w:val="11"/>
                              </w:numPr>
                              <w:bidi w:val="0"/>
                              <w:spacing w:beforeAutospacing="1" w:after="0" w:afterAutospacing="1" w:line="240" w:lineRule="auto"/>
                              <w:rPr>
                                <w:rFonts w:ascii="Times New Roman" w:eastAsia="Times New Roman" w:hAnsi="Times New Roman" w:cs="Times New Roman"/>
                                <w:kern w:val="0"/>
                                <w:sz w:val="24"/>
                                <w:szCs w:val="24"/>
                              </w:rPr>
                            </w:pPr>
                          </w:p>
                          <w:p w14:paraId="15D8114B" w14:textId="77777777" w:rsidR="006A0EA9" w:rsidRDefault="006A0EA9" w:rsidP="006A0EA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71D4488" id="Rectangle: Rounded Corners 6" o:spid="_x0000_s1046" style="position:absolute;margin-left:242.35pt;margin-top:187.85pt;width:75.5pt;height:19.5pt;z-index:2516992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" fillcolor="white [3201]" strokecolor="#70ad47 [3209]" strokeweight="1pt">
                <v:stroke joinstyle="miter"/>
                <v:textbox>
                  <w:txbxContent>
                    <w:p w14:paraId="026326D8" w14:textId="77777777" w:rsidR="006A0EA9" w:rsidRPr="00673036" w:rsidRDefault="006A0EA9" w:rsidP="006A0EA9">
                      <w:pPr>
                        <w:bidi w:val="0"/>
                        <w:spacing w:before="100" w:beforeAutospacing="1" w:after="100" w:afterAutospacing="1" w:line="240" w:lineRule="auto"/>
                        <w:jc w:val="center"/>
                        <w:rPr>
                          <w:rFonts w:ascii="Times New Roman" w:eastAsia="Times New Roman" w:hAnsi="Times New Roman" w:cs="Times New Roman"/>
                          <w:color w:val="4472C4" w:themeColor="accent1"/>
                          <w:kern w:val="0"/>
                          <w:sz w:val="18"/>
                          <w:szCs w:val="18"/>
                        </w:rPr>
                      </w:pPr>
                      <w:r w:rsidRPr="00673036">
                        <w:rPr>
                          <w:rFonts w:ascii="Times New Roman" w:eastAsia="Times New Roman" w:hAnsi="Times New Roman" w:cs="Times New Roman"/>
                          <w:b/>
                          <w:bCs/>
                          <w:color w:val="4472C4" w:themeColor="accent1"/>
                          <w:kern w:val="0"/>
                          <w:sz w:val="18"/>
                          <w:szCs w:val="18"/>
                          <w:rtl/>
                        </w:rPr>
                        <w:t>المتغيرات التابعة</w:t>
                      </w:r>
                    </w:p>
                    <w:p w14:paraId="30D5D1A2" w14:textId="77777777" w:rsidR="006A0EA9" w:rsidRPr="00673036" w:rsidRDefault="006A0EA9" w:rsidP="006A0EA9">
                      <w:pPr>
                        <w:numPr>
                          <w:ilvl w:val="0"/>
                          <w:numId w:val="11"/>
                        </w:numPr>
                        <w:bidi w:val="0"/>
                        <w:spacing w:beforeAutospacing="1" w:after="0" w:afterAutospacing="1" w:line="240" w:lineRule="auto"/>
                        <w:rPr>
                          <w:rFonts w:ascii="Times New Roman" w:eastAsia="Times New Roman" w:hAnsi="Times New Roman" w:cs="Times New Roman"/>
                          <w:kern w:val="0"/>
                          <w:sz w:val="24"/>
                          <w:szCs w:val="24"/>
                        </w:rPr>
                      </w:pPr>
                    </w:p>
                    <w:p w14:paraId="15D8114B" w14:textId="77777777" w:rsidR="006A0EA9" w:rsidRDefault="006A0EA9" w:rsidP="006A0EA9">
                      <w:pPr>
                        <w:jc w:val="center"/>
                      </w:pPr>
                    </w:p>
                  </w:txbxContent>
                </v:textbox>
              </v:roundrect>
            </w:pict>
          </mc:Fallback>
        </mc:AlternateContent>
      </w:r>
      <w:r>
        <w:rPr>
          <w:rFonts w:asciiTheme="minorBidi" w:hAnsiTheme="minorBidi"/>
          <w:noProof/>
          <w:sz w:val="28"/>
          <w:szCs w:val="28"/>
        </w:rPr>
        <mc:AlternateContent>
          <mc:Choice Requires="wps">
            <w:drawing>
              <wp:anchor distT="0" distB="0" distL="114300" distR="114300" simplePos="0" relativeHeight="251700224" behindDoc="0" locked="0" layoutInCell="1" allowOverlap="1" wp14:anchorId="25220C22" wp14:editId="46B8D89A">
                <wp:simplePos x="0" y="0"/>
                <wp:positionH relativeFrom="column">
                  <wp:posOffset>2189922</wp:posOffset>
                </wp:positionH>
                <wp:positionV relativeFrom="paragraph">
                  <wp:posOffset>589915</wp:posOffset>
                </wp:positionV>
                <wp:extent cx="863600" cy="311150"/>
                <wp:effectExtent l="0" t="0" r="12700" b="12700"/>
                <wp:wrapNone/>
                <wp:docPr id="848190017" name="Rectangle: Rounded Corners 6"/>
                <wp:cNvGraphicFramePr/>
                <a:graphic xmlns:a="http://schemas.openxmlformats.org/drawingml/2006/main">
                  <a:graphicData uri="http://schemas.microsoft.com/office/word/2010/wordprocessingShape">
                    <wps:wsp>
                      <wps:cNvSpPr/>
                      <wps:spPr>
                        <a:xfrm>
                          <a:off x="0" y="0"/>
                          <a:ext cx="863600" cy="3111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D1C21C5" w14:textId="77777777" w:rsidR="006A0EA9" w:rsidRPr="002046C2" w:rsidRDefault="006A0EA9" w:rsidP="006A0EA9">
                            <w:pPr>
                              <w:bidi w:val="0"/>
                              <w:spacing w:before="100" w:beforeAutospacing="1" w:after="100" w:afterAutospacing="1" w:line="240" w:lineRule="auto"/>
                              <w:jc w:val="center"/>
                              <w:rPr>
                                <w:rFonts w:ascii="Times New Roman" w:eastAsia="Times New Roman" w:hAnsi="Times New Roman" w:cs="Times New Roman"/>
                                <w:b/>
                                <w:bCs/>
                                <w:color w:val="4472C4" w:themeColor="accent1"/>
                                <w:kern w:val="0"/>
                                <w:sz w:val="18"/>
                                <w:szCs w:val="18"/>
                              </w:rPr>
                            </w:pPr>
                            <w:r w:rsidRPr="002046C2">
                              <w:rPr>
                                <w:rFonts w:ascii="Times New Roman" w:eastAsia="Times New Roman" w:hAnsi="Times New Roman" w:cs="Times New Roman" w:hint="cs"/>
                                <w:b/>
                                <w:bCs/>
                                <w:color w:val="4472C4" w:themeColor="accent1"/>
                                <w:kern w:val="0"/>
                                <w:sz w:val="18"/>
                                <w:szCs w:val="18"/>
                                <w:rtl/>
                              </w:rPr>
                              <w:t>المتغير المستقل</w:t>
                            </w:r>
                          </w:p>
                          <w:p w14:paraId="5B484CE5" w14:textId="77777777" w:rsidR="006A0EA9" w:rsidRDefault="006A0EA9" w:rsidP="006A0EA9"/>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5220C22" id="_x0000_s1047" style="position:absolute;margin-left:172.45pt;margin-top:46.45pt;width:68pt;height:24.5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" fillcolor="white [3201]" strokecolor="#70ad47 [3209]" strokeweight="1pt">
                <v:stroke joinstyle="miter"/>
                <v:textbox>
                  <w:txbxContent>
                    <w:p w14:paraId="1D1C21C5" w14:textId="77777777" w:rsidR="006A0EA9" w:rsidRPr="002046C2" w:rsidRDefault="006A0EA9" w:rsidP="006A0EA9">
                      <w:pPr>
                        <w:bidi w:val="0"/>
                        <w:spacing w:before="100" w:beforeAutospacing="1" w:after="100" w:afterAutospacing="1" w:line="240" w:lineRule="auto"/>
                        <w:jc w:val="center"/>
                        <w:rPr>
                          <w:rFonts w:ascii="Times New Roman" w:eastAsia="Times New Roman" w:hAnsi="Times New Roman" w:cs="Times New Roman"/>
                          <w:b/>
                          <w:bCs/>
                          <w:color w:val="4472C4" w:themeColor="accent1"/>
                          <w:kern w:val="0"/>
                          <w:sz w:val="18"/>
                          <w:szCs w:val="18"/>
                        </w:rPr>
                      </w:pPr>
                      <w:r w:rsidRPr="002046C2">
                        <w:rPr>
                          <w:rFonts w:ascii="Times New Roman" w:eastAsia="Times New Roman" w:hAnsi="Times New Roman" w:cs="Times New Roman" w:hint="cs"/>
                          <w:b/>
                          <w:bCs/>
                          <w:color w:val="4472C4" w:themeColor="accent1"/>
                          <w:kern w:val="0"/>
                          <w:sz w:val="18"/>
                          <w:szCs w:val="18"/>
                          <w:rtl/>
                        </w:rPr>
                        <w:t>المتغير المستقل</w:t>
                      </w:r>
                    </w:p>
                    <w:p w14:paraId="5B484CE5" w14:textId="77777777" w:rsidR="006A0EA9" w:rsidRDefault="006A0EA9" w:rsidP="006A0EA9"/>
                  </w:txbxContent>
                </v:textbox>
              </v:roundrect>
            </w:pict>
          </mc:Fallback>
        </mc:AlternateContent>
      </w:r>
      <w:r>
        <w:rPr>
          <w:rFonts w:asciiTheme="minorBidi" w:hAnsiTheme="minorBidi"/>
          <w:noProof/>
          <w:sz w:val="28"/>
          <w:szCs w:val="28"/>
        </w:rPr>
        <mc:AlternateContent>
          <mc:Choice Requires="wps">
            <w:drawing>
              <wp:anchor distT="0" distB="0" distL="114300" distR="114300" simplePos="0" relativeHeight="251701248" behindDoc="0" locked="0" layoutInCell="1" allowOverlap="1" wp14:anchorId="232ED010" wp14:editId="3C5A559A">
                <wp:simplePos x="0" y="0"/>
                <wp:positionH relativeFrom="column">
                  <wp:posOffset>2520398</wp:posOffset>
                </wp:positionH>
                <wp:positionV relativeFrom="paragraph">
                  <wp:posOffset>987480</wp:posOffset>
                </wp:positionV>
                <wp:extent cx="247650" cy="190500"/>
                <wp:effectExtent l="19050" t="0" r="19050" b="38100"/>
                <wp:wrapNone/>
                <wp:docPr id="1018273764" name="Arrow: Down 5"/>
                <wp:cNvGraphicFramePr/>
                <a:graphic xmlns:a="http://schemas.openxmlformats.org/drawingml/2006/main">
                  <a:graphicData uri="http://schemas.microsoft.com/office/word/2010/wordprocessingShape">
                    <wps:wsp>
                      <wps:cNvSpPr/>
                      <wps:spPr>
                        <a:xfrm>
                          <a:off x="0" y="0"/>
                          <a:ext cx="247650" cy="190500"/>
                        </a:xfrm>
                        <a:prstGeom prst="down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0449445" id="Arrow: Down 5" o:spid="_x0000_s1026" type="#_x0000_t67" style="position:absolute;left:0;text-align:left;margin-left:198.45pt;margin-top:77.75pt;width:19.5pt;height:1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" adj="10800" fillcolor="white [3201]" strokecolor="#ffc000 [3207]" strokeweight="1pt"/>
            </w:pict>
          </mc:Fallback>
        </mc:AlternateContent>
      </w:r>
    </w:p>
    <w:sectPr w:rsidR="006A0EA9" w:rsidSect="00C267A9">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A0C27" w14:textId="77777777" w:rsidR="003343B2" w:rsidRDefault="003343B2" w:rsidP="009125CE">
      <w:pPr>
        <w:spacing w:after="0" w:line="240" w:lineRule="auto"/>
      </w:pPr>
      <w:r>
        <w:separator/>
      </w:r>
    </w:p>
  </w:endnote>
  <w:endnote w:type="continuationSeparator" w:id="0">
    <w:p w14:paraId="39880BF0" w14:textId="77777777" w:rsidR="003343B2" w:rsidRDefault="003343B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6731244"/>
      <w:docPartObj>
        <w:docPartGallery w:val="Page Numbers (Bottom of Page)"/>
        <w:docPartUnique/>
      </w:docPartObj>
    </w:sdtPr>
    <w:sdtContent>
      <w:p w14:paraId="37B79755" w14:textId="77777777" w:rsidR="007D65B9" w:rsidRDefault="007D65B9">
        <w:pPr>
          <w:pStyle w:val="Footer"/>
          <w:jc w:val="center"/>
        </w:pPr>
        <w:r>
          <w:fldChar w:fldCharType="begin"/>
        </w:r>
        <w:r>
          <w:instrText>PAGE   \* MERGEFORMAT</w:instrText>
        </w:r>
        <w:r>
          <w:fldChar w:fldCharType="separate"/>
        </w:r>
        <w:r>
          <w:rPr>
            <w:rtl/>
            <w:lang w:val="ar-SA"/>
          </w:rPr>
          <w:t>2</w:t>
        </w:r>
        <w:r>
          <w:fldChar w:fldCharType="end"/>
        </w:r>
      </w:p>
    </w:sdtContent>
  </w:sdt>
  <w:p w14:paraId="1935565F" w14:textId="77777777" w:rsidR="007D65B9" w:rsidRDefault="007D6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87C2E" w14:textId="77777777" w:rsidR="003343B2" w:rsidRDefault="003343B2" w:rsidP="009125CE">
      <w:pPr>
        <w:spacing w:after="0" w:line="240" w:lineRule="auto"/>
      </w:pPr>
      <w:r>
        <w:separator/>
      </w:r>
    </w:p>
  </w:footnote>
  <w:footnote w:type="continuationSeparator" w:id="0">
    <w:p w14:paraId="08E4B117" w14:textId="77777777" w:rsidR="003343B2" w:rsidRDefault="003343B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4A91"/>
    <w:multiLevelType w:val="multilevel"/>
    <w:tmpl w:val="C11AA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C93DFD"/>
    <w:multiLevelType w:val="multilevel"/>
    <w:tmpl w:val="BC58F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E5B67"/>
    <w:multiLevelType w:val="hybridMultilevel"/>
    <w:tmpl w:val="831A1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89497E"/>
    <w:multiLevelType w:val="multilevel"/>
    <w:tmpl w:val="33B6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62DAE"/>
    <w:multiLevelType w:val="hybridMultilevel"/>
    <w:tmpl w:val="B0AC6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AA252D"/>
    <w:multiLevelType w:val="hybridMultilevel"/>
    <w:tmpl w:val="E1DEB628"/>
    <w:lvl w:ilvl="0" w:tplc="E36C614A">
      <w:numFmt w:val="bullet"/>
      <w:lvlText w:val="-"/>
      <w:lvlJc w:val="left"/>
      <w:pPr>
        <w:ind w:left="3780" w:hanging="360"/>
      </w:pPr>
      <w:rPr>
        <w:rFonts w:ascii="Arial" w:eastAsiaTheme="minorHAnsi" w:hAnsi="Arial" w:cs="Arial" w:hint="default"/>
      </w:rPr>
    </w:lvl>
    <w:lvl w:ilvl="1" w:tplc="04090003" w:tentative="1">
      <w:start w:val="1"/>
      <w:numFmt w:val="bullet"/>
      <w:lvlText w:val="o"/>
      <w:lvlJc w:val="left"/>
      <w:pPr>
        <w:ind w:left="4500" w:hanging="360"/>
      </w:pPr>
      <w:rPr>
        <w:rFonts w:ascii="Courier New" w:hAnsi="Courier New" w:cs="Courier New" w:hint="default"/>
      </w:rPr>
    </w:lvl>
    <w:lvl w:ilvl="2" w:tplc="04090005" w:tentative="1">
      <w:start w:val="1"/>
      <w:numFmt w:val="bullet"/>
      <w:lvlText w:val=""/>
      <w:lvlJc w:val="left"/>
      <w:pPr>
        <w:ind w:left="5220" w:hanging="360"/>
      </w:pPr>
      <w:rPr>
        <w:rFonts w:ascii="Wingdings" w:hAnsi="Wingdings" w:hint="default"/>
      </w:rPr>
    </w:lvl>
    <w:lvl w:ilvl="3" w:tplc="04090001" w:tentative="1">
      <w:start w:val="1"/>
      <w:numFmt w:val="bullet"/>
      <w:lvlText w:val=""/>
      <w:lvlJc w:val="left"/>
      <w:pPr>
        <w:ind w:left="5940" w:hanging="360"/>
      </w:pPr>
      <w:rPr>
        <w:rFonts w:ascii="Symbol" w:hAnsi="Symbol" w:hint="default"/>
      </w:rPr>
    </w:lvl>
    <w:lvl w:ilvl="4" w:tplc="04090003" w:tentative="1">
      <w:start w:val="1"/>
      <w:numFmt w:val="bullet"/>
      <w:lvlText w:val="o"/>
      <w:lvlJc w:val="left"/>
      <w:pPr>
        <w:ind w:left="6660" w:hanging="360"/>
      </w:pPr>
      <w:rPr>
        <w:rFonts w:ascii="Courier New" w:hAnsi="Courier New" w:cs="Courier New" w:hint="default"/>
      </w:rPr>
    </w:lvl>
    <w:lvl w:ilvl="5" w:tplc="04090005" w:tentative="1">
      <w:start w:val="1"/>
      <w:numFmt w:val="bullet"/>
      <w:lvlText w:val=""/>
      <w:lvlJc w:val="left"/>
      <w:pPr>
        <w:ind w:left="7380" w:hanging="360"/>
      </w:pPr>
      <w:rPr>
        <w:rFonts w:ascii="Wingdings" w:hAnsi="Wingdings" w:hint="default"/>
      </w:rPr>
    </w:lvl>
    <w:lvl w:ilvl="6" w:tplc="04090001" w:tentative="1">
      <w:start w:val="1"/>
      <w:numFmt w:val="bullet"/>
      <w:lvlText w:val=""/>
      <w:lvlJc w:val="left"/>
      <w:pPr>
        <w:ind w:left="8100" w:hanging="360"/>
      </w:pPr>
      <w:rPr>
        <w:rFonts w:ascii="Symbol" w:hAnsi="Symbol" w:hint="default"/>
      </w:rPr>
    </w:lvl>
    <w:lvl w:ilvl="7" w:tplc="04090003" w:tentative="1">
      <w:start w:val="1"/>
      <w:numFmt w:val="bullet"/>
      <w:lvlText w:val="o"/>
      <w:lvlJc w:val="left"/>
      <w:pPr>
        <w:ind w:left="8820" w:hanging="360"/>
      </w:pPr>
      <w:rPr>
        <w:rFonts w:ascii="Courier New" w:hAnsi="Courier New" w:cs="Courier New" w:hint="default"/>
      </w:rPr>
    </w:lvl>
    <w:lvl w:ilvl="8" w:tplc="04090005" w:tentative="1">
      <w:start w:val="1"/>
      <w:numFmt w:val="bullet"/>
      <w:lvlText w:val=""/>
      <w:lvlJc w:val="left"/>
      <w:pPr>
        <w:ind w:left="9540" w:hanging="360"/>
      </w:pPr>
      <w:rPr>
        <w:rFonts w:ascii="Wingdings" w:hAnsi="Wingdings" w:hint="default"/>
      </w:rPr>
    </w:lvl>
  </w:abstractNum>
  <w:abstractNum w:abstractNumId="6" w15:restartNumberingAfterBreak="0">
    <w:nsid w:val="289402B5"/>
    <w:multiLevelType w:val="hybridMultilevel"/>
    <w:tmpl w:val="F8685B16"/>
    <w:lvl w:ilvl="0" w:tplc="F252D92C">
      <w:start w:val="2"/>
      <w:numFmt w:val="bullet"/>
      <w:lvlText w:val="•"/>
      <w:lvlJc w:val="left"/>
      <w:pPr>
        <w:ind w:left="440" w:hanging="360"/>
      </w:pPr>
      <w:rPr>
        <w:rFonts w:ascii="Arial" w:eastAsiaTheme="minorHAnsi" w:hAnsi="Arial" w:cs="Arial" w:hint="default"/>
      </w:rPr>
    </w:lvl>
    <w:lvl w:ilvl="1" w:tplc="04090003" w:tentative="1">
      <w:start w:val="1"/>
      <w:numFmt w:val="bullet"/>
      <w:lvlText w:val="o"/>
      <w:lvlJc w:val="left"/>
      <w:pPr>
        <w:ind w:left="1160" w:hanging="360"/>
      </w:pPr>
      <w:rPr>
        <w:rFonts w:ascii="Courier New" w:hAnsi="Courier New" w:cs="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cs="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cs="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7" w15:restartNumberingAfterBreak="0">
    <w:nsid w:val="2C6434C5"/>
    <w:multiLevelType w:val="hybridMultilevel"/>
    <w:tmpl w:val="4E0EF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9435EC"/>
    <w:multiLevelType w:val="hybridMultilevel"/>
    <w:tmpl w:val="95462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E836E4"/>
    <w:multiLevelType w:val="hybridMultilevel"/>
    <w:tmpl w:val="47AC0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245FC0"/>
    <w:multiLevelType w:val="hybridMultilevel"/>
    <w:tmpl w:val="3DD45F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0F73F1"/>
    <w:multiLevelType w:val="multilevel"/>
    <w:tmpl w:val="4ECC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921A5"/>
    <w:multiLevelType w:val="hybridMultilevel"/>
    <w:tmpl w:val="75CCAA8E"/>
    <w:lvl w:ilvl="0" w:tplc="A4889F7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4424EE"/>
    <w:multiLevelType w:val="hybridMultilevel"/>
    <w:tmpl w:val="FC2CEA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744CFC"/>
    <w:multiLevelType w:val="multilevel"/>
    <w:tmpl w:val="4318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7112A6"/>
    <w:multiLevelType w:val="hybridMultilevel"/>
    <w:tmpl w:val="29CCD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522289"/>
    <w:multiLevelType w:val="multilevel"/>
    <w:tmpl w:val="3CF0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1E2BD4"/>
    <w:multiLevelType w:val="multilevel"/>
    <w:tmpl w:val="A62EE30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8" w15:restartNumberingAfterBreak="0">
    <w:nsid w:val="4F4124A7"/>
    <w:multiLevelType w:val="hybridMultilevel"/>
    <w:tmpl w:val="B4B06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66202"/>
    <w:multiLevelType w:val="hybridMultilevel"/>
    <w:tmpl w:val="ED74F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0459A5"/>
    <w:multiLevelType w:val="hybridMultilevel"/>
    <w:tmpl w:val="AC941B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8E18AC"/>
    <w:multiLevelType w:val="hybridMultilevel"/>
    <w:tmpl w:val="9AE237DE"/>
    <w:lvl w:ilvl="0" w:tplc="E84C5A24">
      <w:start w:val="2"/>
      <w:numFmt w:val="bullet"/>
      <w:lvlText w:val="•"/>
      <w:lvlJc w:val="left"/>
      <w:pPr>
        <w:ind w:left="800" w:hanging="360"/>
      </w:pPr>
      <w:rPr>
        <w:rFonts w:ascii="Arial" w:eastAsiaTheme="minorHAnsi" w:hAnsi="Arial" w:cs="Aria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2" w15:restartNumberingAfterBreak="0">
    <w:nsid w:val="586E31FA"/>
    <w:multiLevelType w:val="multilevel"/>
    <w:tmpl w:val="CFAEDD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Arial" w:hint="default"/>
      </w:rPr>
    </w:lvl>
    <w:lvl w:ilvl="2">
      <w:start w:val="1"/>
      <w:numFmt w:val="decimal"/>
      <w:lvlText w:val="%3"/>
      <w:lvlJc w:val="left"/>
      <w:pPr>
        <w:ind w:left="2160" w:hanging="360"/>
      </w:pPr>
      <w:rPr>
        <w:rFonts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72521F"/>
    <w:multiLevelType w:val="hybridMultilevel"/>
    <w:tmpl w:val="3984EF7A"/>
    <w:lvl w:ilvl="0" w:tplc="77660634">
      <w:numFmt w:val="bullet"/>
      <w:lvlText w:val="•"/>
      <w:lvlJc w:val="left"/>
      <w:pPr>
        <w:ind w:left="440" w:hanging="360"/>
      </w:pPr>
      <w:rPr>
        <w:rFonts w:ascii="Arial" w:eastAsiaTheme="minorHAnsi" w:hAnsi="Arial" w:cs="Arial" w:hint="default"/>
      </w:rPr>
    </w:lvl>
    <w:lvl w:ilvl="1" w:tplc="04090003" w:tentative="1">
      <w:start w:val="1"/>
      <w:numFmt w:val="bullet"/>
      <w:lvlText w:val="o"/>
      <w:lvlJc w:val="left"/>
      <w:pPr>
        <w:ind w:left="1160" w:hanging="360"/>
      </w:pPr>
      <w:rPr>
        <w:rFonts w:ascii="Courier New" w:hAnsi="Courier New" w:cs="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cs="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cs="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24" w15:restartNumberingAfterBreak="0">
    <w:nsid w:val="67B31961"/>
    <w:multiLevelType w:val="multilevel"/>
    <w:tmpl w:val="A62EE306"/>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210250"/>
    <w:multiLevelType w:val="hybridMultilevel"/>
    <w:tmpl w:val="DABCF2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834090"/>
    <w:multiLevelType w:val="hybridMultilevel"/>
    <w:tmpl w:val="07FA80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5A51CA"/>
    <w:multiLevelType w:val="hybridMultilevel"/>
    <w:tmpl w:val="C400C7FA"/>
    <w:lvl w:ilvl="0" w:tplc="529A46D4">
      <w:start w:val="2"/>
      <w:numFmt w:val="bullet"/>
      <w:lvlText w:val="•"/>
      <w:lvlJc w:val="left"/>
      <w:pPr>
        <w:ind w:left="440" w:hanging="360"/>
      </w:pPr>
      <w:rPr>
        <w:rFonts w:ascii="Arial" w:eastAsiaTheme="minorHAnsi" w:hAnsi="Arial" w:cs="Arial" w:hint="default"/>
      </w:rPr>
    </w:lvl>
    <w:lvl w:ilvl="1" w:tplc="04090003" w:tentative="1">
      <w:start w:val="1"/>
      <w:numFmt w:val="bullet"/>
      <w:lvlText w:val="o"/>
      <w:lvlJc w:val="left"/>
      <w:pPr>
        <w:ind w:left="1160" w:hanging="360"/>
      </w:pPr>
      <w:rPr>
        <w:rFonts w:ascii="Courier New" w:hAnsi="Courier New" w:cs="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cs="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cs="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28" w15:restartNumberingAfterBreak="0">
    <w:nsid w:val="759D6C36"/>
    <w:multiLevelType w:val="hybridMultilevel"/>
    <w:tmpl w:val="4D54F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9B37A7"/>
    <w:multiLevelType w:val="hybridMultilevel"/>
    <w:tmpl w:val="76BC75E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8A17F1D"/>
    <w:multiLevelType w:val="multilevel"/>
    <w:tmpl w:val="9830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494C27"/>
    <w:multiLevelType w:val="multilevel"/>
    <w:tmpl w:val="8790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DD112F"/>
    <w:multiLevelType w:val="hybridMultilevel"/>
    <w:tmpl w:val="C5F61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9211163">
    <w:abstractNumId w:val="22"/>
  </w:num>
  <w:num w:numId="2" w16cid:durableId="827131995">
    <w:abstractNumId w:val="0"/>
  </w:num>
  <w:num w:numId="3" w16cid:durableId="1904412166">
    <w:abstractNumId w:val="24"/>
  </w:num>
  <w:num w:numId="4" w16cid:durableId="727268696">
    <w:abstractNumId w:val="7"/>
  </w:num>
  <w:num w:numId="5" w16cid:durableId="596717665">
    <w:abstractNumId w:val="14"/>
  </w:num>
  <w:num w:numId="6" w16cid:durableId="54934568">
    <w:abstractNumId w:val="31"/>
  </w:num>
  <w:num w:numId="7" w16cid:durableId="1743408901">
    <w:abstractNumId w:val="16"/>
  </w:num>
  <w:num w:numId="8" w16cid:durableId="439422831">
    <w:abstractNumId w:val="3"/>
  </w:num>
  <w:num w:numId="9" w16cid:durableId="422336525">
    <w:abstractNumId w:val="1"/>
  </w:num>
  <w:num w:numId="10" w16cid:durableId="1994218223">
    <w:abstractNumId w:val="11"/>
  </w:num>
  <w:num w:numId="11" w16cid:durableId="1797411380">
    <w:abstractNumId w:val="30"/>
  </w:num>
  <w:num w:numId="12" w16cid:durableId="1485124652">
    <w:abstractNumId w:val="15"/>
  </w:num>
  <w:num w:numId="13" w16cid:durableId="600987500">
    <w:abstractNumId w:val="4"/>
  </w:num>
  <w:num w:numId="14" w16cid:durableId="622925670">
    <w:abstractNumId w:val="17"/>
  </w:num>
  <w:num w:numId="15" w16cid:durableId="832570059">
    <w:abstractNumId w:val="18"/>
  </w:num>
  <w:num w:numId="16" w16cid:durableId="1459836538">
    <w:abstractNumId w:val="12"/>
  </w:num>
  <w:num w:numId="17" w16cid:durableId="1618295533">
    <w:abstractNumId w:val="19"/>
  </w:num>
  <w:num w:numId="18" w16cid:durableId="810515802">
    <w:abstractNumId w:val="9"/>
  </w:num>
  <w:num w:numId="19" w16cid:durableId="780731196">
    <w:abstractNumId w:val="13"/>
  </w:num>
  <w:num w:numId="20" w16cid:durableId="1854614731">
    <w:abstractNumId w:val="8"/>
  </w:num>
  <w:num w:numId="21" w16cid:durableId="1724022426">
    <w:abstractNumId w:val="23"/>
  </w:num>
  <w:num w:numId="22" w16cid:durableId="58722222">
    <w:abstractNumId w:val="20"/>
  </w:num>
  <w:num w:numId="23" w16cid:durableId="324283961">
    <w:abstractNumId w:val="28"/>
  </w:num>
  <w:num w:numId="24" w16cid:durableId="500969934">
    <w:abstractNumId w:val="6"/>
  </w:num>
  <w:num w:numId="25" w16cid:durableId="1584676897">
    <w:abstractNumId w:val="29"/>
  </w:num>
  <w:num w:numId="26" w16cid:durableId="1083332442">
    <w:abstractNumId w:val="26"/>
  </w:num>
  <w:num w:numId="27" w16cid:durableId="114642351">
    <w:abstractNumId w:val="21"/>
  </w:num>
  <w:num w:numId="28" w16cid:durableId="1199127944">
    <w:abstractNumId w:val="10"/>
  </w:num>
  <w:num w:numId="29" w16cid:durableId="876163541">
    <w:abstractNumId w:val="32"/>
  </w:num>
  <w:num w:numId="30" w16cid:durableId="1980450871">
    <w:abstractNumId w:val="27"/>
  </w:num>
  <w:num w:numId="31" w16cid:durableId="427700719">
    <w:abstractNumId w:val="25"/>
  </w:num>
  <w:num w:numId="32" w16cid:durableId="1662390432">
    <w:abstractNumId w:val="2"/>
  </w:num>
  <w:num w:numId="33" w16cid:durableId="7831870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B69"/>
    <w:rsid w:val="000202AB"/>
    <w:rsid w:val="00022859"/>
    <w:rsid w:val="00031F58"/>
    <w:rsid w:val="0003591D"/>
    <w:rsid w:val="00036246"/>
    <w:rsid w:val="0005049E"/>
    <w:rsid w:val="00052A78"/>
    <w:rsid w:val="00053DA4"/>
    <w:rsid w:val="000850A5"/>
    <w:rsid w:val="00095784"/>
    <w:rsid w:val="000B4E07"/>
    <w:rsid w:val="000C7341"/>
    <w:rsid w:val="000D2A36"/>
    <w:rsid w:val="000E4D8F"/>
    <w:rsid w:val="000F44B4"/>
    <w:rsid w:val="00101047"/>
    <w:rsid w:val="00112485"/>
    <w:rsid w:val="001145D9"/>
    <w:rsid w:val="001249B2"/>
    <w:rsid w:val="00130CF9"/>
    <w:rsid w:val="00130D55"/>
    <w:rsid w:val="001673CE"/>
    <w:rsid w:val="00167497"/>
    <w:rsid w:val="00170258"/>
    <w:rsid w:val="00170E8D"/>
    <w:rsid w:val="001745F5"/>
    <w:rsid w:val="001902DB"/>
    <w:rsid w:val="0019254F"/>
    <w:rsid w:val="001974D4"/>
    <w:rsid w:val="001A4028"/>
    <w:rsid w:val="001A4C77"/>
    <w:rsid w:val="001B41C9"/>
    <w:rsid w:val="001B6A65"/>
    <w:rsid w:val="001C0712"/>
    <w:rsid w:val="001C1FA4"/>
    <w:rsid w:val="001C2162"/>
    <w:rsid w:val="001C2786"/>
    <w:rsid w:val="001D693F"/>
    <w:rsid w:val="001E286D"/>
    <w:rsid w:val="001F09C5"/>
    <w:rsid w:val="001F3026"/>
    <w:rsid w:val="002046C2"/>
    <w:rsid w:val="00213232"/>
    <w:rsid w:val="00226098"/>
    <w:rsid w:val="002364E7"/>
    <w:rsid w:val="00253022"/>
    <w:rsid w:val="00262E46"/>
    <w:rsid w:val="00266443"/>
    <w:rsid w:val="00272822"/>
    <w:rsid w:val="002738AC"/>
    <w:rsid w:val="0028226C"/>
    <w:rsid w:val="00284D6B"/>
    <w:rsid w:val="00287B4E"/>
    <w:rsid w:val="00290A53"/>
    <w:rsid w:val="00290EF3"/>
    <w:rsid w:val="002A1EDF"/>
    <w:rsid w:val="002B5458"/>
    <w:rsid w:val="002D3FD2"/>
    <w:rsid w:val="00311867"/>
    <w:rsid w:val="003244CB"/>
    <w:rsid w:val="003343B2"/>
    <w:rsid w:val="003457CD"/>
    <w:rsid w:val="003767B7"/>
    <w:rsid w:val="0038357B"/>
    <w:rsid w:val="00394B87"/>
    <w:rsid w:val="003A7C74"/>
    <w:rsid w:val="003C5035"/>
    <w:rsid w:val="003D08DE"/>
    <w:rsid w:val="003E496C"/>
    <w:rsid w:val="003F5475"/>
    <w:rsid w:val="003F7CCA"/>
    <w:rsid w:val="004020B8"/>
    <w:rsid w:val="0042149C"/>
    <w:rsid w:val="00451A39"/>
    <w:rsid w:val="004557C3"/>
    <w:rsid w:val="0046236E"/>
    <w:rsid w:val="00470093"/>
    <w:rsid w:val="00470749"/>
    <w:rsid w:val="00474BE1"/>
    <w:rsid w:val="0048224F"/>
    <w:rsid w:val="00482FB5"/>
    <w:rsid w:val="00487670"/>
    <w:rsid w:val="00490095"/>
    <w:rsid w:val="00496843"/>
    <w:rsid w:val="004A13F6"/>
    <w:rsid w:val="004A1A9C"/>
    <w:rsid w:val="004B7E15"/>
    <w:rsid w:val="004C04BE"/>
    <w:rsid w:val="004C6D3C"/>
    <w:rsid w:val="004C77F8"/>
    <w:rsid w:val="004D0227"/>
    <w:rsid w:val="00513AE3"/>
    <w:rsid w:val="0052116F"/>
    <w:rsid w:val="005224D7"/>
    <w:rsid w:val="00533B37"/>
    <w:rsid w:val="00540A68"/>
    <w:rsid w:val="0054243B"/>
    <w:rsid w:val="00542B2B"/>
    <w:rsid w:val="005536DB"/>
    <w:rsid w:val="00553AC8"/>
    <w:rsid w:val="0055485F"/>
    <w:rsid w:val="00556109"/>
    <w:rsid w:val="00565CE0"/>
    <w:rsid w:val="00573F0E"/>
    <w:rsid w:val="0058354C"/>
    <w:rsid w:val="00583A0B"/>
    <w:rsid w:val="005864D1"/>
    <w:rsid w:val="00590AB3"/>
    <w:rsid w:val="00590B27"/>
    <w:rsid w:val="005E40BA"/>
    <w:rsid w:val="00604950"/>
    <w:rsid w:val="00616534"/>
    <w:rsid w:val="006167BF"/>
    <w:rsid w:val="00620F75"/>
    <w:rsid w:val="0062761F"/>
    <w:rsid w:val="006302B6"/>
    <w:rsid w:val="00632ECA"/>
    <w:rsid w:val="00641DD8"/>
    <w:rsid w:val="006426E6"/>
    <w:rsid w:val="0064677F"/>
    <w:rsid w:val="006507A7"/>
    <w:rsid w:val="00661181"/>
    <w:rsid w:val="0067521A"/>
    <w:rsid w:val="00680197"/>
    <w:rsid w:val="0068794D"/>
    <w:rsid w:val="00687981"/>
    <w:rsid w:val="006948DE"/>
    <w:rsid w:val="006949A5"/>
    <w:rsid w:val="006A0EA9"/>
    <w:rsid w:val="006C021C"/>
    <w:rsid w:val="006D3278"/>
    <w:rsid w:val="006E31C0"/>
    <w:rsid w:val="006E3590"/>
    <w:rsid w:val="006F0E3F"/>
    <w:rsid w:val="0070291A"/>
    <w:rsid w:val="00725730"/>
    <w:rsid w:val="00732464"/>
    <w:rsid w:val="00752528"/>
    <w:rsid w:val="00755C30"/>
    <w:rsid w:val="00763B46"/>
    <w:rsid w:val="00767059"/>
    <w:rsid w:val="00770B71"/>
    <w:rsid w:val="00771A0C"/>
    <w:rsid w:val="00775A5C"/>
    <w:rsid w:val="00777B09"/>
    <w:rsid w:val="00790CAA"/>
    <w:rsid w:val="007A2316"/>
    <w:rsid w:val="007A50E1"/>
    <w:rsid w:val="007B04F9"/>
    <w:rsid w:val="007B0E54"/>
    <w:rsid w:val="007B444F"/>
    <w:rsid w:val="007C002D"/>
    <w:rsid w:val="007C53E6"/>
    <w:rsid w:val="007D65B9"/>
    <w:rsid w:val="007E0D77"/>
    <w:rsid w:val="007E3A20"/>
    <w:rsid w:val="007F4736"/>
    <w:rsid w:val="00813842"/>
    <w:rsid w:val="008154AF"/>
    <w:rsid w:val="008173B9"/>
    <w:rsid w:val="00823647"/>
    <w:rsid w:val="008243DF"/>
    <w:rsid w:val="00830A51"/>
    <w:rsid w:val="00835038"/>
    <w:rsid w:val="00836D2F"/>
    <w:rsid w:val="00845F04"/>
    <w:rsid w:val="00846F7F"/>
    <w:rsid w:val="00854B72"/>
    <w:rsid w:val="00877AAC"/>
    <w:rsid w:val="008844B1"/>
    <w:rsid w:val="00886CA0"/>
    <w:rsid w:val="008960A3"/>
    <w:rsid w:val="008A2DFC"/>
    <w:rsid w:val="008A7201"/>
    <w:rsid w:val="008B0159"/>
    <w:rsid w:val="008B5534"/>
    <w:rsid w:val="008B7255"/>
    <w:rsid w:val="008C073A"/>
    <w:rsid w:val="008C1161"/>
    <w:rsid w:val="008C7A70"/>
    <w:rsid w:val="008D18E1"/>
    <w:rsid w:val="008D3388"/>
    <w:rsid w:val="008E7682"/>
    <w:rsid w:val="008F1EAE"/>
    <w:rsid w:val="009125CE"/>
    <w:rsid w:val="00912E37"/>
    <w:rsid w:val="00915452"/>
    <w:rsid w:val="00920586"/>
    <w:rsid w:val="009311E2"/>
    <w:rsid w:val="00941A8B"/>
    <w:rsid w:val="00952EFB"/>
    <w:rsid w:val="009721AF"/>
    <w:rsid w:val="00990D60"/>
    <w:rsid w:val="00991A3C"/>
    <w:rsid w:val="00991B4A"/>
    <w:rsid w:val="00997E8A"/>
    <w:rsid w:val="009B6888"/>
    <w:rsid w:val="009B6DC7"/>
    <w:rsid w:val="009C0161"/>
    <w:rsid w:val="009D108D"/>
    <w:rsid w:val="009D6B0A"/>
    <w:rsid w:val="009E1436"/>
    <w:rsid w:val="009E5668"/>
    <w:rsid w:val="00A02F60"/>
    <w:rsid w:val="00A05EBF"/>
    <w:rsid w:val="00A1072C"/>
    <w:rsid w:val="00A14A30"/>
    <w:rsid w:val="00A261B3"/>
    <w:rsid w:val="00A31262"/>
    <w:rsid w:val="00A466F8"/>
    <w:rsid w:val="00A65841"/>
    <w:rsid w:val="00A71593"/>
    <w:rsid w:val="00A74D9E"/>
    <w:rsid w:val="00A74F76"/>
    <w:rsid w:val="00A845DE"/>
    <w:rsid w:val="00AA2716"/>
    <w:rsid w:val="00AA2D39"/>
    <w:rsid w:val="00AA79E9"/>
    <w:rsid w:val="00AB0A70"/>
    <w:rsid w:val="00AD0DC9"/>
    <w:rsid w:val="00AF4252"/>
    <w:rsid w:val="00B06985"/>
    <w:rsid w:val="00B16C9A"/>
    <w:rsid w:val="00B23B36"/>
    <w:rsid w:val="00B255AF"/>
    <w:rsid w:val="00B33CDD"/>
    <w:rsid w:val="00B3407C"/>
    <w:rsid w:val="00B44F05"/>
    <w:rsid w:val="00B52229"/>
    <w:rsid w:val="00B55620"/>
    <w:rsid w:val="00B57211"/>
    <w:rsid w:val="00B606F9"/>
    <w:rsid w:val="00B63B0F"/>
    <w:rsid w:val="00B6510C"/>
    <w:rsid w:val="00B73C30"/>
    <w:rsid w:val="00B7678A"/>
    <w:rsid w:val="00B93B6A"/>
    <w:rsid w:val="00BA07C0"/>
    <w:rsid w:val="00BB10ED"/>
    <w:rsid w:val="00BD70FD"/>
    <w:rsid w:val="00BD752F"/>
    <w:rsid w:val="00BE4383"/>
    <w:rsid w:val="00C004C1"/>
    <w:rsid w:val="00C011C2"/>
    <w:rsid w:val="00C04D0B"/>
    <w:rsid w:val="00C14AC0"/>
    <w:rsid w:val="00C2149E"/>
    <w:rsid w:val="00C267A9"/>
    <w:rsid w:val="00C26AA3"/>
    <w:rsid w:val="00C33F5C"/>
    <w:rsid w:val="00C36577"/>
    <w:rsid w:val="00C47EDD"/>
    <w:rsid w:val="00C6435D"/>
    <w:rsid w:val="00C71E18"/>
    <w:rsid w:val="00C80A8D"/>
    <w:rsid w:val="00C84127"/>
    <w:rsid w:val="00C87824"/>
    <w:rsid w:val="00C9132A"/>
    <w:rsid w:val="00C92831"/>
    <w:rsid w:val="00CA10ED"/>
    <w:rsid w:val="00CB57BD"/>
    <w:rsid w:val="00CC59F9"/>
    <w:rsid w:val="00CC5B97"/>
    <w:rsid w:val="00CD1417"/>
    <w:rsid w:val="00CE3559"/>
    <w:rsid w:val="00CE43C2"/>
    <w:rsid w:val="00D004FE"/>
    <w:rsid w:val="00D121EE"/>
    <w:rsid w:val="00D15CFD"/>
    <w:rsid w:val="00D22171"/>
    <w:rsid w:val="00D270B3"/>
    <w:rsid w:val="00D31292"/>
    <w:rsid w:val="00D3370D"/>
    <w:rsid w:val="00D77D78"/>
    <w:rsid w:val="00D90B91"/>
    <w:rsid w:val="00DA0B8E"/>
    <w:rsid w:val="00DA0D2B"/>
    <w:rsid w:val="00DB079A"/>
    <w:rsid w:val="00DE33A5"/>
    <w:rsid w:val="00DF03D4"/>
    <w:rsid w:val="00E034C0"/>
    <w:rsid w:val="00E17381"/>
    <w:rsid w:val="00E264FB"/>
    <w:rsid w:val="00E32311"/>
    <w:rsid w:val="00E427D2"/>
    <w:rsid w:val="00E623F6"/>
    <w:rsid w:val="00E71C79"/>
    <w:rsid w:val="00E80A2D"/>
    <w:rsid w:val="00E80FD9"/>
    <w:rsid w:val="00EA4746"/>
    <w:rsid w:val="00EA4E7F"/>
    <w:rsid w:val="00EA6523"/>
    <w:rsid w:val="00EA6B5D"/>
    <w:rsid w:val="00EB77B6"/>
    <w:rsid w:val="00EC2209"/>
    <w:rsid w:val="00EC7C2F"/>
    <w:rsid w:val="00ED6FAA"/>
    <w:rsid w:val="00ED7F22"/>
    <w:rsid w:val="00EE2A98"/>
    <w:rsid w:val="00EE5A1A"/>
    <w:rsid w:val="00EE7EE0"/>
    <w:rsid w:val="00EF36D7"/>
    <w:rsid w:val="00EF38F5"/>
    <w:rsid w:val="00EF7189"/>
    <w:rsid w:val="00F04EF7"/>
    <w:rsid w:val="00F05BED"/>
    <w:rsid w:val="00F07337"/>
    <w:rsid w:val="00F12362"/>
    <w:rsid w:val="00F23CF0"/>
    <w:rsid w:val="00F336B0"/>
    <w:rsid w:val="00F4253B"/>
    <w:rsid w:val="00F428D0"/>
    <w:rsid w:val="00F42F89"/>
    <w:rsid w:val="00F50AF0"/>
    <w:rsid w:val="00F521C9"/>
    <w:rsid w:val="00F546CE"/>
    <w:rsid w:val="00F62A94"/>
    <w:rsid w:val="00F62AA6"/>
    <w:rsid w:val="00F673C9"/>
    <w:rsid w:val="00F72047"/>
    <w:rsid w:val="00F87BA8"/>
    <w:rsid w:val="00F95F96"/>
    <w:rsid w:val="00FA1C74"/>
    <w:rsid w:val="00FA1DAD"/>
    <w:rsid w:val="00FB1679"/>
    <w:rsid w:val="00FB1FCF"/>
    <w:rsid w:val="00FB26AB"/>
    <w:rsid w:val="00FB3CE2"/>
    <w:rsid w:val="00FC5E27"/>
    <w:rsid w:val="00FD52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424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24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F30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53022"/>
    <w:pPr>
      <w:ind w:left="720"/>
      <w:contextualSpacing/>
    </w:pPr>
  </w:style>
  <w:style w:type="paragraph" w:styleId="NormalWeb">
    <w:name w:val="Normal (Web)"/>
    <w:basedOn w:val="Normal"/>
    <w:uiPriority w:val="99"/>
    <w:semiHidden/>
    <w:unhideWhenUsed/>
    <w:rsid w:val="00F72047"/>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1F3026"/>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12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960A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1249B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5">
    <w:name w:val="Plain Table 5"/>
    <w:basedOn w:val="TableNormal"/>
    <w:uiPriority w:val="45"/>
    <w:rsid w:val="0027282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2728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27282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3">
    <w:name w:val="Grid Table 5 Dark Accent 3"/>
    <w:basedOn w:val="TableNormal"/>
    <w:uiPriority w:val="50"/>
    <w:rsid w:val="002728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2-Accent3">
    <w:name w:val="Grid Table 2 Accent 3"/>
    <w:basedOn w:val="TableNormal"/>
    <w:uiPriority w:val="47"/>
    <w:rsid w:val="00E623F6"/>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Light">
    <w:name w:val="Grid Table Light"/>
    <w:basedOn w:val="TableNormal"/>
    <w:uiPriority w:val="40"/>
    <w:rsid w:val="00BE438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C47ED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2Char">
    <w:name w:val="Heading 2 Char"/>
    <w:basedOn w:val="DefaultParagraphFont"/>
    <w:link w:val="Heading2"/>
    <w:uiPriority w:val="9"/>
    <w:rsid w:val="0054243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424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67A9"/>
    <w:pPr>
      <w:outlineLvl w:val="9"/>
    </w:pPr>
    <w:rPr>
      <w:kern w:val="0"/>
      <w:rtl/>
      <w14:ligatures w14:val="none"/>
    </w:rPr>
  </w:style>
  <w:style w:type="paragraph" w:styleId="TOC1">
    <w:name w:val="toc 1"/>
    <w:basedOn w:val="Normal"/>
    <w:next w:val="Normal"/>
    <w:autoRedefine/>
    <w:uiPriority w:val="39"/>
    <w:unhideWhenUsed/>
    <w:rsid w:val="00C267A9"/>
    <w:pPr>
      <w:spacing w:after="100"/>
    </w:pPr>
  </w:style>
  <w:style w:type="character" w:styleId="Hyperlink">
    <w:name w:val="Hyperlink"/>
    <w:basedOn w:val="DefaultParagraphFont"/>
    <w:uiPriority w:val="99"/>
    <w:unhideWhenUsed/>
    <w:rsid w:val="00C267A9"/>
    <w:rPr>
      <w:color w:val="0563C1" w:themeColor="hyperlink"/>
      <w:u w:val="single"/>
    </w:rPr>
  </w:style>
  <w:style w:type="paragraph" w:styleId="Title">
    <w:name w:val="Title"/>
    <w:basedOn w:val="Normal"/>
    <w:next w:val="Normal"/>
    <w:link w:val="TitleChar"/>
    <w:uiPriority w:val="10"/>
    <w:qFormat/>
    <w:rsid w:val="00C267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7A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29385">
      <w:bodyDiv w:val="1"/>
      <w:marLeft w:val="0"/>
      <w:marRight w:val="0"/>
      <w:marTop w:val="0"/>
      <w:marBottom w:val="0"/>
      <w:divBdr>
        <w:top w:val="none" w:sz="0" w:space="0" w:color="auto"/>
        <w:left w:val="none" w:sz="0" w:space="0" w:color="auto"/>
        <w:bottom w:val="none" w:sz="0" w:space="0" w:color="auto"/>
        <w:right w:val="none" w:sz="0" w:space="0" w:color="auto"/>
      </w:divBdr>
      <w:divsChild>
        <w:div w:id="277956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3686958">
      <w:bodyDiv w:val="1"/>
      <w:marLeft w:val="0"/>
      <w:marRight w:val="0"/>
      <w:marTop w:val="0"/>
      <w:marBottom w:val="0"/>
      <w:divBdr>
        <w:top w:val="none" w:sz="0" w:space="0" w:color="auto"/>
        <w:left w:val="none" w:sz="0" w:space="0" w:color="auto"/>
        <w:bottom w:val="none" w:sz="0" w:space="0" w:color="auto"/>
        <w:right w:val="none" w:sz="0" w:space="0" w:color="auto"/>
      </w:divBdr>
    </w:div>
    <w:div w:id="343828153">
      <w:bodyDiv w:val="1"/>
      <w:marLeft w:val="0"/>
      <w:marRight w:val="0"/>
      <w:marTop w:val="0"/>
      <w:marBottom w:val="0"/>
      <w:divBdr>
        <w:top w:val="none" w:sz="0" w:space="0" w:color="auto"/>
        <w:left w:val="none" w:sz="0" w:space="0" w:color="auto"/>
        <w:bottom w:val="none" w:sz="0" w:space="0" w:color="auto"/>
        <w:right w:val="none" w:sz="0" w:space="0" w:color="auto"/>
      </w:divBdr>
    </w:div>
    <w:div w:id="483814182">
      <w:bodyDiv w:val="1"/>
      <w:marLeft w:val="0"/>
      <w:marRight w:val="0"/>
      <w:marTop w:val="0"/>
      <w:marBottom w:val="0"/>
      <w:divBdr>
        <w:top w:val="none" w:sz="0" w:space="0" w:color="auto"/>
        <w:left w:val="none" w:sz="0" w:space="0" w:color="auto"/>
        <w:bottom w:val="none" w:sz="0" w:space="0" w:color="auto"/>
        <w:right w:val="none" w:sz="0" w:space="0" w:color="auto"/>
      </w:divBdr>
    </w:div>
    <w:div w:id="531303811">
      <w:bodyDiv w:val="1"/>
      <w:marLeft w:val="0"/>
      <w:marRight w:val="0"/>
      <w:marTop w:val="0"/>
      <w:marBottom w:val="0"/>
      <w:divBdr>
        <w:top w:val="none" w:sz="0" w:space="0" w:color="auto"/>
        <w:left w:val="none" w:sz="0" w:space="0" w:color="auto"/>
        <w:bottom w:val="none" w:sz="0" w:space="0" w:color="auto"/>
        <w:right w:val="none" w:sz="0" w:space="0" w:color="auto"/>
      </w:divBdr>
    </w:div>
    <w:div w:id="874730613">
      <w:bodyDiv w:val="1"/>
      <w:marLeft w:val="0"/>
      <w:marRight w:val="0"/>
      <w:marTop w:val="0"/>
      <w:marBottom w:val="0"/>
      <w:divBdr>
        <w:top w:val="none" w:sz="0" w:space="0" w:color="auto"/>
        <w:left w:val="none" w:sz="0" w:space="0" w:color="auto"/>
        <w:bottom w:val="none" w:sz="0" w:space="0" w:color="auto"/>
        <w:right w:val="none" w:sz="0" w:space="0" w:color="auto"/>
      </w:divBdr>
    </w:div>
    <w:div w:id="946040337">
      <w:bodyDiv w:val="1"/>
      <w:marLeft w:val="0"/>
      <w:marRight w:val="0"/>
      <w:marTop w:val="0"/>
      <w:marBottom w:val="0"/>
      <w:divBdr>
        <w:top w:val="none" w:sz="0" w:space="0" w:color="auto"/>
        <w:left w:val="none" w:sz="0" w:space="0" w:color="auto"/>
        <w:bottom w:val="none" w:sz="0" w:space="0" w:color="auto"/>
        <w:right w:val="none" w:sz="0" w:space="0" w:color="auto"/>
      </w:divBdr>
    </w:div>
    <w:div w:id="947154582">
      <w:bodyDiv w:val="1"/>
      <w:marLeft w:val="0"/>
      <w:marRight w:val="0"/>
      <w:marTop w:val="0"/>
      <w:marBottom w:val="0"/>
      <w:divBdr>
        <w:top w:val="none" w:sz="0" w:space="0" w:color="auto"/>
        <w:left w:val="none" w:sz="0" w:space="0" w:color="auto"/>
        <w:bottom w:val="none" w:sz="0" w:space="0" w:color="auto"/>
        <w:right w:val="none" w:sz="0" w:space="0" w:color="auto"/>
      </w:divBdr>
      <w:divsChild>
        <w:div w:id="460003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0216188">
      <w:bodyDiv w:val="1"/>
      <w:marLeft w:val="0"/>
      <w:marRight w:val="0"/>
      <w:marTop w:val="0"/>
      <w:marBottom w:val="0"/>
      <w:divBdr>
        <w:top w:val="none" w:sz="0" w:space="0" w:color="auto"/>
        <w:left w:val="none" w:sz="0" w:space="0" w:color="auto"/>
        <w:bottom w:val="none" w:sz="0" w:space="0" w:color="auto"/>
        <w:right w:val="none" w:sz="0" w:space="0" w:color="auto"/>
      </w:divBdr>
    </w:div>
    <w:div w:id="1025063065">
      <w:bodyDiv w:val="1"/>
      <w:marLeft w:val="0"/>
      <w:marRight w:val="0"/>
      <w:marTop w:val="0"/>
      <w:marBottom w:val="0"/>
      <w:divBdr>
        <w:top w:val="none" w:sz="0" w:space="0" w:color="auto"/>
        <w:left w:val="none" w:sz="0" w:space="0" w:color="auto"/>
        <w:bottom w:val="none" w:sz="0" w:space="0" w:color="auto"/>
        <w:right w:val="none" w:sz="0" w:space="0" w:color="auto"/>
      </w:divBdr>
      <w:divsChild>
        <w:div w:id="1167132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0351796">
      <w:bodyDiv w:val="1"/>
      <w:marLeft w:val="0"/>
      <w:marRight w:val="0"/>
      <w:marTop w:val="0"/>
      <w:marBottom w:val="0"/>
      <w:divBdr>
        <w:top w:val="none" w:sz="0" w:space="0" w:color="auto"/>
        <w:left w:val="none" w:sz="0" w:space="0" w:color="auto"/>
        <w:bottom w:val="none" w:sz="0" w:space="0" w:color="auto"/>
        <w:right w:val="none" w:sz="0" w:space="0" w:color="auto"/>
      </w:divBdr>
    </w:div>
    <w:div w:id="1104837342">
      <w:bodyDiv w:val="1"/>
      <w:marLeft w:val="0"/>
      <w:marRight w:val="0"/>
      <w:marTop w:val="0"/>
      <w:marBottom w:val="0"/>
      <w:divBdr>
        <w:top w:val="none" w:sz="0" w:space="0" w:color="auto"/>
        <w:left w:val="none" w:sz="0" w:space="0" w:color="auto"/>
        <w:bottom w:val="none" w:sz="0" w:space="0" w:color="auto"/>
        <w:right w:val="none" w:sz="0" w:space="0" w:color="auto"/>
      </w:divBdr>
    </w:div>
    <w:div w:id="1121922244">
      <w:bodyDiv w:val="1"/>
      <w:marLeft w:val="0"/>
      <w:marRight w:val="0"/>
      <w:marTop w:val="0"/>
      <w:marBottom w:val="0"/>
      <w:divBdr>
        <w:top w:val="none" w:sz="0" w:space="0" w:color="auto"/>
        <w:left w:val="none" w:sz="0" w:space="0" w:color="auto"/>
        <w:bottom w:val="none" w:sz="0" w:space="0" w:color="auto"/>
        <w:right w:val="none" w:sz="0" w:space="0" w:color="auto"/>
      </w:divBdr>
    </w:div>
    <w:div w:id="1299217442">
      <w:bodyDiv w:val="1"/>
      <w:marLeft w:val="0"/>
      <w:marRight w:val="0"/>
      <w:marTop w:val="0"/>
      <w:marBottom w:val="0"/>
      <w:divBdr>
        <w:top w:val="none" w:sz="0" w:space="0" w:color="auto"/>
        <w:left w:val="none" w:sz="0" w:space="0" w:color="auto"/>
        <w:bottom w:val="none" w:sz="0" w:space="0" w:color="auto"/>
        <w:right w:val="none" w:sz="0" w:space="0" w:color="auto"/>
      </w:divBdr>
      <w:divsChild>
        <w:div w:id="138422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7331315">
      <w:bodyDiv w:val="1"/>
      <w:marLeft w:val="0"/>
      <w:marRight w:val="0"/>
      <w:marTop w:val="0"/>
      <w:marBottom w:val="0"/>
      <w:divBdr>
        <w:top w:val="none" w:sz="0" w:space="0" w:color="auto"/>
        <w:left w:val="none" w:sz="0" w:space="0" w:color="auto"/>
        <w:bottom w:val="none" w:sz="0" w:space="0" w:color="auto"/>
        <w:right w:val="none" w:sz="0" w:space="0" w:color="auto"/>
      </w:divBdr>
    </w:div>
    <w:div w:id="1501970932">
      <w:bodyDiv w:val="1"/>
      <w:marLeft w:val="0"/>
      <w:marRight w:val="0"/>
      <w:marTop w:val="0"/>
      <w:marBottom w:val="0"/>
      <w:divBdr>
        <w:top w:val="none" w:sz="0" w:space="0" w:color="auto"/>
        <w:left w:val="none" w:sz="0" w:space="0" w:color="auto"/>
        <w:bottom w:val="none" w:sz="0" w:space="0" w:color="auto"/>
        <w:right w:val="none" w:sz="0" w:space="0" w:color="auto"/>
      </w:divBdr>
    </w:div>
    <w:div w:id="1668364257">
      <w:bodyDiv w:val="1"/>
      <w:marLeft w:val="0"/>
      <w:marRight w:val="0"/>
      <w:marTop w:val="0"/>
      <w:marBottom w:val="0"/>
      <w:divBdr>
        <w:top w:val="none" w:sz="0" w:space="0" w:color="auto"/>
        <w:left w:val="none" w:sz="0" w:space="0" w:color="auto"/>
        <w:bottom w:val="none" w:sz="0" w:space="0" w:color="auto"/>
        <w:right w:val="none" w:sz="0" w:space="0" w:color="auto"/>
      </w:divBdr>
    </w:div>
    <w:div w:id="1687487331">
      <w:bodyDiv w:val="1"/>
      <w:marLeft w:val="0"/>
      <w:marRight w:val="0"/>
      <w:marTop w:val="0"/>
      <w:marBottom w:val="0"/>
      <w:divBdr>
        <w:top w:val="none" w:sz="0" w:space="0" w:color="auto"/>
        <w:left w:val="none" w:sz="0" w:space="0" w:color="auto"/>
        <w:bottom w:val="none" w:sz="0" w:space="0" w:color="auto"/>
        <w:right w:val="none" w:sz="0" w:space="0" w:color="auto"/>
      </w:divBdr>
    </w:div>
    <w:div w:id="1739746680">
      <w:bodyDiv w:val="1"/>
      <w:marLeft w:val="0"/>
      <w:marRight w:val="0"/>
      <w:marTop w:val="0"/>
      <w:marBottom w:val="0"/>
      <w:divBdr>
        <w:top w:val="none" w:sz="0" w:space="0" w:color="auto"/>
        <w:left w:val="none" w:sz="0" w:space="0" w:color="auto"/>
        <w:bottom w:val="none" w:sz="0" w:space="0" w:color="auto"/>
        <w:right w:val="none" w:sz="0" w:space="0" w:color="auto"/>
      </w:divBdr>
    </w:div>
    <w:div w:id="1784687974">
      <w:bodyDiv w:val="1"/>
      <w:marLeft w:val="0"/>
      <w:marRight w:val="0"/>
      <w:marTop w:val="0"/>
      <w:marBottom w:val="0"/>
      <w:divBdr>
        <w:top w:val="none" w:sz="0" w:space="0" w:color="auto"/>
        <w:left w:val="none" w:sz="0" w:space="0" w:color="auto"/>
        <w:bottom w:val="none" w:sz="0" w:space="0" w:color="auto"/>
        <w:right w:val="none" w:sz="0" w:space="0" w:color="auto"/>
      </w:divBdr>
      <w:divsChild>
        <w:div w:id="514463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7538634">
      <w:bodyDiv w:val="1"/>
      <w:marLeft w:val="0"/>
      <w:marRight w:val="0"/>
      <w:marTop w:val="0"/>
      <w:marBottom w:val="0"/>
      <w:divBdr>
        <w:top w:val="none" w:sz="0" w:space="0" w:color="auto"/>
        <w:left w:val="none" w:sz="0" w:space="0" w:color="auto"/>
        <w:bottom w:val="none" w:sz="0" w:space="0" w:color="auto"/>
        <w:right w:val="none" w:sz="0" w:space="0" w:color="auto"/>
      </w:divBdr>
    </w:div>
    <w:div w:id="2103453263">
      <w:bodyDiv w:val="1"/>
      <w:marLeft w:val="0"/>
      <w:marRight w:val="0"/>
      <w:marTop w:val="0"/>
      <w:marBottom w:val="0"/>
      <w:divBdr>
        <w:top w:val="none" w:sz="0" w:space="0" w:color="auto"/>
        <w:left w:val="none" w:sz="0" w:space="0" w:color="auto"/>
        <w:bottom w:val="none" w:sz="0" w:space="0" w:color="auto"/>
        <w:right w:val="none" w:sz="0" w:space="0" w:color="auto"/>
      </w:divBdr>
    </w:div>
    <w:div w:id="2108498960">
      <w:bodyDiv w:val="1"/>
      <w:marLeft w:val="0"/>
      <w:marRight w:val="0"/>
      <w:marTop w:val="0"/>
      <w:marBottom w:val="0"/>
      <w:divBdr>
        <w:top w:val="none" w:sz="0" w:space="0" w:color="auto"/>
        <w:left w:val="none" w:sz="0" w:space="0" w:color="auto"/>
        <w:bottom w:val="none" w:sz="0" w:space="0" w:color="auto"/>
        <w:right w:val="none" w:sz="0" w:space="0" w:color="auto"/>
      </w:divBdr>
    </w:div>
    <w:div w:id="2114550663">
      <w:bodyDiv w:val="1"/>
      <w:marLeft w:val="0"/>
      <w:marRight w:val="0"/>
      <w:marTop w:val="0"/>
      <w:marBottom w:val="0"/>
      <w:divBdr>
        <w:top w:val="none" w:sz="0" w:space="0" w:color="auto"/>
        <w:left w:val="none" w:sz="0" w:space="0" w:color="auto"/>
        <w:bottom w:val="none" w:sz="0" w:space="0" w:color="auto"/>
        <w:right w:val="none" w:sz="0" w:space="0" w:color="auto"/>
      </w:divBdr>
      <w:divsChild>
        <w:div w:id="924725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109FB-972F-43B8-8C57-AB2E144A2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34</Pages>
  <Words>5887</Words>
  <Characters>33562</Characters>
  <Application>Microsoft Office Word</Application>
  <DocSecurity>0</DocSecurity>
  <Lines>279</Lines>
  <Paragraphs>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SHAHAD SAUD ALRUSHUD</cp:lastModifiedBy>
  <cp:revision>8</cp:revision>
  <cp:lastPrinted>2026-03-19T03:07:00Z</cp:lastPrinted>
  <dcterms:created xsi:type="dcterms:W3CDTF">2026-04-07T19:55:00Z</dcterms:created>
  <dcterms:modified xsi:type="dcterms:W3CDTF">2026-04-10T17:59:00Z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