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9CB5341" w:rsidR="009125CE" w:rsidRPr="009125CE" w:rsidRDefault="009125CE">
      <w:pPr>
        <w:rPr>
          <w:rFonts w:ascii="Sakkal Majalla" w:hAnsi="Sakkal Majalla" w:cs="Sakkal Majalla" w:hint="cs"/>
          <w:sz w:val="28"/>
          <w:szCs w:val="28"/>
          <w:rtl/>
        </w:rPr>
      </w:pPr>
      <w:r w:rsidRPr="001902DB">
        <w:rPr>
          <w:rFonts w:ascii="Sakkal Majalla" w:hAnsi="Sakkal Majalla" w:cs="Sakkal Majalla"/>
          <w:b/>
          <w:bCs/>
          <w:sz w:val="28"/>
          <w:szCs w:val="28"/>
          <w:rtl/>
          <w:lang w:bidi="ar-EG"/>
        </w:rPr>
        <w:t>قسم / تخصص</w:t>
      </w:r>
      <w:r w:rsidR="00080171">
        <w:rPr>
          <w:rFonts w:ascii="Sakkal Majalla" w:hAnsi="Sakkal Majalla" w:cs="Sakkal Majalla" w:hint="cs"/>
          <w:b/>
          <w:bCs/>
          <w:sz w:val="28"/>
          <w:szCs w:val="28"/>
          <w:rtl/>
        </w:rPr>
        <w:t xml:space="preserve"> ادار 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0DF0EF00" w14:textId="77777777" w:rsidR="00642954" w:rsidRPr="00642954" w:rsidRDefault="00642954" w:rsidP="00642954">
      <w:pPr>
        <w:jc w:val="center"/>
        <w:rPr>
          <w:rFonts w:ascii="Sakkal Majalla" w:hAnsi="Sakkal Majalla" w:cs="Sakkal Majalla"/>
          <w:sz w:val="28"/>
          <w:szCs w:val="28"/>
          <w:lang w:bidi="ar-EG"/>
        </w:rPr>
      </w:pPr>
      <w:r w:rsidRPr="00642954">
        <w:rPr>
          <w:rFonts w:ascii="Sakkal Majalla" w:hAnsi="Sakkal Majalla" w:cs="Sakkal Majalla"/>
          <w:sz w:val="28"/>
          <w:szCs w:val="28"/>
          <w:rtl/>
          <w:lang w:bidi="ar-EG"/>
        </w:rPr>
        <w:t>قسم / تخصص إدارة الأعمال</w:t>
      </w:r>
    </w:p>
    <w:p w14:paraId="6F0D880C" w14:textId="77777777" w:rsidR="00642954" w:rsidRPr="00642954" w:rsidRDefault="00642954" w:rsidP="00642954">
      <w:pPr>
        <w:jc w:val="center"/>
        <w:rPr>
          <w:rFonts w:ascii="Sakkal Majalla" w:hAnsi="Sakkal Majalla" w:cs="Sakkal Majalla"/>
          <w:sz w:val="28"/>
          <w:szCs w:val="28"/>
          <w:lang w:bidi="ar-EG"/>
        </w:rPr>
      </w:pPr>
    </w:p>
    <w:p w14:paraId="75292546" w14:textId="77777777" w:rsidR="00642954" w:rsidRPr="00642954" w:rsidRDefault="00642954" w:rsidP="00642954">
      <w:pPr>
        <w:jc w:val="center"/>
        <w:rPr>
          <w:rFonts w:ascii="Sakkal Majalla" w:hAnsi="Sakkal Majalla" w:cs="Sakkal Majalla"/>
          <w:sz w:val="28"/>
          <w:szCs w:val="28"/>
          <w:lang w:bidi="ar-EG"/>
        </w:rPr>
      </w:pPr>
      <w:r w:rsidRPr="00642954">
        <w:rPr>
          <w:rFonts w:ascii="Sakkal Majalla" w:hAnsi="Sakkal Majalla" w:cs="Sakkal Majalla"/>
          <w:sz w:val="28"/>
          <w:szCs w:val="28"/>
          <w:rtl/>
          <w:lang w:bidi="ar-EG"/>
        </w:rPr>
        <w:t>أثر السمعة الإلكترونية للعلامات التجارية على قرار الشراء عبر الإنترنت</w:t>
      </w:r>
    </w:p>
    <w:p w14:paraId="15C28831" w14:textId="4687E471" w:rsidR="009125CE" w:rsidRPr="009125CE" w:rsidRDefault="00642954" w:rsidP="00642954">
      <w:pPr>
        <w:jc w:val="center"/>
        <w:rPr>
          <w:rFonts w:ascii="Sakkal Majalla" w:hAnsi="Sakkal Majalla" w:cs="Sakkal Majalla"/>
          <w:sz w:val="28"/>
          <w:szCs w:val="28"/>
          <w:rtl/>
          <w:lang w:bidi="ar-EG"/>
        </w:rPr>
      </w:pPr>
      <w:r w:rsidRPr="00642954">
        <w:rPr>
          <w:rFonts w:ascii="Sakkal Majalla" w:hAnsi="Sakkal Majalla" w:cs="Sakkal Majalla"/>
          <w:sz w:val="28"/>
          <w:szCs w:val="28"/>
          <w:rtl/>
          <w:lang w:bidi="ar-EG"/>
        </w:rPr>
        <w:t>لدى المستهلكين في المملكة العربية السعودية</w:t>
      </w:r>
    </w:p>
    <w:p w14:paraId="232F19A4" w14:textId="77777777" w:rsidR="009125CE" w:rsidRPr="009125CE" w:rsidRDefault="009125CE" w:rsidP="00642954">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D3C259E" w:rsidR="009125CE" w:rsidRPr="001902DB" w:rsidRDefault="00642954"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محمد غسان محمدعلي غلام</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B9B5A9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642954">
        <w:rPr>
          <w:rFonts w:ascii="Sakkal Majalla" w:hAnsi="Sakkal Majalla" w:cs="Sakkal Majalla" w:hint="cs"/>
          <w:b/>
          <w:bCs/>
          <w:sz w:val="28"/>
          <w:szCs w:val="28"/>
          <w:rtl/>
          <w:lang w:bidi="ar-EG"/>
        </w:rPr>
        <w:t>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61AE168E"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t xml:space="preserve">المستخلص / </w:t>
      </w:r>
      <w:r w:rsidRPr="00642954">
        <w:rPr>
          <w:rFonts w:ascii="Sakkal Majalla" w:hAnsi="Sakkal Majalla" w:cs="Sakkal Majalla"/>
          <w:sz w:val="28"/>
          <w:szCs w:val="28"/>
          <w:u w:val="single"/>
          <w:lang w:bidi="ar-EG"/>
        </w:rPr>
        <w:t>Abstract</w:t>
      </w:r>
    </w:p>
    <w:p w14:paraId="6EA430CE"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t>الفصل الأول</w:t>
      </w:r>
    </w:p>
    <w:p w14:paraId="2BF14C44"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t>المقدمة</w:t>
      </w:r>
    </w:p>
    <w:p w14:paraId="6307A93D"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t>مشكلة الدراسة</w:t>
      </w:r>
    </w:p>
    <w:p w14:paraId="37F46F83"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t>أهمية الدراسة</w:t>
      </w:r>
    </w:p>
    <w:p w14:paraId="3766D313"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t>أهداف الدراسة</w:t>
      </w:r>
    </w:p>
    <w:p w14:paraId="7EBC5B9C"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t>تساؤلات الدراسة</w:t>
      </w:r>
    </w:p>
    <w:p w14:paraId="1B137C77"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t>فروض الدراسة</w:t>
      </w:r>
    </w:p>
    <w:p w14:paraId="559AA065"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t>النظرية العلمية المتبعة لإعداد البحث</w:t>
      </w:r>
    </w:p>
    <w:p w14:paraId="28082141"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t>الفصل الثاني: الدراسات السابقة</w:t>
      </w:r>
    </w:p>
    <w:p w14:paraId="5AF076EE"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t>مقدمة</w:t>
      </w:r>
    </w:p>
    <w:p w14:paraId="560F6AC4"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t>الدراسات السابقة</w:t>
      </w:r>
    </w:p>
    <w:p w14:paraId="287FC708"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t>الإطار النظري</w:t>
      </w:r>
    </w:p>
    <w:p w14:paraId="490351FA"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t>الفصل الثالث: منهجية الدراسة</w:t>
      </w:r>
    </w:p>
    <w:p w14:paraId="1F6CB605"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t>مقدمة</w:t>
      </w:r>
    </w:p>
    <w:p w14:paraId="288F9B42"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t>المنهجية وطرق البحث</w:t>
      </w:r>
    </w:p>
    <w:p w14:paraId="28440AB8"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t>مجتمع البحث</w:t>
      </w:r>
    </w:p>
    <w:p w14:paraId="555C0338"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t>حدود البحث</w:t>
      </w:r>
    </w:p>
    <w:p w14:paraId="45F45508"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t>الفصل الرابع: النتائج والتوصيات</w:t>
      </w:r>
    </w:p>
    <w:p w14:paraId="496EFE01"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t>مقدمة</w:t>
      </w:r>
    </w:p>
    <w:p w14:paraId="42134DFF"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t>تحليل البيانات</w:t>
      </w:r>
    </w:p>
    <w:p w14:paraId="79A3FD1C"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lastRenderedPageBreak/>
        <w:t>النتائج</w:t>
      </w:r>
    </w:p>
    <w:p w14:paraId="23321455"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t>التوصيات</w:t>
      </w:r>
    </w:p>
    <w:p w14:paraId="5342CFC7"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t>المراجع</w:t>
      </w:r>
    </w:p>
    <w:p w14:paraId="4529E966"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t>المراجع العربية</w:t>
      </w:r>
    </w:p>
    <w:p w14:paraId="73EBBB4E" w14:textId="77777777" w:rsidR="00642954" w:rsidRPr="00642954" w:rsidRDefault="00642954" w:rsidP="00642954">
      <w:pPr>
        <w:rPr>
          <w:rFonts w:ascii="Sakkal Majalla" w:hAnsi="Sakkal Majalla" w:cs="Sakkal Majalla"/>
          <w:sz w:val="28"/>
          <w:szCs w:val="28"/>
          <w:u w:val="single"/>
          <w:lang w:bidi="ar-EG"/>
        </w:rPr>
      </w:pPr>
      <w:r w:rsidRPr="00642954">
        <w:rPr>
          <w:rFonts w:ascii="Sakkal Majalla" w:hAnsi="Sakkal Majalla" w:cs="Sakkal Majalla"/>
          <w:sz w:val="28"/>
          <w:szCs w:val="28"/>
          <w:u w:val="single"/>
          <w:rtl/>
          <w:lang w:bidi="ar-EG"/>
        </w:rPr>
        <w:t>المراجع الأجنبية</w:t>
      </w:r>
    </w:p>
    <w:p w14:paraId="37503B94" w14:textId="357D8397" w:rsidR="009125CE" w:rsidRDefault="00642954" w:rsidP="00642954">
      <w:pPr>
        <w:rPr>
          <w:rFonts w:ascii="Sakkal Majalla" w:hAnsi="Sakkal Majalla" w:cs="Sakkal Majalla"/>
          <w:sz w:val="28"/>
          <w:szCs w:val="28"/>
          <w:u w:val="single"/>
          <w:rtl/>
          <w:lang w:bidi="ar-EG"/>
        </w:rPr>
      </w:pPr>
      <w:r w:rsidRPr="00642954">
        <w:rPr>
          <w:rFonts w:ascii="Sakkal Majalla" w:hAnsi="Sakkal Majalla" w:cs="Sakkal Majalla"/>
          <w:sz w:val="28"/>
          <w:szCs w:val="28"/>
          <w:u w:val="single"/>
          <w:rtl/>
          <w:lang w:bidi="ar-EG"/>
        </w:rPr>
        <w:t>الملخص باللغة الإنجليزية</w:t>
      </w: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قائمة الجداول :</w:t>
      </w:r>
    </w:p>
    <w:p w14:paraId="3A504109" w14:textId="77777777" w:rsidR="009125CE" w:rsidRDefault="009125CE" w:rsidP="009125CE">
      <w:pPr>
        <w:rPr>
          <w:rFonts w:ascii="Sakkal Majalla" w:hAnsi="Sakkal Majalla" w:cs="Sakkal Majalla"/>
          <w:sz w:val="28"/>
          <w:szCs w:val="28"/>
          <w:u w:val="single"/>
          <w:rtl/>
          <w:lang w:bidi="ar-EG"/>
        </w:rPr>
      </w:pPr>
    </w:p>
    <w:p w14:paraId="3A0992DB" w14:textId="77777777" w:rsidR="00642954" w:rsidRPr="00080171" w:rsidRDefault="00642954" w:rsidP="00642954">
      <w:pPr>
        <w:rPr>
          <w:rFonts w:ascii="Sakkal Majalla" w:hAnsi="Sakkal Majalla" w:cs="Sakkal Majalla"/>
          <w:sz w:val="28"/>
          <w:szCs w:val="28"/>
          <w:lang w:bidi="ar-EG"/>
        </w:rPr>
      </w:pPr>
      <w:r w:rsidRPr="00080171">
        <w:rPr>
          <w:rFonts w:ascii="Sakkal Majalla" w:hAnsi="Sakkal Majalla" w:cs="Sakkal Majalla"/>
          <w:sz w:val="28"/>
          <w:szCs w:val="28"/>
          <w:rtl/>
          <w:lang w:bidi="ar-EG"/>
        </w:rPr>
        <w:t>جدول (1): مكونات السمعة الإلكترونية وعلاقتها بقرار الشراء.</w:t>
      </w:r>
    </w:p>
    <w:p w14:paraId="1C53BAA5" w14:textId="77777777" w:rsidR="00642954" w:rsidRPr="00080171" w:rsidRDefault="00642954" w:rsidP="00642954">
      <w:pPr>
        <w:rPr>
          <w:rFonts w:ascii="Sakkal Majalla" w:hAnsi="Sakkal Majalla" w:cs="Sakkal Majalla"/>
          <w:sz w:val="28"/>
          <w:szCs w:val="28"/>
          <w:lang w:bidi="ar-EG"/>
        </w:rPr>
      </w:pPr>
      <w:r w:rsidRPr="00080171">
        <w:rPr>
          <w:rFonts w:ascii="Sakkal Majalla" w:hAnsi="Sakkal Majalla" w:cs="Sakkal Majalla"/>
          <w:sz w:val="28"/>
          <w:szCs w:val="28"/>
          <w:rtl/>
          <w:lang w:bidi="ar-EG"/>
        </w:rPr>
        <w:t>جدول (2): مقارنة مختصرة بين أبرز الدراسات السابقة.</w:t>
      </w:r>
    </w:p>
    <w:p w14:paraId="11198760" w14:textId="532C12AC" w:rsidR="009125CE" w:rsidRPr="00080171" w:rsidRDefault="00642954" w:rsidP="00642954">
      <w:pPr>
        <w:rPr>
          <w:rFonts w:ascii="Sakkal Majalla" w:hAnsi="Sakkal Majalla" w:cs="Sakkal Majalla"/>
          <w:sz w:val="28"/>
          <w:szCs w:val="28"/>
          <w:rtl/>
          <w:lang w:bidi="ar-EG"/>
        </w:rPr>
      </w:pPr>
      <w:r w:rsidRPr="00080171">
        <w:rPr>
          <w:rFonts w:ascii="Sakkal Majalla" w:hAnsi="Sakkal Majalla" w:cs="Sakkal Majalla"/>
          <w:sz w:val="28"/>
          <w:szCs w:val="28"/>
          <w:rtl/>
          <w:lang w:bidi="ar-EG"/>
        </w:rPr>
        <w:t>جدول (3): خلاصة نتائج تحليل الأدبيات.</w:t>
      </w:r>
    </w:p>
    <w:p w14:paraId="791EDD87" w14:textId="77777777" w:rsidR="009125CE" w:rsidRPr="00080171" w:rsidRDefault="009125CE" w:rsidP="009125CE">
      <w:pPr>
        <w:rPr>
          <w:rFonts w:ascii="Sakkal Majalla" w:hAnsi="Sakkal Majalla" w:cs="Sakkal Majalla"/>
          <w:sz w:val="28"/>
          <w:szCs w:val="28"/>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فهرس الأشكال:</w:t>
      </w:r>
    </w:p>
    <w:p w14:paraId="1EF69791" w14:textId="77777777" w:rsidR="00D52480" w:rsidRPr="00080171" w:rsidRDefault="00D52480" w:rsidP="009125CE">
      <w:pPr>
        <w:rPr>
          <w:rFonts w:ascii="Sakkal Majalla" w:hAnsi="Sakkal Majalla" w:cs="Sakkal Majalla"/>
          <w:sz w:val="28"/>
          <w:szCs w:val="28"/>
          <w:rtl/>
          <w:lang w:bidi="ar-EG"/>
        </w:rPr>
      </w:pPr>
    </w:p>
    <w:p w14:paraId="4D0FCB00" w14:textId="77777777" w:rsidR="00642954" w:rsidRPr="00080171" w:rsidRDefault="00642954" w:rsidP="00642954">
      <w:pPr>
        <w:rPr>
          <w:rFonts w:ascii="Sakkal Majalla" w:hAnsi="Sakkal Majalla" w:cs="Sakkal Majalla"/>
          <w:sz w:val="28"/>
          <w:szCs w:val="28"/>
          <w:lang w:bidi="ar-EG"/>
        </w:rPr>
      </w:pPr>
      <w:r w:rsidRPr="00080171">
        <w:rPr>
          <w:rFonts w:ascii="Sakkal Majalla" w:hAnsi="Sakkal Majalla" w:cs="Sakkal Majalla"/>
          <w:sz w:val="28"/>
          <w:szCs w:val="28"/>
          <w:rtl/>
          <w:lang w:bidi="ar-EG"/>
        </w:rPr>
        <w:t>شكل (1): النموذج النظري للعلاقة بين السمعة الإلكترونية وقرار الشراء عبر الإنترنت.</w:t>
      </w:r>
    </w:p>
    <w:p w14:paraId="1DAEEFEB" w14:textId="71EB93E4" w:rsidR="00D52480" w:rsidRPr="00080171" w:rsidRDefault="00642954" w:rsidP="00642954">
      <w:pPr>
        <w:rPr>
          <w:rFonts w:ascii="Sakkal Majalla" w:hAnsi="Sakkal Majalla" w:cs="Sakkal Majalla"/>
          <w:sz w:val="28"/>
          <w:szCs w:val="28"/>
          <w:rtl/>
          <w:lang w:bidi="ar-EG"/>
        </w:rPr>
      </w:pPr>
      <w:r w:rsidRPr="00080171">
        <w:rPr>
          <w:rFonts w:ascii="Sakkal Majalla" w:hAnsi="Sakkal Majalla" w:cs="Sakkal Majalla"/>
          <w:sz w:val="28"/>
          <w:szCs w:val="28"/>
          <w:rtl/>
          <w:lang w:bidi="ar-EG"/>
        </w:rPr>
        <w:t> </w:t>
      </w:r>
    </w:p>
    <w:p w14:paraId="5DE48217" w14:textId="77777777" w:rsidR="00D52480" w:rsidRPr="00080171" w:rsidRDefault="00D52480" w:rsidP="009125CE">
      <w:pPr>
        <w:rPr>
          <w:rFonts w:ascii="Sakkal Majalla" w:hAnsi="Sakkal Majalla" w:cs="Sakkal Majalla"/>
          <w:sz w:val="28"/>
          <w:szCs w:val="28"/>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04E7FBE7" w14:textId="77777777" w:rsidR="00642954" w:rsidRDefault="00642954" w:rsidP="009125CE">
      <w:pPr>
        <w:rPr>
          <w:rFonts w:ascii="Sakkal Majalla" w:hAnsi="Sakkal Majalla" w:cs="Sakkal Majalla"/>
          <w:sz w:val="28"/>
          <w:szCs w:val="28"/>
          <w:u w:val="single"/>
          <w:rtl/>
          <w:lang w:bidi="ar-EG"/>
        </w:rPr>
      </w:pPr>
    </w:p>
    <w:p w14:paraId="6515F0BD" w14:textId="77777777" w:rsidR="00642954" w:rsidRDefault="00642954"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30237B0B" w14:textId="77777777" w:rsidR="00642954" w:rsidRPr="00642954" w:rsidRDefault="00642954" w:rsidP="00642954">
      <w:pPr>
        <w:rPr>
          <w:rFonts w:ascii="Sakkal Majalla" w:hAnsi="Sakkal Majalla" w:cs="Sakkal Majalla"/>
          <w:sz w:val="28"/>
          <w:szCs w:val="28"/>
        </w:rPr>
      </w:pPr>
      <w:r w:rsidRPr="00642954">
        <w:rPr>
          <w:rFonts w:ascii="Sakkal Majalla" w:hAnsi="Sakkal Majalla" w:cs="Sakkal Majalla"/>
          <w:sz w:val="28"/>
          <w:szCs w:val="28"/>
          <w:rtl/>
        </w:rPr>
        <w:t>تهدف هذه الدراسة إلى تحليل أثر السمعة الإلكترونية للعلامات التجارية على قرار الشراء عبر الإنترنت لدى المستهلكين في المملكة العربية السعودية. ويأتي الاهتمام بهذا الموضوع مع توسع التجارة الإلكترونية واعتماد المستهلك بدرجة أكبر على ما يقرأه ويشاهده عن العلامة عبر المتاجر الإلكترونية ومنصات التواصل الاجتماعي قبل اتخاذ قرار الشراء.</w:t>
      </w:r>
    </w:p>
    <w:p w14:paraId="5C3412A9" w14:textId="77777777" w:rsidR="00642954" w:rsidRPr="00642954" w:rsidRDefault="00642954" w:rsidP="00642954">
      <w:pPr>
        <w:rPr>
          <w:rFonts w:ascii="Sakkal Majalla" w:hAnsi="Sakkal Majalla" w:cs="Sakkal Majalla"/>
          <w:sz w:val="28"/>
          <w:szCs w:val="28"/>
        </w:rPr>
      </w:pPr>
      <w:r w:rsidRPr="00642954">
        <w:rPr>
          <w:rFonts w:ascii="Sakkal Majalla" w:hAnsi="Sakkal Majalla" w:cs="Sakkal Majalla"/>
          <w:sz w:val="28"/>
          <w:szCs w:val="28"/>
          <w:rtl/>
        </w:rPr>
        <w:t>اعتمدت الدراسة على المنهج الوصفي التحليلي من خلال مراجعة الأدبيات العلمية والمراجع المرتبطة بالسمعة الإلكترونية والكلمة المنطوقة الإلكترونية وصورة العلامة والثقة ونية الشراء. وتم التركيز بصورة خاصة على الدراسات التي تناولت السوق السعودي، مع الاستفادة من دراسات دولية أساسية لفهم العوامل التي تزيد أو تقلل من تأثير السمعة الرقمية.</w:t>
      </w:r>
    </w:p>
    <w:p w14:paraId="54BCCA0A" w14:textId="77777777" w:rsidR="00642954" w:rsidRPr="00642954" w:rsidRDefault="00642954" w:rsidP="00642954">
      <w:pPr>
        <w:rPr>
          <w:rFonts w:ascii="Sakkal Majalla" w:hAnsi="Sakkal Majalla" w:cs="Sakkal Majalla"/>
          <w:sz w:val="28"/>
          <w:szCs w:val="28"/>
        </w:rPr>
      </w:pPr>
      <w:r w:rsidRPr="00642954">
        <w:rPr>
          <w:rFonts w:ascii="Sakkal Majalla" w:hAnsi="Sakkal Majalla" w:cs="Sakkal Majalla"/>
          <w:sz w:val="28"/>
          <w:szCs w:val="28"/>
          <w:rtl/>
        </w:rPr>
        <w:t>أظهر التحليل أن السمعة الإلكترونية الإيجابية ترتبط غالبًا بارتفاع الثقة في العلامة وتحسن نية الشراء، وأن جودة المراجعات ومصداقيتها أكثر أهمية من مجرد كثرتها. كما تبين أن المراجعات السلبية قد يكون لها تأثير قوي، خصوصًا عندما تتكرر أو تتعلق بمشكلة واضحة في المنتج أو الخدمة. وأشارت الدراسات السعودية الحديثة إلى أهمية وسائل التواصل الاجتماعي والمؤثرين وصورة العلامة والجودة المدركة في تشكيل النية الشرائية. وبناءً على ذلك، توصي الدراسة العلامات التجارية بمتابعة سمعتها الرقمية بصورة مستمرة والتعامل مع الشكاوى بوضوح وسرعة وتشجيع التقييمات الحقيقية والمحافظة على الاتساق بين الوعود التسويقية وتجربة العميل الفعلية.</w:t>
      </w:r>
    </w:p>
    <w:p w14:paraId="699FCA01" w14:textId="77777777" w:rsidR="00642954" w:rsidRPr="00642954" w:rsidRDefault="00642954" w:rsidP="00642954">
      <w:pPr>
        <w:rPr>
          <w:rFonts w:ascii="Sakkal Majalla" w:hAnsi="Sakkal Majalla" w:cs="Sakkal Majalla"/>
          <w:sz w:val="28"/>
          <w:szCs w:val="28"/>
        </w:rPr>
      </w:pPr>
      <w:r w:rsidRPr="00642954">
        <w:rPr>
          <w:rFonts w:ascii="Sakkal Majalla" w:hAnsi="Sakkal Majalla" w:cs="Sakkal Majalla"/>
          <w:sz w:val="28"/>
          <w:szCs w:val="28"/>
          <w:rtl/>
        </w:rPr>
        <w:t>الكلمات المفتاحية: السمعة الإلكترونية، العلامة التجارية، الكلمة المنطوقة الإلكترونية، المراجعات الإلكترونية، قرار الشراء، المستهلك السعودي.</w:t>
      </w:r>
    </w:p>
    <w:p w14:paraId="710C527B" w14:textId="7F4A52AA" w:rsidR="009125CE" w:rsidRPr="00642954" w:rsidRDefault="00642954" w:rsidP="00642954">
      <w:pPr>
        <w:rPr>
          <w:rFonts w:ascii="Sakkal Majalla" w:hAnsi="Sakkal Majalla" w:cs="Sakkal Majalla"/>
          <w:sz w:val="28"/>
          <w:szCs w:val="28"/>
        </w:rPr>
      </w:pPr>
      <w:r w:rsidRPr="00642954">
        <w:rPr>
          <w:rFonts w:ascii="Sakkal Majalla" w:hAnsi="Sakkal Majalla" w:cs="Sakkal Majalla"/>
          <w:sz w:val="28"/>
          <w:szCs w:val="28"/>
          <w:rtl/>
        </w:rPr>
        <w:t> </w:t>
      </w: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09084CA6" w14:textId="77777777" w:rsidR="000F50BF" w:rsidRDefault="000F50BF" w:rsidP="009125CE">
      <w:pPr>
        <w:jc w:val="center"/>
        <w:rPr>
          <w:rFonts w:ascii="Sakkal Majalla" w:hAnsi="Sakkal Majalla" w:cs="Sakkal Majalla"/>
          <w:b/>
          <w:bCs/>
          <w:sz w:val="48"/>
          <w:szCs w:val="48"/>
          <w:u w:val="single"/>
          <w:rtl/>
        </w:rPr>
      </w:pPr>
    </w:p>
    <w:p w14:paraId="78E0CAB4" w14:textId="77777777" w:rsidR="000F50BF" w:rsidRDefault="000F50BF" w:rsidP="009125CE">
      <w:pPr>
        <w:jc w:val="center"/>
        <w:rPr>
          <w:rFonts w:ascii="Sakkal Majalla" w:hAnsi="Sakkal Majalla" w:cs="Sakkal Majalla"/>
          <w:b/>
          <w:bCs/>
          <w:sz w:val="48"/>
          <w:szCs w:val="48"/>
          <w:u w:val="single"/>
          <w:rtl/>
        </w:rPr>
      </w:pPr>
    </w:p>
    <w:p w14:paraId="787C87C7" w14:textId="77777777" w:rsidR="000F50BF" w:rsidRDefault="000F50BF" w:rsidP="009125CE">
      <w:pPr>
        <w:jc w:val="center"/>
        <w:rPr>
          <w:rFonts w:ascii="Sakkal Majalla" w:hAnsi="Sakkal Majalla" w:cs="Sakkal Majalla"/>
          <w:b/>
          <w:bCs/>
          <w:sz w:val="48"/>
          <w:szCs w:val="48"/>
          <w:u w:val="single"/>
          <w:rtl/>
        </w:rPr>
      </w:pPr>
    </w:p>
    <w:p w14:paraId="14F81D95" w14:textId="77777777" w:rsidR="000F50BF" w:rsidRDefault="000F50BF" w:rsidP="009125CE">
      <w:pPr>
        <w:jc w:val="center"/>
        <w:rPr>
          <w:rFonts w:ascii="Sakkal Majalla" w:hAnsi="Sakkal Majalla" w:cs="Sakkal Majalla"/>
          <w:b/>
          <w:bCs/>
          <w:sz w:val="48"/>
          <w:szCs w:val="48"/>
          <w:u w:val="single"/>
          <w:rtl/>
        </w:rPr>
      </w:pPr>
    </w:p>
    <w:p w14:paraId="7269ED1B" w14:textId="77777777" w:rsidR="000F50BF" w:rsidRDefault="000F50BF" w:rsidP="009125CE">
      <w:pPr>
        <w:jc w:val="center"/>
        <w:rPr>
          <w:rFonts w:ascii="Sakkal Majalla" w:hAnsi="Sakkal Majalla" w:cs="Sakkal Majalla"/>
          <w:b/>
          <w:bCs/>
          <w:sz w:val="48"/>
          <w:szCs w:val="48"/>
          <w:u w:val="single"/>
          <w:rtl/>
        </w:rPr>
      </w:pPr>
    </w:p>
    <w:p w14:paraId="52112DF2" w14:textId="77777777" w:rsidR="000F50BF" w:rsidRDefault="000F50BF" w:rsidP="009125CE">
      <w:pPr>
        <w:jc w:val="center"/>
        <w:rPr>
          <w:rFonts w:ascii="Sakkal Majalla" w:hAnsi="Sakkal Majalla" w:cs="Sakkal Majalla"/>
          <w:b/>
          <w:bCs/>
          <w:sz w:val="48"/>
          <w:szCs w:val="48"/>
          <w:u w:val="single"/>
          <w:rtl/>
        </w:rPr>
      </w:pPr>
    </w:p>
    <w:p w14:paraId="7774B6BD" w14:textId="77777777" w:rsidR="000F50BF" w:rsidRDefault="000F50BF" w:rsidP="009125CE">
      <w:pPr>
        <w:jc w:val="center"/>
        <w:rPr>
          <w:rFonts w:ascii="Sakkal Majalla" w:hAnsi="Sakkal Majalla" w:cs="Sakkal Majalla"/>
          <w:b/>
          <w:bCs/>
          <w:sz w:val="48"/>
          <w:szCs w:val="48"/>
          <w:u w:val="single"/>
          <w:rtl/>
        </w:rPr>
      </w:pPr>
    </w:p>
    <w:p w14:paraId="59386D39" w14:textId="77777777" w:rsidR="000F50BF" w:rsidRDefault="000F50BF" w:rsidP="009125CE">
      <w:pPr>
        <w:jc w:val="center"/>
        <w:rPr>
          <w:rFonts w:ascii="Sakkal Majalla" w:hAnsi="Sakkal Majalla" w:cs="Sakkal Majalla"/>
          <w:b/>
          <w:bCs/>
          <w:sz w:val="48"/>
          <w:szCs w:val="48"/>
          <w:u w:val="single"/>
          <w:rtl/>
        </w:rPr>
      </w:pPr>
    </w:p>
    <w:p w14:paraId="28408D20" w14:textId="77777777" w:rsidR="000F50BF" w:rsidRDefault="000F50BF" w:rsidP="009125CE">
      <w:pPr>
        <w:jc w:val="center"/>
        <w:rPr>
          <w:rFonts w:ascii="Sakkal Majalla" w:hAnsi="Sakkal Majalla" w:cs="Sakkal Majalla"/>
          <w:b/>
          <w:bCs/>
          <w:sz w:val="48"/>
          <w:szCs w:val="48"/>
          <w:u w:val="single"/>
          <w:rtl/>
        </w:rPr>
      </w:pPr>
    </w:p>
    <w:p w14:paraId="231E38BB" w14:textId="4F72DEB0" w:rsidR="009125CE" w:rsidRPr="000F50BF" w:rsidRDefault="009125CE" w:rsidP="000F50BF">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EA6585C" w14:textId="5720ABC2" w:rsidR="009125CE" w:rsidRPr="000F50BF" w:rsidRDefault="00642954" w:rsidP="000F50BF">
      <w:pPr>
        <w:jc w:val="center"/>
        <w:rPr>
          <w:rFonts w:ascii="Sakkal Majalla" w:hAnsi="Sakkal Majalla" w:cs="Sakkal Majalla"/>
          <w:sz w:val="28"/>
          <w:szCs w:val="28"/>
          <w:u w:val="single"/>
          <w:rtl/>
        </w:rPr>
      </w:pPr>
      <w:r w:rsidRPr="000F50BF">
        <w:rPr>
          <w:rFonts w:ascii="Sakkal Majalla" w:hAnsi="Sakkal Majalla" w:cs="Sakkal Majalla"/>
          <w:sz w:val="28"/>
          <w:szCs w:val="28"/>
          <w:u w:val="single"/>
          <w:rtl/>
        </w:rPr>
        <w:t>الإطار العام للدراسة</w:t>
      </w: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7AE054F4" w14:textId="77777777" w:rsidR="000F50BF" w:rsidRDefault="000F50BF" w:rsidP="009125CE">
      <w:pPr>
        <w:rPr>
          <w:rFonts w:ascii="Sakkal Majalla" w:hAnsi="Sakkal Majalla" w:cs="Sakkal Majalla"/>
          <w:sz w:val="28"/>
          <w:szCs w:val="28"/>
          <w:u w:val="single"/>
          <w:rtl/>
        </w:rPr>
      </w:pPr>
    </w:p>
    <w:p w14:paraId="1817352F" w14:textId="1B327C89"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2B5EC6FC" w14:textId="77777777" w:rsidR="00642954" w:rsidRPr="00642954" w:rsidRDefault="00642954" w:rsidP="00642954">
      <w:pPr>
        <w:rPr>
          <w:rFonts w:ascii="Sakkal Majalla" w:hAnsi="Sakkal Majalla" w:cs="Sakkal Majalla"/>
          <w:sz w:val="28"/>
          <w:szCs w:val="28"/>
        </w:rPr>
      </w:pPr>
      <w:r w:rsidRPr="00642954">
        <w:rPr>
          <w:rFonts w:ascii="Sakkal Majalla" w:hAnsi="Sakkal Majalla" w:cs="Sakkal Majalla"/>
          <w:sz w:val="28"/>
          <w:szCs w:val="28"/>
          <w:rtl/>
        </w:rPr>
        <w:t>شهدت التجارة الإلكترونية خلال السنوات الأخيرة توسعًا واضحًا، وأصبحت عملية الشراء تعتمد على المعلومات الرقمية بدرجة كبيرة. فالمستهلك يستطيع خلال دقائق مقارنة الأسعار وقراءة تقييمات العملاء والبحث عن تجارب سابقة ومشاهدة محتوى منشور عن العلامة التجارية في أكثر من منصة. هذا الواقع جعل السمعة الإلكترونية عنصرًا حاضرًا في كل مرحلة تقريبًا من مراحل القرار الشرائي.</w:t>
      </w:r>
    </w:p>
    <w:p w14:paraId="6E046A57" w14:textId="77777777" w:rsidR="00642954" w:rsidRPr="00642954" w:rsidRDefault="00642954" w:rsidP="00642954">
      <w:pPr>
        <w:rPr>
          <w:rFonts w:ascii="Sakkal Majalla" w:hAnsi="Sakkal Majalla" w:cs="Sakkal Majalla"/>
          <w:sz w:val="28"/>
          <w:szCs w:val="28"/>
        </w:rPr>
      </w:pPr>
      <w:r w:rsidRPr="00642954">
        <w:rPr>
          <w:rFonts w:ascii="Sakkal Majalla" w:hAnsi="Sakkal Majalla" w:cs="Sakkal Majalla"/>
          <w:sz w:val="28"/>
          <w:szCs w:val="28"/>
          <w:rtl/>
        </w:rPr>
        <w:t>في المتجر التقليدي يستطيع المستهلك رؤية المنتج أو تجربة بعض خصائصه وطرح أسئلته مباشرة على البائع، بينما تكون هذه الإمكانية محدودة في البيئة الإلكترونية. لذلك تصبح تقييمات المستخدمين ومراجعاتهم وسمعة المنصة واستجابة العلامة التجارية للشكاوى مصادر تساعد المستهلك على تقليل درجة عدم التأكد قبل الشراء. وكلما كانت هذه الإشارات واضحة ومتسقة وموثوقة، ارتفعت احتمالية شعور المستهلك بالثقة.</w:t>
      </w:r>
    </w:p>
    <w:p w14:paraId="3A707FAC" w14:textId="77777777" w:rsidR="00642954" w:rsidRPr="00642954" w:rsidRDefault="00642954" w:rsidP="00642954">
      <w:pPr>
        <w:rPr>
          <w:rFonts w:ascii="Sakkal Majalla" w:hAnsi="Sakkal Majalla" w:cs="Sakkal Majalla"/>
          <w:sz w:val="28"/>
          <w:szCs w:val="28"/>
        </w:rPr>
      </w:pPr>
      <w:r w:rsidRPr="00642954">
        <w:rPr>
          <w:rFonts w:ascii="Sakkal Majalla" w:hAnsi="Sakkal Majalla" w:cs="Sakkal Majalla"/>
          <w:sz w:val="28"/>
          <w:szCs w:val="28"/>
          <w:rtl/>
        </w:rPr>
        <w:t>وتشير دراسات أجريت في السعودية إلى وجود علاقة بين الكلمة المنطوقة الإلكترونية وصورة العلامة ونية الشراء، كما بينت دراسات دولية أن اتجاه المراجعات وسمعة الموقع ونوع المنتج يمكن أن تغير من قوة هذا التأثير. ومن هذا المنطلق تسعى الدراسة الحالية إلى تحليل الأدبيات المتاحة وتجميع أهم النتائج المتعلقة بأثر السمعة الإلكترونية في قرار الشراء عبر الإنترنت، مع التركيز على ما يفيد فهم السوق السعودي.</w:t>
      </w:r>
    </w:p>
    <w:p w14:paraId="44DB923D" w14:textId="08DEAAE7" w:rsidR="009125CE" w:rsidRPr="009125CE" w:rsidRDefault="00642954" w:rsidP="00642954">
      <w:pPr>
        <w:rPr>
          <w:rFonts w:ascii="Sakkal Majalla" w:hAnsi="Sakkal Majalla" w:cs="Sakkal Majalla"/>
          <w:sz w:val="28"/>
          <w:szCs w:val="28"/>
          <w:rtl/>
        </w:rPr>
      </w:pPr>
      <w:r w:rsidRPr="00642954">
        <w:rPr>
          <w:rFonts w:ascii="Sakkal Majalla" w:hAnsi="Sakkal Majalla" w:cs="Sakkal Majalla"/>
          <w:sz w:val="28"/>
          <w:szCs w:val="28"/>
          <w:rtl/>
        </w:rPr>
        <w:t> </w:t>
      </w: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6606BF0E" w14:textId="77777777" w:rsidR="00642954" w:rsidRPr="00642954" w:rsidRDefault="00642954" w:rsidP="00642954">
      <w:pPr>
        <w:rPr>
          <w:rFonts w:ascii="Sakkal Majalla" w:hAnsi="Sakkal Majalla" w:cs="Sakkal Majalla"/>
          <w:sz w:val="28"/>
          <w:szCs w:val="28"/>
        </w:rPr>
      </w:pPr>
      <w:r w:rsidRPr="00642954">
        <w:rPr>
          <w:rFonts w:ascii="Sakkal Majalla" w:hAnsi="Sakkal Majalla" w:cs="Sakkal Majalla"/>
          <w:sz w:val="28"/>
          <w:szCs w:val="28"/>
          <w:rtl/>
        </w:rPr>
        <w:t>لا يعتمد قرار الشراء عبر الإنترنت على السعر وخصائص المنتج فقط؛ فالمستهلك قد يغير رأيه بعد قراءة مجموعة من التقييمات أو مشاهدة تجربة سلبية متكررة أو ملاحظة ضعف استجابة العلامة التجارية للعملاء. وفي المقابل، قد تساهم مراجعات موثوقة وتجارب إيجابية وطريقة واضحة في التعامل مع المشكلات في رفع الثقة وتشجيع الشراء.</w:t>
      </w:r>
    </w:p>
    <w:p w14:paraId="2BDC7A44" w14:textId="77777777" w:rsidR="00642954" w:rsidRPr="00642954" w:rsidRDefault="00642954" w:rsidP="00642954">
      <w:pPr>
        <w:rPr>
          <w:rFonts w:ascii="Sakkal Majalla" w:hAnsi="Sakkal Majalla" w:cs="Sakkal Majalla"/>
          <w:sz w:val="28"/>
          <w:szCs w:val="28"/>
        </w:rPr>
      </w:pPr>
      <w:r w:rsidRPr="00642954">
        <w:rPr>
          <w:rFonts w:ascii="Sakkal Majalla" w:hAnsi="Sakkal Majalla" w:cs="Sakkal Majalla"/>
          <w:sz w:val="28"/>
          <w:szCs w:val="28"/>
          <w:rtl/>
        </w:rPr>
        <w:t>وعلى الرغم من وجود عدد من الدراسات التي تناولت الكلمة المنطوقة الإلكترونية ونية الشراء وصورة العلامة في المملكة العربية السعودية، فإنها درست قطاعات وقنوات مختلفة، مثل الضيافة والأزياء والأغذية ووسائل التواصل الاجتماعي. ولذلك تبرز الحاجة إلى قراءة هذه النتائج ضمن إطار أشمل للسمعة الإلكترونية، بدل النظر إلى كل عنصر بصورة منفصلة.</w:t>
      </w:r>
    </w:p>
    <w:p w14:paraId="444B580C" w14:textId="77777777" w:rsidR="00642954" w:rsidRPr="00642954" w:rsidRDefault="00642954" w:rsidP="00642954">
      <w:pPr>
        <w:rPr>
          <w:rFonts w:ascii="Sakkal Majalla" w:hAnsi="Sakkal Majalla" w:cs="Sakkal Majalla"/>
          <w:sz w:val="28"/>
          <w:szCs w:val="28"/>
        </w:rPr>
      </w:pPr>
      <w:r w:rsidRPr="00642954">
        <w:rPr>
          <w:rFonts w:ascii="Sakkal Majalla" w:hAnsi="Sakkal Majalla" w:cs="Sakkal Majalla"/>
          <w:sz w:val="28"/>
          <w:szCs w:val="28"/>
          <w:rtl/>
        </w:rPr>
        <w:t>وبناءً على ذلك تتمثل مشكلة الدراسة في السؤال الرئيس التالي: ما أثر السمعة الإلكترونية للعلامات التجارية على قرار الشراء عبر الإنترنت لدى المستهلكين في المملكة العربية السعودية؟</w:t>
      </w:r>
    </w:p>
    <w:p w14:paraId="45B33108" w14:textId="197D99EE" w:rsidR="00F925D0" w:rsidRPr="00642954" w:rsidRDefault="00642954" w:rsidP="00642954">
      <w:pPr>
        <w:rPr>
          <w:rFonts w:ascii="Sakkal Majalla" w:hAnsi="Sakkal Majalla" w:cs="Sakkal Majalla"/>
          <w:sz w:val="28"/>
          <w:szCs w:val="28"/>
          <w:rtl/>
        </w:rPr>
      </w:pPr>
      <w:r w:rsidRPr="00642954">
        <w:rPr>
          <w:rFonts w:ascii="Sakkal Majalla" w:hAnsi="Sakkal Majalla" w:cs="Sakkal Majalla"/>
          <w:sz w:val="28"/>
          <w:szCs w:val="28"/>
          <w:rtl/>
        </w:rPr>
        <w:t> </w:t>
      </w:r>
    </w:p>
    <w:p w14:paraId="18FB8549" w14:textId="77777777" w:rsidR="00F925D0" w:rsidRDefault="00F925D0" w:rsidP="00642954">
      <w:pPr>
        <w:bidi w:val="0"/>
        <w:rPr>
          <w:rFonts w:ascii="Sakkal Majalla" w:hAnsi="Sakkal Majalla" w:cs="Sakkal Majalla" w:hint="cs"/>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7248E371" w14:textId="10A0D627" w:rsidR="00F925D0" w:rsidRDefault="00642954" w:rsidP="00D22171">
      <w:pPr>
        <w:rPr>
          <w:rFonts w:ascii="Sakkal Majalla" w:hAnsi="Sakkal Majalla" w:cs="Sakkal Majalla"/>
          <w:sz w:val="28"/>
          <w:szCs w:val="28"/>
          <w:u w:val="single"/>
          <w:rtl/>
        </w:rPr>
      </w:pPr>
      <w:r>
        <w:rPr>
          <w:rFonts w:ascii="Sakkal Majalla" w:hAnsi="Sakkal Majalla" w:cs="Sakkal Majalla"/>
          <w:sz w:val="28"/>
          <w:szCs w:val="28"/>
          <w:u w:val="single"/>
          <w:rtl/>
        </w:rPr>
        <w:br/>
      </w:r>
      <w:r>
        <w:rPr>
          <w:rFonts w:ascii="Sakkal Majalla" w:hAnsi="Sakkal Majalla" w:cs="Sakkal Majalla"/>
          <w:sz w:val="28"/>
          <w:szCs w:val="28"/>
          <w:u w:val="single"/>
          <w:rtl/>
        </w:rPr>
        <w:br/>
      </w:r>
    </w:p>
    <w:p w14:paraId="5B33E191" w14:textId="15A08B6C" w:rsidR="00642954" w:rsidRPr="00642954" w:rsidRDefault="00D22171" w:rsidP="00642954">
      <w:pPr>
        <w:rPr>
          <w:rFonts w:ascii="Sakkal Majalla" w:hAnsi="Sakkal Majalla" w:cs="Sakkal Majalla"/>
          <w:sz w:val="28"/>
          <w:szCs w:val="28"/>
          <w:u w:val="single"/>
        </w:rPr>
      </w:pPr>
      <w:r w:rsidRPr="00D22171">
        <w:rPr>
          <w:rFonts w:ascii="Sakkal Majalla" w:hAnsi="Sakkal Majalla" w:cs="Sakkal Majalla"/>
          <w:sz w:val="28"/>
          <w:szCs w:val="28"/>
          <w:u w:val="single"/>
          <w:rtl/>
        </w:rPr>
        <w:lastRenderedPageBreak/>
        <w:t xml:space="preserve">-أهمية الدراسة. </w:t>
      </w:r>
      <w:r w:rsidR="00642954">
        <w:rPr>
          <w:rFonts w:ascii="Sakkal Majalla" w:hAnsi="Sakkal Majalla" w:cs="Sakkal Majalla"/>
          <w:sz w:val="28"/>
          <w:szCs w:val="28"/>
          <w:u w:val="single"/>
          <w:rtl/>
        </w:rPr>
        <w:br/>
      </w:r>
      <w:r w:rsidR="00642954" w:rsidRPr="00642954">
        <w:rPr>
          <w:rFonts w:ascii="Sakkal Majalla" w:hAnsi="Sakkal Majalla" w:cs="Sakkal Majalla"/>
          <w:sz w:val="28"/>
          <w:szCs w:val="28"/>
          <w:rtl/>
        </w:rPr>
        <w:br/>
      </w:r>
      <w:r w:rsidR="00642954" w:rsidRPr="00642954">
        <w:rPr>
          <w:rFonts w:ascii="Sakkal Majalla" w:hAnsi="Sakkal Majalla" w:cs="Sakkal Majalla"/>
          <w:sz w:val="28"/>
          <w:szCs w:val="28"/>
          <w:rtl/>
        </w:rPr>
        <w:t>تتمثل الأهمية العلمية للدراسة في جمع مفاهيم السمعة الإلكترونية والكلمة المنطوقة الإلكترونية والثقة وصورة العلامة وقرار الشراء ضمن إطار تحليلي واحد. كما أن مقارنة نتائج الدراسات السعودية بالدراسات الدولية تساعد على توضيح الجوانب التي تتكرر في الأدبيات والجوانب التي تتأثر بطبيعة القطاع أو المنصة أو المنتج.</w:t>
      </w:r>
    </w:p>
    <w:p w14:paraId="7061684A" w14:textId="77777777" w:rsidR="00642954" w:rsidRPr="00642954" w:rsidRDefault="00642954" w:rsidP="00642954">
      <w:pPr>
        <w:rPr>
          <w:rFonts w:ascii="Sakkal Majalla" w:hAnsi="Sakkal Majalla" w:cs="Sakkal Majalla"/>
          <w:sz w:val="28"/>
          <w:szCs w:val="28"/>
        </w:rPr>
      </w:pPr>
      <w:r w:rsidRPr="00642954">
        <w:rPr>
          <w:rFonts w:ascii="Sakkal Majalla" w:hAnsi="Sakkal Majalla" w:cs="Sakkal Majalla"/>
          <w:sz w:val="28"/>
          <w:szCs w:val="28"/>
          <w:rtl/>
        </w:rPr>
        <w:t>أما الأهمية العملية فتظهر في إمكانية الاستفادة من النتائج عند إدارة العلامات التجارية في البيئة الرقمية. فمعرفة أثر المراجعات السلبية، وأهمية المصداقية، ودور المؤثرين، وطريقة الاستجابة للشكاوى تساعد مديري التسويق والتجارة الإلكترونية على تحديد الأولويات بدل التركيز على مؤشرات سطحية مثل عدد المتابعين أو حجم المحتوى فقط.</w:t>
      </w:r>
    </w:p>
    <w:p w14:paraId="63EADF4F" w14:textId="77777777" w:rsidR="00642954" w:rsidRPr="00642954" w:rsidRDefault="00642954" w:rsidP="00642954">
      <w:pPr>
        <w:rPr>
          <w:rFonts w:ascii="Sakkal Majalla" w:hAnsi="Sakkal Majalla" w:cs="Sakkal Majalla"/>
          <w:sz w:val="28"/>
          <w:szCs w:val="28"/>
        </w:rPr>
      </w:pPr>
      <w:r w:rsidRPr="00642954">
        <w:rPr>
          <w:rFonts w:ascii="Sakkal Majalla" w:hAnsi="Sakkal Majalla" w:cs="Sakkal Majalla"/>
          <w:sz w:val="28"/>
          <w:szCs w:val="28"/>
          <w:rtl/>
        </w:rPr>
        <w:t>وتكتسب الدراسة أهمية إضافية في السوق السعودي بسبب النمو المستمر في استخدام القنوات الرقمية واتساع الاعتماد على التجارة الإلكترونية، مما يجعل إدارة السمعة عبر الإنترنت جزءًا من العلاقة اليومية بين العلامة والمستهلك، وليس نشاطًا منفصلًا عن تجربة العميل.</w:t>
      </w:r>
    </w:p>
    <w:p w14:paraId="49CF5093" w14:textId="4485C06D" w:rsidR="00F925D0" w:rsidRPr="00642954" w:rsidRDefault="00642954" w:rsidP="00642954">
      <w:pPr>
        <w:bidi w:val="0"/>
        <w:rPr>
          <w:rFonts w:ascii="Sakkal Majalla" w:hAnsi="Sakkal Majalla" w:cs="Sakkal Majalla" w:hint="cs"/>
          <w:sz w:val="28"/>
          <w:szCs w:val="28"/>
          <w:rtl/>
        </w:rPr>
      </w:pPr>
      <w:r w:rsidRPr="00642954">
        <w:rPr>
          <w:rFonts w:ascii="Sakkal Majalla" w:hAnsi="Sakkal Majalla" w:cs="Sakkal Majalla"/>
          <w:sz w:val="28"/>
          <w:szCs w:val="28"/>
        </w:rPr>
        <w:t> </w:t>
      </w: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7619C422"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40B5334" w14:textId="459C0C14" w:rsidR="00642954" w:rsidRPr="0047071E" w:rsidRDefault="00D22171" w:rsidP="0047071E">
      <w:pPr>
        <w:rPr>
          <w:rFonts w:ascii="Sakkal Majalla" w:hAnsi="Sakkal Majalla" w:cs="Sakkal Majalla"/>
          <w:sz w:val="28"/>
          <w:szCs w:val="28"/>
          <w:u w:val="single"/>
        </w:rPr>
      </w:pPr>
      <w:r w:rsidRPr="00D22171">
        <w:rPr>
          <w:rFonts w:ascii="Sakkal Majalla" w:hAnsi="Sakkal Majalla" w:cs="Sakkal Majalla"/>
          <w:sz w:val="28"/>
          <w:szCs w:val="28"/>
          <w:u w:val="single"/>
          <w:rtl/>
        </w:rPr>
        <w:lastRenderedPageBreak/>
        <w:t xml:space="preserve">-أهداف الدراسة. </w:t>
      </w:r>
      <w:r w:rsidR="00642954" w:rsidRPr="00642954">
        <w:rPr>
          <w:rFonts w:ascii="Sakkal Majalla" w:hAnsi="Sakkal Majalla" w:cs="Sakkal Majalla"/>
          <w:sz w:val="28"/>
          <w:szCs w:val="28"/>
          <w:rtl/>
        </w:rPr>
        <w:br/>
      </w:r>
      <w:r w:rsidR="00642954" w:rsidRPr="00642954">
        <w:rPr>
          <w:rFonts w:ascii="Sakkal Majalla" w:hAnsi="Sakkal Majalla" w:cs="Sakkal Majalla"/>
          <w:sz w:val="28"/>
          <w:szCs w:val="28"/>
          <w:rtl/>
        </w:rPr>
        <w:t>الهدف الرئيس: تحليل أثر السمعة الإلكترونية للعلامات التجارية على قرار الشراء عبر الإنترنت لدى المستهلكين في المملكة العربية السعودية.</w:t>
      </w:r>
    </w:p>
    <w:p w14:paraId="41839555" w14:textId="77777777" w:rsidR="00642954" w:rsidRPr="00642954" w:rsidRDefault="00642954" w:rsidP="00642954">
      <w:pPr>
        <w:rPr>
          <w:rFonts w:ascii="Sakkal Majalla" w:hAnsi="Sakkal Majalla" w:cs="Sakkal Majalla"/>
          <w:sz w:val="28"/>
          <w:szCs w:val="28"/>
        </w:rPr>
      </w:pPr>
      <w:r w:rsidRPr="00642954">
        <w:rPr>
          <w:rFonts w:ascii="Sakkal Majalla" w:hAnsi="Sakkal Majalla" w:cs="Sakkal Majalla"/>
          <w:sz w:val="28"/>
          <w:szCs w:val="28"/>
          <w:rtl/>
        </w:rPr>
        <w:t>•</w:t>
      </w:r>
      <w:r w:rsidRPr="00642954">
        <w:rPr>
          <w:rFonts w:ascii="Sakkal Majalla" w:hAnsi="Sakkal Majalla" w:cs="Sakkal Majalla"/>
          <w:sz w:val="28"/>
          <w:szCs w:val="28"/>
          <w:rtl/>
        </w:rPr>
        <w:tab/>
        <w:t>توضيح مفهوم السمعة الإلكترونية وأهم مكوناتها في البيئة الرقمية.</w:t>
      </w:r>
    </w:p>
    <w:p w14:paraId="7004B47E" w14:textId="77777777" w:rsidR="00642954" w:rsidRPr="00642954" w:rsidRDefault="00642954" w:rsidP="00642954">
      <w:pPr>
        <w:rPr>
          <w:rFonts w:ascii="Sakkal Majalla" w:hAnsi="Sakkal Majalla" w:cs="Sakkal Majalla"/>
          <w:sz w:val="28"/>
          <w:szCs w:val="28"/>
        </w:rPr>
      </w:pPr>
      <w:r w:rsidRPr="00642954">
        <w:rPr>
          <w:rFonts w:ascii="Sakkal Majalla" w:hAnsi="Sakkal Majalla" w:cs="Sakkal Majalla"/>
          <w:sz w:val="28"/>
          <w:szCs w:val="28"/>
          <w:rtl/>
        </w:rPr>
        <w:t>•</w:t>
      </w:r>
      <w:r w:rsidRPr="00642954">
        <w:rPr>
          <w:rFonts w:ascii="Sakkal Majalla" w:hAnsi="Sakkal Majalla" w:cs="Sakkal Majalla"/>
          <w:sz w:val="28"/>
          <w:szCs w:val="28"/>
          <w:rtl/>
        </w:rPr>
        <w:tab/>
        <w:t>تحليل دور التقييمات والمراجعات الإلكترونية في تشكيل قرار الشراء.</w:t>
      </w:r>
    </w:p>
    <w:p w14:paraId="7F8D4513" w14:textId="77777777" w:rsidR="00642954" w:rsidRPr="00642954" w:rsidRDefault="00642954" w:rsidP="00642954">
      <w:pPr>
        <w:rPr>
          <w:rFonts w:ascii="Sakkal Majalla" w:hAnsi="Sakkal Majalla" w:cs="Sakkal Majalla"/>
          <w:sz w:val="28"/>
          <w:szCs w:val="28"/>
        </w:rPr>
      </w:pPr>
      <w:r w:rsidRPr="00642954">
        <w:rPr>
          <w:rFonts w:ascii="Sakkal Majalla" w:hAnsi="Sakkal Majalla" w:cs="Sakkal Majalla"/>
          <w:sz w:val="28"/>
          <w:szCs w:val="28"/>
          <w:rtl/>
        </w:rPr>
        <w:t>•</w:t>
      </w:r>
      <w:r w:rsidRPr="00642954">
        <w:rPr>
          <w:rFonts w:ascii="Sakkal Majalla" w:hAnsi="Sakkal Majalla" w:cs="Sakkal Majalla"/>
          <w:sz w:val="28"/>
          <w:szCs w:val="28"/>
          <w:rtl/>
        </w:rPr>
        <w:tab/>
        <w:t>توضيح أثر المراجعات السلبية والشكاوى في الثقة وصورة العلامة.</w:t>
      </w:r>
    </w:p>
    <w:p w14:paraId="699FDB1E" w14:textId="77777777" w:rsidR="00642954" w:rsidRPr="00642954" w:rsidRDefault="00642954" w:rsidP="00642954">
      <w:pPr>
        <w:rPr>
          <w:rFonts w:ascii="Sakkal Majalla" w:hAnsi="Sakkal Majalla" w:cs="Sakkal Majalla"/>
          <w:sz w:val="28"/>
          <w:szCs w:val="28"/>
        </w:rPr>
      </w:pPr>
      <w:r w:rsidRPr="00642954">
        <w:rPr>
          <w:rFonts w:ascii="Sakkal Majalla" w:hAnsi="Sakkal Majalla" w:cs="Sakkal Majalla"/>
          <w:sz w:val="28"/>
          <w:szCs w:val="28"/>
          <w:rtl/>
        </w:rPr>
        <w:t>•</w:t>
      </w:r>
      <w:r w:rsidRPr="00642954">
        <w:rPr>
          <w:rFonts w:ascii="Sakkal Majalla" w:hAnsi="Sakkal Majalla" w:cs="Sakkal Majalla"/>
          <w:sz w:val="28"/>
          <w:szCs w:val="28"/>
          <w:rtl/>
        </w:rPr>
        <w:tab/>
        <w:t>تحليل دور المصداقية والثقة الرقمية في العلاقة بين السمعة والشراء.</w:t>
      </w:r>
    </w:p>
    <w:p w14:paraId="34A5F96C" w14:textId="77777777" w:rsidR="00642954" w:rsidRPr="00642954" w:rsidRDefault="00642954" w:rsidP="00642954">
      <w:pPr>
        <w:rPr>
          <w:rFonts w:ascii="Sakkal Majalla" w:hAnsi="Sakkal Majalla" w:cs="Sakkal Majalla"/>
          <w:sz w:val="28"/>
          <w:szCs w:val="28"/>
        </w:rPr>
      </w:pPr>
      <w:r w:rsidRPr="00642954">
        <w:rPr>
          <w:rFonts w:ascii="Sakkal Majalla" w:hAnsi="Sakkal Majalla" w:cs="Sakkal Majalla"/>
          <w:sz w:val="28"/>
          <w:szCs w:val="28"/>
          <w:rtl/>
        </w:rPr>
        <w:t>•</w:t>
      </w:r>
      <w:r w:rsidRPr="00642954">
        <w:rPr>
          <w:rFonts w:ascii="Sakkal Majalla" w:hAnsi="Sakkal Majalla" w:cs="Sakkal Majalla"/>
          <w:sz w:val="28"/>
          <w:szCs w:val="28"/>
          <w:rtl/>
        </w:rPr>
        <w:tab/>
        <w:t>توضيح دور المؤثرين ووسائل التواصل الاجتماعي في تكوين السمعة الإلكترونية.</w:t>
      </w:r>
    </w:p>
    <w:p w14:paraId="5E5E70CF" w14:textId="77777777" w:rsidR="00642954" w:rsidRPr="00642954" w:rsidRDefault="00642954" w:rsidP="00642954">
      <w:pPr>
        <w:rPr>
          <w:rFonts w:ascii="Sakkal Majalla" w:hAnsi="Sakkal Majalla" w:cs="Sakkal Majalla"/>
          <w:sz w:val="28"/>
          <w:szCs w:val="28"/>
        </w:rPr>
      </w:pPr>
      <w:r w:rsidRPr="00642954">
        <w:rPr>
          <w:rFonts w:ascii="Sakkal Majalla" w:hAnsi="Sakkal Majalla" w:cs="Sakkal Majalla"/>
          <w:sz w:val="28"/>
          <w:szCs w:val="28"/>
          <w:rtl/>
        </w:rPr>
        <w:t>•</w:t>
      </w:r>
      <w:r w:rsidRPr="00642954">
        <w:rPr>
          <w:rFonts w:ascii="Sakkal Majalla" w:hAnsi="Sakkal Majalla" w:cs="Sakkal Majalla"/>
          <w:sz w:val="28"/>
          <w:szCs w:val="28"/>
          <w:rtl/>
        </w:rPr>
        <w:tab/>
        <w:t>مقارنة نتائج الدراسات السعودية بالدراسات الدولية ذات الصلة.</w:t>
      </w:r>
    </w:p>
    <w:p w14:paraId="681AA776" w14:textId="77777777" w:rsidR="00642954" w:rsidRPr="00642954" w:rsidRDefault="00642954" w:rsidP="00642954">
      <w:pPr>
        <w:rPr>
          <w:rFonts w:ascii="Sakkal Majalla" w:hAnsi="Sakkal Majalla" w:cs="Sakkal Majalla"/>
          <w:sz w:val="28"/>
          <w:szCs w:val="28"/>
        </w:rPr>
      </w:pPr>
      <w:r w:rsidRPr="00642954">
        <w:rPr>
          <w:rFonts w:ascii="Sakkal Majalla" w:hAnsi="Sakkal Majalla" w:cs="Sakkal Majalla"/>
          <w:sz w:val="28"/>
          <w:szCs w:val="28"/>
          <w:rtl/>
        </w:rPr>
        <w:t>•</w:t>
      </w:r>
      <w:r w:rsidRPr="00642954">
        <w:rPr>
          <w:rFonts w:ascii="Sakkal Majalla" w:hAnsi="Sakkal Majalla" w:cs="Sakkal Majalla"/>
          <w:sz w:val="28"/>
          <w:szCs w:val="28"/>
          <w:rtl/>
        </w:rPr>
        <w:tab/>
        <w:t>استخلاص توصيات عملية يمكن أن تستفيد منها العلامات التجارية العاملة في السوق السعودي.</w:t>
      </w:r>
    </w:p>
    <w:p w14:paraId="1A48E59B" w14:textId="61975A25" w:rsidR="00F925D0" w:rsidRPr="00642954" w:rsidRDefault="00642954" w:rsidP="00642954">
      <w:pPr>
        <w:bidi w:val="0"/>
        <w:rPr>
          <w:rFonts w:ascii="Sakkal Majalla" w:hAnsi="Sakkal Majalla" w:cs="Sakkal Majalla" w:hint="cs"/>
          <w:sz w:val="28"/>
          <w:szCs w:val="28"/>
          <w:rtl/>
        </w:rPr>
      </w:pPr>
      <w:r w:rsidRPr="00642954">
        <w:rPr>
          <w:rFonts w:ascii="Sakkal Majalla" w:hAnsi="Sakkal Majalla" w:cs="Sakkal Majalla"/>
          <w:sz w:val="28"/>
          <w:szCs w:val="28"/>
        </w:rPr>
        <w:t> </w:t>
      </w: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14:paraId="3E467348" w14:textId="77777777" w:rsidR="0047071E" w:rsidRPr="0047071E" w:rsidRDefault="0047071E" w:rsidP="0047071E">
      <w:pPr>
        <w:rPr>
          <w:rFonts w:ascii="Sakkal Majalla" w:hAnsi="Sakkal Majalla" w:cs="Sakkal Majalla"/>
          <w:sz w:val="28"/>
          <w:szCs w:val="28"/>
        </w:rPr>
      </w:pPr>
    </w:p>
    <w:p w14:paraId="2FC17111" w14:textId="77777777" w:rsidR="0047071E" w:rsidRPr="0047071E" w:rsidRDefault="0047071E" w:rsidP="0047071E">
      <w:pPr>
        <w:rPr>
          <w:rFonts w:ascii="Sakkal Majalla" w:hAnsi="Sakkal Majalla" w:cs="Sakkal Majalla"/>
          <w:sz w:val="28"/>
          <w:szCs w:val="28"/>
        </w:rPr>
      </w:pPr>
      <w:r w:rsidRPr="0047071E">
        <w:rPr>
          <w:rFonts w:ascii="Sakkal Majalla" w:hAnsi="Sakkal Majalla" w:cs="Sakkal Majalla"/>
          <w:sz w:val="28"/>
          <w:szCs w:val="28"/>
          <w:rtl/>
        </w:rPr>
        <w:t>•</w:t>
      </w:r>
      <w:r w:rsidRPr="0047071E">
        <w:rPr>
          <w:rFonts w:ascii="Sakkal Majalla" w:hAnsi="Sakkal Majalla" w:cs="Sakkal Majalla"/>
          <w:sz w:val="28"/>
          <w:szCs w:val="28"/>
          <w:rtl/>
        </w:rPr>
        <w:tab/>
        <w:t>ما العوامل الرئيسة التي تسهم في تكوين السمعة الإلكترونية للعلامة التجارية؟</w:t>
      </w:r>
    </w:p>
    <w:p w14:paraId="2B1B5FD6" w14:textId="77777777" w:rsidR="0047071E" w:rsidRPr="0047071E" w:rsidRDefault="0047071E" w:rsidP="0047071E">
      <w:pPr>
        <w:rPr>
          <w:rFonts w:ascii="Sakkal Majalla" w:hAnsi="Sakkal Majalla" w:cs="Sakkal Majalla"/>
          <w:sz w:val="28"/>
          <w:szCs w:val="28"/>
        </w:rPr>
      </w:pPr>
      <w:r w:rsidRPr="0047071E">
        <w:rPr>
          <w:rFonts w:ascii="Sakkal Majalla" w:hAnsi="Sakkal Majalla" w:cs="Sakkal Majalla"/>
          <w:sz w:val="28"/>
          <w:szCs w:val="28"/>
          <w:rtl/>
        </w:rPr>
        <w:t>•</w:t>
      </w:r>
      <w:r w:rsidRPr="0047071E">
        <w:rPr>
          <w:rFonts w:ascii="Sakkal Majalla" w:hAnsi="Sakkal Majalla" w:cs="Sakkal Majalla"/>
          <w:sz w:val="28"/>
          <w:szCs w:val="28"/>
          <w:rtl/>
        </w:rPr>
        <w:tab/>
        <w:t>كيف تؤثر التقييمات والمراجعات الإلكترونية في قرار الشراء عبر الإنترنت؟</w:t>
      </w:r>
    </w:p>
    <w:p w14:paraId="5438533B" w14:textId="77777777" w:rsidR="0047071E" w:rsidRPr="0047071E" w:rsidRDefault="0047071E" w:rsidP="0047071E">
      <w:pPr>
        <w:rPr>
          <w:rFonts w:ascii="Sakkal Majalla" w:hAnsi="Sakkal Majalla" w:cs="Sakkal Majalla"/>
          <w:sz w:val="28"/>
          <w:szCs w:val="28"/>
        </w:rPr>
      </w:pPr>
      <w:r w:rsidRPr="0047071E">
        <w:rPr>
          <w:rFonts w:ascii="Sakkal Majalla" w:hAnsi="Sakkal Majalla" w:cs="Sakkal Majalla"/>
          <w:sz w:val="28"/>
          <w:szCs w:val="28"/>
          <w:rtl/>
        </w:rPr>
        <w:t>•</w:t>
      </w:r>
      <w:r w:rsidRPr="0047071E">
        <w:rPr>
          <w:rFonts w:ascii="Sakkal Majalla" w:hAnsi="Sakkal Majalla" w:cs="Sakkal Majalla"/>
          <w:sz w:val="28"/>
          <w:szCs w:val="28"/>
          <w:rtl/>
        </w:rPr>
        <w:tab/>
        <w:t>ما أثر الشكاوى والمراجعات السلبية في ثقة المستهلك واحتمالية الشراء؟</w:t>
      </w:r>
    </w:p>
    <w:p w14:paraId="0FDDEB02" w14:textId="77777777" w:rsidR="0047071E" w:rsidRPr="0047071E" w:rsidRDefault="0047071E" w:rsidP="0047071E">
      <w:pPr>
        <w:rPr>
          <w:rFonts w:ascii="Sakkal Majalla" w:hAnsi="Sakkal Majalla" w:cs="Sakkal Majalla"/>
          <w:sz w:val="28"/>
          <w:szCs w:val="28"/>
        </w:rPr>
      </w:pPr>
      <w:r w:rsidRPr="0047071E">
        <w:rPr>
          <w:rFonts w:ascii="Sakkal Majalla" w:hAnsi="Sakkal Majalla" w:cs="Sakkal Majalla"/>
          <w:sz w:val="28"/>
          <w:szCs w:val="28"/>
          <w:rtl/>
        </w:rPr>
        <w:t>•</w:t>
      </w:r>
      <w:r w:rsidRPr="0047071E">
        <w:rPr>
          <w:rFonts w:ascii="Sakkal Majalla" w:hAnsi="Sakkal Majalla" w:cs="Sakkal Majalla"/>
          <w:sz w:val="28"/>
          <w:szCs w:val="28"/>
          <w:rtl/>
        </w:rPr>
        <w:tab/>
        <w:t>ما دور مصداقية المعلومات والثقة الرقمية في قرار الشراء؟</w:t>
      </w:r>
    </w:p>
    <w:p w14:paraId="4F8D66C5" w14:textId="77777777" w:rsidR="0047071E" w:rsidRPr="0047071E" w:rsidRDefault="0047071E" w:rsidP="0047071E">
      <w:pPr>
        <w:rPr>
          <w:rFonts w:ascii="Sakkal Majalla" w:hAnsi="Sakkal Majalla" w:cs="Sakkal Majalla"/>
          <w:sz w:val="28"/>
          <w:szCs w:val="28"/>
        </w:rPr>
      </w:pPr>
      <w:r w:rsidRPr="0047071E">
        <w:rPr>
          <w:rFonts w:ascii="Sakkal Majalla" w:hAnsi="Sakkal Majalla" w:cs="Sakkal Majalla"/>
          <w:sz w:val="28"/>
          <w:szCs w:val="28"/>
          <w:rtl/>
        </w:rPr>
        <w:t>•</w:t>
      </w:r>
      <w:r w:rsidRPr="0047071E">
        <w:rPr>
          <w:rFonts w:ascii="Sakkal Majalla" w:hAnsi="Sakkal Majalla" w:cs="Sakkal Majalla"/>
          <w:sz w:val="28"/>
          <w:szCs w:val="28"/>
          <w:rtl/>
        </w:rPr>
        <w:tab/>
        <w:t>ما دور المؤثرين ووسائل التواصل الاجتماعي في تكوين السمعة الإلكترونية؟</w:t>
      </w:r>
    </w:p>
    <w:p w14:paraId="7EAC727F" w14:textId="77777777" w:rsidR="0047071E" w:rsidRPr="0047071E" w:rsidRDefault="0047071E" w:rsidP="0047071E">
      <w:pPr>
        <w:rPr>
          <w:rFonts w:ascii="Sakkal Majalla" w:hAnsi="Sakkal Majalla" w:cs="Sakkal Majalla"/>
          <w:sz w:val="28"/>
          <w:szCs w:val="28"/>
        </w:rPr>
      </w:pPr>
      <w:r w:rsidRPr="0047071E">
        <w:rPr>
          <w:rFonts w:ascii="Sakkal Majalla" w:hAnsi="Sakkal Majalla" w:cs="Sakkal Majalla"/>
          <w:sz w:val="28"/>
          <w:szCs w:val="28"/>
          <w:rtl/>
        </w:rPr>
        <w:t>•</w:t>
      </w:r>
      <w:r w:rsidRPr="0047071E">
        <w:rPr>
          <w:rFonts w:ascii="Sakkal Majalla" w:hAnsi="Sakkal Majalla" w:cs="Sakkal Majalla"/>
          <w:sz w:val="28"/>
          <w:szCs w:val="28"/>
          <w:rtl/>
        </w:rPr>
        <w:tab/>
        <w:t>هل يختلف تأثير السمعة الإلكترونية باختلاف نوع المنتج أو مستوى المخاطرة المرتبط بالشراء؟</w:t>
      </w:r>
    </w:p>
    <w:p w14:paraId="38B177A9" w14:textId="77777777" w:rsidR="0047071E" w:rsidRPr="0047071E" w:rsidRDefault="0047071E" w:rsidP="0047071E">
      <w:pPr>
        <w:rPr>
          <w:rFonts w:ascii="Sakkal Majalla" w:hAnsi="Sakkal Majalla" w:cs="Sakkal Majalla"/>
          <w:sz w:val="28"/>
          <w:szCs w:val="28"/>
        </w:rPr>
      </w:pPr>
      <w:r w:rsidRPr="0047071E">
        <w:rPr>
          <w:rFonts w:ascii="Sakkal Majalla" w:hAnsi="Sakkal Majalla" w:cs="Sakkal Majalla"/>
          <w:sz w:val="28"/>
          <w:szCs w:val="28"/>
          <w:rtl/>
        </w:rPr>
        <w:t>•</w:t>
      </w:r>
      <w:r w:rsidRPr="0047071E">
        <w:rPr>
          <w:rFonts w:ascii="Sakkal Majalla" w:hAnsi="Sakkal Majalla" w:cs="Sakkal Majalla"/>
          <w:sz w:val="28"/>
          <w:szCs w:val="28"/>
          <w:rtl/>
        </w:rPr>
        <w:tab/>
        <w:t>ما أبرز الممارسات التي تساعد العلامات التجارية على تحسين سمعتها الإلكترونية؟</w:t>
      </w:r>
    </w:p>
    <w:p w14:paraId="01E6437E" w14:textId="0B485C40" w:rsidR="00F925D0" w:rsidRPr="0047071E" w:rsidRDefault="0047071E" w:rsidP="0047071E">
      <w:pPr>
        <w:rPr>
          <w:rFonts w:ascii="Sakkal Majalla" w:hAnsi="Sakkal Majalla" w:cs="Sakkal Majalla"/>
          <w:sz w:val="28"/>
          <w:szCs w:val="28"/>
          <w:rtl/>
        </w:rPr>
      </w:pPr>
      <w:r w:rsidRPr="0047071E">
        <w:rPr>
          <w:rFonts w:ascii="Sakkal Majalla" w:hAnsi="Sakkal Majalla" w:cs="Sakkal Majalla"/>
          <w:sz w:val="28"/>
          <w:szCs w:val="28"/>
          <w:rtl/>
        </w:rPr>
        <w:t> </w:t>
      </w: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3D3B43EA" w14:textId="77777777" w:rsidR="00F925D0" w:rsidRPr="0047071E" w:rsidRDefault="00F925D0" w:rsidP="00D22171">
      <w:pPr>
        <w:rPr>
          <w:rFonts w:ascii="Sakkal Majalla" w:hAnsi="Sakkal Majalla" w:cs="Sakkal Majalla"/>
          <w:sz w:val="28"/>
          <w:szCs w:val="28"/>
          <w:rtl/>
        </w:rPr>
      </w:pPr>
    </w:p>
    <w:p w14:paraId="7C18AA55" w14:textId="6EB9C7E7" w:rsidR="0047071E" w:rsidRPr="0047071E" w:rsidRDefault="0047071E" w:rsidP="0047071E">
      <w:pPr>
        <w:rPr>
          <w:rFonts w:ascii="Sakkal Majalla" w:hAnsi="Sakkal Majalla" w:cs="Sakkal Majalla"/>
          <w:sz w:val="28"/>
          <w:szCs w:val="28"/>
        </w:rPr>
      </w:pPr>
      <w:r w:rsidRPr="0047071E">
        <w:rPr>
          <w:rFonts w:ascii="Sakkal Majalla" w:hAnsi="Sakkal Majalla" w:cs="Sakkal Majalla"/>
          <w:sz w:val="28"/>
          <w:szCs w:val="28"/>
          <w:rtl/>
        </w:rPr>
        <w:t>تستخدم الفروض التالية كفروض نظرية موجهة للتحليل وليست كاختبارات إحصائية لعينة جديدة:</w:t>
      </w:r>
    </w:p>
    <w:p w14:paraId="594B6C7F" w14:textId="77777777" w:rsidR="0047071E" w:rsidRPr="0047071E" w:rsidRDefault="0047071E" w:rsidP="0047071E">
      <w:pPr>
        <w:rPr>
          <w:rFonts w:ascii="Sakkal Majalla" w:hAnsi="Sakkal Majalla" w:cs="Sakkal Majalla"/>
          <w:sz w:val="28"/>
          <w:szCs w:val="28"/>
        </w:rPr>
      </w:pPr>
      <w:r w:rsidRPr="0047071E">
        <w:rPr>
          <w:rFonts w:ascii="Sakkal Majalla" w:hAnsi="Sakkal Majalla" w:cs="Sakkal Majalla"/>
          <w:sz w:val="28"/>
          <w:szCs w:val="28"/>
          <w:rtl/>
        </w:rPr>
        <w:t>•</w:t>
      </w:r>
      <w:r w:rsidRPr="0047071E">
        <w:rPr>
          <w:rFonts w:ascii="Sakkal Majalla" w:hAnsi="Sakkal Majalla" w:cs="Sakkal Majalla"/>
          <w:sz w:val="28"/>
          <w:szCs w:val="28"/>
          <w:rtl/>
        </w:rPr>
        <w:tab/>
        <w:t>الفرض الرئيس: توجد علاقة بين السمعة الإلكترونية الإيجابية للعلامة التجارية وقرار الشراء عبر الإنترنت.</w:t>
      </w:r>
    </w:p>
    <w:p w14:paraId="3D8E3A73" w14:textId="77777777" w:rsidR="0047071E" w:rsidRPr="0047071E" w:rsidRDefault="0047071E" w:rsidP="0047071E">
      <w:pPr>
        <w:rPr>
          <w:rFonts w:ascii="Sakkal Majalla" w:hAnsi="Sakkal Majalla" w:cs="Sakkal Majalla"/>
          <w:sz w:val="28"/>
          <w:szCs w:val="28"/>
        </w:rPr>
      </w:pPr>
      <w:r w:rsidRPr="0047071E">
        <w:rPr>
          <w:rFonts w:ascii="Sakkal Majalla" w:hAnsi="Sakkal Majalla" w:cs="Sakkal Majalla"/>
          <w:sz w:val="28"/>
          <w:szCs w:val="28"/>
          <w:rtl/>
        </w:rPr>
        <w:t>•</w:t>
      </w:r>
      <w:r w:rsidRPr="0047071E">
        <w:rPr>
          <w:rFonts w:ascii="Sakkal Majalla" w:hAnsi="Sakkal Majalla" w:cs="Sakkal Majalla"/>
          <w:sz w:val="28"/>
          <w:szCs w:val="28"/>
          <w:rtl/>
        </w:rPr>
        <w:tab/>
        <w:t>الفرض الفرعي الأول: ترتبط التقييمات والمراجعات الإيجابية بزيادة نية الشراء.</w:t>
      </w:r>
    </w:p>
    <w:p w14:paraId="1465205A" w14:textId="77777777" w:rsidR="0047071E" w:rsidRPr="0047071E" w:rsidRDefault="0047071E" w:rsidP="0047071E">
      <w:pPr>
        <w:rPr>
          <w:rFonts w:ascii="Sakkal Majalla" w:hAnsi="Sakkal Majalla" w:cs="Sakkal Majalla"/>
          <w:sz w:val="28"/>
          <w:szCs w:val="28"/>
        </w:rPr>
      </w:pPr>
      <w:r w:rsidRPr="0047071E">
        <w:rPr>
          <w:rFonts w:ascii="Sakkal Majalla" w:hAnsi="Sakkal Majalla" w:cs="Sakkal Majalla"/>
          <w:sz w:val="28"/>
          <w:szCs w:val="28"/>
          <w:rtl/>
        </w:rPr>
        <w:t>•</w:t>
      </w:r>
      <w:r w:rsidRPr="0047071E">
        <w:rPr>
          <w:rFonts w:ascii="Sakkal Majalla" w:hAnsi="Sakkal Majalla" w:cs="Sakkal Majalla"/>
          <w:sz w:val="28"/>
          <w:szCs w:val="28"/>
          <w:rtl/>
        </w:rPr>
        <w:tab/>
        <w:t>الفرض الفرعي الثاني: ترتبط المراجعات السلبية والشكاوى المتكررة بانخفاض الثقة واحتمالية الشراء.</w:t>
      </w:r>
    </w:p>
    <w:p w14:paraId="0696D69E" w14:textId="77777777" w:rsidR="0047071E" w:rsidRPr="0047071E" w:rsidRDefault="0047071E" w:rsidP="0047071E">
      <w:pPr>
        <w:rPr>
          <w:rFonts w:ascii="Sakkal Majalla" w:hAnsi="Sakkal Majalla" w:cs="Sakkal Majalla"/>
          <w:sz w:val="28"/>
          <w:szCs w:val="28"/>
        </w:rPr>
      </w:pPr>
      <w:r w:rsidRPr="0047071E">
        <w:rPr>
          <w:rFonts w:ascii="Sakkal Majalla" w:hAnsi="Sakkal Majalla" w:cs="Sakkal Majalla"/>
          <w:sz w:val="28"/>
          <w:szCs w:val="28"/>
          <w:rtl/>
        </w:rPr>
        <w:t>•</w:t>
      </w:r>
      <w:r w:rsidRPr="0047071E">
        <w:rPr>
          <w:rFonts w:ascii="Sakkal Majalla" w:hAnsi="Sakkal Majalla" w:cs="Sakkal Majalla"/>
          <w:sz w:val="28"/>
          <w:szCs w:val="28"/>
          <w:rtl/>
        </w:rPr>
        <w:tab/>
        <w:t>الفرض الفرعي الثالث: تسهم مصداقية المعلومات والثقة الرقمية في تقوية أثر السمعة الإلكترونية على قرار الشراء.</w:t>
      </w:r>
    </w:p>
    <w:p w14:paraId="63B42E88" w14:textId="77777777" w:rsidR="0047071E" w:rsidRPr="0047071E" w:rsidRDefault="0047071E" w:rsidP="0047071E">
      <w:pPr>
        <w:rPr>
          <w:rFonts w:ascii="Sakkal Majalla" w:hAnsi="Sakkal Majalla" w:cs="Sakkal Majalla"/>
          <w:sz w:val="28"/>
          <w:szCs w:val="28"/>
        </w:rPr>
      </w:pPr>
      <w:r w:rsidRPr="0047071E">
        <w:rPr>
          <w:rFonts w:ascii="Sakkal Majalla" w:hAnsi="Sakkal Majalla" w:cs="Sakkal Majalla"/>
          <w:sz w:val="28"/>
          <w:szCs w:val="28"/>
          <w:rtl/>
        </w:rPr>
        <w:t>•</w:t>
      </w:r>
      <w:r w:rsidRPr="0047071E">
        <w:rPr>
          <w:rFonts w:ascii="Sakkal Majalla" w:hAnsi="Sakkal Majalla" w:cs="Sakkal Majalla"/>
          <w:sz w:val="28"/>
          <w:szCs w:val="28"/>
          <w:rtl/>
        </w:rPr>
        <w:tab/>
        <w:t>الفرض الفرعي الرابع: تؤثر وسائل التواصل الاجتماعي والمؤثرون في تكوين السمعة الإلكترونية والنية الشرائية.</w:t>
      </w:r>
    </w:p>
    <w:p w14:paraId="126A0E05" w14:textId="77777777" w:rsidR="0047071E" w:rsidRPr="0047071E" w:rsidRDefault="0047071E" w:rsidP="0047071E">
      <w:pPr>
        <w:rPr>
          <w:rFonts w:ascii="Sakkal Majalla" w:hAnsi="Sakkal Majalla" w:cs="Sakkal Majalla"/>
          <w:sz w:val="28"/>
          <w:szCs w:val="28"/>
        </w:rPr>
      </w:pPr>
      <w:r w:rsidRPr="0047071E">
        <w:rPr>
          <w:rFonts w:ascii="Sakkal Majalla" w:hAnsi="Sakkal Majalla" w:cs="Sakkal Majalla"/>
          <w:sz w:val="28"/>
          <w:szCs w:val="28"/>
          <w:rtl/>
        </w:rPr>
        <w:t>•</w:t>
      </w:r>
      <w:r w:rsidRPr="0047071E">
        <w:rPr>
          <w:rFonts w:ascii="Sakkal Majalla" w:hAnsi="Sakkal Majalla" w:cs="Sakkal Majalla"/>
          <w:sz w:val="28"/>
          <w:szCs w:val="28"/>
          <w:rtl/>
        </w:rPr>
        <w:tab/>
        <w:t>الفرض الفرعي الخامس: تختلف قوة تأثير السمعة الإلكترونية باختلاف نوع المنتج ومستوى المخاطرة المدركة.</w:t>
      </w:r>
    </w:p>
    <w:p w14:paraId="67CBE4F6" w14:textId="09A89DE7" w:rsidR="00F925D0" w:rsidRPr="0047071E" w:rsidRDefault="0047071E" w:rsidP="0047071E">
      <w:pPr>
        <w:rPr>
          <w:rFonts w:ascii="Sakkal Majalla" w:hAnsi="Sakkal Majalla" w:cs="Sakkal Majalla"/>
          <w:sz w:val="28"/>
          <w:szCs w:val="28"/>
          <w:rtl/>
        </w:rPr>
      </w:pPr>
      <w:r w:rsidRPr="0047071E">
        <w:rPr>
          <w:rFonts w:ascii="Sakkal Majalla" w:hAnsi="Sakkal Majalla" w:cs="Sakkal Majalla"/>
          <w:sz w:val="28"/>
          <w:szCs w:val="28"/>
          <w:rtl/>
        </w:rPr>
        <w:t> </w:t>
      </w: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1B0AB97F" w14:textId="77777777" w:rsidR="00304575" w:rsidRDefault="00304575"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2AAD8009" w14:textId="057B0A04" w:rsidR="00F925D0" w:rsidRPr="00304575" w:rsidRDefault="00F925D0" w:rsidP="00304575">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-النظرية العلمية المتبعة  لإعداد البحث</w:t>
      </w:r>
    </w:p>
    <w:p w14:paraId="782CD634" w14:textId="77777777" w:rsidR="0047071E" w:rsidRPr="0047071E" w:rsidRDefault="0047071E" w:rsidP="0047071E">
      <w:pPr>
        <w:rPr>
          <w:rFonts w:ascii="Sakkal Majalla" w:hAnsi="Sakkal Majalla" w:cs="Sakkal Majalla"/>
          <w:sz w:val="28"/>
          <w:szCs w:val="28"/>
        </w:rPr>
      </w:pPr>
      <w:r w:rsidRPr="0047071E">
        <w:rPr>
          <w:rFonts w:ascii="Sakkal Majalla" w:hAnsi="Sakkal Majalla" w:cs="Sakkal Majalla"/>
          <w:sz w:val="28"/>
          <w:szCs w:val="28"/>
          <w:rtl/>
        </w:rPr>
        <w:t xml:space="preserve">يستند البحث إلى مجموعة من المداخل النظرية التي تساعد على تفسير الطريقة التي ينتقل بها أثر المعلومات الرقمية إلى سلوك المستهلك. ومن أهمها نموذج تبني المعلومات </w:t>
      </w:r>
      <w:r w:rsidRPr="0047071E">
        <w:rPr>
          <w:rFonts w:ascii="Sakkal Majalla" w:hAnsi="Sakkal Majalla" w:cs="Sakkal Majalla"/>
          <w:sz w:val="28"/>
          <w:szCs w:val="28"/>
        </w:rPr>
        <w:t>Information Adoption Model</w:t>
      </w:r>
      <w:r w:rsidRPr="0047071E">
        <w:rPr>
          <w:rFonts w:ascii="Sakkal Majalla" w:hAnsi="Sakkal Majalla" w:cs="Sakkal Majalla"/>
          <w:sz w:val="28"/>
          <w:szCs w:val="28"/>
          <w:rtl/>
        </w:rPr>
        <w:t>، الذي يفترض أن الفرد يميل إلى الاعتماد على المعلومات عندما يراها مفيدة وذات جودة ومصداقية. ويناسب هذا النموذج موضوع المراجعات الإلكترونية لأن المستهلك لا يتعامل مع جميع التعليقات بنفس الدرجة من الثقة.</w:t>
      </w:r>
    </w:p>
    <w:p w14:paraId="6B227503" w14:textId="77777777" w:rsidR="0047071E" w:rsidRPr="0047071E" w:rsidRDefault="0047071E" w:rsidP="0047071E">
      <w:pPr>
        <w:rPr>
          <w:rFonts w:ascii="Sakkal Majalla" w:hAnsi="Sakkal Majalla" w:cs="Sakkal Majalla"/>
          <w:sz w:val="28"/>
          <w:szCs w:val="28"/>
        </w:rPr>
      </w:pPr>
      <w:r w:rsidRPr="0047071E">
        <w:rPr>
          <w:rFonts w:ascii="Sakkal Majalla" w:hAnsi="Sakkal Majalla" w:cs="Sakkal Majalla"/>
          <w:sz w:val="28"/>
          <w:szCs w:val="28"/>
          <w:rtl/>
        </w:rPr>
        <w:t xml:space="preserve">كما تستفيد الدراسة من نظرية السلوك المخطط </w:t>
      </w:r>
      <w:r w:rsidRPr="0047071E">
        <w:rPr>
          <w:rFonts w:ascii="Sakkal Majalla" w:hAnsi="Sakkal Majalla" w:cs="Sakkal Majalla"/>
          <w:sz w:val="28"/>
          <w:szCs w:val="28"/>
        </w:rPr>
        <w:t>Theory of Planned Behavior</w:t>
      </w:r>
      <w:r w:rsidRPr="0047071E">
        <w:rPr>
          <w:rFonts w:ascii="Sakkal Majalla" w:hAnsi="Sakkal Majalla" w:cs="Sakkal Majalla"/>
          <w:sz w:val="28"/>
          <w:szCs w:val="28"/>
          <w:rtl/>
        </w:rPr>
        <w:t xml:space="preserve"> التي قدمها </w:t>
      </w:r>
      <w:r w:rsidRPr="0047071E">
        <w:rPr>
          <w:rFonts w:ascii="Sakkal Majalla" w:hAnsi="Sakkal Majalla" w:cs="Sakkal Majalla"/>
          <w:sz w:val="28"/>
          <w:szCs w:val="28"/>
        </w:rPr>
        <w:t>Ajzen</w:t>
      </w:r>
      <w:r w:rsidRPr="0047071E">
        <w:rPr>
          <w:rFonts w:ascii="Sakkal Majalla" w:hAnsi="Sakkal Majalla" w:cs="Sakkal Majalla"/>
          <w:sz w:val="28"/>
          <w:szCs w:val="28"/>
          <w:rtl/>
        </w:rPr>
        <w:t xml:space="preserve"> (1991)، إذ توضح أن النية تمثل عنصرًا مهمًا في تفسير السلوك، وأنها تتأثر بالاتجاهات والتأثير الاجتماعي وإدراك القدرة على تنفيذ السلوك. ويمكن النظر إلى السمعة الإلكترونية باعتبارها أحد العوامل التي تشكل اتجاه المستهلك نحو العلامة وتؤثر في درجة استعداده للشراء منها.</w:t>
      </w:r>
    </w:p>
    <w:p w14:paraId="23EFD220" w14:textId="77777777" w:rsidR="0047071E" w:rsidRPr="0047071E" w:rsidRDefault="0047071E" w:rsidP="0047071E">
      <w:pPr>
        <w:rPr>
          <w:rFonts w:ascii="Sakkal Majalla" w:hAnsi="Sakkal Majalla" w:cs="Sakkal Majalla"/>
          <w:sz w:val="28"/>
          <w:szCs w:val="28"/>
        </w:rPr>
      </w:pPr>
      <w:r w:rsidRPr="0047071E">
        <w:rPr>
          <w:rFonts w:ascii="Sakkal Majalla" w:hAnsi="Sakkal Majalla" w:cs="Sakkal Majalla"/>
          <w:sz w:val="28"/>
          <w:szCs w:val="28"/>
          <w:rtl/>
        </w:rPr>
        <w:t xml:space="preserve">وتستفيد الدراسة أيضًا من مفهوم الكلمة المنطوقة الإلكترونية </w:t>
      </w:r>
      <w:r w:rsidRPr="0047071E">
        <w:rPr>
          <w:rFonts w:ascii="Sakkal Majalla" w:hAnsi="Sakkal Majalla" w:cs="Sakkal Majalla"/>
          <w:sz w:val="28"/>
          <w:szCs w:val="28"/>
        </w:rPr>
        <w:t>e-WOM</w:t>
      </w:r>
      <w:r w:rsidRPr="0047071E">
        <w:rPr>
          <w:rFonts w:ascii="Sakkal Majalla" w:hAnsi="Sakkal Majalla" w:cs="Sakkal Majalla"/>
          <w:sz w:val="28"/>
          <w:szCs w:val="28"/>
          <w:rtl/>
        </w:rPr>
        <w:t xml:space="preserve"> الذي يصف انتقال آراء وتجارب المستخدمين عبر المنصات الرقمية. وتوضح الأدبيات أن تأثير </w:t>
      </w:r>
      <w:r w:rsidRPr="0047071E">
        <w:rPr>
          <w:rFonts w:ascii="Sakkal Majalla" w:hAnsi="Sakkal Majalla" w:cs="Sakkal Majalla"/>
          <w:sz w:val="28"/>
          <w:szCs w:val="28"/>
        </w:rPr>
        <w:t>e-WOM</w:t>
      </w:r>
      <w:r w:rsidRPr="0047071E">
        <w:rPr>
          <w:rFonts w:ascii="Sakkal Majalla" w:hAnsi="Sakkal Majalla" w:cs="Sakkal Majalla"/>
          <w:sz w:val="28"/>
          <w:szCs w:val="28"/>
          <w:rtl/>
        </w:rPr>
        <w:t xml:space="preserve"> يعتمد على اتجاه المعلومة وجودتها ومصداقية مصدرها وسمعة المنصة ونوع المنتج، وهو ما يفسر اختلاف تأثير مراجعة واحدة من سياق إلى آخر.</w:t>
      </w:r>
    </w:p>
    <w:p w14:paraId="216E8E69" w14:textId="425CEDF7" w:rsidR="00F925D0" w:rsidRPr="0047071E" w:rsidRDefault="0047071E" w:rsidP="0047071E">
      <w:pPr>
        <w:rPr>
          <w:rFonts w:ascii="Sakkal Majalla" w:hAnsi="Sakkal Majalla" w:cs="Sakkal Majalla"/>
          <w:sz w:val="28"/>
          <w:szCs w:val="28"/>
          <w:rtl/>
        </w:rPr>
      </w:pPr>
      <w:r w:rsidRPr="0047071E">
        <w:rPr>
          <w:rFonts w:ascii="Sakkal Majalla" w:hAnsi="Sakkal Majalla" w:cs="Sakkal Majalla"/>
          <w:sz w:val="28"/>
          <w:szCs w:val="28"/>
          <w:rtl/>
        </w:rPr>
        <w:t> </w:t>
      </w: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04609A15" w14:textId="77777777" w:rsidR="00304575" w:rsidRDefault="00304575" w:rsidP="00D22171">
      <w:pPr>
        <w:rPr>
          <w:rFonts w:ascii="Sakkal Majalla" w:hAnsi="Sakkal Majalla" w:cs="Sakkal Majalla"/>
          <w:sz w:val="28"/>
          <w:szCs w:val="28"/>
          <w:u w:val="single"/>
          <w:rtl/>
        </w:rPr>
      </w:pPr>
    </w:p>
    <w:p w14:paraId="719F1BF6" w14:textId="77777777" w:rsidR="00304575" w:rsidRDefault="00304575" w:rsidP="00D22171">
      <w:pPr>
        <w:rPr>
          <w:rFonts w:ascii="Sakkal Majalla" w:hAnsi="Sakkal Majalla" w:cs="Sakkal Majalla"/>
          <w:sz w:val="28"/>
          <w:szCs w:val="28"/>
          <w:u w:val="single"/>
          <w:rtl/>
        </w:rPr>
      </w:pPr>
    </w:p>
    <w:p w14:paraId="325F8C04" w14:textId="77777777" w:rsidR="00304575" w:rsidRDefault="00304575" w:rsidP="00D22171">
      <w:pPr>
        <w:rPr>
          <w:rFonts w:ascii="Sakkal Majalla" w:hAnsi="Sakkal Majalla" w:cs="Sakkal Majalla"/>
          <w:sz w:val="28"/>
          <w:szCs w:val="28"/>
          <w:u w:val="single"/>
          <w:rtl/>
        </w:rPr>
      </w:pPr>
    </w:p>
    <w:p w14:paraId="7640544D" w14:textId="77777777" w:rsidR="00304575" w:rsidRDefault="00304575" w:rsidP="00D22171">
      <w:pPr>
        <w:rPr>
          <w:rFonts w:ascii="Sakkal Majalla" w:hAnsi="Sakkal Majalla" w:cs="Sakkal Majalla"/>
          <w:sz w:val="28"/>
          <w:szCs w:val="28"/>
          <w:u w:val="single"/>
          <w:rtl/>
        </w:rPr>
      </w:pPr>
    </w:p>
    <w:p w14:paraId="18E8D2B7" w14:textId="77777777" w:rsidR="00304575" w:rsidRDefault="00304575" w:rsidP="00D22171">
      <w:pPr>
        <w:rPr>
          <w:rFonts w:ascii="Sakkal Majalla" w:hAnsi="Sakkal Majalla" w:cs="Sakkal Majalla"/>
          <w:sz w:val="28"/>
          <w:szCs w:val="28"/>
          <w:u w:val="single"/>
          <w:rtl/>
        </w:rPr>
      </w:pPr>
    </w:p>
    <w:p w14:paraId="11A51A98" w14:textId="77777777" w:rsidR="00304575" w:rsidRDefault="00304575" w:rsidP="00D22171">
      <w:pPr>
        <w:rPr>
          <w:rFonts w:ascii="Sakkal Majalla" w:hAnsi="Sakkal Majalla" w:cs="Sakkal Majalla"/>
          <w:sz w:val="28"/>
          <w:szCs w:val="28"/>
          <w:u w:val="single"/>
          <w:rtl/>
        </w:rPr>
      </w:pPr>
    </w:p>
    <w:p w14:paraId="632D757A" w14:textId="77777777" w:rsidR="00304575" w:rsidRDefault="00304575" w:rsidP="00D22171">
      <w:pPr>
        <w:rPr>
          <w:rFonts w:ascii="Sakkal Majalla" w:hAnsi="Sakkal Majalla" w:cs="Sakkal Majalla"/>
          <w:sz w:val="28"/>
          <w:szCs w:val="28"/>
          <w:u w:val="single"/>
          <w:rtl/>
        </w:rPr>
      </w:pPr>
    </w:p>
    <w:p w14:paraId="4FA534DD" w14:textId="77777777" w:rsidR="00304575" w:rsidRDefault="00304575" w:rsidP="00D22171">
      <w:pPr>
        <w:rPr>
          <w:rFonts w:ascii="Sakkal Majalla" w:hAnsi="Sakkal Majalla" w:cs="Sakkal Majalla"/>
          <w:sz w:val="28"/>
          <w:szCs w:val="28"/>
          <w:u w:val="single"/>
          <w:rtl/>
        </w:rPr>
      </w:pPr>
    </w:p>
    <w:p w14:paraId="1C634A22" w14:textId="77777777" w:rsidR="00304575" w:rsidRDefault="00304575" w:rsidP="00D22171">
      <w:pPr>
        <w:rPr>
          <w:rFonts w:ascii="Sakkal Majalla" w:hAnsi="Sakkal Majalla" w:cs="Sakkal Majalla"/>
          <w:sz w:val="28"/>
          <w:szCs w:val="28"/>
          <w:u w:val="single"/>
          <w:rtl/>
        </w:rPr>
      </w:pPr>
    </w:p>
    <w:p w14:paraId="62EF0917" w14:textId="77777777" w:rsidR="00304575" w:rsidRDefault="00304575"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47071E">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72B4260B" w14:textId="77777777" w:rsidR="0047071E" w:rsidRDefault="0047071E" w:rsidP="00D22171">
      <w:pPr>
        <w:rPr>
          <w:rFonts w:ascii="Sakkal Majalla" w:hAnsi="Sakkal Majalla" w:cs="Sakkal Majalla"/>
          <w:sz w:val="28"/>
          <w:szCs w:val="28"/>
          <w:u w:val="single"/>
          <w:rtl/>
        </w:rPr>
      </w:pPr>
    </w:p>
    <w:p w14:paraId="718D931B" w14:textId="77777777" w:rsidR="0047071E" w:rsidRDefault="0047071E"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08E2D577" w14:textId="77777777" w:rsidR="0047071E" w:rsidRPr="0047071E" w:rsidRDefault="0047071E" w:rsidP="0047071E">
      <w:pPr>
        <w:rPr>
          <w:rFonts w:ascii="Sakkal Majalla" w:hAnsi="Sakkal Majalla" w:cs="Sakkal Majalla"/>
          <w:sz w:val="28"/>
          <w:szCs w:val="28"/>
        </w:rPr>
      </w:pPr>
      <w:r w:rsidRPr="0047071E">
        <w:rPr>
          <w:rFonts w:ascii="Sakkal Majalla" w:hAnsi="Sakkal Majalla" w:cs="Sakkal Majalla"/>
          <w:sz w:val="28"/>
          <w:szCs w:val="28"/>
          <w:rtl/>
        </w:rPr>
        <w:t xml:space="preserve">يتناول هذا الفصل عددًا من الدراسات التي ترتبط مباشرة بموضوع السمعة الإلكترونية والشراء عبر الإنترنت. وتم البدء بالدراسات التي أجريت في المملكة العربية السعودية لأنها الأقرب إلى سياق البحث، ثم الاستفادة من دراسات دولية تعد من المراجع المهمة في مجال </w:t>
      </w:r>
      <w:r w:rsidRPr="0047071E">
        <w:rPr>
          <w:rFonts w:ascii="Sakkal Majalla" w:hAnsi="Sakkal Majalla" w:cs="Sakkal Majalla"/>
          <w:sz w:val="28"/>
          <w:szCs w:val="28"/>
        </w:rPr>
        <w:t>e-WOM</w:t>
      </w:r>
      <w:r w:rsidRPr="0047071E">
        <w:rPr>
          <w:rFonts w:ascii="Sakkal Majalla" w:hAnsi="Sakkal Majalla" w:cs="Sakkal Majalla"/>
          <w:sz w:val="28"/>
          <w:szCs w:val="28"/>
          <w:rtl/>
        </w:rPr>
        <w:t xml:space="preserve"> والمراجعات الإلكترونية وتبني المعلومات. والهدف من عرض هذه الدراسات ليس سردها فقط، بل مقارنة نتائجها وتحديد النقاط التي تتكرر بينها.</w:t>
      </w:r>
    </w:p>
    <w:p w14:paraId="51CEBCE6" w14:textId="0123DE06" w:rsidR="00F925D0" w:rsidRPr="0047071E" w:rsidRDefault="0047071E" w:rsidP="0047071E">
      <w:pPr>
        <w:rPr>
          <w:rFonts w:ascii="Sakkal Majalla" w:hAnsi="Sakkal Majalla" w:cs="Sakkal Majalla"/>
          <w:sz w:val="28"/>
          <w:szCs w:val="28"/>
          <w:rtl/>
        </w:rPr>
      </w:pPr>
      <w:r w:rsidRPr="0047071E">
        <w:rPr>
          <w:rFonts w:ascii="Sakkal Majalla" w:hAnsi="Sakkal Majalla" w:cs="Sakkal Majalla"/>
          <w:sz w:val="28"/>
          <w:szCs w:val="28"/>
          <w:rtl/>
        </w:rPr>
        <w:t> </w:t>
      </w: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p w14:paraId="559E4AFE" w14:textId="77777777" w:rsidR="00F925D0" w:rsidRDefault="00F925D0" w:rsidP="00D22171">
      <w:pPr>
        <w:rPr>
          <w:rFonts w:ascii="Sakkal Majalla" w:hAnsi="Sakkal Majalla" w:cs="Sakkal Majalla"/>
          <w:sz w:val="28"/>
          <w:szCs w:val="28"/>
          <w:u w:val="single"/>
          <w:rtl/>
        </w:rPr>
      </w:pPr>
    </w:p>
    <w:p w14:paraId="60D13E08" w14:textId="77777777" w:rsidR="0047071E" w:rsidRDefault="0047071E"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388F4379" w14:textId="073CA4C1" w:rsidR="003E6084" w:rsidRDefault="00F925D0" w:rsidP="00304575">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77AC6C97" w14:textId="77777777" w:rsidR="00304575" w:rsidRPr="00304575" w:rsidRDefault="00304575" w:rsidP="00304575">
      <w:pPr>
        <w:rPr>
          <w:rFonts w:ascii="Sakkal Majalla" w:hAnsi="Sakkal Majalla" w:cs="Sakkal Majalla"/>
          <w:sz w:val="28"/>
          <w:szCs w:val="28"/>
          <w:u w:val="single"/>
          <w:rtl/>
        </w:rPr>
      </w:pPr>
    </w:p>
    <w:p w14:paraId="6B1C58B7"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أولًا: الدراسات العربية</w:t>
      </w:r>
    </w:p>
    <w:p w14:paraId="39845A91"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دراسة عبد الباقي (2020)</w:t>
      </w:r>
    </w:p>
    <w:p w14:paraId="259350B5"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هدفت دراسة عبد الباقي (2020) إلى التعرف على أثر الخداع الإعلاني على القرار الشرائي للمستهلك عبر وسائل التواصل الاجتماعي، مع دراسة دور الكلمة المنطوقة كمتغير وسيط، وذلك من خلال دراسة تطبيقية في جامعة تبوك بالمملكة العربية السعودية. اعتمدت الدراسة المنهج الوصفي التحليلي، وجُمعت البيانات باستخدام استبانة من 120 مستجيبًا. وأظهرت النتائج وجود علاقة بين الخداع الإعلاني وسلوك الشراء، كما برز دور الكلمة المنطوقة في العلاقة بين المعلومات التي يتعرض لها المستهلك وسلوكه الشرائي. وتفيد هذه الدراسة البحث الحالي في إبراز أهمية مصداقية المعلومات الرقمية وتأثيرها في الثقة والقرار الشرائي.</w:t>
      </w:r>
    </w:p>
    <w:p w14:paraId="1F8BF60A"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دراسة محمد (2022)</w:t>
      </w:r>
    </w:p>
    <w:p w14:paraId="576A9FA5"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هدفت دراسة محمد (2022) إلى رصد محددات مصداقية التقييمات الإلكترونية وعلاقتها بنية الشراء لدى المستهلكين. واعتمدت الدراسة على تصميم شبه تجريبي وعينة عمدية قوامها 200 مبحوث، وركزت على جودة الحجة وعدد الحجج وترتيبها وجودة الكتابة. وأظهرت النتائج أهمية خصائص التقييم الإلكتروني في تشكيل إدراك المصداقية، ووجود علاقة بين مصداقية التقييمات ونية الشراء. وتعد هذه الدراسة مرتبطة مباشرة بالبحث الحالي لأنها توضح أن تأثير المراجعات لا يعتمد على وجودها فقط، وإنما على مدى ثقة المستهلك في محتواها.</w:t>
      </w:r>
    </w:p>
    <w:p w14:paraId="307B57C1"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دراسة الضبيبان وأحمد (2023)</w:t>
      </w:r>
    </w:p>
    <w:p w14:paraId="06E266A7"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هدفت دراسة الضبيبان وأحمد (2023) إلى التعرف على العوامل المؤثرة في مصداقية العروض الترويجية عبر وسائل التواصل الاجتماعي وعلاقتها بالقرارات الشرائية لدى الشباب الجامعي السعودي، بالتطبيق على سناب شات. وتناولت الدراسة العلاقة بين المصداقية والرسائل الترويجية والسلوك الشرائي في البيئة السعودية. وتفيد هذه الدراسة البحث الحالي في توضيح أهمية الثقة والمصداقية والمحتوى المنشور عبر وسائل التواصل الاجتماعي في تشكيل الاتجاهات والقرارات الشرائية.</w:t>
      </w:r>
    </w:p>
    <w:p w14:paraId="3688B87C"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دراسة المرواني (2025)</w:t>
      </w:r>
    </w:p>
    <w:p w14:paraId="361A4025"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 xml:space="preserve">هدفت دراسة المرواني (2025) إلى تحليل أثر شبكات التواصل الاجتماعي على مراحل عملية اتخاذ قرار الشراء لدى المستهلك السعودي للمنتجات ذات العلامات التجارية المعلن عنها عبر الإنترنت. بدأت الدراسة بعينة حجمها 350 مستهلكًا، واستجاب 310 منهم، وخضع للتحليل الإحصائي 297 استبانة باستخدام </w:t>
      </w:r>
      <w:r w:rsidRPr="003E6084">
        <w:rPr>
          <w:rFonts w:ascii="Sakkal Majalla" w:hAnsi="Sakkal Majalla" w:cs="Sakkal Majalla"/>
          <w:sz w:val="28"/>
          <w:szCs w:val="28"/>
        </w:rPr>
        <w:t>SPSS</w:t>
      </w:r>
      <w:r w:rsidRPr="003E6084">
        <w:rPr>
          <w:rFonts w:ascii="Sakkal Majalla" w:hAnsi="Sakkal Majalla" w:cs="Sakkal Majalla"/>
          <w:sz w:val="28"/>
          <w:szCs w:val="28"/>
          <w:rtl/>
        </w:rPr>
        <w:t xml:space="preserve"> ونمذجة المعادلات الهيكلية عبر </w:t>
      </w:r>
      <w:r w:rsidRPr="003E6084">
        <w:rPr>
          <w:rFonts w:ascii="Sakkal Majalla" w:hAnsi="Sakkal Majalla" w:cs="Sakkal Majalla"/>
          <w:sz w:val="28"/>
          <w:szCs w:val="28"/>
        </w:rPr>
        <w:t>AMOS</w:t>
      </w:r>
      <w:r w:rsidRPr="003E6084">
        <w:rPr>
          <w:rFonts w:ascii="Sakkal Majalla" w:hAnsi="Sakkal Majalla" w:cs="Sakkal Majalla"/>
          <w:sz w:val="28"/>
          <w:szCs w:val="28"/>
          <w:rtl/>
        </w:rPr>
        <w:t>. وأظهرت النتائج وجود تأثير إيجابي مباشر لشبكات التواصل الاجتماعي على سلوك الشراء في كل مرحلة من مراحل قرار شراء المنتجات ذات العلامات التجارية. وتعد هذه الدراسة من أكثر الدراسات العربية ارتباطًا بالبحث الحالي لارتباطها بالمستهلك السعودي والعلامة التجارية والبيئة الرقمية وقرار الشراء.</w:t>
      </w:r>
    </w:p>
    <w:p w14:paraId="281B8FC7"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lastRenderedPageBreak/>
        <w:t>ثانيًا: الدراسات الأجنبية</w:t>
      </w:r>
    </w:p>
    <w:p w14:paraId="446791F2"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 xml:space="preserve">دراسة </w:t>
      </w:r>
      <w:r w:rsidRPr="003E6084">
        <w:rPr>
          <w:rFonts w:ascii="Sakkal Majalla" w:hAnsi="Sakkal Majalla" w:cs="Sakkal Majalla"/>
          <w:sz w:val="28"/>
          <w:szCs w:val="28"/>
        </w:rPr>
        <w:t>Hennig-Thurau et al</w:t>
      </w:r>
      <w:r w:rsidRPr="003E6084">
        <w:rPr>
          <w:rFonts w:ascii="Sakkal Majalla" w:hAnsi="Sakkal Majalla" w:cs="Sakkal Majalla"/>
          <w:sz w:val="28"/>
          <w:szCs w:val="28"/>
          <w:rtl/>
        </w:rPr>
        <w:t>. (2004)</w:t>
      </w:r>
    </w:p>
    <w:p w14:paraId="5456C3C9"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ناقشت الدراسة دوافع المستهلكين للمشاركة في منصات الآراء الإلكترونية، وأظهرت أن المشاركة قد تنتج عن الرغبة في مساعدة الآخرين أو التفاعل الاجتماعي أو الحوافز أو التعبير عن الذات. وتفيد هذه الدراسة في فهم أسباب إنتاج المستخدمين للمحتوى الذي يتراكم عبر الإنترنت ويسهم في تشكيل سمعة العلامة التجارية.</w:t>
      </w:r>
    </w:p>
    <w:p w14:paraId="1FA1CBD1"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 xml:space="preserve">دراسة </w:t>
      </w:r>
      <w:r w:rsidRPr="003E6084">
        <w:rPr>
          <w:rFonts w:ascii="Sakkal Majalla" w:hAnsi="Sakkal Majalla" w:cs="Sakkal Majalla"/>
          <w:sz w:val="28"/>
          <w:szCs w:val="28"/>
        </w:rPr>
        <w:t xml:space="preserve">Chevalier &amp; </w:t>
      </w:r>
      <w:proofErr w:type="spellStart"/>
      <w:r w:rsidRPr="003E6084">
        <w:rPr>
          <w:rFonts w:ascii="Sakkal Majalla" w:hAnsi="Sakkal Majalla" w:cs="Sakkal Majalla"/>
          <w:sz w:val="28"/>
          <w:szCs w:val="28"/>
        </w:rPr>
        <w:t>Mayzlin</w:t>
      </w:r>
      <w:proofErr w:type="spellEnd"/>
      <w:r w:rsidRPr="003E6084">
        <w:rPr>
          <w:rFonts w:ascii="Sakkal Majalla" w:hAnsi="Sakkal Majalla" w:cs="Sakkal Majalla"/>
          <w:sz w:val="28"/>
          <w:szCs w:val="28"/>
          <w:rtl/>
        </w:rPr>
        <w:t xml:space="preserve"> (2006)</w:t>
      </w:r>
    </w:p>
    <w:p w14:paraId="1D14C394"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 xml:space="preserve">حللت الدراسة أثر مراجعات الكتب الإلكترونية على المبيعات في </w:t>
      </w:r>
      <w:r w:rsidRPr="003E6084">
        <w:rPr>
          <w:rFonts w:ascii="Sakkal Majalla" w:hAnsi="Sakkal Majalla" w:cs="Sakkal Majalla"/>
          <w:sz w:val="28"/>
          <w:szCs w:val="28"/>
        </w:rPr>
        <w:t>Amazon</w:t>
      </w:r>
      <w:r w:rsidRPr="003E6084">
        <w:rPr>
          <w:rFonts w:ascii="Sakkal Majalla" w:hAnsi="Sakkal Majalla" w:cs="Sakkal Majalla"/>
          <w:sz w:val="28"/>
          <w:szCs w:val="28"/>
          <w:rtl/>
        </w:rPr>
        <w:t xml:space="preserve"> و</w:t>
      </w:r>
      <w:r w:rsidRPr="003E6084">
        <w:rPr>
          <w:rFonts w:ascii="Sakkal Majalla" w:hAnsi="Sakkal Majalla" w:cs="Sakkal Majalla"/>
          <w:sz w:val="28"/>
          <w:szCs w:val="28"/>
        </w:rPr>
        <w:t>Barnes &amp; Noble</w:t>
      </w:r>
      <w:r w:rsidRPr="003E6084">
        <w:rPr>
          <w:rFonts w:ascii="Sakkal Majalla" w:hAnsi="Sakkal Majalla" w:cs="Sakkal Majalla"/>
          <w:sz w:val="28"/>
          <w:szCs w:val="28"/>
          <w:rtl/>
        </w:rPr>
        <w:t>. وأظهرت النتائج أن تحسن المراجعات يرتبط بتحسن المبيعات النسبية، كما ظهر أن التقييمات السلبية يمكن أن يكون لها وزن ملحوظ في سلوك المستهلك. وتدعم هذه النتيجة أهمية المراجعات الإلكترونية في تفسير السلوك الشرائي.</w:t>
      </w:r>
    </w:p>
    <w:p w14:paraId="409FD683"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 xml:space="preserve">دراسة </w:t>
      </w:r>
      <w:r w:rsidRPr="003E6084">
        <w:rPr>
          <w:rFonts w:ascii="Sakkal Majalla" w:hAnsi="Sakkal Majalla" w:cs="Sakkal Majalla"/>
          <w:sz w:val="28"/>
          <w:szCs w:val="28"/>
        </w:rPr>
        <w:t>Park &amp; Lee</w:t>
      </w:r>
      <w:r w:rsidRPr="003E6084">
        <w:rPr>
          <w:rFonts w:ascii="Sakkal Majalla" w:hAnsi="Sakkal Majalla" w:cs="Sakkal Majalla"/>
          <w:sz w:val="28"/>
          <w:szCs w:val="28"/>
          <w:rtl/>
        </w:rPr>
        <w:t xml:space="preserve"> (2009)</w:t>
      </w:r>
    </w:p>
    <w:p w14:paraId="4EF53FF2"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بحثت الدراسة اتجاه المعلومات وسمعة الموقع ونوع المنتج في تفسير أثر الكلمة المنطوقة إلكترونيًا. وأظهرت التجربة أن المعلومات السلبية كان لها تأثير أقوى من المعلومات الإيجابية في بعض الحالات، وأن سمعة الموقع ونوع المنتج يغيران من قوة التأثير. وتفيد هذه النتيجة في تفسير حساسية المستهلك للمراجعات السلبية.</w:t>
      </w:r>
    </w:p>
    <w:p w14:paraId="31A31762"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 xml:space="preserve">دراسة </w:t>
      </w:r>
      <w:proofErr w:type="spellStart"/>
      <w:r w:rsidRPr="003E6084">
        <w:rPr>
          <w:rFonts w:ascii="Sakkal Majalla" w:hAnsi="Sakkal Majalla" w:cs="Sakkal Majalla"/>
          <w:sz w:val="28"/>
          <w:szCs w:val="28"/>
        </w:rPr>
        <w:t>Filieri</w:t>
      </w:r>
      <w:proofErr w:type="spellEnd"/>
      <w:r w:rsidRPr="003E6084">
        <w:rPr>
          <w:rFonts w:ascii="Sakkal Majalla" w:hAnsi="Sakkal Majalla" w:cs="Sakkal Majalla"/>
          <w:sz w:val="28"/>
          <w:szCs w:val="28"/>
          <w:rtl/>
        </w:rPr>
        <w:t xml:space="preserve"> (2015)</w:t>
      </w:r>
    </w:p>
    <w:p w14:paraId="58C4D6BA"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ناقشت الدراسة العوامل التي تجعل المراجعات الإلكترونية مفيدة للمستهلك، وأظهرت أهمية جودة المعلومات وقدرتها على مساعدة المستهلك في تقييم المنتج. كما أوضحت أن المستهلك لا يتعامل مع جميع المراجعات بدرجة متساوية من الثقة، وهو ما يدعم إدراج المصداقية ضمن أبعاد السمعة الإلكترونية.</w:t>
      </w:r>
    </w:p>
    <w:p w14:paraId="126E8C64"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 xml:space="preserve">دراسة </w:t>
      </w:r>
      <w:r w:rsidRPr="003E6084">
        <w:rPr>
          <w:rFonts w:ascii="Sakkal Majalla" w:hAnsi="Sakkal Majalla" w:cs="Sakkal Majalla"/>
          <w:sz w:val="28"/>
          <w:szCs w:val="28"/>
        </w:rPr>
        <w:t>Erkan &amp; Evans</w:t>
      </w:r>
      <w:r w:rsidRPr="003E6084">
        <w:rPr>
          <w:rFonts w:ascii="Sakkal Majalla" w:hAnsi="Sakkal Majalla" w:cs="Sakkal Majalla"/>
          <w:sz w:val="28"/>
          <w:szCs w:val="28"/>
          <w:rtl/>
        </w:rPr>
        <w:t xml:space="preserve"> (2016)</w:t>
      </w:r>
    </w:p>
    <w:p w14:paraId="360CA49B"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طورت الدراسة نموذجًا يربط تبني المعلومات الإلكترونية بنية الشراء في وسائل التواصل الاجتماعي. وأوضحت أن فائدة المعلومات وجودتها ومصداقيتها تؤثر في تبنيها، وأن تبني المعلومات يرتبط بالنية الشرائية.</w:t>
      </w:r>
    </w:p>
    <w:p w14:paraId="1E13A4B4"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 xml:space="preserve">دراسة </w:t>
      </w:r>
      <w:r w:rsidRPr="003E6084">
        <w:rPr>
          <w:rFonts w:ascii="Sakkal Majalla" w:hAnsi="Sakkal Majalla" w:cs="Sakkal Majalla"/>
          <w:sz w:val="28"/>
          <w:szCs w:val="28"/>
        </w:rPr>
        <w:t>Al-Masoud</w:t>
      </w:r>
      <w:r w:rsidRPr="003E6084">
        <w:rPr>
          <w:rFonts w:ascii="Sakkal Majalla" w:hAnsi="Sakkal Majalla" w:cs="Sakkal Majalla"/>
          <w:sz w:val="28"/>
          <w:szCs w:val="28"/>
          <w:rtl/>
        </w:rPr>
        <w:t xml:space="preserve"> (2020)</w:t>
      </w:r>
    </w:p>
    <w:p w14:paraId="72A2516C"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 xml:space="preserve">تناولت الدراسة أثر الكلمة المنطوقة الإلكترونية على </w:t>
      </w:r>
      <w:r w:rsidRPr="003E6084">
        <w:rPr>
          <w:rFonts w:ascii="Sakkal Majalla" w:hAnsi="Sakkal Majalla" w:cs="Sakkal Majalla"/>
          <w:sz w:val="28"/>
          <w:szCs w:val="28"/>
        </w:rPr>
        <w:t>Instagram</w:t>
      </w:r>
      <w:r w:rsidRPr="003E6084">
        <w:rPr>
          <w:rFonts w:ascii="Sakkal Majalla" w:hAnsi="Sakkal Majalla" w:cs="Sakkal Majalla"/>
          <w:sz w:val="28"/>
          <w:szCs w:val="28"/>
          <w:rtl/>
        </w:rPr>
        <w:t xml:space="preserve"> في نية شراء المنتجات الغذائية في المملكة العربية السعودية. وأظهرت النتائج أهمية خصائص المعلومات الإلكترونية والعوامل المرتبطة بالعلامة التجارية في التأثير على النية الشرائية، وهو ما يدعم دور وسائل التواصل الاجتماعي في تشكيل الانطباعات تجاه العلامات التجارية.</w:t>
      </w:r>
    </w:p>
    <w:p w14:paraId="581A99BD"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 xml:space="preserve">دراسة </w:t>
      </w:r>
      <w:proofErr w:type="spellStart"/>
      <w:r w:rsidRPr="003E6084">
        <w:rPr>
          <w:rFonts w:ascii="Sakkal Majalla" w:hAnsi="Sakkal Majalla" w:cs="Sakkal Majalla"/>
          <w:sz w:val="28"/>
          <w:szCs w:val="28"/>
        </w:rPr>
        <w:t>Alkandi</w:t>
      </w:r>
      <w:proofErr w:type="spellEnd"/>
      <w:r w:rsidRPr="003E6084">
        <w:rPr>
          <w:rFonts w:ascii="Sakkal Majalla" w:hAnsi="Sakkal Majalla" w:cs="Sakkal Majalla"/>
          <w:sz w:val="28"/>
          <w:szCs w:val="28"/>
          <w:rtl/>
        </w:rPr>
        <w:t xml:space="preserve"> (2023)</w:t>
      </w:r>
    </w:p>
    <w:p w14:paraId="0F88CB18"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 xml:space="preserve">تناولت الدراسة أثر الأنشطة التسويقية عبر مواقع التواصل الاجتماعي في الكلمة المنطوقة الإلكترونية، ثم أثر ذلك في صورة العلامة التجارية ونية الشراء في السياق السعودي. اعتمدت على بيانات 622 مستخدمًا لوسائل التواصل </w:t>
      </w:r>
      <w:r w:rsidRPr="003E6084">
        <w:rPr>
          <w:rFonts w:ascii="Sakkal Majalla" w:hAnsi="Sakkal Majalla" w:cs="Sakkal Majalla"/>
          <w:sz w:val="28"/>
          <w:szCs w:val="28"/>
          <w:rtl/>
        </w:rPr>
        <w:lastRenderedPageBreak/>
        <w:t xml:space="preserve">الاجتماعي واستخدمت نمذجة المعادلات الهيكلية. وأظهرت النتائج أن الأنشطة التسويقية تؤثر في </w:t>
      </w:r>
      <w:r w:rsidRPr="003E6084">
        <w:rPr>
          <w:rFonts w:ascii="Sakkal Majalla" w:hAnsi="Sakkal Majalla" w:cs="Sakkal Majalla"/>
          <w:sz w:val="28"/>
          <w:szCs w:val="28"/>
        </w:rPr>
        <w:t>e-WOM</w:t>
      </w:r>
      <w:r w:rsidRPr="003E6084">
        <w:rPr>
          <w:rFonts w:ascii="Sakkal Majalla" w:hAnsi="Sakkal Majalla" w:cs="Sakkal Majalla"/>
          <w:sz w:val="28"/>
          <w:szCs w:val="28"/>
          <w:rtl/>
        </w:rPr>
        <w:t xml:space="preserve">، وأن </w:t>
      </w:r>
      <w:r w:rsidRPr="003E6084">
        <w:rPr>
          <w:rFonts w:ascii="Sakkal Majalla" w:hAnsi="Sakkal Majalla" w:cs="Sakkal Majalla"/>
          <w:sz w:val="28"/>
          <w:szCs w:val="28"/>
        </w:rPr>
        <w:t>e-WOM</w:t>
      </w:r>
      <w:r w:rsidRPr="003E6084">
        <w:rPr>
          <w:rFonts w:ascii="Sakkal Majalla" w:hAnsi="Sakkal Majalla" w:cs="Sakkal Majalla"/>
          <w:sz w:val="28"/>
          <w:szCs w:val="28"/>
          <w:rtl/>
        </w:rPr>
        <w:t xml:space="preserve"> يرتبط بصورة العلامة، كما ترتبط صورة العلامة بنية الشراء.</w:t>
      </w:r>
    </w:p>
    <w:p w14:paraId="0DE40C9F"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 xml:space="preserve">دراسة </w:t>
      </w:r>
      <w:proofErr w:type="spellStart"/>
      <w:r w:rsidRPr="003E6084">
        <w:rPr>
          <w:rFonts w:ascii="Sakkal Majalla" w:hAnsi="Sakkal Majalla" w:cs="Sakkal Majalla"/>
          <w:sz w:val="28"/>
          <w:szCs w:val="28"/>
        </w:rPr>
        <w:t>Beyari</w:t>
      </w:r>
      <w:proofErr w:type="spellEnd"/>
      <w:r w:rsidRPr="003E6084">
        <w:rPr>
          <w:rFonts w:ascii="Sakkal Majalla" w:hAnsi="Sakkal Majalla" w:cs="Sakkal Majalla"/>
          <w:sz w:val="28"/>
          <w:szCs w:val="28"/>
        </w:rPr>
        <w:t xml:space="preserve"> &amp; </w:t>
      </w:r>
      <w:proofErr w:type="spellStart"/>
      <w:r w:rsidRPr="003E6084">
        <w:rPr>
          <w:rFonts w:ascii="Sakkal Majalla" w:hAnsi="Sakkal Majalla" w:cs="Sakkal Majalla"/>
          <w:sz w:val="28"/>
          <w:szCs w:val="28"/>
        </w:rPr>
        <w:t>Garamoun</w:t>
      </w:r>
      <w:proofErr w:type="spellEnd"/>
      <w:r w:rsidRPr="003E6084">
        <w:rPr>
          <w:rFonts w:ascii="Sakkal Majalla" w:hAnsi="Sakkal Majalla" w:cs="Sakkal Majalla"/>
          <w:sz w:val="28"/>
          <w:szCs w:val="28"/>
          <w:rtl/>
        </w:rPr>
        <w:t xml:space="preserve"> (2024)</w:t>
      </w:r>
    </w:p>
    <w:p w14:paraId="00C4EC62"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 xml:space="preserve">بحثت الدراسة أثر قنوات </w:t>
      </w:r>
      <w:r w:rsidRPr="003E6084">
        <w:rPr>
          <w:rFonts w:ascii="Sakkal Majalla" w:hAnsi="Sakkal Majalla" w:cs="Sakkal Majalla"/>
          <w:sz w:val="28"/>
          <w:szCs w:val="28"/>
        </w:rPr>
        <w:t>e-WOM</w:t>
      </w:r>
      <w:r w:rsidRPr="003E6084">
        <w:rPr>
          <w:rFonts w:ascii="Sakkal Majalla" w:hAnsi="Sakkal Majalla" w:cs="Sakkal Majalla"/>
          <w:sz w:val="28"/>
          <w:szCs w:val="28"/>
          <w:rtl/>
        </w:rPr>
        <w:t xml:space="preserve"> على نية الشراء في سوق الضيافة السعودي. شملت 410 مشاركين من مناطق مختلفة في المملكة، واستخدمت الاستبانة ونمذجة المعادلات الهيكلية. وأظهرت النتائج أن </w:t>
      </w:r>
      <w:r w:rsidRPr="003E6084">
        <w:rPr>
          <w:rFonts w:ascii="Sakkal Majalla" w:hAnsi="Sakkal Majalla" w:cs="Sakkal Majalla"/>
          <w:sz w:val="28"/>
          <w:szCs w:val="28"/>
        </w:rPr>
        <w:t>e-WOM</w:t>
      </w:r>
      <w:r w:rsidRPr="003E6084">
        <w:rPr>
          <w:rFonts w:ascii="Sakkal Majalla" w:hAnsi="Sakkal Majalla" w:cs="Sakkal Majalla"/>
          <w:sz w:val="28"/>
          <w:szCs w:val="28"/>
          <w:rtl/>
        </w:rPr>
        <w:t xml:space="preserve"> عبر وسائل التواصل والمتاجر الإلكترونية وقنوات العلامة والمؤثرين يؤثر في الجودة المدركة للعلامة، وأن الجودة المدركة ترتبط بنية الشراء.</w:t>
      </w:r>
    </w:p>
    <w:p w14:paraId="1DAD1D0F"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 xml:space="preserve">دراسة </w:t>
      </w:r>
      <w:r w:rsidRPr="003E6084">
        <w:rPr>
          <w:rFonts w:ascii="Sakkal Majalla" w:hAnsi="Sakkal Majalla" w:cs="Sakkal Majalla"/>
          <w:sz w:val="28"/>
          <w:szCs w:val="28"/>
        </w:rPr>
        <w:t>Edrees</w:t>
      </w:r>
      <w:r w:rsidRPr="003E6084">
        <w:rPr>
          <w:rFonts w:ascii="Sakkal Majalla" w:hAnsi="Sakkal Majalla" w:cs="Sakkal Majalla"/>
          <w:sz w:val="28"/>
          <w:szCs w:val="28"/>
          <w:rtl/>
        </w:rPr>
        <w:t xml:space="preserve"> (2025)</w:t>
      </w:r>
    </w:p>
    <w:p w14:paraId="1540776F"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 xml:space="preserve">ركزت الدراسة على سوق الأزياء الإلكتروني في السعودية، ودرست أثر مصداقية </w:t>
      </w:r>
      <w:r w:rsidRPr="003E6084">
        <w:rPr>
          <w:rFonts w:ascii="Sakkal Majalla" w:hAnsi="Sakkal Majalla" w:cs="Sakkal Majalla"/>
          <w:sz w:val="28"/>
          <w:szCs w:val="28"/>
        </w:rPr>
        <w:t>e-WOM</w:t>
      </w:r>
      <w:r w:rsidRPr="003E6084">
        <w:rPr>
          <w:rFonts w:ascii="Sakkal Majalla" w:hAnsi="Sakkal Majalla" w:cs="Sakkal Majalla"/>
          <w:sz w:val="28"/>
          <w:szCs w:val="28"/>
          <w:rtl/>
        </w:rPr>
        <w:t xml:space="preserve"> والجودة المدركة والمشاركة والثقة في نية الشراء لدى 600 مستهلك. وأشارت النتائج إلى وجود علاقات مهمة بين هذه العوامل ونية الشراء، كما ظهر دور صورة العلامة وخصائص وسائل التواصل في تفسير العلاقة.</w:t>
      </w:r>
    </w:p>
    <w:p w14:paraId="65329807"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مقارنة بين الدراسات السابقة</w:t>
      </w:r>
    </w:p>
    <w:p w14:paraId="60FF3DAA"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يتضح من استعراض الدراسات العربية والأجنبية وجود اتفاق عام على أن المعلومات التي يتعرض لها المستهلك في البيئة الرقمية يمكن أن تؤثر في اتجاهاته وقراراته الشرائية. ركزت الدراسات العربية على وسائل التواصل الاجتماعي، ومصداقية التقييمات والعروض، والكلمة المنطوقة والقرار الشرائي، بينما توسعت الدراسات الأجنبية في تفسير جودة المعلومات ومصداقيتها واتجاهها وتبنيها ودورها في صورة العلامة والثقة ونية الشراء. كما قدمت الدراسات الأجنبية المطبقة في المملكة نتائج مهمة حول المستهلك السعودي في قطاعات الضيافة والأزياء والأغذية. وتتميز الدراسة الحالية بمحاولة جمع هذه الجوانب ضمن مفهوم أشمل هو السمعة الإلكترونية للعلامة التجارية بدلًا من دراسة عنصر منفرد منها.</w:t>
      </w:r>
    </w:p>
    <w:p w14:paraId="3AED8151" w14:textId="77777777" w:rsidR="003E6084"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الفجوة البحثية</w:t>
      </w:r>
    </w:p>
    <w:p w14:paraId="0DE9C0CF" w14:textId="4486E31B" w:rsidR="0047071E"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تشير مراجعة الأدبيات إلى أن كثيرًا من الدراسات تناولت الكلمة المنطوقة إلكترونيًا أو وسائل التواصل الاجتماعي أو التقييمات الإلكترونية أو صورة العلامة باعتبارها متغيرات منفصلة. لذلك تسعى الدراسة الحالية إلى تناول السمعة الإلكترونية بصورة أكثر تكاملًا من خلال ربط التقييمات والمراجعات والمصداقية والثقة والمحتوى السلبي ووسائل التواصل الاجتماعي بقرار الشراء عبر الإنترنت، مع التركيز على البيئة السعودية والاستفادة من الأدبيات العربية والأجنبية معًا.</w:t>
      </w:r>
    </w:p>
    <w:p w14:paraId="3F2C6374" w14:textId="77777777" w:rsidR="003E6084" w:rsidRDefault="003E6084" w:rsidP="003E6084">
      <w:pPr>
        <w:rPr>
          <w:rFonts w:cs="Arial"/>
          <w:rtl/>
        </w:rPr>
      </w:pPr>
    </w:p>
    <w:p w14:paraId="186D89E7" w14:textId="77777777" w:rsidR="00304575" w:rsidRDefault="00304575" w:rsidP="003E6084">
      <w:pPr>
        <w:rPr>
          <w:rFonts w:cs="Arial"/>
          <w:rtl/>
        </w:rPr>
      </w:pPr>
    </w:p>
    <w:p w14:paraId="481E2855" w14:textId="77777777" w:rsidR="00304575" w:rsidRDefault="00304575" w:rsidP="003E6084">
      <w:pPr>
        <w:rPr>
          <w:rFonts w:cs="Arial"/>
          <w:rtl/>
        </w:rPr>
      </w:pPr>
    </w:p>
    <w:p w14:paraId="66DDE907" w14:textId="77777777" w:rsidR="003E6084" w:rsidRPr="0047071E" w:rsidRDefault="003E6084" w:rsidP="003E6084">
      <w:pPr>
        <w:rPr>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11CD91C1" w14:textId="77777777" w:rsidR="003E6084" w:rsidRPr="003E6084" w:rsidRDefault="003E6084" w:rsidP="003E6084">
      <w:pPr>
        <w:rPr>
          <w:rFonts w:ascii="Sakkal Majalla" w:hAnsi="Sakkal Majalla" w:cs="Sakkal Majalla"/>
          <w:sz w:val="28"/>
          <w:szCs w:val="28"/>
          <w:u w:val="single"/>
        </w:rPr>
      </w:pPr>
    </w:p>
    <w:p w14:paraId="165D44F3"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مفهوم السمعة الإلكترونية</w:t>
      </w:r>
    </w:p>
    <w:p w14:paraId="132ADBB9"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السمعة الإلكترونية هي الصورة التراكمية التي تتكون عن العلامة التجارية نتيجة ما ينشر عنها في البيئة الرقمية، سواء من الشركة نفسها أو العملاء أو الأطراف الأخرى. ولا تتشكل السمعة من تقييم واحد، بل من تكرار التجارب والمراجعات والشكاوى وطريقة تعامل العلامة معها، إضافة إلى المحتوى المتداول عبر المنصات المختلفة.</w:t>
      </w:r>
    </w:p>
    <w:p w14:paraId="6E3BF995"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التقييمات والمراجعات الإلكترونية</w:t>
      </w:r>
    </w:p>
    <w:p w14:paraId="0DE2BDDF"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تمثل التقييمات والمراجعات من أكثر عناصر السمعة ظهورًا للمستهلك. ويستفيد منها المشتري في فهم جودة المنتج وتجربة الاستخدام وخدمة ما بعد البيع. ويتأثر وزن المراجعة بمصداقية مصدرها وجودة المعلومات وتفاصيل التجربة ومدى اتساقها مع مراجعات أخرى.</w:t>
      </w:r>
    </w:p>
    <w:p w14:paraId="4E9AC77D"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المصداقية والثقة الرقمية</w:t>
      </w:r>
    </w:p>
    <w:p w14:paraId="22E3D816"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تحدد المصداقية مقدار اعتماد المستهلك على المعلومات التي يراها. فالمراجعة المفصلة التي تبدو ناتجة عن تجربة حقيقية غالبًا ما تكون أكثر إقناعًا من تعليق عام، كما تسهم المعلومات الواضحة والمتسقة واستجابة العلامة للعملاء في بناء الثقة وتقليل المخاطرة المدركة.</w:t>
      </w:r>
    </w:p>
    <w:p w14:paraId="19E57705"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المحتوى السلبي والشكاوى</w:t>
      </w:r>
    </w:p>
    <w:p w14:paraId="1313C90B"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تمثل المراجعات السلبية والشكاوى جزءًا مهمًا من السمعة الإلكترونية؛ لأن المستهلك قد ينظر إليها باعتبارها مؤشرًا على المشكلات المحتملة. ولا يتوقف تأثير الشكوى على محتواها فقط، وإنما يمتد إلى طريقة تعامل العلامة التجارية معها وسرعة الاستجابة ووضوح الحل.</w:t>
      </w:r>
    </w:p>
    <w:p w14:paraId="791476BF"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المؤثرون ووسائل التواصل الاجتماعي</w:t>
      </w:r>
    </w:p>
    <w:p w14:paraId="211C6FBB"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أصبحت وسائل التواصل الاجتماعي جزءًا مهمًا من تشكيل السمعة، لأن المحتوى ينتشر بسرعة ويتفاعل معه المستخدمون علنًا. ويمكن للمؤثر أن يقدم تجربة أو رأيًا يصل إلى جمهور واسع، إلا أن تأثيره يعتمد على المصداقية وملاءمة المحتوى وطبيعة العلاقة بين المؤثر والجمهور.</w:t>
      </w:r>
    </w:p>
    <w:p w14:paraId="5AF7139A"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قرار الشراء عبر الإنترنت</w:t>
      </w:r>
    </w:p>
    <w:p w14:paraId="53B7DD66"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يمثل قرار الشراء نتيجة عملية تبدأ بالحاجة ثم البحث عن المعلومات ومقارنة البدائل وتقييم المخاطر قبل الاختيار. وفي الشراء الإلكتروني تزداد أهمية المعلومات الرقمية لأن المستهلك لا يستطيع دائمًا فحص المنتج قبل الشراء، ولذلك تصبح السمعة والتقييمات وتجارب الآخرين أدوات مهمة لتقليل عدم اليقين.</w:t>
      </w:r>
    </w:p>
    <w:p w14:paraId="4FB585D1"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العلاقة بين السمعة الإلكترونية وقرار الشراء</w:t>
      </w:r>
    </w:p>
    <w:p w14:paraId="01DB951F"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lastRenderedPageBreak/>
        <w:t>تشير الأدبيات إلى أن العلاقة بين السمعة الإلكترونية والشراء قد تمر عبر الثقة وصورة العلامة والجودة المدركة وفائدة المعلومات. فالسمعة الإيجابية يمكن أن تقلل المخاطرة وتدعم الثقة، بينما قد تؤدي المراجعات السلبية المتكررة أو المعلومات غير الموثوقة إلى التردد أو التحول إلى علامة منافسة.</w:t>
      </w:r>
    </w:p>
    <w:p w14:paraId="5FF472D8"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خلاصة الفصل</w:t>
      </w:r>
    </w:p>
    <w:p w14:paraId="2C12962A" w14:textId="3FE6A53C" w:rsidR="00F925D0" w:rsidRP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أظهر استعراض الدراسات العربية والأجنبية وجود علاقة واضحة بين البيئة الرقمية وسلوك المستهلك. وتؤثر المراجعات والكلمة المنطوقة والمصداقية والثقة ووسائل التواصل الاجتماعي وصورة العلامة في مراحل مختلفة من القرار الشرائي. وبناءً على ذلك تتعامل الدراسة الحالية مع السمعة الإلكترونية باعتبارها مفهومًا متكاملًا يتشكل من مجموعة من المؤشرات والتجارب الرقمية التي يمكن أن تنعكس على قرار الشراء عبر الإنترنت لدى المستهلكين في المملكة العربية السعودية</w:t>
      </w: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0D0295FF" w14:textId="77777777" w:rsidR="00F925D0" w:rsidRDefault="00F925D0" w:rsidP="0047071E">
      <w:pPr>
        <w:rPr>
          <w:rFonts w:ascii="Sakkal Majalla" w:hAnsi="Sakkal Majalla" w:cs="Sakkal Majalla"/>
          <w:b/>
          <w:bCs/>
          <w:sz w:val="48"/>
          <w:szCs w:val="48"/>
          <w:u w:val="single"/>
          <w:rtl/>
        </w:rPr>
      </w:pPr>
    </w:p>
    <w:p w14:paraId="3BDBE9EF" w14:textId="77777777" w:rsidR="003E6084" w:rsidRDefault="003E6084" w:rsidP="0047071E">
      <w:pPr>
        <w:rPr>
          <w:rFonts w:ascii="Sakkal Majalla" w:hAnsi="Sakkal Majalla" w:cs="Sakkal Majalla"/>
          <w:b/>
          <w:bCs/>
          <w:sz w:val="48"/>
          <w:szCs w:val="48"/>
          <w:u w:val="single"/>
          <w:rtl/>
        </w:rPr>
      </w:pPr>
    </w:p>
    <w:p w14:paraId="675197D5" w14:textId="77777777" w:rsidR="003E6084" w:rsidRDefault="003E6084" w:rsidP="0047071E">
      <w:pPr>
        <w:rPr>
          <w:rFonts w:ascii="Sakkal Majalla" w:hAnsi="Sakkal Majalla" w:cs="Sakkal Majalla"/>
          <w:b/>
          <w:bCs/>
          <w:sz w:val="48"/>
          <w:szCs w:val="48"/>
          <w:u w:val="single"/>
          <w:rtl/>
        </w:rPr>
      </w:pPr>
    </w:p>
    <w:p w14:paraId="27127422" w14:textId="77777777" w:rsidR="003E6084" w:rsidRDefault="003E6084" w:rsidP="0047071E">
      <w:pPr>
        <w:rPr>
          <w:rFonts w:ascii="Sakkal Majalla" w:hAnsi="Sakkal Majalla" w:cs="Sakkal Majalla"/>
          <w:b/>
          <w:bCs/>
          <w:sz w:val="48"/>
          <w:szCs w:val="48"/>
          <w:u w:val="single"/>
          <w:rtl/>
        </w:rPr>
      </w:pPr>
    </w:p>
    <w:p w14:paraId="72C031D1" w14:textId="77777777" w:rsidR="003E6084" w:rsidRDefault="003E6084" w:rsidP="0047071E">
      <w:pP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47071E">
      <w:pPr>
        <w:bidi w:val="0"/>
        <w:rPr>
          <w:rFonts w:ascii="Sakkal Majalla" w:hAnsi="Sakkal Majalla" w:cs="Sakkal Majalla" w:hint="cs"/>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32BFAFD7" w14:textId="77777777" w:rsidR="0047071E" w:rsidRDefault="0047071E" w:rsidP="00D22171">
      <w:pPr>
        <w:rPr>
          <w:rFonts w:ascii="Sakkal Majalla" w:hAnsi="Sakkal Majalla" w:cs="Sakkal Majalla"/>
          <w:sz w:val="28"/>
          <w:szCs w:val="28"/>
          <w:u w:val="single"/>
          <w:rtl/>
        </w:rPr>
      </w:pPr>
    </w:p>
    <w:p w14:paraId="76D397BE" w14:textId="2181057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387C0739"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يوضح هذا الفصل الطريقة التي تم الاعتماد عليها في إعداد الدراسة وتحليل الأدبيات. ولم تُطبق استبانة ميدانية ضمن هذه النسخة؛ لذلك اعتمد البحث في نتائجه على المصادر الثانوية والدراسات السابقة. وقد أُرفقت في نهاية البحث استبانة مقترحة يمكن استخدامها في دراسة ميدانية مستقبلية دون اعتبارها مصدرًا لنتائج الدراسة الحالية.</w:t>
      </w:r>
    </w:p>
    <w:p w14:paraId="287C3718" w14:textId="092DEF53" w:rsidR="00BC094B" w:rsidRDefault="003E6084" w:rsidP="003E6084">
      <w:pPr>
        <w:rPr>
          <w:rFonts w:ascii="Sakkal Majalla" w:hAnsi="Sakkal Majalla" w:cs="Sakkal Majalla"/>
          <w:sz w:val="28"/>
          <w:szCs w:val="28"/>
          <w:u w:val="single"/>
          <w:rtl/>
        </w:rPr>
      </w:pPr>
      <w:r w:rsidRPr="003E6084">
        <w:rPr>
          <w:rFonts w:ascii="Sakkal Majalla" w:hAnsi="Sakkal Majalla" w:cs="Sakkal Majalla"/>
          <w:sz w:val="28"/>
          <w:szCs w:val="28"/>
          <w:rtl/>
        </w:rPr>
        <w:t> </w:t>
      </w: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B5D6578" w14:textId="77777777" w:rsidR="00304575" w:rsidRDefault="00304575" w:rsidP="00D22171">
      <w:pPr>
        <w:rPr>
          <w:rFonts w:ascii="Sakkal Majalla" w:hAnsi="Sakkal Majalla" w:cs="Sakkal Majalla"/>
          <w:sz w:val="28"/>
          <w:szCs w:val="28"/>
          <w:u w:val="single"/>
          <w:rtl/>
        </w:rPr>
      </w:pPr>
    </w:p>
    <w:p w14:paraId="386BCD1A" w14:textId="77777777" w:rsidR="00304575" w:rsidRDefault="00304575" w:rsidP="00D22171">
      <w:pPr>
        <w:rPr>
          <w:rFonts w:ascii="Sakkal Majalla" w:hAnsi="Sakkal Majalla" w:cs="Sakkal Majalla"/>
          <w:sz w:val="28"/>
          <w:szCs w:val="28"/>
          <w:u w:val="single"/>
          <w:rtl/>
        </w:rPr>
      </w:pPr>
    </w:p>
    <w:p w14:paraId="42D1B6B3" w14:textId="77777777" w:rsidR="00304575" w:rsidRDefault="00304575" w:rsidP="00D22171">
      <w:pPr>
        <w:rPr>
          <w:rFonts w:ascii="Sakkal Majalla" w:hAnsi="Sakkal Majalla" w:cs="Sakkal Majalla"/>
          <w:sz w:val="28"/>
          <w:szCs w:val="28"/>
          <w:u w:val="single"/>
          <w:rtl/>
        </w:rPr>
      </w:pPr>
    </w:p>
    <w:p w14:paraId="70A6D27F" w14:textId="77777777" w:rsidR="00304575" w:rsidRDefault="00304575" w:rsidP="00D22171">
      <w:pPr>
        <w:rPr>
          <w:rFonts w:ascii="Sakkal Majalla" w:hAnsi="Sakkal Majalla" w:cs="Sakkal Majalla"/>
          <w:sz w:val="28"/>
          <w:szCs w:val="28"/>
          <w:u w:val="single"/>
          <w:rtl/>
        </w:rPr>
      </w:pPr>
    </w:p>
    <w:p w14:paraId="01D4D225" w14:textId="77777777" w:rsidR="00304575" w:rsidRDefault="00304575" w:rsidP="00D22171">
      <w:pPr>
        <w:rPr>
          <w:rFonts w:ascii="Sakkal Majalla" w:hAnsi="Sakkal Majalla" w:cs="Sakkal Majalla"/>
          <w:sz w:val="28"/>
          <w:szCs w:val="28"/>
          <w:u w:val="single"/>
          <w:rtl/>
        </w:rPr>
      </w:pPr>
    </w:p>
    <w:p w14:paraId="5FF9F5A5" w14:textId="77777777" w:rsidR="00304575" w:rsidRDefault="00304575" w:rsidP="00D22171">
      <w:pPr>
        <w:rPr>
          <w:rFonts w:ascii="Sakkal Majalla" w:hAnsi="Sakkal Majalla" w:cs="Sakkal Majalla"/>
          <w:sz w:val="28"/>
          <w:szCs w:val="28"/>
          <w:u w:val="single"/>
          <w:rtl/>
        </w:rPr>
      </w:pPr>
    </w:p>
    <w:p w14:paraId="3BB44F1B" w14:textId="77777777" w:rsidR="00304575" w:rsidRDefault="00304575" w:rsidP="00D22171">
      <w:pPr>
        <w:rPr>
          <w:rFonts w:ascii="Sakkal Majalla" w:hAnsi="Sakkal Majalla" w:cs="Sakkal Majalla"/>
          <w:sz w:val="28"/>
          <w:szCs w:val="28"/>
          <w:u w:val="single"/>
          <w:rtl/>
        </w:rPr>
      </w:pPr>
    </w:p>
    <w:p w14:paraId="600F824A" w14:textId="77777777" w:rsidR="00304575" w:rsidRDefault="00304575" w:rsidP="00D22171">
      <w:pPr>
        <w:rPr>
          <w:rFonts w:ascii="Sakkal Majalla" w:hAnsi="Sakkal Majalla" w:cs="Sakkal Majalla"/>
          <w:sz w:val="28"/>
          <w:szCs w:val="28"/>
          <w:u w:val="single"/>
          <w:rtl/>
        </w:rPr>
      </w:pPr>
    </w:p>
    <w:p w14:paraId="5EB000B8" w14:textId="77777777" w:rsidR="00304575" w:rsidRDefault="00304575" w:rsidP="00D22171">
      <w:pPr>
        <w:rPr>
          <w:rFonts w:ascii="Sakkal Majalla" w:hAnsi="Sakkal Majalla" w:cs="Sakkal Majalla"/>
          <w:sz w:val="28"/>
          <w:szCs w:val="28"/>
          <w:u w:val="single"/>
          <w:rtl/>
        </w:rPr>
      </w:pPr>
    </w:p>
    <w:p w14:paraId="462D0C46" w14:textId="77777777" w:rsidR="00304575" w:rsidRDefault="00304575" w:rsidP="00D22171">
      <w:pPr>
        <w:rPr>
          <w:rFonts w:ascii="Sakkal Majalla" w:hAnsi="Sakkal Majalla" w:cs="Sakkal Majalla"/>
          <w:sz w:val="28"/>
          <w:szCs w:val="28"/>
          <w:u w:val="single"/>
          <w:rtl/>
        </w:rPr>
      </w:pPr>
    </w:p>
    <w:p w14:paraId="38BBEF7B" w14:textId="77777777" w:rsidR="00304575" w:rsidRDefault="00304575"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2E715580" w14:textId="4741BF4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-المنهجية وطرق البحث. </w:t>
      </w:r>
    </w:p>
    <w:p w14:paraId="70EFC514" w14:textId="77777777" w:rsidR="00BC094B" w:rsidRDefault="00BC094B" w:rsidP="00D22171">
      <w:pPr>
        <w:rPr>
          <w:rFonts w:ascii="Sakkal Majalla" w:hAnsi="Sakkal Majalla" w:cs="Sakkal Majalla"/>
          <w:sz w:val="28"/>
          <w:szCs w:val="28"/>
          <w:u w:val="single"/>
          <w:rtl/>
        </w:rPr>
      </w:pPr>
    </w:p>
    <w:p w14:paraId="0888A2CF"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اعتمدت الدراسة المنهج الوصفي التحليلي. ويستخدم الجانب الوصفي لتحديد مفهوم السمعة الإلكترونية ومكوناتها ومفهوم قرار الشراء، بينما يستخدم الجانب التحليلي لمقارنة نتائج الدراسات وتحديد نقاط الاتفاق والاختلاف بينها. وتم تنظيم الأدبيات وفق محاور رئيسة هي: المراجعات والتقييمات، والمحتوى السلبي والشكاوى، والمصداقية والثقة، والمؤثرون والمحتوى الاجتماعي، ثم ربط هذه المحاور بالنتائج المتعلقة بالثقة وصورة العلامة ونية الشراء.</w:t>
      </w:r>
    </w:p>
    <w:p w14:paraId="7CDA8EDA"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تم الاعتماد على مصادر ثانوية تتضمن مقالات علمية محكمة وكتبًا ومراجع نظرية مرتبطة بموضوع الدراسة. وأعطيت الأولوية للدراسات السعودية الحديثة عند مناقشة الجانب التطبيقي، بينما استخدمت الدراسات الدولية الأساسية لدعم الإطار النظري وفهم بعض العلاقات التي لم تدرس محليًا بالتفصيل.</w:t>
      </w:r>
    </w:p>
    <w:p w14:paraId="67A72F1D"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وعند تحليل كل دراسة تم النظر إلى هدفها وسياقها ومنهجها والعينة - إذا كانت دراسة ميدانية - والمتغيرات التي تناولتها والنتائج الرئيسية. بعد ذلك تمت مقارنة النتائج لمعرفة ما إذا كانت تشير إلى اتجاه متقارب أو تختلف تبعًا للقطاع والمنصة ونوع المنتج.</w:t>
      </w:r>
    </w:p>
    <w:p w14:paraId="78450253" w14:textId="13C7575C" w:rsidR="00BC094B" w:rsidRPr="0047071E"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 </w:t>
      </w:r>
      <w:r w:rsidR="0047071E" w:rsidRPr="0047071E">
        <w:rPr>
          <w:rFonts w:ascii="Sakkal Majalla" w:hAnsi="Sakkal Majalla" w:cs="Sakkal Majalla"/>
          <w:sz w:val="28"/>
          <w:szCs w:val="28"/>
          <w:rtl/>
        </w:rPr>
        <w:t> </w:t>
      </w: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tl/>
        </w:rPr>
      </w:pPr>
    </w:p>
    <w:p w14:paraId="29DECB0E" w14:textId="77777777" w:rsidR="00BC094B" w:rsidRDefault="00BC094B" w:rsidP="00D22171">
      <w:pPr>
        <w:rPr>
          <w:rFonts w:ascii="Sakkal Majalla" w:hAnsi="Sakkal Majalla" w:cs="Sakkal Majalla"/>
          <w:sz w:val="28"/>
          <w:szCs w:val="28"/>
          <w:u w:val="single"/>
          <w:rtl/>
        </w:rPr>
      </w:pPr>
    </w:p>
    <w:p w14:paraId="763D1AF3" w14:textId="77777777" w:rsidR="00BC094B" w:rsidRDefault="00BC094B" w:rsidP="00D22171">
      <w:pPr>
        <w:rPr>
          <w:rFonts w:ascii="Sakkal Majalla" w:hAnsi="Sakkal Majalla" w:cs="Sakkal Majalla"/>
          <w:sz w:val="28"/>
          <w:szCs w:val="28"/>
          <w:u w:val="single"/>
          <w:rtl/>
        </w:rPr>
      </w:pPr>
    </w:p>
    <w:p w14:paraId="2A6A4777" w14:textId="77777777" w:rsidR="00BC094B" w:rsidRDefault="00BC094B" w:rsidP="00D22171">
      <w:pPr>
        <w:rPr>
          <w:rFonts w:ascii="Sakkal Majalla" w:hAnsi="Sakkal Majalla" w:cs="Sakkal Majalla"/>
          <w:sz w:val="28"/>
          <w:szCs w:val="28"/>
          <w:u w:val="single"/>
          <w:rtl/>
        </w:rPr>
      </w:pPr>
    </w:p>
    <w:p w14:paraId="3B3AADB1" w14:textId="77777777" w:rsidR="00BC094B" w:rsidRDefault="00BC094B" w:rsidP="00D22171">
      <w:pPr>
        <w:rPr>
          <w:rFonts w:ascii="Sakkal Majalla" w:hAnsi="Sakkal Majalla" w:cs="Sakkal Majalla"/>
          <w:sz w:val="28"/>
          <w:szCs w:val="28"/>
          <w:u w:val="single"/>
          <w:rtl/>
        </w:rPr>
      </w:pPr>
    </w:p>
    <w:p w14:paraId="36D546F7" w14:textId="77777777" w:rsidR="00BC094B" w:rsidRDefault="00BC094B" w:rsidP="00D22171">
      <w:pPr>
        <w:rPr>
          <w:rFonts w:ascii="Sakkal Majalla" w:hAnsi="Sakkal Majalla" w:cs="Sakkal Majalla"/>
          <w:sz w:val="28"/>
          <w:szCs w:val="28"/>
          <w:u w:val="single"/>
          <w:rtl/>
        </w:rPr>
      </w:pPr>
    </w:p>
    <w:p w14:paraId="1F4410CF" w14:textId="77777777" w:rsidR="00BC094B" w:rsidRDefault="00BC094B" w:rsidP="00D22171">
      <w:pPr>
        <w:rPr>
          <w:rFonts w:ascii="Sakkal Majalla" w:hAnsi="Sakkal Majalla" w:cs="Sakkal Majalla"/>
          <w:sz w:val="28"/>
          <w:szCs w:val="28"/>
          <w:u w:val="single"/>
          <w:rtl/>
        </w:rPr>
      </w:pPr>
    </w:p>
    <w:p w14:paraId="467744E2" w14:textId="77777777" w:rsidR="00BC094B" w:rsidRDefault="00BC094B" w:rsidP="00D22171">
      <w:pPr>
        <w:rPr>
          <w:rFonts w:ascii="Sakkal Majalla" w:hAnsi="Sakkal Majalla" w:cs="Sakkal Majalla"/>
          <w:sz w:val="28"/>
          <w:szCs w:val="28"/>
          <w:u w:val="single"/>
          <w:rtl/>
        </w:rPr>
      </w:pPr>
    </w:p>
    <w:p w14:paraId="34E2445B" w14:textId="77777777" w:rsidR="00304575" w:rsidRDefault="00304575" w:rsidP="00D22171">
      <w:pPr>
        <w:rPr>
          <w:rFonts w:ascii="Sakkal Majalla" w:hAnsi="Sakkal Majalla" w:cs="Sakkal Majalla"/>
          <w:sz w:val="28"/>
          <w:szCs w:val="28"/>
          <w:u w:val="single"/>
          <w:rtl/>
        </w:rPr>
      </w:pPr>
    </w:p>
    <w:p w14:paraId="05712225" w14:textId="0B6CAF3A"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-مجتمع البحث</w:t>
      </w:r>
    </w:p>
    <w:p w14:paraId="7D0DA93F"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بما أن الدراسة نظرية، فإن مجتمع البحث لا يتمثل في أفراد مشاركين، وإنما في الأدبيات العلمية المرتبطة بالسمعة الإلكترونية والكلمة المنطوقة الإلكترونية وصورة العلامة والثقة والشراء عبر الإنترنت. وتم التركيز على الدراسات التي ترتبط بصورة مباشرة بموضوع الدراسة أو تساعد على تفسير أحد أبعادها.</w:t>
      </w:r>
    </w:p>
    <w:p w14:paraId="1022CA1B"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وشملت المواد التي تمت مراجعتها دراسات سعودية حديثة في مجالات مثل الضيافة والأزياء والأغذية ووسائل التواصل، إلى جانب دراسات دولية تناولت أثر المراجعات الإلكترونية وسمعة المواقع وجودة المعلومات على نية الشراء أو المبيعات. ويعد هذا التنوع مفيدًا للمقارنة، لكنه يتطلب الحذر عند تعميم نتائج قطاع معين على جميع أنواع المنتجات.</w:t>
      </w:r>
    </w:p>
    <w:p w14:paraId="2506CC1A" w14:textId="21B016CC" w:rsidR="00BC094B"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 </w:t>
      </w:r>
    </w:p>
    <w:p w14:paraId="45A6AB7F" w14:textId="77777777" w:rsidR="003E6084" w:rsidRDefault="003E6084" w:rsidP="003E6084">
      <w:pPr>
        <w:rPr>
          <w:rFonts w:ascii="Sakkal Majalla" w:hAnsi="Sakkal Majalla" w:cs="Sakkal Majalla"/>
          <w:sz w:val="28"/>
          <w:szCs w:val="28"/>
          <w:u w:val="single"/>
          <w:rtl/>
        </w:rPr>
      </w:pPr>
    </w:p>
    <w:p w14:paraId="34B07144" w14:textId="77777777" w:rsidR="00BC094B" w:rsidRDefault="00BC094B" w:rsidP="00D22171">
      <w:pPr>
        <w:rPr>
          <w:rFonts w:ascii="Sakkal Majalla" w:hAnsi="Sakkal Majalla" w:cs="Sakkal Majalla"/>
          <w:sz w:val="28"/>
          <w:szCs w:val="28"/>
          <w:u w:val="single"/>
          <w:rtl/>
        </w:rPr>
      </w:pPr>
    </w:p>
    <w:p w14:paraId="4CCFD9BD" w14:textId="77777777" w:rsidR="00BC094B" w:rsidRDefault="00BC094B" w:rsidP="00D2217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4D0E2C77" w14:textId="77777777" w:rsidR="00BC094B" w:rsidRDefault="00BC094B" w:rsidP="00D22171">
      <w:pPr>
        <w:rPr>
          <w:rFonts w:ascii="Sakkal Majalla" w:hAnsi="Sakkal Majalla" w:cs="Sakkal Majalla"/>
          <w:sz w:val="28"/>
          <w:szCs w:val="28"/>
          <w:u w:val="single"/>
          <w:rtl/>
        </w:rPr>
      </w:pPr>
    </w:p>
    <w:p w14:paraId="4D41A96B" w14:textId="77777777" w:rsidR="00BC094B" w:rsidRDefault="00BC094B" w:rsidP="00D22171">
      <w:pPr>
        <w:rPr>
          <w:rFonts w:ascii="Sakkal Majalla" w:hAnsi="Sakkal Majalla" w:cs="Sakkal Majalla"/>
          <w:sz w:val="28"/>
          <w:szCs w:val="28"/>
          <w:u w:val="single"/>
          <w:rtl/>
        </w:rPr>
      </w:pPr>
    </w:p>
    <w:p w14:paraId="78599937" w14:textId="77777777" w:rsidR="00BC094B" w:rsidRDefault="00BC094B" w:rsidP="00D22171">
      <w:pPr>
        <w:rPr>
          <w:rFonts w:ascii="Sakkal Majalla" w:hAnsi="Sakkal Majalla" w:cs="Sakkal Majalla"/>
          <w:sz w:val="28"/>
          <w:szCs w:val="28"/>
          <w:u w:val="single"/>
          <w:rtl/>
        </w:rPr>
      </w:pPr>
    </w:p>
    <w:p w14:paraId="6487013C" w14:textId="77777777" w:rsidR="00BC094B" w:rsidRDefault="00BC094B" w:rsidP="00D22171">
      <w:pPr>
        <w:rPr>
          <w:rFonts w:ascii="Sakkal Majalla" w:hAnsi="Sakkal Majalla" w:cs="Sakkal Majalla"/>
          <w:sz w:val="28"/>
          <w:szCs w:val="28"/>
          <w:u w:val="single"/>
          <w:rtl/>
        </w:rPr>
      </w:pPr>
    </w:p>
    <w:p w14:paraId="08DAC178" w14:textId="77777777" w:rsidR="00BC094B" w:rsidRDefault="00BC094B" w:rsidP="00D22171">
      <w:pPr>
        <w:rPr>
          <w:rFonts w:ascii="Sakkal Majalla" w:hAnsi="Sakkal Majalla" w:cs="Sakkal Majalla"/>
          <w:sz w:val="28"/>
          <w:szCs w:val="28"/>
          <w:u w:val="single"/>
          <w:rtl/>
        </w:rPr>
      </w:pPr>
    </w:p>
    <w:p w14:paraId="75510D03" w14:textId="77777777" w:rsidR="00BC094B" w:rsidRDefault="00BC094B" w:rsidP="00D22171">
      <w:pPr>
        <w:rPr>
          <w:rFonts w:ascii="Sakkal Majalla" w:hAnsi="Sakkal Majalla" w:cs="Sakkal Majalla"/>
          <w:sz w:val="28"/>
          <w:szCs w:val="28"/>
          <w:u w:val="single"/>
          <w:rtl/>
        </w:rPr>
      </w:pPr>
    </w:p>
    <w:p w14:paraId="121E4408" w14:textId="77777777" w:rsidR="00BC094B" w:rsidRDefault="00BC094B" w:rsidP="00D22171">
      <w:pPr>
        <w:rPr>
          <w:rFonts w:ascii="Sakkal Majalla" w:hAnsi="Sakkal Majalla" w:cs="Sakkal Majalla"/>
          <w:sz w:val="28"/>
          <w:szCs w:val="28"/>
          <w:u w:val="single"/>
          <w:rtl/>
        </w:rPr>
      </w:pPr>
    </w:p>
    <w:p w14:paraId="4DBF0DB6" w14:textId="77777777" w:rsidR="00BC094B" w:rsidRDefault="00BC094B" w:rsidP="00D22171">
      <w:pPr>
        <w:rPr>
          <w:rFonts w:ascii="Sakkal Majalla" w:hAnsi="Sakkal Majalla" w:cs="Sakkal Majalla"/>
          <w:sz w:val="28"/>
          <w:szCs w:val="28"/>
          <w:u w:val="single"/>
          <w:rtl/>
        </w:rPr>
      </w:pPr>
    </w:p>
    <w:p w14:paraId="3A18483C" w14:textId="77777777" w:rsidR="00BC094B" w:rsidRDefault="00BC094B" w:rsidP="00D22171">
      <w:pPr>
        <w:rPr>
          <w:rFonts w:ascii="Sakkal Majalla" w:hAnsi="Sakkal Majalla" w:cs="Sakkal Majalla"/>
          <w:sz w:val="28"/>
          <w:szCs w:val="28"/>
          <w:u w:val="single"/>
          <w:rtl/>
        </w:rPr>
      </w:pPr>
    </w:p>
    <w:p w14:paraId="706816B5" w14:textId="77777777" w:rsidR="00BC094B" w:rsidRDefault="00BC094B" w:rsidP="00D22171">
      <w:pPr>
        <w:rPr>
          <w:rFonts w:ascii="Sakkal Majalla" w:hAnsi="Sakkal Majalla" w:cs="Sakkal Majalla"/>
          <w:sz w:val="28"/>
          <w:szCs w:val="28"/>
          <w:u w:val="single"/>
          <w:rtl/>
        </w:rPr>
      </w:pPr>
    </w:p>
    <w:p w14:paraId="6D372123" w14:textId="77777777" w:rsidR="00BC094B" w:rsidRDefault="00BC094B" w:rsidP="00D22171">
      <w:pPr>
        <w:rPr>
          <w:rFonts w:ascii="Sakkal Majalla" w:hAnsi="Sakkal Majalla" w:cs="Sakkal Majalla"/>
          <w:sz w:val="28"/>
          <w:szCs w:val="28"/>
          <w:u w:val="single"/>
          <w:rtl/>
        </w:rPr>
      </w:pPr>
    </w:p>
    <w:p w14:paraId="6D0EB083" w14:textId="77777777" w:rsidR="00BC094B" w:rsidRDefault="00BC094B" w:rsidP="00D22171">
      <w:pPr>
        <w:rPr>
          <w:rFonts w:ascii="Sakkal Majalla" w:hAnsi="Sakkal Majalla" w:cs="Sakkal Majalla"/>
          <w:sz w:val="28"/>
          <w:szCs w:val="28"/>
          <w:u w:val="single"/>
          <w:rtl/>
        </w:rPr>
      </w:pPr>
    </w:p>
    <w:p w14:paraId="13C628B4" w14:textId="6137341D"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 البحث</w:t>
      </w:r>
    </w:p>
    <w:p w14:paraId="1C4CA07E" w14:textId="77777777" w:rsidR="0047071E" w:rsidRPr="0047071E" w:rsidRDefault="0047071E" w:rsidP="0047071E">
      <w:pPr>
        <w:rPr>
          <w:rFonts w:ascii="Sakkal Majalla" w:hAnsi="Sakkal Majalla" w:cs="Sakkal Majalla"/>
          <w:sz w:val="28"/>
          <w:szCs w:val="28"/>
          <w:u w:val="single"/>
        </w:rPr>
      </w:pPr>
    </w:p>
    <w:p w14:paraId="372E18F0"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w:t>
      </w:r>
      <w:r w:rsidRPr="003E6084">
        <w:rPr>
          <w:rFonts w:ascii="Sakkal Majalla" w:hAnsi="Sakkal Majalla" w:cs="Sakkal Majalla"/>
          <w:sz w:val="28"/>
          <w:szCs w:val="28"/>
          <w:rtl/>
        </w:rPr>
        <w:tab/>
        <w:t>الحدود الموضوعية: أثر السمعة الإلكترونية للعلامات التجارية على قرار الشراء عبر الإنترنت.</w:t>
      </w:r>
    </w:p>
    <w:p w14:paraId="7E7F776A"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w:t>
      </w:r>
      <w:r w:rsidRPr="003E6084">
        <w:rPr>
          <w:rFonts w:ascii="Sakkal Majalla" w:hAnsi="Sakkal Majalla" w:cs="Sakkal Majalla"/>
          <w:sz w:val="28"/>
          <w:szCs w:val="28"/>
          <w:rtl/>
        </w:rPr>
        <w:tab/>
        <w:t>الحدود المكانية: التركيز في المناقشة التطبيقية على المملكة العربية السعودية، مع الاستفادة من الأدبيات الدولية للمقارنة والتفسير.</w:t>
      </w:r>
    </w:p>
    <w:p w14:paraId="7B15219A"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w:t>
      </w:r>
      <w:r w:rsidRPr="003E6084">
        <w:rPr>
          <w:rFonts w:ascii="Sakkal Majalla" w:hAnsi="Sakkal Majalla" w:cs="Sakkal Majalla"/>
          <w:sz w:val="28"/>
          <w:szCs w:val="28"/>
          <w:rtl/>
        </w:rPr>
        <w:tab/>
        <w:t>الحدود المصدرية: الاعتماد على الدراسات والمراجع العلمية المنشورة والمتاحة للباحث.</w:t>
      </w:r>
    </w:p>
    <w:p w14:paraId="74B71A23"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w:t>
      </w:r>
      <w:r w:rsidRPr="003E6084">
        <w:rPr>
          <w:rFonts w:ascii="Sakkal Majalla" w:hAnsi="Sakkal Majalla" w:cs="Sakkal Majalla"/>
          <w:sz w:val="28"/>
          <w:szCs w:val="28"/>
          <w:rtl/>
        </w:rPr>
        <w:tab/>
        <w:t>الحدود المنهجية: الدراسة الحالية نظرية وصفية تحليلية وتعتمد في نتائجها على الأدبيات، مع إرفاق استبانة مقترحة في الملحق للاستخدام المستقبلي، دون ادعاء تطبيقها أو تحليل بياناتها.</w:t>
      </w:r>
    </w:p>
    <w:p w14:paraId="2F72A109"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w:t>
      </w:r>
      <w:r w:rsidRPr="003E6084">
        <w:rPr>
          <w:rFonts w:ascii="Sakkal Majalla" w:hAnsi="Sakkal Majalla" w:cs="Sakkal Majalla"/>
          <w:sz w:val="28"/>
          <w:szCs w:val="28"/>
          <w:rtl/>
        </w:rPr>
        <w:tab/>
        <w:t>الحدود الزمنية: تم الاعتماد على دراسات أساسية وحديثة منشورة حتى عام 2025 ضمن المراجع المستخدمة في البحث.</w:t>
      </w:r>
    </w:p>
    <w:p w14:paraId="5B989489"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ومن أهم القيود أن الدراسات السابقة تختلف في القطاعات والعينات والمقاييس والمنصات، لذلك لا يمكن التعامل مع نتائجها كما لو كانت ناتجة عن عينة واحدة. كما أن الدراسة لا تقيس حجم الأثر المباشر لدى جميع المستهلكين في المملكة، وإنما تستخلص الاتجاهات التي تدعمها الأدبيات المتاحة.</w:t>
      </w:r>
    </w:p>
    <w:p w14:paraId="5F37D268" w14:textId="07872370" w:rsidR="00BC094B" w:rsidRDefault="003E6084" w:rsidP="003E6084">
      <w:pPr>
        <w:rPr>
          <w:rFonts w:ascii="Sakkal Majalla" w:hAnsi="Sakkal Majalla" w:cs="Sakkal Majalla"/>
          <w:sz w:val="28"/>
          <w:szCs w:val="28"/>
          <w:u w:val="single"/>
          <w:rtl/>
        </w:rPr>
      </w:pPr>
      <w:r w:rsidRPr="003E6084">
        <w:rPr>
          <w:rFonts w:ascii="Sakkal Majalla" w:hAnsi="Sakkal Majalla" w:cs="Sakkal Majalla"/>
          <w:sz w:val="28"/>
          <w:szCs w:val="28"/>
          <w:rtl/>
        </w:rPr>
        <w:t> </w:t>
      </w: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6B97A5FE" w14:textId="7C966ED2" w:rsidR="004163C7" w:rsidRDefault="004163C7" w:rsidP="0047071E">
      <w:pPr>
        <w:rPr>
          <w:rFonts w:ascii="Sakkal Majalla" w:hAnsi="Sakkal Majalla" w:cs="Sakkal Majalla"/>
          <w:b/>
          <w:bCs/>
          <w:sz w:val="48"/>
          <w:szCs w:val="48"/>
          <w:u w:val="single"/>
          <w:rtl/>
        </w:rPr>
      </w:pPr>
    </w:p>
    <w:p w14:paraId="3C3A2FB6" w14:textId="77777777" w:rsidR="0047071E" w:rsidRDefault="0047071E" w:rsidP="004163C7">
      <w:pPr>
        <w:jc w:val="center"/>
        <w:rPr>
          <w:rFonts w:ascii="Sakkal Majalla" w:hAnsi="Sakkal Majalla" w:cs="Sakkal Majalla"/>
          <w:b/>
          <w:bCs/>
          <w:sz w:val="48"/>
          <w:szCs w:val="48"/>
          <w:u w:val="single"/>
          <w:rtl/>
        </w:rPr>
      </w:pPr>
    </w:p>
    <w:p w14:paraId="3A177154" w14:textId="77777777" w:rsidR="0047071E" w:rsidRDefault="0047071E" w:rsidP="004163C7">
      <w:pPr>
        <w:jc w:val="center"/>
        <w:rPr>
          <w:rFonts w:ascii="Sakkal Majalla" w:hAnsi="Sakkal Majalla" w:cs="Sakkal Majalla"/>
          <w:b/>
          <w:bCs/>
          <w:sz w:val="48"/>
          <w:szCs w:val="48"/>
          <w:u w:val="single"/>
          <w:rtl/>
        </w:rPr>
      </w:pPr>
    </w:p>
    <w:p w14:paraId="709F6254" w14:textId="77777777" w:rsidR="0047071E" w:rsidRDefault="0047071E" w:rsidP="004163C7">
      <w:pPr>
        <w:jc w:val="center"/>
        <w:rPr>
          <w:rFonts w:ascii="Sakkal Majalla" w:hAnsi="Sakkal Majalla" w:cs="Sakkal Majalla"/>
          <w:b/>
          <w:bCs/>
          <w:sz w:val="48"/>
          <w:szCs w:val="48"/>
          <w:u w:val="single"/>
          <w:rtl/>
        </w:rPr>
      </w:pPr>
    </w:p>
    <w:p w14:paraId="72B21D24" w14:textId="77777777" w:rsidR="0047071E" w:rsidRDefault="0047071E" w:rsidP="004163C7">
      <w:pPr>
        <w:jc w:val="center"/>
        <w:rPr>
          <w:rFonts w:ascii="Sakkal Majalla" w:hAnsi="Sakkal Majalla" w:cs="Sakkal Majalla"/>
          <w:b/>
          <w:bCs/>
          <w:sz w:val="48"/>
          <w:szCs w:val="48"/>
          <w:u w:val="single"/>
          <w:rtl/>
        </w:rPr>
      </w:pPr>
    </w:p>
    <w:p w14:paraId="5BE0B3A8" w14:textId="77777777" w:rsidR="0047071E" w:rsidRDefault="0047071E" w:rsidP="004163C7">
      <w:pPr>
        <w:jc w:val="center"/>
        <w:rPr>
          <w:rFonts w:ascii="Sakkal Majalla" w:hAnsi="Sakkal Majalla" w:cs="Sakkal Majalla"/>
          <w:b/>
          <w:bCs/>
          <w:sz w:val="48"/>
          <w:szCs w:val="48"/>
          <w:u w:val="single"/>
          <w:rtl/>
        </w:rPr>
      </w:pPr>
    </w:p>
    <w:p w14:paraId="35C2E427" w14:textId="77777777" w:rsidR="0047071E" w:rsidRDefault="0047071E" w:rsidP="004163C7">
      <w:pPr>
        <w:jc w:val="center"/>
        <w:rPr>
          <w:rFonts w:ascii="Sakkal Majalla" w:hAnsi="Sakkal Majalla" w:cs="Sakkal Majalla"/>
          <w:b/>
          <w:bCs/>
          <w:sz w:val="48"/>
          <w:szCs w:val="48"/>
          <w:u w:val="single"/>
          <w:rtl/>
        </w:rPr>
      </w:pPr>
    </w:p>
    <w:p w14:paraId="6AB9B69D" w14:textId="77777777" w:rsidR="0047071E" w:rsidRDefault="0047071E" w:rsidP="004163C7">
      <w:pPr>
        <w:jc w:val="center"/>
        <w:rPr>
          <w:rFonts w:ascii="Sakkal Majalla" w:hAnsi="Sakkal Majalla" w:cs="Sakkal Majalla"/>
          <w:b/>
          <w:bCs/>
          <w:sz w:val="48"/>
          <w:szCs w:val="48"/>
          <w:u w:val="single"/>
          <w:rtl/>
        </w:rPr>
      </w:pPr>
    </w:p>
    <w:p w14:paraId="39AFACE9" w14:textId="10B78017"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0713615C" w14:textId="77777777" w:rsidR="003E6084" w:rsidRDefault="003E6084" w:rsidP="00D22171">
      <w:pPr>
        <w:rPr>
          <w:rFonts w:ascii="Sakkal Majalla" w:hAnsi="Sakkal Majalla" w:cs="Sakkal Majalla"/>
          <w:sz w:val="28"/>
          <w:szCs w:val="28"/>
          <w:u w:val="single"/>
          <w:rtl/>
        </w:rPr>
      </w:pPr>
    </w:p>
    <w:p w14:paraId="1F46BB81" w14:textId="77777777" w:rsidR="003E6084" w:rsidRDefault="003E6084"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7FD4557F"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يعرض هذا الفصل خلاصة ما تم التوصل إليه من تحليل الدراسات السابقة، ثم يناقش النتائج في ضوء أهداف الدراسة وتساؤلاتها. ولا تمثل هذه النتائج بيانات مسح ميداني جديد، بل هي نتائج مستخلصة من المقارنة بين الأدبيات السعودية والدولية التي تمت مراجعتها.</w:t>
      </w:r>
    </w:p>
    <w:p w14:paraId="4898068E" w14:textId="0FE0DE07" w:rsidR="004163C7"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 </w:t>
      </w:r>
    </w:p>
    <w:p w14:paraId="191187B2" w14:textId="77777777" w:rsidR="003E6084" w:rsidRDefault="003E6084" w:rsidP="003E6084">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01F2369B" w14:textId="77777777" w:rsidR="004163C7" w:rsidRDefault="004163C7" w:rsidP="00D22171">
      <w:pPr>
        <w:rPr>
          <w:rFonts w:ascii="Sakkal Majalla" w:hAnsi="Sakkal Majalla" w:cs="Sakkal Majalla"/>
          <w:sz w:val="28"/>
          <w:szCs w:val="28"/>
          <w:u w:val="single"/>
          <w:rtl/>
        </w:rPr>
      </w:pPr>
    </w:p>
    <w:p w14:paraId="7064C4B3" w14:textId="77777777" w:rsidR="004163C7" w:rsidRDefault="004163C7" w:rsidP="00D22171">
      <w:pPr>
        <w:rPr>
          <w:rFonts w:ascii="Sakkal Majalla" w:hAnsi="Sakkal Majalla" w:cs="Sakkal Majalla"/>
          <w:sz w:val="28"/>
          <w:szCs w:val="28"/>
          <w:u w:val="single"/>
          <w:rtl/>
        </w:rPr>
      </w:pPr>
    </w:p>
    <w:p w14:paraId="3E921822" w14:textId="77777777" w:rsidR="004163C7" w:rsidRDefault="004163C7" w:rsidP="00D22171">
      <w:pPr>
        <w:rPr>
          <w:rFonts w:ascii="Sakkal Majalla" w:hAnsi="Sakkal Majalla" w:cs="Sakkal Majalla"/>
          <w:sz w:val="28"/>
          <w:szCs w:val="28"/>
          <w:u w:val="single"/>
          <w:rtl/>
        </w:rPr>
      </w:pPr>
    </w:p>
    <w:p w14:paraId="7F22C945" w14:textId="77777777" w:rsidR="004163C7" w:rsidRDefault="004163C7" w:rsidP="00D22171">
      <w:pPr>
        <w:rPr>
          <w:rFonts w:ascii="Sakkal Majalla" w:hAnsi="Sakkal Majalla" w:cs="Sakkal Majalla"/>
          <w:sz w:val="28"/>
          <w:szCs w:val="28"/>
          <w:u w:val="single"/>
          <w:rtl/>
        </w:rPr>
      </w:pPr>
    </w:p>
    <w:p w14:paraId="621F2A27" w14:textId="77777777" w:rsidR="004163C7" w:rsidRDefault="004163C7" w:rsidP="00D22171">
      <w:pPr>
        <w:rPr>
          <w:rFonts w:ascii="Sakkal Majalla" w:hAnsi="Sakkal Majalla" w:cs="Sakkal Majalla"/>
          <w:sz w:val="28"/>
          <w:szCs w:val="28"/>
          <w:u w:val="single"/>
          <w:rtl/>
        </w:rPr>
      </w:pPr>
    </w:p>
    <w:p w14:paraId="1C41A56F" w14:textId="77777777" w:rsidR="004163C7" w:rsidRDefault="004163C7" w:rsidP="00D22171">
      <w:pPr>
        <w:rPr>
          <w:rFonts w:ascii="Sakkal Majalla" w:hAnsi="Sakkal Majalla" w:cs="Sakkal Majalla"/>
          <w:sz w:val="28"/>
          <w:szCs w:val="28"/>
          <w:u w:val="single"/>
          <w:rtl/>
        </w:rPr>
      </w:pPr>
    </w:p>
    <w:p w14:paraId="105FBD10" w14:textId="77777777" w:rsidR="004163C7" w:rsidRDefault="004163C7" w:rsidP="00D22171">
      <w:pPr>
        <w:rPr>
          <w:rFonts w:ascii="Sakkal Majalla" w:hAnsi="Sakkal Majalla" w:cs="Sakkal Majalla"/>
          <w:sz w:val="28"/>
          <w:szCs w:val="28"/>
          <w:u w:val="single"/>
          <w:rtl/>
        </w:rPr>
      </w:pPr>
    </w:p>
    <w:p w14:paraId="3A65DDE6" w14:textId="77777777" w:rsidR="004163C7" w:rsidRDefault="004163C7" w:rsidP="00D22171">
      <w:pPr>
        <w:rPr>
          <w:rFonts w:ascii="Sakkal Majalla" w:hAnsi="Sakkal Majalla" w:cs="Sakkal Majalla"/>
          <w:sz w:val="28"/>
          <w:szCs w:val="28"/>
          <w:u w:val="single"/>
          <w:rtl/>
        </w:rPr>
      </w:pPr>
    </w:p>
    <w:p w14:paraId="73281E58"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729CB723" w14:textId="543D593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-تحليل البيانات</w:t>
      </w:r>
    </w:p>
    <w:p w14:paraId="18C320F7"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تم تحليل البيانات الثانوية بأسلوب مقارن موضوعي، وذلك بتجميع نتائج الدراسات تحت مجموعة من المحاور المتكررة. ظهر المحور الأول في التقييمات والمراجعات، والمحور الثاني في المصداقية والثقة، والمحور الثالث في المحتوى السلبي والشكاوى، والمحور الرابع في وسائل التواصل والمؤثرين، إضافة إلى عوامل تعدل قوة التأثير مثل نوع المنتج وسمعة المنصة.</w:t>
      </w:r>
    </w:p>
    <w:p w14:paraId="10D4678B"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 xml:space="preserve">أظهرت المقارنة أن الدراسات السعودية الحديثة تتفق في اتجاه عام على أهمية </w:t>
      </w:r>
      <w:r w:rsidRPr="003E6084">
        <w:rPr>
          <w:rFonts w:ascii="Sakkal Majalla" w:hAnsi="Sakkal Majalla" w:cs="Sakkal Majalla"/>
          <w:sz w:val="28"/>
          <w:szCs w:val="28"/>
        </w:rPr>
        <w:t>e-WOM</w:t>
      </w:r>
      <w:r w:rsidRPr="003E6084">
        <w:rPr>
          <w:rFonts w:ascii="Sakkal Majalla" w:hAnsi="Sakkal Majalla" w:cs="Sakkal Majalla"/>
          <w:sz w:val="28"/>
          <w:szCs w:val="28"/>
          <w:rtl/>
        </w:rPr>
        <w:t xml:space="preserve"> في تشكيل إدراك المستهلك للعلامة ونية الشراء. ففي دراسة </w:t>
      </w:r>
      <w:proofErr w:type="spellStart"/>
      <w:r w:rsidRPr="003E6084">
        <w:rPr>
          <w:rFonts w:ascii="Sakkal Majalla" w:hAnsi="Sakkal Majalla" w:cs="Sakkal Majalla"/>
          <w:sz w:val="28"/>
          <w:szCs w:val="28"/>
        </w:rPr>
        <w:t>Alkandi</w:t>
      </w:r>
      <w:proofErr w:type="spellEnd"/>
      <w:r w:rsidRPr="003E6084">
        <w:rPr>
          <w:rFonts w:ascii="Sakkal Majalla" w:hAnsi="Sakkal Majalla" w:cs="Sakkal Majalla"/>
          <w:sz w:val="28"/>
          <w:szCs w:val="28"/>
          <w:rtl/>
        </w:rPr>
        <w:t xml:space="preserve"> (2023) ظهر دور صورة العلامة كحلقة بين </w:t>
      </w:r>
      <w:r w:rsidRPr="003E6084">
        <w:rPr>
          <w:rFonts w:ascii="Sakkal Majalla" w:hAnsi="Sakkal Majalla" w:cs="Sakkal Majalla"/>
          <w:sz w:val="28"/>
          <w:szCs w:val="28"/>
        </w:rPr>
        <w:t>e-WOM</w:t>
      </w:r>
      <w:r w:rsidRPr="003E6084">
        <w:rPr>
          <w:rFonts w:ascii="Sakkal Majalla" w:hAnsi="Sakkal Majalla" w:cs="Sakkal Majalla"/>
          <w:sz w:val="28"/>
          <w:szCs w:val="28"/>
          <w:rtl/>
        </w:rPr>
        <w:t xml:space="preserve"> ونية الشراء، بينما أوضحت </w:t>
      </w:r>
      <w:proofErr w:type="spellStart"/>
      <w:r w:rsidRPr="003E6084">
        <w:rPr>
          <w:rFonts w:ascii="Sakkal Majalla" w:hAnsi="Sakkal Majalla" w:cs="Sakkal Majalla"/>
          <w:sz w:val="28"/>
          <w:szCs w:val="28"/>
        </w:rPr>
        <w:t>Beyari</w:t>
      </w:r>
      <w:proofErr w:type="spellEnd"/>
      <w:r w:rsidRPr="003E6084">
        <w:rPr>
          <w:rFonts w:ascii="Sakkal Majalla" w:hAnsi="Sakkal Majalla" w:cs="Sakkal Majalla"/>
          <w:sz w:val="28"/>
          <w:szCs w:val="28"/>
        </w:rPr>
        <w:t xml:space="preserve"> and </w:t>
      </w:r>
      <w:proofErr w:type="spellStart"/>
      <w:r w:rsidRPr="003E6084">
        <w:rPr>
          <w:rFonts w:ascii="Sakkal Majalla" w:hAnsi="Sakkal Majalla" w:cs="Sakkal Majalla"/>
          <w:sz w:val="28"/>
          <w:szCs w:val="28"/>
        </w:rPr>
        <w:t>Garamoun</w:t>
      </w:r>
      <w:proofErr w:type="spellEnd"/>
      <w:r w:rsidRPr="003E6084">
        <w:rPr>
          <w:rFonts w:ascii="Sakkal Majalla" w:hAnsi="Sakkal Majalla" w:cs="Sakkal Majalla"/>
          <w:sz w:val="28"/>
          <w:szCs w:val="28"/>
          <w:rtl/>
        </w:rPr>
        <w:t xml:space="preserve"> (2024) أن الجودة المدركة تمثل مسارًا مهمًا لتأثير قنوات </w:t>
      </w:r>
      <w:r w:rsidRPr="003E6084">
        <w:rPr>
          <w:rFonts w:ascii="Sakkal Majalla" w:hAnsi="Sakkal Majalla" w:cs="Sakkal Majalla"/>
          <w:sz w:val="28"/>
          <w:szCs w:val="28"/>
        </w:rPr>
        <w:t>e-WOM</w:t>
      </w:r>
      <w:r w:rsidRPr="003E6084">
        <w:rPr>
          <w:rFonts w:ascii="Sakkal Majalla" w:hAnsi="Sakkal Majalla" w:cs="Sakkal Majalla"/>
          <w:sz w:val="28"/>
          <w:szCs w:val="28"/>
          <w:rtl/>
        </w:rPr>
        <w:t xml:space="preserve">. كما أضافت </w:t>
      </w:r>
      <w:r w:rsidRPr="003E6084">
        <w:rPr>
          <w:rFonts w:ascii="Sakkal Majalla" w:hAnsi="Sakkal Majalla" w:cs="Sakkal Majalla"/>
          <w:sz w:val="28"/>
          <w:szCs w:val="28"/>
        </w:rPr>
        <w:t>Edrees</w:t>
      </w:r>
      <w:r w:rsidRPr="003E6084">
        <w:rPr>
          <w:rFonts w:ascii="Sakkal Majalla" w:hAnsi="Sakkal Majalla" w:cs="Sakkal Majalla"/>
          <w:sz w:val="28"/>
          <w:szCs w:val="28"/>
          <w:rtl/>
        </w:rPr>
        <w:t xml:space="preserve"> (2025) أهمية المصداقية والثقة والمشاركة في سوق الأزياء الإلكتروني السعودي.</w:t>
      </w:r>
    </w:p>
    <w:p w14:paraId="3A1FA3D7" w14:textId="77777777" w:rsid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 xml:space="preserve">وفي الدراسات الدولية ظهر بوضوح أن اتجاه المعلومات ليس متساوي التأثير. فقد أوضح </w:t>
      </w:r>
      <w:r w:rsidRPr="003E6084">
        <w:rPr>
          <w:rFonts w:ascii="Sakkal Majalla" w:hAnsi="Sakkal Majalla" w:cs="Sakkal Majalla"/>
          <w:sz w:val="28"/>
          <w:szCs w:val="28"/>
        </w:rPr>
        <w:t>Park and Lee</w:t>
      </w:r>
      <w:r w:rsidRPr="003E6084">
        <w:rPr>
          <w:rFonts w:ascii="Sakkal Majalla" w:hAnsi="Sakkal Majalla" w:cs="Sakkal Majalla"/>
          <w:sz w:val="28"/>
          <w:szCs w:val="28"/>
          <w:rtl/>
        </w:rPr>
        <w:t xml:space="preserve"> (2009) أن المعلومات السلبية يمكن أن تكون أقوى من الإيجابية، وأن نوع المنتج وسمعة الموقع يعدلان قوة التأثير. كما ربط </w:t>
      </w:r>
      <w:r w:rsidRPr="003E6084">
        <w:rPr>
          <w:rFonts w:ascii="Sakkal Majalla" w:hAnsi="Sakkal Majalla" w:cs="Sakkal Majalla"/>
          <w:sz w:val="28"/>
          <w:szCs w:val="28"/>
        </w:rPr>
        <w:t xml:space="preserve">Chevalier and </w:t>
      </w:r>
      <w:proofErr w:type="spellStart"/>
      <w:r w:rsidRPr="003E6084">
        <w:rPr>
          <w:rFonts w:ascii="Sakkal Majalla" w:hAnsi="Sakkal Majalla" w:cs="Sakkal Majalla"/>
          <w:sz w:val="28"/>
          <w:szCs w:val="28"/>
        </w:rPr>
        <w:t>Mayzlin</w:t>
      </w:r>
      <w:proofErr w:type="spellEnd"/>
      <w:r w:rsidRPr="003E6084">
        <w:rPr>
          <w:rFonts w:ascii="Sakkal Majalla" w:hAnsi="Sakkal Majalla" w:cs="Sakkal Majalla"/>
          <w:sz w:val="28"/>
          <w:szCs w:val="28"/>
          <w:rtl/>
        </w:rPr>
        <w:t xml:space="preserve"> (2006) بين تغير المراجعات والمبيعات، وهو ما يقدم دليلًا على أن أثر الآراء الإلكترونية لا يقتصر على الاتجاهات النفسية فقط.</w:t>
      </w:r>
    </w:p>
    <w:p w14:paraId="441696AD" w14:textId="77777777" w:rsidR="003E6084" w:rsidRDefault="003E6084" w:rsidP="003E6084">
      <w:pPr>
        <w:rPr>
          <w:rFonts w:ascii="Sakkal Majalla" w:hAnsi="Sakkal Majalla" w:cs="Sakkal Majalla"/>
          <w:sz w:val="28"/>
          <w:szCs w:val="28"/>
          <w:rtl/>
        </w:rPr>
      </w:pPr>
    </w:p>
    <w:p w14:paraId="7B6F311A" w14:textId="6ADD3A68" w:rsidR="00BC094B" w:rsidRPr="0047071E" w:rsidRDefault="0047071E" w:rsidP="003E6084">
      <w:pPr>
        <w:rPr>
          <w:rFonts w:ascii="Sakkal Majalla" w:hAnsi="Sakkal Majalla" w:cs="Sakkal Majalla"/>
          <w:sz w:val="28"/>
          <w:szCs w:val="28"/>
          <w:rtl/>
        </w:rPr>
      </w:pPr>
      <w:r w:rsidRPr="0047071E">
        <w:rPr>
          <w:rFonts w:ascii="Sakkal Majalla" w:hAnsi="Sakkal Majalla" w:cs="Sakkal Majalla"/>
          <w:sz w:val="28"/>
          <w:szCs w:val="28"/>
          <w:rtl/>
        </w:rPr>
        <w:t>جدول (3): خلاصة نتائج تحليل الأدبيات</w:t>
      </w:r>
    </w:p>
    <w:tbl>
      <w:tblPr>
        <w:tblStyle w:val="TableGrid"/>
        <w:tblW w:w="0" w:type="auto"/>
        <w:jc w:val="center"/>
        <w:tblLook w:val="04A0" w:firstRow="1" w:lastRow="0" w:firstColumn="1" w:lastColumn="0" w:noHBand="0" w:noVBand="1"/>
      </w:tblPr>
      <w:tblGrid>
        <w:gridCol w:w="2943"/>
        <w:gridCol w:w="2943"/>
        <w:gridCol w:w="2936"/>
      </w:tblGrid>
      <w:tr w:rsidR="003E6084" w14:paraId="465921D5" w14:textId="77777777" w:rsidTr="0047071E">
        <w:trPr>
          <w:jc w:val="center"/>
        </w:trPr>
        <w:tc>
          <w:tcPr>
            <w:tcW w:w="2943" w:type="dxa"/>
            <w:shd w:val="clear" w:color="auto" w:fill="E7E6E6"/>
          </w:tcPr>
          <w:p w14:paraId="139BB8AE" w14:textId="23FFEE7E" w:rsidR="003E6084" w:rsidRDefault="003E6084" w:rsidP="003E6084">
            <w:pPr>
              <w:jc w:val="center"/>
            </w:pPr>
            <w:r w:rsidRPr="006F2817">
              <w:rPr>
                <w:rtl/>
              </w:rPr>
              <w:t>المحور</w:t>
            </w:r>
          </w:p>
        </w:tc>
        <w:tc>
          <w:tcPr>
            <w:tcW w:w="2943" w:type="dxa"/>
            <w:shd w:val="clear" w:color="auto" w:fill="E7E6E6"/>
          </w:tcPr>
          <w:p w14:paraId="5808A7C0" w14:textId="72CECD61" w:rsidR="003E6084" w:rsidRDefault="003E6084" w:rsidP="003E6084">
            <w:pPr>
              <w:jc w:val="center"/>
            </w:pPr>
            <w:r w:rsidRPr="006F2817">
              <w:rPr>
                <w:rtl/>
              </w:rPr>
              <w:t>الخلاصة</w:t>
            </w:r>
          </w:p>
        </w:tc>
        <w:tc>
          <w:tcPr>
            <w:tcW w:w="2936" w:type="dxa"/>
            <w:shd w:val="clear" w:color="auto" w:fill="E7E6E6"/>
          </w:tcPr>
          <w:p w14:paraId="5F1867F6" w14:textId="4EB25055" w:rsidR="003E6084" w:rsidRDefault="003E6084" w:rsidP="003E6084">
            <w:pPr>
              <w:jc w:val="center"/>
            </w:pPr>
            <w:r w:rsidRPr="006F2817">
              <w:rPr>
                <w:rtl/>
              </w:rPr>
              <w:t>الأثر المتوقع على قرار الشراء</w:t>
            </w:r>
          </w:p>
        </w:tc>
      </w:tr>
      <w:tr w:rsidR="003E6084" w14:paraId="23D85A20" w14:textId="77777777" w:rsidTr="0047071E">
        <w:trPr>
          <w:jc w:val="center"/>
        </w:trPr>
        <w:tc>
          <w:tcPr>
            <w:tcW w:w="2943" w:type="dxa"/>
          </w:tcPr>
          <w:p w14:paraId="6473BD92" w14:textId="5DC8F507" w:rsidR="003E6084" w:rsidRDefault="003E6084" w:rsidP="003E6084">
            <w:pPr>
              <w:jc w:val="center"/>
            </w:pPr>
            <w:r w:rsidRPr="006F2817">
              <w:rPr>
                <w:rtl/>
              </w:rPr>
              <w:t>التقييمات والمراجعات</w:t>
            </w:r>
          </w:p>
        </w:tc>
        <w:tc>
          <w:tcPr>
            <w:tcW w:w="2943" w:type="dxa"/>
          </w:tcPr>
          <w:p w14:paraId="473C7809" w14:textId="4BC15795" w:rsidR="003E6084" w:rsidRDefault="003E6084" w:rsidP="003E6084">
            <w:pPr>
              <w:jc w:val="center"/>
            </w:pPr>
            <w:r w:rsidRPr="006F2817">
              <w:rPr>
                <w:rtl/>
              </w:rPr>
              <w:t>الجودة والمصداقية والاتجاه أهم من العدد وحده</w:t>
            </w:r>
          </w:p>
        </w:tc>
        <w:tc>
          <w:tcPr>
            <w:tcW w:w="2936" w:type="dxa"/>
          </w:tcPr>
          <w:p w14:paraId="75D5BD9E" w14:textId="4F8A7C6C" w:rsidR="003E6084" w:rsidRDefault="003E6084" w:rsidP="003E6084">
            <w:pPr>
              <w:jc w:val="center"/>
            </w:pPr>
            <w:r w:rsidRPr="006F2817">
              <w:rPr>
                <w:rtl/>
              </w:rPr>
              <w:t>تحسين أو خفض النية الشرائية حسب مضمون المراجعات</w:t>
            </w:r>
          </w:p>
        </w:tc>
      </w:tr>
      <w:tr w:rsidR="003E6084" w14:paraId="3D2B232C" w14:textId="77777777" w:rsidTr="0047071E">
        <w:trPr>
          <w:jc w:val="center"/>
        </w:trPr>
        <w:tc>
          <w:tcPr>
            <w:tcW w:w="2943" w:type="dxa"/>
          </w:tcPr>
          <w:p w14:paraId="3E063DB0" w14:textId="77B53D08" w:rsidR="003E6084" w:rsidRDefault="003E6084" w:rsidP="003E6084">
            <w:pPr>
              <w:jc w:val="center"/>
            </w:pPr>
            <w:r w:rsidRPr="006F2817">
              <w:rPr>
                <w:rtl/>
              </w:rPr>
              <w:t>المحتوى السلبي والشكاوى</w:t>
            </w:r>
          </w:p>
        </w:tc>
        <w:tc>
          <w:tcPr>
            <w:tcW w:w="2943" w:type="dxa"/>
          </w:tcPr>
          <w:p w14:paraId="10796E65" w14:textId="563331BF" w:rsidR="003E6084" w:rsidRDefault="003E6084" w:rsidP="003E6084">
            <w:pPr>
              <w:jc w:val="center"/>
            </w:pPr>
            <w:r w:rsidRPr="006F2817">
              <w:rPr>
                <w:rtl/>
              </w:rPr>
              <w:t>السلبية المتكررة تلفت الانتباه وقد يكون وزنها مرتفعًا</w:t>
            </w:r>
          </w:p>
        </w:tc>
        <w:tc>
          <w:tcPr>
            <w:tcW w:w="2936" w:type="dxa"/>
          </w:tcPr>
          <w:p w14:paraId="1D8CC9EC" w14:textId="2BB9D6E1" w:rsidR="003E6084" w:rsidRDefault="003E6084" w:rsidP="003E6084">
            <w:pPr>
              <w:jc w:val="center"/>
            </w:pPr>
            <w:r w:rsidRPr="006F2817">
              <w:rPr>
                <w:rtl/>
              </w:rPr>
              <w:t>زيادة المخاطرة المدركة وتقليل الثقة</w:t>
            </w:r>
          </w:p>
        </w:tc>
      </w:tr>
      <w:tr w:rsidR="003E6084" w14:paraId="52E2B59F" w14:textId="77777777" w:rsidTr="0047071E">
        <w:trPr>
          <w:jc w:val="center"/>
        </w:trPr>
        <w:tc>
          <w:tcPr>
            <w:tcW w:w="2943" w:type="dxa"/>
          </w:tcPr>
          <w:p w14:paraId="3AF130EB" w14:textId="13A0934A" w:rsidR="003E6084" w:rsidRDefault="003E6084" w:rsidP="003E6084">
            <w:pPr>
              <w:jc w:val="center"/>
            </w:pPr>
            <w:r w:rsidRPr="006F2817">
              <w:rPr>
                <w:rtl/>
              </w:rPr>
              <w:t>المصداقية والثقة</w:t>
            </w:r>
          </w:p>
        </w:tc>
        <w:tc>
          <w:tcPr>
            <w:tcW w:w="2943" w:type="dxa"/>
          </w:tcPr>
          <w:p w14:paraId="51EE6A5B" w14:textId="1EE7D5FE" w:rsidR="003E6084" w:rsidRDefault="003E6084" w:rsidP="003E6084">
            <w:pPr>
              <w:jc w:val="center"/>
            </w:pPr>
            <w:r w:rsidRPr="006F2817">
              <w:rPr>
                <w:rtl/>
              </w:rPr>
              <w:t>المعلومات المفيدة والموثوقة تسهّل تبنيها</w:t>
            </w:r>
          </w:p>
        </w:tc>
        <w:tc>
          <w:tcPr>
            <w:tcW w:w="2936" w:type="dxa"/>
          </w:tcPr>
          <w:p w14:paraId="42730DBC" w14:textId="5C88EEC8" w:rsidR="003E6084" w:rsidRDefault="003E6084" w:rsidP="003E6084">
            <w:pPr>
              <w:jc w:val="center"/>
            </w:pPr>
            <w:r w:rsidRPr="006F2817">
              <w:rPr>
                <w:rtl/>
              </w:rPr>
              <w:t>رفع الثقة والاستعداد للشراء</w:t>
            </w:r>
          </w:p>
        </w:tc>
      </w:tr>
      <w:tr w:rsidR="003E6084" w14:paraId="7A6E9768" w14:textId="77777777" w:rsidTr="0047071E">
        <w:trPr>
          <w:jc w:val="center"/>
        </w:trPr>
        <w:tc>
          <w:tcPr>
            <w:tcW w:w="2943" w:type="dxa"/>
          </w:tcPr>
          <w:p w14:paraId="5E5E63CF" w14:textId="2A90CE14" w:rsidR="003E6084" w:rsidRDefault="003E6084" w:rsidP="003E6084">
            <w:pPr>
              <w:jc w:val="center"/>
            </w:pPr>
            <w:r w:rsidRPr="006F2817">
              <w:rPr>
                <w:rtl/>
              </w:rPr>
              <w:t>المؤثرون ووسائل التواصل</w:t>
            </w:r>
          </w:p>
        </w:tc>
        <w:tc>
          <w:tcPr>
            <w:tcW w:w="2943" w:type="dxa"/>
          </w:tcPr>
          <w:p w14:paraId="6627EE3D" w14:textId="4FED2F30" w:rsidR="003E6084" w:rsidRDefault="003E6084" w:rsidP="003E6084">
            <w:pPr>
              <w:jc w:val="center"/>
            </w:pPr>
            <w:r w:rsidRPr="006F2817">
              <w:rPr>
                <w:rtl/>
              </w:rPr>
              <w:t>قنوات مهمة لتشكيل الصورة لكنها تعتمد على مصداقية المصدر</w:t>
            </w:r>
          </w:p>
        </w:tc>
        <w:tc>
          <w:tcPr>
            <w:tcW w:w="2936" w:type="dxa"/>
          </w:tcPr>
          <w:p w14:paraId="24EB8589" w14:textId="586FE127" w:rsidR="003E6084" w:rsidRDefault="003E6084" w:rsidP="003E6084">
            <w:pPr>
              <w:jc w:val="center"/>
            </w:pPr>
            <w:r w:rsidRPr="006F2817">
              <w:rPr>
                <w:rtl/>
              </w:rPr>
              <w:t>تعزيز أو إضعاف صورة العلامة والنية الشرائية</w:t>
            </w:r>
          </w:p>
        </w:tc>
      </w:tr>
      <w:tr w:rsidR="003E6084" w14:paraId="6848CADF" w14:textId="77777777" w:rsidTr="0047071E">
        <w:trPr>
          <w:jc w:val="center"/>
        </w:trPr>
        <w:tc>
          <w:tcPr>
            <w:tcW w:w="2943" w:type="dxa"/>
          </w:tcPr>
          <w:p w14:paraId="7FB36B49" w14:textId="23548211" w:rsidR="003E6084" w:rsidRDefault="003E6084" w:rsidP="003E6084">
            <w:pPr>
              <w:jc w:val="center"/>
            </w:pPr>
            <w:r w:rsidRPr="006F2817">
              <w:rPr>
                <w:rtl/>
              </w:rPr>
              <w:t>نوع المنتج وسمعة المنصة</w:t>
            </w:r>
          </w:p>
        </w:tc>
        <w:tc>
          <w:tcPr>
            <w:tcW w:w="2943" w:type="dxa"/>
          </w:tcPr>
          <w:p w14:paraId="2127CF20" w14:textId="563AA0DA" w:rsidR="003E6084" w:rsidRDefault="003E6084" w:rsidP="003E6084">
            <w:pPr>
              <w:jc w:val="center"/>
            </w:pPr>
            <w:r w:rsidRPr="006F2817">
              <w:rPr>
                <w:rtl/>
              </w:rPr>
              <w:t>يعدلان قوة اعتماد المستهلك على</w:t>
            </w:r>
            <w:r w:rsidRPr="006F2817">
              <w:t xml:space="preserve"> e-WOM</w:t>
            </w:r>
          </w:p>
        </w:tc>
        <w:tc>
          <w:tcPr>
            <w:tcW w:w="2936" w:type="dxa"/>
          </w:tcPr>
          <w:p w14:paraId="0F41BEFE" w14:textId="18B6995C" w:rsidR="003E6084" w:rsidRDefault="003E6084" w:rsidP="003E6084">
            <w:pPr>
              <w:jc w:val="center"/>
            </w:pPr>
            <w:r w:rsidRPr="006F2817">
              <w:rPr>
                <w:rtl/>
              </w:rPr>
              <w:t>يزداد الاعتماد في بعض المنتجات الأعلى مخاطرة أو الأصعب تقييمًا</w:t>
            </w:r>
          </w:p>
        </w:tc>
      </w:tr>
    </w:tbl>
    <w:p w14:paraId="67D4E614" w14:textId="37F2ECF6" w:rsidR="00BC094B" w:rsidRDefault="00BC094B" w:rsidP="0047071E">
      <w:pPr>
        <w:rPr>
          <w:rtl/>
        </w:rPr>
      </w:pPr>
    </w:p>
    <w:p w14:paraId="38849B92" w14:textId="77777777" w:rsidR="0047071E" w:rsidRDefault="0047071E" w:rsidP="0047071E">
      <w:pPr>
        <w:rPr>
          <w:rtl/>
        </w:rPr>
      </w:pPr>
    </w:p>
    <w:p w14:paraId="0A568A04" w14:textId="77777777" w:rsidR="0047071E" w:rsidRDefault="0047071E" w:rsidP="0047071E">
      <w:pPr>
        <w:rPr>
          <w:rtl/>
        </w:rPr>
      </w:pPr>
    </w:p>
    <w:p w14:paraId="620FDBE3" w14:textId="77777777" w:rsidR="0047071E" w:rsidRDefault="0047071E" w:rsidP="0047071E">
      <w:pPr>
        <w:rPr>
          <w:rtl/>
        </w:rPr>
      </w:pPr>
    </w:p>
    <w:p w14:paraId="0B263921" w14:textId="77777777" w:rsidR="0047071E" w:rsidRDefault="0047071E" w:rsidP="0047071E">
      <w:pPr>
        <w:rPr>
          <w:rtl/>
        </w:rPr>
      </w:pPr>
    </w:p>
    <w:p w14:paraId="0E376340" w14:textId="77777777" w:rsidR="0047071E" w:rsidRDefault="0047071E" w:rsidP="0047071E">
      <w:pPr>
        <w:rPr>
          <w:rtl/>
        </w:rPr>
      </w:pPr>
    </w:p>
    <w:p w14:paraId="2F29E7B4" w14:textId="77777777" w:rsidR="0047071E" w:rsidRDefault="0047071E" w:rsidP="0047071E">
      <w:pPr>
        <w:rPr>
          <w:rtl/>
        </w:rPr>
      </w:pPr>
    </w:p>
    <w:p w14:paraId="322E30A9" w14:textId="77777777" w:rsidR="0047071E" w:rsidRPr="0047071E" w:rsidRDefault="0047071E" w:rsidP="0047071E">
      <w:pPr>
        <w:rPr>
          <w:rtl/>
        </w:rPr>
      </w:pPr>
    </w:p>
    <w:p w14:paraId="1DEA2454" w14:textId="58FB27B1"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-النتائج</w:t>
      </w:r>
    </w:p>
    <w:p w14:paraId="370E1A8D" w14:textId="77777777" w:rsidR="003E6084" w:rsidRDefault="003E6084" w:rsidP="003E6084">
      <w:pPr>
        <w:rPr>
          <w:rFonts w:ascii="Sakkal Majalla" w:hAnsi="Sakkal Majalla" w:cs="Sakkal Majalla"/>
          <w:sz w:val="28"/>
          <w:szCs w:val="28"/>
          <w:rtl/>
        </w:rPr>
      </w:pPr>
      <w:r w:rsidRPr="003E6084">
        <w:rPr>
          <w:rFonts w:ascii="Sakkal Majalla" w:hAnsi="Sakkal Majalla" w:cs="Sakkal Majalla"/>
          <w:sz w:val="28"/>
          <w:szCs w:val="28"/>
          <w:rtl/>
        </w:rPr>
        <w:t>1. توجد علاقة واضحة في الأدبيات بين السمعة الإلكترونية الإيجابية وارتفاع الثقة ونية الشراء، لكنها غالبًا تمر عبر متغيرات مثل صورة العلامة والجودة المدركة والثقة.</w:t>
      </w:r>
    </w:p>
    <w:p w14:paraId="2E4D1E58" w14:textId="5BFA940A"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2. لا يعتمد تأثير المراجعات على عددها فقط؛ فالمستهلك يهتم بجودة المعلومات وتفاصيل التجربة ومصداقية المصدر واتساق المراجعات.</w:t>
      </w:r>
    </w:p>
    <w:p w14:paraId="5F91D475"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3. يمكن للمراجعات السلبية أن يكون لها تأثير أكبر من الإيجابية في بعض الحالات، خصوصًا عندما تتعلق بمشكلة متكررة أو بخطر مهم بالنسبة للمستهلك.</w:t>
      </w:r>
    </w:p>
    <w:p w14:paraId="78907912"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4. تؤثر استجابة العلامة للشكاوى في صورتها؛ فالرد المهني والشفاف يمكن أن يقلل أثر المشكلة، بينما يزيد التجاهل من عدم الثقة.</w:t>
      </w:r>
    </w:p>
    <w:p w14:paraId="5981AF4F"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5. أصبحت وسائل التواصل والمؤثرون جزءًا من السمعة الإلكترونية للعلامة، ولا يقتصر تكوين السمعة على المتجر الإلكتروني أو الموقع الرسمي.</w:t>
      </w:r>
    </w:p>
    <w:p w14:paraId="5F2F48A2"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6. تختلف قوة تأثير السمعة الإلكترونية باختلاف نوع المنتج وسمعة المنصة ومستوى المخاطرة المدركة، لذلك لا توجد درجة تأثير واحدة تنطبق على جميع القطاعات.</w:t>
      </w:r>
    </w:p>
    <w:p w14:paraId="34024E03"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 xml:space="preserve">7. تتفق الدراسات السعودية بصورة عامة مع الاتجاه الدولي في أهمية </w:t>
      </w:r>
      <w:r w:rsidRPr="003E6084">
        <w:rPr>
          <w:rFonts w:ascii="Sakkal Majalla" w:hAnsi="Sakkal Majalla" w:cs="Sakkal Majalla"/>
          <w:sz w:val="28"/>
          <w:szCs w:val="28"/>
        </w:rPr>
        <w:t>e-WOM</w:t>
      </w:r>
      <w:r w:rsidRPr="003E6084">
        <w:rPr>
          <w:rFonts w:ascii="Sakkal Majalla" w:hAnsi="Sakkal Majalla" w:cs="Sakkal Majalla"/>
          <w:sz w:val="28"/>
          <w:szCs w:val="28"/>
          <w:rtl/>
        </w:rPr>
        <w:t>، مع بروز دور واضح لصورة العلامة والثقة والجودة المدركة في تفسير النية الشرائية.</w:t>
      </w:r>
    </w:p>
    <w:p w14:paraId="577796CA"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وبالعودة إلى فروض الدراسة النظرية، فإن الأدبيات التي تمت مراجعتها تقدم دعمًا عامًا للفرض الرئيس والفروض الفرعية المتعلقة بالمراجعات والثقة والمحتوى السلبي ووسائل التواصل ونوع المنتج. إلا أن هذا الدعم يظل استنتاجًا من الدراسات السابقة وليس اختبارًا إحصائيًا جديدًا على المجتمع السعودي ككل.</w:t>
      </w:r>
    </w:p>
    <w:p w14:paraId="61FF8B8C" w14:textId="21E0AB16" w:rsidR="004163C7" w:rsidRDefault="003E6084" w:rsidP="003E6084">
      <w:pPr>
        <w:rPr>
          <w:rFonts w:ascii="Sakkal Majalla" w:hAnsi="Sakkal Majalla" w:cs="Sakkal Majalla"/>
          <w:sz w:val="28"/>
          <w:szCs w:val="28"/>
          <w:u w:val="single"/>
          <w:rtl/>
        </w:rPr>
      </w:pPr>
      <w:r w:rsidRPr="003E6084">
        <w:rPr>
          <w:rFonts w:ascii="Sakkal Majalla" w:hAnsi="Sakkal Majalla" w:cs="Sakkal Majalla"/>
          <w:sz w:val="28"/>
          <w:szCs w:val="28"/>
          <w:rtl/>
        </w:rPr>
        <w:t> </w:t>
      </w: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24ADFAD1" w14:textId="77777777" w:rsidR="004163C7" w:rsidRDefault="004163C7" w:rsidP="00D22171">
      <w:pPr>
        <w:rPr>
          <w:rFonts w:ascii="Sakkal Majalla" w:hAnsi="Sakkal Majalla" w:cs="Sakkal Majalla"/>
          <w:sz w:val="28"/>
          <w:szCs w:val="28"/>
          <w:u w:val="single"/>
          <w:rtl/>
        </w:rPr>
      </w:pPr>
    </w:p>
    <w:p w14:paraId="4AC667C5"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tl/>
        </w:rPr>
      </w:pPr>
    </w:p>
    <w:p w14:paraId="28B456F9" w14:textId="20BACAD4"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-التوصيات</w:t>
      </w:r>
    </w:p>
    <w:p w14:paraId="1418B3FC" w14:textId="12114EA5" w:rsidR="003E6084" w:rsidRPr="003E6084" w:rsidRDefault="0047071E" w:rsidP="003E6084">
      <w:pPr>
        <w:rPr>
          <w:rFonts w:ascii="Sakkal Majalla" w:hAnsi="Sakkal Majalla" w:cs="Sakkal Majalla"/>
          <w:sz w:val="28"/>
          <w:szCs w:val="28"/>
        </w:rPr>
      </w:pPr>
      <w:r w:rsidRPr="0047071E">
        <w:rPr>
          <w:rFonts w:ascii="Sakkal Majalla" w:hAnsi="Sakkal Majalla" w:cs="Sakkal Majalla"/>
          <w:sz w:val="28"/>
          <w:szCs w:val="28"/>
          <w:rtl/>
        </w:rPr>
        <w:t>•</w:t>
      </w:r>
      <w:r w:rsidRPr="0047071E">
        <w:rPr>
          <w:rFonts w:ascii="Sakkal Majalla" w:hAnsi="Sakkal Majalla" w:cs="Sakkal Majalla"/>
          <w:sz w:val="28"/>
          <w:szCs w:val="28"/>
          <w:rtl/>
        </w:rPr>
        <w:tab/>
        <w:t>إنشاء آلية مستمرة لرصد تقييمات العملاء ومراجعاتهم عبر المتاجر الإلكترونية ومنصات التواصل الاجتماعي.</w:t>
      </w:r>
    </w:p>
    <w:p w14:paraId="12BD860B"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w:t>
      </w:r>
      <w:r w:rsidRPr="003E6084">
        <w:rPr>
          <w:rFonts w:ascii="Sakkal Majalla" w:hAnsi="Sakkal Majalla" w:cs="Sakkal Majalla"/>
          <w:sz w:val="28"/>
          <w:szCs w:val="28"/>
          <w:rtl/>
        </w:rPr>
        <w:tab/>
        <w:t>إنشاء آلية مستمرة لرصد تقييمات العملاء ومراجعاتهم عبر المتاجر الإلكترونية ومنصات التواصل الاجتماعي.</w:t>
      </w:r>
    </w:p>
    <w:p w14:paraId="0BCC1004"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w:t>
      </w:r>
      <w:r w:rsidRPr="003E6084">
        <w:rPr>
          <w:rFonts w:ascii="Sakkal Majalla" w:hAnsi="Sakkal Majalla" w:cs="Sakkal Majalla"/>
          <w:sz w:val="28"/>
          <w:szCs w:val="28"/>
          <w:rtl/>
        </w:rPr>
        <w:tab/>
        <w:t>الاستجابة للشكاوى بسرعة ووضوح، مع معالجة سبب المشكلة وليس الاكتفاء برد تسويقي عام.</w:t>
      </w:r>
    </w:p>
    <w:p w14:paraId="2E8F2FE3"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w:t>
      </w:r>
      <w:r w:rsidRPr="003E6084">
        <w:rPr>
          <w:rFonts w:ascii="Sakkal Majalla" w:hAnsi="Sakkal Majalla" w:cs="Sakkal Majalla"/>
          <w:sz w:val="28"/>
          <w:szCs w:val="28"/>
          <w:rtl/>
        </w:rPr>
        <w:tab/>
        <w:t>تشجيع العملاء الحقيقيين على تقديم مراجعات تفصيلية وصادقة، وتجنب الأساليب التي يمكن أن تقلل مصداقية التقييمات.</w:t>
      </w:r>
    </w:p>
    <w:p w14:paraId="462CE76A"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w:t>
      </w:r>
      <w:r w:rsidRPr="003E6084">
        <w:rPr>
          <w:rFonts w:ascii="Sakkal Majalla" w:hAnsi="Sakkal Majalla" w:cs="Sakkal Majalla"/>
          <w:sz w:val="28"/>
          <w:szCs w:val="28"/>
          <w:rtl/>
        </w:rPr>
        <w:tab/>
        <w:t>قياس مؤشرات السمعة مثل اتجاه المراجعات وتكرار الشكاوى وسرعة الاستجابة ومصداقية المحتوى إلى جانب المؤشرات التقليدية مثل عدد المتابعين.</w:t>
      </w:r>
    </w:p>
    <w:p w14:paraId="43B6A014"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w:t>
      </w:r>
      <w:r w:rsidRPr="003E6084">
        <w:rPr>
          <w:rFonts w:ascii="Sakkal Majalla" w:hAnsi="Sakkal Majalla" w:cs="Sakkal Majalla"/>
          <w:sz w:val="28"/>
          <w:szCs w:val="28"/>
          <w:rtl/>
        </w:rPr>
        <w:tab/>
        <w:t>اختيار المؤثرين بناءً على ملاءمة جمهورهم للعلامة ومصداقيتهم، وليس حجم المتابعة فقط.</w:t>
      </w:r>
    </w:p>
    <w:p w14:paraId="5027FF8C"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w:t>
      </w:r>
      <w:r w:rsidRPr="003E6084">
        <w:rPr>
          <w:rFonts w:ascii="Sakkal Majalla" w:hAnsi="Sakkal Majalla" w:cs="Sakkal Majalla"/>
          <w:sz w:val="28"/>
          <w:szCs w:val="28"/>
          <w:rtl/>
        </w:rPr>
        <w:tab/>
        <w:t>توحيد المعلومات والسياسات الأساسية للعلامة عبر القنوات الرقمية لتقليل التناقض وتعزيز الثقة.</w:t>
      </w:r>
    </w:p>
    <w:p w14:paraId="2983875C"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w:t>
      </w:r>
      <w:r w:rsidRPr="003E6084">
        <w:rPr>
          <w:rFonts w:ascii="Sakkal Majalla" w:hAnsi="Sakkal Majalla" w:cs="Sakkal Majalla"/>
          <w:sz w:val="28"/>
          <w:szCs w:val="28"/>
          <w:rtl/>
        </w:rPr>
        <w:tab/>
        <w:t>إعطاء اهتمام أكبر بإدارة السمعة للمنتجات مرتفعة التكلفة أو التي يصعب على المستهلك تقييمها قبل الاستخدام.</w:t>
      </w:r>
    </w:p>
    <w:p w14:paraId="35ECA4AC"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وتوصي الدراسة بإجراء بحوث ميدانية مستقبلية على عينات من المستهلكين في مناطق المملكة لقياس حجم أثر كل بعد من أبعاد السمعة بصورة مستقلة، ومقارنة القطاعات والفئات العمرية، إضافة إلى دراسة أثر المراجعات المولدة بالذكاء الاصطناعي والمراجعات المزيفة على الثقة في التجارة الإلكترونية.</w:t>
      </w:r>
    </w:p>
    <w:p w14:paraId="7C036868" w14:textId="52762291" w:rsidR="00BC094B" w:rsidRDefault="003E6084" w:rsidP="003E6084">
      <w:pPr>
        <w:rPr>
          <w:rFonts w:ascii="Sakkal Majalla" w:hAnsi="Sakkal Majalla" w:cs="Sakkal Majalla"/>
          <w:sz w:val="28"/>
          <w:szCs w:val="28"/>
          <w:u w:val="single"/>
          <w:rtl/>
        </w:rPr>
      </w:pPr>
      <w:r w:rsidRPr="003E6084">
        <w:rPr>
          <w:rFonts w:ascii="Sakkal Majalla" w:hAnsi="Sakkal Majalla" w:cs="Sakkal Majalla"/>
          <w:sz w:val="28"/>
          <w:szCs w:val="28"/>
          <w:rtl/>
        </w:rPr>
        <w:t> </w:t>
      </w: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645C96F3" w14:textId="77777777" w:rsidR="004163C7" w:rsidRDefault="004163C7" w:rsidP="0047071E">
      <w:pPr>
        <w:rPr>
          <w:rFonts w:ascii="Sakkal Majalla" w:hAnsi="Sakkal Majalla" w:cs="Sakkal Majalla"/>
          <w:b/>
          <w:bCs/>
          <w:sz w:val="52"/>
          <w:szCs w:val="52"/>
          <w:u w:val="single"/>
          <w:rtl/>
        </w:rPr>
      </w:pPr>
    </w:p>
    <w:p w14:paraId="336B7AC9" w14:textId="77777777" w:rsidR="0047071E" w:rsidRDefault="0047071E" w:rsidP="004163C7">
      <w:pPr>
        <w:jc w:val="center"/>
        <w:rPr>
          <w:rFonts w:ascii="Sakkal Majalla" w:hAnsi="Sakkal Majalla" w:cs="Sakkal Majalla"/>
          <w:b/>
          <w:bCs/>
          <w:sz w:val="52"/>
          <w:szCs w:val="52"/>
          <w:u w:val="single"/>
          <w:rtl/>
        </w:rPr>
      </w:pPr>
    </w:p>
    <w:p w14:paraId="1A1CDF71" w14:textId="77777777" w:rsidR="0047071E" w:rsidRDefault="0047071E" w:rsidP="004163C7">
      <w:pPr>
        <w:jc w:val="center"/>
        <w:rPr>
          <w:rFonts w:ascii="Sakkal Majalla" w:hAnsi="Sakkal Majalla" w:cs="Sakkal Majalla"/>
          <w:b/>
          <w:bCs/>
          <w:sz w:val="52"/>
          <w:szCs w:val="52"/>
          <w:u w:val="single"/>
          <w:rtl/>
        </w:rPr>
      </w:pPr>
    </w:p>
    <w:p w14:paraId="0C9E04F6" w14:textId="77777777" w:rsidR="0047071E" w:rsidRDefault="0047071E" w:rsidP="004163C7">
      <w:pPr>
        <w:jc w:val="center"/>
        <w:rPr>
          <w:rFonts w:ascii="Sakkal Majalla" w:hAnsi="Sakkal Majalla" w:cs="Sakkal Majalla"/>
          <w:b/>
          <w:bCs/>
          <w:sz w:val="52"/>
          <w:szCs w:val="52"/>
          <w:u w:val="single"/>
          <w:rtl/>
        </w:rPr>
      </w:pPr>
    </w:p>
    <w:p w14:paraId="649963E1" w14:textId="77777777" w:rsidR="0047071E" w:rsidRDefault="0047071E" w:rsidP="004163C7">
      <w:pPr>
        <w:jc w:val="center"/>
        <w:rPr>
          <w:rFonts w:ascii="Sakkal Majalla" w:hAnsi="Sakkal Majalla" w:cs="Sakkal Majalla"/>
          <w:b/>
          <w:bCs/>
          <w:sz w:val="52"/>
          <w:szCs w:val="52"/>
          <w:u w:val="single"/>
          <w:rtl/>
        </w:rPr>
      </w:pPr>
    </w:p>
    <w:p w14:paraId="008BB43B" w14:textId="77777777" w:rsidR="0047071E" w:rsidRDefault="0047071E" w:rsidP="004163C7">
      <w:pPr>
        <w:jc w:val="center"/>
        <w:rPr>
          <w:rFonts w:ascii="Sakkal Majalla" w:hAnsi="Sakkal Majalla" w:cs="Sakkal Majalla"/>
          <w:b/>
          <w:bCs/>
          <w:sz w:val="52"/>
          <w:szCs w:val="52"/>
          <w:u w:val="single"/>
          <w:rtl/>
        </w:rPr>
      </w:pPr>
    </w:p>
    <w:p w14:paraId="7EEE5686" w14:textId="77777777" w:rsidR="0047071E" w:rsidRDefault="0047071E" w:rsidP="004163C7">
      <w:pPr>
        <w:jc w:val="center"/>
        <w:rPr>
          <w:rFonts w:ascii="Sakkal Majalla" w:hAnsi="Sakkal Majalla" w:cs="Sakkal Majalla"/>
          <w:b/>
          <w:bCs/>
          <w:sz w:val="52"/>
          <w:szCs w:val="52"/>
          <w:u w:val="single"/>
          <w:rtl/>
        </w:rPr>
      </w:pPr>
    </w:p>
    <w:p w14:paraId="29E571A4" w14:textId="77777777" w:rsidR="0047071E" w:rsidRDefault="0047071E" w:rsidP="004163C7">
      <w:pPr>
        <w:jc w:val="center"/>
        <w:rPr>
          <w:rFonts w:ascii="Sakkal Majalla" w:hAnsi="Sakkal Majalla" w:cs="Sakkal Majalla"/>
          <w:b/>
          <w:bCs/>
          <w:sz w:val="52"/>
          <w:szCs w:val="52"/>
          <w:u w:val="single"/>
          <w:rtl/>
        </w:rPr>
      </w:pPr>
    </w:p>
    <w:p w14:paraId="5ACE71F1" w14:textId="187A60EF"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Pr="004163C7" w:rsidRDefault="004163C7" w:rsidP="004163C7">
      <w:pPr>
        <w:jc w:val="cente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08CAAAB5"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 xml:space="preserve">عبد الباقي، هبة الله محسن محمد. (2020). أثر الخداع الإعلاني على القرار الشرائي للمستهلك على وسائل التواصل الاجتماعي والكلمة المنطوقة كمتغير وسيط: دراسة تطبيقية على جامعة تبوك. مجلة العلوم الاقتصادية والإدارية والقانونية، 4(7)، 159-182. </w:t>
      </w:r>
      <w:r w:rsidRPr="003E6084">
        <w:rPr>
          <w:rFonts w:ascii="Sakkal Majalla" w:hAnsi="Sakkal Majalla" w:cs="Sakkal Majalla"/>
          <w:sz w:val="28"/>
          <w:szCs w:val="28"/>
        </w:rPr>
        <w:t>https://doi.org/10.26389/AJSRP.S120420</w:t>
      </w:r>
    </w:p>
    <w:p w14:paraId="62039740"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محمد، أسامة عبد الحميد. (2022). محددات مصداقية التقييمات الإلكترونية وعلاقتها بنية الشراء لدى المستهلكين: دراسة شبه تجريبية. مجلة بحوث العلاقات العامة الشرق الأوسط، (42)، 223-250.</w:t>
      </w:r>
    </w:p>
    <w:p w14:paraId="3ECE669D" w14:textId="77777777" w:rsidR="003E6084" w:rsidRPr="003E6084" w:rsidRDefault="003E6084" w:rsidP="003E6084">
      <w:pPr>
        <w:rPr>
          <w:rFonts w:ascii="Sakkal Majalla" w:hAnsi="Sakkal Majalla" w:cs="Sakkal Majalla"/>
          <w:sz w:val="28"/>
          <w:szCs w:val="28"/>
        </w:rPr>
      </w:pPr>
      <w:r w:rsidRPr="003E6084">
        <w:rPr>
          <w:rFonts w:ascii="Sakkal Majalla" w:hAnsi="Sakkal Majalla" w:cs="Sakkal Majalla"/>
          <w:sz w:val="28"/>
          <w:szCs w:val="28"/>
          <w:rtl/>
        </w:rPr>
        <w:t xml:space="preserve">الضبيبان، دلال نايف، وأحمد، هويدا محمد لطفي. (2023). العوامل المؤثرة على مصداقية العروض الترويجية في وسائل التواصل الاجتماعي وعلاقتها بالقرارات الشرائية لدى الشباب الجامعي السعودي: سناب شات نموذجًا: دراسة ميدانية. مجلة اتحاد الجامعات العربية لبحوث الإعلام وتكنولوجيا الاتصال، (11)، ج2، 201-259. </w:t>
      </w:r>
      <w:r w:rsidRPr="003E6084">
        <w:rPr>
          <w:rFonts w:ascii="Sakkal Majalla" w:hAnsi="Sakkal Majalla" w:cs="Sakkal Majalla"/>
          <w:sz w:val="28"/>
          <w:szCs w:val="28"/>
        </w:rPr>
        <w:t>https://doi.org/10.21608/jcts.2023.335638</w:t>
      </w:r>
    </w:p>
    <w:p w14:paraId="6B778ED7" w14:textId="0F437240" w:rsidR="004163C7" w:rsidRDefault="003E6084" w:rsidP="003E6084">
      <w:pPr>
        <w:rPr>
          <w:rFonts w:ascii="Sakkal Majalla" w:hAnsi="Sakkal Majalla" w:cs="Sakkal Majalla"/>
          <w:sz w:val="28"/>
          <w:szCs w:val="28"/>
          <w:u w:val="single"/>
          <w:rtl/>
        </w:rPr>
      </w:pPr>
      <w:r w:rsidRPr="003E6084">
        <w:rPr>
          <w:rFonts w:ascii="Sakkal Majalla" w:hAnsi="Sakkal Majalla" w:cs="Sakkal Majalla"/>
          <w:sz w:val="28"/>
          <w:szCs w:val="28"/>
          <w:rtl/>
        </w:rPr>
        <w:t xml:space="preserve">المرواني، ماجد سعد. (2025). أثر شبكات التواصل الاجتماعي على مراحل عملية الشراء للمستهلك في السعودية. مجلة البحوث التجارية المعاصرة، 39(2)، 35-58. </w:t>
      </w:r>
      <w:r w:rsidRPr="003E6084">
        <w:rPr>
          <w:rFonts w:ascii="Sakkal Majalla" w:hAnsi="Sakkal Majalla" w:cs="Sakkal Majalla"/>
          <w:sz w:val="28"/>
          <w:szCs w:val="28"/>
        </w:rPr>
        <w:t>https://doi.org/10.21608/sjcp.2025.339402.1030</w:t>
      </w: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6D1DD904" w14:textId="77777777" w:rsidR="003E6084" w:rsidRDefault="003E6084"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الأجنبية</w:t>
      </w:r>
    </w:p>
    <w:p w14:paraId="745F1454" w14:textId="77777777" w:rsidR="004163C7" w:rsidRPr="00080171" w:rsidRDefault="004163C7" w:rsidP="00080171">
      <w:pPr>
        <w:bidi w:val="0"/>
        <w:rPr>
          <w:rFonts w:ascii="Sakkal Majalla" w:hAnsi="Sakkal Majalla" w:cs="Sakkal Majalla"/>
          <w:sz w:val="28"/>
          <w:szCs w:val="28"/>
          <w:rtl/>
        </w:rPr>
      </w:pPr>
    </w:p>
    <w:p w14:paraId="0BE2479A" w14:textId="77777777" w:rsidR="003E6084" w:rsidRPr="003E6084" w:rsidRDefault="003E6084" w:rsidP="003E6084">
      <w:pPr>
        <w:bidi w:val="0"/>
        <w:rPr>
          <w:rFonts w:ascii="Sakkal Majalla" w:hAnsi="Sakkal Majalla" w:cs="Sakkal Majalla"/>
          <w:sz w:val="28"/>
          <w:szCs w:val="28"/>
        </w:rPr>
      </w:pPr>
      <w:r w:rsidRPr="003E6084">
        <w:rPr>
          <w:rFonts w:ascii="Sakkal Majalla" w:hAnsi="Sakkal Majalla" w:cs="Sakkal Majalla"/>
          <w:sz w:val="28"/>
          <w:szCs w:val="28"/>
        </w:rPr>
        <w:t xml:space="preserve">Park, C., &amp; Lee, T. M. (2009). Information direction, website reputation and </w:t>
      </w:r>
      <w:proofErr w:type="spellStart"/>
      <w:r w:rsidRPr="003E6084">
        <w:rPr>
          <w:rFonts w:ascii="Sakkal Majalla" w:hAnsi="Sakkal Majalla" w:cs="Sakkal Majalla"/>
          <w:sz w:val="28"/>
          <w:szCs w:val="28"/>
        </w:rPr>
        <w:t>eWOM</w:t>
      </w:r>
      <w:proofErr w:type="spellEnd"/>
      <w:r w:rsidRPr="003E6084">
        <w:rPr>
          <w:rFonts w:ascii="Sakkal Majalla" w:hAnsi="Sakkal Majalla" w:cs="Sakkal Majalla"/>
          <w:sz w:val="28"/>
          <w:szCs w:val="28"/>
        </w:rPr>
        <w:t xml:space="preserve"> effect: A moderating role of product type. Journal of Business Research, 62(1), 61–67. https://doi.org/10.1016/j.jbusres.2007.11.017</w:t>
      </w:r>
    </w:p>
    <w:p w14:paraId="02E18BC2" w14:textId="77777777" w:rsidR="003E6084" w:rsidRPr="003E6084" w:rsidRDefault="003E6084" w:rsidP="003E6084">
      <w:pPr>
        <w:bidi w:val="0"/>
        <w:rPr>
          <w:rFonts w:ascii="Sakkal Majalla" w:hAnsi="Sakkal Majalla" w:cs="Sakkal Majalla"/>
          <w:sz w:val="28"/>
          <w:szCs w:val="28"/>
        </w:rPr>
      </w:pPr>
      <w:proofErr w:type="spellStart"/>
      <w:r w:rsidRPr="003E6084">
        <w:rPr>
          <w:rFonts w:ascii="Sakkal Majalla" w:hAnsi="Sakkal Majalla" w:cs="Sakkal Majalla"/>
          <w:sz w:val="28"/>
          <w:szCs w:val="28"/>
        </w:rPr>
        <w:t>Ismagilova</w:t>
      </w:r>
      <w:proofErr w:type="spellEnd"/>
      <w:r w:rsidRPr="003E6084">
        <w:rPr>
          <w:rFonts w:ascii="Sakkal Majalla" w:hAnsi="Sakkal Majalla" w:cs="Sakkal Majalla"/>
          <w:sz w:val="28"/>
          <w:szCs w:val="28"/>
        </w:rPr>
        <w:t xml:space="preserve">, E., Dwivedi, Y. K., &amp; Slade, E. (2020). Perceived helpfulness of </w:t>
      </w:r>
      <w:proofErr w:type="spellStart"/>
      <w:r w:rsidRPr="003E6084">
        <w:rPr>
          <w:rFonts w:ascii="Sakkal Majalla" w:hAnsi="Sakkal Majalla" w:cs="Sakkal Majalla"/>
          <w:sz w:val="28"/>
          <w:szCs w:val="28"/>
        </w:rPr>
        <w:t>eWOM</w:t>
      </w:r>
      <w:proofErr w:type="spellEnd"/>
      <w:r w:rsidRPr="003E6084">
        <w:rPr>
          <w:rFonts w:ascii="Sakkal Majalla" w:hAnsi="Sakkal Majalla" w:cs="Sakkal Majalla"/>
          <w:sz w:val="28"/>
          <w:szCs w:val="28"/>
        </w:rPr>
        <w:t>: Emotions, fairness and rationality. Journal of Retailing and Consumer Services, 53, 101767. https://doi.org/10.1016/j.jretconser.2019.02.002</w:t>
      </w:r>
    </w:p>
    <w:p w14:paraId="21BB366B" w14:textId="77777777" w:rsidR="003E6084" w:rsidRPr="003E6084" w:rsidRDefault="003E6084" w:rsidP="003E6084">
      <w:pPr>
        <w:bidi w:val="0"/>
        <w:rPr>
          <w:rFonts w:ascii="Sakkal Majalla" w:hAnsi="Sakkal Majalla" w:cs="Sakkal Majalla"/>
          <w:sz w:val="28"/>
          <w:szCs w:val="28"/>
        </w:rPr>
      </w:pPr>
      <w:r w:rsidRPr="003E6084">
        <w:rPr>
          <w:rFonts w:ascii="Sakkal Majalla" w:hAnsi="Sakkal Majalla" w:cs="Sakkal Majalla"/>
          <w:sz w:val="28"/>
          <w:szCs w:val="28"/>
        </w:rPr>
        <w:t>Hennig-Thurau, T., Gwinner, K. P., Walsh, G., &amp; Gremler, D. D. (2004). Electronic word-of-mouth via consumer-opinion platforms: What motivates consumers to articulate themselves on the Internet? Journal of Interactive Marketing, 18(1), 38–52. https://doi.org/10.1002/dir.10073</w:t>
      </w:r>
    </w:p>
    <w:p w14:paraId="26236F68" w14:textId="77777777" w:rsidR="003E6084" w:rsidRPr="003E6084" w:rsidRDefault="003E6084" w:rsidP="003E6084">
      <w:pPr>
        <w:bidi w:val="0"/>
        <w:rPr>
          <w:rFonts w:ascii="Sakkal Majalla" w:hAnsi="Sakkal Majalla" w:cs="Sakkal Majalla"/>
          <w:sz w:val="28"/>
          <w:szCs w:val="28"/>
        </w:rPr>
      </w:pPr>
      <w:proofErr w:type="spellStart"/>
      <w:r w:rsidRPr="003E6084">
        <w:rPr>
          <w:rFonts w:ascii="Sakkal Majalla" w:hAnsi="Sakkal Majalla" w:cs="Sakkal Majalla"/>
          <w:sz w:val="28"/>
          <w:szCs w:val="28"/>
        </w:rPr>
        <w:t>Filieri</w:t>
      </w:r>
      <w:proofErr w:type="spellEnd"/>
      <w:r w:rsidRPr="003E6084">
        <w:rPr>
          <w:rFonts w:ascii="Sakkal Majalla" w:hAnsi="Sakkal Majalla" w:cs="Sakkal Majalla"/>
          <w:sz w:val="28"/>
          <w:szCs w:val="28"/>
        </w:rPr>
        <w:t xml:space="preserve">, R. (2015). What makes online reviews helpful? A </w:t>
      </w:r>
      <w:proofErr w:type="spellStart"/>
      <w:r w:rsidRPr="003E6084">
        <w:rPr>
          <w:rFonts w:ascii="Sakkal Majalla" w:hAnsi="Sakkal Majalla" w:cs="Sakkal Majalla"/>
          <w:sz w:val="28"/>
          <w:szCs w:val="28"/>
        </w:rPr>
        <w:t>diagnosticity</w:t>
      </w:r>
      <w:proofErr w:type="spellEnd"/>
      <w:r w:rsidRPr="003E6084">
        <w:rPr>
          <w:rFonts w:ascii="Sakkal Majalla" w:hAnsi="Sakkal Majalla" w:cs="Sakkal Majalla"/>
          <w:sz w:val="28"/>
          <w:szCs w:val="28"/>
        </w:rPr>
        <w:t>-adoption framework to explain informational and normative influences in e-WOM. Journal of Business Research, 68(6), 1261–1270. https://doi.org/10.1016/j.jbusres.2014.11.006</w:t>
      </w:r>
    </w:p>
    <w:p w14:paraId="3875ACAB" w14:textId="77777777" w:rsidR="003E6084" w:rsidRPr="003E6084" w:rsidRDefault="003E6084" w:rsidP="003E6084">
      <w:pPr>
        <w:bidi w:val="0"/>
        <w:rPr>
          <w:rFonts w:ascii="Sakkal Majalla" w:hAnsi="Sakkal Majalla" w:cs="Sakkal Majalla"/>
          <w:sz w:val="28"/>
          <w:szCs w:val="28"/>
        </w:rPr>
      </w:pPr>
      <w:r w:rsidRPr="003E6084">
        <w:rPr>
          <w:rFonts w:ascii="Sakkal Majalla" w:hAnsi="Sakkal Majalla" w:cs="Sakkal Majalla"/>
          <w:sz w:val="28"/>
          <w:szCs w:val="28"/>
        </w:rPr>
        <w:t xml:space="preserve">Erkan, I., &amp; Evans, C. (2016). The influence of </w:t>
      </w:r>
      <w:proofErr w:type="spellStart"/>
      <w:r w:rsidRPr="003E6084">
        <w:rPr>
          <w:rFonts w:ascii="Sakkal Majalla" w:hAnsi="Sakkal Majalla" w:cs="Sakkal Majalla"/>
          <w:sz w:val="28"/>
          <w:szCs w:val="28"/>
        </w:rPr>
        <w:t>eWOM</w:t>
      </w:r>
      <w:proofErr w:type="spellEnd"/>
      <w:r w:rsidRPr="003E6084">
        <w:rPr>
          <w:rFonts w:ascii="Sakkal Majalla" w:hAnsi="Sakkal Majalla" w:cs="Sakkal Majalla"/>
          <w:sz w:val="28"/>
          <w:szCs w:val="28"/>
        </w:rPr>
        <w:t xml:space="preserve"> in social media on consumers’ purchase intentions: An extended approach to information adoption. Computers in Human Behavior, 61, 47–55. https://doi.org/10.1016/j.chb.2016.03.003</w:t>
      </w:r>
    </w:p>
    <w:p w14:paraId="156DE554" w14:textId="77777777" w:rsidR="003E6084" w:rsidRPr="003E6084" w:rsidRDefault="003E6084" w:rsidP="003E6084">
      <w:pPr>
        <w:bidi w:val="0"/>
        <w:rPr>
          <w:rFonts w:ascii="Sakkal Majalla" w:hAnsi="Sakkal Majalla" w:cs="Sakkal Majalla"/>
          <w:sz w:val="28"/>
          <w:szCs w:val="28"/>
        </w:rPr>
      </w:pPr>
      <w:r w:rsidRPr="003E6084">
        <w:rPr>
          <w:rFonts w:ascii="Sakkal Majalla" w:hAnsi="Sakkal Majalla" w:cs="Sakkal Majalla"/>
          <w:sz w:val="28"/>
          <w:szCs w:val="28"/>
        </w:rPr>
        <w:t>Edrees, M. E. A. (2025). The impact of electronic word of mouth on consumer purchase intention in Saudi Arabia e-commerce fashion market: Exploring trends, credibility, and social media influence. International Review of Management and Marketing, 15(5), 323–333. https://doi.org/10.32479/irmm.19997</w:t>
      </w:r>
    </w:p>
    <w:p w14:paraId="34038CC0" w14:textId="77777777" w:rsidR="003E6084" w:rsidRPr="003E6084" w:rsidRDefault="003E6084" w:rsidP="003E6084">
      <w:pPr>
        <w:bidi w:val="0"/>
        <w:rPr>
          <w:rFonts w:ascii="Sakkal Majalla" w:hAnsi="Sakkal Majalla" w:cs="Sakkal Majalla"/>
          <w:sz w:val="28"/>
          <w:szCs w:val="28"/>
        </w:rPr>
      </w:pPr>
      <w:r w:rsidRPr="003E6084">
        <w:rPr>
          <w:rFonts w:ascii="Sakkal Majalla" w:hAnsi="Sakkal Majalla" w:cs="Sakkal Majalla"/>
          <w:sz w:val="28"/>
          <w:szCs w:val="28"/>
        </w:rPr>
        <w:t xml:space="preserve">Chevalier, J. A., &amp; </w:t>
      </w:r>
      <w:proofErr w:type="spellStart"/>
      <w:r w:rsidRPr="003E6084">
        <w:rPr>
          <w:rFonts w:ascii="Sakkal Majalla" w:hAnsi="Sakkal Majalla" w:cs="Sakkal Majalla"/>
          <w:sz w:val="28"/>
          <w:szCs w:val="28"/>
        </w:rPr>
        <w:t>Mayzlin</w:t>
      </w:r>
      <w:proofErr w:type="spellEnd"/>
      <w:r w:rsidRPr="003E6084">
        <w:rPr>
          <w:rFonts w:ascii="Sakkal Majalla" w:hAnsi="Sakkal Majalla" w:cs="Sakkal Majalla"/>
          <w:sz w:val="28"/>
          <w:szCs w:val="28"/>
        </w:rPr>
        <w:t>, D. (2006). The effect of word of mouth on sales: Online book reviews. Journal of Marketing Research, 43(3), 345–354. https://doi.org/10.1509/jmkr.43.3.345</w:t>
      </w:r>
    </w:p>
    <w:p w14:paraId="073B754D" w14:textId="77777777" w:rsidR="003E6084" w:rsidRPr="003E6084" w:rsidRDefault="003E6084" w:rsidP="003E6084">
      <w:pPr>
        <w:bidi w:val="0"/>
        <w:rPr>
          <w:rFonts w:ascii="Sakkal Majalla" w:hAnsi="Sakkal Majalla" w:cs="Sakkal Majalla"/>
          <w:sz w:val="28"/>
          <w:szCs w:val="28"/>
        </w:rPr>
      </w:pPr>
      <w:proofErr w:type="spellStart"/>
      <w:r w:rsidRPr="003E6084">
        <w:rPr>
          <w:rFonts w:ascii="Sakkal Majalla" w:hAnsi="Sakkal Majalla" w:cs="Sakkal Majalla"/>
          <w:sz w:val="28"/>
          <w:szCs w:val="28"/>
        </w:rPr>
        <w:t>Beyari</w:t>
      </w:r>
      <w:proofErr w:type="spellEnd"/>
      <w:r w:rsidRPr="003E6084">
        <w:rPr>
          <w:rFonts w:ascii="Sakkal Majalla" w:hAnsi="Sakkal Majalla" w:cs="Sakkal Majalla"/>
          <w:sz w:val="28"/>
          <w:szCs w:val="28"/>
        </w:rPr>
        <w:t xml:space="preserve">, H., &amp; </w:t>
      </w:r>
      <w:proofErr w:type="spellStart"/>
      <w:r w:rsidRPr="003E6084">
        <w:rPr>
          <w:rFonts w:ascii="Sakkal Majalla" w:hAnsi="Sakkal Majalla" w:cs="Sakkal Majalla"/>
          <w:sz w:val="28"/>
          <w:szCs w:val="28"/>
        </w:rPr>
        <w:t>Garamoun</w:t>
      </w:r>
      <w:proofErr w:type="spellEnd"/>
      <w:r w:rsidRPr="003E6084">
        <w:rPr>
          <w:rFonts w:ascii="Sakkal Majalla" w:hAnsi="Sakkal Majalla" w:cs="Sakkal Majalla"/>
          <w:sz w:val="28"/>
          <w:szCs w:val="28"/>
        </w:rPr>
        <w:t>, H. (2024). The impact of online word of mouth (e-WOM) on end-user purchasing intentions: A study on e-WOM channels’ effects on the Saudi hospitality market. Sustainability, 16(8), 3163. https://doi.org/10.3390/su16083163</w:t>
      </w:r>
    </w:p>
    <w:p w14:paraId="0F0FAC65" w14:textId="77777777" w:rsidR="003E6084" w:rsidRPr="003E6084" w:rsidRDefault="003E6084" w:rsidP="003E6084">
      <w:pPr>
        <w:bidi w:val="0"/>
        <w:rPr>
          <w:rFonts w:ascii="Sakkal Majalla" w:hAnsi="Sakkal Majalla" w:cs="Sakkal Majalla"/>
          <w:sz w:val="28"/>
          <w:szCs w:val="28"/>
        </w:rPr>
      </w:pPr>
      <w:proofErr w:type="spellStart"/>
      <w:r w:rsidRPr="003E6084">
        <w:rPr>
          <w:rFonts w:ascii="Sakkal Majalla" w:hAnsi="Sakkal Majalla" w:cs="Sakkal Majalla"/>
          <w:sz w:val="28"/>
          <w:szCs w:val="28"/>
        </w:rPr>
        <w:t>Alkandi</w:t>
      </w:r>
      <w:proofErr w:type="spellEnd"/>
      <w:r w:rsidRPr="003E6084">
        <w:rPr>
          <w:rFonts w:ascii="Sakkal Majalla" w:hAnsi="Sakkal Majalla" w:cs="Sakkal Majalla"/>
          <w:sz w:val="28"/>
          <w:szCs w:val="28"/>
        </w:rPr>
        <w:t>, I. (2023). The impact of marketing activities on e-word of mouth through social network sites, and the impact this has on brand image and purchase intention in the context of Saudi Arabia. Journal of Umm Al-Qura University for Social Sciences, 15(1), 1–14. https://doi.org/10.54940/ss95331919</w:t>
      </w:r>
    </w:p>
    <w:p w14:paraId="6755529D" w14:textId="77777777" w:rsidR="003E6084" w:rsidRPr="003E6084" w:rsidRDefault="003E6084" w:rsidP="003E6084">
      <w:pPr>
        <w:bidi w:val="0"/>
        <w:rPr>
          <w:rFonts w:ascii="Sakkal Majalla" w:hAnsi="Sakkal Majalla" w:cs="Sakkal Majalla"/>
          <w:sz w:val="28"/>
          <w:szCs w:val="28"/>
        </w:rPr>
      </w:pPr>
      <w:r w:rsidRPr="003E6084">
        <w:rPr>
          <w:rFonts w:ascii="Sakkal Majalla" w:hAnsi="Sakkal Majalla" w:cs="Sakkal Majalla"/>
          <w:sz w:val="28"/>
          <w:szCs w:val="28"/>
        </w:rPr>
        <w:lastRenderedPageBreak/>
        <w:t>Al-Masoud, N. A. (2020). The impact of placing electronic word of mouth on Instagram on consumers’ purchase intention: Case study of food products in the Kingdom of Saudi Arabia. Journal of Entrepreneurship and Business Innovation, 7(2), 51. https://doi.org/10.5296/jebi.v7i2.17639</w:t>
      </w:r>
    </w:p>
    <w:p w14:paraId="4F4F4C84" w14:textId="77777777" w:rsidR="003E6084" w:rsidRPr="003E6084" w:rsidRDefault="003E6084" w:rsidP="003E6084">
      <w:pPr>
        <w:bidi w:val="0"/>
        <w:rPr>
          <w:rFonts w:ascii="Sakkal Majalla" w:hAnsi="Sakkal Majalla" w:cs="Sakkal Majalla"/>
          <w:sz w:val="28"/>
          <w:szCs w:val="28"/>
        </w:rPr>
      </w:pPr>
      <w:r w:rsidRPr="003E6084">
        <w:rPr>
          <w:rFonts w:ascii="Sakkal Majalla" w:hAnsi="Sakkal Majalla" w:cs="Sakkal Majalla"/>
          <w:sz w:val="28"/>
          <w:szCs w:val="28"/>
        </w:rPr>
        <w:t>Ajzen, I. (1991). The theory of planned behavior. Organizational Behavior and Human Decision Processes, 50(2), 179–211</w:t>
      </w:r>
      <w:r w:rsidRPr="003E6084">
        <w:rPr>
          <w:rFonts w:ascii="Sakkal Majalla" w:hAnsi="Sakkal Majalla" w:cs="Sakkal Majalla"/>
          <w:sz w:val="28"/>
          <w:szCs w:val="28"/>
          <w:rtl/>
        </w:rPr>
        <w:t>.</w:t>
      </w:r>
    </w:p>
    <w:p w14:paraId="21CF7F7E" w14:textId="30374AFB" w:rsidR="004163C7" w:rsidRDefault="003E6084" w:rsidP="003E6084">
      <w:pPr>
        <w:bidi w:val="0"/>
        <w:rPr>
          <w:rFonts w:ascii="Sakkal Majalla" w:hAnsi="Sakkal Majalla" w:cs="Sakkal Majalla"/>
          <w:sz w:val="28"/>
          <w:szCs w:val="28"/>
          <w:u w:val="single"/>
          <w:rtl/>
        </w:rPr>
      </w:pPr>
      <w:r w:rsidRPr="003E6084">
        <w:rPr>
          <w:rFonts w:ascii="Sakkal Majalla" w:hAnsi="Sakkal Majalla" w:cs="Sakkal Majalla"/>
          <w:sz w:val="28"/>
          <w:szCs w:val="28"/>
          <w:rtl/>
        </w:rPr>
        <w:t> </w:t>
      </w: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39E50FE8" w14:textId="77777777" w:rsidR="0021496D" w:rsidRDefault="0021496D" w:rsidP="009125CE">
      <w:pPr>
        <w:rPr>
          <w:rFonts w:ascii="Sakkal Majalla" w:hAnsi="Sakkal Majalla" w:cs="Sakkal Majalla"/>
          <w:sz w:val="28"/>
          <w:szCs w:val="28"/>
          <w:u w:val="single"/>
          <w:rtl/>
        </w:rPr>
      </w:pPr>
    </w:p>
    <w:p w14:paraId="4D9E30DE" w14:textId="77777777" w:rsidR="0021496D" w:rsidRDefault="0021496D" w:rsidP="009125CE">
      <w:pPr>
        <w:rPr>
          <w:rFonts w:ascii="Sakkal Majalla" w:hAnsi="Sakkal Majalla" w:cs="Sakkal Majalla"/>
          <w:sz w:val="28"/>
          <w:szCs w:val="28"/>
          <w:u w:val="single"/>
          <w:rtl/>
        </w:rPr>
      </w:pPr>
    </w:p>
    <w:p w14:paraId="5C6B74ED" w14:textId="77777777" w:rsidR="0021496D" w:rsidRDefault="0021496D" w:rsidP="009125CE">
      <w:pPr>
        <w:rPr>
          <w:rFonts w:ascii="Sakkal Majalla" w:hAnsi="Sakkal Majalla" w:cs="Sakkal Majalla"/>
          <w:sz w:val="28"/>
          <w:szCs w:val="28"/>
          <w:u w:val="single"/>
          <w:rtl/>
        </w:rPr>
      </w:pPr>
    </w:p>
    <w:p w14:paraId="1F3E7010" w14:textId="77777777" w:rsidR="0021496D" w:rsidRDefault="0021496D" w:rsidP="009125CE">
      <w:pPr>
        <w:rPr>
          <w:rFonts w:ascii="Sakkal Majalla" w:hAnsi="Sakkal Majalla" w:cs="Sakkal Majalla"/>
          <w:sz w:val="28"/>
          <w:szCs w:val="28"/>
          <w:u w:val="single"/>
          <w:rtl/>
        </w:rPr>
      </w:pPr>
    </w:p>
    <w:p w14:paraId="5FBA99A3" w14:textId="77777777" w:rsidR="0021496D" w:rsidRDefault="0021496D" w:rsidP="009125CE">
      <w:pPr>
        <w:rPr>
          <w:rFonts w:ascii="Sakkal Majalla" w:hAnsi="Sakkal Majalla" w:cs="Sakkal Majalla"/>
          <w:sz w:val="28"/>
          <w:szCs w:val="28"/>
          <w:u w:val="single"/>
          <w:rtl/>
        </w:rPr>
      </w:pPr>
    </w:p>
    <w:p w14:paraId="162A3946" w14:textId="77777777" w:rsidR="0021496D" w:rsidRDefault="0021496D" w:rsidP="009125CE">
      <w:pPr>
        <w:rPr>
          <w:rFonts w:ascii="Sakkal Majalla" w:hAnsi="Sakkal Majalla" w:cs="Sakkal Majalla"/>
          <w:sz w:val="28"/>
          <w:szCs w:val="28"/>
          <w:u w:val="single"/>
          <w:rtl/>
        </w:rPr>
      </w:pPr>
    </w:p>
    <w:p w14:paraId="00D1E61C" w14:textId="77777777" w:rsidR="0021496D" w:rsidRDefault="0021496D" w:rsidP="009125CE">
      <w:pPr>
        <w:rPr>
          <w:rFonts w:ascii="Sakkal Majalla" w:hAnsi="Sakkal Majalla" w:cs="Sakkal Majalla"/>
          <w:sz w:val="28"/>
          <w:szCs w:val="28"/>
          <w:u w:val="single"/>
          <w:rtl/>
        </w:rPr>
      </w:pPr>
    </w:p>
    <w:p w14:paraId="262D8CA3" w14:textId="77777777" w:rsidR="0021496D" w:rsidRDefault="0021496D" w:rsidP="009125CE">
      <w:pPr>
        <w:rPr>
          <w:rFonts w:ascii="Sakkal Majalla" w:hAnsi="Sakkal Majalla" w:cs="Sakkal Majalla"/>
          <w:sz w:val="28"/>
          <w:szCs w:val="28"/>
          <w:u w:val="single"/>
          <w:rtl/>
        </w:rPr>
      </w:pPr>
    </w:p>
    <w:p w14:paraId="0C0DCB2C" w14:textId="77777777" w:rsidR="0021496D" w:rsidRDefault="0021496D" w:rsidP="009125CE">
      <w:pPr>
        <w:rPr>
          <w:rFonts w:ascii="Sakkal Majalla" w:hAnsi="Sakkal Majalla" w:cs="Sakkal Majalla"/>
          <w:sz w:val="28"/>
          <w:szCs w:val="28"/>
          <w:u w:val="single"/>
          <w:rtl/>
        </w:rPr>
      </w:pPr>
    </w:p>
    <w:p w14:paraId="6C62DB18" w14:textId="77777777" w:rsidR="0021496D" w:rsidRDefault="0021496D" w:rsidP="009125CE">
      <w:pPr>
        <w:rPr>
          <w:rFonts w:ascii="Sakkal Majalla" w:hAnsi="Sakkal Majalla" w:cs="Sakkal Majalla"/>
          <w:sz w:val="28"/>
          <w:szCs w:val="28"/>
          <w:u w:val="single"/>
          <w:rtl/>
        </w:rPr>
      </w:pPr>
    </w:p>
    <w:p w14:paraId="5C9F2DE6" w14:textId="77777777" w:rsidR="0021496D" w:rsidRDefault="0021496D" w:rsidP="009125CE">
      <w:pPr>
        <w:rPr>
          <w:rFonts w:ascii="Sakkal Majalla" w:hAnsi="Sakkal Majalla" w:cs="Sakkal Majalla"/>
          <w:sz w:val="28"/>
          <w:szCs w:val="28"/>
          <w:u w:val="single"/>
          <w:rtl/>
        </w:rPr>
      </w:pPr>
    </w:p>
    <w:p w14:paraId="5182D67E" w14:textId="77777777" w:rsidR="0021496D" w:rsidRDefault="0021496D" w:rsidP="009125CE">
      <w:pPr>
        <w:rPr>
          <w:rFonts w:ascii="Sakkal Majalla" w:hAnsi="Sakkal Majalla" w:cs="Sakkal Majalla"/>
          <w:sz w:val="28"/>
          <w:szCs w:val="28"/>
          <w:u w:val="single"/>
          <w:rtl/>
        </w:rPr>
      </w:pPr>
    </w:p>
    <w:p w14:paraId="6DB2275E" w14:textId="77777777" w:rsidR="0021496D" w:rsidRDefault="0021496D" w:rsidP="009125CE">
      <w:pPr>
        <w:rPr>
          <w:rFonts w:ascii="Sakkal Majalla" w:hAnsi="Sakkal Majalla" w:cs="Sakkal Majalla"/>
          <w:sz w:val="28"/>
          <w:szCs w:val="28"/>
          <w:u w:val="single"/>
          <w:rtl/>
        </w:rPr>
      </w:pPr>
    </w:p>
    <w:p w14:paraId="384B9DC1" w14:textId="77777777" w:rsidR="0021496D" w:rsidRDefault="0021496D" w:rsidP="009125CE">
      <w:pPr>
        <w:rPr>
          <w:rFonts w:ascii="Sakkal Majalla" w:hAnsi="Sakkal Majalla" w:cs="Sakkal Majalla"/>
          <w:sz w:val="28"/>
          <w:szCs w:val="28"/>
          <w:u w:val="single"/>
          <w:rtl/>
        </w:rPr>
      </w:pPr>
    </w:p>
    <w:p w14:paraId="22A887AB" w14:textId="77777777" w:rsidR="0021496D" w:rsidRDefault="0021496D" w:rsidP="009125CE">
      <w:pPr>
        <w:rPr>
          <w:rFonts w:ascii="Sakkal Majalla" w:hAnsi="Sakkal Majalla" w:cs="Sakkal Majalla"/>
          <w:sz w:val="28"/>
          <w:szCs w:val="28"/>
          <w:u w:val="single"/>
          <w:rtl/>
        </w:rPr>
      </w:pPr>
    </w:p>
    <w:p w14:paraId="3C49CB73" w14:textId="77777777" w:rsidR="0021496D" w:rsidRPr="0021496D" w:rsidRDefault="0021496D" w:rsidP="0021496D">
      <w:pPr>
        <w:rPr>
          <w:rFonts w:ascii="Sakkal Majalla" w:hAnsi="Sakkal Majalla" w:cs="Sakkal Majalla"/>
          <w:sz w:val="28"/>
          <w:szCs w:val="28"/>
          <w:u w:val="single"/>
        </w:rPr>
      </w:pPr>
      <w:r w:rsidRPr="0021496D">
        <w:rPr>
          <w:rFonts w:ascii="Sakkal Majalla" w:hAnsi="Sakkal Majalla" w:cs="Sakkal Majalla"/>
          <w:sz w:val="28"/>
          <w:szCs w:val="28"/>
          <w:u w:val="single"/>
          <w:rtl/>
        </w:rPr>
        <w:lastRenderedPageBreak/>
        <w:t>الملاحق</w:t>
      </w:r>
    </w:p>
    <w:p w14:paraId="760EDD01"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الملحق (1): استبانة مقترحة للدراسة</w:t>
      </w:r>
    </w:p>
    <w:p w14:paraId="33417496"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عنوان الدراسة: أثر السمعة الإلكترونية للعلامات التجارية على قرار الشراء عبر الإنترنت لدى المستهلكين في المملكة العربية السعودية</w:t>
      </w:r>
    </w:p>
    <w:p w14:paraId="712276D4"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عزيزي المشارك / عزيزتي المشاركة، تهدف هذه الاستبانة إلى التعرف على أثر السمعة الإلكترونية للعلامات التجارية على قرار الشراء عبر الإنترنت لدى المستهلكين في المملكة العربية السعودية. وتشمل السمعة الإلكترونية التقييمات والمراجعات، والشكاوى والمحتوى السلبي، ومصداقية المعلومات، والمحتوى المنشور عبر وسائل التواصل الاجتماعي والمؤثرين. تستخدم الإجابات لأغراض البحث العلمي. ملاحظة منهجية: تدرج هذه الاستبانة بوصفها أداة مقترحة لدراسة ميدانية مستقبلية، ولم يتم تطبيقها أو استخدام بياناتها في نتائج الدراسة الحالية.</w:t>
      </w:r>
    </w:p>
    <w:p w14:paraId="22874E0A" w14:textId="77777777" w:rsidR="0021496D" w:rsidRDefault="0021496D" w:rsidP="0021496D">
      <w:pPr>
        <w:rPr>
          <w:rFonts w:ascii="Sakkal Majalla" w:hAnsi="Sakkal Majalla" w:cs="Sakkal Majalla"/>
          <w:sz w:val="28"/>
          <w:szCs w:val="28"/>
          <w:u w:val="single"/>
          <w:rtl/>
        </w:rPr>
      </w:pPr>
    </w:p>
    <w:p w14:paraId="5235A923" w14:textId="3B395BE6" w:rsidR="0021496D" w:rsidRPr="0021496D" w:rsidRDefault="0021496D" w:rsidP="0021496D">
      <w:pPr>
        <w:rPr>
          <w:rFonts w:ascii="Sakkal Majalla" w:hAnsi="Sakkal Majalla" w:cs="Sakkal Majalla"/>
          <w:sz w:val="28"/>
          <w:szCs w:val="28"/>
          <w:u w:val="single"/>
        </w:rPr>
      </w:pPr>
      <w:r w:rsidRPr="0021496D">
        <w:rPr>
          <w:rFonts w:ascii="Sakkal Majalla" w:hAnsi="Sakkal Majalla" w:cs="Sakkal Majalla"/>
          <w:sz w:val="28"/>
          <w:szCs w:val="28"/>
          <w:u w:val="single"/>
          <w:rtl/>
        </w:rPr>
        <w:t>القسم الأول: البيانات العامة</w:t>
      </w:r>
    </w:p>
    <w:p w14:paraId="6FA682F2"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 xml:space="preserve">1. الجنس: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ذكر</w:t>
      </w:r>
      <w:r w:rsidRPr="0021496D">
        <w:rPr>
          <w:rFonts w:ascii="Sakkal Majalla" w:hAnsi="Sakkal Majalla" w:cs="Sakkal Majalla"/>
          <w:sz w:val="28"/>
          <w:szCs w:val="28"/>
          <w:rtl/>
        </w:rPr>
        <w:t xml:space="preserve">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أنثى</w:t>
      </w:r>
    </w:p>
    <w:p w14:paraId="61FA78F2"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 xml:space="preserve">2. العمر: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18-24 </w:t>
      </w:r>
      <w:r w:rsidRPr="0021496D">
        <w:rPr>
          <w:rFonts w:ascii="Sakkal Majalla" w:hAnsi="Sakkal Majalla" w:cs="Sakkal Majalla" w:hint="cs"/>
          <w:sz w:val="28"/>
          <w:szCs w:val="28"/>
          <w:rtl/>
        </w:rPr>
        <w:t>سنة</w:t>
      </w:r>
      <w:r w:rsidRPr="0021496D">
        <w:rPr>
          <w:rFonts w:ascii="Sakkal Majalla" w:hAnsi="Sakkal Majalla" w:cs="Sakkal Majalla"/>
          <w:sz w:val="28"/>
          <w:szCs w:val="28"/>
          <w:rtl/>
        </w:rPr>
        <w:t xml:space="preserve">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25-34 </w:t>
      </w:r>
      <w:r w:rsidRPr="0021496D">
        <w:rPr>
          <w:rFonts w:ascii="Sakkal Majalla" w:hAnsi="Sakkal Majalla" w:cs="Sakkal Majalla" w:hint="cs"/>
          <w:sz w:val="28"/>
          <w:szCs w:val="28"/>
          <w:rtl/>
        </w:rPr>
        <w:t>سنة</w:t>
      </w:r>
      <w:r w:rsidRPr="0021496D">
        <w:rPr>
          <w:rFonts w:ascii="Sakkal Majalla" w:hAnsi="Sakkal Majalla" w:cs="Sakkal Majalla"/>
          <w:sz w:val="28"/>
          <w:szCs w:val="28"/>
          <w:rtl/>
        </w:rPr>
        <w:t xml:space="preserve">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35-44 </w:t>
      </w:r>
      <w:r w:rsidRPr="0021496D">
        <w:rPr>
          <w:rFonts w:ascii="Sakkal Majalla" w:hAnsi="Sakkal Majalla" w:cs="Sakkal Majalla" w:hint="cs"/>
          <w:sz w:val="28"/>
          <w:szCs w:val="28"/>
          <w:rtl/>
        </w:rPr>
        <w:t>سنة</w:t>
      </w:r>
      <w:r w:rsidRPr="0021496D">
        <w:rPr>
          <w:rFonts w:ascii="Sakkal Majalla" w:hAnsi="Sakkal Majalla" w:cs="Sakkal Majalla"/>
          <w:sz w:val="28"/>
          <w:szCs w:val="28"/>
          <w:rtl/>
        </w:rPr>
        <w:t xml:space="preserve">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45-54 </w:t>
      </w:r>
      <w:r w:rsidRPr="0021496D">
        <w:rPr>
          <w:rFonts w:ascii="Sakkal Majalla" w:hAnsi="Sakkal Majalla" w:cs="Sakkal Majalla" w:hint="cs"/>
          <w:sz w:val="28"/>
          <w:szCs w:val="28"/>
          <w:rtl/>
        </w:rPr>
        <w:t>سنة</w:t>
      </w:r>
      <w:r w:rsidRPr="0021496D">
        <w:rPr>
          <w:rFonts w:ascii="Sakkal Majalla" w:hAnsi="Sakkal Majalla" w:cs="Sakkal Majalla"/>
          <w:sz w:val="28"/>
          <w:szCs w:val="28"/>
          <w:rtl/>
        </w:rPr>
        <w:t xml:space="preserve">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55 </w:t>
      </w:r>
      <w:r w:rsidRPr="0021496D">
        <w:rPr>
          <w:rFonts w:ascii="Sakkal Majalla" w:hAnsi="Sakkal Majalla" w:cs="Sakkal Majalla" w:hint="cs"/>
          <w:sz w:val="28"/>
          <w:szCs w:val="28"/>
          <w:rtl/>
        </w:rPr>
        <w:t>سنة</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فأكثر</w:t>
      </w:r>
    </w:p>
    <w:p w14:paraId="60FEBFA4"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 xml:space="preserve">3. المستوى التعليمي: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ثانوي</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أو</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أقل</w:t>
      </w:r>
      <w:r w:rsidRPr="0021496D">
        <w:rPr>
          <w:rFonts w:ascii="Sakkal Majalla" w:hAnsi="Sakkal Majalla" w:cs="Sakkal Majalla"/>
          <w:sz w:val="28"/>
          <w:szCs w:val="28"/>
          <w:rtl/>
        </w:rPr>
        <w:t xml:space="preserve">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دبلوم</w:t>
      </w:r>
      <w:r w:rsidRPr="0021496D">
        <w:rPr>
          <w:rFonts w:ascii="Sakkal Majalla" w:hAnsi="Sakkal Majalla" w:cs="Sakkal Majalla"/>
          <w:sz w:val="28"/>
          <w:szCs w:val="28"/>
          <w:rtl/>
        </w:rPr>
        <w:t xml:space="preserve">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بكالوريوس</w:t>
      </w:r>
      <w:r w:rsidRPr="0021496D">
        <w:rPr>
          <w:rFonts w:ascii="Sakkal Majalla" w:hAnsi="Sakkal Majalla" w:cs="Sakkal Majalla"/>
          <w:sz w:val="28"/>
          <w:szCs w:val="28"/>
          <w:rtl/>
        </w:rPr>
        <w:t xml:space="preserve">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دراسات</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عليا</w:t>
      </w:r>
    </w:p>
    <w:p w14:paraId="280AEDB7"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 xml:space="preserve">4. الدخل الشهري: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أقل</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من</w:t>
      </w:r>
      <w:r w:rsidRPr="0021496D">
        <w:rPr>
          <w:rFonts w:ascii="Sakkal Majalla" w:hAnsi="Sakkal Majalla" w:cs="Sakkal Majalla"/>
          <w:sz w:val="28"/>
          <w:szCs w:val="28"/>
          <w:rtl/>
        </w:rPr>
        <w:t xml:space="preserve"> 5,000 </w:t>
      </w:r>
      <w:r w:rsidRPr="0021496D">
        <w:rPr>
          <w:rFonts w:ascii="Sakkal Majalla" w:hAnsi="Sakkal Majalla" w:cs="Sakkal Majalla" w:hint="cs"/>
          <w:sz w:val="28"/>
          <w:szCs w:val="28"/>
          <w:rtl/>
        </w:rPr>
        <w:t>ريال</w:t>
      </w:r>
      <w:r w:rsidRPr="0021496D">
        <w:rPr>
          <w:rFonts w:ascii="Sakkal Majalla" w:hAnsi="Sakkal Majalla" w:cs="Sakkal Majalla"/>
          <w:sz w:val="28"/>
          <w:szCs w:val="28"/>
          <w:rtl/>
        </w:rPr>
        <w:t xml:space="preserve">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5,000-9,999 </w:t>
      </w:r>
      <w:r w:rsidRPr="0021496D">
        <w:rPr>
          <w:rFonts w:ascii="Sakkal Majalla" w:hAnsi="Sakkal Majalla" w:cs="Sakkal Majalla" w:hint="cs"/>
          <w:sz w:val="28"/>
          <w:szCs w:val="28"/>
          <w:rtl/>
        </w:rPr>
        <w:t>ريال</w:t>
      </w:r>
      <w:r w:rsidRPr="0021496D">
        <w:rPr>
          <w:rFonts w:ascii="Sakkal Majalla" w:hAnsi="Sakkal Majalla" w:cs="Sakkal Majalla"/>
          <w:sz w:val="28"/>
          <w:szCs w:val="28"/>
          <w:rtl/>
        </w:rPr>
        <w:t xml:space="preserve">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10,000-14,999 </w:t>
      </w:r>
      <w:r w:rsidRPr="0021496D">
        <w:rPr>
          <w:rFonts w:ascii="Sakkal Majalla" w:hAnsi="Sakkal Majalla" w:cs="Sakkal Majalla" w:hint="cs"/>
          <w:sz w:val="28"/>
          <w:szCs w:val="28"/>
          <w:rtl/>
        </w:rPr>
        <w:t>ريال</w:t>
      </w:r>
      <w:r w:rsidRPr="0021496D">
        <w:rPr>
          <w:rFonts w:ascii="Sakkal Majalla" w:hAnsi="Sakkal Majalla" w:cs="Sakkal Majalla"/>
          <w:sz w:val="28"/>
          <w:szCs w:val="28"/>
          <w:rtl/>
        </w:rPr>
        <w:t xml:space="preserve">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15,000-19,999 </w:t>
      </w:r>
      <w:r w:rsidRPr="0021496D">
        <w:rPr>
          <w:rFonts w:ascii="Sakkal Majalla" w:hAnsi="Sakkal Majalla" w:cs="Sakkal Majalla" w:hint="cs"/>
          <w:sz w:val="28"/>
          <w:szCs w:val="28"/>
          <w:rtl/>
        </w:rPr>
        <w:t>ريال</w:t>
      </w:r>
      <w:r w:rsidRPr="0021496D">
        <w:rPr>
          <w:rFonts w:ascii="Sakkal Majalla" w:hAnsi="Sakkal Majalla" w:cs="Sakkal Majalla"/>
          <w:sz w:val="28"/>
          <w:szCs w:val="28"/>
          <w:rtl/>
        </w:rPr>
        <w:t xml:space="preserve">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20,000 </w:t>
      </w:r>
      <w:r w:rsidRPr="0021496D">
        <w:rPr>
          <w:rFonts w:ascii="Sakkal Majalla" w:hAnsi="Sakkal Majalla" w:cs="Sakkal Majalla" w:hint="cs"/>
          <w:sz w:val="28"/>
          <w:szCs w:val="28"/>
          <w:rtl/>
        </w:rPr>
        <w:t>ريال</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فأكثر</w:t>
      </w:r>
    </w:p>
    <w:p w14:paraId="464E57FA"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 xml:space="preserve">5. معدل الشراء عبر الإنترنت: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أقل</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من</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مرة</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شهريًا</w:t>
      </w:r>
      <w:r w:rsidRPr="0021496D">
        <w:rPr>
          <w:rFonts w:ascii="Sakkal Majalla" w:hAnsi="Sakkal Majalla" w:cs="Sakkal Majalla"/>
          <w:sz w:val="28"/>
          <w:szCs w:val="28"/>
          <w:rtl/>
        </w:rPr>
        <w:t xml:space="preserve">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1-2 </w:t>
      </w:r>
      <w:r w:rsidRPr="0021496D">
        <w:rPr>
          <w:rFonts w:ascii="Sakkal Majalla" w:hAnsi="Sakkal Majalla" w:cs="Sakkal Majalla" w:hint="cs"/>
          <w:sz w:val="28"/>
          <w:szCs w:val="28"/>
          <w:rtl/>
        </w:rPr>
        <w:t>مرة</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شهريًا</w:t>
      </w:r>
      <w:r w:rsidRPr="0021496D">
        <w:rPr>
          <w:rFonts w:ascii="Sakkal Majalla" w:hAnsi="Sakkal Majalla" w:cs="Sakkal Majalla"/>
          <w:sz w:val="28"/>
          <w:szCs w:val="28"/>
          <w:rtl/>
        </w:rPr>
        <w:t xml:space="preserve">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3-5 </w:t>
      </w:r>
      <w:r w:rsidRPr="0021496D">
        <w:rPr>
          <w:rFonts w:ascii="Sakkal Majalla" w:hAnsi="Sakkal Majalla" w:cs="Sakkal Majalla" w:hint="cs"/>
          <w:sz w:val="28"/>
          <w:szCs w:val="28"/>
          <w:rtl/>
        </w:rPr>
        <w:t>مرات</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شهريًا</w:t>
      </w:r>
      <w:r w:rsidRPr="0021496D">
        <w:rPr>
          <w:rFonts w:ascii="Sakkal Majalla" w:hAnsi="Sakkal Majalla" w:cs="Sakkal Majalla"/>
          <w:sz w:val="28"/>
          <w:szCs w:val="28"/>
          <w:rtl/>
        </w:rPr>
        <w:t xml:space="preserve">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أكثر</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من</w:t>
      </w:r>
      <w:r w:rsidRPr="0021496D">
        <w:rPr>
          <w:rFonts w:ascii="Sakkal Majalla" w:hAnsi="Sakkal Majalla" w:cs="Sakkal Majalla"/>
          <w:sz w:val="28"/>
          <w:szCs w:val="28"/>
          <w:rtl/>
        </w:rPr>
        <w:t xml:space="preserve"> 5 </w:t>
      </w:r>
      <w:r w:rsidRPr="0021496D">
        <w:rPr>
          <w:rFonts w:ascii="Sakkal Majalla" w:hAnsi="Sakkal Majalla" w:cs="Sakkal Majalla" w:hint="cs"/>
          <w:sz w:val="28"/>
          <w:szCs w:val="28"/>
          <w:rtl/>
        </w:rPr>
        <w:t>مرات</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شهريًا</w:t>
      </w:r>
    </w:p>
    <w:p w14:paraId="4691EB22"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 xml:space="preserve">6. أكثر المنتجات أو الخدمات التي تشتريها عبر الإنترنت: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الملابس</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والأزياء</w:t>
      </w:r>
      <w:r w:rsidRPr="0021496D">
        <w:rPr>
          <w:rFonts w:ascii="Sakkal Majalla" w:hAnsi="Sakkal Majalla" w:cs="Sakkal Majalla"/>
          <w:sz w:val="28"/>
          <w:szCs w:val="28"/>
          <w:rtl/>
        </w:rPr>
        <w:t xml:space="preserve">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الإلكترونيات</w:t>
      </w:r>
      <w:r w:rsidRPr="0021496D">
        <w:rPr>
          <w:rFonts w:ascii="Sakkal Majalla" w:hAnsi="Sakkal Majalla" w:cs="Sakkal Majalla"/>
          <w:sz w:val="28"/>
          <w:szCs w:val="28"/>
          <w:rtl/>
        </w:rPr>
        <w:t xml:space="preserve">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الأغذية</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والمطاعم</w:t>
      </w:r>
      <w:r w:rsidRPr="0021496D">
        <w:rPr>
          <w:rFonts w:ascii="Sakkal Majalla" w:hAnsi="Sakkal Majalla" w:cs="Sakkal Majalla"/>
          <w:sz w:val="28"/>
          <w:szCs w:val="28"/>
          <w:rtl/>
        </w:rPr>
        <w:t xml:space="preserve">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مستحضرات</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التجميل</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والعناية</w:t>
      </w:r>
      <w:r w:rsidRPr="0021496D">
        <w:rPr>
          <w:rFonts w:ascii="Sakkal Majalla" w:hAnsi="Sakkal Majalla" w:cs="Sakkal Majalla"/>
          <w:sz w:val="28"/>
          <w:szCs w:val="28"/>
          <w:rtl/>
        </w:rPr>
        <w:t xml:space="preserve">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السفر</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والفنادق</w:t>
      </w:r>
      <w:r w:rsidRPr="0021496D">
        <w:rPr>
          <w:rFonts w:ascii="Sakkal Majalla" w:hAnsi="Sakkal Majalla" w:cs="Sakkal Majalla"/>
          <w:sz w:val="28"/>
          <w:szCs w:val="28"/>
          <w:rtl/>
        </w:rPr>
        <w:t xml:space="preserve">   </w:t>
      </w:r>
      <w:r w:rsidRPr="0021496D">
        <w:rPr>
          <w:rFonts w:ascii="Segoe UI Symbol" w:hAnsi="Segoe UI Symbol" w:cs="Segoe UI Symbol" w:hint="cs"/>
          <w:sz w:val="28"/>
          <w:szCs w:val="28"/>
          <w:rtl/>
        </w:rPr>
        <w:t>☐</w:t>
      </w:r>
      <w:r w:rsidRPr="0021496D">
        <w:rPr>
          <w:rFonts w:ascii="Sakkal Majalla" w:hAnsi="Sakkal Majalla" w:cs="Sakkal Majalla"/>
          <w:sz w:val="28"/>
          <w:szCs w:val="28"/>
          <w:rtl/>
        </w:rPr>
        <w:t xml:space="preserve"> </w:t>
      </w:r>
      <w:r w:rsidRPr="0021496D">
        <w:rPr>
          <w:rFonts w:ascii="Sakkal Majalla" w:hAnsi="Sakkal Majalla" w:cs="Sakkal Majalla" w:hint="cs"/>
          <w:sz w:val="28"/>
          <w:szCs w:val="28"/>
          <w:rtl/>
        </w:rPr>
        <w:t>أخرى</w:t>
      </w:r>
    </w:p>
    <w:p w14:paraId="3F4175F6" w14:textId="77777777" w:rsidR="0021496D" w:rsidRDefault="0021496D" w:rsidP="0021496D">
      <w:pPr>
        <w:rPr>
          <w:rFonts w:ascii="Sakkal Majalla" w:hAnsi="Sakkal Majalla" w:cs="Sakkal Majalla"/>
          <w:sz w:val="28"/>
          <w:szCs w:val="28"/>
          <w:u w:val="single"/>
          <w:rtl/>
        </w:rPr>
      </w:pPr>
    </w:p>
    <w:p w14:paraId="66F664F8" w14:textId="3BC9940C" w:rsidR="0021496D" w:rsidRPr="0021496D" w:rsidRDefault="0021496D" w:rsidP="0021496D">
      <w:pPr>
        <w:rPr>
          <w:rFonts w:ascii="Sakkal Majalla" w:hAnsi="Sakkal Majalla" w:cs="Sakkal Majalla"/>
          <w:sz w:val="28"/>
          <w:szCs w:val="28"/>
          <w:u w:val="single"/>
        </w:rPr>
      </w:pPr>
      <w:r w:rsidRPr="0021496D">
        <w:rPr>
          <w:rFonts w:ascii="Sakkal Majalla" w:hAnsi="Sakkal Majalla" w:cs="Sakkal Majalla"/>
          <w:sz w:val="28"/>
          <w:szCs w:val="28"/>
          <w:u w:val="single"/>
          <w:rtl/>
        </w:rPr>
        <w:t>القسم الثاني: عبارات الاستبانة</w:t>
      </w:r>
    </w:p>
    <w:p w14:paraId="158C7455"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يرجى تحديد درجة موافقتك وفق المقياس التالي: 1 = لا أوافق بشدة، 2 = لا أوافق، 3 = محايد، 4 = أوافق، 5 = أوافق بشدة.</w:t>
      </w:r>
    </w:p>
    <w:p w14:paraId="5A70DB4D" w14:textId="77777777" w:rsidR="0021496D" w:rsidRDefault="0021496D" w:rsidP="0021496D">
      <w:pPr>
        <w:rPr>
          <w:rFonts w:ascii="Sakkal Majalla" w:hAnsi="Sakkal Majalla" w:cs="Sakkal Majalla"/>
          <w:sz w:val="28"/>
          <w:szCs w:val="28"/>
          <w:u w:val="single"/>
          <w:rtl/>
        </w:rPr>
      </w:pPr>
    </w:p>
    <w:p w14:paraId="2CB6BA73" w14:textId="77777777" w:rsidR="0021496D" w:rsidRDefault="0021496D" w:rsidP="0021496D">
      <w:pPr>
        <w:rPr>
          <w:rFonts w:ascii="Sakkal Majalla" w:hAnsi="Sakkal Majalla" w:cs="Sakkal Majalla"/>
          <w:sz w:val="28"/>
          <w:szCs w:val="28"/>
          <w:u w:val="single"/>
          <w:rtl/>
        </w:rPr>
      </w:pPr>
    </w:p>
    <w:p w14:paraId="4857AC7B" w14:textId="0B7F4640" w:rsidR="0021496D" w:rsidRPr="0021496D" w:rsidRDefault="0021496D" w:rsidP="0021496D">
      <w:pPr>
        <w:rPr>
          <w:rFonts w:ascii="Sakkal Majalla" w:hAnsi="Sakkal Majalla" w:cs="Sakkal Majalla"/>
          <w:sz w:val="28"/>
          <w:szCs w:val="28"/>
          <w:u w:val="single"/>
        </w:rPr>
      </w:pPr>
      <w:r w:rsidRPr="0021496D">
        <w:rPr>
          <w:rFonts w:ascii="Sakkal Majalla" w:hAnsi="Sakkal Majalla" w:cs="Sakkal Majalla"/>
          <w:sz w:val="28"/>
          <w:szCs w:val="28"/>
          <w:u w:val="single"/>
          <w:rtl/>
        </w:rPr>
        <w:lastRenderedPageBreak/>
        <w:t>المحور الأول: التقييمات والمراجعات الإلكترونية</w:t>
      </w:r>
    </w:p>
    <w:p w14:paraId="6680CF16"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أقرأ تقييمات العملاء قبل شراء المنتجات عبر الإنترنت.</w:t>
      </w:r>
    </w:p>
    <w:p w14:paraId="7695681D"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يؤثر ارتفاع تقييم العلامة التجارية في مستوى ثقتي بها.</w:t>
      </w:r>
    </w:p>
    <w:p w14:paraId="5CC81AAB"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تساعدني تجارب العملاء السابقين في اختيار المنتج المناسب.</w:t>
      </w:r>
    </w:p>
    <w:p w14:paraId="03B3EEF6"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أشعر بثقة أكبر عندما أجد عددًا مناسبًا من التقييمات الحقيقية للمنتج.</w:t>
      </w:r>
    </w:p>
    <w:p w14:paraId="28E308DE"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أقارن تقييمات المنتج في أكثر من منصة قبل اتخاذ قرار الشراء.</w:t>
      </w:r>
    </w:p>
    <w:p w14:paraId="28D7FAA7"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تزيد التقييمات والمراجعات الإيجابية من احتمالية شرائي من العلامة التجارية.</w:t>
      </w:r>
    </w:p>
    <w:p w14:paraId="34C66C66" w14:textId="77777777" w:rsidR="0021496D" w:rsidRDefault="0021496D" w:rsidP="0021496D">
      <w:pPr>
        <w:rPr>
          <w:rFonts w:ascii="Sakkal Majalla" w:hAnsi="Sakkal Majalla" w:cs="Sakkal Majalla"/>
          <w:sz w:val="28"/>
          <w:szCs w:val="28"/>
          <w:rtl/>
        </w:rPr>
      </w:pPr>
    </w:p>
    <w:p w14:paraId="00B78F85" w14:textId="791BA644" w:rsidR="0021496D" w:rsidRPr="0021496D" w:rsidRDefault="0021496D" w:rsidP="0021496D">
      <w:pPr>
        <w:rPr>
          <w:rFonts w:ascii="Sakkal Majalla" w:hAnsi="Sakkal Majalla" w:cs="Sakkal Majalla"/>
          <w:sz w:val="28"/>
          <w:szCs w:val="28"/>
          <w:u w:val="single"/>
        </w:rPr>
      </w:pPr>
      <w:r w:rsidRPr="0021496D">
        <w:rPr>
          <w:rFonts w:ascii="Sakkal Majalla" w:hAnsi="Sakkal Majalla" w:cs="Sakkal Majalla"/>
          <w:sz w:val="28"/>
          <w:szCs w:val="28"/>
          <w:u w:val="single"/>
          <w:rtl/>
        </w:rPr>
        <w:t>المحور الثاني: المراجعات السلبية والشكاوى</w:t>
      </w:r>
    </w:p>
    <w:p w14:paraId="1D09934C"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تجعلني المراجعات السلبية المتكررة أتردد في شراء المنتج.</w:t>
      </w:r>
    </w:p>
    <w:p w14:paraId="13648402"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قد أتراجع عن الشراء إذا وجدت عددًا كبيرًا من شكاوى العملاء عن العلامة التجارية.</w:t>
      </w:r>
    </w:p>
    <w:p w14:paraId="122904F4"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تؤثر طريقة تعامل العلامة التجارية مع شكاوى العملاء في رأيي عنها.</w:t>
      </w:r>
    </w:p>
    <w:p w14:paraId="4AAFB3A8"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تزيد استجابة العلامة التجارية السريعة لمشكلات العملاء من ثقتي بها.</w:t>
      </w:r>
    </w:p>
    <w:p w14:paraId="518C2044"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أتجنب العلامات التجارية التي تتجاهل شكاوى العملاء المنشورة عبر الإنترنت.</w:t>
      </w:r>
    </w:p>
    <w:p w14:paraId="27D486C1" w14:textId="77777777" w:rsidR="0021496D" w:rsidRDefault="0021496D" w:rsidP="0021496D">
      <w:pPr>
        <w:rPr>
          <w:rFonts w:ascii="Sakkal Majalla" w:hAnsi="Sakkal Majalla" w:cs="Sakkal Majalla"/>
          <w:sz w:val="28"/>
          <w:szCs w:val="28"/>
          <w:rtl/>
        </w:rPr>
      </w:pPr>
    </w:p>
    <w:p w14:paraId="07BEA5FA" w14:textId="4D5743E5" w:rsidR="0021496D" w:rsidRPr="0021496D" w:rsidRDefault="0021496D" w:rsidP="0021496D">
      <w:pPr>
        <w:rPr>
          <w:rFonts w:ascii="Sakkal Majalla" w:hAnsi="Sakkal Majalla" w:cs="Sakkal Majalla"/>
          <w:sz w:val="28"/>
          <w:szCs w:val="28"/>
          <w:u w:val="single"/>
        </w:rPr>
      </w:pPr>
      <w:r w:rsidRPr="0021496D">
        <w:rPr>
          <w:rFonts w:ascii="Sakkal Majalla" w:hAnsi="Sakkal Majalla" w:cs="Sakkal Majalla"/>
          <w:sz w:val="28"/>
          <w:szCs w:val="28"/>
          <w:u w:val="single"/>
          <w:rtl/>
        </w:rPr>
        <w:t>المحور الثالث: المصداقية والثقة الإلكترونية</w:t>
      </w:r>
    </w:p>
    <w:p w14:paraId="37F2100F"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أهتم بمصداقية مصدر التقييم قبل الاعتماد عليه.</w:t>
      </w:r>
    </w:p>
    <w:p w14:paraId="5C5ED7AE"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أثق بصورة أكبر بالمراجعات التي توضح تجربة العميل بشكل مفصل.</w:t>
      </w:r>
    </w:p>
    <w:p w14:paraId="3D850BF2"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تقل ثقتي في التقييمات عندما تبدو جميعها إيجابية بصورة مبالغ فيها.</w:t>
      </w:r>
    </w:p>
    <w:p w14:paraId="342825AC"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تزيد المعلومات الواضحة والصادقة التي تقدمها العلامة التجارية من ثقتي بها.</w:t>
      </w:r>
    </w:p>
    <w:p w14:paraId="0339FA66"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تؤثر سمعة الموقع أو المتجر الإلكتروني في ثقتي بالمراجعات المنشورة عليه.</w:t>
      </w:r>
    </w:p>
    <w:p w14:paraId="6247D665"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أفضل شراء المنتجات من علامة تجارية تتمتع بسمعة إلكترونية جيدة.</w:t>
      </w:r>
    </w:p>
    <w:p w14:paraId="4EFA9C44" w14:textId="77777777" w:rsidR="0021496D" w:rsidRDefault="0021496D" w:rsidP="0021496D">
      <w:pPr>
        <w:rPr>
          <w:rFonts w:ascii="Sakkal Majalla" w:hAnsi="Sakkal Majalla" w:cs="Sakkal Majalla"/>
          <w:sz w:val="28"/>
          <w:szCs w:val="28"/>
          <w:rtl/>
        </w:rPr>
      </w:pPr>
    </w:p>
    <w:p w14:paraId="4BB8AF7A" w14:textId="77777777" w:rsidR="0021496D" w:rsidRDefault="0021496D" w:rsidP="0021496D">
      <w:pPr>
        <w:rPr>
          <w:rFonts w:ascii="Sakkal Majalla" w:hAnsi="Sakkal Majalla" w:cs="Sakkal Majalla"/>
          <w:sz w:val="28"/>
          <w:szCs w:val="28"/>
          <w:rtl/>
        </w:rPr>
      </w:pPr>
    </w:p>
    <w:p w14:paraId="78F8DB80" w14:textId="7F49C287" w:rsidR="0021496D" w:rsidRPr="0021496D" w:rsidRDefault="0021496D" w:rsidP="0021496D">
      <w:pPr>
        <w:rPr>
          <w:rFonts w:ascii="Sakkal Majalla" w:hAnsi="Sakkal Majalla" w:cs="Sakkal Majalla"/>
          <w:sz w:val="28"/>
          <w:szCs w:val="28"/>
          <w:u w:val="single"/>
        </w:rPr>
      </w:pPr>
      <w:r w:rsidRPr="0021496D">
        <w:rPr>
          <w:rFonts w:ascii="Sakkal Majalla" w:hAnsi="Sakkal Majalla" w:cs="Sakkal Majalla"/>
          <w:sz w:val="28"/>
          <w:szCs w:val="28"/>
          <w:u w:val="single"/>
          <w:rtl/>
        </w:rPr>
        <w:lastRenderedPageBreak/>
        <w:t>المحور الرابع: وسائل التواصل الاجتماعي والمؤثرون</w:t>
      </w:r>
    </w:p>
    <w:p w14:paraId="7E09A32D"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تؤثر آراء المستخدمين في وسائل التواصل الاجتماعي في تصوري عن العلامة التجارية.</w:t>
      </w:r>
    </w:p>
    <w:p w14:paraId="52C5E1EB"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أبحث عن تجارب الآخرين في وسائل التواصل الاجتماعي قبل شراء بعض المنتجات.</w:t>
      </w:r>
    </w:p>
    <w:p w14:paraId="0C78D5DB"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يمكن أن تؤثر تجربة مؤثر أثق به في اهتمامي بمنتج أو علامة تجارية معينة.</w:t>
      </w:r>
    </w:p>
    <w:p w14:paraId="12B0F21A"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تقل ثقتي في توصية المؤثر عندما أشعر بأنها إعلان غير صادق.</w:t>
      </w:r>
    </w:p>
    <w:p w14:paraId="2944841F"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أجد أن تجارب العملاء الحقيقيين على وسائل التواصل الاجتماعي أكثر إقناعًا من الإعلانات التقليدية.</w:t>
      </w:r>
    </w:p>
    <w:p w14:paraId="42EA8A13" w14:textId="77777777" w:rsidR="0021496D" w:rsidRDefault="0021496D" w:rsidP="0021496D">
      <w:pPr>
        <w:rPr>
          <w:rFonts w:ascii="Sakkal Majalla" w:hAnsi="Sakkal Majalla" w:cs="Sakkal Majalla"/>
          <w:sz w:val="28"/>
          <w:szCs w:val="28"/>
          <w:rtl/>
        </w:rPr>
      </w:pPr>
    </w:p>
    <w:p w14:paraId="448D6756" w14:textId="52D7FBFA" w:rsidR="0021496D" w:rsidRPr="0021496D" w:rsidRDefault="0021496D" w:rsidP="0021496D">
      <w:pPr>
        <w:rPr>
          <w:rFonts w:ascii="Sakkal Majalla" w:hAnsi="Sakkal Majalla" w:cs="Sakkal Majalla"/>
          <w:sz w:val="28"/>
          <w:szCs w:val="28"/>
          <w:u w:val="single"/>
        </w:rPr>
      </w:pPr>
      <w:r w:rsidRPr="0021496D">
        <w:rPr>
          <w:rFonts w:ascii="Sakkal Majalla" w:hAnsi="Sakkal Majalla" w:cs="Sakkal Majalla"/>
          <w:sz w:val="28"/>
          <w:szCs w:val="28"/>
          <w:u w:val="single"/>
          <w:rtl/>
        </w:rPr>
        <w:t>المحور الخامس: قرار الشراء عبر الإنترنت</w:t>
      </w:r>
    </w:p>
    <w:p w14:paraId="7FC2326B"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تزيد السمعة الإلكترونية الجيدة للعلامة التجارية من احتمالية شرائي منها.</w:t>
      </w:r>
    </w:p>
    <w:p w14:paraId="58152D74"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أفضل العلامة التجارية ذات السمعة الإلكترونية الأفضل عند المقارنة بين منتجات متشابهة.</w:t>
      </w:r>
    </w:p>
    <w:p w14:paraId="3F7D9B46"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قد أقبل بسعر أعلى قليلًا عند الشراء من علامة تجارية أثق بسمعتها الإلكترونية.</w:t>
      </w:r>
    </w:p>
    <w:p w14:paraId="50BAA7FE"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تؤثر المعلومات التي أجدها عن العلامة التجارية عبر الإنترنت في قراري النهائي للشراء.</w:t>
      </w:r>
    </w:p>
    <w:p w14:paraId="23CB93C4"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أشعر بثقة أكبر في قرار الشراء عندما تكون تجارب العملاء السابقين إيجابية.</w:t>
      </w:r>
    </w:p>
    <w:p w14:paraId="53F08D89"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قد أغير اختياري إلى علامة تجارية منافسة إذا كانت تتمتع بسمعة إلكترونية أفضل.</w:t>
      </w:r>
    </w:p>
    <w:p w14:paraId="4E72979C"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يزداد اهتمامي بسمعة العلامة التجارية وتقييماتها عندما يكون المنتج مرتفع السعر.</w:t>
      </w:r>
    </w:p>
    <w:p w14:paraId="1D2F2985" w14:textId="77777777" w:rsidR="0021496D" w:rsidRPr="0021496D" w:rsidRDefault="0021496D" w:rsidP="0021496D">
      <w:pPr>
        <w:rPr>
          <w:rFonts w:ascii="Sakkal Majalla" w:hAnsi="Sakkal Majalla" w:cs="Sakkal Majalla"/>
          <w:sz w:val="28"/>
          <w:szCs w:val="28"/>
        </w:rPr>
      </w:pPr>
      <w:r w:rsidRPr="0021496D">
        <w:rPr>
          <w:rFonts w:ascii="Sakkal Majalla" w:hAnsi="Sakkal Majalla" w:cs="Sakkal Majalla"/>
          <w:sz w:val="28"/>
          <w:szCs w:val="28"/>
          <w:rtl/>
        </w:rPr>
        <w:t>بشكل عام، تؤثر السمعة الإلكترونية للعلامة التجارية في قراراتي الشرائية عبر الإنترنت.</w:t>
      </w:r>
    </w:p>
    <w:p w14:paraId="6C850C5D" w14:textId="77777777" w:rsidR="0021496D" w:rsidRDefault="0021496D" w:rsidP="0021496D">
      <w:pPr>
        <w:rPr>
          <w:rFonts w:ascii="Sakkal Majalla" w:hAnsi="Sakkal Majalla" w:cs="Sakkal Majalla"/>
          <w:sz w:val="28"/>
          <w:szCs w:val="28"/>
          <w:rtl/>
        </w:rPr>
      </w:pPr>
    </w:p>
    <w:p w14:paraId="56187709" w14:textId="77777777" w:rsidR="0021496D" w:rsidRDefault="0021496D" w:rsidP="0021496D">
      <w:pPr>
        <w:rPr>
          <w:rFonts w:ascii="Sakkal Majalla" w:hAnsi="Sakkal Majalla" w:cs="Sakkal Majalla"/>
          <w:sz w:val="28"/>
          <w:szCs w:val="28"/>
          <w:rtl/>
        </w:rPr>
      </w:pPr>
    </w:p>
    <w:p w14:paraId="0077A54D" w14:textId="77777777" w:rsidR="0021496D" w:rsidRPr="0021496D" w:rsidRDefault="0021496D" w:rsidP="0021496D">
      <w:pPr>
        <w:rPr>
          <w:rFonts w:ascii="Sakkal Majalla" w:hAnsi="Sakkal Majalla" w:cs="Sakkal Majalla"/>
          <w:sz w:val="28"/>
          <w:szCs w:val="28"/>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09E9B94C" w14:textId="77777777" w:rsidR="003E6084" w:rsidRDefault="003E6084" w:rsidP="00080171">
      <w:pPr>
        <w:rPr>
          <w:rFonts w:ascii="Sakkal Majalla" w:hAnsi="Sakkal Majalla" w:cs="Sakkal Majalla"/>
          <w:sz w:val="28"/>
          <w:szCs w:val="28"/>
          <w:u w:val="single"/>
          <w:rtl/>
        </w:rPr>
      </w:pPr>
    </w:p>
    <w:p w14:paraId="4DCD020F" w14:textId="1AE01963" w:rsidR="004163C7" w:rsidRDefault="004163C7" w:rsidP="0021496D">
      <w:pPr>
        <w:bidi w:val="0"/>
        <w:rPr>
          <w:rFonts w:ascii="Sakkal Majalla" w:hAnsi="Sakkal Majalla" w:cs="Sakkal Majalla"/>
          <w:sz w:val="28"/>
          <w:szCs w:val="28"/>
          <w:u w:val="single"/>
        </w:rPr>
      </w:pPr>
      <w:r>
        <w:rPr>
          <w:rFonts w:ascii="Sakkal Majalla" w:hAnsi="Sakkal Majalla" w:cs="Sakkal Majalla" w:hint="cs"/>
          <w:sz w:val="28"/>
          <w:szCs w:val="28"/>
          <w:u w:val="single"/>
          <w:rtl/>
        </w:rPr>
        <w:lastRenderedPageBreak/>
        <w:t xml:space="preserve">-الملخص </w:t>
      </w:r>
      <w:r>
        <w:rPr>
          <w:rFonts w:ascii="Sakkal Majalla" w:hAnsi="Sakkal Majalla" w:cs="Sakkal Majalla"/>
          <w:sz w:val="28"/>
          <w:szCs w:val="28"/>
          <w:u w:val="single"/>
        </w:rPr>
        <w:t>Abstract</w:t>
      </w:r>
    </w:p>
    <w:p w14:paraId="223DE42E" w14:textId="5FC699A2" w:rsidR="00080171" w:rsidRPr="00080171" w:rsidRDefault="00080171" w:rsidP="00080171">
      <w:pPr>
        <w:bidi w:val="0"/>
        <w:rPr>
          <w:rFonts w:ascii="Sakkal Majalla" w:hAnsi="Sakkal Majalla" w:cs="Sakkal Majalla"/>
          <w:sz w:val="28"/>
          <w:szCs w:val="28"/>
        </w:rPr>
      </w:pPr>
    </w:p>
    <w:p w14:paraId="729260F8" w14:textId="0DF88FDE" w:rsidR="004163C7" w:rsidRDefault="00304575" w:rsidP="00080171">
      <w:pPr>
        <w:bidi w:val="0"/>
        <w:rPr>
          <w:rFonts w:ascii="Sakkal Majalla" w:hAnsi="Sakkal Majalla" w:cs="Sakkal Majalla"/>
          <w:sz w:val="28"/>
          <w:szCs w:val="28"/>
          <w:u w:val="single"/>
          <w:rtl/>
        </w:rPr>
      </w:pPr>
      <w:r w:rsidRPr="00304575">
        <w:rPr>
          <w:rFonts w:ascii="Sakkal Majalla" w:hAnsi="Sakkal Majalla" w:cs="Sakkal Majalla"/>
          <w:sz w:val="28"/>
          <w:szCs w:val="28"/>
        </w:rPr>
        <w:t>This study analyzes the impact of brands’ online reputation on online purchase decisions among consumers in Saudi Arabia. It uses a descriptive-analytical approach based on published academic literature concerning electronic word of mouth (e-WOM), online reviews, brand image, trust, and purchase intention. Particular attention is given to recent Saudi studies, while selected international studies are used to explain the mechanisms through which digital information affects consumer decisions. The analysis indicates that a positive online reputation is generally associated with stronger trust and purchase intention. Review quality and credibility are more important than volume alone, while repeated negative reviews may have a strong adverse effect, especially when they signal product or service risk. Social media and influencers also contribute to reputation formation, but their effect depends on credibility and relevance. The study recommends continuous reputation monitoring, transparent complaint handling, encouragement of genuine customer reviews, and consistent communication across digital channels.</w:t>
      </w: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Pr>
      </w:pPr>
    </w:p>
    <w:p w14:paraId="5BA53980" w14:textId="77777777" w:rsidR="00080171" w:rsidRDefault="00080171" w:rsidP="009125CE">
      <w:pPr>
        <w:rPr>
          <w:rFonts w:ascii="Sakkal Majalla" w:hAnsi="Sakkal Majalla" w:cs="Sakkal Majalla"/>
          <w:sz w:val="28"/>
          <w:szCs w:val="28"/>
          <w:u w:val="single"/>
        </w:rPr>
      </w:pPr>
    </w:p>
    <w:p w14:paraId="3133BC51" w14:textId="77777777" w:rsidR="00080171" w:rsidRDefault="00080171" w:rsidP="009125CE">
      <w:pPr>
        <w:rPr>
          <w:rFonts w:ascii="Sakkal Majalla" w:hAnsi="Sakkal Majalla" w:cs="Sakkal Majalla"/>
          <w:sz w:val="28"/>
          <w:szCs w:val="28"/>
          <w:u w:val="single"/>
        </w:rPr>
      </w:pPr>
    </w:p>
    <w:p w14:paraId="3EF894D3" w14:textId="77777777" w:rsidR="00080171" w:rsidRDefault="00080171" w:rsidP="009125CE">
      <w:pPr>
        <w:rPr>
          <w:rFonts w:ascii="Sakkal Majalla" w:hAnsi="Sakkal Majalla" w:cs="Sakkal Majalla"/>
          <w:sz w:val="28"/>
          <w:szCs w:val="28"/>
          <w:u w:val="single"/>
        </w:rPr>
      </w:pPr>
    </w:p>
    <w:p w14:paraId="777334D6" w14:textId="77777777" w:rsidR="00080171" w:rsidRDefault="00080171" w:rsidP="009125CE">
      <w:pPr>
        <w:rPr>
          <w:rFonts w:ascii="Sakkal Majalla" w:hAnsi="Sakkal Majalla" w:cs="Sakkal Majalla"/>
          <w:sz w:val="28"/>
          <w:szCs w:val="28"/>
          <w:u w:val="single"/>
        </w:rPr>
      </w:pPr>
    </w:p>
    <w:p w14:paraId="4EF68AC3" w14:textId="77777777" w:rsidR="00080171" w:rsidRDefault="00080171" w:rsidP="009125CE">
      <w:pPr>
        <w:rPr>
          <w:rFonts w:ascii="Sakkal Majalla" w:hAnsi="Sakkal Majalla" w:cs="Sakkal Majalla"/>
          <w:sz w:val="28"/>
          <w:szCs w:val="28"/>
          <w:u w:val="single"/>
        </w:rPr>
      </w:pPr>
    </w:p>
    <w:p w14:paraId="333655DF" w14:textId="77777777" w:rsidR="00080171" w:rsidRDefault="00080171"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Pr>
      </w:pPr>
    </w:p>
    <w:p w14:paraId="08BE1806" w14:textId="77777777" w:rsidR="00080171" w:rsidRDefault="00080171" w:rsidP="009125CE">
      <w:pPr>
        <w:rPr>
          <w:rFonts w:ascii="Sakkal Majalla" w:hAnsi="Sakkal Majalla" w:cs="Sakkal Majalla"/>
          <w:sz w:val="28"/>
          <w:szCs w:val="28"/>
          <w:u w:val="single"/>
        </w:rPr>
      </w:pPr>
    </w:p>
    <w:p w14:paraId="13ADEA36" w14:textId="77777777" w:rsidR="00080171" w:rsidRDefault="00080171" w:rsidP="009125CE">
      <w:pPr>
        <w:rPr>
          <w:rFonts w:ascii="Sakkal Majalla" w:hAnsi="Sakkal Majalla" w:cs="Sakkal Majalla"/>
          <w:sz w:val="28"/>
          <w:szCs w:val="28"/>
          <w:u w:val="single"/>
        </w:rPr>
      </w:pPr>
    </w:p>
    <w:p w14:paraId="78061844" w14:textId="77777777" w:rsidR="00080171" w:rsidRDefault="00080171" w:rsidP="009125CE">
      <w:pPr>
        <w:rPr>
          <w:rFonts w:ascii="Sakkal Majalla" w:hAnsi="Sakkal Majalla" w:cs="Sakkal Majalla"/>
          <w:sz w:val="28"/>
          <w:szCs w:val="28"/>
          <w:u w:val="single"/>
        </w:rPr>
      </w:pPr>
    </w:p>
    <w:p w14:paraId="06CCEE96" w14:textId="77777777" w:rsidR="00080171" w:rsidRDefault="00080171" w:rsidP="009125CE">
      <w:pPr>
        <w:rPr>
          <w:rFonts w:ascii="Sakkal Majalla" w:hAnsi="Sakkal Majalla" w:cs="Sakkal Majalla"/>
          <w:sz w:val="28"/>
          <w:szCs w:val="28"/>
          <w:u w:val="single"/>
          <w:rtl/>
        </w:rPr>
      </w:pPr>
    </w:p>
    <w:p w14:paraId="7815619E" w14:textId="77777777" w:rsidR="00080171" w:rsidRDefault="00080171" w:rsidP="00080171">
      <w:pPr>
        <w:bidi w:val="0"/>
        <w:rPr>
          <w:rFonts w:ascii="Sakkal Majalla" w:hAnsi="Sakkal Majalla" w:cs="Sakkal Majalla"/>
          <w:b/>
          <w:bCs/>
          <w:sz w:val="28"/>
          <w:szCs w:val="28"/>
          <w:u w:val="single"/>
        </w:rPr>
      </w:pPr>
    </w:p>
    <w:p w14:paraId="0544D210" w14:textId="6100D5C2" w:rsidR="009125CE" w:rsidRPr="00080171" w:rsidRDefault="009125CE" w:rsidP="00080171">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7D65205C" w14:textId="77777777" w:rsidR="00080171" w:rsidRPr="00080171" w:rsidRDefault="00080171" w:rsidP="00080171">
      <w:pPr>
        <w:bidi w:val="0"/>
        <w:jc w:val="center"/>
        <w:rPr>
          <w:rFonts w:ascii="Sakkal Majalla" w:hAnsi="Sakkal Majalla" w:cs="Sakkal Majalla"/>
          <w:sz w:val="28"/>
          <w:szCs w:val="28"/>
        </w:rPr>
      </w:pPr>
      <w:r w:rsidRPr="00080171">
        <w:rPr>
          <w:rFonts w:ascii="Sakkal Majalla" w:hAnsi="Sakkal Majalla" w:cs="Sakkal Majalla"/>
          <w:sz w:val="28"/>
          <w:szCs w:val="28"/>
        </w:rPr>
        <w:t>Midocean University</w:t>
      </w:r>
    </w:p>
    <w:p w14:paraId="2B977132" w14:textId="77777777" w:rsidR="00080171" w:rsidRPr="00080171" w:rsidRDefault="00080171" w:rsidP="00080171">
      <w:pPr>
        <w:bidi w:val="0"/>
        <w:jc w:val="center"/>
        <w:rPr>
          <w:rFonts w:ascii="Sakkal Majalla" w:hAnsi="Sakkal Majalla" w:cs="Sakkal Majalla"/>
          <w:sz w:val="28"/>
          <w:szCs w:val="28"/>
        </w:rPr>
      </w:pPr>
      <w:r w:rsidRPr="00080171">
        <w:rPr>
          <w:rFonts w:ascii="Sakkal Majalla" w:hAnsi="Sakkal Majalla" w:cs="Sakkal Majalla"/>
          <w:sz w:val="28"/>
          <w:szCs w:val="28"/>
        </w:rPr>
        <w:t>College of Management</w:t>
      </w:r>
    </w:p>
    <w:p w14:paraId="6BDE43BC" w14:textId="77777777" w:rsidR="00080171" w:rsidRPr="00080171" w:rsidRDefault="00080171" w:rsidP="00080171">
      <w:pPr>
        <w:bidi w:val="0"/>
        <w:jc w:val="center"/>
        <w:rPr>
          <w:rFonts w:ascii="Sakkal Majalla" w:hAnsi="Sakkal Majalla" w:cs="Sakkal Majalla"/>
          <w:sz w:val="28"/>
          <w:szCs w:val="28"/>
        </w:rPr>
      </w:pPr>
      <w:r w:rsidRPr="00080171">
        <w:rPr>
          <w:rFonts w:ascii="Sakkal Majalla" w:hAnsi="Sakkal Majalla" w:cs="Sakkal Majalla"/>
          <w:sz w:val="28"/>
          <w:szCs w:val="28"/>
        </w:rPr>
        <w:t>Department of Business Administration</w:t>
      </w:r>
    </w:p>
    <w:p w14:paraId="48D96275" w14:textId="77777777" w:rsidR="00080171" w:rsidRPr="00080171" w:rsidRDefault="00080171" w:rsidP="00080171">
      <w:pPr>
        <w:bidi w:val="0"/>
        <w:jc w:val="center"/>
        <w:rPr>
          <w:rFonts w:ascii="Sakkal Majalla" w:hAnsi="Sakkal Majalla" w:cs="Sakkal Majalla"/>
          <w:sz w:val="28"/>
          <w:szCs w:val="28"/>
        </w:rPr>
      </w:pPr>
    </w:p>
    <w:p w14:paraId="56A2F05A" w14:textId="77777777" w:rsidR="00080171" w:rsidRPr="00080171" w:rsidRDefault="00080171" w:rsidP="00080171">
      <w:pPr>
        <w:bidi w:val="0"/>
        <w:jc w:val="center"/>
        <w:rPr>
          <w:rFonts w:ascii="Sakkal Majalla" w:hAnsi="Sakkal Majalla" w:cs="Sakkal Majalla"/>
          <w:sz w:val="28"/>
          <w:szCs w:val="28"/>
        </w:rPr>
      </w:pPr>
      <w:r w:rsidRPr="00080171">
        <w:rPr>
          <w:rFonts w:ascii="Sakkal Majalla" w:hAnsi="Sakkal Majalla" w:cs="Sakkal Majalla"/>
          <w:sz w:val="28"/>
          <w:szCs w:val="28"/>
        </w:rPr>
        <w:t>The Impact of Brands’ Online Reputation on Online Purchase Decisions among Consumers in Saudi Arabia</w:t>
      </w:r>
    </w:p>
    <w:p w14:paraId="43EBA255" w14:textId="77777777" w:rsidR="00080171" w:rsidRPr="00080171" w:rsidRDefault="00080171" w:rsidP="00080171">
      <w:pPr>
        <w:bidi w:val="0"/>
        <w:jc w:val="center"/>
        <w:rPr>
          <w:rFonts w:ascii="Sakkal Majalla" w:hAnsi="Sakkal Majalla" w:cs="Sakkal Majalla"/>
          <w:sz w:val="28"/>
          <w:szCs w:val="28"/>
        </w:rPr>
      </w:pPr>
    </w:p>
    <w:p w14:paraId="41BF7776" w14:textId="77777777" w:rsidR="00080171" w:rsidRPr="00080171" w:rsidRDefault="00080171" w:rsidP="00080171">
      <w:pPr>
        <w:bidi w:val="0"/>
        <w:jc w:val="center"/>
        <w:rPr>
          <w:rFonts w:ascii="Sakkal Majalla" w:hAnsi="Sakkal Majalla" w:cs="Sakkal Majalla"/>
          <w:sz w:val="28"/>
          <w:szCs w:val="28"/>
        </w:rPr>
      </w:pPr>
      <w:r w:rsidRPr="00080171">
        <w:rPr>
          <w:rFonts w:ascii="Sakkal Majalla" w:hAnsi="Sakkal Majalla" w:cs="Sakkal Majalla"/>
          <w:sz w:val="28"/>
          <w:szCs w:val="28"/>
        </w:rPr>
        <w:t xml:space="preserve">Prepared by: </w:t>
      </w:r>
      <w:r>
        <w:rPr>
          <w:rFonts w:ascii="Sakkal Majalla" w:hAnsi="Sakkal Majalla" w:cs="Sakkal Majalla"/>
          <w:sz w:val="28"/>
          <w:szCs w:val="28"/>
        </w:rPr>
        <w:t>Mohammad Ghassan Mohammad Ali Ghulam</w:t>
      </w:r>
    </w:p>
    <w:p w14:paraId="6956C8E0" w14:textId="77777777" w:rsidR="00080171" w:rsidRPr="00080171" w:rsidRDefault="00080171" w:rsidP="00080171">
      <w:pPr>
        <w:bidi w:val="0"/>
        <w:jc w:val="center"/>
        <w:rPr>
          <w:rFonts w:ascii="Sakkal Majalla" w:hAnsi="Sakkal Majalla" w:cs="Sakkal Majalla"/>
          <w:sz w:val="28"/>
          <w:szCs w:val="28"/>
        </w:rPr>
      </w:pPr>
      <w:r w:rsidRPr="00080171">
        <w:rPr>
          <w:rFonts w:ascii="Sakkal Majalla" w:hAnsi="Sakkal Majalla" w:cs="Sakkal Majalla"/>
          <w:sz w:val="28"/>
          <w:szCs w:val="28"/>
        </w:rPr>
        <w:t>Supervised by: Dr. Al-Faisal Abdul Hamid &amp; Dr. Fayez Jarad</w:t>
      </w:r>
    </w:p>
    <w:p w14:paraId="41651F81" w14:textId="77777777" w:rsidR="00080171" w:rsidRPr="00080171" w:rsidRDefault="00080171" w:rsidP="00080171">
      <w:pPr>
        <w:bidi w:val="0"/>
        <w:jc w:val="center"/>
        <w:rPr>
          <w:rFonts w:ascii="Sakkal Majalla" w:hAnsi="Sakkal Majalla" w:cs="Sakkal Majalla"/>
          <w:sz w:val="28"/>
          <w:szCs w:val="28"/>
        </w:rPr>
      </w:pPr>
      <w:r w:rsidRPr="00080171">
        <w:rPr>
          <w:rFonts w:ascii="Sakkal Majalla" w:hAnsi="Sakkal Majalla" w:cs="Sakkal Majalla"/>
          <w:sz w:val="28"/>
          <w:szCs w:val="28"/>
        </w:rPr>
        <w:t>Academic Year: 2026</w:t>
      </w:r>
    </w:p>
    <w:p w14:paraId="6E52896B" w14:textId="198AD048"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F2C92" w14:textId="77777777" w:rsidR="00CB2A44" w:rsidRDefault="00CB2A44" w:rsidP="009125CE">
      <w:pPr>
        <w:spacing w:after="0" w:line="240" w:lineRule="auto"/>
      </w:pPr>
      <w:r>
        <w:separator/>
      </w:r>
    </w:p>
  </w:endnote>
  <w:endnote w:type="continuationSeparator" w:id="0">
    <w:p w14:paraId="41AEDC3B" w14:textId="77777777" w:rsidR="00CB2A44" w:rsidRDefault="00CB2A4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30D9B" w14:textId="77777777" w:rsidR="00CB2A44" w:rsidRDefault="00CB2A44" w:rsidP="009125CE">
      <w:pPr>
        <w:spacing w:after="0" w:line="240" w:lineRule="auto"/>
      </w:pPr>
      <w:r>
        <w:separator/>
      </w:r>
    </w:p>
  </w:footnote>
  <w:footnote w:type="continuationSeparator" w:id="0">
    <w:p w14:paraId="7432516D" w14:textId="77777777" w:rsidR="00CB2A44" w:rsidRDefault="00CB2A44"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80171"/>
    <w:rsid w:val="00090F21"/>
    <w:rsid w:val="000F44B4"/>
    <w:rsid w:val="000F50BF"/>
    <w:rsid w:val="001902DB"/>
    <w:rsid w:val="001C2162"/>
    <w:rsid w:val="001C414F"/>
    <w:rsid w:val="0021496D"/>
    <w:rsid w:val="00304575"/>
    <w:rsid w:val="00391BFB"/>
    <w:rsid w:val="003E6084"/>
    <w:rsid w:val="004163C7"/>
    <w:rsid w:val="0047071E"/>
    <w:rsid w:val="00642954"/>
    <w:rsid w:val="006878B6"/>
    <w:rsid w:val="006948DE"/>
    <w:rsid w:val="007139CA"/>
    <w:rsid w:val="007B0E54"/>
    <w:rsid w:val="007E3A20"/>
    <w:rsid w:val="00877AAC"/>
    <w:rsid w:val="00896FE4"/>
    <w:rsid w:val="008F1EAE"/>
    <w:rsid w:val="009125CE"/>
    <w:rsid w:val="00946F5F"/>
    <w:rsid w:val="009B6888"/>
    <w:rsid w:val="009C0161"/>
    <w:rsid w:val="009D108D"/>
    <w:rsid w:val="009E1436"/>
    <w:rsid w:val="009E5668"/>
    <w:rsid w:val="00AA79E9"/>
    <w:rsid w:val="00AB0A70"/>
    <w:rsid w:val="00B63B0F"/>
    <w:rsid w:val="00B7678A"/>
    <w:rsid w:val="00BC094B"/>
    <w:rsid w:val="00C72744"/>
    <w:rsid w:val="00CB2A44"/>
    <w:rsid w:val="00D04F62"/>
    <w:rsid w:val="00D22171"/>
    <w:rsid w:val="00D52480"/>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59"/>
    <w:rsid w:val="0047071E"/>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4994</Words>
  <Characters>29160</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Mohammad GH</cp:lastModifiedBy>
  <cp:revision>2</cp:revision>
  <dcterms:created xsi:type="dcterms:W3CDTF">2026-08-29T19:35:00Z</dcterms:created>
  <dcterms:modified xsi:type="dcterms:W3CDTF">2026-08-29T19:35:00Z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