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52E63C" w14:textId="5672C55B" w:rsidR="001C3C72" w:rsidRDefault="001C3C72" w:rsidP="001C3C72">
      <w:pP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 xml:space="preserve"> </w:t>
      </w:r>
      <w:r w:rsidR="009125CE" w:rsidRPr="001C3C72">
        <w:rPr>
          <w:rFonts w:ascii="Simplified Arabic" w:hAnsi="Simplified Arabic" w:cs="Simplified Arabic" w:hint="cs"/>
          <w:b/>
          <w:bCs/>
          <w:sz w:val="28"/>
          <w:szCs w:val="28"/>
          <w:rtl/>
          <w:lang w:bidi="ar-EG"/>
        </w:rPr>
        <w:t xml:space="preserve">جامعة ميدأوشن </w:t>
      </w:r>
    </w:p>
    <w:p w14:paraId="3448AC58" w14:textId="630874B9" w:rsidR="001C3C72" w:rsidRDefault="009125CE" w:rsidP="001C3C72">
      <w:pPr>
        <w:rPr>
          <w:rFonts w:ascii="Simplified Arabic" w:hAnsi="Simplified Arabic" w:cs="Simplified Arabic"/>
          <w:b/>
          <w:bCs/>
          <w:sz w:val="28"/>
          <w:szCs w:val="28"/>
          <w:rtl/>
          <w:lang w:bidi="ar-EG"/>
        </w:rPr>
      </w:pPr>
      <w:r w:rsidRPr="001C3C72">
        <w:rPr>
          <w:rFonts w:ascii="Simplified Arabic" w:hAnsi="Simplified Arabic" w:cs="Simplified Arabic" w:hint="cs"/>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1C3C72">
        <w:rPr>
          <w:rFonts w:ascii="Simplified Arabic" w:hAnsi="Simplified Arabic" w:cs="Simplified Arabic" w:hint="cs"/>
          <w:b/>
          <w:bCs/>
          <w:sz w:val="28"/>
          <w:szCs w:val="28"/>
          <w:rtl/>
          <w:lang w:bidi="ar-EG"/>
        </w:rPr>
        <w:t xml:space="preserve"> </w:t>
      </w:r>
      <w:r w:rsidRPr="001C3C72">
        <w:rPr>
          <w:rFonts w:ascii="Simplified Arabic" w:hAnsi="Simplified Arabic" w:cs="Simplified Arabic" w:hint="cs"/>
          <w:b/>
          <w:bCs/>
          <w:sz w:val="28"/>
          <w:szCs w:val="28"/>
          <w:lang w:bidi="ar-EG"/>
        </w:rPr>
        <w:t xml:space="preserve"> </w:t>
      </w:r>
      <w:r w:rsidR="001C3C72">
        <w:rPr>
          <w:rFonts w:ascii="Simplified Arabic" w:hAnsi="Simplified Arabic" w:cs="Simplified Arabic" w:hint="cs"/>
          <w:b/>
          <w:bCs/>
          <w:sz w:val="28"/>
          <w:szCs w:val="28"/>
          <w:rtl/>
          <w:lang w:bidi="ar-EG"/>
        </w:rPr>
        <w:t xml:space="preserve"> </w:t>
      </w:r>
      <w:r w:rsidRPr="001C3C72">
        <w:rPr>
          <w:rFonts w:ascii="Simplified Arabic" w:hAnsi="Simplified Arabic" w:cs="Simplified Arabic" w:hint="cs"/>
          <w:b/>
          <w:bCs/>
          <w:sz w:val="28"/>
          <w:szCs w:val="28"/>
          <w:rtl/>
          <w:lang w:bidi="ar-EG"/>
        </w:rPr>
        <w:t xml:space="preserve">كلية الإدارة </w:t>
      </w:r>
    </w:p>
    <w:p w14:paraId="0217C513" w14:textId="48DBD35F" w:rsidR="009125CE" w:rsidRPr="001C3C72" w:rsidRDefault="001C3C72" w:rsidP="001C3C72">
      <w:pP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 xml:space="preserve">قسم </w:t>
      </w:r>
      <w:r w:rsidRPr="001C3C72">
        <w:rPr>
          <w:rFonts w:ascii="Simplified Arabic" w:hAnsi="Simplified Arabic" w:cs="Simplified Arabic" w:hint="cs"/>
          <w:b/>
          <w:bCs/>
          <w:sz w:val="28"/>
          <w:szCs w:val="28"/>
          <w:rtl/>
          <w:lang w:bidi="ar-EG"/>
        </w:rPr>
        <w:t>إدارة المخاطر</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144BCA81" w14:textId="77777777" w:rsidR="000A54B8" w:rsidRPr="000A54B8" w:rsidRDefault="000A54B8" w:rsidP="000A54B8">
      <w:pPr>
        <w:rPr>
          <w:rFonts w:ascii="Sakkal Majalla" w:hAnsi="Sakkal Majalla" w:cs="Sakkal Majalla"/>
          <w:b/>
          <w:bCs/>
          <w:sz w:val="28"/>
          <w:szCs w:val="28"/>
          <w:rtl/>
        </w:rPr>
      </w:pPr>
    </w:p>
    <w:p w14:paraId="0EB57E30" w14:textId="1CF6DBEE" w:rsidR="009125CE" w:rsidRPr="00027314" w:rsidRDefault="000A54B8" w:rsidP="00027314">
      <w:pPr>
        <w:jc w:val="center"/>
        <w:rPr>
          <w:rFonts w:ascii="Simplified Arabic" w:hAnsi="Simplified Arabic" w:cs="Simplified Arabic"/>
          <w:sz w:val="40"/>
          <w:szCs w:val="40"/>
          <w:rtl/>
          <w:lang w:bidi="ar-EG"/>
        </w:rPr>
      </w:pPr>
      <w:bookmarkStart w:id="0" w:name="OLE_LINK46"/>
      <w:bookmarkStart w:id="1" w:name="OLE_LINK47"/>
      <w:r w:rsidRPr="00DC111A">
        <w:rPr>
          <w:rFonts w:ascii="Simplified Arabic" w:hAnsi="Simplified Arabic" w:cs="Simplified Arabic" w:hint="cs"/>
          <w:b/>
          <w:bCs/>
          <w:sz w:val="40"/>
          <w:szCs w:val="40"/>
          <w:rtl/>
          <w:lang w:bidi="ar-EG"/>
        </w:rPr>
        <w:t>أثر تطوير استراتيجيات إدارة المخاطر على تحسين البنية التحتية السياحية: دراسة تطبيقية على هيئة تطوير عسير</w:t>
      </w:r>
      <w:bookmarkEnd w:id="0"/>
      <w:bookmarkEnd w:id="1"/>
    </w:p>
    <w:p w14:paraId="4D7D894F" w14:textId="77777777" w:rsidR="00EA6F52" w:rsidRPr="001902DB" w:rsidRDefault="00EA6F52" w:rsidP="009763FB">
      <w:pPr>
        <w:rPr>
          <w:rFonts w:ascii="Sakkal Majalla" w:hAnsi="Sakkal Majalla" w:cs="Sakkal Majalla"/>
          <w:b/>
          <w:bCs/>
          <w:sz w:val="28"/>
          <w:szCs w:val="28"/>
          <w:rtl/>
          <w:lang w:bidi="ar-EG"/>
        </w:rPr>
      </w:pPr>
    </w:p>
    <w:p w14:paraId="751A7E65" w14:textId="2D31F9B7" w:rsidR="009125CE" w:rsidRPr="00DC111A" w:rsidRDefault="009125CE" w:rsidP="009763FB">
      <w:pPr>
        <w:spacing w:line="360" w:lineRule="auto"/>
        <w:jc w:val="center"/>
        <w:rPr>
          <w:rFonts w:ascii="Simplified Arabic" w:hAnsi="Simplified Arabic" w:cs="Simplified Arabic"/>
          <w:b/>
          <w:bCs/>
          <w:sz w:val="28"/>
          <w:szCs w:val="28"/>
          <w:rtl/>
          <w:lang w:bidi="ar-EG"/>
        </w:rPr>
      </w:pPr>
      <w:r w:rsidRPr="00DC111A">
        <w:rPr>
          <w:rFonts w:ascii="Simplified Arabic" w:hAnsi="Simplified Arabic" w:cs="Simplified Arabic" w:hint="cs"/>
          <w:b/>
          <w:bCs/>
          <w:sz w:val="28"/>
          <w:szCs w:val="28"/>
          <w:rtl/>
          <w:lang w:bidi="ar-EG"/>
        </w:rPr>
        <w:t>إعداد</w:t>
      </w:r>
    </w:p>
    <w:p w14:paraId="76AA45C9" w14:textId="5BACE3EB" w:rsidR="009125CE" w:rsidRPr="00027314" w:rsidRDefault="00DC111A" w:rsidP="009763FB">
      <w:pPr>
        <w:spacing w:line="360" w:lineRule="auto"/>
        <w:jc w:val="center"/>
        <w:rPr>
          <w:rFonts w:ascii="Simplified Arabic" w:hAnsi="Simplified Arabic" w:cs="Simplified Arabic"/>
          <w:sz w:val="28"/>
          <w:szCs w:val="28"/>
          <w:rtl/>
          <w:lang w:bidi="ar-EG"/>
        </w:rPr>
      </w:pPr>
      <w:r w:rsidRPr="00027314">
        <w:rPr>
          <w:rFonts w:ascii="Simplified Arabic" w:hAnsi="Simplified Arabic" w:cs="Simplified Arabic" w:hint="cs"/>
          <w:sz w:val="28"/>
          <w:szCs w:val="28"/>
          <w:rtl/>
          <w:lang w:bidi="ar-EG"/>
        </w:rPr>
        <w:t>ريم مانع أحمد الأحمري</w:t>
      </w:r>
    </w:p>
    <w:p w14:paraId="165EE1F2" w14:textId="290046FF" w:rsidR="00027314" w:rsidRPr="00DC111A" w:rsidRDefault="00027314" w:rsidP="009763FB">
      <w:pPr>
        <w:spacing w:line="360" w:lineRule="auto"/>
        <w:jc w:val="center"/>
        <w:rPr>
          <w:rFonts w:ascii="Simplified Arabic" w:hAnsi="Simplified Arabic" w:cs="Simplified Arabic"/>
          <w:b/>
          <w:bCs/>
          <w:sz w:val="28"/>
          <w:szCs w:val="28"/>
          <w:lang w:bidi="ar-EG"/>
        </w:rPr>
      </w:pPr>
      <w:r>
        <w:rPr>
          <w:rFonts w:ascii="Simplified Arabic" w:hAnsi="Simplified Arabic" w:cs="Simplified Arabic" w:hint="cs"/>
          <w:b/>
          <w:bCs/>
          <w:sz w:val="28"/>
          <w:szCs w:val="28"/>
          <w:rtl/>
          <w:lang w:bidi="ar-EG"/>
        </w:rPr>
        <w:t xml:space="preserve">الرقم الأكاديمي: </w:t>
      </w:r>
      <w:r w:rsidRPr="00027314">
        <w:rPr>
          <w:rFonts w:ascii="Simplified Arabic" w:hAnsi="Simplified Arabic" w:cs="Simplified Arabic"/>
          <w:sz w:val="28"/>
          <w:szCs w:val="28"/>
          <w:lang w:bidi="ar-EG"/>
        </w:rPr>
        <w:t>233000869</w:t>
      </w:r>
    </w:p>
    <w:p w14:paraId="58D6152F" w14:textId="65B2DD41" w:rsidR="009125CE" w:rsidRPr="00DC111A" w:rsidRDefault="009125CE" w:rsidP="009763FB">
      <w:pPr>
        <w:spacing w:line="360" w:lineRule="auto"/>
        <w:rPr>
          <w:rFonts w:ascii="Simplified Arabic" w:hAnsi="Simplified Arabic" w:cs="Simplified Arabic"/>
          <w:b/>
          <w:bCs/>
          <w:sz w:val="28"/>
          <w:szCs w:val="28"/>
          <w:rtl/>
          <w:lang w:bidi="ar-EG"/>
        </w:rPr>
      </w:pPr>
    </w:p>
    <w:p w14:paraId="5F4EE2DE" w14:textId="0AB06F1E" w:rsidR="009125CE" w:rsidRPr="00DC111A" w:rsidRDefault="009125CE" w:rsidP="009763FB">
      <w:pPr>
        <w:spacing w:line="360" w:lineRule="auto"/>
        <w:jc w:val="center"/>
        <w:rPr>
          <w:rFonts w:ascii="Simplified Arabic" w:hAnsi="Simplified Arabic" w:cs="Simplified Arabic"/>
          <w:b/>
          <w:bCs/>
          <w:sz w:val="28"/>
          <w:szCs w:val="28"/>
          <w:rtl/>
          <w:lang w:bidi="ar-EG"/>
        </w:rPr>
      </w:pPr>
      <w:r w:rsidRPr="00DC111A">
        <w:rPr>
          <w:rFonts w:ascii="Simplified Arabic" w:hAnsi="Simplified Arabic" w:cs="Simplified Arabic" w:hint="cs"/>
          <w:b/>
          <w:bCs/>
          <w:sz w:val="28"/>
          <w:szCs w:val="28"/>
          <w:rtl/>
          <w:lang w:bidi="ar-EG"/>
        </w:rPr>
        <w:t>إشراف</w:t>
      </w:r>
    </w:p>
    <w:p w14:paraId="4A0BAF5F" w14:textId="556BA070" w:rsidR="009763FB" w:rsidRPr="00027314" w:rsidRDefault="00D04F62" w:rsidP="00027314">
      <w:pPr>
        <w:spacing w:line="360" w:lineRule="auto"/>
        <w:jc w:val="center"/>
        <w:rPr>
          <w:rFonts w:ascii="Simplified Arabic" w:hAnsi="Simplified Arabic" w:cs="Simplified Arabic"/>
          <w:sz w:val="28"/>
          <w:szCs w:val="28"/>
          <w:rtl/>
          <w:lang w:bidi="ar-EG"/>
        </w:rPr>
      </w:pPr>
      <w:r w:rsidRPr="00027314">
        <w:rPr>
          <w:rFonts w:ascii="Simplified Arabic" w:hAnsi="Simplified Arabic" w:cs="Simplified Arabic" w:hint="cs"/>
          <w:sz w:val="28"/>
          <w:szCs w:val="28"/>
          <w:rtl/>
          <w:lang w:bidi="ar-EG"/>
        </w:rPr>
        <w:t>د.</w:t>
      </w:r>
      <w:r w:rsidR="009763FB" w:rsidRPr="00027314">
        <w:rPr>
          <w:rFonts w:ascii="Simplified Arabic" w:hAnsi="Simplified Arabic" w:cs="Simplified Arabic" w:hint="cs"/>
          <w:sz w:val="28"/>
          <w:szCs w:val="28"/>
          <w:rtl/>
          <w:lang w:bidi="ar-EG"/>
        </w:rPr>
        <w:t xml:space="preserve"> أسماء أبو عنزة</w:t>
      </w:r>
    </w:p>
    <w:p w14:paraId="42D5C945" w14:textId="77777777" w:rsidR="00027314" w:rsidRDefault="00027314" w:rsidP="009763FB">
      <w:pPr>
        <w:spacing w:line="360" w:lineRule="auto"/>
        <w:jc w:val="center"/>
        <w:rPr>
          <w:rFonts w:ascii="Simplified Arabic" w:hAnsi="Simplified Arabic" w:cs="Simplified Arabic"/>
          <w:b/>
          <w:bCs/>
          <w:sz w:val="28"/>
          <w:szCs w:val="28"/>
          <w:lang w:bidi="ar-EG"/>
        </w:rPr>
      </w:pPr>
    </w:p>
    <w:p w14:paraId="14480418" w14:textId="116AA201" w:rsidR="009125CE" w:rsidRPr="00DC111A" w:rsidRDefault="009125CE" w:rsidP="009763FB">
      <w:pPr>
        <w:spacing w:line="360" w:lineRule="auto"/>
        <w:jc w:val="center"/>
        <w:rPr>
          <w:rFonts w:ascii="Simplified Arabic" w:hAnsi="Simplified Arabic" w:cs="Simplified Arabic"/>
          <w:b/>
          <w:bCs/>
          <w:sz w:val="28"/>
          <w:szCs w:val="28"/>
          <w:rtl/>
          <w:lang w:bidi="ar-EG"/>
        </w:rPr>
      </w:pPr>
      <w:r w:rsidRPr="00DC111A">
        <w:rPr>
          <w:rFonts w:ascii="Simplified Arabic" w:hAnsi="Simplified Arabic" w:cs="Simplified Arabic" w:hint="cs"/>
          <w:b/>
          <w:bCs/>
          <w:sz w:val="28"/>
          <w:szCs w:val="28"/>
          <w:rtl/>
          <w:lang w:bidi="ar-EG"/>
        </w:rPr>
        <w:t>العام الدراسي:</w:t>
      </w:r>
    </w:p>
    <w:p w14:paraId="71099ADB" w14:textId="2FC10089" w:rsidR="009125CE" w:rsidRPr="00BD4792" w:rsidRDefault="009125CE" w:rsidP="009763FB">
      <w:pPr>
        <w:spacing w:line="360" w:lineRule="auto"/>
        <w:jc w:val="center"/>
        <w:rPr>
          <w:rFonts w:asciiTheme="majorBidi" w:hAnsiTheme="majorBidi" w:cstheme="majorBidi"/>
          <w:sz w:val="28"/>
          <w:szCs w:val="28"/>
          <w:rtl/>
          <w:lang w:bidi="ar-EG"/>
        </w:rPr>
      </w:pPr>
      <w:r w:rsidRPr="00BD4792">
        <w:rPr>
          <w:rFonts w:asciiTheme="majorBidi" w:hAnsiTheme="majorBidi" w:cstheme="majorBidi"/>
          <w:sz w:val="28"/>
          <w:szCs w:val="28"/>
          <w:rtl/>
          <w:lang w:bidi="ar-EG"/>
        </w:rPr>
        <w:t>202</w:t>
      </w:r>
      <w:r w:rsidR="00D52480" w:rsidRPr="00BD4792">
        <w:rPr>
          <w:rFonts w:asciiTheme="majorBidi" w:hAnsiTheme="majorBidi" w:cstheme="majorBidi"/>
          <w:sz w:val="28"/>
          <w:szCs w:val="28"/>
          <w:rtl/>
          <w:lang w:bidi="ar-EG"/>
        </w:rPr>
        <w:t>4</w:t>
      </w:r>
    </w:p>
    <w:p w14:paraId="2AAE70E0" w14:textId="03ACCB5E" w:rsidR="00D51CBC" w:rsidRPr="00101157" w:rsidRDefault="00D51CBC" w:rsidP="00B80E03">
      <w:pPr>
        <w:pStyle w:val="a2"/>
        <w:bidi/>
        <w:rPr>
          <w:rtl/>
        </w:rPr>
      </w:pPr>
      <w:bookmarkStart w:id="2" w:name="_Toc185574166"/>
      <w:bookmarkStart w:id="3" w:name="_Toc185574381"/>
      <w:r w:rsidRPr="00101157">
        <w:rPr>
          <w:rFonts w:hint="cs"/>
          <w:rtl/>
        </w:rPr>
        <w:lastRenderedPageBreak/>
        <w:t>حقوق الطباعة</w:t>
      </w:r>
      <w:bookmarkEnd w:id="2"/>
      <w:bookmarkEnd w:id="3"/>
    </w:p>
    <w:p w14:paraId="48E567C4" w14:textId="77777777" w:rsidR="00101157" w:rsidRPr="00101157" w:rsidRDefault="00101157" w:rsidP="00101157">
      <w:pPr>
        <w:spacing w:line="360" w:lineRule="auto"/>
        <w:rPr>
          <w:rFonts w:ascii="Simplified Arabic" w:hAnsi="Simplified Arabic" w:cs="Simplified Arabic"/>
          <w:b/>
          <w:bCs/>
          <w:sz w:val="28"/>
          <w:szCs w:val="28"/>
          <w:rtl/>
          <w:lang w:bidi="ar-EG"/>
        </w:rPr>
      </w:pPr>
    </w:p>
    <w:p w14:paraId="31D89697" w14:textId="25A6275B" w:rsidR="00101157" w:rsidRPr="00BD4792" w:rsidRDefault="00101157" w:rsidP="00101157">
      <w:pPr>
        <w:spacing w:line="360" w:lineRule="auto"/>
        <w:jc w:val="center"/>
        <w:rPr>
          <w:rFonts w:ascii="Simplified Arabic" w:hAnsi="Simplified Arabic" w:cs="Simplified Arabic"/>
          <w:sz w:val="32"/>
          <w:szCs w:val="32"/>
          <w:rtl/>
          <w:lang w:bidi="ar-EG"/>
        </w:rPr>
      </w:pPr>
      <w:r w:rsidRPr="00BD4792">
        <w:rPr>
          <w:rFonts w:ascii="Simplified Arabic" w:hAnsi="Simplified Arabic" w:cs="Simplified Arabic" w:hint="cs"/>
          <w:sz w:val="32"/>
          <w:szCs w:val="32"/>
          <w:rtl/>
          <w:lang w:bidi="ar-EG"/>
        </w:rPr>
        <w:t>حقوق الطباعة تمتلكها جامعة ميدأوشن</w:t>
      </w:r>
      <w:r w:rsidRPr="00BD4792">
        <w:rPr>
          <w:rFonts w:ascii="Simplified Arabic" w:hAnsi="Simplified Arabic" w:cs="Simplified Arabic" w:hint="cs"/>
          <w:sz w:val="32"/>
          <w:szCs w:val="32"/>
          <w:rtl/>
        </w:rPr>
        <w:t xml:space="preserve">، </w:t>
      </w:r>
      <w:r w:rsidRPr="00BD4792">
        <w:rPr>
          <w:rFonts w:ascii="Simplified Arabic" w:hAnsi="Simplified Arabic" w:cs="Simplified Arabic" w:hint="cs"/>
          <w:sz w:val="32"/>
          <w:szCs w:val="32"/>
          <w:rtl/>
          <w:lang w:bidi="ar-EG"/>
        </w:rPr>
        <w:t>جميع المواد والمحتويات الواردة في هذا البحث هي ملك للجامعة، ولا يجوز استخدامها أو إعادة نشرها أو توزيعها دون إذن مسبق من جامعة ميدأوشن</w:t>
      </w:r>
    </w:p>
    <w:p w14:paraId="5D15E4B0" w14:textId="77777777" w:rsidR="00101157" w:rsidRDefault="00101157" w:rsidP="00101157">
      <w:pPr>
        <w:spacing w:line="360" w:lineRule="auto"/>
        <w:rPr>
          <w:rFonts w:ascii="Simplified Arabic" w:hAnsi="Simplified Arabic" w:cs="Simplified Arabic"/>
          <w:b/>
          <w:bCs/>
          <w:sz w:val="28"/>
          <w:szCs w:val="28"/>
          <w:lang w:bidi="ar-EG"/>
        </w:rPr>
      </w:pPr>
    </w:p>
    <w:p w14:paraId="5466581D" w14:textId="77777777" w:rsidR="00101157" w:rsidRDefault="00101157" w:rsidP="00101157">
      <w:pPr>
        <w:spacing w:line="360" w:lineRule="auto"/>
        <w:rPr>
          <w:rFonts w:ascii="Simplified Arabic" w:hAnsi="Simplified Arabic" w:cs="Simplified Arabic"/>
          <w:b/>
          <w:bCs/>
          <w:sz w:val="28"/>
          <w:szCs w:val="28"/>
          <w:lang w:bidi="ar-EG"/>
        </w:rPr>
      </w:pPr>
    </w:p>
    <w:p w14:paraId="7C0D7488" w14:textId="77777777" w:rsidR="00101157" w:rsidRDefault="00101157" w:rsidP="00101157">
      <w:pPr>
        <w:spacing w:line="360" w:lineRule="auto"/>
        <w:rPr>
          <w:rFonts w:ascii="Simplified Arabic" w:hAnsi="Simplified Arabic" w:cs="Simplified Arabic"/>
          <w:b/>
          <w:bCs/>
          <w:sz w:val="28"/>
          <w:szCs w:val="28"/>
          <w:lang w:bidi="ar-EG"/>
        </w:rPr>
      </w:pPr>
    </w:p>
    <w:p w14:paraId="1AA6265F" w14:textId="77777777" w:rsidR="00101157" w:rsidRDefault="00101157" w:rsidP="00101157">
      <w:pPr>
        <w:spacing w:line="360" w:lineRule="auto"/>
        <w:rPr>
          <w:rFonts w:ascii="Simplified Arabic" w:hAnsi="Simplified Arabic" w:cs="Simplified Arabic"/>
          <w:b/>
          <w:bCs/>
          <w:sz w:val="28"/>
          <w:szCs w:val="28"/>
          <w:lang w:bidi="ar-EG"/>
        </w:rPr>
      </w:pPr>
    </w:p>
    <w:p w14:paraId="63A6E834" w14:textId="77777777" w:rsidR="00101157" w:rsidRPr="00101157" w:rsidRDefault="00101157" w:rsidP="00101157">
      <w:pPr>
        <w:spacing w:line="360" w:lineRule="auto"/>
        <w:rPr>
          <w:rFonts w:ascii="Simplified Arabic" w:hAnsi="Simplified Arabic" w:cs="Simplified Arabic"/>
          <w:b/>
          <w:bCs/>
          <w:sz w:val="28"/>
          <w:szCs w:val="28"/>
          <w:rtl/>
          <w:lang w:bidi="ar-EG"/>
        </w:rPr>
      </w:pPr>
    </w:p>
    <w:p w14:paraId="2BF318DE" w14:textId="2F668715" w:rsidR="00101157" w:rsidRPr="00BD4792" w:rsidRDefault="00101157" w:rsidP="00F57EE8">
      <w:pPr>
        <w:pStyle w:val="a2"/>
        <w:bidi/>
        <w:rPr>
          <w:rFonts w:asciiTheme="majorBidi" w:hAnsiTheme="majorBidi" w:cstheme="majorBidi"/>
        </w:rPr>
      </w:pPr>
      <w:bookmarkStart w:id="4" w:name="_Toc185574167"/>
      <w:bookmarkStart w:id="5" w:name="_Toc185574382"/>
      <w:r w:rsidRPr="00BD4792">
        <w:rPr>
          <w:rFonts w:asciiTheme="majorBidi" w:hAnsiTheme="majorBidi" w:cstheme="majorBidi"/>
        </w:rPr>
        <w:t>Copyright</w:t>
      </w:r>
      <w:bookmarkEnd w:id="4"/>
      <w:bookmarkEnd w:id="5"/>
    </w:p>
    <w:p w14:paraId="280DC9D4" w14:textId="77777777" w:rsidR="00101157" w:rsidRPr="00101157" w:rsidRDefault="00101157" w:rsidP="00101157">
      <w:pPr>
        <w:spacing w:line="360" w:lineRule="auto"/>
        <w:rPr>
          <w:rFonts w:ascii="Simplified Arabic" w:hAnsi="Simplified Arabic" w:cs="Simplified Arabic"/>
          <w:b/>
          <w:bCs/>
          <w:sz w:val="28"/>
          <w:szCs w:val="28"/>
          <w:rtl/>
          <w:lang w:bidi="ar-EG"/>
        </w:rPr>
      </w:pPr>
    </w:p>
    <w:p w14:paraId="5FF4EB38" w14:textId="71418A90" w:rsidR="00BD4792" w:rsidRPr="00BD4792" w:rsidRDefault="00101157" w:rsidP="00BD4792">
      <w:pPr>
        <w:spacing w:line="360" w:lineRule="auto"/>
        <w:jc w:val="center"/>
        <w:rPr>
          <w:rFonts w:asciiTheme="majorBidi" w:hAnsiTheme="majorBidi" w:cstheme="majorBidi"/>
          <w:sz w:val="32"/>
          <w:szCs w:val="32"/>
          <w:rtl/>
          <w:lang w:bidi="ar-EG"/>
        </w:rPr>
      </w:pPr>
      <w:r w:rsidRPr="00BD4792">
        <w:rPr>
          <w:rFonts w:asciiTheme="majorBidi" w:hAnsiTheme="majorBidi" w:cstheme="majorBidi"/>
          <w:sz w:val="32"/>
          <w:szCs w:val="32"/>
          <w:lang w:bidi="ar-EG"/>
        </w:rPr>
        <w:t>Copyright is owned by Midocean University, all materials and contents of this research are the property of the university and may not be used, reproduced, or distributed without prior permission from Midocean University</w:t>
      </w:r>
    </w:p>
    <w:p w14:paraId="5E36552B" w14:textId="77777777" w:rsidR="00BD4792" w:rsidRDefault="00BD4792" w:rsidP="00B80E03">
      <w:pPr>
        <w:pStyle w:val="a2"/>
        <w:bidi/>
        <w:rPr>
          <w:rtl/>
          <w:lang w:bidi="ar-EG"/>
        </w:rPr>
      </w:pPr>
    </w:p>
    <w:p w14:paraId="018C78E4" w14:textId="7A6DB7EF" w:rsidR="004C45A1" w:rsidRPr="004C45A1" w:rsidRDefault="00D51CBC" w:rsidP="00B80E03">
      <w:pPr>
        <w:pStyle w:val="a2"/>
        <w:bidi/>
        <w:rPr>
          <w:lang w:bidi="ar-EG"/>
        </w:rPr>
      </w:pPr>
      <w:bookmarkStart w:id="6" w:name="_Toc185574168"/>
      <w:bookmarkStart w:id="7" w:name="_Toc185574383"/>
      <w:r w:rsidRPr="004C45A1">
        <w:rPr>
          <w:rFonts w:hint="cs"/>
          <w:rtl/>
          <w:lang w:bidi="ar-EG"/>
        </w:rPr>
        <w:lastRenderedPageBreak/>
        <w:t>المستخلص</w:t>
      </w:r>
      <w:bookmarkEnd w:id="6"/>
      <w:bookmarkEnd w:id="7"/>
    </w:p>
    <w:p w14:paraId="46D8319D" w14:textId="100063E6" w:rsidR="004C45A1" w:rsidRPr="004C45A1" w:rsidRDefault="004C45A1" w:rsidP="00F57EE8">
      <w:pPr>
        <w:spacing w:line="360" w:lineRule="auto"/>
        <w:rPr>
          <w:rFonts w:ascii="Simplified Arabic" w:hAnsi="Simplified Arabic" w:cs="Simplified Arabic"/>
          <w:sz w:val="28"/>
          <w:szCs w:val="28"/>
          <w:rtl/>
          <w:lang w:bidi="ar-EG"/>
        </w:rPr>
      </w:pPr>
      <w:r w:rsidRPr="004C45A1">
        <w:rPr>
          <w:rFonts w:ascii="Simplified Arabic" w:hAnsi="Simplified Arabic" w:cs="Simplified Arabic" w:hint="cs"/>
          <w:sz w:val="28"/>
          <w:szCs w:val="28"/>
          <w:rtl/>
          <w:lang w:bidi="ar-EG"/>
        </w:rPr>
        <w:t>هدفت هذه الدراسة إلى استكشاف تأثير تطوير استراتيجيات إدارة المخاطر على تحسين البنية التحتية السياحية بالتطبيق على هيئة تطوير عسير. تعتبر إدارة المخاطر من العوامل الأساسية التي تسهم في نجاح المشاريع السياحية، حيث تهدف إلى تقليل التأثيرات السلبية على سير العمل وضمان تحسين واستدامة البنية التحتية السياحية</w:t>
      </w:r>
      <w:r>
        <w:rPr>
          <w:rFonts w:ascii="Simplified Arabic" w:hAnsi="Simplified Arabic" w:cs="Simplified Arabic" w:hint="cs"/>
          <w:sz w:val="28"/>
          <w:szCs w:val="28"/>
          <w:rtl/>
          <w:lang w:bidi="ar-EG"/>
        </w:rPr>
        <w:t xml:space="preserve"> وتقليل تكاليفها</w:t>
      </w:r>
      <w:r w:rsidRPr="004C45A1">
        <w:rPr>
          <w:rFonts w:ascii="Simplified Arabic" w:hAnsi="Simplified Arabic" w:cs="Simplified Arabic" w:hint="cs"/>
          <w:sz w:val="28"/>
          <w:szCs w:val="28"/>
          <w:rtl/>
          <w:lang w:bidi="ar-EG"/>
        </w:rPr>
        <w:t xml:space="preserve">. اعتمدت الدراسة على المنهج الوصفي التحليلي، وتم استخدام الاستبانة كأداة لجمع البيانات الأولية. تم توزيع الاستبيان على عينة عشوائية من المهنيين والخبراء العاملين في قطاع المشاريع السياحية في منطقة عسير، شملت مديري المشاريع، المستشارين، ومختصي إدارة المخاطر، بالإضافة إلى أصحاب المصلحة المرتبطين بالبنية التحتية السياحية في المنطقة. وقد تم الحصول على 246 استبانة، وبعد الفحص والتدقيق تم قبول 200 استبانة صالحة للتحليل. تم تحليل البيانات باستخدام برنامج </w:t>
      </w:r>
      <w:r w:rsidRPr="004C45A1">
        <w:rPr>
          <w:rFonts w:ascii="Simplified Arabic" w:hAnsi="Simplified Arabic" w:cs="Simplified Arabic" w:hint="cs"/>
          <w:sz w:val="28"/>
          <w:szCs w:val="28"/>
          <w:lang w:bidi="ar-EG"/>
        </w:rPr>
        <w:t>SPSS</w:t>
      </w:r>
      <w:r w:rsidRPr="004C45A1">
        <w:rPr>
          <w:rFonts w:ascii="Simplified Arabic" w:hAnsi="Simplified Arabic" w:cs="Simplified Arabic" w:hint="cs"/>
          <w:sz w:val="28"/>
          <w:szCs w:val="28"/>
          <w:rtl/>
          <w:lang w:bidi="ar-EG"/>
        </w:rPr>
        <w:t xml:space="preserve"> لاختبار الفرضيات. وأظهرت النتائج وجود علاقة ذات دلالة إحصائية بين تطوير استراتيجيات إدارة المخاطر وتحسين البنية التحتية السياحية، حيث يؤثر تطوير استراتيجيات إدارة المخاطر على تكاليف واستدامة المشاريع السياحية في المنطقة.</w:t>
      </w:r>
    </w:p>
    <w:p w14:paraId="4A115F17" w14:textId="6EF4300B" w:rsidR="004C45A1" w:rsidRDefault="004C45A1" w:rsidP="004C45A1">
      <w:pPr>
        <w:spacing w:line="360" w:lineRule="auto"/>
        <w:rPr>
          <w:rFonts w:ascii="Simplified Arabic" w:hAnsi="Simplified Arabic" w:cs="Simplified Arabic"/>
          <w:sz w:val="28"/>
          <w:szCs w:val="28"/>
          <w:rtl/>
          <w:lang w:bidi="ar-EG"/>
        </w:rPr>
      </w:pPr>
      <w:r w:rsidRPr="004C45A1">
        <w:rPr>
          <w:rFonts w:ascii="Simplified Arabic" w:hAnsi="Simplified Arabic" w:cs="Simplified Arabic" w:hint="cs"/>
          <w:sz w:val="28"/>
          <w:szCs w:val="28"/>
          <w:rtl/>
          <w:lang w:bidi="ar-EG"/>
        </w:rPr>
        <w:t>قدمت الدراسة عدة توصيات تتعلق بتطوير استراتيجيات مبتكرة لإدارة المخاطر لتحسين المشاريع السياحية واستدامتها وتقليل التكاليف المرتبطة بها.</w:t>
      </w:r>
    </w:p>
    <w:p w14:paraId="5184F0A7" w14:textId="77777777" w:rsidR="004C45A1" w:rsidRPr="004C45A1" w:rsidRDefault="004C45A1" w:rsidP="004C45A1">
      <w:pPr>
        <w:spacing w:line="360" w:lineRule="auto"/>
        <w:rPr>
          <w:rFonts w:ascii="Simplified Arabic" w:hAnsi="Simplified Arabic" w:cs="Simplified Arabic"/>
          <w:sz w:val="28"/>
          <w:szCs w:val="28"/>
          <w:rtl/>
          <w:lang w:bidi="ar-EG"/>
        </w:rPr>
      </w:pPr>
    </w:p>
    <w:p w14:paraId="787787F5" w14:textId="046A52DA" w:rsidR="00D51CBC" w:rsidRDefault="004C45A1" w:rsidP="00101157">
      <w:pPr>
        <w:spacing w:line="360" w:lineRule="auto"/>
        <w:rPr>
          <w:rFonts w:ascii="Simplified Arabic" w:hAnsi="Simplified Arabic" w:cs="Simplified Arabic"/>
          <w:b/>
          <w:bCs/>
          <w:sz w:val="28"/>
          <w:szCs w:val="28"/>
          <w:rtl/>
          <w:lang w:bidi="ar-EG"/>
        </w:rPr>
      </w:pPr>
      <w:r w:rsidRPr="004C45A1">
        <w:rPr>
          <w:rFonts w:ascii="Simplified Arabic" w:hAnsi="Simplified Arabic" w:cs="Simplified Arabic" w:hint="cs"/>
          <w:b/>
          <w:bCs/>
          <w:sz w:val="28"/>
          <w:szCs w:val="28"/>
          <w:rtl/>
          <w:lang w:bidi="ar-EG"/>
        </w:rPr>
        <w:t xml:space="preserve">الكلمات المفتاحية: </w:t>
      </w:r>
      <w:r w:rsidRPr="004C45A1">
        <w:rPr>
          <w:rFonts w:ascii="Simplified Arabic" w:hAnsi="Simplified Arabic" w:cs="Simplified Arabic" w:hint="cs"/>
          <w:sz w:val="28"/>
          <w:szCs w:val="28"/>
          <w:rtl/>
          <w:lang w:bidi="ar-EG"/>
        </w:rPr>
        <w:t>إدارة المخاطر، البنية التحتية السياحية، عسير، استدامة المشاريع السياحية، استراتيجيات إدارة المخاطر، تكاليف المشاريع.</w:t>
      </w:r>
    </w:p>
    <w:p w14:paraId="2877C86A" w14:textId="77777777" w:rsidR="00027314" w:rsidRDefault="00027314" w:rsidP="00D51CBC">
      <w:pPr>
        <w:spacing w:line="360" w:lineRule="auto"/>
        <w:jc w:val="center"/>
        <w:rPr>
          <w:rFonts w:ascii="Simplified Arabic" w:hAnsi="Simplified Arabic" w:cs="Simplified Arabic"/>
          <w:b/>
          <w:bCs/>
          <w:sz w:val="28"/>
          <w:szCs w:val="28"/>
          <w:lang w:bidi="ar-EG"/>
        </w:rPr>
      </w:pPr>
      <w:bookmarkStart w:id="8" w:name="OLE_LINK27"/>
      <w:bookmarkStart w:id="9" w:name="OLE_LINK28"/>
    </w:p>
    <w:p w14:paraId="6796623F" w14:textId="1E972BCB" w:rsidR="00D51CBC" w:rsidRPr="00BD4792" w:rsidRDefault="00C2410E" w:rsidP="00B80E03">
      <w:pPr>
        <w:pStyle w:val="a2"/>
        <w:bidi/>
        <w:rPr>
          <w:lang w:bidi="ar-EG"/>
        </w:rPr>
      </w:pPr>
      <w:bookmarkStart w:id="10" w:name="_Toc185574169"/>
      <w:bookmarkStart w:id="11" w:name="_Toc185574384"/>
      <w:r w:rsidRPr="00BD4792">
        <w:rPr>
          <w:rFonts w:hint="cs"/>
          <w:rtl/>
          <w:lang w:bidi="ar-EG"/>
        </w:rPr>
        <w:lastRenderedPageBreak/>
        <w:t>شكر وتقدير</w:t>
      </w:r>
      <w:bookmarkEnd w:id="10"/>
      <w:bookmarkEnd w:id="11"/>
    </w:p>
    <w:p w14:paraId="77870744" w14:textId="77777777" w:rsidR="00C55D0F" w:rsidRPr="00BD4792" w:rsidRDefault="00C55D0F" w:rsidP="00C55D0F">
      <w:pPr>
        <w:spacing w:line="360" w:lineRule="auto"/>
        <w:rPr>
          <w:rFonts w:ascii="Simplified Arabic" w:hAnsi="Simplified Arabic" w:cs="Simplified Arabic"/>
          <w:b/>
          <w:bCs/>
          <w:sz w:val="28"/>
          <w:szCs w:val="28"/>
          <w:rtl/>
          <w:lang w:bidi="ar-EG"/>
        </w:rPr>
      </w:pPr>
    </w:p>
    <w:p w14:paraId="1E7B5455" w14:textId="77777777" w:rsidR="00C55D0F" w:rsidRPr="00BD4792" w:rsidRDefault="00C55D0F" w:rsidP="00C55D0F">
      <w:pPr>
        <w:spacing w:line="360" w:lineRule="auto"/>
        <w:rPr>
          <w:rFonts w:ascii="Simplified Arabic" w:hAnsi="Simplified Arabic" w:cs="Simplified Arabic"/>
          <w:b/>
          <w:bCs/>
          <w:sz w:val="28"/>
          <w:szCs w:val="28"/>
          <w:rtl/>
          <w:lang w:bidi="ar-EG"/>
        </w:rPr>
      </w:pPr>
    </w:p>
    <w:p w14:paraId="1CB60D74" w14:textId="3AFFC562" w:rsidR="00101157" w:rsidRPr="00BD4792" w:rsidRDefault="00C55D0F" w:rsidP="00C55D0F">
      <w:pPr>
        <w:spacing w:line="360" w:lineRule="auto"/>
        <w:jc w:val="center"/>
        <w:rPr>
          <w:rFonts w:ascii="Simplified Arabic" w:hAnsi="Simplified Arabic" w:cs="Simplified Arabic"/>
          <w:b/>
          <w:bCs/>
          <w:sz w:val="28"/>
          <w:szCs w:val="28"/>
          <w:rtl/>
          <w:lang w:bidi="ar-EG"/>
        </w:rPr>
      </w:pPr>
      <w:bookmarkStart w:id="12" w:name="OLE_LINK29"/>
      <w:bookmarkStart w:id="13" w:name="OLE_LINK30"/>
      <w:r w:rsidRPr="00BD4792">
        <w:rPr>
          <w:rFonts w:ascii="Simplified Arabic" w:hAnsi="Simplified Arabic" w:cs="Simplified Arabic" w:hint="cs"/>
          <w:b/>
          <w:bCs/>
          <w:sz w:val="28"/>
          <w:szCs w:val="28"/>
          <w:rtl/>
          <w:lang w:bidi="ar-EG"/>
        </w:rPr>
        <w:t>"ثمَنُ الصَّنيعةِ شُكرُ صاحِبِها       ...        والشُّكرُ شيءٌ ما له ثَمَنُ"</w:t>
      </w:r>
    </w:p>
    <w:p w14:paraId="554A4ADC" w14:textId="77777777" w:rsidR="00C2410E" w:rsidRPr="00BD4792" w:rsidRDefault="00C2410E" w:rsidP="00C2410E">
      <w:pPr>
        <w:spacing w:line="360" w:lineRule="auto"/>
        <w:jc w:val="center"/>
        <w:rPr>
          <w:rFonts w:ascii="Simplified Arabic" w:hAnsi="Simplified Arabic" w:cs="Simplified Arabic"/>
          <w:b/>
          <w:bCs/>
          <w:sz w:val="28"/>
          <w:szCs w:val="28"/>
          <w:rtl/>
          <w:lang w:bidi="ar-EG"/>
        </w:rPr>
      </w:pPr>
    </w:p>
    <w:p w14:paraId="1E26B8C9" w14:textId="192EC2FC" w:rsidR="00C2410E" w:rsidRPr="00BD4792" w:rsidRDefault="00C55D0F" w:rsidP="00C2410E">
      <w:pPr>
        <w:spacing w:line="360" w:lineRule="auto"/>
        <w:jc w:val="center"/>
        <w:rPr>
          <w:rFonts w:ascii="Simplified Arabic" w:hAnsi="Simplified Arabic" w:cs="Simplified Arabic"/>
          <w:b/>
          <w:bCs/>
          <w:sz w:val="28"/>
          <w:szCs w:val="28"/>
          <w:rtl/>
        </w:rPr>
      </w:pPr>
      <w:r w:rsidRPr="00BD4792">
        <w:rPr>
          <w:rFonts w:ascii="Simplified Arabic" w:hAnsi="Simplified Arabic" w:cs="Simplified Arabic" w:hint="cs"/>
          <w:b/>
          <w:bCs/>
          <w:sz w:val="28"/>
          <w:szCs w:val="28"/>
          <w:rtl/>
          <w:lang w:bidi="ar-EG"/>
        </w:rPr>
        <w:t xml:space="preserve">إلى </w:t>
      </w:r>
      <w:r w:rsidR="00C2410E" w:rsidRPr="00BD4792">
        <w:rPr>
          <w:rFonts w:ascii="Simplified Arabic" w:hAnsi="Simplified Arabic" w:cs="Simplified Arabic" w:hint="cs"/>
          <w:b/>
          <w:bCs/>
          <w:sz w:val="28"/>
          <w:szCs w:val="28"/>
          <w:rtl/>
          <w:lang w:bidi="ar-EG"/>
        </w:rPr>
        <w:t>سندي، والديّ العزيزين</w:t>
      </w:r>
      <w:r w:rsidR="00F41751" w:rsidRPr="00BD4792">
        <w:rPr>
          <w:rFonts w:ascii="Simplified Arabic" w:hAnsi="Simplified Arabic" w:cs="Simplified Arabic" w:hint="cs"/>
          <w:b/>
          <w:bCs/>
          <w:sz w:val="28"/>
          <w:szCs w:val="28"/>
          <w:rtl/>
          <w:lang w:bidi="ar-EG"/>
        </w:rPr>
        <w:t>،</w:t>
      </w:r>
      <w:r w:rsidR="00C2410E" w:rsidRPr="00BD4792">
        <w:rPr>
          <w:rFonts w:ascii="Simplified Arabic" w:hAnsi="Simplified Arabic" w:cs="Simplified Arabic" w:hint="cs"/>
          <w:b/>
          <w:bCs/>
          <w:sz w:val="28"/>
          <w:szCs w:val="28"/>
          <w:rtl/>
          <w:lang w:bidi="ar-EG"/>
        </w:rPr>
        <w:t xml:space="preserve"> إخوتي وأخواتي، </w:t>
      </w:r>
      <w:r w:rsidR="00472F5D" w:rsidRPr="00BD4792">
        <w:rPr>
          <w:rFonts w:ascii="Simplified Arabic" w:hAnsi="Simplified Arabic" w:cs="Simplified Arabic" w:hint="cs"/>
          <w:b/>
          <w:bCs/>
          <w:sz w:val="28"/>
          <w:szCs w:val="28"/>
          <w:rtl/>
          <w:lang w:bidi="ar-EG"/>
        </w:rPr>
        <w:t>و</w:t>
      </w:r>
      <w:r w:rsidR="00F41751" w:rsidRPr="00BD4792">
        <w:rPr>
          <w:rFonts w:ascii="Simplified Arabic" w:hAnsi="Simplified Arabic" w:cs="Simplified Arabic" w:hint="cs"/>
          <w:b/>
          <w:bCs/>
          <w:sz w:val="28"/>
          <w:szCs w:val="28"/>
          <w:rtl/>
          <w:lang w:bidi="ar-EG"/>
        </w:rPr>
        <w:t>إلى صديقاتي العزيزات كنتم</w:t>
      </w:r>
      <w:r w:rsidR="00C2410E" w:rsidRPr="00BD4792">
        <w:rPr>
          <w:rFonts w:ascii="Simplified Arabic" w:hAnsi="Simplified Arabic" w:cs="Simplified Arabic" w:hint="cs"/>
          <w:b/>
          <w:bCs/>
          <w:sz w:val="28"/>
          <w:szCs w:val="28"/>
          <w:rtl/>
          <w:lang w:bidi="ar-EG"/>
        </w:rPr>
        <w:t xml:space="preserve"> </w:t>
      </w:r>
      <w:r w:rsidR="00F41751" w:rsidRPr="00BD4792">
        <w:rPr>
          <w:rFonts w:ascii="Simplified Arabic" w:hAnsi="Simplified Arabic" w:cs="Simplified Arabic" w:hint="cs"/>
          <w:b/>
          <w:bCs/>
          <w:sz w:val="28"/>
          <w:szCs w:val="28"/>
          <w:rtl/>
          <w:lang w:bidi="ar-EG"/>
        </w:rPr>
        <w:t>خير</w:t>
      </w:r>
      <w:r w:rsidR="00C2410E" w:rsidRPr="00BD4792">
        <w:rPr>
          <w:rFonts w:ascii="Simplified Arabic" w:hAnsi="Simplified Arabic" w:cs="Simplified Arabic" w:hint="cs"/>
          <w:b/>
          <w:bCs/>
          <w:sz w:val="28"/>
          <w:szCs w:val="28"/>
          <w:rtl/>
          <w:lang w:bidi="ar-EG"/>
        </w:rPr>
        <w:t xml:space="preserve"> </w:t>
      </w:r>
      <w:r w:rsidR="00F41751" w:rsidRPr="00BD4792">
        <w:rPr>
          <w:rFonts w:ascii="Simplified Arabic" w:hAnsi="Simplified Arabic" w:cs="Simplified Arabic" w:hint="cs"/>
          <w:b/>
          <w:bCs/>
          <w:sz w:val="28"/>
          <w:szCs w:val="28"/>
          <w:rtl/>
          <w:lang w:bidi="ar-EG"/>
        </w:rPr>
        <w:t xml:space="preserve">داعم </w:t>
      </w:r>
      <w:r w:rsidRPr="00BD4792">
        <w:rPr>
          <w:rFonts w:ascii="Simplified Arabic" w:hAnsi="Simplified Arabic" w:cs="Simplified Arabic" w:hint="cs"/>
          <w:b/>
          <w:bCs/>
          <w:sz w:val="28"/>
          <w:szCs w:val="28"/>
          <w:rtl/>
          <w:lang w:bidi="ar-EG"/>
        </w:rPr>
        <w:t>و</w:t>
      </w:r>
      <w:r w:rsidR="00F41751" w:rsidRPr="00BD4792">
        <w:rPr>
          <w:rFonts w:ascii="Simplified Arabic" w:hAnsi="Simplified Arabic" w:cs="Simplified Arabic" w:hint="cs"/>
          <w:b/>
          <w:bCs/>
          <w:sz w:val="28"/>
          <w:szCs w:val="28"/>
          <w:rtl/>
          <w:lang w:bidi="ar-EG"/>
        </w:rPr>
        <w:t>رفيق</w:t>
      </w:r>
      <w:r w:rsidR="00C2410E" w:rsidRPr="00BD4792">
        <w:rPr>
          <w:rFonts w:ascii="Simplified Arabic" w:hAnsi="Simplified Arabic" w:cs="Simplified Arabic" w:hint="cs"/>
          <w:b/>
          <w:bCs/>
          <w:sz w:val="28"/>
          <w:szCs w:val="28"/>
          <w:rtl/>
          <w:lang w:bidi="ar-EG"/>
        </w:rPr>
        <w:t>، أهديكم هذا العمل المتواضع بكل حب وامتنان</w:t>
      </w:r>
      <w:r w:rsidRPr="00BD4792">
        <w:rPr>
          <w:rFonts w:ascii="Simplified Arabic" w:hAnsi="Simplified Arabic" w:cs="Simplified Arabic" w:hint="cs"/>
          <w:b/>
          <w:bCs/>
          <w:sz w:val="28"/>
          <w:szCs w:val="28"/>
          <w:rtl/>
          <w:lang w:bidi="ar-EG"/>
        </w:rPr>
        <w:t>.</w:t>
      </w:r>
    </w:p>
    <w:p w14:paraId="4E8BA8D9" w14:textId="77777777" w:rsidR="00C2410E" w:rsidRPr="00BD4792" w:rsidRDefault="00C2410E" w:rsidP="00C2410E">
      <w:pPr>
        <w:spacing w:line="360" w:lineRule="auto"/>
        <w:jc w:val="center"/>
        <w:rPr>
          <w:rFonts w:ascii="Simplified Arabic" w:hAnsi="Simplified Arabic" w:cs="Simplified Arabic"/>
          <w:b/>
          <w:bCs/>
          <w:sz w:val="28"/>
          <w:szCs w:val="28"/>
          <w:rtl/>
          <w:lang w:bidi="ar-EG"/>
        </w:rPr>
      </w:pPr>
    </w:p>
    <w:p w14:paraId="5ED95EA7" w14:textId="21E199B8" w:rsidR="00C2410E" w:rsidRPr="00BD4792" w:rsidRDefault="00C2410E" w:rsidP="00C2410E">
      <w:pPr>
        <w:spacing w:line="360" w:lineRule="auto"/>
        <w:jc w:val="center"/>
        <w:rPr>
          <w:rFonts w:ascii="Simplified Arabic" w:hAnsi="Simplified Arabic" w:cs="Simplified Arabic"/>
          <w:b/>
          <w:bCs/>
          <w:sz w:val="28"/>
          <w:szCs w:val="28"/>
          <w:rtl/>
          <w:lang w:bidi="ar-EG"/>
        </w:rPr>
      </w:pPr>
      <w:r w:rsidRPr="00BD4792">
        <w:rPr>
          <w:rFonts w:ascii="Simplified Arabic" w:hAnsi="Simplified Arabic" w:cs="Simplified Arabic" w:hint="cs"/>
          <w:b/>
          <w:bCs/>
          <w:sz w:val="28"/>
          <w:szCs w:val="28"/>
          <w:rtl/>
          <w:lang w:bidi="ar-EG"/>
        </w:rPr>
        <w:t>كما أتوجه بخالص الشكر والتقدير إلى أعضاء لجنة الحكم والمقيمين على جهودهم القيمة وملاحظاتهم البناءة التي كان لها بالغ الأثر في تحسين هذا البحث</w:t>
      </w:r>
      <w:r w:rsidR="00C55D0F" w:rsidRPr="00BD4792">
        <w:rPr>
          <w:rFonts w:ascii="Simplified Arabic" w:hAnsi="Simplified Arabic" w:cs="Simplified Arabic" w:hint="cs"/>
          <w:b/>
          <w:bCs/>
          <w:sz w:val="28"/>
          <w:szCs w:val="28"/>
          <w:rtl/>
          <w:lang w:bidi="ar-EG"/>
        </w:rPr>
        <w:t>.</w:t>
      </w:r>
    </w:p>
    <w:p w14:paraId="541113FE" w14:textId="77777777" w:rsidR="00C2410E" w:rsidRPr="00BD4792" w:rsidRDefault="00C2410E" w:rsidP="00C2410E">
      <w:pPr>
        <w:spacing w:line="360" w:lineRule="auto"/>
        <w:jc w:val="center"/>
        <w:rPr>
          <w:rFonts w:ascii="Simplified Arabic" w:hAnsi="Simplified Arabic" w:cs="Simplified Arabic"/>
          <w:b/>
          <w:bCs/>
          <w:sz w:val="28"/>
          <w:szCs w:val="28"/>
          <w:rtl/>
          <w:lang w:bidi="ar-EG"/>
        </w:rPr>
      </w:pPr>
    </w:p>
    <w:p w14:paraId="2E38E39F" w14:textId="444592AA" w:rsidR="00C2410E" w:rsidRPr="00BD4792" w:rsidRDefault="00C2410E" w:rsidP="00C2410E">
      <w:pPr>
        <w:spacing w:line="360" w:lineRule="auto"/>
        <w:jc w:val="center"/>
        <w:rPr>
          <w:rFonts w:ascii="Simplified Arabic" w:hAnsi="Simplified Arabic" w:cs="Simplified Arabic"/>
          <w:b/>
          <w:bCs/>
          <w:sz w:val="28"/>
          <w:szCs w:val="28"/>
          <w:rtl/>
          <w:lang w:bidi="ar-EG"/>
        </w:rPr>
      </w:pPr>
      <w:r w:rsidRPr="00BD4792">
        <w:rPr>
          <w:rFonts w:ascii="Simplified Arabic" w:hAnsi="Simplified Arabic" w:cs="Simplified Arabic" w:hint="cs"/>
          <w:b/>
          <w:bCs/>
          <w:sz w:val="28"/>
          <w:szCs w:val="28"/>
          <w:rtl/>
          <w:lang w:bidi="ar-EG"/>
        </w:rPr>
        <w:t>وأخيرا، أخص بالشكر جامعة ميدأوشن والمشرفين الكرام، لما قدموه من توجيه ودعم أكاديمي طوال مراحل إعداد هذا العمل</w:t>
      </w:r>
      <w:r w:rsidR="00C55D0F" w:rsidRPr="00BD4792">
        <w:rPr>
          <w:rFonts w:ascii="Simplified Arabic" w:hAnsi="Simplified Arabic" w:cs="Simplified Arabic" w:hint="cs"/>
          <w:b/>
          <w:bCs/>
          <w:sz w:val="28"/>
          <w:szCs w:val="28"/>
          <w:rtl/>
          <w:lang w:bidi="ar-EG"/>
        </w:rPr>
        <w:t>.</w:t>
      </w:r>
    </w:p>
    <w:bookmarkEnd w:id="12"/>
    <w:bookmarkEnd w:id="13"/>
    <w:p w14:paraId="685B9F88" w14:textId="77777777" w:rsidR="00D51CBC" w:rsidRPr="00BD4792" w:rsidRDefault="00D51CBC" w:rsidP="00BD4792">
      <w:pPr>
        <w:spacing w:line="360" w:lineRule="auto"/>
        <w:rPr>
          <w:rFonts w:ascii="Simplified Arabic" w:hAnsi="Simplified Arabic" w:cs="Simplified Arabic"/>
          <w:b/>
          <w:bCs/>
          <w:sz w:val="28"/>
          <w:szCs w:val="28"/>
          <w:rtl/>
          <w:lang w:bidi="ar-EG"/>
        </w:rPr>
      </w:pPr>
    </w:p>
    <w:p w14:paraId="1C291272" w14:textId="77777777" w:rsidR="00D51CBC" w:rsidRPr="00BD4792" w:rsidRDefault="00D51CBC" w:rsidP="00D51CBC">
      <w:pPr>
        <w:spacing w:line="360" w:lineRule="auto"/>
        <w:jc w:val="center"/>
        <w:rPr>
          <w:rFonts w:ascii="Simplified Arabic" w:hAnsi="Simplified Arabic" w:cs="Simplified Arabic"/>
          <w:b/>
          <w:bCs/>
          <w:sz w:val="28"/>
          <w:szCs w:val="28"/>
          <w:rtl/>
          <w:lang w:bidi="ar-EG"/>
        </w:rPr>
      </w:pPr>
    </w:p>
    <w:p w14:paraId="34E88832" w14:textId="0766D698" w:rsidR="00F57EE8" w:rsidRPr="00BD4792" w:rsidRDefault="00F41751" w:rsidP="00BD4792">
      <w:pPr>
        <w:spacing w:line="360" w:lineRule="auto"/>
        <w:jc w:val="center"/>
        <w:rPr>
          <w:rFonts w:ascii="Simplified Arabic" w:hAnsi="Simplified Arabic" w:cs="Simplified Arabic"/>
          <w:b/>
          <w:bCs/>
          <w:sz w:val="28"/>
          <w:szCs w:val="28"/>
          <w:rtl/>
          <w:lang w:bidi="ar-EG"/>
        </w:rPr>
      </w:pPr>
      <w:r w:rsidRPr="00BD4792">
        <w:rPr>
          <w:rFonts w:ascii="Simplified Arabic" w:hAnsi="Simplified Arabic" w:cs="Simplified Arabic" w:hint="cs"/>
          <w:b/>
          <w:bCs/>
          <w:sz w:val="28"/>
          <w:szCs w:val="28"/>
          <w:rtl/>
          <w:lang w:bidi="ar-EG"/>
        </w:rPr>
        <w:t xml:space="preserve">                                                                          </w:t>
      </w:r>
      <w:r w:rsidR="00C55D0F" w:rsidRPr="00BD4792">
        <w:rPr>
          <w:rFonts w:ascii="Simplified Arabic" w:hAnsi="Simplified Arabic" w:cs="Simplified Arabic" w:hint="cs"/>
          <w:b/>
          <w:bCs/>
          <w:sz w:val="28"/>
          <w:szCs w:val="28"/>
          <w:rtl/>
          <w:lang w:bidi="ar-EG"/>
        </w:rPr>
        <w:t xml:space="preserve">       </w:t>
      </w:r>
      <w:r w:rsidR="00C2410E" w:rsidRPr="00BD4792">
        <w:rPr>
          <w:rFonts w:ascii="Simplified Arabic" w:hAnsi="Simplified Arabic" w:cs="Simplified Arabic" w:hint="cs"/>
          <w:b/>
          <w:bCs/>
          <w:sz w:val="28"/>
          <w:szCs w:val="28"/>
          <w:rtl/>
          <w:lang w:bidi="ar-EG"/>
        </w:rPr>
        <w:t xml:space="preserve">ريم </w:t>
      </w:r>
      <w:r w:rsidR="00C55D0F" w:rsidRPr="00BD4792">
        <w:rPr>
          <w:rFonts w:ascii="Simplified Arabic" w:hAnsi="Simplified Arabic" w:cs="Simplified Arabic" w:hint="cs"/>
          <w:b/>
          <w:bCs/>
          <w:sz w:val="28"/>
          <w:szCs w:val="28"/>
          <w:rtl/>
          <w:lang w:bidi="ar-EG"/>
        </w:rPr>
        <w:t xml:space="preserve">مانع </w:t>
      </w:r>
      <w:r w:rsidR="00C2410E" w:rsidRPr="00BD4792">
        <w:rPr>
          <w:rFonts w:ascii="Simplified Arabic" w:hAnsi="Simplified Arabic" w:cs="Simplified Arabic" w:hint="cs"/>
          <w:b/>
          <w:bCs/>
          <w:sz w:val="28"/>
          <w:szCs w:val="28"/>
          <w:rtl/>
          <w:lang w:bidi="ar-EG"/>
        </w:rPr>
        <w:t>الأحمري</w:t>
      </w:r>
      <w:bookmarkEnd w:id="8"/>
      <w:bookmarkEnd w:id="9"/>
    </w:p>
    <w:p w14:paraId="035BF540" w14:textId="3B93D7B6" w:rsidR="009125CE" w:rsidRPr="00933B17" w:rsidRDefault="009125CE" w:rsidP="00B80E03">
      <w:pPr>
        <w:pStyle w:val="a2"/>
        <w:bidi/>
        <w:rPr>
          <w:rtl/>
          <w:lang w:bidi="ar-EG"/>
        </w:rPr>
      </w:pPr>
      <w:bookmarkStart w:id="14" w:name="_Toc185574170"/>
      <w:bookmarkStart w:id="15" w:name="_Toc185574385"/>
      <w:r w:rsidRPr="00933B17">
        <w:rPr>
          <w:rFonts w:hint="cs"/>
          <w:rtl/>
          <w:lang w:bidi="ar-EG"/>
        </w:rPr>
        <w:lastRenderedPageBreak/>
        <w:t>فهرس المحتوى</w:t>
      </w:r>
      <w:r w:rsidR="00D52480" w:rsidRPr="00933B17">
        <w:rPr>
          <w:rFonts w:hint="cs"/>
          <w:rtl/>
          <w:lang w:bidi="ar-EG"/>
        </w:rPr>
        <w:t>ات</w:t>
      </w:r>
      <w:bookmarkEnd w:id="14"/>
      <w:bookmarkEnd w:id="15"/>
    </w:p>
    <w:p w14:paraId="492EA2CC" w14:textId="019EC7DF" w:rsidR="0013491D" w:rsidRDefault="0013491D">
      <w:pPr>
        <w:pStyle w:val="TOC1"/>
        <w:tabs>
          <w:tab w:val="right" w:leader="dot" w:pos="8822"/>
        </w:tabs>
        <w:rPr>
          <w:rFonts w:eastAsiaTheme="minorEastAsia" w:cstheme="minorBidi"/>
          <w:b w:val="0"/>
          <w:bCs w:val="0"/>
          <w:caps w:val="0"/>
          <w:noProof/>
          <w:sz w:val="24"/>
          <w:szCs w:val="24"/>
          <w:u w:val="none"/>
          <w:rtl/>
          <w:lang w:val="en-SA"/>
        </w:rPr>
      </w:pPr>
      <w:r>
        <w:rPr>
          <w:rFonts w:ascii="Simplified Arabic" w:hAnsi="Simplified Arabic" w:cs="Simplified Arabic"/>
          <w:caps w:val="0"/>
          <w:sz w:val="28"/>
          <w:szCs w:val="28"/>
          <w:rtl/>
        </w:rPr>
        <w:fldChar w:fldCharType="begin"/>
      </w:r>
      <w:r>
        <w:rPr>
          <w:rFonts w:ascii="Simplified Arabic" w:hAnsi="Simplified Arabic" w:cs="Times New Roman"/>
          <w:caps w:val="0"/>
          <w:sz w:val="28"/>
          <w:szCs w:val="28"/>
          <w:rtl/>
        </w:rPr>
        <w:instrText xml:space="preserve"> </w:instrText>
      </w:r>
      <w:r>
        <w:rPr>
          <w:rFonts w:ascii="Simplified Arabic" w:hAnsi="Simplified Arabic" w:cs="Simplified Arabic"/>
          <w:caps w:val="0"/>
          <w:sz w:val="28"/>
          <w:szCs w:val="28"/>
        </w:rPr>
        <w:instrText>TOC</w:instrText>
      </w:r>
      <w:r>
        <w:rPr>
          <w:rFonts w:ascii="Simplified Arabic" w:hAnsi="Simplified Arabic" w:cs="Times New Roman"/>
          <w:caps w:val="0"/>
          <w:sz w:val="28"/>
          <w:szCs w:val="28"/>
          <w:rtl/>
        </w:rPr>
        <w:instrText xml:space="preserve"> \</w:instrText>
      </w:r>
      <w:r>
        <w:rPr>
          <w:rFonts w:ascii="Simplified Arabic" w:hAnsi="Simplified Arabic" w:cs="Simplified Arabic"/>
          <w:caps w:val="0"/>
          <w:sz w:val="28"/>
          <w:szCs w:val="28"/>
        </w:rPr>
        <w:instrText>h \z \t</w:instrText>
      </w:r>
      <w:r>
        <w:rPr>
          <w:rFonts w:ascii="Simplified Arabic" w:hAnsi="Simplified Arabic" w:cs="Times New Roman"/>
          <w:caps w:val="0"/>
          <w:sz w:val="28"/>
          <w:szCs w:val="28"/>
          <w:rtl/>
        </w:rPr>
        <w:instrText xml:space="preserve"> "الفصول,1,العناوين الرئيسية,2,العناوين الفرعية,3" </w:instrText>
      </w:r>
      <w:r>
        <w:rPr>
          <w:rFonts w:ascii="Simplified Arabic" w:hAnsi="Simplified Arabic" w:cs="Simplified Arabic"/>
          <w:caps w:val="0"/>
          <w:sz w:val="28"/>
          <w:szCs w:val="28"/>
          <w:rtl/>
        </w:rPr>
        <w:fldChar w:fldCharType="separate"/>
      </w:r>
      <w:hyperlink w:anchor="_Toc185574381" w:history="1">
        <w:r w:rsidRPr="00AC38B2">
          <w:rPr>
            <w:rStyle w:val="Hyperlink"/>
            <w:rFonts w:hint="eastAsia"/>
            <w:noProof/>
            <w:rtl/>
          </w:rPr>
          <w:t>حقوق</w:t>
        </w:r>
        <w:r w:rsidRPr="00AC38B2">
          <w:rPr>
            <w:rStyle w:val="Hyperlink"/>
            <w:noProof/>
            <w:rtl/>
          </w:rPr>
          <w:t xml:space="preserve"> </w:t>
        </w:r>
        <w:r w:rsidRPr="00AC38B2">
          <w:rPr>
            <w:rStyle w:val="Hyperlink"/>
            <w:rFonts w:hint="eastAsia"/>
            <w:noProof/>
            <w:rtl/>
          </w:rPr>
          <w:t>الطباعة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Toc185574381 \h</w:instrText>
        </w:r>
        <w:r>
          <w:rPr>
            <w:noProof/>
            <w:webHidden/>
            <w:rtl/>
          </w:rPr>
          <w:instrText xml:space="preserve"> </w:instrText>
        </w:r>
        <w:r>
          <w:rPr>
            <w:noProof/>
            <w:webHidden/>
            <w:rtl/>
          </w:rPr>
        </w:r>
        <w:r>
          <w:rPr>
            <w:noProof/>
            <w:webHidden/>
            <w:rtl/>
          </w:rPr>
          <w:fldChar w:fldCharType="separate"/>
        </w:r>
        <w:r w:rsidR="006A674B">
          <w:rPr>
            <w:rFonts w:hint="eastAsia"/>
            <w:noProof/>
            <w:webHidden/>
            <w:rtl/>
          </w:rPr>
          <w:t>‌ب</w:t>
        </w:r>
        <w:r>
          <w:rPr>
            <w:noProof/>
            <w:webHidden/>
            <w:rtl/>
          </w:rPr>
          <w:fldChar w:fldCharType="end"/>
        </w:r>
      </w:hyperlink>
    </w:p>
    <w:p w14:paraId="1D283F5B" w14:textId="0D3C0656" w:rsidR="0013491D" w:rsidRDefault="00000000">
      <w:pPr>
        <w:pStyle w:val="TOC1"/>
        <w:tabs>
          <w:tab w:val="right" w:leader="dot" w:pos="8822"/>
        </w:tabs>
        <w:rPr>
          <w:rFonts w:eastAsiaTheme="minorEastAsia" w:cstheme="minorBidi"/>
          <w:b w:val="0"/>
          <w:bCs w:val="0"/>
          <w:caps w:val="0"/>
          <w:noProof/>
          <w:sz w:val="24"/>
          <w:szCs w:val="24"/>
          <w:u w:val="none"/>
          <w:rtl/>
          <w:lang w:val="en-SA"/>
        </w:rPr>
      </w:pPr>
      <w:hyperlink w:anchor="_Toc185574382" w:history="1">
        <w:r w:rsidR="0013491D" w:rsidRPr="00AC38B2">
          <w:rPr>
            <w:rStyle w:val="Hyperlink"/>
            <w:rFonts w:asciiTheme="majorBidi" w:hAnsiTheme="majorBidi" w:cstheme="majorBidi"/>
            <w:noProof/>
          </w:rPr>
          <w:t>Copyright</w:t>
        </w:r>
        <w:r w:rsidR="0013491D">
          <w:rPr>
            <w:noProof/>
            <w:webHidden/>
            <w:rtl/>
          </w:rPr>
          <w:tab/>
        </w:r>
        <w:r w:rsidR="0013491D">
          <w:rPr>
            <w:noProof/>
            <w:webHidden/>
            <w:rtl/>
          </w:rPr>
          <w:fldChar w:fldCharType="begin"/>
        </w:r>
        <w:r w:rsidR="0013491D">
          <w:rPr>
            <w:noProof/>
            <w:webHidden/>
            <w:rtl/>
          </w:rPr>
          <w:instrText xml:space="preserve"> </w:instrText>
        </w:r>
        <w:r w:rsidR="0013491D">
          <w:rPr>
            <w:noProof/>
            <w:webHidden/>
          </w:rPr>
          <w:instrText>PAGEREF</w:instrText>
        </w:r>
        <w:r w:rsidR="0013491D">
          <w:rPr>
            <w:noProof/>
            <w:webHidden/>
            <w:rtl/>
          </w:rPr>
          <w:instrText xml:space="preserve"> _</w:instrText>
        </w:r>
        <w:r w:rsidR="0013491D">
          <w:rPr>
            <w:noProof/>
            <w:webHidden/>
          </w:rPr>
          <w:instrText>Toc185574382 \h</w:instrText>
        </w:r>
        <w:r w:rsidR="0013491D">
          <w:rPr>
            <w:noProof/>
            <w:webHidden/>
            <w:rtl/>
          </w:rPr>
          <w:instrText xml:space="preserve"> </w:instrText>
        </w:r>
        <w:r w:rsidR="0013491D">
          <w:rPr>
            <w:noProof/>
            <w:webHidden/>
            <w:rtl/>
          </w:rPr>
        </w:r>
        <w:r w:rsidR="0013491D">
          <w:rPr>
            <w:noProof/>
            <w:webHidden/>
            <w:rtl/>
          </w:rPr>
          <w:fldChar w:fldCharType="separate"/>
        </w:r>
        <w:r w:rsidR="006A674B">
          <w:rPr>
            <w:rFonts w:hint="eastAsia"/>
            <w:noProof/>
            <w:webHidden/>
            <w:rtl/>
          </w:rPr>
          <w:t>‌ب</w:t>
        </w:r>
        <w:r w:rsidR="0013491D">
          <w:rPr>
            <w:noProof/>
            <w:webHidden/>
            <w:rtl/>
          </w:rPr>
          <w:fldChar w:fldCharType="end"/>
        </w:r>
      </w:hyperlink>
    </w:p>
    <w:p w14:paraId="2C135855" w14:textId="6C720D98" w:rsidR="0013491D" w:rsidRDefault="00000000">
      <w:pPr>
        <w:pStyle w:val="TOC1"/>
        <w:tabs>
          <w:tab w:val="right" w:leader="dot" w:pos="8822"/>
        </w:tabs>
        <w:rPr>
          <w:rFonts w:eastAsiaTheme="minorEastAsia" w:cstheme="minorBidi"/>
          <w:b w:val="0"/>
          <w:bCs w:val="0"/>
          <w:caps w:val="0"/>
          <w:noProof/>
          <w:sz w:val="24"/>
          <w:szCs w:val="24"/>
          <w:u w:val="none"/>
          <w:rtl/>
          <w:lang w:val="en-SA"/>
        </w:rPr>
      </w:pPr>
      <w:hyperlink w:anchor="_Toc185574383" w:history="1">
        <w:r w:rsidR="0013491D" w:rsidRPr="00AC38B2">
          <w:rPr>
            <w:rStyle w:val="Hyperlink"/>
            <w:rFonts w:hint="eastAsia"/>
            <w:noProof/>
            <w:rtl/>
            <w:lang w:bidi="ar-EG"/>
          </w:rPr>
          <w:t>المستخلص</w:t>
        </w:r>
        <w:r w:rsidR="0013491D">
          <w:rPr>
            <w:noProof/>
            <w:webHidden/>
            <w:rtl/>
          </w:rPr>
          <w:tab/>
        </w:r>
        <w:r w:rsidR="0013491D">
          <w:rPr>
            <w:noProof/>
            <w:webHidden/>
            <w:rtl/>
          </w:rPr>
          <w:fldChar w:fldCharType="begin"/>
        </w:r>
        <w:r w:rsidR="0013491D">
          <w:rPr>
            <w:noProof/>
            <w:webHidden/>
            <w:rtl/>
          </w:rPr>
          <w:instrText xml:space="preserve"> </w:instrText>
        </w:r>
        <w:r w:rsidR="0013491D">
          <w:rPr>
            <w:noProof/>
            <w:webHidden/>
          </w:rPr>
          <w:instrText>PAGEREF</w:instrText>
        </w:r>
        <w:r w:rsidR="0013491D">
          <w:rPr>
            <w:noProof/>
            <w:webHidden/>
            <w:rtl/>
          </w:rPr>
          <w:instrText xml:space="preserve"> _</w:instrText>
        </w:r>
        <w:r w:rsidR="0013491D">
          <w:rPr>
            <w:noProof/>
            <w:webHidden/>
          </w:rPr>
          <w:instrText>Toc185574383 \h</w:instrText>
        </w:r>
        <w:r w:rsidR="0013491D">
          <w:rPr>
            <w:noProof/>
            <w:webHidden/>
            <w:rtl/>
          </w:rPr>
          <w:instrText xml:space="preserve"> </w:instrText>
        </w:r>
        <w:r w:rsidR="0013491D">
          <w:rPr>
            <w:noProof/>
            <w:webHidden/>
            <w:rtl/>
          </w:rPr>
        </w:r>
        <w:r w:rsidR="0013491D">
          <w:rPr>
            <w:noProof/>
            <w:webHidden/>
            <w:rtl/>
          </w:rPr>
          <w:fldChar w:fldCharType="separate"/>
        </w:r>
        <w:r w:rsidR="006A674B">
          <w:rPr>
            <w:rFonts w:hint="eastAsia"/>
            <w:noProof/>
            <w:webHidden/>
            <w:rtl/>
          </w:rPr>
          <w:t>‌ج</w:t>
        </w:r>
        <w:r w:rsidR="0013491D">
          <w:rPr>
            <w:noProof/>
            <w:webHidden/>
            <w:rtl/>
          </w:rPr>
          <w:fldChar w:fldCharType="end"/>
        </w:r>
      </w:hyperlink>
    </w:p>
    <w:p w14:paraId="7D307949" w14:textId="4FE8C224" w:rsidR="0013491D" w:rsidRDefault="00000000">
      <w:pPr>
        <w:pStyle w:val="TOC1"/>
        <w:tabs>
          <w:tab w:val="right" w:leader="dot" w:pos="8822"/>
        </w:tabs>
        <w:rPr>
          <w:rFonts w:eastAsiaTheme="minorEastAsia" w:cstheme="minorBidi"/>
          <w:b w:val="0"/>
          <w:bCs w:val="0"/>
          <w:caps w:val="0"/>
          <w:noProof/>
          <w:sz w:val="24"/>
          <w:szCs w:val="24"/>
          <w:u w:val="none"/>
          <w:rtl/>
          <w:lang w:val="en-SA"/>
        </w:rPr>
      </w:pPr>
      <w:hyperlink w:anchor="_Toc185574384" w:history="1">
        <w:r w:rsidR="0013491D" w:rsidRPr="00AC38B2">
          <w:rPr>
            <w:rStyle w:val="Hyperlink"/>
            <w:rFonts w:hint="eastAsia"/>
            <w:noProof/>
            <w:rtl/>
            <w:lang w:bidi="ar-EG"/>
          </w:rPr>
          <w:t>شكر</w:t>
        </w:r>
        <w:r w:rsidR="0013491D" w:rsidRPr="00AC38B2">
          <w:rPr>
            <w:rStyle w:val="Hyperlink"/>
            <w:noProof/>
            <w:rtl/>
            <w:lang w:bidi="ar-EG"/>
          </w:rPr>
          <w:t xml:space="preserve"> </w:t>
        </w:r>
        <w:r w:rsidR="0013491D" w:rsidRPr="00AC38B2">
          <w:rPr>
            <w:rStyle w:val="Hyperlink"/>
            <w:rFonts w:hint="eastAsia"/>
            <w:noProof/>
            <w:rtl/>
            <w:lang w:bidi="ar-EG"/>
          </w:rPr>
          <w:t>وتقدير</w:t>
        </w:r>
        <w:r w:rsidR="0013491D">
          <w:rPr>
            <w:noProof/>
            <w:webHidden/>
            <w:rtl/>
          </w:rPr>
          <w:tab/>
        </w:r>
        <w:r w:rsidR="0013491D">
          <w:rPr>
            <w:noProof/>
            <w:webHidden/>
            <w:rtl/>
          </w:rPr>
          <w:fldChar w:fldCharType="begin"/>
        </w:r>
        <w:r w:rsidR="0013491D">
          <w:rPr>
            <w:noProof/>
            <w:webHidden/>
            <w:rtl/>
          </w:rPr>
          <w:instrText xml:space="preserve"> </w:instrText>
        </w:r>
        <w:r w:rsidR="0013491D">
          <w:rPr>
            <w:noProof/>
            <w:webHidden/>
          </w:rPr>
          <w:instrText>PAGEREF</w:instrText>
        </w:r>
        <w:r w:rsidR="0013491D">
          <w:rPr>
            <w:noProof/>
            <w:webHidden/>
            <w:rtl/>
          </w:rPr>
          <w:instrText xml:space="preserve"> _</w:instrText>
        </w:r>
        <w:r w:rsidR="0013491D">
          <w:rPr>
            <w:noProof/>
            <w:webHidden/>
          </w:rPr>
          <w:instrText>Toc185574384 \h</w:instrText>
        </w:r>
        <w:r w:rsidR="0013491D">
          <w:rPr>
            <w:noProof/>
            <w:webHidden/>
            <w:rtl/>
          </w:rPr>
          <w:instrText xml:space="preserve"> </w:instrText>
        </w:r>
        <w:r w:rsidR="0013491D">
          <w:rPr>
            <w:noProof/>
            <w:webHidden/>
            <w:rtl/>
          </w:rPr>
        </w:r>
        <w:r w:rsidR="0013491D">
          <w:rPr>
            <w:noProof/>
            <w:webHidden/>
            <w:rtl/>
          </w:rPr>
          <w:fldChar w:fldCharType="separate"/>
        </w:r>
        <w:r w:rsidR="006A674B">
          <w:rPr>
            <w:rFonts w:hint="eastAsia"/>
            <w:noProof/>
            <w:webHidden/>
            <w:rtl/>
          </w:rPr>
          <w:t>‌د</w:t>
        </w:r>
        <w:r w:rsidR="0013491D">
          <w:rPr>
            <w:noProof/>
            <w:webHidden/>
            <w:rtl/>
          </w:rPr>
          <w:fldChar w:fldCharType="end"/>
        </w:r>
      </w:hyperlink>
    </w:p>
    <w:p w14:paraId="47A9DF81" w14:textId="7C6E7977" w:rsidR="0013491D" w:rsidRDefault="00000000">
      <w:pPr>
        <w:pStyle w:val="TOC1"/>
        <w:tabs>
          <w:tab w:val="right" w:leader="dot" w:pos="8822"/>
        </w:tabs>
        <w:rPr>
          <w:rFonts w:eastAsiaTheme="minorEastAsia" w:cstheme="minorBidi"/>
          <w:b w:val="0"/>
          <w:bCs w:val="0"/>
          <w:caps w:val="0"/>
          <w:noProof/>
          <w:sz w:val="24"/>
          <w:szCs w:val="24"/>
          <w:u w:val="none"/>
          <w:rtl/>
          <w:lang w:val="en-SA"/>
        </w:rPr>
      </w:pPr>
      <w:hyperlink w:anchor="_Toc185574385" w:history="1">
        <w:r w:rsidR="0013491D" w:rsidRPr="00AC38B2">
          <w:rPr>
            <w:rStyle w:val="Hyperlink"/>
            <w:rFonts w:hint="eastAsia"/>
            <w:noProof/>
            <w:rtl/>
            <w:lang w:bidi="ar-EG"/>
          </w:rPr>
          <w:t>فهرس</w:t>
        </w:r>
        <w:r w:rsidR="0013491D" w:rsidRPr="00AC38B2">
          <w:rPr>
            <w:rStyle w:val="Hyperlink"/>
            <w:noProof/>
            <w:rtl/>
            <w:lang w:bidi="ar-EG"/>
          </w:rPr>
          <w:t xml:space="preserve"> </w:t>
        </w:r>
        <w:r w:rsidR="0013491D" w:rsidRPr="00AC38B2">
          <w:rPr>
            <w:rStyle w:val="Hyperlink"/>
            <w:rFonts w:hint="eastAsia"/>
            <w:noProof/>
            <w:rtl/>
            <w:lang w:bidi="ar-EG"/>
          </w:rPr>
          <w:t>المحتوىات</w:t>
        </w:r>
        <w:r w:rsidR="0013491D">
          <w:rPr>
            <w:noProof/>
            <w:webHidden/>
            <w:rtl/>
          </w:rPr>
          <w:tab/>
        </w:r>
        <w:r w:rsidR="0013491D">
          <w:rPr>
            <w:noProof/>
            <w:webHidden/>
            <w:rtl/>
          </w:rPr>
          <w:fldChar w:fldCharType="begin"/>
        </w:r>
        <w:r w:rsidR="0013491D">
          <w:rPr>
            <w:noProof/>
            <w:webHidden/>
            <w:rtl/>
          </w:rPr>
          <w:instrText xml:space="preserve"> </w:instrText>
        </w:r>
        <w:r w:rsidR="0013491D">
          <w:rPr>
            <w:noProof/>
            <w:webHidden/>
          </w:rPr>
          <w:instrText>PAGEREF</w:instrText>
        </w:r>
        <w:r w:rsidR="0013491D">
          <w:rPr>
            <w:noProof/>
            <w:webHidden/>
            <w:rtl/>
          </w:rPr>
          <w:instrText xml:space="preserve"> _</w:instrText>
        </w:r>
        <w:r w:rsidR="0013491D">
          <w:rPr>
            <w:noProof/>
            <w:webHidden/>
          </w:rPr>
          <w:instrText>Toc185574385 \h</w:instrText>
        </w:r>
        <w:r w:rsidR="0013491D">
          <w:rPr>
            <w:noProof/>
            <w:webHidden/>
            <w:rtl/>
          </w:rPr>
          <w:instrText xml:space="preserve"> </w:instrText>
        </w:r>
        <w:r w:rsidR="0013491D">
          <w:rPr>
            <w:noProof/>
            <w:webHidden/>
            <w:rtl/>
          </w:rPr>
        </w:r>
        <w:r w:rsidR="0013491D">
          <w:rPr>
            <w:noProof/>
            <w:webHidden/>
            <w:rtl/>
          </w:rPr>
          <w:fldChar w:fldCharType="separate"/>
        </w:r>
        <w:r w:rsidR="006A674B">
          <w:rPr>
            <w:rFonts w:hint="eastAsia"/>
            <w:noProof/>
            <w:webHidden/>
            <w:rtl/>
          </w:rPr>
          <w:t>‌ه</w:t>
        </w:r>
        <w:r w:rsidR="0013491D">
          <w:rPr>
            <w:noProof/>
            <w:webHidden/>
            <w:rtl/>
          </w:rPr>
          <w:fldChar w:fldCharType="end"/>
        </w:r>
      </w:hyperlink>
    </w:p>
    <w:p w14:paraId="5AF0269D" w14:textId="12AD4E51" w:rsidR="0013491D" w:rsidRDefault="00000000">
      <w:pPr>
        <w:pStyle w:val="TOC1"/>
        <w:tabs>
          <w:tab w:val="right" w:leader="dot" w:pos="8822"/>
        </w:tabs>
        <w:rPr>
          <w:rFonts w:eastAsiaTheme="minorEastAsia" w:cstheme="minorBidi"/>
          <w:b w:val="0"/>
          <w:bCs w:val="0"/>
          <w:caps w:val="0"/>
          <w:noProof/>
          <w:sz w:val="24"/>
          <w:szCs w:val="24"/>
          <w:u w:val="none"/>
          <w:rtl/>
          <w:lang w:val="en-SA"/>
        </w:rPr>
      </w:pPr>
      <w:hyperlink w:anchor="_Toc185574386" w:history="1">
        <w:r w:rsidR="0013491D" w:rsidRPr="00AC38B2">
          <w:rPr>
            <w:rStyle w:val="Hyperlink"/>
            <w:rFonts w:hint="eastAsia"/>
            <w:noProof/>
            <w:rtl/>
            <w:lang w:bidi="ar-EG"/>
          </w:rPr>
          <w:t>قائمة</w:t>
        </w:r>
        <w:r w:rsidR="0013491D" w:rsidRPr="00AC38B2">
          <w:rPr>
            <w:rStyle w:val="Hyperlink"/>
            <w:noProof/>
            <w:rtl/>
            <w:lang w:bidi="ar-EG"/>
          </w:rPr>
          <w:t xml:space="preserve"> </w:t>
        </w:r>
        <w:r w:rsidR="0013491D" w:rsidRPr="00AC38B2">
          <w:rPr>
            <w:rStyle w:val="Hyperlink"/>
            <w:rFonts w:hint="eastAsia"/>
            <w:noProof/>
            <w:rtl/>
            <w:lang w:bidi="ar-EG"/>
          </w:rPr>
          <w:t>الجداول</w:t>
        </w:r>
        <w:r w:rsidR="0013491D">
          <w:rPr>
            <w:noProof/>
            <w:webHidden/>
            <w:rtl/>
          </w:rPr>
          <w:tab/>
        </w:r>
        <w:r w:rsidR="0013491D">
          <w:rPr>
            <w:noProof/>
            <w:webHidden/>
            <w:rtl/>
          </w:rPr>
          <w:fldChar w:fldCharType="begin"/>
        </w:r>
        <w:r w:rsidR="0013491D">
          <w:rPr>
            <w:noProof/>
            <w:webHidden/>
            <w:rtl/>
          </w:rPr>
          <w:instrText xml:space="preserve"> </w:instrText>
        </w:r>
        <w:r w:rsidR="0013491D">
          <w:rPr>
            <w:noProof/>
            <w:webHidden/>
          </w:rPr>
          <w:instrText>PAGEREF</w:instrText>
        </w:r>
        <w:r w:rsidR="0013491D">
          <w:rPr>
            <w:noProof/>
            <w:webHidden/>
            <w:rtl/>
          </w:rPr>
          <w:instrText xml:space="preserve"> _</w:instrText>
        </w:r>
        <w:r w:rsidR="0013491D">
          <w:rPr>
            <w:noProof/>
            <w:webHidden/>
          </w:rPr>
          <w:instrText>Toc185574386 \h</w:instrText>
        </w:r>
        <w:r w:rsidR="0013491D">
          <w:rPr>
            <w:noProof/>
            <w:webHidden/>
            <w:rtl/>
          </w:rPr>
          <w:instrText xml:space="preserve"> </w:instrText>
        </w:r>
        <w:r w:rsidR="0013491D">
          <w:rPr>
            <w:noProof/>
            <w:webHidden/>
            <w:rtl/>
          </w:rPr>
        </w:r>
        <w:r w:rsidR="0013491D">
          <w:rPr>
            <w:noProof/>
            <w:webHidden/>
            <w:rtl/>
          </w:rPr>
          <w:fldChar w:fldCharType="separate"/>
        </w:r>
        <w:r w:rsidR="006A674B">
          <w:rPr>
            <w:rFonts w:hint="eastAsia"/>
            <w:noProof/>
            <w:webHidden/>
            <w:rtl/>
          </w:rPr>
          <w:t>‌ح</w:t>
        </w:r>
        <w:r w:rsidR="0013491D">
          <w:rPr>
            <w:noProof/>
            <w:webHidden/>
            <w:rtl/>
          </w:rPr>
          <w:fldChar w:fldCharType="end"/>
        </w:r>
      </w:hyperlink>
    </w:p>
    <w:p w14:paraId="4A062B34" w14:textId="700C1DD2" w:rsidR="0013491D" w:rsidRDefault="00000000">
      <w:pPr>
        <w:pStyle w:val="TOC1"/>
        <w:tabs>
          <w:tab w:val="right" w:leader="dot" w:pos="8822"/>
        </w:tabs>
        <w:rPr>
          <w:rFonts w:eastAsiaTheme="minorEastAsia" w:cstheme="minorBidi"/>
          <w:b w:val="0"/>
          <w:bCs w:val="0"/>
          <w:caps w:val="0"/>
          <w:noProof/>
          <w:sz w:val="24"/>
          <w:szCs w:val="24"/>
          <w:u w:val="none"/>
          <w:rtl/>
          <w:lang w:val="en-SA"/>
        </w:rPr>
      </w:pPr>
      <w:hyperlink w:anchor="_Toc185574387" w:history="1">
        <w:r w:rsidR="0013491D" w:rsidRPr="00AC38B2">
          <w:rPr>
            <w:rStyle w:val="Hyperlink"/>
            <w:rFonts w:hint="eastAsia"/>
            <w:noProof/>
            <w:rtl/>
            <w:lang w:bidi="ar-EG"/>
          </w:rPr>
          <w:t>فهرس</w:t>
        </w:r>
        <w:r w:rsidR="0013491D" w:rsidRPr="00AC38B2">
          <w:rPr>
            <w:rStyle w:val="Hyperlink"/>
            <w:noProof/>
            <w:rtl/>
            <w:lang w:bidi="ar-EG"/>
          </w:rPr>
          <w:t xml:space="preserve"> </w:t>
        </w:r>
        <w:r w:rsidR="0013491D" w:rsidRPr="00AC38B2">
          <w:rPr>
            <w:rStyle w:val="Hyperlink"/>
            <w:rFonts w:hint="eastAsia"/>
            <w:noProof/>
            <w:rtl/>
            <w:lang w:bidi="ar-EG"/>
          </w:rPr>
          <w:t>الأشكال</w:t>
        </w:r>
        <w:r w:rsidR="0013491D">
          <w:rPr>
            <w:noProof/>
            <w:webHidden/>
            <w:rtl/>
          </w:rPr>
          <w:tab/>
        </w:r>
        <w:r w:rsidR="0013491D">
          <w:rPr>
            <w:noProof/>
            <w:webHidden/>
            <w:rtl/>
          </w:rPr>
          <w:fldChar w:fldCharType="begin"/>
        </w:r>
        <w:r w:rsidR="0013491D">
          <w:rPr>
            <w:noProof/>
            <w:webHidden/>
            <w:rtl/>
          </w:rPr>
          <w:instrText xml:space="preserve"> </w:instrText>
        </w:r>
        <w:r w:rsidR="0013491D">
          <w:rPr>
            <w:noProof/>
            <w:webHidden/>
          </w:rPr>
          <w:instrText>PAGEREF</w:instrText>
        </w:r>
        <w:r w:rsidR="0013491D">
          <w:rPr>
            <w:noProof/>
            <w:webHidden/>
            <w:rtl/>
          </w:rPr>
          <w:instrText xml:space="preserve"> _</w:instrText>
        </w:r>
        <w:r w:rsidR="0013491D">
          <w:rPr>
            <w:noProof/>
            <w:webHidden/>
          </w:rPr>
          <w:instrText>Toc185574387 \h</w:instrText>
        </w:r>
        <w:r w:rsidR="0013491D">
          <w:rPr>
            <w:noProof/>
            <w:webHidden/>
            <w:rtl/>
          </w:rPr>
          <w:instrText xml:space="preserve"> </w:instrText>
        </w:r>
        <w:r w:rsidR="0013491D">
          <w:rPr>
            <w:noProof/>
            <w:webHidden/>
            <w:rtl/>
          </w:rPr>
        </w:r>
        <w:r w:rsidR="0013491D">
          <w:rPr>
            <w:noProof/>
            <w:webHidden/>
            <w:rtl/>
          </w:rPr>
          <w:fldChar w:fldCharType="separate"/>
        </w:r>
        <w:r w:rsidR="006A674B">
          <w:rPr>
            <w:rFonts w:hint="eastAsia"/>
            <w:noProof/>
            <w:webHidden/>
            <w:rtl/>
          </w:rPr>
          <w:t>‌ي</w:t>
        </w:r>
        <w:r w:rsidR="0013491D">
          <w:rPr>
            <w:noProof/>
            <w:webHidden/>
            <w:rtl/>
          </w:rPr>
          <w:fldChar w:fldCharType="end"/>
        </w:r>
      </w:hyperlink>
    </w:p>
    <w:p w14:paraId="69B43F62" w14:textId="22C96786" w:rsidR="0013491D" w:rsidRDefault="00000000">
      <w:pPr>
        <w:pStyle w:val="TOC1"/>
        <w:tabs>
          <w:tab w:val="right" w:leader="dot" w:pos="8822"/>
        </w:tabs>
        <w:rPr>
          <w:rFonts w:eastAsiaTheme="minorEastAsia" w:cstheme="minorBidi"/>
          <w:b w:val="0"/>
          <w:bCs w:val="0"/>
          <w:caps w:val="0"/>
          <w:noProof/>
          <w:sz w:val="24"/>
          <w:szCs w:val="24"/>
          <w:u w:val="none"/>
          <w:rtl/>
          <w:lang w:val="en-SA"/>
        </w:rPr>
      </w:pPr>
      <w:hyperlink w:anchor="_Toc185574388" w:history="1">
        <w:r w:rsidR="0013491D" w:rsidRPr="00AC38B2">
          <w:rPr>
            <w:rStyle w:val="Hyperlink"/>
            <w:rFonts w:hint="eastAsia"/>
            <w:noProof/>
            <w:rtl/>
            <w:lang w:bidi="ar-EG"/>
          </w:rPr>
          <w:t>فهرس</w:t>
        </w:r>
        <w:r w:rsidR="0013491D" w:rsidRPr="00AC38B2">
          <w:rPr>
            <w:rStyle w:val="Hyperlink"/>
            <w:noProof/>
            <w:rtl/>
            <w:lang w:bidi="ar-EG"/>
          </w:rPr>
          <w:t xml:space="preserve"> </w:t>
        </w:r>
        <w:r w:rsidR="0013491D" w:rsidRPr="00AC38B2">
          <w:rPr>
            <w:rStyle w:val="Hyperlink"/>
            <w:rFonts w:hint="eastAsia"/>
            <w:noProof/>
            <w:rtl/>
            <w:lang w:bidi="ar-EG"/>
          </w:rPr>
          <w:t>الملاحق</w:t>
        </w:r>
        <w:r w:rsidR="0013491D">
          <w:rPr>
            <w:noProof/>
            <w:webHidden/>
            <w:rtl/>
          </w:rPr>
          <w:tab/>
        </w:r>
        <w:r w:rsidR="0013491D">
          <w:rPr>
            <w:noProof/>
            <w:webHidden/>
            <w:rtl/>
          </w:rPr>
          <w:fldChar w:fldCharType="begin"/>
        </w:r>
        <w:r w:rsidR="0013491D">
          <w:rPr>
            <w:noProof/>
            <w:webHidden/>
            <w:rtl/>
          </w:rPr>
          <w:instrText xml:space="preserve"> </w:instrText>
        </w:r>
        <w:r w:rsidR="0013491D">
          <w:rPr>
            <w:noProof/>
            <w:webHidden/>
          </w:rPr>
          <w:instrText>PAGEREF</w:instrText>
        </w:r>
        <w:r w:rsidR="0013491D">
          <w:rPr>
            <w:noProof/>
            <w:webHidden/>
            <w:rtl/>
          </w:rPr>
          <w:instrText xml:space="preserve"> _</w:instrText>
        </w:r>
        <w:r w:rsidR="0013491D">
          <w:rPr>
            <w:noProof/>
            <w:webHidden/>
          </w:rPr>
          <w:instrText>Toc185574388 \h</w:instrText>
        </w:r>
        <w:r w:rsidR="0013491D">
          <w:rPr>
            <w:noProof/>
            <w:webHidden/>
            <w:rtl/>
          </w:rPr>
          <w:instrText xml:space="preserve"> </w:instrText>
        </w:r>
        <w:r w:rsidR="0013491D">
          <w:rPr>
            <w:noProof/>
            <w:webHidden/>
            <w:rtl/>
          </w:rPr>
        </w:r>
        <w:r w:rsidR="0013491D">
          <w:rPr>
            <w:noProof/>
            <w:webHidden/>
            <w:rtl/>
          </w:rPr>
          <w:fldChar w:fldCharType="separate"/>
        </w:r>
        <w:r w:rsidR="006A674B">
          <w:rPr>
            <w:rFonts w:hint="eastAsia"/>
            <w:noProof/>
            <w:webHidden/>
            <w:rtl/>
          </w:rPr>
          <w:t>‌ك</w:t>
        </w:r>
        <w:r w:rsidR="0013491D">
          <w:rPr>
            <w:noProof/>
            <w:webHidden/>
            <w:rtl/>
          </w:rPr>
          <w:fldChar w:fldCharType="end"/>
        </w:r>
      </w:hyperlink>
    </w:p>
    <w:p w14:paraId="42F0761B" w14:textId="3128510E" w:rsidR="0013491D" w:rsidRDefault="00000000">
      <w:pPr>
        <w:pStyle w:val="TOC1"/>
        <w:tabs>
          <w:tab w:val="right" w:leader="dot" w:pos="8822"/>
        </w:tabs>
        <w:rPr>
          <w:rFonts w:eastAsiaTheme="minorEastAsia" w:cstheme="minorBidi"/>
          <w:b w:val="0"/>
          <w:bCs w:val="0"/>
          <w:caps w:val="0"/>
          <w:noProof/>
          <w:sz w:val="24"/>
          <w:szCs w:val="24"/>
          <w:u w:val="none"/>
          <w:rtl/>
          <w:lang w:val="en-SA"/>
        </w:rPr>
      </w:pPr>
      <w:hyperlink w:anchor="_Toc185574389" w:history="1">
        <w:r w:rsidR="0013491D" w:rsidRPr="00AC38B2">
          <w:rPr>
            <w:rStyle w:val="Hyperlink"/>
            <w:rFonts w:hint="eastAsia"/>
            <w:noProof/>
            <w:rtl/>
            <w:lang w:bidi="ar-EG"/>
          </w:rPr>
          <w:t>مصطلحات</w:t>
        </w:r>
        <w:r w:rsidR="0013491D" w:rsidRPr="00AC38B2">
          <w:rPr>
            <w:rStyle w:val="Hyperlink"/>
            <w:noProof/>
            <w:rtl/>
            <w:lang w:bidi="ar-EG"/>
          </w:rPr>
          <w:t xml:space="preserve"> </w:t>
        </w:r>
        <w:r w:rsidR="0013491D" w:rsidRPr="00AC38B2">
          <w:rPr>
            <w:rStyle w:val="Hyperlink"/>
            <w:rFonts w:hint="eastAsia"/>
            <w:noProof/>
            <w:rtl/>
            <w:lang w:bidi="ar-EG"/>
          </w:rPr>
          <w:t>البحث</w:t>
        </w:r>
        <w:r w:rsidR="0013491D">
          <w:rPr>
            <w:noProof/>
            <w:webHidden/>
            <w:rtl/>
          </w:rPr>
          <w:tab/>
        </w:r>
        <w:r w:rsidR="0013491D">
          <w:rPr>
            <w:noProof/>
            <w:webHidden/>
            <w:rtl/>
          </w:rPr>
          <w:fldChar w:fldCharType="begin"/>
        </w:r>
        <w:r w:rsidR="0013491D">
          <w:rPr>
            <w:noProof/>
            <w:webHidden/>
            <w:rtl/>
          </w:rPr>
          <w:instrText xml:space="preserve"> </w:instrText>
        </w:r>
        <w:r w:rsidR="0013491D">
          <w:rPr>
            <w:noProof/>
            <w:webHidden/>
          </w:rPr>
          <w:instrText>PAGEREF</w:instrText>
        </w:r>
        <w:r w:rsidR="0013491D">
          <w:rPr>
            <w:noProof/>
            <w:webHidden/>
            <w:rtl/>
          </w:rPr>
          <w:instrText xml:space="preserve"> _</w:instrText>
        </w:r>
        <w:r w:rsidR="0013491D">
          <w:rPr>
            <w:noProof/>
            <w:webHidden/>
          </w:rPr>
          <w:instrText>Toc185574389 \h</w:instrText>
        </w:r>
        <w:r w:rsidR="0013491D">
          <w:rPr>
            <w:noProof/>
            <w:webHidden/>
            <w:rtl/>
          </w:rPr>
          <w:instrText xml:space="preserve"> </w:instrText>
        </w:r>
        <w:r w:rsidR="0013491D">
          <w:rPr>
            <w:noProof/>
            <w:webHidden/>
            <w:rtl/>
          </w:rPr>
        </w:r>
        <w:r w:rsidR="0013491D">
          <w:rPr>
            <w:noProof/>
            <w:webHidden/>
            <w:rtl/>
          </w:rPr>
          <w:fldChar w:fldCharType="separate"/>
        </w:r>
        <w:r w:rsidR="006A674B">
          <w:rPr>
            <w:rFonts w:hint="eastAsia"/>
            <w:noProof/>
            <w:webHidden/>
            <w:rtl/>
          </w:rPr>
          <w:t>‌ل</w:t>
        </w:r>
        <w:r w:rsidR="0013491D">
          <w:rPr>
            <w:noProof/>
            <w:webHidden/>
            <w:rtl/>
          </w:rPr>
          <w:fldChar w:fldCharType="end"/>
        </w:r>
      </w:hyperlink>
    </w:p>
    <w:p w14:paraId="1DEFCC0B" w14:textId="6EF6E732" w:rsidR="0013491D" w:rsidRDefault="00000000">
      <w:pPr>
        <w:pStyle w:val="TOC1"/>
        <w:tabs>
          <w:tab w:val="right" w:leader="dot" w:pos="8822"/>
        </w:tabs>
        <w:rPr>
          <w:rFonts w:eastAsiaTheme="minorEastAsia" w:cstheme="minorBidi"/>
          <w:b w:val="0"/>
          <w:bCs w:val="0"/>
          <w:caps w:val="0"/>
          <w:noProof/>
          <w:sz w:val="24"/>
          <w:szCs w:val="24"/>
          <w:u w:val="none"/>
          <w:rtl/>
          <w:lang w:val="en-SA"/>
        </w:rPr>
      </w:pPr>
      <w:hyperlink w:anchor="_Toc185574390" w:history="1">
        <w:r w:rsidR="0013491D" w:rsidRPr="00AC38B2">
          <w:rPr>
            <w:rStyle w:val="Hyperlink"/>
            <w:rFonts w:hint="eastAsia"/>
            <w:noProof/>
            <w:rtl/>
          </w:rPr>
          <w:t>الفصل</w:t>
        </w:r>
        <w:r w:rsidR="0013491D" w:rsidRPr="00AC38B2">
          <w:rPr>
            <w:rStyle w:val="Hyperlink"/>
            <w:noProof/>
            <w:rtl/>
          </w:rPr>
          <w:t xml:space="preserve"> </w:t>
        </w:r>
        <w:r w:rsidR="0013491D" w:rsidRPr="00AC38B2">
          <w:rPr>
            <w:rStyle w:val="Hyperlink"/>
            <w:rFonts w:cs="Times New Roman" w:hint="eastAsia"/>
            <w:noProof/>
            <w:rtl/>
          </w:rPr>
          <w:t>الأول</w:t>
        </w:r>
        <w:r w:rsidR="0013491D" w:rsidRPr="00AC38B2">
          <w:rPr>
            <w:rStyle w:val="Hyperlink"/>
            <w:noProof/>
          </w:rPr>
          <w:t xml:space="preserve">: </w:t>
        </w:r>
        <w:r w:rsidR="0013491D" w:rsidRPr="00AC38B2">
          <w:rPr>
            <w:rStyle w:val="Hyperlink"/>
            <w:rFonts w:cs="Times New Roman" w:hint="eastAsia"/>
            <w:noProof/>
            <w:rtl/>
          </w:rPr>
          <w:t>المدخل</w:t>
        </w:r>
        <w:r w:rsidR="0013491D" w:rsidRPr="00AC38B2">
          <w:rPr>
            <w:rStyle w:val="Hyperlink"/>
            <w:noProof/>
            <w:rtl/>
          </w:rPr>
          <w:t xml:space="preserve"> </w:t>
        </w:r>
        <w:r w:rsidR="0013491D" w:rsidRPr="00AC38B2">
          <w:rPr>
            <w:rStyle w:val="Hyperlink"/>
            <w:rFonts w:hint="eastAsia"/>
            <w:noProof/>
            <w:rtl/>
          </w:rPr>
          <w:t>العام</w:t>
        </w:r>
        <w:r w:rsidR="0013491D" w:rsidRPr="00AC38B2">
          <w:rPr>
            <w:rStyle w:val="Hyperlink"/>
            <w:noProof/>
            <w:rtl/>
          </w:rPr>
          <w:t xml:space="preserve"> </w:t>
        </w:r>
        <w:r w:rsidR="0013491D" w:rsidRPr="00AC38B2">
          <w:rPr>
            <w:rStyle w:val="Hyperlink"/>
            <w:rFonts w:hint="eastAsia"/>
            <w:noProof/>
            <w:rtl/>
          </w:rPr>
          <w:t>للبحث</w:t>
        </w:r>
        <w:r w:rsidR="0013491D">
          <w:rPr>
            <w:noProof/>
            <w:webHidden/>
            <w:rtl/>
          </w:rPr>
          <w:tab/>
        </w:r>
        <w:r w:rsidR="0013491D">
          <w:rPr>
            <w:noProof/>
            <w:webHidden/>
            <w:rtl/>
          </w:rPr>
          <w:fldChar w:fldCharType="begin"/>
        </w:r>
        <w:r w:rsidR="0013491D">
          <w:rPr>
            <w:noProof/>
            <w:webHidden/>
            <w:rtl/>
          </w:rPr>
          <w:instrText xml:space="preserve"> </w:instrText>
        </w:r>
        <w:r w:rsidR="0013491D">
          <w:rPr>
            <w:noProof/>
            <w:webHidden/>
          </w:rPr>
          <w:instrText>PAGEREF</w:instrText>
        </w:r>
        <w:r w:rsidR="0013491D">
          <w:rPr>
            <w:noProof/>
            <w:webHidden/>
            <w:rtl/>
          </w:rPr>
          <w:instrText xml:space="preserve"> _</w:instrText>
        </w:r>
        <w:r w:rsidR="0013491D">
          <w:rPr>
            <w:noProof/>
            <w:webHidden/>
          </w:rPr>
          <w:instrText>Toc185574390 \h</w:instrText>
        </w:r>
        <w:r w:rsidR="0013491D">
          <w:rPr>
            <w:noProof/>
            <w:webHidden/>
            <w:rtl/>
          </w:rPr>
          <w:instrText xml:space="preserve"> </w:instrText>
        </w:r>
        <w:r w:rsidR="0013491D">
          <w:rPr>
            <w:noProof/>
            <w:webHidden/>
            <w:rtl/>
          </w:rPr>
        </w:r>
        <w:r w:rsidR="0013491D">
          <w:rPr>
            <w:noProof/>
            <w:webHidden/>
            <w:rtl/>
          </w:rPr>
          <w:fldChar w:fldCharType="separate"/>
        </w:r>
        <w:r w:rsidR="006A674B">
          <w:rPr>
            <w:noProof/>
            <w:webHidden/>
            <w:rtl/>
          </w:rPr>
          <w:t>1</w:t>
        </w:r>
        <w:r w:rsidR="0013491D">
          <w:rPr>
            <w:noProof/>
            <w:webHidden/>
            <w:rtl/>
          </w:rPr>
          <w:fldChar w:fldCharType="end"/>
        </w:r>
      </w:hyperlink>
    </w:p>
    <w:p w14:paraId="13737A7F" w14:textId="3B17AA62" w:rsidR="0013491D" w:rsidRDefault="00000000">
      <w:pPr>
        <w:pStyle w:val="TOC2"/>
        <w:tabs>
          <w:tab w:val="right" w:leader="dot" w:pos="8822"/>
        </w:tabs>
        <w:rPr>
          <w:rFonts w:eastAsiaTheme="minorEastAsia" w:cstheme="minorBidi"/>
          <w:b w:val="0"/>
          <w:bCs w:val="0"/>
          <w:smallCaps w:val="0"/>
          <w:noProof/>
          <w:sz w:val="24"/>
          <w:szCs w:val="24"/>
          <w:rtl/>
          <w:lang w:val="en-SA"/>
        </w:rPr>
      </w:pPr>
      <w:hyperlink w:anchor="_Toc185574391" w:history="1">
        <w:r w:rsidR="0013491D" w:rsidRPr="00AC38B2">
          <w:rPr>
            <w:rStyle w:val="Hyperlink"/>
            <w:rFonts w:hint="eastAsia"/>
            <w:noProof/>
            <w:rtl/>
            <w:lang w:bidi="ar-EG"/>
          </w:rPr>
          <w:t>المقدمة</w:t>
        </w:r>
        <w:r w:rsidR="0013491D">
          <w:rPr>
            <w:noProof/>
            <w:webHidden/>
            <w:rtl/>
          </w:rPr>
          <w:tab/>
        </w:r>
        <w:r w:rsidR="0013491D">
          <w:rPr>
            <w:noProof/>
            <w:webHidden/>
            <w:rtl/>
          </w:rPr>
          <w:fldChar w:fldCharType="begin"/>
        </w:r>
        <w:r w:rsidR="0013491D">
          <w:rPr>
            <w:noProof/>
            <w:webHidden/>
            <w:rtl/>
          </w:rPr>
          <w:instrText xml:space="preserve"> </w:instrText>
        </w:r>
        <w:r w:rsidR="0013491D">
          <w:rPr>
            <w:noProof/>
            <w:webHidden/>
          </w:rPr>
          <w:instrText>PAGEREF</w:instrText>
        </w:r>
        <w:r w:rsidR="0013491D">
          <w:rPr>
            <w:noProof/>
            <w:webHidden/>
            <w:rtl/>
          </w:rPr>
          <w:instrText xml:space="preserve"> _</w:instrText>
        </w:r>
        <w:r w:rsidR="0013491D">
          <w:rPr>
            <w:noProof/>
            <w:webHidden/>
          </w:rPr>
          <w:instrText>Toc185574391 \h</w:instrText>
        </w:r>
        <w:r w:rsidR="0013491D">
          <w:rPr>
            <w:noProof/>
            <w:webHidden/>
            <w:rtl/>
          </w:rPr>
          <w:instrText xml:space="preserve"> </w:instrText>
        </w:r>
        <w:r w:rsidR="0013491D">
          <w:rPr>
            <w:noProof/>
            <w:webHidden/>
            <w:rtl/>
          </w:rPr>
        </w:r>
        <w:r w:rsidR="0013491D">
          <w:rPr>
            <w:noProof/>
            <w:webHidden/>
            <w:rtl/>
          </w:rPr>
          <w:fldChar w:fldCharType="separate"/>
        </w:r>
        <w:r w:rsidR="006A674B">
          <w:rPr>
            <w:noProof/>
            <w:webHidden/>
            <w:rtl/>
          </w:rPr>
          <w:t>2</w:t>
        </w:r>
        <w:r w:rsidR="0013491D">
          <w:rPr>
            <w:noProof/>
            <w:webHidden/>
            <w:rtl/>
          </w:rPr>
          <w:fldChar w:fldCharType="end"/>
        </w:r>
      </w:hyperlink>
    </w:p>
    <w:p w14:paraId="502F0BF7" w14:textId="3C99B619" w:rsidR="0013491D" w:rsidRDefault="00000000">
      <w:pPr>
        <w:pStyle w:val="TOC2"/>
        <w:tabs>
          <w:tab w:val="right" w:leader="dot" w:pos="8822"/>
        </w:tabs>
        <w:rPr>
          <w:rFonts w:eastAsiaTheme="minorEastAsia" w:cstheme="minorBidi"/>
          <w:b w:val="0"/>
          <w:bCs w:val="0"/>
          <w:smallCaps w:val="0"/>
          <w:noProof/>
          <w:sz w:val="24"/>
          <w:szCs w:val="24"/>
          <w:rtl/>
          <w:lang w:val="en-SA"/>
        </w:rPr>
      </w:pPr>
      <w:hyperlink w:anchor="_Toc185574392" w:history="1">
        <w:r w:rsidR="0013491D" w:rsidRPr="00AC38B2">
          <w:rPr>
            <w:rStyle w:val="Hyperlink"/>
            <w:rFonts w:hint="eastAsia"/>
            <w:noProof/>
            <w:rtl/>
            <w:lang w:bidi="ar-EG"/>
          </w:rPr>
          <w:t>مشكلة</w:t>
        </w:r>
        <w:r w:rsidR="0013491D" w:rsidRPr="00AC38B2">
          <w:rPr>
            <w:rStyle w:val="Hyperlink"/>
            <w:noProof/>
            <w:rtl/>
            <w:lang w:bidi="ar-EG"/>
          </w:rPr>
          <w:t xml:space="preserve"> </w:t>
        </w:r>
        <w:r w:rsidR="0013491D" w:rsidRPr="00AC38B2">
          <w:rPr>
            <w:rStyle w:val="Hyperlink"/>
            <w:rFonts w:hint="eastAsia"/>
            <w:noProof/>
            <w:rtl/>
            <w:lang w:bidi="ar-EG"/>
          </w:rPr>
          <w:t>الدراسة</w:t>
        </w:r>
        <w:r w:rsidR="0013491D">
          <w:rPr>
            <w:noProof/>
            <w:webHidden/>
            <w:rtl/>
          </w:rPr>
          <w:tab/>
        </w:r>
        <w:r w:rsidR="0013491D">
          <w:rPr>
            <w:noProof/>
            <w:webHidden/>
            <w:rtl/>
          </w:rPr>
          <w:fldChar w:fldCharType="begin"/>
        </w:r>
        <w:r w:rsidR="0013491D">
          <w:rPr>
            <w:noProof/>
            <w:webHidden/>
            <w:rtl/>
          </w:rPr>
          <w:instrText xml:space="preserve"> </w:instrText>
        </w:r>
        <w:r w:rsidR="0013491D">
          <w:rPr>
            <w:noProof/>
            <w:webHidden/>
          </w:rPr>
          <w:instrText>PAGEREF</w:instrText>
        </w:r>
        <w:r w:rsidR="0013491D">
          <w:rPr>
            <w:noProof/>
            <w:webHidden/>
            <w:rtl/>
          </w:rPr>
          <w:instrText xml:space="preserve"> _</w:instrText>
        </w:r>
        <w:r w:rsidR="0013491D">
          <w:rPr>
            <w:noProof/>
            <w:webHidden/>
          </w:rPr>
          <w:instrText>Toc185574392 \h</w:instrText>
        </w:r>
        <w:r w:rsidR="0013491D">
          <w:rPr>
            <w:noProof/>
            <w:webHidden/>
            <w:rtl/>
          </w:rPr>
          <w:instrText xml:space="preserve"> </w:instrText>
        </w:r>
        <w:r w:rsidR="0013491D">
          <w:rPr>
            <w:noProof/>
            <w:webHidden/>
            <w:rtl/>
          </w:rPr>
        </w:r>
        <w:r w:rsidR="0013491D">
          <w:rPr>
            <w:noProof/>
            <w:webHidden/>
            <w:rtl/>
          </w:rPr>
          <w:fldChar w:fldCharType="separate"/>
        </w:r>
        <w:r w:rsidR="006A674B">
          <w:rPr>
            <w:noProof/>
            <w:webHidden/>
            <w:rtl/>
          </w:rPr>
          <w:t>3</w:t>
        </w:r>
        <w:r w:rsidR="0013491D">
          <w:rPr>
            <w:noProof/>
            <w:webHidden/>
            <w:rtl/>
          </w:rPr>
          <w:fldChar w:fldCharType="end"/>
        </w:r>
      </w:hyperlink>
    </w:p>
    <w:p w14:paraId="37EAD48E" w14:textId="3E5FC9BB" w:rsidR="0013491D" w:rsidRDefault="00000000">
      <w:pPr>
        <w:pStyle w:val="TOC2"/>
        <w:tabs>
          <w:tab w:val="right" w:leader="dot" w:pos="8822"/>
        </w:tabs>
        <w:rPr>
          <w:rFonts w:eastAsiaTheme="minorEastAsia" w:cstheme="minorBidi"/>
          <w:b w:val="0"/>
          <w:bCs w:val="0"/>
          <w:smallCaps w:val="0"/>
          <w:noProof/>
          <w:sz w:val="24"/>
          <w:szCs w:val="24"/>
          <w:rtl/>
          <w:lang w:val="en-SA"/>
        </w:rPr>
      </w:pPr>
      <w:hyperlink w:anchor="_Toc185574393" w:history="1">
        <w:r w:rsidR="0013491D" w:rsidRPr="00AC38B2">
          <w:rPr>
            <w:rStyle w:val="Hyperlink"/>
            <w:rFonts w:hint="eastAsia"/>
            <w:noProof/>
            <w:rtl/>
            <w:lang w:bidi="ar-EG"/>
          </w:rPr>
          <w:t>أهمية</w:t>
        </w:r>
        <w:r w:rsidR="0013491D" w:rsidRPr="00AC38B2">
          <w:rPr>
            <w:rStyle w:val="Hyperlink"/>
            <w:noProof/>
            <w:rtl/>
            <w:lang w:bidi="ar-EG"/>
          </w:rPr>
          <w:t xml:space="preserve"> </w:t>
        </w:r>
        <w:r w:rsidR="0013491D" w:rsidRPr="00AC38B2">
          <w:rPr>
            <w:rStyle w:val="Hyperlink"/>
            <w:rFonts w:hint="eastAsia"/>
            <w:noProof/>
            <w:rtl/>
            <w:lang w:bidi="ar-EG"/>
          </w:rPr>
          <w:t>الدراسة</w:t>
        </w:r>
        <w:r w:rsidR="0013491D">
          <w:rPr>
            <w:noProof/>
            <w:webHidden/>
            <w:rtl/>
          </w:rPr>
          <w:tab/>
        </w:r>
        <w:r w:rsidR="0013491D">
          <w:rPr>
            <w:noProof/>
            <w:webHidden/>
            <w:rtl/>
          </w:rPr>
          <w:fldChar w:fldCharType="begin"/>
        </w:r>
        <w:r w:rsidR="0013491D">
          <w:rPr>
            <w:noProof/>
            <w:webHidden/>
            <w:rtl/>
          </w:rPr>
          <w:instrText xml:space="preserve"> </w:instrText>
        </w:r>
        <w:r w:rsidR="0013491D">
          <w:rPr>
            <w:noProof/>
            <w:webHidden/>
          </w:rPr>
          <w:instrText>PAGEREF</w:instrText>
        </w:r>
        <w:r w:rsidR="0013491D">
          <w:rPr>
            <w:noProof/>
            <w:webHidden/>
            <w:rtl/>
          </w:rPr>
          <w:instrText xml:space="preserve"> _</w:instrText>
        </w:r>
        <w:r w:rsidR="0013491D">
          <w:rPr>
            <w:noProof/>
            <w:webHidden/>
          </w:rPr>
          <w:instrText>Toc185574393 \h</w:instrText>
        </w:r>
        <w:r w:rsidR="0013491D">
          <w:rPr>
            <w:noProof/>
            <w:webHidden/>
            <w:rtl/>
          </w:rPr>
          <w:instrText xml:space="preserve"> </w:instrText>
        </w:r>
        <w:r w:rsidR="0013491D">
          <w:rPr>
            <w:noProof/>
            <w:webHidden/>
            <w:rtl/>
          </w:rPr>
        </w:r>
        <w:r w:rsidR="0013491D">
          <w:rPr>
            <w:noProof/>
            <w:webHidden/>
            <w:rtl/>
          </w:rPr>
          <w:fldChar w:fldCharType="separate"/>
        </w:r>
        <w:r w:rsidR="006A674B">
          <w:rPr>
            <w:noProof/>
            <w:webHidden/>
            <w:rtl/>
          </w:rPr>
          <w:t>4</w:t>
        </w:r>
        <w:r w:rsidR="0013491D">
          <w:rPr>
            <w:noProof/>
            <w:webHidden/>
            <w:rtl/>
          </w:rPr>
          <w:fldChar w:fldCharType="end"/>
        </w:r>
      </w:hyperlink>
    </w:p>
    <w:p w14:paraId="46E90C8C" w14:textId="2EEE71AD" w:rsidR="0013491D" w:rsidRDefault="00000000">
      <w:pPr>
        <w:pStyle w:val="TOC2"/>
        <w:tabs>
          <w:tab w:val="right" w:leader="dot" w:pos="8822"/>
        </w:tabs>
        <w:rPr>
          <w:rFonts w:eastAsiaTheme="minorEastAsia" w:cstheme="minorBidi"/>
          <w:b w:val="0"/>
          <w:bCs w:val="0"/>
          <w:smallCaps w:val="0"/>
          <w:noProof/>
          <w:sz w:val="24"/>
          <w:szCs w:val="24"/>
          <w:rtl/>
          <w:lang w:val="en-SA"/>
        </w:rPr>
      </w:pPr>
      <w:hyperlink w:anchor="_Toc185574394" w:history="1">
        <w:r w:rsidR="0013491D" w:rsidRPr="00AC38B2">
          <w:rPr>
            <w:rStyle w:val="Hyperlink"/>
            <w:noProof/>
            <w:rtl/>
            <w:lang w:bidi="ar-EG"/>
          </w:rPr>
          <w:t>1.</w:t>
        </w:r>
        <w:r w:rsidR="0013491D" w:rsidRPr="00AC38B2">
          <w:rPr>
            <w:rStyle w:val="Hyperlink"/>
            <w:rFonts w:hint="eastAsia"/>
            <w:noProof/>
            <w:rtl/>
            <w:lang w:bidi="ar-EG"/>
          </w:rPr>
          <w:t>الأهمية</w:t>
        </w:r>
        <w:r w:rsidR="0013491D" w:rsidRPr="00AC38B2">
          <w:rPr>
            <w:rStyle w:val="Hyperlink"/>
            <w:noProof/>
            <w:rtl/>
            <w:lang w:bidi="ar-EG"/>
          </w:rPr>
          <w:t xml:space="preserve"> </w:t>
        </w:r>
        <w:r w:rsidR="0013491D" w:rsidRPr="00AC38B2">
          <w:rPr>
            <w:rStyle w:val="Hyperlink"/>
            <w:rFonts w:hint="eastAsia"/>
            <w:noProof/>
            <w:rtl/>
            <w:lang w:bidi="ar-EG"/>
          </w:rPr>
          <w:t>العلمية</w:t>
        </w:r>
        <w:r w:rsidR="0013491D" w:rsidRPr="00AC38B2">
          <w:rPr>
            <w:rStyle w:val="Hyperlink"/>
            <w:noProof/>
            <w:rtl/>
            <w:lang w:bidi="ar-EG"/>
          </w:rPr>
          <w:t>:</w:t>
        </w:r>
        <w:r w:rsidR="0013491D">
          <w:rPr>
            <w:noProof/>
            <w:webHidden/>
            <w:rtl/>
          </w:rPr>
          <w:tab/>
        </w:r>
        <w:r w:rsidR="0013491D">
          <w:rPr>
            <w:noProof/>
            <w:webHidden/>
            <w:rtl/>
          </w:rPr>
          <w:fldChar w:fldCharType="begin"/>
        </w:r>
        <w:r w:rsidR="0013491D">
          <w:rPr>
            <w:noProof/>
            <w:webHidden/>
            <w:rtl/>
          </w:rPr>
          <w:instrText xml:space="preserve"> </w:instrText>
        </w:r>
        <w:r w:rsidR="0013491D">
          <w:rPr>
            <w:noProof/>
            <w:webHidden/>
          </w:rPr>
          <w:instrText>PAGEREF</w:instrText>
        </w:r>
        <w:r w:rsidR="0013491D">
          <w:rPr>
            <w:noProof/>
            <w:webHidden/>
            <w:rtl/>
          </w:rPr>
          <w:instrText xml:space="preserve"> _</w:instrText>
        </w:r>
        <w:r w:rsidR="0013491D">
          <w:rPr>
            <w:noProof/>
            <w:webHidden/>
          </w:rPr>
          <w:instrText>Toc185574394 \h</w:instrText>
        </w:r>
        <w:r w:rsidR="0013491D">
          <w:rPr>
            <w:noProof/>
            <w:webHidden/>
            <w:rtl/>
          </w:rPr>
          <w:instrText xml:space="preserve"> </w:instrText>
        </w:r>
        <w:r w:rsidR="0013491D">
          <w:rPr>
            <w:noProof/>
            <w:webHidden/>
            <w:rtl/>
          </w:rPr>
        </w:r>
        <w:r w:rsidR="0013491D">
          <w:rPr>
            <w:noProof/>
            <w:webHidden/>
            <w:rtl/>
          </w:rPr>
          <w:fldChar w:fldCharType="separate"/>
        </w:r>
        <w:r w:rsidR="006A674B">
          <w:rPr>
            <w:noProof/>
            <w:webHidden/>
            <w:rtl/>
          </w:rPr>
          <w:t>4</w:t>
        </w:r>
        <w:r w:rsidR="0013491D">
          <w:rPr>
            <w:noProof/>
            <w:webHidden/>
            <w:rtl/>
          </w:rPr>
          <w:fldChar w:fldCharType="end"/>
        </w:r>
      </w:hyperlink>
    </w:p>
    <w:p w14:paraId="75934334" w14:textId="6922B12E" w:rsidR="0013491D" w:rsidRDefault="00000000">
      <w:pPr>
        <w:pStyle w:val="TOC2"/>
        <w:tabs>
          <w:tab w:val="right" w:leader="dot" w:pos="8822"/>
        </w:tabs>
        <w:rPr>
          <w:rFonts w:eastAsiaTheme="minorEastAsia" w:cstheme="minorBidi"/>
          <w:b w:val="0"/>
          <w:bCs w:val="0"/>
          <w:smallCaps w:val="0"/>
          <w:noProof/>
          <w:sz w:val="24"/>
          <w:szCs w:val="24"/>
          <w:rtl/>
          <w:lang w:val="en-SA"/>
        </w:rPr>
      </w:pPr>
      <w:hyperlink w:anchor="_Toc185574395" w:history="1">
        <w:r w:rsidR="0013491D" w:rsidRPr="00AC38B2">
          <w:rPr>
            <w:rStyle w:val="Hyperlink"/>
            <w:rFonts w:hint="eastAsia"/>
            <w:noProof/>
            <w:rtl/>
            <w:lang w:bidi="ar-EG"/>
          </w:rPr>
          <w:t>أهداف</w:t>
        </w:r>
        <w:r w:rsidR="0013491D" w:rsidRPr="00AC38B2">
          <w:rPr>
            <w:rStyle w:val="Hyperlink"/>
            <w:noProof/>
            <w:rtl/>
            <w:lang w:bidi="ar-EG"/>
          </w:rPr>
          <w:t xml:space="preserve"> </w:t>
        </w:r>
        <w:r w:rsidR="0013491D" w:rsidRPr="00AC38B2">
          <w:rPr>
            <w:rStyle w:val="Hyperlink"/>
            <w:rFonts w:hint="eastAsia"/>
            <w:noProof/>
            <w:rtl/>
            <w:lang w:bidi="ar-EG"/>
          </w:rPr>
          <w:t>الدراسة</w:t>
        </w:r>
        <w:r w:rsidR="0013491D">
          <w:rPr>
            <w:noProof/>
            <w:webHidden/>
            <w:rtl/>
          </w:rPr>
          <w:tab/>
        </w:r>
        <w:r w:rsidR="0013491D">
          <w:rPr>
            <w:noProof/>
            <w:webHidden/>
            <w:rtl/>
          </w:rPr>
          <w:fldChar w:fldCharType="begin"/>
        </w:r>
        <w:r w:rsidR="0013491D">
          <w:rPr>
            <w:noProof/>
            <w:webHidden/>
            <w:rtl/>
          </w:rPr>
          <w:instrText xml:space="preserve"> </w:instrText>
        </w:r>
        <w:r w:rsidR="0013491D">
          <w:rPr>
            <w:noProof/>
            <w:webHidden/>
          </w:rPr>
          <w:instrText>PAGEREF</w:instrText>
        </w:r>
        <w:r w:rsidR="0013491D">
          <w:rPr>
            <w:noProof/>
            <w:webHidden/>
            <w:rtl/>
          </w:rPr>
          <w:instrText xml:space="preserve"> _</w:instrText>
        </w:r>
        <w:r w:rsidR="0013491D">
          <w:rPr>
            <w:noProof/>
            <w:webHidden/>
          </w:rPr>
          <w:instrText>Toc185574395 \h</w:instrText>
        </w:r>
        <w:r w:rsidR="0013491D">
          <w:rPr>
            <w:noProof/>
            <w:webHidden/>
            <w:rtl/>
          </w:rPr>
          <w:instrText xml:space="preserve"> </w:instrText>
        </w:r>
        <w:r w:rsidR="0013491D">
          <w:rPr>
            <w:noProof/>
            <w:webHidden/>
            <w:rtl/>
          </w:rPr>
        </w:r>
        <w:r w:rsidR="0013491D">
          <w:rPr>
            <w:noProof/>
            <w:webHidden/>
            <w:rtl/>
          </w:rPr>
          <w:fldChar w:fldCharType="separate"/>
        </w:r>
        <w:r w:rsidR="006A674B">
          <w:rPr>
            <w:noProof/>
            <w:webHidden/>
            <w:rtl/>
          </w:rPr>
          <w:t>4</w:t>
        </w:r>
        <w:r w:rsidR="0013491D">
          <w:rPr>
            <w:noProof/>
            <w:webHidden/>
            <w:rtl/>
          </w:rPr>
          <w:fldChar w:fldCharType="end"/>
        </w:r>
      </w:hyperlink>
    </w:p>
    <w:p w14:paraId="2D8614C2" w14:textId="19B65784" w:rsidR="0013491D" w:rsidRDefault="00000000">
      <w:pPr>
        <w:pStyle w:val="TOC2"/>
        <w:tabs>
          <w:tab w:val="right" w:leader="dot" w:pos="8822"/>
        </w:tabs>
        <w:rPr>
          <w:rFonts w:eastAsiaTheme="minorEastAsia" w:cstheme="minorBidi"/>
          <w:b w:val="0"/>
          <w:bCs w:val="0"/>
          <w:smallCaps w:val="0"/>
          <w:noProof/>
          <w:sz w:val="24"/>
          <w:szCs w:val="24"/>
          <w:rtl/>
          <w:lang w:val="en-SA"/>
        </w:rPr>
      </w:pPr>
      <w:hyperlink w:anchor="_Toc185574396" w:history="1">
        <w:r w:rsidR="0013491D" w:rsidRPr="00AC38B2">
          <w:rPr>
            <w:rStyle w:val="Hyperlink"/>
            <w:rFonts w:hint="eastAsia"/>
            <w:noProof/>
            <w:rtl/>
            <w:lang w:bidi="ar-EG"/>
          </w:rPr>
          <w:t>تساؤلات</w:t>
        </w:r>
        <w:r w:rsidR="0013491D" w:rsidRPr="00AC38B2">
          <w:rPr>
            <w:rStyle w:val="Hyperlink"/>
            <w:noProof/>
            <w:rtl/>
            <w:lang w:bidi="ar-EG"/>
          </w:rPr>
          <w:t xml:space="preserve"> </w:t>
        </w:r>
        <w:r w:rsidR="0013491D" w:rsidRPr="00AC38B2">
          <w:rPr>
            <w:rStyle w:val="Hyperlink"/>
            <w:rFonts w:hint="eastAsia"/>
            <w:noProof/>
            <w:rtl/>
            <w:lang w:bidi="ar-EG"/>
          </w:rPr>
          <w:t>الدراسة</w:t>
        </w:r>
        <w:r w:rsidR="0013491D">
          <w:rPr>
            <w:noProof/>
            <w:webHidden/>
            <w:rtl/>
          </w:rPr>
          <w:tab/>
        </w:r>
        <w:r w:rsidR="0013491D">
          <w:rPr>
            <w:noProof/>
            <w:webHidden/>
            <w:rtl/>
          </w:rPr>
          <w:fldChar w:fldCharType="begin"/>
        </w:r>
        <w:r w:rsidR="0013491D">
          <w:rPr>
            <w:noProof/>
            <w:webHidden/>
            <w:rtl/>
          </w:rPr>
          <w:instrText xml:space="preserve"> </w:instrText>
        </w:r>
        <w:r w:rsidR="0013491D">
          <w:rPr>
            <w:noProof/>
            <w:webHidden/>
          </w:rPr>
          <w:instrText>PAGEREF</w:instrText>
        </w:r>
        <w:r w:rsidR="0013491D">
          <w:rPr>
            <w:noProof/>
            <w:webHidden/>
            <w:rtl/>
          </w:rPr>
          <w:instrText xml:space="preserve"> _</w:instrText>
        </w:r>
        <w:r w:rsidR="0013491D">
          <w:rPr>
            <w:noProof/>
            <w:webHidden/>
          </w:rPr>
          <w:instrText>Toc185574396 \h</w:instrText>
        </w:r>
        <w:r w:rsidR="0013491D">
          <w:rPr>
            <w:noProof/>
            <w:webHidden/>
            <w:rtl/>
          </w:rPr>
          <w:instrText xml:space="preserve"> </w:instrText>
        </w:r>
        <w:r w:rsidR="0013491D">
          <w:rPr>
            <w:noProof/>
            <w:webHidden/>
            <w:rtl/>
          </w:rPr>
        </w:r>
        <w:r w:rsidR="0013491D">
          <w:rPr>
            <w:noProof/>
            <w:webHidden/>
            <w:rtl/>
          </w:rPr>
          <w:fldChar w:fldCharType="separate"/>
        </w:r>
        <w:r w:rsidR="006A674B">
          <w:rPr>
            <w:noProof/>
            <w:webHidden/>
            <w:rtl/>
          </w:rPr>
          <w:t>5</w:t>
        </w:r>
        <w:r w:rsidR="0013491D">
          <w:rPr>
            <w:noProof/>
            <w:webHidden/>
            <w:rtl/>
          </w:rPr>
          <w:fldChar w:fldCharType="end"/>
        </w:r>
      </w:hyperlink>
    </w:p>
    <w:p w14:paraId="0BD71B7D" w14:textId="7FFE86B7" w:rsidR="0013491D" w:rsidRDefault="00000000">
      <w:pPr>
        <w:pStyle w:val="TOC2"/>
        <w:tabs>
          <w:tab w:val="right" w:leader="dot" w:pos="8822"/>
        </w:tabs>
        <w:rPr>
          <w:rFonts w:eastAsiaTheme="minorEastAsia" w:cstheme="minorBidi"/>
          <w:b w:val="0"/>
          <w:bCs w:val="0"/>
          <w:smallCaps w:val="0"/>
          <w:noProof/>
          <w:sz w:val="24"/>
          <w:szCs w:val="24"/>
          <w:rtl/>
          <w:lang w:val="en-SA"/>
        </w:rPr>
      </w:pPr>
      <w:hyperlink w:anchor="_Toc185574397" w:history="1">
        <w:r w:rsidR="0013491D" w:rsidRPr="00AC38B2">
          <w:rPr>
            <w:rStyle w:val="Hyperlink"/>
            <w:rFonts w:hint="eastAsia"/>
            <w:noProof/>
            <w:rtl/>
            <w:lang w:bidi="ar-EG"/>
          </w:rPr>
          <w:t>فروض</w:t>
        </w:r>
        <w:r w:rsidR="0013491D" w:rsidRPr="00AC38B2">
          <w:rPr>
            <w:rStyle w:val="Hyperlink"/>
            <w:noProof/>
            <w:rtl/>
            <w:lang w:bidi="ar-EG"/>
          </w:rPr>
          <w:t xml:space="preserve"> </w:t>
        </w:r>
        <w:r w:rsidR="0013491D" w:rsidRPr="00AC38B2">
          <w:rPr>
            <w:rStyle w:val="Hyperlink"/>
            <w:rFonts w:hint="eastAsia"/>
            <w:noProof/>
            <w:rtl/>
            <w:lang w:bidi="ar-EG"/>
          </w:rPr>
          <w:t>الدراسة</w:t>
        </w:r>
        <w:r w:rsidR="0013491D">
          <w:rPr>
            <w:noProof/>
            <w:webHidden/>
            <w:rtl/>
          </w:rPr>
          <w:tab/>
        </w:r>
        <w:r w:rsidR="0013491D">
          <w:rPr>
            <w:noProof/>
            <w:webHidden/>
            <w:rtl/>
          </w:rPr>
          <w:fldChar w:fldCharType="begin"/>
        </w:r>
        <w:r w:rsidR="0013491D">
          <w:rPr>
            <w:noProof/>
            <w:webHidden/>
            <w:rtl/>
          </w:rPr>
          <w:instrText xml:space="preserve"> </w:instrText>
        </w:r>
        <w:r w:rsidR="0013491D">
          <w:rPr>
            <w:noProof/>
            <w:webHidden/>
          </w:rPr>
          <w:instrText>PAGEREF</w:instrText>
        </w:r>
        <w:r w:rsidR="0013491D">
          <w:rPr>
            <w:noProof/>
            <w:webHidden/>
            <w:rtl/>
          </w:rPr>
          <w:instrText xml:space="preserve"> _</w:instrText>
        </w:r>
        <w:r w:rsidR="0013491D">
          <w:rPr>
            <w:noProof/>
            <w:webHidden/>
          </w:rPr>
          <w:instrText>Toc185574397 \h</w:instrText>
        </w:r>
        <w:r w:rsidR="0013491D">
          <w:rPr>
            <w:noProof/>
            <w:webHidden/>
            <w:rtl/>
          </w:rPr>
          <w:instrText xml:space="preserve"> </w:instrText>
        </w:r>
        <w:r w:rsidR="0013491D">
          <w:rPr>
            <w:noProof/>
            <w:webHidden/>
            <w:rtl/>
          </w:rPr>
        </w:r>
        <w:r w:rsidR="0013491D">
          <w:rPr>
            <w:noProof/>
            <w:webHidden/>
            <w:rtl/>
          </w:rPr>
          <w:fldChar w:fldCharType="separate"/>
        </w:r>
        <w:r w:rsidR="006A674B">
          <w:rPr>
            <w:noProof/>
            <w:webHidden/>
            <w:rtl/>
          </w:rPr>
          <w:t>5</w:t>
        </w:r>
        <w:r w:rsidR="0013491D">
          <w:rPr>
            <w:noProof/>
            <w:webHidden/>
            <w:rtl/>
          </w:rPr>
          <w:fldChar w:fldCharType="end"/>
        </w:r>
      </w:hyperlink>
    </w:p>
    <w:p w14:paraId="5646490D" w14:textId="5A199A75" w:rsidR="0013491D" w:rsidRDefault="00000000">
      <w:pPr>
        <w:pStyle w:val="TOC2"/>
        <w:tabs>
          <w:tab w:val="right" w:leader="dot" w:pos="8822"/>
        </w:tabs>
        <w:rPr>
          <w:rFonts w:eastAsiaTheme="minorEastAsia" w:cstheme="minorBidi"/>
          <w:b w:val="0"/>
          <w:bCs w:val="0"/>
          <w:smallCaps w:val="0"/>
          <w:noProof/>
          <w:sz w:val="24"/>
          <w:szCs w:val="24"/>
          <w:rtl/>
          <w:lang w:val="en-SA"/>
        </w:rPr>
      </w:pPr>
      <w:hyperlink w:anchor="_Toc185574398" w:history="1">
        <w:r w:rsidR="0013491D" w:rsidRPr="00AC38B2">
          <w:rPr>
            <w:rStyle w:val="Hyperlink"/>
            <w:rFonts w:hint="eastAsia"/>
            <w:noProof/>
            <w:rtl/>
            <w:lang w:bidi="ar-EG"/>
          </w:rPr>
          <w:t>نموذج</w:t>
        </w:r>
        <w:r w:rsidR="0013491D" w:rsidRPr="00AC38B2">
          <w:rPr>
            <w:rStyle w:val="Hyperlink"/>
            <w:noProof/>
            <w:rtl/>
            <w:lang w:bidi="ar-EG"/>
          </w:rPr>
          <w:t xml:space="preserve"> </w:t>
        </w:r>
        <w:r w:rsidR="0013491D" w:rsidRPr="00AC38B2">
          <w:rPr>
            <w:rStyle w:val="Hyperlink"/>
            <w:rFonts w:hint="eastAsia"/>
            <w:noProof/>
            <w:rtl/>
            <w:lang w:bidi="ar-EG"/>
          </w:rPr>
          <w:t>البحث</w:t>
        </w:r>
        <w:r w:rsidR="0013491D">
          <w:rPr>
            <w:noProof/>
            <w:webHidden/>
            <w:rtl/>
          </w:rPr>
          <w:tab/>
        </w:r>
        <w:r w:rsidR="0013491D">
          <w:rPr>
            <w:noProof/>
            <w:webHidden/>
            <w:rtl/>
          </w:rPr>
          <w:fldChar w:fldCharType="begin"/>
        </w:r>
        <w:r w:rsidR="0013491D">
          <w:rPr>
            <w:noProof/>
            <w:webHidden/>
            <w:rtl/>
          </w:rPr>
          <w:instrText xml:space="preserve"> </w:instrText>
        </w:r>
        <w:r w:rsidR="0013491D">
          <w:rPr>
            <w:noProof/>
            <w:webHidden/>
          </w:rPr>
          <w:instrText>PAGEREF</w:instrText>
        </w:r>
        <w:r w:rsidR="0013491D">
          <w:rPr>
            <w:noProof/>
            <w:webHidden/>
            <w:rtl/>
          </w:rPr>
          <w:instrText xml:space="preserve"> _</w:instrText>
        </w:r>
        <w:r w:rsidR="0013491D">
          <w:rPr>
            <w:noProof/>
            <w:webHidden/>
          </w:rPr>
          <w:instrText>Toc185574398 \h</w:instrText>
        </w:r>
        <w:r w:rsidR="0013491D">
          <w:rPr>
            <w:noProof/>
            <w:webHidden/>
            <w:rtl/>
          </w:rPr>
          <w:instrText xml:space="preserve"> </w:instrText>
        </w:r>
        <w:r w:rsidR="0013491D">
          <w:rPr>
            <w:noProof/>
            <w:webHidden/>
            <w:rtl/>
          </w:rPr>
        </w:r>
        <w:r w:rsidR="0013491D">
          <w:rPr>
            <w:noProof/>
            <w:webHidden/>
            <w:rtl/>
          </w:rPr>
          <w:fldChar w:fldCharType="separate"/>
        </w:r>
        <w:r w:rsidR="006A674B">
          <w:rPr>
            <w:noProof/>
            <w:webHidden/>
            <w:rtl/>
          </w:rPr>
          <w:t>6</w:t>
        </w:r>
        <w:r w:rsidR="0013491D">
          <w:rPr>
            <w:noProof/>
            <w:webHidden/>
            <w:rtl/>
          </w:rPr>
          <w:fldChar w:fldCharType="end"/>
        </w:r>
      </w:hyperlink>
    </w:p>
    <w:p w14:paraId="616D4BDE" w14:textId="01F46BB9" w:rsidR="0013491D" w:rsidRDefault="00000000">
      <w:pPr>
        <w:pStyle w:val="TOC2"/>
        <w:tabs>
          <w:tab w:val="right" w:leader="dot" w:pos="8822"/>
        </w:tabs>
        <w:rPr>
          <w:rFonts w:eastAsiaTheme="minorEastAsia" w:cstheme="minorBidi"/>
          <w:b w:val="0"/>
          <w:bCs w:val="0"/>
          <w:smallCaps w:val="0"/>
          <w:noProof/>
          <w:sz w:val="24"/>
          <w:szCs w:val="24"/>
          <w:rtl/>
          <w:lang w:val="en-SA"/>
        </w:rPr>
      </w:pPr>
      <w:hyperlink w:anchor="_Toc185574399" w:history="1">
        <w:r w:rsidR="0013491D" w:rsidRPr="00AC38B2">
          <w:rPr>
            <w:rStyle w:val="Hyperlink"/>
            <w:rFonts w:hint="eastAsia"/>
            <w:noProof/>
            <w:rtl/>
            <w:lang w:bidi="ar-EG"/>
          </w:rPr>
          <w:t>حدود</w:t>
        </w:r>
        <w:r w:rsidR="0013491D" w:rsidRPr="00AC38B2">
          <w:rPr>
            <w:rStyle w:val="Hyperlink"/>
            <w:noProof/>
            <w:rtl/>
            <w:lang w:bidi="ar-EG"/>
          </w:rPr>
          <w:t xml:space="preserve"> </w:t>
        </w:r>
        <w:r w:rsidR="0013491D" w:rsidRPr="00AC38B2">
          <w:rPr>
            <w:rStyle w:val="Hyperlink"/>
            <w:rFonts w:hint="eastAsia"/>
            <w:noProof/>
            <w:rtl/>
            <w:lang w:bidi="ar-EG"/>
          </w:rPr>
          <w:t>البحث</w:t>
        </w:r>
        <w:r w:rsidR="0013491D">
          <w:rPr>
            <w:noProof/>
            <w:webHidden/>
            <w:rtl/>
          </w:rPr>
          <w:tab/>
        </w:r>
        <w:r w:rsidR="0013491D">
          <w:rPr>
            <w:noProof/>
            <w:webHidden/>
            <w:rtl/>
          </w:rPr>
          <w:fldChar w:fldCharType="begin"/>
        </w:r>
        <w:r w:rsidR="0013491D">
          <w:rPr>
            <w:noProof/>
            <w:webHidden/>
            <w:rtl/>
          </w:rPr>
          <w:instrText xml:space="preserve"> </w:instrText>
        </w:r>
        <w:r w:rsidR="0013491D">
          <w:rPr>
            <w:noProof/>
            <w:webHidden/>
          </w:rPr>
          <w:instrText>PAGEREF</w:instrText>
        </w:r>
        <w:r w:rsidR="0013491D">
          <w:rPr>
            <w:noProof/>
            <w:webHidden/>
            <w:rtl/>
          </w:rPr>
          <w:instrText xml:space="preserve"> _</w:instrText>
        </w:r>
        <w:r w:rsidR="0013491D">
          <w:rPr>
            <w:noProof/>
            <w:webHidden/>
          </w:rPr>
          <w:instrText>Toc185574399 \h</w:instrText>
        </w:r>
        <w:r w:rsidR="0013491D">
          <w:rPr>
            <w:noProof/>
            <w:webHidden/>
            <w:rtl/>
          </w:rPr>
          <w:instrText xml:space="preserve"> </w:instrText>
        </w:r>
        <w:r w:rsidR="0013491D">
          <w:rPr>
            <w:noProof/>
            <w:webHidden/>
            <w:rtl/>
          </w:rPr>
        </w:r>
        <w:r w:rsidR="0013491D">
          <w:rPr>
            <w:noProof/>
            <w:webHidden/>
            <w:rtl/>
          </w:rPr>
          <w:fldChar w:fldCharType="separate"/>
        </w:r>
        <w:r w:rsidR="006A674B">
          <w:rPr>
            <w:noProof/>
            <w:webHidden/>
            <w:rtl/>
          </w:rPr>
          <w:t>7</w:t>
        </w:r>
        <w:r w:rsidR="0013491D">
          <w:rPr>
            <w:noProof/>
            <w:webHidden/>
            <w:rtl/>
          </w:rPr>
          <w:fldChar w:fldCharType="end"/>
        </w:r>
      </w:hyperlink>
    </w:p>
    <w:p w14:paraId="39045CD0" w14:textId="49FBE7CA" w:rsidR="0013491D" w:rsidRDefault="00000000">
      <w:pPr>
        <w:pStyle w:val="TOC2"/>
        <w:tabs>
          <w:tab w:val="right" w:leader="dot" w:pos="8822"/>
        </w:tabs>
        <w:rPr>
          <w:rFonts w:eastAsiaTheme="minorEastAsia" w:cstheme="minorBidi"/>
          <w:b w:val="0"/>
          <w:bCs w:val="0"/>
          <w:smallCaps w:val="0"/>
          <w:noProof/>
          <w:sz w:val="24"/>
          <w:szCs w:val="24"/>
          <w:rtl/>
          <w:lang w:val="en-SA"/>
        </w:rPr>
      </w:pPr>
      <w:hyperlink w:anchor="_Toc185574400" w:history="1">
        <w:r w:rsidR="0013491D" w:rsidRPr="00AC38B2">
          <w:rPr>
            <w:rStyle w:val="Hyperlink"/>
            <w:rFonts w:hint="eastAsia"/>
            <w:noProof/>
            <w:rtl/>
            <w:lang w:bidi="ar-EG"/>
          </w:rPr>
          <w:t>خاتمة</w:t>
        </w:r>
        <w:r w:rsidR="0013491D" w:rsidRPr="00AC38B2">
          <w:rPr>
            <w:rStyle w:val="Hyperlink"/>
            <w:noProof/>
            <w:rtl/>
            <w:lang w:bidi="ar-EG"/>
          </w:rPr>
          <w:t xml:space="preserve"> </w:t>
        </w:r>
        <w:r w:rsidR="0013491D" w:rsidRPr="00AC38B2">
          <w:rPr>
            <w:rStyle w:val="Hyperlink"/>
            <w:rFonts w:hint="eastAsia"/>
            <w:noProof/>
            <w:rtl/>
            <w:lang w:bidi="ar-EG"/>
          </w:rPr>
          <w:t>الفصل</w:t>
        </w:r>
        <w:r w:rsidR="0013491D">
          <w:rPr>
            <w:noProof/>
            <w:webHidden/>
            <w:rtl/>
          </w:rPr>
          <w:tab/>
        </w:r>
        <w:r w:rsidR="0013491D">
          <w:rPr>
            <w:noProof/>
            <w:webHidden/>
            <w:rtl/>
          </w:rPr>
          <w:fldChar w:fldCharType="begin"/>
        </w:r>
        <w:r w:rsidR="0013491D">
          <w:rPr>
            <w:noProof/>
            <w:webHidden/>
            <w:rtl/>
          </w:rPr>
          <w:instrText xml:space="preserve"> </w:instrText>
        </w:r>
        <w:r w:rsidR="0013491D">
          <w:rPr>
            <w:noProof/>
            <w:webHidden/>
          </w:rPr>
          <w:instrText>PAGEREF</w:instrText>
        </w:r>
        <w:r w:rsidR="0013491D">
          <w:rPr>
            <w:noProof/>
            <w:webHidden/>
            <w:rtl/>
          </w:rPr>
          <w:instrText xml:space="preserve"> _</w:instrText>
        </w:r>
        <w:r w:rsidR="0013491D">
          <w:rPr>
            <w:noProof/>
            <w:webHidden/>
          </w:rPr>
          <w:instrText>Toc185574400 \h</w:instrText>
        </w:r>
        <w:r w:rsidR="0013491D">
          <w:rPr>
            <w:noProof/>
            <w:webHidden/>
            <w:rtl/>
          </w:rPr>
          <w:instrText xml:space="preserve"> </w:instrText>
        </w:r>
        <w:r w:rsidR="0013491D">
          <w:rPr>
            <w:noProof/>
            <w:webHidden/>
            <w:rtl/>
          </w:rPr>
        </w:r>
        <w:r w:rsidR="0013491D">
          <w:rPr>
            <w:noProof/>
            <w:webHidden/>
            <w:rtl/>
          </w:rPr>
          <w:fldChar w:fldCharType="separate"/>
        </w:r>
        <w:r w:rsidR="006A674B">
          <w:rPr>
            <w:noProof/>
            <w:webHidden/>
            <w:rtl/>
          </w:rPr>
          <w:t>8</w:t>
        </w:r>
        <w:r w:rsidR="0013491D">
          <w:rPr>
            <w:noProof/>
            <w:webHidden/>
            <w:rtl/>
          </w:rPr>
          <w:fldChar w:fldCharType="end"/>
        </w:r>
      </w:hyperlink>
    </w:p>
    <w:p w14:paraId="7769773E" w14:textId="4CD1DA2B" w:rsidR="0013491D" w:rsidRDefault="00000000">
      <w:pPr>
        <w:pStyle w:val="TOC1"/>
        <w:tabs>
          <w:tab w:val="right" w:leader="dot" w:pos="8822"/>
        </w:tabs>
        <w:rPr>
          <w:rFonts w:eastAsiaTheme="minorEastAsia" w:cstheme="minorBidi"/>
          <w:b w:val="0"/>
          <w:bCs w:val="0"/>
          <w:caps w:val="0"/>
          <w:noProof/>
          <w:sz w:val="24"/>
          <w:szCs w:val="24"/>
          <w:u w:val="none"/>
          <w:rtl/>
          <w:lang w:val="en-SA"/>
        </w:rPr>
      </w:pPr>
      <w:hyperlink w:anchor="_Toc185574401" w:history="1">
        <w:r w:rsidR="0013491D" w:rsidRPr="00AC38B2">
          <w:rPr>
            <w:rStyle w:val="Hyperlink"/>
            <w:rFonts w:hint="eastAsia"/>
            <w:noProof/>
            <w:rtl/>
          </w:rPr>
          <w:t>الفصل</w:t>
        </w:r>
        <w:r w:rsidR="0013491D" w:rsidRPr="00AC38B2">
          <w:rPr>
            <w:rStyle w:val="Hyperlink"/>
            <w:noProof/>
            <w:rtl/>
          </w:rPr>
          <w:t xml:space="preserve"> </w:t>
        </w:r>
        <w:r w:rsidR="0013491D" w:rsidRPr="00AC38B2">
          <w:rPr>
            <w:rStyle w:val="Hyperlink"/>
            <w:rFonts w:hint="eastAsia"/>
            <w:noProof/>
            <w:rtl/>
          </w:rPr>
          <w:t>الثاني</w:t>
        </w:r>
        <w:r w:rsidR="0013491D" w:rsidRPr="00AC38B2">
          <w:rPr>
            <w:rStyle w:val="Hyperlink"/>
            <w:noProof/>
            <w:rtl/>
          </w:rPr>
          <w:t xml:space="preserve">: </w:t>
        </w:r>
        <w:r w:rsidR="0013491D" w:rsidRPr="00AC38B2">
          <w:rPr>
            <w:rStyle w:val="Hyperlink"/>
            <w:rFonts w:hint="eastAsia"/>
            <w:noProof/>
            <w:rtl/>
          </w:rPr>
          <w:t>الإطار</w:t>
        </w:r>
        <w:r w:rsidR="0013491D" w:rsidRPr="00AC38B2">
          <w:rPr>
            <w:rStyle w:val="Hyperlink"/>
            <w:noProof/>
            <w:rtl/>
          </w:rPr>
          <w:t xml:space="preserve"> </w:t>
        </w:r>
        <w:r w:rsidR="0013491D" w:rsidRPr="00AC38B2">
          <w:rPr>
            <w:rStyle w:val="Hyperlink"/>
            <w:rFonts w:hint="eastAsia"/>
            <w:noProof/>
            <w:rtl/>
          </w:rPr>
          <w:t>النظري</w:t>
        </w:r>
        <w:r w:rsidR="0013491D" w:rsidRPr="00AC38B2">
          <w:rPr>
            <w:rStyle w:val="Hyperlink"/>
            <w:noProof/>
            <w:rtl/>
          </w:rPr>
          <w:t xml:space="preserve"> </w:t>
        </w:r>
        <w:r w:rsidR="0013491D" w:rsidRPr="00AC38B2">
          <w:rPr>
            <w:rStyle w:val="Hyperlink"/>
            <w:rFonts w:hint="eastAsia"/>
            <w:noProof/>
            <w:rtl/>
          </w:rPr>
          <w:t>والدراسات</w:t>
        </w:r>
        <w:r w:rsidR="0013491D" w:rsidRPr="00AC38B2">
          <w:rPr>
            <w:rStyle w:val="Hyperlink"/>
            <w:noProof/>
            <w:rtl/>
          </w:rPr>
          <w:t xml:space="preserve"> </w:t>
        </w:r>
        <w:r w:rsidR="0013491D" w:rsidRPr="00AC38B2">
          <w:rPr>
            <w:rStyle w:val="Hyperlink"/>
            <w:rFonts w:hint="eastAsia"/>
            <w:noProof/>
            <w:rtl/>
          </w:rPr>
          <w:t>السابقة</w:t>
        </w:r>
        <w:r w:rsidR="0013491D">
          <w:rPr>
            <w:noProof/>
            <w:webHidden/>
            <w:rtl/>
          </w:rPr>
          <w:tab/>
        </w:r>
        <w:r w:rsidR="0013491D">
          <w:rPr>
            <w:noProof/>
            <w:webHidden/>
            <w:rtl/>
          </w:rPr>
          <w:fldChar w:fldCharType="begin"/>
        </w:r>
        <w:r w:rsidR="0013491D">
          <w:rPr>
            <w:noProof/>
            <w:webHidden/>
            <w:rtl/>
          </w:rPr>
          <w:instrText xml:space="preserve"> </w:instrText>
        </w:r>
        <w:r w:rsidR="0013491D">
          <w:rPr>
            <w:noProof/>
            <w:webHidden/>
          </w:rPr>
          <w:instrText>PAGEREF</w:instrText>
        </w:r>
        <w:r w:rsidR="0013491D">
          <w:rPr>
            <w:noProof/>
            <w:webHidden/>
            <w:rtl/>
          </w:rPr>
          <w:instrText xml:space="preserve"> _</w:instrText>
        </w:r>
        <w:r w:rsidR="0013491D">
          <w:rPr>
            <w:noProof/>
            <w:webHidden/>
          </w:rPr>
          <w:instrText>Toc185574401 \h</w:instrText>
        </w:r>
        <w:r w:rsidR="0013491D">
          <w:rPr>
            <w:noProof/>
            <w:webHidden/>
            <w:rtl/>
          </w:rPr>
          <w:instrText xml:space="preserve"> </w:instrText>
        </w:r>
        <w:r w:rsidR="0013491D">
          <w:rPr>
            <w:noProof/>
            <w:webHidden/>
            <w:rtl/>
          </w:rPr>
        </w:r>
        <w:r w:rsidR="0013491D">
          <w:rPr>
            <w:noProof/>
            <w:webHidden/>
            <w:rtl/>
          </w:rPr>
          <w:fldChar w:fldCharType="separate"/>
        </w:r>
        <w:r w:rsidR="006A674B">
          <w:rPr>
            <w:noProof/>
            <w:webHidden/>
            <w:rtl/>
          </w:rPr>
          <w:t>9</w:t>
        </w:r>
        <w:r w:rsidR="0013491D">
          <w:rPr>
            <w:noProof/>
            <w:webHidden/>
            <w:rtl/>
          </w:rPr>
          <w:fldChar w:fldCharType="end"/>
        </w:r>
      </w:hyperlink>
    </w:p>
    <w:p w14:paraId="24108401" w14:textId="3274AF7D" w:rsidR="0013491D" w:rsidRDefault="00000000">
      <w:pPr>
        <w:pStyle w:val="TOC2"/>
        <w:tabs>
          <w:tab w:val="right" w:leader="dot" w:pos="8822"/>
        </w:tabs>
        <w:rPr>
          <w:rFonts w:eastAsiaTheme="minorEastAsia" w:cstheme="minorBidi"/>
          <w:b w:val="0"/>
          <w:bCs w:val="0"/>
          <w:smallCaps w:val="0"/>
          <w:noProof/>
          <w:sz w:val="24"/>
          <w:szCs w:val="24"/>
          <w:rtl/>
          <w:lang w:val="en-SA"/>
        </w:rPr>
      </w:pPr>
      <w:hyperlink w:anchor="_Toc185574402" w:history="1">
        <w:r w:rsidR="0013491D" w:rsidRPr="00AC38B2">
          <w:rPr>
            <w:rStyle w:val="Hyperlink"/>
            <w:rFonts w:hint="eastAsia"/>
            <w:noProof/>
            <w:rtl/>
            <w:lang w:bidi="ar-EG"/>
          </w:rPr>
          <w:t>مقدمة</w:t>
        </w:r>
        <w:r w:rsidR="0013491D">
          <w:rPr>
            <w:noProof/>
            <w:webHidden/>
            <w:rtl/>
          </w:rPr>
          <w:tab/>
        </w:r>
        <w:r w:rsidR="0013491D">
          <w:rPr>
            <w:noProof/>
            <w:webHidden/>
            <w:rtl/>
          </w:rPr>
          <w:fldChar w:fldCharType="begin"/>
        </w:r>
        <w:r w:rsidR="0013491D">
          <w:rPr>
            <w:noProof/>
            <w:webHidden/>
            <w:rtl/>
          </w:rPr>
          <w:instrText xml:space="preserve"> </w:instrText>
        </w:r>
        <w:r w:rsidR="0013491D">
          <w:rPr>
            <w:noProof/>
            <w:webHidden/>
          </w:rPr>
          <w:instrText>PAGEREF</w:instrText>
        </w:r>
        <w:r w:rsidR="0013491D">
          <w:rPr>
            <w:noProof/>
            <w:webHidden/>
            <w:rtl/>
          </w:rPr>
          <w:instrText xml:space="preserve"> _</w:instrText>
        </w:r>
        <w:r w:rsidR="0013491D">
          <w:rPr>
            <w:noProof/>
            <w:webHidden/>
          </w:rPr>
          <w:instrText>Toc185574402 \h</w:instrText>
        </w:r>
        <w:r w:rsidR="0013491D">
          <w:rPr>
            <w:noProof/>
            <w:webHidden/>
            <w:rtl/>
          </w:rPr>
          <w:instrText xml:space="preserve"> </w:instrText>
        </w:r>
        <w:r w:rsidR="0013491D">
          <w:rPr>
            <w:noProof/>
            <w:webHidden/>
            <w:rtl/>
          </w:rPr>
        </w:r>
        <w:r w:rsidR="0013491D">
          <w:rPr>
            <w:noProof/>
            <w:webHidden/>
            <w:rtl/>
          </w:rPr>
          <w:fldChar w:fldCharType="separate"/>
        </w:r>
        <w:r w:rsidR="006A674B">
          <w:rPr>
            <w:noProof/>
            <w:webHidden/>
            <w:rtl/>
          </w:rPr>
          <w:t>10</w:t>
        </w:r>
        <w:r w:rsidR="0013491D">
          <w:rPr>
            <w:noProof/>
            <w:webHidden/>
            <w:rtl/>
          </w:rPr>
          <w:fldChar w:fldCharType="end"/>
        </w:r>
      </w:hyperlink>
    </w:p>
    <w:p w14:paraId="28A4E538" w14:textId="79167593" w:rsidR="0013491D" w:rsidRDefault="00000000">
      <w:pPr>
        <w:pStyle w:val="TOC2"/>
        <w:tabs>
          <w:tab w:val="right" w:leader="dot" w:pos="8822"/>
        </w:tabs>
        <w:rPr>
          <w:rFonts w:eastAsiaTheme="minorEastAsia" w:cstheme="minorBidi"/>
          <w:b w:val="0"/>
          <w:bCs w:val="0"/>
          <w:smallCaps w:val="0"/>
          <w:noProof/>
          <w:sz w:val="24"/>
          <w:szCs w:val="24"/>
          <w:rtl/>
          <w:lang w:val="en-SA"/>
        </w:rPr>
      </w:pPr>
      <w:hyperlink w:anchor="_Toc185574403" w:history="1">
        <w:r w:rsidR="0013491D" w:rsidRPr="00AC38B2">
          <w:rPr>
            <w:rStyle w:val="Hyperlink"/>
            <w:rFonts w:hint="eastAsia"/>
            <w:noProof/>
            <w:rtl/>
            <w:lang w:bidi="ar-EG"/>
          </w:rPr>
          <w:t>أولا</w:t>
        </w:r>
        <w:r w:rsidR="0013491D" w:rsidRPr="00AC38B2">
          <w:rPr>
            <w:rStyle w:val="Hyperlink"/>
            <w:noProof/>
            <w:rtl/>
            <w:lang w:bidi="ar-EG"/>
          </w:rPr>
          <w:t xml:space="preserve">: </w:t>
        </w:r>
        <w:r w:rsidR="0013491D" w:rsidRPr="00AC38B2">
          <w:rPr>
            <w:rStyle w:val="Hyperlink"/>
            <w:rFonts w:hint="eastAsia"/>
            <w:noProof/>
            <w:rtl/>
            <w:lang w:bidi="ar-EG"/>
          </w:rPr>
          <w:t>الإطار</w:t>
        </w:r>
        <w:r w:rsidR="0013491D" w:rsidRPr="00AC38B2">
          <w:rPr>
            <w:rStyle w:val="Hyperlink"/>
            <w:noProof/>
            <w:rtl/>
            <w:lang w:bidi="ar-EG"/>
          </w:rPr>
          <w:t xml:space="preserve"> </w:t>
        </w:r>
        <w:r w:rsidR="0013491D" w:rsidRPr="00AC38B2">
          <w:rPr>
            <w:rStyle w:val="Hyperlink"/>
            <w:rFonts w:hint="eastAsia"/>
            <w:noProof/>
            <w:rtl/>
            <w:lang w:bidi="ar-EG"/>
          </w:rPr>
          <w:t>النظري</w:t>
        </w:r>
        <w:r w:rsidR="0013491D">
          <w:rPr>
            <w:noProof/>
            <w:webHidden/>
            <w:rtl/>
          </w:rPr>
          <w:tab/>
        </w:r>
        <w:r w:rsidR="0013491D">
          <w:rPr>
            <w:noProof/>
            <w:webHidden/>
            <w:rtl/>
          </w:rPr>
          <w:fldChar w:fldCharType="begin"/>
        </w:r>
        <w:r w:rsidR="0013491D">
          <w:rPr>
            <w:noProof/>
            <w:webHidden/>
            <w:rtl/>
          </w:rPr>
          <w:instrText xml:space="preserve"> </w:instrText>
        </w:r>
        <w:r w:rsidR="0013491D">
          <w:rPr>
            <w:noProof/>
            <w:webHidden/>
          </w:rPr>
          <w:instrText>PAGEREF</w:instrText>
        </w:r>
        <w:r w:rsidR="0013491D">
          <w:rPr>
            <w:noProof/>
            <w:webHidden/>
            <w:rtl/>
          </w:rPr>
          <w:instrText xml:space="preserve"> _</w:instrText>
        </w:r>
        <w:r w:rsidR="0013491D">
          <w:rPr>
            <w:noProof/>
            <w:webHidden/>
          </w:rPr>
          <w:instrText>Toc185574403 \h</w:instrText>
        </w:r>
        <w:r w:rsidR="0013491D">
          <w:rPr>
            <w:noProof/>
            <w:webHidden/>
            <w:rtl/>
          </w:rPr>
          <w:instrText xml:space="preserve"> </w:instrText>
        </w:r>
        <w:r w:rsidR="0013491D">
          <w:rPr>
            <w:noProof/>
            <w:webHidden/>
            <w:rtl/>
          </w:rPr>
        </w:r>
        <w:r w:rsidR="0013491D">
          <w:rPr>
            <w:noProof/>
            <w:webHidden/>
            <w:rtl/>
          </w:rPr>
          <w:fldChar w:fldCharType="separate"/>
        </w:r>
        <w:r w:rsidR="006A674B">
          <w:rPr>
            <w:noProof/>
            <w:webHidden/>
            <w:rtl/>
          </w:rPr>
          <w:t>11</w:t>
        </w:r>
        <w:r w:rsidR="0013491D">
          <w:rPr>
            <w:noProof/>
            <w:webHidden/>
            <w:rtl/>
          </w:rPr>
          <w:fldChar w:fldCharType="end"/>
        </w:r>
      </w:hyperlink>
    </w:p>
    <w:p w14:paraId="58FA5A6D" w14:textId="1B15BDA1" w:rsidR="0013491D" w:rsidRDefault="00000000">
      <w:pPr>
        <w:pStyle w:val="TOC3"/>
        <w:tabs>
          <w:tab w:val="right" w:leader="dot" w:pos="8822"/>
        </w:tabs>
        <w:rPr>
          <w:rFonts w:eastAsiaTheme="minorEastAsia" w:cstheme="minorBidi"/>
          <w:smallCaps w:val="0"/>
          <w:noProof/>
          <w:sz w:val="24"/>
          <w:szCs w:val="24"/>
          <w:rtl/>
          <w:lang w:val="en-SA"/>
        </w:rPr>
      </w:pPr>
      <w:hyperlink w:anchor="_Toc185574404" w:history="1">
        <w:r w:rsidR="0013491D" w:rsidRPr="00AC38B2">
          <w:rPr>
            <w:rStyle w:val="Hyperlink"/>
            <w:rFonts w:hint="eastAsia"/>
            <w:noProof/>
            <w:rtl/>
          </w:rPr>
          <w:t>تعريف</w:t>
        </w:r>
        <w:r w:rsidR="0013491D" w:rsidRPr="00AC38B2">
          <w:rPr>
            <w:rStyle w:val="Hyperlink"/>
            <w:noProof/>
            <w:rtl/>
          </w:rPr>
          <w:t xml:space="preserve"> </w:t>
        </w:r>
        <w:r w:rsidR="0013491D" w:rsidRPr="00AC38B2">
          <w:rPr>
            <w:rStyle w:val="Hyperlink"/>
            <w:rFonts w:hint="eastAsia"/>
            <w:noProof/>
            <w:rtl/>
          </w:rPr>
          <w:t>المخاطر</w:t>
        </w:r>
        <w:r w:rsidR="0013491D">
          <w:rPr>
            <w:noProof/>
            <w:webHidden/>
            <w:rtl/>
          </w:rPr>
          <w:tab/>
        </w:r>
        <w:r w:rsidR="0013491D">
          <w:rPr>
            <w:noProof/>
            <w:webHidden/>
            <w:rtl/>
          </w:rPr>
          <w:fldChar w:fldCharType="begin"/>
        </w:r>
        <w:r w:rsidR="0013491D">
          <w:rPr>
            <w:noProof/>
            <w:webHidden/>
            <w:rtl/>
          </w:rPr>
          <w:instrText xml:space="preserve"> </w:instrText>
        </w:r>
        <w:r w:rsidR="0013491D">
          <w:rPr>
            <w:noProof/>
            <w:webHidden/>
          </w:rPr>
          <w:instrText>PAGEREF</w:instrText>
        </w:r>
        <w:r w:rsidR="0013491D">
          <w:rPr>
            <w:noProof/>
            <w:webHidden/>
            <w:rtl/>
          </w:rPr>
          <w:instrText xml:space="preserve"> _</w:instrText>
        </w:r>
        <w:r w:rsidR="0013491D">
          <w:rPr>
            <w:noProof/>
            <w:webHidden/>
          </w:rPr>
          <w:instrText>Toc185574404 \h</w:instrText>
        </w:r>
        <w:r w:rsidR="0013491D">
          <w:rPr>
            <w:noProof/>
            <w:webHidden/>
            <w:rtl/>
          </w:rPr>
          <w:instrText xml:space="preserve"> </w:instrText>
        </w:r>
        <w:r w:rsidR="0013491D">
          <w:rPr>
            <w:noProof/>
            <w:webHidden/>
            <w:rtl/>
          </w:rPr>
        </w:r>
        <w:r w:rsidR="0013491D">
          <w:rPr>
            <w:noProof/>
            <w:webHidden/>
            <w:rtl/>
          </w:rPr>
          <w:fldChar w:fldCharType="separate"/>
        </w:r>
        <w:r w:rsidR="006A674B">
          <w:rPr>
            <w:noProof/>
            <w:webHidden/>
            <w:rtl/>
          </w:rPr>
          <w:t>11</w:t>
        </w:r>
        <w:r w:rsidR="0013491D">
          <w:rPr>
            <w:noProof/>
            <w:webHidden/>
            <w:rtl/>
          </w:rPr>
          <w:fldChar w:fldCharType="end"/>
        </w:r>
      </w:hyperlink>
    </w:p>
    <w:p w14:paraId="176BF392" w14:textId="43311962" w:rsidR="0013491D" w:rsidRDefault="00000000">
      <w:pPr>
        <w:pStyle w:val="TOC3"/>
        <w:tabs>
          <w:tab w:val="right" w:leader="dot" w:pos="8822"/>
        </w:tabs>
        <w:rPr>
          <w:rFonts w:eastAsiaTheme="minorEastAsia" w:cstheme="minorBidi"/>
          <w:smallCaps w:val="0"/>
          <w:noProof/>
          <w:sz w:val="24"/>
          <w:szCs w:val="24"/>
          <w:rtl/>
          <w:lang w:val="en-SA"/>
        </w:rPr>
      </w:pPr>
      <w:hyperlink w:anchor="_Toc185574405" w:history="1">
        <w:r w:rsidR="0013491D" w:rsidRPr="00AC38B2">
          <w:rPr>
            <w:rStyle w:val="Hyperlink"/>
            <w:rFonts w:hint="eastAsia"/>
            <w:noProof/>
            <w:rtl/>
          </w:rPr>
          <w:t>أنواع</w:t>
        </w:r>
        <w:r w:rsidR="0013491D" w:rsidRPr="00AC38B2">
          <w:rPr>
            <w:rStyle w:val="Hyperlink"/>
            <w:noProof/>
            <w:rtl/>
          </w:rPr>
          <w:t xml:space="preserve"> </w:t>
        </w:r>
        <w:r w:rsidR="0013491D" w:rsidRPr="00AC38B2">
          <w:rPr>
            <w:rStyle w:val="Hyperlink"/>
            <w:rFonts w:hint="eastAsia"/>
            <w:noProof/>
            <w:rtl/>
          </w:rPr>
          <w:t>المخاطر</w:t>
        </w:r>
        <w:r w:rsidR="0013491D">
          <w:rPr>
            <w:noProof/>
            <w:webHidden/>
            <w:rtl/>
          </w:rPr>
          <w:tab/>
        </w:r>
        <w:r w:rsidR="0013491D">
          <w:rPr>
            <w:noProof/>
            <w:webHidden/>
            <w:rtl/>
          </w:rPr>
          <w:fldChar w:fldCharType="begin"/>
        </w:r>
        <w:r w:rsidR="0013491D">
          <w:rPr>
            <w:noProof/>
            <w:webHidden/>
            <w:rtl/>
          </w:rPr>
          <w:instrText xml:space="preserve"> </w:instrText>
        </w:r>
        <w:r w:rsidR="0013491D">
          <w:rPr>
            <w:noProof/>
            <w:webHidden/>
          </w:rPr>
          <w:instrText>PAGEREF</w:instrText>
        </w:r>
        <w:r w:rsidR="0013491D">
          <w:rPr>
            <w:noProof/>
            <w:webHidden/>
            <w:rtl/>
          </w:rPr>
          <w:instrText xml:space="preserve"> _</w:instrText>
        </w:r>
        <w:r w:rsidR="0013491D">
          <w:rPr>
            <w:noProof/>
            <w:webHidden/>
          </w:rPr>
          <w:instrText>Toc185574405 \h</w:instrText>
        </w:r>
        <w:r w:rsidR="0013491D">
          <w:rPr>
            <w:noProof/>
            <w:webHidden/>
            <w:rtl/>
          </w:rPr>
          <w:instrText xml:space="preserve"> </w:instrText>
        </w:r>
        <w:r w:rsidR="0013491D">
          <w:rPr>
            <w:noProof/>
            <w:webHidden/>
            <w:rtl/>
          </w:rPr>
        </w:r>
        <w:r w:rsidR="0013491D">
          <w:rPr>
            <w:noProof/>
            <w:webHidden/>
            <w:rtl/>
          </w:rPr>
          <w:fldChar w:fldCharType="separate"/>
        </w:r>
        <w:r w:rsidR="006A674B">
          <w:rPr>
            <w:noProof/>
            <w:webHidden/>
            <w:rtl/>
          </w:rPr>
          <w:t>12</w:t>
        </w:r>
        <w:r w:rsidR="0013491D">
          <w:rPr>
            <w:noProof/>
            <w:webHidden/>
            <w:rtl/>
          </w:rPr>
          <w:fldChar w:fldCharType="end"/>
        </w:r>
      </w:hyperlink>
    </w:p>
    <w:p w14:paraId="236BF811" w14:textId="345910FF" w:rsidR="0013491D" w:rsidRDefault="00000000">
      <w:pPr>
        <w:pStyle w:val="TOC3"/>
        <w:tabs>
          <w:tab w:val="right" w:leader="dot" w:pos="8822"/>
        </w:tabs>
        <w:rPr>
          <w:rFonts w:eastAsiaTheme="minorEastAsia" w:cstheme="minorBidi"/>
          <w:smallCaps w:val="0"/>
          <w:noProof/>
          <w:sz w:val="24"/>
          <w:szCs w:val="24"/>
          <w:rtl/>
          <w:lang w:val="en-SA"/>
        </w:rPr>
      </w:pPr>
      <w:hyperlink w:anchor="_Toc185574406" w:history="1">
        <w:r w:rsidR="0013491D" w:rsidRPr="00AC38B2">
          <w:rPr>
            <w:rStyle w:val="Hyperlink"/>
            <w:rFonts w:hint="eastAsia"/>
            <w:noProof/>
            <w:rtl/>
          </w:rPr>
          <w:t>تصنيف</w:t>
        </w:r>
        <w:r w:rsidR="0013491D" w:rsidRPr="00AC38B2">
          <w:rPr>
            <w:rStyle w:val="Hyperlink"/>
            <w:noProof/>
            <w:rtl/>
          </w:rPr>
          <w:t xml:space="preserve"> </w:t>
        </w:r>
        <w:r w:rsidR="0013491D" w:rsidRPr="00AC38B2">
          <w:rPr>
            <w:rStyle w:val="Hyperlink"/>
            <w:rFonts w:hint="eastAsia"/>
            <w:noProof/>
            <w:rtl/>
          </w:rPr>
          <w:t>المخاطر</w:t>
        </w:r>
        <w:r w:rsidR="0013491D" w:rsidRPr="00AC38B2">
          <w:rPr>
            <w:rStyle w:val="Hyperlink"/>
            <w:noProof/>
            <w:rtl/>
          </w:rPr>
          <w:t xml:space="preserve"> </w:t>
        </w:r>
        <w:r w:rsidR="0013491D" w:rsidRPr="00AC38B2">
          <w:rPr>
            <w:rStyle w:val="Hyperlink"/>
            <w:rFonts w:hint="eastAsia"/>
            <w:noProof/>
            <w:rtl/>
          </w:rPr>
          <w:t>حسب</w:t>
        </w:r>
        <w:r w:rsidR="0013491D" w:rsidRPr="00AC38B2">
          <w:rPr>
            <w:rStyle w:val="Hyperlink"/>
            <w:noProof/>
            <w:rtl/>
          </w:rPr>
          <w:t xml:space="preserve"> </w:t>
        </w:r>
        <w:r w:rsidR="0013491D" w:rsidRPr="00AC38B2">
          <w:rPr>
            <w:rStyle w:val="Hyperlink"/>
            <w:rFonts w:hint="eastAsia"/>
            <w:noProof/>
            <w:rtl/>
          </w:rPr>
          <w:t>نوع</w:t>
        </w:r>
        <w:r w:rsidR="0013491D" w:rsidRPr="00AC38B2">
          <w:rPr>
            <w:rStyle w:val="Hyperlink"/>
            <w:noProof/>
            <w:rtl/>
          </w:rPr>
          <w:t xml:space="preserve"> </w:t>
        </w:r>
        <w:r w:rsidR="0013491D" w:rsidRPr="00AC38B2">
          <w:rPr>
            <w:rStyle w:val="Hyperlink"/>
            <w:rFonts w:hint="eastAsia"/>
            <w:noProof/>
            <w:rtl/>
          </w:rPr>
          <w:t>المشروع</w:t>
        </w:r>
        <w:r w:rsidR="0013491D">
          <w:rPr>
            <w:noProof/>
            <w:webHidden/>
            <w:rtl/>
          </w:rPr>
          <w:tab/>
        </w:r>
        <w:r w:rsidR="0013491D">
          <w:rPr>
            <w:noProof/>
            <w:webHidden/>
            <w:rtl/>
          </w:rPr>
          <w:fldChar w:fldCharType="begin"/>
        </w:r>
        <w:r w:rsidR="0013491D">
          <w:rPr>
            <w:noProof/>
            <w:webHidden/>
            <w:rtl/>
          </w:rPr>
          <w:instrText xml:space="preserve"> </w:instrText>
        </w:r>
        <w:r w:rsidR="0013491D">
          <w:rPr>
            <w:noProof/>
            <w:webHidden/>
          </w:rPr>
          <w:instrText>PAGEREF</w:instrText>
        </w:r>
        <w:r w:rsidR="0013491D">
          <w:rPr>
            <w:noProof/>
            <w:webHidden/>
            <w:rtl/>
          </w:rPr>
          <w:instrText xml:space="preserve"> _</w:instrText>
        </w:r>
        <w:r w:rsidR="0013491D">
          <w:rPr>
            <w:noProof/>
            <w:webHidden/>
          </w:rPr>
          <w:instrText>Toc185574406 \h</w:instrText>
        </w:r>
        <w:r w:rsidR="0013491D">
          <w:rPr>
            <w:noProof/>
            <w:webHidden/>
            <w:rtl/>
          </w:rPr>
          <w:instrText xml:space="preserve"> </w:instrText>
        </w:r>
        <w:r w:rsidR="0013491D">
          <w:rPr>
            <w:noProof/>
            <w:webHidden/>
            <w:rtl/>
          </w:rPr>
        </w:r>
        <w:r w:rsidR="0013491D">
          <w:rPr>
            <w:noProof/>
            <w:webHidden/>
            <w:rtl/>
          </w:rPr>
          <w:fldChar w:fldCharType="separate"/>
        </w:r>
        <w:r w:rsidR="006A674B">
          <w:rPr>
            <w:noProof/>
            <w:webHidden/>
            <w:rtl/>
          </w:rPr>
          <w:t>14</w:t>
        </w:r>
        <w:r w:rsidR="0013491D">
          <w:rPr>
            <w:noProof/>
            <w:webHidden/>
            <w:rtl/>
          </w:rPr>
          <w:fldChar w:fldCharType="end"/>
        </w:r>
      </w:hyperlink>
    </w:p>
    <w:p w14:paraId="0018575B" w14:textId="5B733DDF" w:rsidR="0013491D" w:rsidRDefault="00000000">
      <w:pPr>
        <w:pStyle w:val="TOC3"/>
        <w:tabs>
          <w:tab w:val="right" w:leader="dot" w:pos="8822"/>
        </w:tabs>
        <w:rPr>
          <w:rFonts w:eastAsiaTheme="minorEastAsia" w:cstheme="minorBidi"/>
          <w:smallCaps w:val="0"/>
          <w:noProof/>
          <w:sz w:val="24"/>
          <w:szCs w:val="24"/>
          <w:rtl/>
          <w:lang w:val="en-SA"/>
        </w:rPr>
      </w:pPr>
      <w:hyperlink w:anchor="_Toc185574407" w:history="1">
        <w:r w:rsidR="0013491D" w:rsidRPr="00AC38B2">
          <w:rPr>
            <w:rStyle w:val="Hyperlink"/>
            <w:rFonts w:hint="eastAsia"/>
            <w:noProof/>
            <w:rtl/>
          </w:rPr>
          <w:t>مصادر</w:t>
        </w:r>
        <w:r w:rsidR="0013491D" w:rsidRPr="00AC38B2">
          <w:rPr>
            <w:rStyle w:val="Hyperlink"/>
            <w:noProof/>
            <w:rtl/>
          </w:rPr>
          <w:t xml:space="preserve"> </w:t>
        </w:r>
        <w:r w:rsidR="0013491D" w:rsidRPr="00AC38B2">
          <w:rPr>
            <w:rStyle w:val="Hyperlink"/>
            <w:rFonts w:hint="eastAsia"/>
            <w:noProof/>
            <w:rtl/>
          </w:rPr>
          <w:t>المخاطر</w:t>
        </w:r>
        <w:r w:rsidR="0013491D">
          <w:rPr>
            <w:noProof/>
            <w:webHidden/>
            <w:rtl/>
          </w:rPr>
          <w:tab/>
        </w:r>
        <w:r w:rsidR="0013491D">
          <w:rPr>
            <w:noProof/>
            <w:webHidden/>
            <w:rtl/>
          </w:rPr>
          <w:fldChar w:fldCharType="begin"/>
        </w:r>
        <w:r w:rsidR="0013491D">
          <w:rPr>
            <w:noProof/>
            <w:webHidden/>
            <w:rtl/>
          </w:rPr>
          <w:instrText xml:space="preserve"> </w:instrText>
        </w:r>
        <w:r w:rsidR="0013491D">
          <w:rPr>
            <w:noProof/>
            <w:webHidden/>
          </w:rPr>
          <w:instrText>PAGEREF</w:instrText>
        </w:r>
        <w:r w:rsidR="0013491D">
          <w:rPr>
            <w:noProof/>
            <w:webHidden/>
            <w:rtl/>
          </w:rPr>
          <w:instrText xml:space="preserve"> _</w:instrText>
        </w:r>
        <w:r w:rsidR="0013491D">
          <w:rPr>
            <w:noProof/>
            <w:webHidden/>
          </w:rPr>
          <w:instrText>Toc185574407 \h</w:instrText>
        </w:r>
        <w:r w:rsidR="0013491D">
          <w:rPr>
            <w:noProof/>
            <w:webHidden/>
            <w:rtl/>
          </w:rPr>
          <w:instrText xml:space="preserve"> </w:instrText>
        </w:r>
        <w:r w:rsidR="0013491D">
          <w:rPr>
            <w:noProof/>
            <w:webHidden/>
            <w:rtl/>
          </w:rPr>
        </w:r>
        <w:r w:rsidR="0013491D">
          <w:rPr>
            <w:noProof/>
            <w:webHidden/>
            <w:rtl/>
          </w:rPr>
          <w:fldChar w:fldCharType="separate"/>
        </w:r>
        <w:r w:rsidR="006A674B">
          <w:rPr>
            <w:noProof/>
            <w:webHidden/>
            <w:rtl/>
          </w:rPr>
          <w:t>18</w:t>
        </w:r>
        <w:r w:rsidR="0013491D">
          <w:rPr>
            <w:noProof/>
            <w:webHidden/>
            <w:rtl/>
          </w:rPr>
          <w:fldChar w:fldCharType="end"/>
        </w:r>
      </w:hyperlink>
    </w:p>
    <w:p w14:paraId="40DBF3DB" w14:textId="3ECE87E6" w:rsidR="0013491D" w:rsidRDefault="00000000">
      <w:pPr>
        <w:pStyle w:val="TOC3"/>
        <w:tabs>
          <w:tab w:val="right" w:leader="dot" w:pos="8822"/>
        </w:tabs>
        <w:rPr>
          <w:rFonts w:eastAsiaTheme="minorEastAsia" w:cstheme="minorBidi"/>
          <w:smallCaps w:val="0"/>
          <w:noProof/>
          <w:sz w:val="24"/>
          <w:szCs w:val="24"/>
          <w:rtl/>
          <w:lang w:val="en-SA"/>
        </w:rPr>
      </w:pPr>
      <w:hyperlink w:anchor="_Toc185574408" w:history="1">
        <w:r w:rsidR="0013491D" w:rsidRPr="00AC38B2">
          <w:rPr>
            <w:rStyle w:val="Hyperlink"/>
            <w:rFonts w:hint="eastAsia"/>
            <w:noProof/>
            <w:rtl/>
          </w:rPr>
          <w:t>استراتيجيات</w:t>
        </w:r>
        <w:r w:rsidR="0013491D" w:rsidRPr="00AC38B2">
          <w:rPr>
            <w:rStyle w:val="Hyperlink"/>
            <w:noProof/>
            <w:rtl/>
          </w:rPr>
          <w:t xml:space="preserve"> </w:t>
        </w:r>
        <w:r w:rsidR="0013491D" w:rsidRPr="00AC38B2">
          <w:rPr>
            <w:rStyle w:val="Hyperlink"/>
            <w:rFonts w:hint="eastAsia"/>
            <w:noProof/>
            <w:rtl/>
          </w:rPr>
          <w:t>التعامل</w:t>
        </w:r>
        <w:r w:rsidR="0013491D" w:rsidRPr="00AC38B2">
          <w:rPr>
            <w:rStyle w:val="Hyperlink"/>
            <w:noProof/>
            <w:rtl/>
          </w:rPr>
          <w:t xml:space="preserve"> </w:t>
        </w:r>
        <w:r w:rsidR="0013491D" w:rsidRPr="00AC38B2">
          <w:rPr>
            <w:rStyle w:val="Hyperlink"/>
            <w:rFonts w:hint="eastAsia"/>
            <w:noProof/>
            <w:rtl/>
          </w:rPr>
          <w:t>مع</w:t>
        </w:r>
        <w:r w:rsidR="0013491D" w:rsidRPr="00AC38B2">
          <w:rPr>
            <w:rStyle w:val="Hyperlink"/>
            <w:noProof/>
            <w:rtl/>
          </w:rPr>
          <w:t xml:space="preserve"> </w:t>
        </w:r>
        <w:r w:rsidR="0013491D" w:rsidRPr="00AC38B2">
          <w:rPr>
            <w:rStyle w:val="Hyperlink"/>
            <w:rFonts w:hint="eastAsia"/>
            <w:noProof/>
            <w:rtl/>
          </w:rPr>
          <w:t>مصادر</w:t>
        </w:r>
        <w:r w:rsidR="0013491D" w:rsidRPr="00AC38B2">
          <w:rPr>
            <w:rStyle w:val="Hyperlink"/>
            <w:noProof/>
            <w:rtl/>
          </w:rPr>
          <w:t xml:space="preserve"> </w:t>
        </w:r>
        <w:r w:rsidR="0013491D" w:rsidRPr="00AC38B2">
          <w:rPr>
            <w:rStyle w:val="Hyperlink"/>
            <w:rFonts w:hint="eastAsia"/>
            <w:noProof/>
            <w:rtl/>
          </w:rPr>
          <w:t>المخاطر</w:t>
        </w:r>
        <w:r w:rsidR="0013491D">
          <w:rPr>
            <w:noProof/>
            <w:webHidden/>
            <w:rtl/>
          </w:rPr>
          <w:tab/>
        </w:r>
        <w:r w:rsidR="0013491D">
          <w:rPr>
            <w:noProof/>
            <w:webHidden/>
            <w:rtl/>
          </w:rPr>
          <w:fldChar w:fldCharType="begin"/>
        </w:r>
        <w:r w:rsidR="0013491D">
          <w:rPr>
            <w:noProof/>
            <w:webHidden/>
            <w:rtl/>
          </w:rPr>
          <w:instrText xml:space="preserve"> </w:instrText>
        </w:r>
        <w:r w:rsidR="0013491D">
          <w:rPr>
            <w:noProof/>
            <w:webHidden/>
          </w:rPr>
          <w:instrText>PAGEREF</w:instrText>
        </w:r>
        <w:r w:rsidR="0013491D">
          <w:rPr>
            <w:noProof/>
            <w:webHidden/>
            <w:rtl/>
          </w:rPr>
          <w:instrText xml:space="preserve"> _</w:instrText>
        </w:r>
        <w:r w:rsidR="0013491D">
          <w:rPr>
            <w:noProof/>
            <w:webHidden/>
          </w:rPr>
          <w:instrText>Toc185574408 \h</w:instrText>
        </w:r>
        <w:r w:rsidR="0013491D">
          <w:rPr>
            <w:noProof/>
            <w:webHidden/>
            <w:rtl/>
          </w:rPr>
          <w:instrText xml:space="preserve"> </w:instrText>
        </w:r>
        <w:r w:rsidR="0013491D">
          <w:rPr>
            <w:noProof/>
            <w:webHidden/>
            <w:rtl/>
          </w:rPr>
        </w:r>
        <w:r w:rsidR="0013491D">
          <w:rPr>
            <w:noProof/>
            <w:webHidden/>
            <w:rtl/>
          </w:rPr>
          <w:fldChar w:fldCharType="separate"/>
        </w:r>
        <w:r w:rsidR="006A674B">
          <w:rPr>
            <w:noProof/>
            <w:webHidden/>
            <w:rtl/>
          </w:rPr>
          <w:t>20</w:t>
        </w:r>
        <w:r w:rsidR="0013491D">
          <w:rPr>
            <w:noProof/>
            <w:webHidden/>
            <w:rtl/>
          </w:rPr>
          <w:fldChar w:fldCharType="end"/>
        </w:r>
      </w:hyperlink>
    </w:p>
    <w:p w14:paraId="5127026F" w14:textId="065E86C3" w:rsidR="0013491D" w:rsidRDefault="00000000">
      <w:pPr>
        <w:pStyle w:val="TOC3"/>
        <w:tabs>
          <w:tab w:val="right" w:leader="dot" w:pos="8822"/>
        </w:tabs>
        <w:rPr>
          <w:rFonts w:eastAsiaTheme="minorEastAsia" w:cstheme="minorBidi"/>
          <w:smallCaps w:val="0"/>
          <w:noProof/>
          <w:sz w:val="24"/>
          <w:szCs w:val="24"/>
          <w:rtl/>
          <w:lang w:val="en-SA"/>
        </w:rPr>
      </w:pPr>
      <w:hyperlink w:anchor="_Toc185574409" w:history="1">
        <w:r w:rsidR="0013491D" w:rsidRPr="00AC38B2">
          <w:rPr>
            <w:rStyle w:val="Hyperlink"/>
            <w:rFonts w:hint="eastAsia"/>
            <w:noProof/>
            <w:rtl/>
          </w:rPr>
          <w:t>خطوات</w:t>
        </w:r>
        <w:r w:rsidR="0013491D" w:rsidRPr="00AC38B2">
          <w:rPr>
            <w:rStyle w:val="Hyperlink"/>
            <w:noProof/>
            <w:rtl/>
          </w:rPr>
          <w:t xml:space="preserve"> </w:t>
        </w:r>
        <w:r w:rsidR="0013491D" w:rsidRPr="00AC38B2">
          <w:rPr>
            <w:rStyle w:val="Hyperlink"/>
            <w:rFonts w:hint="eastAsia"/>
            <w:noProof/>
            <w:rtl/>
          </w:rPr>
          <w:t>إدارة</w:t>
        </w:r>
        <w:r w:rsidR="0013491D" w:rsidRPr="00AC38B2">
          <w:rPr>
            <w:rStyle w:val="Hyperlink"/>
            <w:noProof/>
            <w:rtl/>
          </w:rPr>
          <w:t xml:space="preserve"> </w:t>
        </w:r>
        <w:r w:rsidR="0013491D" w:rsidRPr="00AC38B2">
          <w:rPr>
            <w:rStyle w:val="Hyperlink"/>
            <w:rFonts w:hint="eastAsia"/>
            <w:noProof/>
            <w:rtl/>
          </w:rPr>
          <w:t>المخاطر</w:t>
        </w:r>
        <w:r w:rsidR="0013491D">
          <w:rPr>
            <w:noProof/>
            <w:webHidden/>
            <w:rtl/>
          </w:rPr>
          <w:tab/>
        </w:r>
        <w:r w:rsidR="0013491D">
          <w:rPr>
            <w:noProof/>
            <w:webHidden/>
            <w:rtl/>
          </w:rPr>
          <w:fldChar w:fldCharType="begin"/>
        </w:r>
        <w:r w:rsidR="0013491D">
          <w:rPr>
            <w:noProof/>
            <w:webHidden/>
            <w:rtl/>
          </w:rPr>
          <w:instrText xml:space="preserve"> </w:instrText>
        </w:r>
        <w:r w:rsidR="0013491D">
          <w:rPr>
            <w:noProof/>
            <w:webHidden/>
          </w:rPr>
          <w:instrText>PAGEREF</w:instrText>
        </w:r>
        <w:r w:rsidR="0013491D">
          <w:rPr>
            <w:noProof/>
            <w:webHidden/>
            <w:rtl/>
          </w:rPr>
          <w:instrText xml:space="preserve"> _</w:instrText>
        </w:r>
        <w:r w:rsidR="0013491D">
          <w:rPr>
            <w:noProof/>
            <w:webHidden/>
          </w:rPr>
          <w:instrText>Toc185574409 \h</w:instrText>
        </w:r>
        <w:r w:rsidR="0013491D">
          <w:rPr>
            <w:noProof/>
            <w:webHidden/>
            <w:rtl/>
          </w:rPr>
          <w:instrText xml:space="preserve"> </w:instrText>
        </w:r>
        <w:r w:rsidR="0013491D">
          <w:rPr>
            <w:noProof/>
            <w:webHidden/>
            <w:rtl/>
          </w:rPr>
        </w:r>
        <w:r w:rsidR="0013491D">
          <w:rPr>
            <w:noProof/>
            <w:webHidden/>
            <w:rtl/>
          </w:rPr>
          <w:fldChar w:fldCharType="separate"/>
        </w:r>
        <w:r w:rsidR="006A674B">
          <w:rPr>
            <w:noProof/>
            <w:webHidden/>
            <w:rtl/>
          </w:rPr>
          <w:t>20</w:t>
        </w:r>
        <w:r w:rsidR="0013491D">
          <w:rPr>
            <w:noProof/>
            <w:webHidden/>
            <w:rtl/>
          </w:rPr>
          <w:fldChar w:fldCharType="end"/>
        </w:r>
      </w:hyperlink>
    </w:p>
    <w:p w14:paraId="609536B0" w14:textId="73E2F9B8" w:rsidR="0013491D" w:rsidRDefault="00000000">
      <w:pPr>
        <w:pStyle w:val="TOC3"/>
        <w:tabs>
          <w:tab w:val="right" w:leader="dot" w:pos="8822"/>
        </w:tabs>
        <w:rPr>
          <w:rFonts w:eastAsiaTheme="minorEastAsia" w:cstheme="minorBidi"/>
          <w:smallCaps w:val="0"/>
          <w:noProof/>
          <w:sz w:val="24"/>
          <w:szCs w:val="24"/>
          <w:rtl/>
          <w:lang w:val="en-SA"/>
        </w:rPr>
      </w:pPr>
      <w:hyperlink w:anchor="_Toc185574410" w:history="1">
        <w:r w:rsidR="0013491D" w:rsidRPr="00AC38B2">
          <w:rPr>
            <w:rStyle w:val="Hyperlink"/>
            <w:rFonts w:hint="eastAsia"/>
            <w:noProof/>
            <w:rtl/>
          </w:rPr>
          <w:t>أدوات</w:t>
        </w:r>
        <w:r w:rsidR="0013491D" w:rsidRPr="00AC38B2">
          <w:rPr>
            <w:rStyle w:val="Hyperlink"/>
            <w:noProof/>
            <w:rtl/>
          </w:rPr>
          <w:t xml:space="preserve"> </w:t>
        </w:r>
        <w:r w:rsidR="0013491D" w:rsidRPr="00AC38B2">
          <w:rPr>
            <w:rStyle w:val="Hyperlink"/>
            <w:rFonts w:hint="eastAsia"/>
            <w:noProof/>
            <w:rtl/>
          </w:rPr>
          <w:t>وتقنيات</w:t>
        </w:r>
        <w:r w:rsidR="0013491D" w:rsidRPr="00AC38B2">
          <w:rPr>
            <w:rStyle w:val="Hyperlink"/>
            <w:noProof/>
            <w:rtl/>
          </w:rPr>
          <w:t xml:space="preserve"> </w:t>
        </w:r>
        <w:r w:rsidR="0013491D" w:rsidRPr="00AC38B2">
          <w:rPr>
            <w:rStyle w:val="Hyperlink"/>
            <w:rFonts w:hint="eastAsia"/>
            <w:noProof/>
            <w:rtl/>
          </w:rPr>
          <w:t>إدارة</w:t>
        </w:r>
        <w:r w:rsidR="0013491D" w:rsidRPr="00AC38B2">
          <w:rPr>
            <w:rStyle w:val="Hyperlink"/>
            <w:noProof/>
            <w:rtl/>
          </w:rPr>
          <w:t xml:space="preserve"> </w:t>
        </w:r>
        <w:r w:rsidR="0013491D" w:rsidRPr="00AC38B2">
          <w:rPr>
            <w:rStyle w:val="Hyperlink"/>
            <w:rFonts w:hint="eastAsia"/>
            <w:noProof/>
            <w:rtl/>
          </w:rPr>
          <w:t>المخاطر</w:t>
        </w:r>
        <w:r w:rsidR="0013491D">
          <w:rPr>
            <w:noProof/>
            <w:webHidden/>
            <w:rtl/>
          </w:rPr>
          <w:tab/>
        </w:r>
        <w:r w:rsidR="0013491D">
          <w:rPr>
            <w:noProof/>
            <w:webHidden/>
            <w:rtl/>
          </w:rPr>
          <w:fldChar w:fldCharType="begin"/>
        </w:r>
        <w:r w:rsidR="0013491D">
          <w:rPr>
            <w:noProof/>
            <w:webHidden/>
            <w:rtl/>
          </w:rPr>
          <w:instrText xml:space="preserve"> </w:instrText>
        </w:r>
        <w:r w:rsidR="0013491D">
          <w:rPr>
            <w:noProof/>
            <w:webHidden/>
          </w:rPr>
          <w:instrText>PAGEREF</w:instrText>
        </w:r>
        <w:r w:rsidR="0013491D">
          <w:rPr>
            <w:noProof/>
            <w:webHidden/>
            <w:rtl/>
          </w:rPr>
          <w:instrText xml:space="preserve"> _</w:instrText>
        </w:r>
        <w:r w:rsidR="0013491D">
          <w:rPr>
            <w:noProof/>
            <w:webHidden/>
          </w:rPr>
          <w:instrText>Toc185574410 \h</w:instrText>
        </w:r>
        <w:r w:rsidR="0013491D">
          <w:rPr>
            <w:noProof/>
            <w:webHidden/>
            <w:rtl/>
          </w:rPr>
          <w:instrText xml:space="preserve"> </w:instrText>
        </w:r>
        <w:r w:rsidR="0013491D">
          <w:rPr>
            <w:noProof/>
            <w:webHidden/>
            <w:rtl/>
          </w:rPr>
        </w:r>
        <w:r w:rsidR="0013491D">
          <w:rPr>
            <w:noProof/>
            <w:webHidden/>
            <w:rtl/>
          </w:rPr>
          <w:fldChar w:fldCharType="separate"/>
        </w:r>
        <w:r w:rsidR="006A674B">
          <w:rPr>
            <w:noProof/>
            <w:webHidden/>
            <w:rtl/>
          </w:rPr>
          <w:t>24</w:t>
        </w:r>
        <w:r w:rsidR="0013491D">
          <w:rPr>
            <w:noProof/>
            <w:webHidden/>
            <w:rtl/>
          </w:rPr>
          <w:fldChar w:fldCharType="end"/>
        </w:r>
      </w:hyperlink>
    </w:p>
    <w:p w14:paraId="575FDA06" w14:textId="51896A0F" w:rsidR="0013491D" w:rsidRDefault="00000000">
      <w:pPr>
        <w:pStyle w:val="TOC3"/>
        <w:tabs>
          <w:tab w:val="right" w:leader="dot" w:pos="8822"/>
        </w:tabs>
        <w:rPr>
          <w:rFonts w:eastAsiaTheme="minorEastAsia" w:cstheme="minorBidi"/>
          <w:smallCaps w:val="0"/>
          <w:noProof/>
          <w:sz w:val="24"/>
          <w:szCs w:val="24"/>
          <w:rtl/>
          <w:lang w:val="en-SA"/>
        </w:rPr>
      </w:pPr>
      <w:hyperlink w:anchor="_Toc185574411" w:history="1">
        <w:r w:rsidR="0013491D" w:rsidRPr="00AC38B2">
          <w:rPr>
            <w:rStyle w:val="Hyperlink"/>
            <w:rFonts w:hint="eastAsia"/>
            <w:noProof/>
            <w:rtl/>
          </w:rPr>
          <w:t>استراتيجيات</w:t>
        </w:r>
        <w:r w:rsidR="0013491D" w:rsidRPr="00AC38B2">
          <w:rPr>
            <w:rStyle w:val="Hyperlink"/>
            <w:noProof/>
            <w:rtl/>
          </w:rPr>
          <w:t xml:space="preserve"> </w:t>
        </w:r>
        <w:r w:rsidR="0013491D" w:rsidRPr="00AC38B2">
          <w:rPr>
            <w:rStyle w:val="Hyperlink"/>
            <w:rFonts w:hint="eastAsia"/>
            <w:noProof/>
            <w:rtl/>
          </w:rPr>
          <w:t>إدارة</w:t>
        </w:r>
        <w:r w:rsidR="0013491D" w:rsidRPr="00AC38B2">
          <w:rPr>
            <w:rStyle w:val="Hyperlink"/>
            <w:noProof/>
            <w:rtl/>
          </w:rPr>
          <w:t xml:space="preserve"> </w:t>
        </w:r>
        <w:r w:rsidR="0013491D" w:rsidRPr="00AC38B2">
          <w:rPr>
            <w:rStyle w:val="Hyperlink"/>
            <w:rFonts w:hint="eastAsia"/>
            <w:noProof/>
            <w:rtl/>
          </w:rPr>
          <w:t>المخاطر</w:t>
        </w:r>
        <w:r w:rsidR="0013491D" w:rsidRPr="00AC38B2">
          <w:rPr>
            <w:rStyle w:val="Hyperlink"/>
            <w:noProof/>
            <w:rtl/>
          </w:rPr>
          <w:t xml:space="preserve"> </w:t>
        </w:r>
        <w:r w:rsidR="0013491D" w:rsidRPr="00AC38B2">
          <w:rPr>
            <w:rStyle w:val="Hyperlink"/>
            <w:rFonts w:hint="eastAsia"/>
            <w:noProof/>
            <w:rtl/>
          </w:rPr>
          <w:t>في</w:t>
        </w:r>
        <w:r w:rsidR="0013491D" w:rsidRPr="00AC38B2">
          <w:rPr>
            <w:rStyle w:val="Hyperlink"/>
            <w:noProof/>
            <w:rtl/>
          </w:rPr>
          <w:t xml:space="preserve"> </w:t>
        </w:r>
        <w:r w:rsidR="0013491D" w:rsidRPr="00AC38B2">
          <w:rPr>
            <w:rStyle w:val="Hyperlink"/>
            <w:rFonts w:hint="eastAsia"/>
            <w:noProof/>
            <w:rtl/>
          </w:rPr>
          <w:t>المشاريع</w:t>
        </w:r>
        <w:r w:rsidR="0013491D" w:rsidRPr="00AC38B2">
          <w:rPr>
            <w:rStyle w:val="Hyperlink"/>
            <w:noProof/>
            <w:rtl/>
          </w:rPr>
          <w:t xml:space="preserve"> </w:t>
        </w:r>
        <w:r w:rsidR="0013491D" w:rsidRPr="00AC38B2">
          <w:rPr>
            <w:rStyle w:val="Hyperlink"/>
            <w:rFonts w:hint="eastAsia"/>
            <w:noProof/>
            <w:rtl/>
          </w:rPr>
          <w:t>السياحية</w:t>
        </w:r>
        <w:r w:rsidR="0013491D">
          <w:rPr>
            <w:noProof/>
            <w:webHidden/>
            <w:rtl/>
          </w:rPr>
          <w:tab/>
        </w:r>
        <w:r w:rsidR="0013491D">
          <w:rPr>
            <w:noProof/>
            <w:webHidden/>
            <w:rtl/>
          </w:rPr>
          <w:fldChar w:fldCharType="begin"/>
        </w:r>
        <w:r w:rsidR="0013491D">
          <w:rPr>
            <w:noProof/>
            <w:webHidden/>
            <w:rtl/>
          </w:rPr>
          <w:instrText xml:space="preserve"> </w:instrText>
        </w:r>
        <w:r w:rsidR="0013491D">
          <w:rPr>
            <w:noProof/>
            <w:webHidden/>
          </w:rPr>
          <w:instrText>PAGEREF</w:instrText>
        </w:r>
        <w:r w:rsidR="0013491D">
          <w:rPr>
            <w:noProof/>
            <w:webHidden/>
            <w:rtl/>
          </w:rPr>
          <w:instrText xml:space="preserve"> _</w:instrText>
        </w:r>
        <w:r w:rsidR="0013491D">
          <w:rPr>
            <w:noProof/>
            <w:webHidden/>
          </w:rPr>
          <w:instrText>Toc185574411 \h</w:instrText>
        </w:r>
        <w:r w:rsidR="0013491D">
          <w:rPr>
            <w:noProof/>
            <w:webHidden/>
            <w:rtl/>
          </w:rPr>
          <w:instrText xml:space="preserve"> </w:instrText>
        </w:r>
        <w:r w:rsidR="0013491D">
          <w:rPr>
            <w:noProof/>
            <w:webHidden/>
            <w:rtl/>
          </w:rPr>
        </w:r>
        <w:r w:rsidR="0013491D">
          <w:rPr>
            <w:noProof/>
            <w:webHidden/>
            <w:rtl/>
          </w:rPr>
          <w:fldChar w:fldCharType="separate"/>
        </w:r>
        <w:r w:rsidR="006A674B">
          <w:rPr>
            <w:noProof/>
            <w:webHidden/>
            <w:rtl/>
          </w:rPr>
          <w:t>27</w:t>
        </w:r>
        <w:r w:rsidR="0013491D">
          <w:rPr>
            <w:noProof/>
            <w:webHidden/>
            <w:rtl/>
          </w:rPr>
          <w:fldChar w:fldCharType="end"/>
        </w:r>
      </w:hyperlink>
    </w:p>
    <w:p w14:paraId="133BFB17" w14:textId="3BA1155B" w:rsidR="0013491D" w:rsidRDefault="00000000">
      <w:pPr>
        <w:pStyle w:val="TOC3"/>
        <w:tabs>
          <w:tab w:val="right" w:leader="dot" w:pos="8822"/>
        </w:tabs>
        <w:rPr>
          <w:rFonts w:eastAsiaTheme="minorEastAsia" w:cstheme="minorBidi"/>
          <w:smallCaps w:val="0"/>
          <w:noProof/>
          <w:sz w:val="24"/>
          <w:szCs w:val="24"/>
          <w:rtl/>
          <w:lang w:val="en-SA"/>
        </w:rPr>
      </w:pPr>
      <w:hyperlink w:anchor="_Toc185574412" w:history="1">
        <w:r w:rsidR="0013491D" w:rsidRPr="00AC38B2">
          <w:rPr>
            <w:rStyle w:val="Hyperlink"/>
            <w:rFonts w:hint="eastAsia"/>
            <w:noProof/>
            <w:rtl/>
          </w:rPr>
          <w:t>دور</w:t>
        </w:r>
        <w:r w:rsidR="0013491D" w:rsidRPr="00AC38B2">
          <w:rPr>
            <w:rStyle w:val="Hyperlink"/>
            <w:noProof/>
            <w:rtl/>
          </w:rPr>
          <w:t xml:space="preserve"> </w:t>
        </w:r>
        <w:r w:rsidR="0013491D" w:rsidRPr="00AC38B2">
          <w:rPr>
            <w:rStyle w:val="Hyperlink"/>
            <w:rFonts w:hint="eastAsia"/>
            <w:noProof/>
            <w:rtl/>
          </w:rPr>
          <w:t>إدارة</w:t>
        </w:r>
        <w:r w:rsidR="0013491D" w:rsidRPr="00AC38B2">
          <w:rPr>
            <w:rStyle w:val="Hyperlink"/>
            <w:noProof/>
            <w:rtl/>
          </w:rPr>
          <w:t xml:space="preserve"> </w:t>
        </w:r>
        <w:r w:rsidR="0013491D" w:rsidRPr="00AC38B2">
          <w:rPr>
            <w:rStyle w:val="Hyperlink"/>
            <w:rFonts w:hint="eastAsia"/>
            <w:noProof/>
            <w:rtl/>
          </w:rPr>
          <w:t>المخاطر</w:t>
        </w:r>
        <w:r w:rsidR="0013491D" w:rsidRPr="00AC38B2">
          <w:rPr>
            <w:rStyle w:val="Hyperlink"/>
            <w:noProof/>
            <w:rtl/>
          </w:rPr>
          <w:t xml:space="preserve"> </w:t>
        </w:r>
        <w:r w:rsidR="0013491D" w:rsidRPr="00AC38B2">
          <w:rPr>
            <w:rStyle w:val="Hyperlink"/>
            <w:rFonts w:hint="eastAsia"/>
            <w:noProof/>
            <w:rtl/>
          </w:rPr>
          <w:t>في</w:t>
        </w:r>
        <w:r w:rsidR="0013491D" w:rsidRPr="00AC38B2">
          <w:rPr>
            <w:rStyle w:val="Hyperlink"/>
            <w:noProof/>
            <w:rtl/>
          </w:rPr>
          <w:t xml:space="preserve"> </w:t>
        </w:r>
        <w:r w:rsidR="0013491D" w:rsidRPr="00AC38B2">
          <w:rPr>
            <w:rStyle w:val="Hyperlink"/>
            <w:rFonts w:hint="eastAsia"/>
            <w:noProof/>
            <w:rtl/>
          </w:rPr>
          <w:t>تحسين</w:t>
        </w:r>
        <w:r w:rsidR="0013491D" w:rsidRPr="00AC38B2">
          <w:rPr>
            <w:rStyle w:val="Hyperlink"/>
            <w:noProof/>
            <w:rtl/>
          </w:rPr>
          <w:t xml:space="preserve"> </w:t>
        </w:r>
        <w:r w:rsidR="0013491D" w:rsidRPr="00AC38B2">
          <w:rPr>
            <w:rStyle w:val="Hyperlink"/>
            <w:rFonts w:hint="eastAsia"/>
            <w:noProof/>
            <w:rtl/>
          </w:rPr>
          <w:t>البنية</w:t>
        </w:r>
        <w:r w:rsidR="0013491D" w:rsidRPr="00AC38B2">
          <w:rPr>
            <w:rStyle w:val="Hyperlink"/>
            <w:noProof/>
            <w:rtl/>
          </w:rPr>
          <w:t xml:space="preserve"> </w:t>
        </w:r>
        <w:r w:rsidR="0013491D" w:rsidRPr="00AC38B2">
          <w:rPr>
            <w:rStyle w:val="Hyperlink"/>
            <w:rFonts w:hint="eastAsia"/>
            <w:noProof/>
            <w:rtl/>
          </w:rPr>
          <w:t>التحتية</w:t>
        </w:r>
        <w:r w:rsidR="0013491D" w:rsidRPr="00AC38B2">
          <w:rPr>
            <w:rStyle w:val="Hyperlink"/>
            <w:noProof/>
            <w:rtl/>
          </w:rPr>
          <w:t xml:space="preserve"> </w:t>
        </w:r>
        <w:r w:rsidR="0013491D" w:rsidRPr="00AC38B2">
          <w:rPr>
            <w:rStyle w:val="Hyperlink"/>
            <w:rFonts w:hint="eastAsia"/>
            <w:noProof/>
            <w:rtl/>
          </w:rPr>
          <w:t>السياحية</w:t>
        </w:r>
        <w:r w:rsidR="0013491D">
          <w:rPr>
            <w:noProof/>
            <w:webHidden/>
            <w:rtl/>
          </w:rPr>
          <w:tab/>
        </w:r>
        <w:r w:rsidR="0013491D">
          <w:rPr>
            <w:noProof/>
            <w:webHidden/>
            <w:rtl/>
          </w:rPr>
          <w:fldChar w:fldCharType="begin"/>
        </w:r>
        <w:r w:rsidR="0013491D">
          <w:rPr>
            <w:noProof/>
            <w:webHidden/>
            <w:rtl/>
          </w:rPr>
          <w:instrText xml:space="preserve"> </w:instrText>
        </w:r>
        <w:r w:rsidR="0013491D">
          <w:rPr>
            <w:noProof/>
            <w:webHidden/>
          </w:rPr>
          <w:instrText>PAGEREF</w:instrText>
        </w:r>
        <w:r w:rsidR="0013491D">
          <w:rPr>
            <w:noProof/>
            <w:webHidden/>
            <w:rtl/>
          </w:rPr>
          <w:instrText xml:space="preserve"> _</w:instrText>
        </w:r>
        <w:r w:rsidR="0013491D">
          <w:rPr>
            <w:noProof/>
            <w:webHidden/>
          </w:rPr>
          <w:instrText>Toc185574412 \h</w:instrText>
        </w:r>
        <w:r w:rsidR="0013491D">
          <w:rPr>
            <w:noProof/>
            <w:webHidden/>
            <w:rtl/>
          </w:rPr>
          <w:instrText xml:space="preserve"> </w:instrText>
        </w:r>
        <w:r w:rsidR="0013491D">
          <w:rPr>
            <w:noProof/>
            <w:webHidden/>
            <w:rtl/>
          </w:rPr>
        </w:r>
        <w:r w:rsidR="0013491D">
          <w:rPr>
            <w:noProof/>
            <w:webHidden/>
            <w:rtl/>
          </w:rPr>
          <w:fldChar w:fldCharType="separate"/>
        </w:r>
        <w:r w:rsidR="006A674B">
          <w:rPr>
            <w:noProof/>
            <w:webHidden/>
            <w:rtl/>
          </w:rPr>
          <w:t>30</w:t>
        </w:r>
        <w:r w:rsidR="0013491D">
          <w:rPr>
            <w:noProof/>
            <w:webHidden/>
            <w:rtl/>
          </w:rPr>
          <w:fldChar w:fldCharType="end"/>
        </w:r>
      </w:hyperlink>
    </w:p>
    <w:p w14:paraId="7F1C4BD6" w14:textId="4C1F677E" w:rsidR="0013491D" w:rsidRDefault="00000000">
      <w:pPr>
        <w:pStyle w:val="TOC2"/>
        <w:tabs>
          <w:tab w:val="right" w:leader="dot" w:pos="8822"/>
        </w:tabs>
        <w:rPr>
          <w:rFonts w:eastAsiaTheme="minorEastAsia" w:cstheme="minorBidi"/>
          <w:b w:val="0"/>
          <w:bCs w:val="0"/>
          <w:smallCaps w:val="0"/>
          <w:noProof/>
          <w:sz w:val="24"/>
          <w:szCs w:val="24"/>
          <w:rtl/>
          <w:lang w:val="en-SA"/>
        </w:rPr>
      </w:pPr>
      <w:hyperlink w:anchor="_Toc185574413" w:history="1">
        <w:r w:rsidR="0013491D" w:rsidRPr="00AC38B2">
          <w:rPr>
            <w:rStyle w:val="Hyperlink"/>
            <w:rFonts w:hint="eastAsia"/>
            <w:noProof/>
            <w:rtl/>
            <w:lang w:bidi="ar-EG"/>
          </w:rPr>
          <w:t>خلاصة</w:t>
        </w:r>
        <w:r w:rsidR="0013491D" w:rsidRPr="00AC38B2">
          <w:rPr>
            <w:rStyle w:val="Hyperlink"/>
            <w:noProof/>
            <w:rtl/>
            <w:lang w:bidi="ar-EG"/>
          </w:rPr>
          <w:t xml:space="preserve"> </w:t>
        </w:r>
        <w:r w:rsidR="0013491D" w:rsidRPr="00AC38B2">
          <w:rPr>
            <w:rStyle w:val="Hyperlink"/>
            <w:rFonts w:hint="eastAsia"/>
            <w:noProof/>
            <w:rtl/>
            <w:lang w:bidi="ar-EG"/>
          </w:rPr>
          <w:t>الإطار</w:t>
        </w:r>
        <w:r w:rsidR="0013491D" w:rsidRPr="00AC38B2">
          <w:rPr>
            <w:rStyle w:val="Hyperlink"/>
            <w:noProof/>
            <w:rtl/>
            <w:lang w:bidi="ar-EG"/>
          </w:rPr>
          <w:t xml:space="preserve"> </w:t>
        </w:r>
        <w:r w:rsidR="0013491D" w:rsidRPr="00AC38B2">
          <w:rPr>
            <w:rStyle w:val="Hyperlink"/>
            <w:rFonts w:hint="eastAsia"/>
            <w:noProof/>
            <w:rtl/>
            <w:lang w:bidi="ar-EG"/>
          </w:rPr>
          <w:t>النظري</w:t>
        </w:r>
        <w:r w:rsidR="0013491D">
          <w:rPr>
            <w:noProof/>
            <w:webHidden/>
            <w:rtl/>
          </w:rPr>
          <w:tab/>
        </w:r>
        <w:r w:rsidR="0013491D">
          <w:rPr>
            <w:noProof/>
            <w:webHidden/>
            <w:rtl/>
          </w:rPr>
          <w:fldChar w:fldCharType="begin"/>
        </w:r>
        <w:r w:rsidR="0013491D">
          <w:rPr>
            <w:noProof/>
            <w:webHidden/>
            <w:rtl/>
          </w:rPr>
          <w:instrText xml:space="preserve"> </w:instrText>
        </w:r>
        <w:r w:rsidR="0013491D">
          <w:rPr>
            <w:noProof/>
            <w:webHidden/>
          </w:rPr>
          <w:instrText>PAGEREF</w:instrText>
        </w:r>
        <w:r w:rsidR="0013491D">
          <w:rPr>
            <w:noProof/>
            <w:webHidden/>
            <w:rtl/>
          </w:rPr>
          <w:instrText xml:space="preserve"> _</w:instrText>
        </w:r>
        <w:r w:rsidR="0013491D">
          <w:rPr>
            <w:noProof/>
            <w:webHidden/>
          </w:rPr>
          <w:instrText>Toc185574413 \h</w:instrText>
        </w:r>
        <w:r w:rsidR="0013491D">
          <w:rPr>
            <w:noProof/>
            <w:webHidden/>
            <w:rtl/>
          </w:rPr>
          <w:instrText xml:space="preserve"> </w:instrText>
        </w:r>
        <w:r w:rsidR="0013491D">
          <w:rPr>
            <w:noProof/>
            <w:webHidden/>
            <w:rtl/>
          </w:rPr>
        </w:r>
        <w:r w:rsidR="0013491D">
          <w:rPr>
            <w:noProof/>
            <w:webHidden/>
            <w:rtl/>
          </w:rPr>
          <w:fldChar w:fldCharType="separate"/>
        </w:r>
        <w:r w:rsidR="006A674B">
          <w:rPr>
            <w:noProof/>
            <w:webHidden/>
            <w:rtl/>
          </w:rPr>
          <w:t>33</w:t>
        </w:r>
        <w:r w:rsidR="0013491D">
          <w:rPr>
            <w:noProof/>
            <w:webHidden/>
            <w:rtl/>
          </w:rPr>
          <w:fldChar w:fldCharType="end"/>
        </w:r>
      </w:hyperlink>
    </w:p>
    <w:p w14:paraId="7B965091" w14:textId="788A81EB" w:rsidR="0013491D" w:rsidRDefault="00000000">
      <w:pPr>
        <w:pStyle w:val="TOC2"/>
        <w:tabs>
          <w:tab w:val="right" w:leader="dot" w:pos="8822"/>
        </w:tabs>
        <w:rPr>
          <w:rFonts w:eastAsiaTheme="minorEastAsia" w:cstheme="minorBidi"/>
          <w:b w:val="0"/>
          <w:bCs w:val="0"/>
          <w:smallCaps w:val="0"/>
          <w:noProof/>
          <w:sz w:val="24"/>
          <w:szCs w:val="24"/>
          <w:rtl/>
          <w:lang w:val="en-SA"/>
        </w:rPr>
      </w:pPr>
      <w:hyperlink w:anchor="_Toc185574414" w:history="1">
        <w:r w:rsidR="0013491D" w:rsidRPr="00AC38B2">
          <w:rPr>
            <w:rStyle w:val="Hyperlink"/>
            <w:rFonts w:hint="eastAsia"/>
            <w:noProof/>
            <w:rtl/>
            <w:lang w:bidi="ar-EG"/>
          </w:rPr>
          <w:t>ثانيا</w:t>
        </w:r>
        <w:r w:rsidR="0013491D" w:rsidRPr="00AC38B2">
          <w:rPr>
            <w:rStyle w:val="Hyperlink"/>
            <w:noProof/>
            <w:rtl/>
            <w:lang w:bidi="ar-EG"/>
          </w:rPr>
          <w:t xml:space="preserve">: </w:t>
        </w:r>
        <w:r w:rsidR="0013491D" w:rsidRPr="00AC38B2">
          <w:rPr>
            <w:rStyle w:val="Hyperlink"/>
            <w:rFonts w:hint="eastAsia"/>
            <w:noProof/>
            <w:rtl/>
            <w:lang w:bidi="ar-EG"/>
          </w:rPr>
          <w:t>الدراسات</w:t>
        </w:r>
        <w:r w:rsidR="0013491D" w:rsidRPr="00AC38B2">
          <w:rPr>
            <w:rStyle w:val="Hyperlink"/>
            <w:noProof/>
            <w:rtl/>
            <w:lang w:bidi="ar-EG"/>
          </w:rPr>
          <w:t xml:space="preserve"> </w:t>
        </w:r>
        <w:r w:rsidR="0013491D" w:rsidRPr="00AC38B2">
          <w:rPr>
            <w:rStyle w:val="Hyperlink"/>
            <w:rFonts w:hint="eastAsia"/>
            <w:noProof/>
            <w:rtl/>
            <w:lang w:bidi="ar-EG"/>
          </w:rPr>
          <w:t>السابقة</w:t>
        </w:r>
        <w:r w:rsidR="0013491D">
          <w:rPr>
            <w:noProof/>
            <w:webHidden/>
            <w:rtl/>
          </w:rPr>
          <w:tab/>
        </w:r>
        <w:r w:rsidR="0013491D">
          <w:rPr>
            <w:noProof/>
            <w:webHidden/>
            <w:rtl/>
          </w:rPr>
          <w:fldChar w:fldCharType="begin"/>
        </w:r>
        <w:r w:rsidR="0013491D">
          <w:rPr>
            <w:noProof/>
            <w:webHidden/>
            <w:rtl/>
          </w:rPr>
          <w:instrText xml:space="preserve"> </w:instrText>
        </w:r>
        <w:r w:rsidR="0013491D">
          <w:rPr>
            <w:noProof/>
            <w:webHidden/>
          </w:rPr>
          <w:instrText>PAGEREF</w:instrText>
        </w:r>
        <w:r w:rsidR="0013491D">
          <w:rPr>
            <w:noProof/>
            <w:webHidden/>
            <w:rtl/>
          </w:rPr>
          <w:instrText xml:space="preserve"> _</w:instrText>
        </w:r>
        <w:r w:rsidR="0013491D">
          <w:rPr>
            <w:noProof/>
            <w:webHidden/>
          </w:rPr>
          <w:instrText>Toc185574414 \h</w:instrText>
        </w:r>
        <w:r w:rsidR="0013491D">
          <w:rPr>
            <w:noProof/>
            <w:webHidden/>
            <w:rtl/>
          </w:rPr>
          <w:instrText xml:space="preserve"> </w:instrText>
        </w:r>
        <w:r w:rsidR="0013491D">
          <w:rPr>
            <w:noProof/>
            <w:webHidden/>
            <w:rtl/>
          </w:rPr>
        </w:r>
        <w:r w:rsidR="0013491D">
          <w:rPr>
            <w:noProof/>
            <w:webHidden/>
            <w:rtl/>
          </w:rPr>
          <w:fldChar w:fldCharType="separate"/>
        </w:r>
        <w:r w:rsidR="006A674B">
          <w:rPr>
            <w:noProof/>
            <w:webHidden/>
            <w:rtl/>
          </w:rPr>
          <w:t>34</w:t>
        </w:r>
        <w:r w:rsidR="0013491D">
          <w:rPr>
            <w:noProof/>
            <w:webHidden/>
            <w:rtl/>
          </w:rPr>
          <w:fldChar w:fldCharType="end"/>
        </w:r>
      </w:hyperlink>
    </w:p>
    <w:p w14:paraId="509DC63B" w14:textId="48E41C1D" w:rsidR="0013491D" w:rsidRDefault="00000000">
      <w:pPr>
        <w:pStyle w:val="TOC3"/>
        <w:tabs>
          <w:tab w:val="right" w:leader="dot" w:pos="8822"/>
        </w:tabs>
        <w:rPr>
          <w:rFonts w:eastAsiaTheme="minorEastAsia" w:cstheme="minorBidi"/>
          <w:smallCaps w:val="0"/>
          <w:noProof/>
          <w:sz w:val="24"/>
          <w:szCs w:val="24"/>
          <w:rtl/>
          <w:lang w:val="en-SA"/>
        </w:rPr>
      </w:pPr>
      <w:hyperlink w:anchor="_Toc185574415" w:history="1">
        <w:r w:rsidR="0013491D" w:rsidRPr="00AC38B2">
          <w:rPr>
            <w:rStyle w:val="Hyperlink"/>
            <w:rFonts w:hint="eastAsia"/>
            <w:noProof/>
            <w:rtl/>
          </w:rPr>
          <w:t>الدراسة</w:t>
        </w:r>
        <w:r w:rsidR="0013491D" w:rsidRPr="00AC38B2">
          <w:rPr>
            <w:rStyle w:val="Hyperlink"/>
            <w:noProof/>
            <w:rtl/>
          </w:rPr>
          <w:t xml:space="preserve"> </w:t>
        </w:r>
        <w:r w:rsidR="0013491D" w:rsidRPr="00AC38B2">
          <w:rPr>
            <w:rStyle w:val="Hyperlink"/>
            <w:rFonts w:hint="eastAsia"/>
            <w:noProof/>
            <w:rtl/>
          </w:rPr>
          <w:t>الأولى</w:t>
        </w:r>
        <w:r w:rsidR="0013491D">
          <w:rPr>
            <w:noProof/>
            <w:webHidden/>
            <w:rtl/>
          </w:rPr>
          <w:tab/>
        </w:r>
        <w:r w:rsidR="0013491D">
          <w:rPr>
            <w:noProof/>
            <w:webHidden/>
            <w:rtl/>
          </w:rPr>
          <w:fldChar w:fldCharType="begin"/>
        </w:r>
        <w:r w:rsidR="0013491D">
          <w:rPr>
            <w:noProof/>
            <w:webHidden/>
            <w:rtl/>
          </w:rPr>
          <w:instrText xml:space="preserve"> </w:instrText>
        </w:r>
        <w:r w:rsidR="0013491D">
          <w:rPr>
            <w:noProof/>
            <w:webHidden/>
          </w:rPr>
          <w:instrText>PAGEREF</w:instrText>
        </w:r>
        <w:r w:rsidR="0013491D">
          <w:rPr>
            <w:noProof/>
            <w:webHidden/>
            <w:rtl/>
          </w:rPr>
          <w:instrText xml:space="preserve"> _</w:instrText>
        </w:r>
        <w:r w:rsidR="0013491D">
          <w:rPr>
            <w:noProof/>
            <w:webHidden/>
          </w:rPr>
          <w:instrText>Toc185574415 \h</w:instrText>
        </w:r>
        <w:r w:rsidR="0013491D">
          <w:rPr>
            <w:noProof/>
            <w:webHidden/>
            <w:rtl/>
          </w:rPr>
          <w:instrText xml:space="preserve"> </w:instrText>
        </w:r>
        <w:r w:rsidR="0013491D">
          <w:rPr>
            <w:noProof/>
            <w:webHidden/>
            <w:rtl/>
          </w:rPr>
        </w:r>
        <w:r w:rsidR="0013491D">
          <w:rPr>
            <w:noProof/>
            <w:webHidden/>
            <w:rtl/>
          </w:rPr>
          <w:fldChar w:fldCharType="separate"/>
        </w:r>
        <w:r w:rsidR="006A674B">
          <w:rPr>
            <w:noProof/>
            <w:webHidden/>
            <w:rtl/>
          </w:rPr>
          <w:t>34</w:t>
        </w:r>
        <w:r w:rsidR="0013491D">
          <w:rPr>
            <w:noProof/>
            <w:webHidden/>
            <w:rtl/>
          </w:rPr>
          <w:fldChar w:fldCharType="end"/>
        </w:r>
      </w:hyperlink>
    </w:p>
    <w:p w14:paraId="4FCAB381" w14:textId="075845DC" w:rsidR="0013491D" w:rsidRDefault="00000000">
      <w:pPr>
        <w:pStyle w:val="TOC3"/>
        <w:tabs>
          <w:tab w:val="right" w:leader="dot" w:pos="8822"/>
        </w:tabs>
        <w:rPr>
          <w:rFonts w:eastAsiaTheme="minorEastAsia" w:cstheme="minorBidi"/>
          <w:smallCaps w:val="0"/>
          <w:noProof/>
          <w:sz w:val="24"/>
          <w:szCs w:val="24"/>
          <w:rtl/>
          <w:lang w:val="en-SA"/>
        </w:rPr>
      </w:pPr>
      <w:hyperlink w:anchor="_Toc185574416" w:history="1">
        <w:r w:rsidR="0013491D" w:rsidRPr="00AC38B2">
          <w:rPr>
            <w:rStyle w:val="Hyperlink"/>
            <w:rFonts w:hint="eastAsia"/>
            <w:noProof/>
            <w:rtl/>
          </w:rPr>
          <w:t>الدراسة</w:t>
        </w:r>
        <w:r w:rsidR="0013491D" w:rsidRPr="00AC38B2">
          <w:rPr>
            <w:rStyle w:val="Hyperlink"/>
            <w:noProof/>
            <w:rtl/>
          </w:rPr>
          <w:t xml:space="preserve"> </w:t>
        </w:r>
        <w:r w:rsidR="0013491D" w:rsidRPr="00AC38B2">
          <w:rPr>
            <w:rStyle w:val="Hyperlink"/>
            <w:rFonts w:hint="eastAsia"/>
            <w:noProof/>
            <w:rtl/>
          </w:rPr>
          <w:t>الثانية</w:t>
        </w:r>
        <w:r w:rsidR="0013491D">
          <w:rPr>
            <w:noProof/>
            <w:webHidden/>
            <w:rtl/>
          </w:rPr>
          <w:tab/>
        </w:r>
        <w:r w:rsidR="0013491D">
          <w:rPr>
            <w:noProof/>
            <w:webHidden/>
            <w:rtl/>
          </w:rPr>
          <w:fldChar w:fldCharType="begin"/>
        </w:r>
        <w:r w:rsidR="0013491D">
          <w:rPr>
            <w:noProof/>
            <w:webHidden/>
            <w:rtl/>
          </w:rPr>
          <w:instrText xml:space="preserve"> </w:instrText>
        </w:r>
        <w:r w:rsidR="0013491D">
          <w:rPr>
            <w:noProof/>
            <w:webHidden/>
          </w:rPr>
          <w:instrText>PAGEREF</w:instrText>
        </w:r>
        <w:r w:rsidR="0013491D">
          <w:rPr>
            <w:noProof/>
            <w:webHidden/>
            <w:rtl/>
          </w:rPr>
          <w:instrText xml:space="preserve"> _</w:instrText>
        </w:r>
        <w:r w:rsidR="0013491D">
          <w:rPr>
            <w:noProof/>
            <w:webHidden/>
          </w:rPr>
          <w:instrText>Toc185574416 \h</w:instrText>
        </w:r>
        <w:r w:rsidR="0013491D">
          <w:rPr>
            <w:noProof/>
            <w:webHidden/>
            <w:rtl/>
          </w:rPr>
          <w:instrText xml:space="preserve"> </w:instrText>
        </w:r>
        <w:r w:rsidR="0013491D">
          <w:rPr>
            <w:noProof/>
            <w:webHidden/>
            <w:rtl/>
          </w:rPr>
        </w:r>
        <w:r w:rsidR="0013491D">
          <w:rPr>
            <w:noProof/>
            <w:webHidden/>
            <w:rtl/>
          </w:rPr>
          <w:fldChar w:fldCharType="separate"/>
        </w:r>
        <w:r w:rsidR="006A674B">
          <w:rPr>
            <w:noProof/>
            <w:webHidden/>
            <w:rtl/>
          </w:rPr>
          <w:t>35</w:t>
        </w:r>
        <w:r w:rsidR="0013491D">
          <w:rPr>
            <w:noProof/>
            <w:webHidden/>
            <w:rtl/>
          </w:rPr>
          <w:fldChar w:fldCharType="end"/>
        </w:r>
      </w:hyperlink>
    </w:p>
    <w:p w14:paraId="2E552F2F" w14:textId="2B2F33EB" w:rsidR="0013491D" w:rsidRDefault="00000000">
      <w:pPr>
        <w:pStyle w:val="TOC3"/>
        <w:tabs>
          <w:tab w:val="right" w:leader="dot" w:pos="8822"/>
        </w:tabs>
        <w:rPr>
          <w:rFonts w:eastAsiaTheme="minorEastAsia" w:cstheme="minorBidi"/>
          <w:smallCaps w:val="0"/>
          <w:noProof/>
          <w:sz w:val="24"/>
          <w:szCs w:val="24"/>
          <w:rtl/>
          <w:lang w:val="en-SA"/>
        </w:rPr>
      </w:pPr>
      <w:hyperlink w:anchor="_Toc185574417" w:history="1">
        <w:r w:rsidR="0013491D" w:rsidRPr="00AC38B2">
          <w:rPr>
            <w:rStyle w:val="Hyperlink"/>
            <w:rFonts w:hint="eastAsia"/>
            <w:noProof/>
            <w:rtl/>
          </w:rPr>
          <w:t>الدراسة</w:t>
        </w:r>
        <w:r w:rsidR="0013491D" w:rsidRPr="00AC38B2">
          <w:rPr>
            <w:rStyle w:val="Hyperlink"/>
            <w:noProof/>
            <w:rtl/>
          </w:rPr>
          <w:t xml:space="preserve"> </w:t>
        </w:r>
        <w:r w:rsidR="0013491D" w:rsidRPr="00AC38B2">
          <w:rPr>
            <w:rStyle w:val="Hyperlink"/>
            <w:rFonts w:hint="eastAsia"/>
            <w:noProof/>
            <w:rtl/>
          </w:rPr>
          <w:t>الثالثة</w:t>
        </w:r>
        <w:r w:rsidR="0013491D">
          <w:rPr>
            <w:noProof/>
            <w:webHidden/>
            <w:rtl/>
          </w:rPr>
          <w:tab/>
        </w:r>
        <w:r w:rsidR="0013491D">
          <w:rPr>
            <w:noProof/>
            <w:webHidden/>
            <w:rtl/>
          </w:rPr>
          <w:fldChar w:fldCharType="begin"/>
        </w:r>
        <w:r w:rsidR="0013491D">
          <w:rPr>
            <w:noProof/>
            <w:webHidden/>
            <w:rtl/>
          </w:rPr>
          <w:instrText xml:space="preserve"> </w:instrText>
        </w:r>
        <w:r w:rsidR="0013491D">
          <w:rPr>
            <w:noProof/>
            <w:webHidden/>
          </w:rPr>
          <w:instrText>PAGEREF</w:instrText>
        </w:r>
        <w:r w:rsidR="0013491D">
          <w:rPr>
            <w:noProof/>
            <w:webHidden/>
            <w:rtl/>
          </w:rPr>
          <w:instrText xml:space="preserve"> _</w:instrText>
        </w:r>
        <w:r w:rsidR="0013491D">
          <w:rPr>
            <w:noProof/>
            <w:webHidden/>
          </w:rPr>
          <w:instrText>Toc185574417 \h</w:instrText>
        </w:r>
        <w:r w:rsidR="0013491D">
          <w:rPr>
            <w:noProof/>
            <w:webHidden/>
            <w:rtl/>
          </w:rPr>
          <w:instrText xml:space="preserve"> </w:instrText>
        </w:r>
        <w:r w:rsidR="0013491D">
          <w:rPr>
            <w:noProof/>
            <w:webHidden/>
            <w:rtl/>
          </w:rPr>
        </w:r>
        <w:r w:rsidR="0013491D">
          <w:rPr>
            <w:noProof/>
            <w:webHidden/>
            <w:rtl/>
          </w:rPr>
          <w:fldChar w:fldCharType="separate"/>
        </w:r>
        <w:r w:rsidR="006A674B">
          <w:rPr>
            <w:noProof/>
            <w:webHidden/>
            <w:rtl/>
          </w:rPr>
          <w:t>35</w:t>
        </w:r>
        <w:r w:rsidR="0013491D">
          <w:rPr>
            <w:noProof/>
            <w:webHidden/>
            <w:rtl/>
          </w:rPr>
          <w:fldChar w:fldCharType="end"/>
        </w:r>
      </w:hyperlink>
    </w:p>
    <w:p w14:paraId="14FFF751" w14:textId="6B76A4E8" w:rsidR="0013491D" w:rsidRDefault="00000000">
      <w:pPr>
        <w:pStyle w:val="TOC3"/>
        <w:tabs>
          <w:tab w:val="right" w:leader="dot" w:pos="8822"/>
        </w:tabs>
        <w:rPr>
          <w:rFonts w:eastAsiaTheme="minorEastAsia" w:cstheme="minorBidi"/>
          <w:smallCaps w:val="0"/>
          <w:noProof/>
          <w:sz w:val="24"/>
          <w:szCs w:val="24"/>
          <w:rtl/>
          <w:lang w:val="en-SA"/>
        </w:rPr>
      </w:pPr>
      <w:hyperlink w:anchor="_Toc185574418" w:history="1">
        <w:r w:rsidR="0013491D" w:rsidRPr="00AC38B2">
          <w:rPr>
            <w:rStyle w:val="Hyperlink"/>
            <w:rFonts w:hint="eastAsia"/>
            <w:noProof/>
            <w:rtl/>
          </w:rPr>
          <w:t>الدراسة</w:t>
        </w:r>
        <w:r w:rsidR="0013491D" w:rsidRPr="00AC38B2">
          <w:rPr>
            <w:rStyle w:val="Hyperlink"/>
            <w:noProof/>
            <w:rtl/>
          </w:rPr>
          <w:t xml:space="preserve"> </w:t>
        </w:r>
        <w:r w:rsidR="0013491D" w:rsidRPr="00AC38B2">
          <w:rPr>
            <w:rStyle w:val="Hyperlink"/>
            <w:rFonts w:hint="eastAsia"/>
            <w:noProof/>
            <w:rtl/>
          </w:rPr>
          <w:t>الرابعة</w:t>
        </w:r>
        <w:r w:rsidR="0013491D">
          <w:rPr>
            <w:noProof/>
            <w:webHidden/>
            <w:rtl/>
          </w:rPr>
          <w:tab/>
        </w:r>
        <w:r w:rsidR="0013491D">
          <w:rPr>
            <w:noProof/>
            <w:webHidden/>
            <w:rtl/>
          </w:rPr>
          <w:fldChar w:fldCharType="begin"/>
        </w:r>
        <w:r w:rsidR="0013491D">
          <w:rPr>
            <w:noProof/>
            <w:webHidden/>
            <w:rtl/>
          </w:rPr>
          <w:instrText xml:space="preserve"> </w:instrText>
        </w:r>
        <w:r w:rsidR="0013491D">
          <w:rPr>
            <w:noProof/>
            <w:webHidden/>
          </w:rPr>
          <w:instrText>PAGEREF</w:instrText>
        </w:r>
        <w:r w:rsidR="0013491D">
          <w:rPr>
            <w:noProof/>
            <w:webHidden/>
            <w:rtl/>
          </w:rPr>
          <w:instrText xml:space="preserve"> _</w:instrText>
        </w:r>
        <w:r w:rsidR="0013491D">
          <w:rPr>
            <w:noProof/>
            <w:webHidden/>
          </w:rPr>
          <w:instrText>Toc185574418 \h</w:instrText>
        </w:r>
        <w:r w:rsidR="0013491D">
          <w:rPr>
            <w:noProof/>
            <w:webHidden/>
            <w:rtl/>
          </w:rPr>
          <w:instrText xml:space="preserve"> </w:instrText>
        </w:r>
        <w:r w:rsidR="0013491D">
          <w:rPr>
            <w:noProof/>
            <w:webHidden/>
            <w:rtl/>
          </w:rPr>
        </w:r>
        <w:r w:rsidR="0013491D">
          <w:rPr>
            <w:noProof/>
            <w:webHidden/>
            <w:rtl/>
          </w:rPr>
          <w:fldChar w:fldCharType="separate"/>
        </w:r>
        <w:r w:rsidR="006A674B">
          <w:rPr>
            <w:noProof/>
            <w:webHidden/>
            <w:rtl/>
          </w:rPr>
          <w:t>36</w:t>
        </w:r>
        <w:r w:rsidR="0013491D">
          <w:rPr>
            <w:noProof/>
            <w:webHidden/>
            <w:rtl/>
          </w:rPr>
          <w:fldChar w:fldCharType="end"/>
        </w:r>
      </w:hyperlink>
    </w:p>
    <w:p w14:paraId="3ABF9EB7" w14:textId="65C69F0D" w:rsidR="0013491D" w:rsidRDefault="00000000">
      <w:pPr>
        <w:pStyle w:val="TOC3"/>
        <w:tabs>
          <w:tab w:val="right" w:leader="dot" w:pos="8822"/>
        </w:tabs>
        <w:rPr>
          <w:rFonts w:eastAsiaTheme="minorEastAsia" w:cstheme="minorBidi"/>
          <w:smallCaps w:val="0"/>
          <w:noProof/>
          <w:sz w:val="24"/>
          <w:szCs w:val="24"/>
          <w:rtl/>
          <w:lang w:val="en-SA"/>
        </w:rPr>
      </w:pPr>
      <w:hyperlink w:anchor="_Toc185574419" w:history="1">
        <w:r w:rsidR="0013491D" w:rsidRPr="00AC38B2">
          <w:rPr>
            <w:rStyle w:val="Hyperlink"/>
            <w:rFonts w:hint="eastAsia"/>
            <w:noProof/>
            <w:rtl/>
          </w:rPr>
          <w:t>الدراسة</w:t>
        </w:r>
        <w:r w:rsidR="0013491D" w:rsidRPr="00AC38B2">
          <w:rPr>
            <w:rStyle w:val="Hyperlink"/>
            <w:noProof/>
            <w:rtl/>
          </w:rPr>
          <w:t xml:space="preserve"> </w:t>
        </w:r>
        <w:r w:rsidR="0013491D" w:rsidRPr="00AC38B2">
          <w:rPr>
            <w:rStyle w:val="Hyperlink"/>
            <w:rFonts w:hint="eastAsia"/>
            <w:noProof/>
            <w:rtl/>
          </w:rPr>
          <w:t>الخامسة</w:t>
        </w:r>
        <w:r w:rsidR="0013491D">
          <w:rPr>
            <w:noProof/>
            <w:webHidden/>
            <w:rtl/>
          </w:rPr>
          <w:tab/>
        </w:r>
        <w:r w:rsidR="0013491D">
          <w:rPr>
            <w:noProof/>
            <w:webHidden/>
            <w:rtl/>
          </w:rPr>
          <w:fldChar w:fldCharType="begin"/>
        </w:r>
        <w:r w:rsidR="0013491D">
          <w:rPr>
            <w:noProof/>
            <w:webHidden/>
            <w:rtl/>
          </w:rPr>
          <w:instrText xml:space="preserve"> </w:instrText>
        </w:r>
        <w:r w:rsidR="0013491D">
          <w:rPr>
            <w:noProof/>
            <w:webHidden/>
          </w:rPr>
          <w:instrText>PAGEREF</w:instrText>
        </w:r>
        <w:r w:rsidR="0013491D">
          <w:rPr>
            <w:noProof/>
            <w:webHidden/>
            <w:rtl/>
          </w:rPr>
          <w:instrText xml:space="preserve"> _</w:instrText>
        </w:r>
        <w:r w:rsidR="0013491D">
          <w:rPr>
            <w:noProof/>
            <w:webHidden/>
          </w:rPr>
          <w:instrText>Toc185574419 \h</w:instrText>
        </w:r>
        <w:r w:rsidR="0013491D">
          <w:rPr>
            <w:noProof/>
            <w:webHidden/>
            <w:rtl/>
          </w:rPr>
          <w:instrText xml:space="preserve"> </w:instrText>
        </w:r>
        <w:r w:rsidR="0013491D">
          <w:rPr>
            <w:noProof/>
            <w:webHidden/>
            <w:rtl/>
          </w:rPr>
        </w:r>
        <w:r w:rsidR="0013491D">
          <w:rPr>
            <w:noProof/>
            <w:webHidden/>
            <w:rtl/>
          </w:rPr>
          <w:fldChar w:fldCharType="separate"/>
        </w:r>
        <w:r w:rsidR="006A674B">
          <w:rPr>
            <w:noProof/>
            <w:webHidden/>
            <w:rtl/>
          </w:rPr>
          <w:t>37</w:t>
        </w:r>
        <w:r w:rsidR="0013491D">
          <w:rPr>
            <w:noProof/>
            <w:webHidden/>
            <w:rtl/>
          </w:rPr>
          <w:fldChar w:fldCharType="end"/>
        </w:r>
      </w:hyperlink>
    </w:p>
    <w:p w14:paraId="6438A679" w14:textId="51569F82" w:rsidR="0013491D" w:rsidRDefault="00000000">
      <w:pPr>
        <w:pStyle w:val="TOC3"/>
        <w:tabs>
          <w:tab w:val="right" w:leader="dot" w:pos="8822"/>
        </w:tabs>
        <w:rPr>
          <w:rFonts w:eastAsiaTheme="minorEastAsia" w:cstheme="minorBidi"/>
          <w:smallCaps w:val="0"/>
          <w:noProof/>
          <w:sz w:val="24"/>
          <w:szCs w:val="24"/>
          <w:rtl/>
          <w:lang w:val="en-SA"/>
        </w:rPr>
      </w:pPr>
      <w:hyperlink w:anchor="_Toc185574420" w:history="1">
        <w:r w:rsidR="0013491D" w:rsidRPr="00AC38B2">
          <w:rPr>
            <w:rStyle w:val="Hyperlink"/>
            <w:rFonts w:hint="eastAsia"/>
            <w:noProof/>
            <w:rtl/>
          </w:rPr>
          <w:t>الدراسة</w:t>
        </w:r>
        <w:r w:rsidR="0013491D" w:rsidRPr="00AC38B2">
          <w:rPr>
            <w:rStyle w:val="Hyperlink"/>
            <w:noProof/>
            <w:rtl/>
          </w:rPr>
          <w:t xml:space="preserve"> </w:t>
        </w:r>
        <w:r w:rsidR="0013491D" w:rsidRPr="00AC38B2">
          <w:rPr>
            <w:rStyle w:val="Hyperlink"/>
            <w:rFonts w:hint="eastAsia"/>
            <w:noProof/>
            <w:rtl/>
          </w:rPr>
          <w:t>السادسة</w:t>
        </w:r>
        <w:r w:rsidR="0013491D">
          <w:rPr>
            <w:noProof/>
            <w:webHidden/>
            <w:rtl/>
          </w:rPr>
          <w:tab/>
        </w:r>
        <w:r w:rsidR="0013491D">
          <w:rPr>
            <w:noProof/>
            <w:webHidden/>
            <w:rtl/>
          </w:rPr>
          <w:fldChar w:fldCharType="begin"/>
        </w:r>
        <w:r w:rsidR="0013491D">
          <w:rPr>
            <w:noProof/>
            <w:webHidden/>
            <w:rtl/>
          </w:rPr>
          <w:instrText xml:space="preserve"> </w:instrText>
        </w:r>
        <w:r w:rsidR="0013491D">
          <w:rPr>
            <w:noProof/>
            <w:webHidden/>
          </w:rPr>
          <w:instrText>PAGEREF</w:instrText>
        </w:r>
        <w:r w:rsidR="0013491D">
          <w:rPr>
            <w:noProof/>
            <w:webHidden/>
            <w:rtl/>
          </w:rPr>
          <w:instrText xml:space="preserve"> _</w:instrText>
        </w:r>
        <w:r w:rsidR="0013491D">
          <w:rPr>
            <w:noProof/>
            <w:webHidden/>
          </w:rPr>
          <w:instrText>Toc185574420 \h</w:instrText>
        </w:r>
        <w:r w:rsidR="0013491D">
          <w:rPr>
            <w:noProof/>
            <w:webHidden/>
            <w:rtl/>
          </w:rPr>
          <w:instrText xml:space="preserve"> </w:instrText>
        </w:r>
        <w:r w:rsidR="0013491D">
          <w:rPr>
            <w:noProof/>
            <w:webHidden/>
            <w:rtl/>
          </w:rPr>
        </w:r>
        <w:r w:rsidR="0013491D">
          <w:rPr>
            <w:noProof/>
            <w:webHidden/>
            <w:rtl/>
          </w:rPr>
          <w:fldChar w:fldCharType="separate"/>
        </w:r>
        <w:r w:rsidR="006A674B">
          <w:rPr>
            <w:noProof/>
            <w:webHidden/>
            <w:rtl/>
          </w:rPr>
          <w:t>37</w:t>
        </w:r>
        <w:r w:rsidR="0013491D">
          <w:rPr>
            <w:noProof/>
            <w:webHidden/>
            <w:rtl/>
          </w:rPr>
          <w:fldChar w:fldCharType="end"/>
        </w:r>
      </w:hyperlink>
    </w:p>
    <w:p w14:paraId="6C57618C" w14:textId="32D2415C" w:rsidR="0013491D" w:rsidRDefault="00000000">
      <w:pPr>
        <w:pStyle w:val="TOC3"/>
        <w:tabs>
          <w:tab w:val="right" w:leader="dot" w:pos="8822"/>
        </w:tabs>
        <w:rPr>
          <w:rFonts w:eastAsiaTheme="minorEastAsia" w:cstheme="minorBidi"/>
          <w:smallCaps w:val="0"/>
          <w:noProof/>
          <w:sz w:val="24"/>
          <w:szCs w:val="24"/>
          <w:rtl/>
          <w:lang w:val="en-SA"/>
        </w:rPr>
      </w:pPr>
      <w:hyperlink w:anchor="_Toc185574421" w:history="1">
        <w:r w:rsidR="0013491D" w:rsidRPr="00AC38B2">
          <w:rPr>
            <w:rStyle w:val="Hyperlink"/>
            <w:rFonts w:hint="eastAsia"/>
            <w:noProof/>
            <w:rtl/>
          </w:rPr>
          <w:t>الدراسة</w:t>
        </w:r>
        <w:r w:rsidR="0013491D" w:rsidRPr="00AC38B2">
          <w:rPr>
            <w:rStyle w:val="Hyperlink"/>
            <w:noProof/>
            <w:rtl/>
          </w:rPr>
          <w:t xml:space="preserve"> </w:t>
        </w:r>
        <w:r w:rsidR="0013491D" w:rsidRPr="00AC38B2">
          <w:rPr>
            <w:rStyle w:val="Hyperlink"/>
            <w:rFonts w:hint="eastAsia"/>
            <w:noProof/>
            <w:rtl/>
          </w:rPr>
          <w:t>السابعة</w:t>
        </w:r>
        <w:r w:rsidR="0013491D">
          <w:rPr>
            <w:noProof/>
            <w:webHidden/>
            <w:rtl/>
          </w:rPr>
          <w:tab/>
        </w:r>
        <w:r w:rsidR="0013491D">
          <w:rPr>
            <w:noProof/>
            <w:webHidden/>
            <w:rtl/>
          </w:rPr>
          <w:fldChar w:fldCharType="begin"/>
        </w:r>
        <w:r w:rsidR="0013491D">
          <w:rPr>
            <w:noProof/>
            <w:webHidden/>
            <w:rtl/>
          </w:rPr>
          <w:instrText xml:space="preserve"> </w:instrText>
        </w:r>
        <w:r w:rsidR="0013491D">
          <w:rPr>
            <w:noProof/>
            <w:webHidden/>
          </w:rPr>
          <w:instrText>PAGEREF</w:instrText>
        </w:r>
        <w:r w:rsidR="0013491D">
          <w:rPr>
            <w:noProof/>
            <w:webHidden/>
            <w:rtl/>
          </w:rPr>
          <w:instrText xml:space="preserve"> _</w:instrText>
        </w:r>
        <w:r w:rsidR="0013491D">
          <w:rPr>
            <w:noProof/>
            <w:webHidden/>
          </w:rPr>
          <w:instrText>Toc185574421 \h</w:instrText>
        </w:r>
        <w:r w:rsidR="0013491D">
          <w:rPr>
            <w:noProof/>
            <w:webHidden/>
            <w:rtl/>
          </w:rPr>
          <w:instrText xml:space="preserve"> </w:instrText>
        </w:r>
        <w:r w:rsidR="0013491D">
          <w:rPr>
            <w:noProof/>
            <w:webHidden/>
            <w:rtl/>
          </w:rPr>
        </w:r>
        <w:r w:rsidR="0013491D">
          <w:rPr>
            <w:noProof/>
            <w:webHidden/>
            <w:rtl/>
          </w:rPr>
          <w:fldChar w:fldCharType="separate"/>
        </w:r>
        <w:r w:rsidR="006A674B">
          <w:rPr>
            <w:noProof/>
            <w:webHidden/>
            <w:rtl/>
          </w:rPr>
          <w:t>38</w:t>
        </w:r>
        <w:r w:rsidR="0013491D">
          <w:rPr>
            <w:noProof/>
            <w:webHidden/>
            <w:rtl/>
          </w:rPr>
          <w:fldChar w:fldCharType="end"/>
        </w:r>
      </w:hyperlink>
    </w:p>
    <w:p w14:paraId="6F461FC8" w14:textId="057030E5" w:rsidR="0013491D" w:rsidRDefault="00000000">
      <w:pPr>
        <w:pStyle w:val="TOC3"/>
        <w:tabs>
          <w:tab w:val="right" w:leader="dot" w:pos="8822"/>
        </w:tabs>
        <w:rPr>
          <w:rFonts w:eastAsiaTheme="minorEastAsia" w:cstheme="minorBidi"/>
          <w:smallCaps w:val="0"/>
          <w:noProof/>
          <w:sz w:val="24"/>
          <w:szCs w:val="24"/>
          <w:rtl/>
          <w:lang w:val="en-SA"/>
        </w:rPr>
      </w:pPr>
      <w:hyperlink w:anchor="_Toc185574422" w:history="1">
        <w:r w:rsidR="0013491D" w:rsidRPr="00AC38B2">
          <w:rPr>
            <w:rStyle w:val="Hyperlink"/>
            <w:rFonts w:hint="eastAsia"/>
            <w:noProof/>
            <w:rtl/>
          </w:rPr>
          <w:t>الدراسة</w:t>
        </w:r>
        <w:r w:rsidR="0013491D" w:rsidRPr="00AC38B2">
          <w:rPr>
            <w:rStyle w:val="Hyperlink"/>
            <w:noProof/>
            <w:rtl/>
          </w:rPr>
          <w:t xml:space="preserve"> </w:t>
        </w:r>
        <w:r w:rsidR="0013491D" w:rsidRPr="00AC38B2">
          <w:rPr>
            <w:rStyle w:val="Hyperlink"/>
            <w:rFonts w:hint="eastAsia"/>
            <w:noProof/>
            <w:rtl/>
          </w:rPr>
          <w:t>الثامنة</w:t>
        </w:r>
        <w:r w:rsidR="0013491D">
          <w:rPr>
            <w:noProof/>
            <w:webHidden/>
            <w:rtl/>
          </w:rPr>
          <w:tab/>
        </w:r>
        <w:r w:rsidR="0013491D">
          <w:rPr>
            <w:noProof/>
            <w:webHidden/>
            <w:rtl/>
          </w:rPr>
          <w:fldChar w:fldCharType="begin"/>
        </w:r>
        <w:r w:rsidR="0013491D">
          <w:rPr>
            <w:noProof/>
            <w:webHidden/>
            <w:rtl/>
          </w:rPr>
          <w:instrText xml:space="preserve"> </w:instrText>
        </w:r>
        <w:r w:rsidR="0013491D">
          <w:rPr>
            <w:noProof/>
            <w:webHidden/>
          </w:rPr>
          <w:instrText>PAGEREF</w:instrText>
        </w:r>
        <w:r w:rsidR="0013491D">
          <w:rPr>
            <w:noProof/>
            <w:webHidden/>
            <w:rtl/>
          </w:rPr>
          <w:instrText xml:space="preserve"> _</w:instrText>
        </w:r>
        <w:r w:rsidR="0013491D">
          <w:rPr>
            <w:noProof/>
            <w:webHidden/>
          </w:rPr>
          <w:instrText>Toc185574422 \h</w:instrText>
        </w:r>
        <w:r w:rsidR="0013491D">
          <w:rPr>
            <w:noProof/>
            <w:webHidden/>
            <w:rtl/>
          </w:rPr>
          <w:instrText xml:space="preserve"> </w:instrText>
        </w:r>
        <w:r w:rsidR="0013491D">
          <w:rPr>
            <w:noProof/>
            <w:webHidden/>
            <w:rtl/>
          </w:rPr>
        </w:r>
        <w:r w:rsidR="0013491D">
          <w:rPr>
            <w:noProof/>
            <w:webHidden/>
            <w:rtl/>
          </w:rPr>
          <w:fldChar w:fldCharType="separate"/>
        </w:r>
        <w:r w:rsidR="006A674B">
          <w:rPr>
            <w:noProof/>
            <w:webHidden/>
            <w:rtl/>
          </w:rPr>
          <w:t>39</w:t>
        </w:r>
        <w:r w:rsidR="0013491D">
          <w:rPr>
            <w:noProof/>
            <w:webHidden/>
            <w:rtl/>
          </w:rPr>
          <w:fldChar w:fldCharType="end"/>
        </w:r>
      </w:hyperlink>
    </w:p>
    <w:p w14:paraId="703E3975" w14:textId="5BDA7280" w:rsidR="0013491D" w:rsidRDefault="00000000">
      <w:pPr>
        <w:pStyle w:val="TOC3"/>
        <w:tabs>
          <w:tab w:val="right" w:leader="dot" w:pos="8822"/>
        </w:tabs>
        <w:rPr>
          <w:rFonts w:eastAsiaTheme="minorEastAsia" w:cstheme="minorBidi"/>
          <w:smallCaps w:val="0"/>
          <w:noProof/>
          <w:sz w:val="24"/>
          <w:szCs w:val="24"/>
          <w:rtl/>
          <w:lang w:val="en-SA"/>
        </w:rPr>
      </w:pPr>
      <w:hyperlink w:anchor="_Toc185574423" w:history="1">
        <w:r w:rsidR="0013491D" w:rsidRPr="00AC38B2">
          <w:rPr>
            <w:rStyle w:val="Hyperlink"/>
            <w:rFonts w:hint="eastAsia"/>
            <w:noProof/>
            <w:rtl/>
          </w:rPr>
          <w:t>الدراسة</w:t>
        </w:r>
        <w:r w:rsidR="0013491D" w:rsidRPr="00AC38B2">
          <w:rPr>
            <w:rStyle w:val="Hyperlink"/>
            <w:noProof/>
            <w:rtl/>
          </w:rPr>
          <w:t xml:space="preserve"> </w:t>
        </w:r>
        <w:r w:rsidR="0013491D" w:rsidRPr="00AC38B2">
          <w:rPr>
            <w:rStyle w:val="Hyperlink"/>
            <w:rFonts w:hint="eastAsia"/>
            <w:noProof/>
            <w:rtl/>
          </w:rPr>
          <w:t>التاسعة</w:t>
        </w:r>
        <w:r w:rsidR="0013491D">
          <w:rPr>
            <w:noProof/>
            <w:webHidden/>
            <w:rtl/>
          </w:rPr>
          <w:tab/>
        </w:r>
        <w:r w:rsidR="0013491D">
          <w:rPr>
            <w:noProof/>
            <w:webHidden/>
            <w:rtl/>
          </w:rPr>
          <w:fldChar w:fldCharType="begin"/>
        </w:r>
        <w:r w:rsidR="0013491D">
          <w:rPr>
            <w:noProof/>
            <w:webHidden/>
            <w:rtl/>
          </w:rPr>
          <w:instrText xml:space="preserve"> </w:instrText>
        </w:r>
        <w:r w:rsidR="0013491D">
          <w:rPr>
            <w:noProof/>
            <w:webHidden/>
          </w:rPr>
          <w:instrText>PAGEREF</w:instrText>
        </w:r>
        <w:r w:rsidR="0013491D">
          <w:rPr>
            <w:noProof/>
            <w:webHidden/>
            <w:rtl/>
          </w:rPr>
          <w:instrText xml:space="preserve"> _</w:instrText>
        </w:r>
        <w:r w:rsidR="0013491D">
          <w:rPr>
            <w:noProof/>
            <w:webHidden/>
          </w:rPr>
          <w:instrText>Toc185574423 \h</w:instrText>
        </w:r>
        <w:r w:rsidR="0013491D">
          <w:rPr>
            <w:noProof/>
            <w:webHidden/>
            <w:rtl/>
          </w:rPr>
          <w:instrText xml:space="preserve"> </w:instrText>
        </w:r>
        <w:r w:rsidR="0013491D">
          <w:rPr>
            <w:noProof/>
            <w:webHidden/>
            <w:rtl/>
          </w:rPr>
        </w:r>
        <w:r w:rsidR="0013491D">
          <w:rPr>
            <w:noProof/>
            <w:webHidden/>
            <w:rtl/>
          </w:rPr>
          <w:fldChar w:fldCharType="separate"/>
        </w:r>
        <w:r w:rsidR="006A674B">
          <w:rPr>
            <w:noProof/>
            <w:webHidden/>
            <w:rtl/>
          </w:rPr>
          <w:t>40</w:t>
        </w:r>
        <w:r w:rsidR="0013491D">
          <w:rPr>
            <w:noProof/>
            <w:webHidden/>
            <w:rtl/>
          </w:rPr>
          <w:fldChar w:fldCharType="end"/>
        </w:r>
      </w:hyperlink>
    </w:p>
    <w:p w14:paraId="1E2F3CCF" w14:textId="2E688DED" w:rsidR="0013491D" w:rsidRDefault="00000000">
      <w:pPr>
        <w:pStyle w:val="TOC3"/>
        <w:tabs>
          <w:tab w:val="right" w:leader="dot" w:pos="8822"/>
        </w:tabs>
        <w:rPr>
          <w:rFonts w:eastAsiaTheme="minorEastAsia" w:cstheme="minorBidi"/>
          <w:smallCaps w:val="0"/>
          <w:noProof/>
          <w:sz w:val="24"/>
          <w:szCs w:val="24"/>
          <w:rtl/>
          <w:lang w:val="en-SA"/>
        </w:rPr>
      </w:pPr>
      <w:hyperlink w:anchor="_Toc185574424" w:history="1">
        <w:r w:rsidR="0013491D" w:rsidRPr="00AC38B2">
          <w:rPr>
            <w:rStyle w:val="Hyperlink"/>
            <w:noProof/>
            <w:rtl/>
          </w:rPr>
          <w:t xml:space="preserve">• </w:t>
        </w:r>
        <w:r w:rsidR="0013491D" w:rsidRPr="00AC38B2">
          <w:rPr>
            <w:rStyle w:val="Hyperlink"/>
            <w:rFonts w:hint="eastAsia"/>
            <w:noProof/>
            <w:rtl/>
          </w:rPr>
          <w:t>الباحثون</w:t>
        </w:r>
        <w:r w:rsidR="0013491D" w:rsidRPr="00AC38B2">
          <w:rPr>
            <w:rStyle w:val="Hyperlink"/>
            <w:noProof/>
            <w:rtl/>
          </w:rPr>
          <w:t xml:space="preserve">: </w:t>
        </w:r>
        <w:r w:rsidR="0013491D" w:rsidRPr="00AC38B2">
          <w:rPr>
            <w:rStyle w:val="Hyperlink"/>
            <w:rFonts w:hint="eastAsia"/>
            <w:noProof/>
            <w:rtl/>
          </w:rPr>
          <w:t>سارة</w:t>
        </w:r>
        <w:r w:rsidR="0013491D" w:rsidRPr="00AC38B2">
          <w:rPr>
            <w:rStyle w:val="Hyperlink"/>
            <w:noProof/>
            <w:rtl/>
          </w:rPr>
          <w:t xml:space="preserve"> </w:t>
        </w:r>
        <w:r w:rsidR="0013491D" w:rsidRPr="00AC38B2">
          <w:rPr>
            <w:rStyle w:val="Hyperlink"/>
            <w:rFonts w:hint="eastAsia"/>
            <w:noProof/>
            <w:rtl/>
          </w:rPr>
          <w:t>عبدالرحمن</w:t>
        </w:r>
        <w:r w:rsidR="0013491D" w:rsidRPr="00AC38B2">
          <w:rPr>
            <w:rStyle w:val="Hyperlink"/>
            <w:noProof/>
            <w:rtl/>
          </w:rPr>
          <w:t xml:space="preserve"> </w:t>
        </w:r>
        <w:r w:rsidR="0013491D" w:rsidRPr="00AC38B2">
          <w:rPr>
            <w:rStyle w:val="Hyperlink"/>
            <w:rFonts w:hint="eastAsia"/>
            <w:noProof/>
            <w:rtl/>
          </w:rPr>
          <w:t>علي،</w:t>
        </w:r>
        <w:r w:rsidR="0013491D" w:rsidRPr="00AC38B2">
          <w:rPr>
            <w:rStyle w:val="Hyperlink"/>
            <w:noProof/>
            <w:rtl/>
          </w:rPr>
          <w:t xml:space="preserve"> </w:t>
        </w:r>
        <w:r w:rsidR="0013491D" w:rsidRPr="00AC38B2">
          <w:rPr>
            <w:rStyle w:val="Hyperlink"/>
            <w:rFonts w:hint="eastAsia"/>
            <w:noProof/>
            <w:rtl/>
          </w:rPr>
          <w:t>شريف</w:t>
        </w:r>
        <w:r w:rsidR="0013491D" w:rsidRPr="00AC38B2">
          <w:rPr>
            <w:rStyle w:val="Hyperlink"/>
            <w:noProof/>
            <w:rtl/>
          </w:rPr>
          <w:t xml:space="preserve"> </w:t>
        </w:r>
        <w:r w:rsidR="0013491D" w:rsidRPr="00AC38B2">
          <w:rPr>
            <w:rStyle w:val="Hyperlink"/>
            <w:rFonts w:hint="eastAsia"/>
            <w:noProof/>
            <w:rtl/>
          </w:rPr>
          <w:t>حسني</w:t>
        </w:r>
        <w:r w:rsidR="0013491D" w:rsidRPr="00AC38B2">
          <w:rPr>
            <w:rStyle w:val="Hyperlink"/>
            <w:noProof/>
            <w:rtl/>
          </w:rPr>
          <w:t xml:space="preserve"> </w:t>
        </w:r>
        <w:r w:rsidR="0013491D" w:rsidRPr="00AC38B2">
          <w:rPr>
            <w:rStyle w:val="Hyperlink"/>
            <w:rFonts w:hint="eastAsia"/>
            <w:noProof/>
            <w:rtl/>
          </w:rPr>
          <w:t>وهدان</w:t>
        </w:r>
        <w:r w:rsidR="0013491D">
          <w:rPr>
            <w:noProof/>
            <w:webHidden/>
            <w:rtl/>
          </w:rPr>
          <w:tab/>
        </w:r>
        <w:r w:rsidR="0013491D">
          <w:rPr>
            <w:noProof/>
            <w:webHidden/>
            <w:rtl/>
          </w:rPr>
          <w:fldChar w:fldCharType="begin"/>
        </w:r>
        <w:r w:rsidR="0013491D">
          <w:rPr>
            <w:noProof/>
            <w:webHidden/>
            <w:rtl/>
          </w:rPr>
          <w:instrText xml:space="preserve"> </w:instrText>
        </w:r>
        <w:r w:rsidR="0013491D">
          <w:rPr>
            <w:noProof/>
            <w:webHidden/>
          </w:rPr>
          <w:instrText>PAGEREF</w:instrText>
        </w:r>
        <w:r w:rsidR="0013491D">
          <w:rPr>
            <w:noProof/>
            <w:webHidden/>
            <w:rtl/>
          </w:rPr>
          <w:instrText xml:space="preserve"> _</w:instrText>
        </w:r>
        <w:r w:rsidR="0013491D">
          <w:rPr>
            <w:noProof/>
            <w:webHidden/>
          </w:rPr>
          <w:instrText>Toc185574424 \h</w:instrText>
        </w:r>
        <w:r w:rsidR="0013491D">
          <w:rPr>
            <w:noProof/>
            <w:webHidden/>
            <w:rtl/>
          </w:rPr>
          <w:instrText xml:space="preserve"> </w:instrText>
        </w:r>
        <w:r w:rsidR="0013491D">
          <w:rPr>
            <w:noProof/>
            <w:webHidden/>
            <w:rtl/>
          </w:rPr>
        </w:r>
        <w:r w:rsidR="0013491D">
          <w:rPr>
            <w:noProof/>
            <w:webHidden/>
            <w:rtl/>
          </w:rPr>
          <w:fldChar w:fldCharType="separate"/>
        </w:r>
        <w:r w:rsidR="006A674B">
          <w:rPr>
            <w:noProof/>
            <w:webHidden/>
            <w:rtl/>
          </w:rPr>
          <w:t>40</w:t>
        </w:r>
        <w:r w:rsidR="0013491D">
          <w:rPr>
            <w:noProof/>
            <w:webHidden/>
            <w:rtl/>
          </w:rPr>
          <w:fldChar w:fldCharType="end"/>
        </w:r>
      </w:hyperlink>
    </w:p>
    <w:p w14:paraId="153C9C0E" w14:textId="7CD18614" w:rsidR="0013491D" w:rsidRDefault="00000000">
      <w:pPr>
        <w:pStyle w:val="TOC3"/>
        <w:tabs>
          <w:tab w:val="right" w:leader="dot" w:pos="8822"/>
        </w:tabs>
        <w:rPr>
          <w:rFonts w:eastAsiaTheme="minorEastAsia" w:cstheme="minorBidi"/>
          <w:smallCaps w:val="0"/>
          <w:noProof/>
          <w:sz w:val="24"/>
          <w:szCs w:val="24"/>
          <w:rtl/>
          <w:lang w:val="en-SA"/>
        </w:rPr>
      </w:pPr>
      <w:hyperlink w:anchor="_Toc185574425" w:history="1">
        <w:r w:rsidR="0013491D" w:rsidRPr="00AC38B2">
          <w:rPr>
            <w:rStyle w:val="Hyperlink"/>
            <w:rFonts w:hint="eastAsia"/>
            <w:noProof/>
            <w:rtl/>
          </w:rPr>
          <w:t>أوجه</w:t>
        </w:r>
        <w:r w:rsidR="0013491D" w:rsidRPr="00AC38B2">
          <w:rPr>
            <w:rStyle w:val="Hyperlink"/>
            <w:noProof/>
            <w:rtl/>
          </w:rPr>
          <w:t xml:space="preserve"> </w:t>
        </w:r>
        <w:r w:rsidR="0013491D" w:rsidRPr="00AC38B2">
          <w:rPr>
            <w:rStyle w:val="Hyperlink"/>
            <w:rFonts w:hint="eastAsia"/>
            <w:noProof/>
            <w:rtl/>
          </w:rPr>
          <w:t>الاستفادة</w:t>
        </w:r>
        <w:r w:rsidR="0013491D" w:rsidRPr="00AC38B2">
          <w:rPr>
            <w:rStyle w:val="Hyperlink"/>
            <w:noProof/>
            <w:rtl/>
          </w:rPr>
          <w:t xml:space="preserve"> </w:t>
        </w:r>
        <w:r w:rsidR="0013491D" w:rsidRPr="00AC38B2">
          <w:rPr>
            <w:rStyle w:val="Hyperlink"/>
            <w:rFonts w:hint="eastAsia"/>
            <w:noProof/>
            <w:rtl/>
          </w:rPr>
          <w:t>من</w:t>
        </w:r>
        <w:r w:rsidR="0013491D" w:rsidRPr="00AC38B2">
          <w:rPr>
            <w:rStyle w:val="Hyperlink"/>
            <w:noProof/>
            <w:rtl/>
          </w:rPr>
          <w:t xml:space="preserve"> </w:t>
        </w:r>
        <w:r w:rsidR="0013491D" w:rsidRPr="00AC38B2">
          <w:rPr>
            <w:rStyle w:val="Hyperlink"/>
            <w:rFonts w:hint="eastAsia"/>
            <w:noProof/>
            <w:rtl/>
          </w:rPr>
          <w:t>الدراسات</w:t>
        </w:r>
        <w:r w:rsidR="0013491D" w:rsidRPr="00AC38B2">
          <w:rPr>
            <w:rStyle w:val="Hyperlink"/>
            <w:noProof/>
            <w:rtl/>
          </w:rPr>
          <w:t xml:space="preserve"> </w:t>
        </w:r>
        <w:r w:rsidR="0013491D" w:rsidRPr="00AC38B2">
          <w:rPr>
            <w:rStyle w:val="Hyperlink"/>
            <w:rFonts w:hint="eastAsia"/>
            <w:noProof/>
            <w:rtl/>
          </w:rPr>
          <w:t>السابقة</w:t>
        </w:r>
        <w:r w:rsidR="0013491D">
          <w:rPr>
            <w:noProof/>
            <w:webHidden/>
            <w:rtl/>
          </w:rPr>
          <w:tab/>
        </w:r>
        <w:r w:rsidR="0013491D">
          <w:rPr>
            <w:noProof/>
            <w:webHidden/>
            <w:rtl/>
          </w:rPr>
          <w:fldChar w:fldCharType="begin"/>
        </w:r>
        <w:r w:rsidR="0013491D">
          <w:rPr>
            <w:noProof/>
            <w:webHidden/>
            <w:rtl/>
          </w:rPr>
          <w:instrText xml:space="preserve"> </w:instrText>
        </w:r>
        <w:r w:rsidR="0013491D">
          <w:rPr>
            <w:noProof/>
            <w:webHidden/>
          </w:rPr>
          <w:instrText>PAGEREF</w:instrText>
        </w:r>
        <w:r w:rsidR="0013491D">
          <w:rPr>
            <w:noProof/>
            <w:webHidden/>
            <w:rtl/>
          </w:rPr>
          <w:instrText xml:space="preserve"> _</w:instrText>
        </w:r>
        <w:r w:rsidR="0013491D">
          <w:rPr>
            <w:noProof/>
            <w:webHidden/>
          </w:rPr>
          <w:instrText>Toc185574425 \h</w:instrText>
        </w:r>
        <w:r w:rsidR="0013491D">
          <w:rPr>
            <w:noProof/>
            <w:webHidden/>
            <w:rtl/>
          </w:rPr>
          <w:instrText xml:space="preserve"> </w:instrText>
        </w:r>
        <w:r w:rsidR="0013491D">
          <w:rPr>
            <w:noProof/>
            <w:webHidden/>
            <w:rtl/>
          </w:rPr>
        </w:r>
        <w:r w:rsidR="0013491D">
          <w:rPr>
            <w:noProof/>
            <w:webHidden/>
            <w:rtl/>
          </w:rPr>
          <w:fldChar w:fldCharType="separate"/>
        </w:r>
        <w:r w:rsidR="006A674B">
          <w:rPr>
            <w:noProof/>
            <w:webHidden/>
            <w:rtl/>
          </w:rPr>
          <w:t>40</w:t>
        </w:r>
        <w:r w:rsidR="0013491D">
          <w:rPr>
            <w:noProof/>
            <w:webHidden/>
            <w:rtl/>
          </w:rPr>
          <w:fldChar w:fldCharType="end"/>
        </w:r>
      </w:hyperlink>
    </w:p>
    <w:p w14:paraId="513B8A2B" w14:textId="7C328F93" w:rsidR="0013491D" w:rsidRDefault="00000000">
      <w:pPr>
        <w:pStyle w:val="TOC3"/>
        <w:tabs>
          <w:tab w:val="right" w:leader="dot" w:pos="8822"/>
        </w:tabs>
        <w:rPr>
          <w:rFonts w:eastAsiaTheme="minorEastAsia" w:cstheme="minorBidi"/>
          <w:smallCaps w:val="0"/>
          <w:noProof/>
          <w:sz w:val="24"/>
          <w:szCs w:val="24"/>
          <w:rtl/>
          <w:lang w:val="en-SA"/>
        </w:rPr>
      </w:pPr>
      <w:hyperlink w:anchor="_Toc185574426" w:history="1">
        <w:r w:rsidR="0013491D" w:rsidRPr="00AC38B2">
          <w:rPr>
            <w:rStyle w:val="Hyperlink"/>
            <w:rFonts w:hint="eastAsia"/>
            <w:noProof/>
            <w:rtl/>
          </w:rPr>
          <w:t>ما</w:t>
        </w:r>
        <w:r w:rsidR="0013491D" w:rsidRPr="00AC38B2">
          <w:rPr>
            <w:rStyle w:val="Hyperlink"/>
            <w:noProof/>
            <w:rtl/>
          </w:rPr>
          <w:t xml:space="preserve"> </w:t>
        </w:r>
        <w:r w:rsidR="0013491D" w:rsidRPr="00AC38B2">
          <w:rPr>
            <w:rStyle w:val="Hyperlink"/>
            <w:rFonts w:hint="eastAsia"/>
            <w:noProof/>
            <w:rtl/>
          </w:rPr>
          <w:t>يميز</w:t>
        </w:r>
        <w:r w:rsidR="0013491D" w:rsidRPr="00AC38B2">
          <w:rPr>
            <w:rStyle w:val="Hyperlink"/>
            <w:noProof/>
            <w:rtl/>
          </w:rPr>
          <w:t xml:space="preserve"> </w:t>
        </w:r>
        <w:r w:rsidR="0013491D" w:rsidRPr="00AC38B2">
          <w:rPr>
            <w:rStyle w:val="Hyperlink"/>
            <w:rFonts w:hint="eastAsia"/>
            <w:noProof/>
            <w:rtl/>
          </w:rPr>
          <w:t>الدراسة</w:t>
        </w:r>
        <w:r w:rsidR="0013491D" w:rsidRPr="00AC38B2">
          <w:rPr>
            <w:rStyle w:val="Hyperlink"/>
            <w:noProof/>
            <w:rtl/>
          </w:rPr>
          <w:t xml:space="preserve"> </w:t>
        </w:r>
        <w:r w:rsidR="0013491D" w:rsidRPr="00AC38B2">
          <w:rPr>
            <w:rStyle w:val="Hyperlink"/>
            <w:rFonts w:hint="eastAsia"/>
            <w:noProof/>
            <w:rtl/>
          </w:rPr>
          <w:t>عن</w:t>
        </w:r>
        <w:r w:rsidR="0013491D" w:rsidRPr="00AC38B2">
          <w:rPr>
            <w:rStyle w:val="Hyperlink"/>
            <w:noProof/>
            <w:rtl/>
          </w:rPr>
          <w:t xml:space="preserve"> </w:t>
        </w:r>
        <w:r w:rsidR="0013491D" w:rsidRPr="00AC38B2">
          <w:rPr>
            <w:rStyle w:val="Hyperlink"/>
            <w:rFonts w:hint="eastAsia"/>
            <w:noProof/>
            <w:rtl/>
          </w:rPr>
          <w:t>الدراسات</w:t>
        </w:r>
        <w:r w:rsidR="0013491D" w:rsidRPr="00AC38B2">
          <w:rPr>
            <w:rStyle w:val="Hyperlink"/>
            <w:noProof/>
            <w:rtl/>
          </w:rPr>
          <w:t xml:space="preserve"> </w:t>
        </w:r>
        <w:r w:rsidR="0013491D" w:rsidRPr="00AC38B2">
          <w:rPr>
            <w:rStyle w:val="Hyperlink"/>
            <w:rFonts w:hint="eastAsia"/>
            <w:noProof/>
            <w:rtl/>
          </w:rPr>
          <w:t>ال</w:t>
        </w:r>
        <w:r w:rsidR="0013491D" w:rsidRPr="00AC38B2">
          <w:rPr>
            <w:rStyle w:val="Hyperlink"/>
            <w:rFonts w:hint="eastAsia"/>
            <w:noProof/>
            <w:rtl/>
          </w:rPr>
          <w:t>س</w:t>
        </w:r>
        <w:r w:rsidR="0013491D" w:rsidRPr="00AC38B2">
          <w:rPr>
            <w:rStyle w:val="Hyperlink"/>
            <w:rFonts w:hint="eastAsia"/>
            <w:noProof/>
            <w:rtl/>
          </w:rPr>
          <w:t>ابقة</w:t>
        </w:r>
        <w:r w:rsidR="0013491D">
          <w:rPr>
            <w:noProof/>
            <w:webHidden/>
            <w:rtl/>
          </w:rPr>
          <w:tab/>
        </w:r>
        <w:r w:rsidR="0013491D">
          <w:rPr>
            <w:noProof/>
            <w:webHidden/>
            <w:rtl/>
          </w:rPr>
          <w:fldChar w:fldCharType="begin"/>
        </w:r>
        <w:r w:rsidR="0013491D">
          <w:rPr>
            <w:noProof/>
            <w:webHidden/>
            <w:rtl/>
          </w:rPr>
          <w:instrText xml:space="preserve"> </w:instrText>
        </w:r>
        <w:r w:rsidR="0013491D">
          <w:rPr>
            <w:noProof/>
            <w:webHidden/>
          </w:rPr>
          <w:instrText>PAGEREF</w:instrText>
        </w:r>
        <w:r w:rsidR="0013491D">
          <w:rPr>
            <w:noProof/>
            <w:webHidden/>
            <w:rtl/>
          </w:rPr>
          <w:instrText xml:space="preserve"> _</w:instrText>
        </w:r>
        <w:r w:rsidR="0013491D">
          <w:rPr>
            <w:noProof/>
            <w:webHidden/>
          </w:rPr>
          <w:instrText>Toc185574426 \h</w:instrText>
        </w:r>
        <w:r w:rsidR="0013491D">
          <w:rPr>
            <w:noProof/>
            <w:webHidden/>
            <w:rtl/>
          </w:rPr>
          <w:instrText xml:space="preserve"> </w:instrText>
        </w:r>
        <w:r w:rsidR="0013491D">
          <w:rPr>
            <w:noProof/>
            <w:webHidden/>
            <w:rtl/>
          </w:rPr>
        </w:r>
        <w:r w:rsidR="0013491D">
          <w:rPr>
            <w:noProof/>
            <w:webHidden/>
            <w:rtl/>
          </w:rPr>
          <w:fldChar w:fldCharType="separate"/>
        </w:r>
        <w:r w:rsidR="006A674B">
          <w:rPr>
            <w:noProof/>
            <w:webHidden/>
            <w:rtl/>
          </w:rPr>
          <w:t>41</w:t>
        </w:r>
        <w:r w:rsidR="0013491D">
          <w:rPr>
            <w:noProof/>
            <w:webHidden/>
            <w:rtl/>
          </w:rPr>
          <w:fldChar w:fldCharType="end"/>
        </w:r>
      </w:hyperlink>
    </w:p>
    <w:p w14:paraId="74307F97" w14:textId="33B0EC86" w:rsidR="0013491D" w:rsidRDefault="00000000">
      <w:pPr>
        <w:pStyle w:val="TOC3"/>
        <w:tabs>
          <w:tab w:val="right" w:leader="dot" w:pos="8822"/>
        </w:tabs>
        <w:rPr>
          <w:rFonts w:eastAsiaTheme="minorEastAsia" w:cstheme="minorBidi"/>
          <w:smallCaps w:val="0"/>
          <w:noProof/>
          <w:sz w:val="24"/>
          <w:szCs w:val="24"/>
          <w:rtl/>
          <w:lang w:val="en-SA"/>
        </w:rPr>
      </w:pPr>
      <w:hyperlink w:anchor="_Toc185574427" w:history="1">
        <w:r w:rsidR="0013491D" w:rsidRPr="00AC38B2">
          <w:rPr>
            <w:rStyle w:val="Hyperlink"/>
            <w:rFonts w:hint="eastAsia"/>
            <w:noProof/>
            <w:rtl/>
          </w:rPr>
          <w:t>المقارنة</w:t>
        </w:r>
        <w:r w:rsidR="0013491D" w:rsidRPr="00AC38B2">
          <w:rPr>
            <w:rStyle w:val="Hyperlink"/>
            <w:noProof/>
            <w:rtl/>
          </w:rPr>
          <w:t xml:space="preserve"> </w:t>
        </w:r>
        <w:r w:rsidR="0013491D" w:rsidRPr="00AC38B2">
          <w:rPr>
            <w:rStyle w:val="Hyperlink"/>
            <w:rFonts w:hint="eastAsia"/>
            <w:noProof/>
            <w:rtl/>
          </w:rPr>
          <w:t>بين</w:t>
        </w:r>
        <w:r w:rsidR="0013491D" w:rsidRPr="00AC38B2">
          <w:rPr>
            <w:rStyle w:val="Hyperlink"/>
            <w:noProof/>
            <w:rtl/>
          </w:rPr>
          <w:t xml:space="preserve"> </w:t>
        </w:r>
        <w:r w:rsidR="0013491D" w:rsidRPr="00AC38B2">
          <w:rPr>
            <w:rStyle w:val="Hyperlink"/>
            <w:rFonts w:hint="eastAsia"/>
            <w:noProof/>
            <w:rtl/>
          </w:rPr>
          <w:t>الدراسات</w:t>
        </w:r>
        <w:r w:rsidR="0013491D" w:rsidRPr="00AC38B2">
          <w:rPr>
            <w:rStyle w:val="Hyperlink"/>
            <w:noProof/>
            <w:rtl/>
          </w:rPr>
          <w:t xml:space="preserve"> </w:t>
        </w:r>
        <w:r w:rsidR="0013491D" w:rsidRPr="00AC38B2">
          <w:rPr>
            <w:rStyle w:val="Hyperlink"/>
            <w:rFonts w:hint="eastAsia"/>
            <w:noProof/>
            <w:rtl/>
          </w:rPr>
          <w:t>من</w:t>
        </w:r>
        <w:r w:rsidR="0013491D" w:rsidRPr="00AC38B2">
          <w:rPr>
            <w:rStyle w:val="Hyperlink"/>
            <w:noProof/>
            <w:rtl/>
          </w:rPr>
          <w:t xml:space="preserve"> </w:t>
        </w:r>
        <w:r w:rsidR="0013491D" w:rsidRPr="00AC38B2">
          <w:rPr>
            <w:rStyle w:val="Hyperlink"/>
            <w:rFonts w:hint="eastAsia"/>
            <w:noProof/>
            <w:rtl/>
          </w:rPr>
          <w:t>حيث</w:t>
        </w:r>
        <w:r w:rsidR="0013491D" w:rsidRPr="00AC38B2">
          <w:rPr>
            <w:rStyle w:val="Hyperlink"/>
            <w:noProof/>
            <w:rtl/>
          </w:rPr>
          <w:t xml:space="preserve"> </w:t>
        </w:r>
        <w:r w:rsidR="0013491D" w:rsidRPr="00AC38B2">
          <w:rPr>
            <w:rStyle w:val="Hyperlink"/>
            <w:rFonts w:hint="eastAsia"/>
            <w:noProof/>
            <w:rtl/>
          </w:rPr>
          <w:t>التوجه،</w:t>
        </w:r>
        <w:r w:rsidR="0013491D" w:rsidRPr="00AC38B2">
          <w:rPr>
            <w:rStyle w:val="Hyperlink"/>
            <w:noProof/>
            <w:rtl/>
          </w:rPr>
          <w:t xml:space="preserve"> </w:t>
        </w:r>
        <w:r w:rsidR="0013491D" w:rsidRPr="00AC38B2">
          <w:rPr>
            <w:rStyle w:val="Hyperlink"/>
            <w:rFonts w:hint="eastAsia"/>
            <w:noProof/>
            <w:rtl/>
          </w:rPr>
          <w:t>المجال،</w:t>
        </w:r>
        <w:r w:rsidR="0013491D" w:rsidRPr="00AC38B2">
          <w:rPr>
            <w:rStyle w:val="Hyperlink"/>
            <w:noProof/>
            <w:rtl/>
          </w:rPr>
          <w:t xml:space="preserve"> </w:t>
        </w:r>
        <w:r w:rsidR="0013491D" w:rsidRPr="00AC38B2">
          <w:rPr>
            <w:rStyle w:val="Hyperlink"/>
            <w:rFonts w:hint="eastAsia"/>
            <w:noProof/>
            <w:rtl/>
          </w:rPr>
          <w:t>النتائج،</w:t>
        </w:r>
        <w:r w:rsidR="0013491D" w:rsidRPr="00AC38B2">
          <w:rPr>
            <w:rStyle w:val="Hyperlink"/>
            <w:noProof/>
            <w:rtl/>
          </w:rPr>
          <w:t xml:space="preserve"> </w:t>
        </w:r>
        <w:r w:rsidR="0013491D" w:rsidRPr="00AC38B2">
          <w:rPr>
            <w:rStyle w:val="Hyperlink"/>
            <w:rFonts w:hint="eastAsia"/>
            <w:noProof/>
            <w:rtl/>
          </w:rPr>
          <w:t>والتحديات</w:t>
        </w:r>
        <w:r w:rsidR="0013491D">
          <w:rPr>
            <w:noProof/>
            <w:webHidden/>
            <w:rtl/>
          </w:rPr>
          <w:tab/>
        </w:r>
        <w:r w:rsidR="0013491D">
          <w:rPr>
            <w:noProof/>
            <w:webHidden/>
            <w:rtl/>
          </w:rPr>
          <w:fldChar w:fldCharType="begin"/>
        </w:r>
        <w:r w:rsidR="0013491D">
          <w:rPr>
            <w:noProof/>
            <w:webHidden/>
            <w:rtl/>
          </w:rPr>
          <w:instrText xml:space="preserve"> </w:instrText>
        </w:r>
        <w:r w:rsidR="0013491D">
          <w:rPr>
            <w:noProof/>
            <w:webHidden/>
          </w:rPr>
          <w:instrText>PAGEREF</w:instrText>
        </w:r>
        <w:r w:rsidR="0013491D">
          <w:rPr>
            <w:noProof/>
            <w:webHidden/>
            <w:rtl/>
          </w:rPr>
          <w:instrText xml:space="preserve"> _</w:instrText>
        </w:r>
        <w:r w:rsidR="0013491D">
          <w:rPr>
            <w:noProof/>
            <w:webHidden/>
          </w:rPr>
          <w:instrText>Toc185574427 \h</w:instrText>
        </w:r>
        <w:r w:rsidR="0013491D">
          <w:rPr>
            <w:noProof/>
            <w:webHidden/>
            <w:rtl/>
          </w:rPr>
          <w:instrText xml:space="preserve"> </w:instrText>
        </w:r>
        <w:r w:rsidR="0013491D">
          <w:rPr>
            <w:noProof/>
            <w:webHidden/>
            <w:rtl/>
          </w:rPr>
        </w:r>
        <w:r w:rsidR="0013491D">
          <w:rPr>
            <w:noProof/>
            <w:webHidden/>
            <w:rtl/>
          </w:rPr>
          <w:fldChar w:fldCharType="separate"/>
        </w:r>
        <w:r w:rsidR="006A674B">
          <w:rPr>
            <w:noProof/>
            <w:webHidden/>
            <w:rtl/>
          </w:rPr>
          <w:t>42</w:t>
        </w:r>
        <w:r w:rsidR="0013491D">
          <w:rPr>
            <w:noProof/>
            <w:webHidden/>
            <w:rtl/>
          </w:rPr>
          <w:fldChar w:fldCharType="end"/>
        </w:r>
      </w:hyperlink>
    </w:p>
    <w:p w14:paraId="039BBA3F" w14:textId="1E9C8401" w:rsidR="0013491D" w:rsidRDefault="00000000">
      <w:pPr>
        <w:pStyle w:val="TOC2"/>
        <w:tabs>
          <w:tab w:val="right" w:leader="dot" w:pos="8822"/>
        </w:tabs>
        <w:rPr>
          <w:rFonts w:eastAsiaTheme="minorEastAsia" w:cstheme="minorBidi"/>
          <w:b w:val="0"/>
          <w:bCs w:val="0"/>
          <w:smallCaps w:val="0"/>
          <w:noProof/>
          <w:sz w:val="24"/>
          <w:szCs w:val="24"/>
          <w:rtl/>
          <w:lang w:val="en-SA"/>
        </w:rPr>
      </w:pPr>
      <w:hyperlink w:anchor="_Toc185574428" w:history="1">
        <w:r w:rsidR="0013491D" w:rsidRPr="00AC38B2">
          <w:rPr>
            <w:rStyle w:val="Hyperlink"/>
            <w:rFonts w:hint="eastAsia"/>
            <w:noProof/>
            <w:rtl/>
            <w:lang w:bidi="ar-EG"/>
          </w:rPr>
          <w:t>الخلاصة</w:t>
        </w:r>
        <w:r w:rsidR="0013491D" w:rsidRPr="00AC38B2">
          <w:rPr>
            <w:rStyle w:val="Hyperlink"/>
            <w:noProof/>
            <w:rtl/>
            <w:lang w:bidi="ar-EG"/>
          </w:rPr>
          <w:t>:</w:t>
        </w:r>
        <w:r w:rsidR="0013491D" w:rsidRPr="00AC38B2">
          <w:rPr>
            <w:rStyle w:val="Hyperlink"/>
            <w:rFonts w:ascii="MS Mincho" w:eastAsia="MS Mincho" w:hAnsi="MS Mincho" w:cs="MS Mincho"/>
            <w:noProof/>
            <w:lang w:bidi="ar-EG"/>
          </w:rPr>
          <w:t>  </w:t>
        </w:r>
        <w:r w:rsidR="0013491D">
          <w:rPr>
            <w:noProof/>
            <w:webHidden/>
            <w:rtl/>
          </w:rPr>
          <w:tab/>
        </w:r>
        <w:r w:rsidR="0013491D">
          <w:rPr>
            <w:noProof/>
            <w:webHidden/>
            <w:rtl/>
          </w:rPr>
          <w:fldChar w:fldCharType="begin"/>
        </w:r>
        <w:r w:rsidR="0013491D">
          <w:rPr>
            <w:noProof/>
            <w:webHidden/>
            <w:rtl/>
          </w:rPr>
          <w:instrText xml:space="preserve"> </w:instrText>
        </w:r>
        <w:r w:rsidR="0013491D">
          <w:rPr>
            <w:noProof/>
            <w:webHidden/>
          </w:rPr>
          <w:instrText>PAGEREF</w:instrText>
        </w:r>
        <w:r w:rsidR="0013491D">
          <w:rPr>
            <w:noProof/>
            <w:webHidden/>
            <w:rtl/>
          </w:rPr>
          <w:instrText xml:space="preserve"> _</w:instrText>
        </w:r>
        <w:r w:rsidR="0013491D">
          <w:rPr>
            <w:noProof/>
            <w:webHidden/>
          </w:rPr>
          <w:instrText>Toc185574428 \h</w:instrText>
        </w:r>
        <w:r w:rsidR="0013491D">
          <w:rPr>
            <w:noProof/>
            <w:webHidden/>
            <w:rtl/>
          </w:rPr>
          <w:instrText xml:space="preserve"> </w:instrText>
        </w:r>
        <w:r w:rsidR="0013491D">
          <w:rPr>
            <w:noProof/>
            <w:webHidden/>
            <w:rtl/>
          </w:rPr>
        </w:r>
        <w:r w:rsidR="0013491D">
          <w:rPr>
            <w:noProof/>
            <w:webHidden/>
            <w:rtl/>
          </w:rPr>
          <w:fldChar w:fldCharType="separate"/>
        </w:r>
        <w:r w:rsidR="006A674B">
          <w:rPr>
            <w:noProof/>
            <w:webHidden/>
            <w:rtl/>
          </w:rPr>
          <w:t>43</w:t>
        </w:r>
        <w:r w:rsidR="0013491D">
          <w:rPr>
            <w:noProof/>
            <w:webHidden/>
            <w:rtl/>
          </w:rPr>
          <w:fldChar w:fldCharType="end"/>
        </w:r>
      </w:hyperlink>
    </w:p>
    <w:p w14:paraId="29F85902" w14:textId="04ADE707" w:rsidR="0013491D" w:rsidRDefault="00000000">
      <w:pPr>
        <w:pStyle w:val="TOC1"/>
        <w:tabs>
          <w:tab w:val="right" w:leader="dot" w:pos="8822"/>
        </w:tabs>
        <w:rPr>
          <w:rFonts w:eastAsiaTheme="minorEastAsia" w:cstheme="minorBidi"/>
          <w:b w:val="0"/>
          <w:bCs w:val="0"/>
          <w:caps w:val="0"/>
          <w:noProof/>
          <w:sz w:val="24"/>
          <w:szCs w:val="24"/>
          <w:u w:val="none"/>
          <w:rtl/>
          <w:lang w:val="en-SA"/>
        </w:rPr>
      </w:pPr>
      <w:hyperlink w:anchor="_Toc185574454" w:history="1">
        <w:r w:rsidR="0013491D" w:rsidRPr="00AC38B2">
          <w:rPr>
            <w:rStyle w:val="Hyperlink"/>
            <w:noProof/>
          </w:rPr>
          <w:t>Abstract</w:t>
        </w:r>
        <w:r w:rsidR="0013491D">
          <w:rPr>
            <w:noProof/>
            <w:webHidden/>
            <w:rtl/>
          </w:rPr>
          <w:tab/>
        </w:r>
        <w:r w:rsidR="0013491D">
          <w:rPr>
            <w:noProof/>
            <w:webHidden/>
            <w:rtl/>
          </w:rPr>
          <w:fldChar w:fldCharType="begin"/>
        </w:r>
        <w:r w:rsidR="0013491D">
          <w:rPr>
            <w:noProof/>
            <w:webHidden/>
            <w:rtl/>
          </w:rPr>
          <w:instrText xml:space="preserve"> </w:instrText>
        </w:r>
        <w:r w:rsidR="0013491D">
          <w:rPr>
            <w:noProof/>
            <w:webHidden/>
          </w:rPr>
          <w:instrText>PAGEREF</w:instrText>
        </w:r>
        <w:r w:rsidR="0013491D">
          <w:rPr>
            <w:noProof/>
            <w:webHidden/>
            <w:rtl/>
          </w:rPr>
          <w:instrText xml:space="preserve"> _</w:instrText>
        </w:r>
        <w:r w:rsidR="0013491D">
          <w:rPr>
            <w:noProof/>
            <w:webHidden/>
          </w:rPr>
          <w:instrText>Toc185574454 \h</w:instrText>
        </w:r>
        <w:r w:rsidR="0013491D">
          <w:rPr>
            <w:noProof/>
            <w:webHidden/>
            <w:rtl/>
          </w:rPr>
          <w:instrText xml:space="preserve"> </w:instrText>
        </w:r>
        <w:r w:rsidR="0013491D">
          <w:rPr>
            <w:noProof/>
            <w:webHidden/>
            <w:rtl/>
          </w:rPr>
        </w:r>
        <w:r w:rsidR="0013491D">
          <w:rPr>
            <w:noProof/>
            <w:webHidden/>
            <w:rtl/>
          </w:rPr>
          <w:fldChar w:fldCharType="separate"/>
        </w:r>
        <w:r w:rsidR="006A674B">
          <w:rPr>
            <w:noProof/>
            <w:webHidden/>
            <w:rtl/>
          </w:rPr>
          <w:t>94</w:t>
        </w:r>
        <w:r w:rsidR="0013491D">
          <w:rPr>
            <w:noProof/>
            <w:webHidden/>
            <w:rtl/>
          </w:rPr>
          <w:fldChar w:fldCharType="end"/>
        </w:r>
      </w:hyperlink>
    </w:p>
    <w:p w14:paraId="37503B94" w14:textId="377B68AF" w:rsidR="009125CE" w:rsidRPr="00933B17" w:rsidRDefault="0013491D" w:rsidP="009763FB">
      <w:pPr>
        <w:spacing w:line="360" w:lineRule="auto"/>
        <w:rPr>
          <w:rFonts w:ascii="Simplified Arabic" w:hAnsi="Simplified Arabic" w:cs="Simplified Arabic"/>
          <w:b/>
          <w:bCs/>
          <w:sz w:val="28"/>
          <w:szCs w:val="28"/>
          <w:rtl/>
        </w:rPr>
      </w:pPr>
      <w:r>
        <w:rPr>
          <w:rFonts w:ascii="Simplified Arabic" w:hAnsi="Simplified Arabic" w:cs="Simplified Arabic"/>
          <w:caps/>
          <w:sz w:val="28"/>
          <w:szCs w:val="28"/>
          <w:u w:val="single"/>
          <w:rtl/>
        </w:rPr>
        <w:fldChar w:fldCharType="end"/>
      </w:r>
    </w:p>
    <w:p w14:paraId="566F8142" w14:textId="77777777" w:rsidR="009125CE" w:rsidRPr="00933B17" w:rsidRDefault="009125CE" w:rsidP="009763FB">
      <w:pPr>
        <w:spacing w:line="360" w:lineRule="auto"/>
        <w:rPr>
          <w:rFonts w:ascii="Simplified Arabic" w:hAnsi="Simplified Arabic" w:cs="Simplified Arabic"/>
          <w:b/>
          <w:bCs/>
          <w:sz w:val="28"/>
          <w:szCs w:val="28"/>
          <w:rtl/>
          <w:lang w:bidi="ar-EG"/>
        </w:rPr>
      </w:pPr>
    </w:p>
    <w:p w14:paraId="43234021" w14:textId="77777777" w:rsidR="009125CE" w:rsidRPr="00933B17" w:rsidRDefault="009125CE" w:rsidP="009763FB">
      <w:pPr>
        <w:spacing w:line="360" w:lineRule="auto"/>
        <w:rPr>
          <w:rFonts w:ascii="Simplified Arabic" w:hAnsi="Simplified Arabic" w:cs="Simplified Arabic"/>
          <w:b/>
          <w:bCs/>
          <w:sz w:val="28"/>
          <w:szCs w:val="28"/>
          <w:rtl/>
          <w:lang w:bidi="ar-EG"/>
        </w:rPr>
      </w:pPr>
    </w:p>
    <w:p w14:paraId="12988B58" w14:textId="77777777" w:rsidR="009125CE" w:rsidRPr="00933B17" w:rsidRDefault="009125CE" w:rsidP="009763FB">
      <w:pPr>
        <w:spacing w:line="360" w:lineRule="auto"/>
        <w:rPr>
          <w:rFonts w:ascii="Simplified Arabic" w:hAnsi="Simplified Arabic" w:cs="Simplified Arabic"/>
          <w:b/>
          <w:bCs/>
          <w:sz w:val="28"/>
          <w:szCs w:val="28"/>
          <w:rtl/>
          <w:lang w:bidi="ar-EG"/>
        </w:rPr>
      </w:pPr>
    </w:p>
    <w:p w14:paraId="3F8484D6" w14:textId="77777777" w:rsidR="0013491D" w:rsidRPr="00933B17" w:rsidRDefault="0013491D" w:rsidP="009763FB">
      <w:pPr>
        <w:spacing w:line="360" w:lineRule="auto"/>
        <w:rPr>
          <w:rFonts w:ascii="Simplified Arabic" w:hAnsi="Simplified Arabic" w:cs="Simplified Arabic"/>
          <w:b/>
          <w:bCs/>
          <w:sz w:val="28"/>
          <w:szCs w:val="28"/>
          <w:rtl/>
          <w:lang w:bidi="ar-EG"/>
        </w:rPr>
      </w:pPr>
    </w:p>
    <w:p w14:paraId="597FAC7E" w14:textId="0F2D7BCB" w:rsidR="009E3ACD" w:rsidRPr="0072749C" w:rsidRDefault="009125CE" w:rsidP="0072749C">
      <w:pPr>
        <w:pStyle w:val="a2"/>
        <w:bidi/>
        <w:rPr>
          <w:rtl/>
          <w:lang w:bidi="ar-EG"/>
        </w:rPr>
      </w:pPr>
      <w:bookmarkStart w:id="16" w:name="_Toc185574171"/>
      <w:bookmarkStart w:id="17" w:name="_Toc185574386"/>
      <w:r w:rsidRPr="00933B17">
        <w:rPr>
          <w:rFonts w:hint="cs"/>
          <w:rtl/>
          <w:lang w:bidi="ar-EG"/>
        </w:rPr>
        <w:lastRenderedPageBreak/>
        <w:t>قائمة الجداول</w:t>
      </w:r>
      <w:bookmarkEnd w:id="16"/>
      <w:bookmarkEnd w:id="17"/>
      <w:r w:rsidR="009E3ACD">
        <w:rPr>
          <w:b w:val="0"/>
          <w:bCs w:val="0"/>
          <w:caps/>
          <w:sz w:val="28"/>
          <w:szCs w:val="28"/>
          <w:u w:val="single"/>
          <w:rtl/>
          <w:lang w:bidi="ar-EG"/>
        </w:rPr>
        <w:fldChar w:fldCharType="begin"/>
      </w:r>
      <w:r w:rsidR="009E3ACD">
        <w:rPr>
          <w:rFonts w:cs="Times New Roman"/>
          <w:b w:val="0"/>
          <w:bCs w:val="0"/>
          <w:sz w:val="28"/>
          <w:szCs w:val="28"/>
          <w:rtl/>
          <w:lang w:bidi="ar-EG"/>
        </w:rPr>
        <w:instrText xml:space="preserve"> </w:instrText>
      </w:r>
      <w:r w:rsidR="009E3ACD">
        <w:rPr>
          <w:b w:val="0"/>
          <w:bCs w:val="0"/>
          <w:sz w:val="28"/>
          <w:szCs w:val="28"/>
          <w:lang w:bidi="ar-EG"/>
        </w:rPr>
        <w:instrText>TOC</w:instrText>
      </w:r>
      <w:r w:rsidR="009E3ACD">
        <w:rPr>
          <w:rFonts w:cs="Times New Roman"/>
          <w:b w:val="0"/>
          <w:bCs w:val="0"/>
          <w:sz w:val="28"/>
          <w:szCs w:val="28"/>
          <w:rtl/>
          <w:lang w:bidi="ar-EG"/>
        </w:rPr>
        <w:instrText xml:space="preserve"> \</w:instrText>
      </w:r>
      <w:r w:rsidR="009E3ACD">
        <w:rPr>
          <w:b w:val="0"/>
          <w:bCs w:val="0"/>
          <w:sz w:val="28"/>
          <w:szCs w:val="28"/>
          <w:lang w:bidi="ar-EG"/>
        </w:rPr>
        <w:instrText>h \z \t</w:instrText>
      </w:r>
      <w:r w:rsidR="009E3ACD">
        <w:rPr>
          <w:rFonts w:cs="Times New Roman"/>
          <w:b w:val="0"/>
          <w:bCs w:val="0"/>
          <w:sz w:val="28"/>
          <w:szCs w:val="28"/>
          <w:rtl/>
          <w:lang w:bidi="ar-EG"/>
        </w:rPr>
        <w:instrText xml:space="preserve"> "الجداول,1" </w:instrText>
      </w:r>
      <w:r w:rsidR="009E3ACD">
        <w:rPr>
          <w:b w:val="0"/>
          <w:bCs w:val="0"/>
          <w:caps/>
          <w:sz w:val="28"/>
          <w:szCs w:val="28"/>
          <w:u w:val="single"/>
          <w:rtl/>
          <w:lang w:bidi="ar-EG"/>
        </w:rPr>
        <w:fldChar w:fldCharType="separate"/>
      </w:r>
    </w:p>
    <w:p w14:paraId="089AD1FD" w14:textId="7BA866BB" w:rsidR="009E3ACD" w:rsidRPr="00933B17" w:rsidRDefault="009E3ACD" w:rsidP="009763FB">
      <w:pPr>
        <w:spacing w:line="360" w:lineRule="auto"/>
        <w:rPr>
          <w:rFonts w:ascii="Simplified Arabic" w:hAnsi="Simplified Arabic" w:cs="Simplified Arabic"/>
          <w:b/>
          <w:bCs/>
          <w:sz w:val="28"/>
          <w:szCs w:val="28"/>
          <w:rtl/>
          <w:lang w:bidi="ar-EG"/>
        </w:rPr>
      </w:pPr>
      <w:r>
        <w:rPr>
          <w:rFonts w:ascii="Simplified Arabic" w:hAnsi="Simplified Arabic" w:cs="Simplified Arabic"/>
          <w:b/>
          <w:bCs/>
          <w:sz w:val="28"/>
          <w:szCs w:val="28"/>
          <w:rtl/>
          <w:lang w:bidi="ar-EG"/>
        </w:rPr>
        <w:fldChar w:fldCharType="end"/>
      </w:r>
    </w:p>
    <w:p w14:paraId="3A504109" w14:textId="77777777" w:rsidR="009125CE" w:rsidRPr="00933B17" w:rsidRDefault="009125CE" w:rsidP="009763FB">
      <w:pPr>
        <w:spacing w:line="360" w:lineRule="auto"/>
        <w:rPr>
          <w:rFonts w:ascii="Simplified Arabic" w:hAnsi="Simplified Arabic" w:cs="Simplified Arabic"/>
          <w:b/>
          <w:bCs/>
          <w:sz w:val="28"/>
          <w:szCs w:val="28"/>
          <w:rtl/>
          <w:lang w:bidi="ar-EG"/>
        </w:rPr>
      </w:pPr>
    </w:p>
    <w:p w14:paraId="11198760" w14:textId="77777777" w:rsidR="009125CE" w:rsidRPr="00933B17" w:rsidRDefault="009125CE" w:rsidP="009763FB">
      <w:pPr>
        <w:spacing w:line="360" w:lineRule="auto"/>
        <w:rPr>
          <w:rFonts w:ascii="Simplified Arabic" w:hAnsi="Simplified Arabic" w:cs="Simplified Arabic"/>
          <w:b/>
          <w:bCs/>
          <w:sz w:val="28"/>
          <w:szCs w:val="28"/>
          <w:rtl/>
          <w:lang w:bidi="ar-EG"/>
        </w:rPr>
      </w:pPr>
    </w:p>
    <w:p w14:paraId="791EDD87" w14:textId="77777777" w:rsidR="009125CE" w:rsidRPr="00933B17" w:rsidRDefault="009125CE" w:rsidP="009763FB">
      <w:pPr>
        <w:spacing w:line="360" w:lineRule="auto"/>
        <w:rPr>
          <w:rFonts w:ascii="Simplified Arabic" w:hAnsi="Simplified Arabic" w:cs="Simplified Arabic"/>
          <w:b/>
          <w:bCs/>
          <w:sz w:val="28"/>
          <w:szCs w:val="28"/>
          <w:rtl/>
          <w:lang w:bidi="ar-EG"/>
        </w:rPr>
      </w:pPr>
    </w:p>
    <w:p w14:paraId="2766B80E" w14:textId="77777777" w:rsidR="009125CE" w:rsidRPr="00933B17" w:rsidRDefault="009125CE" w:rsidP="009763FB">
      <w:pPr>
        <w:spacing w:line="360" w:lineRule="auto"/>
        <w:rPr>
          <w:rFonts w:ascii="Simplified Arabic" w:hAnsi="Simplified Arabic" w:cs="Simplified Arabic"/>
          <w:b/>
          <w:bCs/>
          <w:sz w:val="28"/>
          <w:szCs w:val="28"/>
          <w:rtl/>
          <w:lang w:bidi="ar-EG"/>
        </w:rPr>
      </w:pPr>
    </w:p>
    <w:p w14:paraId="33F1E451" w14:textId="77777777" w:rsidR="009125CE" w:rsidRPr="00933B17" w:rsidRDefault="009125CE" w:rsidP="009763FB">
      <w:pPr>
        <w:spacing w:line="360" w:lineRule="auto"/>
        <w:rPr>
          <w:rFonts w:ascii="Simplified Arabic" w:hAnsi="Simplified Arabic" w:cs="Simplified Arabic"/>
          <w:b/>
          <w:bCs/>
          <w:sz w:val="28"/>
          <w:szCs w:val="28"/>
          <w:rtl/>
          <w:lang w:bidi="ar-EG"/>
        </w:rPr>
      </w:pPr>
    </w:p>
    <w:p w14:paraId="1F91F690" w14:textId="77777777" w:rsidR="009125CE" w:rsidRPr="00933B17" w:rsidRDefault="009125CE" w:rsidP="009763FB">
      <w:pPr>
        <w:spacing w:line="360" w:lineRule="auto"/>
        <w:rPr>
          <w:rFonts w:ascii="Simplified Arabic" w:hAnsi="Simplified Arabic" w:cs="Simplified Arabic"/>
          <w:b/>
          <w:bCs/>
          <w:sz w:val="28"/>
          <w:szCs w:val="28"/>
          <w:rtl/>
          <w:lang w:bidi="ar-EG"/>
        </w:rPr>
      </w:pPr>
    </w:p>
    <w:p w14:paraId="2677847E" w14:textId="77777777" w:rsidR="009125CE" w:rsidRPr="00933B17" w:rsidRDefault="009125CE" w:rsidP="009763FB">
      <w:pPr>
        <w:spacing w:line="360" w:lineRule="auto"/>
        <w:rPr>
          <w:rFonts w:ascii="Simplified Arabic" w:hAnsi="Simplified Arabic" w:cs="Simplified Arabic"/>
          <w:b/>
          <w:bCs/>
          <w:sz w:val="28"/>
          <w:szCs w:val="28"/>
          <w:rtl/>
          <w:lang w:bidi="ar-EG"/>
        </w:rPr>
      </w:pPr>
    </w:p>
    <w:p w14:paraId="148A704F" w14:textId="77777777" w:rsidR="009125CE" w:rsidRPr="00933B17" w:rsidRDefault="009125CE" w:rsidP="009763FB">
      <w:pPr>
        <w:spacing w:line="360" w:lineRule="auto"/>
        <w:rPr>
          <w:rFonts w:ascii="Simplified Arabic" w:hAnsi="Simplified Arabic" w:cs="Simplified Arabic"/>
          <w:b/>
          <w:bCs/>
          <w:sz w:val="28"/>
          <w:szCs w:val="28"/>
          <w:rtl/>
          <w:lang w:bidi="ar-EG"/>
        </w:rPr>
      </w:pPr>
    </w:p>
    <w:p w14:paraId="7F17A848" w14:textId="77777777" w:rsidR="009125CE" w:rsidRPr="00933B17" w:rsidRDefault="009125CE" w:rsidP="009763FB">
      <w:pPr>
        <w:spacing w:line="360" w:lineRule="auto"/>
        <w:rPr>
          <w:rFonts w:ascii="Simplified Arabic" w:hAnsi="Simplified Arabic" w:cs="Simplified Arabic"/>
          <w:b/>
          <w:bCs/>
          <w:sz w:val="28"/>
          <w:szCs w:val="28"/>
          <w:rtl/>
          <w:lang w:bidi="ar-EG"/>
        </w:rPr>
      </w:pPr>
    </w:p>
    <w:p w14:paraId="1119DED5" w14:textId="77777777" w:rsidR="009125CE" w:rsidRPr="00933B17" w:rsidRDefault="009125CE" w:rsidP="009763FB">
      <w:pPr>
        <w:spacing w:line="360" w:lineRule="auto"/>
        <w:rPr>
          <w:rFonts w:ascii="Simplified Arabic" w:hAnsi="Simplified Arabic" w:cs="Simplified Arabic"/>
          <w:b/>
          <w:bCs/>
          <w:sz w:val="28"/>
          <w:szCs w:val="28"/>
          <w:rtl/>
          <w:lang w:bidi="ar-EG"/>
        </w:rPr>
      </w:pPr>
    </w:p>
    <w:p w14:paraId="4425DF0C" w14:textId="77777777" w:rsidR="009125CE" w:rsidRPr="00933B17" w:rsidRDefault="009125CE" w:rsidP="009763FB">
      <w:pPr>
        <w:spacing w:line="360" w:lineRule="auto"/>
        <w:rPr>
          <w:rFonts w:ascii="Simplified Arabic" w:hAnsi="Simplified Arabic" w:cs="Simplified Arabic"/>
          <w:b/>
          <w:bCs/>
          <w:sz w:val="28"/>
          <w:szCs w:val="28"/>
          <w:rtl/>
          <w:lang w:bidi="ar-EG"/>
        </w:rPr>
      </w:pPr>
    </w:p>
    <w:p w14:paraId="502A69F9" w14:textId="77777777" w:rsidR="00BF472B" w:rsidRDefault="00BF472B" w:rsidP="009763FB">
      <w:pPr>
        <w:spacing w:line="360" w:lineRule="auto"/>
        <w:rPr>
          <w:rFonts w:ascii="Simplified Arabic" w:hAnsi="Simplified Arabic" w:cs="Simplified Arabic"/>
          <w:b/>
          <w:bCs/>
          <w:sz w:val="28"/>
          <w:szCs w:val="28"/>
          <w:rtl/>
          <w:lang w:bidi="ar-EG"/>
        </w:rPr>
      </w:pPr>
    </w:p>
    <w:p w14:paraId="229960FF" w14:textId="77777777" w:rsidR="0072749C" w:rsidRDefault="0072749C" w:rsidP="009763FB">
      <w:pPr>
        <w:spacing w:line="360" w:lineRule="auto"/>
        <w:rPr>
          <w:rFonts w:ascii="Simplified Arabic" w:hAnsi="Simplified Arabic" w:cs="Simplified Arabic"/>
          <w:b/>
          <w:bCs/>
          <w:sz w:val="28"/>
          <w:szCs w:val="28"/>
          <w:rtl/>
          <w:lang w:bidi="ar-EG"/>
        </w:rPr>
      </w:pPr>
    </w:p>
    <w:p w14:paraId="125363CE" w14:textId="77777777" w:rsidR="0072749C" w:rsidRPr="00933B17" w:rsidRDefault="0072749C" w:rsidP="009763FB">
      <w:pPr>
        <w:spacing w:line="360" w:lineRule="auto"/>
        <w:rPr>
          <w:rFonts w:ascii="Simplified Arabic" w:hAnsi="Simplified Arabic" w:cs="Simplified Arabic"/>
          <w:b/>
          <w:bCs/>
          <w:sz w:val="28"/>
          <w:szCs w:val="28"/>
          <w:rtl/>
          <w:lang w:bidi="ar-EG"/>
        </w:rPr>
      </w:pPr>
    </w:p>
    <w:p w14:paraId="5741615F" w14:textId="4E4EBF07" w:rsidR="00D52480" w:rsidRPr="00933B17" w:rsidRDefault="00D52480" w:rsidP="00B80E03">
      <w:pPr>
        <w:pStyle w:val="a2"/>
        <w:bidi/>
        <w:rPr>
          <w:rtl/>
          <w:lang w:bidi="ar-EG"/>
        </w:rPr>
      </w:pPr>
      <w:bookmarkStart w:id="18" w:name="_Toc185574172"/>
      <w:bookmarkStart w:id="19" w:name="_Toc185574387"/>
      <w:r w:rsidRPr="00933B17">
        <w:rPr>
          <w:rFonts w:hint="cs"/>
          <w:rtl/>
          <w:lang w:bidi="ar-EG"/>
        </w:rPr>
        <w:lastRenderedPageBreak/>
        <w:t>فهرس الأشكال</w:t>
      </w:r>
      <w:bookmarkEnd w:id="18"/>
      <w:bookmarkEnd w:id="19"/>
    </w:p>
    <w:p w14:paraId="7F2D39C4" w14:textId="4161DA00" w:rsidR="007253B7" w:rsidRDefault="007253B7" w:rsidP="0072749C">
      <w:pPr>
        <w:pStyle w:val="TOC1"/>
        <w:tabs>
          <w:tab w:val="right" w:pos="8822"/>
        </w:tabs>
        <w:rPr>
          <w:rFonts w:eastAsiaTheme="minorEastAsia" w:cstheme="minorBidi"/>
          <w:b w:val="0"/>
          <w:bCs w:val="0"/>
          <w:caps w:val="0"/>
          <w:noProof/>
          <w:sz w:val="24"/>
          <w:szCs w:val="24"/>
          <w:u w:val="none"/>
          <w:rtl/>
          <w:lang w:val="en-SA"/>
        </w:rPr>
      </w:pPr>
      <w:r>
        <w:rPr>
          <w:rFonts w:ascii="Simplified Arabic" w:hAnsi="Simplified Arabic" w:cs="Simplified Arabic"/>
          <w:b w:val="0"/>
          <w:bCs w:val="0"/>
          <w:sz w:val="28"/>
          <w:szCs w:val="28"/>
          <w:rtl/>
          <w:lang w:bidi="ar-EG"/>
        </w:rPr>
        <w:fldChar w:fldCharType="begin"/>
      </w:r>
      <w:r>
        <w:rPr>
          <w:rFonts w:ascii="Simplified Arabic" w:hAnsi="Simplified Arabic" w:cs="Times New Roman"/>
          <w:b w:val="0"/>
          <w:bCs w:val="0"/>
          <w:sz w:val="28"/>
          <w:szCs w:val="28"/>
          <w:rtl/>
          <w:lang w:bidi="ar-EG"/>
        </w:rPr>
        <w:instrText xml:space="preserve"> </w:instrText>
      </w:r>
      <w:r>
        <w:rPr>
          <w:rFonts w:ascii="Simplified Arabic" w:hAnsi="Simplified Arabic" w:cs="Simplified Arabic"/>
          <w:b w:val="0"/>
          <w:bCs w:val="0"/>
          <w:sz w:val="28"/>
          <w:szCs w:val="28"/>
          <w:lang w:bidi="ar-EG"/>
        </w:rPr>
        <w:instrText>TOC</w:instrText>
      </w:r>
      <w:r>
        <w:rPr>
          <w:rFonts w:ascii="Simplified Arabic" w:hAnsi="Simplified Arabic" w:cs="Times New Roman"/>
          <w:b w:val="0"/>
          <w:bCs w:val="0"/>
          <w:sz w:val="28"/>
          <w:szCs w:val="28"/>
          <w:rtl/>
          <w:lang w:bidi="ar-EG"/>
        </w:rPr>
        <w:instrText xml:space="preserve"> \</w:instrText>
      </w:r>
      <w:r>
        <w:rPr>
          <w:rFonts w:ascii="Simplified Arabic" w:hAnsi="Simplified Arabic" w:cs="Simplified Arabic"/>
          <w:b w:val="0"/>
          <w:bCs w:val="0"/>
          <w:sz w:val="28"/>
          <w:szCs w:val="28"/>
          <w:lang w:bidi="ar-EG"/>
        </w:rPr>
        <w:instrText>h \z \t</w:instrText>
      </w:r>
      <w:r>
        <w:rPr>
          <w:rFonts w:ascii="Simplified Arabic" w:hAnsi="Simplified Arabic" w:cs="Times New Roman"/>
          <w:b w:val="0"/>
          <w:bCs w:val="0"/>
          <w:sz w:val="28"/>
          <w:szCs w:val="28"/>
          <w:rtl/>
          <w:lang w:bidi="ar-EG"/>
        </w:rPr>
        <w:instrText xml:space="preserve"> "الاشكال,1" </w:instrText>
      </w:r>
      <w:r>
        <w:rPr>
          <w:rFonts w:ascii="Simplified Arabic" w:hAnsi="Simplified Arabic" w:cs="Simplified Arabic"/>
          <w:b w:val="0"/>
          <w:bCs w:val="0"/>
          <w:sz w:val="28"/>
          <w:szCs w:val="28"/>
          <w:rtl/>
          <w:lang w:bidi="ar-EG"/>
        </w:rPr>
        <w:fldChar w:fldCharType="separate"/>
      </w:r>
    </w:p>
    <w:p w14:paraId="1EF69791" w14:textId="050E0B58" w:rsidR="00D52480" w:rsidRPr="00933B17" w:rsidRDefault="007253B7" w:rsidP="009763FB">
      <w:pPr>
        <w:spacing w:line="360" w:lineRule="auto"/>
        <w:rPr>
          <w:rFonts w:ascii="Simplified Arabic" w:hAnsi="Simplified Arabic" w:cs="Simplified Arabic"/>
          <w:b/>
          <w:bCs/>
          <w:sz w:val="28"/>
          <w:szCs w:val="28"/>
          <w:rtl/>
          <w:lang w:bidi="ar-EG"/>
        </w:rPr>
      </w:pPr>
      <w:r>
        <w:rPr>
          <w:rFonts w:ascii="Simplified Arabic" w:hAnsi="Simplified Arabic" w:cs="Simplified Arabic"/>
          <w:b/>
          <w:bCs/>
          <w:sz w:val="28"/>
          <w:szCs w:val="28"/>
          <w:rtl/>
          <w:lang w:bidi="ar-EG"/>
        </w:rPr>
        <w:fldChar w:fldCharType="end"/>
      </w:r>
    </w:p>
    <w:p w14:paraId="1DAEEFEB" w14:textId="77777777" w:rsidR="00D52480" w:rsidRPr="00933B17" w:rsidRDefault="00D52480" w:rsidP="009763FB">
      <w:pPr>
        <w:spacing w:line="360" w:lineRule="auto"/>
        <w:rPr>
          <w:rFonts w:ascii="Simplified Arabic" w:hAnsi="Simplified Arabic" w:cs="Simplified Arabic"/>
          <w:b/>
          <w:bCs/>
          <w:sz w:val="28"/>
          <w:szCs w:val="28"/>
          <w:rtl/>
          <w:lang w:bidi="ar-EG"/>
        </w:rPr>
      </w:pPr>
    </w:p>
    <w:p w14:paraId="5DE48217" w14:textId="77777777" w:rsidR="00D52480" w:rsidRPr="00933B17" w:rsidRDefault="00D52480" w:rsidP="009763FB">
      <w:pPr>
        <w:spacing w:line="360" w:lineRule="auto"/>
        <w:rPr>
          <w:rFonts w:ascii="Simplified Arabic" w:hAnsi="Simplified Arabic" w:cs="Simplified Arabic"/>
          <w:b/>
          <w:bCs/>
          <w:sz w:val="28"/>
          <w:szCs w:val="28"/>
          <w:rtl/>
          <w:lang w:bidi="ar-EG"/>
        </w:rPr>
      </w:pPr>
    </w:p>
    <w:p w14:paraId="467534C8" w14:textId="77777777" w:rsidR="00D52480" w:rsidRPr="00933B17" w:rsidRDefault="00D52480" w:rsidP="009763FB">
      <w:pPr>
        <w:spacing w:line="360" w:lineRule="auto"/>
        <w:rPr>
          <w:rFonts w:ascii="Simplified Arabic" w:hAnsi="Simplified Arabic" w:cs="Simplified Arabic"/>
          <w:b/>
          <w:bCs/>
          <w:sz w:val="28"/>
          <w:szCs w:val="28"/>
          <w:rtl/>
          <w:lang w:bidi="ar-EG"/>
        </w:rPr>
      </w:pPr>
    </w:p>
    <w:p w14:paraId="7CF5D8C4" w14:textId="77777777" w:rsidR="00D52480" w:rsidRPr="00933B17" w:rsidRDefault="00D52480" w:rsidP="009763FB">
      <w:pPr>
        <w:spacing w:line="360" w:lineRule="auto"/>
        <w:rPr>
          <w:rFonts w:ascii="Simplified Arabic" w:hAnsi="Simplified Arabic" w:cs="Simplified Arabic"/>
          <w:b/>
          <w:bCs/>
          <w:sz w:val="28"/>
          <w:szCs w:val="28"/>
          <w:rtl/>
          <w:lang w:bidi="ar-EG"/>
        </w:rPr>
      </w:pPr>
    </w:p>
    <w:p w14:paraId="0A4A34D3" w14:textId="77777777" w:rsidR="00D52480" w:rsidRPr="00933B17" w:rsidRDefault="00D52480" w:rsidP="009763FB">
      <w:pPr>
        <w:spacing w:line="360" w:lineRule="auto"/>
        <w:rPr>
          <w:rFonts w:ascii="Simplified Arabic" w:hAnsi="Simplified Arabic" w:cs="Simplified Arabic"/>
          <w:b/>
          <w:bCs/>
          <w:sz w:val="28"/>
          <w:szCs w:val="28"/>
          <w:rtl/>
          <w:lang w:bidi="ar-EG"/>
        </w:rPr>
      </w:pPr>
    </w:p>
    <w:p w14:paraId="35C22FE3" w14:textId="77777777" w:rsidR="00D52480" w:rsidRPr="00933B17" w:rsidRDefault="00D52480" w:rsidP="009763FB">
      <w:pPr>
        <w:spacing w:line="360" w:lineRule="auto"/>
        <w:rPr>
          <w:rFonts w:ascii="Simplified Arabic" w:hAnsi="Simplified Arabic" w:cs="Simplified Arabic"/>
          <w:b/>
          <w:bCs/>
          <w:sz w:val="28"/>
          <w:szCs w:val="28"/>
          <w:rtl/>
          <w:lang w:bidi="ar-EG"/>
        </w:rPr>
      </w:pPr>
    </w:p>
    <w:p w14:paraId="121D9BF2" w14:textId="77777777" w:rsidR="00D52480" w:rsidRPr="00933B17" w:rsidRDefault="00D52480" w:rsidP="009763FB">
      <w:pPr>
        <w:spacing w:line="360" w:lineRule="auto"/>
        <w:rPr>
          <w:rFonts w:ascii="Simplified Arabic" w:hAnsi="Simplified Arabic" w:cs="Simplified Arabic"/>
          <w:b/>
          <w:bCs/>
          <w:sz w:val="28"/>
          <w:szCs w:val="28"/>
          <w:rtl/>
          <w:lang w:bidi="ar-EG"/>
        </w:rPr>
      </w:pPr>
    </w:p>
    <w:p w14:paraId="78B64D96" w14:textId="77777777" w:rsidR="00D52480" w:rsidRPr="00933B17" w:rsidRDefault="00D52480" w:rsidP="009763FB">
      <w:pPr>
        <w:spacing w:line="360" w:lineRule="auto"/>
        <w:rPr>
          <w:rFonts w:ascii="Simplified Arabic" w:hAnsi="Simplified Arabic" w:cs="Simplified Arabic"/>
          <w:b/>
          <w:bCs/>
          <w:sz w:val="28"/>
          <w:szCs w:val="28"/>
          <w:rtl/>
          <w:lang w:bidi="ar-EG"/>
        </w:rPr>
      </w:pPr>
    </w:p>
    <w:p w14:paraId="09D2200E" w14:textId="77777777" w:rsidR="00D52480" w:rsidRPr="00933B17" w:rsidRDefault="00D52480" w:rsidP="009763FB">
      <w:pPr>
        <w:spacing w:line="360" w:lineRule="auto"/>
        <w:rPr>
          <w:rFonts w:ascii="Simplified Arabic" w:hAnsi="Simplified Arabic" w:cs="Simplified Arabic"/>
          <w:b/>
          <w:bCs/>
          <w:sz w:val="28"/>
          <w:szCs w:val="28"/>
          <w:rtl/>
          <w:lang w:bidi="ar-EG"/>
        </w:rPr>
      </w:pPr>
    </w:p>
    <w:p w14:paraId="5B1D6E32" w14:textId="77777777" w:rsidR="00D52480" w:rsidRPr="00933B17" w:rsidRDefault="00D52480" w:rsidP="009763FB">
      <w:pPr>
        <w:spacing w:line="360" w:lineRule="auto"/>
        <w:rPr>
          <w:rFonts w:ascii="Simplified Arabic" w:hAnsi="Simplified Arabic" w:cs="Simplified Arabic"/>
          <w:b/>
          <w:bCs/>
          <w:sz w:val="28"/>
          <w:szCs w:val="28"/>
          <w:rtl/>
          <w:lang w:bidi="ar-EG"/>
        </w:rPr>
      </w:pPr>
    </w:p>
    <w:p w14:paraId="4FFFC96F" w14:textId="77777777" w:rsidR="00D52480" w:rsidRPr="00933B17" w:rsidRDefault="00D52480" w:rsidP="009763FB">
      <w:pPr>
        <w:spacing w:line="360" w:lineRule="auto"/>
        <w:rPr>
          <w:rFonts w:ascii="Simplified Arabic" w:hAnsi="Simplified Arabic" w:cs="Simplified Arabic"/>
          <w:b/>
          <w:bCs/>
          <w:sz w:val="28"/>
          <w:szCs w:val="28"/>
          <w:rtl/>
          <w:lang w:bidi="ar-EG"/>
        </w:rPr>
      </w:pPr>
    </w:p>
    <w:p w14:paraId="3A76DFA8" w14:textId="77777777" w:rsidR="00D52480" w:rsidRDefault="00D52480" w:rsidP="009763FB">
      <w:pPr>
        <w:spacing w:line="360" w:lineRule="auto"/>
        <w:rPr>
          <w:rFonts w:ascii="Simplified Arabic" w:hAnsi="Simplified Arabic" w:cs="Simplified Arabic"/>
          <w:b/>
          <w:bCs/>
          <w:sz w:val="28"/>
          <w:szCs w:val="28"/>
          <w:rtl/>
          <w:lang w:bidi="ar-EG"/>
        </w:rPr>
      </w:pPr>
    </w:p>
    <w:p w14:paraId="7B7E17EC" w14:textId="77777777" w:rsidR="007253B7" w:rsidRPr="00933B17" w:rsidRDefault="007253B7" w:rsidP="009763FB">
      <w:pPr>
        <w:spacing w:line="360" w:lineRule="auto"/>
        <w:rPr>
          <w:rFonts w:ascii="Simplified Arabic" w:hAnsi="Simplified Arabic" w:cs="Simplified Arabic"/>
          <w:b/>
          <w:bCs/>
          <w:sz w:val="28"/>
          <w:szCs w:val="28"/>
          <w:rtl/>
          <w:lang w:bidi="ar-EG"/>
        </w:rPr>
      </w:pPr>
    </w:p>
    <w:p w14:paraId="29617019" w14:textId="32653593" w:rsidR="00D52480" w:rsidRPr="00933B17" w:rsidRDefault="00D51CBC" w:rsidP="00B80E03">
      <w:pPr>
        <w:pStyle w:val="a2"/>
        <w:bidi/>
        <w:rPr>
          <w:rtl/>
          <w:lang w:bidi="ar-EG"/>
        </w:rPr>
      </w:pPr>
      <w:bookmarkStart w:id="20" w:name="_Toc185574173"/>
      <w:bookmarkStart w:id="21" w:name="_Toc185574388"/>
      <w:r>
        <w:rPr>
          <w:rFonts w:hint="cs"/>
          <w:rtl/>
          <w:lang w:bidi="ar-EG"/>
        </w:rPr>
        <w:lastRenderedPageBreak/>
        <w:t>فهرس الملاحق</w:t>
      </w:r>
      <w:bookmarkEnd w:id="20"/>
      <w:bookmarkEnd w:id="21"/>
    </w:p>
    <w:p w14:paraId="606C0046" w14:textId="101D538C" w:rsidR="00D52480" w:rsidRPr="00933B17" w:rsidRDefault="00D52480" w:rsidP="009763FB">
      <w:pPr>
        <w:spacing w:line="360" w:lineRule="auto"/>
        <w:rPr>
          <w:rFonts w:ascii="Simplified Arabic" w:hAnsi="Simplified Arabic" w:cs="Simplified Arabic"/>
          <w:b/>
          <w:bCs/>
          <w:sz w:val="28"/>
          <w:szCs w:val="28"/>
          <w:rtl/>
          <w:lang w:bidi="ar-EG"/>
        </w:rPr>
      </w:pPr>
    </w:p>
    <w:p w14:paraId="59E60822" w14:textId="77777777" w:rsidR="00D52480" w:rsidRPr="00933B17" w:rsidRDefault="00D52480" w:rsidP="009763FB">
      <w:pPr>
        <w:spacing w:line="360" w:lineRule="auto"/>
        <w:rPr>
          <w:rFonts w:ascii="Simplified Arabic" w:hAnsi="Simplified Arabic" w:cs="Simplified Arabic"/>
          <w:b/>
          <w:bCs/>
          <w:sz w:val="28"/>
          <w:szCs w:val="28"/>
          <w:rtl/>
          <w:lang w:bidi="ar-EG"/>
        </w:rPr>
      </w:pPr>
    </w:p>
    <w:p w14:paraId="6C7A02E4" w14:textId="77777777" w:rsidR="00D52480" w:rsidRDefault="00D52480" w:rsidP="009763FB">
      <w:pPr>
        <w:spacing w:line="360" w:lineRule="auto"/>
        <w:rPr>
          <w:rFonts w:ascii="Simplified Arabic" w:hAnsi="Simplified Arabic" w:cs="Simplified Arabic"/>
          <w:b/>
          <w:bCs/>
          <w:sz w:val="28"/>
          <w:szCs w:val="28"/>
          <w:rtl/>
          <w:lang w:bidi="ar-EG"/>
        </w:rPr>
      </w:pPr>
    </w:p>
    <w:p w14:paraId="4E3CB146" w14:textId="77777777" w:rsidR="00D51CBC" w:rsidRDefault="00D51CBC" w:rsidP="009763FB">
      <w:pPr>
        <w:spacing w:line="360" w:lineRule="auto"/>
        <w:rPr>
          <w:rFonts w:ascii="Simplified Arabic" w:hAnsi="Simplified Arabic" w:cs="Simplified Arabic"/>
          <w:b/>
          <w:bCs/>
          <w:sz w:val="28"/>
          <w:szCs w:val="28"/>
          <w:rtl/>
          <w:lang w:bidi="ar-EG"/>
        </w:rPr>
      </w:pPr>
    </w:p>
    <w:p w14:paraId="36B2A703" w14:textId="77777777" w:rsidR="00D51CBC" w:rsidRDefault="00D51CBC" w:rsidP="009763FB">
      <w:pPr>
        <w:spacing w:line="360" w:lineRule="auto"/>
        <w:rPr>
          <w:rFonts w:ascii="Simplified Arabic" w:hAnsi="Simplified Arabic" w:cs="Simplified Arabic"/>
          <w:b/>
          <w:bCs/>
          <w:sz w:val="28"/>
          <w:szCs w:val="28"/>
          <w:rtl/>
          <w:lang w:bidi="ar-EG"/>
        </w:rPr>
      </w:pPr>
    </w:p>
    <w:p w14:paraId="5886FB03" w14:textId="77777777" w:rsidR="00D51CBC" w:rsidRDefault="00D51CBC" w:rsidP="009763FB">
      <w:pPr>
        <w:spacing w:line="360" w:lineRule="auto"/>
        <w:rPr>
          <w:rFonts w:ascii="Simplified Arabic" w:hAnsi="Simplified Arabic" w:cs="Simplified Arabic"/>
          <w:b/>
          <w:bCs/>
          <w:sz w:val="28"/>
          <w:szCs w:val="28"/>
          <w:rtl/>
          <w:lang w:bidi="ar-EG"/>
        </w:rPr>
      </w:pPr>
    </w:p>
    <w:p w14:paraId="57CD9D2A" w14:textId="77777777" w:rsidR="00D51CBC" w:rsidRDefault="00D51CBC" w:rsidP="009763FB">
      <w:pPr>
        <w:spacing w:line="360" w:lineRule="auto"/>
        <w:rPr>
          <w:rFonts w:ascii="Simplified Arabic" w:hAnsi="Simplified Arabic" w:cs="Simplified Arabic"/>
          <w:b/>
          <w:bCs/>
          <w:sz w:val="28"/>
          <w:szCs w:val="28"/>
          <w:rtl/>
          <w:lang w:bidi="ar-EG"/>
        </w:rPr>
      </w:pPr>
    </w:p>
    <w:p w14:paraId="2B156D26" w14:textId="77777777" w:rsidR="00D51CBC" w:rsidRDefault="00D51CBC" w:rsidP="009763FB">
      <w:pPr>
        <w:spacing w:line="360" w:lineRule="auto"/>
        <w:rPr>
          <w:rFonts w:ascii="Simplified Arabic" w:hAnsi="Simplified Arabic" w:cs="Simplified Arabic"/>
          <w:b/>
          <w:bCs/>
          <w:sz w:val="28"/>
          <w:szCs w:val="28"/>
          <w:rtl/>
          <w:lang w:bidi="ar-EG"/>
        </w:rPr>
      </w:pPr>
    </w:p>
    <w:p w14:paraId="2831B23D" w14:textId="77777777" w:rsidR="00D51CBC" w:rsidRDefault="00D51CBC" w:rsidP="009763FB">
      <w:pPr>
        <w:spacing w:line="360" w:lineRule="auto"/>
        <w:rPr>
          <w:rFonts w:ascii="Simplified Arabic" w:hAnsi="Simplified Arabic" w:cs="Simplified Arabic"/>
          <w:b/>
          <w:bCs/>
          <w:sz w:val="28"/>
          <w:szCs w:val="28"/>
          <w:rtl/>
          <w:lang w:bidi="ar-EG"/>
        </w:rPr>
      </w:pPr>
    </w:p>
    <w:p w14:paraId="400DBDA0" w14:textId="77777777" w:rsidR="00D51CBC" w:rsidRDefault="00D51CBC" w:rsidP="009763FB">
      <w:pPr>
        <w:spacing w:line="360" w:lineRule="auto"/>
        <w:rPr>
          <w:rFonts w:ascii="Simplified Arabic" w:hAnsi="Simplified Arabic" w:cs="Simplified Arabic"/>
          <w:b/>
          <w:bCs/>
          <w:sz w:val="28"/>
          <w:szCs w:val="28"/>
          <w:rtl/>
          <w:lang w:bidi="ar-EG"/>
        </w:rPr>
      </w:pPr>
    </w:p>
    <w:p w14:paraId="605C6B3B" w14:textId="77777777" w:rsidR="00D51CBC" w:rsidRDefault="00D51CBC" w:rsidP="009763FB">
      <w:pPr>
        <w:spacing w:line="360" w:lineRule="auto"/>
        <w:rPr>
          <w:rFonts w:ascii="Simplified Arabic" w:hAnsi="Simplified Arabic" w:cs="Simplified Arabic"/>
          <w:b/>
          <w:bCs/>
          <w:sz w:val="28"/>
          <w:szCs w:val="28"/>
          <w:rtl/>
          <w:lang w:bidi="ar-EG"/>
        </w:rPr>
      </w:pPr>
    </w:p>
    <w:p w14:paraId="05A6F090" w14:textId="77777777" w:rsidR="00BF472B" w:rsidRDefault="00BF472B" w:rsidP="009763FB">
      <w:pPr>
        <w:spacing w:line="360" w:lineRule="auto"/>
        <w:rPr>
          <w:rFonts w:ascii="Simplified Arabic" w:hAnsi="Simplified Arabic" w:cs="Simplified Arabic"/>
          <w:b/>
          <w:bCs/>
          <w:sz w:val="28"/>
          <w:szCs w:val="28"/>
          <w:rtl/>
          <w:lang w:bidi="ar-EG"/>
        </w:rPr>
      </w:pPr>
    </w:p>
    <w:p w14:paraId="76D08E2F" w14:textId="77777777" w:rsidR="007C5298" w:rsidRDefault="007C5298" w:rsidP="007C5298">
      <w:pPr>
        <w:spacing w:line="360" w:lineRule="auto"/>
        <w:rPr>
          <w:rFonts w:ascii="Simplified Arabic" w:hAnsi="Simplified Arabic" w:cs="Simplified Arabic"/>
          <w:b/>
          <w:bCs/>
          <w:sz w:val="28"/>
          <w:szCs w:val="28"/>
          <w:rtl/>
          <w:lang w:bidi="ar-EG"/>
        </w:rPr>
      </w:pPr>
    </w:p>
    <w:p w14:paraId="31460C9B" w14:textId="77777777" w:rsidR="0072749C" w:rsidRDefault="0072749C" w:rsidP="007C5298">
      <w:pPr>
        <w:spacing w:line="360" w:lineRule="auto"/>
        <w:rPr>
          <w:rFonts w:ascii="Simplified Arabic" w:hAnsi="Simplified Arabic" w:cs="Simplified Arabic"/>
          <w:b/>
          <w:bCs/>
          <w:sz w:val="28"/>
          <w:szCs w:val="28"/>
          <w:rtl/>
          <w:lang w:bidi="ar-EG"/>
        </w:rPr>
      </w:pPr>
    </w:p>
    <w:p w14:paraId="28B724E1" w14:textId="77777777" w:rsidR="0072749C" w:rsidRDefault="0072749C" w:rsidP="007C5298">
      <w:pPr>
        <w:spacing w:line="360" w:lineRule="auto"/>
        <w:rPr>
          <w:rFonts w:ascii="Simplified Arabic" w:hAnsi="Simplified Arabic" w:cs="Simplified Arabic"/>
          <w:b/>
          <w:bCs/>
          <w:sz w:val="28"/>
          <w:szCs w:val="28"/>
          <w:rtl/>
          <w:lang w:bidi="ar-EG"/>
        </w:rPr>
      </w:pPr>
    </w:p>
    <w:p w14:paraId="067C9705" w14:textId="1403F4BC" w:rsidR="00816712" w:rsidRPr="007C5298" w:rsidRDefault="00D51CBC" w:rsidP="00B80E03">
      <w:pPr>
        <w:pStyle w:val="a2"/>
        <w:bidi/>
        <w:rPr>
          <w:lang w:bidi="ar-EG"/>
        </w:rPr>
      </w:pPr>
      <w:bookmarkStart w:id="22" w:name="_Toc185574174"/>
      <w:bookmarkStart w:id="23" w:name="_Toc185574389"/>
      <w:r w:rsidRPr="007C5298">
        <w:rPr>
          <w:rFonts w:hint="cs"/>
          <w:rtl/>
          <w:lang w:bidi="ar-EG"/>
        </w:rPr>
        <w:lastRenderedPageBreak/>
        <w:t>مصطلحات البحث</w:t>
      </w:r>
      <w:bookmarkEnd w:id="22"/>
      <w:bookmarkEnd w:id="23"/>
    </w:p>
    <w:p w14:paraId="73AE2F8A" w14:textId="78060CB4" w:rsidR="00816712" w:rsidRPr="007C5298" w:rsidRDefault="00816712" w:rsidP="00816712">
      <w:pPr>
        <w:pStyle w:val="Caption"/>
        <w:keepNext/>
        <w:rPr>
          <w:rFonts w:ascii="Simplified Arabic" w:hAnsi="Simplified Arabic" w:cs="Simplified Arabic"/>
          <w:b/>
          <w:bCs/>
          <w:sz w:val="22"/>
          <w:szCs w:val="22"/>
        </w:rPr>
      </w:pPr>
    </w:p>
    <w:p w14:paraId="676F07C5" w14:textId="77777777" w:rsidR="00816712" w:rsidRPr="00933B17" w:rsidRDefault="00816712" w:rsidP="009763FB">
      <w:pPr>
        <w:spacing w:line="360" w:lineRule="auto"/>
        <w:rPr>
          <w:rFonts w:ascii="Simplified Arabic" w:hAnsi="Simplified Arabic" w:cs="Simplified Arabic"/>
          <w:b/>
          <w:bCs/>
          <w:sz w:val="28"/>
          <w:szCs w:val="28"/>
        </w:rPr>
      </w:pPr>
    </w:p>
    <w:p w14:paraId="7C9B0F9A" w14:textId="77777777" w:rsidR="009125CE" w:rsidRPr="00933B17" w:rsidRDefault="009125CE" w:rsidP="009763FB">
      <w:pPr>
        <w:spacing w:line="360" w:lineRule="auto"/>
        <w:rPr>
          <w:rFonts w:ascii="Simplified Arabic" w:hAnsi="Simplified Arabic" w:cs="Simplified Arabic"/>
          <w:b/>
          <w:bCs/>
          <w:sz w:val="28"/>
          <w:szCs w:val="28"/>
        </w:rPr>
      </w:pPr>
    </w:p>
    <w:p w14:paraId="7932813A" w14:textId="77777777" w:rsidR="00B15AAD" w:rsidRDefault="00B15AAD" w:rsidP="009763FB">
      <w:pPr>
        <w:spacing w:line="360" w:lineRule="auto"/>
        <w:rPr>
          <w:rFonts w:ascii="Simplified Arabic" w:hAnsi="Simplified Arabic" w:cs="Times New Roman"/>
          <w:b/>
          <w:bCs/>
          <w:sz w:val="28"/>
          <w:szCs w:val="28"/>
          <w:rtl/>
        </w:rPr>
        <w:sectPr w:rsidR="00B15AAD" w:rsidSect="00B15AAD">
          <w:footerReference w:type="even" r:id="rId9"/>
          <w:footerReference w:type="default" r:id="rId10"/>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fmt="arabicAbjad" w:start="1"/>
          <w:cols w:space="708"/>
          <w:bidi/>
          <w:rtlGutter/>
          <w:docGrid w:linePitch="360"/>
        </w:sectPr>
      </w:pPr>
    </w:p>
    <w:p w14:paraId="4A299FD9" w14:textId="77777777" w:rsidR="00B80E03" w:rsidRDefault="00B80E03" w:rsidP="00176431">
      <w:pPr>
        <w:pStyle w:val="a2"/>
        <w:bidi/>
        <w:rPr>
          <w:rtl/>
        </w:rPr>
      </w:pPr>
    </w:p>
    <w:p w14:paraId="4AAF8BCA" w14:textId="77777777" w:rsidR="00B80E03" w:rsidRDefault="00B80E03" w:rsidP="00176431">
      <w:pPr>
        <w:pStyle w:val="a2"/>
        <w:bidi/>
        <w:rPr>
          <w:rtl/>
        </w:rPr>
      </w:pPr>
    </w:p>
    <w:p w14:paraId="5193707A" w14:textId="77777777" w:rsidR="00B80E03" w:rsidRDefault="00B80E03" w:rsidP="00176431">
      <w:pPr>
        <w:pStyle w:val="a2"/>
        <w:bidi/>
        <w:rPr>
          <w:rtl/>
        </w:rPr>
      </w:pPr>
    </w:p>
    <w:p w14:paraId="0923B49E" w14:textId="77777777" w:rsidR="00B80E03" w:rsidRDefault="00B80E03" w:rsidP="00176431">
      <w:pPr>
        <w:pStyle w:val="a2"/>
        <w:bidi/>
        <w:rPr>
          <w:rtl/>
        </w:rPr>
      </w:pPr>
    </w:p>
    <w:p w14:paraId="307DCEF9" w14:textId="77777777" w:rsidR="00B80E03" w:rsidRDefault="00B80E03" w:rsidP="00176431">
      <w:pPr>
        <w:pStyle w:val="a2"/>
        <w:bidi/>
        <w:rPr>
          <w:rtl/>
        </w:rPr>
      </w:pPr>
    </w:p>
    <w:p w14:paraId="231E38BB" w14:textId="6579FAF9" w:rsidR="009125CE" w:rsidRPr="00BF472B" w:rsidRDefault="009125CE" w:rsidP="00176431">
      <w:pPr>
        <w:pStyle w:val="a2"/>
        <w:bidi/>
        <w:rPr>
          <w:rtl/>
        </w:rPr>
      </w:pPr>
      <w:bookmarkStart w:id="24" w:name="_Toc185574175"/>
      <w:bookmarkStart w:id="25" w:name="_Toc185574390"/>
      <w:r w:rsidRPr="00BF472B">
        <w:rPr>
          <w:rFonts w:hint="cs"/>
          <w:rtl/>
        </w:rPr>
        <w:t xml:space="preserve">الفصل </w:t>
      </w:r>
      <w:r w:rsidR="00176431" w:rsidRPr="00BF472B">
        <w:rPr>
          <w:rFonts w:cs="Times New Roman" w:hint="cs"/>
          <w:rtl/>
        </w:rPr>
        <w:t>الأول</w:t>
      </w:r>
      <w:r w:rsidR="00176431">
        <w:t xml:space="preserve">: </w:t>
      </w:r>
      <w:r w:rsidR="00176431">
        <w:rPr>
          <w:rFonts w:cs="Times New Roman"/>
          <w:rtl/>
        </w:rPr>
        <w:t>المدخل</w:t>
      </w:r>
      <w:r w:rsidR="00BF472B" w:rsidRPr="00BF472B">
        <w:rPr>
          <w:rFonts w:hint="cs"/>
          <w:rtl/>
        </w:rPr>
        <w:t xml:space="preserve"> العام للبحث</w:t>
      </w:r>
      <w:bookmarkEnd w:id="24"/>
      <w:bookmarkEnd w:id="25"/>
    </w:p>
    <w:p w14:paraId="2EA6585C" w14:textId="77777777" w:rsidR="009125CE" w:rsidRPr="00933B17" w:rsidRDefault="009125CE" w:rsidP="009763FB">
      <w:pPr>
        <w:spacing w:line="360" w:lineRule="auto"/>
        <w:rPr>
          <w:rFonts w:ascii="Simplified Arabic" w:hAnsi="Simplified Arabic" w:cs="Simplified Arabic"/>
          <w:b/>
          <w:bCs/>
          <w:sz w:val="28"/>
          <w:szCs w:val="28"/>
          <w:rtl/>
        </w:rPr>
      </w:pPr>
    </w:p>
    <w:p w14:paraId="7F3B8E80" w14:textId="77777777" w:rsidR="009125CE" w:rsidRDefault="009125CE" w:rsidP="009763FB">
      <w:pPr>
        <w:spacing w:line="360" w:lineRule="auto"/>
        <w:rPr>
          <w:rFonts w:ascii="Simplified Arabic" w:hAnsi="Simplified Arabic" w:cs="Simplified Arabic"/>
          <w:b/>
          <w:bCs/>
          <w:sz w:val="28"/>
          <w:szCs w:val="28"/>
        </w:rPr>
      </w:pPr>
    </w:p>
    <w:p w14:paraId="5E5862C3" w14:textId="77777777" w:rsidR="00B15AAD" w:rsidRDefault="00B15AAD" w:rsidP="009763FB">
      <w:pPr>
        <w:spacing w:line="360" w:lineRule="auto"/>
        <w:rPr>
          <w:rFonts w:ascii="Simplified Arabic" w:hAnsi="Simplified Arabic" w:cs="Simplified Arabic"/>
          <w:b/>
          <w:bCs/>
          <w:sz w:val="28"/>
          <w:szCs w:val="28"/>
        </w:rPr>
      </w:pPr>
    </w:p>
    <w:p w14:paraId="2EA009EC" w14:textId="77777777" w:rsidR="00B15AAD" w:rsidRPr="00933B17" w:rsidRDefault="00B15AAD" w:rsidP="009763FB">
      <w:pPr>
        <w:spacing w:line="360" w:lineRule="auto"/>
        <w:rPr>
          <w:rFonts w:ascii="Simplified Arabic" w:hAnsi="Simplified Arabic" w:cs="Simplified Arabic"/>
          <w:b/>
          <w:bCs/>
          <w:sz w:val="28"/>
          <w:szCs w:val="28"/>
          <w:rtl/>
        </w:rPr>
      </w:pPr>
    </w:p>
    <w:p w14:paraId="0BA12696" w14:textId="77777777" w:rsidR="009125CE" w:rsidRPr="00933B17" w:rsidRDefault="009125CE" w:rsidP="009763FB">
      <w:pPr>
        <w:spacing w:line="360" w:lineRule="auto"/>
        <w:rPr>
          <w:rFonts w:ascii="Simplified Arabic" w:hAnsi="Simplified Arabic" w:cs="Simplified Arabic"/>
          <w:b/>
          <w:bCs/>
          <w:sz w:val="28"/>
          <w:szCs w:val="28"/>
          <w:rtl/>
        </w:rPr>
      </w:pPr>
    </w:p>
    <w:p w14:paraId="1FD30733" w14:textId="77777777" w:rsidR="00176431" w:rsidRDefault="00176431" w:rsidP="009763FB">
      <w:pPr>
        <w:spacing w:line="360" w:lineRule="auto"/>
        <w:rPr>
          <w:rFonts w:ascii="Simplified Arabic" w:hAnsi="Simplified Arabic" w:cs="Simplified Arabic"/>
          <w:b/>
          <w:bCs/>
          <w:sz w:val="28"/>
          <w:szCs w:val="28"/>
        </w:rPr>
      </w:pPr>
    </w:p>
    <w:p w14:paraId="19079CA1" w14:textId="77777777" w:rsidR="00C55D0F" w:rsidRDefault="00C55D0F" w:rsidP="009763FB">
      <w:pPr>
        <w:spacing w:line="360" w:lineRule="auto"/>
        <w:rPr>
          <w:rFonts w:ascii="Simplified Arabic" w:hAnsi="Simplified Arabic" w:cs="Simplified Arabic"/>
          <w:b/>
          <w:bCs/>
          <w:sz w:val="28"/>
          <w:szCs w:val="28"/>
          <w:rtl/>
        </w:rPr>
      </w:pPr>
    </w:p>
    <w:p w14:paraId="0A537BFB" w14:textId="77777777" w:rsidR="00176431" w:rsidRPr="00933B17" w:rsidRDefault="00176431" w:rsidP="009763FB">
      <w:pPr>
        <w:spacing w:line="360" w:lineRule="auto"/>
        <w:rPr>
          <w:rFonts w:ascii="Simplified Arabic" w:hAnsi="Simplified Arabic" w:cs="Simplified Arabic"/>
          <w:b/>
          <w:bCs/>
          <w:sz w:val="28"/>
          <w:szCs w:val="28"/>
          <w:rtl/>
        </w:rPr>
      </w:pPr>
    </w:p>
    <w:p w14:paraId="4FEE3AF0" w14:textId="50307721" w:rsidR="004A1896" w:rsidRDefault="009125CE" w:rsidP="00B80E03">
      <w:pPr>
        <w:pStyle w:val="a3"/>
      </w:pPr>
      <w:bookmarkStart w:id="26" w:name="_Toc185574176"/>
      <w:bookmarkStart w:id="27" w:name="_Toc185574391"/>
      <w:r w:rsidRPr="00933B17">
        <w:rPr>
          <w:rFonts w:hint="cs"/>
          <w:rtl/>
        </w:rPr>
        <w:lastRenderedPageBreak/>
        <w:t>المقدمة</w:t>
      </w:r>
      <w:bookmarkEnd w:id="26"/>
      <w:bookmarkEnd w:id="27"/>
    </w:p>
    <w:p w14:paraId="6F927644" w14:textId="0BF43A9D" w:rsidR="004A1896" w:rsidRPr="009763FB" w:rsidRDefault="004A1896" w:rsidP="009763FB">
      <w:pPr>
        <w:spacing w:line="360" w:lineRule="auto"/>
        <w:rPr>
          <w:rFonts w:ascii="Simplified Arabic" w:hAnsi="Simplified Arabic" w:cs="Simplified Arabic"/>
          <w:b/>
          <w:bCs/>
          <w:sz w:val="28"/>
          <w:szCs w:val="28"/>
          <w:rtl/>
        </w:rPr>
      </w:pPr>
      <w:r w:rsidRPr="004A1896">
        <w:rPr>
          <w:rFonts w:ascii="Simplified Arabic" w:hAnsi="Simplified Arabic" w:cs="Times New Roman"/>
          <w:sz w:val="24"/>
          <w:szCs w:val="24"/>
          <w:rtl/>
        </w:rPr>
        <w:t>تشهد منطقة عسير اهتمامًا متزايدًا بتطوير القطاع السياحي في إطار رؤية المملكة 2030، إذ نشهد كيف تطورت السياحة السعودية بشكل ملحوظ في السنوات الأخيرة. يعكس هذا النمو إدراك المملكة لأهمية القطاع السياحي كأداة فعالة لتنويع الاقتصاد الوطني وتعزيز العلاقات الدولية. ومع إطلاق رؤية 2030، تعمل المملكة على تقليل الاعتماد على النفط وفتح آفاق جديدة للنمو الاقتصادي عبر التركيز على السياحة كركيزة أساسية للتنمية. ويشمل النهج الجديد للسياحة في المملكة تيسير الحصول على تأشيرات السفر، والاستثمار المكثف في تحسين البنية التحتية، وسنّ قوانين مشجعة للسياح، بالإضافة إلى جذب السياح من مختلف أنحاء العالم عبر تنظيم فعاليات ثقافية وترفيهية متنوعة وإبراز المواقع التراثية والمعالم الطبيعية (مدل بيست، 2023). ونتيجة لذلك، برزت المملكة كوجهة سياحية مرموقة في الشرق الأوسط، مستقطبةً الزوار من مختلف الثقافات.</w:t>
      </w:r>
    </w:p>
    <w:p w14:paraId="2823941A" w14:textId="33793EF3" w:rsidR="004A1896" w:rsidRPr="004A1896" w:rsidRDefault="004A1896" w:rsidP="009763FB">
      <w:pPr>
        <w:spacing w:line="360" w:lineRule="auto"/>
        <w:rPr>
          <w:rFonts w:ascii="Simplified Arabic" w:hAnsi="Simplified Arabic" w:cs="Simplified Arabic"/>
          <w:sz w:val="24"/>
          <w:szCs w:val="24"/>
          <w:rtl/>
        </w:rPr>
      </w:pPr>
      <w:r w:rsidRPr="004A1896">
        <w:rPr>
          <w:rFonts w:ascii="Simplified Arabic" w:hAnsi="Simplified Arabic" w:cs="Times New Roman"/>
          <w:sz w:val="24"/>
          <w:szCs w:val="24"/>
          <w:rtl/>
        </w:rPr>
        <w:t>في هذا السياق، تعد مشاريع تطوير البنية التحتية السياحية ركيزة أساسية لتحقيق أهداف الرؤية، حيث تسعى الجهات المعنية لتحسين تجربة السياح وتوفير بيئة سياحية مستدامة وجذابة. ولكن توسع هذه المشاريع يرافقه ظهور تحديات ومخاطر متعددة، تشمل مخاطر مالية مرتبطة بتكاليف التمويل، ومخاطر بيئية نتيجة التأثير على البيئة المحلية، ومخاطر تشغيلية متعلقة بإدارة الموارد والكفاءات البشرية. وبما أن السياحة تعمل ضمن بيئة تتسم بالتغير السريع والتنوع الثقافي والتكنولوجي، فضلاً عن تأثرها بالاستقرار العالمي، فإنها معرضة للعديد من المخاطر والأزمات المتشابكة (</w:t>
      </w:r>
      <w:r>
        <w:rPr>
          <w:rFonts w:ascii="Simplified Arabic" w:hAnsi="Simplified Arabic" w:cs="Times New Roman" w:hint="cs"/>
          <w:sz w:val="24"/>
          <w:szCs w:val="24"/>
          <w:rtl/>
        </w:rPr>
        <w:t xml:space="preserve">هالة </w:t>
      </w:r>
      <w:r w:rsidRPr="004A1896">
        <w:rPr>
          <w:rFonts w:ascii="Simplified Arabic" w:hAnsi="Simplified Arabic" w:cs="Times New Roman"/>
          <w:sz w:val="24"/>
          <w:szCs w:val="24"/>
          <w:rtl/>
        </w:rPr>
        <w:t>خضير شُبر، 2007). لذا، فإن وجود استراتيجيات فعالة لإدارة المخاطر يُعد ضروريًا لضمان استدامة المشاريع السياحية وقدرتها على تحقيق أهدافها المنشودة.</w:t>
      </w:r>
    </w:p>
    <w:p w14:paraId="1F53095C" w14:textId="4D70C6AB" w:rsidR="004A1896" w:rsidRPr="004A1896" w:rsidRDefault="004A1896" w:rsidP="009763FB">
      <w:pPr>
        <w:spacing w:line="360" w:lineRule="auto"/>
        <w:rPr>
          <w:rFonts w:ascii="Simplified Arabic" w:hAnsi="Simplified Arabic" w:cs="Simplified Arabic"/>
          <w:sz w:val="24"/>
          <w:szCs w:val="24"/>
          <w:rtl/>
        </w:rPr>
      </w:pPr>
      <w:r w:rsidRPr="004A1896">
        <w:rPr>
          <w:rFonts w:ascii="Simplified Arabic" w:hAnsi="Simplified Arabic" w:cs="Times New Roman"/>
          <w:sz w:val="24"/>
          <w:szCs w:val="24"/>
          <w:rtl/>
        </w:rPr>
        <w:t xml:space="preserve">تشير الأدبيات المتخصصة إلى أن تطبيق استراتيجيات إدارة المخاطر في القطاع السياحي يعزز من أداء المؤسسات السياحية، ويزيد من جاهزيتها لمواجهة الأزمات المحتملة. في دراسة أجراها </w:t>
      </w:r>
      <w:proofErr w:type="spellStart"/>
      <w:r w:rsidRPr="004A1896">
        <w:rPr>
          <w:rFonts w:ascii="Simplified Arabic" w:hAnsi="Simplified Arabic" w:cs="Times New Roman"/>
          <w:sz w:val="24"/>
          <w:szCs w:val="24"/>
          <w:rtl/>
        </w:rPr>
        <w:t>كينغسلي</w:t>
      </w:r>
      <w:proofErr w:type="spellEnd"/>
      <w:r w:rsidRPr="004A1896">
        <w:rPr>
          <w:rFonts w:ascii="Simplified Arabic" w:hAnsi="Simplified Arabic" w:cs="Times New Roman"/>
          <w:sz w:val="24"/>
          <w:szCs w:val="24"/>
          <w:rtl/>
        </w:rPr>
        <w:t xml:space="preserve"> </w:t>
      </w:r>
      <w:proofErr w:type="spellStart"/>
      <w:r w:rsidRPr="004A1896">
        <w:rPr>
          <w:rFonts w:ascii="Simplified Arabic" w:hAnsi="Simplified Arabic" w:cs="Times New Roman"/>
          <w:sz w:val="24"/>
          <w:szCs w:val="24"/>
          <w:rtl/>
        </w:rPr>
        <w:t>كونليف</w:t>
      </w:r>
      <w:proofErr w:type="spellEnd"/>
      <w:r w:rsidRPr="004A1896">
        <w:rPr>
          <w:rFonts w:ascii="Simplified Arabic" w:hAnsi="Simplified Arabic" w:cs="Times New Roman"/>
          <w:sz w:val="24"/>
          <w:szCs w:val="24"/>
          <w:rtl/>
        </w:rPr>
        <w:t xml:space="preserve"> (2005)، تم التأكيد على أن إدارة المخاطر في صناعة السياحة تمثل عملية حيوية تستدعي الانتباه إلى جوانب متعددة، بما فيها استدامة المجتمع الداعم وسمعة الوجهة السياحية وأمن السياح. أوضح </w:t>
      </w:r>
      <w:proofErr w:type="spellStart"/>
      <w:r w:rsidRPr="004A1896">
        <w:rPr>
          <w:rFonts w:ascii="Simplified Arabic" w:hAnsi="Simplified Arabic" w:cs="Times New Roman"/>
          <w:sz w:val="24"/>
          <w:szCs w:val="24"/>
          <w:rtl/>
        </w:rPr>
        <w:t>كونليف</w:t>
      </w:r>
      <w:proofErr w:type="spellEnd"/>
      <w:r w:rsidRPr="004A1896">
        <w:rPr>
          <w:rFonts w:ascii="Simplified Arabic" w:hAnsi="Simplified Arabic" w:cs="Times New Roman"/>
          <w:sz w:val="24"/>
          <w:szCs w:val="24"/>
          <w:rtl/>
        </w:rPr>
        <w:t xml:space="preserve"> أن إدارة المخاطر تتسم بالتغير المستمر، إذ تتبدل طبيعة المخاطر وقد تطرأ مخاطر جديدة، كما أن الاستجابة لها تتطلب التحديث المستمر للتكيف مع التغيرات السياسية والإدارية التي تؤثر على بيئة السياحة. بالتالي، فإن إدارة المخاطر ترتبط بمتغيرات الزمان والمكان اللذين يتم فيهما تقييمها، وتستلزم مراقبة دائمة لمواكبة التغيرات التي تؤثر على عناصرها الأساسية. وتكاد تشمل المخاطر كل جانب في صناعة السياحة، من القضايا المالية ورضا العملاء إلى الصحة والسلامة، بل وتشمل أيضًا التهديدات الإرهابية والاحتيال.</w:t>
      </w:r>
    </w:p>
    <w:p w14:paraId="7A565D74" w14:textId="5E4C34EF" w:rsidR="009763FB" w:rsidRPr="004A1896" w:rsidRDefault="004A1896" w:rsidP="009763FB">
      <w:pPr>
        <w:spacing w:line="360" w:lineRule="auto"/>
        <w:rPr>
          <w:rFonts w:ascii="Simplified Arabic" w:hAnsi="Simplified Arabic" w:cs="Simplified Arabic"/>
          <w:sz w:val="24"/>
          <w:szCs w:val="24"/>
          <w:rtl/>
        </w:rPr>
      </w:pPr>
      <w:r w:rsidRPr="004A1896">
        <w:rPr>
          <w:rFonts w:ascii="Simplified Arabic" w:hAnsi="Simplified Arabic" w:cs="Times New Roman"/>
          <w:sz w:val="24"/>
          <w:szCs w:val="24"/>
          <w:rtl/>
        </w:rPr>
        <w:t xml:space="preserve">وفي ظل هذه التحديات، يبرز تقليل قابلية المشاريع السياحية للمخاطر كعنصر حاسم في إدارة هذه المخاطر بمختلف أشكالها. ورغم تزايد الدراسات التي تناولت مواضيع إدارة المخاطر في القطاع السياحي، إلا أن هناك فجوة بحثية تتركز في السياق المحلي، خاصة في منطقة عسير، إذ تركز أغلب الدراسات على السياقات العالمية أو الأطر الوطنية العامة. </w:t>
      </w:r>
      <w:r w:rsidRPr="004A1896">
        <w:rPr>
          <w:rFonts w:ascii="Simplified Arabic" w:hAnsi="Simplified Arabic" w:cs="Times New Roman"/>
          <w:sz w:val="24"/>
          <w:szCs w:val="24"/>
          <w:rtl/>
        </w:rPr>
        <w:lastRenderedPageBreak/>
        <w:t>تهدف هذه الدراسة إلى سد هذه الفجوة عبر تحليل استراتيجيات إدارة المخاطر المتبعة في هيئة تطوير عسير وتقديم توصيات تسهم في تحسين هذه الاستراتيجيات بما يعزز استدامة المشاريع السياحية ويقلل من المخاطر التي تواجهها.</w:t>
      </w:r>
    </w:p>
    <w:p w14:paraId="0978BAAB" w14:textId="77777777" w:rsidR="004A1896" w:rsidRDefault="004A1896" w:rsidP="009763FB">
      <w:pPr>
        <w:spacing w:line="360" w:lineRule="auto"/>
        <w:rPr>
          <w:rFonts w:ascii="Simplified Arabic" w:hAnsi="Simplified Arabic" w:cs="Simplified Arabic"/>
          <w:sz w:val="24"/>
          <w:szCs w:val="24"/>
          <w:rtl/>
        </w:rPr>
      </w:pPr>
      <w:r w:rsidRPr="004A1896">
        <w:rPr>
          <w:rFonts w:ascii="Simplified Arabic" w:hAnsi="Simplified Arabic" w:cs="Times New Roman"/>
          <w:sz w:val="24"/>
          <w:szCs w:val="24"/>
          <w:rtl/>
        </w:rPr>
        <w:t>من المتوقع أن تساهم نتائج هذه الدراسة في دعم صناع القرار عبر توفير معلومات دقيقة تعزز السياحة المستدامة في عسير، من خلال تحديد المجالات التي تحتاج إلى تحسين وتقديم إرشادات عملية لإدارة المخاطر، مع التركيز على البنية التحتية السياحية، بما يخدم رؤية المملكة 2030 في دعم قطاع السياحة كجزء من التنمية المستدامة.</w:t>
      </w:r>
    </w:p>
    <w:p w14:paraId="736D51C9" w14:textId="214700DE" w:rsidR="00D823AB" w:rsidRPr="00D823AB" w:rsidRDefault="004A1896" w:rsidP="00B80E03">
      <w:pPr>
        <w:pStyle w:val="a3"/>
        <w:rPr>
          <w:rtl/>
        </w:rPr>
      </w:pPr>
      <w:bookmarkStart w:id="28" w:name="_Toc185574177"/>
      <w:bookmarkStart w:id="29" w:name="_Toc185574392"/>
      <w:r w:rsidRPr="004A1896">
        <w:rPr>
          <w:rFonts w:hint="cs"/>
          <w:rtl/>
        </w:rPr>
        <w:t>مشكلة الدراسة</w:t>
      </w:r>
      <w:bookmarkEnd w:id="28"/>
      <w:bookmarkEnd w:id="29"/>
    </w:p>
    <w:p w14:paraId="690D06CB" w14:textId="2897813E" w:rsidR="00D823AB" w:rsidRPr="00D823AB" w:rsidRDefault="00D823AB" w:rsidP="009763FB">
      <w:pPr>
        <w:spacing w:line="360" w:lineRule="auto"/>
        <w:rPr>
          <w:rFonts w:ascii="Simplified Arabic" w:hAnsi="Simplified Arabic" w:cs="Simplified Arabic"/>
          <w:sz w:val="24"/>
          <w:szCs w:val="24"/>
          <w:rtl/>
        </w:rPr>
      </w:pPr>
      <w:r w:rsidRPr="00D823AB">
        <w:rPr>
          <w:rFonts w:ascii="Simplified Arabic" w:hAnsi="Simplified Arabic" w:cs="Simplified Arabic" w:hint="cs"/>
          <w:sz w:val="24"/>
          <w:szCs w:val="24"/>
          <w:rtl/>
        </w:rPr>
        <w:t>شهدت منطقة عسير نموًا ملحوظًا في قطاع السياحة ضمن رؤية المملكة 2030، ما يجعل استدامة ونجاح المشاريع السياحية أمرًا بالغ الأهمية. إلا أن العديد من هذه المشاريع تواجه تحديات كبيرة تؤثر سلبًا على استدامتها، وخاصة فيما يتعلق بالمخاطر المالية مثل تجاوز التكاليف والتمويل غير الكافي، والمخاطر البيئية المرتبطة بالحفاظ على الموارد الطبيعية، وكذلك المخاطر التشغيلية التي تتعلق بإدارة المشاريع وضمان استمراريتها.</w:t>
      </w:r>
    </w:p>
    <w:p w14:paraId="7C2DCBB7" w14:textId="24E5471F" w:rsidR="00D823AB" w:rsidRPr="00D823AB" w:rsidRDefault="00D823AB" w:rsidP="009763FB">
      <w:pPr>
        <w:spacing w:line="360" w:lineRule="auto"/>
        <w:rPr>
          <w:rFonts w:ascii="Simplified Arabic" w:hAnsi="Simplified Arabic" w:cs="Simplified Arabic"/>
          <w:sz w:val="24"/>
          <w:szCs w:val="24"/>
          <w:rtl/>
        </w:rPr>
      </w:pPr>
      <w:r w:rsidRPr="00D823AB">
        <w:rPr>
          <w:rFonts w:ascii="Simplified Arabic" w:hAnsi="Simplified Arabic" w:cs="Simplified Arabic" w:hint="cs"/>
          <w:sz w:val="24"/>
          <w:szCs w:val="24"/>
          <w:rtl/>
        </w:rPr>
        <w:t>الدراسات السابقة أبرزت أهمية إدارة المخاطر في تحسين الأداء المالي والاستراتيجي للشركات السياحية. فقد أشارت دراسة حسام الدين حسين إبراهيم</w:t>
      </w:r>
      <w:r w:rsidR="00FB44C3">
        <w:rPr>
          <w:rFonts w:ascii="Simplified Arabic" w:hAnsi="Simplified Arabic" w:cs="Simplified Arabic" w:hint="cs"/>
          <w:sz w:val="24"/>
          <w:szCs w:val="24"/>
          <w:rtl/>
        </w:rPr>
        <w:t xml:space="preserve"> </w:t>
      </w:r>
      <w:r w:rsidR="0048429F">
        <w:rPr>
          <w:rFonts w:ascii="Simplified Arabic" w:hAnsi="Simplified Arabic" w:cs="Times New Roman" w:hint="cs"/>
          <w:sz w:val="24"/>
          <w:szCs w:val="24"/>
          <w:rtl/>
        </w:rPr>
        <w:t xml:space="preserve">٢٠١١، </w:t>
      </w:r>
      <w:r w:rsidR="0048429F" w:rsidRPr="00D823AB">
        <w:rPr>
          <w:rFonts w:ascii="Simplified Arabic" w:hAnsi="Simplified Arabic" w:cs="Times New Roman" w:hint="cs"/>
          <w:sz w:val="24"/>
          <w:szCs w:val="24"/>
          <w:rtl/>
        </w:rPr>
        <w:t>إلى</w:t>
      </w:r>
      <w:r w:rsidRPr="00D823AB">
        <w:rPr>
          <w:rFonts w:ascii="Simplified Arabic" w:hAnsi="Simplified Arabic" w:cs="Simplified Arabic" w:hint="cs"/>
          <w:sz w:val="24"/>
          <w:szCs w:val="24"/>
          <w:rtl/>
        </w:rPr>
        <w:t xml:space="preserve"> دور إدارة المخاطر في تحسين الأداء المالي ودعم قطاع السياحة، مشيرة إلى غياب الوعي الكافي بأهمية إدارة المخاطر، وضعف التشريعات التي تدعم هذا التوجه، ما يؤدي إلى تدهور الأداء المالي وتفاقم الأزمات. كما أكدت دراسة نرمين السيد الحطاب</w:t>
      </w:r>
      <w:r w:rsidR="00FB44C3">
        <w:rPr>
          <w:rFonts w:ascii="Simplified Arabic" w:hAnsi="Simplified Arabic" w:cs="Simplified Arabic" w:hint="cs"/>
          <w:sz w:val="24"/>
          <w:szCs w:val="24"/>
          <w:rtl/>
        </w:rPr>
        <w:t xml:space="preserve"> </w:t>
      </w:r>
      <w:r w:rsidR="00FB44C3">
        <w:rPr>
          <w:rFonts w:ascii="Simplified Arabic" w:hAnsi="Simplified Arabic" w:cs="Times New Roman" w:hint="cs"/>
          <w:sz w:val="24"/>
          <w:szCs w:val="24"/>
          <w:rtl/>
        </w:rPr>
        <w:t>٢٠١</w:t>
      </w:r>
      <w:r w:rsidR="0048429F">
        <w:rPr>
          <w:rFonts w:ascii="Simplified Arabic" w:hAnsi="Simplified Arabic" w:cs="Times New Roman" w:hint="cs"/>
          <w:sz w:val="24"/>
          <w:szCs w:val="24"/>
          <w:rtl/>
        </w:rPr>
        <w:t>٧،</w:t>
      </w:r>
      <w:r w:rsidR="00FB44C3">
        <w:rPr>
          <w:rFonts w:ascii="Simplified Arabic" w:hAnsi="Simplified Arabic" w:cs="Simplified Arabic"/>
          <w:sz w:val="24"/>
          <w:szCs w:val="24"/>
        </w:rPr>
        <w:t xml:space="preserve"> </w:t>
      </w:r>
      <w:r w:rsidR="00FB44C3" w:rsidRPr="00D823AB">
        <w:rPr>
          <w:rFonts w:ascii="Simplified Arabic" w:hAnsi="Simplified Arabic" w:cs="Times New Roman" w:hint="cs"/>
          <w:sz w:val="24"/>
          <w:szCs w:val="24"/>
          <w:rtl/>
        </w:rPr>
        <w:t>أهمية</w:t>
      </w:r>
      <w:r w:rsidRPr="00D823AB">
        <w:rPr>
          <w:rFonts w:ascii="Simplified Arabic" w:hAnsi="Simplified Arabic" w:cs="Simplified Arabic" w:hint="cs"/>
          <w:sz w:val="24"/>
          <w:szCs w:val="24"/>
          <w:rtl/>
        </w:rPr>
        <w:t xml:space="preserve"> استراتيجية متكاملة لإدارة المخاطر لتحسين فعالية الأداء السياحي، فيما تناولت دراسة الفاعوري </w:t>
      </w:r>
      <w:r w:rsidR="00FB44C3">
        <w:rPr>
          <w:rFonts w:ascii="Simplified Arabic" w:hAnsi="Simplified Arabic" w:cs="Simplified Arabic" w:hint="cs"/>
          <w:sz w:val="24"/>
          <w:szCs w:val="24"/>
          <w:rtl/>
        </w:rPr>
        <w:t>٢٠٠٧</w:t>
      </w:r>
      <w:r w:rsidR="0048429F">
        <w:rPr>
          <w:rFonts w:ascii="Simplified Arabic" w:hAnsi="Simplified Arabic" w:cs="Simplified Arabic" w:hint="cs"/>
          <w:sz w:val="24"/>
          <w:szCs w:val="24"/>
          <w:rtl/>
        </w:rPr>
        <w:t>،</w:t>
      </w:r>
      <w:r w:rsidR="00FB44C3">
        <w:rPr>
          <w:rFonts w:ascii="Simplified Arabic" w:hAnsi="Simplified Arabic" w:cs="Simplified Arabic" w:hint="cs"/>
          <w:sz w:val="24"/>
          <w:szCs w:val="24"/>
          <w:rtl/>
        </w:rPr>
        <w:t xml:space="preserve"> </w:t>
      </w:r>
      <w:r w:rsidRPr="00D823AB">
        <w:rPr>
          <w:rFonts w:ascii="Simplified Arabic" w:hAnsi="Simplified Arabic" w:cs="Simplified Arabic" w:hint="cs"/>
          <w:sz w:val="24"/>
          <w:szCs w:val="24"/>
          <w:rtl/>
        </w:rPr>
        <w:t>أهمية إدارة المخاطر أثناء الأزمات لتجنب تدهور القطاع السياحي.</w:t>
      </w:r>
    </w:p>
    <w:p w14:paraId="3DFC3B60" w14:textId="3272ECAF" w:rsidR="00D823AB" w:rsidRPr="00D823AB" w:rsidRDefault="00D823AB" w:rsidP="009763FB">
      <w:pPr>
        <w:spacing w:line="360" w:lineRule="auto"/>
        <w:rPr>
          <w:rFonts w:ascii="Simplified Arabic" w:hAnsi="Simplified Arabic" w:cs="Simplified Arabic"/>
          <w:sz w:val="24"/>
          <w:szCs w:val="24"/>
          <w:rtl/>
        </w:rPr>
      </w:pPr>
      <w:r w:rsidRPr="00D823AB">
        <w:rPr>
          <w:rFonts w:ascii="Simplified Arabic" w:hAnsi="Simplified Arabic" w:cs="Simplified Arabic" w:hint="cs"/>
          <w:sz w:val="24"/>
          <w:szCs w:val="24"/>
          <w:rtl/>
        </w:rPr>
        <w:t>بناءً على هذه الأدبيات، تظهر فجوة واضحة في وجود استراتيجيات متكاملة وفعالة لإدارة المخاطر في المشاريع السياحية بمنطقة عسير، مما يؤدي إلى زيادة تعرضها للمخاطر المالية، البيئية، والتشغيلية، ويؤثر سلبًا على الأداء العام لتلك المشاريع. من هنا، تتمثل مشكلة الدراسة في أن استراتيجيات إدارة المخاطر الحالية في مشاريع البنية التحتية السياحية بعسير غير كافية لتحقيق أهداف الاستدامة المطلوبة.</w:t>
      </w:r>
    </w:p>
    <w:p w14:paraId="602824ED" w14:textId="4CA96319" w:rsidR="00D823AB" w:rsidRPr="00052DC4" w:rsidRDefault="00D823AB" w:rsidP="00B15AAD">
      <w:pPr>
        <w:spacing w:line="360" w:lineRule="auto"/>
        <w:rPr>
          <w:rFonts w:ascii="Simplified Arabic" w:hAnsi="Simplified Arabic" w:cs="Simplified Arabic"/>
          <w:sz w:val="24"/>
          <w:szCs w:val="24"/>
          <w:rtl/>
        </w:rPr>
      </w:pPr>
      <w:r w:rsidRPr="00D823AB">
        <w:rPr>
          <w:rFonts w:ascii="Simplified Arabic" w:hAnsi="Simplified Arabic" w:cs="Simplified Arabic" w:hint="cs"/>
          <w:sz w:val="24"/>
          <w:szCs w:val="24"/>
          <w:rtl/>
        </w:rPr>
        <w:t>تهدف هذه الدراسة إلى سد الفجوة العلمية من خلال تحليل الفجوات في استراتيجيات إدارة المخاطر المتبعة حاليًا، واقتراح حلول عملية للتغلب على التحديات. وستسهم هذه الدراسة في إثراء المعرفة العلمية بإضافة استراتيجيات موجهة تتماشى مع الخصوصيات البيئية والاقتصادية لمنطقة عسير، بما يحقق أهداف القطاع السياحي ضمن رؤية المملكة.</w:t>
      </w:r>
    </w:p>
    <w:p w14:paraId="112FAB99" w14:textId="77777777" w:rsidR="00F57EE8" w:rsidRDefault="00052DC4" w:rsidP="00F57EE8">
      <w:pPr>
        <w:pStyle w:val="a3"/>
        <w:rPr>
          <w:rtl/>
        </w:rPr>
      </w:pPr>
      <w:bookmarkStart w:id="30" w:name="_Toc185574178"/>
      <w:bookmarkStart w:id="31" w:name="_Toc185574393"/>
      <w:r w:rsidRPr="00052DC4">
        <w:rPr>
          <w:rFonts w:hint="cs"/>
          <w:rtl/>
        </w:rPr>
        <w:lastRenderedPageBreak/>
        <w:t>أهمية الدراسة</w:t>
      </w:r>
      <w:bookmarkEnd w:id="30"/>
      <w:bookmarkEnd w:id="31"/>
    </w:p>
    <w:p w14:paraId="10466E47" w14:textId="5CB09BB5" w:rsidR="00052DC4" w:rsidRPr="00F57EE8" w:rsidRDefault="00052DC4" w:rsidP="00F57EE8">
      <w:pPr>
        <w:pStyle w:val="a3"/>
        <w:rPr>
          <w:rtl/>
        </w:rPr>
      </w:pPr>
      <w:bookmarkStart w:id="32" w:name="_Toc185574179"/>
      <w:bookmarkStart w:id="33" w:name="_Toc185574394"/>
      <w:r w:rsidRPr="00052DC4">
        <w:rPr>
          <w:rFonts w:hint="cs"/>
          <w:sz w:val="24"/>
          <w:szCs w:val="24"/>
          <w:rtl/>
        </w:rPr>
        <w:t>1.الأهمية العلمية:</w:t>
      </w:r>
      <w:bookmarkEnd w:id="32"/>
      <w:bookmarkEnd w:id="33"/>
    </w:p>
    <w:p w14:paraId="790140AD" w14:textId="5304558B" w:rsidR="00052DC4" w:rsidRPr="00052DC4" w:rsidRDefault="00052DC4" w:rsidP="009763FB">
      <w:pPr>
        <w:spacing w:line="360" w:lineRule="auto"/>
        <w:rPr>
          <w:rFonts w:ascii="Simplified Arabic" w:hAnsi="Simplified Arabic" w:cs="Simplified Arabic"/>
          <w:sz w:val="24"/>
          <w:szCs w:val="24"/>
          <w:rtl/>
        </w:rPr>
      </w:pPr>
      <w:r w:rsidRPr="00052DC4">
        <w:rPr>
          <w:rFonts w:ascii="Simplified Arabic" w:hAnsi="Simplified Arabic" w:cs="Simplified Arabic" w:hint="cs"/>
          <w:sz w:val="24"/>
          <w:szCs w:val="24"/>
          <w:rtl/>
        </w:rPr>
        <w:t>•</w:t>
      </w:r>
      <w:r w:rsidR="00F57EE8">
        <w:rPr>
          <w:rFonts w:ascii="Simplified Arabic" w:hAnsi="Simplified Arabic" w:cs="Simplified Arabic" w:hint="cs"/>
          <w:sz w:val="24"/>
          <w:szCs w:val="24"/>
          <w:rtl/>
        </w:rPr>
        <w:t xml:space="preserve"> </w:t>
      </w:r>
      <w:r w:rsidRPr="00052DC4">
        <w:rPr>
          <w:rFonts w:ascii="Simplified Arabic" w:hAnsi="Simplified Arabic" w:cs="Simplified Arabic" w:hint="cs"/>
          <w:sz w:val="24"/>
          <w:szCs w:val="24"/>
          <w:rtl/>
        </w:rPr>
        <w:t>تساهم هذه الدراسة في إثراء المعرفة العلمية في مجال إدارة المخاطر في المشاريع السياحية، وخاصة تلك التي تتعلق بالبنية التحتية. من خلال تحليل المخاطر التي تواجه المشاريع السياحية في منطقة عسير، ستسهم الدراسة في سد الفجوة البحثية المتعلقة بتطبيق استراتيجيات فعالة لإدارة المخاطر في السياحة الريفية.</w:t>
      </w:r>
    </w:p>
    <w:p w14:paraId="401B3777" w14:textId="48C2358E" w:rsidR="00052DC4" w:rsidRPr="00052DC4" w:rsidRDefault="00052DC4" w:rsidP="009763FB">
      <w:pPr>
        <w:spacing w:line="360" w:lineRule="auto"/>
        <w:rPr>
          <w:rFonts w:ascii="Simplified Arabic" w:hAnsi="Simplified Arabic" w:cs="Simplified Arabic"/>
          <w:sz w:val="24"/>
          <w:szCs w:val="24"/>
          <w:rtl/>
        </w:rPr>
      </w:pPr>
      <w:r w:rsidRPr="00052DC4">
        <w:rPr>
          <w:rFonts w:ascii="Simplified Arabic" w:hAnsi="Simplified Arabic" w:cs="Simplified Arabic" w:hint="cs"/>
          <w:sz w:val="24"/>
          <w:szCs w:val="24"/>
          <w:rtl/>
        </w:rPr>
        <w:t>•</w:t>
      </w:r>
      <w:r w:rsidR="00F57EE8">
        <w:rPr>
          <w:rFonts w:ascii="Simplified Arabic" w:hAnsi="Simplified Arabic" w:cs="Simplified Arabic" w:hint="cs"/>
          <w:sz w:val="24"/>
          <w:szCs w:val="24"/>
          <w:rtl/>
        </w:rPr>
        <w:t xml:space="preserve"> </w:t>
      </w:r>
      <w:r w:rsidRPr="00052DC4">
        <w:rPr>
          <w:rFonts w:ascii="Simplified Arabic" w:hAnsi="Simplified Arabic" w:cs="Simplified Arabic" w:hint="cs"/>
          <w:sz w:val="24"/>
          <w:szCs w:val="24"/>
          <w:rtl/>
        </w:rPr>
        <w:t>تقدم هذه الدراسة أيضًا نموذجًا جديدًا لإدارة المخاطر يمكن تطبيقه في السياحة الريفية في مناطق مشابهة، مما يعزز من القدرة على تطوير حلول مخصصة تستجيب للتحديات الفريدة في هذه السياقات.</w:t>
      </w:r>
    </w:p>
    <w:p w14:paraId="6F2BAB6A" w14:textId="07F39041" w:rsidR="00052DC4" w:rsidRPr="00052DC4" w:rsidRDefault="00052DC4" w:rsidP="009763FB">
      <w:pPr>
        <w:spacing w:line="360" w:lineRule="auto"/>
        <w:rPr>
          <w:rFonts w:ascii="Simplified Arabic" w:hAnsi="Simplified Arabic" w:cs="Simplified Arabic"/>
          <w:sz w:val="24"/>
          <w:szCs w:val="24"/>
          <w:rtl/>
        </w:rPr>
      </w:pPr>
      <w:r w:rsidRPr="00052DC4">
        <w:rPr>
          <w:rFonts w:ascii="Simplified Arabic" w:hAnsi="Simplified Arabic" w:cs="Simplified Arabic" w:hint="cs"/>
          <w:sz w:val="24"/>
          <w:szCs w:val="24"/>
          <w:rtl/>
        </w:rPr>
        <w:t>•</w:t>
      </w:r>
      <w:r w:rsidR="00F57EE8">
        <w:rPr>
          <w:rFonts w:ascii="Simplified Arabic" w:hAnsi="Simplified Arabic" w:cs="Simplified Arabic" w:hint="cs"/>
          <w:sz w:val="24"/>
          <w:szCs w:val="24"/>
          <w:rtl/>
        </w:rPr>
        <w:t xml:space="preserve"> </w:t>
      </w:r>
      <w:r w:rsidRPr="00052DC4">
        <w:rPr>
          <w:rFonts w:ascii="Simplified Arabic" w:hAnsi="Simplified Arabic" w:cs="Simplified Arabic" w:hint="cs"/>
          <w:sz w:val="24"/>
          <w:szCs w:val="24"/>
          <w:rtl/>
        </w:rPr>
        <w:t>كما ستمد الباحثين في هذا المجال بأسس علمية لدراسات مستقبلية قد تتناول قضايا مشابهة في مناطق أخرى داخل المملكة أو في سياقات سياحية دولية.</w:t>
      </w:r>
    </w:p>
    <w:p w14:paraId="795C03E1" w14:textId="0753F1F8" w:rsidR="00052DC4" w:rsidRPr="00052DC4" w:rsidRDefault="00052DC4" w:rsidP="009763FB">
      <w:pPr>
        <w:spacing w:line="360" w:lineRule="auto"/>
        <w:rPr>
          <w:rFonts w:ascii="Simplified Arabic" w:hAnsi="Simplified Arabic" w:cs="Simplified Arabic"/>
          <w:b/>
          <w:bCs/>
          <w:sz w:val="24"/>
          <w:szCs w:val="24"/>
          <w:rtl/>
        </w:rPr>
      </w:pPr>
      <w:r w:rsidRPr="00052DC4">
        <w:rPr>
          <w:rFonts w:ascii="Simplified Arabic" w:hAnsi="Simplified Arabic" w:cs="Simplified Arabic" w:hint="cs"/>
          <w:b/>
          <w:bCs/>
          <w:sz w:val="24"/>
          <w:szCs w:val="24"/>
          <w:rtl/>
        </w:rPr>
        <w:t>2.</w:t>
      </w:r>
      <w:r w:rsidR="00F57EE8">
        <w:rPr>
          <w:rFonts w:ascii="Simplified Arabic" w:hAnsi="Simplified Arabic" w:cs="Simplified Arabic" w:hint="cs"/>
          <w:b/>
          <w:bCs/>
          <w:sz w:val="24"/>
          <w:szCs w:val="24"/>
          <w:rtl/>
        </w:rPr>
        <w:t xml:space="preserve"> </w:t>
      </w:r>
      <w:r w:rsidRPr="00052DC4">
        <w:rPr>
          <w:rFonts w:ascii="Simplified Arabic" w:hAnsi="Simplified Arabic" w:cs="Simplified Arabic" w:hint="cs"/>
          <w:b/>
          <w:bCs/>
          <w:sz w:val="24"/>
          <w:szCs w:val="24"/>
          <w:rtl/>
        </w:rPr>
        <w:t>الأهمية العملية:</w:t>
      </w:r>
    </w:p>
    <w:p w14:paraId="5A0DD10A" w14:textId="55FC0F06" w:rsidR="00052DC4" w:rsidRPr="00052DC4" w:rsidRDefault="00052DC4" w:rsidP="009763FB">
      <w:pPr>
        <w:spacing w:line="360" w:lineRule="auto"/>
        <w:rPr>
          <w:rFonts w:ascii="Simplified Arabic" w:hAnsi="Simplified Arabic" w:cs="Simplified Arabic"/>
          <w:sz w:val="24"/>
          <w:szCs w:val="24"/>
          <w:rtl/>
        </w:rPr>
      </w:pPr>
      <w:r w:rsidRPr="00052DC4">
        <w:rPr>
          <w:rFonts w:ascii="Simplified Arabic" w:hAnsi="Simplified Arabic" w:cs="Simplified Arabic" w:hint="cs"/>
          <w:sz w:val="24"/>
          <w:szCs w:val="24"/>
          <w:rtl/>
        </w:rPr>
        <w:t>•</w:t>
      </w:r>
      <w:r w:rsidR="00F57EE8">
        <w:rPr>
          <w:rFonts w:ascii="Simplified Arabic" w:hAnsi="Simplified Arabic" w:cs="Simplified Arabic" w:hint="cs"/>
          <w:sz w:val="24"/>
          <w:szCs w:val="24"/>
          <w:rtl/>
        </w:rPr>
        <w:t xml:space="preserve"> </w:t>
      </w:r>
      <w:r w:rsidRPr="00052DC4">
        <w:rPr>
          <w:rFonts w:ascii="Simplified Arabic" w:hAnsi="Simplified Arabic" w:cs="Simplified Arabic" w:hint="cs"/>
          <w:sz w:val="24"/>
          <w:szCs w:val="24"/>
          <w:rtl/>
        </w:rPr>
        <w:t>تقدم هذه الدراسة حلولًا مبتكرة ومتكاملة لإدارة المخاطر في المشاريع السياحية بمنطقة عسير، مما يساعد في تحسين جودة المشاريع وزيادة قدرتها على التكيف مع التحديات البيئية، المالية، والتشغيلية.</w:t>
      </w:r>
    </w:p>
    <w:p w14:paraId="5F1941AD" w14:textId="6AE12086" w:rsidR="00052DC4" w:rsidRPr="00052DC4" w:rsidRDefault="00052DC4" w:rsidP="009763FB">
      <w:pPr>
        <w:spacing w:line="360" w:lineRule="auto"/>
        <w:rPr>
          <w:rFonts w:ascii="Simplified Arabic" w:hAnsi="Simplified Arabic" w:cs="Simplified Arabic"/>
          <w:sz w:val="24"/>
          <w:szCs w:val="24"/>
          <w:rtl/>
        </w:rPr>
      </w:pPr>
      <w:r w:rsidRPr="00052DC4">
        <w:rPr>
          <w:rFonts w:ascii="Simplified Arabic" w:hAnsi="Simplified Arabic" w:cs="Simplified Arabic" w:hint="cs"/>
          <w:sz w:val="24"/>
          <w:szCs w:val="24"/>
          <w:rtl/>
        </w:rPr>
        <w:t>•</w:t>
      </w:r>
      <w:r w:rsidR="00F57EE8">
        <w:rPr>
          <w:rFonts w:ascii="Simplified Arabic" w:hAnsi="Simplified Arabic" w:cs="Simplified Arabic" w:hint="cs"/>
          <w:sz w:val="24"/>
          <w:szCs w:val="24"/>
          <w:rtl/>
        </w:rPr>
        <w:t xml:space="preserve"> </w:t>
      </w:r>
      <w:r w:rsidRPr="00052DC4">
        <w:rPr>
          <w:rFonts w:ascii="Simplified Arabic" w:hAnsi="Simplified Arabic" w:cs="Simplified Arabic" w:hint="cs"/>
          <w:sz w:val="24"/>
          <w:szCs w:val="24"/>
          <w:rtl/>
        </w:rPr>
        <w:t>تُمثل الدراسة قيمة مضافة لصناع القرار في هيئة تطوير عسير والجهات الحكومية المعنية، من خلال تقديم توصيات عملية لتعزيز كفاءة إدارة المخاطر وتحقيق الاستدامة في المشاريع السياحية، بما يتوافق مع أهداف رؤية 2030.</w:t>
      </w:r>
    </w:p>
    <w:p w14:paraId="66F969E7" w14:textId="164A1B25" w:rsidR="00052DC4" w:rsidRPr="00052DC4" w:rsidRDefault="00052DC4" w:rsidP="009763FB">
      <w:pPr>
        <w:spacing w:line="360" w:lineRule="auto"/>
        <w:rPr>
          <w:rFonts w:ascii="Simplified Arabic" w:hAnsi="Simplified Arabic" w:cs="Simplified Arabic"/>
          <w:sz w:val="24"/>
          <w:szCs w:val="24"/>
          <w:rtl/>
        </w:rPr>
      </w:pPr>
      <w:r w:rsidRPr="00052DC4">
        <w:rPr>
          <w:rFonts w:ascii="Simplified Arabic" w:hAnsi="Simplified Arabic" w:cs="Simplified Arabic" w:hint="cs"/>
          <w:sz w:val="24"/>
          <w:szCs w:val="24"/>
          <w:rtl/>
        </w:rPr>
        <w:t>•</w:t>
      </w:r>
      <w:r w:rsidR="00F57EE8">
        <w:rPr>
          <w:rFonts w:ascii="Simplified Arabic" w:hAnsi="Simplified Arabic" w:cs="Simplified Arabic" w:hint="cs"/>
          <w:sz w:val="24"/>
          <w:szCs w:val="24"/>
          <w:rtl/>
        </w:rPr>
        <w:t xml:space="preserve"> </w:t>
      </w:r>
      <w:r w:rsidRPr="00052DC4">
        <w:rPr>
          <w:rFonts w:ascii="Simplified Arabic" w:hAnsi="Simplified Arabic" w:cs="Simplified Arabic" w:hint="cs"/>
          <w:sz w:val="24"/>
          <w:szCs w:val="24"/>
          <w:rtl/>
        </w:rPr>
        <w:t>ستساهم الدراسة في بناء نموذج تطبيقي لإدارة المخاطر يمكن تعميمه على مشاريع سياحية أخرى في المملكة، مما يسهم في استدامة هذه المشاريع على المدى البعيد ويساعد في تعزيز القطاع السياحي في المملكة.</w:t>
      </w:r>
    </w:p>
    <w:p w14:paraId="7904C2C5" w14:textId="0070C466" w:rsidR="00052DC4" w:rsidRPr="009763FB" w:rsidRDefault="00052DC4" w:rsidP="00B80E03">
      <w:pPr>
        <w:pStyle w:val="a3"/>
        <w:rPr>
          <w:rtl/>
        </w:rPr>
      </w:pPr>
      <w:bookmarkStart w:id="34" w:name="_Toc185574180"/>
      <w:bookmarkStart w:id="35" w:name="_Toc185574395"/>
      <w:r w:rsidRPr="00052DC4">
        <w:rPr>
          <w:rFonts w:hint="cs"/>
          <w:rtl/>
        </w:rPr>
        <w:t>أهداف الدراسة</w:t>
      </w:r>
      <w:bookmarkEnd w:id="34"/>
      <w:bookmarkEnd w:id="35"/>
    </w:p>
    <w:p w14:paraId="10E08844" w14:textId="26A265A7" w:rsidR="00052DC4" w:rsidRPr="009763FB" w:rsidRDefault="00052DC4" w:rsidP="009763FB">
      <w:pPr>
        <w:spacing w:line="360" w:lineRule="auto"/>
        <w:rPr>
          <w:rFonts w:ascii="Simplified Arabic" w:hAnsi="Simplified Arabic" w:cs="Simplified Arabic"/>
          <w:b/>
          <w:bCs/>
          <w:sz w:val="24"/>
          <w:szCs w:val="24"/>
          <w:rtl/>
        </w:rPr>
      </w:pPr>
      <w:r w:rsidRPr="00052DC4">
        <w:rPr>
          <w:rFonts w:ascii="Simplified Arabic" w:hAnsi="Simplified Arabic" w:cs="Simplified Arabic" w:hint="cs"/>
          <w:b/>
          <w:bCs/>
          <w:sz w:val="24"/>
          <w:szCs w:val="24"/>
          <w:rtl/>
        </w:rPr>
        <w:t>هدف الدراسة الرئيسي:</w:t>
      </w:r>
    </w:p>
    <w:p w14:paraId="5542AEA2" w14:textId="3B47AA43" w:rsidR="00052DC4" w:rsidRPr="00052DC4" w:rsidRDefault="00052DC4" w:rsidP="009763FB">
      <w:pPr>
        <w:spacing w:line="360" w:lineRule="auto"/>
        <w:rPr>
          <w:rFonts w:ascii="Simplified Arabic" w:hAnsi="Simplified Arabic" w:cs="Simplified Arabic"/>
          <w:sz w:val="24"/>
          <w:szCs w:val="24"/>
          <w:rtl/>
        </w:rPr>
      </w:pPr>
      <w:r w:rsidRPr="00052DC4">
        <w:rPr>
          <w:rFonts w:ascii="Simplified Arabic" w:hAnsi="Simplified Arabic" w:cs="Simplified Arabic" w:hint="cs"/>
          <w:sz w:val="24"/>
          <w:szCs w:val="24"/>
          <w:rtl/>
        </w:rPr>
        <w:t>•</w:t>
      </w:r>
      <w:r w:rsidR="00F57EE8">
        <w:rPr>
          <w:rFonts w:ascii="Simplified Arabic" w:hAnsi="Simplified Arabic" w:cs="Simplified Arabic" w:hint="cs"/>
          <w:sz w:val="24"/>
          <w:szCs w:val="24"/>
          <w:rtl/>
        </w:rPr>
        <w:t xml:space="preserve"> </w:t>
      </w:r>
      <w:r w:rsidRPr="00052DC4">
        <w:rPr>
          <w:rFonts w:ascii="Simplified Arabic" w:hAnsi="Simplified Arabic" w:cs="Simplified Arabic" w:hint="cs"/>
          <w:sz w:val="24"/>
          <w:szCs w:val="24"/>
          <w:rtl/>
        </w:rPr>
        <w:t>تحليل وتطوير استراتيجيات إدارة المخاطر في مشاريع البنية التحتية السياحية بمنطقة عسير.</w:t>
      </w:r>
    </w:p>
    <w:p w14:paraId="7779BE60" w14:textId="6FDDAF7E" w:rsidR="00052DC4" w:rsidRPr="009763FB" w:rsidRDefault="00052DC4" w:rsidP="009763FB">
      <w:pPr>
        <w:spacing w:line="360" w:lineRule="auto"/>
        <w:rPr>
          <w:rFonts w:ascii="Simplified Arabic" w:hAnsi="Simplified Arabic" w:cs="Simplified Arabic"/>
          <w:b/>
          <w:bCs/>
          <w:sz w:val="24"/>
          <w:szCs w:val="24"/>
          <w:rtl/>
        </w:rPr>
      </w:pPr>
      <w:r w:rsidRPr="00052DC4">
        <w:rPr>
          <w:rFonts w:ascii="Simplified Arabic" w:hAnsi="Simplified Arabic" w:cs="Simplified Arabic" w:hint="cs"/>
          <w:b/>
          <w:bCs/>
          <w:sz w:val="24"/>
          <w:szCs w:val="24"/>
          <w:rtl/>
        </w:rPr>
        <w:t>الأهداف الفرعية:</w:t>
      </w:r>
    </w:p>
    <w:p w14:paraId="14896808" w14:textId="7274B53C" w:rsidR="00052DC4" w:rsidRPr="00052DC4" w:rsidRDefault="00052DC4" w:rsidP="009763FB">
      <w:pPr>
        <w:spacing w:line="360" w:lineRule="auto"/>
        <w:rPr>
          <w:rFonts w:ascii="Simplified Arabic" w:hAnsi="Simplified Arabic" w:cs="Simplified Arabic"/>
          <w:sz w:val="24"/>
          <w:szCs w:val="24"/>
          <w:rtl/>
        </w:rPr>
      </w:pPr>
      <w:r w:rsidRPr="00052DC4">
        <w:rPr>
          <w:rFonts w:ascii="Simplified Arabic" w:hAnsi="Simplified Arabic" w:cs="Simplified Arabic" w:hint="cs"/>
          <w:sz w:val="24"/>
          <w:szCs w:val="24"/>
          <w:rtl/>
        </w:rPr>
        <w:lastRenderedPageBreak/>
        <w:t>1.</w:t>
      </w:r>
      <w:r w:rsidR="00F57EE8">
        <w:rPr>
          <w:rFonts w:ascii="Simplified Arabic" w:hAnsi="Simplified Arabic" w:cs="Simplified Arabic"/>
          <w:sz w:val="24"/>
          <w:szCs w:val="24"/>
        </w:rPr>
        <w:t xml:space="preserve"> </w:t>
      </w:r>
      <w:r w:rsidRPr="00052DC4">
        <w:rPr>
          <w:rFonts w:ascii="Simplified Arabic" w:hAnsi="Simplified Arabic" w:cs="Simplified Arabic" w:hint="cs"/>
          <w:sz w:val="24"/>
          <w:szCs w:val="24"/>
          <w:rtl/>
        </w:rPr>
        <w:t>تحليل الفجوات في استراتيجيات إدارة المخاطر الحالية في مشاريع البنية التحتية السياحية بمنطقة</w:t>
      </w:r>
      <w:r>
        <w:rPr>
          <w:rFonts w:ascii="Simplified Arabic" w:hAnsi="Simplified Arabic" w:cs="Simplified Arabic" w:hint="cs"/>
          <w:sz w:val="24"/>
          <w:szCs w:val="24"/>
          <w:rtl/>
        </w:rPr>
        <w:t xml:space="preserve"> </w:t>
      </w:r>
      <w:r w:rsidRPr="00052DC4">
        <w:rPr>
          <w:rFonts w:ascii="Simplified Arabic" w:hAnsi="Simplified Arabic" w:cs="Simplified Arabic" w:hint="cs"/>
          <w:sz w:val="24"/>
          <w:szCs w:val="24"/>
          <w:rtl/>
        </w:rPr>
        <w:t>عسير.</w:t>
      </w:r>
    </w:p>
    <w:p w14:paraId="7668B7D2" w14:textId="02BB9CA2" w:rsidR="00052DC4" w:rsidRPr="00052DC4" w:rsidRDefault="00052DC4" w:rsidP="009763FB">
      <w:pPr>
        <w:spacing w:line="360" w:lineRule="auto"/>
        <w:rPr>
          <w:rFonts w:ascii="Simplified Arabic" w:hAnsi="Simplified Arabic" w:cs="Simplified Arabic"/>
          <w:sz w:val="24"/>
          <w:szCs w:val="24"/>
          <w:rtl/>
        </w:rPr>
      </w:pPr>
      <w:r w:rsidRPr="00052DC4">
        <w:rPr>
          <w:rFonts w:ascii="Simplified Arabic" w:hAnsi="Simplified Arabic" w:cs="Simplified Arabic" w:hint="cs"/>
          <w:sz w:val="24"/>
          <w:szCs w:val="24"/>
          <w:rtl/>
        </w:rPr>
        <w:t>2.</w:t>
      </w:r>
      <w:r w:rsidR="00F57EE8">
        <w:rPr>
          <w:rFonts w:ascii="Simplified Arabic" w:hAnsi="Simplified Arabic" w:cs="Simplified Arabic"/>
          <w:sz w:val="24"/>
          <w:szCs w:val="24"/>
        </w:rPr>
        <w:t xml:space="preserve"> </w:t>
      </w:r>
      <w:r w:rsidRPr="00052DC4">
        <w:rPr>
          <w:rFonts w:ascii="Simplified Arabic" w:hAnsi="Simplified Arabic" w:cs="Simplified Arabic" w:hint="cs"/>
          <w:sz w:val="24"/>
          <w:szCs w:val="24"/>
          <w:rtl/>
        </w:rPr>
        <w:t>تحديد المخاطر المالية، البيئية، والتشغيلية التي تواجه هذه المشاريع.</w:t>
      </w:r>
    </w:p>
    <w:p w14:paraId="2A60E6FB" w14:textId="1868ACD8" w:rsidR="00052DC4" w:rsidRPr="00052DC4" w:rsidRDefault="00052DC4" w:rsidP="009763FB">
      <w:pPr>
        <w:spacing w:line="360" w:lineRule="auto"/>
        <w:rPr>
          <w:rFonts w:ascii="Simplified Arabic" w:hAnsi="Simplified Arabic" w:cs="Simplified Arabic"/>
          <w:sz w:val="24"/>
          <w:szCs w:val="24"/>
          <w:rtl/>
        </w:rPr>
      </w:pPr>
      <w:r w:rsidRPr="00052DC4">
        <w:rPr>
          <w:rFonts w:ascii="Simplified Arabic" w:hAnsi="Simplified Arabic" w:cs="Simplified Arabic" w:hint="cs"/>
          <w:sz w:val="24"/>
          <w:szCs w:val="24"/>
          <w:rtl/>
        </w:rPr>
        <w:t>3.</w:t>
      </w:r>
      <w:r w:rsidR="00F57EE8">
        <w:rPr>
          <w:rFonts w:ascii="Simplified Arabic" w:hAnsi="Simplified Arabic" w:cs="Simplified Arabic"/>
          <w:sz w:val="24"/>
          <w:szCs w:val="24"/>
        </w:rPr>
        <w:t xml:space="preserve"> </w:t>
      </w:r>
      <w:r w:rsidRPr="00052DC4">
        <w:rPr>
          <w:rFonts w:ascii="Simplified Arabic" w:hAnsi="Simplified Arabic" w:cs="Simplified Arabic" w:hint="cs"/>
          <w:sz w:val="24"/>
          <w:szCs w:val="24"/>
          <w:rtl/>
        </w:rPr>
        <w:t>تقييم فعالية الاستراتيجيات الحالية في إدارة المخاطر.</w:t>
      </w:r>
    </w:p>
    <w:p w14:paraId="2994582A" w14:textId="15FFFBB9" w:rsidR="009763FB" w:rsidRPr="00052DC4" w:rsidRDefault="00052DC4" w:rsidP="00B15AAD">
      <w:pPr>
        <w:spacing w:line="360" w:lineRule="auto"/>
        <w:rPr>
          <w:rFonts w:ascii="Simplified Arabic" w:hAnsi="Simplified Arabic" w:cs="Simplified Arabic"/>
          <w:sz w:val="24"/>
          <w:szCs w:val="24"/>
          <w:rtl/>
        </w:rPr>
      </w:pPr>
      <w:r w:rsidRPr="00052DC4">
        <w:rPr>
          <w:rFonts w:ascii="Simplified Arabic" w:hAnsi="Simplified Arabic" w:cs="Simplified Arabic" w:hint="cs"/>
          <w:sz w:val="24"/>
          <w:szCs w:val="24"/>
          <w:rtl/>
        </w:rPr>
        <w:t>4.</w:t>
      </w:r>
      <w:r w:rsidR="00F57EE8">
        <w:rPr>
          <w:rFonts w:ascii="Simplified Arabic" w:hAnsi="Simplified Arabic" w:cs="Simplified Arabic"/>
          <w:sz w:val="24"/>
          <w:szCs w:val="24"/>
        </w:rPr>
        <w:t xml:space="preserve"> </w:t>
      </w:r>
      <w:r w:rsidRPr="00052DC4">
        <w:rPr>
          <w:rFonts w:ascii="Simplified Arabic" w:hAnsi="Simplified Arabic" w:cs="Simplified Arabic" w:hint="cs"/>
          <w:sz w:val="24"/>
          <w:szCs w:val="24"/>
          <w:rtl/>
        </w:rPr>
        <w:t>تقديم توصيات لتحسين استراتيجيات إدارة المخاطر وضمان استدامة المشاريع السياحية.</w:t>
      </w:r>
    </w:p>
    <w:p w14:paraId="768CA85E" w14:textId="3B06FB88" w:rsidR="00052DC4" w:rsidRPr="009763FB" w:rsidRDefault="00052DC4" w:rsidP="00B80E03">
      <w:pPr>
        <w:pStyle w:val="a3"/>
        <w:rPr>
          <w:rtl/>
        </w:rPr>
      </w:pPr>
      <w:bookmarkStart w:id="36" w:name="_Toc185574181"/>
      <w:bookmarkStart w:id="37" w:name="_Toc185574396"/>
      <w:r w:rsidRPr="00C90FDF">
        <w:rPr>
          <w:rFonts w:hint="cs"/>
          <w:rtl/>
        </w:rPr>
        <w:t>تساؤلات الدراسة</w:t>
      </w:r>
      <w:bookmarkEnd w:id="36"/>
      <w:bookmarkEnd w:id="37"/>
    </w:p>
    <w:p w14:paraId="3CC45ED8" w14:textId="15EC53B2" w:rsidR="00052DC4" w:rsidRPr="009763FB" w:rsidRDefault="00052DC4" w:rsidP="009763FB">
      <w:pPr>
        <w:spacing w:line="360" w:lineRule="auto"/>
        <w:rPr>
          <w:rFonts w:ascii="Simplified Arabic" w:hAnsi="Simplified Arabic" w:cs="Simplified Arabic"/>
          <w:b/>
          <w:bCs/>
          <w:sz w:val="24"/>
          <w:szCs w:val="24"/>
          <w:rtl/>
        </w:rPr>
      </w:pPr>
      <w:r w:rsidRPr="00C90FDF">
        <w:rPr>
          <w:rFonts w:ascii="Simplified Arabic" w:hAnsi="Simplified Arabic" w:cs="Simplified Arabic" w:hint="cs"/>
          <w:b/>
          <w:bCs/>
          <w:sz w:val="24"/>
          <w:szCs w:val="24"/>
          <w:rtl/>
        </w:rPr>
        <w:t>التساؤل الرئيسي:</w:t>
      </w:r>
    </w:p>
    <w:p w14:paraId="05017448" w14:textId="0259BC75" w:rsidR="00D51CBC" w:rsidRPr="00D51CBC" w:rsidRDefault="004B1343" w:rsidP="00D51CBC">
      <w:pPr>
        <w:spacing w:line="360" w:lineRule="auto"/>
        <w:rPr>
          <w:rFonts w:ascii="Simplified Arabic" w:hAnsi="Simplified Arabic" w:cs="Simplified Arabic"/>
          <w:sz w:val="28"/>
          <w:szCs w:val="28"/>
          <w:rtl/>
        </w:rPr>
      </w:pPr>
      <w:r w:rsidRPr="004B1343">
        <w:rPr>
          <w:rFonts w:ascii="Simplified Arabic" w:hAnsi="Simplified Arabic" w:cs="Times New Roman"/>
          <w:sz w:val="28"/>
          <w:szCs w:val="28"/>
          <w:rtl/>
        </w:rPr>
        <w:t>•</w:t>
      </w:r>
      <w:r>
        <w:rPr>
          <w:rFonts w:ascii="Simplified Arabic" w:hAnsi="Simplified Arabic" w:cs="Times New Roman" w:hint="cs"/>
          <w:sz w:val="28"/>
          <w:szCs w:val="28"/>
          <w:rtl/>
        </w:rPr>
        <w:t xml:space="preserve"> </w:t>
      </w:r>
      <w:r w:rsidRPr="004B1343">
        <w:rPr>
          <w:rFonts w:ascii="Simplified Arabic" w:hAnsi="Simplified Arabic" w:cs="Times New Roman"/>
          <w:sz w:val="28"/>
          <w:szCs w:val="28"/>
          <w:rtl/>
        </w:rPr>
        <w:t>ما هو تأثير تطوير استراتيجيات إدارة المخاطر على تحسين البنية التحتية السياحية في منطقة عسير؟</w:t>
      </w:r>
    </w:p>
    <w:p w14:paraId="20E6FAE8" w14:textId="23D6A4C8" w:rsidR="00052DC4" w:rsidRPr="009763FB" w:rsidRDefault="00052DC4" w:rsidP="00D51CBC">
      <w:pPr>
        <w:spacing w:line="360" w:lineRule="auto"/>
        <w:rPr>
          <w:rFonts w:ascii="Simplified Arabic" w:hAnsi="Simplified Arabic" w:cs="Simplified Arabic"/>
          <w:b/>
          <w:bCs/>
          <w:sz w:val="24"/>
          <w:szCs w:val="24"/>
          <w:rtl/>
        </w:rPr>
      </w:pPr>
      <w:r w:rsidRPr="00C90FDF">
        <w:rPr>
          <w:rFonts w:ascii="Simplified Arabic" w:hAnsi="Simplified Arabic" w:cs="Simplified Arabic" w:hint="cs"/>
          <w:b/>
          <w:bCs/>
          <w:sz w:val="24"/>
          <w:szCs w:val="24"/>
          <w:rtl/>
        </w:rPr>
        <w:t>التساؤلات الفرعية:</w:t>
      </w:r>
    </w:p>
    <w:p w14:paraId="1F96BACD" w14:textId="77777777" w:rsidR="00527A63" w:rsidRPr="00527A63" w:rsidRDefault="00D51CBC" w:rsidP="00527A63">
      <w:pPr>
        <w:pStyle w:val="ListParagraph"/>
        <w:numPr>
          <w:ilvl w:val="0"/>
          <w:numId w:val="19"/>
        </w:numPr>
        <w:spacing w:line="360" w:lineRule="auto"/>
        <w:rPr>
          <w:rFonts w:ascii="Simplified Arabic" w:hAnsi="Simplified Arabic" w:cs="Simplified Arabic"/>
          <w:sz w:val="28"/>
          <w:szCs w:val="28"/>
        </w:rPr>
      </w:pPr>
      <w:r w:rsidRPr="00527A63">
        <w:rPr>
          <w:rFonts w:ascii="Simplified Arabic" w:hAnsi="Simplified Arabic" w:cs="Times New Roman"/>
          <w:sz w:val="28"/>
          <w:szCs w:val="28"/>
          <w:rtl/>
        </w:rPr>
        <w:t>ما هو تأثير فجوات استراتيجيات إدارة المخاطر الحالية على مشاريع البنية التحتية السياحية في منطقة عسير؟</w:t>
      </w:r>
    </w:p>
    <w:p w14:paraId="051E2F94" w14:textId="77777777" w:rsidR="00527A63" w:rsidRPr="00527A63" w:rsidRDefault="00527A63" w:rsidP="00527A63">
      <w:pPr>
        <w:pStyle w:val="ListParagraph"/>
        <w:numPr>
          <w:ilvl w:val="0"/>
          <w:numId w:val="19"/>
        </w:numPr>
        <w:spacing w:line="360" w:lineRule="auto"/>
        <w:rPr>
          <w:rFonts w:ascii="Simplified Arabic" w:hAnsi="Simplified Arabic" w:cs="Simplified Arabic"/>
          <w:sz w:val="28"/>
          <w:szCs w:val="28"/>
        </w:rPr>
      </w:pPr>
      <w:r w:rsidRPr="00527A63">
        <w:rPr>
          <w:rFonts w:ascii="Simplified Arabic" w:hAnsi="Simplified Arabic" w:cs="Times New Roman"/>
          <w:sz w:val="28"/>
          <w:szCs w:val="28"/>
          <w:rtl/>
        </w:rPr>
        <w:t>ما هو تأثير تطوير استراتيجيات إدارة المخاطر على تكلفة مشاريع البنية التحتية السياحية في منطقة عسير؟</w:t>
      </w:r>
    </w:p>
    <w:p w14:paraId="245304F6" w14:textId="2E86C507" w:rsidR="00F925D0" w:rsidRPr="00B15AAD" w:rsidRDefault="00527A63" w:rsidP="00B15AAD">
      <w:pPr>
        <w:pStyle w:val="ListParagraph"/>
        <w:numPr>
          <w:ilvl w:val="0"/>
          <w:numId w:val="19"/>
        </w:numPr>
        <w:spacing w:line="360" w:lineRule="auto"/>
        <w:rPr>
          <w:rFonts w:ascii="Simplified Arabic" w:hAnsi="Simplified Arabic" w:cs="Simplified Arabic"/>
          <w:sz w:val="28"/>
          <w:szCs w:val="28"/>
          <w:rtl/>
        </w:rPr>
      </w:pPr>
      <w:r w:rsidRPr="00527A63">
        <w:rPr>
          <w:rFonts w:ascii="Simplified Arabic" w:hAnsi="Simplified Arabic" w:cs="Times New Roman"/>
          <w:sz w:val="28"/>
          <w:szCs w:val="28"/>
          <w:rtl/>
        </w:rPr>
        <w:t>ما هو تأثير تطوير استراتيجيات إدارة المخاطر على استدامة المشاريع السياحية في منطقة عسير؟</w:t>
      </w:r>
    </w:p>
    <w:p w14:paraId="3FCF3069" w14:textId="14B41DB6" w:rsidR="00C90FDF" w:rsidRPr="00C90FDF" w:rsidRDefault="00C90FDF" w:rsidP="00B80E03">
      <w:pPr>
        <w:pStyle w:val="a3"/>
        <w:rPr>
          <w:rtl/>
        </w:rPr>
      </w:pPr>
      <w:bookmarkStart w:id="38" w:name="_Toc185574182"/>
      <w:bookmarkStart w:id="39" w:name="_Toc185574397"/>
      <w:bookmarkStart w:id="40" w:name="OLE_LINK9"/>
      <w:bookmarkStart w:id="41" w:name="OLE_LINK10"/>
      <w:r>
        <w:rPr>
          <w:rFonts w:hint="cs"/>
          <w:rtl/>
        </w:rPr>
        <w:t>فروض</w:t>
      </w:r>
      <w:r w:rsidRPr="00C90FDF">
        <w:rPr>
          <w:rFonts w:hint="cs"/>
          <w:rtl/>
        </w:rPr>
        <w:t xml:space="preserve"> الدراسة</w:t>
      </w:r>
      <w:bookmarkEnd w:id="38"/>
      <w:bookmarkEnd w:id="39"/>
    </w:p>
    <w:p w14:paraId="5C53E89E" w14:textId="77777777" w:rsidR="00D51CBC" w:rsidRPr="00D51CBC" w:rsidRDefault="00D51CBC" w:rsidP="00D51CBC">
      <w:pPr>
        <w:spacing w:line="360" w:lineRule="auto"/>
        <w:rPr>
          <w:rFonts w:ascii="Simplified Arabic" w:hAnsi="Simplified Arabic" w:cs="Simplified Arabic"/>
          <w:b/>
          <w:bCs/>
          <w:sz w:val="24"/>
          <w:szCs w:val="24"/>
          <w:rtl/>
        </w:rPr>
      </w:pPr>
      <w:r w:rsidRPr="00D51CBC">
        <w:rPr>
          <w:rFonts w:ascii="Simplified Arabic" w:hAnsi="Simplified Arabic" w:cs="Times New Roman"/>
          <w:b/>
          <w:bCs/>
          <w:sz w:val="24"/>
          <w:szCs w:val="24"/>
          <w:rtl/>
        </w:rPr>
        <w:t>الفرضية الرئيسية:</w:t>
      </w:r>
    </w:p>
    <w:p w14:paraId="05B06617" w14:textId="479F9012" w:rsidR="00B15AAD" w:rsidRPr="00D51CBC" w:rsidRDefault="00D51CBC" w:rsidP="00B15AAD">
      <w:pPr>
        <w:spacing w:line="360" w:lineRule="auto"/>
        <w:rPr>
          <w:rFonts w:ascii="Simplified Arabic" w:hAnsi="Simplified Arabic" w:cs="Simplified Arabic"/>
          <w:sz w:val="24"/>
          <w:szCs w:val="24"/>
          <w:rtl/>
        </w:rPr>
      </w:pPr>
      <w:r w:rsidRPr="00D51CBC">
        <w:rPr>
          <w:rFonts w:ascii="Simplified Arabic" w:hAnsi="Simplified Arabic" w:cs="Times New Roman"/>
          <w:sz w:val="24"/>
          <w:szCs w:val="24"/>
          <w:rtl/>
        </w:rPr>
        <w:t>•</w:t>
      </w:r>
      <w:r>
        <w:rPr>
          <w:rFonts w:ascii="Simplified Arabic" w:hAnsi="Simplified Arabic" w:cs="Times New Roman" w:hint="cs"/>
          <w:sz w:val="24"/>
          <w:szCs w:val="24"/>
          <w:rtl/>
        </w:rPr>
        <w:t xml:space="preserve"> </w:t>
      </w:r>
      <w:r w:rsidRPr="00D51CBC">
        <w:rPr>
          <w:rFonts w:ascii="Simplified Arabic" w:hAnsi="Simplified Arabic" w:cs="Times New Roman"/>
          <w:sz w:val="24"/>
          <w:szCs w:val="24"/>
          <w:rtl/>
        </w:rPr>
        <w:t>توجد علاقة ذات دلالة إحصائية بين تطوير استراتيجيات إدارة المخاطر وتحسين البنية التحتية السياحية في منطقة عسير.</w:t>
      </w:r>
    </w:p>
    <w:p w14:paraId="745995FC" w14:textId="77777777" w:rsidR="00D51CBC" w:rsidRPr="00D51CBC" w:rsidRDefault="00D51CBC" w:rsidP="00D51CBC">
      <w:pPr>
        <w:spacing w:line="360" w:lineRule="auto"/>
        <w:rPr>
          <w:rFonts w:ascii="Simplified Arabic" w:hAnsi="Simplified Arabic" w:cs="Simplified Arabic"/>
          <w:b/>
          <w:bCs/>
          <w:sz w:val="24"/>
          <w:szCs w:val="24"/>
          <w:rtl/>
        </w:rPr>
      </w:pPr>
      <w:r w:rsidRPr="00D51CBC">
        <w:rPr>
          <w:rFonts w:ascii="Simplified Arabic" w:hAnsi="Simplified Arabic" w:cs="Times New Roman"/>
          <w:b/>
          <w:bCs/>
          <w:sz w:val="24"/>
          <w:szCs w:val="24"/>
          <w:rtl/>
        </w:rPr>
        <w:t>الفرضيات الفرعية:</w:t>
      </w:r>
    </w:p>
    <w:p w14:paraId="2BDBCB6D" w14:textId="42D59696" w:rsidR="00D51CBC" w:rsidRPr="00527A63" w:rsidRDefault="00D51CBC" w:rsidP="00527A63">
      <w:pPr>
        <w:pStyle w:val="ListParagraph"/>
        <w:numPr>
          <w:ilvl w:val="0"/>
          <w:numId w:val="20"/>
        </w:numPr>
        <w:spacing w:line="360" w:lineRule="auto"/>
        <w:rPr>
          <w:rFonts w:ascii="Simplified Arabic" w:hAnsi="Simplified Arabic" w:cs="Times New Roman"/>
          <w:sz w:val="24"/>
          <w:szCs w:val="24"/>
          <w:rtl/>
        </w:rPr>
      </w:pPr>
      <w:r w:rsidRPr="00527A63">
        <w:rPr>
          <w:rFonts w:ascii="Simplified Arabic" w:hAnsi="Simplified Arabic" w:cs="Times New Roman"/>
          <w:sz w:val="24"/>
          <w:szCs w:val="24"/>
          <w:rtl/>
        </w:rPr>
        <w:t>توجد علاقة ذات دلالة إحصائية بين فجوات استراتيجيات إدارة المخاطر الحالية والبنية التحتية السياحية في منطقة عسير.</w:t>
      </w:r>
    </w:p>
    <w:p w14:paraId="39D80E86" w14:textId="7B1B22F6" w:rsidR="00527A63" w:rsidRPr="00527A63" w:rsidRDefault="00527A63" w:rsidP="00527A63">
      <w:pPr>
        <w:pStyle w:val="ListParagraph"/>
        <w:numPr>
          <w:ilvl w:val="0"/>
          <w:numId w:val="20"/>
        </w:numPr>
        <w:spacing w:line="360" w:lineRule="auto"/>
        <w:rPr>
          <w:rFonts w:ascii="Simplified Arabic" w:hAnsi="Simplified Arabic" w:cs="Times New Roman"/>
          <w:sz w:val="24"/>
          <w:szCs w:val="24"/>
          <w:rtl/>
        </w:rPr>
      </w:pPr>
      <w:r w:rsidRPr="00527A63">
        <w:rPr>
          <w:rFonts w:ascii="Simplified Arabic" w:hAnsi="Simplified Arabic" w:cs="Times New Roman"/>
          <w:sz w:val="24"/>
          <w:szCs w:val="24"/>
          <w:rtl/>
        </w:rPr>
        <w:t>توجد علاقة ذات دلالة إحصائية بين تطوير استراتيجيات إدارة المخاطر وتكلفة مشاريع البنية التحتية السياحية.</w:t>
      </w:r>
    </w:p>
    <w:p w14:paraId="12ADF8C4" w14:textId="2CB44044" w:rsidR="0048429F" w:rsidRPr="00B15AAD" w:rsidRDefault="00527A63" w:rsidP="00B15AAD">
      <w:pPr>
        <w:pStyle w:val="ListParagraph"/>
        <w:numPr>
          <w:ilvl w:val="0"/>
          <w:numId w:val="20"/>
        </w:numPr>
        <w:spacing w:line="360" w:lineRule="auto"/>
        <w:rPr>
          <w:rFonts w:ascii="Simplified Arabic" w:hAnsi="Simplified Arabic" w:cs="Simplified Arabic"/>
          <w:sz w:val="24"/>
          <w:szCs w:val="24"/>
          <w:rtl/>
        </w:rPr>
      </w:pPr>
      <w:r w:rsidRPr="00527A63">
        <w:rPr>
          <w:rFonts w:ascii="Simplified Arabic" w:hAnsi="Simplified Arabic" w:cs="Times New Roman"/>
          <w:sz w:val="24"/>
          <w:szCs w:val="24"/>
          <w:rtl/>
        </w:rPr>
        <w:lastRenderedPageBreak/>
        <w:t>توجد علاقة ذات دلالة إحصائية بين تطوير استراتيجيات إدارة المخاطر واستدامة المشاريع السياحية في منطقة عسير.</w:t>
      </w:r>
      <w:bookmarkEnd w:id="40"/>
      <w:bookmarkEnd w:id="41"/>
    </w:p>
    <w:p w14:paraId="5D4C2A0B" w14:textId="117DB31B" w:rsidR="0048429F" w:rsidRPr="00102E54" w:rsidRDefault="00D51CBC" w:rsidP="00B80E03">
      <w:pPr>
        <w:pStyle w:val="a3"/>
        <w:rPr>
          <w:rtl/>
        </w:rPr>
      </w:pPr>
      <w:bookmarkStart w:id="42" w:name="_Toc185574183"/>
      <w:bookmarkStart w:id="43" w:name="_Toc185574398"/>
      <w:r w:rsidRPr="00102E54">
        <w:rPr>
          <w:rFonts w:hint="cs"/>
          <w:rtl/>
        </w:rPr>
        <w:t>نموذج البحث</w:t>
      </w:r>
      <w:bookmarkEnd w:id="42"/>
      <w:bookmarkEnd w:id="43"/>
    </w:p>
    <w:p w14:paraId="26AE6A31" w14:textId="34EA45DF" w:rsidR="000E2FA0" w:rsidRPr="00102E54" w:rsidRDefault="000E2FA0" w:rsidP="009763FB">
      <w:pPr>
        <w:spacing w:line="360" w:lineRule="auto"/>
        <w:rPr>
          <w:rFonts w:ascii="Simplified Arabic" w:hAnsi="Simplified Arabic" w:cs="Simplified Arabic"/>
          <w:b/>
          <w:bCs/>
          <w:sz w:val="24"/>
          <w:szCs w:val="24"/>
          <w:rtl/>
        </w:rPr>
      </w:pPr>
      <w:r w:rsidRPr="00102E54">
        <w:rPr>
          <w:rFonts w:ascii="Segoe UI Symbol" w:hAnsi="Segoe UI Symbol" w:cs="Segoe UI Symbol" w:hint="cs"/>
          <w:b/>
          <w:bCs/>
          <w:sz w:val="24"/>
          <w:szCs w:val="24"/>
          <w:rtl/>
        </w:rPr>
        <w:t>⁠</w:t>
      </w:r>
      <w:r w:rsidRPr="00102E54">
        <w:rPr>
          <w:rFonts w:ascii="Simplified Arabic" w:hAnsi="Simplified Arabic" w:cs="Simplified Arabic" w:hint="cs"/>
          <w:b/>
          <w:bCs/>
          <w:sz w:val="24"/>
          <w:szCs w:val="24"/>
          <w:rtl/>
        </w:rPr>
        <w:t xml:space="preserve"> </w:t>
      </w:r>
      <w:r w:rsidRPr="00102E54">
        <w:rPr>
          <w:rFonts w:ascii="Segoe UI Symbol" w:hAnsi="Segoe UI Symbol" w:cs="Segoe UI Symbol" w:hint="cs"/>
          <w:b/>
          <w:bCs/>
          <w:sz w:val="24"/>
          <w:szCs w:val="24"/>
          <w:rtl/>
        </w:rPr>
        <w:t>⁠</w:t>
      </w:r>
      <w:bookmarkStart w:id="44" w:name="OLE_LINK1"/>
      <w:bookmarkStart w:id="45" w:name="OLE_LINK2"/>
      <w:r w:rsidRPr="00102E54">
        <w:rPr>
          <w:rFonts w:ascii="Simplified Arabic" w:hAnsi="Simplified Arabic" w:cs="Simplified Arabic" w:hint="cs"/>
          <w:b/>
          <w:bCs/>
          <w:sz w:val="24"/>
          <w:szCs w:val="24"/>
          <w:rtl/>
        </w:rPr>
        <w:t>المتغير المستقل (</w:t>
      </w:r>
      <w:r w:rsidRPr="00102E54">
        <w:rPr>
          <w:rFonts w:ascii="Simplified Arabic" w:hAnsi="Simplified Arabic" w:cs="Simplified Arabic" w:hint="cs"/>
          <w:b/>
          <w:bCs/>
          <w:sz w:val="24"/>
          <w:szCs w:val="24"/>
        </w:rPr>
        <w:t>Independent Variable</w:t>
      </w:r>
      <w:r w:rsidRPr="00102E54">
        <w:rPr>
          <w:rFonts w:ascii="Simplified Arabic" w:hAnsi="Simplified Arabic" w:cs="Simplified Arabic" w:hint="cs"/>
          <w:b/>
          <w:bCs/>
          <w:sz w:val="24"/>
          <w:szCs w:val="24"/>
          <w:rtl/>
        </w:rPr>
        <w:t>):</w:t>
      </w:r>
    </w:p>
    <w:p w14:paraId="038C30B7" w14:textId="57671C57" w:rsidR="000E2FA0" w:rsidRPr="00102E54" w:rsidRDefault="00E642CA" w:rsidP="00E642CA">
      <w:pPr>
        <w:pStyle w:val="ListParagraph"/>
        <w:numPr>
          <w:ilvl w:val="0"/>
          <w:numId w:val="18"/>
        </w:numPr>
        <w:spacing w:line="360" w:lineRule="auto"/>
        <w:rPr>
          <w:rFonts w:ascii="Simplified Arabic" w:hAnsi="Simplified Arabic" w:cs="Simplified Arabic"/>
          <w:sz w:val="24"/>
          <w:szCs w:val="24"/>
          <w:rtl/>
        </w:rPr>
      </w:pPr>
      <w:r w:rsidRPr="00102E54">
        <w:rPr>
          <w:rFonts w:ascii="Simplified Arabic" w:hAnsi="Simplified Arabic" w:cs="Simplified Arabic" w:hint="cs"/>
          <w:sz w:val="24"/>
          <w:szCs w:val="24"/>
          <w:rtl/>
        </w:rPr>
        <w:t>تطوير استراتيجيات إدارة المخاطر</w:t>
      </w:r>
    </w:p>
    <w:p w14:paraId="04C6C85B" w14:textId="7F6EDC61" w:rsidR="000E2FA0" w:rsidRPr="00102E54" w:rsidRDefault="000E2FA0" w:rsidP="009763FB">
      <w:pPr>
        <w:spacing w:line="360" w:lineRule="auto"/>
        <w:rPr>
          <w:rFonts w:ascii="Simplified Arabic" w:hAnsi="Simplified Arabic" w:cs="Simplified Arabic"/>
          <w:b/>
          <w:bCs/>
          <w:sz w:val="24"/>
          <w:szCs w:val="24"/>
          <w:rtl/>
        </w:rPr>
      </w:pPr>
      <w:r w:rsidRPr="00102E54">
        <w:rPr>
          <w:rFonts w:ascii="Segoe UI Symbol" w:hAnsi="Segoe UI Symbol" w:cs="Segoe UI Symbol" w:hint="cs"/>
          <w:b/>
          <w:bCs/>
          <w:sz w:val="24"/>
          <w:szCs w:val="24"/>
          <w:rtl/>
        </w:rPr>
        <w:t>⁠</w:t>
      </w:r>
      <w:r w:rsidRPr="00102E54">
        <w:rPr>
          <w:rFonts w:ascii="Simplified Arabic" w:hAnsi="Simplified Arabic" w:cs="Simplified Arabic" w:hint="cs"/>
          <w:b/>
          <w:bCs/>
          <w:sz w:val="24"/>
          <w:szCs w:val="24"/>
          <w:rtl/>
        </w:rPr>
        <w:t>المتغيرات التابع (</w:t>
      </w:r>
      <w:r w:rsidRPr="00102E54">
        <w:rPr>
          <w:rFonts w:ascii="Simplified Arabic" w:hAnsi="Simplified Arabic" w:cs="Simplified Arabic" w:hint="cs"/>
          <w:b/>
          <w:bCs/>
          <w:sz w:val="24"/>
          <w:szCs w:val="24"/>
        </w:rPr>
        <w:t>Dependent Variable</w:t>
      </w:r>
      <w:r w:rsidRPr="00102E54">
        <w:rPr>
          <w:rFonts w:ascii="Simplified Arabic" w:hAnsi="Simplified Arabic" w:cs="Simplified Arabic" w:hint="cs"/>
          <w:b/>
          <w:bCs/>
          <w:sz w:val="24"/>
          <w:szCs w:val="24"/>
          <w:rtl/>
        </w:rPr>
        <w:t>):</w:t>
      </w:r>
    </w:p>
    <w:p w14:paraId="141C4B1D" w14:textId="234606EA" w:rsidR="000E2FA0" w:rsidRPr="00102E54" w:rsidRDefault="000E2FA0" w:rsidP="009763FB">
      <w:pPr>
        <w:spacing w:line="360" w:lineRule="auto"/>
        <w:rPr>
          <w:rFonts w:ascii="Simplified Arabic" w:hAnsi="Simplified Arabic" w:cs="Simplified Arabic"/>
          <w:sz w:val="24"/>
          <w:szCs w:val="24"/>
          <w:rtl/>
        </w:rPr>
      </w:pPr>
      <w:r w:rsidRPr="00102E54">
        <w:rPr>
          <w:rFonts w:ascii="Simplified Arabic" w:hAnsi="Simplified Arabic" w:cs="Simplified Arabic" w:hint="cs"/>
          <w:sz w:val="24"/>
          <w:szCs w:val="24"/>
          <w:rtl/>
        </w:rPr>
        <w:t>تحسين البنية التحتية السياحية ويتمثل في بعدين أساسيين</w:t>
      </w:r>
    </w:p>
    <w:p w14:paraId="737B53E0" w14:textId="6030903A" w:rsidR="000E2FA0" w:rsidRPr="00102E54" w:rsidRDefault="000E2FA0" w:rsidP="000E2FA0">
      <w:pPr>
        <w:pStyle w:val="ListParagraph"/>
        <w:numPr>
          <w:ilvl w:val="0"/>
          <w:numId w:val="17"/>
        </w:numPr>
        <w:spacing w:line="360" w:lineRule="auto"/>
        <w:rPr>
          <w:rFonts w:ascii="Simplified Arabic" w:hAnsi="Simplified Arabic" w:cs="Simplified Arabic"/>
          <w:sz w:val="24"/>
          <w:szCs w:val="24"/>
        </w:rPr>
      </w:pPr>
      <w:r w:rsidRPr="00102E54">
        <w:rPr>
          <w:rFonts w:ascii="Simplified Arabic" w:hAnsi="Simplified Arabic" w:cs="Simplified Arabic" w:hint="cs"/>
          <w:sz w:val="24"/>
          <w:szCs w:val="24"/>
          <w:rtl/>
        </w:rPr>
        <w:t>تكلفة مشاريع البنية التحتية السياحية</w:t>
      </w:r>
    </w:p>
    <w:p w14:paraId="78EC6067" w14:textId="55FDF9C3" w:rsidR="000E2FA0" w:rsidRPr="00102E54" w:rsidRDefault="000E2FA0" w:rsidP="000E2FA0">
      <w:pPr>
        <w:pStyle w:val="ListParagraph"/>
        <w:numPr>
          <w:ilvl w:val="0"/>
          <w:numId w:val="17"/>
        </w:numPr>
        <w:spacing w:line="360" w:lineRule="auto"/>
        <w:rPr>
          <w:rFonts w:ascii="Simplified Arabic" w:hAnsi="Simplified Arabic" w:cs="Simplified Arabic"/>
          <w:sz w:val="24"/>
          <w:szCs w:val="24"/>
        </w:rPr>
      </w:pPr>
      <w:r w:rsidRPr="00102E54">
        <w:rPr>
          <w:rFonts w:ascii="Simplified Arabic" w:hAnsi="Simplified Arabic" w:cs="Simplified Arabic" w:hint="cs"/>
          <w:sz w:val="24"/>
          <w:szCs w:val="24"/>
          <w:rtl/>
        </w:rPr>
        <w:t>استدامة المشاريع السياحية في المنطقة</w:t>
      </w:r>
    </w:p>
    <w:bookmarkEnd w:id="44"/>
    <w:bookmarkEnd w:id="45"/>
    <w:p w14:paraId="059E6AD2" w14:textId="5888B01A" w:rsidR="00D51CBC" w:rsidRDefault="00B15AAD" w:rsidP="00B15AAD">
      <w:pPr>
        <w:spacing w:line="360" w:lineRule="auto"/>
        <w:rPr>
          <w:rFonts w:ascii="Simplified Arabic" w:hAnsi="Simplified Arabic" w:cs="Simplified Arabic"/>
          <w:b/>
          <w:bCs/>
          <w:sz w:val="28"/>
          <w:szCs w:val="28"/>
          <w:rtl/>
        </w:rPr>
      </w:pPr>
      <w:r>
        <w:rPr>
          <w:rFonts w:ascii="Simplified Arabic" w:hAnsi="Simplified Arabic" w:cs="Simplified Arabic"/>
          <w:b/>
          <w:bCs/>
          <w:noProof/>
          <w:sz w:val="28"/>
          <w:szCs w:val="28"/>
          <w:rtl/>
          <w:lang w:val="ar-SA"/>
        </w:rPr>
        <w:drawing>
          <wp:inline distT="0" distB="0" distL="0" distR="0" wp14:anchorId="47E8F59F" wp14:editId="7E19E4ED">
            <wp:extent cx="5410200" cy="3144520"/>
            <wp:effectExtent l="0" t="25400" r="0" b="30480"/>
            <wp:docPr id="203277213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 r:lo="rId12" r:qs="rId13" r:cs="rId14"/>
              </a:graphicData>
            </a:graphic>
          </wp:inline>
        </w:drawing>
      </w:r>
    </w:p>
    <w:p w14:paraId="7BE7AD9F" w14:textId="65F034FF" w:rsidR="00D51CBC" w:rsidRDefault="00A15F22" w:rsidP="00F57EE8">
      <w:pPr>
        <w:pStyle w:val="a0"/>
        <w:bidi/>
        <w:rPr>
          <w:rtl/>
        </w:rPr>
      </w:pPr>
      <w:bookmarkStart w:id="46" w:name="_Toc185469768"/>
      <w:r>
        <w:rPr>
          <w:rFonts w:hint="cs"/>
          <w:rtl/>
        </w:rPr>
        <w:t>شكل</w:t>
      </w:r>
      <w:r w:rsidR="00900507">
        <w:t>1-</w:t>
      </w:r>
      <w:r w:rsidR="007253B7">
        <w:t xml:space="preserve">1 </w:t>
      </w:r>
      <w:r w:rsidR="007253B7">
        <w:rPr>
          <w:rFonts w:cs="Times New Roman" w:hint="cs"/>
          <w:rtl/>
        </w:rPr>
        <w:t>نموذج</w:t>
      </w:r>
      <w:r>
        <w:rPr>
          <w:rFonts w:hint="cs"/>
          <w:rtl/>
        </w:rPr>
        <w:t xml:space="preserve"> البحث</w:t>
      </w:r>
      <w:bookmarkEnd w:id="46"/>
    </w:p>
    <w:p w14:paraId="6F8D1DE8" w14:textId="77777777" w:rsidR="00F57EE8" w:rsidRDefault="00F57EE8" w:rsidP="00B80E03">
      <w:pPr>
        <w:pStyle w:val="a3"/>
      </w:pPr>
    </w:p>
    <w:p w14:paraId="7573B182" w14:textId="77777777" w:rsidR="00F57EE8" w:rsidRDefault="00F57EE8" w:rsidP="00B80E03">
      <w:pPr>
        <w:pStyle w:val="a3"/>
      </w:pPr>
    </w:p>
    <w:p w14:paraId="6E00EC0C" w14:textId="13C130A4" w:rsidR="00E642CA" w:rsidRPr="00102E54" w:rsidRDefault="00E642CA" w:rsidP="00B80E03">
      <w:pPr>
        <w:pStyle w:val="a3"/>
        <w:rPr>
          <w:rtl/>
        </w:rPr>
      </w:pPr>
      <w:bookmarkStart w:id="47" w:name="_Toc185574184"/>
      <w:bookmarkStart w:id="48" w:name="_Toc185574399"/>
      <w:r w:rsidRPr="00102E54">
        <w:rPr>
          <w:rFonts w:hint="cs"/>
          <w:rtl/>
        </w:rPr>
        <w:lastRenderedPageBreak/>
        <w:t>حدود البحث</w:t>
      </w:r>
      <w:bookmarkEnd w:id="47"/>
      <w:bookmarkEnd w:id="48"/>
    </w:p>
    <w:p w14:paraId="65F567AB" w14:textId="18BAA344" w:rsidR="0034315B" w:rsidRPr="00102E54" w:rsidRDefault="0034315B" w:rsidP="0034315B">
      <w:pPr>
        <w:spacing w:line="360" w:lineRule="auto"/>
        <w:rPr>
          <w:rFonts w:ascii="Simplified Arabic" w:hAnsi="Simplified Arabic" w:cs="Simplified Arabic"/>
          <w:b/>
          <w:bCs/>
          <w:sz w:val="24"/>
          <w:szCs w:val="24"/>
          <w:rtl/>
        </w:rPr>
      </w:pPr>
      <w:r w:rsidRPr="00102E54">
        <w:rPr>
          <w:rFonts w:ascii="Simplified Arabic" w:hAnsi="Simplified Arabic" w:cs="Simplified Arabic" w:hint="cs"/>
          <w:b/>
          <w:bCs/>
          <w:sz w:val="24"/>
          <w:szCs w:val="24"/>
        </w:rPr>
        <w:t>1</w:t>
      </w:r>
      <w:r w:rsidRPr="00102E54">
        <w:rPr>
          <w:rFonts w:ascii="Simplified Arabic" w:hAnsi="Simplified Arabic" w:cs="Simplified Arabic" w:hint="cs"/>
          <w:b/>
          <w:bCs/>
          <w:sz w:val="24"/>
          <w:szCs w:val="24"/>
          <w:rtl/>
        </w:rPr>
        <w:t>.</w:t>
      </w:r>
      <w:r w:rsidRPr="00102E54">
        <w:rPr>
          <w:rFonts w:ascii="Segoe UI Symbol" w:hAnsi="Segoe UI Symbol" w:cs="Segoe UI Symbol" w:hint="cs"/>
          <w:b/>
          <w:bCs/>
          <w:sz w:val="24"/>
          <w:szCs w:val="24"/>
          <w:rtl/>
        </w:rPr>
        <w:t>⁠</w:t>
      </w:r>
      <w:r w:rsidRPr="00102E54">
        <w:rPr>
          <w:rFonts w:ascii="Simplified Arabic" w:hAnsi="Simplified Arabic" w:cs="Simplified Arabic" w:hint="cs"/>
          <w:b/>
          <w:bCs/>
          <w:sz w:val="24"/>
          <w:szCs w:val="24"/>
          <w:rtl/>
        </w:rPr>
        <w:t xml:space="preserve"> </w:t>
      </w:r>
      <w:r w:rsidRPr="00102E54">
        <w:rPr>
          <w:rFonts w:ascii="Segoe UI Symbol" w:hAnsi="Segoe UI Symbol" w:cs="Segoe UI Symbol" w:hint="cs"/>
          <w:b/>
          <w:bCs/>
          <w:sz w:val="24"/>
          <w:szCs w:val="24"/>
          <w:rtl/>
        </w:rPr>
        <w:t>⁠</w:t>
      </w:r>
      <w:r w:rsidRPr="00102E54">
        <w:rPr>
          <w:rFonts w:ascii="Simplified Arabic" w:hAnsi="Simplified Arabic" w:cs="Simplified Arabic" w:hint="cs"/>
          <w:b/>
          <w:bCs/>
          <w:sz w:val="24"/>
          <w:szCs w:val="24"/>
          <w:rtl/>
        </w:rPr>
        <w:t>الحدود المكانية:</w:t>
      </w:r>
    </w:p>
    <w:p w14:paraId="42AF3978" w14:textId="7EB477AF" w:rsidR="0034315B" w:rsidRPr="00102E54" w:rsidRDefault="0034315B" w:rsidP="0034315B">
      <w:pPr>
        <w:spacing w:line="360" w:lineRule="auto"/>
        <w:rPr>
          <w:rFonts w:ascii="Simplified Arabic" w:hAnsi="Simplified Arabic" w:cs="Simplified Arabic"/>
          <w:sz w:val="24"/>
          <w:szCs w:val="24"/>
          <w:rtl/>
        </w:rPr>
      </w:pPr>
      <w:r w:rsidRPr="00102E54">
        <w:rPr>
          <w:rFonts w:ascii="Simplified Arabic" w:hAnsi="Simplified Arabic" w:cs="Simplified Arabic" w:hint="cs"/>
          <w:sz w:val="24"/>
          <w:szCs w:val="24"/>
          <w:rtl/>
        </w:rPr>
        <w:t>تم تطبيق هذه الدراسة في منطقة عسير بالمملكة العربية السعودية، حيث ركزت على مشاريع البنية التحتية السياحية التي تشرف عليها هيئة تطوير عسير.</w:t>
      </w:r>
    </w:p>
    <w:p w14:paraId="573C8BEE" w14:textId="77777777" w:rsidR="0034315B" w:rsidRPr="00102E54" w:rsidRDefault="0034315B" w:rsidP="0034315B">
      <w:pPr>
        <w:spacing w:line="360" w:lineRule="auto"/>
        <w:rPr>
          <w:rFonts w:ascii="Simplified Arabic" w:hAnsi="Simplified Arabic" w:cs="Simplified Arabic"/>
          <w:b/>
          <w:bCs/>
          <w:sz w:val="24"/>
          <w:szCs w:val="24"/>
          <w:rtl/>
        </w:rPr>
      </w:pPr>
      <w:r w:rsidRPr="00102E54">
        <w:rPr>
          <w:rFonts w:ascii="Simplified Arabic" w:hAnsi="Simplified Arabic" w:cs="Simplified Arabic" w:hint="cs"/>
          <w:b/>
          <w:bCs/>
          <w:sz w:val="24"/>
          <w:szCs w:val="24"/>
          <w:rtl/>
        </w:rPr>
        <w:t>2.</w:t>
      </w:r>
      <w:r w:rsidRPr="00102E54">
        <w:rPr>
          <w:rFonts w:ascii="Segoe UI Symbol" w:hAnsi="Segoe UI Symbol" w:cs="Segoe UI Symbol" w:hint="cs"/>
          <w:b/>
          <w:bCs/>
          <w:sz w:val="24"/>
          <w:szCs w:val="24"/>
          <w:rtl/>
        </w:rPr>
        <w:t>⁠</w:t>
      </w:r>
      <w:r w:rsidRPr="00102E54">
        <w:rPr>
          <w:rFonts w:ascii="Simplified Arabic" w:hAnsi="Simplified Arabic" w:cs="Simplified Arabic" w:hint="cs"/>
          <w:b/>
          <w:bCs/>
          <w:sz w:val="24"/>
          <w:szCs w:val="24"/>
          <w:rtl/>
        </w:rPr>
        <w:t xml:space="preserve"> </w:t>
      </w:r>
      <w:r w:rsidRPr="00102E54">
        <w:rPr>
          <w:rFonts w:ascii="Segoe UI Symbol" w:hAnsi="Segoe UI Symbol" w:cs="Segoe UI Symbol" w:hint="cs"/>
          <w:b/>
          <w:bCs/>
          <w:sz w:val="24"/>
          <w:szCs w:val="24"/>
          <w:rtl/>
        </w:rPr>
        <w:t>⁠</w:t>
      </w:r>
      <w:r w:rsidRPr="00102E54">
        <w:rPr>
          <w:rFonts w:ascii="Simplified Arabic" w:hAnsi="Simplified Arabic" w:cs="Simplified Arabic" w:hint="cs"/>
          <w:b/>
          <w:bCs/>
          <w:sz w:val="24"/>
          <w:szCs w:val="24"/>
          <w:rtl/>
        </w:rPr>
        <w:t>الحدود البشرية:</w:t>
      </w:r>
    </w:p>
    <w:p w14:paraId="17E276D8" w14:textId="2AF11B63" w:rsidR="0034315B" w:rsidRPr="00102E54" w:rsidRDefault="0034315B" w:rsidP="0034315B">
      <w:pPr>
        <w:spacing w:line="360" w:lineRule="auto"/>
        <w:rPr>
          <w:rFonts w:ascii="Simplified Arabic" w:hAnsi="Simplified Arabic" w:cs="Simplified Arabic"/>
          <w:sz w:val="24"/>
          <w:szCs w:val="24"/>
          <w:rtl/>
        </w:rPr>
      </w:pPr>
      <w:r w:rsidRPr="00102E54">
        <w:rPr>
          <w:rFonts w:ascii="Simplified Arabic" w:hAnsi="Simplified Arabic" w:cs="Simplified Arabic" w:hint="cs"/>
          <w:sz w:val="24"/>
          <w:szCs w:val="24"/>
          <w:rtl/>
        </w:rPr>
        <w:t>شملت الدراسة عينة مكونة من 246 مشاركاً، تم اعتماد 200 مشاركة فقط بعد التحقق من استيفائها للمعايير المطلوبة، وكانت العينة ممثلة للعاملين في إدارة المشاريع السياحية وإدارة المخاطر، بالإضافة إلى أصحاب المصلحة المرتبطين بالبنية التحتية السياحية في المنطقة.</w:t>
      </w:r>
    </w:p>
    <w:p w14:paraId="65F5EBD2" w14:textId="77777777" w:rsidR="0034315B" w:rsidRPr="00102E54" w:rsidRDefault="0034315B" w:rsidP="0034315B">
      <w:pPr>
        <w:spacing w:line="360" w:lineRule="auto"/>
        <w:rPr>
          <w:rFonts w:ascii="Simplified Arabic" w:hAnsi="Simplified Arabic" w:cs="Simplified Arabic"/>
          <w:b/>
          <w:bCs/>
          <w:sz w:val="24"/>
          <w:szCs w:val="24"/>
          <w:rtl/>
        </w:rPr>
      </w:pPr>
      <w:r w:rsidRPr="00102E54">
        <w:rPr>
          <w:rFonts w:ascii="Simplified Arabic" w:hAnsi="Simplified Arabic" w:cs="Simplified Arabic" w:hint="cs"/>
          <w:b/>
          <w:bCs/>
          <w:sz w:val="24"/>
          <w:szCs w:val="24"/>
          <w:rtl/>
        </w:rPr>
        <w:t>3.</w:t>
      </w:r>
      <w:r w:rsidRPr="00102E54">
        <w:rPr>
          <w:rFonts w:ascii="Segoe UI Symbol" w:hAnsi="Segoe UI Symbol" w:cs="Segoe UI Symbol" w:hint="cs"/>
          <w:b/>
          <w:bCs/>
          <w:sz w:val="24"/>
          <w:szCs w:val="24"/>
          <w:rtl/>
        </w:rPr>
        <w:t>⁠</w:t>
      </w:r>
      <w:r w:rsidRPr="00102E54">
        <w:rPr>
          <w:rFonts w:ascii="Simplified Arabic" w:hAnsi="Simplified Arabic" w:cs="Simplified Arabic" w:hint="cs"/>
          <w:b/>
          <w:bCs/>
          <w:sz w:val="24"/>
          <w:szCs w:val="24"/>
          <w:rtl/>
        </w:rPr>
        <w:t xml:space="preserve"> </w:t>
      </w:r>
      <w:r w:rsidRPr="00102E54">
        <w:rPr>
          <w:rFonts w:ascii="Segoe UI Symbol" w:hAnsi="Segoe UI Symbol" w:cs="Segoe UI Symbol" w:hint="cs"/>
          <w:b/>
          <w:bCs/>
          <w:sz w:val="24"/>
          <w:szCs w:val="24"/>
          <w:rtl/>
        </w:rPr>
        <w:t>⁠</w:t>
      </w:r>
      <w:r w:rsidRPr="00102E54">
        <w:rPr>
          <w:rFonts w:ascii="Simplified Arabic" w:hAnsi="Simplified Arabic" w:cs="Simplified Arabic" w:hint="cs"/>
          <w:b/>
          <w:bCs/>
          <w:sz w:val="24"/>
          <w:szCs w:val="24"/>
          <w:rtl/>
        </w:rPr>
        <w:t>الحدود الزمنية:</w:t>
      </w:r>
    </w:p>
    <w:p w14:paraId="0480DBE6" w14:textId="2443F630" w:rsidR="0034315B" w:rsidRPr="00102E54" w:rsidRDefault="0034315B" w:rsidP="0034315B">
      <w:pPr>
        <w:spacing w:line="360" w:lineRule="auto"/>
        <w:rPr>
          <w:rFonts w:ascii="Simplified Arabic" w:hAnsi="Simplified Arabic" w:cs="Simplified Arabic"/>
          <w:sz w:val="24"/>
          <w:szCs w:val="24"/>
          <w:rtl/>
        </w:rPr>
      </w:pPr>
      <w:r w:rsidRPr="00102E54">
        <w:rPr>
          <w:rFonts w:ascii="Simplified Arabic" w:hAnsi="Simplified Arabic" w:cs="Simplified Arabic" w:hint="cs"/>
          <w:sz w:val="24"/>
          <w:szCs w:val="24"/>
          <w:rtl/>
        </w:rPr>
        <w:t xml:space="preserve">تم إجراء هذه الدراسة خلال الفترة سبتمبر- ديسمبر </w:t>
      </w:r>
      <w:r w:rsidRPr="00102E54">
        <w:rPr>
          <w:rFonts w:ascii="Simplified Arabic" w:hAnsi="Simplified Arabic" w:cs="Simplified Arabic" w:hint="cs"/>
          <w:sz w:val="24"/>
          <w:szCs w:val="24"/>
        </w:rPr>
        <w:t>2024</w:t>
      </w:r>
      <w:r w:rsidRPr="00102E54">
        <w:rPr>
          <w:rFonts w:ascii="Simplified Arabic" w:hAnsi="Simplified Arabic" w:cs="Simplified Arabic" w:hint="cs"/>
          <w:sz w:val="24"/>
          <w:szCs w:val="24"/>
          <w:rtl/>
        </w:rPr>
        <w:t>.</w:t>
      </w:r>
    </w:p>
    <w:p w14:paraId="5E80C02C" w14:textId="77777777" w:rsidR="0034315B" w:rsidRPr="00102E54" w:rsidRDefault="0034315B" w:rsidP="0034315B">
      <w:pPr>
        <w:spacing w:line="360" w:lineRule="auto"/>
        <w:rPr>
          <w:rFonts w:ascii="Simplified Arabic" w:hAnsi="Simplified Arabic" w:cs="Simplified Arabic"/>
          <w:b/>
          <w:bCs/>
          <w:sz w:val="24"/>
          <w:szCs w:val="24"/>
          <w:rtl/>
        </w:rPr>
      </w:pPr>
      <w:r w:rsidRPr="00102E54">
        <w:rPr>
          <w:rFonts w:ascii="Simplified Arabic" w:hAnsi="Simplified Arabic" w:cs="Simplified Arabic" w:hint="cs"/>
          <w:b/>
          <w:bCs/>
          <w:sz w:val="24"/>
          <w:szCs w:val="24"/>
          <w:rtl/>
        </w:rPr>
        <w:t>4.</w:t>
      </w:r>
      <w:r w:rsidRPr="00102E54">
        <w:rPr>
          <w:rFonts w:ascii="Segoe UI Symbol" w:hAnsi="Segoe UI Symbol" w:cs="Segoe UI Symbol" w:hint="cs"/>
          <w:b/>
          <w:bCs/>
          <w:sz w:val="24"/>
          <w:szCs w:val="24"/>
          <w:rtl/>
        </w:rPr>
        <w:t>⁠</w:t>
      </w:r>
      <w:r w:rsidRPr="00102E54">
        <w:rPr>
          <w:rFonts w:ascii="Simplified Arabic" w:hAnsi="Simplified Arabic" w:cs="Simplified Arabic" w:hint="cs"/>
          <w:b/>
          <w:bCs/>
          <w:sz w:val="24"/>
          <w:szCs w:val="24"/>
          <w:rtl/>
        </w:rPr>
        <w:t xml:space="preserve"> </w:t>
      </w:r>
      <w:r w:rsidRPr="00102E54">
        <w:rPr>
          <w:rFonts w:ascii="Segoe UI Symbol" w:hAnsi="Segoe UI Symbol" w:cs="Segoe UI Symbol" w:hint="cs"/>
          <w:b/>
          <w:bCs/>
          <w:sz w:val="24"/>
          <w:szCs w:val="24"/>
          <w:rtl/>
        </w:rPr>
        <w:t>⁠</w:t>
      </w:r>
      <w:r w:rsidRPr="00102E54">
        <w:rPr>
          <w:rFonts w:ascii="Simplified Arabic" w:hAnsi="Simplified Arabic" w:cs="Simplified Arabic" w:hint="cs"/>
          <w:b/>
          <w:bCs/>
          <w:sz w:val="24"/>
          <w:szCs w:val="24"/>
          <w:rtl/>
        </w:rPr>
        <w:t>الحدود الموضوعية:</w:t>
      </w:r>
    </w:p>
    <w:p w14:paraId="0C594BFA" w14:textId="77777777" w:rsidR="0034315B" w:rsidRPr="00102E54" w:rsidRDefault="0034315B" w:rsidP="0034315B">
      <w:pPr>
        <w:spacing w:line="360" w:lineRule="auto"/>
        <w:rPr>
          <w:rFonts w:ascii="Simplified Arabic" w:hAnsi="Simplified Arabic" w:cs="Simplified Arabic"/>
          <w:sz w:val="24"/>
          <w:szCs w:val="24"/>
          <w:rtl/>
        </w:rPr>
      </w:pPr>
      <w:r w:rsidRPr="00102E54">
        <w:rPr>
          <w:rFonts w:ascii="Simplified Arabic" w:hAnsi="Simplified Arabic" w:cs="Simplified Arabic" w:hint="cs"/>
          <w:sz w:val="24"/>
          <w:szCs w:val="24"/>
          <w:rtl/>
        </w:rPr>
        <w:t>اقتصرت الدراسة على تحليل أثر تطوير استراتيجيات إدارة المخاطر على تحسين البنية التحتية السياحية في منطقة عسير، مع التركيز على بعدين رئيسيين:</w:t>
      </w:r>
    </w:p>
    <w:p w14:paraId="58C47030" w14:textId="14566CC2" w:rsidR="0034315B" w:rsidRPr="00102E54" w:rsidRDefault="0034315B" w:rsidP="0034315B">
      <w:pPr>
        <w:spacing w:line="360" w:lineRule="auto"/>
        <w:rPr>
          <w:rFonts w:ascii="Simplified Arabic" w:hAnsi="Simplified Arabic" w:cs="Simplified Arabic"/>
          <w:sz w:val="24"/>
          <w:szCs w:val="24"/>
          <w:rtl/>
        </w:rPr>
      </w:pPr>
      <w:r w:rsidRPr="00102E54">
        <w:rPr>
          <w:rFonts w:ascii="Simplified Arabic" w:hAnsi="Simplified Arabic" w:cs="Simplified Arabic" w:hint="cs"/>
          <w:sz w:val="24"/>
          <w:szCs w:val="24"/>
          <w:rtl/>
        </w:rPr>
        <w:t>•</w:t>
      </w:r>
      <w:r w:rsidR="00BD4792">
        <w:rPr>
          <w:rFonts w:ascii="Simplified Arabic" w:hAnsi="Simplified Arabic" w:cs="Simplified Arabic" w:hint="cs"/>
          <w:sz w:val="24"/>
          <w:szCs w:val="24"/>
          <w:rtl/>
        </w:rPr>
        <w:t xml:space="preserve"> </w:t>
      </w:r>
      <w:r w:rsidRPr="00102E54">
        <w:rPr>
          <w:rFonts w:ascii="Simplified Arabic" w:hAnsi="Simplified Arabic" w:cs="Simplified Arabic" w:hint="cs"/>
          <w:sz w:val="24"/>
          <w:szCs w:val="24"/>
          <w:rtl/>
        </w:rPr>
        <w:t>تكلفة مشاريع البنية التحتية السياحية.</w:t>
      </w:r>
    </w:p>
    <w:p w14:paraId="36CA637D" w14:textId="5296F9DC" w:rsidR="0034315B" w:rsidRPr="00102E54" w:rsidRDefault="0034315B" w:rsidP="0034315B">
      <w:pPr>
        <w:spacing w:line="360" w:lineRule="auto"/>
        <w:rPr>
          <w:rFonts w:ascii="Simplified Arabic" w:hAnsi="Simplified Arabic" w:cs="Simplified Arabic"/>
          <w:sz w:val="24"/>
          <w:szCs w:val="24"/>
          <w:rtl/>
        </w:rPr>
      </w:pPr>
      <w:r w:rsidRPr="00102E54">
        <w:rPr>
          <w:rFonts w:ascii="Simplified Arabic" w:hAnsi="Simplified Arabic" w:cs="Simplified Arabic" w:hint="cs"/>
          <w:sz w:val="24"/>
          <w:szCs w:val="24"/>
          <w:rtl/>
        </w:rPr>
        <w:t>•</w:t>
      </w:r>
      <w:r w:rsidR="00BD4792">
        <w:rPr>
          <w:rFonts w:ascii="Simplified Arabic" w:hAnsi="Simplified Arabic" w:cs="Simplified Arabic" w:hint="cs"/>
          <w:sz w:val="24"/>
          <w:szCs w:val="24"/>
          <w:rtl/>
        </w:rPr>
        <w:t xml:space="preserve"> </w:t>
      </w:r>
      <w:r w:rsidRPr="00102E54">
        <w:rPr>
          <w:rFonts w:ascii="Simplified Arabic" w:hAnsi="Simplified Arabic" w:cs="Simplified Arabic" w:hint="cs"/>
          <w:sz w:val="24"/>
          <w:szCs w:val="24"/>
          <w:rtl/>
        </w:rPr>
        <w:t>استدامة المشاريع السياحية في المنطقة.</w:t>
      </w:r>
    </w:p>
    <w:p w14:paraId="0D577CBF" w14:textId="77777777" w:rsidR="0034315B" w:rsidRPr="00102E54" w:rsidRDefault="0034315B" w:rsidP="0034315B">
      <w:pPr>
        <w:spacing w:line="360" w:lineRule="auto"/>
        <w:rPr>
          <w:rFonts w:ascii="Simplified Arabic" w:hAnsi="Simplified Arabic" w:cs="Simplified Arabic"/>
          <w:b/>
          <w:bCs/>
          <w:sz w:val="24"/>
          <w:szCs w:val="24"/>
          <w:rtl/>
        </w:rPr>
      </w:pPr>
      <w:r w:rsidRPr="00102E54">
        <w:rPr>
          <w:rFonts w:ascii="Simplified Arabic" w:hAnsi="Simplified Arabic" w:cs="Simplified Arabic" w:hint="cs"/>
          <w:b/>
          <w:bCs/>
          <w:sz w:val="24"/>
          <w:szCs w:val="24"/>
          <w:rtl/>
        </w:rPr>
        <w:t>5.</w:t>
      </w:r>
      <w:r w:rsidRPr="00102E54">
        <w:rPr>
          <w:rFonts w:ascii="Segoe UI Symbol" w:hAnsi="Segoe UI Symbol" w:cs="Segoe UI Symbol" w:hint="cs"/>
          <w:b/>
          <w:bCs/>
          <w:sz w:val="24"/>
          <w:szCs w:val="24"/>
          <w:rtl/>
        </w:rPr>
        <w:t>⁠</w:t>
      </w:r>
      <w:r w:rsidRPr="00102E54">
        <w:rPr>
          <w:rFonts w:ascii="Simplified Arabic" w:hAnsi="Simplified Arabic" w:cs="Simplified Arabic" w:hint="cs"/>
          <w:b/>
          <w:bCs/>
          <w:sz w:val="24"/>
          <w:szCs w:val="24"/>
          <w:rtl/>
        </w:rPr>
        <w:t xml:space="preserve"> </w:t>
      </w:r>
      <w:r w:rsidRPr="00102E54">
        <w:rPr>
          <w:rFonts w:ascii="Segoe UI Symbol" w:hAnsi="Segoe UI Symbol" w:cs="Segoe UI Symbol" w:hint="cs"/>
          <w:b/>
          <w:bCs/>
          <w:sz w:val="24"/>
          <w:szCs w:val="24"/>
          <w:rtl/>
        </w:rPr>
        <w:t>⁠</w:t>
      </w:r>
      <w:r w:rsidRPr="00102E54">
        <w:rPr>
          <w:rFonts w:ascii="Simplified Arabic" w:hAnsi="Simplified Arabic" w:cs="Simplified Arabic" w:hint="cs"/>
          <w:b/>
          <w:bCs/>
          <w:sz w:val="24"/>
          <w:szCs w:val="24"/>
          <w:rtl/>
        </w:rPr>
        <w:t>الحدود المنهجية:</w:t>
      </w:r>
    </w:p>
    <w:p w14:paraId="71E9A73B" w14:textId="705956B1" w:rsidR="0034315B" w:rsidRPr="00102E54" w:rsidRDefault="0034315B" w:rsidP="0034315B">
      <w:pPr>
        <w:spacing w:line="360" w:lineRule="auto"/>
        <w:rPr>
          <w:rFonts w:ascii="Simplified Arabic" w:hAnsi="Simplified Arabic" w:cs="Simplified Arabic"/>
          <w:sz w:val="24"/>
          <w:szCs w:val="24"/>
          <w:rtl/>
        </w:rPr>
      </w:pPr>
      <w:r w:rsidRPr="00102E54">
        <w:rPr>
          <w:rFonts w:ascii="Simplified Arabic" w:hAnsi="Simplified Arabic" w:cs="Simplified Arabic" w:hint="cs"/>
          <w:sz w:val="24"/>
          <w:szCs w:val="24"/>
          <w:rtl/>
        </w:rPr>
        <w:t>اعتمدت الدراسة المنهج الوصفي التحليلي، باستخدام استبانة مصممة لجمع البيانات وتحليلها إحصائياً بهدف اختبار الفرضيات والإجابة على أسئلة البحث.</w:t>
      </w:r>
    </w:p>
    <w:p w14:paraId="199F462D" w14:textId="77777777" w:rsidR="00D51CBC" w:rsidRDefault="00D51CBC" w:rsidP="009763FB">
      <w:pPr>
        <w:spacing w:line="360" w:lineRule="auto"/>
        <w:rPr>
          <w:rFonts w:ascii="Simplified Arabic" w:hAnsi="Simplified Arabic" w:cs="Simplified Arabic"/>
          <w:b/>
          <w:bCs/>
          <w:sz w:val="28"/>
          <w:szCs w:val="28"/>
          <w:rtl/>
        </w:rPr>
      </w:pPr>
    </w:p>
    <w:p w14:paraId="04ABA9E1" w14:textId="5218A9D2" w:rsidR="00D51CBC" w:rsidRPr="00102E54" w:rsidRDefault="0034315B" w:rsidP="00B80E03">
      <w:pPr>
        <w:pStyle w:val="a3"/>
        <w:rPr>
          <w:rtl/>
        </w:rPr>
      </w:pPr>
      <w:bookmarkStart w:id="49" w:name="_Toc185574185"/>
      <w:bookmarkStart w:id="50" w:name="_Toc185574400"/>
      <w:r w:rsidRPr="00102E54">
        <w:rPr>
          <w:rFonts w:hint="cs"/>
          <w:rtl/>
        </w:rPr>
        <w:lastRenderedPageBreak/>
        <w:t>خاتمة الفصل</w:t>
      </w:r>
      <w:bookmarkEnd w:id="49"/>
      <w:bookmarkEnd w:id="50"/>
    </w:p>
    <w:p w14:paraId="50A15157" w14:textId="3116949B" w:rsidR="0034315B" w:rsidRPr="00102E54" w:rsidRDefault="00C47D00" w:rsidP="0034315B">
      <w:pPr>
        <w:spacing w:line="360" w:lineRule="auto"/>
        <w:rPr>
          <w:rFonts w:ascii="Simplified Arabic" w:hAnsi="Simplified Arabic" w:cs="Simplified Arabic"/>
          <w:sz w:val="24"/>
          <w:szCs w:val="24"/>
          <w:rtl/>
        </w:rPr>
      </w:pPr>
      <w:r w:rsidRPr="00102E54">
        <w:rPr>
          <w:rFonts w:ascii="Simplified Arabic" w:hAnsi="Simplified Arabic" w:cs="Simplified Arabic" w:hint="cs"/>
          <w:sz w:val="24"/>
          <w:szCs w:val="24"/>
          <w:rtl/>
        </w:rPr>
        <w:t>في هذا الفصل، تم تقديم عرض شامل للدراسة من خلال استعراض فكرة عامة حول أثر تطوير استراتيجيات إدارة المخاطر على تحسين البنية التحتية السياحية في منطقة عسير. كما تم تحديد مشكلة الدراسة وصياغة التساؤلات التي تسعى الدراسة للإجابة عليها. بالإضافة إلى ذلك، تم توضيح أهمية الدراسة في تعزيز الاستدامة السياحية وتحقيق كفاءة أعلى في تكلفة المشاريع، إلى جانب الأهداف التي تسعى الدراسة إلى تحقيقها. كما تم عرض الفرضيات التي تمثل الإطار النظري لاختبار العلاقة بين تطوير استراتيجيات إدارة المخاطر وتحسين البنية التحتية السياحية في المنطقة.</w:t>
      </w:r>
    </w:p>
    <w:p w14:paraId="5A7235E5" w14:textId="77777777" w:rsidR="00D51CBC" w:rsidRPr="00C47D00" w:rsidRDefault="00D51CBC" w:rsidP="009763FB">
      <w:pPr>
        <w:spacing w:line="360" w:lineRule="auto"/>
        <w:rPr>
          <w:rFonts w:ascii="Simplified Arabic" w:hAnsi="Simplified Arabic" w:cs="Simplified Arabic"/>
          <w:sz w:val="28"/>
          <w:szCs w:val="28"/>
          <w:rtl/>
        </w:rPr>
      </w:pPr>
    </w:p>
    <w:p w14:paraId="5E0B61CC" w14:textId="77777777" w:rsidR="00D51CBC" w:rsidRDefault="00D51CBC" w:rsidP="009763FB">
      <w:pPr>
        <w:spacing w:line="360" w:lineRule="auto"/>
        <w:rPr>
          <w:rFonts w:ascii="Simplified Arabic" w:hAnsi="Simplified Arabic" w:cs="Simplified Arabic"/>
          <w:b/>
          <w:bCs/>
          <w:sz w:val="28"/>
          <w:szCs w:val="28"/>
          <w:rtl/>
        </w:rPr>
      </w:pPr>
    </w:p>
    <w:p w14:paraId="0AD22805" w14:textId="77777777" w:rsidR="00D51CBC" w:rsidRDefault="00D51CBC" w:rsidP="009763FB">
      <w:pPr>
        <w:spacing w:line="360" w:lineRule="auto"/>
        <w:rPr>
          <w:rFonts w:ascii="Simplified Arabic" w:hAnsi="Simplified Arabic" w:cs="Simplified Arabic"/>
          <w:b/>
          <w:bCs/>
          <w:sz w:val="28"/>
          <w:szCs w:val="28"/>
          <w:rtl/>
        </w:rPr>
      </w:pPr>
    </w:p>
    <w:p w14:paraId="6B5A0C24" w14:textId="77777777" w:rsidR="00D51CBC" w:rsidRDefault="00D51CBC" w:rsidP="009763FB">
      <w:pPr>
        <w:spacing w:line="360" w:lineRule="auto"/>
        <w:rPr>
          <w:rFonts w:ascii="Simplified Arabic" w:hAnsi="Simplified Arabic" w:cs="Simplified Arabic"/>
          <w:b/>
          <w:bCs/>
          <w:sz w:val="28"/>
          <w:szCs w:val="28"/>
          <w:rtl/>
        </w:rPr>
      </w:pPr>
    </w:p>
    <w:p w14:paraId="633445D5" w14:textId="77777777" w:rsidR="00D51CBC" w:rsidRDefault="00D51CBC" w:rsidP="009763FB">
      <w:pPr>
        <w:spacing w:line="360" w:lineRule="auto"/>
        <w:rPr>
          <w:rFonts w:ascii="Simplified Arabic" w:hAnsi="Simplified Arabic" w:cs="Simplified Arabic"/>
          <w:b/>
          <w:bCs/>
          <w:sz w:val="28"/>
          <w:szCs w:val="28"/>
          <w:rtl/>
        </w:rPr>
      </w:pPr>
    </w:p>
    <w:p w14:paraId="1AD3377E" w14:textId="77777777" w:rsidR="00D51CBC" w:rsidRDefault="00D51CBC" w:rsidP="009763FB">
      <w:pPr>
        <w:spacing w:line="360" w:lineRule="auto"/>
        <w:rPr>
          <w:rFonts w:ascii="Simplified Arabic" w:hAnsi="Simplified Arabic" w:cs="Simplified Arabic"/>
          <w:b/>
          <w:bCs/>
          <w:sz w:val="28"/>
          <w:szCs w:val="28"/>
          <w:rtl/>
        </w:rPr>
      </w:pPr>
    </w:p>
    <w:p w14:paraId="323AC997" w14:textId="77777777" w:rsidR="00D51CBC" w:rsidRDefault="00D51CBC" w:rsidP="009763FB">
      <w:pPr>
        <w:spacing w:line="360" w:lineRule="auto"/>
        <w:rPr>
          <w:rFonts w:ascii="Simplified Arabic" w:hAnsi="Simplified Arabic" w:cs="Simplified Arabic"/>
          <w:b/>
          <w:bCs/>
          <w:sz w:val="28"/>
          <w:szCs w:val="28"/>
          <w:rtl/>
        </w:rPr>
      </w:pPr>
    </w:p>
    <w:p w14:paraId="06D0B711" w14:textId="77777777" w:rsidR="00D51CBC" w:rsidRDefault="00D51CBC" w:rsidP="009763FB">
      <w:pPr>
        <w:spacing w:line="360" w:lineRule="auto"/>
        <w:rPr>
          <w:rFonts w:ascii="Simplified Arabic" w:hAnsi="Simplified Arabic" w:cs="Simplified Arabic"/>
          <w:b/>
          <w:bCs/>
          <w:sz w:val="28"/>
          <w:szCs w:val="28"/>
          <w:rtl/>
        </w:rPr>
      </w:pPr>
    </w:p>
    <w:p w14:paraId="2D382803" w14:textId="77777777" w:rsidR="00D51CBC" w:rsidRDefault="00D51CBC" w:rsidP="009763FB">
      <w:pPr>
        <w:spacing w:line="360" w:lineRule="auto"/>
        <w:rPr>
          <w:rFonts w:ascii="Simplified Arabic" w:hAnsi="Simplified Arabic" w:cs="Simplified Arabic"/>
          <w:b/>
          <w:bCs/>
          <w:sz w:val="28"/>
          <w:szCs w:val="28"/>
          <w:rtl/>
        </w:rPr>
      </w:pPr>
    </w:p>
    <w:p w14:paraId="373CFC83" w14:textId="77777777" w:rsidR="00D51CBC" w:rsidRDefault="00D51CBC" w:rsidP="009763FB">
      <w:pPr>
        <w:spacing w:line="360" w:lineRule="auto"/>
        <w:rPr>
          <w:rFonts w:ascii="Simplified Arabic" w:hAnsi="Simplified Arabic" w:cs="Simplified Arabic"/>
          <w:b/>
          <w:bCs/>
          <w:sz w:val="28"/>
          <w:szCs w:val="28"/>
          <w:rtl/>
        </w:rPr>
      </w:pPr>
    </w:p>
    <w:p w14:paraId="30FD19ED" w14:textId="77777777" w:rsidR="00D51CBC" w:rsidRDefault="00D51CBC" w:rsidP="009763FB">
      <w:pPr>
        <w:spacing w:line="360" w:lineRule="auto"/>
        <w:rPr>
          <w:rFonts w:ascii="Simplified Arabic" w:hAnsi="Simplified Arabic" w:cs="Simplified Arabic"/>
          <w:b/>
          <w:bCs/>
          <w:sz w:val="28"/>
          <w:szCs w:val="28"/>
          <w:rtl/>
        </w:rPr>
      </w:pPr>
    </w:p>
    <w:p w14:paraId="5EDC883A" w14:textId="77777777" w:rsidR="0048429F" w:rsidRDefault="0048429F" w:rsidP="009763FB">
      <w:pPr>
        <w:spacing w:line="360" w:lineRule="auto"/>
        <w:rPr>
          <w:rFonts w:ascii="Simplified Arabic" w:hAnsi="Simplified Arabic" w:cs="Simplified Arabic"/>
          <w:b/>
          <w:bCs/>
          <w:sz w:val="28"/>
          <w:szCs w:val="28"/>
          <w:rtl/>
        </w:rPr>
      </w:pPr>
    </w:p>
    <w:p w14:paraId="6F980E67" w14:textId="77777777" w:rsidR="00176431" w:rsidRDefault="00176431" w:rsidP="00176431">
      <w:pPr>
        <w:pStyle w:val="a2"/>
        <w:bidi/>
        <w:jc w:val="left"/>
        <w:rPr>
          <w:rtl/>
        </w:rPr>
      </w:pPr>
    </w:p>
    <w:p w14:paraId="7E33675F" w14:textId="77777777" w:rsidR="00176431" w:rsidRDefault="00176431" w:rsidP="00176431">
      <w:pPr>
        <w:pStyle w:val="a2"/>
        <w:bidi/>
        <w:jc w:val="left"/>
        <w:rPr>
          <w:rtl/>
        </w:rPr>
      </w:pPr>
    </w:p>
    <w:p w14:paraId="61B50524" w14:textId="77777777" w:rsidR="00176431" w:rsidRDefault="00176431" w:rsidP="00176431">
      <w:pPr>
        <w:pStyle w:val="a2"/>
        <w:bidi/>
        <w:jc w:val="left"/>
        <w:rPr>
          <w:rtl/>
        </w:rPr>
      </w:pPr>
    </w:p>
    <w:p w14:paraId="409F3076" w14:textId="77777777" w:rsidR="00176431" w:rsidRDefault="00176431" w:rsidP="00176431">
      <w:pPr>
        <w:pStyle w:val="a2"/>
        <w:bidi/>
        <w:jc w:val="left"/>
        <w:rPr>
          <w:rtl/>
        </w:rPr>
      </w:pPr>
    </w:p>
    <w:p w14:paraId="0FA59765" w14:textId="77777777" w:rsidR="00176431" w:rsidRDefault="00176431" w:rsidP="00176431">
      <w:pPr>
        <w:pStyle w:val="a2"/>
        <w:bidi/>
        <w:jc w:val="left"/>
        <w:rPr>
          <w:rtl/>
        </w:rPr>
      </w:pPr>
    </w:p>
    <w:p w14:paraId="6AAFE107" w14:textId="5EADC7CB" w:rsidR="00F925D0" w:rsidRPr="00C90FDF" w:rsidRDefault="00F925D0" w:rsidP="00176431">
      <w:pPr>
        <w:pStyle w:val="a2"/>
        <w:bidi/>
        <w:rPr>
          <w:rtl/>
        </w:rPr>
      </w:pPr>
      <w:bookmarkStart w:id="51" w:name="_Toc185574186"/>
      <w:bookmarkStart w:id="52" w:name="_Toc185574401"/>
      <w:r w:rsidRPr="00C90FDF">
        <w:rPr>
          <w:rFonts w:hint="cs"/>
          <w:rtl/>
        </w:rPr>
        <w:t>الفصل الثاني</w:t>
      </w:r>
      <w:r w:rsidR="00176431">
        <w:rPr>
          <w:rFonts w:hint="cs"/>
          <w:rtl/>
        </w:rPr>
        <w:t xml:space="preserve">: </w:t>
      </w:r>
      <w:r w:rsidR="00D823AB">
        <w:rPr>
          <w:rFonts w:hint="cs"/>
          <w:rtl/>
        </w:rPr>
        <w:t>الإطار النظري و</w:t>
      </w:r>
      <w:r w:rsidRPr="00C90FDF">
        <w:rPr>
          <w:rFonts w:hint="cs"/>
          <w:rtl/>
        </w:rPr>
        <w:t>الدراسات السابقة</w:t>
      </w:r>
      <w:bookmarkEnd w:id="51"/>
      <w:bookmarkEnd w:id="52"/>
    </w:p>
    <w:p w14:paraId="34548D0B" w14:textId="77777777" w:rsidR="00F925D0" w:rsidRPr="00933B17" w:rsidRDefault="00F925D0" w:rsidP="009763FB">
      <w:pPr>
        <w:spacing w:line="360" w:lineRule="auto"/>
        <w:rPr>
          <w:rFonts w:ascii="Simplified Arabic" w:hAnsi="Simplified Arabic" w:cs="Simplified Arabic"/>
          <w:b/>
          <w:bCs/>
          <w:sz w:val="28"/>
          <w:szCs w:val="28"/>
          <w:rtl/>
        </w:rPr>
      </w:pPr>
    </w:p>
    <w:p w14:paraId="036D7235" w14:textId="77777777" w:rsidR="00F925D0" w:rsidRPr="00933B17" w:rsidRDefault="00F925D0" w:rsidP="009763FB">
      <w:pPr>
        <w:spacing w:line="360" w:lineRule="auto"/>
        <w:rPr>
          <w:rFonts w:ascii="Simplified Arabic" w:hAnsi="Simplified Arabic" w:cs="Simplified Arabic"/>
          <w:b/>
          <w:bCs/>
          <w:sz w:val="28"/>
          <w:szCs w:val="28"/>
          <w:rtl/>
        </w:rPr>
      </w:pPr>
    </w:p>
    <w:p w14:paraId="10C7EEB3" w14:textId="77777777" w:rsidR="00F925D0" w:rsidRPr="00933B17" w:rsidRDefault="00F925D0" w:rsidP="009763FB">
      <w:pPr>
        <w:spacing w:line="360" w:lineRule="auto"/>
        <w:rPr>
          <w:rFonts w:ascii="Simplified Arabic" w:hAnsi="Simplified Arabic" w:cs="Simplified Arabic"/>
          <w:b/>
          <w:bCs/>
          <w:sz w:val="28"/>
          <w:szCs w:val="28"/>
          <w:rtl/>
        </w:rPr>
      </w:pPr>
    </w:p>
    <w:p w14:paraId="31DE7DB7" w14:textId="77777777" w:rsidR="00F925D0" w:rsidRPr="00933B17" w:rsidRDefault="00F925D0" w:rsidP="009763FB">
      <w:pPr>
        <w:spacing w:line="360" w:lineRule="auto"/>
        <w:rPr>
          <w:rFonts w:ascii="Simplified Arabic" w:hAnsi="Simplified Arabic" w:cs="Simplified Arabic"/>
          <w:b/>
          <w:bCs/>
          <w:sz w:val="28"/>
          <w:szCs w:val="28"/>
          <w:rtl/>
        </w:rPr>
      </w:pPr>
    </w:p>
    <w:p w14:paraId="779E885D" w14:textId="77777777" w:rsidR="00F925D0" w:rsidRDefault="00F925D0" w:rsidP="009763FB">
      <w:pPr>
        <w:spacing w:line="360" w:lineRule="auto"/>
        <w:rPr>
          <w:rFonts w:ascii="Simplified Arabic" w:hAnsi="Simplified Arabic" w:cs="Simplified Arabic"/>
          <w:b/>
          <w:bCs/>
          <w:sz w:val="28"/>
          <w:szCs w:val="28"/>
          <w:rtl/>
        </w:rPr>
      </w:pPr>
    </w:p>
    <w:p w14:paraId="5390E321" w14:textId="77777777" w:rsidR="00102E54" w:rsidRPr="00933B17" w:rsidRDefault="00102E54" w:rsidP="009763FB">
      <w:pPr>
        <w:spacing w:line="360" w:lineRule="auto"/>
        <w:rPr>
          <w:rFonts w:ascii="Simplified Arabic" w:hAnsi="Simplified Arabic" w:cs="Simplified Arabic"/>
          <w:b/>
          <w:bCs/>
          <w:sz w:val="28"/>
          <w:szCs w:val="28"/>
          <w:rtl/>
        </w:rPr>
      </w:pPr>
    </w:p>
    <w:p w14:paraId="51217B8F" w14:textId="77777777" w:rsidR="00176431" w:rsidRDefault="00176431" w:rsidP="009763FB">
      <w:pPr>
        <w:spacing w:line="360" w:lineRule="auto"/>
        <w:rPr>
          <w:rFonts w:ascii="Simplified Arabic" w:hAnsi="Simplified Arabic" w:cs="Simplified Arabic"/>
          <w:sz w:val="24"/>
          <w:szCs w:val="24"/>
        </w:rPr>
      </w:pPr>
      <w:bookmarkStart w:id="53" w:name="OLE_LINK3"/>
      <w:bookmarkStart w:id="54" w:name="OLE_LINK4"/>
    </w:p>
    <w:p w14:paraId="1CED8FF2" w14:textId="77777777" w:rsidR="00F57EE8" w:rsidRDefault="00F57EE8" w:rsidP="009763FB">
      <w:pPr>
        <w:spacing w:line="360" w:lineRule="auto"/>
        <w:rPr>
          <w:rFonts w:ascii="Simplified Arabic" w:hAnsi="Simplified Arabic" w:cs="Simplified Arabic"/>
          <w:b/>
          <w:bCs/>
          <w:sz w:val="28"/>
          <w:szCs w:val="28"/>
          <w:rtl/>
        </w:rPr>
      </w:pPr>
    </w:p>
    <w:p w14:paraId="44EC97F3" w14:textId="726DAF53" w:rsidR="007E1864" w:rsidRPr="00F57EE8" w:rsidRDefault="00D823AB" w:rsidP="00F57EE8">
      <w:pPr>
        <w:pStyle w:val="a3"/>
        <w:rPr>
          <w:rtl/>
        </w:rPr>
      </w:pPr>
      <w:bookmarkStart w:id="55" w:name="_Toc185574187"/>
      <w:bookmarkStart w:id="56" w:name="_Toc185574402"/>
      <w:r w:rsidRPr="00102E54">
        <w:rPr>
          <w:rFonts w:hint="cs"/>
          <w:rtl/>
        </w:rPr>
        <w:lastRenderedPageBreak/>
        <w:t>مقدمة</w:t>
      </w:r>
      <w:bookmarkEnd w:id="55"/>
      <w:bookmarkEnd w:id="56"/>
    </w:p>
    <w:p w14:paraId="49E2D747" w14:textId="04F1E6C2" w:rsidR="007E1864" w:rsidRPr="00102E54" w:rsidRDefault="007E1864" w:rsidP="007E1864">
      <w:pPr>
        <w:spacing w:line="360" w:lineRule="auto"/>
        <w:rPr>
          <w:rFonts w:ascii="Simplified Arabic" w:hAnsi="Simplified Arabic" w:cs="Simplified Arabic"/>
          <w:sz w:val="24"/>
          <w:szCs w:val="24"/>
          <w:rtl/>
        </w:rPr>
      </w:pPr>
      <w:r w:rsidRPr="00102E54">
        <w:rPr>
          <w:rFonts w:ascii="Simplified Arabic" w:hAnsi="Simplified Arabic" w:cs="Simplified Arabic" w:hint="cs"/>
          <w:sz w:val="24"/>
          <w:szCs w:val="24"/>
          <w:rtl/>
        </w:rPr>
        <w:t>يهدف هذا الفصل إلى تقديم إطار نظري شامل يتناول المفاهيم الأساسية المتعلقة بإدارة المخاطر في المشاريع السياحية، حيث يُعد هذا المجال من المجالات الحيوية التي تؤثر بشكل كبير على نجاح المشاريع واستدامتها. يبدأ الفصل بتعريف مفهوم المخاطر من منظور شامل يوضح تأثيراتها الإيجابية والسلبية على تحقيق الأهداف. كما يتناول أنواع المخاطر وتصنيفاتها حسب طبيعة المشاريع السياحية، مما يساعد على تحديد نطاق التحديات والفرص التي قد تواجه هذه المشاريع.</w:t>
      </w:r>
    </w:p>
    <w:p w14:paraId="537EB71E" w14:textId="4F2E4830" w:rsidR="007E1864" w:rsidRPr="00102E54" w:rsidRDefault="007E1864" w:rsidP="007E1864">
      <w:pPr>
        <w:spacing w:line="360" w:lineRule="auto"/>
        <w:rPr>
          <w:rFonts w:ascii="Simplified Arabic" w:hAnsi="Simplified Arabic" w:cs="Simplified Arabic"/>
          <w:sz w:val="24"/>
          <w:szCs w:val="24"/>
          <w:rtl/>
        </w:rPr>
      </w:pPr>
      <w:r w:rsidRPr="00102E54">
        <w:rPr>
          <w:rFonts w:ascii="Simplified Arabic" w:hAnsi="Simplified Arabic" w:cs="Simplified Arabic" w:hint="cs"/>
          <w:sz w:val="24"/>
          <w:szCs w:val="24"/>
          <w:rtl/>
        </w:rPr>
        <w:t>يتضمن الفصل كذلك استعراضًا لأهم الأدوات والتقنيات المستخدمة في إدارة المخاطر، مع التركيز على كيفية توظيفها في قطاع السياحة بمنطقة عسير. بالإضافة إلى ذلك، يتم تحليل الاستراتيجيات الفعالة التي تساهم في تقليل التهديدات وتعزيز فرص النجاح في المشاريع السياحية، خاصة في ظل التحديات البيئية والاجتماعية والاقتصادية.</w:t>
      </w:r>
    </w:p>
    <w:p w14:paraId="2ACDCC6D" w14:textId="3D943D9E" w:rsidR="007E1864" w:rsidRPr="00102E54" w:rsidRDefault="007E1864" w:rsidP="007E1864">
      <w:pPr>
        <w:spacing w:line="360" w:lineRule="auto"/>
        <w:rPr>
          <w:rFonts w:ascii="Simplified Arabic" w:hAnsi="Simplified Arabic" w:cs="Simplified Arabic"/>
          <w:sz w:val="24"/>
          <w:szCs w:val="24"/>
          <w:rtl/>
        </w:rPr>
      </w:pPr>
      <w:r w:rsidRPr="00102E54">
        <w:rPr>
          <w:rFonts w:ascii="Simplified Arabic" w:hAnsi="Simplified Arabic" w:cs="Simplified Arabic" w:hint="cs"/>
          <w:sz w:val="24"/>
          <w:szCs w:val="24"/>
          <w:rtl/>
        </w:rPr>
        <w:t>كما يناقش الفصل دور إدارة المخاطر في تحسين البنية التحتية السياحية، مسلطًا الضوء على أهمية تطبيق ممارسات إدارة المخاطر في دعم الاستدامة والتنمية المستدامة للمشاريع. وأخيرًا، يتناول الفصل الدراسات السابقة ذات الصلة التي توفر أساسًا علميًا يعزز من فهم الإطار النظري ويربط بين النظريات والممارسات العملية في مجال إدارة المخاطر السياحية.</w:t>
      </w:r>
    </w:p>
    <w:p w14:paraId="3900B79A" w14:textId="34283123" w:rsidR="009763FB" w:rsidRPr="00102E54" w:rsidRDefault="007E1864" w:rsidP="007E1864">
      <w:pPr>
        <w:spacing w:line="360" w:lineRule="auto"/>
        <w:rPr>
          <w:rFonts w:ascii="Simplified Arabic" w:hAnsi="Simplified Arabic" w:cs="Simplified Arabic"/>
          <w:sz w:val="24"/>
          <w:szCs w:val="24"/>
          <w:rtl/>
        </w:rPr>
      </w:pPr>
      <w:r w:rsidRPr="00102E54">
        <w:rPr>
          <w:rFonts w:ascii="Simplified Arabic" w:hAnsi="Simplified Arabic" w:cs="Simplified Arabic" w:hint="cs"/>
          <w:sz w:val="24"/>
          <w:szCs w:val="24"/>
          <w:rtl/>
        </w:rPr>
        <w:t>يُعتبر هذا الفصل حجر الزاوية لفهم العلاقة بين استراتيجيات إدارة المخاطر ونجاح المشاريع السياحية، مما يُمهد الطريق لتحليل النتائج وتطبيق الحلول الملائمة في منطقة عسير.</w:t>
      </w:r>
    </w:p>
    <w:p w14:paraId="2FFA4F88" w14:textId="77777777" w:rsidR="007E1864" w:rsidRDefault="007E1864" w:rsidP="009763FB">
      <w:pPr>
        <w:spacing w:line="360" w:lineRule="auto"/>
        <w:rPr>
          <w:rFonts w:ascii="Simplified Arabic" w:hAnsi="Simplified Arabic" w:cs="Simplified Arabic"/>
          <w:b/>
          <w:bCs/>
          <w:sz w:val="28"/>
          <w:szCs w:val="28"/>
        </w:rPr>
      </w:pPr>
    </w:p>
    <w:p w14:paraId="4E0AB574" w14:textId="77777777" w:rsidR="007E1864" w:rsidRDefault="007E1864" w:rsidP="009763FB">
      <w:pPr>
        <w:spacing w:line="360" w:lineRule="auto"/>
        <w:rPr>
          <w:rFonts w:ascii="Simplified Arabic" w:hAnsi="Simplified Arabic" w:cs="Simplified Arabic"/>
          <w:b/>
          <w:bCs/>
          <w:sz w:val="28"/>
          <w:szCs w:val="28"/>
        </w:rPr>
      </w:pPr>
    </w:p>
    <w:p w14:paraId="73B9609F" w14:textId="77777777" w:rsidR="007E1864" w:rsidRDefault="007E1864" w:rsidP="009763FB">
      <w:pPr>
        <w:spacing w:line="360" w:lineRule="auto"/>
        <w:rPr>
          <w:rFonts w:ascii="Simplified Arabic" w:hAnsi="Simplified Arabic" w:cs="Simplified Arabic"/>
          <w:b/>
          <w:bCs/>
          <w:sz w:val="28"/>
          <w:szCs w:val="28"/>
        </w:rPr>
      </w:pPr>
    </w:p>
    <w:p w14:paraId="0E28A7A7" w14:textId="77777777" w:rsidR="00F57EE8" w:rsidRDefault="00F57EE8" w:rsidP="009763FB">
      <w:pPr>
        <w:spacing w:line="360" w:lineRule="auto"/>
        <w:rPr>
          <w:rFonts w:ascii="Simplified Arabic" w:hAnsi="Simplified Arabic" w:cs="Simplified Arabic"/>
          <w:b/>
          <w:bCs/>
          <w:sz w:val="28"/>
          <w:szCs w:val="28"/>
        </w:rPr>
      </w:pPr>
    </w:p>
    <w:p w14:paraId="03785C35" w14:textId="77777777" w:rsidR="00F57EE8" w:rsidRDefault="00F57EE8" w:rsidP="009763FB">
      <w:pPr>
        <w:spacing w:line="360" w:lineRule="auto"/>
        <w:rPr>
          <w:rFonts w:ascii="Simplified Arabic" w:hAnsi="Simplified Arabic" w:cs="Simplified Arabic"/>
          <w:b/>
          <w:bCs/>
          <w:sz w:val="28"/>
          <w:szCs w:val="28"/>
        </w:rPr>
      </w:pPr>
    </w:p>
    <w:p w14:paraId="778B57F1" w14:textId="3B76039E" w:rsidR="00F57EE8" w:rsidRPr="00F57EE8" w:rsidRDefault="000942EC" w:rsidP="00F57EE8">
      <w:pPr>
        <w:pStyle w:val="a3"/>
        <w:rPr>
          <w:rtl/>
        </w:rPr>
      </w:pPr>
      <w:bookmarkStart w:id="57" w:name="_Toc185574188"/>
      <w:bookmarkStart w:id="58" w:name="_Toc185574403"/>
      <w:r>
        <w:rPr>
          <w:rFonts w:hint="cs"/>
          <w:rtl/>
        </w:rPr>
        <w:lastRenderedPageBreak/>
        <w:t xml:space="preserve">أولا: </w:t>
      </w:r>
      <w:r w:rsidR="00D823AB" w:rsidRPr="00D823AB">
        <w:rPr>
          <w:rFonts w:hint="cs"/>
          <w:rtl/>
        </w:rPr>
        <w:t>الإطار النظري</w:t>
      </w:r>
      <w:bookmarkEnd w:id="57"/>
      <w:bookmarkEnd w:id="58"/>
    </w:p>
    <w:p w14:paraId="35EA7D84" w14:textId="3F37CD43" w:rsidR="00D823AB" w:rsidRPr="002F2DDE" w:rsidRDefault="00D823AB" w:rsidP="002F2DDE">
      <w:pPr>
        <w:pStyle w:val="a4"/>
        <w:bidi/>
        <w:rPr>
          <w:rtl/>
        </w:rPr>
      </w:pPr>
      <w:r w:rsidRPr="002F2DDE">
        <w:rPr>
          <w:rFonts w:hint="cs"/>
          <w:rtl/>
        </w:rPr>
        <w:t xml:space="preserve"> </w:t>
      </w:r>
      <w:bookmarkStart w:id="59" w:name="_Toc185574189"/>
      <w:bookmarkStart w:id="60" w:name="_Toc185574404"/>
      <w:r w:rsidRPr="002F2DDE">
        <w:rPr>
          <w:rFonts w:hint="cs"/>
          <w:rtl/>
        </w:rPr>
        <w:t>تعريف المخاطر</w:t>
      </w:r>
      <w:bookmarkEnd w:id="59"/>
      <w:bookmarkEnd w:id="60"/>
    </w:p>
    <w:p w14:paraId="6C13DC34" w14:textId="17541C44" w:rsidR="009B0785" w:rsidRPr="009B0785" w:rsidRDefault="009B0785" w:rsidP="009B0785">
      <w:pPr>
        <w:spacing w:line="360" w:lineRule="auto"/>
        <w:rPr>
          <w:rFonts w:ascii="Simplified Arabic" w:hAnsi="Simplified Arabic" w:cs="Simplified Arabic"/>
          <w:b/>
          <w:bCs/>
          <w:sz w:val="24"/>
          <w:szCs w:val="24"/>
          <w:rtl/>
        </w:rPr>
      </w:pPr>
      <w:r w:rsidRPr="009B0785">
        <w:rPr>
          <w:rFonts w:ascii="Simplified Arabic" w:hAnsi="Simplified Arabic" w:cs="Times New Roman"/>
          <w:b/>
          <w:bCs/>
          <w:sz w:val="24"/>
          <w:szCs w:val="24"/>
          <w:rtl/>
        </w:rPr>
        <w:t>تعريف المخاطر (</w:t>
      </w:r>
      <w:r w:rsidRPr="009B0785">
        <w:rPr>
          <w:rFonts w:ascii="Simplified Arabic" w:hAnsi="Simplified Arabic" w:cs="Simplified Arabic"/>
          <w:b/>
          <w:bCs/>
          <w:sz w:val="24"/>
          <w:szCs w:val="24"/>
        </w:rPr>
        <w:t>Risk Definition</w:t>
      </w:r>
      <w:r w:rsidRPr="009B0785">
        <w:rPr>
          <w:rFonts w:ascii="Simplified Arabic" w:hAnsi="Simplified Arabic" w:cs="Times New Roman"/>
          <w:b/>
          <w:bCs/>
          <w:sz w:val="24"/>
          <w:szCs w:val="24"/>
          <w:rtl/>
        </w:rPr>
        <w:t>)</w:t>
      </w:r>
    </w:p>
    <w:p w14:paraId="50F39826" w14:textId="77777777" w:rsidR="009B0785" w:rsidRPr="00102E54" w:rsidRDefault="009B0785" w:rsidP="009B0785">
      <w:pPr>
        <w:spacing w:line="360" w:lineRule="auto"/>
        <w:rPr>
          <w:rFonts w:ascii="Simplified Arabic" w:hAnsi="Simplified Arabic" w:cs="Simplified Arabic"/>
          <w:sz w:val="24"/>
          <w:szCs w:val="24"/>
          <w:rtl/>
        </w:rPr>
      </w:pPr>
      <w:r w:rsidRPr="00102E54">
        <w:rPr>
          <w:rFonts w:ascii="Simplified Arabic" w:hAnsi="Simplified Arabic" w:cs="Simplified Arabic" w:hint="cs"/>
          <w:sz w:val="24"/>
          <w:szCs w:val="24"/>
          <w:rtl/>
        </w:rPr>
        <w:t>المخاطر تُعد واحدة من أكثر المفاهيم المركزية في الدراسات المتعلقة بالإدارة، سواء في سياق إدارة المشاريع، أو في السياقات الاقتصادية والاجتماعية والبيئية. في جوهرها، يمكن تعريف المخاطر بأنها الأحداث أو الظروف غير المؤكدة التي، إذا حدثت، قد تؤثر بشكل إيجابي أو سلبي على أهداف المشروع أو الهدف المرجو تحقيقه. ومن الضروري أن نُدرك أن المخاطر تشمل ليس فقط الأحداث السلبية التي تهدد الإنجاز، ولكن أيضًا الفرص الإيجابية التي قد تُسهم في تحقيق أهداف المشروع بشكل أسرع أو أكثر كفاءة.</w:t>
      </w:r>
    </w:p>
    <w:p w14:paraId="7EAB31DF" w14:textId="57EF86A3" w:rsidR="009B0785" w:rsidRPr="00102E54" w:rsidRDefault="009B0785" w:rsidP="009B0785">
      <w:pPr>
        <w:pStyle w:val="ListParagraph"/>
        <w:numPr>
          <w:ilvl w:val="0"/>
          <w:numId w:val="21"/>
        </w:numPr>
        <w:spacing w:line="360" w:lineRule="auto"/>
        <w:rPr>
          <w:rFonts w:ascii="Simplified Arabic" w:hAnsi="Simplified Arabic" w:cs="Simplified Arabic"/>
          <w:b/>
          <w:bCs/>
          <w:sz w:val="24"/>
          <w:szCs w:val="24"/>
          <w:rtl/>
        </w:rPr>
      </w:pPr>
      <w:r w:rsidRPr="00102E54">
        <w:rPr>
          <w:rFonts w:ascii="Simplified Arabic" w:hAnsi="Simplified Arabic" w:cs="Simplified Arabic" w:hint="cs"/>
          <w:b/>
          <w:bCs/>
          <w:sz w:val="24"/>
          <w:szCs w:val="24"/>
          <w:rtl/>
        </w:rPr>
        <w:t>المخاطر من منظور معهد إدارة المشاريع (</w:t>
      </w:r>
      <w:r w:rsidRPr="00102E54">
        <w:rPr>
          <w:rFonts w:ascii="Simplified Arabic" w:hAnsi="Simplified Arabic" w:cs="Simplified Arabic" w:hint="cs"/>
          <w:b/>
          <w:bCs/>
          <w:sz w:val="24"/>
          <w:szCs w:val="24"/>
        </w:rPr>
        <w:t>PMI</w:t>
      </w:r>
      <w:r w:rsidRPr="00102E54">
        <w:rPr>
          <w:rFonts w:ascii="Simplified Arabic" w:hAnsi="Simplified Arabic" w:cs="Simplified Arabic" w:hint="cs"/>
          <w:b/>
          <w:bCs/>
          <w:sz w:val="24"/>
          <w:szCs w:val="24"/>
          <w:rtl/>
        </w:rPr>
        <w:t>)</w:t>
      </w:r>
    </w:p>
    <w:p w14:paraId="4566A404" w14:textId="38C79D2B" w:rsidR="009B0785" w:rsidRPr="009B0785" w:rsidRDefault="009B0785" w:rsidP="00102E54">
      <w:pPr>
        <w:spacing w:line="360" w:lineRule="auto"/>
        <w:rPr>
          <w:rFonts w:ascii="Simplified Arabic" w:hAnsi="Simplified Arabic" w:cs="Simplified Arabic"/>
          <w:sz w:val="24"/>
          <w:szCs w:val="24"/>
          <w:rtl/>
        </w:rPr>
      </w:pPr>
      <w:r w:rsidRPr="00102E54">
        <w:rPr>
          <w:rFonts w:ascii="Simplified Arabic" w:hAnsi="Simplified Arabic" w:cs="Simplified Arabic" w:hint="cs"/>
          <w:sz w:val="24"/>
          <w:szCs w:val="24"/>
          <w:rtl/>
        </w:rPr>
        <w:t>وفقًا لمعهد إدارة المشاريع (</w:t>
      </w:r>
      <w:r w:rsidRPr="00102E54">
        <w:rPr>
          <w:rFonts w:ascii="Simplified Arabic" w:hAnsi="Simplified Arabic" w:cs="Simplified Arabic" w:hint="cs"/>
          <w:sz w:val="24"/>
          <w:szCs w:val="24"/>
        </w:rPr>
        <w:t>PMI</w:t>
      </w:r>
      <w:r w:rsidRPr="00102E54">
        <w:rPr>
          <w:rFonts w:ascii="Simplified Arabic" w:hAnsi="Simplified Arabic" w:cs="Simplified Arabic" w:hint="cs"/>
          <w:sz w:val="24"/>
          <w:szCs w:val="24"/>
          <w:rtl/>
        </w:rPr>
        <w:t>) الذي يُعد من أبرز المراجع العالمية في مجال إدارة المشاريع، يتم تعريف المخاطر على النحو التالي: “المخاطر هي الظروف أو الأحداث غير المؤكدة التي إذا حدثت سيكون لها تأثير على أهداف المشروع” (</w:t>
      </w:r>
      <w:r w:rsidRPr="00102E54">
        <w:rPr>
          <w:rFonts w:ascii="Simplified Arabic" w:hAnsi="Simplified Arabic" w:cs="Simplified Arabic" w:hint="cs"/>
          <w:sz w:val="24"/>
          <w:szCs w:val="24"/>
        </w:rPr>
        <w:t>PMI, 2017</w:t>
      </w:r>
      <w:r w:rsidRPr="00102E54">
        <w:rPr>
          <w:rFonts w:ascii="Simplified Arabic" w:hAnsi="Simplified Arabic" w:cs="Simplified Arabic" w:hint="cs"/>
          <w:sz w:val="24"/>
          <w:szCs w:val="24"/>
          <w:rtl/>
        </w:rPr>
        <w:t xml:space="preserve">). وهذا يشير إلى أن المخاطر يمكن أن تكون مجهولة النتيجة، وقد </w:t>
      </w:r>
      <w:r w:rsidR="00ED20E3" w:rsidRPr="00102E54">
        <w:rPr>
          <w:rFonts w:ascii="Simplified Arabic" w:hAnsi="Simplified Arabic" w:cs="Simplified Arabic" w:hint="cs"/>
          <w:sz w:val="24"/>
          <w:szCs w:val="24"/>
          <w:rtl/>
        </w:rPr>
        <w:t>تتراوح</w:t>
      </w:r>
      <w:r w:rsidRPr="00102E54">
        <w:rPr>
          <w:rFonts w:ascii="Simplified Arabic" w:hAnsi="Simplified Arabic" w:cs="Simplified Arabic" w:hint="cs"/>
          <w:sz w:val="24"/>
          <w:szCs w:val="24"/>
          <w:rtl/>
        </w:rPr>
        <w:t xml:space="preserve"> آثارها بين تأثيرات إيجابية أو سلبية. في هذا السياق، يُعتبر تحديد المخاطر وتقييمها خطوة أساسية في إدارة أي مشروع لتحقيق أهدافه بكفاءة وفعالية.</w:t>
      </w:r>
    </w:p>
    <w:p w14:paraId="06CB05BD" w14:textId="724AF549" w:rsidR="009B0785" w:rsidRPr="00102E54" w:rsidRDefault="009B0785" w:rsidP="009B0785">
      <w:pPr>
        <w:pStyle w:val="ListParagraph"/>
        <w:numPr>
          <w:ilvl w:val="0"/>
          <w:numId w:val="21"/>
        </w:numPr>
        <w:spacing w:line="360" w:lineRule="auto"/>
        <w:rPr>
          <w:rFonts w:ascii="Simplified Arabic" w:hAnsi="Simplified Arabic" w:cs="Simplified Arabic"/>
          <w:b/>
          <w:bCs/>
          <w:sz w:val="24"/>
          <w:szCs w:val="24"/>
          <w:rtl/>
        </w:rPr>
      </w:pPr>
      <w:r w:rsidRPr="00102E54">
        <w:rPr>
          <w:rFonts w:ascii="Simplified Arabic" w:hAnsi="Simplified Arabic" w:cs="Simplified Arabic" w:hint="cs"/>
          <w:b/>
          <w:bCs/>
          <w:sz w:val="24"/>
          <w:szCs w:val="24"/>
          <w:rtl/>
        </w:rPr>
        <w:t>مفهوم المخاطر في إدارة الأعمال</w:t>
      </w:r>
    </w:p>
    <w:p w14:paraId="1869490D" w14:textId="5CE55A01" w:rsidR="007E1864" w:rsidRPr="009B0785" w:rsidRDefault="009B0785" w:rsidP="00102E54">
      <w:pPr>
        <w:spacing w:line="360" w:lineRule="auto"/>
        <w:rPr>
          <w:rFonts w:ascii="Simplified Arabic" w:hAnsi="Simplified Arabic" w:cs="Simplified Arabic"/>
          <w:sz w:val="24"/>
          <w:szCs w:val="24"/>
          <w:rtl/>
        </w:rPr>
      </w:pPr>
      <w:r w:rsidRPr="00102E54">
        <w:rPr>
          <w:rFonts w:ascii="Simplified Arabic" w:hAnsi="Simplified Arabic" w:cs="Simplified Arabic" w:hint="cs"/>
          <w:sz w:val="24"/>
          <w:szCs w:val="24"/>
          <w:rtl/>
        </w:rPr>
        <w:t xml:space="preserve">في إطار أوسع، تعرف المخاطر في إدارة الأعمال بأنها احتمالية حدوث حدث غير متوقع يؤدي إلى التأثير على الأنشطة التجارية، سواء كان ذلك في صورة ضرر مالي، سمعة تجارية، أو حتى عمليات تشغيلية. وفقًا </w:t>
      </w:r>
      <w:proofErr w:type="spellStart"/>
      <w:r w:rsidRPr="00102E54">
        <w:rPr>
          <w:rFonts w:ascii="Simplified Arabic" w:hAnsi="Simplified Arabic" w:cs="Simplified Arabic" w:hint="cs"/>
          <w:sz w:val="24"/>
          <w:szCs w:val="24"/>
          <w:rtl/>
        </w:rPr>
        <w:t>لويلسون</w:t>
      </w:r>
      <w:proofErr w:type="spellEnd"/>
      <w:r w:rsidRPr="00102E54">
        <w:rPr>
          <w:rFonts w:ascii="Simplified Arabic" w:hAnsi="Simplified Arabic" w:cs="Simplified Arabic" w:hint="cs"/>
          <w:sz w:val="24"/>
          <w:szCs w:val="24"/>
          <w:rtl/>
        </w:rPr>
        <w:t xml:space="preserve"> (2013)، “المخاطر هي حالة عدم اليقين التي قد تؤدي إلى نتيجة غير مرغوب فيها وتؤثر في قدرة الكيان على تحقيق أهدافه”. هذا النوع من المخاطر قد يكون مرتبطًا بالتغيرات في الأسواق المالية، تقلبات الأسعار، أو المخاطر الاقتصادية الكلية التي قد تؤثر على الأداء الاقتصادي العام.</w:t>
      </w:r>
    </w:p>
    <w:p w14:paraId="41E74762" w14:textId="14D77C7C" w:rsidR="009B0785" w:rsidRPr="00102E54" w:rsidRDefault="009B0785" w:rsidP="009B0785">
      <w:pPr>
        <w:pStyle w:val="ListParagraph"/>
        <w:numPr>
          <w:ilvl w:val="0"/>
          <w:numId w:val="21"/>
        </w:numPr>
        <w:spacing w:line="360" w:lineRule="auto"/>
        <w:rPr>
          <w:rFonts w:ascii="Simplified Arabic" w:hAnsi="Simplified Arabic" w:cs="Simplified Arabic"/>
          <w:b/>
          <w:bCs/>
          <w:sz w:val="24"/>
          <w:szCs w:val="24"/>
          <w:rtl/>
        </w:rPr>
      </w:pPr>
      <w:r w:rsidRPr="00102E54">
        <w:rPr>
          <w:rFonts w:ascii="Simplified Arabic" w:hAnsi="Simplified Arabic" w:cs="Simplified Arabic" w:hint="cs"/>
          <w:b/>
          <w:bCs/>
          <w:sz w:val="24"/>
          <w:szCs w:val="24"/>
          <w:rtl/>
        </w:rPr>
        <w:t>تعريف المخاطر في سياق المشاريع السياحية</w:t>
      </w:r>
    </w:p>
    <w:p w14:paraId="60AA5DF5" w14:textId="77777777" w:rsidR="009B0785" w:rsidRPr="00102E54" w:rsidRDefault="009B0785" w:rsidP="009B0785">
      <w:pPr>
        <w:spacing w:line="360" w:lineRule="auto"/>
        <w:rPr>
          <w:rFonts w:ascii="Simplified Arabic" w:hAnsi="Simplified Arabic" w:cs="Simplified Arabic"/>
          <w:sz w:val="24"/>
          <w:szCs w:val="24"/>
          <w:rtl/>
        </w:rPr>
      </w:pPr>
      <w:r w:rsidRPr="00102E54">
        <w:rPr>
          <w:rFonts w:ascii="Simplified Arabic" w:hAnsi="Simplified Arabic" w:cs="Simplified Arabic" w:hint="cs"/>
          <w:sz w:val="24"/>
          <w:szCs w:val="24"/>
          <w:rtl/>
        </w:rPr>
        <w:lastRenderedPageBreak/>
        <w:t>في سياق المشاريع السياحية، يشمل تعريف المخاطر كل الأحداث غير المتوقعة التي قد تؤثر على تنفيذ المشاريع السياحية بشكل سلبي أو إيجابي. يمكن أن تكون المخاطر متعلقة بالعوامل البيئية، الاقتصادية، الاجتماعية، أو السياسية التي تؤثر على استدامة المشروع. وفقًا للوندبرغ (2017)، تُعرف المخاطر في السياحة بأنها التحديات التي قد تواجهها المشاريع السياحية أثناء تنفيذها وتشغيلها، وتكون هذه التحديات نتيجة لتغيرات مفاجئة في البيئة المحيطة بالمشروع. وبالتالي، تُعتبر إدارة المخاطر في هذا القطاع أمرًا بالغ الأهمية لتحقيق استدامة البنية التحتية السياحية ونجاحها على المدى الطويل.</w:t>
      </w:r>
    </w:p>
    <w:p w14:paraId="69984701" w14:textId="5D189993" w:rsidR="009B0785" w:rsidRPr="00102E54" w:rsidRDefault="009B0785" w:rsidP="009B0785">
      <w:pPr>
        <w:pStyle w:val="ListParagraph"/>
        <w:numPr>
          <w:ilvl w:val="0"/>
          <w:numId w:val="21"/>
        </w:numPr>
        <w:spacing w:line="360" w:lineRule="auto"/>
        <w:rPr>
          <w:rFonts w:ascii="Simplified Arabic" w:hAnsi="Simplified Arabic" w:cs="Simplified Arabic"/>
          <w:b/>
          <w:bCs/>
          <w:sz w:val="24"/>
          <w:szCs w:val="24"/>
          <w:rtl/>
        </w:rPr>
      </w:pPr>
      <w:r w:rsidRPr="00102E54">
        <w:rPr>
          <w:rFonts w:ascii="Simplified Arabic" w:hAnsi="Simplified Arabic" w:cs="Simplified Arabic" w:hint="cs"/>
          <w:b/>
          <w:bCs/>
          <w:sz w:val="24"/>
          <w:szCs w:val="24"/>
          <w:rtl/>
        </w:rPr>
        <w:t>المخاطر في النظرية الإدارية: التأثيرات السلبية والإيجابية</w:t>
      </w:r>
    </w:p>
    <w:p w14:paraId="01C84E40" w14:textId="70923BB0" w:rsidR="009B0785" w:rsidRPr="00102E54" w:rsidRDefault="009B0785" w:rsidP="00102E54">
      <w:pPr>
        <w:spacing w:line="360" w:lineRule="auto"/>
        <w:rPr>
          <w:rFonts w:ascii="Simplified Arabic" w:hAnsi="Simplified Arabic" w:cs="Simplified Arabic"/>
          <w:sz w:val="24"/>
          <w:szCs w:val="24"/>
          <w:rtl/>
        </w:rPr>
      </w:pPr>
      <w:r w:rsidRPr="00102E54">
        <w:rPr>
          <w:rFonts w:ascii="Simplified Arabic" w:hAnsi="Simplified Arabic" w:cs="Simplified Arabic" w:hint="cs"/>
          <w:sz w:val="24"/>
          <w:szCs w:val="24"/>
          <w:rtl/>
        </w:rPr>
        <w:t>يُنظر إلى المخاطر عادة على أنها تهديدات أو أخطار قد تؤدي إلى نتائج غير مرغوب فيها، ولكن في بعض الحالات، يمكن أن تكون المخاطر فرصًا أيضًا. وفقًا لكارلسون (2005)، المخاطر يجب أن تؤخذ في الاعتبار ليس فقط بوصفها تهديدات، بل أيضًا بوصفها “فرصًا” قد تساهم في تحسين الأداء وتحقيق الأهداف في حال تم التعامل معها بفعالية. على سبيل المثال، قد تؤدي المخاطر التي يواجهها المستثمرون في مشاريع السياحة الكبرى إلى إمكانية تحقيق أرباح ضخمة في حال تم استثمار الموارد بشكل صحيح وذكي لمواجهة تلك المخاطر.</w:t>
      </w:r>
    </w:p>
    <w:p w14:paraId="7E453B79" w14:textId="1DC59026" w:rsidR="00ED20E3" w:rsidRPr="002F2DDE" w:rsidRDefault="00D823AB" w:rsidP="002F2DDE">
      <w:pPr>
        <w:pStyle w:val="a4"/>
        <w:bidi/>
        <w:rPr>
          <w:rtl/>
        </w:rPr>
      </w:pPr>
      <w:bookmarkStart w:id="61" w:name="_Toc185574190"/>
      <w:bookmarkStart w:id="62" w:name="_Toc185574405"/>
      <w:r w:rsidRPr="002F2DDE">
        <w:rPr>
          <w:rFonts w:hint="cs"/>
          <w:rtl/>
        </w:rPr>
        <w:t>أنواع المخاطر</w:t>
      </w:r>
      <w:bookmarkEnd w:id="61"/>
      <w:bookmarkEnd w:id="62"/>
    </w:p>
    <w:p w14:paraId="76A6EC98" w14:textId="562FEE44" w:rsidR="00ED20E3" w:rsidRPr="00102E54" w:rsidRDefault="00ED20E3" w:rsidP="00ED20E3">
      <w:pPr>
        <w:spacing w:line="360" w:lineRule="auto"/>
        <w:rPr>
          <w:rFonts w:ascii="Simplified Arabic" w:hAnsi="Simplified Arabic" w:cs="Simplified Arabic"/>
          <w:b/>
          <w:bCs/>
          <w:sz w:val="24"/>
          <w:szCs w:val="24"/>
          <w:rtl/>
        </w:rPr>
      </w:pPr>
      <w:r w:rsidRPr="00102E54">
        <w:rPr>
          <w:rFonts w:ascii="Simplified Arabic" w:hAnsi="Simplified Arabic" w:cs="Simplified Arabic" w:hint="cs"/>
          <w:b/>
          <w:bCs/>
          <w:sz w:val="24"/>
          <w:szCs w:val="24"/>
          <w:rtl/>
        </w:rPr>
        <w:t>1.</w:t>
      </w:r>
      <w:r w:rsidRPr="00102E54">
        <w:rPr>
          <w:rFonts w:ascii="Segoe UI Symbol" w:hAnsi="Segoe UI Symbol" w:cs="Segoe UI Symbol" w:hint="cs"/>
          <w:b/>
          <w:bCs/>
          <w:sz w:val="24"/>
          <w:szCs w:val="24"/>
          <w:rtl/>
        </w:rPr>
        <w:t>⁠</w:t>
      </w:r>
      <w:r w:rsidRPr="00102E54">
        <w:rPr>
          <w:rFonts w:ascii="Simplified Arabic" w:hAnsi="Simplified Arabic" w:cs="Simplified Arabic" w:hint="cs"/>
          <w:b/>
          <w:bCs/>
          <w:sz w:val="24"/>
          <w:szCs w:val="24"/>
          <w:rtl/>
        </w:rPr>
        <w:t xml:space="preserve"> </w:t>
      </w:r>
      <w:r w:rsidRPr="00102E54">
        <w:rPr>
          <w:rFonts w:ascii="Segoe UI Symbol" w:hAnsi="Segoe UI Symbol" w:cs="Segoe UI Symbol" w:hint="cs"/>
          <w:b/>
          <w:bCs/>
          <w:sz w:val="24"/>
          <w:szCs w:val="24"/>
          <w:rtl/>
        </w:rPr>
        <w:t>⁠</w:t>
      </w:r>
      <w:r w:rsidRPr="00102E54">
        <w:rPr>
          <w:rFonts w:ascii="Simplified Arabic" w:hAnsi="Simplified Arabic" w:cs="Simplified Arabic" w:hint="cs"/>
          <w:b/>
          <w:bCs/>
          <w:sz w:val="24"/>
          <w:szCs w:val="24"/>
          <w:rtl/>
        </w:rPr>
        <w:t>المخاطر التشغيلية (</w:t>
      </w:r>
      <w:r w:rsidRPr="00102E54">
        <w:rPr>
          <w:rFonts w:ascii="Simplified Arabic" w:hAnsi="Simplified Arabic" w:cs="Simplified Arabic" w:hint="cs"/>
          <w:b/>
          <w:bCs/>
          <w:sz w:val="24"/>
          <w:szCs w:val="24"/>
        </w:rPr>
        <w:t>Operational Risks</w:t>
      </w:r>
      <w:r w:rsidRPr="00102E54">
        <w:rPr>
          <w:rFonts w:ascii="Simplified Arabic" w:hAnsi="Simplified Arabic" w:cs="Simplified Arabic" w:hint="cs"/>
          <w:b/>
          <w:bCs/>
          <w:sz w:val="24"/>
          <w:szCs w:val="24"/>
          <w:rtl/>
        </w:rPr>
        <w:t>)</w:t>
      </w:r>
    </w:p>
    <w:p w14:paraId="3DCF708E" w14:textId="15872501" w:rsidR="00ED20E3" w:rsidRPr="00102E54" w:rsidRDefault="00ED20E3" w:rsidP="00ED20E3">
      <w:pPr>
        <w:spacing w:line="360" w:lineRule="auto"/>
        <w:rPr>
          <w:rFonts w:ascii="Simplified Arabic" w:hAnsi="Simplified Arabic" w:cs="Simplified Arabic"/>
          <w:sz w:val="24"/>
          <w:szCs w:val="24"/>
          <w:rtl/>
        </w:rPr>
      </w:pPr>
      <w:r w:rsidRPr="00102E54">
        <w:rPr>
          <w:rFonts w:ascii="Simplified Arabic" w:hAnsi="Simplified Arabic" w:cs="Simplified Arabic" w:hint="cs"/>
          <w:sz w:val="24"/>
          <w:szCs w:val="24"/>
          <w:rtl/>
        </w:rPr>
        <w:t>تُعد المخاطر التشغيلية من أبرز الأنواع التي تواجهها المشاريع السياحية. تتعلق هذه المخاطر بالعوامل التي تؤثر على الأداء اليومي للمشروع، مثل إدارة الموظفين، الإنتاجية، والخدمات المقدمة. يمكن أن تشمل المخاطر التشغيلية حدوث أعطال في الخدمات الأساسية مثل النقل، أو مشكلات في إدارة الأنظمة التكنولوجية. على سبيل المثال، إذا تعطلت شبكة الإنترنت في فندق أو تم إلغاء رحلات جوية بسبب خلل في الأنظمة التشغيلية، فإن ذلك سيؤثر بشكل سلبي على قدرة المشروع السياحي في تقديم الخدمات المطلوبة. كما أن هذه المخاطر تتطلب استراتيجيات استجابة سريعة لإعادة العمل إلى مساره.</w:t>
      </w:r>
    </w:p>
    <w:p w14:paraId="4290EFF2" w14:textId="1A2427E7" w:rsidR="00ED20E3" w:rsidRPr="00102E54" w:rsidRDefault="00ED20E3" w:rsidP="007E1864">
      <w:pPr>
        <w:spacing w:line="360" w:lineRule="auto"/>
        <w:rPr>
          <w:rFonts w:ascii="Simplified Arabic" w:hAnsi="Simplified Arabic" w:cs="Simplified Arabic"/>
          <w:sz w:val="24"/>
          <w:szCs w:val="24"/>
          <w:rtl/>
        </w:rPr>
      </w:pPr>
      <w:r w:rsidRPr="00102E54">
        <w:rPr>
          <w:rFonts w:ascii="Simplified Arabic" w:hAnsi="Simplified Arabic" w:cs="Simplified Arabic" w:hint="cs"/>
          <w:sz w:val="24"/>
          <w:szCs w:val="24"/>
          <w:rtl/>
        </w:rPr>
        <w:t xml:space="preserve">وفقًا لـ </w:t>
      </w:r>
      <w:r w:rsidRPr="00102E54">
        <w:rPr>
          <w:rFonts w:ascii="Simplified Arabic" w:hAnsi="Simplified Arabic" w:cs="Simplified Arabic" w:hint="cs"/>
          <w:sz w:val="24"/>
          <w:szCs w:val="24"/>
        </w:rPr>
        <w:t>Binns</w:t>
      </w:r>
      <w:r w:rsidRPr="00102E54">
        <w:rPr>
          <w:rFonts w:ascii="Simplified Arabic" w:hAnsi="Simplified Arabic" w:cs="Simplified Arabic" w:hint="cs"/>
          <w:sz w:val="24"/>
          <w:szCs w:val="24"/>
          <w:rtl/>
        </w:rPr>
        <w:t xml:space="preserve"> ٢٠١٧، فإن استراتيجيات التعامل مع المخاطر التشغيلية تتضمن توفير بدائل طارئة للمعدات أو تأمين خطط للإغلاق الجزئي للأنشطة التشغيلية دون التأثير الكبير على رضا العملاء.</w:t>
      </w:r>
    </w:p>
    <w:p w14:paraId="5B6B6F56" w14:textId="7CA362F6" w:rsidR="00ED20E3" w:rsidRPr="00102E54" w:rsidRDefault="00ED20E3" w:rsidP="00ED20E3">
      <w:pPr>
        <w:spacing w:line="360" w:lineRule="auto"/>
        <w:rPr>
          <w:rFonts w:ascii="Simplified Arabic" w:hAnsi="Simplified Arabic" w:cs="Simplified Arabic"/>
          <w:b/>
          <w:bCs/>
          <w:sz w:val="24"/>
          <w:szCs w:val="24"/>
          <w:rtl/>
        </w:rPr>
      </w:pPr>
      <w:r w:rsidRPr="00DF2291">
        <w:rPr>
          <w:rFonts w:ascii="Simplified Arabic" w:hAnsi="Simplified Arabic" w:cs="Times New Roman"/>
          <w:b/>
          <w:bCs/>
          <w:sz w:val="24"/>
          <w:szCs w:val="24"/>
          <w:rtl/>
        </w:rPr>
        <w:lastRenderedPageBreak/>
        <w:t>2</w:t>
      </w:r>
      <w:r w:rsidRPr="00102E54">
        <w:rPr>
          <w:rFonts w:ascii="Simplified Arabic" w:hAnsi="Simplified Arabic" w:cs="Simplified Arabic" w:hint="cs"/>
          <w:b/>
          <w:bCs/>
          <w:sz w:val="24"/>
          <w:szCs w:val="24"/>
          <w:rtl/>
        </w:rPr>
        <w:t>.</w:t>
      </w:r>
      <w:r w:rsidRPr="00102E54">
        <w:rPr>
          <w:rFonts w:ascii="Segoe UI Symbol" w:hAnsi="Segoe UI Symbol" w:cs="Segoe UI Symbol" w:hint="cs"/>
          <w:b/>
          <w:bCs/>
          <w:sz w:val="24"/>
          <w:szCs w:val="24"/>
          <w:rtl/>
        </w:rPr>
        <w:t>⁠</w:t>
      </w:r>
      <w:r w:rsidRPr="00102E54">
        <w:rPr>
          <w:rFonts w:ascii="Simplified Arabic" w:hAnsi="Simplified Arabic" w:cs="Simplified Arabic" w:hint="cs"/>
          <w:b/>
          <w:bCs/>
          <w:sz w:val="24"/>
          <w:szCs w:val="24"/>
          <w:rtl/>
        </w:rPr>
        <w:t xml:space="preserve"> </w:t>
      </w:r>
      <w:r w:rsidRPr="00102E54">
        <w:rPr>
          <w:rFonts w:ascii="Segoe UI Symbol" w:hAnsi="Segoe UI Symbol" w:cs="Segoe UI Symbol" w:hint="cs"/>
          <w:b/>
          <w:bCs/>
          <w:sz w:val="24"/>
          <w:szCs w:val="24"/>
          <w:rtl/>
        </w:rPr>
        <w:t>⁠</w:t>
      </w:r>
      <w:r w:rsidRPr="00102E54">
        <w:rPr>
          <w:rFonts w:ascii="Simplified Arabic" w:hAnsi="Simplified Arabic" w:cs="Simplified Arabic" w:hint="cs"/>
          <w:b/>
          <w:bCs/>
          <w:sz w:val="24"/>
          <w:szCs w:val="24"/>
          <w:rtl/>
        </w:rPr>
        <w:t>المخاطر البيئية (</w:t>
      </w:r>
      <w:r w:rsidRPr="00102E54">
        <w:rPr>
          <w:rFonts w:ascii="Simplified Arabic" w:hAnsi="Simplified Arabic" w:cs="Simplified Arabic" w:hint="cs"/>
          <w:b/>
          <w:bCs/>
          <w:sz w:val="24"/>
          <w:szCs w:val="24"/>
        </w:rPr>
        <w:t>Environmental Risks</w:t>
      </w:r>
      <w:r w:rsidRPr="00102E54">
        <w:rPr>
          <w:rFonts w:ascii="Simplified Arabic" w:hAnsi="Simplified Arabic" w:cs="Simplified Arabic" w:hint="cs"/>
          <w:b/>
          <w:bCs/>
          <w:sz w:val="24"/>
          <w:szCs w:val="24"/>
          <w:rtl/>
        </w:rPr>
        <w:t>)</w:t>
      </w:r>
    </w:p>
    <w:p w14:paraId="305CF4F0" w14:textId="41078B17" w:rsidR="00ED20E3" w:rsidRPr="00102E54" w:rsidRDefault="00ED20E3" w:rsidP="00ED20E3">
      <w:pPr>
        <w:spacing w:line="360" w:lineRule="auto"/>
        <w:rPr>
          <w:rFonts w:ascii="Simplified Arabic" w:hAnsi="Simplified Arabic" w:cs="Simplified Arabic"/>
          <w:sz w:val="24"/>
          <w:szCs w:val="24"/>
          <w:rtl/>
        </w:rPr>
      </w:pPr>
      <w:r w:rsidRPr="00102E54">
        <w:rPr>
          <w:rFonts w:ascii="Simplified Arabic" w:hAnsi="Simplified Arabic" w:cs="Simplified Arabic" w:hint="cs"/>
          <w:sz w:val="24"/>
          <w:szCs w:val="24"/>
          <w:rtl/>
        </w:rPr>
        <w:t>المخاطر البيئية تتعلق بالتحديات التي تطرأ نتيجة لعوامل البيئة الطبيعية، مثل الكوارث الطبيعية أو التغيرات المناخية المفاجئة. في قطاع السياحة، تتنوع هذه المخاطر بين الفيضانات، الأعاصير، والزلازل، بالإضافة إلى ظاهرة الاحتباس الحراري وتأثيرها على السياحة البيئية. على سبيل المثال، تؤدي الكوارث الطبيعية إلى تدمير المنشآت السياحية في العديد من المواقع السياحية العالمية، مما يؤدي إلى إغلاق المنشآت وتوقف الأنشطة السياحية لفترات طويلة.</w:t>
      </w:r>
    </w:p>
    <w:p w14:paraId="503DB8BD" w14:textId="3508C2D1" w:rsidR="00ED20E3" w:rsidRPr="00102E54" w:rsidRDefault="00ED20E3" w:rsidP="00102E54">
      <w:pPr>
        <w:spacing w:line="360" w:lineRule="auto"/>
        <w:rPr>
          <w:rFonts w:ascii="Simplified Arabic" w:hAnsi="Simplified Arabic" w:cs="Simplified Arabic"/>
          <w:sz w:val="24"/>
          <w:szCs w:val="24"/>
          <w:rtl/>
        </w:rPr>
      </w:pPr>
      <w:r w:rsidRPr="00102E54">
        <w:rPr>
          <w:rFonts w:ascii="Simplified Arabic" w:hAnsi="Simplified Arabic" w:cs="Simplified Arabic" w:hint="cs"/>
          <w:sz w:val="24"/>
          <w:szCs w:val="24"/>
          <w:rtl/>
        </w:rPr>
        <w:t xml:space="preserve">وقد أكد </w:t>
      </w:r>
      <w:r w:rsidRPr="00102E54">
        <w:rPr>
          <w:rFonts w:ascii="Simplified Arabic" w:hAnsi="Simplified Arabic" w:cs="Simplified Arabic" w:hint="cs"/>
          <w:sz w:val="24"/>
          <w:szCs w:val="24"/>
        </w:rPr>
        <w:t>Ritchie &amp; Crouch</w:t>
      </w:r>
      <w:r w:rsidRPr="00102E54">
        <w:rPr>
          <w:rFonts w:ascii="Simplified Arabic" w:hAnsi="Simplified Arabic" w:cs="Simplified Arabic" w:hint="cs"/>
          <w:sz w:val="24"/>
          <w:szCs w:val="24"/>
          <w:rtl/>
        </w:rPr>
        <w:t xml:space="preserve"> ٢٠٠٣ أن المخاطر البيئية يمكن أن تؤثر على الطلب السياحي وتدمير الوجهات السياحية المتميزة، مما يتطلب استراتيجيات مرنة للتكيف مع هذه التغيرات، مثل استثمارات في التكنولوجيا التي تساعد في التنبؤ بالكوارث البيئية.</w:t>
      </w:r>
    </w:p>
    <w:p w14:paraId="3FB86129" w14:textId="6AE505FF" w:rsidR="00ED20E3" w:rsidRPr="00102E54" w:rsidRDefault="00ED20E3" w:rsidP="00ED20E3">
      <w:pPr>
        <w:spacing w:line="360" w:lineRule="auto"/>
        <w:rPr>
          <w:rFonts w:ascii="Simplified Arabic" w:hAnsi="Simplified Arabic" w:cs="Simplified Arabic"/>
          <w:b/>
          <w:bCs/>
          <w:sz w:val="24"/>
          <w:szCs w:val="24"/>
          <w:rtl/>
        </w:rPr>
      </w:pPr>
      <w:r w:rsidRPr="00DF2291">
        <w:rPr>
          <w:rFonts w:ascii="Simplified Arabic" w:hAnsi="Simplified Arabic" w:cs="Times New Roman"/>
          <w:b/>
          <w:bCs/>
          <w:sz w:val="24"/>
          <w:szCs w:val="24"/>
          <w:rtl/>
        </w:rPr>
        <w:t>3</w:t>
      </w:r>
      <w:r w:rsidRPr="00102E54">
        <w:rPr>
          <w:rFonts w:ascii="Simplified Arabic" w:hAnsi="Simplified Arabic" w:cs="Simplified Arabic" w:hint="cs"/>
          <w:b/>
          <w:bCs/>
          <w:sz w:val="24"/>
          <w:szCs w:val="24"/>
          <w:rtl/>
        </w:rPr>
        <w:t>.</w:t>
      </w:r>
      <w:r w:rsidRPr="00102E54">
        <w:rPr>
          <w:rFonts w:ascii="Segoe UI Symbol" w:hAnsi="Segoe UI Symbol" w:cs="Segoe UI Symbol" w:hint="cs"/>
          <w:b/>
          <w:bCs/>
          <w:sz w:val="24"/>
          <w:szCs w:val="24"/>
          <w:rtl/>
        </w:rPr>
        <w:t>⁠</w:t>
      </w:r>
      <w:r w:rsidRPr="00102E54">
        <w:rPr>
          <w:rFonts w:ascii="Simplified Arabic" w:hAnsi="Simplified Arabic" w:cs="Simplified Arabic" w:hint="cs"/>
          <w:b/>
          <w:bCs/>
          <w:sz w:val="24"/>
          <w:szCs w:val="24"/>
          <w:rtl/>
        </w:rPr>
        <w:t xml:space="preserve"> </w:t>
      </w:r>
      <w:r w:rsidRPr="00102E54">
        <w:rPr>
          <w:rFonts w:ascii="Segoe UI Symbol" w:hAnsi="Segoe UI Symbol" w:cs="Segoe UI Symbol" w:hint="cs"/>
          <w:b/>
          <w:bCs/>
          <w:sz w:val="24"/>
          <w:szCs w:val="24"/>
          <w:rtl/>
        </w:rPr>
        <w:t>⁠</w:t>
      </w:r>
      <w:r w:rsidRPr="00102E54">
        <w:rPr>
          <w:rFonts w:ascii="Simplified Arabic" w:hAnsi="Simplified Arabic" w:cs="Simplified Arabic" w:hint="cs"/>
          <w:b/>
          <w:bCs/>
          <w:sz w:val="24"/>
          <w:szCs w:val="24"/>
          <w:rtl/>
        </w:rPr>
        <w:t>المخاطر المالية (</w:t>
      </w:r>
      <w:r w:rsidRPr="00102E54">
        <w:rPr>
          <w:rFonts w:ascii="Simplified Arabic" w:hAnsi="Simplified Arabic" w:cs="Simplified Arabic" w:hint="cs"/>
          <w:b/>
          <w:bCs/>
          <w:sz w:val="24"/>
          <w:szCs w:val="24"/>
        </w:rPr>
        <w:t>Financial Risks</w:t>
      </w:r>
      <w:r w:rsidRPr="00102E54">
        <w:rPr>
          <w:rFonts w:ascii="Simplified Arabic" w:hAnsi="Simplified Arabic" w:cs="Simplified Arabic" w:hint="cs"/>
          <w:b/>
          <w:bCs/>
          <w:sz w:val="24"/>
          <w:szCs w:val="24"/>
          <w:rtl/>
        </w:rPr>
        <w:t>)</w:t>
      </w:r>
    </w:p>
    <w:p w14:paraId="49D0E535" w14:textId="6F23F195" w:rsidR="00ED20E3" w:rsidRPr="00102E54" w:rsidRDefault="00ED20E3" w:rsidP="00ED20E3">
      <w:pPr>
        <w:spacing w:line="360" w:lineRule="auto"/>
        <w:rPr>
          <w:rFonts w:ascii="Simplified Arabic" w:hAnsi="Simplified Arabic" w:cs="Simplified Arabic"/>
          <w:sz w:val="24"/>
          <w:szCs w:val="24"/>
          <w:rtl/>
        </w:rPr>
      </w:pPr>
      <w:r w:rsidRPr="00102E54">
        <w:rPr>
          <w:rFonts w:ascii="Simplified Arabic" w:hAnsi="Simplified Arabic" w:cs="Simplified Arabic" w:hint="cs"/>
          <w:sz w:val="24"/>
          <w:szCs w:val="24"/>
          <w:rtl/>
        </w:rPr>
        <w:t>المخاطر المالية تشمل التغيرات التي قد تؤثر على استقرار الوضع المالي للمشاريع السياحية، مثل تقلبات أسعار الصرف، تقلبات السوق المالية، والاضطرابات الاقتصادية. يمكن أن تتأثر المشاريع السياحية بشكل كبير بالتحولات في الاقتصاد العالمي، سواء كانت ناجمة عن الأزمات المالية أو التغيرات في أسعار العملات أو التضخم.</w:t>
      </w:r>
    </w:p>
    <w:p w14:paraId="13F41271" w14:textId="2C268EFD" w:rsidR="00ED20E3" w:rsidRPr="00ED20E3" w:rsidRDefault="00ED20E3" w:rsidP="00102E54">
      <w:pPr>
        <w:spacing w:line="360" w:lineRule="auto"/>
        <w:rPr>
          <w:rFonts w:ascii="Simplified Arabic" w:hAnsi="Simplified Arabic" w:cs="Simplified Arabic"/>
          <w:sz w:val="24"/>
          <w:szCs w:val="24"/>
          <w:rtl/>
        </w:rPr>
      </w:pPr>
      <w:r w:rsidRPr="00102E54">
        <w:rPr>
          <w:rFonts w:ascii="Simplified Arabic" w:hAnsi="Simplified Arabic" w:cs="Simplified Arabic" w:hint="cs"/>
          <w:sz w:val="24"/>
          <w:szCs w:val="24"/>
          <w:rtl/>
        </w:rPr>
        <w:t xml:space="preserve">وفقا لـ </w:t>
      </w:r>
      <w:r w:rsidRPr="00102E54">
        <w:rPr>
          <w:rFonts w:ascii="Simplified Arabic" w:hAnsi="Simplified Arabic" w:cs="Simplified Arabic" w:hint="cs"/>
          <w:sz w:val="24"/>
          <w:szCs w:val="24"/>
        </w:rPr>
        <w:t>Tsaur et al</w:t>
      </w:r>
      <w:r w:rsidRPr="00102E54">
        <w:rPr>
          <w:rFonts w:ascii="Simplified Arabic" w:hAnsi="Simplified Arabic" w:cs="Simplified Arabic" w:hint="cs"/>
          <w:sz w:val="24"/>
          <w:szCs w:val="24"/>
          <w:rtl/>
        </w:rPr>
        <w:t xml:space="preserve"> ٢٠١٧، تشير الدراسات إلى أن المشاريع السياحية التي تعتمد بشكل كبير على الاستثمارات الخارجية تكون أكثر عرضة لهذه المخاطر المالية. كما أن تحركات السوق العالمية قد تؤدي إلى انخفاض في عدد السياح القادمين إلى وجهات معينة بسبب الأوضاع الاقتصادية.</w:t>
      </w:r>
    </w:p>
    <w:p w14:paraId="25950071" w14:textId="50F7DB30" w:rsidR="00ED20E3" w:rsidRPr="00102E54" w:rsidRDefault="00ED20E3" w:rsidP="00ED20E3">
      <w:pPr>
        <w:spacing w:line="360" w:lineRule="auto"/>
        <w:rPr>
          <w:rFonts w:ascii="Simplified Arabic" w:hAnsi="Simplified Arabic" w:cs="Simplified Arabic"/>
          <w:b/>
          <w:bCs/>
          <w:sz w:val="24"/>
          <w:szCs w:val="24"/>
          <w:rtl/>
        </w:rPr>
      </w:pPr>
      <w:r w:rsidRPr="00DF2291">
        <w:rPr>
          <w:rFonts w:ascii="Simplified Arabic" w:hAnsi="Simplified Arabic" w:cs="Times New Roman"/>
          <w:b/>
          <w:bCs/>
          <w:sz w:val="24"/>
          <w:szCs w:val="24"/>
          <w:rtl/>
        </w:rPr>
        <w:t>4</w:t>
      </w:r>
      <w:r w:rsidRPr="00102E54">
        <w:rPr>
          <w:rFonts w:ascii="Simplified Arabic" w:hAnsi="Simplified Arabic" w:cs="Simplified Arabic" w:hint="cs"/>
          <w:b/>
          <w:bCs/>
          <w:sz w:val="24"/>
          <w:szCs w:val="24"/>
          <w:rtl/>
        </w:rPr>
        <w:t>.</w:t>
      </w:r>
      <w:r w:rsidRPr="00102E54">
        <w:rPr>
          <w:rFonts w:ascii="Segoe UI Symbol" w:hAnsi="Segoe UI Symbol" w:cs="Segoe UI Symbol" w:hint="cs"/>
          <w:b/>
          <w:bCs/>
          <w:sz w:val="24"/>
          <w:szCs w:val="24"/>
          <w:rtl/>
        </w:rPr>
        <w:t>⁠</w:t>
      </w:r>
      <w:r w:rsidRPr="00102E54">
        <w:rPr>
          <w:rFonts w:ascii="Simplified Arabic" w:hAnsi="Simplified Arabic" w:cs="Simplified Arabic" w:hint="cs"/>
          <w:b/>
          <w:bCs/>
          <w:sz w:val="24"/>
          <w:szCs w:val="24"/>
          <w:rtl/>
        </w:rPr>
        <w:t xml:space="preserve"> </w:t>
      </w:r>
      <w:r w:rsidRPr="00102E54">
        <w:rPr>
          <w:rFonts w:ascii="Segoe UI Symbol" w:hAnsi="Segoe UI Symbol" w:cs="Segoe UI Symbol" w:hint="cs"/>
          <w:b/>
          <w:bCs/>
          <w:sz w:val="24"/>
          <w:szCs w:val="24"/>
          <w:rtl/>
        </w:rPr>
        <w:t>⁠</w:t>
      </w:r>
      <w:r w:rsidRPr="00102E54">
        <w:rPr>
          <w:rFonts w:ascii="Simplified Arabic" w:hAnsi="Simplified Arabic" w:cs="Simplified Arabic" w:hint="cs"/>
          <w:b/>
          <w:bCs/>
          <w:sz w:val="24"/>
          <w:szCs w:val="24"/>
          <w:rtl/>
        </w:rPr>
        <w:t>المخاطر الاجتماعية والسياسية (</w:t>
      </w:r>
      <w:r w:rsidRPr="00102E54">
        <w:rPr>
          <w:rFonts w:ascii="Simplified Arabic" w:hAnsi="Simplified Arabic" w:cs="Simplified Arabic" w:hint="cs"/>
          <w:b/>
          <w:bCs/>
          <w:sz w:val="24"/>
          <w:szCs w:val="24"/>
        </w:rPr>
        <w:t>Social and Political Risks</w:t>
      </w:r>
      <w:r w:rsidRPr="00102E54">
        <w:rPr>
          <w:rFonts w:ascii="Simplified Arabic" w:hAnsi="Simplified Arabic" w:cs="Simplified Arabic" w:hint="cs"/>
          <w:b/>
          <w:bCs/>
          <w:sz w:val="24"/>
          <w:szCs w:val="24"/>
          <w:rtl/>
        </w:rPr>
        <w:t>)</w:t>
      </w:r>
    </w:p>
    <w:p w14:paraId="5E949F36" w14:textId="4FA0963B" w:rsidR="00ED20E3" w:rsidRPr="00102E54" w:rsidRDefault="00ED20E3" w:rsidP="00ED20E3">
      <w:pPr>
        <w:spacing w:line="360" w:lineRule="auto"/>
        <w:rPr>
          <w:rFonts w:ascii="Simplified Arabic" w:hAnsi="Simplified Arabic" w:cs="Simplified Arabic"/>
          <w:sz w:val="24"/>
          <w:szCs w:val="24"/>
          <w:rtl/>
        </w:rPr>
      </w:pPr>
      <w:r w:rsidRPr="00102E54">
        <w:rPr>
          <w:rFonts w:ascii="Simplified Arabic" w:hAnsi="Simplified Arabic" w:cs="Simplified Arabic" w:hint="cs"/>
          <w:sz w:val="24"/>
          <w:szCs w:val="24"/>
          <w:rtl/>
        </w:rPr>
        <w:t>المخاطر الاجتماعية والسياسية تشمل التغيرات في الظروف السياسية التي قد تؤثر بشكل غير مباشر على صناعة السياحة. مثل الاضطرابات الاجتماعية، والتغييرات في السياسات الحكومية، أو التشريعات التي قد تحد من الأنشطة السياحية. في بعض الأحيان، يمكن أن تؤدي الأزمات السياسية في الدول إلى انخفاض مفاجئ في تدفق السياح بسبب القلق من عدم الاستقرار أو التشدد في القوانين المحلية.</w:t>
      </w:r>
    </w:p>
    <w:p w14:paraId="2EEF0C00" w14:textId="5E484930" w:rsidR="00ED20E3" w:rsidRPr="00ED20E3" w:rsidRDefault="00ED20E3" w:rsidP="00102E54">
      <w:pPr>
        <w:spacing w:line="360" w:lineRule="auto"/>
        <w:rPr>
          <w:rFonts w:ascii="Simplified Arabic" w:hAnsi="Simplified Arabic" w:cs="Simplified Arabic"/>
          <w:sz w:val="24"/>
          <w:szCs w:val="24"/>
          <w:rtl/>
        </w:rPr>
      </w:pPr>
      <w:r w:rsidRPr="00102E54">
        <w:rPr>
          <w:rFonts w:ascii="Simplified Arabic" w:hAnsi="Simplified Arabic" w:cs="Simplified Arabic" w:hint="cs"/>
          <w:sz w:val="24"/>
          <w:szCs w:val="24"/>
          <w:rtl/>
        </w:rPr>
        <w:lastRenderedPageBreak/>
        <w:t xml:space="preserve">وفقًا لـ </w:t>
      </w:r>
      <w:r w:rsidRPr="00102E54">
        <w:rPr>
          <w:rFonts w:ascii="Simplified Arabic" w:hAnsi="Simplified Arabic" w:cs="Simplified Arabic" w:hint="cs"/>
          <w:sz w:val="24"/>
          <w:szCs w:val="24"/>
        </w:rPr>
        <w:t>Hall</w:t>
      </w:r>
      <w:r w:rsidRPr="00102E54">
        <w:rPr>
          <w:rFonts w:ascii="Simplified Arabic" w:hAnsi="Simplified Arabic" w:cs="Simplified Arabic" w:hint="cs"/>
          <w:sz w:val="24"/>
          <w:szCs w:val="24"/>
          <w:rtl/>
        </w:rPr>
        <w:t xml:space="preserve"> ٢٠١٠، فإن صناعة السياحة تكون حساسة للغاية تجاه الأحداث السياسية في بعض المناطق، مثل الحروب أو الأزمات السياسية التي قد تؤدي إلى تغييرات جذرية في استراتيجيات التسويق والسياحة.</w:t>
      </w:r>
    </w:p>
    <w:p w14:paraId="1CA0B890" w14:textId="5EB02E72" w:rsidR="00ED20E3" w:rsidRPr="00102E54" w:rsidRDefault="00ED20E3" w:rsidP="00ED20E3">
      <w:pPr>
        <w:spacing w:line="360" w:lineRule="auto"/>
        <w:rPr>
          <w:rFonts w:ascii="Simplified Arabic" w:hAnsi="Simplified Arabic" w:cs="Simplified Arabic"/>
          <w:b/>
          <w:bCs/>
          <w:sz w:val="24"/>
          <w:szCs w:val="24"/>
          <w:rtl/>
        </w:rPr>
      </w:pPr>
      <w:r w:rsidRPr="00DF2291">
        <w:rPr>
          <w:rFonts w:ascii="Simplified Arabic" w:hAnsi="Simplified Arabic" w:cs="Times New Roman"/>
          <w:b/>
          <w:bCs/>
          <w:sz w:val="24"/>
          <w:szCs w:val="24"/>
          <w:rtl/>
        </w:rPr>
        <w:t>5</w:t>
      </w:r>
      <w:r w:rsidRPr="00102E54">
        <w:rPr>
          <w:rFonts w:ascii="Simplified Arabic" w:hAnsi="Simplified Arabic" w:cs="Simplified Arabic" w:hint="cs"/>
          <w:b/>
          <w:bCs/>
          <w:sz w:val="24"/>
          <w:szCs w:val="24"/>
          <w:rtl/>
        </w:rPr>
        <w:t>.</w:t>
      </w:r>
      <w:r w:rsidRPr="00102E54">
        <w:rPr>
          <w:rFonts w:ascii="Segoe UI Symbol" w:hAnsi="Segoe UI Symbol" w:cs="Segoe UI Symbol" w:hint="cs"/>
          <w:b/>
          <w:bCs/>
          <w:sz w:val="24"/>
          <w:szCs w:val="24"/>
          <w:rtl/>
        </w:rPr>
        <w:t>⁠</w:t>
      </w:r>
      <w:r w:rsidRPr="00102E54">
        <w:rPr>
          <w:rFonts w:ascii="Simplified Arabic" w:hAnsi="Simplified Arabic" w:cs="Simplified Arabic" w:hint="cs"/>
          <w:b/>
          <w:bCs/>
          <w:sz w:val="24"/>
          <w:szCs w:val="24"/>
          <w:rtl/>
        </w:rPr>
        <w:t xml:space="preserve"> </w:t>
      </w:r>
      <w:r w:rsidRPr="00102E54">
        <w:rPr>
          <w:rFonts w:ascii="Segoe UI Symbol" w:hAnsi="Segoe UI Symbol" w:cs="Segoe UI Symbol" w:hint="cs"/>
          <w:b/>
          <w:bCs/>
          <w:sz w:val="24"/>
          <w:szCs w:val="24"/>
          <w:rtl/>
        </w:rPr>
        <w:t>⁠</w:t>
      </w:r>
      <w:r w:rsidRPr="00102E54">
        <w:rPr>
          <w:rFonts w:ascii="Simplified Arabic" w:hAnsi="Simplified Arabic" w:cs="Simplified Arabic" w:hint="cs"/>
          <w:b/>
          <w:bCs/>
          <w:sz w:val="24"/>
          <w:szCs w:val="24"/>
          <w:rtl/>
        </w:rPr>
        <w:t>المخاطر القانونية (</w:t>
      </w:r>
      <w:r w:rsidRPr="00102E54">
        <w:rPr>
          <w:rFonts w:ascii="Simplified Arabic" w:hAnsi="Simplified Arabic" w:cs="Simplified Arabic" w:hint="cs"/>
          <w:b/>
          <w:bCs/>
          <w:sz w:val="24"/>
          <w:szCs w:val="24"/>
        </w:rPr>
        <w:t>Legal Risks</w:t>
      </w:r>
      <w:r w:rsidRPr="00102E54">
        <w:rPr>
          <w:rFonts w:ascii="Simplified Arabic" w:hAnsi="Simplified Arabic" w:cs="Simplified Arabic" w:hint="cs"/>
          <w:b/>
          <w:bCs/>
          <w:sz w:val="24"/>
          <w:szCs w:val="24"/>
          <w:rtl/>
        </w:rPr>
        <w:t>)</w:t>
      </w:r>
    </w:p>
    <w:p w14:paraId="77485904" w14:textId="27F2C387" w:rsidR="00ED20E3" w:rsidRPr="00102E54" w:rsidRDefault="00ED20E3" w:rsidP="00ED20E3">
      <w:pPr>
        <w:spacing w:line="360" w:lineRule="auto"/>
        <w:rPr>
          <w:rFonts w:ascii="Simplified Arabic" w:hAnsi="Simplified Arabic" w:cs="Simplified Arabic"/>
          <w:sz w:val="24"/>
          <w:szCs w:val="24"/>
          <w:rtl/>
        </w:rPr>
      </w:pPr>
      <w:r w:rsidRPr="00102E54">
        <w:rPr>
          <w:rFonts w:ascii="Simplified Arabic" w:hAnsi="Simplified Arabic" w:cs="Simplified Arabic" w:hint="cs"/>
          <w:sz w:val="24"/>
          <w:szCs w:val="24"/>
          <w:rtl/>
        </w:rPr>
        <w:t>المخاطر القانونية هي تلك المتعلقة بالقوانين واللوائح المحلية والدولية التي تحكم صناعة السياحة. قد تشمل هذه المخاطر مشاكل قانونية تتعلق بحقوق الملكية، قضايا السلامة، أو انتهاكات البيئية. مثل هذه القضايا قد تؤدي إلى دعاوى قضائية تضر بسمعة المشروع وتؤدي إلى تكاليف مالية كبيرة.</w:t>
      </w:r>
    </w:p>
    <w:p w14:paraId="088D22C1" w14:textId="162CA901" w:rsidR="007E1864" w:rsidRPr="00102E54" w:rsidRDefault="00ED20E3" w:rsidP="00102E54">
      <w:pPr>
        <w:spacing w:line="360" w:lineRule="auto"/>
        <w:rPr>
          <w:rFonts w:ascii="Simplified Arabic" w:hAnsi="Simplified Arabic" w:cs="Simplified Arabic"/>
          <w:sz w:val="24"/>
          <w:szCs w:val="24"/>
          <w:rtl/>
        </w:rPr>
      </w:pPr>
      <w:r w:rsidRPr="00102E54">
        <w:rPr>
          <w:rFonts w:ascii="Simplified Arabic" w:hAnsi="Simplified Arabic" w:cs="Simplified Arabic" w:hint="cs"/>
          <w:sz w:val="24"/>
          <w:szCs w:val="24"/>
          <w:rtl/>
        </w:rPr>
        <w:t>وبحسب حمدان (2018)، فإن قضايا السلامة الخاصة بالعملاء يمكن أن تؤدي إلى دعوى قانونية ضخمة قد تؤثر على الصورة العامة للمؤسسات السياحية، كما أن عدم الامتثال للقوانين البيئية قد يؤدي إلى غرامات كبيرة.</w:t>
      </w:r>
    </w:p>
    <w:p w14:paraId="68C73C27" w14:textId="2406CFCA" w:rsidR="00ED20E3" w:rsidRPr="00102E54" w:rsidRDefault="00ED20E3" w:rsidP="00ED20E3">
      <w:pPr>
        <w:spacing w:line="360" w:lineRule="auto"/>
        <w:rPr>
          <w:rFonts w:ascii="Simplified Arabic" w:hAnsi="Simplified Arabic" w:cs="Simplified Arabic"/>
          <w:b/>
          <w:bCs/>
          <w:sz w:val="24"/>
          <w:szCs w:val="24"/>
          <w:rtl/>
        </w:rPr>
      </w:pPr>
      <w:r w:rsidRPr="00DF2291">
        <w:rPr>
          <w:rFonts w:ascii="Simplified Arabic" w:hAnsi="Simplified Arabic" w:cs="Times New Roman"/>
          <w:b/>
          <w:bCs/>
          <w:sz w:val="24"/>
          <w:szCs w:val="24"/>
          <w:rtl/>
        </w:rPr>
        <w:t>6</w:t>
      </w:r>
      <w:r w:rsidRPr="00102E54">
        <w:rPr>
          <w:rFonts w:ascii="Simplified Arabic" w:hAnsi="Simplified Arabic" w:cs="Simplified Arabic" w:hint="cs"/>
          <w:b/>
          <w:bCs/>
          <w:sz w:val="24"/>
          <w:szCs w:val="24"/>
          <w:rtl/>
        </w:rPr>
        <w:t>.</w:t>
      </w:r>
      <w:r w:rsidRPr="00102E54">
        <w:rPr>
          <w:rFonts w:ascii="Segoe UI Symbol" w:hAnsi="Segoe UI Symbol" w:cs="Segoe UI Symbol" w:hint="cs"/>
          <w:b/>
          <w:bCs/>
          <w:sz w:val="24"/>
          <w:szCs w:val="24"/>
          <w:rtl/>
        </w:rPr>
        <w:t>⁠</w:t>
      </w:r>
      <w:r w:rsidRPr="00102E54">
        <w:rPr>
          <w:rFonts w:ascii="Simplified Arabic" w:hAnsi="Simplified Arabic" w:cs="Simplified Arabic" w:hint="cs"/>
          <w:b/>
          <w:bCs/>
          <w:sz w:val="24"/>
          <w:szCs w:val="24"/>
          <w:rtl/>
        </w:rPr>
        <w:t xml:space="preserve"> </w:t>
      </w:r>
      <w:r w:rsidRPr="00102E54">
        <w:rPr>
          <w:rFonts w:ascii="Segoe UI Symbol" w:hAnsi="Segoe UI Symbol" w:cs="Segoe UI Symbol" w:hint="cs"/>
          <w:b/>
          <w:bCs/>
          <w:sz w:val="24"/>
          <w:szCs w:val="24"/>
          <w:rtl/>
        </w:rPr>
        <w:t>⁠</w:t>
      </w:r>
      <w:r w:rsidRPr="00102E54">
        <w:rPr>
          <w:rFonts w:ascii="Simplified Arabic" w:hAnsi="Simplified Arabic" w:cs="Simplified Arabic" w:hint="cs"/>
          <w:b/>
          <w:bCs/>
          <w:sz w:val="24"/>
          <w:szCs w:val="24"/>
          <w:rtl/>
        </w:rPr>
        <w:t>المخاطر التكنولوجية (</w:t>
      </w:r>
      <w:r w:rsidRPr="00102E54">
        <w:rPr>
          <w:rFonts w:ascii="Simplified Arabic" w:hAnsi="Simplified Arabic" w:cs="Simplified Arabic" w:hint="cs"/>
          <w:b/>
          <w:bCs/>
          <w:sz w:val="24"/>
          <w:szCs w:val="24"/>
        </w:rPr>
        <w:t>Technological Risks</w:t>
      </w:r>
      <w:r w:rsidRPr="00102E54">
        <w:rPr>
          <w:rFonts w:ascii="Simplified Arabic" w:hAnsi="Simplified Arabic" w:cs="Simplified Arabic" w:hint="cs"/>
          <w:b/>
          <w:bCs/>
          <w:sz w:val="24"/>
          <w:szCs w:val="24"/>
          <w:rtl/>
        </w:rPr>
        <w:t>)</w:t>
      </w:r>
    </w:p>
    <w:p w14:paraId="5A595DBB" w14:textId="345E40D7" w:rsidR="00ED20E3" w:rsidRPr="00102E54" w:rsidRDefault="00ED20E3" w:rsidP="00ED20E3">
      <w:pPr>
        <w:spacing w:line="360" w:lineRule="auto"/>
        <w:rPr>
          <w:rFonts w:ascii="Simplified Arabic" w:hAnsi="Simplified Arabic" w:cs="Simplified Arabic"/>
          <w:sz w:val="24"/>
          <w:szCs w:val="24"/>
          <w:rtl/>
        </w:rPr>
      </w:pPr>
      <w:r w:rsidRPr="00102E54">
        <w:rPr>
          <w:rFonts w:ascii="Simplified Arabic" w:hAnsi="Simplified Arabic" w:cs="Simplified Arabic" w:hint="cs"/>
          <w:sz w:val="24"/>
          <w:szCs w:val="24"/>
          <w:rtl/>
        </w:rPr>
        <w:t>المخاطر التكنولوجية تشمل التحديات المتعلقة بتكنولوجيا المعلومات والبنية التحتية الرقمية، مثل تهديدات القرصنة، فشل الأنظمة الإلكترونية، أو تقادم الأنظمة. في صناعة السياحة، حيث يتم الاعتماد على الإنترنت للحجوزات، يمكن أن تؤدي الأعطال التقنية إلى تأثيرات سلبية كبيرة.</w:t>
      </w:r>
    </w:p>
    <w:p w14:paraId="3D098227" w14:textId="5ACA4A72" w:rsidR="00102E54" w:rsidRPr="00102E54" w:rsidRDefault="00ED20E3" w:rsidP="002F2DDE">
      <w:pPr>
        <w:spacing w:line="360" w:lineRule="auto"/>
        <w:rPr>
          <w:rFonts w:ascii="Simplified Arabic" w:hAnsi="Simplified Arabic" w:cs="Simplified Arabic"/>
          <w:sz w:val="24"/>
          <w:szCs w:val="24"/>
          <w:rtl/>
        </w:rPr>
      </w:pPr>
      <w:r w:rsidRPr="00102E54">
        <w:rPr>
          <w:rFonts w:ascii="Simplified Arabic" w:hAnsi="Simplified Arabic" w:cs="Simplified Arabic" w:hint="cs"/>
          <w:sz w:val="24"/>
          <w:szCs w:val="24"/>
          <w:rtl/>
        </w:rPr>
        <w:t xml:space="preserve">وفقًا لـ </w:t>
      </w:r>
      <w:r w:rsidRPr="00102E54">
        <w:rPr>
          <w:rFonts w:ascii="Simplified Arabic" w:hAnsi="Simplified Arabic" w:cs="Simplified Arabic" w:hint="cs"/>
          <w:sz w:val="24"/>
          <w:szCs w:val="24"/>
        </w:rPr>
        <w:t xml:space="preserve">Rainer &amp; Wipf </w:t>
      </w:r>
      <w:r w:rsidRPr="00102E54">
        <w:rPr>
          <w:rFonts w:ascii="Simplified Arabic" w:hAnsi="Simplified Arabic" w:cs="Simplified Arabic" w:hint="cs"/>
          <w:sz w:val="24"/>
          <w:szCs w:val="24"/>
          <w:rtl/>
        </w:rPr>
        <w:t>٢٠١٩ تزداد المخاطر التكنولوجية مع اعتماد الشركات السياحية بشكل أكبر على الأنظمة الرقمية في تقديم خدماتها. لذا من الضروري أن تكون هناك استراتيجيات لإدارة المخاطر الإلكترونية لضمان الاستمرارية في العمل.</w:t>
      </w:r>
    </w:p>
    <w:p w14:paraId="4D433FB0" w14:textId="2918394F" w:rsidR="00D823AB" w:rsidRPr="002F2DDE" w:rsidRDefault="00D823AB" w:rsidP="002F2DDE">
      <w:pPr>
        <w:pStyle w:val="a4"/>
        <w:bidi/>
        <w:rPr>
          <w:rtl/>
        </w:rPr>
      </w:pPr>
      <w:bookmarkStart w:id="63" w:name="_Toc185574191"/>
      <w:bookmarkStart w:id="64" w:name="_Toc185574406"/>
      <w:r w:rsidRPr="002F2DDE">
        <w:rPr>
          <w:rFonts w:hint="cs"/>
          <w:rtl/>
        </w:rPr>
        <w:t>تصنيف المخاطر حسب نوع المشروع</w:t>
      </w:r>
      <w:bookmarkEnd w:id="63"/>
      <w:bookmarkEnd w:id="64"/>
    </w:p>
    <w:p w14:paraId="725C725F" w14:textId="67AB2F24" w:rsidR="00ED20E3" w:rsidRPr="00102E54" w:rsidRDefault="00ED20E3" w:rsidP="00ED20E3">
      <w:pPr>
        <w:spacing w:line="360" w:lineRule="auto"/>
        <w:rPr>
          <w:rFonts w:ascii="Simplified Arabic" w:hAnsi="Simplified Arabic" w:cs="Simplified Arabic"/>
          <w:b/>
          <w:bCs/>
          <w:sz w:val="24"/>
          <w:szCs w:val="24"/>
          <w:rtl/>
        </w:rPr>
      </w:pPr>
      <w:r w:rsidRPr="00102E54">
        <w:rPr>
          <w:rFonts w:ascii="Simplified Arabic" w:hAnsi="Simplified Arabic" w:cs="Simplified Arabic" w:hint="cs"/>
          <w:b/>
          <w:bCs/>
          <w:sz w:val="24"/>
          <w:szCs w:val="24"/>
          <w:rtl/>
        </w:rPr>
        <w:t>تصنيف المخاطر</w:t>
      </w:r>
    </w:p>
    <w:p w14:paraId="2529E9C4" w14:textId="2D3C5631" w:rsidR="00ED20E3" w:rsidRPr="00102E54" w:rsidRDefault="00ED20E3" w:rsidP="00ED20E3">
      <w:pPr>
        <w:spacing w:line="360" w:lineRule="auto"/>
        <w:rPr>
          <w:rFonts w:ascii="Simplified Arabic" w:hAnsi="Simplified Arabic" w:cs="Simplified Arabic"/>
          <w:sz w:val="24"/>
          <w:szCs w:val="24"/>
          <w:rtl/>
        </w:rPr>
      </w:pPr>
      <w:r w:rsidRPr="00102E54">
        <w:rPr>
          <w:rFonts w:ascii="Simplified Arabic" w:hAnsi="Simplified Arabic" w:cs="Simplified Arabic" w:hint="cs"/>
          <w:sz w:val="24"/>
          <w:szCs w:val="24"/>
          <w:rtl/>
        </w:rPr>
        <w:t>تصنيف المخاطر هو عملية أساسية في إدارة المشاريع، حيث يهدف إلى تحديد وتصنيف المخاطر بناءً على خصائصها وتأثيراتها المحتملة على المشروع. يساعد التصنيف في تنظيم المخاطر وتحديد أولويات التعامل معها. يعتمد هذا التصنيف على مجموعة من العوامل، مثل مصدر المخاطر، مدى تأثيرها، واحتمالية حدوثها.</w:t>
      </w:r>
    </w:p>
    <w:p w14:paraId="53F9D965" w14:textId="5EA2EAE4" w:rsidR="00ED20E3" w:rsidRPr="00102E54" w:rsidRDefault="00ED20E3" w:rsidP="00ED20E3">
      <w:pPr>
        <w:pStyle w:val="ListParagraph"/>
        <w:numPr>
          <w:ilvl w:val="0"/>
          <w:numId w:val="18"/>
        </w:numPr>
        <w:spacing w:line="360" w:lineRule="auto"/>
        <w:rPr>
          <w:rFonts w:ascii="Simplified Arabic" w:hAnsi="Simplified Arabic" w:cs="Simplified Arabic"/>
          <w:b/>
          <w:bCs/>
          <w:sz w:val="24"/>
          <w:szCs w:val="24"/>
          <w:rtl/>
        </w:rPr>
      </w:pPr>
      <w:r w:rsidRPr="00102E54">
        <w:rPr>
          <w:rFonts w:ascii="Simplified Arabic" w:hAnsi="Simplified Arabic" w:cs="Simplified Arabic" w:hint="cs"/>
          <w:b/>
          <w:bCs/>
          <w:sz w:val="24"/>
          <w:szCs w:val="24"/>
          <w:rtl/>
        </w:rPr>
        <w:lastRenderedPageBreak/>
        <w:t>تصنيف المخاطر بناءً على المصدر</w:t>
      </w:r>
    </w:p>
    <w:p w14:paraId="3315E5B0" w14:textId="45CA5796" w:rsidR="00ED20E3" w:rsidRPr="00102E54" w:rsidRDefault="00ED20E3" w:rsidP="00ED20E3">
      <w:pPr>
        <w:spacing w:line="360" w:lineRule="auto"/>
        <w:rPr>
          <w:rFonts w:ascii="Simplified Arabic" w:hAnsi="Simplified Arabic" w:cs="Simplified Arabic"/>
          <w:sz w:val="24"/>
          <w:szCs w:val="24"/>
          <w:rtl/>
        </w:rPr>
      </w:pPr>
      <w:r w:rsidRPr="00102E54">
        <w:rPr>
          <w:rFonts w:ascii="Simplified Arabic" w:hAnsi="Simplified Arabic" w:cs="Simplified Arabic" w:hint="cs"/>
          <w:sz w:val="24"/>
          <w:szCs w:val="24"/>
          <w:rtl/>
        </w:rPr>
        <w:t>1.</w:t>
      </w:r>
      <w:r w:rsidRPr="00102E54">
        <w:rPr>
          <w:rFonts w:ascii="Simplified Arabic" w:hAnsi="Simplified Arabic" w:cs="Simplified Arabic" w:hint="cs"/>
          <w:sz w:val="24"/>
          <w:szCs w:val="24"/>
          <w:rtl/>
        </w:rPr>
        <w:tab/>
        <w:t>المخاطر الداخلية</w:t>
      </w:r>
    </w:p>
    <w:p w14:paraId="6A195D4A" w14:textId="57A26F59" w:rsidR="00ED20E3" w:rsidRPr="00102E54" w:rsidRDefault="00ED20E3" w:rsidP="00ED20E3">
      <w:pPr>
        <w:spacing w:line="360" w:lineRule="auto"/>
        <w:rPr>
          <w:rFonts w:ascii="Simplified Arabic" w:hAnsi="Simplified Arabic" w:cs="Simplified Arabic"/>
          <w:sz w:val="24"/>
          <w:szCs w:val="24"/>
          <w:rtl/>
        </w:rPr>
      </w:pPr>
      <w:r w:rsidRPr="00102E54">
        <w:rPr>
          <w:rFonts w:ascii="Simplified Arabic" w:hAnsi="Simplified Arabic" w:cs="Simplified Arabic" w:hint="cs"/>
          <w:sz w:val="24"/>
          <w:szCs w:val="24"/>
          <w:rtl/>
        </w:rPr>
        <w:t>•</w:t>
      </w:r>
      <w:r w:rsidR="00BD4792">
        <w:rPr>
          <w:rFonts w:ascii="Simplified Arabic" w:hAnsi="Simplified Arabic" w:cs="Simplified Arabic" w:hint="cs"/>
          <w:sz w:val="24"/>
          <w:szCs w:val="24"/>
          <w:rtl/>
        </w:rPr>
        <w:t xml:space="preserve"> </w:t>
      </w:r>
      <w:r w:rsidRPr="00102E54">
        <w:rPr>
          <w:rFonts w:ascii="Simplified Arabic" w:hAnsi="Simplified Arabic" w:cs="Simplified Arabic" w:hint="cs"/>
          <w:sz w:val="24"/>
          <w:szCs w:val="24"/>
          <w:rtl/>
        </w:rPr>
        <w:t>تنشأ من داخل المشروع وتكون تحت سيطرة الإدارة.</w:t>
      </w:r>
    </w:p>
    <w:p w14:paraId="6A1CBD3E" w14:textId="658B9A1D" w:rsidR="00ED20E3" w:rsidRPr="00102E54" w:rsidRDefault="00ED20E3" w:rsidP="00ED20E3">
      <w:pPr>
        <w:spacing w:line="360" w:lineRule="auto"/>
        <w:rPr>
          <w:rFonts w:ascii="Simplified Arabic" w:hAnsi="Simplified Arabic" w:cs="Simplified Arabic"/>
          <w:sz w:val="24"/>
          <w:szCs w:val="24"/>
          <w:rtl/>
        </w:rPr>
      </w:pPr>
      <w:r w:rsidRPr="00102E54">
        <w:rPr>
          <w:rFonts w:ascii="Simplified Arabic" w:hAnsi="Simplified Arabic" w:cs="Simplified Arabic" w:hint="cs"/>
          <w:sz w:val="24"/>
          <w:szCs w:val="24"/>
          <w:rtl/>
        </w:rPr>
        <w:t>•</w:t>
      </w:r>
      <w:r w:rsidR="00BD4792">
        <w:rPr>
          <w:rFonts w:ascii="Simplified Arabic" w:hAnsi="Simplified Arabic" w:cs="Simplified Arabic" w:hint="cs"/>
          <w:sz w:val="24"/>
          <w:szCs w:val="24"/>
          <w:rtl/>
        </w:rPr>
        <w:t xml:space="preserve"> </w:t>
      </w:r>
      <w:r w:rsidRPr="00102E54">
        <w:rPr>
          <w:rFonts w:ascii="Simplified Arabic" w:hAnsi="Simplified Arabic" w:cs="Simplified Arabic" w:hint="cs"/>
          <w:sz w:val="24"/>
          <w:szCs w:val="24"/>
          <w:rtl/>
        </w:rPr>
        <w:t>تشمل قضايا مثل سوء التخطيط، ضعف الأداء التشغيلي، أخطاء الإدارة، ونقص الكفاءات.</w:t>
      </w:r>
    </w:p>
    <w:p w14:paraId="6B94D9CC" w14:textId="3C3E86E8" w:rsidR="00ED20E3" w:rsidRPr="00102E54" w:rsidRDefault="00ED20E3" w:rsidP="00ED20E3">
      <w:pPr>
        <w:spacing w:line="360" w:lineRule="auto"/>
        <w:rPr>
          <w:rFonts w:ascii="Simplified Arabic" w:hAnsi="Simplified Arabic" w:cs="Simplified Arabic"/>
          <w:sz w:val="24"/>
          <w:szCs w:val="24"/>
          <w:rtl/>
        </w:rPr>
      </w:pPr>
      <w:r w:rsidRPr="00102E54">
        <w:rPr>
          <w:rFonts w:ascii="Simplified Arabic" w:hAnsi="Simplified Arabic" w:cs="Simplified Arabic" w:hint="cs"/>
          <w:sz w:val="24"/>
          <w:szCs w:val="24"/>
          <w:rtl/>
        </w:rPr>
        <w:t>•</w:t>
      </w:r>
      <w:r w:rsidR="00BD4792">
        <w:rPr>
          <w:rFonts w:ascii="Simplified Arabic" w:hAnsi="Simplified Arabic" w:cs="Simplified Arabic" w:hint="cs"/>
          <w:sz w:val="24"/>
          <w:szCs w:val="24"/>
          <w:rtl/>
        </w:rPr>
        <w:t xml:space="preserve"> </w:t>
      </w:r>
      <w:r w:rsidRPr="00102E54">
        <w:rPr>
          <w:rFonts w:ascii="Simplified Arabic" w:hAnsi="Simplified Arabic" w:cs="Simplified Arabic" w:hint="cs"/>
          <w:sz w:val="24"/>
          <w:szCs w:val="24"/>
          <w:rtl/>
        </w:rPr>
        <w:t xml:space="preserve">وفقًا لـ </w:t>
      </w:r>
      <w:r w:rsidRPr="00102E54">
        <w:rPr>
          <w:rFonts w:ascii="Simplified Arabic" w:hAnsi="Simplified Arabic" w:cs="Simplified Arabic" w:hint="cs"/>
          <w:sz w:val="24"/>
          <w:szCs w:val="24"/>
        </w:rPr>
        <w:t>Chapman (2011</w:t>
      </w:r>
      <w:r w:rsidRPr="00102E54">
        <w:rPr>
          <w:rFonts w:ascii="Simplified Arabic" w:hAnsi="Simplified Arabic" w:cs="Simplified Arabic" w:hint="cs"/>
          <w:sz w:val="24"/>
          <w:szCs w:val="24"/>
          <w:rtl/>
        </w:rPr>
        <w:t>)، فإن المخاطر الداخلية يمكن تقليلها باستخدام استراتيجيات وقائية مثل تحسين التدريب وتحليل العمليات.</w:t>
      </w:r>
    </w:p>
    <w:p w14:paraId="487464FD" w14:textId="44BE40AF" w:rsidR="00ED20E3" w:rsidRPr="00102E54" w:rsidRDefault="00ED20E3" w:rsidP="00ED20E3">
      <w:pPr>
        <w:spacing w:line="360" w:lineRule="auto"/>
        <w:rPr>
          <w:rFonts w:ascii="Simplified Arabic" w:hAnsi="Simplified Arabic" w:cs="Simplified Arabic"/>
          <w:sz w:val="24"/>
          <w:szCs w:val="24"/>
          <w:rtl/>
        </w:rPr>
      </w:pPr>
      <w:r w:rsidRPr="00102E54">
        <w:rPr>
          <w:rFonts w:ascii="Simplified Arabic" w:hAnsi="Simplified Arabic" w:cs="Simplified Arabic" w:hint="cs"/>
          <w:sz w:val="24"/>
          <w:szCs w:val="24"/>
          <w:rtl/>
        </w:rPr>
        <w:t>2.</w:t>
      </w:r>
      <w:r w:rsidRPr="00102E54">
        <w:rPr>
          <w:rFonts w:ascii="Simplified Arabic" w:hAnsi="Simplified Arabic" w:cs="Simplified Arabic" w:hint="cs"/>
          <w:sz w:val="24"/>
          <w:szCs w:val="24"/>
          <w:rtl/>
        </w:rPr>
        <w:tab/>
        <w:t>المخاطر الخارجية</w:t>
      </w:r>
    </w:p>
    <w:p w14:paraId="34531DBF" w14:textId="7228AD8B" w:rsidR="00ED20E3" w:rsidRPr="00102E54" w:rsidRDefault="00ED20E3" w:rsidP="00ED20E3">
      <w:pPr>
        <w:spacing w:line="360" w:lineRule="auto"/>
        <w:rPr>
          <w:rFonts w:ascii="Simplified Arabic" w:hAnsi="Simplified Arabic" w:cs="Simplified Arabic"/>
          <w:sz w:val="24"/>
          <w:szCs w:val="24"/>
          <w:rtl/>
        </w:rPr>
      </w:pPr>
      <w:r w:rsidRPr="00102E54">
        <w:rPr>
          <w:rFonts w:ascii="Simplified Arabic" w:hAnsi="Simplified Arabic" w:cs="Simplified Arabic" w:hint="cs"/>
          <w:sz w:val="24"/>
          <w:szCs w:val="24"/>
          <w:rtl/>
        </w:rPr>
        <w:t>•</w:t>
      </w:r>
      <w:r w:rsidR="00BD4792">
        <w:rPr>
          <w:rFonts w:ascii="Simplified Arabic" w:hAnsi="Simplified Arabic" w:cs="Simplified Arabic" w:hint="cs"/>
          <w:sz w:val="24"/>
          <w:szCs w:val="24"/>
          <w:rtl/>
        </w:rPr>
        <w:t xml:space="preserve"> </w:t>
      </w:r>
      <w:r w:rsidRPr="00102E54">
        <w:rPr>
          <w:rFonts w:ascii="Simplified Arabic" w:hAnsi="Simplified Arabic" w:cs="Simplified Arabic" w:hint="cs"/>
          <w:sz w:val="24"/>
          <w:szCs w:val="24"/>
          <w:rtl/>
        </w:rPr>
        <w:t>تتعلق بالعوامل الخارجية التي يصعب السيطرة عليها.</w:t>
      </w:r>
    </w:p>
    <w:p w14:paraId="73A8E813" w14:textId="34372FF4" w:rsidR="00ED20E3" w:rsidRPr="00102E54" w:rsidRDefault="00ED20E3" w:rsidP="00ED20E3">
      <w:pPr>
        <w:spacing w:line="360" w:lineRule="auto"/>
        <w:rPr>
          <w:rFonts w:ascii="Simplified Arabic" w:hAnsi="Simplified Arabic" w:cs="Simplified Arabic"/>
          <w:sz w:val="24"/>
          <w:szCs w:val="24"/>
          <w:rtl/>
        </w:rPr>
      </w:pPr>
      <w:r w:rsidRPr="00102E54">
        <w:rPr>
          <w:rFonts w:ascii="Simplified Arabic" w:hAnsi="Simplified Arabic" w:cs="Simplified Arabic" w:hint="cs"/>
          <w:sz w:val="24"/>
          <w:szCs w:val="24"/>
          <w:rtl/>
        </w:rPr>
        <w:t>•</w:t>
      </w:r>
      <w:r w:rsidR="00BD4792">
        <w:rPr>
          <w:rFonts w:ascii="Simplified Arabic" w:hAnsi="Simplified Arabic" w:cs="Simplified Arabic" w:hint="cs"/>
          <w:sz w:val="24"/>
          <w:szCs w:val="24"/>
          <w:rtl/>
        </w:rPr>
        <w:t xml:space="preserve"> </w:t>
      </w:r>
      <w:r w:rsidRPr="00102E54">
        <w:rPr>
          <w:rFonts w:ascii="Simplified Arabic" w:hAnsi="Simplified Arabic" w:cs="Simplified Arabic" w:hint="cs"/>
          <w:sz w:val="24"/>
          <w:szCs w:val="24"/>
          <w:rtl/>
        </w:rPr>
        <w:t>تشمل التغيرات الاقتصادية، الأزمات السياسية، والكوارث الطبيعية.</w:t>
      </w:r>
    </w:p>
    <w:p w14:paraId="6173C2A5" w14:textId="1EF85351" w:rsidR="00ED20E3" w:rsidRPr="00102E54" w:rsidRDefault="00ED20E3" w:rsidP="00102E54">
      <w:pPr>
        <w:spacing w:line="360" w:lineRule="auto"/>
        <w:rPr>
          <w:rFonts w:ascii="Simplified Arabic" w:hAnsi="Simplified Arabic" w:cs="Simplified Arabic"/>
          <w:sz w:val="24"/>
          <w:szCs w:val="24"/>
          <w:rtl/>
        </w:rPr>
      </w:pPr>
      <w:r w:rsidRPr="00102E54">
        <w:rPr>
          <w:rFonts w:ascii="Simplified Arabic" w:hAnsi="Simplified Arabic" w:cs="Simplified Arabic" w:hint="cs"/>
          <w:sz w:val="24"/>
          <w:szCs w:val="24"/>
          <w:rtl/>
        </w:rPr>
        <w:t>•</w:t>
      </w:r>
      <w:r w:rsidR="00BD4792">
        <w:rPr>
          <w:rFonts w:ascii="Simplified Arabic" w:hAnsi="Simplified Arabic" w:cs="Simplified Arabic" w:hint="cs"/>
          <w:sz w:val="24"/>
          <w:szCs w:val="24"/>
          <w:rtl/>
        </w:rPr>
        <w:t xml:space="preserve"> </w:t>
      </w:r>
      <w:r w:rsidRPr="00102E54">
        <w:rPr>
          <w:rFonts w:ascii="Simplified Arabic" w:hAnsi="Simplified Arabic" w:cs="Simplified Arabic" w:hint="cs"/>
          <w:sz w:val="24"/>
          <w:szCs w:val="24"/>
          <w:rtl/>
        </w:rPr>
        <w:t xml:space="preserve">يشير </w:t>
      </w:r>
      <w:r w:rsidRPr="00102E54">
        <w:rPr>
          <w:rFonts w:ascii="Simplified Arabic" w:hAnsi="Simplified Arabic" w:cs="Simplified Arabic" w:hint="cs"/>
          <w:sz w:val="24"/>
          <w:szCs w:val="24"/>
        </w:rPr>
        <w:t>Kerzner (2017</w:t>
      </w:r>
      <w:r w:rsidRPr="00102E54">
        <w:rPr>
          <w:rFonts w:ascii="Simplified Arabic" w:hAnsi="Simplified Arabic" w:cs="Simplified Arabic" w:hint="cs"/>
          <w:sz w:val="24"/>
          <w:szCs w:val="24"/>
          <w:rtl/>
        </w:rPr>
        <w:t>) إلى أن فهم السياق الخارجي يساعد في وضع خطط استباقية للتعامل مع هذه المخاطر.</w:t>
      </w:r>
    </w:p>
    <w:p w14:paraId="30FF1FD7" w14:textId="77777777" w:rsidR="00ED20E3" w:rsidRPr="00102E54" w:rsidRDefault="00ED20E3" w:rsidP="00ED20E3">
      <w:pPr>
        <w:pStyle w:val="ListParagraph"/>
        <w:numPr>
          <w:ilvl w:val="0"/>
          <w:numId w:val="18"/>
        </w:numPr>
        <w:spacing w:line="360" w:lineRule="auto"/>
        <w:rPr>
          <w:rFonts w:ascii="Simplified Arabic" w:hAnsi="Simplified Arabic" w:cs="Simplified Arabic"/>
          <w:b/>
          <w:bCs/>
          <w:sz w:val="24"/>
          <w:szCs w:val="24"/>
          <w:rtl/>
        </w:rPr>
      </w:pPr>
      <w:r w:rsidRPr="00102E54">
        <w:rPr>
          <w:rFonts w:ascii="Simplified Arabic" w:hAnsi="Simplified Arabic" w:cs="Simplified Arabic" w:hint="cs"/>
          <w:b/>
          <w:bCs/>
          <w:sz w:val="24"/>
          <w:szCs w:val="24"/>
          <w:rtl/>
        </w:rPr>
        <w:t>تصنيف المخاطر بناءً على التأثير</w:t>
      </w:r>
    </w:p>
    <w:p w14:paraId="46754429" w14:textId="2A7D940C" w:rsidR="00ED20E3" w:rsidRPr="00102E54" w:rsidRDefault="00ED20E3" w:rsidP="00ED20E3">
      <w:pPr>
        <w:spacing w:line="360" w:lineRule="auto"/>
        <w:rPr>
          <w:rFonts w:ascii="Simplified Arabic" w:hAnsi="Simplified Arabic" w:cs="Simplified Arabic"/>
          <w:sz w:val="24"/>
          <w:szCs w:val="24"/>
          <w:rtl/>
        </w:rPr>
      </w:pPr>
      <w:r w:rsidRPr="00102E54">
        <w:rPr>
          <w:rFonts w:ascii="Simplified Arabic" w:hAnsi="Simplified Arabic" w:cs="Simplified Arabic" w:hint="cs"/>
          <w:sz w:val="24"/>
          <w:szCs w:val="24"/>
          <w:rtl/>
        </w:rPr>
        <w:t>1.</w:t>
      </w:r>
      <w:r w:rsidRPr="00102E54">
        <w:rPr>
          <w:rFonts w:ascii="Simplified Arabic" w:hAnsi="Simplified Arabic" w:cs="Simplified Arabic" w:hint="cs"/>
          <w:sz w:val="24"/>
          <w:szCs w:val="24"/>
          <w:rtl/>
        </w:rPr>
        <w:tab/>
        <w:t>مخاطر استراتيجية</w:t>
      </w:r>
    </w:p>
    <w:p w14:paraId="1BC4B68F" w14:textId="2EA565EE" w:rsidR="00ED20E3" w:rsidRPr="00102E54" w:rsidRDefault="00ED20E3" w:rsidP="00ED20E3">
      <w:pPr>
        <w:spacing w:line="360" w:lineRule="auto"/>
        <w:rPr>
          <w:rFonts w:ascii="Simplified Arabic" w:hAnsi="Simplified Arabic" w:cs="Simplified Arabic"/>
          <w:sz w:val="24"/>
          <w:szCs w:val="24"/>
          <w:rtl/>
        </w:rPr>
      </w:pPr>
      <w:r w:rsidRPr="00102E54">
        <w:rPr>
          <w:rFonts w:ascii="Simplified Arabic" w:hAnsi="Simplified Arabic" w:cs="Simplified Arabic" w:hint="cs"/>
          <w:sz w:val="24"/>
          <w:szCs w:val="24"/>
          <w:rtl/>
        </w:rPr>
        <w:t>•</w:t>
      </w:r>
      <w:r w:rsidR="00BD4792">
        <w:rPr>
          <w:rFonts w:ascii="Simplified Arabic" w:hAnsi="Simplified Arabic" w:cs="Simplified Arabic" w:hint="cs"/>
          <w:sz w:val="24"/>
          <w:szCs w:val="24"/>
          <w:rtl/>
        </w:rPr>
        <w:t xml:space="preserve"> </w:t>
      </w:r>
      <w:r w:rsidRPr="00102E54">
        <w:rPr>
          <w:rFonts w:ascii="Simplified Arabic" w:hAnsi="Simplified Arabic" w:cs="Simplified Arabic" w:hint="cs"/>
          <w:sz w:val="24"/>
          <w:szCs w:val="24"/>
          <w:rtl/>
        </w:rPr>
        <w:t>تؤثر على الأهداف طويلة الأجل للمشروع.</w:t>
      </w:r>
    </w:p>
    <w:p w14:paraId="649C415F" w14:textId="1A441F93" w:rsidR="00ED20E3" w:rsidRPr="00102E54" w:rsidRDefault="00ED20E3" w:rsidP="00ED20E3">
      <w:pPr>
        <w:spacing w:line="360" w:lineRule="auto"/>
        <w:rPr>
          <w:rFonts w:ascii="Simplified Arabic" w:hAnsi="Simplified Arabic" w:cs="Simplified Arabic"/>
          <w:sz w:val="24"/>
          <w:szCs w:val="24"/>
          <w:rtl/>
        </w:rPr>
      </w:pPr>
      <w:r w:rsidRPr="00102E54">
        <w:rPr>
          <w:rFonts w:ascii="Simplified Arabic" w:hAnsi="Simplified Arabic" w:cs="Simplified Arabic" w:hint="cs"/>
          <w:sz w:val="24"/>
          <w:szCs w:val="24"/>
          <w:rtl/>
        </w:rPr>
        <w:t>•</w:t>
      </w:r>
      <w:r w:rsidR="00BD4792">
        <w:rPr>
          <w:rFonts w:ascii="Simplified Arabic" w:hAnsi="Simplified Arabic" w:cs="Simplified Arabic" w:hint="cs"/>
          <w:sz w:val="24"/>
          <w:szCs w:val="24"/>
          <w:rtl/>
        </w:rPr>
        <w:t xml:space="preserve"> </w:t>
      </w:r>
      <w:r w:rsidRPr="00102E54">
        <w:rPr>
          <w:rFonts w:ascii="Simplified Arabic" w:hAnsi="Simplified Arabic" w:cs="Simplified Arabic" w:hint="cs"/>
          <w:sz w:val="24"/>
          <w:szCs w:val="24"/>
          <w:rtl/>
        </w:rPr>
        <w:t>مثال: دخول منافس جديد إلى السوق أو تغييرات في السياسات الحكومية.</w:t>
      </w:r>
    </w:p>
    <w:p w14:paraId="5984C6E8" w14:textId="427C0226" w:rsidR="00ED20E3" w:rsidRPr="00102E54" w:rsidRDefault="00ED20E3" w:rsidP="00ED20E3">
      <w:pPr>
        <w:spacing w:line="360" w:lineRule="auto"/>
        <w:rPr>
          <w:rFonts w:ascii="Simplified Arabic" w:hAnsi="Simplified Arabic" w:cs="Simplified Arabic"/>
          <w:sz w:val="24"/>
          <w:szCs w:val="24"/>
          <w:rtl/>
        </w:rPr>
      </w:pPr>
      <w:r w:rsidRPr="00102E54">
        <w:rPr>
          <w:rFonts w:ascii="Simplified Arabic" w:hAnsi="Simplified Arabic" w:cs="Simplified Arabic" w:hint="cs"/>
          <w:sz w:val="24"/>
          <w:szCs w:val="24"/>
          <w:rtl/>
        </w:rPr>
        <w:t>•</w:t>
      </w:r>
      <w:r w:rsidR="00BD4792">
        <w:rPr>
          <w:rFonts w:ascii="Simplified Arabic" w:hAnsi="Simplified Arabic" w:cs="Simplified Arabic" w:hint="cs"/>
          <w:sz w:val="24"/>
          <w:szCs w:val="24"/>
          <w:rtl/>
        </w:rPr>
        <w:t xml:space="preserve"> </w:t>
      </w:r>
      <w:r w:rsidRPr="00102E54">
        <w:rPr>
          <w:rFonts w:ascii="Simplified Arabic" w:hAnsi="Simplified Arabic" w:cs="Simplified Arabic" w:hint="cs"/>
          <w:sz w:val="24"/>
          <w:szCs w:val="24"/>
          <w:rtl/>
        </w:rPr>
        <w:t xml:space="preserve">بحسب </w:t>
      </w:r>
      <w:r w:rsidRPr="00102E54">
        <w:rPr>
          <w:rFonts w:ascii="Simplified Arabic" w:hAnsi="Simplified Arabic" w:cs="Simplified Arabic" w:hint="cs"/>
          <w:sz w:val="24"/>
          <w:szCs w:val="24"/>
        </w:rPr>
        <w:t>Hillson (2009</w:t>
      </w:r>
      <w:r w:rsidRPr="00102E54">
        <w:rPr>
          <w:rFonts w:ascii="Simplified Arabic" w:hAnsi="Simplified Arabic" w:cs="Simplified Arabic" w:hint="cs"/>
          <w:sz w:val="24"/>
          <w:szCs w:val="24"/>
          <w:rtl/>
        </w:rPr>
        <w:t>)، فإن هذه المخاطر تتطلب إعادة تقييم الاستراتيجية بشكل مستمر.</w:t>
      </w:r>
    </w:p>
    <w:p w14:paraId="55CF939D" w14:textId="2A6B4B0A" w:rsidR="00ED20E3" w:rsidRPr="00102E54" w:rsidRDefault="00ED20E3" w:rsidP="00ED20E3">
      <w:pPr>
        <w:spacing w:line="360" w:lineRule="auto"/>
        <w:rPr>
          <w:rFonts w:ascii="Simplified Arabic" w:hAnsi="Simplified Arabic" w:cs="Simplified Arabic"/>
          <w:sz w:val="24"/>
          <w:szCs w:val="24"/>
          <w:rtl/>
        </w:rPr>
      </w:pPr>
      <w:r w:rsidRPr="00102E54">
        <w:rPr>
          <w:rFonts w:ascii="Simplified Arabic" w:hAnsi="Simplified Arabic" w:cs="Simplified Arabic" w:hint="cs"/>
          <w:sz w:val="24"/>
          <w:szCs w:val="24"/>
          <w:rtl/>
        </w:rPr>
        <w:t>2.</w:t>
      </w:r>
      <w:r w:rsidRPr="00102E54">
        <w:rPr>
          <w:rFonts w:ascii="Simplified Arabic" w:hAnsi="Simplified Arabic" w:cs="Simplified Arabic" w:hint="cs"/>
          <w:sz w:val="24"/>
          <w:szCs w:val="24"/>
          <w:rtl/>
        </w:rPr>
        <w:tab/>
        <w:t>مخاطر تشغيلية</w:t>
      </w:r>
    </w:p>
    <w:p w14:paraId="175EC601" w14:textId="712A934D" w:rsidR="00ED20E3" w:rsidRPr="00102E54" w:rsidRDefault="00ED20E3" w:rsidP="00ED20E3">
      <w:pPr>
        <w:spacing w:line="360" w:lineRule="auto"/>
        <w:rPr>
          <w:rFonts w:ascii="Simplified Arabic" w:hAnsi="Simplified Arabic" w:cs="Simplified Arabic"/>
          <w:sz w:val="24"/>
          <w:szCs w:val="24"/>
          <w:rtl/>
        </w:rPr>
      </w:pPr>
      <w:r w:rsidRPr="00102E54">
        <w:rPr>
          <w:rFonts w:ascii="Simplified Arabic" w:hAnsi="Simplified Arabic" w:cs="Simplified Arabic" w:hint="cs"/>
          <w:sz w:val="24"/>
          <w:szCs w:val="24"/>
          <w:rtl/>
        </w:rPr>
        <w:t>•</w:t>
      </w:r>
      <w:r w:rsidR="00BD4792">
        <w:rPr>
          <w:rFonts w:ascii="Simplified Arabic" w:hAnsi="Simplified Arabic" w:cs="Simplified Arabic" w:hint="cs"/>
          <w:sz w:val="24"/>
          <w:szCs w:val="24"/>
          <w:rtl/>
        </w:rPr>
        <w:t xml:space="preserve"> </w:t>
      </w:r>
      <w:r w:rsidRPr="00102E54">
        <w:rPr>
          <w:rFonts w:ascii="Simplified Arabic" w:hAnsi="Simplified Arabic" w:cs="Simplified Arabic" w:hint="cs"/>
          <w:sz w:val="24"/>
          <w:szCs w:val="24"/>
          <w:rtl/>
        </w:rPr>
        <w:t>تؤثر على الأداء اليومي للمشروع.</w:t>
      </w:r>
    </w:p>
    <w:p w14:paraId="34CBDB63" w14:textId="0961D48E" w:rsidR="00BD4792" w:rsidRDefault="00ED20E3" w:rsidP="00BD4792">
      <w:pPr>
        <w:spacing w:line="360" w:lineRule="auto"/>
        <w:rPr>
          <w:rFonts w:ascii="Simplified Arabic" w:hAnsi="Simplified Arabic" w:cs="Simplified Arabic"/>
          <w:sz w:val="24"/>
          <w:szCs w:val="24"/>
          <w:rtl/>
        </w:rPr>
      </w:pPr>
      <w:r w:rsidRPr="00102E54">
        <w:rPr>
          <w:rFonts w:ascii="Simplified Arabic" w:hAnsi="Simplified Arabic" w:cs="Simplified Arabic" w:hint="cs"/>
          <w:sz w:val="24"/>
          <w:szCs w:val="24"/>
          <w:rtl/>
        </w:rPr>
        <w:t>•</w:t>
      </w:r>
      <w:r w:rsidR="00BD4792">
        <w:rPr>
          <w:rFonts w:ascii="Simplified Arabic" w:hAnsi="Simplified Arabic" w:cs="Simplified Arabic" w:hint="cs"/>
          <w:sz w:val="24"/>
          <w:szCs w:val="24"/>
          <w:rtl/>
        </w:rPr>
        <w:t xml:space="preserve"> </w:t>
      </w:r>
      <w:r w:rsidRPr="00102E54">
        <w:rPr>
          <w:rFonts w:ascii="Simplified Arabic" w:hAnsi="Simplified Arabic" w:cs="Simplified Arabic" w:hint="cs"/>
          <w:sz w:val="24"/>
          <w:szCs w:val="24"/>
          <w:rtl/>
        </w:rPr>
        <w:t>تشمل تعطل المعدات أو نقص الموارد البشرية.</w:t>
      </w:r>
    </w:p>
    <w:p w14:paraId="640F847B" w14:textId="07A3DFC2" w:rsidR="00ED20E3" w:rsidRPr="00102E54" w:rsidRDefault="00ED20E3" w:rsidP="00BD4792">
      <w:pPr>
        <w:spacing w:line="360" w:lineRule="auto"/>
        <w:rPr>
          <w:rFonts w:ascii="Simplified Arabic" w:hAnsi="Simplified Arabic" w:cs="Simplified Arabic"/>
          <w:sz w:val="24"/>
          <w:szCs w:val="24"/>
          <w:rtl/>
        </w:rPr>
      </w:pPr>
      <w:r w:rsidRPr="00102E54">
        <w:rPr>
          <w:rFonts w:ascii="Simplified Arabic" w:hAnsi="Simplified Arabic" w:cs="Simplified Arabic" w:hint="cs"/>
          <w:sz w:val="24"/>
          <w:szCs w:val="24"/>
          <w:rtl/>
        </w:rPr>
        <w:t>•</w:t>
      </w:r>
      <w:r w:rsidR="00BD4792">
        <w:rPr>
          <w:rFonts w:ascii="Simplified Arabic" w:hAnsi="Simplified Arabic" w:cs="Simplified Arabic" w:hint="cs"/>
          <w:sz w:val="24"/>
          <w:szCs w:val="24"/>
          <w:rtl/>
        </w:rPr>
        <w:t xml:space="preserve"> </w:t>
      </w:r>
      <w:r w:rsidRPr="00102E54">
        <w:rPr>
          <w:rFonts w:ascii="Simplified Arabic" w:hAnsi="Simplified Arabic" w:cs="Simplified Arabic" w:hint="cs"/>
          <w:sz w:val="24"/>
          <w:szCs w:val="24"/>
          <w:rtl/>
        </w:rPr>
        <w:t>يمكن إدارتها عن طريق خطط طوارئ مخصصة.</w:t>
      </w:r>
    </w:p>
    <w:p w14:paraId="425A4DE8" w14:textId="50DE74FA" w:rsidR="00ED20E3" w:rsidRPr="00102E54" w:rsidRDefault="00ED20E3" w:rsidP="00ED20E3">
      <w:pPr>
        <w:spacing w:line="360" w:lineRule="auto"/>
        <w:rPr>
          <w:rFonts w:ascii="Simplified Arabic" w:hAnsi="Simplified Arabic" w:cs="Simplified Arabic"/>
          <w:sz w:val="24"/>
          <w:szCs w:val="24"/>
          <w:rtl/>
        </w:rPr>
      </w:pPr>
      <w:r w:rsidRPr="00102E54">
        <w:rPr>
          <w:rFonts w:ascii="Simplified Arabic" w:hAnsi="Simplified Arabic" w:cs="Simplified Arabic" w:hint="cs"/>
          <w:sz w:val="24"/>
          <w:szCs w:val="24"/>
          <w:rtl/>
        </w:rPr>
        <w:lastRenderedPageBreak/>
        <w:t>3.</w:t>
      </w:r>
      <w:r w:rsidRPr="00102E54">
        <w:rPr>
          <w:rFonts w:ascii="Simplified Arabic" w:hAnsi="Simplified Arabic" w:cs="Simplified Arabic" w:hint="cs"/>
          <w:sz w:val="24"/>
          <w:szCs w:val="24"/>
          <w:rtl/>
        </w:rPr>
        <w:tab/>
        <w:t>مخاطر مالية</w:t>
      </w:r>
    </w:p>
    <w:p w14:paraId="1D6B945A" w14:textId="013A7603" w:rsidR="00ED20E3" w:rsidRPr="00102E54" w:rsidRDefault="00ED20E3" w:rsidP="00ED20E3">
      <w:pPr>
        <w:spacing w:line="360" w:lineRule="auto"/>
        <w:rPr>
          <w:rFonts w:ascii="Simplified Arabic" w:hAnsi="Simplified Arabic" w:cs="Simplified Arabic"/>
          <w:sz w:val="24"/>
          <w:szCs w:val="24"/>
          <w:rtl/>
        </w:rPr>
      </w:pPr>
      <w:r w:rsidRPr="00102E54">
        <w:rPr>
          <w:rFonts w:ascii="Simplified Arabic" w:hAnsi="Simplified Arabic" w:cs="Simplified Arabic" w:hint="cs"/>
          <w:sz w:val="24"/>
          <w:szCs w:val="24"/>
          <w:rtl/>
        </w:rPr>
        <w:t>•</w:t>
      </w:r>
      <w:r w:rsidR="00BD4792">
        <w:rPr>
          <w:rFonts w:ascii="Simplified Arabic" w:hAnsi="Simplified Arabic" w:cs="Simplified Arabic" w:hint="cs"/>
          <w:sz w:val="24"/>
          <w:szCs w:val="24"/>
          <w:rtl/>
        </w:rPr>
        <w:t xml:space="preserve"> </w:t>
      </w:r>
      <w:r w:rsidRPr="00102E54">
        <w:rPr>
          <w:rFonts w:ascii="Simplified Arabic" w:hAnsi="Simplified Arabic" w:cs="Simplified Arabic" w:hint="cs"/>
          <w:sz w:val="24"/>
          <w:szCs w:val="24"/>
          <w:rtl/>
        </w:rPr>
        <w:t>تؤثر على الاستقرار المالي للمشروع.</w:t>
      </w:r>
    </w:p>
    <w:p w14:paraId="4326F6B8" w14:textId="3ACE06BD" w:rsidR="00ED20E3" w:rsidRPr="00102E54" w:rsidRDefault="00ED20E3" w:rsidP="00ED20E3">
      <w:pPr>
        <w:spacing w:line="360" w:lineRule="auto"/>
        <w:rPr>
          <w:rFonts w:ascii="Simplified Arabic" w:hAnsi="Simplified Arabic" w:cs="Simplified Arabic"/>
          <w:sz w:val="24"/>
          <w:szCs w:val="24"/>
          <w:rtl/>
        </w:rPr>
      </w:pPr>
      <w:r w:rsidRPr="00102E54">
        <w:rPr>
          <w:rFonts w:ascii="Simplified Arabic" w:hAnsi="Simplified Arabic" w:cs="Simplified Arabic" w:hint="cs"/>
          <w:sz w:val="24"/>
          <w:szCs w:val="24"/>
          <w:rtl/>
        </w:rPr>
        <w:t>•</w:t>
      </w:r>
      <w:r w:rsidR="00BD4792">
        <w:rPr>
          <w:rFonts w:ascii="Simplified Arabic" w:hAnsi="Simplified Arabic" w:cs="Simplified Arabic" w:hint="cs"/>
          <w:sz w:val="24"/>
          <w:szCs w:val="24"/>
          <w:rtl/>
        </w:rPr>
        <w:t xml:space="preserve"> </w:t>
      </w:r>
      <w:r w:rsidRPr="00102E54">
        <w:rPr>
          <w:rFonts w:ascii="Simplified Arabic" w:hAnsi="Simplified Arabic" w:cs="Simplified Arabic" w:hint="cs"/>
          <w:sz w:val="24"/>
          <w:szCs w:val="24"/>
          <w:rtl/>
        </w:rPr>
        <w:t>تشمل تقلبات السوق أو التضخم.</w:t>
      </w:r>
    </w:p>
    <w:p w14:paraId="48D3C942" w14:textId="0CE55C9A" w:rsidR="00ED20E3" w:rsidRPr="00102E54" w:rsidRDefault="00ED20E3" w:rsidP="00ED20E3">
      <w:pPr>
        <w:spacing w:line="360" w:lineRule="auto"/>
        <w:rPr>
          <w:rFonts w:ascii="Simplified Arabic" w:hAnsi="Simplified Arabic" w:cs="Simplified Arabic"/>
          <w:sz w:val="24"/>
          <w:szCs w:val="24"/>
          <w:rtl/>
        </w:rPr>
      </w:pPr>
      <w:r w:rsidRPr="00102E54">
        <w:rPr>
          <w:rFonts w:ascii="Simplified Arabic" w:hAnsi="Simplified Arabic" w:cs="Simplified Arabic" w:hint="cs"/>
          <w:sz w:val="24"/>
          <w:szCs w:val="24"/>
          <w:rtl/>
        </w:rPr>
        <w:t>•</w:t>
      </w:r>
      <w:r w:rsidR="00BD4792">
        <w:rPr>
          <w:rFonts w:ascii="Simplified Arabic" w:hAnsi="Simplified Arabic" w:cs="Simplified Arabic" w:hint="cs"/>
          <w:sz w:val="24"/>
          <w:szCs w:val="24"/>
          <w:rtl/>
        </w:rPr>
        <w:t xml:space="preserve"> </w:t>
      </w:r>
      <w:r w:rsidRPr="00102E54">
        <w:rPr>
          <w:rFonts w:ascii="Simplified Arabic" w:hAnsi="Simplified Arabic" w:cs="Simplified Arabic" w:hint="cs"/>
          <w:sz w:val="24"/>
          <w:szCs w:val="24"/>
          <w:rtl/>
        </w:rPr>
        <w:t xml:space="preserve">دراسة </w:t>
      </w:r>
      <w:r w:rsidRPr="00102E54">
        <w:rPr>
          <w:rFonts w:ascii="Simplified Arabic" w:hAnsi="Simplified Arabic" w:cs="Simplified Arabic" w:hint="cs"/>
          <w:sz w:val="24"/>
          <w:szCs w:val="24"/>
        </w:rPr>
        <w:t>Tsaur et al. (2017</w:t>
      </w:r>
      <w:r w:rsidRPr="00102E54">
        <w:rPr>
          <w:rFonts w:ascii="Simplified Arabic" w:hAnsi="Simplified Arabic" w:cs="Simplified Arabic" w:hint="cs"/>
          <w:sz w:val="24"/>
          <w:szCs w:val="24"/>
          <w:rtl/>
        </w:rPr>
        <w:t>) تُظهر أن استراتيجيات التنويع المالي تقلل من تأثير هذه المخاطر.</w:t>
      </w:r>
    </w:p>
    <w:p w14:paraId="7FDCCFB3" w14:textId="561E3A04" w:rsidR="00ED20E3" w:rsidRPr="00102E54" w:rsidRDefault="00ED20E3" w:rsidP="00ED20E3">
      <w:pPr>
        <w:spacing w:line="360" w:lineRule="auto"/>
        <w:rPr>
          <w:rFonts w:ascii="Simplified Arabic" w:hAnsi="Simplified Arabic" w:cs="Simplified Arabic"/>
          <w:sz w:val="24"/>
          <w:szCs w:val="24"/>
          <w:rtl/>
        </w:rPr>
      </w:pPr>
      <w:r w:rsidRPr="00102E54">
        <w:rPr>
          <w:rFonts w:ascii="Simplified Arabic" w:hAnsi="Simplified Arabic" w:cs="Simplified Arabic" w:hint="cs"/>
          <w:sz w:val="24"/>
          <w:szCs w:val="24"/>
          <w:rtl/>
        </w:rPr>
        <w:t>4.</w:t>
      </w:r>
      <w:r w:rsidRPr="00102E54">
        <w:rPr>
          <w:rFonts w:ascii="Simplified Arabic" w:hAnsi="Simplified Arabic" w:cs="Simplified Arabic" w:hint="cs"/>
          <w:sz w:val="24"/>
          <w:szCs w:val="24"/>
          <w:rtl/>
        </w:rPr>
        <w:tab/>
        <w:t>مخاطر قانونية</w:t>
      </w:r>
    </w:p>
    <w:p w14:paraId="5519075A" w14:textId="60A47C86" w:rsidR="00ED20E3" w:rsidRPr="00102E54" w:rsidRDefault="00ED20E3" w:rsidP="00ED20E3">
      <w:pPr>
        <w:spacing w:line="360" w:lineRule="auto"/>
        <w:rPr>
          <w:rFonts w:ascii="Simplified Arabic" w:hAnsi="Simplified Arabic" w:cs="Simplified Arabic"/>
          <w:sz w:val="24"/>
          <w:szCs w:val="24"/>
          <w:rtl/>
        </w:rPr>
      </w:pPr>
      <w:r w:rsidRPr="00102E54">
        <w:rPr>
          <w:rFonts w:ascii="Simplified Arabic" w:hAnsi="Simplified Arabic" w:cs="Simplified Arabic" w:hint="cs"/>
          <w:sz w:val="24"/>
          <w:szCs w:val="24"/>
          <w:rtl/>
        </w:rPr>
        <w:t>•</w:t>
      </w:r>
      <w:r w:rsidR="00BD4792">
        <w:rPr>
          <w:rFonts w:ascii="Simplified Arabic" w:hAnsi="Simplified Arabic" w:cs="Simplified Arabic" w:hint="cs"/>
          <w:sz w:val="24"/>
          <w:szCs w:val="24"/>
          <w:rtl/>
        </w:rPr>
        <w:t xml:space="preserve"> </w:t>
      </w:r>
      <w:r w:rsidRPr="00102E54">
        <w:rPr>
          <w:rFonts w:ascii="Simplified Arabic" w:hAnsi="Simplified Arabic" w:cs="Simplified Arabic" w:hint="cs"/>
          <w:sz w:val="24"/>
          <w:szCs w:val="24"/>
          <w:rtl/>
        </w:rPr>
        <w:t>تتعلق بالقوانين والتشريعات.</w:t>
      </w:r>
    </w:p>
    <w:p w14:paraId="3C3BF52B" w14:textId="214A0F0D" w:rsidR="00ED20E3" w:rsidRPr="00102E54" w:rsidRDefault="00ED20E3" w:rsidP="00ED20E3">
      <w:pPr>
        <w:spacing w:line="360" w:lineRule="auto"/>
        <w:rPr>
          <w:rFonts w:ascii="Simplified Arabic" w:hAnsi="Simplified Arabic" w:cs="Simplified Arabic"/>
          <w:sz w:val="24"/>
          <w:szCs w:val="24"/>
          <w:rtl/>
        </w:rPr>
      </w:pPr>
      <w:r w:rsidRPr="00102E54">
        <w:rPr>
          <w:rFonts w:ascii="Simplified Arabic" w:hAnsi="Simplified Arabic" w:cs="Simplified Arabic" w:hint="cs"/>
          <w:sz w:val="24"/>
          <w:szCs w:val="24"/>
          <w:rtl/>
        </w:rPr>
        <w:t>•</w:t>
      </w:r>
      <w:r w:rsidR="00BD4792">
        <w:rPr>
          <w:rFonts w:ascii="Simplified Arabic" w:hAnsi="Simplified Arabic" w:cs="Simplified Arabic" w:hint="cs"/>
          <w:sz w:val="24"/>
          <w:szCs w:val="24"/>
          <w:rtl/>
        </w:rPr>
        <w:t xml:space="preserve"> </w:t>
      </w:r>
      <w:r w:rsidRPr="00102E54">
        <w:rPr>
          <w:rFonts w:ascii="Simplified Arabic" w:hAnsi="Simplified Arabic" w:cs="Simplified Arabic" w:hint="cs"/>
          <w:sz w:val="24"/>
          <w:szCs w:val="24"/>
          <w:rtl/>
        </w:rPr>
        <w:t>مثل الدعاوى القضائية أو عدم الامتثال للوائح.</w:t>
      </w:r>
    </w:p>
    <w:p w14:paraId="0838B097" w14:textId="31302E8E" w:rsidR="00ED20E3" w:rsidRPr="00102E54" w:rsidRDefault="00ED20E3" w:rsidP="00102E54">
      <w:pPr>
        <w:spacing w:line="360" w:lineRule="auto"/>
        <w:rPr>
          <w:rFonts w:ascii="Simplified Arabic" w:hAnsi="Simplified Arabic" w:cs="Simplified Arabic"/>
          <w:sz w:val="24"/>
          <w:szCs w:val="24"/>
          <w:rtl/>
        </w:rPr>
      </w:pPr>
      <w:r w:rsidRPr="00102E54">
        <w:rPr>
          <w:rFonts w:ascii="Simplified Arabic" w:hAnsi="Simplified Arabic" w:cs="Simplified Arabic" w:hint="cs"/>
          <w:sz w:val="24"/>
          <w:szCs w:val="24"/>
          <w:rtl/>
        </w:rPr>
        <w:t>•</w:t>
      </w:r>
      <w:r w:rsidR="00BD4792">
        <w:rPr>
          <w:rFonts w:ascii="Simplified Arabic" w:hAnsi="Simplified Arabic" w:cs="Simplified Arabic" w:hint="cs"/>
          <w:sz w:val="24"/>
          <w:szCs w:val="24"/>
          <w:rtl/>
        </w:rPr>
        <w:t xml:space="preserve"> </w:t>
      </w:r>
      <w:r w:rsidRPr="00102E54">
        <w:rPr>
          <w:rFonts w:ascii="Simplified Arabic" w:hAnsi="Simplified Arabic" w:cs="Simplified Arabic" w:hint="cs"/>
          <w:sz w:val="24"/>
          <w:szCs w:val="24"/>
          <w:rtl/>
        </w:rPr>
        <w:t xml:space="preserve">يشير </w:t>
      </w:r>
      <w:r w:rsidRPr="00102E54">
        <w:rPr>
          <w:rFonts w:ascii="Simplified Arabic" w:hAnsi="Simplified Arabic" w:cs="Simplified Arabic" w:hint="cs"/>
          <w:sz w:val="24"/>
          <w:szCs w:val="24"/>
        </w:rPr>
        <w:t>Hammad (2018</w:t>
      </w:r>
      <w:r w:rsidRPr="00102E54">
        <w:rPr>
          <w:rFonts w:ascii="Simplified Arabic" w:hAnsi="Simplified Arabic" w:cs="Simplified Arabic" w:hint="cs"/>
          <w:sz w:val="24"/>
          <w:szCs w:val="24"/>
          <w:rtl/>
        </w:rPr>
        <w:t>) إلى أن الامتثال المسبق للقوانين يقلل من هذه المخاطر بشكل كبير.</w:t>
      </w:r>
    </w:p>
    <w:p w14:paraId="7B90C066" w14:textId="77777777" w:rsidR="00ED20E3" w:rsidRPr="00102E54" w:rsidRDefault="00ED20E3" w:rsidP="00ED20E3">
      <w:pPr>
        <w:pStyle w:val="ListParagraph"/>
        <w:numPr>
          <w:ilvl w:val="0"/>
          <w:numId w:val="18"/>
        </w:numPr>
        <w:spacing w:line="360" w:lineRule="auto"/>
        <w:rPr>
          <w:rFonts w:ascii="Simplified Arabic" w:hAnsi="Simplified Arabic" w:cs="Simplified Arabic"/>
          <w:b/>
          <w:bCs/>
          <w:sz w:val="24"/>
          <w:szCs w:val="24"/>
          <w:rtl/>
        </w:rPr>
      </w:pPr>
      <w:r w:rsidRPr="00102E54">
        <w:rPr>
          <w:rFonts w:ascii="Simplified Arabic" w:hAnsi="Simplified Arabic" w:cs="Simplified Arabic" w:hint="cs"/>
          <w:b/>
          <w:bCs/>
          <w:sz w:val="24"/>
          <w:szCs w:val="24"/>
          <w:rtl/>
        </w:rPr>
        <w:t>تصنيف المخاطر حسب احتمالية حدوثها</w:t>
      </w:r>
    </w:p>
    <w:p w14:paraId="2329D522" w14:textId="77777777" w:rsidR="00BD4792" w:rsidRDefault="00ED20E3" w:rsidP="00BD4792">
      <w:pPr>
        <w:spacing w:line="360" w:lineRule="auto"/>
        <w:rPr>
          <w:rFonts w:ascii="Simplified Arabic" w:hAnsi="Simplified Arabic" w:cs="Simplified Arabic"/>
          <w:sz w:val="24"/>
          <w:szCs w:val="24"/>
          <w:rtl/>
        </w:rPr>
      </w:pPr>
      <w:r w:rsidRPr="00102E54">
        <w:rPr>
          <w:rFonts w:ascii="Simplified Arabic" w:hAnsi="Simplified Arabic" w:cs="Simplified Arabic" w:hint="cs"/>
          <w:sz w:val="24"/>
          <w:szCs w:val="24"/>
          <w:rtl/>
        </w:rPr>
        <w:t>1.</w:t>
      </w:r>
      <w:r w:rsidRPr="00102E54">
        <w:rPr>
          <w:rFonts w:ascii="Simplified Arabic" w:hAnsi="Simplified Arabic" w:cs="Simplified Arabic" w:hint="cs"/>
          <w:sz w:val="24"/>
          <w:szCs w:val="24"/>
          <w:rtl/>
        </w:rPr>
        <w:tab/>
        <w:t>مخاطر عالية الاحتمال</w:t>
      </w:r>
    </w:p>
    <w:p w14:paraId="4732D666" w14:textId="31E2C7F7" w:rsidR="00ED20E3" w:rsidRPr="00102E54" w:rsidRDefault="00BD4792" w:rsidP="00BD4792">
      <w:pPr>
        <w:spacing w:line="360" w:lineRule="auto"/>
        <w:rPr>
          <w:rFonts w:ascii="Simplified Arabic" w:hAnsi="Simplified Arabic" w:cs="Simplified Arabic"/>
          <w:sz w:val="24"/>
          <w:szCs w:val="24"/>
          <w:rtl/>
        </w:rPr>
      </w:pPr>
      <w:r>
        <w:rPr>
          <w:rFonts w:ascii="Simplified Arabic" w:hAnsi="Simplified Arabic" w:cs="Times New Roman" w:hint="cs"/>
          <w:sz w:val="24"/>
          <w:szCs w:val="24"/>
          <w:rtl/>
        </w:rPr>
        <w:t>م</w:t>
      </w:r>
      <w:r w:rsidRPr="00102E54">
        <w:rPr>
          <w:rFonts w:ascii="Simplified Arabic" w:hAnsi="Simplified Arabic" w:cs="Times New Roman" w:hint="cs"/>
          <w:sz w:val="24"/>
          <w:szCs w:val="24"/>
          <w:rtl/>
        </w:rPr>
        <w:t>ثال</w:t>
      </w:r>
      <w:r w:rsidR="00ED20E3" w:rsidRPr="00102E54">
        <w:rPr>
          <w:rFonts w:ascii="Simplified Arabic" w:hAnsi="Simplified Arabic" w:cs="Simplified Arabic" w:hint="cs"/>
          <w:sz w:val="24"/>
          <w:szCs w:val="24"/>
          <w:rtl/>
        </w:rPr>
        <w:t>: نقص الموارد البشرية بسبب عدم التخطيط الجيد.</w:t>
      </w:r>
    </w:p>
    <w:p w14:paraId="0457E70B" w14:textId="1F4265A3" w:rsidR="00ED20E3" w:rsidRPr="00102E54" w:rsidRDefault="00ED20E3" w:rsidP="00ED20E3">
      <w:pPr>
        <w:spacing w:line="360" w:lineRule="auto"/>
        <w:rPr>
          <w:rFonts w:ascii="Simplified Arabic" w:hAnsi="Simplified Arabic" w:cs="Simplified Arabic"/>
          <w:sz w:val="24"/>
          <w:szCs w:val="24"/>
          <w:rtl/>
        </w:rPr>
      </w:pPr>
      <w:r w:rsidRPr="00102E54">
        <w:rPr>
          <w:rFonts w:ascii="Simplified Arabic" w:hAnsi="Simplified Arabic" w:cs="Simplified Arabic" w:hint="cs"/>
          <w:sz w:val="24"/>
          <w:szCs w:val="24"/>
          <w:rtl/>
        </w:rPr>
        <w:t>2.</w:t>
      </w:r>
      <w:r w:rsidRPr="00102E54">
        <w:rPr>
          <w:rFonts w:ascii="Simplified Arabic" w:hAnsi="Simplified Arabic" w:cs="Simplified Arabic" w:hint="cs"/>
          <w:sz w:val="24"/>
          <w:szCs w:val="24"/>
          <w:rtl/>
        </w:rPr>
        <w:tab/>
        <w:t>مخاطر متوسطة الاحتمال</w:t>
      </w:r>
    </w:p>
    <w:p w14:paraId="3B473842" w14:textId="721E90B2" w:rsidR="00ED20E3" w:rsidRPr="00102E54" w:rsidRDefault="00ED20E3" w:rsidP="00ED20E3">
      <w:pPr>
        <w:spacing w:line="360" w:lineRule="auto"/>
        <w:rPr>
          <w:rFonts w:ascii="Simplified Arabic" w:hAnsi="Simplified Arabic" w:cs="Simplified Arabic"/>
          <w:sz w:val="24"/>
          <w:szCs w:val="24"/>
          <w:rtl/>
        </w:rPr>
      </w:pPr>
      <w:r w:rsidRPr="00102E54">
        <w:rPr>
          <w:rFonts w:ascii="Simplified Arabic" w:hAnsi="Simplified Arabic" w:cs="Simplified Arabic" w:hint="cs"/>
          <w:sz w:val="24"/>
          <w:szCs w:val="24"/>
          <w:rtl/>
        </w:rPr>
        <w:t>•</w:t>
      </w:r>
      <w:r w:rsidR="00BD4792">
        <w:rPr>
          <w:rFonts w:ascii="Simplified Arabic" w:hAnsi="Simplified Arabic" w:cs="Simplified Arabic" w:hint="cs"/>
          <w:sz w:val="24"/>
          <w:szCs w:val="24"/>
          <w:rtl/>
        </w:rPr>
        <w:t xml:space="preserve"> </w:t>
      </w:r>
      <w:r w:rsidRPr="00102E54">
        <w:rPr>
          <w:rFonts w:ascii="Simplified Arabic" w:hAnsi="Simplified Arabic" w:cs="Simplified Arabic" w:hint="cs"/>
          <w:sz w:val="24"/>
          <w:szCs w:val="24"/>
          <w:rtl/>
        </w:rPr>
        <w:t>مثال: تأخر الموردين في تسليم المواد.</w:t>
      </w:r>
    </w:p>
    <w:p w14:paraId="36461CB6" w14:textId="3DE542D9" w:rsidR="00ED20E3" w:rsidRPr="00102E54" w:rsidRDefault="00ED20E3" w:rsidP="00ED20E3">
      <w:pPr>
        <w:spacing w:line="360" w:lineRule="auto"/>
        <w:rPr>
          <w:rFonts w:ascii="Simplified Arabic" w:hAnsi="Simplified Arabic" w:cs="Simplified Arabic"/>
          <w:sz w:val="24"/>
          <w:szCs w:val="24"/>
          <w:rtl/>
        </w:rPr>
      </w:pPr>
      <w:r w:rsidRPr="00102E54">
        <w:rPr>
          <w:rFonts w:ascii="Simplified Arabic" w:hAnsi="Simplified Arabic" w:cs="Simplified Arabic" w:hint="cs"/>
          <w:sz w:val="24"/>
          <w:szCs w:val="24"/>
          <w:rtl/>
        </w:rPr>
        <w:t>3.</w:t>
      </w:r>
      <w:r w:rsidRPr="00102E54">
        <w:rPr>
          <w:rFonts w:ascii="Simplified Arabic" w:hAnsi="Simplified Arabic" w:cs="Simplified Arabic" w:hint="cs"/>
          <w:sz w:val="24"/>
          <w:szCs w:val="24"/>
          <w:rtl/>
        </w:rPr>
        <w:tab/>
        <w:t>مخاطر منخفضة الاحتمال</w:t>
      </w:r>
    </w:p>
    <w:p w14:paraId="2E3408EA" w14:textId="617ECE2E" w:rsidR="00ED20E3" w:rsidRPr="00102E54" w:rsidRDefault="00ED20E3" w:rsidP="00102E54">
      <w:pPr>
        <w:spacing w:line="360" w:lineRule="auto"/>
        <w:rPr>
          <w:rFonts w:ascii="Simplified Arabic" w:hAnsi="Simplified Arabic" w:cs="Simplified Arabic"/>
          <w:sz w:val="24"/>
          <w:szCs w:val="24"/>
          <w:rtl/>
        </w:rPr>
      </w:pPr>
      <w:r w:rsidRPr="00102E54">
        <w:rPr>
          <w:rFonts w:ascii="Simplified Arabic" w:hAnsi="Simplified Arabic" w:cs="Simplified Arabic" w:hint="cs"/>
          <w:sz w:val="24"/>
          <w:szCs w:val="24"/>
          <w:rtl/>
        </w:rPr>
        <w:t>•</w:t>
      </w:r>
      <w:r w:rsidR="00BD4792">
        <w:rPr>
          <w:rFonts w:ascii="Simplified Arabic" w:hAnsi="Simplified Arabic" w:cs="Simplified Arabic" w:hint="cs"/>
          <w:sz w:val="24"/>
          <w:szCs w:val="24"/>
          <w:rtl/>
        </w:rPr>
        <w:t xml:space="preserve"> </w:t>
      </w:r>
      <w:r w:rsidRPr="00102E54">
        <w:rPr>
          <w:rFonts w:ascii="Simplified Arabic" w:hAnsi="Simplified Arabic" w:cs="Simplified Arabic" w:hint="cs"/>
          <w:sz w:val="24"/>
          <w:szCs w:val="24"/>
          <w:rtl/>
        </w:rPr>
        <w:t>مثال: وقوع كارثة طبيعية.</w:t>
      </w:r>
    </w:p>
    <w:p w14:paraId="3EC09B46" w14:textId="01DB453C" w:rsidR="00ED20E3" w:rsidRPr="00102E54" w:rsidRDefault="00ED20E3" w:rsidP="00ED20E3">
      <w:pPr>
        <w:pStyle w:val="ListParagraph"/>
        <w:numPr>
          <w:ilvl w:val="0"/>
          <w:numId w:val="18"/>
        </w:numPr>
        <w:spacing w:line="360" w:lineRule="auto"/>
        <w:rPr>
          <w:rFonts w:ascii="Simplified Arabic" w:hAnsi="Simplified Arabic" w:cs="Simplified Arabic"/>
          <w:b/>
          <w:bCs/>
          <w:sz w:val="24"/>
          <w:szCs w:val="24"/>
          <w:rtl/>
        </w:rPr>
      </w:pPr>
      <w:r w:rsidRPr="00102E54">
        <w:rPr>
          <w:rFonts w:ascii="Simplified Arabic" w:hAnsi="Simplified Arabic" w:cs="Simplified Arabic" w:hint="cs"/>
          <w:b/>
          <w:bCs/>
          <w:sz w:val="24"/>
          <w:szCs w:val="24"/>
          <w:rtl/>
        </w:rPr>
        <w:t>تصنيف المخاطر حسب المشروع</w:t>
      </w:r>
    </w:p>
    <w:p w14:paraId="0E5C7EDC" w14:textId="44B36293" w:rsidR="00ED20E3" w:rsidRPr="00102E54" w:rsidRDefault="00ED20E3" w:rsidP="00ED20E3">
      <w:pPr>
        <w:spacing w:line="360" w:lineRule="auto"/>
        <w:rPr>
          <w:rFonts w:ascii="Simplified Arabic" w:hAnsi="Simplified Arabic" w:cs="Simplified Arabic"/>
          <w:sz w:val="24"/>
          <w:szCs w:val="24"/>
          <w:rtl/>
        </w:rPr>
      </w:pPr>
      <w:r w:rsidRPr="00102E54">
        <w:rPr>
          <w:rFonts w:ascii="Simplified Arabic" w:hAnsi="Simplified Arabic" w:cs="Simplified Arabic" w:hint="cs"/>
          <w:sz w:val="24"/>
          <w:szCs w:val="24"/>
          <w:rtl/>
        </w:rPr>
        <w:t xml:space="preserve">يختلف تصنيف المخاطر تبعًا لنوع المشروع وطبيعته، حيث </w:t>
      </w:r>
      <w:proofErr w:type="gramStart"/>
      <w:r w:rsidRPr="00102E54">
        <w:rPr>
          <w:rFonts w:ascii="Simplified Arabic" w:hAnsi="Simplified Arabic" w:cs="Simplified Arabic" w:hint="cs"/>
          <w:sz w:val="24"/>
          <w:szCs w:val="24"/>
          <w:rtl/>
        </w:rPr>
        <w:t>أن</w:t>
      </w:r>
      <w:proofErr w:type="gramEnd"/>
      <w:r w:rsidRPr="00102E54">
        <w:rPr>
          <w:rFonts w:ascii="Simplified Arabic" w:hAnsi="Simplified Arabic" w:cs="Simplified Arabic" w:hint="cs"/>
          <w:sz w:val="24"/>
          <w:szCs w:val="24"/>
          <w:rtl/>
        </w:rPr>
        <w:t xml:space="preserve"> لكل مشروع خصائصه وتحدياته الفريدة.</w:t>
      </w:r>
    </w:p>
    <w:p w14:paraId="498D9B8D" w14:textId="77777777" w:rsidR="00ED20E3" w:rsidRPr="00102E54" w:rsidRDefault="00ED20E3" w:rsidP="00ED20E3">
      <w:pPr>
        <w:spacing w:line="360" w:lineRule="auto"/>
        <w:rPr>
          <w:rFonts w:ascii="Simplified Arabic" w:hAnsi="Simplified Arabic" w:cs="Simplified Arabic"/>
          <w:b/>
          <w:bCs/>
          <w:sz w:val="24"/>
          <w:szCs w:val="24"/>
          <w:rtl/>
        </w:rPr>
      </w:pPr>
      <w:r w:rsidRPr="00102E54">
        <w:rPr>
          <w:rFonts w:ascii="Simplified Arabic" w:hAnsi="Simplified Arabic" w:cs="Simplified Arabic" w:hint="cs"/>
          <w:b/>
          <w:bCs/>
          <w:sz w:val="24"/>
          <w:szCs w:val="24"/>
          <w:rtl/>
        </w:rPr>
        <w:t>1.</w:t>
      </w:r>
      <w:r w:rsidRPr="00102E54">
        <w:rPr>
          <w:rFonts w:ascii="Segoe UI Symbol" w:hAnsi="Segoe UI Symbol" w:cs="Segoe UI Symbol" w:hint="cs"/>
          <w:b/>
          <w:bCs/>
          <w:sz w:val="24"/>
          <w:szCs w:val="24"/>
          <w:rtl/>
        </w:rPr>
        <w:t>⁠</w:t>
      </w:r>
      <w:r w:rsidRPr="00102E54">
        <w:rPr>
          <w:rFonts w:ascii="Simplified Arabic" w:hAnsi="Simplified Arabic" w:cs="Simplified Arabic" w:hint="cs"/>
          <w:b/>
          <w:bCs/>
          <w:sz w:val="24"/>
          <w:szCs w:val="24"/>
          <w:rtl/>
        </w:rPr>
        <w:t xml:space="preserve"> </w:t>
      </w:r>
      <w:r w:rsidRPr="00102E54">
        <w:rPr>
          <w:rFonts w:ascii="Segoe UI Symbol" w:hAnsi="Segoe UI Symbol" w:cs="Segoe UI Symbol" w:hint="cs"/>
          <w:b/>
          <w:bCs/>
          <w:sz w:val="24"/>
          <w:szCs w:val="24"/>
          <w:rtl/>
        </w:rPr>
        <w:t>⁠</w:t>
      </w:r>
      <w:r w:rsidRPr="00102E54">
        <w:rPr>
          <w:rFonts w:ascii="Simplified Arabic" w:hAnsi="Simplified Arabic" w:cs="Simplified Arabic" w:hint="cs"/>
          <w:b/>
          <w:bCs/>
          <w:sz w:val="24"/>
          <w:szCs w:val="24"/>
          <w:rtl/>
        </w:rPr>
        <w:t>المشاريع الإنشائية</w:t>
      </w:r>
    </w:p>
    <w:p w14:paraId="58954A23" w14:textId="60B8C924" w:rsidR="00ED20E3" w:rsidRPr="00102E54" w:rsidRDefault="00ED20E3" w:rsidP="00ED20E3">
      <w:pPr>
        <w:spacing w:line="360" w:lineRule="auto"/>
        <w:rPr>
          <w:rFonts w:ascii="Simplified Arabic" w:hAnsi="Simplified Arabic" w:cs="Simplified Arabic"/>
          <w:sz w:val="24"/>
          <w:szCs w:val="24"/>
          <w:rtl/>
        </w:rPr>
      </w:pPr>
      <w:r w:rsidRPr="00102E54">
        <w:rPr>
          <w:rFonts w:ascii="Simplified Arabic" w:hAnsi="Simplified Arabic" w:cs="Simplified Arabic" w:hint="cs"/>
          <w:sz w:val="24"/>
          <w:szCs w:val="24"/>
          <w:rtl/>
        </w:rPr>
        <w:lastRenderedPageBreak/>
        <w:t>•</w:t>
      </w:r>
      <w:r w:rsidR="00BD4792">
        <w:rPr>
          <w:rFonts w:ascii="Simplified Arabic" w:hAnsi="Simplified Arabic" w:cs="Simplified Arabic" w:hint="cs"/>
          <w:sz w:val="24"/>
          <w:szCs w:val="24"/>
          <w:rtl/>
        </w:rPr>
        <w:t xml:space="preserve"> </w:t>
      </w:r>
      <w:r w:rsidRPr="00102E54">
        <w:rPr>
          <w:rFonts w:ascii="Simplified Arabic" w:hAnsi="Simplified Arabic" w:cs="Simplified Arabic" w:hint="cs"/>
          <w:sz w:val="24"/>
          <w:szCs w:val="24"/>
          <w:rtl/>
        </w:rPr>
        <w:t>المخاطر التشغيلية مثل تأخير الجدول الزمني أو تجاوز الميزانية.</w:t>
      </w:r>
    </w:p>
    <w:p w14:paraId="7249F95A" w14:textId="2C0965DC" w:rsidR="00ED20E3" w:rsidRPr="00102E54" w:rsidRDefault="00ED20E3" w:rsidP="00ED20E3">
      <w:pPr>
        <w:spacing w:line="360" w:lineRule="auto"/>
        <w:rPr>
          <w:rFonts w:ascii="Simplified Arabic" w:hAnsi="Simplified Arabic" w:cs="Simplified Arabic"/>
          <w:sz w:val="24"/>
          <w:szCs w:val="24"/>
          <w:rtl/>
        </w:rPr>
      </w:pPr>
      <w:r w:rsidRPr="00102E54">
        <w:rPr>
          <w:rFonts w:ascii="Simplified Arabic" w:hAnsi="Simplified Arabic" w:cs="Simplified Arabic" w:hint="cs"/>
          <w:sz w:val="24"/>
          <w:szCs w:val="24"/>
          <w:rtl/>
        </w:rPr>
        <w:t>•</w:t>
      </w:r>
      <w:r w:rsidR="00BD4792">
        <w:rPr>
          <w:rFonts w:ascii="Simplified Arabic" w:hAnsi="Simplified Arabic" w:cs="Simplified Arabic" w:hint="cs"/>
          <w:sz w:val="24"/>
          <w:szCs w:val="24"/>
          <w:rtl/>
        </w:rPr>
        <w:t xml:space="preserve"> </w:t>
      </w:r>
      <w:r w:rsidRPr="00102E54">
        <w:rPr>
          <w:rFonts w:ascii="Simplified Arabic" w:hAnsi="Simplified Arabic" w:cs="Simplified Arabic" w:hint="cs"/>
          <w:sz w:val="24"/>
          <w:szCs w:val="24"/>
          <w:rtl/>
        </w:rPr>
        <w:t>المخاطر البيئية مثل ظروف الطقس غير المتوقعة.</w:t>
      </w:r>
    </w:p>
    <w:p w14:paraId="1AEFED54" w14:textId="7F958574" w:rsidR="00ED20E3" w:rsidRPr="00102E54" w:rsidRDefault="00ED20E3" w:rsidP="00ED20E3">
      <w:pPr>
        <w:spacing w:line="360" w:lineRule="auto"/>
        <w:rPr>
          <w:rFonts w:ascii="Simplified Arabic" w:hAnsi="Simplified Arabic" w:cs="Simplified Arabic"/>
          <w:sz w:val="24"/>
          <w:szCs w:val="24"/>
          <w:rtl/>
        </w:rPr>
      </w:pPr>
      <w:r w:rsidRPr="00102E54">
        <w:rPr>
          <w:rFonts w:ascii="Simplified Arabic" w:hAnsi="Simplified Arabic" w:cs="Simplified Arabic" w:hint="cs"/>
          <w:sz w:val="24"/>
          <w:szCs w:val="24"/>
          <w:rtl/>
        </w:rPr>
        <w:t>•</w:t>
      </w:r>
      <w:r w:rsidR="00BD4792">
        <w:rPr>
          <w:rFonts w:ascii="Simplified Arabic" w:hAnsi="Simplified Arabic" w:cs="Simplified Arabic" w:hint="cs"/>
          <w:sz w:val="24"/>
          <w:szCs w:val="24"/>
          <w:rtl/>
        </w:rPr>
        <w:t xml:space="preserve"> </w:t>
      </w:r>
      <w:r w:rsidRPr="00102E54">
        <w:rPr>
          <w:rFonts w:ascii="Simplified Arabic" w:hAnsi="Simplified Arabic" w:cs="Simplified Arabic" w:hint="cs"/>
          <w:sz w:val="24"/>
          <w:szCs w:val="24"/>
          <w:rtl/>
        </w:rPr>
        <w:t>المخاطر القانونية مثل مشاكل التراخيص أو النزاعات مع المقاولين.</w:t>
      </w:r>
    </w:p>
    <w:p w14:paraId="1FD8369A" w14:textId="262DBFDC" w:rsidR="00ED20E3" w:rsidRPr="00102E54" w:rsidRDefault="00ED20E3" w:rsidP="00ED20E3">
      <w:pPr>
        <w:spacing w:line="360" w:lineRule="auto"/>
        <w:rPr>
          <w:rFonts w:ascii="Simplified Arabic" w:hAnsi="Simplified Arabic" w:cs="Simplified Arabic"/>
          <w:sz w:val="24"/>
          <w:szCs w:val="24"/>
          <w:rtl/>
        </w:rPr>
      </w:pPr>
      <w:r w:rsidRPr="00102E54">
        <w:rPr>
          <w:rFonts w:ascii="Simplified Arabic" w:hAnsi="Simplified Arabic" w:cs="Simplified Arabic" w:hint="cs"/>
          <w:sz w:val="24"/>
          <w:szCs w:val="24"/>
          <w:rtl/>
        </w:rPr>
        <w:t>•</w:t>
      </w:r>
      <w:r w:rsidR="00BD4792">
        <w:rPr>
          <w:rFonts w:ascii="Simplified Arabic" w:hAnsi="Simplified Arabic" w:cs="Simplified Arabic" w:hint="cs"/>
          <w:sz w:val="24"/>
          <w:szCs w:val="24"/>
          <w:rtl/>
        </w:rPr>
        <w:t xml:space="preserve"> </w:t>
      </w:r>
      <w:r w:rsidRPr="00102E54">
        <w:rPr>
          <w:rFonts w:ascii="Simplified Arabic" w:hAnsi="Simplified Arabic" w:cs="Simplified Arabic" w:hint="cs"/>
          <w:sz w:val="24"/>
          <w:szCs w:val="24"/>
          <w:rtl/>
        </w:rPr>
        <w:t xml:space="preserve">وفقًا لـ </w:t>
      </w:r>
      <w:r w:rsidRPr="00102E54">
        <w:rPr>
          <w:rFonts w:ascii="Simplified Arabic" w:hAnsi="Simplified Arabic" w:cs="Simplified Arabic" w:hint="cs"/>
          <w:sz w:val="24"/>
          <w:szCs w:val="24"/>
        </w:rPr>
        <w:t>Smith et al. (2013</w:t>
      </w:r>
      <w:r w:rsidRPr="00102E54">
        <w:rPr>
          <w:rFonts w:ascii="Simplified Arabic" w:hAnsi="Simplified Arabic" w:cs="Simplified Arabic" w:hint="cs"/>
          <w:sz w:val="24"/>
          <w:szCs w:val="24"/>
          <w:rtl/>
        </w:rPr>
        <w:t>)، فإن نسبة كبيرة من المشاريع الإنشائية تتعرض لتأخير بسبب سوء التخطيط وإدارة المخاطر.</w:t>
      </w:r>
    </w:p>
    <w:p w14:paraId="313B88BA" w14:textId="77777777" w:rsidR="00ED20E3" w:rsidRPr="00102E54" w:rsidRDefault="00ED20E3" w:rsidP="00ED20E3">
      <w:pPr>
        <w:spacing w:line="360" w:lineRule="auto"/>
        <w:rPr>
          <w:rFonts w:ascii="Simplified Arabic" w:hAnsi="Simplified Arabic" w:cs="Simplified Arabic"/>
          <w:b/>
          <w:bCs/>
          <w:sz w:val="24"/>
          <w:szCs w:val="24"/>
          <w:rtl/>
        </w:rPr>
      </w:pPr>
      <w:r w:rsidRPr="00102E54">
        <w:rPr>
          <w:rFonts w:ascii="Simplified Arabic" w:hAnsi="Simplified Arabic" w:cs="Simplified Arabic" w:hint="cs"/>
          <w:b/>
          <w:bCs/>
          <w:sz w:val="24"/>
          <w:szCs w:val="24"/>
          <w:rtl/>
        </w:rPr>
        <w:t>2.</w:t>
      </w:r>
      <w:r w:rsidRPr="00102E54">
        <w:rPr>
          <w:rFonts w:ascii="Segoe UI Symbol" w:hAnsi="Segoe UI Symbol" w:cs="Segoe UI Symbol" w:hint="cs"/>
          <w:b/>
          <w:bCs/>
          <w:sz w:val="24"/>
          <w:szCs w:val="24"/>
          <w:rtl/>
        </w:rPr>
        <w:t>⁠</w:t>
      </w:r>
      <w:r w:rsidRPr="00102E54">
        <w:rPr>
          <w:rFonts w:ascii="Simplified Arabic" w:hAnsi="Simplified Arabic" w:cs="Simplified Arabic" w:hint="cs"/>
          <w:b/>
          <w:bCs/>
          <w:sz w:val="24"/>
          <w:szCs w:val="24"/>
          <w:rtl/>
        </w:rPr>
        <w:t xml:space="preserve"> </w:t>
      </w:r>
      <w:r w:rsidRPr="00102E54">
        <w:rPr>
          <w:rFonts w:ascii="Segoe UI Symbol" w:hAnsi="Segoe UI Symbol" w:cs="Segoe UI Symbol" w:hint="cs"/>
          <w:b/>
          <w:bCs/>
          <w:sz w:val="24"/>
          <w:szCs w:val="24"/>
          <w:rtl/>
        </w:rPr>
        <w:t>⁠</w:t>
      </w:r>
      <w:r w:rsidRPr="00102E54">
        <w:rPr>
          <w:rFonts w:ascii="Simplified Arabic" w:hAnsi="Simplified Arabic" w:cs="Simplified Arabic" w:hint="cs"/>
          <w:b/>
          <w:bCs/>
          <w:sz w:val="24"/>
          <w:szCs w:val="24"/>
          <w:rtl/>
        </w:rPr>
        <w:t>المشاريع السياحية</w:t>
      </w:r>
    </w:p>
    <w:p w14:paraId="53F90F6D" w14:textId="3D17E828" w:rsidR="00ED20E3" w:rsidRPr="00102E54" w:rsidRDefault="00ED20E3" w:rsidP="00ED20E3">
      <w:pPr>
        <w:spacing w:line="360" w:lineRule="auto"/>
        <w:rPr>
          <w:rFonts w:ascii="Simplified Arabic" w:hAnsi="Simplified Arabic" w:cs="Simplified Arabic"/>
          <w:sz w:val="24"/>
          <w:szCs w:val="24"/>
          <w:rtl/>
        </w:rPr>
      </w:pPr>
      <w:r w:rsidRPr="00102E54">
        <w:rPr>
          <w:rFonts w:ascii="Simplified Arabic" w:hAnsi="Simplified Arabic" w:cs="Simplified Arabic" w:hint="cs"/>
          <w:sz w:val="24"/>
          <w:szCs w:val="24"/>
          <w:rtl/>
        </w:rPr>
        <w:t>•</w:t>
      </w:r>
      <w:r w:rsidR="00BD4792">
        <w:rPr>
          <w:rFonts w:ascii="Simplified Arabic" w:hAnsi="Simplified Arabic" w:cs="Simplified Arabic" w:hint="cs"/>
          <w:sz w:val="24"/>
          <w:szCs w:val="24"/>
          <w:rtl/>
        </w:rPr>
        <w:t xml:space="preserve"> </w:t>
      </w:r>
      <w:r w:rsidRPr="00102E54">
        <w:rPr>
          <w:rFonts w:ascii="Simplified Arabic" w:hAnsi="Simplified Arabic" w:cs="Simplified Arabic" w:hint="cs"/>
          <w:sz w:val="24"/>
          <w:szCs w:val="24"/>
          <w:rtl/>
        </w:rPr>
        <w:t>المخاطر الاقتصادية مثل تقلبات الطلب السياحي أو تغير أسعار العملات.</w:t>
      </w:r>
    </w:p>
    <w:p w14:paraId="14D1A9DC" w14:textId="74BFDAC8" w:rsidR="00ED20E3" w:rsidRPr="00102E54" w:rsidRDefault="00ED20E3" w:rsidP="00ED20E3">
      <w:pPr>
        <w:spacing w:line="360" w:lineRule="auto"/>
        <w:rPr>
          <w:rFonts w:ascii="Simplified Arabic" w:hAnsi="Simplified Arabic" w:cs="Simplified Arabic"/>
          <w:sz w:val="24"/>
          <w:szCs w:val="24"/>
          <w:rtl/>
        </w:rPr>
      </w:pPr>
      <w:r w:rsidRPr="00102E54">
        <w:rPr>
          <w:rFonts w:ascii="Simplified Arabic" w:hAnsi="Simplified Arabic" w:cs="Simplified Arabic" w:hint="cs"/>
          <w:sz w:val="24"/>
          <w:szCs w:val="24"/>
          <w:rtl/>
        </w:rPr>
        <w:t>•</w:t>
      </w:r>
      <w:r w:rsidR="00BD4792">
        <w:rPr>
          <w:rFonts w:ascii="Simplified Arabic" w:hAnsi="Simplified Arabic" w:cs="Simplified Arabic" w:hint="cs"/>
          <w:sz w:val="24"/>
          <w:szCs w:val="24"/>
          <w:rtl/>
        </w:rPr>
        <w:t xml:space="preserve"> </w:t>
      </w:r>
      <w:r w:rsidRPr="00102E54">
        <w:rPr>
          <w:rFonts w:ascii="Simplified Arabic" w:hAnsi="Simplified Arabic" w:cs="Simplified Arabic" w:hint="cs"/>
          <w:sz w:val="24"/>
          <w:szCs w:val="24"/>
          <w:rtl/>
        </w:rPr>
        <w:t>المخاطر البيئية مثل التغيرات المناخية المفاجئة أو الكوارث الطبيعية.</w:t>
      </w:r>
    </w:p>
    <w:p w14:paraId="4A6E078E" w14:textId="4E7613F2" w:rsidR="00ED20E3" w:rsidRPr="00102E54" w:rsidRDefault="00ED20E3" w:rsidP="00ED20E3">
      <w:pPr>
        <w:spacing w:line="360" w:lineRule="auto"/>
        <w:rPr>
          <w:rFonts w:ascii="Simplified Arabic" w:hAnsi="Simplified Arabic" w:cs="Simplified Arabic"/>
          <w:sz w:val="24"/>
          <w:szCs w:val="24"/>
          <w:rtl/>
        </w:rPr>
      </w:pPr>
      <w:r w:rsidRPr="00102E54">
        <w:rPr>
          <w:rFonts w:ascii="Simplified Arabic" w:hAnsi="Simplified Arabic" w:cs="Simplified Arabic" w:hint="cs"/>
          <w:sz w:val="24"/>
          <w:szCs w:val="24"/>
          <w:rtl/>
        </w:rPr>
        <w:t>•</w:t>
      </w:r>
      <w:r w:rsidR="00BD4792">
        <w:rPr>
          <w:rFonts w:ascii="Simplified Arabic" w:hAnsi="Simplified Arabic" w:cs="Simplified Arabic" w:hint="cs"/>
          <w:sz w:val="24"/>
          <w:szCs w:val="24"/>
          <w:rtl/>
        </w:rPr>
        <w:t xml:space="preserve"> </w:t>
      </w:r>
      <w:r w:rsidRPr="00102E54">
        <w:rPr>
          <w:rFonts w:ascii="Simplified Arabic" w:hAnsi="Simplified Arabic" w:cs="Simplified Arabic" w:hint="cs"/>
          <w:sz w:val="24"/>
          <w:szCs w:val="24"/>
          <w:rtl/>
        </w:rPr>
        <w:t>المخاطر التشغيلية مثل نقص الموظفين المؤهلين أو فشل في تقديم الخدمات بجودة عالية.</w:t>
      </w:r>
    </w:p>
    <w:p w14:paraId="6DFFEBDC" w14:textId="3A502EAF" w:rsidR="00ED20E3" w:rsidRPr="00102E54" w:rsidRDefault="00ED20E3" w:rsidP="00ED20E3">
      <w:pPr>
        <w:spacing w:line="360" w:lineRule="auto"/>
        <w:rPr>
          <w:rFonts w:ascii="Simplified Arabic" w:hAnsi="Simplified Arabic" w:cs="Simplified Arabic"/>
          <w:sz w:val="24"/>
          <w:szCs w:val="24"/>
          <w:rtl/>
        </w:rPr>
      </w:pPr>
      <w:r w:rsidRPr="00102E54">
        <w:rPr>
          <w:rFonts w:ascii="Simplified Arabic" w:hAnsi="Simplified Arabic" w:cs="Simplified Arabic" w:hint="cs"/>
          <w:sz w:val="24"/>
          <w:szCs w:val="24"/>
          <w:rtl/>
        </w:rPr>
        <w:t>•</w:t>
      </w:r>
      <w:r w:rsidR="00BD4792">
        <w:rPr>
          <w:rFonts w:ascii="Simplified Arabic" w:hAnsi="Simplified Arabic" w:cs="Simplified Arabic" w:hint="cs"/>
          <w:sz w:val="24"/>
          <w:szCs w:val="24"/>
          <w:rtl/>
        </w:rPr>
        <w:t xml:space="preserve"> </w:t>
      </w:r>
      <w:r w:rsidRPr="00102E54">
        <w:rPr>
          <w:rFonts w:ascii="Simplified Arabic" w:hAnsi="Simplified Arabic" w:cs="Simplified Arabic" w:hint="cs"/>
          <w:sz w:val="24"/>
          <w:szCs w:val="24"/>
          <w:rtl/>
        </w:rPr>
        <w:t xml:space="preserve">أظهرت دراسة </w:t>
      </w:r>
      <w:r w:rsidRPr="00102E54">
        <w:rPr>
          <w:rFonts w:ascii="Simplified Arabic" w:hAnsi="Simplified Arabic" w:cs="Simplified Arabic" w:hint="cs"/>
          <w:sz w:val="24"/>
          <w:szCs w:val="24"/>
        </w:rPr>
        <w:t>Ritchie &amp; Crouch (2003</w:t>
      </w:r>
      <w:r w:rsidRPr="00102E54">
        <w:rPr>
          <w:rFonts w:ascii="Simplified Arabic" w:hAnsi="Simplified Arabic" w:cs="Simplified Arabic" w:hint="cs"/>
          <w:sz w:val="24"/>
          <w:szCs w:val="24"/>
          <w:rtl/>
        </w:rPr>
        <w:t>) أن الاستراتيجيات المرنة هي الحل الأفضل لإدارة المخاطر السياحية.</w:t>
      </w:r>
    </w:p>
    <w:p w14:paraId="0E0845BF" w14:textId="77777777" w:rsidR="00ED20E3" w:rsidRPr="00102E54" w:rsidRDefault="00ED20E3" w:rsidP="00ED20E3">
      <w:pPr>
        <w:spacing w:line="360" w:lineRule="auto"/>
        <w:rPr>
          <w:rFonts w:ascii="Simplified Arabic" w:hAnsi="Simplified Arabic" w:cs="Simplified Arabic"/>
          <w:b/>
          <w:bCs/>
          <w:sz w:val="24"/>
          <w:szCs w:val="24"/>
          <w:rtl/>
        </w:rPr>
      </w:pPr>
      <w:r w:rsidRPr="00102E54">
        <w:rPr>
          <w:rFonts w:ascii="Simplified Arabic" w:hAnsi="Simplified Arabic" w:cs="Simplified Arabic" w:hint="cs"/>
          <w:b/>
          <w:bCs/>
          <w:sz w:val="24"/>
          <w:szCs w:val="24"/>
          <w:rtl/>
        </w:rPr>
        <w:t>3.</w:t>
      </w:r>
      <w:r w:rsidRPr="00102E54">
        <w:rPr>
          <w:rFonts w:ascii="Segoe UI Symbol" w:hAnsi="Segoe UI Symbol" w:cs="Segoe UI Symbol" w:hint="cs"/>
          <w:b/>
          <w:bCs/>
          <w:sz w:val="24"/>
          <w:szCs w:val="24"/>
          <w:rtl/>
        </w:rPr>
        <w:t>⁠</w:t>
      </w:r>
      <w:r w:rsidRPr="00102E54">
        <w:rPr>
          <w:rFonts w:ascii="Simplified Arabic" w:hAnsi="Simplified Arabic" w:cs="Simplified Arabic" w:hint="cs"/>
          <w:b/>
          <w:bCs/>
          <w:sz w:val="24"/>
          <w:szCs w:val="24"/>
          <w:rtl/>
        </w:rPr>
        <w:t xml:space="preserve"> </w:t>
      </w:r>
      <w:r w:rsidRPr="00102E54">
        <w:rPr>
          <w:rFonts w:ascii="Segoe UI Symbol" w:hAnsi="Segoe UI Symbol" w:cs="Segoe UI Symbol" w:hint="cs"/>
          <w:b/>
          <w:bCs/>
          <w:sz w:val="24"/>
          <w:szCs w:val="24"/>
          <w:rtl/>
        </w:rPr>
        <w:t>⁠</w:t>
      </w:r>
      <w:r w:rsidRPr="00102E54">
        <w:rPr>
          <w:rFonts w:ascii="Simplified Arabic" w:hAnsi="Simplified Arabic" w:cs="Simplified Arabic" w:hint="cs"/>
          <w:b/>
          <w:bCs/>
          <w:sz w:val="24"/>
          <w:szCs w:val="24"/>
          <w:rtl/>
        </w:rPr>
        <w:t>المشاريع التكنولوجية</w:t>
      </w:r>
    </w:p>
    <w:p w14:paraId="6E68565F" w14:textId="1EF19E8D" w:rsidR="00ED20E3" w:rsidRPr="00102E54" w:rsidRDefault="00ED20E3" w:rsidP="00ED20E3">
      <w:pPr>
        <w:spacing w:line="360" w:lineRule="auto"/>
        <w:rPr>
          <w:rFonts w:ascii="Simplified Arabic" w:hAnsi="Simplified Arabic" w:cs="Simplified Arabic"/>
          <w:sz w:val="24"/>
          <w:szCs w:val="24"/>
          <w:rtl/>
        </w:rPr>
      </w:pPr>
      <w:r w:rsidRPr="00102E54">
        <w:rPr>
          <w:rFonts w:ascii="Simplified Arabic" w:hAnsi="Simplified Arabic" w:cs="Simplified Arabic" w:hint="cs"/>
          <w:sz w:val="24"/>
          <w:szCs w:val="24"/>
          <w:rtl/>
        </w:rPr>
        <w:t>•</w:t>
      </w:r>
      <w:r w:rsidR="00BD4792">
        <w:rPr>
          <w:rFonts w:ascii="Simplified Arabic" w:hAnsi="Simplified Arabic" w:cs="Simplified Arabic" w:hint="cs"/>
          <w:sz w:val="24"/>
          <w:szCs w:val="24"/>
          <w:rtl/>
        </w:rPr>
        <w:t xml:space="preserve"> </w:t>
      </w:r>
      <w:r w:rsidRPr="00102E54">
        <w:rPr>
          <w:rFonts w:ascii="Simplified Arabic" w:hAnsi="Simplified Arabic" w:cs="Simplified Arabic" w:hint="cs"/>
          <w:sz w:val="24"/>
          <w:szCs w:val="24"/>
          <w:rtl/>
        </w:rPr>
        <w:t>المخاطر التقنية مثل تعطل الأنظمة أو قضايا الأمن السيبراني.</w:t>
      </w:r>
    </w:p>
    <w:p w14:paraId="33C67E3D" w14:textId="0D2D60B8" w:rsidR="00ED20E3" w:rsidRPr="00102E54" w:rsidRDefault="00ED20E3" w:rsidP="00ED20E3">
      <w:pPr>
        <w:spacing w:line="360" w:lineRule="auto"/>
        <w:rPr>
          <w:rFonts w:ascii="Simplified Arabic" w:hAnsi="Simplified Arabic" w:cs="Simplified Arabic"/>
          <w:sz w:val="24"/>
          <w:szCs w:val="24"/>
          <w:rtl/>
        </w:rPr>
      </w:pPr>
      <w:r w:rsidRPr="00102E54">
        <w:rPr>
          <w:rFonts w:ascii="Simplified Arabic" w:hAnsi="Simplified Arabic" w:cs="Simplified Arabic" w:hint="cs"/>
          <w:sz w:val="24"/>
          <w:szCs w:val="24"/>
          <w:rtl/>
        </w:rPr>
        <w:t>•</w:t>
      </w:r>
      <w:r w:rsidR="00BD4792">
        <w:rPr>
          <w:rFonts w:ascii="Simplified Arabic" w:hAnsi="Simplified Arabic" w:cs="Simplified Arabic" w:hint="cs"/>
          <w:sz w:val="24"/>
          <w:szCs w:val="24"/>
          <w:rtl/>
        </w:rPr>
        <w:t xml:space="preserve"> </w:t>
      </w:r>
      <w:r w:rsidRPr="00102E54">
        <w:rPr>
          <w:rFonts w:ascii="Simplified Arabic" w:hAnsi="Simplified Arabic" w:cs="Simplified Arabic" w:hint="cs"/>
          <w:sz w:val="24"/>
          <w:szCs w:val="24"/>
          <w:rtl/>
        </w:rPr>
        <w:t>المخاطر القانونية مثل انتهاك حقوق الملكية الفكرية.</w:t>
      </w:r>
    </w:p>
    <w:p w14:paraId="60E5AA13" w14:textId="6A0C7B90" w:rsidR="00ED20E3" w:rsidRPr="00102E54" w:rsidRDefault="00ED20E3" w:rsidP="00ED20E3">
      <w:pPr>
        <w:spacing w:line="360" w:lineRule="auto"/>
        <w:rPr>
          <w:rFonts w:ascii="Simplified Arabic" w:hAnsi="Simplified Arabic" w:cs="Simplified Arabic"/>
          <w:sz w:val="24"/>
          <w:szCs w:val="24"/>
          <w:rtl/>
        </w:rPr>
      </w:pPr>
      <w:r w:rsidRPr="00102E54">
        <w:rPr>
          <w:rFonts w:ascii="Simplified Arabic" w:hAnsi="Simplified Arabic" w:cs="Simplified Arabic" w:hint="cs"/>
          <w:sz w:val="24"/>
          <w:szCs w:val="24"/>
          <w:rtl/>
        </w:rPr>
        <w:t>•</w:t>
      </w:r>
      <w:r w:rsidR="00BD4792">
        <w:rPr>
          <w:rFonts w:ascii="Simplified Arabic" w:hAnsi="Simplified Arabic" w:cs="Simplified Arabic" w:hint="cs"/>
          <w:sz w:val="24"/>
          <w:szCs w:val="24"/>
          <w:rtl/>
        </w:rPr>
        <w:t xml:space="preserve"> </w:t>
      </w:r>
      <w:r w:rsidRPr="00102E54">
        <w:rPr>
          <w:rFonts w:ascii="Simplified Arabic" w:hAnsi="Simplified Arabic" w:cs="Simplified Arabic" w:hint="cs"/>
          <w:sz w:val="24"/>
          <w:szCs w:val="24"/>
          <w:rtl/>
        </w:rPr>
        <w:t>المخاطر السوقية مثل تغير الطلب على التكنولوجيا المستخدمة.</w:t>
      </w:r>
    </w:p>
    <w:p w14:paraId="3CC452B4" w14:textId="586C2ED0" w:rsidR="00ED20E3" w:rsidRPr="00102E54" w:rsidRDefault="00ED20E3" w:rsidP="00ED20E3">
      <w:pPr>
        <w:spacing w:line="360" w:lineRule="auto"/>
        <w:rPr>
          <w:rFonts w:ascii="Simplified Arabic" w:hAnsi="Simplified Arabic" w:cs="Simplified Arabic"/>
          <w:sz w:val="24"/>
          <w:szCs w:val="24"/>
          <w:rtl/>
        </w:rPr>
      </w:pPr>
      <w:r w:rsidRPr="00102E54">
        <w:rPr>
          <w:rFonts w:ascii="Simplified Arabic" w:hAnsi="Simplified Arabic" w:cs="Simplified Arabic" w:hint="cs"/>
          <w:sz w:val="24"/>
          <w:szCs w:val="24"/>
          <w:rtl/>
        </w:rPr>
        <w:t>•</w:t>
      </w:r>
      <w:r w:rsidR="00BD4792">
        <w:rPr>
          <w:rFonts w:ascii="Simplified Arabic" w:hAnsi="Simplified Arabic" w:cs="Simplified Arabic" w:hint="cs"/>
          <w:sz w:val="24"/>
          <w:szCs w:val="24"/>
          <w:rtl/>
        </w:rPr>
        <w:t xml:space="preserve"> </w:t>
      </w:r>
      <w:r w:rsidRPr="00102E54">
        <w:rPr>
          <w:rFonts w:ascii="Simplified Arabic" w:hAnsi="Simplified Arabic" w:cs="Simplified Arabic" w:hint="cs"/>
          <w:sz w:val="24"/>
          <w:szCs w:val="24"/>
          <w:rtl/>
        </w:rPr>
        <w:t xml:space="preserve">وفقًا لـ </w:t>
      </w:r>
      <w:r w:rsidRPr="00102E54">
        <w:rPr>
          <w:rFonts w:ascii="Simplified Arabic" w:hAnsi="Simplified Arabic" w:cs="Simplified Arabic" w:hint="cs"/>
          <w:sz w:val="24"/>
          <w:szCs w:val="24"/>
        </w:rPr>
        <w:t>Rainer &amp; Wipf (2019</w:t>
      </w:r>
      <w:r w:rsidRPr="00102E54">
        <w:rPr>
          <w:rFonts w:ascii="Simplified Arabic" w:hAnsi="Simplified Arabic" w:cs="Simplified Arabic" w:hint="cs"/>
          <w:sz w:val="24"/>
          <w:szCs w:val="24"/>
          <w:rtl/>
        </w:rPr>
        <w:t>)، فإن المشاريع التكنولوجية تعتمد على تقييم دوري للمخاطر لتجنب حدوث أزمات تقنية غير متوقعة.</w:t>
      </w:r>
    </w:p>
    <w:p w14:paraId="52A5A971" w14:textId="77777777" w:rsidR="00ED20E3" w:rsidRPr="00102E54" w:rsidRDefault="00ED20E3" w:rsidP="00ED20E3">
      <w:pPr>
        <w:spacing w:line="360" w:lineRule="auto"/>
        <w:rPr>
          <w:rFonts w:ascii="Simplified Arabic" w:hAnsi="Simplified Arabic" w:cs="Simplified Arabic"/>
          <w:b/>
          <w:bCs/>
          <w:sz w:val="24"/>
          <w:szCs w:val="24"/>
          <w:rtl/>
        </w:rPr>
      </w:pPr>
      <w:r w:rsidRPr="00102E54">
        <w:rPr>
          <w:rFonts w:ascii="Simplified Arabic" w:hAnsi="Simplified Arabic" w:cs="Simplified Arabic" w:hint="cs"/>
          <w:b/>
          <w:bCs/>
          <w:sz w:val="24"/>
          <w:szCs w:val="24"/>
          <w:rtl/>
        </w:rPr>
        <w:t>4.</w:t>
      </w:r>
      <w:r w:rsidRPr="00102E54">
        <w:rPr>
          <w:rFonts w:ascii="Segoe UI Symbol" w:hAnsi="Segoe UI Symbol" w:cs="Segoe UI Symbol" w:hint="cs"/>
          <w:b/>
          <w:bCs/>
          <w:sz w:val="24"/>
          <w:szCs w:val="24"/>
          <w:rtl/>
        </w:rPr>
        <w:t>⁠</w:t>
      </w:r>
      <w:r w:rsidRPr="00102E54">
        <w:rPr>
          <w:rFonts w:ascii="Simplified Arabic" w:hAnsi="Simplified Arabic" w:cs="Simplified Arabic" w:hint="cs"/>
          <w:b/>
          <w:bCs/>
          <w:sz w:val="24"/>
          <w:szCs w:val="24"/>
          <w:rtl/>
        </w:rPr>
        <w:t xml:space="preserve"> </w:t>
      </w:r>
      <w:r w:rsidRPr="00102E54">
        <w:rPr>
          <w:rFonts w:ascii="Segoe UI Symbol" w:hAnsi="Segoe UI Symbol" w:cs="Segoe UI Symbol" w:hint="cs"/>
          <w:b/>
          <w:bCs/>
          <w:sz w:val="24"/>
          <w:szCs w:val="24"/>
          <w:rtl/>
        </w:rPr>
        <w:t>⁠</w:t>
      </w:r>
      <w:r w:rsidRPr="00102E54">
        <w:rPr>
          <w:rFonts w:ascii="Simplified Arabic" w:hAnsi="Simplified Arabic" w:cs="Simplified Arabic" w:hint="cs"/>
          <w:b/>
          <w:bCs/>
          <w:sz w:val="24"/>
          <w:szCs w:val="24"/>
          <w:rtl/>
        </w:rPr>
        <w:t>المشاريع الخدمية</w:t>
      </w:r>
    </w:p>
    <w:p w14:paraId="38623D07" w14:textId="75A315DB" w:rsidR="00ED20E3" w:rsidRPr="00102E54" w:rsidRDefault="00ED20E3" w:rsidP="00ED20E3">
      <w:pPr>
        <w:spacing w:line="360" w:lineRule="auto"/>
        <w:rPr>
          <w:rFonts w:ascii="Simplified Arabic" w:hAnsi="Simplified Arabic" w:cs="Simplified Arabic"/>
          <w:sz w:val="24"/>
          <w:szCs w:val="24"/>
          <w:rtl/>
        </w:rPr>
      </w:pPr>
      <w:r w:rsidRPr="00102E54">
        <w:rPr>
          <w:rFonts w:ascii="Simplified Arabic" w:hAnsi="Simplified Arabic" w:cs="Simplified Arabic" w:hint="cs"/>
          <w:sz w:val="24"/>
          <w:szCs w:val="24"/>
          <w:rtl/>
        </w:rPr>
        <w:t>•</w:t>
      </w:r>
      <w:r w:rsidR="00BD4792">
        <w:rPr>
          <w:rFonts w:ascii="Simplified Arabic" w:hAnsi="Simplified Arabic" w:cs="Simplified Arabic" w:hint="cs"/>
          <w:sz w:val="24"/>
          <w:szCs w:val="24"/>
          <w:rtl/>
        </w:rPr>
        <w:t xml:space="preserve"> </w:t>
      </w:r>
      <w:r w:rsidRPr="00102E54">
        <w:rPr>
          <w:rFonts w:ascii="Simplified Arabic" w:hAnsi="Simplified Arabic" w:cs="Simplified Arabic" w:hint="cs"/>
          <w:sz w:val="24"/>
          <w:szCs w:val="24"/>
          <w:rtl/>
        </w:rPr>
        <w:t>المخاطر المتعلقة برضا العملاء مثل تدهور جودة الخدمة.</w:t>
      </w:r>
    </w:p>
    <w:p w14:paraId="2BCBFB61" w14:textId="0C8A7BAE" w:rsidR="00ED20E3" w:rsidRPr="00102E54" w:rsidRDefault="00ED20E3" w:rsidP="00ED20E3">
      <w:pPr>
        <w:spacing w:line="360" w:lineRule="auto"/>
        <w:rPr>
          <w:rFonts w:ascii="Simplified Arabic" w:hAnsi="Simplified Arabic" w:cs="Simplified Arabic"/>
          <w:sz w:val="24"/>
          <w:szCs w:val="24"/>
          <w:rtl/>
        </w:rPr>
      </w:pPr>
      <w:r w:rsidRPr="00102E54">
        <w:rPr>
          <w:rFonts w:ascii="Simplified Arabic" w:hAnsi="Simplified Arabic" w:cs="Simplified Arabic" w:hint="cs"/>
          <w:sz w:val="24"/>
          <w:szCs w:val="24"/>
          <w:rtl/>
        </w:rPr>
        <w:t>•</w:t>
      </w:r>
      <w:r w:rsidR="00BD4792">
        <w:rPr>
          <w:rFonts w:ascii="Simplified Arabic" w:hAnsi="Simplified Arabic" w:cs="Simplified Arabic" w:hint="cs"/>
          <w:sz w:val="24"/>
          <w:szCs w:val="24"/>
          <w:rtl/>
        </w:rPr>
        <w:t xml:space="preserve"> </w:t>
      </w:r>
      <w:r w:rsidRPr="00102E54">
        <w:rPr>
          <w:rFonts w:ascii="Simplified Arabic" w:hAnsi="Simplified Arabic" w:cs="Simplified Arabic" w:hint="cs"/>
          <w:sz w:val="24"/>
          <w:szCs w:val="24"/>
          <w:rtl/>
        </w:rPr>
        <w:t>المخاطر التشغيلية مثل نقص الموظفين أو تعطل البنية التحتية.</w:t>
      </w:r>
    </w:p>
    <w:p w14:paraId="641F981A" w14:textId="37B7851F" w:rsidR="008C51B6" w:rsidRPr="00102E54" w:rsidRDefault="00ED20E3" w:rsidP="00102E54">
      <w:pPr>
        <w:spacing w:line="360" w:lineRule="auto"/>
        <w:rPr>
          <w:rFonts w:ascii="Simplified Arabic" w:hAnsi="Simplified Arabic" w:cs="Simplified Arabic"/>
          <w:sz w:val="24"/>
          <w:szCs w:val="24"/>
          <w:rtl/>
        </w:rPr>
      </w:pPr>
      <w:r w:rsidRPr="00102E54">
        <w:rPr>
          <w:rFonts w:ascii="Simplified Arabic" w:hAnsi="Simplified Arabic" w:cs="Simplified Arabic" w:hint="cs"/>
          <w:sz w:val="24"/>
          <w:szCs w:val="24"/>
          <w:rtl/>
        </w:rPr>
        <w:lastRenderedPageBreak/>
        <w:t>•</w:t>
      </w:r>
      <w:r w:rsidR="00BD4792">
        <w:rPr>
          <w:rFonts w:ascii="Simplified Arabic" w:hAnsi="Simplified Arabic" w:cs="Simplified Arabic" w:hint="cs"/>
          <w:sz w:val="24"/>
          <w:szCs w:val="24"/>
          <w:rtl/>
        </w:rPr>
        <w:t xml:space="preserve"> </w:t>
      </w:r>
      <w:r w:rsidRPr="00102E54">
        <w:rPr>
          <w:rFonts w:ascii="Simplified Arabic" w:hAnsi="Simplified Arabic" w:cs="Simplified Arabic" w:hint="cs"/>
          <w:sz w:val="24"/>
          <w:szCs w:val="24"/>
          <w:rtl/>
        </w:rPr>
        <w:t xml:space="preserve">دراسة </w:t>
      </w:r>
      <w:r w:rsidRPr="00102E54">
        <w:rPr>
          <w:rFonts w:ascii="Simplified Arabic" w:hAnsi="Simplified Arabic" w:cs="Simplified Arabic" w:hint="cs"/>
          <w:sz w:val="24"/>
          <w:szCs w:val="24"/>
        </w:rPr>
        <w:t>Parasuraman et al. (1994</w:t>
      </w:r>
      <w:r w:rsidRPr="00102E54">
        <w:rPr>
          <w:rFonts w:ascii="Simplified Arabic" w:hAnsi="Simplified Arabic" w:cs="Simplified Arabic" w:hint="cs"/>
          <w:sz w:val="24"/>
          <w:szCs w:val="24"/>
          <w:rtl/>
        </w:rPr>
        <w:t>) توضح أن رضا العملاء يمكن أن يُحسن بتقليل المخاطر التشغيلية من خلال تحسين العمليات.</w:t>
      </w:r>
    </w:p>
    <w:p w14:paraId="3F6ACC88" w14:textId="66907E69" w:rsidR="008C51B6" w:rsidRPr="002F2DDE" w:rsidRDefault="00D823AB" w:rsidP="002F2DDE">
      <w:pPr>
        <w:pStyle w:val="a4"/>
        <w:bidi/>
        <w:rPr>
          <w:rtl/>
        </w:rPr>
      </w:pPr>
      <w:bookmarkStart w:id="65" w:name="_Toc185574192"/>
      <w:bookmarkStart w:id="66" w:name="_Toc185574407"/>
      <w:r w:rsidRPr="002F2DDE">
        <w:rPr>
          <w:rFonts w:hint="cs"/>
          <w:rtl/>
        </w:rPr>
        <w:t>مصادر المخاطر</w:t>
      </w:r>
      <w:bookmarkEnd w:id="65"/>
      <w:bookmarkEnd w:id="66"/>
    </w:p>
    <w:p w14:paraId="7663CFC0" w14:textId="2B091339" w:rsidR="008C51B6" w:rsidRPr="00102E54" w:rsidRDefault="008C51B6" w:rsidP="00102E54">
      <w:pPr>
        <w:spacing w:line="360" w:lineRule="auto"/>
        <w:rPr>
          <w:rFonts w:ascii="Simplified Arabic" w:hAnsi="Simplified Arabic" w:cs="Simplified Arabic"/>
          <w:sz w:val="24"/>
          <w:szCs w:val="24"/>
          <w:rtl/>
        </w:rPr>
      </w:pPr>
      <w:r w:rsidRPr="00102E54">
        <w:rPr>
          <w:rFonts w:ascii="Simplified Arabic" w:hAnsi="Simplified Arabic" w:cs="Simplified Arabic" w:hint="cs"/>
          <w:sz w:val="24"/>
          <w:szCs w:val="24"/>
          <w:rtl/>
        </w:rPr>
        <w:t>مصادر المخاطر هي العوامل أو الظروف التي قد تؤدي إلى وقوع المخاطر أو زيادتها، وتتفاوت هذه المصادر حسب طبيعة المشروع وقطاع العمل. يمكن تقسيم مصادر المخاطر إلى داخلية وخارجية، بحيث تُصنف وفقًا لعوامل تتعلق بالبيئة المحيطة بالمشروع أو ببيئة العمل الداخلية.</w:t>
      </w:r>
    </w:p>
    <w:p w14:paraId="63CA4FD4" w14:textId="49FE6070" w:rsidR="008C51B6" w:rsidRPr="00102E54" w:rsidRDefault="008C51B6" w:rsidP="008C51B6">
      <w:pPr>
        <w:spacing w:line="360" w:lineRule="auto"/>
        <w:rPr>
          <w:rFonts w:ascii="Simplified Arabic" w:hAnsi="Simplified Arabic" w:cs="Simplified Arabic"/>
          <w:b/>
          <w:bCs/>
          <w:sz w:val="24"/>
          <w:szCs w:val="24"/>
          <w:rtl/>
        </w:rPr>
      </w:pPr>
      <w:r w:rsidRPr="00102E54">
        <w:rPr>
          <w:rFonts w:ascii="Simplified Arabic" w:hAnsi="Simplified Arabic" w:cs="Simplified Arabic" w:hint="cs"/>
          <w:b/>
          <w:bCs/>
          <w:sz w:val="24"/>
          <w:szCs w:val="24"/>
          <w:rtl/>
        </w:rPr>
        <w:t>أولاً: مصادر المخاطر الداخلية</w:t>
      </w:r>
    </w:p>
    <w:p w14:paraId="636568EE" w14:textId="77777777" w:rsidR="008C51B6" w:rsidRPr="00102E54" w:rsidRDefault="008C51B6" w:rsidP="008C51B6">
      <w:pPr>
        <w:spacing w:line="360" w:lineRule="auto"/>
        <w:rPr>
          <w:rFonts w:ascii="Simplified Arabic" w:hAnsi="Simplified Arabic" w:cs="Simplified Arabic"/>
          <w:sz w:val="24"/>
          <w:szCs w:val="24"/>
          <w:rtl/>
        </w:rPr>
      </w:pPr>
      <w:r w:rsidRPr="00102E54">
        <w:rPr>
          <w:rFonts w:ascii="Simplified Arabic" w:hAnsi="Simplified Arabic" w:cs="Simplified Arabic" w:hint="cs"/>
          <w:sz w:val="24"/>
          <w:szCs w:val="24"/>
          <w:rtl/>
        </w:rPr>
        <w:t>المخاطر الداخلية هي التي تنشأ من داخل المشروع أو المؤسسة وغالبًا ما تكون تحت سيطرة الإدارة. تشمل هذه المخاطر الجوانب التالية:</w:t>
      </w:r>
    </w:p>
    <w:p w14:paraId="44776866" w14:textId="1F783D9E" w:rsidR="008C51B6" w:rsidRPr="00102E54" w:rsidRDefault="008C51B6" w:rsidP="008C51B6">
      <w:pPr>
        <w:spacing w:line="360" w:lineRule="auto"/>
        <w:rPr>
          <w:rFonts w:ascii="Simplified Arabic" w:hAnsi="Simplified Arabic" w:cs="Simplified Arabic"/>
          <w:sz w:val="24"/>
          <w:szCs w:val="24"/>
          <w:rtl/>
        </w:rPr>
      </w:pPr>
      <w:r w:rsidRPr="00102E54">
        <w:rPr>
          <w:rFonts w:ascii="Simplified Arabic" w:hAnsi="Simplified Arabic" w:cs="Simplified Arabic" w:hint="cs"/>
          <w:sz w:val="24"/>
          <w:szCs w:val="24"/>
          <w:rtl/>
        </w:rPr>
        <w:t>1.</w:t>
      </w:r>
      <w:r w:rsidRPr="00102E54">
        <w:rPr>
          <w:rFonts w:ascii="Simplified Arabic" w:hAnsi="Simplified Arabic" w:cs="Simplified Arabic" w:hint="cs"/>
          <w:sz w:val="24"/>
          <w:szCs w:val="24"/>
          <w:rtl/>
        </w:rPr>
        <w:tab/>
        <w:t>التخطيط غير الفعّال</w:t>
      </w:r>
    </w:p>
    <w:p w14:paraId="33ECE726" w14:textId="4D384248" w:rsidR="008C51B6" w:rsidRPr="00102E54" w:rsidRDefault="008C51B6" w:rsidP="008C51B6">
      <w:pPr>
        <w:spacing w:line="360" w:lineRule="auto"/>
        <w:rPr>
          <w:rFonts w:ascii="Simplified Arabic" w:hAnsi="Simplified Arabic" w:cs="Simplified Arabic"/>
          <w:sz w:val="24"/>
          <w:szCs w:val="24"/>
          <w:rtl/>
        </w:rPr>
      </w:pPr>
      <w:r w:rsidRPr="00102E54">
        <w:rPr>
          <w:rFonts w:ascii="Simplified Arabic" w:hAnsi="Simplified Arabic" w:cs="Simplified Arabic" w:hint="cs"/>
          <w:sz w:val="24"/>
          <w:szCs w:val="24"/>
          <w:rtl/>
        </w:rPr>
        <w:t>•</w:t>
      </w:r>
      <w:r w:rsidR="00BD4792">
        <w:rPr>
          <w:rFonts w:ascii="Simplified Arabic" w:hAnsi="Simplified Arabic" w:cs="Simplified Arabic" w:hint="cs"/>
          <w:sz w:val="24"/>
          <w:szCs w:val="24"/>
          <w:rtl/>
        </w:rPr>
        <w:t xml:space="preserve"> </w:t>
      </w:r>
      <w:r w:rsidRPr="00102E54">
        <w:rPr>
          <w:rFonts w:ascii="Simplified Arabic" w:hAnsi="Simplified Arabic" w:cs="Simplified Arabic" w:hint="cs"/>
          <w:sz w:val="24"/>
          <w:szCs w:val="24"/>
          <w:rtl/>
        </w:rPr>
        <w:t>نقص التخطيط الجيد يؤدي إلى غياب الأهداف الواضحة أو التأخير في التنفيذ.</w:t>
      </w:r>
    </w:p>
    <w:p w14:paraId="226C6B55" w14:textId="5F7ED32D" w:rsidR="008C51B6" w:rsidRPr="00102E54" w:rsidRDefault="008C51B6" w:rsidP="008C51B6">
      <w:pPr>
        <w:spacing w:line="360" w:lineRule="auto"/>
        <w:rPr>
          <w:rFonts w:ascii="Simplified Arabic" w:hAnsi="Simplified Arabic" w:cs="Simplified Arabic"/>
          <w:sz w:val="24"/>
          <w:szCs w:val="24"/>
          <w:rtl/>
        </w:rPr>
      </w:pPr>
      <w:r w:rsidRPr="00102E54">
        <w:rPr>
          <w:rFonts w:ascii="Simplified Arabic" w:hAnsi="Simplified Arabic" w:cs="Simplified Arabic" w:hint="cs"/>
          <w:sz w:val="24"/>
          <w:szCs w:val="24"/>
          <w:rtl/>
        </w:rPr>
        <w:t>•</w:t>
      </w:r>
      <w:r w:rsidR="00BD4792">
        <w:rPr>
          <w:rFonts w:ascii="Simplified Arabic" w:hAnsi="Simplified Arabic" w:cs="Simplified Arabic" w:hint="cs"/>
          <w:sz w:val="24"/>
          <w:szCs w:val="24"/>
          <w:rtl/>
        </w:rPr>
        <w:t xml:space="preserve"> </w:t>
      </w:r>
      <w:r w:rsidRPr="00102E54">
        <w:rPr>
          <w:rFonts w:ascii="Simplified Arabic" w:hAnsi="Simplified Arabic" w:cs="Simplified Arabic" w:hint="cs"/>
          <w:sz w:val="24"/>
          <w:szCs w:val="24"/>
          <w:rtl/>
        </w:rPr>
        <w:t xml:space="preserve">وفقًا لـ </w:t>
      </w:r>
      <w:r w:rsidRPr="00102E54">
        <w:rPr>
          <w:rFonts w:ascii="Simplified Arabic" w:hAnsi="Simplified Arabic" w:cs="Simplified Arabic" w:hint="cs"/>
          <w:sz w:val="24"/>
          <w:szCs w:val="24"/>
        </w:rPr>
        <w:t>Kerzner (2017)</w:t>
      </w:r>
      <w:r w:rsidRPr="00102E54">
        <w:rPr>
          <w:rFonts w:ascii="Simplified Arabic" w:hAnsi="Simplified Arabic" w:cs="Simplified Arabic" w:hint="cs"/>
          <w:sz w:val="24"/>
          <w:szCs w:val="24"/>
          <w:rtl/>
        </w:rPr>
        <w:t>، فإن 39% من المشاريع تفشل بسبب ضعف التخطيط، مما يعكس أهمية التخطيط الدقيق في تقليل المخاطر.</w:t>
      </w:r>
    </w:p>
    <w:p w14:paraId="345E5D24" w14:textId="514679CE" w:rsidR="008C51B6" w:rsidRPr="00102E54" w:rsidRDefault="008C51B6" w:rsidP="008C51B6">
      <w:pPr>
        <w:spacing w:line="360" w:lineRule="auto"/>
        <w:rPr>
          <w:rFonts w:ascii="Simplified Arabic" w:hAnsi="Simplified Arabic" w:cs="Simplified Arabic"/>
          <w:sz w:val="24"/>
          <w:szCs w:val="24"/>
          <w:rtl/>
        </w:rPr>
      </w:pPr>
      <w:r w:rsidRPr="00102E54">
        <w:rPr>
          <w:rFonts w:ascii="Simplified Arabic" w:hAnsi="Simplified Arabic" w:cs="Simplified Arabic" w:hint="cs"/>
          <w:sz w:val="24"/>
          <w:szCs w:val="24"/>
          <w:rtl/>
        </w:rPr>
        <w:t>2.</w:t>
      </w:r>
      <w:r w:rsidRPr="00102E54">
        <w:rPr>
          <w:rFonts w:ascii="Simplified Arabic" w:hAnsi="Simplified Arabic" w:cs="Simplified Arabic" w:hint="cs"/>
          <w:sz w:val="24"/>
          <w:szCs w:val="24"/>
          <w:rtl/>
        </w:rPr>
        <w:tab/>
        <w:t>ضعف الأداء التشغيلي</w:t>
      </w:r>
    </w:p>
    <w:p w14:paraId="23280FF0" w14:textId="3A630746" w:rsidR="008C51B6" w:rsidRPr="00102E54" w:rsidRDefault="008C51B6" w:rsidP="008C51B6">
      <w:pPr>
        <w:spacing w:line="360" w:lineRule="auto"/>
        <w:rPr>
          <w:rFonts w:ascii="Simplified Arabic" w:hAnsi="Simplified Arabic" w:cs="Simplified Arabic"/>
          <w:sz w:val="24"/>
          <w:szCs w:val="24"/>
          <w:rtl/>
        </w:rPr>
      </w:pPr>
      <w:r w:rsidRPr="00102E54">
        <w:rPr>
          <w:rFonts w:ascii="Simplified Arabic" w:hAnsi="Simplified Arabic" w:cs="Simplified Arabic" w:hint="cs"/>
          <w:sz w:val="24"/>
          <w:szCs w:val="24"/>
          <w:rtl/>
        </w:rPr>
        <w:t>•</w:t>
      </w:r>
      <w:r w:rsidR="00BD4792">
        <w:rPr>
          <w:rFonts w:ascii="Simplified Arabic" w:hAnsi="Simplified Arabic" w:cs="Simplified Arabic" w:hint="cs"/>
          <w:sz w:val="24"/>
          <w:szCs w:val="24"/>
          <w:rtl/>
        </w:rPr>
        <w:t xml:space="preserve"> </w:t>
      </w:r>
      <w:r w:rsidRPr="00102E54">
        <w:rPr>
          <w:rFonts w:ascii="Simplified Arabic" w:hAnsi="Simplified Arabic" w:cs="Simplified Arabic" w:hint="cs"/>
          <w:sz w:val="24"/>
          <w:szCs w:val="24"/>
          <w:rtl/>
        </w:rPr>
        <w:t>يشمل ذلك تعطل المعدات، أو ضعف الكفاءة التشغيلية، أو سوء استخدام الموارد.</w:t>
      </w:r>
    </w:p>
    <w:p w14:paraId="52F82634" w14:textId="17A93442" w:rsidR="008C51B6" w:rsidRPr="00102E54" w:rsidRDefault="008C51B6" w:rsidP="008C51B6">
      <w:pPr>
        <w:spacing w:line="360" w:lineRule="auto"/>
        <w:rPr>
          <w:rFonts w:ascii="Simplified Arabic" w:hAnsi="Simplified Arabic" w:cs="Simplified Arabic"/>
          <w:sz w:val="24"/>
          <w:szCs w:val="24"/>
          <w:rtl/>
        </w:rPr>
      </w:pPr>
      <w:r w:rsidRPr="00102E54">
        <w:rPr>
          <w:rFonts w:ascii="Simplified Arabic" w:hAnsi="Simplified Arabic" w:cs="Simplified Arabic" w:hint="cs"/>
          <w:sz w:val="24"/>
          <w:szCs w:val="24"/>
          <w:rtl/>
        </w:rPr>
        <w:t>•</w:t>
      </w:r>
      <w:r w:rsidR="00BD4792">
        <w:rPr>
          <w:rFonts w:ascii="Simplified Arabic" w:hAnsi="Simplified Arabic" w:cs="Simplified Arabic" w:hint="cs"/>
          <w:sz w:val="24"/>
          <w:szCs w:val="24"/>
          <w:rtl/>
        </w:rPr>
        <w:t xml:space="preserve"> </w:t>
      </w:r>
      <w:r w:rsidRPr="00102E54">
        <w:rPr>
          <w:rFonts w:ascii="Simplified Arabic" w:hAnsi="Simplified Arabic" w:cs="Simplified Arabic" w:hint="cs"/>
          <w:sz w:val="24"/>
          <w:szCs w:val="24"/>
          <w:rtl/>
        </w:rPr>
        <w:t xml:space="preserve">أظهرت دراسة لـ </w:t>
      </w:r>
      <w:r w:rsidRPr="00102E54">
        <w:rPr>
          <w:rFonts w:ascii="Simplified Arabic" w:hAnsi="Simplified Arabic" w:cs="Simplified Arabic" w:hint="cs"/>
          <w:sz w:val="24"/>
          <w:szCs w:val="24"/>
        </w:rPr>
        <w:t xml:space="preserve">Chapman (2011) </w:t>
      </w:r>
      <w:r w:rsidRPr="00102E54">
        <w:rPr>
          <w:rFonts w:ascii="Simplified Arabic" w:hAnsi="Simplified Arabic" w:cs="Simplified Arabic" w:hint="cs"/>
          <w:sz w:val="24"/>
          <w:szCs w:val="24"/>
          <w:rtl/>
        </w:rPr>
        <w:t>أن تحسين أداء العمليات يساهم في تقليل المخاطر التشغيلية بنسبة تصل إلى 50%.</w:t>
      </w:r>
    </w:p>
    <w:p w14:paraId="14DE85B1" w14:textId="430743BC" w:rsidR="008C51B6" w:rsidRPr="00102E54" w:rsidRDefault="008C51B6" w:rsidP="008C51B6">
      <w:pPr>
        <w:spacing w:line="360" w:lineRule="auto"/>
        <w:rPr>
          <w:rFonts w:ascii="Simplified Arabic" w:hAnsi="Simplified Arabic" w:cs="Simplified Arabic"/>
          <w:sz w:val="24"/>
          <w:szCs w:val="24"/>
          <w:rtl/>
        </w:rPr>
      </w:pPr>
      <w:r w:rsidRPr="00102E54">
        <w:rPr>
          <w:rFonts w:ascii="Simplified Arabic" w:hAnsi="Simplified Arabic" w:cs="Simplified Arabic" w:hint="cs"/>
          <w:sz w:val="24"/>
          <w:szCs w:val="24"/>
          <w:rtl/>
        </w:rPr>
        <w:t>3.</w:t>
      </w:r>
      <w:r w:rsidRPr="00102E54">
        <w:rPr>
          <w:rFonts w:ascii="Simplified Arabic" w:hAnsi="Simplified Arabic" w:cs="Simplified Arabic" w:hint="cs"/>
          <w:sz w:val="24"/>
          <w:szCs w:val="24"/>
          <w:rtl/>
        </w:rPr>
        <w:tab/>
        <w:t>البيئة التنظيمية</w:t>
      </w:r>
    </w:p>
    <w:p w14:paraId="37BB80E3" w14:textId="0EA9AE9B" w:rsidR="008C51B6" w:rsidRPr="00102E54" w:rsidRDefault="008C51B6" w:rsidP="008C51B6">
      <w:pPr>
        <w:spacing w:line="360" w:lineRule="auto"/>
        <w:rPr>
          <w:rFonts w:ascii="Simplified Arabic" w:hAnsi="Simplified Arabic" w:cs="Simplified Arabic"/>
          <w:sz w:val="24"/>
          <w:szCs w:val="24"/>
          <w:rtl/>
        </w:rPr>
      </w:pPr>
      <w:r w:rsidRPr="00102E54">
        <w:rPr>
          <w:rFonts w:ascii="Simplified Arabic" w:hAnsi="Simplified Arabic" w:cs="Simplified Arabic" w:hint="cs"/>
          <w:sz w:val="24"/>
          <w:szCs w:val="24"/>
          <w:rtl/>
        </w:rPr>
        <w:t>•</w:t>
      </w:r>
      <w:r w:rsidR="00BD4792">
        <w:rPr>
          <w:rFonts w:ascii="Simplified Arabic" w:hAnsi="Simplified Arabic" w:cs="Simplified Arabic" w:hint="cs"/>
          <w:sz w:val="24"/>
          <w:szCs w:val="24"/>
          <w:rtl/>
        </w:rPr>
        <w:t xml:space="preserve"> </w:t>
      </w:r>
      <w:r w:rsidRPr="00102E54">
        <w:rPr>
          <w:rFonts w:ascii="Simplified Arabic" w:hAnsi="Simplified Arabic" w:cs="Simplified Arabic" w:hint="cs"/>
          <w:sz w:val="24"/>
          <w:szCs w:val="24"/>
          <w:rtl/>
        </w:rPr>
        <w:t>تشمل ضعف القيادة، النزاعات الداخلية، ونقص المهارات والكفاءات بين الموظفين.</w:t>
      </w:r>
    </w:p>
    <w:p w14:paraId="2F4C570A" w14:textId="65F354C0" w:rsidR="008C51B6" w:rsidRPr="00102E54" w:rsidRDefault="008C51B6" w:rsidP="008C51B6">
      <w:pPr>
        <w:spacing w:line="360" w:lineRule="auto"/>
        <w:rPr>
          <w:rFonts w:ascii="Simplified Arabic" w:hAnsi="Simplified Arabic" w:cs="Simplified Arabic"/>
          <w:sz w:val="24"/>
          <w:szCs w:val="24"/>
          <w:rtl/>
        </w:rPr>
      </w:pPr>
      <w:r w:rsidRPr="00102E54">
        <w:rPr>
          <w:rFonts w:ascii="Simplified Arabic" w:hAnsi="Simplified Arabic" w:cs="Simplified Arabic" w:hint="cs"/>
          <w:sz w:val="24"/>
          <w:szCs w:val="24"/>
          <w:rtl/>
        </w:rPr>
        <w:t>•</w:t>
      </w:r>
      <w:r w:rsidR="00BD4792">
        <w:rPr>
          <w:rFonts w:ascii="Simplified Arabic" w:hAnsi="Simplified Arabic" w:cs="Simplified Arabic" w:hint="cs"/>
          <w:sz w:val="24"/>
          <w:szCs w:val="24"/>
          <w:rtl/>
        </w:rPr>
        <w:t xml:space="preserve"> </w:t>
      </w:r>
      <w:r w:rsidRPr="00102E54">
        <w:rPr>
          <w:rFonts w:ascii="Simplified Arabic" w:hAnsi="Simplified Arabic" w:cs="Simplified Arabic" w:hint="cs"/>
          <w:sz w:val="24"/>
          <w:szCs w:val="24"/>
          <w:rtl/>
        </w:rPr>
        <w:t xml:space="preserve">يشير </w:t>
      </w:r>
      <w:r w:rsidRPr="00102E54">
        <w:rPr>
          <w:rFonts w:ascii="Simplified Arabic" w:hAnsi="Simplified Arabic" w:cs="Simplified Arabic" w:hint="cs"/>
          <w:sz w:val="24"/>
          <w:szCs w:val="24"/>
        </w:rPr>
        <w:t>Hillson (2009)</w:t>
      </w:r>
      <w:r w:rsidRPr="00102E54">
        <w:rPr>
          <w:rFonts w:ascii="Simplified Arabic" w:hAnsi="Simplified Arabic" w:cs="Simplified Arabic" w:hint="cs"/>
          <w:sz w:val="24"/>
          <w:szCs w:val="24"/>
          <w:rtl/>
        </w:rPr>
        <w:t xml:space="preserve"> إلى أن تعزيز بيئة العمل الإيجابية يساعد في تقليل المخاطر المرتبطة بالموارد البشرية.</w:t>
      </w:r>
    </w:p>
    <w:p w14:paraId="1EB3D48E" w14:textId="032C58BF" w:rsidR="008C51B6" w:rsidRPr="00102E54" w:rsidRDefault="008C51B6" w:rsidP="008C51B6">
      <w:pPr>
        <w:spacing w:line="360" w:lineRule="auto"/>
        <w:rPr>
          <w:rFonts w:ascii="Simplified Arabic" w:hAnsi="Simplified Arabic" w:cs="Simplified Arabic"/>
          <w:sz w:val="24"/>
          <w:szCs w:val="24"/>
          <w:rtl/>
        </w:rPr>
      </w:pPr>
      <w:r w:rsidRPr="00102E54">
        <w:rPr>
          <w:rFonts w:ascii="Simplified Arabic" w:hAnsi="Simplified Arabic" w:cs="Simplified Arabic" w:hint="cs"/>
          <w:sz w:val="24"/>
          <w:szCs w:val="24"/>
          <w:rtl/>
        </w:rPr>
        <w:lastRenderedPageBreak/>
        <w:t>4.</w:t>
      </w:r>
      <w:r w:rsidRPr="00102E54">
        <w:rPr>
          <w:rFonts w:ascii="Simplified Arabic" w:hAnsi="Simplified Arabic" w:cs="Simplified Arabic" w:hint="cs"/>
          <w:sz w:val="24"/>
          <w:szCs w:val="24"/>
          <w:rtl/>
        </w:rPr>
        <w:tab/>
        <w:t>الجوانب المالية</w:t>
      </w:r>
    </w:p>
    <w:p w14:paraId="73EE0EB8" w14:textId="3FB4072E" w:rsidR="008C51B6" w:rsidRPr="00102E54" w:rsidRDefault="008C51B6" w:rsidP="008C51B6">
      <w:pPr>
        <w:spacing w:line="360" w:lineRule="auto"/>
        <w:rPr>
          <w:rFonts w:ascii="Simplified Arabic" w:hAnsi="Simplified Arabic" w:cs="Simplified Arabic"/>
          <w:sz w:val="24"/>
          <w:szCs w:val="24"/>
          <w:rtl/>
        </w:rPr>
      </w:pPr>
      <w:r w:rsidRPr="00102E54">
        <w:rPr>
          <w:rFonts w:ascii="Simplified Arabic" w:hAnsi="Simplified Arabic" w:cs="Simplified Arabic" w:hint="cs"/>
          <w:sz w:val="24"/>
          <w:szCs w:val="24"/>
          <w:rtl/>
        </w:rPr>
        <w:t>•</w:t>
      </w:r>
      <w:r w:rsidR="00BD4792">
        <w:rPr>
          <w:rFonts w:ascii="Simplified Arabic" w:hAnsi="Simplified Arabic" w:cs="Simplified Arabic" w:hint="cs"/>
          <w:sz w:val="24"/>
          <w:szCs w:val="24"/>
          <w:rtl/>
        </w:rPr>
        <w:t xml:space="preserve"> </w:t>
      </w:r>
      <w:r w:rsidRPr="00102E54">
        <w:rPr>
          <w:rFonts w:ascii="Simplified Arabic" w:hAnsi="Simplified Arabic" w:cs="Simplified Arabic" w:hint="cs"/>
          <w:sz w:val="24"/>
          <w:szCs w:val="24"/>
          <w:rtl/>
        </w:rPr>
        <w:t>سوء إدارة التكاليف أو تجاوز الميزانية المخصصة للمشروع.</w:t>
      </w:r>
    </w:p>
    <w:p w14:paraId="356D13A9" w14:textId="78843684" w:rsidR="008C51B6" w:rsidRPr="00102E54" w:rsidRDefault="008C51B6" w:rsidP="00102E54">
      <w:pPr>
        <w:spacing w:line="360" w:lineRule="auto"/>
        <w:rPr>
          <w:rFonts w:ascii="Simplified Arabic" w:hAnsi="Simplified Arabic" w:cs="Simplified Arabic"/>
          <w:sz w:val="24"/>
          <w:szCs w:val="24"/>
          <w:rtl/>
        </w:rPr>
      </w:pPr>
      <w:r w:rsidRPr="00102E54">
        <w:rPr>
          <w:rFonts w:ascii="Simplified Arabic" w:hAnsi="Simplified Arabic" w:cs="Simplified Arabic" w:hint="cs"/>
          <w:sz w:val="24"/>
          <w:szCs w:val="24"/>
          <w:rtl/>
        </w:rPr>
        <w:t>•</w:t>
      </w:r>
      <w:r w:rsidR="00BD4792">
        <w:rPr>
          <w:rFonts w:ascii="Simplified Arabic" w:hAnsi="Simplified Arabic" w:cs="Simplified Arabic" w:hint="cs"/>
          <w:sz w:val="24"/>
          <w:szCs w:val="24"/>
          <w:rtl/>
        </w:rPr>
        <w:t xml:space="preserve"> </w:t>
      </w:r>
      <w:r w:rsidRPr="00102E54">
        <w:rPr>
          <w:rFonts w:ascii="Simplified Arabic" w:hAnsi="Simplified Arabic" w:cs="Simplified Arabic" w:hint="cs"/>
          <w:sz w:val="24"/>
          <w:szCs w:val="24"/>
          <w:rtl/>
        </w:rPr>
        <w:t xml:space="preserve">أظهرت دراسة </w:t>
      </w:r>
      <w:r w:rsidRPr="00102E54">
        <w:rPr>
          <w:rFonts w:ascii="Simplified Arabic" w:hAnsi="Simplified Arabic" w:cs="Simplified Arabic" w:hint="cs"/>
          <w:sz w:val="24"/>
          <w:szCs w:val="24"/>
        </w:rPr>
        <w:t>Tsaur et al. (2017)</w:t>
      </w:r>
      <w:r w:rsidRPr="00102E54">
        <w:rPr>
          <w:rFonts w:ascii="Simplified Arabic" w:hAnsi="Simplified Arabic" w:cs="Simplified Arabic" w:hint="cs"/>
          <w:sz w:val="24"/>
          <w:szCs w:val="24"/>
          <w:rtl/>
        </w:rPr>
        <w:t xml:space="preserve"> أن 25% من المشاريع تتأثر سلبيًا بسبب ضعف التخطيط المالي وإدارة النفقات.</w:t>
      </w:r>
    </w:p>
    <w:p w14:paraId="48D738C5" w14:textId="3EC69050" w:rsidR="008C51B6" w:rsidRPr="00102E54" w:rsidRDefault="008C51B6" w:rsidP="008C51B6">
      <w:pPr>
        <w:spacing w:line="360" w:lineRule="auto"/>
        <w:rPr>
          <w:rFonts w:ascii="Simplified Arabic" w:hAnsi="Simplified Arabic" w:cs="Simplified Arabic"/>
          <w:b/>
          <w:bCs/>
          <w:sz w:val="24"/>
          <w:szCs w:val="24"/>
          <w:rtl/>
        </w:rPr>
      </w:pPr>
      <w:r w:rsidRPr="00102E54">
        <w:rPr>
          <w:rFonts w:ascii="Simplified Arabic" w:hAnsi="Simplified Arabic" w:cs="Simplified Arabic" w:hint="cs"/>
          <w:b/>
          <w:bCs/>
          <w:sz w:val="24"/>
          <w:szCs w:val="24"/>
          <w:rtl/>
        </w:rPr>
        <w:t>ثانياً: مصادر المخاطر الخارجية</w:t>
      </w:r>
    </w:p>
    <w:p w14:paraId="03A9C678" w14:textId="77777777" w:rsidR="008C51B6" w:rsidRPr="00102E54" w:rsidRDefault="008C51B6" w:rsidP="008C51B6">
      <w:pPr>
        <w:spacing w:line="360" w:lineRule="auto"/>
        <w:rPr>
          <w:rFonts w:ascii="Simplified Arabic" w:hAnsi="Simplified Arabic" w:cs="Simplified Arabic"/>
          <w:sz w:val="24"/>
          <w:szCs w:val="24"/>
          <w:rtl/>
        </w:rPr>
      </w:pPr>
      <w:r w:rsidRPr="00102E54">
        <w:rPr>
          <w:rFonts w:ascii="Simplified Arabic" w:hAnsi="Simplified Arabic" w:cs="Simplified Arabic" w:hint="cs"/>
          <w:sz w:val="24"/>
          <w:szCs w:val="24"/>
          <w:rtl/>
        </w:rPr>
        <w:t>المخاطر الخارجية تنشأ من البيئة المحيطة بالمشروع وغالبًا ما تكون خارج سيطرة الإدارة. ومن أبرز هذه المصادر:</w:t>
      </w:r>
    </w:p>
    <w:p w14:paraId="232FA876" w14:textId="5FBBD4EA" w:rsidR="008C51B6" w:rsidRPr="00102E54" w:rsidRDefault="008C51B6" w:rsidP="008C51B6">
      <w:pPr>
        <w:spacing w:line="360" w:lineRule="auto"/>
        <w:rPr>
          <w:rFonts w:ascii="Simplified Arabic" w:hAnsi="Simplified Arabic" w:cs="Simplified Arabic"/>
          <w:sz w:val="24"/>
          <w:szCs w:val="24"/>
          <w:rtl/>
        </w:rPr>
      </w:pPr>
      <w:r w:rsidRPr="00102E54">
        <w:rPr>
          <w:rFonts w:ascii="Simplified Arabic" w:hAnsi="Simplified Arabic" w:cs="Simplified Arabic" w:hint="cs"/>
          <w:sz w:val="24"/>
          <w:szCs w:val="24"/>
          <w:rtl/>
        </w:rPr>
        <w:t>1.</w:t>
      </w:r>
      <w:r w:rsidRPr="00102E54">
        <w:rPr>
          <w:rFonts w:ascii="Simplified Arabic" w:hAnsi="Simplified Arabic" w:cs="Simplified Arabic" w:hint="cs"/>
          <w:sz w:val="24"/>
          <w:szCs w:val="24"/>
          <w:rtl/>
        </w:rPr>
        <w:tab/>
        <w:t>التغيرات الاقتصادية</w:t>
      </w:r>
    </w:p>
    <w:p w14:paraId="765E798D" w14:textId="1BF5597F" w:rsidR="008C51B6" w:rsidRPr="00102E54" w:rsidRDefault="008C51B6" w:rsidP="008C51B6">
      <w:pPr>
        <w:spacing w:line="360" w:lineRule="auto"/>
        <w:rPr>
          <w:rFonts w:ascii="Simplified Arabic" w:hAnsi="Simplified Arabic" w:cs="Simplified Arabic"/>
          <w:sz w:val="24"/>
          <w:szCs w:val="24"/>
          <w:rtl/>
        </w:rPr>
      </w:pPr>
      <w:r w:rsidRPr="00102E54">
        <w:rPr>
          <w:rFonts w:ascii="Simplified Arabic" w:hAnsi="Simplified Arabic" w:cs="Simplified Arabic" w:hint="cs"/>
          <w:sz w:val="24"/>
          <w:szCs w:val="24"/>
          <w:rtl/>
        </w:rPr>
        <w:t>•</w:t>
      </w:r>
      <w:r w:rsidR="00BD4792">
        <w:rPr>
          <w:rFonts w:ascii="Simplified Arabic" w:hAnsi="Simplified Arabic" w:cs="Simplified Arabic" w:hint="cs"/>
          <w:sz w:val="24"/>
          <w:szCs w:val="24"/>
          <w:rtl/>
        </w:rPr>
        <w:t xml:space="preserve"> </w:t>
      </w:r>
      <w:r w:rsidRPr="00102E54">
        <w:rPr>
          <w:rFonts w:ascii="Simplified Arabic" w:hAnsi="Simplified Arabic" w:cs="Simplified Arabic" w:hint="cs"/>
          <w:sz w:val="24"/>
          <w:szCs w:val="24"/>
          <w:rtl/>
        </w:rPr>
        <w:t>تقلبات السوق، التضخم، أو تغييرات أسعار الصرف قد تؤثر سلبًا على أداء المشروع.</w:t>
      </w:r>
    </w:p>
    <w:p w14:paraId="216A0964" w14:textId="29E77BA6" w:rsidR="008C51B6" w:rsidRPr="00102E54" w:rsidRDefault="008C51B6" w:rsidP="008C51B6">
      <w:pPr>
        <w:spacing w:line="360" w:lineRule="auto"/>
        <w:rPr>
          <w:rFonts w:ascii="Simplified Arabic" w:hAnsi="Simplified Arabic" w:cs="Simplified Arabic"/>
          <w:sz w:val="24"/>
          <w:szCs w:val="24"/>
          <w:rtl/>
        </w:rPr>
      </w:pPr>
      <w:r w:rsidRPr="00102E54">
        <w:rPr>
          <w:rFonts w:ascii="Simplified Arabic" w:hAnsi="Simplified Arabic" w:cs="Simplified Arabic" w:hint="cs"/>
          <w:sz w:val="24"/>
          <w:szCs w:val="24"/>
          <w:rtl/>
        </w:rPr>
        <w:t>•</w:t>
      </w:r>
      <w:r w:rsidR="00BD4792">
        <w:rPr>
          <w:rFonts w:ascii="Simplified Arabic" w:hAnsi="Simplified Arabic" w:cs="Simplified Arabic" w:hint="cs"/>
          <w:sz w:val="24"/>
          <w:szCs w:val="24"/>
          <w:rtl/>
        </w:rPr>
        <w:t xml:space="preserve"> </w:t>
      </w:r>
      <w:r w:rsidRPr="00102E54">
        <w:rPr>
          <w:rFonts w:ascii="Simplified Arabic" w:hAnsi="Simplified Arabic" w:cs="Simplified Arabic" w:hint="cs"/>
          <w:sz w:val="24"/>
          <w:szCs w:val="24"/>
          <w:rtl/>
        </w:rPr>
        <w:t xml:space="preserve">دراسة </w:t>
      </w:r>
      <w:r w:rsidRPr="00102E54">
        <w:rPr>
          <w:rFonts w:ascii="Simplified Arabic" w:hAnsi="Simplified Arabic" w:cs="Simplified Arabic" w:hint="cs"/>
          <w:sz w:val="24"/>
          <w:szCs w:val="24"/>
        </w:rPr>
        <w:t>Rainer &amp; Wipf (2019)</w:t>
      </w:r>
      <w:r w:rsidRPr="00102E54">
        <w:rPr>
          <w:rFonts w:ascii="Simplified Arabic" w:hAnsi="Simplified Arabic" w:cs="Simplified Arabic" w:hint="cs"/>
          <w:sz w:val="24"/>
          <w:szCs w:val="24"/>
          <w:rtl/>
        </w:rPr>
        <w:t xml:space="preserve"> أكدت أن المشاريع التكنولوجية هي الأكثر تأثرًا بتقلبات الأسواق العالمية.</w:t>
      </w:r>
    </w:p>
    <w:p w14:paraId="7BF6FBD8" w14:textId="01CC816C" w:rsidR="008C51B6" w:rsidRPr="00102E54" w:rsidRDefault="008C51B6" w:rsidP="008C51B6">
      <w:pPr>
        <w:spacing w:line="360" w:lineRule="auto"/>
        <w:rPr>
          <w:rFonts w:ascii="Simplified Arabic" w:hAnsi="Simplified Arabic" w:cs="Simplified Arabic"/>
          <w:sz w:val="24"/>
          <w:szCs w:val="24"/>
          <w:rtl/>
        </w:rPr>
      </w:pPr>
      <w:r w:rsidRPr="00102E54">
        <w:rPr>
          <w:rFonts w:ascii="Simplified Arabic" w:hAnsi="Simplified Arabic" w:cs="Simplified Arabic" w:hint="cs"/>
          <w:sz w:val="24"/>
          <w:szCs w:val="24"/>
          <w:rtl/>
        </w:rPr>
        <w:t>2.</w:t>
      </w:r>
      <w:r w:rsidRPr="00102E54">
        <w:rPr>
          <w:rFonts w:ascii="Simplified Arabic" w:hAnsi="Simplified Arabic" w:cs="Simplified Arabic" w:hint="cs"/>
          <w:sz w:val="24"/>
          <w:szCs w:val="24"/>
          <w:rtl/>
        </w:rPr>
        <w:tab/>
        <w:t>العوامل السياسية والقانونية</w:t>
      </w:r>
    </w:p>
    <w:p w14:paraId="4D28885A" w14:textId="4BAD5106" w:rsidR="008C51B6" w:rsidRPr="00102E54" w:rsidRDefault="008C51B6" w:rsidP="008C51B6">
      <w:pPr>
        <w:spacing w:line="360" w:lineRule="auto"/>
        <w:rPr>
          <w:rFonts w:ascii="Simplified Arabic" w:hAnsi="Simplified Arabic" w:cs="Simplified Arabic"/>
          <w:sz w:val="24"/>
          <w:szCs w:val="24"/>
          <w:rtl/>
        </w:rPr>
      </w:pPr>
      <w:r w:rsidRPr="00102E54">
        <w:rPr>
          <w:rFonts w:ascii="Simplified Arabic" w:hAnsi="Simplified Arabic" w:cs="Simplified Arabic" w:hint="cs"/>
          <w:sz w:val="24"/>
          <w:szCs w:val="24"/>
          <w:rtl/>
        </w:rPr>
        <w:t>•</w:t>
      </w:r>
      <w:r w:rsidR="00BD4792">
        <w:rPr>
          <w:rFonts w:ascii="Simplified Arabic" w:hAnsi="Simplified Arabic" w:cs="Simplified Arabic" w:hint="cs"/>
          <w:sz w:val="24"/>
          <w:szCs w:val="24"/>
          <w:rtl/>
        </w:rPr>
        <w:t xml:space="preserve"> </w:t>
      </w:r>
      <w:r w:rsidRPr="00102E54">
        <w:rPr>
          <w:rFonts w:ascii="Simplified Arabic" w:hAnsi="Simplified Arabic" w:cs="Simplified Arabic" w:hint="cs"/>
          <w:sz w:val="24"/>
          <w:szCs w:val="24"/>
          <w:rtl/>
        </w:rPr>
        <w:t>تشمل تغييرات القوانين أو اللوائح، الضرائب الجديدة، أو الاضطرابات السياسية.</w:t>
      </w:r>
    </w:p>
    <w:p w14:paraId="2703BA57" w14:textId="4679C0FE" w:rsidR="008C51B6" w:rsidRPr="00102E54" w:rsidRDefault="008C51B6" w:rsidP="008C51B6">
      <w:pPr>
        <w:spacing w:line="360" w:lineRule="auto"/>
        <w:rPr>
          <w:rFonts w:ascii="Simplified Arabic" w:hAnsi="Simplified Arabic" w:cs="Simplified Arabic"/>
          <w:sz w:val="24"/>
          <w:szCs w:val="24"/>
          <w:rtl/>
        </w:rPr>
      </w:pPr>
      <w:r w:rsidRPr="00102E54">
        <w:rPr>
          <w:rFonts w:ascii="Simplified Arabic" w:hAnsi="Simplified Arabic" w:cs="Simplified Arabic" w:hint="cs"/>
          <w:sz w:val="24"/>
          <w:szCs w:val="24"/>
          <w:rtl/>
        </w:rPr>
        <w:t>•</w:t>
      </w:r>
      <w:r w:rsidR="00BD4792">
        <w:rPr>
          <w:rFonts w:ascii="Simplified Arabic" w:hAnsi="Simplified Arabic" w:cs="Simplified Arabic" w:hint="cs"/>
          <w:sz w:val="24"/>
          <w:szCs w:val="24"/>
          <w:rtl/>
        </w:rPr>
        <w:t xml:space="preserve"> </w:t>
      </w:r>
      <w:r w:rsidRPr="00102E54">
        <w:rPr>
          <w:rFonts w:ascii="Simplified Arabic" w:hAnsi="Simplified Arabic" w:cs="Simplified Arabic" w:hint="cs"/>
          <w:sz w:val="24"/>
          <w:szCs w:val="24"/>
          <w:rtl/>
        </w:rPr>
        <w:t xml:space="preserve">وفقًا لـ </w:t>
      </w:r>
      <w:r w:rsidRPr="00102E54">
        <w:rPr>
          <w:rFonts w:ascii="Simplified Arabic" w:hAnsi="Simplified Arabic" w:cs="Simplified Arabic" w:hint="cs"/>
          <w:sz w:val="24"/>
          <w:szCs w:val="24"/>
        </w:rPr>
        <w:t>Hammad (2018)</w:t>
      </w:r>
      <w:r w:rsidRPr="00102E54">
        <w:rPr>
          <w:rFonts w:ascii="Simplified Arabic" w:hAnsi="Simplified Arabic" w:cs="Simplified Arabic" w:hint="cs"/>
          <w:sz w:val="24"/>
          <w:szCs w:val="24"/>
          <w:rtl/>
        </w:rPr>
        <w:t>، فإن الشركات التي تعمل في بيئات سياسية غير مستقرة تواجه مخاطر قانونية أكبر بنسبة 40%.</w:t>
      </w:r>
    </w:p>
    <w:p w14:paraId="551066AF" w14:textId="0ED5A497" w:rsidR="008C51B6" w:rsidRPr="00102E54" w:rsidRDefault="008C51B6" w:rsidP="008C51B6">
      <w:pPr>
        <w:spacing w:line="360" w:lineRule="auto"/>
        <w:rPr>
          <w:rFonts w:ascii="Simplified Arabic" w:hAnsi="Simplified Arabic" w:cs="Simplified Arabic"/>
          <w:sz w:val="24"/>
          <w:szCs w:val="24"/>
          <w:rtl/>
        </w:rPr>
      </w:pPr>
      <w:r w:rsidRPr="00102E54">
        <w:rPr>
          <w:rFonts w:ascii="Simplified Arabic" w:hAnsi="Simplified Arabic" w:cs="Simplified Arabic" w:hint="cs"/>
          <w:sz w:val="24"/>
          <w:szCs w:val="24"/>
          <w:rtl/>
        </w:rPr>
        <w:t>3.</w:t>
      </w:r>
      <w:r w:rsidRPr="00102E54">
        <w:rPr>
          <w:rFonts w:ascii="Simplified Arabic" w:hAnsi="Simplified Arabic" w:cs="Simplified Arabic" w:hint="cs"/>
          <w:sz w:val="24"/>
          <w:szCs w:val="24"/>
          <w:rtl/>
        </w:rPr>
        <w:tab/>
        <w:t>الكوارث الطبيعية والبيئية</w:t>
      </w:r>
    </w:p>
    <w:p w14:paraId="7140218F" w14:textId="6AC125D7" w:rsidR="008C51B6" w:rsidRPr="00102E54" w:rsidRDefault="008C51B6" w:rsidP="008C51B6">
      <w:pPr>
        <w:spacing w:line="360" w:lineRule="auto"/>
        <w:rPr>
          <w:rFonts w:ascii="Simplified Arabic" w:hAnsi="Simplified Arabic" w:cs="Simplified Arabic"/>
          <w:sz w:val="24"/>
          <w:szCs w:val="24"/>
          <w:rtl/>
        </w:rPr>
      </w:pPr>
      <w:r w:rsidRPr="00102E54">
        <w:rPr>
          <w:rFonts w:ascii="Simplified Arabic" w:hAnsi="Simplified Arabic" w:cs="Simplified Arabic" w:hint="cs"/>
          <w:sz w:val="24"/>
          <w:szCs w:val="24"/>
          <w:rtl/>
        </w:rPr>
        <w:t>•</w:t>
      </w:r>
      <w:r w:rsidR="00BD4792">
        <w:rPr>
          <w:rFonts w:ascii="Simplified Arabic" w:hAnsi="Simplified Arabic" w:cs="Simplified Arabic" w:hint="cs"/>
          <w:sz w:val="24"/>
          <w:szCs w:val="24"/>
          <w:rtl/>
        </w:rPr>
        <w:t xml:space="preserve"> </w:t>
      </w:r>
      <w:r w:rsidRPr="00102E54">
        <w:rPr>
          <w:rFonts w:ascii="Simplified Arabic" w:hAnsi="Simplified Arabic" w:cs="Simplified Arabic" w:hint="cs"/>
          <w:sz w:val="24"/>
          <w:szCs w:val="24"/>
          <w:rtl/>
        </w:rPr>
        <w:t>تشمل الزلازل، الأعاصير، أو التغيرات المناخية المفاجئة التي تؤثر على البنية التحتية أو سير العمل.</w:t>
      </w:r>
    </w:p>
    <w:p w14:paraId="445470EC" w14:textId="5E93E4E6" w:rsidR="008C51B6" w:rsidRPr="00102E54" w:rsidRDefault="008C51B6" w:rsidP="008C51B6">
      <w:pPr>
        <w:spacing w:line="360" w:lineRule="auto"/>
        <w:rPr>
          <w:rFonts w:ascii="Simplified Arabic" w:hAnsi="Simplified Arabic" w:cs="Simplified Arabic"/>
          <w:sz w:val="24"/>
          <w:szCs w:val="24"/>
          <w:rtl/>
        </w:rPr>
      </w:pPr>
      <w:r w:rsidRPr="00102E54">
        <w:rPr>
          <w:rFonts w:ascii="Simplified Arabic" w:hAnsi="Simplified Arabic" w:cs="Simplified Arabic" w:hint="cs"/>
          <w:sz w:val="24"/>
          <w:szCs w:val="24"/>
          <w:rtl/>
        </w:rPr>
        <w:t>•</w:t>
      </w:r>
      <w:r w:rsidR="00BD4792">
        <w:rPr>
          <w:rFonts w:ascii="Simplified Arabic" w:hAnsi="Simplified Arabic" w:cs="Simplified Arabic" w:hint="cs"/>
          <w:sz w:val="24"/>
          <w:szCs w:val="24"/>
          <w:rtl/>
        </w:rPr>
        <w:t xml:space="preserve"> </w:t>
      </w:r>
      <w:r w:rsidRPr="00102E54">
        <w:rPr>
          <w:rFonts w:ascii="Simplified Arabic" w:hAnsi="Simplified Arabic" w:cs="Simplified Arabic" w:hint="cs"/>
          <w:sz w:val="24"/>
          <w:szCs w:val="24"/>
          <w:rtl/>
        </w:rPr>
        <w:t>أظهرت دراسة لـ</w:t>
      </w:r>
      <w:r w:rsidRPr="00102E54">
        <w:rPr>
          <w:rFonts w:ascii="Simplified Arabic" w:hAnsi="Simplified Arabic" w:cs="Simplified Arabic" w:hint="cs"/>
          <w:sz w:val="24"/>
          <w:szCs w:val="24"/>
        </w:rPr>
        <w:t>)</w:t>
      </w:r>
      <w:r w:rsidRPr="00102E54">
        <w:rPr>
          <w:rFonts w:ascii="Simplified Arabic" w:hAnsi="Simplified Arabic" w:cs="Simplified Arabic" w:hint="cs"/>
          <w:sz w:val="24"/>
          <w:szCs w:val="24"/>
          <w:rtl/>
        </w:rPr>
        <w:t xml:space="preserve"> </w:t>
      </w:r>
      <w:r w:rsidRPr="00102E54">
        <w:rPr>
          <w:rFonts w:ascii="Simplified Arabic" w:hAnsi="Simplified Arabic" w:cs="Simplified Arabic" w:hint="cs"/>
          <w:sz w:val="24"/>
          <w:szCs w:val="24"/>
        </w:rPr>
        <w:t>Smith et al. (2013</w:t>
      </w:r>
      <w:r w:rsidRPr="00102E54">
        <w:rPr>
          <w:rFonts w:ascii="Simplified Arabic" w:hAnsi="Simplified Arabic" w:cs="Simplified Arabic" w:hint="cs"/>
          <w:sz w:val="24"/>
          <w:szCs w:val="24"/>
          <w:rtl/>
        </w:rPr>
        <w:t xml:space="preserve"> أن 15% من المشاريع الإنشائية تتعرض لتأخيرات بسبب عوامل بيئية غير متوقعة.</w:t>
      </w:r>
    </w:p>
    <w:p w14:paraId="767CDEE1" w14:textId="239AE586" w:rsidR="008C51B6" w:rsidRPr="00102E54" w:rsidRDefault="008C51B6" w:rsidP="008C51B6">
      <w:pPr>
        <w:spacing w:line="360" w:lineRule="auto"/>
        <w:rPr>
          <w:rFonts w:ascii="Simplified Arabic" w:hAnsi="Simplified Arabic" w:cs="Simplified Arabic"/>
          <w:sz w:val="24"/>
          <w:szCs w:val="24"/>
          <w:rtl/>
        </w:rPr>
      </w:pPr>
      <w:r w:rsidRPr="00102E54">
        <w:rPr>
          <w:rFonts w:ascii="Simplified Arabic" w:hAnsi="Simplified Arabic" w:cs="Simplified Arabic" w:hint="cs"/>
          <w:sz w:val="24"/>
          <w:szCs w:val="24"/>
          <w:rtl/>
        </w:rPr>
        <w:t>4.</w:t>
      </w:r>
      <w:r w:rsidRPr="00102E54">
        <w:rPr>
          <w:rFonts w:ascii="Simplified Arabic" w:hAnsi="Simplified Arabic" w:cs="Simplified Arabic" w:hint="cs"/>
          <w:sz w:val="24"/>
          <w:szCs w:val="24"/>
          <w:rtl/>
        </w:rPr>
        <w:tab/>
        <w:t>التغيرات التكنولوجية</w:t>
      </w:r>
    </w:p>
    <w:p w14:paraId="2F7F5314" w14:textId="2835D466" w:rsidR="008C51B6" w:rsidRPr="00102E54" w:rsidRDefault="008C51B6" w:rsidP="008C51B6">
      <w:pPr>
        <w:spacing w:line="360" w:lineRule="auto"/>
        <w:rPr>
          <w:rFonts w:ascii="Simplified Arabic" w:hAnsi="Simplified Arabic" w:cs="Simplified Arabic"/>
          <w:sz w:val="24"/>
          <w:szCs w:val="24"/>
          <w:rtl/>
        </w:rPr>
      </w:pPr>
      <w:r w:rsidRPr="00102E54">
        <w:rPr>
          <w:rFonts w:ascii="Simplified Arabic" w:hAnsi="Simplified Arabic" w:cs="Simplified Arabic" w:hint="cs"/>
          <w:sz w:val="24"/>
          <w:szCs w:val="24"/>
          <w:rtl/>
        </w:rPr>
        <w:t>•</w:t>
      </w:r>
      <w:r w:rsidR="00BD4792">
        <w:rPr>
          <w:rFonts w:ascii="Simplified Arabic" w:hAnsi="Simplified Arabic" w:cs="Simplified Arabic" w:hint="cs"/>
          <w:sz w:val="24"/>
          <w:szCs w:val="24"/>
          <w:rtl/>
        </w:rPr>
        <w:t xml:space="preserve"> </w:t>
      </w:r>
      <w:r w:rsidRPr="00102E54">
        <w:rPr>
          <w:rFonts w:ascii="Simplified Arabic" w:hAnsi="Simplified Arabic" w:cs="Simplified Arabic" w:hint="cs"/>
          <w:sz w:val="24"/>
          <w:szCs w:val="24"/>
          <w:rtl/>
        </w:rPr>
        <w:t>المخاطر المتعلقة بتقادم التكنولوجيا المستخدمة أو الهجمات السيبرانية.</w:t>
      </w:r>
    </w:p>
    <w:p w14:paraId="42A2EAFA" w14:textId="618F3D57" w:rsidR="008C51B6" w:rsidRPr="00102E54" w:rsidRDefault="008C51B6" w:rsidP="008C51B6">
      <w:pPr>
        <w:spacing w:line="360" w:lineRule="auto"/>
        <w:rPr>
          <w:rFonts w:ascii="Simplified Arabic" w:hAnsi="Simplified Arabic" w:cs="Simplified Arabic"/>
          <w:sz w:val="24"/>
          <w:szCs w:val="24"/>
          <w:rtl/>
        </w:rPr>
      </w:pPr>
      <w:r w:rsidRPr="00102E54">
        <w:rPr>
          <w:rFonts w:ascii="Simplified Arabic" w:hAnsi="Simplified Arabic" w:cs="Simplified Arabic" w:hint="cs"/>
          <w:sz w:val="24"/>
          <w:szCs w:val="24"/>
          <w:rtl/>
        </w:rPr>
        <w:lastRenderedPageBreak/>
        <w:t>•</w:t>
      </w:r>
      <w:r w:rsidR="00BD4792">
        <w:rPr>
          <w:rFonts w:ascii="Simplified Arabic" w:hAnsi="Simplified Arabic" w:cs="Simplified Arabic" w:hint="cs"/>
          <w:sz w:val="24"/>
          <w:szCs w:val="24"/>
          <w:rtl/>
        </w:rPr>
        <w:t xml:space="preserve"> </w:t>
      </w:r>
      <w:r w:rsidRPr="00102E54">
        <w:rPr>
          <w:rFonts w:ascii="Simplified Arabic" w:hAnsi="Simplified Arabic" w:cs="Simplified Arabic" w:hint="cs"/>
          <w:sz w:val="24"/>
          <w:szCs w:val="24"/>
          <w:rtl/>
        </w:rPr>
        <w:t xml:space="preserve">بحسب </w:t>
      </w:r>
      <w:r w:rsidRPr="00102E54">
        <w:rPr>
          <w:rFonts w:ascii="Simplified Arabic" w:hAnsi="Simplified Arabic" w:cs="Simplified Arabic" w:hint="cs"/>
          <w:sz w:val="24"/>
          <w:szCs w:val="24"/>
        </w:rPr>
        <w:t>Parasuraman et al. (1994)</w:t>
      </w:r>
      <w:r w:rsidRPr="00102E54">
        <w:rPr>
          <w:rFonts w:ascii="Simplified Arabic" w:hAnsi="Simplified Arabic" w:cs="Simplified Arabic" w:hint="cs"/>
          <w:sz w:val="24"/>
          <w:szCs w:val="24"/>
          <w:rtl/>
        </w:rPr>
        <w:t>، فإن الاعتماد على أنظمة تكنولوجية محدثة يقلل من احتمالية تعطل الأنظمة بنسبة 30%.</w:t>
      </w:r>
    </w:p>
    <w:p w14:paraId="7F1D41F2" w14:textId="07BEC290" w:rsidR="008C51B6" w:rsidRPr="00102E54" w:rsidRDefault="008C51B6" w:rsidP="008C51B6">
      <w:pPr>
        <w:spacing w:line="360" w:lineRule="auto"/>
        <w:rPr>
          <w:rFonts w:ascii="Simplified Arabic" w:hAnsi="Simplified Arabic" w:cs="Simplified Arabic"/>
          <w:sz w:val="24"/>
          <w:szCs w:val="24"/>
          <w:rtl/>
        </w:rPr>
      </w:pPr>
      <w:r w:rsidRPr="00102E54">
        <w:rPr>
          <w:rFonts w:ascii="Simplified Arabic" w:hAnsi="Simplified Arabic" w:cs="Simplified Arabic" w:hint="cs"/>
          <w:sz w:val="24"/>
          <w:szCs w:val="24"/>
          <w:rtl/>
        </w:rPr>
        <w:t>5.</w:t>
      </w:r>
      <w:r w:rsidRPr="00102E54">
        <w:rPr>
          <w:rFonts w:ascii="Simplified Arabic" w:hAnsi="Simplified Arabic" w:cs="Simplified Arabic" w:hint="cs"/>
          <w:sz w:val="24"/>
          <w:szCs w:val="24"/>
          <w:rtl/>
        </w:rPr>
        <w:tab/>
        <w:t>السلوكيات المجتمعية والثقافية</w:t>
      </w:r>
    </w:p>
    <w:p w14:paraId="2077EBE9" w14:textId="3C3AB653" w:rsidR="008C51B6" w:rsidRPr="00102E54" w:rsidRDefault="008C51B6" w:rsidP="008C51B6">
      <w:pPr>
        <w:spacing w:line="360" w:lineRule="auto"/>
        <w:rPr>
          <w:rFonts w:ascii="Simplified Arabic" w:hAnsi="Simplified Arabic" w:cs="Simplified Arabic"/>
          <w:sz w:val="24"/>
          <w:szCs w:val="24"/>
          <w:rtl/>
        </w:rPr>
      </w:pPr>
      <w:r w:rsidRPr="00102E54">
        <w:rPr>
          <w:rFonts w:ascii="Simplified Arabic" w:hAnsi="Simplified Arabic" w:cs="Simplified Arabic" w:hint="cs"/>
          <w:sz w:val="24"/>
          <w:szCs w:val="24"/>
          <w:rtl/>
        </w:rPr>
        <w:t>•</w:t>
      </w:r>
      <w:r w:rsidR="00BD4792">
        <w:rPr>
          <w:rFonts w:ascii="Simplified Arabic" w:hAnsi="Simplified Arabic" w:cs="Simplified Arabic" w:hint="cs"/>
          <w:sz w:val="24"/>
          <w:szCs w:val="24"/>
          <w:rtl/>
        </w:rPr>
        <w:t xml:space="preserve"> </w:t>
      </w:r>
      <w:r w:rsidRPr="00102E54">
        <w:rPr>
          <w:rFonts w:ascii="Simplified Arabic" w:hAnsi="Simplified Arabic" w:cs="Simplified Arabic" w:hint="cs"/>
          <w:sz w:val="24"/>
          <w:szCs w:val="24"/>
          <w:rtl/>
        </w:rPr>
        <w:t>التغيرات في توجهات العملاء أو توقعاتهم قد تؤدي إلى تغييرات كبيرة في استراتيجيات المشروع.</w:t>
      </w:r>
    </w:p>
    <w:p w14:paraId="66DB6F2A" w14:textId="337167D8" w:rsidR="00102E54" w:rsidRPr="00102E54" w:rsidRDefault="008C51B6" w:rsidP="002F2DDE">
      <w:pPr>
        <w:spacing w:line="360" w:lineRule="auto"/>
        <w:rPr>
          <w:rFonts w:ascii="Simplified Arabic" w:hAnsi="Simplified Arabic" w:cs="Simplified Arabic"/>
          <w:sz w:val="24"/>
          <w:szCs w:val="24"/>
          <w:rtl/>
        </w:rPr>
      </w:pPr>
      <w:r w:rsidRPr="00102E54">
        <w:rPr>
          <w:rFonts w:ascii="Simplified Arabic" w:hAnsi="Simplified Arabic" w:cs="Simplified Arabic" w:hint="cs"/>
          <w:sz w:val="24"/>
          <w:szCs w:val="24"/>
          <w:rtl/>
        </w:rPr>
        <w:t>•</w:t>
      </w:r>
      <w:r w:rsidR="00BD4792">
        <w:rPr>
          <w:rFonts w:ascii="Simplified Arabic" w:hAnsi="Simplified Arabic" w:cs="Simplified Arabic" w:hint="cs"/>
          <w:sz w:val="24"/>
          <w:szCs w:val="24"/>
          <w:rtl/>
        </w:rPr>
        <w:t xml:space="preserve"> </w:t>
      </w:r>
      <w:r w:rsidRPr="00102E54">
        <w:rPr>
          <w:rFonts w:ascii="Simplified Arabic" w:hAnsi="Simplified Arabic" w:cs="Simplified Arabic" w:hint="cs"/>
          <w:sz w:val="24"/>
          <w:szCs w:val="24"/>
          <w:rtl/>
        </w:rPr>
        <w:t xml:space="preserve">أظهرت دراسة </w:t>
      </w:r>
      <w:r w:rsidRPr="00102E54">
        <w:rPr>
          <w:rFonts w:ascii="Simplified Arabic" w:hAnsi="Simplified Arabic" w:cs="Simplified Arabic" w:hint="cs"/>
          <w:sz w:val="24"/>
          <w:szCs w:val="24"/>
        </w:rPr>
        <w:t>Ritchie &amp; Crouch (2003)</w:t>
      </w:r>
      <w:r w:rsidRPr="00102E54">
        <w:rPr>
          <w:rFonts w:ascii="Simplified Arabic" w:hAnsi="Simplified Arabic" w:cs="Simplified Arabic" w:hint="cs"/>
          <w:sz w:val="24"/>
          <w:szCs w:val="24"/>
          <w:rtl/>
        </w:rPr>
        <w:t xml:space="preserve"> أن المشاريع السياحية تعتمد بشكل كبير على تلبية توقعات العملاء لتجنب المخاطر.</w:t>
      </w:r>
    </w:p>
    <w:p w14:paraId="5D519846" w14:textId="77777777" w:rsidR="008C51B6" w:rsidRPr="00102E54" w:rsidRDefault="008C51B6" w:rsidP="002F2DDE">
      <w:pPr>
        <w:pStyle w:val="a4"/>
        <w:bidi/>
        <w:rPr>
          <w:rtl/>
        </w:rPr>
      </w:pPr>
      <w:bookmarkStart w:id="67" w:name="_Toc185574193"/>
      <w:bookmarkStart w:id="68" w:name="_Toc185574408"/>
      <w:r w:rsidRPr="00102E54">
        <w:rPr>
          <w:rFonts w:hint="cs"/>
          <w:rtl/>
        </w:rPr>
        <w:t>استراتيجيات التعامل مع مصادر المخاطر</w:t>
      </w:r>
      <w:bookmarkEnd w:id="67"/>
      <w:bookmarkEnd w:id="68"/>
    </w:p>
    <w:p w14:paraId="1E4B9F88" w14:textId="539E1A4F" w:rsidR="008C51B6" w:rsidRPr="00102E54" w:rsidRDefault="008C51B6" w:rsidP="008C51B6">
      <w:pPr>
        <w:spacing w:line="360" w:lineRule="auto"/>
        <w:rPr>
          <w:rFonts w:ascii="Simplified Arabic" w:hAnsi="Simplified Arabic" w:cs="Simplified Arabic"/>
          <w:sz w:val="24"/>
          <w:szCs w:val="24"/>
          <w:rtl/>
        </w:rPr>
      </w:pPr>
      <w:r w:rsidRPr="00102E54">
        <w:rPr>
          <w:rFonts w:ascii="Simplified Arabic" w:hAnsi="Simplified Arabic" w:cs="Simplified Arabic" w:hint="cs"/>
          <w:sz w:val="24"/>
          <w:szCs w:val="24"/>
          <w:rtl/>
        </w:rPr>
        <w:t>•</w:t>
      </w:r>
      <w:r w:rsidR="00CE4E88">
        <w:rPr>
          <w:rFonts w:ascii="Simplified Arabic" w:hAnsi="Simplified Arabic" w:cs="Simplified Arabic" w:hint="cs"/>
          <w:sz w:val="24"/>
          <w:szCs w:val="24"/>
          <w:rtl/>
        </w:rPr>
        <w:t xml:space="preserve"> </w:t>
      </w:r>
      <w:r w:rsidRPr="00102E54">
        <w:rPr>
          <w:rFonts w:ascii="Simplified Arabic" w:hAnsi="Simplified Arabic" w:cs="Simplified Arabic" w:hint="cs"/>
          <w:sz w:val="24"/>
          <w:szCs w:val="24"/>
          <w:rtl/>
        </w:rPr>
        <w:t>تحليل المصدر: دراسة الأسباب الأساسية للمخاطر لتقليل تأثيرها.</w:t>
      </w:r>
    </w:p>
    <w:p w14:paraId="5633DFAC" w14:textId="73642F93" w:rsidR="008C51B6" w:rsidRPr="00102E54" w:rsidRDefault="008C51B6" w:rsidP="008C51B6">
      <w:pPr>
        <w:spacing w:line="360" w:lineRule="auto"/>
        <w:rPr>
          <w:rFonts w:ascii="Simplified Arabic" w:hAnsi="Simplified Arabic" w:cs="Simplified Arabic"/>
          <w:sz w:val="24"/>
          <w:szCs w:val="24"/>
          <w:rtl/>
        </w:rPr>
      </w:pPr>
      <w:r w:rsidRPr="00102E54">
        <w:rPr>
          <w:rFonts w:ascii="Simplified Arabic" w:hAnsi="Simplified Arabic" w:cs="Simplified Arabic" w:hint="cs"/>
          <w:sz w:val="24"/>
          <w:szCs w:val="24"/>
          <w:rtl/>
        </w:rPr>
        <w:t>•</w:t>
      </w:r>
      <w:r w:rsidR="00CE4E88">
        <w:rPr>
          <w:rFonts w:ascii="Simplified Arabic" w:hAnsi="Simplified Arabic" w:cs="Simplified Arabic" w:hint="cs"/>
          <w:sz w:val="24"/>
          <w:szCs w:val="24"/>
          <w:rtl/>
        </w:rPr>
        <w:t xml:space="preserve"> </w:t>
      </w:r>
      <w:r w:rsidRPr="00102E54">
        <w:rPr>
          <w:rFonts w:ascii="Simplified Arabic" w:hAnsi="Simplified Arabic" w:cs="Simplified Arabic" w:hint="cs"/>
          <w:sz w:val="24"/>
          <w:szCs w:val="24"/>
          <w:rtl/>
        </w:rPr>
        <w:t>التخطيط الاستباقي: وضع خطط طوارئ لكل مصدر من مصادر المخاطر المحتملة.</w:t>
      </w:r>
    </w:p>
    <w:p w14:paraId="4F5400D6" w14:textId="6582034D" w:rsidR="002F2DDE" w:rsidRDefault="008C51B6" w:rsidP="002F2DDE">
      <w:pPr>
        <w:spacing w:line="360" w:lineRule="auto"/>
        <w:rPr>
          <w:rFonts w:ascii="Simplified Arabic" w:hAnsi="Simplified Arabic" w:cs="Simplified Arabic"/>
          <w:sz w:val="24"/>
          <w:szCs w:val="24"/>
        </w:rPr>
      </w:pPr>
      <w:r w:rsidRPr="00102E54">
        <w:rPr>
          <w:rFonts w:ascii="Simplified Arabic" w:hAnsi="Simplified Arabic" w:cs="Simplified Arabic" w:hint="cs"/>
          <w:sz w:val="24"/>
          <w:szCs w:val="24"/>
          <w:rtl/>
        </w:rPr>
        <w:t>•</w:t>
      </w:r>
      <w:r w:rsidR="00CE4E88">
        <w:rPr>
          <w:rFonts w:ascii="Simplified Arabic" w:hAnsi="Simplified Arabic" w:cs="Simplified Arabic" w:hint="cs"/>
          <w:sz w:val="24"/>
          <w:szCs w:val="24"/>
          <w:rtl/>
        </w:rPr>
        <w:t xml:space="preserve"> </w:t>
      </w:r>
      <w:r w:rsidRPr="00102E54">
        <w:rPr>
          <w:rFonts w:ascii="Simplified Arabic" w:hAnsi="Simplified Arabic" w:cs="Simplified Arabic" w:hint="cs"/>
          <w:sz w:val="24"/>
          <w:szCs w:val="24"/>
          <w:rtl/>
        </w:rPr>
        <w:t>المراجعة الدورية: تقييم البيئة الداخلية والخارجية باستمرار لرصد أي تغييرات قد تؤدي إلى ظهور مخاطر جديدة.</w:t>
      </w:r>
    </w:p>
    <w:p w14:paraId="1CC1F61B" w14:textId="64B0FB3D" w:rsidR="00D823AB" w:rsidRPr="002F2DDE" w:rsidRDefault="00D823AB" w:rsidP="002F2DDE">
      <w:pPr>
        <w:pStyle w:val="a4"/>
        <w:bidi/>
        <w:rPr>
          <w:rtl/>
        </w:rPr>
      </w:pPr>
      <w:r w:rsidRPr="00102E54">
        <w:rPr>
          <w:rFonts w:hint="cs"/>
          <w:rtl/>
        </w:rPr>
        <w:t xml:space="preserve"> </w:t>
      </w:r>
      <w:bookmarkStart w:id="69" w:name="_Toc185574194"/>
      <w:bookmarkStart w:id="70" w:name="_Toc185574409"/>
      <w:r w:rsidRPr="00102E54">
        <w:rPr>
          <w:rFonts w:hint="cs"/>
          <w:rtl/>
        </w:rPr>
        <w:t>خطوات إدارة المخاطر</w:t>
      </w:r>
      <w:bookmarkEnd w:id="69"/>
      <w:bookmarkEnd w:id="70"/>
    </w:p>
    <w:p w14:paraId="5EF7451C" w14:textId="0B449685" w:rsidR="008C51B6" w:rsidRPr="00102E54" w:rsidRDefault="008C51B6" w:rsidP="00102E54">
      <w:pPr>
        <w:spacing w:line="360" w:lineRule="auto"/>
        <w:rPr>
          <w:rFonts w:ascii="Simplified Arabic" w:hAnsi="Simplified Arabic" w:cs="Simplified Arabic"/>
          <w:sz w:val="24"/>
          <w:szCs w:val="24"/>
          <w:rtl/>
        </w:rPr>
      </w:pPr>
      <w:r w:rsidRPr="00102E54">
        <w:rPr>
          <w:rFonts w:ascii="Simplified Arabic" w:hAnsi="Simplified Arabic" w:cs="Simplified Arabic" w:hint="cs"/>
          <w:sz w:val="24"/>
          <w:szCs w:val="24"/>
          <w:rtl/>
        </w:rPr>
        <w:t>إدارة المخاطر هي عملية منهجية تهدف إلى تحديد وتحليل وتقييم المخاطر بهدف تقليل تأثيراتها السلبية على المشاريع أو المؤسسات. تتبع إدارة المخاطر خطوات متسلسلة تُعرف باسم “دورة إدارة المخاطر”، وتُطبق هذه الخطوات لضمان التعامل الفعّال مع المخاطر المحتملة. وفقًا لعدة دراسات (</w:t>
      </w:r>
      <w:r w:rsidRPr="00102E54">
        <w:rPr>
          <w:rFonts w:ascii="Simplified Arabic" w:hAnsi="Simplified Arabic" w:cs="Simplified Arabic" w:hint="cs"/>
          <w:sz w:val="24"/>
          <w:szCs w:val="24"/>
        </w:rPr>
        <w:t>Hillson, 2009; Kerzner, 2017</w:t>
      </w:r>
      <w:r w:rsidRPr="00102E54">
        <w:rPr>
          <w:rFonts w:ascii="Simplified Arabic" w:hAnsi="Simplified Arabic" w:cs="Simplified Arabic" w:hint="cs"/>
          <w:sz w:val="24"/>
          <w:szCs w:val="24"/>
          <w:rtl/>
        </w:rPr>
        <w:t>)، تتضمن إدارة المخاطر خمس خطوات رئيسية:</w:t>
      </w:r>
    </w:p>
    <w:p w14:paraId="1327F63A" w14:textId="11E4EF90" w:rsidR="008C51B6" w:rsidRPr="00102E54" w:rsidRDefault="008C51B6" w:rsidP="00EE221B">
      <w:pPr>
        <w:spacing w:line="360" w:lineRule="auto"/>
        <w:rPr>
          <w:rFonts w:ascii="Simplified Arabic" w:hAnsi="Simplified Arabic" w:cs="Simplified Arabic"/>
          <w:b/>
          <w:bCs/>
          <w:sz w:val="24"/>
          <w:szCs w:val="24"/>
          <w:rtl/>
        </w:rPr>
      </w:pPr>
      <w:r w:rsidRPr="00102E54">
        <w:rPr>
          <w:rFonts w:ascii="Simplified Arabic" w:hAnsi="Simplified Arabic" w:cs="Simplified Arabic" w:hint="cs"/>
          <w:b/>
          <w:bCs/>
          <w:sz w:val="24"/>
          <w:szCs w:val="24"/>
          <w:rtl/>
        </w:rPr>
        <w:t>1.</w:t>
      </w:r>
      <w:r w:rsidRPr="00102E54">
        <w:rPr>
          <w:rFonts w:ascii="Segoe UI Symbol" w:hAnsi="Segoe UI Symbol" w:cs="Segoe UI Symbol" w:hint="cs"/>
          <w:b/>
          <w:bCs/>
          <w:sz w:val="24"/>
          <w:szCs w:val="24"/>
          <w:rtl/>
        </w:rPr>
        <w:t>⁠</w:t>
      </w:r>
      <w:r w:rsidRPr="00102E54">
        <w:rPr>
          <w:rFonts w:ascii="Simplified Arabic" w:hAnsi="Simplified Arabic" w:cs="Simplified Arabic" w:hint="cs"/>
          <w:b/>
          <w:bCs/>
          <w:sz w:val="24"/>
          <w:szCs w:val="24"/>
          <w:rtl/>
        </w:rPr>
        <w:t xml:space="preserve"> </w:t>
      </w:r>
      <w:r w:rsidRPr="00102E54">
        <w:rPr>
          <w:rFonts w:ascii="Segoe UI Symbol" w:hAnsi="Segoe UI Symbol" w:cs="Segoe UI Symbol" w:hint="cs"/>
          <w:b/>
          <w:bCs/>
          <w:sz w:val="24"/>
          <w:szCs w:val="24"/>
          <w:rtl/>
        </w:rPr>
        <w:t>⁠</w:t>
      </w:r>
      <w:r w:rsidRPr="00102E54">
        <w:rPr>
          <w:rFonts w:ascii="Simplified Arabic" w:hAnsi="Simplified Arabic" w:cs="Simplified Arabic" w:hint="cs"/>
          <w:b/>
          <w:bCs/>
          <w:sz w:val="24"/>
          <w:szCs w:val="24"/>
          <w:rtl/>
        </w:rPr>
        <w:t>تحديد المخاطر (</w:t>
      </w:r>
      <w:r w:rsidRPr="00102E54">
        <w:rPr>
          <w:rFonts w:ascii="Simplified Arabic" w:hAnsi="Simplified Arabic" w:cs="Simplified Arabic" w:hint="cs"/>
          <w:b/>
          <w:bCs/>
          <w:sz w:val="24"/>
          <w:szCs w:val="24"/>
        </w:rPr>
        <w:t>Risk Identification</w:t>
      </w:r>
      <w:r w:rsidRPr="00102E54">
        <w:rPr>
          <w:rFonts w:ascii="Simplified Arabic" w:hAnsi="Simplified Arabic" w:cs="Simplified Arabic" w:hint="cs"/>
          <w:b/>
          <w:bCs/>
          <w:sz w:val="24"/>
          <w:szCs w:val="24"/>
          <w:rtl/>
        </w:rPr>
        <w:t>)</w:t>
      </w:r>
    </w:p>
    <w:p w14:paraId="7F1DD354" w14:textId="77777777" w:rsidR="008C51B6" w:rsidRPr="00102E54" w:rsidRDefault="008C51B6" w:rsidP="008C51B6">
      <w:pPr>
        <w:spacing w:line="360" w:lineRule="auto"/>
        <w:rPr>
          <w:rFonts w:ascii="Simplified Arabic" w:hAnsi="Simplified Arabic" w:cs="Simplified Arabic"/>
          <w:sz w:val="24"/>
          <w:szCs w:val="24"/>
          <w:rtl/>
        </w:rPr>
      </w:pPr>
      <w:r w:rsidRPr="00102E54">
        <w:rPr>
          <w:rFonts w:ascii="Simplified Arabic" w:hAnsi="Simplified Arabic" w:cs="Simplified Arabic" w:hint="cs"/>
          <w:sz w:val="24"/>
          <w:szCs w:val="24"/>
          <w:rtl/>
        </w:rPr>
        <w:t>تُعتبر هذه الخطوة الأساسية في دورة إدارة المخاطر، حيث يتم فيها تحديد جميع المخاطر المحتملة التي قد تؤثر على أهداف المشروع أو المنظمة.</w:t>
      </w:r>
    </w:p>
    <w:p w14:paraId="36412990" w14:textId="71318763" w:rsidR="008C51B6" w:rsidRPr="00102E54" w:rsidRDefault="008C51B6" w:rsidP="008C51B6">
      <w:pPr>
        <w:spacing w:line="360" w:lineRule="auto"/>
        <w:rPr>
          <w:rFonts w:ascii="Simplified Arabic" w:hAnsi="Simplified Arabic" w:cs="Simplified Arabic"/>
          <w:sz w:val="24"/>
          <w:szCs w:val="24"/>
          <w:rtl/>
        </w:rPr>
      </w:pPr>
      <w:r w:rsidRPr="00102E54">
        <w:rPr>
          <w:rFonts w:ascii="Simplified Arabic" w:hAnsi="Simplified Arabic" w:cs="Simplified Arabic" w:hint="cs"/>
          <w:sz w:val="24"/>
          <w:szCs w:val="24"/>
          <w:rtl/>
        </w:rPr>
        <w:t>•</w:t>
      </w:r>
      <w:r w:rsidR="00CE4E88">
        <w:rPr>
          <w:rFonts w:ascii="Simplified Arabic" w:hAnsi="Simplified Arabic" w:cs="Simplified Arabic" w:hint="cs"/>
          <w:sz w:val="24"/>
          <w:szCs w:val="24"/>
          <w:rtl/>
        </w:rPr>
        <w:t xml:space="preserve"> </w:t>
      </w:r>
      <w:r w:rsidRPr="00102E54">
        <w:rPr>
          <w:rFonts w:ascii="Simplified Arabic" w:hAnsi="Simplified Arabic" w:cs="Simplified Arabic" w:hint="cs"/>
          <w:sz w:val="24"/>
          <w:szCs w:val="24"/>
          <w:rtl/>
        </w:rPr>
        <w:t>الأدوات والتقنيات المستخدمة:</w:t>
      </w:r>
    </w:p>
    <w:p w14:paraId="7CE4504D" w14:textId="3E570DD1" w:rsidR="008C51B6" w:rsidRPr="00102E54" w:rsidRDefault="008C51B6" w:rsidP="008C51B6">
      <w:pPr>
        <w:spacing w:line="360" w:lineRule="auto"/>
        <w:rPr>
          <w:rFonts w:ascii="Simplified Arabic" w:hAnsi="Simplified Arabic" w:cs="Simplified Arabic"/>
          <w:sz w:val="24"/>
          <w:szCs w:val="24"/>
          <w:rtl/>
        </w:rPr>
      </w:pPr>
      <w:r w:rsidRPr="00102E54">
        <w:rPr>
          <w:rFonts w:ascii="Simplified Arabic" w:hAnsi="Simplified Arabic" w:cs="Simplified Arabic" w:hint="cs"/>
          <w:sz w:val="24"/>
          <w:szCs w:val="24"/>
          <w:rtl/>
        </w:rPr>
        <w:t>•</w:t>
      </w:r>
      <w:r w:rsidR="00CE4E88">
        <w:rPr>
          <w:rFonts w:ascii="Simplified Arabic" w:hAnsi="Simplified Arabic" w:cs="Simplified Arabic" w:hint="cs"/>
          <w:sz w:val="24"/>
          <w:szCs w:val="24"/>
          <w:rtl/>
        </w:rPr>
        <w:t xml:space="preserve"> </w:t>
      </w:r>
      <w:r w:rsidRPr="00102E54">
        <w:rPr>
          <w:rFonts w:ascii="Simplified Arabic" w:hAnsi="Simplified Arabic" w:cs="Simplified Arabic" w:hint="cs"/>
          <w:sz w:val="24"/>
          <w:szCs w:val="24"/>
          <w:rtl/>
        </w:rPr>
        <w:t>العصف الذهني (</w:t>
      </w:r>
      <w:r w:rsidRPr="00102E54">
        <w:rPr>
          <w:rFonts w:ascii="Simplified Arabic" w:hAnsi="Simplified Arabic" w:cs="Simplified Arabic" w:hint="cs"/>
          <w:sz w:val="24"/>
          <w:szCs w:val="24"/>
        </w:rPr>
        <w:t>Brainstorming</w:t>
      </w:r>
      <w:r w:rsidRPr="00102E54">
        <w:rPr>
          <w:rFonts w:ascii="Simplified Arabic" w:hAnsi="Simplified Arabic" w:cs="Simplified Arabic" w:hint="cs"/>
          <w:sz w:val="24"/>
          <w:szCs w:val="24"/>
          <w:rtl/>
        </w:rPr>
        <w:t>): تجميع الأفكار من فريق العمل بشأن المخاطر المحتملة.</w:t>
      </w:r>
    </w:p>
    <w:p w14:paraId="5DE995C1" w14:textId="74810E3D" w:rsidR="008C51B6" w:rsidRPr="00102E54" w:rsidRDefault="008C51B6" w:rsidP="008C51B6">
      <w:pPr>
        <w:spacing w:line="360" w:lineRule="auto"/>
        <w:rPr>
          <w:rFonts w:ascii="Simplified Arabic" w:hAnsi="Simplified Arabic" w:cs="Simplified Arabic"/>
          <w:sz w:val="24"/>
          <w:szCs w:val="24"/>
          <w:rtl/>
        </w:rPr>
      </w:pPr>
      <w:r w:rsidRPr="00102E54">
        <w:rPr>
          <w:rFonts w:ascii="Simplified Arabic" w:hAnsi="Simplified Arabic" w:cs="Simplified Arabic" w:hint="cs"/>
          <w:sz w:val="24"/>
          <w:szCs w:val="24"/>
          <w:rtl/>
        </w:rPr>
        <w:lastRenderedPageBreak/>
        <w:t>•</w:t>
      </w:r>
      <w:r w:rsidR="00CE4E88">
        <w:rPr>
          <w:rFonts w:ascii="Simplified Arabic" w:hAnsi="Simplified Arabic" w:cs="Simplified Arabic" w:hint="cs"/>
          <w:sz w:val="24"/>
          <w:szCs w:val="24"/>
          <w:rtl/>
        </w:rPr>
        <w:t xml:space="preserve"> </w:t>
      </w:r>
      <w:r w:rsidRPr="00102E54">
        <w:rPr>
          <w:rFonts w:ascii="Simplified Arabic" w:hAnsi="Simplified Arabic" w:cs="Simplified Arabic" w:hint="cs"/>
          <w:sz w:val="24"/>
          <w:szCs w:val="24"/>
          <w:rtl/>
        </w:rPr>
        <w:t>تحليل الأسباب الجذرية (</w:t>
      </w:r>
      <w:r w:rsidRPr="00102E54">
        <w:rPr>
          <w:rFonts w:ascii="Simplified Arabic" w:hAnsi="Simplified Arabic" w:cs="Simplified Arabic" w:hint="cs"/>
          <w:sz w:val="24"/>
          <w:szCs w:val="24"/>
        </w:rPr>
        <w:t>Root Cause Analysis</w:t>
      </w:r>
      <w:r w:rsidRPr="00102E54">
        <w:rPr>
          <w:rFonts w:ascii="Simplified Arabic" w:hAnsi="Simplified Arabic" w:cs="Simplified Arabic" w:hint="cs"/>
          <w:sz w:val="24"/>
          <w:szCs w:val="24"/>
          <w:rtl/>
        </w:rPr>
        <w:t>): يركز على تحديد الأسباب الأساسية للمخاطر.</w:t>
      </w:r>
    </w:p>
    <w:p w14:paraId="6522E9A6" w14:textId="1A0E1337" w:rsidR="008C51B6" w:rsidRPr="00102E54" w:rsidRDefault="008C51B6" w:rsidP="008C51B6">
      <w:pPr>
        <w:spacing w:line="360" w:lineRule="auto"/>
        <w:rPr>
          <w:rFonts w:ascii="Simplified Arabic" w:hAnsi="Simplified Arabic" w:cs="Simplified Arabic"/>
          <w:sz w:val="24"/>
          <w:szCs w:val="24"/>
          <w:rtl/>
        </w:rPr>
      </w:pPr>
      <w:r w:rsidRPr="00102E54">
        <w:rPr>
          <w:rFonts w:ascii="Simplified Arabic" w:hAnsi="Simplified Arabic" w:cs="Simplified Arabic" w:hint="cs"/>
          <w:sz w:val="24"/>
          <w:szCs w:val="24"/>
          <w:rtl/>
        </w:rPr>
        <w:t>•</w:t>
      </w:r>
      <w:r w:rsidR="00CE4E88">
        <w:rPr>
          <w:rFonts w:ascii="Simplified Arabic" w:hAnsi="Simplified Arabic" w:cs="Simplified Arabic" w:hint="cs"/>
          <w:sz w:val="24"/>
          <w:szCs w:val="24"/>
          <w:rtl/>
        </w:rPr>
        <w:t xml:space="preserve"> </w:t>
      </w:r>
      <w:r w:rsidRPr="00102E54">
        <w:rPr>
          <w:rFonts w:ascii="Simplified Arabic" w:hAnsi="Simplified Arabic" w:cs="Simplified Arabic" w:hint="cs"/>
          <w:sz w:val="24"/>
          <w:szCs w:val="24"/>
          <w:rtl/>
        </w:rPr>
        <w:t>مراجعة الوثائق السابقة (</w:t>
      </w:r>
      <w:r w:rsidRPr="00102E54">
        <w:rPr>
          <w:rFonts w:ascii="Simplified Arabic" w:hAnsi="Simplified Arabic" w:cs="Simplified Arabic" w:hint="cs"/>
          <w:sz w:val="24"/>
          <w:szCs w:val="24"/>
        </w:rPr>
        <w:t>Document Reviews</w:t>
      </w:r>
      <w:r w:rsidRPr="00102E54">
        <w:rPr>
          <w:rFonts w:ascii="Simplified Arabic" w:hAnsi="Simplified Arabic" w:cs="Simplified Arabic" w:hint="cs"/>
          <w:sz w:val="24"/>
          <w:szCs w:val="24"/>
          <w:rtl/>
        </w:rPr>
        <w:t>): تحليل البيانات السابقة لمعرفة المخاطر المتكررة.</w:t>
      </w:r>
    </w:p>
    <w:p w14:paraId="076A6BA9" w14:textId="577145A8" w:rsidR="008C51B6" w:rsidRPr="00102E54" w:rsidRDefault="008C51B6" w:rsidP="008C51B6">
      <w:pPr>
        <w:spacing w:line="360" w:lineRule="auto"/>
        <w:rPr>
          <w:rFonts w:ascii="Simplified Arabic" w:hAnsi="Simplified Arabic" w:cs="Simplified Arabic"/>
          <w:sz w:val="24"/>
          <w:szCs w:val="24"/>
          <w:rtl/>
        </w:rPr>
      </w:pPr>
      <w:r w:rsidRPr="00102E54">
        <w:rPr>
          <w:rFonts w:ascii="Simplified Arabic" w:hAnsi="Simplified Arabic" w:cs="Simplified Arabic" w:hint="cs"/>
          <w:sz w:val="24"/>
          <w:szCs w:val="24"/>
          <w:rtl/>
        </w:rPr>
        <w:t>•</w:t>
      </w:r>
      <w:r w:rsidR="00CE4E88">
        <w:rPr>
          <w:rFonts w:ascii="Simplified Arabic" w:hAnsi="Simplified Arabic" w:cs="Simplified Arabic" w:hint="cs"/>
          <w:sz w:val="24"/>
          <w:szCs w:val="24"/>
          <w:rtl/>
        </w:rPr>
        <w:t xml:space="preserve"> </w:t>
      </w:r>
      <w:r w:rsidRPr="00102E54">
        <w:rPr>
          <w:rFonts w:ascii="Simplified Arabic" w:hAnsi="Simplified Arabic" w:cs="Simplified Arabic" w:hint="cs"/>
          <w:sz w:val="24"/>
          <w:szCs w:val="24"/>
          <w:rtl/>
        </w:rPr>
        <w:t>أهمية تحديد المخاطر:</w:t>
      </w:r>
    </w:p>
    <w:p w14:paraId="18B0EA85" w14:textId="4C35AB34" w:rsidR="008C51B6" w:rsidRPr="00102E54" w:rsidRDefault="008C51B6" w:rsidP="008C51B6">
      <w:pPr>
        <w:spacing w:line="360" w:lineRule="auto"/>
        <w:rPr>
          <w:rFonts w:ascii="Simplified Arabic" w:hAnsi="Simplified Arabic" w:cs="Simplified Arabic"/>
          <w:sz w:val="24"/>
          <w:szCs w:val="24"/>
          <w:rtl/>
        </w:rPr>
      </w:pPr>
      <w:r w:rsidRPr="00102E54">
        <w:rPr>
          <w:rFonts w:ascii="Simplified Arabic" w:hAnsi="Simplified Arabic" w:cs="Simplified Arabic" w:hint="cs"/>
          <w:sz w:val="24"/>
          <w:szCs w:val="24"/>
          <w:rtl/>
        </w:rPr>
        <w:t xml:space="preserve">أظهرت دراسة لـ </w:t>
      </w:r>
      <w:r w:rsidRPr="00102E54">
        <w:rPr>
          <w:rFonts w:ascii="Simplified Arabic" w:hAnsi="Simplified Arabic" w:cs="Simplified Arabic" w:hint="cs"/>
          <w:sz w:val="24"/>
          <w:szCs w:val="24"/>
        </w:rPr>
        <w:t>Chapman (2011</w:t>
      </w:r>
      <w:r w:rsidR="00EE221B" w:rsidRPr="00102E54">
        <w:rPr>
          <w:rFonts w:ascii="Simplified Arabic" w:hAnsi="Simplified Arabic" w:cs="Simplified Arabic" w:hint="cs"/>
          <w:sz w:val="24"/>
          <w:szCs w:val="24"/>
        </w:rPr>
        <w:t>)</w:t>
      </w:r>
      <w:r w:rsidRPr="00102E54">
        <w:rPr>
          <w:rFonts w:ascii="Simplified Arabic" w:hAnsi="Simplified Arabic" w:cs="Simplified Arabic" w:hint="cs"/>
          <w:sz w:val="24"/>
          <w:szCs w:val="24"/>
          <w:rtl/>
        </w:rPr>
        <w:t xml:space="preserve"> أن تحديد المخاطر بشكل صحيح يُقلل من احتمالية الفشل بنسبة تصل إلى 35%.</w:t>
      </w:r>
    </w:p>
    <w:p w14:paraId="5621A5AA" w14:textId="0EF6C107" w:rsidR="008C51B6" w:rsidRPr="00102E54" w:rsidRDefault="008C51B6" w:rsidP="008C51B6">
      <w:pPr>
        <w:spacing w:line="360" w:lineRule="auto"/>
        <w:rPr>
          <w:rFonts w:ascii="Simplified Arabic" w:hAnsi="Simplified Arabic" w:cs="Simplified Arabic"/>
          <w:sz w:val="24"/>
          <w:szCs w:val="24"/>
          <w:rtl/>
        </w:rPr>
      </w:pPr>
      <w:r w:rsidRPr="00102E54">
        <w:rPr>
          <w:rFonts w:ascii="Simplified Arabic" w:hAnsi="Simplified Arabic" w:cs="Simplified Arabic" w:hint="cs"/>
          <w:sz w:val="24"/>
          <w:szCs w:val="24"/>
          <w:rtl/>
        </w:rPr>
        <w:t>•</w:t>
      </w:r>
      <w:r w:rsidR="00CE4E88">
        <w:rPr>
          <w:rFonts w:ascii="Simplified Arabic" w:hAnsi="Simplified Arabic" w:cs="Simplified Arabic" w:hint="cs"/>
          <w:sz w:val="24"/>
          <w:szCs w:val="24"/>
          <w:rtl/>
        </w:rPr>
        <w:t xml:space="preserve"> </w:t>
      </w:r>
      <w:r w:rsidRPr="00102E54">
        <w:rPr>
          <w:rFonts w:ascii="Simplified Arabic" w:hAnsi="Simplified Arabic" w:cs="Simplified Arabic" w:hint="cs"/>
          <w:sz w:val="24"/>
          <w:szCs w:val="24"/>
          <w:rtl/>
        </w:rPr>
        <w:t>المخرجات:</w:t>
      </w:r>
    </w:p>
    <w:p w14:paraId="71699163" w14:textId="614F343F" w:rsidR="00EE221B" w:rsidRPr="00102E54" w:rsidRDefault="008C51B6" w:rsidP="00102E54">
      <w:pPr>
        <w:spacing w:line="360" w:lineRule="auto"/>
        <w:rPr>
          <w:rFonts w:ascii="Simplified Arabic" w:hAnsi="Simplified Arabic" w:cs="Simplified Arabic"/>
          <w:sz w:val="24"/>
          <w:szCs w:val="24"/>
          <w:rtl/>
        </w:rPr>
      </w:pPr>
      <w:r w:rsidRPr="00102E54">
        <w:rPr>
          <w:rFonts w:ascii="Simplified Arabic" w:hAnsi="Simplified Arabic" w:cs="Simplified Arabic" w:hint="cs"/>
          <w:sz w:val="24"/>
          <w:szCs w:val="24"/>
          <w:rtl/>
        </w:rPr>
        <w:t>يتم إعداد سجل المخاطر (</w:t>
      </w:r>
      <w:r w:rsidRPr="00102E54">
        <w:rPr>
          <w:rFonts w:ascii="Simplified Arabic" w:hAnsi="Simplified Arabic" w:cs="Simplified Arabic" w:hint="cs"/>
          <w:sz w:val="24"/>
          <w:szCs w:val="24"/>
        </w:rPr>
        <w:t>Risk Register</w:t>
      </w:r>
      <w:r w:rsidRPr="00102E54">
        <w:rPr>
          <w:rFonts w:ascii="Simplified Arabic" w:hAnsi="Simplified Arabic" w:cs="Simplified Arabic" w:hint="cs"/>
          <w:sz w:val="24"/>
          <w:szCs w:val="24"/>
          <w:rtl/>
        </w:rPr>
        <w:t>) الذي يتضمن قائمة شاملة بالمخاطر مع وصف لكل منها.</w:t>
      </w:r>
    </w:p>
    <w:p w14:paraId="0746BCA8" w14:textId="79FB6977" w:rsidR="008C51B6" w:rsidRPr="00102E54" w:rsidRDefault="008C51B6" w:rsidP="00EE221B">
      <w:pPr>
        <w:spacing w:line="360" w:lineRule="auto"/>
        <w:rPr>
          <w:rFonts w:ascii="Simplified Arabic" w:hAnsi="Simplified Arabic" w:cs="Simplified Arabic"/>
          <w:b/>
          <w:bCs/>
          <w:sz w:val="24"/>
          <w:szCs w:val="24"/>
          <w:rtl/>
        </w:rPr>
      </w:pPr>
      <w:r w:rsidRPr="00102E54">
        <w:rPr>
          <w:rFonts w:ascii="Simplified Arabic" w:hAnsi="Simplified Arabic" w:cs="Simplified Arabic" w:hint="cs"/>
          <w:b/>
          <w:bCs/>
          <w:sz w:val="24"/>
          <w:szCs w:val="24"/>
          <w:rtl/>
        </w:rPr>
        <w:t>2.</w:t>
      </w:r>
      <w:r w:rsidRPr="00102E54">
        <w:rPr>
          <w:rFonts w:ascii="Segoe UI Symbol" w:hAnsi="Segoe UI Symbol" w:cs="Segoe UI Symbol" w:hint="cs"/>
          <w:b/>
          <w:bCs/>
          <w:sz w:val="24"/>
          <w:szCs w:val="24"/>
          <w:rtl/>
        </w:rPr>
        <w:t>⁠</w:t>
      </w:r>
      <w:r w:rsidRPr="00102E54">
        <w:rPr>
          <w:rFonts w:ascii="Simplified Arabic" w:hAnsi="Simplified Arabic" w:cs="Simplified Arabic" w:hint="cs"/>
          <w:b/>
          <w:bCs/>
          <w:sz w:val="24"/>
          <w:szCs w:val="24"/>
          <w:rtl/>
        </w:rPr>
        <w:t xml:space="preserve"> </w:t>
      </w:r>
      <w:r w:rsidRPr="00102E54">
        <w:rPr>
          <w:rFonts w:ascii="Segoe UI Symbol" w:hAnsi="Segoe UI Symbol" w:cs="Segoe UI Symbol" w:hint="cs"/>
          <w:b/>
          <w:bCs/>
          <w:sz w:val="24"/>
          <w:szCs w:val="24"/>
          <w:rtl/>
        </w:rPr>
        <w:t>⁠</w:t>
      </w:r>
      <w:r w:rsidRPr="00102E54">
        <w:rPr>
          <w:rFonts w:ascii="Simplified Arabic" w:hAnsi="Simplified Arabic" w:cs="Simplified Arabic" w:hint="cs"/>
          <w:b/>
          <w:bCs/>
          <w:sz w:val="24"/>
          <w:szCs w:val="24"/>
          <w:rtl/>
        </w:rPr>
        <w:t>تحليل المخاطر (</w:t>
      </w:r>
      <w:r w:rsidRPr="00102E54">
        <w:rPr>
          <w:rFonts w:ascii="Simplified Arabic" w:hAnsi="Simplified Arabic" w:cs="Simplified Arabic" w:hint="cs"/>
          <w:b/>
          <w:bCs/>
          <w:sz w:val="24"/>
          <w:szCs w:val="24"/>
        </w:rPr>
        <w:t>Risk Analysis</w:t>
      </w:r>
      <w:r w:rsidRPr="00102E54">
        <w:rPr>
          <w:rFonts w:ascii="Simplified Arabic" w:hAnsi="Simplified Arabic" w:cs="Simplified Arabic" w:hint="cs"/>
          <w:b/>
          <w:bCs/>
          <w:sz w:val="24"/>
          <w:szCs w:val="24"/>
          <w:rtl/>
        </w:rPr>
        <w:t>)</w:t>
      </w:r>
    </w:p>
    <w:p w14:paraId="3FC03499" w14:textId="77777777" w:rsidR="008C51B6" w:rsidRPr="00102E54" w:rsidRDefault="008C51B6" w:rsidP="008C51B6">
      <w:pPr>
        <w:spacing w:line="360" w:lineRule="auto"/>
        <w:rPr>
          <w:rFonts w:ascii="Simplified Arabic" w:hAnsi="Simplified Arabic" w:cs="Simplified Arabic"/>
          <w:sz w:val="24"/>
          <w:szCs w:val="24"/>
          <w:rtl/>
        </w:rPr>
      </w:pPr>
      <w:r w:rsidRPr="00102E54">
        <w:rPr>
          <w:rFonts w:ascii="Simplified Arabic" w:hAnsi="Simplified Arabic" w:cs="Simplified Arabic" w:hint="cs"/>
          <w:sz w:val="24"/>
          <w:szCs w:val="24"/>
          <w:rtl/>
        </w:rPr>
        <w:t>تهدف هذه الخطوة إلى فهم طبيعة المخاطر وتقدير مدى تأثيرها على المشروع. يتم التحليل من خلال شقين رئيسيين:</w:t>
      </w:r>
    </w:p>
    <w:p w14:paraId="4BAEBAEE" w14:textId="167A461D" w:rsidR="008C51B6" w:rsidRPr="00102E54" w:rsidRDefault="008C51B6" w:rsidP="008C51B6">
      <w:pPr>
        <w:spacing w:line="360" w:lineRule="auto"/>
        <w:rPr>
          <w:rFonts w:ascii="Simplified Arabic" w:hAnsi="Simplified Arabic" w:cs="Simplified Arabic"/>
          <w:sz w:val="24"/>
          <w:szCs w:val="24"/>
          <w:rtl/>
        </w:rPr>
      </w:pPr>
      <w:r w:rsidRPr="00102E54">
        <w:rPr>
          <w:rFonts w:ascii="Simplified Arabic" w:hAnsi="Simplified Arabic" w:cs="Simplified Arabic" w:hint="cs"/>
          <w:sz w:val="24"/>
          <w:szCs w:val="24"/>
          <w:rtl/>
        </w:rPr>
        <w:t>•</w:t>
      </w:r>
      <w:r w:rsidR="00CE4E88">
        <w:rPr>
          <w:rFonts w:ascii="Simplified Arabic" w:hAnsi="Simplified Arabic" w:cs="Simplified Arabic" w:hint="cs"/>
          <w:sz w:val="24"/>
          <w:szCs w:val="24"/>
          <w:rtl/>
        </w:rPr>
        <w:t xml:space="preserve"> </w:t>
      </w:r>
      <w:r w:rsidRPr="00102E54">
        <w:rPr>
          <w:rFonts w:ascii="Simplified Arabic" w:hAnsi="Simplified Arabic" w:cs="Simplified Arabic" w:hint="cs"/>
          <w:sz w:val="24"/>
          <w:szCs w:val="24"/>
          <w:rtl/>
        </w:rPr>
        <w:t>التحليل النوعي (</w:t>
      </w:r>
      <w:r w:rsidRPr="00102E54">
        <w:rPr>
          <w:rFonts w:ascii="Simplified Arabic" w:hAnsi="Simplified Arabic" w:cs="Simplified Arabic" w:hint="cs"/>
          <w:sz w:val="24"/>
          <w:szCs w:val="24"/>
        </w:rPr>
        <w:t>Qualitative Analysis</w:t>
      </w:r>
      <w:r w:rsidRPr="00102E54">
        <w:rPr>
          <w:rFonts w:ascii="Simplified Arabic" w:hAnsi="Simplified Arabic" w:cs="Simplified Arabic" w:hint="cs"/>
          <w:sz w:val="24"/>
          <w:szCs w:val="24"/>
          <w:rtl/>
        </w:rPr>
        <w:t>):</w:t>
      </w:r>
    </w:p>
    <w:p w14:paraId="09462524" w14:textId="77777777" w:rsidR="008C51B6" w:rsidRPr="00102E54" w:rsidRDefault="008C51B6" w:rsidP="008C51B6">
      <w:pPr>
        <w:spacing w:line="360" w:lineRule="auto"/>
        <w:rPr>
          <w:rFonts w:ascii="Simplified Arabic" w:hAnsi="Simplified Arabic" w:cs="Simplified Arabic"/>
          <w:sz w:val="24"/>
          <w:szCs w:val="24"/>
          <w:rtl/>
        </w:rPr>
      </w:pPr>
      <w:r w:rsidRPr="00102E54">
        <w:rPr>
          <w:rFonts w:ascii="Simplified Arabic" w:hAnsi="Simplified Arabic" w:cs="Simplified Arabic" w:hint="cs"/>
          <w:sz w:val="24"/>
          <w:szCs w:val="24"/>
          <w:rtl/>
        </w:rPr>
        <w:t>يُركز على ترتيب المخاطر بناءً على أولويتها واحتمالية حدوثها وتأثيرها.</w:t>
      </w:r>
    </w:p>
    <w:p w14:paraId="630B8009" w14:textId="52485CFF" w:rsidR="008C51B6" w:rsidRPr="00102E54" w:rsidRDefault="008C51B6" w:rsidP="008C51B6">
      <w:pPr>
        <w:spacing w:line="360" w:lineRule="auto"/>
        <w:rPr>
          <w:rFonts w:ascii="Simplified Arabic" w:hAnsi="Simplified Arabic" w:cs="Simplified Arabic"/>
          <w:sz w:val="24"/>
          <w:szCs w:val="24"/>
          <w:rtl/>
        </w:rPr>
      </w:pPr>
      <w:r w:rsidRPr="00102E54">
        <w:rPr>
          <w:rFonts w:ascii="Simplified Arabic" w:hAnsi="Simplified Arabic" w:cs="Simplified Arabic" w:hint="cs"/>
          <w:sz w:val="24"/>
          <w:szCs w:val="24"/>
          <w:rtl/>
        </w:rPr>
        <w:t>•</w:t>
      </w:r>
      <w:r w:rsidR="00CE4E88">
        <w:rPr>
          <w:rFonts w:ascii="Simplified Arabic" w:hAnsi="Simplified Arabic" w:cs="Simplified Arabic" w:hint="cs"/>
          <w:sz w:val="24"/>
          <w:szCs w:val="24"/>
          <w:rtl/>
        </w:rPr>
        <w:t xml:space="preserve"> </w:t>
      </w:r>
      <w:r w:rsidRPr="00102E54">
        <w:rPr>
          <w:rFonts w:ascii="Simplified Arabic" w:hAnsi="Simplified Arabic" w:cs="Simplified Arabic" w:hint="cs"/>
          <w:sz w:val="24"/>
          <w:szCs w:val="24"/>
          <w:rtl/>
        </w:rPr>
        <w:t>الأدوات المستخدمة: مصفوفة المخاطر (</w:t>
      </w:r>
      <w:r w:rsidRPr="00102E54">
        <w:rPr>
          <w:rFonts w:ascii="Simplified Arabic" w:hAnsi="Simplified Arabic" w:cs="Simplified Arabic" w:hint="cs"/>
          <w:sz w:val="24"/>
          <w:szCs w:val="24"/>
        </w:rPr>
        <w:t>Risk Matrix</w:t>
      </w:r>
      <w:r w:rsidRPr="00102E54">
        <w:rPr>
          <w:rFonts w:ascii="Simplified Arabic" w:hAnsi="Simplified Arabic" w:cs="Simplified Arabic" w:hint="cs"/>
          <w:sz w:val="24"/>
          <w:szCs w:val="24"/>
          <w:rtl/>
        </w:rPr>
        <w:t xml:space="preserve">)، تحليل </w:t>
      </w:r>
      <w:r w:rsidRPr="00102E54">
        <w:rPr>
          <w:rFonts w:ascii="Simplified Arabic" w:hAnsi="Simplified Arabic" w:cs="Simplified Arabic" w:hint="cs"/>
          <w:sz w:val="24"/>
          <w:szCs w:val="24"/>
        </w:rPr>
        <w:t>SWOT</w:t>
      </w:r>
      <w:r w:rsidRPr="00102E54">
        <w:rPr>
          <w:rFonts w:ascii="Simplified Arabic" w:hAnsi="Simplified Arabic" w:cs="Simplified Arabic" w:hint="cs"/>
          <w:sz w:val="24"/>
          <w:szCs w:val="24"/>
          <w:rtl/>
        </w:rPr>
        <w:t>.</w:t>
      </w:r>
    </w:p>
    <w:p w14:paraId="4B3BCEAF" w14:textId="3D247522" w:rsidR="008C51B6" w:rsidRPr="00102E54" w:rsidRDefault="008C51B6" w:rsidP="008C51B6">
      <w:pPr>
        <w:spacing w:line="360" w:lineRule="auto"/>
        <w:rPr>
          <w:rFonts w:ascii="Simplified Arabic" w:hAnsi="Simplified Arabic" w:cs="Simplified Arabic"/>
          <w:sz w:val="24"/>
          <w:szCs w:val="24"/>
          <w:rtl/>
        </w:rPr>
      </w:pPr>
      <w:r w:rsidRPr="00102E54">
        <w:rPr>
          <w:rFonts w:ascii="Simplified Arabic" w:hAnsi="Simplified Arabic" w:cs="Simplified Arabic" w:hint="cs"/>
          <w:sz w:val="24"/>
          <w:szCs w:val="24"/>
          <w:rtl/>
        </w:rPr>
        <w:t>•</w:t>
      </w:r>
      <w:r w:rsidR="00CE4E88">
        <w:rPr>
          <w:rFonts w:ascii="Simplified Arabic" w:hAnsi="Simplified Arabic" w:cs="Simplified Arabic" w:hint="cs"/>
          <w:sz w:val="24"/>
          <w:szCs w:val="24"/>
          <w:rtl/>
        </w:rPr>
        <w:t xml:space="preserve"> </w:t>
      </w:r>
      <w:r w:rsidRPr="00102E54">
        <w:rPr>
          <w:rFonts w:ascii="Simplified Arabic" w:hAnsi="Simplified Arabic" w:cs="Simplified Arabic" w:hint="cs"/>
          <w:sz w:val="24"/>
          <w:szCs w:val="24"/>
          <w:rtl/>
        </w:rPr>
        <w:t>التحليل الكمي (</w:t>
      </w:r>
      <w:r w:rsidRPr="00102E54">
        <w:rPr>
          <w:rFonts w:ascii="Simplified Arabic" w:hAnsi="Simplified Arabic" w:cs="Simplified Arabic" w:hint="cs"/>
          <w:sz w:val="24"/>
          <w:szCs w:val="24"/>
        </w:rPr>
        <w:t>Quantitative Analysis</w:t>
      </w:r>
      <w:r w:rsidRPr="00102E54">
        <w:rPr>
          <w:rFonts w:ascii="Simplified Arabic" w:hAnsi="Simplified Arabic" w:cs="Simplified Arabic" w:hint="cs"/>
          <w:sz w:val="24"/>
          <w:szCs w:val="24"/>
          <w:rtl/>
        </w:rPr>
        <w:t>):</w:t>
      </w:r>
    </w:p>
    <w:p w14:paraId="5074DB40" w14:textId="77777777" w:rsidR="008C51B6" w:rsidRPr="00102E54" w:rsidRDefault="008C51B6" w:rsidP="008C51B6">
      <w:pPr>
        <w:spacing w:line="360" w:lineRule="auto"/>
        <w:rPr>
          <w:rFonts w:ascii="Simplified Arabic" w:hAnsi="Simplified Arabic" w:cs="Simplified Arabic"/>
          <w:sz w:val="24"/>
          <w:szCs w:val="24"/>
          <w:rtl/>
        </w:rPr>
      </w:pPr>
      <w:r w:rsidRPr="00102E54">
        <w:rPr>
          <w:rFonts w:ascii="Simplified Arabic" w:hAnsi="Simplified Arabic" w:cs="Simplified Arabic" w:hint="cs"/>
          <w:sz w:val="24"/>
          <w:szCs w:val="24"/>
          <w:rtl/>
        </w:rPr>
        <w:t>يُستخدم لتقدير القيم الرقمية لاحتمالية حدوث المخاطر وتأثيراتها المالية أو الزمنية.</w:t>
      </w:r>
    </w:p>
    <w:p w14:paraId="2E0C11A0" w14:textId="6C0534F0" w:rsidR="008C51B6" w:rsidRPr="00102E54" w:rsidRDefault="008C51B6" w:rsidP="008C51B6">
      <w:pPr>
        <w:spacing w:line="360" w:lineRule="auto"/>
        <w:rPr>
          <w:rFonts w:ascii="Simplified Arabic" w:hAnsi="Simplified Arabic" w:cs="Simplified Arabic"/>
          <w:sz w:val="24"/>
          <w:szCs w:val="24"/>
          <w:rtl/>
        </w:rPr>
      </w:pPr>
      <w:r w:rsidRPr="00102E54">
        <w:rPr>
          <w:rFonts w:ascii="Simplified Arabic" w:hAnsi="Simplified Arabic" w:cs="Simplified Arabic" w:hint="cs"/>
          <w:sz w:val="24"/>
          <w:szCs w:val="24"/>
          <w:rtl/>
        </w:rPr>
        <w:t>•</w:t>
      </w:r>
      <w:r w:rsidR="00CE4E88">
        <w:rPr>
          <w:rFonts w:ascii="Simplified Arabic" w:hAnsi="Simplified Arabic" w:cs="Simplified Arabic" w:hint="cs"/>
          <w:sz w:val="24"/>
          <w:szCs w:val="24"/>
          <w:rtl/>
        </w:rPr>
        <w:t xml:space="preserve"> </w:t>
      </w:r>
      <w:r w:rsidRPr="00102E54">
        <w:rPr>
          <w:rFonts w:ascii="Simplified Arabic" w:hAnsi="Simplified Arabic" w:cs="Simplified Arabic" w:hint="cs"/>
          <w:sz w:val="24"/>
          <w:szCs w:val="24"/>
          <w:rtl/>
        </w:rPr>
        <w:t>الأدوات المستخدمة: شجرة القرارات (</w:t>
      </w:r>
      <w:r w:rsidRPr="00102E54">
        <w:rPr>
          <w:rFonts w:ascii="Simplified Arabic" w:hAnsi="Simplified Arabic" w:cs="Simplified Arabic" w:hint="cs"/>
          <w:sz w:val="24"/>
          <w:szCs w:val="24"/>
        </w:rPr>
        <w:t>Decision Tree</w:t>
      </w:r>
      <w:r w:rsidRPr="00102E54">
        <w:rPr>
          <w:rFonts w:ascii="Simplified Arabic" w:hAnsi="Simplified Arabic" w:cs="Simplified Arabic" w:hint="cs"/>
          <w:sz w:val="24"/>
          <w:szCs w:val="24"/>
          <w:rtl/>
        </w:rPr>
        <w:t xml:space="preserve">) والمحاكاة باستخدام </w:t>
      </w:r>
      <w:r w:rsidRPr="00102E54">
        <w:rPr>
          <w:rFonts w:ascii="Simplified Arabic" w:hAnsi="Simplified Arabic" w:cs="Simplified Arabic" w:hint="cs"/>
          <w:sz w:val="24"/>
          <w:szCs w:val="24"/>
        </w:rPr>
        <w:t>Monte Carlo Simulation (Kerzner, 2017</w:t>
      </w:r>
      <w:r w:rsidR="00EE221B" w:rsidRPr="00102E54">
        <w:rPr>
          <w:rFonts w:ascii="Simplified Arabic" w:hAnsi="Simplified Arabic" w:cs="Simplified Arabic" w:hint="cs"/>
          <w:sz w:val="24"/>
          <w:szCs w:val="24"/>
        </w:rPr>
        <w:t>)</w:t>
      </w:r>
      <w:r w:rsidRPr="00102E54">
        <w:rPr>
          <w:rFonts w:ascii="Simplified Arabic" w:hAnsi="Simplified Arabic" w:cs="Simplified Arabic" w:hint="cs"/>
          <w:sz w:val="24"/>
          <w:szCs w:val="24"/>
          <w:rtl/>
        </w:rPr>
        <w:t>.</w:t>
      </w:r>
    </w:p>
    <w:p w14:paraId="200CE5C4" w14:textId="2D300EDD" w:rsidR="008C51B6" w:rsidRPr="00102E54" w:rsidRDefault="008C51B6" w:rsidP="008C51B6">
      <w:pPr>
        <w:spacing w:line="360" w:lineRule="auto"/>
        <w:rPr>
          <w:rFonts w:ascii="Simplified Arabic" w:hAnsi="Simplified Arabic" w:cs="Simplified Arabic"/>
          <w:sz w:val="24"/>
          <w:szCs w:val="24"/>
          <w:rtl/>
        </w:rPr>
      </w:pPr>
      <w:r w:rsidRPr="00102E54">
        <w:rPr>
          <w:rFonts w:ascii="Simplified Arabic" w:hAnsi="Simplified Arabic" w:cs="Simplified Arabic" w:hint="cs"/>
          <w:sz w:val="24"/>
          <w:szCs w:val="24"/>
          <w:rtl/>
        </w:rPr>
        <w:t>•</w:t>
      </w:r>
      <w:r w:rsidR="00CE4E88">
        <w:rPr>
          <w:rFonts w:ascii="Simplified Arabic" w:hAnsi="Simplified Arabic" w:cs="Simplified Arabic" w:hint="cs"/>
          <w:sz w:val="24"/>
          <w:szCs w:val="24"/>
          <w:rtl/>
        </w:rPr>
        <w:t xml:space="preserve"> </w:t>
      </w:r>
      <w:r w:rsidRPr="00102E54">
        <w:rPr>
          <w:rFonts w:ascii="Simplified Arabic" w:hAnsi="Simplified Arabic" w:cs="Simplified Arabic" w:hint="cs"/>
          <w:sz w:val="24"/>
          <w:szCs w:val="24"/>
          <w:rtl/>
        </w:rPr>
        <w:t>أهمية التحليل:</w:t>
      </w:r>
    </w:p>
    <w:p w14:paraId="4731837F" w14:textId="36943D1D" w:rsidR="008C51B6" w:rsidRPr="00102E54" w:rsidRDefault="008C51B6" w:rsidP="00102E54">
      <w:pPr>
        <w:spacing w:line="360" w:lineRule="auto"/>
        <w:rPr>
          <w:rFonts w:ascii="Simplified Arabic" w:hAnsi="Simplified Arabic" w:cs="Simplified Arabic"/>
          <w:sz w:val="24"/>
          <w:szCs w:val="24"/>
          <w:rtl/>
        </w:rPr>
      </w:pPr>
      <w:r w:rsidRPr="00102E54">
        <w:rPr>
          <w:rFonts w:ascii="Simplified Arabic" w:hAnsi="Simplified Arabic" w:cs="Simplified Arabic" w:hint="cs"/>
          <w:sz w:val="24"/>
          <w:szCs w:val="24"/>
          <w:rtl/>
        </w:rPr>
        <w:t xml:space="preserve">وفقًا لـ </w:t>
      </w:r>
      <w:r w:rsidRPr="00102E54">
        <w:rPr>
          <w:rFonts w:ascii="Simplified Arabic" w:hAnsi="Simplified Arabic" w:cs="Simplified Arabic" w:hint="cs"/>
          <w:sz w:val="24"/>
          <w:szCs w:val="24"/>
        </w:rPr>
        <w:t>Smith et al. (2013</w:t>
      </w:r>
      <w:r w:rsidR="00EE221B" w:rsidRPr="00102E54">
        <w:rPr>
          <w:rFonts w:ascii="Simplified Arabic" w:hAnsi="Simplified Arabic" w:cs="Simplified Arabic" w:hint="cs"/>
          <w:sz w:val="24"/>
          <w:szCs w:val="24"/>
        </w:rPr>
        <w:t>)</w:t>
      </w:r>
      <w:r w:rsidR="00EE221B" w:rsidRPr="00102E54">
        <w:rPr>
          <w:rFonts w:ascii="Simplified Arabic" w:hAnsi="Simplified Arabic" w:cs="Simplified Arabic" w:hint="cs"/>
          <w:sz w:val="24"/>
          <w:szCs w:val="24"/>
          <w:rtl/>
        </w:rPr>
        <w:t>،</w:t>
      </w:r>
      <w:r w:rsidRPr="00102E54">
        <w:rPr>
          <w:rFonts w:ascii="Simplified Arabic" w:hAnsi="Simplified Arabic" w:cs="Simplified Arabic" w:hint="cs"/>
          <w:sz w:val="24"/>
          <w:szCs w:val="24"/>
          <w:rtl/>
        </w:rPr>
        <w:t xml:space="preserve"> فإن التحليل الجيد للمخاطر يساعد في تحسين اتخاذ القرارات بنسبة 40%.</w:t>
      </w:r>
    </w:p>
    <w:p w14:paraId="62A41667" w14:textId="3D09E6A7" w:rsidR="008C51B6" w:rsidRPr="00102E54" w:rsidRDefault="008C51B6" w:rsidP="00EE221B">
      <w:pPr>
        <w:spacing w:line="360" w:lineRule="auto"/>
        <w:rPr>
          <w:rFonts w:ascii="Simplified Arabic" w:hAnsi="Simplified Arabic" w:cs="Simplified Arabic"/>
          <w:b/>
          <w:bCs/>
          <w:sz w:val="24"/>
          <w:szCs w:val="24"/>
          <w:rtl/>
        </w:rPr>
      </w:pPr>
      <w:r w:rsidRPr="00102E54">
        <w:rPr>
          <w:rFonts w:ascii="Simplified Arabic" w:hAnsi="Simplified Arabic" w:cs="Simplified Arabic" w:hint="cs"/>
          <w:b/>
          <w:bCs/>
          <w:sz w:val="24"/>
          <w:szCs w:val="24"/>
          <w:rtl/>
        </w:rPr>
        <w:t>3.</w:t>
      </w:r>
      <w:r w:rsidRPr="00102E54">
        <w:rPr>
          <w:rFonts w:ascii="Segoe UI Symbol" w:hAnsi="Segoe UI Symbol" w:cs="Segoe UI Symbol" w:hint="cs"/>
          <w:b/>
          <w:bCs/>
          <w:sz w:val="24"/>
          <w:szCs w:val="24"/>
          <w:rtl/>
        </w:rPr>
        <w:t>⁠</w:t>
      </w:r>
      <w:r w:rsidRPr="00102E54">
        <w:rPr>
          <w:rFonts w:ascii="Simplified Arabic" w:hAnsi="Simplified Arabic" w:cs="Simplified Arabic" w:hint="cs"/>
          <w:b/>
          <w:bCs/>
          <w:sz w:val="24"/>
          <w:szCs w:val="24"/>
          <w:rtl/>
        </w:rPr>
        <w:t xml:space="preserve"> </w:t>
      </w:r>
      <w:r w:rsidRPr="00102E54">
        <w:rPr>
          <w:rFonts w:ascii="Segoe UI Symbol" w:hAnsi="Segoe UI Symbol" w:cs="Segoe UI Symbol" w:hint="cs"/>
          <w:b/>
          <w:bCs/>
          <w:sz w:val="24"/>
          <w:szCs w:val="24"/>
          <w:rtl/>
        </w:rPr>
        <w:t>⁠</w:t>
      </w:r>
      <w:r w:rsidRPr="00102E54">
        <w:rPr>
          <w:rFonts w:ascii="Simplified Arabic" w:hAnsi="Simplified Arabic" w:cs="Simplified Arabic" w:hint="cs"/>
          <w:b/>
          <w:bCs/>
          <w:sz w:val="24"/>
          <w:szCs w:val="24"/>
          <w:rtl/>
        </w:rPr>
        <w:t>تقييم المخاطر (</w:t>
      </w:r>
      <w:r w:rsidRPr="00102E54">
        <w:rPr>
          <w:rFonts w:ascii="Simplified Arabic" w:hAnsi="Simplified Arabic" w:cs="Simplified Arabic" w:hint="cs"/>
          <w:b/>
          <w:bCs/>
          <w:sz w:val="24"/>
          <w:szCs w:val="24"/>
        </w:rPr>
        <w:t>Risk Evaluation</w:t>
      </w:r>
      <w:r w:rsidRPr="00102E54">
        <w:rPr>
          <w:rFonts w:ascii="Simplified Arabic" w:hAnsi="Simplified Arabic" w:cs="Simplified Arabic" w:hint="cs"/>
          <w:b/>
          <w:bCs/>
          <w:sz w:val="24"/>
          <w:szCs w:val="24"/>
          <w:rtl/>
        </w:rPr>
        <w:t>)</w:t>
      </w:r>
    </w:p>
    <w:p w14:paraId="4BFC5EA2" w14:textId="77777777" w:rsidR="008C51B6" w:rsidRPr="00102E54" w:rsidRDefault="008C51B6" w:rsidP="008C51B6">
      <w:pPr>
        <w:spacing w:line="360" w:lineRule="auto"/>
        <w:rPr>
          <w:rFonts w:ascii="Simplified Arabic" w:hAnsi="Simplified Arabic" w:cs="Simplified Arabic"/>
          <w:sz w:val="24"/>
          <w:szCs w:val="24"/>
          <w:rtl/>
        </w:rPr>
      </w:pPr>
      <w:r w:rsidRPr="00102E54">
        <w:rPr>
          <w:rFonts w:ascii="Simplified Arabic" w:hAnsi="Simplified Arabic" w:cs="Simplified Arabic" w:hint="cs"/>
          <w:sz w:val="24"/>
          <w:szCs w:val="24"/>
          <w:rtl/>
        </w:rPr>
        <w:lastRenderedPageBreak/>
        <w:t>في هذه الخطوة، يتم تحديد أولوية التعامل مع المخاطر بناءً على نتائج التحليل السابق. تُصنف المخاطر وفقًا لمستوى الأهمية إلى ثلاث فئات رئيسية:</w:t>
      </w:r>
    </w:p>
    <w:p w14:paraId="2BC7584D" w14:textId="53A744A3" w:rsidR="008C51B6" w:rsidRPr="00102E54" w:rsidRDefault="008C51B6" w:rsidP="008C51B6">
      <w:pPr>
        <w:spacing w:line="360" w:lineRule="auto"/>
        <w:rPr>
          <w:rFonts w:ascii="Simplified Arabic" w:hAnsi="Simplified Arabic" w:cs="Simplified Arabic"/>
          <w:sz w:val="24"/>
          <w:szCs w:val="24"/>
          <w:rtl/>
        </w:rPr>
      </w:pPr>
      <w:r w:rsidRPr="00102E54">
        <w:rPr>
          <w:rFonts w:ascii="Simplified Arabic" w:hAnsi="Simplified Arabic" w:cs="Simplified Arabic" w:hint="cs"/>
          <w:sz w:val="24"/>
          <w:szCs w:val="24"/>
          <w:rtl/>
        </w:rPr>
        <w:t>1.</w:t>
      </w:r>
      <w:r w:rsidRPr="00102E54">
        <w:rPr>
          <w:rFonts w:ascii="Simplified Arabic" w:hAnsi="Simplified Arabic" w:cs="Simplified Arabic" w:hint="cs"/>
          <w:sz w:val="24"/>
          <w:szCs w:val="24"/>
          <w:rtl/>
        </w:rPr>
        <w:tab/>
        <w:t>مخاطر غير مقبولة:</w:t>
      </w:r>
    </w:p>
    <w:p w14:paraId="19934795" w14:textId="77777777" w:rsidR="008C51B6" w:rsidRPr="00102E54" w:rsidRDefault="008C51B6" w:rsidP="008C51B6">
      <w:pPr>
        <w:spacing w:line="360" w:lineRule="auto"/>
        <w:rPr>
          <w:rFonts w:ascii="Simplified Arabic" w:hAnsi="Simplified Arabic" w:cs="Simplified Arabic"/>
          <w:sz w:val="24"/>
          <w:szCs w:val="24"/>
          <w:rtl/>
        </w:rPr>
      </w:pPr>
      <w:r w:rsidRPr="00102E54">
        <w:rPr>
          <w:rFonts w:ascii="Simplified Arabic" w:hAnsi="Simplified Arabic" w:cs="Simplified Arabic" w:hint="cs"/>
          <w:sz w:val="24"/>
          <w:szCs w:val="24"/>
          <w:rtl/>
        </w:rPr>
        <w:t>يجب اتخاذ إجراءات فورية لمعالجتها.</w:t>
      </w:r>
    </w:p>
    <w:p w14:paraId="422DEF27" w14:textId="5F296F7F" w:rsidR="008C51B6" w:rsidRPr="00102E54" w:rsidRDefault="008C51B6" w:rsidP="008C51B6">
      <w:pPr>
        <w:spacing w:line="360" w:lineRule="auto"/>
        <w:rPr>
          <w:rFonts w:ascii="Simplified Arabic" w:hAnsi="Simplified Arabic" w:cs="Simplified Arabic"/>
          <w:sz w:val="24"/>
          <w:szCs w:val="24"/>
          <w:rtl/>
        </w:rPr>
      </w:pPr>
      <w:r w:rsidRPr="00102E54">
        <w:rPr>
          <w:rFonts w:ascii="Simplified Arabic" w:hAnsi="Simplified Arabic" w:cs="Simplified Arabic" w:hint="cs"/>
          <w:sz w:val="24"/>
          <w:szCs w:val="24"/>
          <w:rtl/>
        </w:rPr>
        <w:t>2.</w:t>
      </w:r>
      <w:r w:rsidRPr="00102E54">
        <w:rPr>
          <w:rFonts w:ascii="Simplified Arabic" w:hAnsi="Simplified Arabic" w:cs="Simplified Arabic" w:hint="cs"/>
          <w:sz w:val="24"/>
          <w:szCs w:val="24"/>
          <w:rtl/>
        </w:rPr>
        <w:tab/>
        <w:t>مخاطر مقبولة:</w:t>
      </w:r>
    </w:p>
    <w:p w14:paraId="773C84B4" w14:textId="77777777" w:rsidR="008C51B6" w:rsidRPr="00102E54" w:rsidRDefault="008C51B6" w:rsidP="008C51B6">
      <w:pPr>
        <w:spacing w:line="360" w:lineRule="auto"/>
        <w:rPr>
          <w:rFonts w:ascii="Simplified Arabic" w:hAnsi="Simplified Arabic" w:cs="Simplified Arabic"/>
          <w:sz w:val="24"/>
          <w:szCs w:val="24"/>
          <w:rtl/>
        </w:rPr>
      </w:pPr>
      <w:r w:rsidRPr="00102E54">
        <w:rPr>
          <w:rFonts w:ascii="Simplified Arabic" w:hAnsi="Simplified Arabic" w:cs="Simplified Arabic" w:hint="cs"/>
          <w:sz w:val="24"/>
          <w:szCs w:val="24"/>
          <w:rtl/>
        </w:rPr>
        <w:t>تُدار باستخدام إجراءات وقائية.</w:t>
      </w:r>
    </w:p>
    <w:p w14:paraId="67BBEFEA" w14:textId="0B4E8AA4" w:rsidR="008C51B6" w:rsidRPr="00102E54" w:rsidRDefault="008C51B6" w:rsidP="008C51B6">
      <w:pPr>
        <w:spacing w:line="360" w:lineRule="auto"/>
        <w:rPr>
          <w:rFonts w:ascii="Simplified Arabic" w:hAnsi="Simplified Arabic" w:cs="Simplified Arabic"/>
          <w:sz w:val="24"/>
          <w:szCs w:val="24"/>
          <w:rtl/>
        </w:rPr>
      </w:pPr>
      <w:r w:rsidRPr="00102E54">
        <w:rPr>
          <w:rFonts w:ascii="Simplified Arabic" w:hAnsi="Simplified Arabic" w:cs="Simplified Arabic" w:hint="cs"/>
          <w:sz w:val="24"/>
          <w:szCs w:val="24"/>
          <w:rtl/>
        </w:rPr>
        <w:t>3.</w:t>
      </w:r>
      <w:r w:rsidRPr="00102E54">
        <w:rPr>
          <w:rFonts w:ascii="Simplified Arabic" w:hAnsi="Simplified Arabic" w:cs="Simplified Arabic" w:hint="cs"/>
          <w:sz w:val="24"/>
          <w:szCs w:val="24"/>
          <w:rtl/>
        </w:rPr>
        <w:tab/>
        <w:t>مخاطر يمكن تحملها:</w:t>
      </w:r>
    </w:p>
    <w:p w14:paraId="1DBA23D5" w14:textId="6FF94E69" w:rsidR="008C51B6" w:rsidRPr="00102E54" w:rsidRDefault="008C51B6" w:rsidP="00102E54">
      <w:pPr>
        <w:spacing w:line="360" w:lineRule="auto"/>
        <w:rPr>
          <w:rFonts w:ascii="Simplified Arabic" w:hAnsi="Simplified Arabic" w:cs="Simplified Arabic"/>
          <w:sz w:val="24"/>
          <w:szCs w:val="24"/>
          <w:rtl/>
        </w:rPr>
      </w:pPr>
      <w:r w:rsidRPr="00102E54">
        <w:rPr>
          <w:rFonts w:ascii="Simplified Arabic" w:hAnsi="Simplified Arabic" w:cs="Simplified Arabic" w:hint="cs"/>
          <w:sz w:val="24"/>
          <w:szCs w:val="24"/>
          <w:rtl/>
        </w:rPr>
        <w:t>لا تتطلب إجراءات كبيرة ويمكن متابعتها فقط.</w:t>
      </w:r>
    </w:p>
    <w:p w14:paraId="08FD55DC" w14:textId="0D1EE17B" w:rsidR="008C51B6" w:rsidRPr="00102E54" w:rsidRDefault="008C51B6" w:rsidP="008C51B6">
      <w:pPr>
        <w:spacing w:line="360" w:lineRule="auto"/>
        <w:rPr>
          <w:rFonts w:ascii="Simplified Arabic" w:hAnsi="Simplified Arabic" w:cs="Simplified Arabic"/>
          <w:sz w:val="24"/>
          <w:szCs w:val="24"/>
          <w:rtl/>
        </w:rPr>
      </w:pPr>
      <w:r w:rsidRPr="00102E54">
        <w:rPr>
          <w:rFonts w:ascii="Simplified Arabic" w:hAnsi="Simplified Arabic" w:cs="Simplified Arabic" w:hint="cs"/>
          <w:sz w:val="24"/>
          <w:szCs w:val="24"/>
          <w:rtl/>
        </w:rPr>
        <w:t>•</w:t>
      </w:r>
      <w:r w:rsidRPr="00102E54">
        <w:rPr>
          <w:rFonts w:ascii="Simplified Arabic" w:hAnsi="Simplified Arabic" w:cs="Simplified Arabic" w:hint="cs"/>
          <w:sz w:val="24"/>
          <w:szCs w:val="24"/>
          <w:rtl/>
        </w:rPr>
        <w:tab/>
        <w:t>المنهجيات المستخدمة:</w:t>
      </w:r>
    </w:p>
    <w:p w14:paraId="79D3843A" w14:textId="74BCD544" w:rsidR="008C51B6" w:rsidRPr="00102E54" w:rsidRDefault="008C51B6" w:rsidP="008C51B6">
      <w:pPr>
        <w:spacing w:line="360" w:lineRule="auto"/>
        <w:rPr>
          <w:rFonts w:ascii="Simplified Arabic" w:hAnsi="Simplified Arabic" w:cs="Simplified Arabic"/>
          <w:sz w:val="24"/>
          <w:szCs w:val="24"/>
          <w:rtl/>
        </w:rPr>
      </w:pPr>
      <w:r w:rsidRPr="00102E54">
        <w:rPr>
          <w:rFonts w:ascii="Simplified Arabic" w:hAnsi="Simplified Arabic" w:cs="Simplified Arabic" w:hint="cs"/>
          <w:sz w:val="24"/>
          <w:szCs w:val="24"/>
          <w:rtl/>
        </w:rPr>
        <w:t>•</w:t>
      </w:r>
      <w:r w:rsidRPr="00102E54">
        <w:rPr>
          <w:rFonts w:ascii="Simplified Arabic" w:hAnsi="Simplified Arabic" w:cs="Simplified Arabic" w:hint="cs"/>
          <w:sz w:val="24"/>
          <w:szCs w:val="24"/>
          <w:rtl/>
        </w:rPr>
        <w:tab/>
        <w:t>تقييم التكلفة مقابل المنفعة (</w:t>
      </w:r>
      <w:r w:rsidRPr="00102E54">
        <w:rPr>
          <w:rFonts w:ascii="Simplified Arabic" w:hAnsi="Simplified Arabic" w:cs="Simplified Arabic" w:hint="cs"/>
          <w:sz w:val="24"/>
          <w:szCs w:val="24"/>
        </w:rPr>
        <w:t>Cost-Benefit Analysis</w:t>
      </w:r>
      <w:r w:rsidRPr="00102E54">
        <w:rPr>
          <w:rFonts w:ascii="Simplified Arabic" w:hAnsi="Simplified Arabic" w:cs="Simplified Arabic" w:hint="cs"/>
          <w:sz w:val="24"/>
          <w:szCs w:val="24"/>
          <w:rtl/>
        </w:rPr>
        <w:t>).</w:t>
      </w:r>
    </w:p>
    <w:p w14:paraId="4284A4D3" w14:textId="22576087" w:rsidR="008C51B6" w:rsidRPr="00102E54" w:rsidRDefault="008C51B6" w:rsidP="008C51B6">
      <w:pPr>
        <w:spacing w:line="360" w:lineRule="auto"/>
        <w:rPr>
          <w:rFonts w:ascii="Simplified Arabic" w:hAnsi="Simplified Arabic" w:cs="Simplified Arabic"/>
          <w:sz w:val="24"/>
          <w:szCs w:val="24"/>
          <w:rtl/>
        </w:rPr>
      </w:pPr>
      <w:r w:rsidRPr="00102E54">
        <w:rPr>
          <w:rFonts w:ascii="Simplified Arabic" w:hAnsi="Simplified Arabic" w:cs="Simplified Arabic" w:hint="cs"/>
          <w:sz w:val="24"/>
          <w:szCs w:val="24"/>
          <w:rtl/>
        </w:rPr>
        <w:t>•</w:t>
      </w:r>
      <w:r w:rsidRPr="00102E54">
        <w:rPr>
          <w:rFonts w:ascii="Simplified Arabic" w:hAnsi="Simplified Arabic" w:cs="Simplified Arabic" w:hint="cs"/>
          <w:sz w:val="24"/>
          <w:szCs w:val="24"/>
          <w:rtl/>
        </w:rPr>
        <w:tab/>
        <w:t>تحديد مستوى القابلية للمخاطر (</w:t>
      </w:r>
      <w:r w:rsidRPr="00102E54">
        <w:rPr>
          <w:rFonts w:ascii="Simplified Arabic" w:hAnsi="Simplified Arabic" w:cs="Simplified Arabic" w:hint="cs"/>
          <w:sz w:val="24"/>
          <w:szCs w:val="24"/>
        </w:rPr>
        <w:t>Risk Appetite</w:t>
      </w:r>
      <w:r w:rsidRPr="00102E54">
        <w:rPr>
          <w:rFonts w:ascii="Simplified Arabic" w:hAnsi="Simplified Arabic" w:cs="Simplified Arabic" w:hint="cs"/>
          <w:sz w:val="24"/>
          <w:szCs w:val="24"/>
          <w:rtl/>
        </w:rPr>
        <w:t>) للمؤسسة (</w:t>
      </w:r>
      <w:r w:rsidRPr="00102E54">
        <w:rPr>
          <w:rFonts w:ascii="Simplified Arabic" w:hAnsi="Simplified Arabic" w:cs="Simplified Arabic" w:hint="cs"/>
          <w:sz w:val="24"/>
          <w:szCs w:val="24"/>
        </w:rPr>
        <w:t>Hillson, 2009</w:t>
      </w:r>
      <w:r w:rsidRPr="00102E54">
        <w:rPr>
          <w:rFonts w:ascii="Simplified Arabic" w:hAnsi="Simplified Arabic" w:cs="Simplified Arabic" w:hint="cs"/>
          <w:sz w:val="24"/>
          <w:szCs w:val="24"/>
          <w:rtl/>
        </w:rPr>
        <w:t>).</w:t>
      </w:r>
    </w:p>
    <w:p w14:paraId="75B400F3" w14:textId="26B5AA6A" w:rsidR="008C51B6" w:rsidRPr="00102E54" w:rsidRDefault="008C51B6" w:rsidP="008C51B6">
      <w:pPr>
        <w:spacing w:line="360" w:lineRule="auto"/>
        <w:rPr>
          <w:rFonts w:ascii="Simplified Arabic" w:hAnsi="Simplified Arabic" w:cs="Simplified Arabic"/>
          <w:sz w:val="24"/>
          <w:szCs w:val="24"/>
          <w:rtl/>
        </w:rPr>
      </w:pPr>
      <w:r w:rsidRPr="00102E54">
        <w:rPr>
          <w:rFonts w:ascii="Simplified Arabic" w:hAnsi="Simplified Arabic" w:cs="Simplified Arabic" w:hint="cs"/>
          <w:sz w:val="24"/>
          <w:szCs w:val="24"/>
          <w:rtl/>
        </w:rPr>
        <w:t>•</w:t>
      </w:r>
      <w:r w:rsidRPr="00102E54">
        <w:rPr>
          <w:rFonts w:ascii="Simplified Arabic" w:hAnsi="Simplified Arabic" w:cs="Simplified Arabic" w:hint="cs"/>
          <w:sz w:val="24"/>
          <w:szCs w:val="24"/>
          <w:rtl/>
        </w:rPr>
        <w:tab/>
        <w:t>المخرجات:</w:t>
      </w:r>
    </w:p>
    <w:p w14:paraId="1F11AEA5" w14:textId="4A41F9EB" w:rsidR="008C51B6" w:rsidRPr="00102E54" w:rsidRDefault="008C51B6" w:rsidP="00102E54">
      <w:pPr>
        <w:spacing w:line="360" w:lineRule="auto"/>
        <w:rPr>
          <w:rFonts w:ascii="Simplified Arabic" w:hAnsi="Simplified Arabic" w:cs="Simplified Arabic"/>
          <w:sz w:val="24"/>
          <w:szCs w:val="24"/>
          <w:rtl/>
        </w:rPr>
      </w:pPr>
      <w:r w:rsidRPr="00102E54">
        <w:rPr>
          <w:rFonts w:ascii="Simplified Arabic" w:hAnsi="Simplified Arabic" w:cs="Simplified Arabic" w:hint="cs"/>
          <w:sz w:val="24"/>
          <w:szCs w:val="24"/>
          <w:rtl/>
        </w:rPr>
        <w:t>قائمة بالمخاطر المصنفة حسب الأولوية مع خطط التعامل الأولية.</w:t>
      </w:r>
    </w:p>
    <w:p w14:paraId="4B57A4BD" w14:textId="3FE26837" w:rsidR="008C51B6" w:rsidRPr="00102E54" w:rsidRDefault="008C51B6" w:rsidP="00EE221B">
      <w:pPr>
        <w:spacing w:line="360" w:lineRule="auto"/>
        <w:rPr>
          <w:rFonts w:ascii="Simplified Arabic" w:hAnsi="Simplified Arabic" w:cs="Simplified Arabic"/>
          <w:b/>
          <w:bCs/>
          <w:sz w:val="24"/>
          <w:szCs w:val="24"/>
          <w:rtl/>
        </w:rPr>
      </w:pPr>
      <w:r w:rsidRPr="00102E54">
        <w:rPr>
          <w:rFonts w:ascii="Simplified Arabic" w:hAnsi="Simplified Arabic" w:cs="Simplified Arabic" w:hint="cs"/>
          <w:b/>
          <w:bCs/>
          <w:sz w:val="24"/>
          <w:szCs w:val="24"/>
          <w:rtl/>
        </w:rPr>
        <w:t>4.</w:t>
      </w:r>
      <w:r w:rsidRPr="00102E54">
        <w:rPr>
          <w:rFonts w:ascii="Segoe UI Symbol" w:hAnsi="Segoe UI Symbol" w:cs="Segoe UI Symbol" w:hint="cs"/>
          <w:b/>
          <w:bCs/>
          <w:sz w:val="24"/>
          <w:szCs w:val="24"/>
          <w:rtl/>
        </w:rPr>
        <w:t>⁠</w:t>
      </w:r>
      <w:r w:rsidRPr="00102E54">
        <w:rPr>
          <w:rFonts w:ascii="Simplified Arabic" w:hAnsi="Simplified Arabic" w:cs="Simplified Arabic" w:hint="cs"/>
          <w:b/>
          <w:bCs/>
          <w:sz w:val="24"/>
          <w:szCs w:val="24"/>
          <w:rtl/>
        </w:rPr>
        <w:t xml:space="preserve"> </w:t>
      </w:r>
      <w:r w:rsidRPr="00102E54">
        <w:rPr>
          <w:rFonts w:ascii="Segoe UI Symbol" w:hAnsi="Segoe UI Symbol" w:cs="Segoe UI Symbol" w:hint="cs"/>
          <w:b/>
          <w:bCs/>
          <w:sz w:val="24"/>
          <w:szCs w:val="24"/>
          <w:rtl/>
        </w:rPr>
        <w:t>⁠</w:t>
      </w:r>
      <w:r w:rsidRPr="00102E54">
        <w:rPr>
          <w:rFonts w:ascii="Simplified Arabic" w:hAnsi="Simplified Arabic" w:cs="Simplified Arabic" w:hint="cs"/>
          <w:b/>
          <w:bCs/>
          <w:sz w:val="24"/>
          <w:szCs w:val="24"/>
          <w:rtl/>
        </w:rPr>
        <w:t>تخطيط وتنفيذ الاستجابة للمخاطر (</w:t>
      </w:r>
      <w:r w:rsidRPr="00102E54">
        <w:rPr>
          <w:rFonts w:ascii="Simplified Arabic" w:hAnsi="Simplified Arabic" w:cs="Simplified Arabic" w:hint="cs"/>
          <w:b/>
          <w:bCs/>
          <w:sz w:val="24"/>
          <w:szCs w:val="24"/>
        </w:rPr>
        <w:t>Risk Response Planning and Implementation</w:t>
      </w:r>
      <w:r w:rsidRPr="00102E54">
        <w:rPr>
          <w:rFonts w:ascii="Simplified Arabic" w:hAnsi="Simplified Arabic" w:cs="Simplified Arabic" w:hint="cs"/>
          <w:b/>
          <w:bCs/>
          <w:sz w:val="24"/>
          <w:szCs w:val="24"/>
          <w:rtl/>
        </w:rPr>
        <w:t>)</w:t>
      </w:r>
    </w:p>
    <w:p w14:paraId="7C57CE0F" w14:textId="77777777" w:rsidR="008C51B6" w:rsidRPr="00102E54" w:rsidRDefault="008C51B6" w:rsidP="008C51B6">
      <w:pPr>
        <w:spacing w:line="360" w:lineRule="auto"/>
        <w:rPr>
          <w:rFonts w:ascii="Simplified Arabic" w:hAnsi="Simplified Arabic" w:cs="Simplified Arabic"/>
          <w:sz w:val="24"/>
          <w:szCs w:val="24"/>
          <w:rtl/>
        </w:rPr>
      </w:pPr>
      <w:r w:rsidRPr="00102E54">
        <w:rPr>
          <w:rFonts w:ascii="Simplified Arabic" w:hAnsi="Simplified Arabic" w:cs="Simplified Arabic" w:hint="cs"/>
          <w:sz w:val="24"/>
          <w:szCs w:val="24"/>
          <w:rtl/>
        </w:rPr>
        <w:t>هذه الخطوة تهدف إلى وضع خطط لمعالجة المخاطر أو تقليل تأثيرها. تشمل استراتيجيات التعامل مع المخاطر ما يلي:</w:t>
      </w:r>
    </w:p>
    <w:p w14:paraId="4F8908C3" w14:textId="2C7885E7" w:rsidR="008C51B6" w:rsidRPr="00102E54" w:rsidRDefault="008C51B6" w:rsidP="008C51B6">
      <w:pPr>
        <w:spacing w:line="360" w:lineRule="auto"/>
        <w:rPr>
          <w:rFonts w:ascii="Simplified Arabic" w:hAnsi="Simplified Arabic" w:cs="Simplified Arabic"/>
          <w:sz w:val="24"/>
          <w:szCs w:val="24"/>
          <w:rtl/>
        </w:rPr>
      </w:pPr>
      <w:r w:rsidRPr="00102E54">
        <w:rPr>
          <w:rFonts w:ascii="Simplified Arabic" w:hAnsi="Simplified Arabic" w:cs="Simplified Arabic" w:hint="cs"/>
          <w:sz w:val="24"/>
          <w:szCs w:val="24"/>
          <w:rtl/>
        </w:rPr>
        <w:t>1.</w:t>
      </w:r>
      <w:r w:rsidRPr="00102E54">
        <w:rPr>
          <w:rFonts w:ascii="Simplified Arabic" w:hAnsi="Simplified Arabic" w:cs="Simplified Arabic" w:hint="cs"/>
          <w:sz w:val="24"/>
          <w:szCs w:val="24"/>
          <w:rtl/>
        </w:rPr>
        <w:tab/>
        <w:t>تجنب المخاطر (</w:t>
      </w:r>
      <w:r w:rsidRPr="00102E54">
        <w:rPr>
          <w:rFonts w:ascii="Simplified Arabic" w:hAnsi="Simplified Arabic" w:cs="Simplified Arabic" w:hint="cs"/>
          <w:sz w:val="24"/>
          <w:szCs w:val="24"/>
        </w:rPr>
        <w:t>Risk Avoidance</w:t>
      </w:r>
      <w:r w:rsidRPr="00102E54">
        <w:rPr>
          <w:rFonts w:ascii="Simplified Arabic" w:hAnsi="Simplified Arabic" w:cs="Simplified Arabic" w:hint="cs"/>
          <w:sz w:val="24"/>
          <w:szCs w:val="24"/>
          <w:rtl/>
        </w:rPr>
        <w:t>):</w:t>
      </w:r>
    </w:p>
    <w:p w14:paraId="57220FA8" w14:textId="77777777" w:rsidR="008C51B6" w:rsidRPr="00102E54" w:rsidRDefault="008C51B6" w:rsidP="008C51B6">
      <w:pPr>
        <w:spacing w:line="360" w:lineRule="auto"/>
        <w:rPr>
          <w:rFonts w:ascii="Simplified Arabic" w:hAnsi="Simplified Arabic" w:cs="Simplified Arabic"/>
          <w:sz w:val="24"/>
          <w:szCs w:val="24"/>
          <w:rtl/>
        </w:rPr>
      </w:pPr>
      <w:r w:rsidRPr="00102E54">
        <w:rPr>
          <w:rFonts w:ascii="Simplified Arabic" w:hAnsi="Simplified Arabic" w:cs="Simplified Arabic" w:hint="cs"/>
          <w:sz w:val="24"/>
          <w:szCs w:val="24"/>
          <w:rtl/>
        </w:rPr>
        <w:t>تغيير الخطط لتجنب المخاطر تمامًا.</w:t>
      </w:r>
    </w:p>
    <w:p w14:paraId="50BF92AC" w14:textId="6126E6FE" w:rsidR="008C51B6" w:rsidRPr="00102E54" w:rsidRDefault="008C51B6" w:rsidP="008C51B6">
      <w:pPr>
        <w:spacing w:line="360" w:lineRule="auto"/>
        <w:rPr>
          <w:rFonts w:ascii="Simplified Arabic" w:hAnsi="Simplified Arabic" w:cs="Simplified Arabic"/>
          <w:sz w:val="24"/>
          <w:szCs w:val="24"/>
          <w:rtl/>
        </w:rPr>
      </w:pPr>
      <w:r w:rsidRPr="00102E54">
        <w:rPr>
          <w:rFonts w:ascii="Simplified Arabic" w:hAnsi="Simplified Arabic" w:cs="Simplified Arabic" w:hint="cs"/>
          <w:sz w:val="24"/>
          <w:szCs w:val="24"/>
          <w:rtl/>
        </w:rPr>
        <w:t>2.</w:t>
      </w:r>
      <w:r w:rsidRPr="00102E54">
        <w:rPr>
          <w:rFonts w:ascii="Simplified Arabic" w:hAnsi="Simplified Arabic" w:cs="Simplified Arabic" w:hint="cs"/>
          <w:sz w:val="24"/>
          <w:szCs w:val="24"/>
          <w:rtl/>
        </w:rPr>
        <w:tab/>
        <w:t>تخفيف المخاطر (</w:t>
      </w:r>
      <w:r w:rsidRPr="00102E54">
        <w:rPr>
          <w:rFonts w:ascii="Simplified Arabic" w:hAnsi="Simplified Arabic" w:cs="Simplified Arabic" w:hint="cs"/>
          <w:sz w:val="24"/>
          <w:szCs w:val="24"/>
        </w:rPr>
        <w:t>Risk Mitigation</w:t>
      </w:r>
      <w:r w:rsidRPr="00102E54">
        <w:rPr>
          <w:rFonts w:ascii="Simplified Arabic" w:hAnsi="Simplified Arabic" w:cs="Simplified Arabic" w:hint="cs"/>
          <w:sz w:val="24"/>
          <w:szCs w:val="24"/>
          <w:rtl/>
        </w:rPr>
        <w:t>):</w:t>
      </w:r>
    </w:p>
    <w:p w14:paraId="606AA6E0" w14:textId="77777777" w:rsidR="008C51B6" w:rsidRPr="00102E54" w:rsidRDefault="008C51B6" w:rsidP="008C51B6">
      <w:pPr>
        <w:spacing w:line="360" w:lineRule="auto"/>
        <w:rPr>
          <w:rFonts w:ascii="Simplified Arabic" w:hAnsi="Simplified Arabic" w:cs="Simplified Arabic"/>
          <w:sz w:val="24"/>
          <w:szCs w:val="24"/>
          <w:rtl/>
        </w:rPr>
      </w:pPr>
      <w:r w:rsidRPr="00102E54">
        <w:rPr>
          <w:rFonts w:ascii="Simplified Arabic" w:hAnsi="Simplified Arabic" w:cs="Simplified Arabic" w:hint="cs"/>
          <w:sz w:val="24"/>
          <w:szCs w:val="24"/>
          <w:rtl/>
        </w:rPr>
        <w:lastRenderedPageBreak/>
        <w:t>تقليل احتمالية وقوع المخاطر أو تخفيف تأثيرها من خلال تحسين العمليات أو استخدام تقنيات جديدة.</w:t>
      </w:r>
    </w:p>
    <w:p w14:paraId="7690C9C5" w14:textId="63BD3F90" w:rsidR="008C51B6" w:rsidRPr="00102E54" w:rsidRDefault="008C51B6" w:rsidP="008C51B6">
      <w:pPr>
        <w:spacing w:line="360" w:lineRule="auto"/>
        <w:rPr>
          <w:rFonts w:ascii="Simplified Arabic" w:hAnsi="Simplified Arabic" w:cs="Simplified Arabic"/>
          <w:sz w:val="24"/>
          <w:szCs w:val="24"/>
          <w:rtl/>
        </w:rPr>
      </w:pPr>
      <w:r w:rsidRPr="00102E54">
        <w:rPr>
          <w:rFonts w:ascii="Simplified Arabic" w:hAnsi="Simplified Arabic" w:cs="Simplified Arabic" w:hint="cs"/>
          <w:sz w:val="24"/>
          <w:szCs w:val="24"/>
          <w:rtl/>
        </w:rPr>
        <w:t>3.</w:t>
      </w:r>
      <w:r w:rsidRPr="00102E54">
        <w:rPr>
          <w:rFonts w:ascii="Simplified Arabic" w:hAnsi="Simplified Arabic" w:cs="Simplified Arabic" w:hint="cs"/>
          <w:sz w:val="24"/>
          <w:szCs w:val="24"/>
          <w:rtl/>
        </w:rPr>
        <w:tab/>
        <w:t>نقل المخاطر (</w:t>
      </w:r>
      <w:r w:rsidRPr="00102E54">
        <w:rPr>
          <w:rFonts w:ascii="Simplified Arabic" w:hAnsi="Simplified Arabic" w:cs="Simplified Arabic" w:hint="cs"/>
          <w:sz w:val="24"/>
          <w:szCs w:val="24"/>
        </w:rPr>
        <w:t>Risk Transfer</w:t>
      </w:r>
      <w:r w:rsidRPr="00102E54">
        <w:rPr>
          <w:rFonts w:ascii="Simplified Arabic" w:hAnsi="Simplified Arabic" w:cs="Simplified Arabic" w:hint="cs"/>
          <w:sz w:val="24"/>
          <w:szCs w:val="24"/>
          <w:rtl/>
        </w:rPr>
        <w:t>):</w:t>
      </w:r>
    </w:p>
    <w:p w14:paraId="2B998813" w14:textId="77777777" w:rsidR="008C51B6" w:rsidRPr="00102E54" w:rsidRDefault="008C51B6" w:rsidP="008C51B6">
      <w:pPr>
        <w:spacing w:line="360" w:lineRule="auto"/>
        <w:rPr>
          <w:rFonts w:ascii="Simplified Arabic" w:hAnsi="Simplified Arabic" w:cs="Simplified Arabic"/>
          <w:sz w:val="24"/>
          <w:szCs w:val="24"/>
          <w:rtl/>
        </w:rPr>
      </w:pPr>
      <w:r w:rsidRPr="00102E54">
        <w:rPr>
          <w:rFonts w:ascii="Simplified Arabic" w:hAnsi="Simplified Arabic" w:cs="Simplified Arabic" w:hint="cs"/>
          <w:sz w:val="24"/>
          <w:szCs w:val="24"/>
          <w:rtl/>
        </w:rPr>
        <w:t>نقل المخاطر إلى طرف ثالث، مثل شراء التأمين.</w:t>
      </w:r>
    </w:p>
    <w:p w14:paraId="3C05FDF8" w14:textId="624748B5" w:rsidR="008C51B6" w:rsidRPr="00102E54" w:rsidRDefault="008C51B6" w:rsidP="008C51B6">
      <w:pPr>
        <w:spacing w:line="360" w:lineRule="auto"/>
        <w:rPr>
          <w:rFonts w:ascii="Simplified Arabic" w:hAnsi="Simplified Arabic" w:cs="Simplified Arabic"/>
          <w:sz w:val="24"/>
          <w:szCs w:val="24"/>
          <w:rtl/>
        </w:rPr>
      </w:pPr>
      <w:r w:rsidRPr="00102E54">
        <w:rPr>
          <w:rFonts w:ascii="Simplified Arabic" w:hAnsi="Simplified Arabic" w:cs="Simplified Arabic" w:hint="cs"/>
          <w:sz w:val="24"/>
          <w:szCs w:val="24"/>
          <w:rtl/>
        </w:rPr>
        <w:t>4.</w:t>
      </w:r>
      <w:r w:rsidRPr="00102E54">
        <w:rPr>
          <w:rFonts w:ascii="Simplified Arabic" w:hAnsi="Simplified Arabic" w:cs="Simplified Arabic" w:hint="cs"/>
          <w:sz w:val="24"/>
          <w:szCs w:val="24"/>
          <w:rtl/>
        </w:rPr>
        <w:tab/>
        <w:t>قبول المخاطر (</w:t>
      </w:r>
      <w:r w:rsidRPr="00102E54">
        <w:rPr>
          <w:rFonts w:ascii="Simplified Arabic" w:hAnsi="Simplified Arabic" w:cs="Simplified Arabic" w:hint="cs"/>
          <w:sz w:val="24"/>
          <w:szCs w:val="24"/>
        </w:rPr>
        <w:t>Risk Acceptance</w:t>
      </w:r>
      <w:r w:rsidRPr="00102E54">
        <w:rPr>
          <w:rFonts w:ascii="Simplified Arabic" w:hAnsi="Simplified Arabic" w:cs="Simplified Arabic" w:hint="cs"/>
          <w:sz w:val="24"/>
          <w:szCs w:val="24"/>
          <w:rtl/>
        </w:rPr>
        <w:t>):</w:t>
      </w:r>
    </w:p>
    <w:p w14:paraId="3880FC0A" w14:textId="601D9C3D" w:rsidR="008C51B6" w:rsidRPr="00102E54" w:rsidRDefault="008C51B6" w:rsidP="00102E54">
      <w:pPr>
        <w:spacing w:line="360" w:lineRule="auto"/>
        <w:rPr>
          <w:rFonts w:ascii="Simplified Arabic" w:hAnsi="Simplified Arabic" w:cs="Simplified Arabic"/>
          <w:sz w:val="24"/>
          <w:szCs w:val="24"/>
          <w:rtl/>
        </w:rPr>
      </w:pPr>
      <w:r w:rsidRPr="00102E54">
        <w:rPr>
          <w:rFonts w:ascii="Simplified Arabic" w:hAnsi="Simplified Arabic" w:cs="Simplified Arabic" w:hint="cs"/>
          <w:sz w:val="24"/>
          <w:szCs w:val="24"/>
          <w:rtl/>
        </w:rPr>
        <w:t>اتخاذ قرار بقبول المخاطر عند عدم إمكانية تقليلها أو نقلها.</w:t>
      </w:r>
    </w:p>
    <w:p w14:paraId="4751E373" w14:textId="7223CB9D" w:rsidR="008C51B6" w:rsidRPr="00102E54" w:rsidRDefault="008C51B6" w:rsidP="008C51B6">
      <w:pPr>
        <w:spacing w:line="360" w:lineRule="auto"/>
        <w:rPr>
          <w:rFonts w:ascii="Simplified Arabic" w:hAnsi="Simplified Arabic" w:cs="Simplified Arabic"/>
          <w:sz w:val="24"/>
          <w:szCs w:val="24"/>
          <w:rtl/>
        </w:rPr>
      </w:pPr>
      <w:r w:rsidRPr="00102E54">
        <w:rPr>
          <w:rFonts w:ascii="Simplified Arabic" w:hAnsi="Simplified Arabic" w:cs="Simplified Arabic" w:hint="cs"/>
          <w:sz w:val="24"/>
          <w:szCs w:val="24"/>
          <w:rtl/>
        </w:rPr>
        <w:t>•</w:t>
      </w:r>
      <w:r w:rsidR="00CE4E88">
        <w:rPr>
          <w:rFonts w:ascii="Simplified Arabic" w:hAnsi="Simplified Arabic" w:cs="Simplified Arabic" w:hint="cs"/>
          <w:sz w:val="24"/>
          <w:szCs w:val="24"/>
          <w:rtl/>
        </w:rPr>
        <w:t xml:space="preserve"> </w:t>
      </w:r>
      <w:r w:rsidRPr="00102E54">
        <w:rPr>
          <w:rFonts w:ascii="Simplified Arabic" w:hAnsi="Simplified Arabic" w:cs="Simplified Arabic" w:hint="cs"/>
          <w:sz w:val="24"/>
          <w:szCs w:val="24"/>
          <w:rtl/>
        </w:rPr>
        <w:t>أهمية التنفيذ الجيد:</w:t>
      </w:r>
    </w:p>
    <w:p w14:paraId="3C65E2D5" w14:textId="6AFFB144" w:rsidR="008C51B6" w:rsidRPr="00102E54" w:rsidRDefault="008C51B6" w:rsidP="00102E54">
      <w:pPr>
        <w:spacing w:line="360" w:lineRule="auto"/>
        <w:rPr>
          <w:rFonts w:ascii="Simplified Arabic" w:hAnsi="Simplified Arabic" w:cs="Simplified Arabic"/>
          <w:sz w:val="24"/>
          <w:szCs w:val="24"/>
          <w:rtl/>
        </w:rPr>
      </w:pPr>
      <w:r w:rsidRPr="00102E54">
        <w:rPr>
          <w:rFonts w:ascii="Simplified Arabic" w:hAnsi="Simplified Arabic" w:cs="Simplified Arabic" w:hint="cs"/>
          <w:sz w:val="24"/>
          <w:szCs w:val="24"/>
          <w:rtl/>
        </w:rPr>
        <w:t xml:space="preserve">وفقًا لـ </w:t>
      </w:r>
      <w:r w:rsidRPr="00102E54">
        <w:rPr>
          <w:rFonts w:ascii="Simplified Arabic" w:hAnsi="Simplified Arabic" w:cs="Simplified Arabic" w:hint="cs"/>
          <w:sz w:val="24"/>
          <w:szCs w:val="24"/>
        </w:rPr>
        <w:t>Kerzner (2017</w:t>
      </w:r>
      <w:r w:rsidR="00EE221B" w:rsidRPr="00102E54">
        <w:rPr>
          <w:rFonts w:ascii="Simplified Arabic" w:hAnsi="Simplified Arabic" w:cs="Simplified Arabic" w:hint="cs"/>
          <w:sz w:val="24"/>
          <w:szCs w:val="24"/>
        </w:rPr>
        <w:t>)</w:t>
      </w:r>
      <w:r w:rsidRPr="00102E54">
        <w:rPr>
          <w:rFonts w:ascii="Simplified Arabic" w:hAnsi="Simplified Arabic" w:cs="Simplified Arabic" w:hint="cs"/>
          <w:sz w:val="24"/>
          <w:szCs w:val="24"/>
          <w:rtl/>
        </w:rPr>
        <w:t>، فإن المؤسسات التي تعتمد استراتيجيات استجابة فعّالة تواجه خسائر أقل بنسبة 20%.</w:t>
      </w:r>
    </w:p>
    <w:p w14:paraId="5E2D9E85" w14:textId="6BC4CDC2" w:rsidR="008C51B6" w:rsidRPr="00102E54" w:rsidRDefault="008C51B6" w:rsidP="00EE221B">
      <w:pPr>
        <w:spacing w:line="360" w:lineRule="auto"/>
        <w:rPr>
          <w:rFonts w:ascii="Simplified Arabic" w:hAnsi="Simplified Arabic" w:cs="Simplified Arabic"/>
          <w:b/>
          <w:bCs/>
          <w:sz w:val="24"/>
          <w:szCs w:val="24"/>
          <w:rtl/>
        </w:rPr>
      </w:pPr>
      <w:r w:rsidRPr="00102E54">
        <w:rPr>
          <w:rFonts w:ascii="Simplified Arabic" w:hAnsi="Simplified Arabic" w:cs="Simplified Arabic" w:hint="cs"/>
          <w:b/>
          <w:bCs/>
          <w:sz w:val="24"/>
          <w:szCs w:val="24"/>
          <w:rtl/>
        </w:rPr>
        <w:t>5.</w:t>
      </w:r>
      <w:r w:rsidRPr="00102E54">
        <w:rPr>
          <w:rFonts w:ascii="Segoe UI Symbol" w:hAnsi="Segoe UI Symbol" w:cs="Segoe UI Symbol" w:hint="cs"/>
          <w:b/>
          <w:bCs/>
          <w:sz w:val="24"/>
          <w:szCs w:val="24"/>
          <w:rtl/>
        </w:rPr>
        <w:t>⁠</w:t>
      </w:r>
      <w:r w:rsidRPr="00102E54">
        <w:rPr>
          <w:rFonts w:ascii="Simplified Arabic" w:hAnsi="Simplified Arabic" w:cs="Simplified Arabic" w:hint="cs"/>
          <w:b/>
          <w:bCs/>
          <w:sz w:val="24"/>
          <w:szCs w:val="24"/>
          <w:rtl/>
        </w:rPr>
        <w:t xml:space="preserve"> </w:t>
      </w:r>
      <w:r w:rsidRPr="00102E54">
        <w:rPr>
          <w:rFonts w:ascii="Segoe UI Symbol" w:hAnsi="Segoe UI Symbol" w:cs="Segoe UI Symbol" w:hint="cs"/>
          <w:b/>
          <w:bCs/>
          <w:sz w:val="24"/>
          <w:szCs w:val="24"/>
          <w:rtl/>
        </w:rPr>
        <w:t>⁠</w:t>
      </w:r>
      <w:r w:rsidRPr="00102E54">
        <w:rPr>
          <w:rFonts w:ascii="Simplified Arabic" w:hAnsi="Simplified Arabic" w:cs="Simplified Arabic" w:hint="cs"/>
          <w:b/>
          <w:bCs/>
          <w:sz w:val="24"/>
          <w:szCs w:val="24"/>
          <w:rtl/>
        </w:rPr>
        <w:t>مراقبة ومراجعة المخاطر (</w:t>
      </w:r>
      <w:r w:rsidRPr="00102E54">
        <w:rPr>
          <w:rFonts w:ascii="Simplified Arabic" w:hAnsi="Simplified Arabic" w:cs="Simplified Arabic" w:hint="cs"/>
          <w:b/>
          <w:bCs/>
          <w:sz w:val="24"/>
          <w:szCs w:val="24"/>
        </w:rPr>
        <w:t>Risk Monitoring and Review</w:t>
      </w:r>
      <w:r w:rsidRPr="00102E54">
        <w:rPr>
          <w:rFonts w:ascii="Simplified Arabic" w:hAnsi="Simplified Arabic" w:cs="Simplified Arabic" w:hint="cs"/>
          <w:b/>
          <w:bCs/>
          <w:sz w:val="24"/>
          <w:szCs w:val="24"/>
          <w:rtl/>
        </w:rPr>
        <w:t>)</w:t>
      </w:r>
    </w:p>
    <w:p w14:paraId="1727338E" w14:textId="77777777" w:rsidR="008C51B6" w:rsidRPr="00102E54" w:rsidRDefault="008C51B6" w:rsidP="008C51B6">
      <w:pPr>
        <w:spacing w:line="360" w:lineRule="auto"/>
        <w:rPr>
          <w:rFonts w:ascii="Simplified Arabic" w:hAnsi="Simplified Arabic" w:cs="Simplified Arabic"/>
          <w:sz w:val="24"/>
          <w:szCs w:val="24"/>
          <w:rtl/>
        </w:rPr>
      </w:pPr>
      <w:r w:rsidRPr="00102E54">
        <w:rPr>
          <w:rFonts w:ascii="Simplified Arabic" w:hAnsi="Simplified Arabic" w:cs="Simplified Arabic" w:hint="cs"/>
          <w:sz w:val="24"/>
          <w:szCs w:val="24"/>
          <w:rtl/>
        </w:rPr>
        <w:t>تُعتبر هذه الخطوة النهائية والتي تهدف إلى ضمان متابعة سير خطط إدارة المخاطر ومدى فعاليتها.</w:t>
      </w:r>
    </w:p>
    <w:p w14:paraId="55F17CE4" w14:textId="624AC6A6" w:rsidR="008C51B6" w:rsidRPr="00102E54" w:rsidRDefault="008C51B6" w:rsidP="008C51B6">
      <w:pPr>
        <w:spacing w:line="360" w:lineRule="auto"/>
        <w:rPr>
          <w:rFonts w:ascii="Simplified Arabic" w:hAnsi="Simplified Arabic" w:cs="Simplified Arabic"/>
          <w:sz w:val="24"/>
          <w:szCs w:val="24"/>
          <w:rtl/>
        </w:rPr>
      </w:pPr>
      <w:r w:rsidRPr="00102E54">
        <w:rPr>
          <w:rFonts w:ascii="Simplified Arabic" w:hAnsi="Simplified Arabic" w:cs="Simplified Arabic" w:hint="cs"/>
          <w:sz w:val="24"/>
          <w:szCs w:val="24"/>
          <w:rtl/>
        </w:rPr>
        <w:t>•</w:t>
      </w:r>
      <w:r w:rsidRPr="00102E54">
        <w:rPr>
          <w:rFonts w:ascii="Simplified Arabic" w:hAnsi="Simplified Arabic" w:cs="Simplified Arabic" w:hint="cs"/>
          <w:sz w:val="24"/>
          <w:szCs w:val="24"/>
          <w:rtl/>
        </w:rPr>
        <w:tab/>
        <w:t>النشاطات الرئيسية:</w:t>
      </w:r>
    </w:p>
    <w:p w14:paraId="2C511A69" w14:textId="0C5AEBEE" w:rsidR="008C51B6" w:rsidRPr="00102E54" w:rsidRDefault="008C51B6" w:rsidP="008C51B6">
      <w:pPr>
        <w:spacing w:line="360" w:lineRule="auto"/>
        <w:rPr>
          <w:rFonts w:ascii="Simplified Arabic" w:hAnsi="Simplified Arabic" w:cs="Simplified Arabic"/>
          <w:sz w:val="24"/>
          <w:szCs w:val="24"/>
          <w:rtl/>
        </w:rPr>
      </w:pPr>
      <w:r w:rsidRPr="00102E54">
        <w:rPr>
          <w:rFonts w:ascii="Simplified Arabic" w:hAnsi="Simplified Arabic" w:cs="Simplified Arabic" w:hint="cs"/>
          <w:sz w:val="24"/>
          <w:szCs w:val="24"/>
          <w:rtl/>
        </w:rPr>
        <w:t>•</w:t>
      </w:r>
      <w:r w:rsidRPr="00102E54">
        <w:rPr>
          <w:rFonts w:ascii="Simplified Arabic" w:hAnsi="Simplified Arabic" w:cs="Simplified Arabic" w:hint="cs"/>
          <w:sz w:val="24"/>
          <w:szCs w:val="24"/>
          <w:rtl/>
        </w:rPr>
        <w:tab/>
        <w:t>مراجعة سجل المخاطر وتحديثه باستمرار.</w:t>
      </w:r>
    </w:p>
    <w:p w14:paraId="3E6EF0FB" w14:textId="1719C242" w:rsidR="008C51B6" w:rsidRPr="00102E54" w:rsidRDefault="008C51B6" w:rsidP="008C51B6">
      <w:pPr>
        <w:spacing w:line="360" w:lineRule="auto"/>
        <w:rPr>
          <w:rFonts w:ascii="Simplified Arabic" w:hAnsi="Simplified Arabic" w:cs="Simplified Arabic"/>
          <w:sz w:val="24"/>
          <w:szCs w:val="24"/>
          <w:rtl/>
        </w:rPr>
      </w:pPr>
      <w:r w:rsidRPr="00102E54">
        <w:rPr>
          <w:rFonts w:ascii="Simplified Arabic" w:hAnsi="Simplified Arabic" w:cs="Simplified Arabic" w:hint="cs"/>
          <w:sz w:val="24"/>
          <w:szCs w:val="24"/>
          <w:rtl/>
        </w:rPr>
        <w:t>•</w:t>
      </w:r>
      <w:r w:rsidRPr="00102E54">
        <w:rPr>
          <w:rFonts w:ascii="Simplified Arabic" w:hAnsi="Simplified Arabic" w:cs="Simplified Arabic" w:hint="cs"/>
          <w:sz w:val="24"/>
          <w:szCs w:val="24"/>
          <w:rtl/>
        </w:rPr>
        <w:tab/>
        <w:t>تحليل البيانات الجديدة للتأكد من استمرار كفاءة خطط الاستجابة.</w:t>
      </w:r>
    </w:p>
    <w:p w14:paraId="411FA7EC" w14:textId="523E2BAD" w:rsidR="008C51B6" w:rsidRPr="00102E54" w:rsidRDefault="008C51B6" w:rsidP="008C51B6">
      <w:pPr>
        <w:spacing w:line="360" w:lineRule="auto"/>
        <w:rPr>
          <w:rFonts w:ascii="Simplified Arabic" w:hAnsi="Simplified Arabic" w:cs="Simplified Arabic"/>
          <w:sz w:val="24"/>
          <w:szCs w:val="24"/>
          <w:rtl/>
        </w:rPr>
      </w:pPr>
      <w:r w:rsidRPr="00102E54">
        <w:rPr>
          <w:rFonts w:ascii="Simplified Arabic" w:hAnsi="Simplified Arabic" w:cs="Simplified Arabic" w:hint="cs"/>
          <w:sz w:val="24"/>
          <w:szCs w:val="24"/>
          <w:rtl/>
        </w:rPr>
        <w:t>•</w:t>
      </w:r>
      <w:r w:rsidRPr="00102E54">
        <w:rPr>
          <w:rFonts w:ascii="Simplified Arabic" w:hAnsi="Simplified Arabic" w:cs="Simplified Arabic" w:hint="cs"/>
          <w:sz w:val="24"/>
          <w:szCs w:val="24"/>
          <w:rtl/>
        </w:rPr>
        <w:tab/>
        <w:t>تقييم الأداء الفعلي للخطة مقارنة بالأهداف المحددة.</w:t>
      </w:r>
    </w:p>
    <w:p w14:paraId="7679E14C" w14:textId="361E738D" w:rsidR="008C51B6" w:rsidRPr="00102E54" w:rsidRDefault="008C51B6" w:rsidP="008C51B6">
      <w:pPr>
        <w:spacing w:line="360" w:lineRule="auto"/>
        <w:rPr>
          <w:rFonts w:ascii="Simplified Arabic" w:hAnsi="Simplified Arabic" w:cs="Simplified Arabic"/>
          <w:sz w:val="24"/>
          <w:szCs w:val="24"/>
          <w:rtl/>
        </w:rPr>
      </w:pPr>
      <w:r w:rsidRPr="00102E54">
        <w:rPr>
          <w:rFonts w:ascii="Simplified Arabic" w:hAnsi="Simplified Arabic" w:cs="Simplified Arabic" w:hint="cs"/>
          <w:sz w:val="24"/>
          <w:szCs w:val="24"/>
          <w:rtl/>
        </w:rPr>
        <w:t>•</w:t>
      </w:r>
      <w:r w:rsidRPr="00102E54">
        <w:rPr>
          <w:rFonts w:ascii="Simplified Arabic" w:hAnsi="Simplified Arabic" w:cs="Simplified Arabic" w:hint="cs"/>
          <w:sz w:val="24"/>
          <w:szCs w:val="24"/>
          <w:rtl/>
        </w:rPr>
        <w:tab/>
        <w:t>التقنيات المستخدمة:</w:t>
      </w:r>
    </w:p>
    <w:p w14:paraId="3CC51546" w14:textId="4943AAAF" w:rsidR="008C51B6" w:rsidRPr="00102E54" w:rsidRDefault="008C51B6" w:rsidP="008C51B6">
      <w:pPr>
        <w:spacing w:line="360" w:lineRule="auto"/>
        <w:rPr>
          <w:rFonts w:ascii="Simplified Arabic" w:hAnsi="Simplified Arabic" w:cs="Simplified Arabic"/>
          <w:sz w:val="24"/>
          <w:szCs w:val="24"/>
          <w:rtl/>
        </w:rPr>
      </w:pPr>
      <w:r w:rsidRPr="00102E54">
        <w:rPr>
          <w:rFonts w:ascii="Simplified Arabic" w:hAnsi="Simplified Arabic" w:cs="Simplified Arabic" w:hint="cs"/>
          <w:sz w:val="24"/>
          <w:szCs w:val="24"/>
          <w:rtl/>
        </w:rPr>
        <w:t>•</w:t>
      </w:r>
      <w:r w:rsidRPr="00102E54">
        <w:rPr>
          <w:rFonts w:ascii="Simplified Arabic" w:hAnsi="Simplified Arabic" w:cs="Simplified Arabic" w:hint="cs"/>
          <w:sz w:val="24"/>
          <w:szCs w:val="24"/>
          <w:rtl/>
        </w:rPr>
        <w:tab/>
        <w:t>مراجعات دورية (</w:t>
      </w:r>
      <w:r w:rsidRPr="00102E54">
        <w:rPr>
          <w:rFonts w:ascii="Simplified Arabic" w:hAnsi="Simplified Arabic" w:cs="Simplified Arabic" w:hint="cs"/>
          <w:sz w:val="24"/>
          <w:szCs w:val="24"/>
        </w:rPr>
        <w:t>Periodic Reviews</w:t>
      </w:r>
      <w:r w:rsidRPr="00102E54">
        <w:rPr>
          <w:rFonts w:ascii="Simplified Arabic" w:hAnsi="Simplified Arabic" w:cs="Simplified Arabic" w:hint="cs"/>
          <w:sz w:val="24"/>
          <w:szCs w:val="24"/>
          <w:rtl/>
        </w:rPr>
        <w:t>).</w:t>
      </w:r>
    </w:p>
    <w:p w14:paraId="6FCDF139" w14:textId="43F7D9D6" w:rsidR="008C51B6" w:rsidRPr="00102E54" w:rsidRDefault="008C51B6" w:rsidP="008C51B6">
      <w:pPr>
        <w:spacing w:line="360" w:lineRule="auto"/>
        <w:rPr>
          <w:rFonts w:ascii="Simplified Arabic" w:hAnsi="Simplified Arabic" w:cs="Simplified Arabic"/>
          <w:sz w:val="24"/>
          <w:szCs w:val="24"/>
          <w:rtl/>
        </w:rPr>
      </w:pPr>
      <w:r w:rsidRPr="00102E54">
        <w:rPr>
          <w:rFonts w:ascii="Simplified Arabic" w:hAnsi="Simplified Arabic" w:cs="Simplified Arabic" w:hint="cs"/>
          <w:sz w:val="24"/>
          <w:szCs w:val="24"/>
          <w:rtl/>
        </w:rPr>
        <w:t>•</w:t>
      </w:r>
      <w:r w:rsidRPr="00102E54">
        <w:rPr>
          <w:rFonts w:ascii="Simplified Arabic" w:hAnsi="Simplified Arabic" w:cs="Simplified Arabic" w:hint="cs"/>
          <w:sz w:val="24"/>
          <w:szCs w:val="24"/>
          <w:rtl/>
        </w:rPr>
        <w:tab/>
        <w:t>لوحات المعلومات (</w:t>
      </w:r>
      <w:r w:rsidRPr="00102E54">
        <w:rPr>
          <w:rFonts w:ascii="Simplified Arabic" w:hAnsi="Simplified Arabic" w:cs="Simplified Arabic" w:hint="cs"/>
          <w:sz w:val="24"/>
          <w:szCs w:val="24"/>
        </w:rPr>
        <w:t>Dashboards</w:t>
      </w:r>
      <w:r w:rsidRPr="00102E54">
        <w:rPr>
          <w:rFonts w:ascii="Simplified Arabic" w:hAnsi="Simplified Arabic" w:cs="Simplified Arabic" w:hint="cs"/>
          <w:sz w:val="24"/>
          <w:szCs w:val="24"/>
          <w:rtl/>
        </w:rPr>
        <w:t>) لرصد الأداء.</w:t>
      </w:r>
    </w:p>
    <w:p w14:paraId="4AAC0CE5" w14:textId="166CAD8D" w:rsidR="008C51B6" w:rsidRPr="00102E54" w:rsidRDefault="008C51B6" w:rsidP="008C51B6">
      <w:pPr>
        <w:spacing w:line="360" w:lineRule="auto"/>
        <w:rPr>
          <w:rFonts w:ascii="Simplified Arabic" w:hAnsi="Simplified Arabic" w:cs="Simplified Arabic"/>
          <w:sz w:val="24"/>
          <w:szCs w:val="24"/>
          <w:rtl/>
        </w:rPr>
      </w:pPr>
      <w:r w:rsidRPr="00102E54">
        <w:rPr>
          <w:rFonts w:ascii="Simplified Arabic" w:hAnsi="Simplified Arabic" w:cs="Simplified Arabic" w:hint="cs"/>
          <w:sz w:val="24"/>
          <w:szCs w:val="24"/>
          <w:rtl/>
        </w:rPr>
        <w:t>•</w:t>
      </w:r>
      <w:r w:rsidRPr="00102E54">
        <w:rPr>
          <w:rFonts w:ascii="Simplified Arabic" w:hAnsi="Simplified Arabic" w:cs="Simplified Arabic" w:hint="cs"/>
          <w:sz w:val="24"/>
          <w:szCs w:val="24"/>
          <w:rtl/>
        </w:rPr>
        <w:tab/>
        <w:t>أهمية المراجعة المستمرة:</w:t>
      </w:r>
    </w:p>
    <w:p w14:paraId="09AEFD41" w14:textId="073262C5" w:rsidR="00102E54" w:rsidRPr="00102E54" w:rsidRDefault="008C51B6" w:rsidP="002F2DDE">
      <w:pPr>
        <w:spacing w:line="360" w:lineRule="auto"/>
        <w:rPr>
          <w:rFonts w:ascii="Simplified Arabic" w:hAnsi="Simplified Arabic" w:cs="Simplified Arabic"/>
          <w:sz w:val="24"/>
          <w:szCs w:val="24"/>
          <w:rtl/>
        </w:rPr>
      </w:pPr>
      <w:r w:rsidRPr="00102E54">
        <w:rPr>
          <w:rFonts w:ascii="Simplified Arabic" w:hAnsi="Simplified Arabic" w:cs="Simplified Arabic" w:hint="cs"/>
          <w:sz w:val="24"/>
          <w:szCs w:val="24"/>
          <w:rtl/>
        </w:rPr>
        <w:t xml:space="preserve">تشير دراسة لـ </w:t>
      </w:r>
      <w:r w:rsidRPr="00102E54">
        <w:rPr>
          <w:rFonts w:ascii="Simplified Arabic" w:hAnsi="Simplified Arabic" w:cs="Simplified Arabic" w:hint="cs"/>
          <w:sz w:val="24"/>
          <w:szCs w:val="24"/>
        </w:rPr>
        <w:t>Ritchie &amp; Crouch (2003</w:t>
      </w:r>
      <w:r w:rsidR="00EE221B" w:rsidRPr="00102E54">
        <w:rPr>
          <w:rFonts w:ascii="Simplified Arabic" w:hAnsi="Simplified Arabic" w:cs="Simplified Arabic" w:hint="cs"/>
          <w:sz w:val="24"/>
          <w:szCs w:val="24"/>
        </w:rPr>
        <w:t>)</w:t>
      </w:r>
      <w:r w:rsidRPr="00102E54">
        <w:rPr>
          <w:rFonts w:ascii="Simplified Arabic" w:hAnsi="Simplified Arabic" w:cs="Simplified Arabic" w:hint="cs"/>
          <w:sz w:val="24"/>
          <w:szCs w:val="24"/>
          <w:rtl/>
        </w:rPr>
        <w:t xml:space="preserve"> إلى أن متابعة المخاطر بشكل دوري تزيد من كفاءة العمليات بنسبة تصل إلى 30%.</w:t>
      </w:r>
    </w:p>
    <w:p w14:paraId="641BB13E" w14:textId="3E21C98B" w:rsidR="00D823AB" w:rsidRPr="00102E54" w:rsidRDefault="00D823AB" w:rsidP="002F2DDE">
      <w:pPr>
        <w:pStyle w:val="a4"/>
        <w:bidi/>
        <w:rPr>
          <w:rtl/>
        </w:rPr>
      </w:pPr>
      <w:bookmarkStart w:id="71" w:name="_Toc185574195"/>
      <w:bookmarkStart w:id="72" w:name="_Toc185574410"/>
      <w:r w:rsidRPr="00102E54">
        <w:rPr>
          <w:rFonts w:hint="cs"/>
          <w:rtl/>
        </w:rPr>
        <w:lastRenderedPageBreak/>
        <w:t>أدوات وتقنيات إدارة المخاطر</w:t>
      </w:r>
      <w:bookmarkEnd w:id="71"/>
      <w:bookmarkEnd w:id="72"/>
    </w:p>
    <w:p w14:paraId="44816E1D" w14:textId="19366B07" w:rsidR="00EE221B" w:rsidRPr="00102E54" w:rsidRDefault="00EE221B" w:rsidP="00102E54">
      <w:pPr>
        <w:spacing w:line="360" w:lineRule="auto"/>
        <w:rPr>
          <w:rFonts w:ascii="Simplified Arabic" w:hAnsi="Simplified Arabic" w:cs="Simplified Arabic"/>
          <w:sz w:val="24"/>
          <w:szCs w:val="24"/>
          <w:rtl/>
        </w:rPr>
      </w:pPr>
      <w:r w:rsidRPr="00102E54">
        <w:rPr>
          <w:rFonts w:ascii="Simplified Arabic" w:hAnsi="Simplified Arabic" w:cs="Simplified Arabic" w:hint="cs"/>
          <w:sz w:val="24"/>
          <w:szCs w:val="24"/>
          <w:rtl/>
        </w:rPr>
        <w:t xml:space="preserve">إدارة المخاطر تعتمد بشكل كبير على مجموعة من الأدوات والتقنيات التي تهدف إلى تحديد المخاطر، تحليلها، ومعالجتها بفعالية. اختيار الأدوات المناسبة يعتمد على طبيعة المشروع أو المؤسسة، حجم المخاطر، ومدى تعقيدها. وفقًا لـ </w:t>
      </w:r>
      <w:r w:rsidRPr="00102E54">
        <w:rPr>
          <w:rFonts w:ascii="Simplified Arabic" w:hAnsi="Simplified Arabic" w:cs="Simplified Arabic" w:hint="cs"/>
          <w:sz w:val="24"/>
          <w:szCs w:val="24"/>
        </w:rPr>
        <w:t>Kerzner (2017)</w:t>
      </w:r>
      <w:r w:rsidRPr="00102E54">
        <w:rPr>
          <w:rFonts w:ascii="Simplified Arabic" w:hAnsi="Simplified Arabic" w:cs="Simplified Arabic" w:hint="cs"/>
          <w:sz w:val="24"/>
          <w:szCs w:val="24"/>
          <w:rtl/>
        </w:rPr>
        <w:t xml:space="preserve"> و</w:t>
      </w:r>
      <w:r w:rsidRPr="00102E54">
        <w:rPr>
          <w:rFonts w:ascii="Simplified Arabic" w:hAnsi="Simplified Arabic" w:cs="Simplified Arabic" w:hint="cs"/>
          <w:sz w:val="24"/>
          <w:szCs w:val="24"/>
        </w:rPr>
        <w:t>Hillson (2009)</w:t>
      </w:r>
      <w:r w:rsidRPr="00102E54">
        <w:rPr>
          <w:rFonts w:ascii="Simplified Arabic" w:hAnsi="Simplified Arabic" w:cs="Simplified Arabic" w:hint="cs"/>
          <w:sz w:val="24"/>
          <w:szCs w:val="24"/>
          <w:rtl/>
        </w:rPr>
        <w:t>، يمكن تقسيم أدوات وتقنيات إدارة المخاطر إلى فئات رئيسية تشمل أدوات التحديد، التحليل، التقييم، والاستجابة.</w:t>
      </w:r>
    </w:p>
    <w:p w14:paraId="680617C2" w14:textId="190CBD2E" w:rsidR="00EE221B" w:rsidRPr="00102E54" w:rsidRDefault="00EE221B" w:rsidP="00EE221B">
      <w:pPr>
        <w:spacing w:line="360" w:lineRule="auto"/>
        <w:rPr>
          <w:rFonts w:ascii="Simplified Arabic" w:hAnsi="Simplified Arabic" w:cs="Simplified Arabic"/>
          <w:b/>
          <w:bCs/>
          <w:sz w:val="24"/>
          <w:szCs w:val="24"/>
          <w:rtl/>
        </w:rPr>
      </w:pPr>
      <w:r w:rsidRPr="00102E54">
        <w:rPr>
          <w:rFonts w:ascii="Simplified Arabic" w:hAnsi="Simplified Arabic" w:cs="Simplified Arabic" w:hint="cs"/>
          <w:b/>
          <w:bCs/>
          <w:sz w:val="24"/>
          <w:szCs w:val="24"/>
          <w:rtl/>
        </w:rPr>
        <w:t>1.</w:t>
      </w:r>
      <w:r w:rsidRPr="00102E54">
        <w:rPr>
          <w:rFonts w:ascii="Segoe UI Symbol" w:hAnsi="Segoe UI Symbol" w:cs="Segoe UI Symbol" w:hint="cs"/>
          <w:b/>
          <w:bCs/>
          <w:sz w:val="24"/>
          <w:szCs w:val="24"/>
          <w:rtl/>
        </w:rPr>
        <w:t>⁠</w:t>
      </w:r>
      <w:r w:rsidRPr="00102E54">
        <w:rPr>
          <w:rFonts w:ascii="Simplified Arabic" w:hAnsi="Simplified Arabic" w:cs="Simplified Arabic" w:hint="cs"/>
          <w:b/>
          <w:bCs/>
          <w:sz w:val="24"/>
          <w:szCs w:val="24"/>
          <w:rtl/>
        </w:rPr>
        <w:t xml:space="preserve"> </w:t>
      </w:r>
      <w:r w:rsidRPr="00102E54">
        <w:rPr>
          <w:rFonts w:ascii="Segoe UI Symbol" w:hAnsi="Segoe UI Symbol" w:cs="Segoe UI Symbol" w:hint="cs"/>
          <w:b/>
          <w:bCs/>
          <w:sz w:val="24"/>
          <w:szCs w:val="24"/>
          <w:rtl/>
        </w:rPr>
        <w:t>⁠</w:t>
      </w:r>
      <w:r w:rsidRPr="00102E54">
        <w:rPr>
          <w:rFonts w:ascii="Simplified Arabic" w:hAnsi="Simplified Arabic" w:cs="Simplified Arabic" w:hint="cs"/>
          <w:b/>
          <w:bCs/>
          <w:sz w:val="24"/>
          <w:szCs w:val="24"/>
          <w:rtl/>
        </w:rPr>
        <w:t>أدوات تحديد المخاطر (</w:t>
      </w:r>
      <w:r w:rsidRPr="00102E54">
        <w:rPr>
          <w:rFonts w:ascii="Simplified Arabic" w:hAnsi="Simplified Arabic" w:cs="Simplified Arabic" w:hint="cs"/>
          <w:b/>
          <w:bCs/>
          <w:sz w:val="24"/>
          <w:szCs w:val="24"/>
        </w:rPr>
        <w:t>Risk Identification Tools</w:t>
      </w:r>
      <w:r w:rsidRPr="00102E54">
        <w:rPr>
          <w:rFonts w:ascii="Simplified Arabic" w:hAnsi="Simplified Arabic" w:cs="Simplified Arabic" w:hint="cs"/>
          <w:b/>
          <w:bCs/>
          <w:sz w:val="24"/>
          <w:szCs w:val="24"/>
          <w:rtl/>
        </w:rPr>
        <w:t>)</w:t>
      </w:r>
    </w:p>
    <w:p w14:paraId="4CCA6E34" w14:textId="77777777" w:rsidR="00EE221B" w:rsidRPr="00102E54" w:rsidRDefault="00EE221B" w:rsidP="00EE221B">
      <w:pPr>
        <w:spacing w:line="360" w:lineRule="auto"/>
        <w:rPr>
          <w:rFonts w:ascii="Simplified Arabic" w:hAnsi="Simplified Arabic" w:cs="Simplified Arabic"/>
          <w:sz w:val="24"/>
          <w:szCs w:val="24"/>
          <w:rtl/>
        </w:rPr>
      </w:pPr>
      <w:r w:rsidRPr="00102E54">
        <w:rPr>
          <w:rFonts w:ascii="Simplified Arabic" w:hAnsi="Simplified Arabic" w:cs="Simplified Arabic" w:hint="cs"/>
          <w:sz w:val="24"/>
          <w:szCs w:val="24"/>
          <w:rtl/>
        </w:rPr>
        <w:t>تُستخدم هذه الأدوات للكشف عن المخاطر المحتملة التي قد تؤثر على أهداف المشروع أو المنظمة.</w:t>
      </w:r>
    </w:p>
    <w:p w14:paraId="0CF29CFB" w14:textId="1627B517" w:rsidR="00EE221B" w:rsidRPr="00102E54" w:rsidRDefault="00EE221B" w:rsidP="00EE221B">
      <w:pPr>
        <w:spacing w:line="360" w:lineRule="auto"/>
        <w:rPr>
          <w:rFonts w:ascii="Simplified Arabic" w:hAnsi="Simplified Arabic" w:cs="Simplified Arabic"/>
          <w:sz w:val="24"/>
          <w:szCs w:val="24"/>
          <w:rtl/>
        </w:rPr>
      </w:pPr>
      <w:r w:rsidRPr="00102E54">
        <w:rPr>
          <w:rFonts w:ascii="Simplified Arabic" w:hAnsi="Simplified Arabic" w:cs="Simplified Arabic" w:hint="cs"/>
          <w:sz w:val="24"/>
          <w:szCs w:val="24"/>
          <w:rtl/>
        </w:rPr>
        <w:t>•</w:t>
      </w:r>
      <w:r w:rsidR="00CE4E88">
        <w:rPr>
          <w:rFonts w:ascii="Simplified Arabic" w:hAnsi="Simplified Arabic" w:cs="Simplified Arabic" w:hint="cs"/>
          <w:sz w:val="24"/>
          <w:szCs w:val="24"/>
          <w:rtl/>
        </w:rPr>
        <w:t xml:space="preserve"> </w:t>
      </w:r>
      <w:r w:rsidRPr="00102E54">
        <w:rPr>
          <w:rFonts w:ascii="Simplified Arabic" w:hAnsi="Simplified Arabic" w:cs="Simplified Arabic" w:hint="cs"/>
          <w:sz w:val="24"/>
          <w:szCs w:val="24"/>
          <w:rtl/>
        </w:rPr>
        <w:t>العصف الذهني (</w:t>
      </w:r>
      <w:r w:rsidRPr="00102E54">
        <w:rPr>
          <w:rFonts w:ascii="Simplified Arabic" w:hAnsi="Simplified Arabic" w:cs="Simplified Arabic" w:hint="cs"/>
          <w:sz w:val="24"/>
          <w:szCs w:val="24"/>
        </w:rPr>
        <w:t>Brainstorming</w:t>
      </w:r>
      <w:r w:rsidRPr="00102E54">
        <w:rPr>
          <w:rFonts w:ascii="Simplified Arabic" w:hAnsi="Simplified Arabic" w:cs="Simplified Arabic" w:hint="cs"/>
          <w:sz w:val="24"/>
          <w:szCs w:val="24"/>
          <w:rtl/>
        </w:rPr>
        <w:t>):</w:t>
      </w:r>
    </w:p>
    <w:p w14:paraId="527D05BA" w14:textId="77777777" w:rsidR="00EE221B" w:rsidRPr="00102E54" w:rsidRDefault="00EE221B" w:rsidP="00EE221B">
      <w:pPr>
        <w:spacing w:line="360" w:lineRule="auto"/>
        <w:rPr>
          <w:rFonts w:ascii="Simplified Arabic" w:hAnsi="Simplified Arabic" w:cs="Simplified Arabic"/>
          <w:sz w:val="24"/>
          <w:szCs w:val="24"/>
          <w:rtl/>
        </w:rPr>
      </w:pPr>
      <w:r w:rsidRPr="00102E54">
        <w:rPr>
          <w:rFonts w:ascii="Simplified Arabic" w:hAnsi="Simplified Arabic" w:cs="Simplified Arabic" w:hint="cs"/>
          <w:sz w:val="24"/>
          <w:szCs w:val="24"/>
          <w:rtl/>
        </w:rPr>
        <w:t>تُعد من أكثر الطرق شيوعًا لتحديد المخاطر، حيث يُجمع فريق العمل لمناقشة المخاطر المحتملة في بيئة مفتوحة.</w:t>
      </w:r>
    </w:p>
    <w:p w14:paraId="2151816C" w14:textId="2BE72C1C" w:rsidR="00EE221B" w:rsidRPr="00102E54" w:rsidRDefault="00EE221B" w:rsidP="00EE221B">
      <w:pPr>
        <w:spacing w:line="360" w:lineRule="auto"/>
        <w:rPr>
          <w:rFonts w:ascii="Simplified Arabic" w:hAnsi="Simplified Arabic" w:cs="Simplified Arabic"/>
          <w:sz w:val="24"/>
          <w:szCs w:val="24"/>
          <w:rtl/>
        </w:rPr>
      </w:pPr>
      <w:r w:rsidRPr="00102E54">
        <w:rPr>
          <w:rFonts w:ascii="Simplified Arabic" w:hAnsi="Simplified Arabic" w:cs="Simplified Arabic" w:hint="cs"/>
          <w:sz w:val="24"/>
          <w:szCs w:val="24"/>
          <w:rtl/>
        </w:rPr>
        <w:t>•</w:t>
      </w:r>
      <w:r w:rsidR="00CE4E88">
        <w:rPr>
          <w:rFonts w:ascii="Simplified Arabic" w:hAnsi="Simplified Arabic" w:cs="Simplified Arabic" w:hint="cs"/>
          <w:sz w:val="24"/>
          <w:szCs w:val="24"/>
          <w:rtl/>
        </w:rPr>
        <w:t xml:space="preserve"> </w:t>
      </w:r>
      <w:r w:rsidRPr="00102E54">
        <w:rPr>
          <w:rFonts w:ascii="Simplified Arabic" w:hAnsi="Simplified Arabic" w:cs="Simplified Arabic" w:hint="cs"/>
          <w:sz w:val="24"/>
          <w:szCs w:val="24"/>
          <w:rtl/>
        </w:rPr>
        <w:t>الفائدة: يمكنها الكشف عن مخاطر غير متوقعة.</w:t>
      </w:r>
    </w:p>
    <w:p w14:paraId="4EDEBF56" w14:textId="421B914D" w:rsidR="00EE221B" w:rsidRPr="00102E54" w:rsidRDefault="00EE221B" w:rsidP="00EE221B">
      <w:pPr>
        <w:spacing w:line="360" w:lineRule="auto"/>
        <w:rPr>
          <w:rFonts w:ascii="Simplified Arabic" w:hAnsi="Simplified Arabic" w:cs="Simplified Arabic"/>
          <w:sz w:val="24"/>
          <w:szCs w:val="24"/>
          <w:rtl/>
        </w:rPr>
      </w:pPr>
      <w:r w:rsidRPr="00102E54">
        <w:rPr>
          <w:rFonts w:ascii="Simplified Arabic" w:hAnsi="Simplified Arabic" w:cs="Simplified Arabic" w:hint="cs"/>
          <w:sz w:val="24"/>
          <w:szCs w:val="24"/>
          <w:rtl/>
        </w:rPr>
        <w:t>•</w:t>
      </w:r>
      <w:r w:rsidR="00CE4E88">
        <w:rPr>
          <w:rFonts w:ascii="Simplified Arabic" w:hAnsi="Simplified Arabic" w:cs="Simplified Arabic" w:hint="cs"/>
          <w:sz w:val="24"/>
          <w:szCs w:val="24"/>
          <w:rtl/>
        </w:rPr>
        <w:t xml:space="preserve"> </w:t>
      </w:r>
      <w:r w:rsidRPr="00102E54">
        <w:rPr>
          <w:rFonts w:ascii="Simplified Arabic" w:hAnsi="Simplified Arabic" w:cs="Simplified Arabic" w:hint="cs"/>
          <w:sz w:val="24"/>
          <w:szCs w:val="24"/>
          <w:rtl/>
        </w:rPr>
        <w:t xml:space="preserve">الدراسة المرجعية: </w:t>
      </w:r>
      <w:r w:rsidRPr="00102E54">
        <w:rPr>
          <w:rFonts w:ascii="Simplified Arabic" w:hAnsi="Simplified Arabic" w:cs="Simplified Arabic" w:hint="cs"/>
          <w:sz w:val="24"/>
          <w:szCs w:val="24"/>
        </w:rPr>
        <w:t>Chapman (2011)</w:t>
      </w:r>
      <w:r w:rsidRPr="00102E54">
        <w:rPr>
          <w:rFonts w:ascii="Simplified Arabic" w:hAnsi="Simplified Arabic" w:cs="Simplified Arabic" w:hint="cs"/>
          <w:sz w:val="24"/>
          <w:szCs w:val="24"/>
          <w:rtl/>
        </w:rPr>
        <w:t xml:space="preserve"> أكد أن العصف الذهني يزيد من دقة تحديد المخاطر بنسبة 20%.</w:t>
      </w:r>
    </w:p>
    <w:p w14:paraId="525F1B6F" w14:textId="51774367" w:rsidR="00EE221B" w:rsidRPr="00102E54" w:rsidRDefault="00EE221B" w:rsidP="00EE221B">
      <w:pPr>
        <w:spacing w:line="360" w:lineRule="auto"/>
        <w:rPr>
          <w:rFonts w:ascii="Simplified Arabic" w:hAnsi="Simplified Arabic" w:cs="Simplified Arabic"/>
          <w:sz w:val="24"/>
          <w:szCs w:val="24"/>
          <w:rtl/>
        </w:rPr>
      </w:pPr>
      <w:r w:rsidRPr="00102E54">
        <w:rPr>
          <w:rFonts w:ascii="Simplified Arabic" w:hAnsi="Simplified Arabic" w:cs="Simplified Arabic" w:hint="cs"/>
          <w:sz w:val="24"/>
          <w:szCs w:val="24"/>
          <w:rtl/>
        </w:rPr>
        <w:t>•</w:t>
      </w:r>
      <w:r w:rsidR="00CE4E88">
        <w:rPr>
          <w:rFonts w:ascii="Simplified Arabic" w:hAnsi="Simplified Arabic" w:cs="Simplified Arabic" w:hint="cs"/>
          <w:sz w:val="24"/>
          <w:szCs w:val="24"/>
          <w:rtl/>
        </w:rPr>
        <w:t xml:space="preserve"> </w:t>
      </w:r>
      <w:r w:rsidRPr="00102E54">
        <w:rPr>
          <w:rFonts w:ascii="Simplified Arabic" w:hAnsi="Simplified Arabic" w:cs="Simplified Arabic" w:hint="cs"/>
          <w:sz w:val="24"/>
          <w:szCs w:val="24"/>
          <w:rtl/>
        </w:rPr>
        <w:t>تحليل الأسباب الجذرية (</w:t>
      </w:r>
      <w:r w:rsidRPr="00102E54">
        <w:rPr>
          <w:rFonts w:ascii="Simplified Arabic" w:hAnsi="Simplified Arabic" w:cs="Simplified Arabic" w:hint="cs"/>
          <w:sz w:val="24"/>
          <w:szCs w:val="24"/>
        </w:rPr>
        <w:t>Root Cause Analysis</w:t>
      </w:r>
      <w:r w:rsidRPr="00102E54">
        <w:rPr>
          <w:rFonts w:ascii="Simplified Arabic" w:hAnsi="Simplified Arabic" w:cs="Simplified Arabic" w:hint="cs"/>
          <w:sz w:val="24"/>
          <w:szCs w:val="24"/>
          <w:rtl/>
        </w:rPr>
        <w:t>):</w:t>
      </w:r>
    </w:p>
    <w:p w14:paraId="25AC5F52" w14:textId="77777777" w:rsidR="00EE221B" w:rsidRPr="00102E54" w:rsidRDefault="00EE221B" w:rsidP="00EE221B">
      <w:pPr>
        <w:spacing w:line="360" w:lineRule="auto"/>
        <w:rPr>
          <w:rFonts w:ascii="Simplified Arabic" w:hAnsi="Simplified Arabic" w:cs="Simplified Arabic"/>
          <w:sz w:val="24"/>
          <w:szCs w:val="24"/>
          <w:rtl/>
        </w:rPr>
      </w:pPr>
      <w:r w:rsidRPr="00102E54">
        <w:rPr>
          <w:rFonts w:ascii="Simplified Arabic" w:hAnsi="Simplified Arabic" w:cs="Simplified Arabic" w:hint="cs"/>
          <w:sz w:val="24"/>
          <w:szCs w:val="24"/>
          <w:rtl/>
        </w:rPr>
        <w:t>يركز على تحديد الأسباب الأساسية التي قد تؤدي إلى المخاطر. تُستخدم هذه التقنية غالبًا لتجنب تكرار نفس الأخطاء في المستقبل.</w:t>
      </w:r>
    </w:p>
    <w:p w14:paraId="60D19924" w14:textId="464E47E1" w:rsidR="00EE221B" w:rsidRPr="00102E54" w:rsidRDefault="00EE221B" w:rsidP="00EE221B">
      <w:pPr>
        <w:spacing w:line="360" w:lineRule="auto"/>
        <w:rPr>
          <w:rFonts w:ascii="Simplified Arabic" w:hAnsi="Simplified Arabic" w:cs="Simplified Arabic"/>
          <w:sz w:val="24"/>
          <w:szCs w:val="24"/>
          <w:rtl/>
        </w:rPr>
      </w:pPr>
      <w:r w:rsidRPr="00102E54">
        <w:rPr>
          <w:rFonts w:ascii="Simplified Arabic" w:hAnsi="Simplified Arabic" w:cs="Simplified Arabic" w:hint="cs"/>
          <w:sz w:val="24"/>
          <w:szCs w:val="24"/>
          <w:rtl/>
        </w:rPr>
        <w:t>•</w:t>
      </w:r>
      <w:r w:rsidR="00CE4E88">
        <w:rPr>
          <w:rFonts w:ascii="Simplified Arabic" w:hAnsi="Simplified Arabic" w:cs="Simplified Arabic" w:hint="cs"/>
          <w:sz w:val="24"/>
          <w:szCs w:val="24"/>
          <w:rtl/>
        </w:rPr>
        <w:t xml:space="preserve"> </w:t>
      </w:r>
      <w:r w:rsidRPr="00102E54">
        <w:rPr>
          <w:rFonts w:ascii="Simplified Arabic" w:hAnsi="Simplified Arabic" w:cs="Simplified Arabic" w:hint="cs"/>
          <w:sz w:val="24"/>
          <w:szCs w:val="24"/>
          <w:rtl/>
        </w:rPr>
        <w:t>الأداة: مخطط عظمة السمكة (</w:t>
      </w:r>
      <w:r w:rsidRPr="00102E54">
        <w:rPr>
          <w:rFonts w:ascii="Simplified Arabic" w:hAnsi="Simplified Arabic" w:cs="Simplified Arabic" w:hint="cs"/>
          <w:sz w:val="24"/>
          <w:szCs w:val="24"/>
        </w:rPr>
        <w:t>Fishbone Diagram</w:t>
      </w:r>
      <w:r w:rsidRPr="00102E54">
        <w:rPr>
          <w:rFonts w:ascii="Simplified Arabic" w:hAnsi="Simplified Arabic" w:cs="Simplified Arabic" w:hint="cs"/>
          <w:sz w:val="24"/>
          <w:szCs w:val="24"/>
          <w:rtl/>
        </w:rPr>
        <w:t>).</w:t>
      </w:r>
    </w:p>
    <w:p w14:paraId="63ECD770" w14:textId="22244DAD" w:rsidR="00EE221B" w:rsidRPr="00102E54" w:rsidRDefault="00EE221B" w:rsidP="00EE221B">
      <w:pPr>
        <w:spacing w:line="360" w:lineRule="auto"/>
        <w:rPr>
          <w:rFonts w:ascii="Simplified Arabic" w:hAnsi="Simplified Arabic" w:cs="Simplified Arabic"/>
          <w:sz w:val="24"/>
          <w:szCs w:val="24"/>
          <w:rtl/>
        </w:rPr>
      </w:pPr>
      <w:r w:rsidRPr="00102E54">
        <w:rPr>
          <w:rFonts w:ascii="Simplified Arabic" w:hAnsi="Simplified Arabic" w:cs="Simplified Arabic" w:hint="cs"/>
          <w:sz w:val="24"/>
          <w:szCs w:val="24"/>
          <w:rtl/>
        </w:rPr>
        <w:t>•</w:t>
      </w:r>
      <w:r w:rsidR="00CE4E88">
        <w:rPr>
          <w:rFonts w:ascii="Simplified Arabic" w:hAnsi="Simplified Arabic" w:cs="Simplified Arabic" w:hint="cs"/>
          <w:sz w:val="24"/>
          <w:szCs w:val="24"/>
          <w:rtl/>
        </w:rPr>
        <w:t xml:space="preserve"> </w:t>
      </w:r>
      <w:r w:rsidRPr="00102E54">
        <w:rPr>
          <w:rFonts w:ascii="Simplified Arabic" w:hAnsi="Simplified Arabic" w:cs="Simplified Arabic" w:hint="cs"/>
          <w:sz w:val="24"/>
          <w:szCs w:val="24"/>
          <w:rtl/>
        </w:rPr>
        <w:t>قوائم التحقق (</w:t>
      </w:r>
      <w:r w:rsidRPr="00102E54">
        <w:rPr>
          <w:rFonts w:ascii="Simplified Arabic" w:hAnsi="Simplified Arabic" w:cs="Simplified Arabic" w:hint="cs"/>
          <w:sz w:val="24"/>
          <w:szCs w:val="24"/>
        </w:rPr>
        <w:t>Checklists</w:t>
      </w:r>
      <w:r w:rsidRPr="00102E54">
        <w:rPr>
          <w:rFonts w:ascii="Simplified Arabic" w:hAnsi="Simplified Arabic" w:cs="Simplified Arabic" w:hint="cs"/>
          <w:sz w:val="24"/>
          <w:szCs w:val="24"/>
          <w:rtl/>
        </w:rPr>
        <w:t>):</w:t>
      </w:r>
    </w:p>
    <w:p w14:paraId="1011C9F8" w14:textId="77777777" w:rsidR="00EE221B" w:rsidRPr="00102E54" w:rsidRDefault="00EE221B" w:rsidP="00EE221B">
      <w:pPr>
        <w:spacing w:line="360" w:lineRule="auto"/>
        <w:rPr>
          <w:rFonts w:ascii="Simplified Arabic" w:hAnsi="Simplified Arabic" w:cs="Simplified Arabic"/>
          <w:sz w:val="24"/>
          <w:szCs w:val="24"/>
          <w:rtl/>
        </w:rPr>
      </w:pPr>
      <w:r w:rsidRPr="00102E54">
        <w:rPr>
          <w:rFonts w:ascii="Simplified Arabic" w:hAnsi="Simplified Arabic" w:cs="Simplified Arabic" w:hint="cs"/>
          <w:sz w:val="24"/>
          <w:szCs w:val="24"/>
          <w:rtl/>
        </w:rPr>
        <w:t>تُستخدم لتحديد المخاطر بناءً على تجارب سابقة أو معايير مُعتمدة.</w:t>
      </w:r>
    </w:p>
    <w:p w14:paraId="157DE040" w14:textId="1D2CF9F0" w:rsidR="00EE221B" w:rsidRPr="00102E54" w:rsidRDefault="00EE221B" w:rsidP="00EE221B">
      <w:pPr>
        <w:spacing w:line="360" w:lineRule="auto"/>
        <w:rPr>
          <w:rFonts w:ascii="Simplified Arabic" w:hAnsi="Simplified Arabic" w:cs="Simplified Arabic"/>
          <w:sz w:val="24"/>
          <w:szCs w:val="24"/>
          <w:rtl/>
        </w:rPr>
      </w:pPr>
      <w:r w:rsidRPr="00102E54">
        <w:rPr>
          <w:rFonts w:ascii="Simplified Arabic" w:hAnsi="Simplified Arabic" w:cs="Simplified Arabic" w:hint="cs"/>
          <w:sz w:val="24"/>
          <w:szCs w:val="24"/>
          <w:rtl/>
        </w:rPr>
        <w:t>•</w:t>
      </w:r>
      <w:r w:rsidR="00CE4E88">
        <w:rPr>
          <w:rFonts w:ascii="Simplified Arabic" w:hAnsi="Simplified Arabic" w:cs="Simplified Arabic" w:hint="cs"/>
          <w:sz w:val="24"/>
          <w:szCs w:val="24"/>
          <w:rtl/>
        </w:rPr>
        <w:t xml:space="preserve"> </w:t>
      </w:r>
      <w:r w:rsidRPr="00102E54">
        <w:rPr>
          <w:rFonts w:ascii="Simplified Arabic" w:hAnsi="Simplified Arabic" w:cs="Simplified Arabic" w:hint="cs"/>
          <w:sz w:val="24"/>
          <w:szCs w:val="24"/>
          <w:rtl/>
        </w:rPr>
        <w:t>الفائدة: توفر طريقة منهجية لتحديد المخاطر.</w:t>
      </w:r>
    </w:p>
    <w:p w14:paraId="1910B0B9" w14:textId="617D238F" w:rsidR="00EE221B" w:rsidRPr="00102E54" w:rsidRDefault="00EE221B" w:rsidP="00EE221B">
      <w:pPr>
        <w:spacing w:line="360" w:lineRule="auto"/>
        <w:rPr>
          <w:rFonts w:ascii="Simplified Arabic" w:hAnsi="Simplified Arabic" w:cs="Simplified Arabic"/>
          <w:sz w:val="24"/>
          <w:szCs w:val="24"/>
          <w:rtl/>
        </w:rPr>
      </w:pPr>
      <w:r w:rsidRPr="00102E54">
        <w:rPr>
          <w:rFonts w:ascii="Simplified Arabic" w:hAnsi="Simplified Arabic" w:cs="Simplified Arabic" w:hint="cs"/>
          <w:sz w:val="24"/>
          <w:szCs w:val="24"/>
          <w:rtl/>
        </w:rPr>
        <w:t>•</w:t>
      </w:r>
      <w:r w:rsidR="00CE4E88">
        <w:rPr>
          <w:rFonts w:ascii="Simplified Arabic" w:hAnsi="Simplified Arabic" w:cs="Simplified Arabic" w:hint="cs"/>
          <w:sz w:val="24"/>
          <w:szCs w:val="24"/>
          <w:rtl/>
        </w:rPr>
        <w:t xml:space="preserve"> </w:t>
      </w:r>
      <w:r w:rsidRPr="00102E54">
        <w:rPr>
          <w:rFonts w:ascii="Simplified Arabic" w:hAnsi="Simplified Arabic" w:cs="Simplified Arabic" w:hint="cs"/>
          <w:sz w:val="24"/>
          <w:szCs w:val="24"/>
          <w:rtl/>
        </w:rPr>
        <w:t>مراجعة السجلات والوثائق السابقة (</w:t>
      </w:r>
      <w:r w:rsidRPr="00102E54">
        <w:rPr>
          <w:rFonts w:ascii="Simplified Arabic" w:hAnsi="Simplified Arabic" w:cs="Simplified Arabic" w:hint="cs"/>
          <w:sz w:val="24"/>
          <w:szCs w:val="24"/>
        </w:rPr>
        <w:t>Document Reviews</w:t>
      </w:r>
      <w:r w:rsidRPr="00102E54">
        <w:rPr>
          <w:rFonts w:ascii="Simplified Arabic" w:hAnsi="Simplified Arabic" w:cs="Simplified Arabic" w:hint="cs"/>
          <w:sz w:val="24"/>
          <w:szCs w:val="24"/>
          <w:rtl/>
        </w:rPr>
        <w:t>):</w:t>
      </w:r>
    </w:p>
    <w:p w14:paraId="4ABD022A" w14:textId="57B498CC" w:rsidR="00EE221B" w:rsidRPr="00102E54" w:rsidRDefault="00EE221B" w:rsidP="00102E54">
      <w:pPr>
        <w:spacing w:line="360" w:lineRule="auto"/>
        <w:rPr>
          <w:rFonts w:ascii="Simplified Arabic" w:hAnsi="Simplified Arabic" w:cs="Simplified Arabic"/>
          <w:sz w:val="24"/>
          <w:szCs w:val="24"/>
          <w:rtl/>
        </w:rPr>
      </w:pPr>
      <w:r w:rsidRPr="00102E54">
        <w:rPr>
          <w:rFonts w:ascii="Simplified Arabic" w:hAnsi="Simplified Arabic" w:cs="Simplified Arabic" w:hint="cs"/>
          <w:sz w:val="24"/>
          <w:szCs w:val="24"/>
          <w:rtl/>
        </w:rPr>
        <w:lastRenderedPageBreak/>
        <w:t>تحليل البيانات السابقة مثل التقارير المالية وتقارير الأداء لتحديد المخاطر المتكررة.</w:t>
      </w:r>
    </w:p>
    <w:p w14:paraId="0223D413" w14:textId="70014939" w:rsidR="00EE221B" w:rsidRPr="00102E54" w:rsidRDefault="00EE221B" w:rsidP="00EE221B">
      <w:pPr>
        <w:spacing w:line="360" w:lineRule="auto"/>
        <w:rPr>
          <w:rFonts w:ascii="Simplified Arabic" w:hAnsi="Simplified Arabic" w:cs="Simplified Arabic"/>
          <w:b/>
          <w:bCs/>
          <w:sz w:val="24"/>
          <w:szCs w:val="24"/>
          <w:rtl/>
        </w:rPr>
      </w:pPr>
      <w:r w:rsidRPr="00102E54">
        <w:rPr>
          <w:rFonts w:ascii="Simplified Arabic" w:hAnsi="Simplified Arabic" w:cs="Simplified Arabic" w:hint="cs"/>
          <w:b/>
          <w:bCs/>
          <w:sz w:val="24"/>
          <w:szCs w:val="24"/>
          <w:rtl/>
        </w:rPr>
        <w:t>2.</w:t>
      </w:r>
      <w:r w:rsidRPr="00102E54">
        <w:rPr>
          <w:rFonts w:ascii="Segoe UI Symbol" w:hAnsi="Segoe UI Symbol" w:cs="Segoe UI Symbol" w:hint="cs"/>
          <w:b/>
          <w:bCs/>
          <w:sz w:val="24"/>
          <w:szCs w:val="24"/>
          <w:rtl/>
        </w:rPr>
        <w:t>⁠</w:t>
      </w:r>
      <w:r w:rsidRPr="00102E54">
        <w:rPr>
          <w:rFonts w:ascii="Simplified Arabic" w:hAnsi="Simplified Arabic" w:cs="Simplified Arabic" w:hint="cs"/>
          <w:b/>
          <w:bCs/>
          <w:sz w:val="24"/>
          <w:szCs w:val="24"/>
          <w:rtl/>
        </w:rPr>
        <w:t xml:space="preserve"> </w:t>
      </w:r>
      <w:r w:rsidRPr="00102E54">
        <w:rPr>
          <w:rFonts w:ascii="Segoe UI Symbol" w:hAnsi="Segoe UI Symbol" w:cs="Segoe UI Symbol" w:hint="cs"/>
          <w:b/>
          <w:bCs/>
          <w:sz w:val="24"/>
          <w:szCs w:val="24"/>
          <w:rtl/>
        </w:rPr>
        <w:t>⁠</w:t>
      </w:r>
      <w:r w:rsidRPr="00102E54">
        <w:rPr>
          <w:rFonts w:ascii="Simplified Arabic" w:hAnsi="Simplified Arabic" w:cs="Simplified Arabic" w:hint="cs"/>
          <w:b/>
          <w:bCs/>
          <w:sz w:val="24"/>
          <w:szCs w:val="24"/>
          <w:rtl/>
        </w:rPr>
        <w:t>أدوات تحليل المخاطر (</w:t>
      </w:r>
      <w:r w:rsidRPr="00102E54">
        <w:rPr>
          <w:rFonts w:ascii="Simplified Arabic" w:hAnsi="Simplified Arabic" w:cs="Simplified Arabic" w:hint="cs"/>
          <w:b/>
          <w:bCs/>
          <w:sz w:val="24"/>
          <w:szCs w:val="24"/>
        </w:rPr>
        <w:t>Risk Analysis Tools</w:t>
      </w:r>
      <w:r w:rsidRPr="00102E54">
        <w:rPr>
          <w:rFonts w:ascii="Simplified Arabic" w:hAnsi="Simplified Arabic" w:cs="Simplified Arabic" w:hint="cs"/>
          <w:b/>
          <w:bCs/>
          <w:sz w:val="24"/>
          <w:szCs w:val="24"/>
          <w:rtl/>
        </w:rPr>
        <w:t>)</w:t>
      </w:r>
    </w:p>
    <w:p w14:paraId="338B83B7" w14:textId="77777777" w:rsidR="00EE221B" w:rsidRPr="00102E54" w:rsidRDefault="00EE221B" w:rsidP="00EE221B">
      <w:pPr>
        <w:spacing w:line="360" w:lineRule="auto"/>
        <w:rPr>
          <w:rFonts w:ascii="Simplified Arabic" w:hAnsi="Simplified Arabic" w:cs="Simplified Arabic"/>
          <w:sz w:val="24"/>
          <w:szCs w:val="24"/>
          <w:rtl/>
        </w:rPr>
      </w:pPr>
      <w:r w:rsidRPr="00102E54">
        <w:rPr>
          <w:rFonts w:ascii="Simplified Arabic" w:hAnsi="Simplified Arabic" w:cs="Simplified Arabic" w:hint="cs"/>
          <w:sz w:val="24"/>
          <w:szCs w:val="24"/>
          <w:rtl/>
        </w:rPr>
        <w:t>بعد تحديد المخاطر، يتم تحليلها لتقييم مدى خطورتها وتأثيرها.</w:t>
      </w:r>
    </w:p>
    <w:p w14:paraId="0A48E0C6" w14:textId="5C172DD4" w:rsidR="00EE221B" w:rsidRPr="00102E54" w:rsidRDefault="00EE221B" w:rsidP="00EE221B">
      <w:pPr>
        <w:spacing w:line="360" w:lineRule="auto"/>
        <w:rPr>
          <w:rFonts w:ascii="Simplified Arabic" w:hAnsi="Simplified Arabic" w:cs="Simplified Arabic"/>
          <w:sz w:val="24"/>
          <w:szCs w:val="24"/>
          <w:rtl/>
        </w:rPr>
      </w:pPr>
      <w:r w:rsidRPr="00102E54">
        <w:rPr>
          <w:rFonts w:ascii="Simplified Arabic" w:hAnsi="Simplified Arabic" w:cs="Simplified Arabic" w:hint="cs"/>
          <w:sz w:val="24"/>
          <w:szCs w:val="24"/>
          <w:rtl/>
        </w:rPr>
        <w:t>•</w:t>
      </w:r>
      <w:r w:rsidR="00CE4E88">
        <w:rPr>
          <w:rFonts w:ascii="Simplified Arabic" w:hAnsi="Simplified Arabic" w:cs="Simplified Arabic" w:hint="cs"/>
          <w:sz w:val="24"/>
          <w:szCs w:val="24"/>
          <w:rtl/>
        </w:rPr>
        <w:t xml:space="preserve"> </w:t>
      </w:r>
      <w:r w:rsidRPr="00102E54">
        <w:rPr>
          <w:rFonts w:ascii="Simplified Arabic" w:hAnsi="Simplified Arabic" w:cs="Simplified Arabic" w:hint="cs"/>
          <w:sz w:val="24"/>
          <w:szCs w:val="24"/>
          <w:rtl/>
        </w:rPr>
        <w:t>مصفوفة تقييم المخاطر (</w:t>
      </w:r>
      <w:r w:rsidRPr="00102E54">
        <w:rPr>
          <w:rFonts w:ascii="Simplified Arabic" w:hAnsi="Simplified Arabic" w:cs="Simplified Arabic" w:hint="cs"/>
          <w:sz w:val="24"/>
          <w:szCs w:val="24"/>
        </w:rPr>
        <w:t>Risk Matrix</w:t>
      </w:r>
      <w:r w:rsidRPr="00102E54">
        <w:rPr>
          <w:rFonts w:ascii="Simplified Arabic" w:hAnsi="Simplified Arabic" w:cs="Simplified Arabic" w:hint="cs"/>
          <w:sz w:val="24"/>
          <w:szCs w:val="24"/>
          <w:rtl/>
        </w:rPr>
        <w:t>):</w:t>
      </w:r>
    </w:p>
    <w:p w14:paraId="28E3B584" w14:textId="77777777" w:rsidR="00EE221B" w:rsidRPr="00102E54" w:rsidRDefault="00EE221B" w:rsidP="00EE221B">
      <w:pPr>
        <w:spacing w:line="360" w:lineRule="auto"/>
        <w:rPr>
          <w:rFonts w:ascii="Simplified Arabic" w:hAnsi="Simplified Arabic" w:cs="Simplified Arabic"/>
          <w:sz w:val="24"/>
          <w:szCs w:val="24"/>
          <w:rtl/>
        </w:rPr>
      </w:pPr>
      <w:r w:rsidRPr="00102E54">
        <w:rPr>
          <w:rFonts w:ascii="Simplified Arabic" w:hAnsi="Simplified Arabic" w:cs="Simplified Arabic" w:hint="cs"/>
          <w:sz w:val="24"/>
          <w:szCs w:val="24"/>
          <w:rtl/>
        </w:rPr>
        <w:t>تُستخدم لتقييم احتمالية حدوث المخاطر وتأثيرها وتصنيفها إلى مخاطر عالية، متوسطة، أو منخفضة.</w:t>
      </w:r>
    </w:p>
    <w:p w14:paraId="42B75B86" w14:textId="48BB8C7C" w:rsidR="00EE221B" w:rsidRPr="00102E54" w:rsidRDefault="00EE221B" w:rsidP="00EE221B">
      <w:pPr>
        <w:spacing w:line="360" w:lineRule="auto"/>
        <w:rPr>
          <w:rFonts w:ascii="Simplified Arabic" w:hAnsi="Simplified Arabic" w:cs="Simplified Arabic"/>
          <w:sz w:val="24"/>
          <w:szCs w:val="24"/>
          <w:rtl/>
        </w:rPr>
      </w:pPr>
      <w:r w:rsidRPr="00102E54">
        <w:rPr>
          <w:rFonts w:ascii="Simplified Arabic" w:hAnsi="Simplified Arabic" w:cs="Simplified Arabic" w:hint="cs"/>
          <w:sz w:val="24"/>
          <w:szCs w:val="24"/>
          <w:rtl/>
        </w:rPr>
        <w:t>•</w:t>
      </w:r>
      <w:r w:rsidR="00CE4E88">
        <w:rPr>
          <w:rFonts w:ascii="Simplified Arabic" w:hAnsi="Simplified Arabic" w:cs="Simplified Arabic" w:hint="cs"/>
          <w:sz w:val="24"/>
          <w:szCs w:val="24"/>
          <w:rtl/>
        </w:rPr>
        <w:t xml:space="preserve"> </w:t>
      </w:r>
      <w:r w:rsidRPr="00102E54">
        <w:rPr>
          <w:rFonts w:ascii="Simplified Arabic" w:hAnsi="Simplified Arabic" w:cs="Simplified Arabic" w:hint="cs"/>
          <w:sz w:val="24"/>
          <w:szCs w:val="24"/>
          <w:rtl/>
        </w:rPr>
        <w:t>الفائدة: أداة بصرية تُسهل عملية اتخاذ القرارات.</w:t>
      </w:r>
    </w:p>
    <w:p w14:paraId="0F3F03F7" w14:textId="73BE94EE" w:rsidR="00EE221B" w:rsidRPr="00102E54" w:rsidRDefault="00EE221B" w:rsidP="00EE221B">
      <w:pPr>
        <w:spacing w:line="360" w:lineRule="auto"/>
        <w:rPr>
          <w:rFonts w:ascii="Simplified Arabic" w:hAnsi="Simplified Arabic" w:cs="Simplified Arabic"/>
          <w:sz w:val="24"/>
          <w:szCs w:val="24"/>
          <w:rtl/>
        </w:rPr>
      </w:pPr>
      <w:r w:rsidRPr="00102E54">
        <w:rPr>
          <w:rFonts w:ascii="Simplified Arabic" w:hAnsi="Simplified Arabic" w:cs="Simplified Arabic" w:hint="cs"/>
          <w:sz w:val="24"/>
          <w:szCs w:val="24"/>
          <w:rtl/>
        </w:rPr>
        <w:t>•</w:t>
      </w:r>
      <w:r w:rsidR="00CE4E88">
        <w:rPr>
          <w:rFonts w:ascii="Simplified Arabic" w:hAnsi="Simplified Arabic" w:cs="Simplified Arabic" w:hint="cs"/>
          <w:sz w:val="24"/>
          <w:szCs w:val="24"/>
          <w:rtl/>
        </w:rPr>
        <w:t xml:space="preserve"> </w:t>
      </w:r>
      <w:r w:rsidRPr="00102E54">
        <w:rPr>
          <w:rFonts w:ascii="Simplified Arabic" w:hAnsi="Simplified Arabic" w:cs="Simplified Arabic" w:hint="cs"/>
          <w:sz w:val="24"/>
          <w:szCs w:val="24"/>
          <w:rtl/>
        </w:rPr>
        <w:t xml:space="preserve">الدراسة المرجعية: </w:t>
      </w:r>
      <w:r w:rsidRPr="00102E54">
        <w:rPr>
          <w:rFonts w:ascii="Simplified Arabic" w:hAnsi="Simplified Arabic" w:cs="Simplified Arabic" w:hint="cs"/>
          <w:sz w:val="24"/>
          <w:szCs w:val="24"/>
        </w:rPr>
        <w:t>Kerzner (2017)</w:t>
      </w:r>
      <w:r w:rsidRPr="00102E54">
        <w:rPr>
          <w:rFonts w:ascii="Simplified Arabic" w:hAnsi="Simplified Arabic" w:cs="Simplified Arabic" w:hint="cs"/>
          <w:sz w:val="24"/>
          <w:szCs w:val="24"/>
          <w:rtl/>
        </w:rPr>
        <w:t xml:space="preserve"> أوضح أن استخدام مصفوفة المخاطر يساعد في تحسين كفاءة الإدارة بنسبة 30%.</w:t>
      </w:r>
    </w:p>
    <w:p w14:paraId="7F87DDDD" w14:textId="509332D0" w:rsidR="00EE221B" w:rsidRPr="00102E54" w:rsidRDefault="00EE221B" w:rsidP="00EE221B">
      <w:pPr>
        <w:spacing w:line="360" w:lineRule="auto"/>
        <w:rPr>
          <w:rFonts w:ascii="Simplified Arabic" w:hAnsi="Simplified Arabic" w:cs="Simplified Arabic"/>
          <w:sz w:val="24"/>
          <w:szCs w:val="24"/>
          <w:rtl/>
        </w:rPr>
      </w:pPr>
      <w:r w:rsidRPr="00102E54">
        <w:rPr>
          <w:rFonts w:ascii="Simplified Arabic" w:hAnsi="Simplified Arabic" w:cs="Simplified Arabic" w:hint="cs"/>
          <w:sz w:val="24"/>
          <w:szCs w:val="24"/>
          <w:rtl/>
        </w:rPr>
        <w:t>•</w:t>
      </w:r>
      <w:r w:rsidR="00CE4E88">
        <w:rPr>
          <w:rFonts w:ascii="Simplified Arabic" w:hAnsi="Simplified Arabic" w:cs="Simplified Arabic" w:hint="cs"/>
          <w:sz w:val="24"/>
          <w:szCs w:val="24"/>
          <w:rtl/>
        </w:rPr>
        <w:t xml:space="preserve"> </w:t>
      </w:r>
      <w:r w:rsidRPr="00102E54">
        <w:rPr>
          <w:rFonts w:ascii="Simplified Arabic" w:hAnsi="Simplified Arabic" w:cs="Simplified Arabic" w:hint="cs"/>
          <w:sz w:val="24"/>
          <w:szCs w:val="24"/>
          <w:rtl/>
        </w:rPr>
        <w:t>تحليل شجرة القرارات (</w:t>
      </w:r>
      <w:r w:rsidRPr="00102E54">
        <w:rPr>
          <w:rFonts w:ascii="Simplified Arabic" w:hAnsi="Simplified Arabic" w:cs="Simplified Arabic" w:hint="cs"/>
          <w:sz w:val="24"/>
          <w:szCs w:val="24"/>
        </w:rPr>
        <w:t>Decision Tree Analysis</w:t>
      </w:r>
      <w:r w:rsidRPr="00102E54">
        <w:rPr>
          <w:rFonts w:ascii="Simplified Arabic" w:hAnsi="Simplified Arabic" w:cs="Simplified Arabic" w:hint="cs"/>
          <w:sz w:val="24"/>
          <w:szCs w:val="24"/>
          <w:rtl/>
        </w:rPr>
        <w:t>):</w:t>
      </w:r>
    </w:p>
    <w:p w14:paraId="1A575DE6" w14:textId="77777777" w:rsidR="00EE221B" w:rsidRPr="00102E54" w:rsidRDefault="00EE221B" w:rsidP="00EE221B">
      <w:pPr>
        <w:spacing w:line="360" w:lineRule="auto"/>
        <w:rPr>
          <w:rFonts w:ascii="Simplified Arabic" w:hAnsi="Simplified Arabic" w:cs="Simplified Arabic"/>
          <w:sz w:val="24"/>
          <w:szCs w:val="24"/>
          <w:rtl/>
        </w:rPr>
      </w:pPr>
      <w:r w:rsidRPr="00102E54">
        <w:rPr>
          <w:rFonts w:ascii="Simplified Arabic" w:hAnsi="Simplified Arabic" w:cs="Simplified Arabic" w:hint="cs"/>
          <w:sz w:val="24"/>
          <w:szCs w:val="24"/>
          <w:rtl/>
        </w:rPr>
        <w:t>تُستخدم لاتخاذ قرارات مبنية على تحليل المخاطر والعوائد المحتملة.</w:t>
      </w:r>
    </w:p>
    <w:p w14:paraId="24BA08B6" w14:textId="545CCE62" w:rsidR="00EE221B" w:rsidRPr="00102E54" w:rsidRDefault="00EE221B" w:rsidP="00EE221B">
      <w:pPr>
        <w:spacing w:line="360" w:lineRule="auto"/>
        <w:rPr>
          <w:rFonts w:ascii="Simplified Arabic" w:hAnsi="Simplified Arabic" w:cs="Simplified Arabic"/>
          <w:sz w:val="24"/>
          <w:szCs w:val="24"/>
          <w:rtl/>
        </w:rPr>
      </w:pPr>
      <w:r w:rsidRPr="00102E54">
        <w:rPr>
          <w:rFonts w:ascii="Simplified Arabic" w:hAnsi="Simplified Arabic" w:cs="Simplified Arabic" w:hint="cs"/>
          <w:sz w:val="24"/>
          <w:szCs w:val="24"/>
          <w:rtl/>
        </w:rPr>
        <w:t>•</w:t>
      </w:r>
      <w:r w:rsidR="00CE4E88">
        <w:rPr>
          <w:rFonts w:ascii="Simplified Arabic" w:hAnsi="Simplified Arabic" w:cs="Simplified Arabic" w:hint="cs"/>
          <w:sz w:val="24"/>
          <w:szCs w:val="24"/>
          <w:rtl/>
        </w:rPr>
        <w:t xml:space="preserve"> </w:t>
      </w:r>
      <w:r w:rsidRPr="00102E54">
        <w:rPr>
          <w:rFonts w:ascii="Simplified Arabic" w:hAnsi="Simplified Arabic" w:cs="Simplified Arabic" w:hint="cs"/>
          <w:sz w:val="24"/>
          <w:szCs w:val="24"/>
          <w:rtl/>
        </w:rPr>
        <w:t>المخرجات: تحديد الخيارات المثلى لتقليل المخاطر.</w:t>
      </w:r>
    </w:p>
    <w:p w14:paraId="0FED04E3" w14:textId="00982EA1" w:rsidR="00EE221B" w:rsidRPr="00102E54" w:rsidRDefault="00EE221B" w:rsidP="00EE221B">
      <w:pPr>
        <w:spacing w:line="360" w:lineRule="auto"/>
        <w:rPr>
          <w:rFonts w:ascii="Simplified Arabic" w:hAnsi="Simplified Arabic" w:cs="Simplified Arabic"/>
          <w:sz w:val="24"/>
          <w:szCs w:val="24"/>
          <w:rtl/>
        </w:rPr>
      </w:pPr>
      <w:r w:rsidRPr="00102E54">
        <w:rPr>
          <w:rFonts w:ascii="Simplified Arabic" w:hAnsi="Simplified Arabic" w:cs="Simplified Arabic" w:hint="cs"/>
          <w:sz w:val="24"/>
          <w:szCs w:val="24"/>
          <w:rtl/>
        </w:rPr>
        <w:t>•</w:t>
      </w:r>
      <w:r w:rsidR="00CE4E88">
        <w:rPr>
          <w:rFonts w:ascii="Simplified Arabic" w:hAnsi="Simplified Arabic" w:cs="Simplified Arabic" w:hint="cs"/>
          <w:sz w:val="24"/>
          <w:szCs w:val="24"/>
          <w:rtl/>
        </w:rPr>
        <w:t xml:space="preserve"> </w:t>
      </w:r>
      <w:r w:rsidRPr="00102E54">
        <w:rPr>
          <w:rFonts w:ascii="Simplified Arabic" w:hAnsi="Simplified Arabic" w:cs="Simplified Arabic" w:hint="cs"/>
          <w:sz w:val="24"/>
          <w:szCs w:val="24"/>
          <w:rtl/>
        </w:rPr>
        <w:t>محاكاة مونت كارلو (</w:t>
      </w:r>
      <w:r w:rsidRPr="00102E54">
        <w:rPr>
          <w:rFonts w:ascii="Simplified Arabic" w:hAnsi="Simplified Arabic" w:cs="Simplified Arabic" w:hint="cs"/>
          <w:sz w:val="24"/>
          <w:szCs w:val="24"/>
        </w:rPr>
        <w:t>Monte Carlo Simulation</w:t>
      </w:r>
      <w:r w:rsidRPr="00102E54">
        <w:rPr>
          <w:rFonts w:ascii="Simplified Arabic" w:hAnsi="Simplified Arabic" w:cs="Simplified Arabic" w:hint="cs"/>
          <w:sz w:val="24"/>
          <w:szCs w:val="24"/>
          <w:rtl/>
        </w:rPr>
        <w:t>):</w:t>
      </w:r>
    </w:p>
    <w:p w14:paraId="12E138FB" w14:textId="77777777" w:rsidR="00EE221B" w:rsidRPr="00102E54" w:rsidRDefault="00EE221B" w:rsidP="00EE221B">
      <w:pPr>
        <w:spacing w:line="360" w:lineRule="auto"/>
        <w:rPr>
          <w:rFonts w:ascii="Simplified Arabic" w:hAnsi="Simplified Arabic" w:cs="Simplified Arabic"/>
          <w:sz w:val="24"/>
          <w:szCs w:val="24"/>
          <w:rtl/>
        </w:rPr>
      </w:pPr>
      <w:r w:rsidRPr="00102E54">
        <w:rPr>
          <w:rFonts w:ascii="Simplified Arabic" w:hAnsi="Simplified Arabic" w:cs="Simplified Arabic" w:hint="cs"/>
          <w:sz w:val="24"/>
          <w:szCs w:val="24"/>
          <w:rtl/>
        </w:rPr>
        <w:t>تُستخدم لتحليل التأثير المالي والزمني للمخاطر عن طريق إنشاء سيناريوهات متعددة.</w:t>
      </w:r>
    </w:p>
    <w:p w14:paraId="6553B7B8" w14:textId="324EBDF5" w:rsidR="00EE221B" w:rsidRPr="00102E54" w:rsidRDefault="00EE221B" w:rsidP="00EE221B">
      <w:pPr>
        <w:spacing w:line="360" w:lineRule="auto"/>
        <w:rPr>
          <w:rFonts w:ascii="Simplified Arabic" w:hAnsi="Simplified Arabic" w:cs="Simplified Arabic"/>
          <w:sz w:val="24"/>
          <w:szCs w:val="24"/>
          <w:rtl/>
        </w:rPr>
      </w:pPr>
      <w:r w:rsidRPr="00102E54">
        <w:rPr>
          <w:rFonts w:ascii="Simplified Arabic" w:hAnsi="Simplified Arabic" w:cs="Simplified Arabic" w:hint="cs"/>
          <w:sz w:val="24"/>
          <w:szCs w:val="24"/>
          <w:rtl/>
        </w:rPr>
        <w:t>•</w:t>
      </w:r>
      <w:r w:rsidR="00CE4E88">
        <w:rPr>
          <w:rFonts w:ascii="Simplified Arabic" w:hAnsi="Simplified Arabic" w:cs="Simplified Arabic" w:hint="cs"/>
          <w:sz w:val="24"/>
          <w:szCs w:val="24"/>
          <w:rtl/>
        </w:rPr>
        <w:t xml:space="preserve"> </w:t>
      </w:r>
      <w:r w:rsidRPr="00102E54">
        <w:rPr>
          <w:rFonts w:ascii="Simplified Arabic" w:hAnsi="Simplified Arabic" w:cs="Simplified Arabic" w:hint="cs"/>
          <w:sz w:val="24"/>
          <w:szCs w:val="24"/>
          <w:rtl/>
        </w:rPr>
        <w:t>الفائدة: أداة كمية تُقدم تقديرات دقيقة.</w:t>
      </w:r>
    </w:p>
    <w:p w14:paraId="57BBF312" w14:textId="7794570F" w:rsidR="00EE221B" w:rsidRPr="00102E54" w:rsidRDefault="00EE221B" w:rsidP="00EE221B">
      <w:pPr>
        <w:spacing w:line="360" w:lineRule="auto"/>
        <w:rPr>
          <w:rFonts w:ascii="Simplified Arabic" w:hAnsi="Simplified Arabic" w:cs="Simplified Arabic"/>
          <w:sz w:val="24"/>
          <w:szCs w:val="24"/>
          <w:rtl/>
        </w:rPr>
      </w:pPr>
      <w:r w:rsidRPr="00102E54">
        <w:rPr>
          <w:rFonts w:ascii="Simplified Arabic" w:hAnsi="Simplified Arabic" w:cs="Simplified Arabic" w:hint="cs"/>
          <w:sz w:val="24"/>
          <w:szCs w:val="24"/>
          <w:rtl/>
        </w:rPr>
        <w:t>•</w:t>
      </w:r>
      <w:r w:rsidR="00CE4E88">
        <w:rPr>
          <w:rFonts w:ascii="Simplified Arabic" w:hAnsi="Simplified Arabic" w:cs="Simplified Arabic" w:hint="cs"/>
          <w:sz w:val="24"/>
          <w:szCs w:val="24"/>
          <w:rtl/>
        </w:rPr>
        <w:t xml:space="preserve"> </w:t>
      </w:r>
      <w:r w:rsidRPr="00102E54">
        <w:rPr>
          <w:rFonts w:ascii="Simplified Arabic" w:hAnsi="Simplified Arabic" w:cs="Simplified Arabic" w:hint="cs"/>
          <w:sz w:val="24"/>
          <w:szCs w:val="24"/>
          <w:rtl/>
        </w:rPr>
        <w:t>تحليل حساسيات المخاطر (</w:t>
      </w:r>
      <w:r w:rsidRPr="00102E54">
        <w:rPr>
          <w:rFonts w:ascii="Simplified Arabic" w:hAnsi="Simplified Arabic" w:cs="Simplified Arabic" w:hint="cs"/>
          <w:sz w:val="24"/>
          <w:szCs w:val="24"/>
        </w:rPr>
        <w:t>Sensitivity Analysis</w:t>
      </w:r>
      <w:r w:rsidRPr="00102E54">
        <w:rPr>
          <w:rFonts w:ascii="Simplified Arabic" w:hAnsi="Simplified Arabic" w:cs="Simplified Arabic" w:hint="cs"/>
          <w:sz w:val="24"/>
          <w:szCs w:val="24"/>
          <w:rtl/>
        </w:rPr>
        <w:t>):</w:t>
      </w:r>
    </w:p>
    <w:p w14:paraId="6068E296" w14:textId="77777777" w:rsidR="00EE221B" w:rsidRPr="00102E54" w:rsidRDefault="00EE221B" w:rsidP="00EE221B">
      <w:pPr>
        <w:spacing w:line="360" w:lineRule="auto"/>
        <w:rPr>
          <w:rFonts w:ascii="Simplified Arabic" w:hAnsi="Simplified Arabic" w:cs="Simplified Arabic"/>
          <w:sz w:val="24"/>
          <w:szCs w:val="24"/>
          <w:rtl/>
        </w:rPr>
      </w:pPr>
      <w:r w:rsidRPr="00102E54">
        <w:rPr>
          <w:rFonts w:ascii="Simplified Arabic" w:hAnsi="Simplified Arabic" w:cs="Simplified Arabic" w:hint="cs"/>
          <w:sz w:val="24"/>
          <w:szCs w:val="24"/>
          <w:rtl/>
        </w:rPr>
        <w:t>يحدد العوامل التي تؤثر بشكل كبير على نتائج المشروع.</w:t>
      </w:r>
    </w:p>
    <w:p w14:paraId="786618D6" w14:textId="4322116D" w:rsidR="00EE221B" w:rsidRPr="00102E54" w:rsidRDefault="00EE221B" w:rsidP="00CE4E88">
      <w:pPr>
        <w:spacing w:line="360" w:lineRule="auto"/>
        <w:rPr>
          <w:rFonts w:ascii="Simplified Arabic" w:hAnsi="Simplified Arabic" w:cs="Simplified Arabic"/>
          <w:sz w:val="24"/>
          <w:szCs w:val="24"/>
          <w:rtl/>
        </w:rPr>
      </w:pPr>
      <w:r w:rsidRPr="00102E54">
        <w:rPr>
          <w:rFonts w:ascii="Simplified Arabic" w:hAnsi="Simplified Arabic" w:cs="Simplified Arabic" w:hint="cs"/>
          <w:sz w:val="24"/>
          <w:szCs w:val="24"/>
          <w:rtl/>
        </w:rPr>
        <w:t>•</w:t>
      </w:r>
      <w:r w:rsidR="00CE4E88">
        <w:rPr>
          <w:rFonts w:ascii="Simplified Arabic" w:hAnsi="Simplified Arabic" w:cs="Simplified Arabic" w:hint="cs"/>
          <w:sz w:val="24"/>
          <w:szCs w:val="24"/>
          <w:rtl/>
        </w:rPr>
        <w:t xml:space="preserve"> </w:t>
      </w:r>
      <w:r w:rsidRPr="00102E54">
        <w:rPr>
          <w:rFonts w:ascii="Simplified Arabic" w:hAnsi="Simplified Arabic" w:cs="Simplified Arabic" w:hint="cs"/>
          <w:sz w:val="24"/>
          <w:szCs w:val="24"/>
          <w:rtl/>
        </w:rPr>
        <w:t>الأداة: مخطط الأعمدة أو الخطوط.</w:t>
      </w:r>
    </w:p>
    <w:p w14:paraId="791FAFDE" w14:textId="1C3FDADA" w:rsidR="00EE221B" w:rsidRPr="00102E54" w:rsidRDefault="00EE221B" w:rsidP="00EE221B">
      <w:pPr>
        <w:spacing w:line="360" w:lineRule="auto"/>
        <w:rPr>
          <w:rFonts w:ascii="Simplified Arabic" w:hAnsi="Simplified Arabic" w:cs="Simplified Arabic"/>
          <w:b/>
          <w:bCs/>
          <w:sz w:val="24"/>
          <w:szCs w:val="24"/>
          <w:rtl/>
        </w:rPr>
      </w:pPr>
      <w:r w:rsidRPr="00102E54">
        <w:rPr>
          <w:rFonts w:ascii="Simplified Arabic" w:hAnsi="Simplified Arabic" w:cs="Simplified Arabic" w:hint="cs"/>
          <w:b/>
          <w:bCs/>
          <w:sz w:val="24"/>
          <w:szCs w:val="24"/>
          <w:rtl/>
        </w:rPr>
        <w:t>3.</w:t>
      </w:r>
      <w:r w:rsidRPr="00102E54">
        <w:rPr>
          <w:rFonts w:ascii="Segoe UI Symbol" w:hAnsi="Segoe UI Symbol" w:cs="Segoe UI Symbol" w:hint="cs"/>
          <w:b/>
          <w:bCs/>
          <w:sz w:val="24"/>
          <w:szCs w:val="24"/>
          <w:rtl/>
        </w:rPr>
        <w:t>⁠</w:t>
      </w:r>
      <w:r w:rsidRPr="00102E54">
        <w:rPr>
          <w:rFonts w:ascii="Simplified Arabic" w:hAnsi="Simplified Arabic" w:cs="Simplified Arabic" w:hint="cs"/>
          <w:b/>
          <w:bCs/>
          <w:sz w:val="24"/>
          <w:szCs w:val="24"/>
          <w:rtl/>
        </w:rPr>
        <w:t xml:space="preserve"> </w:t>
      </w:r>
      <w:r w:rsidRPr="00102E54">
        <w:rPr>
          <w:rFonts w:ascii="Segoe UI Symbol" w:hAnsi="Segoe UI Symbol" w:cs="Segoe UI Symbol" w:hint="cs"/>
          <w:b/>
          <w:bCs/>
          <w:sz w:val="24"/>
          <w:szCs w:val="24"/>
          <w:rtl/>
        </w:rPr>
        <w:t>⁠</w:t>
      </w:r>
      <w:r w:rsidRPr="00102E54">
        <w:rPr>
          <w:rFonts w:ascii="Simplified Arabic" w:hAnsi="Simplified Arabic" w:cs="Simplified Arabic" w:hint="cs"/>
          <w:b/>
          <w:bCs/>
          <w:sz w:val="24"/>
          <w:szCs w:val="24"/>
          <w:rtl/>
        </w:rPr>
        <w:t>أدوات تقييم المخاطر (</w:t>
      </w:r>
      <w:r w:rsidRPr="00102E54">
        <w:rPr>
          <w:rFonts w:ascii="Simplified Arabic" w:hAnsi="Simplified Arabic" w:cs="Simplified Arabic" w:hint="cs"/>
          <w:b/>
          <w:bCs/>
          <w:sz w:val="24"/>
          <w:szCs w:val="24"/>
        </w:rPr>
        <w:t>Risk Evaluation Tools</w:t>
      </w:r>
      <w:r w:rsidRPr="00102E54">
        <w:rPr>
          <w:rFonts w:ascii="Simplified Arabic" w:hAnsi="Simplified Arabic" w:cs="Simplified Arabic" w:hint="cs"/>
          <w:b/>
          <w:bCs/>
          <w:sz w:val="24"/>
          <w:szCs w:val="24"/>
          <w:rtl/>
        </w:rPr>
        <w:t>)</w:t>
      </w:r>
    </w:p>
    <w:p w14:paraId="4FAACFC2" w14:textId="77777777" w:rsidR="00EE221B" w:rsidRPr="00102E54" w:rsidRDefault="00EE221B" w:rsidP="00EE221B">
      <w:pPr>
        <w:spacing w:line="360" w:lineRule="auto"/>
        <w:rPr>
          <w:rFonts w:ascii="Simplified Arabic" w:hAnsi="Simplified Arabic" w:cs="Simplified Arabic"/>
          <w:sz w:val="24"/>
          <w:szCs w:val="24"/>
          <w:rtl/>
        </w:rPr>
      </w:pPr>
      <w:r w:rsidRPr="00102E54">
        <w:rPr>
          <w:rFonts w:ascii="Simplified Arabic" w:hAnsi="Simplified Arabic" w:cs="Simplified Arabic" w:hint="cs"/>
          <w:sz w:val="24"/>
          <w:szCs w:val="24"/>
          <w:rtl/>
        </w:rPr>
        <w:t>يتم استخدام هذه الأدوات لتحديد أولويات التعامل مع المخاطر.</w:t>
      </w:r>
    </w:p>
    <w:p w14:paraId="66F125E8" w14:textId="4CA4A706" w:rsidR="00EE221B" w:rsidRPr="00102E54" w:rsidRDefault="00EE221B" w:rsidP="00EE221B">
      <w:pPr>
        <w:spacing w:line="360" w:lineRule="auto"/>
        <w:rPr>
          <w:rFonts w:ascii="Simplified Arabic" w:hAnsi="Simplified Arabic" w:cs="Simplified Arabic"/>
          <w:sz w:val="24"/>
          <w:szCs w:val="24"/>
          <w:rtl/>
        </w:rPr>
      </w:pPr>
      <w:r w:rsidRPr="00102E54">
        <w:rPr>
          <w:rFonts w:ascii="Simplified Arabic" w:hAnsi="Simplified Arabic" w:cs="Simplified Arabic" w:hint="cs"/>
          <w:sz w:val="24"/>
          <w:szCs w:val="24"/>
          <w:rtl/>
        </w:rPr>
        <w:lastRenderedPageBreak/>
        <w:t>•</w:t>
      </w:r>
      <w:r w:rsidR="00CE4E88">
        <w:rPr>
          <w:rFonts w:ascii="Simplified Arabic" w:hAnsi="Simplified Arabic" w:cs="Simplified Arabic" w:hint="cs"/>
          <w:sz w:val="24"/>
          <w:szCs w:val="24"/>
          <w:rtl/>
        </w:rPr>
        <w:t xml:space="preserve"> </w:t>
      </w:r>
      <w:r w:rsidRPr="00102E54">
        <w:rPr>
          <w:rFonts w:ascii="Simplified Arabic" w:hAnsi="Simplified Arabic" w:cs="Simplified Arabic" w:hint="cs"/>
          <w:sz w:val="24"/>
          <w:szCs w:val="24"/>
          <w:rtl/>
        </w:rPr>
        <w:t>تحليل التكلفة مقابل المنفعة (</w:t>
      </w:r>
      <w:r w:rsidRPr="00102E54">
        <w:rPr>
          <w:rFonts w:ascii="Simplified Arabic" w:hAnsi="Simplified Arabic" w:cs="Simplified Arabic" w:hint="cs"/>
          <w:sz w:val="24"/>
          <w:szCs w:val="24"/>
        </w:rPr>
        <w:t>Cost-Benefit Analysis</w:t>
      </w:r>
      <w:r w:rsidRPr="00102E54">
        <w:rPr>
          <w:rFonts w:ascii="Simplified Arabic" w:hAnsi="Simplified Arabic" w:cs="Simplified Arabic" w:hint="cs"/>
          <w:sz w:val="24"/>
          <w:szCs w:val="24"/>
          <w:rtl/>
        </w:rPr>
        <w:t>):</w:t>
      </w:r>
    </w:p>
    <w:p w14:paraId="4C482CB7" w14:textId="77777777" w:rsidR="00EE221B" w:rsidRPr="00102E54" w:rsidRDefault="00EE221B" w:rsidP="00EE221B">
      <w:pPr>
        <w:spacing w:line="360" w:lineRule="auto"/>
        <w:rPr>
          <w:rFonts w:ascii="Simplified Arabic" w:hAnsi="Simplified Arabic" w:cs="Simplified Arabic"/>
          <w:sz w:val="24"/>
          <w:szCs w:val="24"/>
          <w:rtl/>
        </w:rPr>
      </w:pPr>
      <w:r w:rsidRPr="00102E54">
        <w:rPr>
          <w:rFonts w:ascii="Simplified Arabic" w:hAnsi="Simplified Arabic" w:cs="Simplified Arabic" w:hint="cs"/>
          <w:sz w:val="24"/>
          <w:szCs w:val="24"/>
          <w:rtl/>
        </w:rPr>
        <w:t>يُستخدم لتحديد ما إذا كانت تكلفة معالجة المخاطر تُبرر الفوائد المحتملة.</w:t>
      </w:r>
    </w:p>
    <w:p w14:paraId="07E856DB" w14:textId="200A9A83" w:rsidR="00EE221B" w:rsidRPr="00102E54" w:rsidRDefault="00EE221B" w:rsidP="00EE221B">
      <w:pPr>
        <w:spacing w:line="360" w:lineRule="auto"/>
        <w:rPr>
          <w:rFonts w:ascii="Simplified Arabic" w:hAnsi="Simplified Arabic" w:cs="Simplified Arabic"/>
          <w:sz w:val="24"/>
          <w:szCs w:val="24"/>
          <w:rtl/>
        </w:rPr>
      </w:pPr>
      <w:r w:rsidRPr="00102E54">
        <w:rPr>
          <w:rFonts w:ascii="Simplified Arabic" w:hAnsi="Simplified Arabic" w:cs="Simplified Arabic" w:hint="cs"/>
          <w:sz w:val="24"/>
          <w:szCs w:val="24"/>
          <w:rtl/>
        </w:rPr>
        <w:t>•</w:t>
      </w:r>
      <w:r w:rsidR="00CE4E88">
        <w:rPr>
          <w:rFonts w:ascii="Simplified Arabic" w:hAnsi="Simplified Arabic" w:cs="Simplified Arabic" w:hint="cs"/>
          <w:sz w:val="24"/>
          <w:szCs w:val="24"/>
          <w:rtl/>
        </w:rPr>
        <w:t xml:space="preserve"> </w:t>
      </w:r>
      <w:r w:rsidRPr="00102E54">
        <w:rPr>
          <w:rFonts w:ascii="Simplified Arabic" w:hAnsi="Simplified Arabic" w:cs="Simplified Arabic" w:hint="cs"/>
          <w:sz w:val="24"/>
          <w:szCs w:val="24"/>
          <w:rtl/>
        </w:rPr>
        <w:t>مقاييس القابلية للمخاطر (</w:t>
      </w:r>
      <w:r w:rsidRPr="00102E54">
        <w:rPr>
          <w:rFonts w:ascii="Simplified Arabic" w:hAnsi="Simplified Arabic" w:cs="Simplified Arabic" w:hint="cs"/>
          <w:sz w:val="24"/>
          <w:szCs w:val="24"/>
        </w:rPr>
        <w:t>Risk Tolerance Metrics</w:t>
      </w:r>
      <w:r w:rsidRPr="00102E54">
        <w:rPr>
          <w:rFonts w:ascii="Simplified Arabic" w:hAnsi="Simplified Arabic" w:cs="Simplified Arabic" w:hint="cs"/>
          <w:sz w:val="24"/>
          <w:szCs w:val="24"/>
          <w:rtl/>
        </w:rPr>
        <w:t>):</w:t>
      </w:r>
    </w:p>
    <w:p w14:paraId="7758B206" w14:textId="77777777" w:rsidR="00EE221B" w:rsidRPr="00102E54" w:rsidRDefault="00EE221B" w:rsidP="00EE221B">
      <w:pPr>
        <w:spacing w:line="360" w:lineRule="auto"/>
        <w:rPr>
          <w:rFonts w:ascii="Simplified Arabic" w:hAnsi="Simplified Arabic" w:cs="Simplified Arabic"/>
          <w:sz w:val="24"/>
          <w:szCs w:val="24"/>
          <w:rtl/>
        </w:rPr>
      </w:pPr>
      <w:r w:rsidRPr="00102E54">
        <w:rPr>
          <w:rFonts w:ascii="Simplified Arabic" w:hAnsi="Simplified Arabic" w:cs="Simplified Arabic" w:hint="cs"/>
          <w:sz w:val="24"/>
          <w:szCs w:val="24"/>
          <w:rtl/>
        </w:rPr>
        <w:t>تُساعد على تقييم مدى تقبل المؤسسة للمخاطر بناءً على استراتيجياتها وأهدافها.</w:t>
      </w:r>
    </w:p>
    <w:p w14:paraId="20B27F4D" w14:textId="51D664A9" w:rsidR="00EE221B" w:rsidRPr="00102E54" w:rsidRDefault="00EE221B" w:rsidP="00EE221B">
      <w:pPr>
        <w:spacing w:line="360" w:lineRule="auto"/>
        <w:rPr>
          <w:rFonts w:ascii="Simplified Arabic" w:hAnsi="Simplified Arabic" w:cs="Simplified Arabic"/>
          <w:sz w:val="24"/>
          <w:szCs w:val="24"/>
          <w:rtl/>
        </w:rPr>
      </w:pPr>
      <w:r w:rsidRPr="00102E54">
        <w:rPr>
          <w:rFonts w:ascii="Simplified Arabic" w:hAnsi="Simplified Arabic" w:cs="Simplified Arabic" w:hint="cs"/>
          <w:sz w:val="24"/>
          <w:szCs w:val="24"/>
          <w:rtl/>
        </w:rPr>
        <w:t>•</w:t>
      </w:r>
      <w:r w:rsidR="00CE4E88">
        <w:rPr>
          <w:rFonts w:ascii="Simplified Arabic" w:hAnsi="Simplified Arabic" w:cs="Simplified Arabic" w:hint="cs"/>
          <w:sz w:val="24"/>
          <w:szCs w:val="24"/>
          <w:rtl/>
        </w:rPr>
        <w:t xml:space="preserve">  </w:t>
      </w:r>
      <w:r w:rsidRPr="00102E54">
        <w:rPr>
          <w:rFonts w:ascii="Simplified Arabic" w:hAnsi="Simplified Arabic" w:cs="Simplified Arabic" w:hint="cs"/>
          <w:sz w:val="24"/>
          <w:szCs w:val="24"/>
          <w:rtl/>
        </w:rPr>
        <w:t>التحليل التراكمي للمخاطر (</w:t>
      </w:r>
      <w:r w:rsidRPr="00102E54">
        <w:rPr>
          <w:rFonts w:ascii="Simplified Arabic" w:hAnsi="Simplified Arabic" w:cs="Simplified Arabic" w:hint="cs"/>
          <w:sz w:val="24"/>
          <w:szCs w:val="24"/>
        </w:rPr>
        <w:t>Cumulative Risk Analysis</w:t>
      </w:r>
      <w:r w:rsidRPr="00102E54">
        <w:rPr>
          <w:rFonts w:ascii="Simplified Arabic" w:hAnsi="Simplified Arabic" w:cs="Simplified Arabic" w:hint="cs"/>
          <w:sz w:val="24"/>
          <w:szCs w:val="24"/>
          <w:rtl/>
        </w:rPr>
        <w:t>):</w:t>
      </w:r>
    </w:p>
    <w:p w14:paraId="379DBB2A" w14:textId="4656BF39" w:rsidR="00EE221B" w:rsidRPr="00102E54" w:rsidRDefault="00EE221B" w:rsidP="00102E54">
      <w:pPr>
        <w:spacing w:line="360" w:lineRule="auto"/>
        <w:rPr>
          <w:rFonts w:ascii="Simplified Arabic" w:hAnsi="Simplified Arabic" w:cs="Simplified Arabic"/>
          <w:sz w:val="24"/>
          <w:szCs w:val="24"/>
          <w:rtl/>
        </w:rPr>
      </w:pPr>
      <w:r w:rsidRPr="00102E54">
        <w:rPr>
          <w:rFonts w:ascii="Simplified Arabic" w:hAnsi="Simplified Arabic" w:cs="Simplified Arabic" w:hint="cs"/>
          <w:sz w:val="24"/>
          <w:szCs w:val="24"/>
          <w:rtl/>
        </w:rPr>
        <w:t>يُستخدم لفهم التأثير الإجمالي لمجموعة من المخاطر على المشروع أو المؤسسة.</w:t>
      </w:r>
    </w:p>
    <w:p w14:paraId="33801CC7" w14:textId="39220590" w:rsidR="00EE221B" w:rsidRPr="00102E54" w:rsidRDefault="00EE221B" w:rsidP="00EE221B">
      <w:pPr>
        <w:spacing w:line="360" w:lineRule="auto"/>
        <w:rPr>
          <w:rFonts w:ascii="Simplified Arabic" w:hAnsi="Simplified Arabic" w:cs="Simplified Arabic"/>
          <w:b/>
          <w:bCs/>
          <w:sz w:val="24"/>
          <w:szCs w:val="24"/>
          <w:rtl/>
        </w:rPr>
      </w:pPr>
      <w:r w:rsidRPr="00102E54">
        <w:rPr>
          <w:rFonts w:ascii="Simplified Arabic" w:hAnsi="Simplified Arabic" w:cs="Simplified Arabic" w:hint="cs"/>
          <w:b/>
          <w:bCs/>
          <w:sz w:val="24"/>
          <w:szCs w:val="24"/>
          <w:rtl/>
        </w:rPr>
        <w:t>4.</w:t>
      </w:r>
      <w:r w:rsidRPr="00102E54">
        <w:rPr>
          <w:rFonts w:ascii="Segoe UI Symbol" w:hAnsi="Segoe UI Symbol" w:cs="Segoe UI Symbol" w:hint="cs"/>
          <w:b/>
          <w:bCs/>
          <w:sz w:val="24"/>
          <w:szCs w:val="24"/>
          <w:rtl/>
        </w:rPr>
        <w:t>⁠</w:t>
      </w:r>
      <w:r w:rsidRPr="00102E54">
        <w:rPr>
          <w:rFonts w:ascii="Simplified Arabic" w:hAnsi="Simplified Arabic" w:cs="Simplified Arabic" w:hint="cs"/>
          <w:b/>
          <w:bCs/>
          <w:sz w:val="24"/>
          <w:szCs w:val="24"/>
          <w:rtl/>
        </w:rPr>
        <w:t xml:space="preserve"> </w:t>
      </w:r>
      <w:r w:rsidRPr="00102E54">
        <w:rPr>
          <w:rFonts w:ascii="Segoe UI Symbol" w:hAnsi="Segoe UI Symbol" w:cs="Segoe UI Symbol" w:hint="cs"/>
          <w:b/>
          <w:bCs/>
          <w:sz w:val="24"/>
          <w:szCs w:val="24"/>
          <w:rtl/>
        </w:rPr>
        <w:t>⁠</w:t>
      </w:r>
      <w:r w:rsidRPr="00102E54">
        <w:rPr>
          <w:rFonts w:ascii="Simplified Arabic" w:hAnsi="Simplified Arabic" w:cs="Simplified Arabic" w:hint="cs"/>
          <w:b/>
          <w:bCs/>
          <w:sz w:val="24"/>
          <w:szCs w:val="24"/>
          <w:rtl/>
        </w:rPr>
        <w:t>أدوات الاستجابة للمخاطر (</w:t>
      </w:r>
      <w:r w:rsidRPr="00102E54">
        <w:rPr>
          <w:rFonts w:ascii="Simplified Arabic" w:hAnsi="Simplified Arabic" w:cs="Simplified Arabic" w:hint="cs"/>
          <w:b/>
          <w:bCs/>
          <w:sz w:val="24"/>
          <w:szCs w:val="24"/>
        </w:rPr>
        <w:t>Risk Response Tools</w:t>
      </w:r>
      <w:r w:rsidRPr="00102E54">
        <w:rPr>
          <w:rFonts w:ascii="Simplified Arabic" w:hAnsi="Simplified Arabic" w:cs="Simplified Arabic" w:hint="cs"/>
          <w:b/>
          <w:bCs/>
          <w:sz w:val="24"/>
          <w:szCs w:val="24"/>
          <w:rtl/>
        </w:rPr>
        <w:t>)</w:t>
      </w:r>
    </w:p>
    <w:p w14:paraId="54DCD86E" w14:textId="77777777" w:rsidR="00EE221B" w:rsidRPr="00102E54" w:rsidRDefault="00EE221B" w:rsidP="00EE221B">
      <w:pPr>
        <w:spacing w:line="360" w:lineRule="auto"/>
        <w:rPr>
          <w:rFonts w:ascii="Simplified Arabic" w:hAnsi="Simplified Arabic" w:cs="Simplified Arabic"/>
          <w:sz w:val="24"/>
          <w:szCs w:val="24"/>
          <w:rtl/>
        </w:rPr>
      </w:pPr>
      <w:r w:rsidRPr="00102E54">
        <w:rPr>
          <w:rFonts w:ascii="Simplified Arabic" w:hAnsi="Simplified Arabic" w:cs="Simplified Arabic" w:hint="cs"/>
          <w:sz w:val="24"/>
          <w:szCs w:val="24"/>
          <w:rtl/>
        </w:rPr>
        <w:t>تُستخدم هذه الأدوات لوضع وتنفيذ استراتيجيات للتعامل مع المخاطر.</w:t>
      </w:r>
    </w:p>
    <w:p w14:paraId="3767E182" w14:textId="2661944D" w:rsidR="00EE221B" w:rsidRPr="00102E54" w:rsidRDefault="00EE221B" w:rsidP="00EE221B">
      <w:pPr>
        <w:spacing w:line="360" w:lineRule="auto"/>
        <w:rPr>
          <w:rFonts w:ascii="Simplified Arabic" w:hAnsi="Simplified Arabic" w:cs="Simplified Arabic"/>
          <w:sz w:val="24"/>
          <w:szCs w:val="24"/>
          <w:rtl/>
        </w:rPr>
      </w:pPr>
      <w:r w:rsidRPr="00102E54">
        <w:rPr>
          <w:rFonts w:ascii="Simplified Arabic" w:hAnsi="Simplified Arabic" w:cs="Simplified Arabic" w:hint="cs"/>
          <w:sz w:val="24"/>
          <w:szCs w:val="24"/>
          <w:rtl/>
        </w:rPr>
        <w:t>•</w:t>
      </w:r>
      <w:r w:rsidR="00CE4E88">
        <w:rPr>
          <w:rFonts w:ascii="Simplified Arabic" w:hAnsi="Simplified Arabic" w:cs="Simplified Arabic" w:hint="cs"/>
          <w:sz w:val="24"/>
          <w:szCs w:val="24"/>
          <w:rtl/>
        </w:rPr>
        <w:t xml:space="preserve"> </w:t>
      </w:r>
      <w:r w:rsidRPr="00102E54">
        <w:rPr>
          <w:rFonts w:ascii="Simplified Arabic" w:hAnsi="Simplified Arabic" w:cs="Simplified Arabic" w:hint="cs"/>
          <w:sz w:val="24"/>
          <w:szCs w:val="24"/>
          <w:rtl/>
        </w:rPr>
        <w:t>خطط الاستجابة للطوارئ (</w:t>
      </w:r>
      <w:r w:rsidRPr="00102E54">
        <w:rPr>
          <w:rFonts w:ascii="Simplified Arabic" w:hAnsi="Simplified Arabic" w:cs="Simplified Arabic" w:hint="cs"/>
          <w:sz w:val="24"/>
          <w:szCs w:val="24"/>
        </w:rPr>
        <w:t>Contingency Plans</w:t>
      </w:r>
      <w:r w:rsidRPr="00102E54">
        <w:rPr>
          <w:rFonts w:ascii="Simplified Arabic" w:hAnsi="Simplified Arabic" w:cs="Simplified Arabic" w:hint="cs"/>
          <w:sz w:val="24"/>
          <w:szCs w:val="24"/>
          <w:rtl/>
        </w:rPr>
        <w:t>):</w:t>
      </w:r>
    </w:p>
    <w:p w14:paraId="27430122" w14:textId="77777777" w:rsidR="00EE221B" w:rsidRPr="00102E54" w:rsidRDefault="00EE221B" w:rsidP="00EE221B">
      <w:pPr>
        <w:spacing w:line="360" w:lineRule="auto"/>
        <w:rPr>
          <w:rFonts w:ascii="Simplified Arabic" w:hAnsi="Simplified Arabic" w:cs="Simplified Arabic"/>
          <w:sz w:val="24"/>
          <w:szCs w:val="24"/>
          <w:rtl/>
        </w:rPr>
      </w:pPr>
      <w:r w:rsidRPr="00102E54">
        <w:rPr>
          <w:rFonts w:ascii="Simplified Arabic" w:hAnsi="Simplified Arabic" w:cs="Simplified Arabic" w:hint="cs"/>
          <w:sz w:val="24"/>
          <w:szCs w:val="24"/>
          <w:rtl/>
        </w:rPr>
        <w:t>يتم وضع خطط بديلة للتعامل مع المخاطر عند حدوثها.</w:t>
      </w:r>
    </w:p>
    <w:p w14:paraId="508F4513" w14:textId="583243AC" w:rsidR="00EE221B" w:rsidRPr="00102E54" w:rsidRDefault="00EE221B" w:rsidP="00EE221B">
      <w:pPr>
        <w:spacing w:line="360" w:lineRule="auto"/>
        <w:rPr>
          <w:rFonts w:ascii="Simplified Arabic" w:hAnsi="Simplified Arabic" w:cs="Simplified Arabic"/>
          <w:sz w:val="24"/>
          <w:szCs w:val="24"/>
          <w:rtl/>
        </w:rPr>
      </w:pPr>
      <w:r w:rsidRPr="00102E54">
        <w:rPr>
          <w:rFonts w:ascii="Simplified Arabic" w:hAnsi="Simplified Arabic" w:cs="Simplified Arabic" w:hint="cs"/>
          <w:sz w:val="24"/>
          <w:szCs w:val="24"/>
          <w:rtl/>
        </w:rPr>
        <w:t>•</w:t>
      </w:r>
      <w:r w:rsidR="00CE4E88">
        <w:rPr>
          <w:rFonts w:ascii="Simplified Arabic" w:hAnsi="Simplified Arabic" w:cs="Simplified Arabic" w:hint="cs"/>
          <w:sz w:val="24"/>
          <w:szCs w:val="24"/>
          <w:rtl/>
        </w:rPr>
        <w:t xml:space="preserve"> </w:t>
      </w:r>
      <w:r w:rsidRPr="00102E54">
        <w:rPr>
          <w:rFonts w:ascii="Simplified Arabic" w:hAnsi="Simplified Arabic" w:cs="Simplified Arabic" w:hint="cs"/>
          <w:sz w:val="24"/>
          <w:szCs w:val="24"/>
          <w:rtl/>
        </w:rPr>
        <w:t>الفائدة: تقلل من الاضطرابات الناتجة عن المخاطر غير المتوقعة.</w:t>
      </w:r>
    </w:p>
    <w:p w14:paraId="2359CDEF" w14:textId="4D99E407" w:rsidR="00EE221B" w:rsidRPr="00102E54" w:rsidRDefault="00EE221B" w:rsidP="00EE221B">
      <w:pPr>
        <w:spacing w:line="360" w:lineRule="auto"/>
        <w:rPr>
          <w:rFonts w:ascii="Simplified Arabic" w:hAnsi="Simplified Arabic" w:cs="Simplified Arabic"/>
          <w:sz w:val="24"/>
          <w:szCs w:val="24"/>
          <w:rtl/>
        </w:rPr>
      </w:pPr>
      <w:r w:rsidRPr="00102E54">
        <w:rPr>
          <w:rFonts w:ascii="Simplified Arabic" w:hAnsi="Simplified Arabic" w:cs="Simplified Arabic" w:hint="cs"/>
          <w:sz w:val="24"/>
          <w:szCs w:val="24"/>
          <w:rtl/>
        </w:rPr>
        <w:t>•</w:t>
      </w:r>
      <w:r w:rsidR="00CE4E88">
        <w:rPr>
          <w:rFonts w:ascii="Simplified Arabic" w:hAnsi="Simplified Arabic" w:cs="Simplified Arabic" w:hint="cs"/>
          <w:sz w:val="24"/>
          <w:szCs w:val="24"/>
          <w:rtl/>
        </w:rPr>
        <w:t xml:space="preserve"> </w:t>
      </w:r>
      <w:r w:rsidRPr="00102E54">
        <w:rPr>
          <w:rFonts w:ascii="Simplified Arabic" w:hAnsi="Simplified Arabic" w:cs="Simplified Arabic" w:hint="cs"/>
          <w:sz w:val="24"/>
          <w:szCs w:val="24"/>
          <w:rtl/>
        </w:rPr>
        <w:t>عقود التأمين (</w:t>
      </w:r>
      <w:r w:rsidRPr="00102E54">
        <w:rPr>
          <w:rFonts w:ascii="Simplified Arabic" w:hAnsi="Simplified Arabic" w:cs="Simplified Arabic" w:hint="cs"/>
          <w:sz w:val="24"/>
          <w:szCs w:val="24"/>
        </w:rPr>
        <w:t>Insurance Contracts</w:t>
      </w:r>
      <w:r w:rsidRPr="00102E54">
        <w:rPr>
          <w:rFonts w:ascii="Simplified Arabic" w:hAnsi="Simplified Arabic" w:cs="Simplified Arabic" w:hint="cs"/>
          <w:sz w:val="24"/>
          <w:szCs w:val="24"/>
          <w:rtl/>
        </w:rPr>
        <w:t>):</w:t>
      </w:r>
    </w:p>
    <w:p w14:paraId="473E101B" w14:textId="77777777" w:rsidR="00EE221B" w:rsidRPr="00102E54" w:rsidRDefault="00EE221B" w:rsidP="00EE221B">
      <w:pPr>
        <w:spacing w:line="360" w:lineRule="auto"/>
        <w:rPr>
          <w:rFonts w:ascii="Simplified Arabic" w:hAnsi="Simplified Arabic" w:cs="Simplified Arabic"/>
          <w:sz w:val="24"/>
          <w:szCs w:val="24"/>
          <w:rtl/>
        </w:rPr>
      </w:pPr>
      <w:r w:rsidRPr="00102E54">
        <w:rPr>
          <w:rFonts w:ascii="Simplified Arabic" w:hAnsi="Simplified Arabic" w:cs="Simplified Arabic" w:hint="cs"/>
          <w:sz w:val="24"/>
          <w:szCs w:val="24"/>
          <w:rtl/>
        </w:rPr>
        <w:t>تُستخدم لنقل المخاطر إلى جهة أخرى مقابل تكلفة محددة.</w:t>
      </w:r>
    </w:p>
    <w:p w14:paraId="32FCC42F" w14:textId="69A2D94F" w:rsidR="00EE221B" w:rsidRPr="00102E54" w:rsidRDefault="00EE221B" w:rsidP="00EE221B">
      <w:pPr>
        <w:spacing w:line="360" w:lineRule="auto"/>
        <w:rPr>
          <w:rFonts w:ascii="Simplified Arabic" w:hAnsi="Simplified Arabic" w:cs="Simplified Arabic"/>
          <w:sz w:val="24"/>
          <w:szCs w:val="24"/>
          <w:rtl/>
        </w:rPr>
      </w:pPr>
      <w:r w:rsidRPr="00102E54">
        <w:rPr>
          <w:rFonts w:ascii="Simplified Arabic" w:hAnsi="Simplified Arabic" w:cs="Simplified Arabic" w:hint="cs"/>
          <w:sz w:val="24"/>
          <w:szCs w:val="24"/>
          <w:rtl/>
        </w:rPr>
        <w:t>•</w:t>
      </w:r>
      <w:r w:rsidR="00CE4E88">
        <w:rPr>
          <w:rFonts w:ascii="Simplified Arabic" w:hAnsi="Simplified Arabic" w:cs="Simplified Arabic" w:hint="cs"/>
          <w:sz w:val="24"/>
          <w:szCs w:val="24"/>
          <w:rtl/>
        </w:rPr>
        <w:t xml:space="preserve"> </w:t>
      </w:r>
      <w:r w:rsidRPr="00102E54">
        <w:rPr>
          <w:rFonts w:ascii="Simplified Arabic" w:hAnsi="Simplified Arabic" w:cs="Simplified Arabic" w:hint="cs"/>
          <w:sz w:val="24"/>
          <w:szCs w:val="24"/>
          <w:rtl/>
        </w:rPr>
        <w:t>مصفوفة الاستجابة للمخاطر (</w:t>
      </w:r>
      <w:r w:rsidRPr="00102E54">
        <w:rPr>
          <w:rFonts w:ascii="Simplified Arabic" w:hAnsi="Simplified Arabic" w:cs="Simplified Arabic" w:hint="cs"/>
          <w:sz w:val="24"/>
          <w:szCs w:val="24"/>
        </w:rPr>
        <w:t>Risk Response Matrix</w:t>
      </w:r>
      <w:r w:rsidRPr="00102E54">
        <w:rPr>
          <w:rFonts w:ascii="Simplified Arabic" w:hAnsi="Simplified Arabic" w:cs="Simplified Arabic" w:hint="cs"/>
          <w:sz w:val="24"/>
          <w:szCs w:val="24"/>
          <w:rtl/>
        </w:rPr>
        <w:t>):</w:t>
      </w:r>
    </w:p>
    <w:p w14:paraId="239B9DB5" w14:textId="77777777" w:rsidR="00CE4E88" w:rsidRDefault="00EE221B" w:rsidP="00CE4E88">
      <w:pPr>
        <w:spacing w:line="360" w:lineRule="auto"/>
        <w:rPr>
          <w:rFonts w:ascii="Simplified Arabic" w:hAnsi="Simplified Arabic" w:cs="Simplified Arabic"/>
          <w:sz w:val="24"/>
          <w:szCs w:val="24"/>
          <w:rtl/>
        </w:rPr>
      </w:pPr>
      <w:r w:rsidRPr="00102E54">
        <w:rPr>
          <w:rFonts w:ascii="Simplified Arabic" w:hAnsi="Simplified Arabic" w:cs="Simplified Arabic" w:hint="cs"/>
          <w:sz w:val="24"/>
          <w:szCs w:val="24"/>
          <w:rtl/>
        </w:rPr>
        <w:t>تُساعد على تحديد الاستراتيجيات المناسبة لكل نوع من المخاطر.</w:t>
      </w:r>
    </w:p>
    <w:p w14:paraId="4690F900" w14:textId="0BE10AC7" w:rsidR="00EE221B" w:rsidRPr="00102E54" w:rsidRDefault="00EE221B" w:rsidP="00CE4E88">
      <w:pPr>
        <w:spacing w:line="360" w:lineRule="auto"/>
        <w:rPr>
          <w:rFonts w:ascii="Simplified Arabic" w:hAnsi="Simplified Arabic" w:cs="Simplified Arabic"/>
          <w:sz w:val="24"/>
          <w:szCs w:val="24"/>
          <w:rtl/>
        </w:rPr>
      </w:pPr>
      <w:r w:rsidRPr="00102E54">
        <w:rPr>
          <w:rFonts w:ascii="Simplified Arabic" w:hAnsi="Simplified Arabic" w:cs="Simplified Arabic" w:hint="cs"/>
          <w:sz w:val="24"/>
          <w:szCs w:val="24"/>
          <w:rtl/>
        </w:rPr>
        <w:t>•</w:t>
      </w:r>
      <w:r w:rsidR="00CE4E88">
        <w:rPr>
          <w:rFonts w:ascii="Simplified Arabic" w:hAnsi="Simplified Arabic" w:cs="Simplified Arabic" w:hint="cs"/>
          <w:sz w:val="24"/>
          <w:szCs w:val="24"/>
          <w:rtl/>
        </w:rPr>
        <w:t xml:space="preserve"> </w:t>
      </w:r>
      <w:r w:rsidRPr="00102E54">
        <w:rPr>
          <w:rFonts w:ascii="Simplified Arabic" w:hAnsi="Simplified Arabic" w:cs="Simplified Arabic" w:hint="cs"/>
          <w:sz w:val="24"/>
          <w:szCs w:val="24"/>
          <w:rtl/>
        </w:rPr>
        <w:t>تقنيات إدارة الأزمات (</w:t>
      </w:r>
      <w:r w:rsidRPr="00102E54">
        <w:rPr>
          <w:rFonts w:ascii="Simplified Arabic" w:hAnsi="Simplified Arabic" w:cs="Simplified Arabic" w:hint="cs"/>
          <w:sz w:val="24"/>
          <w:szCs w:val="24"/>
        </w:rPr>
        <w:t>Crisis Management Techniques</w:t>
      </w:r>
      <w:r w:rsidRPr="00102E54">
        <w:rPr>
          <w:rFonts w:ascii="Simplified Arabic" w:hAnsi="Simplified Arabic" w:cs="Simplified Arabic" w:hint="cs"/>
          <w:sz w:val="24"/>
          <w:szCs w:val="24"/>
          <w:rtl/>
        </w:rPr>
        <w:t>):</w:t>
      </w:r>
    </w:p>
    <w:p w14:paraId="0B5D9ACF" w14:textId="08F2C3E1" w:rsidR="00EE221B" w:rsidRPr="00102E54" w:rsidRDefault="00EE221B" w:rsidP="00102E54">
      <w:pPr>
        <w:spacing w:line="360" w:lineRule="auto"/>
        <w:rPr>
          <w:rFonts w:ascii="Simplified Arabic" w:hAnsi="Simplified Arabic" w:cs="Simplified Arabic"/>
          <w:sz w:val="24"/>
          <w:szCs w:val="24"/>
          <w:rtl/>
        </w:rPr>
      </w:pPr>
      <w:r w:rsidRPr="00102E54">
        <w:rPr>
          <w:rFonts w:ascii="Simplified Arabic" w:hAnsi="Simplified Arabic" w:cs="Simplified Arabic" w:hint="cs"/>
          <w:sz w:val="24"/>
          <w:szCs w:val="24"/>
          <w:rtl/>
        </w:rPr>
        <w:t>تُركز على التعامل مع المخاطر التي تتحول إلى أزمات تؤثر على المؤسسة بشكل مباشر.</w:t>
      </w:r>
    </w:p>
    <w:p w14:paraId="670F436B" w14:textId="693C2DD7" w:rsidR="00EE221B" w:rsidRPr="00102E54" w:rsidRDefault="00EE221B" w:rsidP="00EE221B">
      <w:pPr>
        <w:spacing w:line="360" w:lineRule="auto"/>
        <w:rPr>
          <w:rFonts w:ascii="Simplified Arabic" w:hAnsi="Simplified Arabic" w:cs="Simplified Arabic"/>
          <w:b/>
          <w:bCs/>
          <w:sz w:val="24"/>
          <w:szCs w:val="24"/>
          <w:rtl/>
        </w:rPr>
      </w:pPr>
      <w:r w:rsidRPr="00102E54">
        <w:rPr>
          <w:rFonts w:ascii="Simplified Arabic" w:hAnsi="Simplified Arabic" w:cs="Simplified Arabic" w:hint="cs"/>
          <w:b/>
          <w:bCs/>
          <w:sz w:val="24"/>
          <w:szCs w:val="24"/>
          <w:rtl/>
        </w:rPr>
        <w:t>5.</w:t>
      </w:r>
      <w:r w:rsidRPr="00102E54">
        <w:rPr>
          <w:rFonts w:ascii="Segoe UI Symbol" w:hAnsi="Segoe UI Symbol" w:cs="Segoe UI Symbol" w:hint="cs"/>
          <w:b/>
          <w:bCs/>
          <w:sz w:val="24"/>
          <w:szCs w:val="24"/>
          <w:rtl/>
        </w:rPr>
        <w:t>⁠</w:t>
      </w:r>
      <w:r w:rsidRPr="00102E54">
        <w:rPr>
          <w:rFonts w:ascii="Simplified Arabic" w:hAnsi="Simplified Arabic" w:cs="Simplified Arabic" w:hint="cs"/>
          <w:b/>
          <w:bCs/>
          <w:sz w:val="24"/>
          <w:szCs w:val="24"/>
          <w:rtl/>
        </w:rPr>
        <w:t xml:space="preserve"> </w:t>
      </w:r>
      <w:r w:rsidRPr="00102E54">
        <w:rPr>
          <w:rFonts w:ascii="Segoe UI Symbol" w:hAnsi="Segoe UI Symbol" w:cs="Segoe UI Symbol" w:hint="cs"/>
          <w:b/>
          <w:bCs/>
          <w:sz w:val="24"/>
          <w:szCs w:val="24"/>
          <w:rtl/>
        </w:rPr>
        <w:t>⁠</w:t>
      </w:r>
      <w:r w:rsidRPr="00102E54">
        <w:rPr>
          <w:rFonts w:ascii="Simplified Arabic" w:hAnsi="Simplified Arabic" w:cs="Simplified Arabic" w:hint="cs"/>
          <w:b/>
          <w:bCs/>
          <w:sz w:val="24"/>
          <w:szCs w:val="24"/>
          <w:rtl/>
        </w:rPr>
        <w:t>أدوات مراقبة ومراجعة المخاطر (</w:t>
      </w:r>
      <w:r w:rsidRPr="00102E54">
        <w:rPr>
          <w:rFonts w:ascii="Simplified Arabic" w:hAnsi="Simplified Arabic" w:cs="Simplified Arabic" w:hint="cs"/>
          <w:b/>
          <w:bCs/>
          <w:sz w:val="24"/>
          <w:szCs w:val="24"/>
        </w:rPr>
        <w:t>Risk Monitoring and Review Tools</w:t>
      </w:r>
      <w:r w:rsidRPr="00102E54">
        <w:rPr>
          <w:rFonts w:ascii="Simplified Arabic" w:hAnsi="Simplified Arabic" w:cs="Simplified Arabic" w:hint="cs"/>
          <w:b/>
          <w:bCs/>
          <w:sz w:val="24"/>
          <w:szCs w:val="24"/>
          <w:rtl/>
        </w:rPr>
        <w:t>)</w:t>
      </w:r>
    </w:p>
    <w:p w14:paraId="4F9A591B" w14:textId="77777777" w:rsidR="00EE221B" w:rsidRPr="00102E54" w:rsidRDefault="00EE221B" w:rsidP="00EE221B">
      <w:pPr>
        <w:spacing w:line="360" w:lineRule="auto"/>
        <w:rPr>
          <w:rFonts w:ascii="Simplified Arabic" w:hAnsi="Simplified Arabic" w:cs="Simplified Arabic"/>
          <w:sz w:val="24"/>
          <w:szCs w:val="24"/>
          <w:rtl/>
        </w:rPr>
      </w:pPr>
      <w:r w:rsidRPr="00102E54">
        <w:rPr>
          <w:rFonts w:ascii="Simplified Arabic" w:hAnsi="Simplified Arabic" w:cs="Simplified Arabic" w:hint="cs"/>
          <w:sz w:val="24"/>
          <w:szCs w:val="24"/>
          <w:rtl/>
        </w:rPr>
        <w:lastRenderedPageBreak/>
        <w:t>تُستخدم هذه الأدوات لمتابعة تطور المخاطر ومدى فاعلية الاستجابات.</w:t>
      </w:r>
    </w:p>
    <w:p w14:paraId="6F593699" w14:textId="215C3B9F" w:rsidR="00EE221B" w:rsidRPr="00102E54" w:rsidRDefault="00EE221B" w:rsidP="00EE221B">
      <w:pPr>
        <w:spacing w:line="360" w:lineRule="auto"/>
        <w:rPr>
          <w:rFonts w:ascii="Simplified Arabic" w:hAnsi="Simplified Arabic" w:cs="Simplified Arabic"/>
          <w:sz w:val="24"/>
          <w:szCs w:val="24"/>
          <w:rtl/>
        </w:rPr>
      </w:pPr>
      <w:r w:rsidRPr="00102E54">
        <w:rPr>
          <w:rFonts w:ascii="Simplified Arabic" w:hAnsi="Simplified Arabic" w:cs="Simplified Arabic" w:hint="cs"/>
          <w:sz w:val="24"/>
          <w:szCs w:val="24"/>
          <w:rtl/>
        </w:rPr>
        <w:t>•</w:t>
      </w:r>
      <w:r w:rsidR="00CE4E88">
        <w:rPr>
          <w:rFonts w:ascii="Simplified Arabic" w:hAnsi="Simplified Arabic" w:cs="Simplified Arabic" w:hint="cs"/>
          <w:sz w:val="24"/>
          <w:szCs w:val="24"/>
          <w:rtl/>
        </w:rPr>
        <w:t xml:space="preserve"> </w:t>
      </w:r>
      <w:r w:rsidRPr="00102E54">
        <w:rPr>
          <w:rFonts w:ascii="Simplified Arabic" w:hAnsi="Simplified Arabic" w:cs="Simplified Arabic" w:hint="cs"/>
          <w:sz w:val="24"/>
          <w:szCs w:val="24"/>
          <w:rtl/>
        </w:rPr>
        <w:t>لوحات المعلومات (</w:t>
      </w:r>
      <w:r w:rsidRPr="00102E54">
        <w:rPr>
          <w:rFonts w:ascii="Simplified Arabic" w:hAnsi="Simplified Arabic" w:cs="Simplified Arabic" w:hint="cs"/>
          <w:sz w:val="24"/>
          <w:szCs w:val="24"/>
        </w:rPr>
        <w:t>Dashboards</w:t>
      </w:r>
      <w:r w:rsidRPr="00102E54">
        <w:rPr>
          <w:rFonts w:ascii="Simplified Arabic" w:hAnsi="Simplified Arabic" w:cs="Simplified Arabic" w:hint="cs"/>
          <w:sz w:val="24"/>
          <w:szCs w:val="24"/>
          <w:rtl/>
        </w:rPr>
        <w:t>):</w:t>
      </w:r>
    </w:p>
    <w:p w14:paraId="4C908AF6" w14:textId="77777777" w:rsidR="00EE221B" w:rsidRPr="00102E54" w:rsidRDefault="00EE221B" w:rsidP="00EE221B">
      <w:pPr>
        <w:spacing w:line="360" w:lineRule="auto"/>
        <w:rPr>
          <w:rFonts w:ascii="Simplified Arabic" w:hAnsi="Simplified Arabic" w:cs="Simplified Arabic"/>
          <w:sz w:val="24"/>
          <w:szCs w:val="24"/>
          <w:rtl/>
        </w:rPr>
      </w:pPr>
      <w:r w:rsidRPr="00102E54">
        <w:rPr>
          <w:rFonts w:ascii="Simplified Arabic" w:hAnsi="Simplified Arabic" w:cs="Simplified Arabic" w:hint="cs"/>
          <w:sz w:val="24"/>
          <w:szCs w:val="24"/>
          <w:rtl/>
        </w:rPr>
        <w:t>تُوفر بيانات حية عن المخاطر وأداء خطط الاستجابة.</w:t>
      </w:r>
    </w:p>
    <w:p w14:paraId="602FD11D" w14:textId="11E8D9E7" w:rsidR="00EE221B" w:rsidRPr="00102E54" w:rsidRDefault="00EE221B" w:rsidP="00EE221B">
      <w:pPr>
        <w:spacing w:line="360" w:lineRule="auto"/>
        <w:rPr>
          <w:rFonts w:ascii="Simplified Arabic" w:hAnsi="Simplified Arabic" w:cs="Simplified Arabic"/>
          <w:sz w:val="24"/>
          <w:szCs w:val="24"/>
          <w:rtl/>
        </w:rPr>
      </w:pPr>
      <w:r w:rsidRPr="00102E54">
        <w:rPr>
          <w:rFonts w:ascii="Simplified Arabic" w:hAnsi="Simplified Arabic" w:cs="Simplified Arabic" w:hint="cs"/>
          <w:sz w:val="24"/>
          <w:szCs w:val="24"/>
          <w:rtl/>
        </w:rPr>
        <w:t>•</w:t>
      </w:r>
      <w:r w:rsidR="00CE4E88">
        <w:rPr>
          <w:rFonts w:ascii="Simplified Arabic" w:hAnsi="Simplified Arabic" w:cs="Simplified Arabic" w:hint="cs"/>
          <w:sz w:val="24"/>
          <w:szCs w:val="24"/>
          <w:rtl/>
        </w:rPr>
        <w:t xml:space="preserve"> </w:t>
      </w:r>
      <w:r w:rsidRPr="00102E54">
        <w:rPr>
          <w:rFonts w:ascii="Simplified Arabic" w:hAnsi="Simplified Arabic" w:cs="Simplified Arabic" w:hint="cs"/>
          <w:sz w:val="24"/>
          <w:szCs w:val="24"/>
          <w:rtl/>
        </w:rPr>
        <w:t>الفائدة: تُسهل عملية اتخاذ القرارات الفورية.</w:t>
      </w:r>
    </w:p>
    <w:p w14:paraId="257625E5" w14:textId="40DF71F6" w:rsidR="00EE221B" w:rsidRPr="00102E54" w:rsidRDefault="00EE221B" w:rsidP="00EE221B">
      <w:pPr>
        <w:spacing w:line="360" w:lineRule="auto"/>
        <w:rPr>
          <w:rFonts w:ascii="Simplified Arabic" w:hAnsi="Simplified Arabic" w:cs="Simplified Arabic"/>
          <w:sz w:val="24"/>
          <w:szCs w:val="24"/>
          <w:rtl/>
        </w:rPr>
      </w:pPr>
      <w:r w:rsidRPr="00102E54">
        <w:rPr>
          <w:rFonts w:ascii="Simplified Arabic" w:hAnsi="Simplified Arabic" w:cs="Simplified Arabic" w:hint="cs"/>
          <w:sz w:val="24"/>
          <w:szCs w:val="24"/>
          <w:rtl/>
        </w:rPr>
        <w:t>•</w:t>
      </w:r>
      <w:r w:rsidR="00CE4E88">
        <w:rPr>
          <w:rFonts w:ascii="Simplified Arabic" w:hAnsi="Simplified Arabic" w:cs="Simplified Arabic" w:hint="cs"/>
          <w:sz w:val="24"/>
          <w:szCs w:val="24"/>
          <w:rtl/>
        </w:rPr>
        <w:t xml:space="preserve"> </w:t>
      </w:r>
      <w:r w:rsidRPr="00102E54">
        <w:rPr>
          <w:rFonts w:ascii="Simplified Arabic" w:hAnsi="Simplified Arabic" w:cs="Simplified Arabic" w:hint="cs"/>
          <w:sz w:val="24"/>
          <w:szCs w:val="24"/>
          <w:rtl/>
        </w:rPr>
        <w:t>المراجعات الدورية (</w:t>
      </w:r>
      <w:r w:rsidRPr="00102E54">
        <w:rPr>
          <w:rFonts w:ascii="Simplified Arabic" w:hAnsi="Simplified Arabic" w:cs="Simplified Arabic" w:hint="cs"/>
          <w:sz w:val="24"/>
          <w:szCs w:val="24"/>
        </w:rPr>
        <w:t>Periodic Reviews</w:t>
      </w:r>
      <w:r w:rsidRPr="00102E54">
        <w:rPr>
          <w:rFonts w:ascii="Simplified Arabic" w:hAnsi="Simplified Arabic" w:cs="Simplified Arabic" w:hint="cs"/>
          <w:sz w:val="24"/>
          <w:szCs w:val="24"/>
          <w:rtl/>
        </w:rPr>
        <w:t>):</w:t>
      </w:r>
    </w:p>
    <w:p w14:paraId="40988C4C" w14:textId="77777777" w:rsidR="00EE221B" w:rsidRPr="00102E54" w:rsidRDefault="00EE221B" w:rsidP="00EE221B">
      <w:pPr>
        <w:spacing w:line="360" w:lineRule="auto"/>
        <w:rPr>
          <w:rFonts w:ascii="Simplified Arabic" w:hAnsi="Simplified Arabic" w:cs="Simplified Arabic"/>
          <w:sz w:val="24"/>
          <w:szCs w:val="24"/>
          <w:rtl/>
        </w:rPr>
      </w:pPr>
      <w:r w:rsidRPr="00102E54">
        <w:rPr>
          <w:rFonts w:ascii="Simplified Arabic" w:hAnsi="Simplified Arabic" w:cs="Simplified Arabic" w:hint="cs"/>
          <w:sz w:val="24"/>
          <w:szCs w:val="24"/>
          <w:rtl/>
        </w:rPr>
        <w:t>تُجرى على فترات زمنية محددة لضمان تحديث خطط إدارة المخاطر.</w:t>
      </w:r>
    </w:p>
    <w:p w14:paraId="374B0BBD" w14:textId="62FD43F8" w:rsidR="00EE221B" w:rsidRPr="00102E54" w:rsidRDefault="00EE221B" w:rsidP="00EE221B">
      <w:pPr>
        <w:spacing w:line="360" w:lineRule="auto"/>
        <w:rPr>
          <w:rFonts w:ascii="Simplified Arabic" w:hAnsi="Simplified Arabic" w:cs="Simplified Arabic"/>
          <w:sz w:val="24"/>
          <w:szCs w:val="24"/>
          <w:rtl/>
        </w:rPr>
      </w:pPr>
      <w:r w:rsidRPr="00102E54">
        <w:rPr>
          <w:rFonts w:ascii="Simplified Arabic" w:hAnsi="Simplified Arabic" w:cs="Simplified Arabic" w:hint="cs"/>
          <w:sz w:val="24"/>
          <w:szCs w:val="24"/>
          <w:rtl/>
        </w:rPr>
        <w:t>•</w:t>
      </w:r>
      <w:r w:rsidR="00CE4E88">
        <w:rPr>
          <w:rFonts w:ascii="Simplified Arabic" w:hAnsi="Simplified Arabic" w:cs="Simplified Arabic" w:hint="cs"/>
          <w:sz w:val="24"/>
          <w:szCs w:val="24"/>
          <w:rtl/>
        </w:rPr>
        <w:t xml:space="preserve"> </w:t>
      </w:r>
      <w:r w:rsidRPr="00102E54">
        <w:rPr>
          <w:rFonts w:ascii="Simplified Arabic" w:hAnsi="Simplified Arabic" w:cs="Simplified Arabic" w:hint="cs"/>
          <w:sz w:val="24"/>
          <w:szCs w:val="24"/>
          <w:rtl/>
        </w:rPr>
        <w:t>التقارير الدورية (</w:t>
      </w:r>
      <w:r w:rsidRPr="00102E54">
        <w:rPr>
          <w:rFonts w:ascii="Simplified Arabic" w:hAnsi="Simplified Arabic" w:cs="Simplified Arabic" w:hint="cs"/>
          <w:sz w:val="24"/>
          <w:szCs w:val="24"/>
        </w:rPr>
        <w:t>Periodic Reports</w:t>
      </w:r>
      <w:r w:rsidRPr="00102E54">
        <w:rPr>
          <w:rFonts w:ascii="Simplified Arabic" w:hAnsi="Simplified Arabic" w:cs="Simplified Arabic" w:hint="cs"/>
          <w:sz w:val="24"/>
          <w:szCs w:val="24"/>
          <w:rtl/>
        </w:rPr>
        <w:t>):</w:t>
      </w:r>
    </w:p>
    <w:p w14:paraId="70B064BE" w14:textId="550E1A1D" w:rsidR="00D823AB" w:rsidRPr="00102E54" w:rsidRDefault="00EE221B" w:rsidP="00EE221B">
      <w:pPr>
        <w:spacing w:line="360" w:lineRule="auto"/>
        <w:rPr>
          <w:rFonts w:ascii="Simplified Arabic" w:hAnsi="Simplified Arabic" w:cs="Simplified Arabic"/>
          <w:sz w:val="24"/>
          <w:szCs w:val="24"/>
          <w:rtl/>
        </w:rPr>
      </w:pPr>
      <w:r w:rsidRPr="00102E54">
        <w:rPr>
          <w:rFonts w:ascii="Simplified Arabic" w:hAnsi="Simplified Arabic" w:cs="Simplified Arabic" w:hint="cs"/>
          <w:sz w:val="24"/>
          <w:szCs w:val="24"/>
          <w:rtl/>
        </w:rPr>
        <w:t>تُقدم ملخصات عن الوضع الحالي للمخاطر والإجراءات المتخذة.</w:t>
      </w:r>
    </w:p>
    <w:p w14:paraId="700D6BA6" w14:textId="7831D8CA" w:rsidR="00D823AB" w:rsidRPr="00102E54" w:rsidRDefault="00D823AB" w:rsidP="002F2DDE">
      <w:pPr>
        <w:pStyle w:val="a4"/>
        <w:bidi/>
        <w:rPr>
          <w:rtl/>
        </w:rPr>
      </w:pPr>
      <w:r w:rsidRPr="00102E54">
        <w:rPr>
          <w:rFonts w:hint="cs"/>
          <w:rtl/>
        </w:rPr>
        <w:t xml:space="preserve"> </w:t>
      </w:r>
      <w:bookmarkStart w:id="73" w:name="_Toc185574196"/>
      <w:bookmarkStart w:id="74" w:name="_Toc185574411"/>
      <w:r w:rsidRPr="00102E54">
        <w:rPr>
          <w:rFonts w:hint="cs"/>
          <w:rtl/>
        </w:rPr>
        <w:t>استراتيجيات إدارة المخاطر في المشاريع السياحية</w:t>
      </w:r>
      <w:bookmarkEnd w:id="73"/>
      <w:bookmarkEnd w:id="74"/>
    </w:p>
    <w:p w14:paraId="3E69B944" w14:textId="64513DDE" w:rsidR="008E2ABB" w:rsidRPr="00102E54" w:rsidRDefault="008E2ABB" w:rsidP="00102E54">
      <w:pPr>
        <w:spacing w:line="360" w:lineRule="auto"/>
        <w:rPr>
          <w:rFonts w:ascii="Simplified Arabic" w:hAnsi="Simplified Arabic" w:cs="Simplified Arabic"/>
          <w:sz w:val="24"/>
          <w:szCs w:val="24"/>
          <w:rtl/>
        </w:rPr>
      </w:pPr>
      <w:r w:rsidRPr="00102E54">
        <w:rPr>
          <w:rFonts w:ascii="Simplified Arabic" w:hAnsi="Simplified Arabic" w:cs="Simplified Arabic" w:hint="cs"/>
          <w:sz w:val="24"/>
          <w:szCs w:val="24"/>
          <w:rtl/>
        </w:rPr>
        <w:t xml:space="preserve">تعتبر إدارة المخاطر في المشاريع السياحية واحدة من أهم العمليات لضمان استدامة هذه المشاريع وتحقيق أهدافها. المشاريع السياحية تُواجه مجموعة من التحديات الفريدة التي تشمل عوامل بيئية، اقتصادية، اجتماعية، وسياسية. ومن ثمّ، يتطلب التعامل مع هذه التحديات تطبيق استراتيجيات فعّالة ومتكاملة لإدارة المخاطر. وفقًا لـ </w:t>
      </w:r>
      <w:r w:rsidRPr="00102E54">
        <w:rPr>
          <w:rFonts w:ascii="Simplified Arabic" w:hAnsi="Simplified Arabic" w:cs="Simplified Arabic" w:hint="cs"/>
          <w:sz w:val="24"/>
          <w:szCs w:val="24"/>
        </w:rPr>
        <w:t>Ritchie and Crouch (2003)</w:t>
      </w:r>
      <w:r w:rsidRPr="00102E54">
        <w:rPr>
          <w:rFonts w:ascii="Simplified Arabic" w:hAnsi="Simplified Arabic" w:cs="Simplified Arabic" w:hint="cs"/>
          <w:sz w:val="24"/>
          <w:szCs w:val="24"/>
          <w:rtl/>
        </w:rPr>
        <w:t xml:space="preserve"> و</w:t>
      </w:r>
      <w:r w:rsidRPr="00102E54">
        <w:rPr>
          <w:rFonts w:ascii="Simplified Arabic" w:hAnsi="Simplified Arabic" w:cs="Simplified Arabic" w:hint="cs"/>
          <w:sz w:val="24"/>
          <w:szCs w:val="24"/>
        </w:rPr>
        <w:t>Gunn (2002)</w:t>
      </w:r>
      <w:r w:rsidRPr="00102E54">
        <w:rPr>
          <w:rFonts w:ascii="Simplified Arabic" w:hAnsi="Simplified Arabic" w:cs="Simplified Arabic" w:hint="cs"/>
          <w:sz w:val="24"/>
          <w:szCs w:val="24"/>
          <w:rtl/>
        </w:rPr>
        <w:t>، تتضمن استراتيجيات إدارة المخاطر في المشاريع السياحية مراحل متعددة ومناهج متنوعة مصممة خصيصًا للتعامل مع الطبيعة الديناميكية لهذه المشاريع.</w:t>
      </w:r>
    </w:p>
    <w:p w14:paraId="7334AD6F" w14:textId="73DD2031" w:rsidR="008E2ABB" w:rsidRPr="00102E54" w:rsidRDefault="008E2ABB" w:rsidP="008E2ABB">
      <w:pPr>
        <w:spacing w:line="360" w:lineRule="auto"/>
        <w:rPr>
          <w:rFonts w:ascii="Simplified Arabic" w:hAnsi="Simplified Arabic" w:cs="Simplified Arabic"/>
          <w:b/>
          <w:bCs/>
          <w:sz w:val="24"/>
          <w:szCs w:val="24"/>
          <w:rtl/>
        </w:rPr>
      </w:pPr>
      <w:r w:rsidRPr="00102E54">
        <w:rPr>
          <w:rFonts w:ascii="Simplified Arabic" w:hAnsi="Simplified Arabic" w:cs="Simplified Arabic" w:hint="cs"/>
          <w:b/>
          <w:bCs/>
          <w:sz w:val="24"/>
          <w:szCs w:val="24"/>
          <w:rtl/>
        </w:rPr>
        <w:t>1.</w:t>
      </w:r>
      <w:r w:rsidRPr="00102E54">
        <w:rPr>
          <w:rFonts w:ascii="Segoe UI Symbol" w:hAnsi="Segoe UI Symbol" w:cs="Segoe UI Symbol" w:hint="cs"/>
          <w:b/>
          <w:bCs/>
          <w:sz w:val="24"/>
          <w:szCs w:val="24"/>
          <w:rtl/>
        </w:rPr>
        <w:t>⁠</w:t>
      </w:r>
      <w:r w:rsidRPr="00102E54">
        <w:rPr>
          <w:rFonts w:ascii="Simplified Arabic" w:hAnsi="Simplified Arabic" w:cs="Simplified Arabic" w:hint="cs"/>
          <w:b/>
          <w:bCs/>
          <w:sz w:val="24"/>
          <w:szCs w:val="24"/>
          <w:rtl/>
        </w:rPr>
        <w:t xml:space="preserve"> </w:t>
      </w:r>
      <w:r w:rsidRPr="00102E54">
        <w:rPr>
          <w:rFonts w:ascii="Segoe UI Symbol" w:hAnsi="Segoe UI Symbol" w:cs="Segoe UI Symbol" w:hint="cs"/>
          <w:b/>
          <w:bCs/>
          <w:sz w:val="24"/>
          <w:szCs w:val="24"/>
          <w:rtl/>
        </w:rPr>
        <w:t>⁠</w:t>
      </w:r>
      <w:r w:rsidRPr="00102E54">
        <w:rPr>
          <w:rFonts w:ascii="Simplified Arabic" w:hAnsi="Simplified Arabic" w:cs="Simplified Arabic" w:hint="cs"/>
          <w:b/>
          <w:bCs/>
          <w:sz w:val="24"/>
          <w:szCs w:val="24"/>
          <w:rtl/>
        </w:rPr>
        <w:t>استراتيجيات تحديد المخاطر في المشاريع السياحية</w:t>
      </w:r>
    </w:p>
    <w:p w14:paraId="46EE69B2" w14:textId="77777777" w:rsidR="008E2ABB" w:rsidRPr="00102E54" w:rsidRDefault="008E2ABB" w:rsidP="008E2ABB">
      <w:pPr>
        <w:spacing w:line="360" w:lineRule="auto"/>
        <w:rPr>
          <w:rFonts w:ascii="Simplified Arabic" w:hAnsi="Simplified Arabic" w:cs="Simplified Arabic"/>
          <w:sz w:val="24"/>
          <w:szCs w:val="24"/>
          <w:rtl/>
        </w:rPr>
      </w:pPr>
      <w:r w:rsidRPr="00102E54">
        <w:rPr>
          <w:rFonts w:ascii="Simplified Arabic" w:hAnsi="Simplified Arabic" w:cs="Simplified Arabic" w:hint="cs"/>
          <w:sz w:val="24"/>
          <w:szCs w:val="24"/>
          <w:rtl/>
        </w:rPr>
        <w:t>تتطلب المشاريع السياحية طرقًا خاصة لتحديد المخاطر نظرًا لتعقيدها وتداخل العديد من العوامل الخارجية.</w:t>
      </w:r>
    </w:p>
    <w:p w14:paraId="43599A92" w14:textId="566ECCFE" w:rsidR="008E2ABB" w:rsidRPr="00102E54" w:rsidRDefault="008E2ABB" w:rsidP="008E2ABB">
      <w:pPr>
        <w:spacing w:line="360" w:lineRule="auto"/>
        <w:rPr>
          <w:rFonts w:ascii="Simplified Arabic" w:hAnsi="Simplified Arabic" w:cs="Simplified Arabic"/>
          <w:sz w:val="24"/>
          <w:szCs w:val="24"/>
          <w:rtl/>
        </w:rPr>
      </w:pPr>
      <w:r w:rsidRPr="00102E54">
        <w:rPr>
          <w:rFonts w:ascii="Simplified Arabic" w:hAnsi="Simplified Arabic" w:cs="Simplified Arabic" w:hint="cs"/>
          <w:sz w:val="24"/>
          <w:szCs w:val="24"/>
          <w:rtl/>
        </w:rPr>
        <w:t>•</w:t>
      </w:r>
      <w:r w:rsidR="00CE4E88">
        <w:rPr>
          <w:rFonts w:ascii="Simplified Arabic" w:hAnsi="Simplified Arabic" w:cs="Simplified Arabic" w:hint="cs"/>
          <w:sz w:val="24"/>
          <w:szCs w:val="24"/>
          <w:rtl/>
        </w:rPr>
        <w:t xml:space="preserve"> </w:t>
      </w:r>
      <w:r w:rsidRPr="00102E54">
        <w:rPr>
          <w:rFonts w:ascii="Simplified Arabic" w:hAnsi="Simplified Arabic" w:cs="Simplified Arabic" w:hint="cs"/>
          <w:sz w:val="24"/>
          <w:szCs w:val="24"/>
          <w:rtl/>
        </w:rPr>
        <w:t>تحليل العوامل البيئية (</w:t>
      </w:r>
      <w:r w:rsidRPr="00102E54">
        <w:rPr>
          <w:rFonts w:ascii="Simplified Arabic" w:hAnsi="Simplified Arabic" w:cs="Simplified Arabic" w:hint="cs"/>
          <w:sz w:val="24"/>
          <w:szCs w:val="24"/>
        </w:rPr>
        <w:t>Environmental Scanning</w:t>
      </w:r>
      <w:r w:rsidRPr="00102E54">
        <w:rPr>
          <w:rFonts w:ascii="Simplified Arabic" w:hAnsi="Simplified Arabic" w:cs="Simplified Arabic" w:hint="cs"/>
          <w:sz w:val="24"/>
          <w:szCs w:val="24"/>
          <w:rtl/>
        </w:rPr>
        <w:t>):</w:t>
      </w:r>
    </w:p>
    <w:p w14:paraId="5F8BA2C3" w14:textId="77777777" w:rsidR="008E2ABB" w:rsidRPr="00102E54" w:rsidRDefault="008E2ABB" w:rsidP="008E2ABB">
      <w:pPr>
        <w:spacing w:line="360" w:lineRule="auto"/>
        <w:rPr>
          <w:rFonts w:ascii="Simplified Arabic" w:hAnsi="Simplified Arabic" w:cs="Simplified Arabic"/>
          <w:sz w:val="24"/>
          <w:szCs w:val="24"/>
          <w:rtl/>
        </w:rPr>
      </w:pPr>
      <w:r w:rsidRPr="00102E54">
        <w:rPr>
          <w:rFonts w:ascii="Simplified Arabic" w:hAnsi="Simplified Arabic" w:cs="Simplified Arabic" w:hint="cs"/>
          <w:sz w:val="24"/>
          <w:szCs w:val="24"/>
          <w:rtl/>
        </w:rPr>
        <w:t>تتضمن هذه الاستراتيجية مراقبة المتغيرات البيئية التي قد تؤثر على المشروع السياحي، مثل الكوارث الطبيعية أو تغير المناخ.</w:t>
      </w:r>
    </w:p>
    <w:p w14:paraId="0AEFF6DF" w14:textId="5332A746" w:rsidR="008E2ABB" w:rsidRPr="00102E54" w:rsidRDefault="008E2ABB" w:rsidP="008E2ABB">
      <w:pPr>
        <w:spacing w:line="360" w:lineRule="auto"/>
        <w:rPr>
          <w:rFonts w:ascii="Simplified Arabic" w:hAnsi="Simplified Arabic" w:cs="Simplified Arabic"/>
          <w:sz w:val="24"/>
          <w:szCs w:val="24"/>
          <w:rtl/>
        </w:rPr>
      </w:pPr>
      <w:r w:rsidRPr="00102E54">
        <w:rPr>
          <w:rFonts w:ascii="Simplified Arabic" w:hAnsi="Simplified Arabic" w:cs="Simplified Arabic" w:hint="cs"/>
          <w:sz w:val="24"/>
          <w:szCs w:val="24"/>
          <w:rtl/>
        </w:rPr>
        <w:lastRenderedPageBreak/>
        <w:t>•</w:t>
      </w:r>
      <w:r w:rsidR="00CE4E88">
        <w:rPr>
          <w:rFonts w:ascii="Simplified Arabic" w:hAnsi="Simplified Arabic" w:cs="Simplified Arabic" w:hint="cs"/>
          <w:sz w:val="24"/>
          <w:szCs w:val="24"/>
          <w:rtl/>
        </w:rPr>
        <w:t xml:space="preserve"> </w:t>
      </w:r>
      <w:r w:rsidRPr="00102E54">
        <w:rPr>
          <w:rFonts w:ascii="Simplified Arabic" w:hAnsi="Simplified Arabic" w:cs="Simplified Arabic" w:hint="cs"/>
          <w:sz w:val="24"/>
          <w:szCs w:val="24"/>
          <w:rtl/>
        </w:rPr>
        <w:t>مثال: مراقبة أنماط الطقس لتوقع الأحداث الجوية القاسية التي قد تؤثر على مناطق الجذب السياحي.</w:t>
      </w:r>
    </w:p>
    <w:p w14:paraId="32DE8F4C" w14:textId="226F18F6" w:rsidR="008E2ABB" w:rsidRPr="00102E54" w:rsidRDefault="008E2ABB" w:rsidP="008E2ABB">
      <w:pPr>
        <w:spacing w:line="360" w:lineRule="auto"/>
        <w:rPr>
          <w:rFonts w:ascii="Simplified Arabic" w:hAnsi="Simplified Arabic" w:cs="Simplified Arabic"/>
          <w:sz w:val="24"/>
          <w:szCs w:val="24"/>
          <w:rtl/>
        </w:rPr>
      </w:pPr>
      <w:r w:rsidRPr="00102E54">
        <w:rPr>
          <w:rFonts w:ascii="Simplified Arabic" w:hAnsi="Simplified Arabic" w:cs="Simplified Arabic" w:hint="cs"/>
          <w:sz w:val="24"/>
          <w:szCs w:val="24"/>
          <w:rtl/>
        </w:rPr>
        <w:t>•</w:t>
      </w:r>
      <w:r w:rsidR="00CE4E88">
        <w:rPr>
          <w:rFonts w:ascii="Simplified Arabic" w:hAnsi="Simplified Arabic" w:cs="Simplified Arabic" w:hint="cs"/>
          <w:sz w:val="24"/>
          <w:szCs w:val="24"/>
          <w:rtl/>
        </w:rPr>
        <w:t xml:space="preserve"> </w:t>
      </w:r>
      <w:r w:rsidRPr="00102E54">
        <w:rPr>
          <w:rFonts w:ascii="Simplified Arabic" w:hAnsi="Simplified Arabic" w:cs="Simplified Arabic" w:hint="cs"/>
          <w:sz w:val="24"/>
          <w:szCs w:val="24"/>
          <w:rtl/>
        </w:rPr>
        <w:t xml:space="preserve">الدراسات: </w:t>
      </w:r>
      <w:r w:rsidRPr="00102E54">
        <w:rPr>
          <w:rFonts w:ascii="Simplified Arabic" w:hAnsi="Simplified Arabic" w:cs="Simplified Arabic" w:hint="cs"/>
          <w:sz w:val="24"/>
          <w:szCs w:val="24"/>
        </w:rPr>
        <w:t>Smith et al. (2013)</w:t>
      </w:r>
      <w:r w:rsidRPr="00102E54">
        <w:rPr>
          <w:rFonts w:ascii="Simplified Arabic" w:hAnsi="Simplified Arabic" w:cs="Simplified Arabic" w:hint="cs"/>
          <w:sz w:val="24"/>
          <w:szCs w:val="24"/>
          <w:rtl/>
        </w:rPr>
        <w:t xml:space="preserve"> أوضحت أن تحليل البيئة المحيطة يقلل من تأثير المخاطر البيئية بنسبة 40%.</w:t>
      </w:r>
    </w:p>
    <w:p w14:paraId="1F2C18A0" w14:textId="388F6043" w:rsidR="008E2ABB" w:rsidRPr="00102E54" w:rsidRDefault="008E2ABB" w:rsidP="008E2ABB">
      <w:pPr>
        <w:spacing w:line="360" w:lineRule="auto"/>
        <w:rPr>
          <w:rFonts w:ascii="Simplified Arabic" w:hAnsi="Simplified Arabic" w:cs="Simplified Arabic"/>
          <w:sz w:val="24"/>
          <w:szCs w:val="24"/>
          <w:rtl/>
        </w:rPr>
      </w:pPr>
      <w:r w:rsidRPr="00102E54">
        <w:rPr>
          <w:rFonts w:ascii="Simplified Arabic" w:hAnsi="Simplified Arabic" w:cs="Simplified Arabic" w:hint="cs"/>
          <w:sz w:val="24"/>
          <w:szCs w:val="24"/>
          <w:rtl/>
        </w:rPr>
        <w:t>•</w:t>
      </w:r>
      <w:r w:rsidR="00CE4E88">
        <w:rPr>
          <w:rFonts w:ascii="Simplified Arabic" w:hAnsi="Simplified Arabic" w:cs="Simplified Arabic" w:hint="cs"/>
          <w:sz w:val="24"/>
          <w:szCs w:val="24"/>
          <w:rtl/>
        </w:rPr>
        <w:t xml:space="preserve"> </w:t>
      </w:r>
      <w:r w:rsidRPr="00102E54">
        <w:rPr>
          <w:rFonts w:ascii="Simplified Arabic" w:hAnsi="Simplified Arabic" w:cs="Simplified Arabic" w:hint="cs"/>
          <w:sz w:val="24"/>
          <w:szCs w:val="24"/>
          <w:rtl/>
        </w:rPr>
        <w:t>مشاركة أصحاب المصلحة (</w:t>
      </w:r>
      <w:r w:rsidRPr="00102E54">
        <w:rPr>
          <w:rFonts w:ascii="Simplified Arabic" w:hAnsi="Simplified Arabic" w:cs="Simplified Arabic" w:hint="cs"/>
          <w:sz w:val="24"/>
          <w:szCs w:val="24"/>
        </w:rPr>
        <w:t>Stakeholder Engagement</w:t>
      </w:r>
      <w:r w:rsidRPr="00102E54">
        <w:rPr>
          <w:rFonts w:ascii="Simplified Arabic" w:hAnsi="Simplified Arabic" w:cs="Simplified Arabic" w:hint="cs"/>
          <w:sz w:val="24"/>
          <w:szCs w:val="24"/>
          <w:rtl/>
        </w:rPr>
        <w:t>):</w:t>
      </w:r>
    </w:p>
    <w:p w14:paraId="5D880585" w14:textId="77777777" w:rsidR="00CE4E88" w:rsidRDefault="008E2ABB" w:rsidP="00CE4E88">
      <w:pPr>
        <w:spacing w:line="360" w:lineRule="auto"/>
        <w:rPr>
          <w:rFonts w:ascii="Simplified Arabic" w:hAnsi="Simplified Arabic" w:cs="Simplified Arabic"/>
          <w:sz w:val="24"/>
          <w:szCs w:val="24"/>
          <w:rtl/>
        </w:rPr>
      </w:pPr>
      <w:r w:rsidRPr="00102E54">
        <w:rPr>
          <w:rFonts w:ascii="Simplified Arabic" w:hAnsi="Simplified Arabic" w:cs="Simplified Arabic" w:hint="cs"/>
          <w:sz w:val="24"/>
          <w:szCs w:val="24"/>
          <w:rtl/>
        </w:rPr>
        <w:t>تُعد إشراك المجتمع المحلي والسياح وأصحاب المصلحة الآخرين خطوة ضرورية لتحديد المخاطر المحتملة.</w:t>
      </w:r>
    </w:p>
    <w:p w14:paraId="58A0F4EF" w14:textId="17B395AE" w:rsidR="008E2ABB" w:rsidRPr="00102E54" w:rsidRDefault="008E2ABB" w:rsidP="00CE4E88">
      <w:pPr>
        <w:spacing w:line="360" w:lineRule="auto"/>
        <w:rPr>
          <w:rFonts w:ascii="Simplified Arabic" w:hAnsi="Simplified Arabic" w:cs="Simplified Arabic"/>
          <w:sz w:val="24"/>
          <w:szCs w:val="24"/>
          <w:rtl/>
        </w:rPr>
      </w:pPr>
      <w:r w:rsidRPr="00102E54">
        <w:rPr>
          <w:rFonts w:ascii="Simplified Arabic" w:hAnsi="Simplified Arabic" w:cs="Simplified Arabic" w:hint="cs"/>
          <w:sz w:val="24"/>
          <w:szCs w:val="24"/>
          <w:rtl/>
        </w:rPr>
        <w:t>•</w:t>
      </w:r>
      <w:r w:rsidR="00CE4E88">
        <w:rPr>
          <w:rFonts w:ascii="Simplified Arabic" w:hAnsi="Simplified Arabic" w:cs="Simplified Arabic" w:hint="cs"/>
          <w:sz w:val="24"/>
          <w:szCs w:val="24"/>
          <w:rtl/>
        </w:rPr>
        <w:t xml:space="preserve"> </w:t>
      </w:r>
      <w:r w:rsidRPr="00102E54">
        <w:rPr>
          <w:rFonts w:ascii="Simplified Arabic" w:hAnsi="Simplified Arabic" w:cs="Simplified Arabic" w:hint="cs"/>
          <w:sz w:val="24"/>
          <w:szCs w:val="24"/>
          <w:rtl/>
        </w:rPr>
        <w:t>الأداة: الاجتماعات وورش العمل التفاعلية.</w:t>
      </w:r>
    </w:p>
    <w:p w14:paraId="31E16571" w14:textId="1D7659D8" w:rsidR="008E2ABB" w:rsidRPr="00102E54" w:rsidRDefault="008E2ABB" w:rsidP="008E2ABB">
      <w:pPr>
        <w:spacing w:line="360" w:lineRule="auto"/>
        <w:rPr>
          <w:rFonts w:ascii="Simplified Arabic" w:hAnsi="Simplified Arabic" w:cs="Simplified Arabic"/>
          <w:sz w:val="24"/>
          <w:szCs w:val="24"/>
          <w:rtl/>
        </w:rPr>
      </w:pPr>
      <w:r w:rsidRPr="00102E54">
        <w:rPr>
          <w:rFonts w:ascii="Simplified Arabic" w:hAnsi="Simplified Arabic" w:cs="Simplified Arabic" w:hint="cs"/>
          <w:sz w:val="24"/>
          <w:szCs w:val="24"/>
          <w:rtl/>
        </w:rPr>
        <w:t>•</w:t>
      </w:r>
      <w:r w:rsidR="00CE4E88">
        <w:rPr>
          <w:rFonts w:ascii="Simplified Arabic" w:hAnsi="Simplified Arabic" w:cs="Simplified Arabic" w:hint="cs"/>
          <w:sz w:val="24"/>
          <w:szCs w:val="24"/>
          <w:rtl/>
        </w:rPr>
        <w:t xml:space="preserve"> </w:t>
      </w:r>
      <w:r w:rsidRPr="00102E54">
        <w:rPr>
          <w:rFonts w:ascii="Simplified Arabic" w:hAnsi="Simplified Arabic" w:cs="Simplified Arabic" w:hint="cs"/>
          <w:sz w:val="24"/>
          <w:szCs w:val="24"/>
          <w:rtl/>
        </w:rPr>
        <w:t>تحليل الأنشطة (</w:t>
      </w:r>
      <w:r w:rsidRPr="00102E54">
        <w:rPr>
          <w:rFonts w:ascii="Simplified Arabic" w:hAnsi="Simplified Arabic" w:cs="Simplified Arabic" w:hint="cs"/>
          <w:sz w:val="24"/>
          <w:szCs w:val="24"/>
        </w:rPr>
        <w:t>Activity Analysis</w:t>
      </w:r>
      <w:r w:rsidRPr="00102E54">
        <w:rPr>
          <w:rFonts w:ascii="Simplified Arabic" w:hAnsi="Simplified Arabic" w:cs="Simplified Arabic" w:hint="cs"/>
          <w:sz w:val="24"/>
          <w:szCs w:val="24"/>
          <w:rtl/>
        </w:rPr>
        <w:t>):</w:t>
      </w:r>
    </w:p>
    <w:p w14:paraId="4D42911D" w14:textId="1BBF5128" w:rsidR="008E2ABB" w:rsidRPr="00102E54" w:rsidRDefault="008E2ABB" w:rsidP="00102E54">
      <w:pPr>
        <w:spacing w:line="360" w:lineRule="auto"/>
        <w:rPr>
          <w:rFonts w:ascii="Simplified Arabic" w:hAnsi="Simplified Arabic" w:cs="Simplified Arabic"/>
          <w:sz w:val="24"/>
          <w:szCs w:val="24"/>
          <w:rtl/>
        </w:rPr>
      </w:pPr>
      <w:r w:rsidRPr="00102E54">
        <w:rPr>
          <w:rFonts w:ascii="Simplified Arabic" w:hAnsi="Simplified Arabic" w:cs="Simplified Arabic" w:hint="cs"/>
          <w:sz w:val="24"/>
          <w:szCs w:val="24"/>
          <w:rtl/>
        </w:rPr>
        <w:t>تحديد المخاطر المرتبطة بالأنشطة السياحية المختلفة، مثل الرحلات البيئية، الفعاليات الثقافية، أو الأنشطة البحرية.</w:t>
      </w:r>
    </w:p>
    <w:p w14:paraId="792BADA9" w14:textId="0F56112A" w:rsidR="008E2ABB" w:rsidRPr="00102E54" w:rsidRDefault="008E2ABB" w:rsidP="008E2ABB">
      <w:pPr>
        <w:spacing w:line="360" w:lineRule="auto"/>
        <w:rPr>
          <w:rFonts w:ascii="Simplified Arabic" w:hAnsi="Simplified Arabic" w:cs="Simplified Arabic"/>
          <w:b/>
          <w:bCs/>
          <w:sz w:val="24"/>
          <w:szCs w:val="24"/>
          <w:rtl/>
        </w:rPr>
      </w:pPr>
      <w:r w:rsidRPr="00102E54">
        <w:rPr>
          <w:rFonts w:ascii="Simplified Arabic" w:hAnsi="Simplified Arabic" w:cs="Simplified Arabic" w:hint="cs"/>
          <w:b/>
          <w:bCs/>
          <w:sz w:val="24"/>
          <w:szCs w:val="24"/>
          <w:rtl/>
        </w:rPr>
        <w:t>2.</w:t>
      </w:r>
      <w:r w:rsidRPr="00102E54">
        <w:rPr>
          <w:rFonts w:ascii="Segoe UI Symbol" w:hAnsi="Segoe UI Symbol" w:cs="Segoe UI Symbol" w:hint="cs"/>
          <w:b/>
          <w:bCs/>
          <w:sz w:val="24"/>
          <w:szCs w:val="24"/>
          <w:rtl/>
        </w:rPr>
        <w:t>⁠</w:t>
      </w:r>
      <w:r w:rsidRPr="00102E54">
        <w:rPr>
          <w:rFonts w:ascii="Simplified Arabic" w:hAnsi="Simplified Arabic" w:cs="Simplified Arabic" w:hint="cs"/>
          <w:b/>
          <w:bCs/>
          <w:sz w:val="24"/>
          <w:szCs w:val="24"/>
          <w:rtl/>
        </w:rPr>
        <w:t xml:space="preserve"> </w:t>
      </w:r>
      <w:r w:rsidRPr="00102E54">
        <w:rPr>
          <w:rFonts w:ascii="Segoe UI Symbol" w:hAnsi="Segoe UI Symbol" w:cs="Segoe UI Symbol" w:hint="cs"/>
          <w:b/>
          <w:bCs/>
          <w:sz w:val="24"/>
          <w:szCs w:val="24"/>
          <w:rtl/>
        </w:rPr>
        <w:t>⁠</w:t>
      </w:r>
      <w:r w:rsidRPr="00102E54">
        <w:rPr>
          <w:rFonts w:ascii="Simplified Arabic" w:hAnsi="Simplified Arabic" w:cs="Simplified Arabic" w:hint="cs"/>
          <w:b/>
          <w:bCs/>
          <w:sz w:val="24"/>
          <w:szCs w:val="24"/>
          <w:rtl/>
        </w:rPr>
        <w:t>استراتيجيات تحليل وتقييم المخاطر في المشاريع السياحية</w:t>
      </w:r>
    </w:p>
    <w:p w14:paraId="1BB213F3" w14:textId="77777777" w:rsidR="008E2ABB" w:rsidRPr="00102E54" w:rsidRDefault="008E2ABB" w:rsidP="008E2ABB">
      <w:pPr>
        <w:spacing w:line="360" w:lineRule="auto"/>
        <w:rPr>
          <w:rFonts w:ascii="Simplified Arabic" w:hAnsi="Simplified Arabic" w:cs="Simplified Arabic"/>
          <w:sz w:val="24"/>
          <w:szCs w:val="24"/>
          <w:rtl/>
        </w:rPr>
      </w:pPr>
      <w:r w:rsidRPr="00102E54">
        <w:rPr>
          <w:rFonts w:ascii="Simplified Arabic" w:hAnsi="Simplified Arabic" w:cs="Simplified Arabic" w:hint="cs"/>
          <w:sz w:val="24"/>
          <w:szCs w:val="24"/>
          <w:rtl/>
        </w:rPr>
        <w:t>تحليل المخاطر في المشاريع السياحية يُركز على فهم تأثير المخاطر المحتملة وتحديد أولويات التعامل معها.</w:t>
      </w:r>
    </w:p>
    <w:p w14:paraId="19B405CE" w14:textId="11405A2E" w:rsidR="008E2ABB" w:rsidRPr="00102E54" w:rsidRDefault="008E2ABB" w:rsidP="008E2ABB">
      <w:pPr>
        <w:spacing w:line="360" w:lineRule="auto"/>
        <w:rPr>
          <w:rFonts w:ascii="Simplified Arabic" w:hAnsi="Simplified Arabic" w:cs="Simplified Arabic"/>
          <w:sz w:val="24"/>
          <w:szCs w:val="24"/>
          <w:rtl/>
        </w:rPr>
      </w:pPr>
      <w:r w:rsidRPr="00102E54">
        <w:rPr>
          <w:rFonts w:ascii="Simplified Arabic" w:hAnsi="Simplified Arabic" w:cs="Simplified Arabic" w:hint="cs"/>
          <w:sz w:val="24"/>
          <w:szCs w:val="24"/>
          <w:rtl/>
        </w:rPr>
        <w:t>•</w:t>
      </w:r>
      <w:r w:rsidR="00CE4E88">
        <w:rPr>
          <w:rFonts w:ascii="Simplified Arabic" w:hAnsi="Simplified Arabic" w:cs="Simplified Arabic" w:hint="cs"/>
          <w:sz w:val="24"/>
          <w:szCs w:val="24"/>
          <w:rtl/>
        </w:rPr>
        <w:t xml:space="preserve"> </w:t>
      </w:r>
      <w:r w:rsidRPr="00102E54">
        <w:rPr>
          <w:rFonts w:ascii="Simplified Arabic" w:hAnsi="Simplified Arabic" w:cs="Simplified Arabic" w:hint="cs"/>
          <w:sz w:val="24"/>
          <w:szCs w:val="24"/>
          <w:rtl/>
        </w:rPr>
        <w:t>تحليل تأثير المخاطر السياحية (</w:t>
      </w:r>
      <w:r w:rsidRPr="00102E54">
        <w:rPr>
          <w:rFonts w:ascii="Simplified Arabic" w:hAnsi="Simplified Arabic" w:cs="Simplified Arabic" w:hint="cs"/>
          <w:sz w:val="24"/>
          <w:szCs w:val="24"/>
        </w:rPr>
        <w:t>Tourism Risk Impact Analysis</w:t>
      </w:r>
      <w:r w:rsidRPr="00102E54">
        <w:rPr>
          <w:rFonts w:ascii="Simplified Arabic" w:hAnsi="Simplified Arabic" w:cs="Simplified Arabic" w:hint="cs"/>
          <w:sz w:val="24"/>
          <w:szCs w:val="24"/>
          <w:rtl/>
        </w:rPr>
        <w:t>):</w:t>
      </w:r>
    </w:p>
    <w:p w14:paraId="2A4F6FFA" w14:textId="77777777" w:rsidR="008E2ABB" w:rsidRPr="00102E54" w:rsidRDefault="008E2ABB" w:rsidP="008E2ABB">
      <w:pPr>
        <w:spacing w:line="360" w:lineRule="auto"/>
        <w:rPr>
          <w:rFonts w:ascii="Simplified Arabic" w:hAnsi="Simplified Arabic" w:cs="Simplified Arabic"/>
          <w:sz w:val="24"/>
          <w:szCs w:val="24"/>
          <w:rtl/>
        </w:rPr>
      </w:pPr>
      <w:r w:rsidRPr="00102E54">
        <w:rPr>
          <w:rFonts w:ascii="Simplified Arabic" w:hAnsi="Simplified Arabic" w:cs="Simplified Arabic" w:hint="cs"/>
          <w:sz w:val="24"/>
          <w:szCs w:val="24"/>
          <w:rtl/>
        </w:rPr>
        <w:t>يتم تقييم الأثر الاقتصادي والاجتماعي والبيئي للمخاطر المحتملة.</w:t>
      </w:r>
    </w:p>
    <w:p w14:paraId="44878FE1" w14:textId="027FF5B2" w:rsidR="008E2ABB" w:rsidRPr="00102E54" w:rsidRDefault="008E2ABB" w:rsidP="008E2ABB">
      <w:pPr>
        <w:spacing w:line="360" w:lineRule="auto"/>
        <w:rPr>
          <w:rFonts w:ascii="Simplified Arabic" w:hAnsi="Simplified Arabic" w:cs="Simplified Arabic"/>
          <w:sz w:val="24"/>
          <w:szCs w:val="24"/>
          <w:rtl/>
        </w:rPr>
      </w:pPr>
      <w:r w:rsidRPr="00102E54">
        <w:rPr>
          <w:rFonts w:ascii="Simplified Arabic" w:hAnsi="Simplified Arabic" w:cs="Simplified Arabic" w:hint="cs"/>
          <w:sz w:val="24"/>
          <w:szCs w:val="24"/>
          <w:rtl/>
        </w:rPr>
        <w:t>•</w:t>
      </w:r>
      <w:r w:rsidR="00CE4E88">
        <w:rPr>
          <w:rFonts w:ascii="Simplified Arabic" w:hAnsi="Simplified Arabic" w:cs="Simplified Arabic" w:hint="cs"/>
          <w:sz w:val="24"/>
          <w:szCs w:val="24"/>
          <w:rtl/>
        </w:rPr>
        <w:t xml:space="preserve"> </w:t>
      </w:r>
      <w:r w:rsidRPr="00102E54">
        <w:rPr>
          <w:rFonts w:ascii="Simplified Arabic" w:hAnsi="Simplified Arabic" w:cs="Simplified Arabic" w:hint="cs"/>
          <w:sz w:val="24"/>
          <w:szCs w:val="24"/>
          <w:rtl/>
        </w:rPr>
        <w:t xml:space="preserve">مثال: تأثير الإغلاق الناتج عن جائحة </w:t>
      </w:r>
      <w:r w:rsidRPr="00102E54">
        <w:rPr>
          <w:rFonts w:ascii="Simplified Arabic" w:hAnsi="Simplified Arabic" w:cs="Simplified Arabic" w:hint="cs"/>
          <w:sz w:val="24"/>
          <w:szCs w:val="24"/>
        </w:rPr>
        <w:t>COVID-19</w:t>
      </w:r>
      <w:r w:rsidRPr="00102E54">
        <w:rPr>
          <w:rFonts w:ascii="Simplified Arabic" w:hAnsi="Simplified Arabic" w:cs="Simplified Arabic" w:hint="cs"/>
          <w:sz w:val="24"/>
          <w:szCs w:val="24"/>
          <w:rtl/>
        </w:rPr>
        <w:t xml:space="preserve"> على قطاع الضيافة.</w:t>
      </w:r>
    </w:p>
    <w:p w14:paraId="1FA77E36" w14:textId="7D9CCF76" w:rsidR="008E2ABB" w:rsidRPr="00102E54" w:rsidRDefault="008E2ABB" w:rsidP="008E2ABB">
      <w:pPr>
        <w:spacing w:line="360" w:lineRule="auto"/>
        <w:rPr>
          <w:rFonts w:ascii="Simplified Arabic" w:hAnsi="Simplified Arabic" w:cs="Simplified Arabic"/>
          <w:sz w:val="24"/>
          <w:szCs w:val="24"/>
          <w:rtl/>
        </w:rPr>
      </w:pPr>
      <w:r w:rsidRPr="00102E54">
        <w:rPr>
          <w:rFonts w:ascii="Simplified Arabic" w:hAnsi="Simplified Arabic" w:cs="Simplified Arabic" w:hint="cs"/>
          <w:sz w:val="24"/>
          <w:szCs w:val="24"/>
          <w:rtl/>
        </w:rPr>
        <w:t>•</w:t>
      </w:r>
      <w:r w:rsidR="00CE4E88">
        <w:rPr>
          <w:rFonts w:ascii="Simplified Arabic" w:hAnsi="Simplified Arabic" w:cs="Simplified Arabic" w:hint="cs"/>
          <w:sz w:val="24"/>
          <w:szCs w:val="24"/>
          <w:rtl/>
        </w:rPr>
        <w:t xml:space="preserve"> </w:t>
      </w:r>
      <w:r w:rsidRPr="00102E54">
        <w:rPr>
          <w:rFonts w:ascii="Simplified Arabic" w:hAnsi="Simplified Arabic" w:cs="Simplified Arabic" w:hint="cs"/>
          <w:sz w:val="24"/>
          <w:szCs w:val="24"/>
          <w:rtl/>
        </w:rPr>
        <w:t>الدراسات: تقرير منظمة السياحة العالمية (</w:t>
      </w:r>
      <w:r w:rsidRPr="00102E54">
        <w:rPr>
          <w:rFonts w:ascii="Simplified Arabic" w:hAnsi="Simplified Arabic" w:cs="Simplified Arabic" w:hint="cs"/>
          <w:sz w:val="24"/>
          <w:szCs w:val="24"/>
        </w:rPr>
        <w:t>UNWTO, 2021</w:t>
      </w:r>
      <w:r w:rsidRPr="00102E54">
        <w:rPr>
          <w:rFonts w:ascii="Simplified Arabic" w:hAnsi="Simplified Arabic" w:cs="Simplified Arabic" w:hint="cs"/>
          <w:sz w:val="24"/>
          <w:szCs w:val="24"/>
          <w:rtl/>
        </w:rPr>
        <w:t>) أظهر أن التحليل العميق للأثر الاقتصادي يساعد في تعزيز قدرة المشاريع على التعافي.</w:t>
      </w:r>
    </w:p>
    <w:p w14:paraId="77A19E6D" w14:textId="419D8DB2" w:rsidR="008E2ABB" w:rsidRPr="00102E54" w:rsidRDefault="008E2ABB" w:rsidP="008E2ABB">
      <w:pPr>
        <w:spacing w:line="360" w:lineRule="auto"/>
        <w:rPr>
          <w:rFonts w:ascii="Simplified Arabic" w:hAnsi="Simplified Arabic" w:cs="Simplified Arabic"/>
          <w:sz w:val="24"/>
          <w:szCs w:val="24"/>
          <w:rtl/>
        </w:rPr>
      </w:pPr>
      <w:r w:rsidRPr="00102E54">
        <w:rPr>
          <w:rFonts w:ascii="Simplified Arabic" w:hAnsi="Simplified Arabic" w:cs="Simplified Arabic" w:hint="cs"/>
          <w:sz w:val="24"/>
          <w:szCs w:val="24"/>
          <w:rtl/>
        </w:rPr>
        <w:t>•</w:t>
      </w:r>
      <w:r w:rsidR="00CE4E88">
        <w:rPr>
          <w:rFonts w:ascii="Simplified Arabic" w:hAnsi="Simplified Arabic" w:cs="Simplified Arabic" w:hint="cs"/>
          <w:sz w:val="24"/>
          <w:szCs w:val="24"/>
          <w:rtl/>
        </w:rPr>
        <w:t xml:space="preserve"> </w:t>
      </w:r>
      <w:r w:rsidRPr="00102E54">
        <w:rPr>
          <w:rFonts w:ascii="Simplified Arabic" w:hAnsi="Simplified Arabic" w:cs="Simplified Arabic" w:hint="cs"/>
          <w:sz w:val="24"/>
          <w:szCs w:val="24"/>
          <w:rtl/>
        </w:rPr>
        <w:t>تصنيف المخاطر (</w:t>
      </w:r>
      <w:r w:rsidRPr="00102E54">
        <w:rPr>
          <w:rFonts w:ascii="Simplified Arabic" w:hAnsi="Simplified Arabic" w:cs="Simplified Arabic" w:hint="cs"/>
          <w:sz w:val="24"/>
          <w:szCs w:val="24"/>
        </w:rPr>
        <w:t>Risk Categorization</w:t>
      </w:r>
      <w:r w:rsidRPr="00102E54">
        <w:rPr>
          <w:rFonts w:ascii="Simplified Arabic" w:hAnsi="Simplified Arabic" w:cs="Simplified Arabic" w:hint="cs"/>
          <w:sz w:val="24"/>
          <w:szCs w:val="24"/>
          <w:rtl/>
        </w:rPr>
        <w:t>):</w:t>
      </w:r>
    </w:p>
    <w:p w14:paraId="0E47C060" w14:textId="77777777" w:rsidR="008E2ABB" w:rsidRPr="00102E54" w:rsidRDefault="008E2ABB" w:rsidP="008E2ABB">
      <w:pPr>
        <w:spacing w:line="360" w:lineRule="auto"/>
        <w:rPr>
          <w:rFonts w:ascii="Simplified Arabic" w:hAnsi="Simplified Arabic" w:cs="Simplified Arabic"/>
          <w:sz w:val="24"/>
          <w:szCs w:val="24"/>
          <w:rtl/>
        </w:rPr>
      </w:pPr>
      <w:r w:rsidRPr="00102E54">
        <w:rPr>
          <w:rFonts w:ascii="Simplified Arabic" w:hAnsi="Simplified Arabic" w:cs="Simplified Arabic" w:hint="cs"/>
          <w:sz w:val="24"/>
          <w:szCs w:val="24"/>
          <w:rtl/>
        </w:rPr>
        <w:t>تُستخدم هذه الاستراتيجية لتصنيف المخاطر إلى مخاطر تشغيلية، استراتيجية، مالية، وبيئية.</w:t>
      </w:r>
    </w:p>
    <w:p w14:paraId="67879529" w14:textId="6C4D09B3" w:rsidR="008E2ABB" w:rsidRPr="00102E54" w:rsidRDefault="008E2ABB" w:rsidP="00102E54">
      <w:pPr>
        <w:spacing w:line="360" w:lineRule="auto"/>
        <w:rPr>
          <w:rFonts w:ascii="Simplified Arabic" w:hAnsi="Simplified Arabic" w:cs="Simplified Arabic"/>
          <w:sz w:val="24"/>
          <w:szCs w:val="24"/>
          <w:rtl/>
        </w:rPr>
      </w:pPr>
      <w:r w:rsidRPr="00102E54">
        <w:rPr>
          <w:rFonts w:ascii="Simplified Arabic" w:hAnsi="Simplified Arabic" w:cs="Simplified Arabic" w:hint="cs"/>
          <w:sz w:val="24"/>
          <w:szCs w:val="24"/>
          <w:rtl/>
        </w:rPr>
        <w:t>•</w:t>
      </w:r>
      <w:r w:rsidR="00CE4E88">
        <w:rPr>
          <w:rFonts w:ascii="Simplified Arabic" w:hAnsi="Simplified Arabic" w:cs="Simplified Arabic" w:hint="cs"/>
          <w:sz w:val="24"/>
          <w:szCs w:val="24"/>
          <w:rtl/>
        </w:rPr>
        <w:t xml:space="preserve"> </w:t>
      </w:r>
      <w:r w:rsidRPr="00102E54">
        <w:rPr>
          <w:rFonts w:ascii="Simplified Arabic" w:hAnsi="Simplified Arabic" w:cs="Simplified Arabic" w:hint="cs"/>
          <w:sz w:val="24"/>
          <w:szCs w:val="24"/>
          <w:rtl/>
        </w:rPr>
        <w:t>الفائدة: تسهيل تخصيص الموارد لمعالجة كل فئة.</w:t>
      </w:r>
    </w:p>
    <w:p w14:paraId="51E76D92" w14:textId="6023DD94" w:rsidR="008E2ABB" w:rsidRPr="00102E54" w:rsidRDefault="008E2ABB" w:rsidP="008E2ABB">
      <w:pPr>
        <w:spacing w:line="360" w:lineRule="auto"/>
        <w:rPr>
          <w:rFonts w:ascii="Simplified Arabic" w:hAnsi="Simplified Arabic" w:cs="Simplified Arabic"/>
          <w:b/>
          <w:bCs/>
          <w:sz w:val="24"/>
          <w:szCs w:val="24"/>
          <w:rtl/>
        </w:rPr>
      </w:pPr>
      <w:r w:rsidRPr="00102E54">
        <w:rPr>
          <w:rFonts w:ascii="Simplified Arabic" w:hAnsi="Simplified Arabic" w:cs="Simplified Arabic" w:hint="cs"/>
          <w:b/>
          <w:bCs/>
          <w:sz w:val="24"/>
          <w:szCs w:val="24"/>
          <w:rtl/>
        </w:rPr>
        <w:t>3.</w:t>
      </w:r>
      <w:r w:rsidRPr="00102E54">
        <w:rPr>
          <w:rFonts w:ascii="Segoe UI Symbol" w:hAnsi="Segoe UI Symbol" w:cs="Segoe UI Symbol" w:hint="cs"/>
          <w:b/>
          <w:bCs/>
          <w:sz w:val="24"/>
          <w:szCs w:val="24"/>
          <w:rtl/>
        </w:rPr>
        <w:t>⁠</w:t>
      </w:r>
      <w:r w:rsidRPr="00102E54">
        <w:rPr>
          <w:rFonts w:ascii="Simplified Arabic" w:hAnsi="Simplified Arabic" w:cs="Simplified Arabic" w:hint="cs"/>
          <w:b/>
          <w:bCs/>
          <w:sz w:val="24"/>
          <w:szCs w:val="24"/>
          <w:rtl/>
        </w:rPr>
        <w:t xml:space="preserve"> </w:t>
      </w:r>
      <w:r w:rsidRPr="00102E54">
        <w:rPr>
          <w:rFonts w:ascii="Segoe UI Symbol" w:hAnsi="Segoe UI Symbol" w:cs="Segoe UI Symbol" w:hint="cs"/>
          <w:b/>
          <w:bCs/>
          <w:sz w:val="24"/>
          <w:szCs w:val="24"/>
          <w:rtl/>
        </w:rPr>
        <w:t>⁠</w:t>
      </w:r>
      <w:r w:rsidRPr="00102E54">
        <w:rPr>
          <w:rFonts w:ascii="Simplified Arabic" w:hAnsi="Simplified Arabic" w:cs="Simplified Arabic" w:hint="cs"/>
          <w:b/>
          <w:bCs/>
          <w:sz w:val="24"/>
          <w:szCs w:val="24"/>
          <w:rtl/>
        </w:rPr>
        <w:t>استراتيجيات الاستجابة للمخاطر السياحية</w:t>
      </w:r>
    </w:p>
    <w:p w14:paraId="36634F15" w14:textId="77777777" w:rsidR="008E2ABB" w:rsidRPr="00102E54" w:rsidRDefault="008E2ABB" w:rsidP="008E2ABB">
      <w:pPr>
        <w:spacing w:line="360" w:lineRule="auto"/>
        <w:rPr>
          <w:rFonts w:ascii="Simplified Arabic" w:hAnsi="Simplified Arabic" w:cs="Simplified Arabic"/>
          <w:sz w:val="24"/>
          <w:szCs w:val="24"/>
          <w:rtl/>
        </w:rPr>
      </w:pPr>
      <w:r w:rsidRPr="00102E54">
        <w:rPr>
          <w:rFonts w:ascii="Simplified Arabic" w:hAnsi="Simplified Arabic" w:cs="Simplified Arabic" w:hint="cs"/>
          <w:sz w:val="24"/>
          <w:szCs w:val="24"/>
          <w:rtl/>
        </w:rPr>
        <w:t>تُركز استراتيجيات الاستجابة على الحد من التأثير السلبي للمخاطر من خلال إجراءات وقائية وتصحيحية.</w:t>
      </w:r>
    </w:p>
    <w:p w14:paraId="1ADDB8B1" w14:textId="65F33C75" w:rsidR="008E2ABB" w:rsidRPr="00102E54" w:rsidRDefault="008E2ABB" w:rsidP="008E2ABB">
      <w:pPr>
        <w:spacing w:line="360" w:lineRule="auto"/>
        <w:rPr>
          <w:rFonts w:ascii="Simplified Arabic" w:hAnsi="Simplified Arabic" w:cs="Simplified Arabic"/>
          <w:sz w:val="24"/>
          <w:szCs w:val="24"/>
          <w:rtl/>
        </w:rPr>
      </w:pPr>
      <w:r w:rsidRPr="00102E54">
        <w:rPr>
          <w:rFonts w:ascii="Simplified Arabic" w:hAnsi="Simplified Arabic" w:cs="Simplified Arabic" w:hint="cs"/>
          <w:sz w:val="24"/>
          <w:szCs w:val="24"/>
          <w:rtl/>
        </w:rPr>
        <w:lastRenderedPageBreak/>
        <w:t>•</w:t>
      </w:r>
      <w:r w:rsidR="00CE4E88">
        <w:rPr>
          <w:rFonts w:ascii="Simplified Arabic" w:hAnsi="Simplified Arabic" w:cs="Simplified Arabic" w:hint="cs"/>
          <w:sz w:val="24"/>
          <w:szCs w:val="24"/>
          <w:rtl/>
        </w:rPr>
        <w:t xml:space="preserve"> </w:t>
      </w:r>
      <w:r w:rsidRPr="00102E54">
        <w:rPr>
          <w:rFonts w:ascii="Simplified Arabic" w:hAnsi="Simplified Arabic" w:cs="Simplified Arabic" w:hint="cs"/>
          <w:sz w:val="24"/>
          <w:szCs w:val="24"/>
          <w:rtl/>
        </w:rPr>
        <w:t>المرونة التشغيلية (</w:t>
      </w:r>
      <w:r w:rsidRPr="00102E54">
        <w:rPr>
          <w:rFonts w:ascii="Simplified Arabic" w:hAnsi="Simplified Arabic" w:cs="Simplified Arabic" w:hint="cs"/>
          <w:sz w:val="24"/>
          <w:szCs w:val="24"/>
        </w:rPr>
        <w:t>Operational Flexibility</w:t>
      </w:r>
      <w:r w:rsidRPr="00102E54">
        <w:rPr>
          <w:rFonts w:ascii="Simplified Arabic" w:hAnsi="Simplified Arabic" w:cs="Simplified Arabic" w:hint="cs"/>
          <w:sz w:val="24"/>
          <w:szCs w:val="24"/>
          <w:rtl/>
        </w:rPr>
        <w:t>):</w:t>
      </w:r>
    </w:p>
    <w:p w14:paraId="47030C88" w14:textId="77777777" w:rsidR="008E2ABB" w:rsidRPr="00102E54" w:rsidRDefault="008E2ABB" w:rsidP="008E2ABB">
      <w:pPr>
        <w:spacing w:line="360" w:lineRule="auto"/>
        <w:rPr>
          <w:rFonts w:ascii="Simplified Arabic" w:hAnsi="Simplified Arabic" w:cs="Simplified Arabic"/>
          <w:sz w:val="24"/>
          <w:szCs w:val="24"/>
          <w:rtl/>
        </w:rPr>
      </w:pPr>
      <w:r w:rsidRPr="00102E54">
        <w:rPr>
          <w:rFonts w:ascii="Simplified Arabic" w:hAnsi="Simplified Arabic" w:cs="Simplified Arabic" w:hint="cs"/>
          <w:sz w:val="24"/>
          <w:szCs w:val="24"/>
          <w:rtl/>
        </w:rPr>
        <w:t>تعتمد هذه الاستراتيجية على تطوير خطط بديلة واستراتيجيات طوارئ لمواجهة الظروف غير المتوقعة.</w:t>
      </w:r>
    </w:p>
    <w:p w14:paraId="5B049A04" w14:textId="1AC43BB6" w:rsidR="008E2ABB" w:rsidRPr="00102E54" w:rsidRDefault="008E2ABB" w:rsidP="008E2ABB">
      <w:pPr>
        <w:spacing w:line="360" w:lineRule="auto"/>
        <w:rPr>
          <w:rFonts w:ascii="Simplified Arabic" w:hAnsi="Simplified Arabic" w:cs="Simplified Arabic"/>
          <w:sz w:val="24"/>
          <w:szCs w:val="24"/>
          <w:rtl/>
        </w:rPr>
      </w:pPr>
      <w:r w:rsidRPr="00102E54">
        <w:rPr>
          <w:rFonts w:ascii="Simplified Arabic" w:hAnsi="Simplified Arabic" w:cs="Simplified Arabic" w:hint="cs"/>
          <w:sz w:val="24"/>
          <w:szCs w:val="24"/>
          <w:rtl/>
        </w:rPr>
        <w:t>•</w:t>
      </w:r>
      <w:r w:rsidR="00CE4E88">
        <w:rPr>
          <w:rFonts w:ascii="Simplified Arabic" w:hAnsi="Simplified Arabic" w:cs="Simplified Arabic" w:hint="cs"/>
          <w:sz w:val="24"/>
          <w:szCs w:val="24"/>
          <w:rtl/>
        </w:rPr>
        <w:t xml:space="preserve"> </w:t>
      </w:r>
      <w:r w:rsidRPr="00102E54">
        <w:rPr>
          <w:rFonts w:ascii="Simplified Arabic" w:hAnsi="Simplified Arabic" w:cs="Simplified Arabic" w:hint="cs"/>
          <w:sz w:val="24"/>
          <w:szCs w:val="24"/>
          <w:rtl/>
        </w:rPr>
        <w:t>مثال: زيادة عدد المرشدين السياحيين خلال المواسم المزدحمة لتجنب مشاكل الاكتظاظ.</w:t>
      </w:r>
    </w:p>
    <w:p w14:paraId="5A9578C6" w14:textId="753366B8" w:rsidR="008E2ABB" w:rsidRPr="00102E54" w:rsidRDefault="008E2ABB" w:rsidP="008E2ABB">
      <w:pPr>
        <w:spacing w:line="360" w:lineRule="auto"/>
        <w:rPr>
          <w:rFonts w:ascii="Simplified Arabic" w:hAnsi="Simplified Arabic" w:cs="Simplified Arabic"/>
          <w:sz w:val="24"/>
          <w:szCs w:val="24"/>
          <w:rtl/>
        </w:rPr>
      </w:pPr>
      <w:r w:rsidRPr="00102E54">
        <w:rPr>
          <w:rFonts w:ascii="Simplified Arabic" w:hAnsi="Simplified Arabic" w:cs="Simplified Arabic" w:hint="cs"/>
          <w:sz w:val="24"/>
          <w:szCs w:val="24"/>
          <w:rtl/>
        </w:rPr>
        <w:t>•</w:t>
      </w:r>
      <w:r w:rsidR="00CE4E88">
        <w:rPr>
          <w:rFonts w:ascii="Simplified Arabic" w:hAnsi="Simplified Arabic" w:cs="Simplified Arabic" w:hint="cs"/>
          <w:sz w:val="24"/>
          <w:szCs w:val="24"/>
          <w:rtl/>
        </w:rPr>
        <w:t xml:space="preserve"> </w:t>
      </w:r>
      <w:r w:rsidRPr="00102E54">
        <w:rPr>
          <w:rFonts w:ascii="Simplified Arabic" w:hAnsi="Simplified Arabic" w:cs="Simplified Arabic" w:hint="cs"/>
          <w:sz w:val="24"/>
          <w:szCs w:val="24"/>
          <w:rtl/>
        </w:rPr>
        <w:t xml:space="preserve">الدراسات: أكد </w:t>
      </w:r>
      <w:r w:rsidRPr="00102E54">
        <w:rPr>
          <w:rFonts w:ascii="Simplified Arabic" w:hAnsi="Simplified Arabic" w:cs="Simplified Arabic" w:hint="cs"/>
          <w:sz w:val="24"/>
          <w:szCs w:val="24"/>
        </w:rPr>
        <w:t>Hillson (2009)</w:t>
      </w:r>
      <w:r w:rsidRPr="00102E54">
        <w:rPr>
          <w:rFonts w:ascii="Simplified Arabic" w:hAnsi="Simplified Arabic" w:cs="Simplified Arabic" w:hint="cs"/>
          <w:sz w:val="24"/>
          <w:szCs w:val="24"/>
          <w:rtl/>
        </w:rPr>
        <w:t xml:space="preserve"> أن المرونة التشغيلية تزيد من فرص نجاح المشاريع السياحية بنسبة 25%.</w:t>
      </w:r>
    </w:p>
    <w:p w14:paraId="33471E4B" w14:textId="4FF88420" w:rsidR="008E2ABB" w:rsidRPr="00102E54" w:rsidRDefault="008E2ABB" w:rsidP="008E2ABB">
      <w:pPr>
        <w:spacing w:line="360" w:lineRule="auto"/>
        <w:rPr>
          <w:rFonts w:ascii="Simplified Arabic" w:hAnsi="Simplified Arabic" w:cs="Simplified Arabic"/>
          <w:sz w:val="24"/>
          <w:szCs w:val="24"/>
          <w:rtl/>
        </w:rPr>
      </w:pPr>
      <w:r w:rsidRPr="00102E54">
        <w:rPr>
          <w:rFonts w:ascii="Simplified Arabic" w:hAnsi="Simplified Arabic" w:cs="Simplified Arabic" w:hint="cs"/>
          <w:sz w:val="24"/>
          <w:szCs w:val="24"/>
          <w:rtl/>
        </w:rPr>
        <w:t>•</w:t>
      </w:r>
      <w:r w:rsidR="00CE4E88">
        <w:rPr>
          <w:rFonts w:ascii="Simplified Arabic" w:hAnsi="Simplified Arabic" w:cs="Simplified Arabic" w:hint="cs"/>
          <w:sz w:val="24"/>
          <w:szCs w:val="24"/>
          <w:rtl/>
        </w:rPr>
        <w:t xml:space="preserve"> </w:t>
      </w:r>
      <w:r w:rsidRPr="00102E54">
        <w:rPr>
          <w:rFonts w:ascii="Simplified Arabic" w:hAnsi="Simplified Arabic" w:cs="Simplified Arabic" w:hint="cs"/>
          <w:sz w:val="24"/>
          <w:szCs w:val="24"/>
          <w:rtl/>
        </w:rPr>
        <w:t>نقل المخاطر (</w:t>
      </w:r>
      <w:r w:rsidRPr="00102E54">
        <w:rPr>
          <w:rFonts w:ascii="Simplified Arabic" w:hAnsi="Simplified Arabic" w:cs="Simplified Arabic" w:hint="cs"/>
          <w:sz w:val="24"/>
          <w:szCs w:val="24"/>
        </w:rPr>
        <w:t>Risk Transfer</w:t>
      </w:r>
      <w:r w:rsidRPr="00102E54">
        <w:rPr>
          <w:rFonts w:ascii="Simplified Arabic" w:hAnsi="Simplified Arabic" w:cs="Simplified Arabic" w:hint="cs"/>
          <w:sz w:val="24"/>
          <w:szCs w:val="24"/>
          <w:rtl/>
        </w:rPr>
        <w:t>):</w:t>
      </w:r>
    </w:p>
    <w:p w14:paraId="4A61FF55" w14:textId="77777777" w:rsidR="008E2ABB" w:rsidRPr="00102E54" w:rsidRDefault="008E2ABB" w:rsidP="008E2ABB">
      <w:pPr>
        <w:spacing w:line="360" w:lineRule="auto"/>
        <w:rPr>
          <w:rFonts w:ascii="Simplified Arabic" w:hAnsi="Simplified Arabic" w:cs="Simplified Arabic"/>
          <w:sz w:val="24"/>
          <w:szCs w:val="24"/>
          <w:rtl/>
        </w:rPr>
      </w:pPr>
      <w:r w:rsidRPr="00102E54">
        <w:rPr>
          <w:rFonts w:ascii="Simplified Arabic" w:hAnsi="Simplified Arabic" w:cs="Simplified Arabic" w:hint="cs"/>
          <w:sz w:val="24"/>
          <w:szCs w:val="24"/>
          <w:rtl/>
        </w:rPr>
        <w:t>يتم نقل المخاطر إلى جهات خارجية مثل شركات التأمين أو المقاولين.</w:t>
      </w:r>
    </w:p>
    <w:p w14:paraId="2C8D42C9" w14:textId="40AFACBD" w:rsidR="008E2ABB" w:rsidRPr="00102E54" w:rsidRDefault="008E2ABB" w:rsidP="008E2ABB">
      <w:pPr>
        <w:spacing w:line="360" w:lineRule="auto"/>
        <w:rPr>
          <w:rFonts w:ascii="Simplified Arabic" w:hAnsi="Simplified Arabic" w:cs="Simplified Arabic"/>
          <w:sz w:val="24"/>
          <w:szCs w:val="24"/>
          <w:rtl/>
        </w:rPr>
      </w:pPr>
      <w:r w:rsidRPr="00102E54">
        <w:rPr>
          <w:rFonts w:ascii="Simplified Arabic" w:hAnsi="Simplified Arabic" w:cs="Simplified Arabic" w:hint="cs"/>
          <w:sz w:val="24"/>
          <w:szCs w:val="24"/>
          <w:rtl/>
        </w:rPr>
        <w:t>•</w:t>
      </w:r>
      <w:r w:rsidR="00CE4E88">
        <w:rPr>
          <w:rFonts w:ascii="Simplified Arabic" w:hAnsi="Simplified Arabic" w:cs="Simplified Arabic" w:hint="cs"/>
          <w:sz w:val="24"/>
          <w:szCs w:val="24"/>
          <w:rtl/>
        </w:rPr>
        <w:t xml:space="preserve"> </w:t>
      </w:r>
      <w:r w:rsidRPr="00102E54">
        <w:rPr>
          <w:rFonts w:ascii="Simplified Arabic" w:hAnsi="Simplified Arabic" w:cs="Simplified Arabic" w:hint="cs"/>
          <w:sz w:val="24"/>
          <w:szCs w:val="24"/>
          <w:rtl/>
        </w:rPr>
        <w:t>مثال: تأمين المشاريع السياحية ضد الكوارث الطبيعية.</w:t>
      </w:r>
    </w:p>
    <w:p w14:paraId="4247E9DE" w14:textId="649872E7" w:rsidR="008E2ABB" w:rsidRPr="00102E54" w:rsidRDefault="008E2ABB" w:rsidP="008E2ABB">
      <w:pPr>
        <w:spacing w:line="360" w:lineRule="auto"/>
        <w:rPr>
          <w:rFonts w:ascii="Simplified Arabic" w:hAnsi="Simplified Arabic" w:cs="Simplified Arabic"/>
          <w:sz w:val="24"/>
          <w:szCs w:val="24"/>
          <w:rtl/>
        </w:rPr>
      </w:pPr>
      <w:r w:rsidRPr="00102E54">
        <w:rPr>
          <w:rFonts w:ascii="Simplified Arabic" w:hAnsi="Simplified Arabic" w:cs="Simplified Arabic" w:hint="cs"/>
          <w:sz w:val="24"/>
          <w:szCs w:val="24"/>
          <w:rtl/>
        </w:rPr>
        <w:t>•</w:t>
      </w:r>
      <w:r w:rsidR="00CE4E88">
        <w:rPr>
          <w:rFonts w:ascii="Simplified Arabic" w:hAnsi="Simplified Arabic" w:cs="Simplified Arabic" w:hint="cs"/>
          <w:sz w:val="24"/>
          <w:szCs w:val="24"/>
          <w:rtl/>
        </w:rPr>
        <w:t xml:space="preserve"> </w:t>
      </w:r>
      <w:r w:rsidRPr="00102E54">
        <w:rPr>
          <w:rFonts w:ascii="Simplified Arabic" w:hAnsi="Simplified Arabic" w:cs="Simplified Arabic" w:hint="cs"/>
          <w:sz w:val="24"/>
          <w:szCs w:val="24"/>
          <w:rtl/>
        </w:rPr>
        <w:t>التخفيف من المخاطر (</w:t>
      </w:r>
      <w:r w:rsidRPr="00102E54">
        <w:rPr>
          <w:rFonts w:ascii="Simplified Arabic" w:hAnsi="Simplified Arabic" w:cs="Simplified Arabic" w:hint="cs"/>
          <w:sz w:val="24"/>
          <w:szCs w:val="24"/>
        </w:rPr>
        <w:t>Risk Mitigation</w:t>
      </w:r>
      <w:r w:rsidRPr="00102E54">
        <w:rPr>
          <w:rFonts w:ascii="Simplified Arabic" w:hAnsi="Simplified Arabic" w:cs="Simplified Arabic" w:hint="cs"/>
          <w:sz w:val="24"/>
          <w:szCs w:val="24"/>
          <w:rtl/>
        </w:rPr>
        <w:t>):</w:t>
      </w:r>
    </w:p>
    <w:p w14:paraId="5BE3C31D" w14:textId="77777777" w:rsidR="008E2ABB" w:rsidRPr="00102E54" w:rsidRDefault="008E2ABB" w:rsidP="008E2ABB">
      <w:pPr>
        <w:spacing w:line="360" w:lineRule="auto"/>
        <w:rPr>
          <w:rFonts w:ascii="Simplified Arabic" w:hAnsi="Simplified Arabic" w:cs="Simplified Arabic"/>
          <w:sz w:val="24"/>
          <w:szCs w:val="24"/>
          <w:rtl/>
        </w:rPr>
      </w:pPr>
      <w:r w:rsidRPr="00102E54">
        <w:rPr>
          <w:rFonts w:ascii="Simplified Arabic" w:hAnsi="Simplified Arabic" w:cs="Simplified Arabic" w:hint="cs"/>
          <w:sz w:val="24"/>
          <w:szCs w:val="24"/>
          <w:rtl/>
        </w:rPr>
        <w:t>تهدف هذه الاستراتيجية إلى تقليل احتمالية حدوث المخاطر أو تخفيف تأثيرها.</w:t>
      </w:r>
    </w:p>
    <w:p w14:paraId="46DF4191" w14:textId="798FD316" w:rsidR="008E2ABB" w:rsidRPr="00102E54" w:rsidRDefault="008E2ABB" w:rsidP="00102E54">
      <w:pPr>
        <w:spacing w:line="360" w:lineRule="auto"/>
        <w:rPr>
          <w:rFonts w:ascii="Simplified Arabic" w:hAnsi="Simplified Arabic" w:cs="Simplified Arabic"/>
          <w:sz w:val="24"/>
          <w:szCs w:val="24"/>
          <w:rtl/>
        </w:rPr>
      </w:pPr>
      <w:r w:rsidRPr="00102E54">
        <w:rPr>
          <w:rFonts w:ascii="Simplified Arabic" w:hAnsi="Simplified Arabic" w:cs="Simplified Arabic" w:hint="cs"/>
          <w:sz w:val="24"/>
          <w:szCs w:val="24"/>
          <w:rtl/>
        </w:rPr>
        <w:t>•</w:t>
      </w:r>
      <w:r w:rsidR="00CE4E88">
        <w:rPr>
          <w:rFonts w:ascii="Simplified Arabic" w:hAnsi="Simplified Arabic" w:cs="Simplified Arabic" w:hint="cs"/>
          <w:sz w:val="24"/>
          <w:szCs w:val="24"/>
          <w:rtl/>
        </w:rPr>
        <w:t xml:space="preserve"> </w:t>
      </w:r>
      <w:r w:rsidRPr="00102E54">
        <w:rPr>
          <w:rFonts w:ascii="Simplified Arabic" w:hAnsi="Simplified Arabic" w:cs="Simplified Arabic" w:hint="cs"/>
          <w:sz w:val="24"/>
          <w:szCs w:val="24"/>
          <w:rtl/>
        </w:rPr>
        <w:t>الأدوات: التدريب المستمر للعاملين، تحسين البنية التحتية، وتطوير خطط الطوارئ.</w:t>
      </w:r>
    </w:p>
    <w:p w14:paraId="0DE9FDE8" w14:textId="2ECF4201" w:rsidR="008E2ABB" w:rsidRPr="00102E54" w:rsidRDefault="008E2ABB" w:rsidP="008E2ABB">
      <w:pPr>
        <w:spacing w:line="360" w:lineRule="auto"/>
        <w:rPr>
          <w:rFonts w:ascii="Simplified Arabic" w:hAnsi="Simplified Arabic" w:cs="Simplified Arabic"/>
          <w:b/>
          <w:bCs/>
          <w:sz w:val="24"/>
          <w:szCs w:val="24"/>
          <w:rtl/>
        </w:rPr>
      </w:pPr>
      <w:r w:rsidRPr="00102E54">
        <w:rPr>
          <w:rFonts w:ascii="Simplified Arabic" w:hAnsi="Simplified Arabic" w:cs="Simplified Arabic" w:hint="cs"/>
          <w:b/>
          <w:bCs/>
          <w:sz w:val="24"/>
          <w:szCs w:val="24"/>
          <w:rtl/>
        </w:rPr>
        <w:t>4.</w:t>
      </w:r>
      <w:r w:rsidRPr="00102E54">
        <w:rPr>
          <w:rFonts w:ascii="Segoe UI Symbol" w:hAnsi="Segoe UI Symbol" w:cs="Segoe UI Symbol" w:hint="cs"/>
          <w:b/>
          <w:bCs/>
          <w:sz w:val="24"/>
          <w:szCs w:val="24"/>
          <w:rtl/>
        </w:rPr>
        <w:t>⁠</w:t>
      </w:r>
      <w:r w:rsidRPr="00102E54">
        <w:rPr>
          <w:rFonts w:ascii="Simplified Arabic" w:hAnsi="Simplified Arabic" w:cs="Simplified Arabic" w:hint="cs"/>
          <w:b/>
          <w:bCs/>
          <w:sz w:val="24"/>
          <w:szCs w:val="24"/>
          <w:rtl/>
        </w:rPr>
        <w:t xml:space="preserve"> </w:t>
      </w:r>
      <w:r w:rsidRPr="00102E54">
        <w:rPr>
          <w:rFonts w:ascii="Segoe UI Symbol" w:hAnsi="Segoe UI Symbol" w:cs="Segoe UI Symbol" w:hint="cs"/>
          <w:b/>
          <w:bCs/>
          <w:sz w:val="24"/>
          <w:szCs w:val="24"/>
          <w:rtl/>
        </w:rPr>
        <w:t>⁠</w:t>
      </w:r>
      <w:r w:rsidRPr="00102E54">
        <w:rPr>
          <w:rFonts w:ascii="Simplified Arabic" w:hAnsi="Simplified Arabic" w:cs="Simplified Arabic" w:hint="cs"/>
          <w:b/>
          <w:bCs/>
          <w:sz w:val="24"/>
          <w:szCs w:val="24"/>
          <w:rtl/>
        </w:rPr>
        <w:t>استراتيجيات الرقابة والمراجعة في المشاريع السياحية</w:t>
      </w:r>
    </w:p>
    <w:p w14:paraId="64BE6D31" w14:textId="77777777" w:rsidR="008E2ABB" w:rsidRPr="00102E54" w:rsidRDefault="008E2ABB" w:rsidP="008E2ABB">
      <w:pPr>
        <w:spacing w:line="360" w:lineRule="auto"/>
        <w:rPr>
          <w:rFonts w:ascii="Simplified Arabic" w:hAnsi="Simplified Arabic" w:cs="Simplified Arabic"/>
          <w:sz w:val="24"/>
          <w:szCs w:val="24"/>
          <w:rtl/>
        </w:rPr>
      </w:pPr>
      <w:r w:rsidRPr="00102E54">
        <w:rPr>
          <w:rFonts w:ascii="Simplified Arabic" w:hAnsi="Simplified Arabic" w:cs="Simplified Arabic" w:hint="cs"/>
          <w:sz w:val="24"/>
          <w:szCs w:val="24"/>
          <w:rtl/>
        </w:rPr>
        <w:t>تُعتبر الرقابة الدورية جزءًا أساسيًا لضمان تنفيذ استراتيجيات إدارة المخاطر بشكل صحيح.</w:t>
      </w:r>
    </w:p>
    <w:p w14:paraId="786FEEAD" w14:textId="0DAC7D12" w:rsidR="008E2ABB" w:rsidRPr="00102E54" w:rsidRDefault="008E2ABB" w:rsidP="008E2ABB">
      <w:pPr>
        <w:spacing w:line="360" w:lineRule="auto"/>
        <w:rPr>
          <w:rFonts w:ascii="Simplified Arabic" w:hAnsi="Simplified Arabic" w:cs="Simplified Arabic"/>
          <w:sz w:val="24"/>
          <w:szCs w:val="24"/>
          <w:rtl/>
        </w:rPr>
      </w:pPr>
      <w:r w:rsidRPr="00102E54">
        <w:rPr>
          <w:rFonts w:ascii="Simplified Arabic" w:hAnsi="Simplified Arabic" w:cs="Simplified Arabic" w:hint="cs"/>
          <w:sz w:val="24"/>
          <w:szCs w:val="24"/>
          <w:rtl/>
        </w:rPr>
        <w:t>•</w:t>
      </w:r>
      <w:r w:rsidR="00CE4E88">
        <w:rPr>
          <w:rFonts w:ascii="Simplified Arabic" w:hAnsi="Simplified Arabic" w:cs="Simplified Arabic" w:hint="cs"/>
          <w:sz w:val="24"/>
          <w:szCs w:val="24"/>
          <w:rtl/>
        </w:rPr>
        <w:t xml:space="preserve"> </w:t>
      </w:r>
      <w:r w:rsidRPr="00102E54">
        <w:rPr>
          <w:rFonts w:ascii="Simplified Arabic" w:hAnsi="Simplified Arabic" w:cs="Simplified Arabic" w:hint="cs"/>
          <w:sz w:val="24"/>
          <w:szCs w:val="24"/>
          <w:rtl/>
        </w:rPr>
        <w:t>استخدام التكنولوجيا الرقمية (</w:t>
      </w:r>
      <w:r w:rsidRPr="00102E54">
        <w:rPr>
          <w:rFonts w:ascii="Simplified Arabic" w:hAnsi="Simplified Arabic" w:cs="Simplified Arabic" w:hint="cs"/>
          <w:sz w:val="24"/>
          <w:szCs w:val="24"/>
        </w:rPr>
        <w:t>Digital Technology</w:t>
      </w:r>
      <w:r w:rsidRPr="00102E54">
        <w:rPr>
          <w:rFonts w:ascii="Simplified Arabic" w:hAnsi="Simplified Arabic" w:cs="Simplified Arabic" w:hint="cs"/>
          <w:sz w:val="24"/>
          <w:szCs w:val="24"/>
          <w:rtl/>
        </w:rPr>
        <w:t>):</w:t>
      </w:r>
    </w:p>
    <w:p w14:paraId="7924690B" w14:textId="77777777" w:rsidR="008E2ABB" w:rsidRPr="00102E54" w:rsidRDefault="008E2ABB" w:rsidP="008E2ABB">
      <w:pPr>
        <w:spacing w:line="360" w:lineRule="auto"/>
        <w:rPr>
          <w:rFonts w:ascii="Simplified Arabic" w:hAnsi="Simplified Arabic" w:cs="Simplified Arabic"/>
          <w:sz w:val="24"/>
          <w:szCs w:val="24"/>
          <w:rtl/>
        </w:rPr>
      </w:pPr>
      <w:r w:rsidRPr="00102E54">
        <w:rPr>
          <w:rFonts w:ascii="Simplified Arabic" w:hAnsi="Simplified Arabic" w:cs="Simplified Arabic" w:hint="cs"/>
          <w:sz w:val="24"/>
          <w:szCs w:val="24"/>
          <w:rtl/>
        </w:rPr>
        <w:t>مثل تطبيقات إدارة المشاريع السياحية وأنظمة المعلومات الجغرافية (</w:t>
      </w:r>
      <w:r w:rsidRPr="00102E54">
        <w:rPr>
          <w:rFonts w:ascii="Simplified Arabic" w:hAnsi="Simplified Arabic" w:cs="Simplified Arabic" w:hint="cs"/>
          <w:sz w:val="24"/>
          <w:szCs w:val="24"/>
        </w:rPr>
        <w:t>GIS</w:t>
      </w:r>
      <w:r w:rsidRPr="00102E54">
        <w:rPr>
          <w:rFonts w:ascii="Simplified Arabic" w:hAnsi="Simplified Arabic" w:cs="Simplified Arabic" w:hint="cs"/>
          <w:sz w:val="24"/>
          <w:szCs w:val="24"/>
          <w:rtl/>
        </w:rPr>
        <w:t>) لرصد المخاطر.</w:t>
      </w:r>
    </w:p>
    <w:p w14:paraId="04DEB121" w14:textId="7D0CA4B8" w:rsidR="008E2ABB" w:rsidRPr="00102E54" w:rsidRDefault="008E2ABB" w:rsidP="008E2ABB">
      <w:pPr>
        <w:spacing w:line="360" w:lineRule="auto"/>
        <w:rPr>
          <w:rFonts w:ascii="Simplified Arabic" w:hAnsi="Simplified Arabic" w:cs="Simplified Arabic"/>
          <w:sz w:val="24"/>
          <w:szCs w:val="24"/>
          <w:rtl/>
        </w:rPr>
      </w:pPr>
      <w:r w:rsidRPr="00102E54">
        <w:rPr>
          <w:rFonts w:ascii="Simplified Arabic" w:hAnsi="Simplified Arabic" w:cs="Simplified Arabic" w:hint="cs"/>
          <w:sz w:val="24"/>
          <w:szCs w:val="24"/>
          <w:rtl/>
        </w:rPr>
        <w:t>•</w:t>
      </w:r>
      <w:r w:rsidR="00CE4E88">
        <w:rPr>
          <w:rFonts w:ascii="Simplified Arabic" w:hAnsi="Simplified Arabic" w:cs="Simplified Arabic" w:hint="cs"/>
          <w:sz w:val="24"/>
          <w:szCs w:val="24"/>
          <w:rtl/>
        </w:rPr>
        <w:t xml:space="preserve"> </w:t>
      </w:r>
      <w:r w:rsidRPr="00102E54">
        <w:rPr>
          <w:rFonts w:ascii="Simplified Arabic" w:hAnsi="Simplified Arabic" w:cs="Simplified Arabic" w:hint="cs"/>
          <w:sz w:val="24"/>
          <w:szCs w:val="24"/>
          <w:rtl/>
        </w:rPr>
        <w:t>الفائدة: توفر بيانات حية تسهّل اتخاذ قرارات فورية.</w:t>
      </w:r>
    </w:p>
    <w:p w14:paraId="6E3DE247" w14:textId="60BB30CB" w:rsidR="008E2ABB" w:rsidRPr="00102E54" w:rsidRDefault="008E2ABB" w:rsidP="008E2ABB">
      <w:pPr>
        <w:spacing w:line="360" w:lineRule="auto"/>
        <w:rPr>
          <w:rFonts w:ascii="Simplified Arabic" w:hAnsi="Simplified Arabic" w:cs="Simplified Arabic"/>
          <w:sz w:val="24"/>
          <w:szCs w:val="24"/>
          <w:rtl/>
        </w:rPr>
      </w:pPr>
      <w:r w:rsidRPr="00102E54">
        <w:rPr>
          <w:rFonts w:ascii="Simplified Arabic" w:hAnsi="Simplified Arabic" w:cs="Simplified Arabic" w:hint="cs"/>
          <w:sz w:val="24"/>
          <w:szCs w:val="24"/>
          <w:rtl/>
        </w:rPr>
        <w:t>•</w:t>
      </w:r>
      <w:r w:rsidR="00CE4E88">
        <w:rPr>
          <w:rFonts w:ascii="Simplified Arabic" w:hAnsi="Simplified Arabic" w:cs="Simplified Arabic" w:hint="cs"/>
          <w:sz w:val="24"/>
          <w:szCs w:val="24"/>
          <w:rtl/>
        </w:rPr>
        <w:t xml:space="preserve"> </w:t>
      </w:r>
      <w:r w:rsidRPr="00102E54">
        <w:rPr>
          <w:rFonts w:ascii="Simplified Arabic" w:hAnsi="Simplified Arabic" w:cs="Simplified Arabic" w:hint="cs"/>
          <w:sz w:val="24"/>
          <w:szCs w:val="24"/>
          <w:rtl/>
        </w:rPr>
        <w:t>التقارير الدورية (</w:t>
      </w:r>
      <w:r w:rsidRPr="00102E54">
        <w:rPr>
          <w:rFonts w:ascii="Simplified Arabic" w:hAnsi="Simplified Arabic" w:cs="Simplified Arabic" w:hint="cs"/>
          <w:sz w:val="24"/>
          <w:szCs w:val="24"/>
        </w:rPr>
        <w:t>Periodic Reporting</w:t>
      </w:r>
      <w:r w:rsidRPr="00102E54">
        <w:rPr>
          <w:rFonts w:ascii="Simplified Arabic" w:hAnsi="Simplified Arabic" w:cs="Simplified Arabic" w:hint="cs"/>
          <w:sz w:val="24"/>
          <w:szCs w:val="24"/>
          <w:rtl/>
        </w:rPr>
        <w:t>):</w:t>
      </w:r>
    </w:p>
    <w:p w14:paraId="571EACD6" w14:textId="77777777" w:rsidR="008E2ABB" w:rsidRPr="00102E54" w:rsidRDefault="008E2ABB" w:rsidP="008E2ABB">
      <w:pPr>
        <w:spacing w:line="360" w:lineRule="auto"/>
        <w:rPr>
          <w:rFonts w:ascii="Simplified Arabic" w:hAnsi="Simplified Arabic" w:cs="Simplified Arabic"/>
          <w:sz w:val="24"/>
          <w:szCs w:val="24"/>
          <w:rtl/>
        </w:rPr>
      </w:pPr>
      <w:r w:rsidRPr="00102E54">
        <w:rPr>
          <w:rFonts w:ascii="Simplified Arabic" w:hAnsi="Simplified Arabic" w:cs="Simplified Arabic" w:hint="cs"/>
          <w:sz w:val="24"/>
          <w:szCs w:val="24"/>
          <w:rtl/>
        </w:rPr>
        <w:t>تتضمن إعداد تقارير شهرية أو فصلية لمراجعة فعالية استراتيجيات إدارة المخاطر.</w:t>
      </w:r>
    </w:p>
    <w:p w14:paraId="06814421" w14:textId="31CF47CC" w:rsidR="008E2ABB" w:rsidRPr="00102E54" w:rsidRDefault="008E2ABB" w:rsidP="00102E54">
      <w:pPr>
        <w:spacing w:line="360" w:lineRule="auto"/>
        <w:rPr>
          <w:rFonts w:ascii="Simplified Arabic" w:hAnsi="Simplified Arabic" w:cs="Simplified Arabic"/>
          <w:sz w:val="24"/>
          <w:szCs w:val="24"/>
          <w:rtl/>
        </w:rPr>
      </w:pPr>
      <w:r w:rsidRPr="00102E54">
        <w:rPr>
          <w:rFonts w:ascii="Simplified Arabic" w:hAnsi="Simplified Arabic" w:cs="Simplified Arabic" w:hint="cs"/>
          <w:sz w:val="24"/>
          <w:szCs w:val="24"/>
          <w:rtl/>
        </w:rPr>
        <w:t>•</w:t>
      </w:r>
      <w:r w:rsidR="00CE4E88">
        <w:rPr>
          <w:rFonts w:ascii="Simplified Arabic" w:hAnsi="Simplified Arabic" w:cs="Simplified Arabic" w:hint="cs"/>
          <w:sz w:val="24"/>
          <w:szCs w:val="24"/>
          <w:rtl/>
        </w:rPr>
        <w:t xml:space="preserve"> </w:t>
      </w:r>
      <w:r w:rsidRPr="00102E54">
        <w:rPr>
          <w:rFonts w:ascii="Simplified Arabic" w:hAnsi="Simplified Arabic" w:cs="Simplified Arabic" w:hint="cs"/>
          <w:sz w:val="24"/>
          <w:szCs w:val="24"/>
          <w:rtl/>
        </w:rPr>
        <w:t>الفائدة: تُمكّن من اكتشاف نقاط الضعف مبكرًا.</w:t>
      </w:r>
    </w:p>
    <w:p w14:paraId="585E5D61" w14:textId="682A0358" w:rsidR="008E2ABB" w:rsidRPr="00102E54" w:rsidRDefault="008E2ABB" w:rsidP="008E2ABB">
      <w:pPr>
        <w:spacing w:line="360" w:lineRule="auto"/>
        <w:rPr>
          <w:rFonts w:ascii="Simplified Arabic" w:hAnsi="Simplified Arabic" w:cs="Simplified Arabic"/>
          <w:b/>
          <w:bCs/>
          <w:sz w:val="24"/>
          <w:szCs w:val="24"/>
          <w:rtl/>
        </w:rPr>
      </w:pPr>
      <w:r w:rsidRPr="00102E54">
        <w:rPr>
          <w:rFonts w:ascii="Simplified Arabic" w:hAnsi="Simplified Arabic" w:cs="Simplified Arabic" w:hint="cs"/>
          <w:b/>
          <w:bCs/>
          <w:sz w:val="24"/>
          <w:szCs w:val="24"/>
          <w:rtl/>
        </w:rPr>
        <w:lastRenderedPageBreak/>
        <w:t>5.</w:t>
      </w:r>
      <w:r w:rsidRPr="00102E54">
        <w:rPr>
          <w:rFonts w:ascii="Segoe UI Symbol" w:hAnsi="Segoe UI Symbol" w:cs="Segoe UI Symbol" w:hint="cs"/>
          <w:b/>
          <w:bCs/>
          <w:sz w:val="24"/>
          <w:szCs w:val="24"/>
          <w:rtl/>
        </w:rPr>
        <w:t>⁠</w:t>
      </w:r>
      <w:r w:rsidRPr="00102E54">
        <w:rPr>
          <w:rFonts w:ascii="Simplified Arabic" w:hAnsi="Simplified Arabic" w:cs="Simplified Arabic" w:hint="cs"/>
          <w:b/>
          <w:bCs/>
          <w:sz w:val="24"/>
          <w:szCs w:val="24"/>
          <w:rtl/>
        </w:rPr>
        <w:t xml:space="preserve"> </w:t>
      </w:r>
      <w:r w:rsidRPr="00102E54">
        <w:rPr>
          <w:rFonts w:ascii="Segoe UI Symbol" w:hAnsi="Segoe UI Symbol" w:cs="Segoe UI Symbol" w:hint="cs"/>
          <w:b/>
          <w:bCs/>
          <w:sz w:val="24"/>
          <w:szCs w:val="24"/>
          <w:rtl/>
        </w:rPr>
        <w:t>⁠</w:t>
      </w:r>
      <w:r w:rsidRPr="00102E54">
        <w:rPr>
          <w:rFonts w:ascii="Simplified Arabic" w:hAnsi="Simplified Arabic" w:cs="Simplified Arabic" w:hint="cs"/>
          <w:b/>
          <w:bCs/>
          <w:sz w:val="24"/>
          <w:szCs w:val="24"/>
          <w:rtl/>
        </w:rPr>
        <w:t>استراتيجيات إدارة المخاطر المستدامة في المشاريع السياحية</w:t>
      </w:r>
    </w:p>
    <w:p w14:paraId="37314481" w14:textId="77777777" w:rsidR="008E2ABB" w:rsidRPr="00102E54" w:rsidRDefault="008E2ABB" w:rsidP="008E2ABB">
      <w:pPr>
        <w:spacing w:line="360" w:lineRule="auto"/>
        <w:rPr>
          <w:rFonts w:ascii="Simplified Arabic" w:hAnsi="Simplified Arabic" w:cs="Simplified Arabic"/>
          <w:sz w:val="24"/>
          <w:szCs w:val="24"/>
          <w:rtl/>
        </w:rPr>
      </w:pPr>
      <w:r w:rsidRPr="00102E54">
        <w:rPr>
          <w:rFonts w:ascii="Simplified Arabic" w:hAnsi="Simplified Arabic" w:cs="Simplified Arabic" w:hint="cs"/>
          <w:sz w:val="24"/>
          <w:szCs w:val="24"/>
          <w:rtl/>
        </w:rPr>
        <w:t>تُركز هذه الاستراتيجيات على دمج مبادئ الاستدامة في عملية إدارة المخاطر.</w:t>
      </w:r>
    </w:p>
    <w:p w14:paraId="781DE2C6" w14:textId="7F50DDCC" w:rsidR="008E2ABB" w:rsidRPr="00102E54" w:rsidRDefault="008E2ABB" w:rsidP="008E2ABB">
      <w:pPr>
        <w:spacing w:line="360" w:lineRule="auto"/>
        <w:rPr>
          <w:rFonts w:ascii="Simplified Arabic" w:hAnsi="Simplified Arabic" w:cs="Simplified Arabic"/>
          <w:sz w:val="24"/>
          <w:szCs w:val="24"/>
          <w:rtl/>
        </w:rPr>
      </w:pPr>
      <w:r w:rsidRPr="00102E54">
        <w:rPr>
          <w:rFonts w:ascii="Simplified Arabic" w:hAnsi="Simplified Arabic" w:cs="Simplified Arabic" w:hint="cs"/>
          <w:sz w:val="24"/>
          <w:szCs w:val="24"/>
          <w:rtl/>
        </w:rPr>
        <w:t>•</w:t>
      </w:r>
      <w:r w:rsidR="00CE4E88">
        <w:rPr>
          <w:rFonts w:ascii="Simplified Arabic" w:hAnsi="Simplified Arabic" w:cs="Simplified Arabic" w:hint="cs"/>
          <w:sz w:val="24"/>
          <w:szCs w:val="24"/>
          <w:rtl/>
        </w:rPr>
        <w:t xml:space="preserve"> </w:t>
      </w:r>
      <w:r w:rsidRPr="00102E54">
        <w:rPr>
          <w:rFonts w:ascii="Simplified Arabic" w:hAnsi="Simplified Arabic" w:cs="Simplified Arabic" w:hint="cs"/>
          <w:sz w:val="24"/>
          <w:szCs w:val="24"/>
          <w:rtl/>
        </w:rPr>
        <w:t>تعزيز السياحة البيئية (</w:t>
      </w:r>
      <w:r w:rsidRPr="00102E54">
        <w:rPr>
          <w:rFonts w:ascii="Simplified Arabic" w:hAnsi="Simplified Arabic" w:cs="Simplified Arabic" w:hint="cs"/>
          <w:sz w:val="24"/>
          <w:szCs w:val="24"/>
        </w:rPr>
        <w:t>Ecotourism</w:t>
      </w:r>
      <w:r w:rsidRPr="00102E54">
        <w:rPr>
          <w:rFonts w:ascii="Simplified Arabic" w:hAnsi="Simplified Arabic" w:cs="Simplified Arabic" w:hint="cs"/>
          <w:sz w:val="24"/>
          <w:szCs w:val="24"/>
          <w:rtl/>
        </w:rPr>
        <w:t>):</w:t>
      </w:r>
    </w:p>
    <w:p w14:paraId="2D91C4EF" w14:textId="77777777" w:rsidR="008E2ABB" w:rsidRPr="00102E54" w:rsidRDefault="008E2ABB" w:rsidP="008E2ABB">
      <w:pPr>
        <w:spacing w:line="360" w:lineRule="auto"/>
        <w:rPr>
          <w:rFonts w:ascii="Simplified Arabic" w:hAnsi="Simplified Arabic" w:cs="Simplified Arabic"/>
          <w:sz w:val="24"/>
          <w:szCs w:val="24"/>
          <w:rtl/>
        </w:rPr>
      </w:pPr>
      <w:r w:rsidRPr="00102E54">
        <w:rPr>
          <w:rFonts w:ascii="Simplified Arabic" w:hAnsi="Simplified Arabic" w:cs="Simplified Arabic" w:hint="cs"/>
          <w:sz w:val="24"/>
          <w:szCs w:val="24"/>
          <w:rtl/>
        </w:rPr>
        <w:t>يُمكن تقليل المخاطر البيئية من خلال تبني ممارسات سياحية مستدامة تقلل من التأثير البيئي.</w:t>
      </w:r>
    </w:p>
    <w:p w14:paraId="4C3CDA2B" w14:textId="0E3B2B3B" w:rsidR="008E2ABB" w:rsidRPr="00102E54" w:rsidRDefault="008E2ABB" w:rsidP="008E2ABB">
      <w:pPr>
        <w:spacing w:line="360" w:lineRule="auto"/>
        <w:rPr>
          <w:rFonts w:ascii="Simplified Arabic" w:hAnsi="Simplified Arabic" w:cs="Simplified Arabic"/>
          <w:sz w:val="24"/>
          <w:szCs w:val="24"/>
          <w:rtl/>
        </w:rPr>
      </w:pPr>
      <w:r w:rsidRPr="00102E54">
        <w:rPr>
          <w:rFonts w:ascii="Simplified Arabic" w:hAnsi="Simplified Arabic" w:cs="Simplified Arabic" w:hint="cs"/>
          <w:sz w:val="24"/>
          <w:szCs w:val="24"/>
          <w:rtl/>
        </w:rPr>
        <w:t>•</w:t>
      </w:r>
      <w:r w:rsidR="00CE4E88">
        <w:rPr>
          <w:rFonts w:ascii="Simplified Arabic" w:hAnsi="Simplified Arabic" w:cs="Simplified Arabic" w:hint="cs"/>
          <w:sz w:val="24"/>
          <w:szCs w:val="24"/>
          <w:rtl/>
        </w:rPr>
        <w:t xml:space="preserve"> </w:t>
      </w:r>
      <w:r w:rsidRPr="00102E54">
        <w:rPr>
          <w:rFonts w:ascii="Simplified Arabic" w:hAnsi="Simplified Arabic" w:cs="Simplified Arabic" w:hint="cs"/>
          <w:sz w:val="24"/>
          <w:szCs w:val="24"/>
          <w:rtl/>
        </w:rPr>
        <w:t>مثال: الاعتماد على مصادر الطاقة المتجددة في المشاريع السياحية.</w:t>
      </w:r>
    </w:p>
    <w:p w14:paraId="558A7930" w14:textId="617BF248" w:rsidR="008E2ABB" w:rsidRPr="00102E54" w:rsidRDefault="008E2ABB" w:rsidP="008E2ABB">
      <w:pPr>
        <w:spacing w:line="360" w:lineRule="auto"/>
        <w:rPr>
          <w:rFonts w:ascii="Simplified Arabic" w:hAnsi="Simplified Arabic" w:cs="Simplified Arabic"/>
          <w:sz w:val="24"/>
          <w:szCs w:val="24"/>
          <w:rtl/>
        </w:rPr>
      </w:pPr>
      <w:r w:rsidRPr="00102E54">
        <w:rPr>
          <w:rFonts w:ascii="Simplified Arabic" w:hAnsi="Simplified Arabic" w:cs="Simplified Arabic" w:hint="cs"/>
          <w:sz w:val="24"/>
          <w:szCs w:val="24"/>
          <w:rtl/>
        </w:rPr>
        <w:t>•</w:t>
      </w:r>
      <w:r w:rsidR="00CE4E88">
        <w:rPr>
          <w:rFonts w:ascii="Simplified Arabic" w:hAnsi="Simplified Arabic" w:cs="Simplified Arabic" w:hint="cs"/>
          <w:sz w:val="24"/>
          <w:szCs w:val="24"/>
          <w:rtl/>
        </w:rPr>
        <w:t xml:space="preserve"> </w:t>
      </w:r>
      <w:r w:rsidRPr="00102E54">
        <w:rPr>
          <w:rFonts w:ascii="Simplified Arabic" w:hAnsi="Simplified Arabic" w:cs="Simplified Arabic" w:hint="cs"/>
          <w:sz w:val="24"/>
          <w:szCs w:val="24"/>
          <w:rtl/>
        </w:rPr>
        <w:t>التعاون الدولي (</w:t>
      </w:r>
      <w:r w:rsidRPr="00102E54">
        <w:rPr>
          <w:rFonts w:ascii="Simplified Arabic" w:hAnsi="Simplified Arabic" w:cs="Simplified Arabic" w:hint="cs"/>
          <w:sz w:val="24"/>
          <w:szCs w:val="24"/>
        </w:rPr>
        <w:t>International Collaboration</w:t>
      </w:r>
      <w:r w:rsidRPr="00102E54">
        <w:rPr>
          <w:rFonts w:ascii="Simplified Arabic" w:hAnsi="Simplified Arabic" w:cs="Simplified Arabic" w:hint="cs"/>
          <w:sz w:val="24"/>
          <w:szCs w:val="24"/>
          <w:rtl/>
        </w:rPr>
        <w:t>):</w:t>
      </w:r>
    </w:p>
    <w:p w14:paraId="3C5810E9" w14:textId="77777777" w:rsidR="008E2ABB" w:rsidRPr="00102E54" w:rsidRDefault="008E2ABB" w:rsidP="008E2ABB">
      <w:pPr>
        <w:spacing w:line="360" w:lineRule="auto"/>
        <w:rPr>
          <w:rFonts w:ascii="Simplified Arabic" w:hAnsi="Simplified Arabic" w:cs="Simplified Arabic"/>
          <w:sz w:val="24"/>
          <w:szCs w:val="24"/>
          <w:rtl/>
        </w:rPr>
      </w:pPr>
      <w:r w:rsidRPr="00102E54">
        <w:rPr>
          <w:rFonts w:ascii="Simplified Arabic" w:hAnsi="Simplified Arabic" w:cs="Simplified Arabic" w:hint="cs"/>
          <w:sz w:val="24"/>
          <w:szCs w:val="24"/>
          <w:rtl/>
        </w:rPr>
        <w:t>تعمل هذه الاستراتيجية على تعزيز الشراكات مع المنظمات العالمية لمواجهة التحديات المشتركة مثل التغير المناخي.</w:t>
      </w:r>
    </w:p>
    <w:p w14:paraId="153AF1EF" w14:textId="131BC44C" w:rsidR="009763FB" w:rsidRPr="00102E54" w:rsidRDefault="008E2ABB" w:rsidP="008E2ABB">
      <w:pPr>
        <w:spacing w:line="360" w:lineRule="auto"/>
        <w:rPr>
          <w:rFonts w:ascii="Simplified Arabic" w:hAnsi="Simplified Arabic" w:cs="Simplified Arabic"/>
          <w:sz w:val="24"/>
          <w:szCs w:val="24"/>
          <w:rtl/>
        </w:rPr>
      </w:pPr>
      <w:r w:rsidRPr="00102E54">
        <w:rPr>
          <w:rFonts w:ascii="Simplified Arabic" w:hAnsi="Simplified Arabic" w:cs="Simplified Arabic" w:hint="cs"/>
          <w:sz w:val="24"/>
          <w:szCs w:val="24"/>
          <w:rtl/>
        </w:rPr>
        <w:t>•</w:t>
      </w:r>
      <w:r w:rsidR="00CE4E88">
        <w:rPr>
          <w:rFonts w:ascii="Simplified Arabic" w:hAnsi="Simplified Arabic" w:cs="Simplified Arabic" w:hint="cs"/>
          <w:sz w:val="24"/>
          <w:szCs w:val="24"/>
          <w:rtl/>
        </w:rPr>
        <w:t xml:space="preserve"> </w:t>
      </w:r>
      <w:r w:rsidRPr="00102E54">
        <w:rPr>
          <w:rFonts w:ascii="Simplified Arabic" w:hAnsi="Simplified Arabic" w:cs="Simplified Arabic" w:hint="cs"/>
          <w:sz w:val="24"/>
          <w:szCs w:val="24"/>
          <w:rtl/>
        </w:rPr>
        <w:t xml:space="preserve">الدراسات: أظهر </w:t>
      </w:r>
      <w:r w:rsidRPr="00102E54">
        <w:rPr>
          <w:rFonts w:ascii="Simplified Arabic" w:hAnsi="Simplified Arabic" w:cs="Simplified Arabic" w:hint="cs"/>
          <w:sz w:val="24"/>
          <w:szCs w:val="24"/>
        </w:rPr>
        <w:t>Ritchie and Crouch (2003</w:t>
      </w:r>
      <w:r w:rsidRPr="00102E54">
        <w:rPr>
          <w:rFonts w:ascii="Simplified Arabic" w:hAnsi="Simplified Arabic" w:cs="Simplified Arabic" w:hint="cs"/>
          <w:sz w:val="24"/>
          <w:szCs w:val="24"/>
          <w:rtl/>
        </w:rPr>
        <w:t>) أن التعاون الدولي يزيد من فعالية المشاريع السياحية بنسبة 30%.</w:t>
      </w:r>
    </w:p>
    <w:p w14:paraId="6900BB85" w14:textId="16F5F6CE" w:rsidR="00D823AB" w:rsidRPr="00102E54" w:rsidRDefault="00D823AB" w:rsidP="002F2DDE">
      <w:pPr>
        <w:pStyle w:val="a4"/>
        <w:bidi/>
        <w:rPr>
          <w:rtl/>
        </w:rPr>
      </w:pPr>
      <w:bookmarkStart w:id="75" w:name="_Toc185574197"/>
      <w:bookmarkStart w:id="76" w:name="_Toc185574412"/>
      <w:r w:rsidRPr="00102E54">
        <w:rPr>
          <w:rFonts w:hint="cs"/>
          <w:rtl/>
        </w:rPr>
        <w:t>دور إدارة المخاطر في تحسين البنية التحتية السياحية</w:t>
      </w:r>
      <w:bookmarkEnd w:id="75"/>
      <w:bookmarkEnd w:id="76"/>
    </w:p>
    <w:p w14:paraId="46A3CE5E" w14:textId="7A6D7D59" w:rsidR="008E2ABB" w:rsidRPr="00102E54" w:rsidRDefault="008E2ABB" w:rsidP="00102E54">
      <w:pPr>
        <w:spacing w:line="360" w:lineRule="auto"/>
        <w:rPr>
          <w:rFonts w:ascii="Simplified Arabic" w:hAnsi="Simplified Arabic" w:cs="Simplified Arabic"/>
          <w:sz w:val="24"/>
          <w:szCs w:val="24"/>
          <w:rtl/>
        </w:rPr>
      </w:pPr>
      <w:r w:rsidRPr="00102E54">
        <w:rPr>
          <w:rFonts w:ascii="Simplified Arabic" w:hAnsi="Simplified Arabic" w:cs="Simplified Arabic" w:hint="cs"/>
          <w:sz w:val="24"/>
          <w:szCs w:val="24"/>
          <w:rtl/>
        </w:rPr>
        <w:t>تعتبر البنية التحتية السياحية من العوامل الأساسية التي تساهم في استدامة ونجاح المشاريع السياحية، حيث تشكل أساس التجربة السياحية وجودة الخدمات المقدمة. ومع تزايد التحديات البيئية، الاقتصادية، والاجتماعية التي تواجه قطاع السياحة، يبرز دور إدارة المخاطر في تحسين وتطوير هذه البنية التحتية. إدارة المخاطر توفر آليات لتقليل أو تجنب المخاطر التي قد تؤثر على البنية التحتية، مما يسهم في تحسين كفاءتها وزيادة قدرتها على مواجهة التحديات المستقبلية. ووفقًا للدراسات الحديثة، فإن تطوير استراتيجيات فعّالة لإدارة المخاطر يمكن أن يسهم في تحسين جودة البنية التحتية وتعزيز جاذبية الوجهات السياحية.</w:t>
      </w:r>
    </w:p>
    <w:p w14:paraId="0B0B8DE1" w14:textId="1D281C33" w:rsidR="008E2ABB" w:rsidRPr="00102E54" w:rsidRDefault="008E2ABB" w:rsidP="008E2ABB">
      <w:pPr>
        <w:spacing w:line="360" w:lineRule="auto"/>
        <w:rPr>
          <w:rFonts w:ascii="Simplified Arabic" w:hAnsi="Simplified Arabic" w:cs="Simplified Arabic"/>
          <w:b/>
          <w:bCs/>
          <w:sz w:val="24"/>
          <w:szCs w:val="24"/>
          <w:rtl/>
        </w:rPr>
      </w:pPr>
      <w:r w:rsidRPr="00102E54">
        <w:rPr>
          <w:rFonts w:ascii="Simplified Arabic" w:hAnsi="Simplified Arabic" w:cs="Simplified Arabic" w:hint="cs"/>
          <w:b/>
          <w:bCs/>
          <w:sz w:val="24"/>
          <w:szCs w:val="24"/>
          <w:rtl/>
        </w:rPr>
        <w:t>1. إدارة المخاطر والبنية التحتية: العلاقة والتكامل</w:t>
      </w:r>
    </w:p>
    <w:p w14:paraId="554EA69C" w14:textId="55CDD3AD" w:rsidR="008E2ABB" w:rsidRPr="00102E54" w:rsidRDefault="008E2ABB" w:rsidP="008E2ABB">
      <w:pPr>
        <w:spacing w:line="360" w:lineRule="auto"/>
        <w:rPr>
          <w:rFonts w:ascii="Simplified Arabic" w:hAnsi="Simplified Arabic" w:cs="Simplified Arabic"/>
          <w:sz w:val="24"/>
          <w:szCs w:val="24"/>
          <w:rtl/>
        </w:rPr>
      </w:pPr>
      <w:r w:rsidRPr="00102E54">
        <w:rPr>
          <w:rFonts w:ascii="Simplified Arabic" w:hAnsi="Simplified Arabic" w:cs="Simplified Arabic" w:hint="cs"/>
          <w:sz w:val="24"/>
          <w:szCs w:val="24"/>
          <w:rtl/>
        </w:rPr>
        <w:t xml:space="preserve">إن إدارة المخاطر لا تقتصر على تقليل الأضرار الناتجة عن المخاطر المحتملة فقط، بل تتجاوز ذلك لتشمل تحسين فعالية البنية التحتية السياحية. البنية التحتية في المشاريع السياحية تتضمن مجموعة واسعة من المكونات مثل النقل، الإقامة، المرافق العامة، والتجهيزات اللازمة لتقديم الخدمات السياحية. حسب </w:t>
      </w:r>
      <w:r w:rsidRPr="00102E54">
        <w:rPr>
          <w:rFonts w:ascii="Simplified Arabic" w:hAnsi="Simplified Arabic" w:cs="Simplified Arabic" w:hint="cs"/>
          <w:sz w:val="24"/>
          <w:szCs w:val="24"/>
        </w:rPr>
        <w:t>Ritchie and Crouch (2003)</w:t>
      </w:r>
      <w:r w:rsidRPr="00102E54">
        <w:rPr>
          <w:rFonts w:ascii="Simplified Arabic" w:hAnsi="Simplified Arabic" w:cs="Simplified Arabic" w:hint="cs"/>
          <w:sz w:val="24"/>
          <w:szCs w:val="24"/>
          <w:rtl/>
        </w:rPr>
        <w:t xml:space="preserve">، تلعب </w:t>
      </w:r>
      <w:r w:rsidRPr="00102E54">
        <w:rPr>
          <w:rFonts w:ascii="Simplified Arabic" w:hAnsi="Simplified Arabic" w:cs="Simplified Arabic" w:hint="cs"/>
          <w:sz w:val="24"/>
          <w:szCs w:val="24"/>
          <w:rtl/>
        </w:rPr>
        <w:lastRenderedPageBreak/>
        <w:t>إدارة المخاطر دورًا حيويًا في تحسين هذه المكونات من خلال الاستعداد لمواجهة الأحداث غير المتوقعة وضمان استدامتها على المدى الطويل.</w:t>
      </w:r>
    </w:p>
    <w:p w14:paraId="455A9F84" w14:textId="018E7DD1" w:rsidR="008E2ABB" w:rsidRPr="00102E54" w:rsidRDefault="008E2ABB" w:rsidP="008E2ABB">
      <w:pPr>
        <w:spacing w:line="360" w:lineRule="auto"/>
        <w:rPr>
          <w:rFonts w:ascii="Simplified Arabic" w:hAnsi="Simplified Arabic" w:cs="Simplified Arabic"/>
          <w:sz w:val="24"/>
          <w:szCs w:val="24"/>
          <w:rtl/>
        </w:rPr>
      </w:pPr>
      <w:r w:rsidRPr="00102E54">
        <w:rPr>
          <w:rFonts w:ascii="Simplified Arabic" w:hAnsi="Simplified Arabic" w:cs="Simplified Arabic" w:hint="cs"/>
          <w:sz w:val="24"/>
          <w:szCs w:val="24"/>
          <w:rtl/>
        </w:rPr>
        <w:t>•</w:t>
      </w:r>
      <w:r w:rsidR="00CE4E88">
        <w:rPr>
          <w:rFonts w:ascii="Simplified Arabic" w:hAnsi="Simplified Arabic" w:cs="Simplified Arabic" w:hint="cs"/>
          <w:sz w:val="24"/>
          <w:szCs w:val="24"/>
          <w:rtl/>
        </w:rPr>
        <w:t xml:space="preserve"> </w:t>
      </w:r>
      <w:r w:rsidRPr="00102E54">
        <w:rPr>
          <w:rFonts w:ascii="Simplified Arabic" w:hAnsi="Simplified Arabic" w:cs="Simplified Arabic" w:hint="cs"/>
          <w:sz w:val="24"/>
          <w:szCs w:val="24"/>
          <w:rtl/>
        </w:rPr>
        <w:t>الاستعداد للكوارث الطبيعية:</w:t>
      </w:r>
    </w:p>
    <w:p w14:paraId="40A6538F" w14:textId="799B4F43" w:rsidR="008E2ABB" w:rsidRPr="00102E54" w:rsidRDefault="008E2ABB" w:rsidP="008E2ABB">
      <w:pPr>
        <w:spacing w:line="360" w:lineRule="auto"/>
        <w:rPr>
          <w:rFonts w:ascii="Simplified Arabic" w:hAnsi="Simplified Arabic" w:cs="Simplified Arabic"/>
          <w:sz w:val="24"/>
          <w:szCs w:val="24"/>
          <w:rtl/>
        </w:rPr>
      </w:pPr>
      <w:r w:rsidRPr="00102E54">
        <w:rPr>
          <w:rFonts w:ascii="Simplified Arabic" w:hAnsi="Simplified Arabic" w:cs="Simplified Arabic" w:hint="cs"/>
          <w:sz w:val="24"/>
          <w:szCs w:val="24"/>
          <w:rtl/>
        </w:rPr>
        <w:t xml:space="preserve">تتعرض بعض المناطق السياحية لمخاطر بيئية مثل الزلازل، الفيضانات، أو العواصف، مما قد يتسبب في تدمير أو تلف للبنية التحتية. وفقًا لـ </w:t>
      </w:r>
      <w:r w:rsidRPr="00102E54">
        <w:rPr>
          <w:rFonts w:ascii="Simplified Arabic" w:hAnsi="Simplified Arabic" w:cs="Simplified Arabic" w:hint="cs"/>
          <w:sz w:val="24"/>
          <w:szCs w:val="24"/>
        </w:rPr>
        <w:t>Becken (2017)</w:t>
      </w:r>
      <w:r w:rsidRPr="00102E54">
        <w:rPr>
          <w:rFonts w:ascii="Simplified Arabic" w:hAnsi="Simplified Arabic" w:cs="Simplified Arabic" w:hint="cs"/>
          <w:sz w:val="24"/>
          <w:szCs w:val="24"/>
          <w:rtl/>
        </w:rPr>
        <w:t>، توفر استراتيجيات إدارة المخاطر أدوات لتحديد المخاطر البيئية ووضع خطط استجابة فعالة، مثل تصميم منشآت مقاومة للزلازل أو توفير أنظمة تصريف مياه لمواجهة الفيضانات.</w:t>
      </w:r>
    </w:p>
    <w:p w14:paraId="47E06F2A" w14:textId="0A556FFB" w:rsidR="008E2ABB" w:rsidRPr="00102E54" w:rsidRDefault="008E2ABB" w:rsidP="008E2ABB">
      <w:pPr>
        <w:spacing w:line="360" w:lineRule="auto"/>
        <w:rPr>
          <w:rFonts w:ascii="Simplified Arabic" w:hAnsi="Simplified Arabic" w:cs="Simplified Arabic"/>
          <w:sz w:val="24"/>
          <w:szCs w:val="24"/>
          <w:rtl/>
        </w:rPr>
      </w:pPr>
      <w:r w:rsidRPr="00102E54">
        <w:rPr>
          <w:rFonts w:ascii="Simplified Arabic" w:hAnsi="Simplified Arabic" w:cs="Simplified Arabic" w:hint="cs"/>
          <w:sz w:val="24"/>
          <w:szCs w:val="24"/>
          <w:rtl/>
        </w:rPr>
        <w:t>•</w:t>
      </w:r>
      <w:r w:rsidR="00CE4E88">
        <w:rPr>
          <w:rFonts w:ascii="Simplified Arabic" w:hAnsi="Simplified Arabic" w:cs="Simplified Arabic" w:hint="cs"/>
          <w:sz w:val="24"/>
          <w:szCs w:val="24"/>
          <w:rtl/>
        </w:rPr>
        <w:t xml:space="preserve"> </w:t>
      </w:r>
      <w:r w:rsidRPr="00102E54">
        <w:rPr>
          <w:rFonts w:ascii="Simplified Arabic" w:hAnsi="Simplified Arabic" w:cs="Simplified Arabic" w:hint="cs"/>
          <w:sz w:val="24"/>
          <w:szCs w:val="24"/>
          <w:rtl/>
        </w:rPr>
        <w:t>تحليل التأثيرات الاجتماعية والاقتصادية:</w:t>
      </w:r>
    </w:p>
    <w:p w14:paraId="3139C234" w14:textId="63ABF544" w:rsidR="008E2ABB" w:rsidRPr="00102E54" w:rsidRDefault="008E2ABB" w:rsidP="00102E54">
      <w:pPr>
        <w:spacing w:line="360" w:lineRule="auto"/>
        <w:rPr>
          <w:rFonts w:ascii="Simplified Arabic" w:hAnsi="Simplified Arabic" w:cs="Simplified Arabic"/>
          <w:sz w:val="24"/>
          <w:szCs w:val="24"/>
          <w:rtl/>
        </w:rPr>
      </w:pPr>
      <w:r w:rsidRPr="00102E54">
        <w:rPr>
          <w:rFonts w:ascii="Simplified Arabic" w:hAnsi="Simplified Arabic" w:cs="Simplified Arabic" w:hint="cs"/>
          <w:sz w:val="24"/>
          <w:szCs w:val="24"/>
          <w:rtl/>
        </w:rPr>
        <w:t>يمكن أن تؤثر التغيرات الاقتصادية أو الاجتماعية، مثل الأزمات المالية أو تغييرات في السلوكيات السياحية، على أداء البنية التحتية السياحية. لذا، فإن إدارة المخاطر تساعد في تحديد هذه التأثيرات وتقديم حلول للتكيف معها، مثل استثمارات صديقة للبيئة أو تحسين خدمات النقل.</w:t>
      </w:r>
    </w:p>
    <w:p w14:paraId="6A863C74" w14:textId="0FDC0914" w:rsidR="008E2ABB" w:rsidRPr="00102E54" w:rsidRDefault="008E2ABB" w:rsidP="008E2ABB">
      <w:pPr>
        <w:spacing w:line="360" w:lineRule="auto"/>
        <w:rPr>
          <w:rFonts w:ascii="Simplified Arabic" w:hAnsi="Simplified Arabic" w:cs="Simplified Arabic"/>
          <w:b/>
          <w:bCs/>
          <w:sz w:val="24"/>
          <w:szCs w:val="24"/>
          <w:rtl/>
        </w:rPr>
      </w:pPr>
      <w:r w:rsidRPr="00102E54">
        <w:rPr>
          <w:rFonts w:ascii="Simplified Arabic" w:hAnsi="Simplified Arabic" w:cs="Simplified Arabic" w:hint="cs"/>
          <w:b/>
          <w:bCs/>
          <w:sz w:val="24"/>
          <w:szCs w:val="24"/>
          <w:rtl/>
        </w:rPr>
        <w:t>2. دور إدارة المخاطر في تحسين كفاءة النقل في السياحة</w:t>
      </w:r>
    </w:p>
    <w:p w14:paraId="3ACA2C8C" w14:textId="1A040BDF" w:rsidR="008E2ABB" w:rsidRPr="00102E54" w:rsidRDefault="008E2ABB" w:rsidP="008E2ABB">
      <w:pPr>
        <w:spacing w:line="360" w:lineRule="auto"/>
        <w:rPr>
          <w:rFonts w:ascii="Simplified Arabic" w:hAnsi="Simplified Arabic" w:cs="Simplified Arabic"/>
          <w:sz w:val="24"/>
          <w:szCs w:val="24"/>
          <w:rtl/>
        </w:rPr>
      </w:pPr>
      <w:r w:rsidRPr="00102E54">
        <w:rPr>
          <w:rFonts w:ascii="Simplified Arabic" w:hAnsi="Simplified Arabic" w:cs="Simplified Arabic" w:hint="cs"/>
          <w:sz w:val="24"/>
          <w:szCs w:val="24"/>
          <w:rtl/>
        </w:rPr>
        <w:t xml:space="preserve">النقل هو جزء أساسي من البنية التحتية السياحية ويشمل النقل البري، الجوي، والبحري. وفقًا لـ </w:t>
      </w:r>
      <w:r w:rsidRPr="00102E54">
        <w:rPr>
          <w:rFonts w:ascii="Simplified Arabic" w:hAnsi="Simplified Arabic" w:cs="Simplified Arabic" w:hint="cs"/>
          <w:sz w:val="24"/>
          <w:szCs w:val="24"/>
        </w:rPr>
        <w:t>Müller (2017)</w:t>
      </w:r>
      <w:r w:rsidRPr="00102E54">
        <w:rPr>
          <w:rFonts w:ascii="Simplified Arabic" w:hAnsi="Simplified Arabic" w:cs="Simplified Arabic" w:hint="cs"/>
          <w:sz w:val="24"/>
          <w:szCs w:val="24"/>
          <w:rtl/>
        </w:rPr>
        <w:t>، يمكن أن يتعرض النقل في المشاريع السياحية لمخاطر عدة مثل الحوادث، التأخيرات، أو الظروف الجوية القاسية. تُساهم إدارة المخاطر في تحسين كفاءة النقل من خلال:</w:t>
      </w:r>
    </w:p>
    <w:p w14:paraId="791BBABE" w14:textId="2C1FA2E1" w:rsidR="008E2ABB" w:rsidRPr="00102E54" w:rsidRDefault="008E2ABB" w:rsidP="008E2ABB">
      <w:pPr>
        <w:spacing w:line="360" w:lineRule="auto"/>
        <w:rPr>
          <w:rFonts w:ascii="Simplified Arabic" w:hAnsi="Simplified Arabic" w:cs="Simplified Arabic"/>
          <w:sz w:val="24"/>
          <w:szCs w:val="24"/>
          <w:rtl/>
        </w:rPr>
      </w:pPr>
      <w:r w:rsidRPr="00102E54">
        <w:rPr>
          <w:rFonts w:ascii="Simplified Arabic" w:hAnsi="Simplified Arabic" w:cs="Simplified Arabic" w:hint="cs"/>
          <w:sz w:val="24"/>
          <w:szCs w:val="24"/>
          <w:rtl/>
        </w:rPr>
        <w:t>•</w:t>
      </w:r>
      <w:r w:rsidR="00CE4E88">
        <w:rPr>
          <w:rFonts w:ascii="Simplified Arabic" w:hAnsi="Simplified Arabic" w:cs="Simplified Arabic" w:hint="cs"/>
          <w:sz w:val="24"/>
          <w:szCs w:val="24"/>
          <w:rtl/>
        </w:rPr>
        <w:t xml:space="preserve"> </w:t>
      </w:r>
      <w:r w:rsidRPr="00102E54">
        <w:rPr>
          <w:rFonts w:ascii="Simplified Arabic" w:hAnsi="Simplified Arabic" w:cs="Simplified Arabic" w:hint="cs"/>
          <w:sz w:val="24"/>
          <w:szCs w:val="24"/>
          <w:rtl/>
        </w:rPr>
        <w:t>تطوير البنية التحتية للنقل:</w:t>
      </w:r>
    </w:p>
    <w:p w14:paraId="37D7FA98" w14:textId="77777777" w:rsidR="008E2ABB" w:rsidRPr="00102E54" w:rsidRDefault="008E2ABB" w:rsidP="008E2ABB">
      <w:pPr>
        <w:spacing w:line="360" w:lineRule="auto"/>
        <w:rPr>
          <w:rFonts w:ascii="Simplified Arabic" w:hAnsi="Simplified Arabic" w:cs="Simplified Arabic"/>
          <w:sz w:val="24"/>
          <w:szCs w:val="24"/>
          <w:rtl/>
        </w:rPr>
      </w:pPr>
      <w:r w:rsidRPr="00102E54">
        <w:rPr>
          <w:rFonts w:ascii="Simplified Arabic" w:hAnsi="Simplified Arabic" w:cs="Simplified Arabic" w:hint="cs"/>
          <w:sz w:val="24"/>
          <w:szCs w:val="24"/>
          <w:rtl/>
        </w:rPr>
        <w:t>من خلال تحديد المخاطر المرتبطة بنقل السياح وتوفير حلول مستدامة مثل تحديث الطرق، المطارات، أو الموانئ البحرية. على سبيل المثال، تحسين شبكات الطرق يمكن أن يقلل من الحوادث، بينما تحسين مواقف النقل يمكن أن يسهم في رفع رضا السياح.</w:t>
      </w:r>
    </w:p>
    <w:p w14:paraId="73B55E86" w14:textId="6E91CD4A" w:rsidR="008E2ABB" w:rsidRPr="00102E54" w:rsidRDefault="008E2ABB" w:rsidP="008E2ABB">
      <w:pPr>
        <w:spacing w:line="360" w:lineRule="auto"/>
        <w:rPr>
          <w:rFonts w:ascii="Simplified Arabic" w:hAnsi="Simplified Arabic" w:cs="Simplified Arabic"/>
          <w:sz w:val="24"/>
          <w:szCs w:val="24"/>
          <w:rtl/>
        </w:rPr>
      </w:pPr>
      <w:r w:rsidRPr="00102E54">
        <w:rPr>
          <w:rFonts w:ascii="Simplified Arabic" w:hAnsi="Simplified Arabic" w:cs="Simplified Arabic" w:hint="cs"/>
          <w:sz w:val="24"/>
          <w:szCs w:val="24"/>
          <w:rtl/>
        </w:rPr>
        <w:t>•</w:t>
      </w:r>
      <w:r w:rsidR="00CE4E88">
        <w:rPr>
          <w:rFonts w:ascii="Simplified Arabic" w:hAnsi="Simplified Arabic" w:cs="Simplified Arabic" w:hint="cs"/>
          <w:sz w:val="24"/>
          <w:szCs w:val="24"/>
          <w:rtl/>
        </w:rPr>
        <w:t xml:space="preserve"> </w:t>
      </w:r>
      <w:r w:rsidRPr="00102E54">
        <w:rPr>
          <w:rFonts w:ascii="Simplified Arabic" w:hAnsi="Simplified Arabic" w:cs="Simplified Arabic" w:hint="cs"/>
          <w:sz w:val="24"/>
          <w:szCs w:val="24"/>
          <w:rtl/>
        </w:rPr>
        <w:t>إدارة المخاطر المرتبطة بالحوادث:</w:t>
      </w:r>
    </w:p>
    <w:p w14:paraId="4111A09C" w14:textId="56ED1C40" w:rsidR="008E2ABB" w:rsidRPr="00102E54" w:rsidRDefault="008E2ABB" w:rsidP="00102E54">
      <w:pPr>
        <w:spacing w:line="360" w:lineRule="auto"/>
        <w:rPr>
          <w:rFonts w:ascii="Simplified Arabic" w:hAnsi="Simplified Arabic" w:cs="Simplified Arabic"/>
          <w:sz w:val="24"/>
          <w:szCs w:val="24"/>
          <w:rtl/>
        </w:rPr>
      </w:pPr>
      <w:r w:rsidRPr="00102E54">
        <w:rPr>
          <w:rFonts w:ascii="Simplified Arabic" w:hAnsi="Simplified Arabic" w:cs="Simplified Arabic" w:hint="cs"/>
          <w:sz w:val="24"/>
          <w:szCs w:val="24"/>
          <w:rtl/>
        </w:rPr>
        <w:t>مثل الحوادث المرورية أو الطائرات، التي قد تُلحق أضرارًا بالبنية التحتية. يمكن لإدارة المخاطر من خلال التدريب المستمر للعاملين وصيانة المركبات أن تساعد في تقليل هذه الحوادث.</w:t>
      </w:r>
    </w:p>
    <w:p w14:paraId="51FBC3D7" w14:textId="284830F8" w:rsidR="008E2ABB" w:rsidRPr="00102E54" w:rsidRDefault="008E2ABB" w:rsidP="008E2ABB">
      <w:pPr>
        <w:spacing w:line="360" w:lineRule="auto"/>
        <w:rPr>
          <w:rFonts w:ascii="Simplified Arabic" w:hAnsi="Simplified Arabic" w:cs="Simplified Arabic"/>
          <w:b/>
          <w:bCs/>
          <w:sz w:val="24"/>
          <w:szCs w:val="24"/>
          <w:rtl/>
        </w:rPr>
      </w:pPr>
      <w:r w:rsidRPr="00102E54">
        <w:rPr>
          <w:rFonts w:ascii="Simplified Arabic" w:hAnsi="Simplified Arabic" w:cs="Simplified Arabic" w:hint="cs"/>
          <w:b/>
          <w:bCs/>
          <w:sz w:val="24"/>
          <w:szCs w:val="24"/>
          <w:rtl/>
        </w:rPr>
        <w:lastRenderedPageBreak/>
        <w:t>3. دور إدارة المخاطر في تحسين مرافق الإقامة في السياحة</w:t>
      </w:r>
    </w:p>
    <w:p w14:paraId="4294E187" w14:textId="77777777" w:rsidR="008E2ABB" w:rsidRPr="00102E54" w:rsidRDefault="008E2ABB" w:rsidP="008E2ABB">
      <w:pPr>
        <w:spacing w:line="360" w:lineRule="auto"/>
        <w:rPr>
          <w:rFonts w:ascii="Simplified Arabic" w:hAnsi="Simplified Arabic" w:cs="Simplified Arabic"/>
          <w:sz w:val="24"/>
          <w:szCs w:val="24"/>
          <w:rtl/>
        </w:rPr>
      </w:pPr>
      <w:r w:rsidRPr="00102E54">
        <w:rPr>
          <w:rFonts w:ascii="Simplified Arabic" w:hAnsi="Simplified Arabic" w:cs="Simplified Arabic" w:hint="cs"/>
          <w:sz w:val="24"/>
          <w:szCs w:val="24"/>
          <w:rtl/>
        </w:rPr>
        <w:t>تعتبر منشآت الإقامة مثل الفنادق، المنتجعات، والقرى السياحية جزءًا حيويًا في تقديم الخدمات السياحية، مما يستدعي تحسين بنيتها التحتية بشكل مستمر لضمان راحة السياح وحمايتهم.</w:t>
      </w:r>
    </w:p>
    <w:p w14:paraId="649CCA63" w14:textId="209B4F4C" w:rsidR="008E2ABB" w:rsidRPr="00102E54" w:rsidRDefault="008E2ABB" w:rsidP="008E2ABB">
      <w:pPr>
        <w:spacing w:line="360" w:lineRule="auto"/>
        <w:rPr>
          <w:rFonts w:ascii="Simplified Arabic" w:hAnsi="Simplified Arabic" w:cs="Simplified Arabic"/>
          <w:sz w:val="24"/>
          <w:szCs w:val="24"/>
          <w:rtl/>
        </w:rPr>
      </w:pPr>
      <w:r w:rsidRPr="00102E54">
        <w:rPr>
          <w:rFonts w:ascii="Simplified Arabic" w:hAnsi="Simplified Arabic" w:cs="Simplified Arabic" w:hint="cs"/>
          <w:sz w:val="24"/>
          <w:szCs w:val="24"/>
          <w:rtl/>
        </w:rPr>
        <w:t>•</w:t>
      </w:r>
      <w:r w:rsidR="00CE4E88">
        <w:rPr>
          <w:rFonts w:ascii="Simplified Arabic" w:hAnsi="Simplified Arabic" w:cs="Simplified Arabic" w:hint="cs"/>
          <w:sz w:val="24"/>
          <w:szCs w:val="24"/>
          <w:rtl/>
        </w:rPr>
        <w:t xml:space="preserve"> </w:t>
      </w:r>
      <w:r w:rsidRPr="00102E54">
        <w:rPr>
          <w:rFonts w:ascii="Simplified Arabic" w:hAnsi="Simplified Arabic" w:cs="Simplified Arabic" w:hint="cs"/>
          <w:sz w:val="24"/>
          <w:szCs w:val="24"/>
          <w:rtl/>
        </w:rPr>
        <w:t>التأثيرات البيئية والإدارية:</w:t>
      </w:r>
    </w:p>
    <w:p w14:paraId="6E0D29B4" w14:textId="2523F1D1" w:rsidR="008E2ABB" w:rsidRPr="00102E54" w:rsidRDefault="008E2ABB" w:rsidP="008E2ABB">
      <w:pPr>
        <w:spacing w:line="360" w:lineRule="auto"/>
        <w:rPr>
          <w:rFonts w:ascii="Simplified Arabic" w:hAnsi="Simplified Arabic" w:cs="Simplified Arabic"/>
          <w:sz w:val="24"/>
          <w:szCs w:val="24"/>
          <w:rtl/>
        </w:rPr>
      </w:pPr>
      <w:r w:rsidRPr="00102E54">
        <w:rPr>
          <w:rFonts w:ascii="Simplified Arabic" w:hAnsi="Simplified Arabic" w:cs="Simplified Arabic" w:hint="cs"/>
          <w:sz w:val="24"/>
          <w:szCs w:val="24"/>
          <w:rtl/>
        </w:rPr>
        <w:t xml:space="preserve">وفقًا لـ </w:t>
      </w:r>
      <w:r w:rsidRPr="00102E54">
        <w:rPr>
          <w:rFonts w:ascii="Simplified Arabic" w:hAnsi="Simplified Arabic" w:cs="Simplified Arabic" w:hint="cs"/>
          <w:sz w:val="24"/>
          <w:szCs w:val="24"/>
        </w:rPr>
        <w:t>Jafari (2012)</w:t>
      </w:r>
      <w:r w:rsidRPr="00102E54">
        <w:rPr>
          <w:rFonts w:ascii="Simplified Arabic" w:hAnsi="Simplified Arabic" w:cs="Simplified Arabic" w:hint="cs"/>
          <w:sz w:val="24"/>
          <w:szCs w:val="24"/>
          <w:rtl/>
        </w:rPr>
        <w:t>، يمكن أن تؤثر المخاطر البيئية مثل الحرائق أو التسريبات المائية على جودة الإقامة. ومن خلال تطبيق استراتيجيات إدارة المخاطر، مثل تأمين الأنظمة الكهربائية والإنشائية، يمكن الحد من هذه المخاطر.</w:t>
      </w:r>
    </w:p>
    <w:p w14:paraId="0A05D442" w14:textId="1C7FDE94" w:rsidR="008E2ABB" w:rsidRPr="00102E54" w:rsidRDefault="008E2ABB" w:rsidP="008E2ABB">
      <w:pPr>
        <w:spacing w:line="360" w:lineRule="auto"/>
        <w:rPr>
          <w:rFonts w:ascii="Simplified Arabic" w:hAnsi="Simplified Arabic" w:cs="Simplified Arabic"/>
          <w:sz w:val="24"/>
          <w:szCs w:val="24"/>
          <w:rtl/>
        </w:rPr>
      </w:pPr>
      <w:r w:rsidRPr="00102E54">
        <w:rPr>
          <w:rFonts w:ascii="Simplified Arabic" w:hAnsi="Simplified Arabic" w:cs="Simplified Arabic" w:hint="cs"/>
          <w:sz w:val="24"/>
          <w:szCs w:val="24"/>
          <w:rtl/>
        </w:rPr>
        <w:t>•</w:t>
      </w:r>
      <w:r w:rsidR="00CE4E88">
        <w:rPr>
          <w:rFonts w:ascii="Simplified Arabic" w:hAnsi="Simplified Arabic" w:cs="Simplified Arabic" w:hint="cs"/>
          <w:sz w:val="24"/>
          <w:szCs w:val="24"/>
          <w:rtl/>
        </w:rPr>
        <w:t xml:space="preserve"> </w:t>
      </w:r>
      <w:r w:rsidRPr="00102E54">
        <w:rPr>
          <w:rFonts w:ascii="Simplified Arabic" w:hAnsi="Simplified Arabic" w:cs="Simplified Arabic" w:hint="cs"/>
          <w:sz w:val="24"/>
          <w:szCs w:val="24"/>
          <w:rtl/>
        </w:rPr>
        <w:t>مثال: تطوير نظام الإنذار المبكر في الفنادق لحماية السياح من الحرائق أو الكوارث الطبيعية.</w:t>
      </w:r>
    </w:p>
    <w:p w14:paraId="1CAC90D1" w14:textId="708A8D02" w:rsidR="008E2ABB" w:rsidRPr="00102E54" w:rsidRDefault="008E2ABB" w:rsidP="008E2ABB">
      <w:pPr>
        <w:spacing w:line="360" w:lineRule="auto"/>
        <w:rPr>
          <w:rFonts w:ascii="Simplified Arabic" w:hAnsi="Simplified Arabic" w:cs="Simplified Arabic"/>
          <w:sz w:val="24"/>
          <w:szCs w:val="24"/>
          <w:rtl/>
        </w:rPr>
      </w:pPr>
      <w:r w:rsidRPr="00102E54">
        <w:rPr>
          <w:rFonts w:ascii="Simplified Arabic" w:hAnsi="Simplified Arabic" w:cs="Simplified Arabic" w:hint="cs"/>
          <w:sz w:val="24"/>
          <w:szCs w:val="24"/>
          <w:rtl/>
        </w:rPr>
        <w:t>•</w:t>
      </w:r>
      <w:r w:rsidR="00CE4E88">
        <w:rPr>
          <w:rFonts w:ascii="Simplified Arabic" w:hAnsi="Simplified Arabic" w:cs="Simplified Arabic" w:hint="cs"/>
          <w:sz w:val="24"/>
          <w:szCs w:val="24"/>
          <w:rtl/>
        </w:rPr>
        <w:t xml:space="preserve"> </w:t>
      </w:r>
      <w:r w:rsidRPr="00102E54">
        <w:rPr>
          <w:rFonts w:ascii="Simplified Arabic" w:hAnsi="Simplified Arabic" w:cs="Simplified Arabic" w:hint="cs"/>
          <w:sz w:val="24"/>
          <w:szCs w:val="24"/>
          <w:rtl/>
        </w:rPr>
        <w:t>تحسين الكفاءة التشغيلية:</w:t>
      </w:r>
    </w:p>
    <w:p w14:paraId="067B6E62" w14:textId="5DC1F6E8" w:rsidR="008E2ABB" w:rsidRPr="00102E54" w:rsidRDefault="008E2ABB" w:rsidP="002F2DDE">
      <w:pPr>
        <w:spacing w:line="360" w:lineRule="auto"/>
        <w:rPr>
          <w:rFonts w:ascii="Simplified Arabic" w:hAnsi="Simplified Arabic" w:cs="Simplified Arabic"/>
          <w:sz w:val="24"/>
          <w:szCs w:val="24"/>
          <w:rtl/>
        </w:rPr>
      </w:pPr>
      <w:r w:rsidRPr="00102E54">
        <w:rPr>
          <w:rFonts w:ascii="Simplified Arabic" w:hAnsi="Simplified Arabic" w:cs="Simplified Arabic" w:hint="cs"/>
          <w:sz w:val="24"/>
          <w:szCs w:val="24"/>
          <w:rtl/>
        </w:rPr>
        <w:t>إدارة المخاطر في الإقامة تشمل أيضًا تحسين الأداء التشغيلي للمرافق مثل تكييف الهواء، الإضاءة، أنظمة الصرف الصحي، والاتصالات. من خلال إدارة المخاطر بشكل فعّال، يمكن تقليل فترات التوقف في خدمات الإقامة، مما يؤدي إلى تحسين تجربة السياح وزيادة مستوى الرضا.</w:t>
      </w:r>
    </w:p>
    <w:p w14:paraId="57136E01" w14:textId="48465E79" w:rsidR="008E2ABB" w:rsidRPr="00102E54" w:rsidRDefault="008E2ABB" w:rsidP="008E2ABB">
      <w:pPr>
        <w:spacing w:line="360" w:lineRule="auto"/>
        <w:rPr>
          <w:rFonts w:ascii="Simplified Arabic" w:hAnsi="Simplified Arabic" w:cs="Simplified Arabic"/>
          <w:b/>
          <w:bCs/>
          <w:sz w:val="24"/>
          <w:szCs w:val="24"/>
          <w:rtl/>
        </w:rPr>
      </w:pPr>
      <w:r w:rsidRPr="00102E54">
        <w:rPr>
          <w:rFonts w:ascii="Simplified Arabic" w:hAnsi="Simplified Arabic" w:cs="Simplified Arabic" w:hint="cs"/>
          <w:b/>
          <w:bCs/>
          <w:sz w:val="24"/>
          <w:szCs w:val="24"/>
          <w:rtl/>
        </w:rPr>
        <w:t>4. تحسين البنية التحتية للطاقة والمياه في السياحة من خلال إدارة المخاطر</w:t>
      </w:r>
    </w:p>
    <w:p w14:paraId="1F6FF2C2" w14:textId="77777777" w:rsidR="008E2ABB" w:rsidRPr="00102E54" w:rsidRDefault="008E2ABB" w:rsidP="008E2ABB">
      <w:pPr>
        <w:spacing w:line="360" w:lineRule="auto"/>
        <w:rPr>
          <w:rFonts w:ascii="Simplified Arabic" w:hAnsi="Simplified Arabic" w:cs="Simplified Arabic"/>
          <w:sz w:val="24"/>
          <w:szCs w:val="24"/>
          <w:rtl/>
        </w:rPr>
      </w:pPr>
      <w:r w:rsidRPr="00102E54">
        <w:rPr>
          <w:rFonts w:ascii="Simplified Arabic" w:hAnsi="Simplified Arabic" w:cs="Simplified Arabic" w:hint="cs"/>
          <w:sz w:val="24"/>
          <w:szCs w:val="24"/>
          <w:rtl/>
        </w:rPr>
        <w:t>تلعب الطاقة والمياه دورًا محوريًا في دعم العديد من الأنشطة السياحية. لذا، فإن تحسين البنية التحتية المتعلقة بهذه الموارد يعد من أبرز استراتيجيات إدارة المخاطر في السياحة. يشمل ذلك:</w:t>
      </w:r>
    </w:p>
    <w:p w14:paraId="24C0C083" w14:textId="4F6D1D12" w:rsidR="008E2ABB" w:rsidRPr="00102E54" w:rsidRDefault="008E2ABB" w:rsidP="008E2ABB">
      <w:pPr>
        <w:spacing w:line="360" w:lineRule="auto"/>
        <w:rPr>
          <w:rFonts w:ascii="Simplified Arabic" w:hAnsi="Simplified Arabic" w:cs="Simplified Arabic"/>
          <w:sz w:val="24"/>
          <w:szCs w:val="24"/>
          <w:rtl/>
        </w:rPr>
      </w:pPr>
      <w:r w:rsidRPr="00102E54">
        <w:rPr>
          <w:rFonts w:ascii="Simplified Arabic" w:hAnsi="Simplified Arabic" w:cs="Simplified Arabic" w:hint="cs"/>
          <w:sz w:val="24"/>
          <w:szCs w:val="24"/>
          <w:rtl/>
        </w:rPr>
        <w:t>•</w:t>
      </w:r>
      <w:r w:rsidR="00CE4E88">
        <w:rPr>
          <w:rFonts w:ascii="Simplified Arabic" w:hAnsi="Simplified Arabic" w:cs="Simplified Arabic" w:hint="cs"/>
          <w:sz w:val="24"/>
          <w:szCs w:val="24"/>
          <w:rtl/>
        </w:rPr>
        <w:t xml:space="preserve"> </w:t>
      </w:r>
      <w:r w:rsidRPr="00102E54">
        <w:rPr>
          <w:rFonts w:ascii="Simplified Arabic" w:hAnsi="Simplified Arabic" w:cs="Simplified Arabic" w:hint="cs"/>
          <w:sz w:val="24"/>
          <w:szCs w:val="24"/>
          <w:rtl/>
        </w:rPr>
        <w:t>إدارة المخاطر المتعلقة بالموارد الطبيعية:</w:t>
      </w:r>
    </w:p>
    <w:p w14:paraId="11A638BC" w14:textId="7E172796" w:rsidR="008E2ABB" w:rsidRPr="00102E54" w:rsidRDefault="008E2ABB" w:rsidP="008E2ABB">
      <w:pPr>
        <w:spacing w:line="360" w:lineRule="auto"/>
        <w:rPr>
          <w:rFonts w:ascii="Simplified Arabic" w:hAnsi="Simplified Arabic" w:cs="Simplified Arabic"/>
          <w:sz w:val="24"/>
          <w:szCs w:val="24"/>
          <w:rtl/>
        </w:rPr>
      </w:pPr>
      <w:r w:rsidRPr="00102E54">
        <w:rPr>
          <w:rFonts w:ascii="Simplified Arabic" w:hAnsi="Simplified Arabic" w:cs="Simplified Arabic" w:hint="cs"/>
          <w:sz w:val="24"/>
          <w:szCs w:val="24"/>
          <w:rtl/>
        </w:rPr>
        <w:t xml:space="preserve">تحسين استدامة استخدام الطاقة والمياه في المشاريع السياحية من خلال حلول مبتكرة مثل استخدام الطاقة الشمسية أو معالجة المياه المستعملة. وفقًا لـ </w:t>
      </w:r>
      <w:r w:rsidRPr="00102E54">
        <w:rPr>
          <w:rFonts w:ascii="Simplified Arabic" w:hAnsi="Simplified Arabic" w:cs="Simplified Arabic" w:hint="cs"/>
          <w:sz w:val="24"/>
          <w:szCs w:val="24"/>
        </w:rPr>
        <w:t>Buckley (2011</w:t>
      </w:r>
      <w:proofErr w:type="gramStart"/>
      <w:r w:rsidRPr="00102E54">
        <w:rPr>
          <w:rFonts w:ascii="Simplified Arabic" w:hAnsi="Simplified Arabic" w:cs="Simplified Arabic" w:hint="cs"/>
          <w:sz w:val="24"/>
          <w:szCs w:val="24"/>
        </w:rPr>
        <w:t>)</w:t>
      </w:r>
      <w:r w:rsidRPr="00102E54">
        <w:rPr>
          <w:rFonts w:ascii="Simplified Arabic" w:hAnsi="Simplified Arabic" w:cs="Simplified Arabic" w:hint="cs"/>
          <w:sz w:val="24"/>
          <w:szCs w:val="24"/>
          <w:rtl/>
        </w:rPr>
        <w:t xml:space="preserve"> ،</w:t>
      </w:r>
      <w:proofErr w:type="gramEnd"/>
      <w:r w:rsidRPr="00102E54">
        <w:rPr>
          <w:rFonts w:ascii="Simplified Arabic" w:hAnsi="Simplified Arabic" w:cs="Simplified Arabic" w:hint="cs"/>
          <w:sz w:val="24"/>
          <w:szCs w:val="24"/>
          <w:rtl/>
        </w:rPr>
        <w:t xml:space="preserve"> يساهم تطبيق استراتيجيات إدارة المخاطر في تطوير تقنيات جديدة توفر في استهلاك الموارد، مما يقلل من التأثيرات السلبية على البيئة.</w:t>
      </w:r>
    </w:p>
    <w:p w14:paraId="30DB414A" w14:textId="7565B58D" w:rsidR="008E2ABB" w:rsidRPr="00102E54" w:rsidRDefault="008E2ABB" w:rsidP="008E2ABB">
      <w:pPr>
        <w:spacing w:line="360" w:lineRule="auto"/>
        <w:rPr>
          <w:rFonts w:ascii="Simplified Arabic" w:hAnsi="Simplified Arabic" w:cs="Simplified Arabic"/>
          <w:sz w:val="24"/>
          <w:szCs w:val="24"/>
          <w:rtl/>
        </w:rPr>
      </w:pPr>
      <w:r w:rsidRPr="00102E54">
        <w:rPr>
          <w:rFonts w:ascii="Simplified Arabic" w:hAnsi="Simplified Arabic" w:cs="Simplified Arabic" w:hint="cs"/>
          <w:sz w:val="24"/>
          <w:szCs w:val="24"/>
          <w:rtl/>
        </w:rPr>
        <w:t>•</w:t>
      </w:r>
      <w:r w:rsidR="00CE4E88">
        <w:rPr>
          <w:rFonts w:ascii="Simplified Arabic" w:hAnsi="Simplified Arabic" w:cs="Simplified Arabic" w:hint="cs"/>
          <w:sz w:val="24"/>
          <w:szCs w:val="24"/>
          <w:rtl/>
        </w:rPr>
        <w:t xml:space="preserve"> </w:t>
      </w:r>
      <w:r w:rsidRPr="00102E54">
        <w:rPr>
          <w:rFonts w:ascii="Simplified Arabic" w:hAnsi="Simplified Arabic" w:cs="Simplified Arabic" w:hint="cs"/>
          <w:sz w:val="24"/>
          <w:szCs w:val="24"/>
          <w:rtl/>
        </w:rPr>
        <w:t>الاستعداد للكوارث البيئية:</w:t>
      </w:r>
    </w:p>
    <w:p w14:paraId="39C90D73" w14:textId="20DDEA89" w:rsidR="008E2ABB" w:rsidRPr="00102E54" w:rsidRDefault="008E2ABB" w:rsidP="00102E54">
      <w:pPr>
        <w:spacing w:line="360" w:lineRule="auto"/>
        <w:rPr>
          <w:rFonts w:ascii="Simplified Arabic" w:hAnsi="Simplified Arabic" w:cs="Simplified Arabic"/>
          <w:sz w:val="24"/>
          <w:szCs w:val="24"/>
          <w:rtl/>
        </w:rPr>
      </w:pPr>
      <w:r w:rsidRPr="00102E54">
        <w:rPr>
          <w:rFonts w:ascii="Simplified Arabic" w:hAnsi="Simplified Arabic" w:cs="Simplified Arabic" w:hint="cs"/>
          <w:sz w:val="24"/>
          <w:szCs w:val="24"/>
          <w:rtl/>
        </w:rPr>
        <w:lastRenderedPageBreak/>
        <w:t>من خلال تأمين المصادر المائية وتحديث أنظمة الطاقة، يمكن للمشاريع السياحية مواجهة تأثيرات الجفاف أو الانقطاعات في الطاقة الكهربائية بشكل أكثر فعالية.</w:t>
      </w:r>
    </w:p>
    <w:p w14:paraId="6C485935" w14:textId="5956A698" w:rsidR="008E2ABB" w:rsidRPr="00102E54" w:rsidRDefault="008E2ABB" w:rsidP="008E2ABB">
      <w:pPr>
        <w:spacing w:line="360" w:lineRule="auto"/>
        <w:rPr>
          <w:rFonts w:ascii="Simplified Arabic" w:hAnsi="Simplified Arabic" w:cs="Simplified Arabic"/>
          <w:b/>
          <w:bCs/>
          <w:sz w:val="24"/>
          <w:szCs w:val="24"/>
          <w:rtl/>
        </w:rPr>
      </w:pPr>
      <w:r w:rsidRPr="00102E54">
        <w:rPr>
          <w:rFonts w:ascii="Simplified Arabic" w:hAnsi="Simplified Arabic" w:cs="Simplified Arabic" w:hint="cs"/>
          <w:b/>
          <w:bCs/>
          <w:sz w:val="24"/>
          <w:szCs w:val="24"/>
          <w:rtl/>
        </w:rPr>
        <w:t>5. تحسين الخدمات العامة والبنية التحتية الخدمية</w:t>
      </w:r>
    </w:p>
    <w:p w14:paraId="2E93306E" w14:textId="77777777" w:rsidR="008E2ABB" w:rsidRPr="00102E54" w:rsidRDefault="008E2ABB" w:rsidP="008E2ABB">
      <w:pPr>
        <w:spacing w:line="360" w:lineRule="auto"/>
        <w:rPr>
          <w:rFonts w:ascii="Simplified Arabic" w:hAnsi="Simplified Arabic" w:cs="Simplified Arabic"/>
          <w:sz w:val="24"/>
          <w:szCs w:val="24"/>
          <w:rtl/>
        </w:rPr>
      </w:pPr>
      <w:r w:rsidRPr="00102E54">
        <w:rPr>
          <w:rFonts w:ascii="Simplified Arabic" w:hAnsi="Simplified Arabic" w:cs="Simplified Arabic" w:hint="cs"/>
          <w:sz w:val="24"/>
          <w:szCs w:val="24"/>
          <w:rtl/>
        </w:rPr>
        <w:t>تشمل هذه البنية التحتية المرافق العامة مثل الكهرباء، الصرف الصحي، وإدارة النفايات. يمكن لإدارة المخاطر أن تسهم في تحسين هذه الخدمات عبر:</w:t>
      </w:r>
    </w:p>
    <w:p w14:paraId="5FB5AE45" w14:textId="3A05BEEB" w:rsidR="008E2ABB" w:rsidRPr="00102E54" w:rsidRDefault="008E2ABB" w:rsidP="008E2ABB">
      <w:pPr>
        <w:spacing w:line="360" w:lineRule="auto"/>
        <w:rPr>
          <w:rFonts w:ascii="Simplified Arabic" w:hAnsi="Simplified Arabic" w:cs="Simplified Arabic"/>
          <w:sz w:val="24"/>
          <w:szCs w:val="24"/>
          <w:rtl/>
        </w:rPr>
      </w:pPr>
      <w:r w:rsidRPr="00102E54">
        <w:rPr>
          <w:rFonts w:ascii="Simplified Arabic" w:hAnsi="Simplified Arabic" w:cs="Simplified Arabic" w:hint="cs"/>
          <w:sz w:val="24"/>
          <w:szCs w:val="24"/>
          <w:rtl/>
        </w:rPr>
        <w:t>•</w:t>
      </w:r>
      <w:r w:rsidR="00CE4E88">
        <w:rPr>
          <w:rFonts w:ascii="Simplified Arabic" w:hAnsi="Simplified Arabic" w:cs="Simplified Arabic" w:hint="cs"/>
          <w:sz w:val="24"/>
          <w:szCs w:val="24"/>
          <w:rtl/>
        </w:rPr>
        <w:t xml:space="preserve"> </w:t>
      </w:r>
      <w:r w:rsidRPr="00102E54">
        <w:rPr>
          <w:rFonts w:ascii="Simplified Arabic" w:hAnsi="Simplified Arabic" w:cs="Simplified Arabic" w:hint="cs"/>
          <w:sz w:val="24"/>
          <w:szCs w:val="24"/>
          <w:rtl/>
        </w:rPr>
        <w:t>تقليل الحوادث والعيوب:</w:t>
      </w:r>
    </w:p>
    <w:p w14:paraId="57EB83C0" w14:textId="77777777" w:rsidR="008E2ABB" w:rsidRPr="00102E54" w:rsidRDefault="008E2ABB" w:rsidP="008E2ABB">
      <w:pPr>
        <w:spacing w:line="360" w:lineRule="auto"/>
        <w:rPr>
          <w:rFonts w:ascii="Simplified Arabic" w:hAnsi="Simplified Arabic" w:cs="Simplified Arabic"/>
          <w:sz w:val="24"/>
          <w:szCs w:val="24"/>
          <w:rtl/>
        </w:rPr>
      </w:pPr>
      <w:r w:rsidRPr="00102E54">
        <w:rPr>
          <w:rFonts w:ascii="Simplified Arabic" w:hAnsi="Simplified Arabic" w:cs="Simplified Arabic" w:hint="cs"/>
          <w:sz w:val="24"/>
          <w:szCs w:val="24"/>
          <w:rtl/>
        </w:rPr>
        <w:t>تحسين خدمات الصرف الصحي والتخلص من النفايات عبر إدارة المخاطر التي تركز على الحد من الحوادث المتعلقة بتسربات المجاري أو التلوث.</w:t>
      </w:r>
    </w:p>
    <w:p w14:paraId="012A522B" w14:textId="097A1F4E" w:rsidR="008E2ABB" w:rsidRPr="00102E54" w:rsidRDefault="008E2ABB" w:rsidP="008E2ABB">
      <w:pPr>
        <w:spacing w:line="360" w:lineRule="auto"/>
        <w:rPr>
          <w:rFonts w:ascii="Simplified Arabic" w:hAnsi="Simplified Arabic" w:cs="Simplified Arabic"/>
          <w:sz w:val="24"/>
          <w:szCs w:val="24"/>
          <w:rtl/>
        </w:rPr>
      </w:pPr>
      <w:r w:rsidRPr="00102E54">
        <w:rPr>
          <w:rFonts w:ascii="Simplified Arabic" w:hAnsi="Simplified Arabic" w:cs="Simplified Arabic" w:hint="cs"/>
          <w:sz w:val="24"/>
          <w:szCs w:val="24"/>
          <w:rtl/>
        </w:rPr>
        <w:t>•</w:t>
      </w:r>
      <w:r w:rsidR="00CE4E88">
        <w:rPr>
          <w:rFonts w:ascii="Simplified Arabic" w:hAnsi="Simplified Arabic" w:cs="Simplified Arabic" w:hint="cs"/>
          <w:sz w:val="24"/>
          <w:szCs w:val="24"/>
          <w:rtl/>
        </w:rPr>
        <w:t xml:space="preserve"> </w:t>
      </w:r>
      <w:r w:rsidRPr="00102E54">
        <w:rPr>
          <w:rFonts w:ascii="Simplified Arabic" w:hAnsi="Simplified Arabic" w:cs="Simplified Arabic" w:hint="cs"/>
          <w:sz w:val="24"/>
          <w:szCs w:val="24"/>
          <w:rtl/>
        </w:rPr>
        <w:t>تحسين توافر الخدمات:</w:t>
      </w:r>
    </w:p>
    <w:p w14:paraId="5A338D96" w14:textId="4F9EE0EF" w:rsidR="009763FB" w:rsidRPr="00102E54" w:rsidRDefault="008E2ABB" w:rsidP="008E2ABB">
      <w:pPr>
        <w:spacing w:line="360" w:lineRule="auto"/>
        <w:rPr>
          <w:rFonts w:ascii="Simplified Arabic" w:hAnsi="Simplified Arabic" w:cs="Simplified Arabic"/>
          <w:b/>
          <w:bCs/>
          <w:sz w:val="24"/>
          <w:szCs w:val="24"/>
          <w:rtl/>
        </w:rPr>
      </w:pPr>
      <w:r w:rsidRPr="00102E54">
        <w:rPr>
          <w:rFonts w:ascii="Simplified Arabic" w:hAnsi="Simplified Arabic" w:cs="Simplified Arabic" w:hint="cs"/>
          <w:sz w:val="24"/>
          <w:szCs w:val="24"/>
          <w:rtl/>
        </w:rPr>
        <w:t>تحسين مستوى توافر المرافق العامة يتطلب أنظمة مراقبة متقدمة لتحديد الأعطال والصيانة الوقائية. باستخدام أدوات إدارة المخاطر، يمكن للمشاريع السياحية ضمان توفير هذه الخدمات بشكل مستمر.</w:t>
      </w:r>
    </w:p>
    <w:p w14:paraId="46C31B77" w14:textId="77777777" w:rsidR="008E2ABB" w:rsidRDefault="008E2ABB" w:rsidP="009763FB">
      <w:pPr>
        <w:spacing w:line="360" w:lineRule="auto"/>
        <w:rPr>
          <w:rFonts w:ascii="Simplified Arabic" w:hAnsi="Simplified Arabic" w:cs="Simplified Arabic"/>
          <w:b/>
          <w:bCs/>
          <w:sz w:val="28"/>
          <w:szCs w:val="28"/>
        </w:rPr>
      </w:pPr>
    </w:p>
    <w:p w14:paraId="1FDAE0B3" w14:textId="1DB70747" w:rsidR="00102E54" w:rsidRPr="002F2DDE" w:rsidRDefault="00D823AB" w:rsidP="002F2DDE">
      <w:pPr>
        <w:pStyle w:val="a3"/>
        <w:rPr>
          <w:rtl/>
        </w:rPr>
      </w:pPr>
      <w:bookmarkStart w:id="77" w:name="_Toc185574198"/>
      <w:bookmarkStart w:id="78" w:name="_Toc185574413"/>
      <w:r w:rsidRPr="009763FB">
        <w:rPr>
          <w:rFonts w:hint="cs"/>
          <w:rtl/>
        </w:rPr>
        <w:t>خلاصة الإطار النظري</w:t>
      </w:r>
      <w:bookmarkEnd w:id="77"/>
      <w:bookmarkEnd w:id="78"/>
    </w:p>
    <w:p w14:paraId="1A7A5ECA" w14:textId="280F5A7F" w:rsidR="002F2DDE" w:rsidRDefault="00DF2291" w:rsidP="00BD4792">
      <w:pPr>
        <w:spacing w:line="360" w:lineRule="auto"/>
        <w:rPr>
          <w:rFonts w:ascii="Simplified Arabic" w:hAnsi="Simplified Arabic" w:cs="Simplified Arabic"/>
          <w:sz w:val="24"/>
          <w:szCs w:val="24"/>
          <w:rtl/>
        </w:rPr>
      </w:pPr>
      <w:r w:rsidRPr="00102E54">
        <w:rPr>
          <w:rFonts w:ascii="Simplified Arabic" w:hAnsi="Simplified Arabic" w:cs="Simplified Arabic" w:hint="cs"/>
          <w:sz w:val="24"/>
          <w:szCs w:val="24"/>
          <w:rtl/>
        </w:rPr>
        <w:t>في هذا الفصل، تم استعراض مجموعة من المفاهيم الأساسية المتعلقة بإدارة المخاطر في المشاريع السياحية، حيث تم التطرق إلى تعريف المخاطر وتوضيح أنواعها المختلفة، بالإضافة إلى تصنيفها بناءً على طبيعة المشروع. كما تم تسليط الضوء على الأدوات والتقنيات الحديثة المستخدمة في إدارة المخاطر، مع التركيز على كيفية تطبيق هذه الأدوات في مشاريع السياحة بمنطقة عسير لتحسين البنية التحتية وتطويرها. تم مناقشة أيضًا استراتيجيات إدارة المخاطر المتبعة وكيفية تكاملها مع الأهداف العامة للمشاريع السياحية، مما يعزز قدرتها على مواجهة التحديات وتحقيق الاستدامة. هذا الإطار النظري يشكل الأساس لفهم الدور الحيوي الذي تلعبه إدارة المخاطر في ضمان نجاح المشاريع السياحية في المنطقة، وهو يعد مرجعًا مهمًا لتطبيق أفضل الممارسات في مواجهة المخاطر وتحقيق تطلعات التنمية المستدامة.</w:t>
      </w:r>
    </w:p>
    <w:p w14:paraId="6E1488A3" w14:textId="3F33A82B" w:rsidR="00147A2F" w:rsidRDefault="009763FB" w:rsidP="00F57EE8">
      <w:pPr>
        <w:pStyle w:val="a3"/>
        <w:rPr>
          <w:rtl/>
        </w:rPr>
      </w:pPr>
      <w:bookmarkStart w:id="79" w:name="_Toc185574199"/>
      <w:bookmarkStart w:id="80" w:name="_Toc185574414"/>
      <w:bookmarkEnd w:id="53"/>
      <w:bookmarkEnd w:id="54"/>
      <w:r>
        <w:rPr>
          <w:rFonts w:hint="cs"/>
          <w:rtl/>
        </w:rPr>
        <w:lastRenderedPageBreak/>
        <w:t xml:space="preserve">ثانيا: </w:t>
      </w:r>
      <w:r w:rsidR="00F925D0" w:rsidRPr="00933B17">
        <w:rPr>
          <w:rFonts w:hint="cs"/>
          <w:rtl/>
        </w:rPr>
        <w:t>الدراسات السابقة</w:t>
      </w:r>
      <w:bookmarkEnd w:id="79"/>
      <w:bookmarkEnd w:id="80"/>
    </w:p>
    <w:p w14:paraId="479CE37A" w14:textId="657709E3" w:rsidR="00F278C7" w:rsidRPr="00147A2F" w:rsidRDefault="00147A2F" w:rsidP="002F2DDE">
      <w:pPr>
        <w:pStyle w:val="a4"/>
        <w:bidi/>
        <w:rPr>
          <w:rtl/>
        </w:rPr>
      </w:pPr>
      <w:bookmarkStart w:id="81" w:name="_Toc185574200"/>
      <w:bookmarkStart w:id="82" w:name="_Toc185574415"/>
      <w:r>
        <w:rPr>
          <w:rFonts w:hint="cs"/>
          <w:rtl/>
        </w:rPr>
        <w:t>الدراسة</w:t>
      </w:r>
      <w:r w:rsidRPr="00147A2F">
        <w:rPr>
          <w:rFonts w:hint="cs"/>
          <w:rtl/>
        </w:rPr>
        <w:t xml:space="preserve"> </w:t>
      </w:r>
      <w:r w:rsidR="00F278C7" w:rsidRPr="00147A2F">
        <w:rPr>
          <w:rFonts w:hint="cs"/>
          <w:rtl/>
        </w:rPr>
        <w:t>الأولى</w:t>
      </w:r>
      <w:bookmarkEnd w:id="81"/>
      <w:bookmarkEnd w:id="82"/>
    </w:p>
    <w:p w14:paraId="68CFA3B9" w14:textId="2F91C216" w:rsidR="00F278C7" w:rsidRPr="00CA0E97" w:rsidRDefault="00F278C7" w:rsidP="009763FB">
      <w:pPr>
        <w:pStyle w:val="ListParagraph"/>
        <w:numPr>
          <w:ilvl w:val="0"/>
          <w:numId w:val="8"/>
        </w:numPr>
        <w:spacing w:line="360" w:lineRule="auto"/>
        <w:rPr>
          <w:rFonts w:ascii="Simplified Arabic" w:hAnsi="Simplified Arabic" w:cs="Simplified Arabic"/>
          <w:sz w:val="24"/>
          <w:szCs w:val="24"/>
          <w:rtl/>
        </w:rPr>
      </w:pPr>
      <w:r w:rsidRPr="00CA0E97">
        <w:rPr>
          <w:rFonts w:ascii="Simplified Arabic" w:hAnsi="Simplified Arabic" w:cs="Simplified Arabic" w:hint="cs"/>
          <w:b/>
          <w:bCs/>
          <w:sz w:val="24"/>
          <w:szCs w:val="24"/>
          <w:rtl/>
        </w:rPr>
        <w:t>الباحث:</w:t>
      </w:r>
      <w:r w:rsidRPr="00CA0E97">
        <w:rPr>
          <w:rFonts w:ascii="Simplified Arabic" w:hAnsi="Simplified Arabic" w:cs="Simplified Arabic" w:hint="cs"/>
          <w:sz w:val="24"/>
          <w:szCs w:val="24"/>
          <w:rtl/>
        </w:rPr>
        <w:t xml:space="preserve"> حسام الدين حسين إبراهيم </w:t>
      </w:r>
    </w:p>
    <w:p w14:paraId="00C8D956" w14:textId="77777777" w:rsidR="00F278C7" w:rsidRPr="00CA0E97" w:rsidRDefault="00F278C7" w:rsidP="009763FB">
      <w:pPr>
        <w:pStyle w:val="ListParagraph"/>
        <w:numPr>
          <w:ilvl w:val="0"/>
          <w:numId w:val="8"/>
        </w:numPr>
        <w:spacing w:line="360" w:lineRule="auto"/>
        <w:rPr>
          <w:rFonts w:ascii="Simplified Arabic" w:hAnsi="Simplified Arabic" w:cs="Simplified Arabic"/>
          <w:sz w:val="24"/>
          <w:szCs w:val="24"/>
          <w:rtl/>
        </w:rPr>
      </w:pPr>
      <w:r w:rsidRPr="00CA0E97">
        <w:rPr>
          <w:rFonts w:ascii="Simplified Arabic" w:hAnsi="Simplified Arabic" w:cs="Simplified Arabic" w:hint="cs"/>
          <w:b/>
          <w:bCs/>
          <w:sz w:val="24"/>
          <w:szCs w:val="24"/>
          <w:rtl/>
        </w:rPr>
        <w:t>عنوان الدراسة:</w:t>
      </w:r>
      <w:r w:rsidRPr="00CA0E97">
        <w:rPr>
          <w:rFonts w:ascii="Simplified Arabic" w:hAnsi="Simplified Arabic" w:cs="Simplified Arabic" w:hint="cs"/>
          <w:sz w:val="24"/>
          <w:szCs w:val="24"/>
          <w:rtl/>
        </w:rPr>
        <w:t xml:space="preserve"> دور إدارة المخاطر في تطوير الأداء المالي للشركات السياحة بهدف دعم صناعة السياحة</w:t>
      </w:r>
    </w:p>
    <w:p w14:paraId="46215F55" w14:textId="22C332F7" w:rsidR="009763FB" w:rsidRPr="002F2DDE" w:rsidRDefault="00F278C7" w:rsidP="002F2DDE">
      <w:pPr>
        <w:spacing w:line="360" w:lineRule="auto"/>
        <w:rPr>
          <w:rFonts w:ascii="Simplified Arabic" w:hAnsi="Simplified Arabic" w:cs="Simplified Arabic"/>
          <w:sz w:val="24"/>
          <w:szCs w:val="24"/>
          <w:rtl/>
        </w:rPr>
      </w:pPr>
      <w:r w:rsidRPr="00F278C7">
        <w:rPr>
          <w:rFonts w:ascii="Simplified Arabic" w:hAnsi="Simplified Arabic" w:cs="Simplified Arabic" w:hint="cs"/>
          <w:sz w:val="24"/>
          <w:szCs w:val="24"/>
          <w:rtl/>
        </w:rPr>
        <w:t>تتناول الدراسة مفهوم إدارة المخاطر في القطاع السياحي، ودور إدارة المخاطر السياحية في تحسين الأداء المالي لشركات السياحة بهدف دعم القطاع السياحي بشكل عام.</w:t>
      </w:r>
    </w:p>
    <w:p w14:paraId="3EF0F1EB" w14:textId="04C64A69" w:rsidR="00F278C7" w:rsidRPr="009763FB" w:rsidRDefault="00F278C7" w:rsidP="009763FB">
      <w:pPr>
        <w:spacing w:line="360" w:lineRule="auto"/>
        <w:rPr>
          <w:rFonts w:ascii="Simplified Arabic" w:hAnsi="Simplified Arabic" w:cs="Simplified Arabic"/>
          <w:b/>
          <w:bCs/>
          <w:sz w:val="24"/>
          <w:szCs w:val="24"/>
          <w:rtl/>
        </w:rPr>
      </w:pPr>
      <w:r w:rsidRPr="00147A2F">
        <w:rPr>
          <w:rFonts w:ascii="Simplified Arabic" w:hAnsi="Simplified Arabic" w:cs="Simplified Arabic" w:hint="cs"/>
          <w:b/>
          <w:bCs/>
          <w:sz w:val="24"/>
          <w:szCs w:val="24"/>
          <w:rtl/>
        </w:rPr>
        <w:t>النتائج:</w:t>
      </w:r>
    </w:p>
    <w:p w14:paraId="3C7DA135" w14:textId="0E21F159" w:rsidR="00F278C7" w:rsidRPr="00F278C7" w:rsidRDefault="00F278C7" w:rsidP="009763FB">
      <w:pPr>
        <w:spacing w:line="360" w:lineRule="auto"/>
        <w:rPr>
          <w:rFonts w:ascii="Simplified Arabic" w:hAnsi="Simplified Arabic" w:cs="Simplified Arabic"/>
          <w:sz w:val="24"/>
          <w:szCs w:val="24"/>
          <w:rtl/>
        </w:rPr>
      </w:pPr>
      <w:r w:rsidRPr="00F278C7">
        <w:rPr>
          <w:rFonts w:ascii="Simplified Arabic" w:hAnsi="Simplified Arabic" w:cs="Simplified Arabic" w:hint="cs"/>
          <w:sz w:val="24"/>
          <w:szCs w:val="24"/>
          <w:rtl/>
        </w:rPr>
        <w:t>1.</w:t>
      </w:r>
      <w:r w:rsidR="00CE4E88">
        <w:rPr>
          <w:rFonts w:ascii="Simplified Arabic" w:hAnsi="Simplified Arabic" w:cs="Simplified Arabic" w:hint="cs"/>
          <w:sz w:val="24"/>
          <w:szCs w:val="24"/>
          <w:rtl/>
        </w:rPr>
        <w:t xml:space="preserve"> </w:t>
      </w:r>
      <w:r w:rsidRPr="00F278C7">
        <w:rPr>
          <w:rFonts w:ascii="Simplified Arabic" w:hAnsi="Simplified Arabic" w:cs="Simplified Arabic" w:hint="cs"/>
          <w:sz w:val="24"/>
          <w:szCs w:val="24"/>
          <w:rtl/>
        </w:rPr>
        <w:t>يتأثر النظام السياحي بمشاكل ومخاطر عديدة مثل المخاطر البيئية، السياسية، الاقتصادية، الاجتماعية، الثقافية، والتكنولوجية.</w:t>
      </w:r>
    </w:p>
    <w:p w14:paraId="3A9E4A1E" w14:textId="176293DB" w:rsidR="00F278C7" w:rsidRPr="00F278C7" w:rsidRDefault="00F278C7" w:rsidP="009763FB">
      <w:pPr>
        <w:spacing w:line="360" w:lineRule="auto"/>
        <w:rPr>
          <w:rFonts w:ascii="Simplified Arabic" w:hAnsi="Simplified Arabic" w:cs="Simplified Arabic"/>
          <w:sz w:val="24"/>
          <w:szCs w:val="24"/>
          <w:rtl/>
        </w:rPr>
      </w:pPr>
      <w:r w:rsidRPr="00F278C7">
        <w:rPr>
          <w:rFonts w:ascii="Simplified Arabic" w:hAnsi="Simplified Arabic" w:cs="Simplified Arabic" w:hint="cs"/>
          <w:sz w:val="24"/>
          <w:szCs w:val="24"/>
          <w:rtl/>
        </w:rPr>
        <w:t>2.</w:t>
      </w:r>
      <w:r w:rsidR="00CE4E88">
        <w:rPr>
          <w:rFonts w:ascii="Simplified Arabic" w:hAnsi="Simplified Arabic" w:cs="Simplified Arabic" w:hint="cs"/>
          <w:sz w:val="24"/>
          <w:szCs w:val="24"/>
          <w:rtl/>
        </w:rPr>
        <w:t xml:space="preserve"> </w:t>
      </w:r>
      <w:r w:rsidRPr="00F278C7">
        <w:rPr>
          <w:rFonts w:ascii="Simplified Arabic" w:hAnsi="Simplified Arabic" w:cs="Simplified Arabic" w:hint="cs"/>
          <w:sz w:val="24"/>
          <w:szCs w:val="24"/>
          <w:rtl/>
        </w:rPr>
        <w:t>هناك بطء في انتشار الوعي بإدارة المخاطر والأزمات، مما يؤدي إلى غياب خطط لإدارة الأزمات وعدم توفر الموارد اللازمة لتطبيقها.</w:t>
      </w:r>
    </w:p>
    <w:p w14:paraId="658E2EE6" w14:textId="74C3DB48" w:rsidR="00F278C7" w:rsidRPr="00F278C7" w:rsidRDefault="00F278C7" w:rsidP="009763FB">
      <w:pPr>
        <w:spacing w:line="360" w:lineRule="auto"/>
        <w:rPr>
          <w:rFonts w:ascii="Simplified Arabic" w:hAnsi="Simplified Arabic" w:cs="Simplified Arabic"/>
          <w:sz w:val="24"/>
          <w:szCs w:val="24"/>
          <w:rtl/>
        </w:rPr>
      </w:pPr>
      <w:r w:rsidRPr="00F278C7">
        <w:rPr>
          <w:rFonts w:ascii="Simplified Arabic" w:hAnsi="Simplified Arabic" w:cs="Simplified Arabic" w:hint="cs"/>
          <w:sz w:val="24"/>
          <w:szCs w:val="24"/>
          <w:rtl/>
        </w:rPr>
        <w:t>3.</w:t>
      </w:r>
      <w:r w:rsidR="00CE4E88">
        <w:rPr>
          <w:rFonts w:ascii="Simplified Arabic" w:hAnsi="Simplified Arabic" w:cs="Simplified Arabic" w:hint="cs"/>
          <w:sz w:val="24"/>
          <w:szCs w:val="24"/>
          <w:rtl/>
        </w:rPr>
        <w:t xml:space="preserve"> </w:t>
      </w:r>
      <w:r w:rsidRPr="00F278C7">
        <w:rPr>
          <w:rFonts w:ascii="Simplified Arabic" w:hAnsi="Simplified Arabic" w:cs="Simplified Arabic" w:hint="cs"/>
          <w:sz w:val="24"/>
          <w:szCs w:val="24"/>
          <w:rtl/>
        </w:rPr>
        <w:t>غياب إدارة المخاطر يؤدي إلى آثار سلبية على المنظمات السياحية مثل تفاقم الأزمات وعدم توفير الموارد الكافية لمعالجتها.</w:t>
      </w:r>
    </w:p>
    <w:p w14:paraId="1AAA0AC5" w14:textId="67F67380" w:rsidR="00F278C7" w:rsidRPr="00F278C7" w:rsidRDefault="00F278C7" w:rsidP="009763FB">
      <w:pPr>
        <w:spacing w:line="360" w:lineRule="auto"/>
        <w:rPr>
          <w:rFonts w:ascii="Simplified Arabic" w:hAnsi="Simplified Arabic" w:cs="Simplified Arabic"/>
          <w:sz w:val="24"/>
          <w:szCs w:val="24"/>
          <w:rtl/>
        </w:rPr>
      </w:pPr>
      <w:r w:rsidRPr="00F278C7">
        <w:rPr>
          <w:rFonts w:ascii="Simplified Arabic" w:hAnsi="Simplified Arabic" w:cs="Simplified Arabic" w:hint="cs"/>
          <w:sz w:val="24"/>
          <w:szCs w:val="24"/>
          <w:rtl/>
        </w:rPr>
        <w:t>4.</w:t>
      </w:r>
      <w:r w:rsidR="00CE4E88">
        <w:rPr>
          <w:rFonts w:ascii="Simplified Arabic" w:hAnsi="Simplified Arabic" w:cs="Simplified Arabic" w:hint="cs"/>
          <w:sz w:val="24"/>
          <w:szCs w:val="24"/>
          <w:rtl/>
        </w:rPr>
        <w:t xml:space="preserve"> </w:t>
      </w:r>
      <w:r w:rsidRPr="00F278C7">
        <w:rPr>
          <w:rFonts w:ascii="Simplified Arabic" w:hAnsi="Simplified Arabic" w:cs="Simplified Arabic" w:hint="cs"/>
          <w:sz w:val="24"/>
          <w:szCs w:val="24"/>
          <w:rtl/>
        </w:rPr>
        <w:t>وجود معوقات تواجه شركات السياحة عند تطبيق إدارة المخاطر، سواء كانت معوقات خارجية أو داخلية.</w:t>
      </w:r>
    </w:p>
    <w:p w14:paraId="086BD98C" w14:textId="122DB40E" w:rsidR="00F278C7" w:rsidRPr="00F278C7" w:rsidRDefault="00F278C7" w:rsidP="009763FB">
      <w:pPr>
        <w:spacing w:line="360" w:lineRule="auto"/>
        <w:rPr>
          <w:rFonts w:ascii="Simplified Arabic" w:hAnsi="Simplified Arabic" w:cs="Simplified Arabic"/>
          <w:sz w:val="24"/>
          <w:szCs w:val="24"/>
          <w:rtl/>
        </w:rPr>
      </w:pPr>
      <w:r w:rsidRPr="00F278C7">
        <w:rPr>
          <w:rFonts w:ascii="Simplified Arabic" w:hAnsi="Simplified Arabic" w:cs="Simplified Arabic" w:hint="cs"/>
          <w:sz w:val="24"/>
          <w:szCs w:val="24"/>
          <w:rtl/>
        </w:rPr>
        <w:t>5.</w:t>
      </w:r>
      <w:r w:rsidR="00CE4E88">
        <w:rPr>
          <w:rFonts w:ascii="Simplified Arabic" w:hAnsi="Simplified Arabic" w:cs="Simplified Arabic" w:hint="cs"/>
          <w:sz w:val="24"/>
          <w:szCs w:val="24"/>
          <w:rtl/>
        </w:rPr>
        <w:t xml:space="preserve"> </w:t>
      </w:r>
      <w:r w:rsidRPr="00F278C7">
        <w:rPr>
          <w:rFonts w:ascii="Simplified Arabic" w:hAnsi="Simplified Arabic" w:cs="Simplified Arabic" w:hint="cs"/>
          <w:sz w:val="24"/>
          <w:szCs w:val="24"/>
          <w:rtl/>
        </w:rPr>
        <w:t>غياب تام من الحكومة لتطبيق خطة متكاملة لإدارة المخاطر والأزمات في القطاع السياحي.</w:t>
      </w:r>
    </w:p>
    <w:p w14:paraId="2C858942" w14:textId="14210BE5" w:rsidR="00F278C7" w:rsidRPr="00F278C7" w:rsidRDefault="00F278C7" w:rsidP="009763FB">
      <w:pPr>
        <w:spacing w:line="360" w:lineRule="auto"/>
        <w:rPr>
          <w:rFonts w:ascii="Simplified Arabic" w:hAnsi="Simplified Arabic" w:cs="Simplified Arabic"/>
          <w:sz w:val="24"/>
          <w:szCs w:val="24"/>
          <w:rtl/>
        </w:rPr>
      </w:pPr>
      <w:r w:rsidRPr="00F278C7">
        <w:rPr>
          <w:rFonts w:ascii="Simplified Arabic" w:hAnsi="Simplified Arabic" w:cs="Simplified Arabic" w:hint="cs"/>
          <w:sz w:val="24"/>
          <w:szCs w:val="24"/>
          <w:rtl/>
        </w:rPr>
        <w:t>6.</w:t>
      </w:r>
      <w:r w:rsidR="00CE4E88">
        <w:rPr>
          <w:rFonts w:ascii="Simplified Arabic" w:hAnsi="Simplified Arabic" w:cs="Simplified Arabic" w:hint="cs"/>
          <w:sz w:val="24"/>
          <w:szCs w:val="24"/>
          <w:rtl/>
        </w:rPr>
        <w:t xml:space="preserve"> </w:t>
      </w:r>
      <w:r w:rsidRPr="00F278C7">
        <w:rPr>
          <w:rFonts w:ascii="Simplified Arabic" w:hAnsi="Simplified Arabic" w:cs="Simplified Arabic" w:hint="cs"/>
          <w:sz w:val="24"/>
          <w:szCs w:val="24"/>
          <w:rtl/>
        </w:rPr>
        <w:t>ضعف الأداء المالي لشركات السياحة نتيجة لعدم وجود تشريعات كافية تدعم إدارة المخاطر.</w:t>
      </w:r>
    </w:p>
    <w:p w14:paraId="19EF61B3" w14:textId="77777777" w:rsidR="00F278C7" w:rsidRDefault="00F278C7" w:rsidP="009763FB">
      <w:pPr>
        <w:spacing w:line="360" w:lineRule="auto"/>
        <w:rPr>
          <w:rFonts w:ascii="Simplified Arabic" w:hAnsi="Simplified Arabic" w:cs="Simplified Arabic"/>
          <w:sz w:val="24"/>
          <w:szCs w:val="24"/>
        </w:rPr>
      </w:pPr>
    </w:p>
    <w:p w14:paraId="16CA4E44" w14:textId="77777777" w:rsidR="002F2DDE" w:rsidRPr="00F278C7" w:rsidRDefault="002F2DDE" w:rsidP="009763FB">
      <w:pPr>
        <w:spacing w:line="360" w:lineRule="auto"/>
        <w:rPr>
          <w:rFonts w:ascii="Simplified Arabic" w:hAnsi="Simplified Arabic" w:cs="Simplified Arabic"/>
          <w:sz w:val="24"/>
          <w:szCs w:val="24"/>
          <w:rtl/>
        </w:rPr>
      </w:pPr>
    </w:p>
    <w:p w14:paraId="4FD2BC4C" w14:textId="6A295680" w:rsidR="00F278C7" w:rsidRPr="00147A2F" w:rsidRDefault="00147A2F" w:rsidP="002F2DDE">
      <w:pPr>
        <w:pStyle w:val="a4"/>
        <w:bidi/>
        <w:rPr>
          <w:rtl/>
        </w:rPr>
      </w:pPr>
      <w:bookmarkStart w:id="83" w:name="_Toc185574201"/>
      <w:bookmarkStart w:id="84" w:name="_Toc185574416"/>
      <w:r>
        <w:rPr>
          <w:rFonts w:hint="cs"/>
          <w:rtl/>
        </w:rPr>
        <w:lastRenderedPageBreak/>
        <w:t>الدراسة</w:t>
      </w:r>
      <w:r w:rsidRPr="00147A2F">
        <w:rPr>
          <w:rFonts w:hint="cs"/>
          <w:rtl/>
        </w:rPr>
        <w:t xml:space="preserve"> </w:t>
      </w:r>
      <w:r w:rsidR="00F278C7" w:rsidRPr="00147A2F">
        <w:rPr>
          <w:rFonts w:hint="cs"/>
          <w:rtl/>
        </w:rPr>
        <w:t>الثانية</w:t>
      </w:r>
      <w:bookmarkEnd w:id="83"/>
      <w:bookmarkEnd w:id="84"/>
    </w:p>
    <w:p w14:paraId="628E980F" w14:textId="0FB011FE" w:rsidR="00F278C7" w:rsidRPr="00CA0E97" w:rsidRDefault="00F278C7" w:rsidP="009763FB">
      <w:pPr>
        <w:pStyle w:val="ListParagraph"/>
        <w:numPr>
          <w:ilvl w:val="0"/>
          <w:numId w:val="7"/>
        </w:numPr>
        <w:spacing w:line="360" w:lineRule="auto"/>
        <w:rPr>
          <w:rFonts w:ascii="Simplified Arabic" w:hAnsi="Simplified Arabic" w:cs="Simplified Arabic"/>
          <w:sz w:val="24"/>
          <w:szCs w:val="24"/>
          <w:rtl/>
        </w:rPr>
      </w:pPr>
      <w:r w:rsidRPr="00CA0E97">
        <w:rPr>
          <w:rFonts w:ascii="Simplified Arabic" w:hAnsi="Simplified Arabic" w:cs="Simplified Arabic" w:hint="cs"/>
          <w:b/>
          <w:bCs/>
          <w:sz w:val="24"/>
          <w:szCs w:val="24"/>
          <w:rtl/>
        </w:rPr>
        <w:t>الباحث</w:t>
      </w:r>
      <w:r w:rsidR="00147A2F" w:rsidRPr="00CA0E97">
        <w:rPr>
          <w:rFonts w:ascii="Simplified Arabic" w:hAnsi="Simplified Arabic" w:cs="Simplified Arabic" w:hint="cs"/>
          <w:b/>
          <w:bCs/>
          <w:sz w:val="24"/>
          <w:szCs w:val="24"/>
          <w:rtl/>
        </w:rPr>
        <w:t>ة</w:t>
      </w:r>
      <w:r w:rsidRPr="00CA0E97">
        <w:rPr>
          <w:rFonts w:ascii="Simplified Arabic" w:hAnsi="Simplified Arabic" w:cs="Simplified Arabic" w:hint="cs"/>
          <w:b/>
          <w:bCs/>
          <w:sz w:val="24"/>
          <w:szCs w:val="24"/>
          <w:rtl/>
        </w:rPr>
        <w:t>:</w:t>
      </w:r>
      <w:r w:rsidRPr="00CA0E97">
        <w:rPr>
          <w:rFonts w:ascii="Simplified Arabic" w:hAnsi="Simplified Arabic" w:cs="Simplified Arabic" w:hint="cs"/>
          <w:sz w:val="24"/>
          <w:szCs w:val="24"/>
          <w:rtl/>
        </w:rPr>
        <w:t xml:space="preserve"> نرمين السيد محمد الحطاب</w:t>
      </w:r>
    </w:p>
    <w:p w14:paraId="136C593C" w14:textId="77777777" w:rsidR="00F278C7" w:rsidRPr="00CA0E97" w:rsidRDefault="00F278C7" w:rsidP="009763FB">
      <w:pPr>
        <w:pStyle w:val="ListParagraph"/>
        <w:numPr>
          <w:ilvl w:val="0"/>
          <w:numId w:val="7"/>
        </w:numPr>
        <w:spacing w:line="360" w:lineRule="auto"/>
        <w:rPr>
          <w:rFonts w:ascii="Simplified Arabic" w:hAnsi="Simplified Arabic" w:cs="Simplified Arabic"/>
          <w:sz w:val="24"/>
          <w:szCs w:val="24"/>
          <w:rtl/>
        </w:rPr>
      </w:pPr>
      <w:r w:rsidRPr="00CA0E97">
        <w:rPr>
          <w:rFonts w:ascii="Simplified Arabic" w:hAnsi="Simplified Arabic" w:cs="Simplified Arabic" w:hint="cs"/>
          <w:b/>
          <w:bCs/>
          <w:sz w:val="24"/>
          <w:szCs w:val="24"/>
          <w:rtl/>
        </w:rPr>
        <w:t>عنوان الدراسة:</w:t>
      </w:r>
      <w:r w:rsidRPr="00CA0E97">
        <w:rPr>
          <w:rFonts w:ascii="Simplified Arabic" w:hAnsi="Simplified Arabic" w:cs="Simplified Arabic" w:hint="cs"/>
          <w:sz w:val="24"/>
          <w:szCs w:val="24"/>
          <w:rtl/>
        </w:rPr>
        <w:t xml:space="preserve"> دور إدارة المخاطر في تحقيق فعالية الأداء السياحي في الشركات العاملة في مصر (دراسة ميدانية)</w:t>
      </w:r>
    </w:p>
    <w:p w14:paraId="4F41DA63" w14:textId="77777777" w:rsidR="00F278C7" w:rsidRPr="00F278C7" w:rsidRDefault="00F278C7" w:rsidP="009763FB">
      <w:pPr>
        <w:spacing w:line="360" w:lineRule="auto"/>
        <w:rPr>
          <w:rFonts w:ascii="Simplified Arabic" w:hAnsi="Simplified Arabic" w:cs="Simplified Arabic"/>
          <w:sz w:val="24"/>
          <w:szCs w:val="24"/>
          <w:rtl/>
        </w:rPr>
      </w:pPr>
      <w:r w:rsidRPr="00F278C7">
        <w:rPr>
          <w:rFonts w:ascii="Simplified Arabic" w:hAnsi="Simplified Arabic" w:cs="Simplified Arabic" w:hint="cs"/>
          <w:sz w:val="24"/>
          <w:szCs w:val="24"/>
          <w:rtl/>
        </w:rPr>
        <w:t>تهدف الدراسة إلى تحديد دور إدارة المخاطر في تحسين فعالية الأداء السياحي في الشركات السياحية المصرية من خلال اقتراح استراتيجية لإدارة المخاطر تتناسب مع مختلف جوانب الأداء.</w:t>
      </w:r>
    </w:p>
    <w:p w14:paraId="0D509F3B" w14:textId="5436B7B4" w:rsidR="00F278C7" w:rsidRPr="009763FB" w:rsidRDefault="00F278C7" w:rsidP="009763FB">
      <w:pPr>
        <w:spacing w:line="360" w:lineRule="auto"/>
        <w:rPr>
          <w:rFonts w:ascii="Simplified Arabic" w:hAnsi="Simplified Arabic" w:cs="Simplified Arabic"/>
          <w:b/>
          <w:bCs/>
          <w:sz w:val="24"/>
          <w:szCs w:val="24"/>
          <w:rtl/>
        </w:rPr>
      </w:pPr>
      <w:r w:rsidRPr="00147A2F">
        <w:rPr>
          <w:rFonts w:ascii="Simplified Arabic" w:hAnsi="Simplified Arabic" w:cs="Simplified Arabic" w:hint="cs"/>
          <w:b/>
          <w:bCs/>
          <w:sz w:val="24"/>
          <w:szCs w:val="24"/>
          <w:rtl/>
        </w:rPr>
        <w:t>النتائج:</w:t>
      </w:r>
    </w:p>
    <w:p w14:paraId="68F94298" w14:textId="48F80062" w:rsidR="00F278C7" w:rsidRPr="00F278C7" w:rsidRDefault="00F278C7" w:rsidP="009763FB">
      <w:pPr>
        <w:spacing w:line="360" w:lineRule="auto"/>
        <w:rPr>
          <w:rFonts w:ascii="Simplified Arabic" w:hAnsi="Simplified Arabic" w:cs="Simplified Arabic"/>
          <w:sz w:val="24"/>
          <w:szCs w:val="24"/>
          <w:rtl/>
        </w:rPr>
      </w:pPr>
      <w:r w:rsidRPr="00F278C7">
        <w:rPr>
          <w:rFonts w:ascii="Simplified Arabic" w:hAnsi="Simplified Arabic" w:cs="Simplified Arabic" w:hint="cs"/>
          <w:sz w:val="24"/>
          <w:szCs w:val="24"/>
          <w:rtl/>
        </w:rPr>
        <w:t>1.</w:t>
      </w:r>
      <w:r w:rsidR="00CE4E88">
        <w:rPr>
          <w:rFonts w:ascii="Simplified Arabic" w:hAnsi="Simplified Arabic" w:cs="Simplified Arabic" w:hint="cs"/>
          <w:sz w:val="24"/>
          <w:szCs w:val="24"/>
          <w:rtl/>
        </w:rPr>
        <w:t xml:space="preserve"> </w:t>
      </w:r>
      <w:r w:rsidRPr="00F278C7">
        <w:rPr>
          <w:rFonts w:ascii="Simplified Arabic" w:hAnsi="Simplified Arabic" w:cs="Simplified Arabic" w:hint="cs"/>
          <w:sz w:val="24"/>
          <w:szCs w:val="24"/>
          <w:rtl/>
        </w:rPr>
        <w:t>ظهور أهمية تقييم المخاطر المرتبطة بالعملاء في كل جوانب النشاط السياحي.</w:t>
      </w:r>
    </w:p>
    <w:p w14:paraId="3D7CA8D8" w14:textId="6FD2E733" w:rsidR="00F278C7" w:rsidRPr="00F278C7" w:rsidRDefault="00F278C7" w:rsidP="009763FB">
      <w:pPr>
        <w:spacing w:line="360" w:lineRule="auto"/>
        <w:rPr>
          <w:rFonts w:ascii="Simplified Arabic" w:hAnsi="Simplified Arabic" w:cs="Simplified Arabic"/>
          <w:sz w:val="24"/>
          <w:szCs w:val="24"/>
          <w:rtl/>
        </w:rPr>
      </w:pPr>
      <w:r w:rsidRPr="00F278C7">
        <w:rPr>
          <w:rFonts w:ascii="Simplified Arabic" w:hAnsi="Simplified Arabic" w:cs="Simplified Arabic" w:hint="cs"/>
          <w:sz w:val="24"/>
          <w:szCs w:val="24"/>
          <w:rtl/>
        </w:rPr>
        <w:t>2.</w:t>
      </w:r>
      <w:r w:rsidR="00CE4E88">
        <w:rPr>
          <w:rFonts w:ascii="Simplified Arabic" w:hAnsi="Simplified Arabic" w:cs="Simplified Arabic" w:hint="cs"/>
          <w:sz w:val="24"/>
          <w:szCs w:val="24"/>
          <w:rtl/>
        </w:rPr>
        <w:t xml:space="preserve"> </w:t>
      </w:r>
      <w:r w:rsidRPr="00F278C7">
        <w:rPr>
          <w:rFonts w:ascii="Simplified Arabic" w:hAnsi="Simplified Arabic" w:cs="Simplified Arabic" w:hint="cs"/>
          <w:sz w:val="24"/>
          <w:szCs w:val="24"/>
          <w:rtl/>
        </w:rPr>
        <w:t>ضرورة إبلاغ الموظفين بسياسات إدارة المخاطر لتحقيق الأداء السياحي الفعال.</w:t>
      </w:r>
    </w:p>
    <w:p w14:paraId="72664853" w14:textId="2D8C0E4C" w:rsidR="00F278C7" w:rsidRPr="00F278C7" w:rsidRDefault="00F278C7" w:rsidP="009763FB">
      <w:pPr>
        <w:spacing w:line="360" w:lineRule="auto"/>
        <w:rPr>
          <w:rFonts w:ascii="Simplified Arabic" w:hAnsi="Simplified Arabic" w:cs="Simplified Arabic"/>
          <w:sz w:val="24"/>
          <w:szCs w:val="24"/>
          <w:rtl/>
        </w:rPr>
      </w:pPr>
      <w:r w:rsidRPr="00F278C7">
        <w:rPr>
          <w:rFonts w:ascii="Simplified Arabic" w:hAnsi="Simplified Arabic" w:cs="Simplified Arabic" w:hint="cs"/>
          <w:sz w:val="24"/>
          <w:szCs w:val="24"/>
          <w:rtl/>
        </w:rPr>
        <w:t>3.</w:t>
      </w:r>
      <w:r w:rsidR="00CE4E88">
        <w:rPr>
          <w:rFonts w:ascii="Simplified Arabic" w:hAnsi="Simplified Arabic" w:cs="Simplified Arabic" w:hint="cs"/>
          <w:sz w:val="24"/>
          <w:szCs w:val="24"/>
          <w:rtl/>
        </w:rPr>
        <w:t xml:space="preserve"> </w:t>
      </w:r>
      <w:r w:rsidRPr="00F278C7">
        <w:rPr>
          <w:rFonts w:ascii="Simplified Arabic" w:hAnsi="Simplified Arabic" w:cs="Simplified Arabic" w:hint="cs"/>
          <w:sz w:val="24"/>
          <w:szCs w:val="24"/>
          <w:rtl/>
        </w:rPr>
        <w:t>ترتيب المخاطر بحسب الأهمية مثل مخاطر تجاهل التحديات والمخاطر السياسية والأمنية، والمخاطر الاقتصادية، والبيئية.</w:t>
      </w:r>
    </w:p>
    <w:p w14:paraId="58F17A88" w14:textId="3BD7DCC4" w:rsidR="00F278C7" w:rsidRPr="00F278C7" w:rsidRDefault="00F278C7" w:rsidP="009763FB">
      <w:pPr>
        <w:spacing w:line="360" w:lineRule="auto"/>
        <w:rPr>
          <w:rFonts w:ascii="Simplified Arabic" w:hAnsi="Simplified Arabic" w:cs="Simplified Arabic"/>
          <w:sz w:val="24"/>
          <w:szCs w:val="24"/>
          <w:rtl/>
        </w:rPr>
      </w:pPr>
      <w:r w:rsidRPr="00F278C7">
        <w:rPr>
          <w:rFonts w:ascii="Simplified Arabic" w:hAnsi="Simplified Arabic" w:cs="Simplified Arabic" w:hint="cs"/>
          <w:sz w:val="24"/>
          <w:szCs w:val="24"/>
          <w:rtl/>
        </w:rPr>
        <w:t>4.</w:t>
      </w:r>
      <w:r w:rsidR="00CE4E88">
        <w:rPr>
          <w:rFonts w:ascii="Simplified Arabic" w:hAnsi="Simplified Arabic" w:cs="Simplified Arabic" w:hint="cs"/>
          <w:sz w:val="24"/>
          <w:szCs w:val="24"/>
          <w:rtl/>
        </w:rPr>
        <w:t xml:space="preserve"> </w:t>
      </w:r>
      <w:r w:rsidRPr="00F278C7">
        <w:rPr>
          <w:rFonts w:ascii="Simplified Arabic" w:hAnsi="Simplified Arabic" w:cs="Simplified Arabic" w:hint="cs"/>
          <w:sz w:val="24"/>
          <w:szCs w:val="24"/>
          <w:rtl/>
        </w:rPr>
        <w:t>دعم الاستراتيجية المقترحة لإدارة المخاطر في تحسين الأداء الاستراتيجي لشركات السياحة في مصر.</w:t>
      </w:r>
    </w:p>
    <w:p w14:paraId="0A6F9AB7" w14:textId="0507B662" w:rsidR="00F278C7" w:rsidRPr="00F278C7" w:rsidRDefault="00F278C7" w:rsidP="002F2DDE">
      <w:pPr>
        <w:spacing w:line="360" w:lineRule="auto"/>
        <w:rPr>
          <w:rFonts w:ascii="Simplified Arabic" w:hAnsi="Simplified Arabic" w:cs="Simplified Arabic"/>
          <w:sz w:val="24"/>
          <w:szCs w:val="24"/>
          <w:rtl/>
        </w:rPr>
      </w:pPr>
      <w:r w:rsidRPr="00F278C7">
        <w:rPr>
          <w:rFonts w:ascii="Simplified Arabic" w:hAnsi="Simplified Arabic" w:cs="Simplified Arabic" w:hint="cs"/>
          <w:sz w:val="24"/>
          <w:szCs w:val="24"/>
          <w:rtl/>
        </w:rPr>
        <w:t>5.</w:t>
      </w:r>
      <w:r w:rsidR="00CE4E88">
        <w:rPr>
          <w:rFonts w:ascii="Simplified Arabic" w:hAnsi="Simplified Arabic" w:cs="Simplified Arabic" w:hint="cs"/>
          <w:sz w:val="24"/>
          <w:szCs w:val="24"/>
          <w:rtl/>
        </w:rPr>
        <w:t xml:space="preserve"> </w:t>
      </w:r>
      <w:r w:rsidRPr="00F278C7">
        <w:rPr>
          <w:rFonts w:ascii="Simplified Arabic" w:hAnsi="Simplified Arabic" w:cs="Simplified Arabic" w:hint="cs"/>
          <w:sz w:val="24"/>
          <w:szCs w:val="24"/>
          <w:rtl/>
        </w:rPr>
        <w:t>وجود ارتباط قوي بين الاستراتيجية المقترحة وأداء الشركات السياحية بنسبة 99%.</w:t>
      </w:r>
    </w:p>
    <w:p w14:paraId="67FBC955" w14:textId="0C05D56B" w:rsidR="00F278C7" w:rsidRPr="00147A2F" w:rsidRDefault="00147A2F" w:rsidP="002F2DDE">
      <w:pPr>
        <w:pStyle w:val="a4"/>
        <w:bidi/>
        <w:rPr>
          <w:rtl/>
        </w:rPr>
      </w:pPr>
      <w:bookmarkStart w:id="85" w:name="_Toc185574202"/>
      <w:bookmarkStart w:id="86" w:name="_Toc185574417"/>
      <w:r>
        <w:rPr>
          <w:rFonts w:hint="cs"/>
          <w:rtl/>
        </w:rPr>
        <w:t>الدراسة</w:t>
      </w:r>
      <w:r w:rsidRPr="00147A2F">
        <w:rPr>
          <w:rFonts w:hint="cs"/>
          <w:rtl/>
        </w:rPr>
        <w:t xml:space="preserve"> </w:t>
      </w:r>
      <w:r w:rsidR="00F278C7" w:rsidRPr="00147A2F">
        <w:rPr>
          <w:rFonts w:hint="cs"/>
          <w:rtl/>
        </w:rPr>
        <w:t>الثالثة</w:t>
      </w:r>
      <w:bookmarkEnd w:id="85"/>
      <w:bookmarkEnd w:id="86"/>
    </w:p>
    <w:p w14:paraId="4167A7DB" w14:textId="77777777" w:rsidR="00F278C7" w:rsidRPr="00CA0E97" w:rsidRDefault="00F278C7" w:rsidP="009763FB">
      <w:pPr>
        <w:pStyle w:val="ListParagraph"/>
        <w:numPr>
          <w:ilvl w:val="0"/>
          <w:numId w:val="6"/>
        </w:numPr>
        <w:spacing w:line="360" w:lineRule="auto"/>
        <w:rPr>
          <w:rFonts w:ascii="Simplified Arabic" w:hAnsi="Simplified Arabic" w:cs="Simplified Arabic"/>
          <w:sz w:val="24"/>
          <w:szCs w:val="24"/>
          <w:rtl/>
        </w:rPr>
      </w:pPr>
      <w:r w:rsidRPr="00CA0E97">
        <w:rPr>
          <w:rFonts w:ascii="Simplified Arabic" w:hAnsi="Simplified Arabic" w:cs="Simplified Arabic" w:hint="cs"/>
          <w:b/>
          <w:bCs/>
          <w:sz w:val="24"/>
          <w:szCs w:val="24"/>
          <w:rtl/>
        </w:rPr>
        <w:t>الباحث:</w:t>
      </w:r>
      <w:r w:rsidRPr="00CA0E97">
        <w:rPr>
          <w:rFonts w:ascii="Simplified Arabic" w:hAnsi="Simplified Arabic" w:cs="Simplified Arabic" w:hint="cs"/>
          <w:sz w:val="24"/>
          <w:szCs w:val="24"/>
          <w:rtl/>
        </w:rPr>
        <w:t xml:space="preserve"> د. أسامة صبحي الفاعوري</w:t>
      </w:r>
    </w:p>
    <w:p w14:paraId="409F5E91" w14:textId="77777777" w:rsidR="00F278C7" w:rsidRPr="00CA0E97" w:rsidRDefault="00F278C7" w:rsidP="009763FB">
      <w:pPr>
        <w:pStyle w:val="ListParagraph"/>
        <w:numPr>
          <w:ilvl w:val="0"/>
          <w:numId w:val="6"/>
        </w:numPr>
        <w:spacing w:line="360" w:lineRule="auto"/>
        <w:rPr>
          <w:rFonts w:ascii="Simplified Arabic" w:hAnsi="Simplified Arabic" w:cs="Simplified Arabic"/>
          <w:sz w:val="24"/>
          <w:szCs w:val="24"/>
          <w:rtl/>
        </w:rPr>
      </w:pPr>
      <w:r w:rsidRPr="00CA0E97">
        <w:rPr>
          <w:rFonts w:ascii="Simplified Arabic" w:hAnsi="Simplified Arabic" w:cs="Simplified Arabic" w:hint="cs"/>
          <w:b/>
          <w:bCs/>
          <w:sz w:val="24"/>
          <w:szCs w:val="24"/>
          <w:rtl/>
        </w:rPr>
        <w:t>عنوان الدراسة:</w:t>
      </w:r>
      <w:r w:rsidRPr="00CA0E97">
        <w:rPr>
          <w:rFonts w:ascii="Simplified Arabic" w:hAnsi="Simplified Arabic" w:cs="Simplified Arabic" w:hint="cs"/>
          <w:sz w:val="24"/>
          <w:szCs w:val="24"/>
          <w:rtl/>
        </w:rPr>
        <w:t xml:space="preserve"> إدارة المخاطر ودور مشغلي القطاع السياحي في وقت الأزمات (دراسة تطبيقية للدولة الأردنية)</w:t>
      </w:r>
    </w:p>
    <w:p w14:paraId="1DCDC70B" w14:textId="77777777" w:rsidR="00F278C7" w:rsidRPr="00F278C7" w:rsidRDefault="00F278C7" w:rsidP="009763FB">
      <w:pPr>
        <w:spacing w:line="360" w:lineRule="auto"/>
        <w:rPr>
          <w:rFonts w:ascii="Simplified Arabic" w:hAnsi="Simplified Arabic" w:cs="Simplified Arabic"/>
          <w:sz w:val="24"/>
          <w:szCs w:val="24"/>
          <w:rtl/>
        </w:rPr>
      </w:pPr>
      <w:r w:rsidRPr="00F278C7">
        <w:rPr>
          <w:rFonts w:ascii="Simplified Arabic" w:hAnsi="Simplified Arabic" w:cs="Simplified Arabic" w:hint="cs"/>
          <w:sz w:val="24"/>
          <w:szCs w:val="24"/>
          <w:rtl/>
        </w:rPr>
        <w:t>تهدف الدراسة إلى تقييم دور مشغلي القطاع السياحي في إدارة المخاطر والأزمات التي تواجه الأردن كمقصد سياحي، وتحليل استجابتهم للأزمات المختلفة وتقييم دورهم في تعزيز صورة الأردن السياحية بعد الأزمات.</w:t>
      </w:r>
    </w:p>
    <w:p w14:paraId="60689531" w14:textId="71B8DF08" w:rsidR="00F278C7" w:rsidRPr="009763FB" w:rsidRDefault="00F278C7" w:rsidP="009763FB">
      <w:pPr>
        <w:spacing w:line="360" w:lineRule="auto"/>
        <w:rPr>
          <w:rFonts w:ascii="Simplified Arabic" w:hAnsi="Simplified Arabic" w:cs="Simplified Arabic"/>
          <w:b/>
          <w:bCs/>
          <w:sz w:val="24"/>
          <w:szCs w:val="24"/>
          <w:rtl/>
        </w:rPr>
      </w:pPr>
      <w:r w:rsidRPr="00CA0E97">
        <w:rPr>
          <w:rFonts w:ascii="Simplified Arabic" w:hAnsi="Simplified Arabic" w:cs="Simplified Arabic" w:hint="cs"/>
          <w:b/>
          <w:bCs/>
          <w:sz w:val="24"/>
          <w:szCs w:val="24"/>
          <w:rtl/>
        </w:rPr>
        <w:t>النتائج:</w:t>
      </w:r>
    </w:p>
    <w:p w14:paraId="2730563D" w14:textId="0AC2E8BA" w:rsidR="00F278C7" w:rsidRPr="00F278C7" w:rsidRDefault="00F278C7" w:rsidP="009763FB">
      <w:pPr>
        <w:spacing w:line="360" w:lineRule="auto"/>
        <w:rPr>
          <w:rFonts w:ascii="Simplified Arabic" w:hAnsi="Simplified Arabic" w:cs="Simplified Arabic"/>
          <w:sz w:val="24"/>
          <w:szCs w:val="24"/>
          <w:rtl/>
        </w:rPr>
      </w:pPr>
      <w:r w:rsidRPr="00F278C7">
        <w:rPr>
          <w:rFonts w:ascii="Simplified Arabic" w:hAnsi="Simplified Arabic" w:cs="Simplified Arabic" w:hint="cs"/>
          <w:sz w:val="24"/>
          <w:szCs w:val="24"/>
          <w:rtl/>
        </w:rPr>
        <w:lastRenderedPageBreak/>
        <w:t>1.</w:t>
      </w:r>
      <w:r w:rsidR="00CE4E88">
        <w:rPr>
          <w:rFonts w:ascii="Simplified Arabic" w:hAnsi="Simplified Arabic" w:cs="Simplified Arabic" w:hint="cs"/>
          <w:sz w:val="24"/>
          <w:szCs w:val="24"/>
          <w:rtl/>
        </w:rPr>
        <w:t xml:space="preserve"> </w:t>
      </w:r>
      <w:r w:rsidRPr="00F278C7">
        <w:rPr>
          <w:rFonts w:ascii="Simplified Arabic" w:hAnsi="Simplified Arabic" w:cs="Simplified Arabic" w:hint="cs"/>
          <w:sz w:val="24"/>
          <w:szCs w:val="24"/>
          <w:rtl/>
        </w:rPr>
        <w:t>مشغلو القطاع السياحي في الأردن يلتزمون بوضع خطة متكاملة لإدارة المخاطر.</w:t>
      </w:r>
    </w:p>
    <w:p w14:paraId="0469290C" w14:textId="4057FE48" w:rsidR="00F278C7" w:rsidRPr="00F278C7" w:rsidRDefault="00F278C7" w:rsidP="009763FB">
      <w:pPr>
        <w:spacing w:line="360" w:lineRule="auto"/>
        <w:rPr>
          <w:rFonts w:ascii="Simplified Arabic" w:hAnsi="Simplified Arabic" w:cs="Simplified Arabic"/>
          <w:sz w:val="24"/>
          <w:szCs w:val="24"/>
          <w:rtl/>
        </w:rPr>
      </w:pPr>
      <w:r w:rsidRPr="00F278C7">
        <w:rPr>
          <w:rFonts w:ascii="Simplified Arabic" w:hAnsi="Simplified Arabic" w:cs="Simplified Arabic" w:hint="cs"/>
          <w:sz w:val="24"/>
          <w:szCs w:val="24"/>
          <w:rtl/>
        </w:rPr>
        <w:t>2.</w:t>
      </w:r>
      <w:r w:rsidR="00CE4E88">
        <w:rPr>
          <w:rFonts w:ascii="Simplified Arabic" w:hAnsi="Simplified Arabic" w:cs="Simplified Arabic" w:hint="cs"/>
          <w:sz w:val="24"/>
          <w:szCs w:val="24"/>
          <w:rtl/>
        </w:rPr>
        <w:t xml:space="preserve"> </w:t>
      </w:r>
      <w:r w:rsidRPr="00F278C7">
        <w:rPr>
          <w:rFonts w:ascii="Simplified Arabic" w:hAnsi="Simplified Arabic" w:cs="Simplified Arabic" w:hint="cs"/>
          <w:sz w:val="24"/>
          <w:szCs w:val="24"/>
          <w:rtl/>
        </w:rPr>
        <w:t>التعاون الدائم بين مشغلي القطاع السياحي والجهات الرسمية لإعداد خطة شاملة لإدارة الأزمات.</w:t>
      </w:r>
    </w:p>
    <w:p w14:paraId="51585E64" w14:textId="5CC30307" w:rsidR="00F278C7" w:rsidRPr="00F278C7" w:rsidRDefault="00F278C7" w:rsidP="009763FB">
      <w:pPr>
        <w:spacing w:line="360" w:lineRule="auto"/>
        <w:rPr>
          <w:rFonts w:ascii="Simplified Arabic" w:hAnsi="Simplified Arabic" w:cs="Simplified Arabic"/>
          <w:sz w:val="24"/>
          <w:szCs w:val="24"/>
          <w:rtl/>
        </w:rPr>
      </w:pPr>
      <w:r w:rsidRPr="00F278C7">
        <w:rPr>
          <w:rFonts w:ascii="Simplified Arabic" w:hAnsi="Simplified Arabic" w:cs="Simplified Arabic" w:hint="cs"/>
          <w:sz w:val="24"/>
          <w:szCs w:val="24"/>
          <w:rtl/>
        </w:rPr>
        <w:t>3.</w:t>
      </w:r>
      <w:r w:rsidR="00CE4E88">
        <w:rPr>
          <w:rFonts w:ascii="Simplified Arabic" w:hAnsi="Simplified Arabic" w:cs="Simplified Arabic" w:hint="cs"/>
          <w:sz w:val="24"/>
          <w:szCs w:val="24"/>
          <w:rtl/>
        </w:rPr>
        <w:t xml:space="preserve"> </w:t>
      </w:r>
      <w:r w:rsidRPr="00F278C7">
        <w:rPr>
          <w:rFonts w:ascii="Simplified Arabic" w:hAnsi="Simplified Arabic" w:cs="Simplified Arabic" w:hint="cs"/>
          <w:sz w:val="24"/>
          <w:szCs w:val="24"/>
          <w:rtl/>
        </w:rPr>
        <w:t>المشاركة في المؤتمرات الدولية لتطوير المهارات في إدارة المخاطر.</w:t>
      </w:r>
    </w:p>
    <w:p w14:paraId="462A0289" w14:textId="06E6BBE5" w:rsidR="00F278C7" w:rsidRPr="00F278C7" w:rsidRDefault="00F278C7" w:rsidP="009763FB">
      <w:pPr>
        <w:spacing w:line="360" w:lineRule="auto"/>
        <w:rPr>
          <w:rFonts w:ascii="Simplified Arabic" w:hAnsi="Simplified Arabic" w:cs="Simplified Arabic"/>
          <w:sz w:val="24"/>
          <w:szCs w:val="24"/>
          <w:rtl/>
        </w:rPr>
      </w:pPr>
      <w:r w:rsidRPr="00F278C7">
        <w:rPr>
          <w:rFonts w:ascii="Simplified Arabic" w:hAnsi="Simplified Arabic" w:cs="Simplified Arabic" w:hint="cs"/>
          <w:sz w:val="24"/>
          <w:szCs w:val="24"/>
          <w:rtl/>
        </w:rPr>
        <w:t>4.</w:t>
      </w:r>
      <w:r w:rsidR="00CE4E88">
        <w:rPr>
          <w:rFonts w:ascii="Simplified Arabic" w:hAnsi="Simplified Arabic" w:cs="Simplified Arabic" w:hint="cs"/>
          <w:sz w:val="24"/>
          <w:szCs w:val="24"/>
          <w:rtl/>
        </w:rPr>
        <w:t xml:space="preserve"> </w:t>
      </w:r>
      <w:r w:rsidRPr="00F278C7">
        <w:rPr>
          <w:rFonts w:ascii="Simplified Arabic" w:hAnsi="Simplified Arabic" w:cs="Simplified Arabic" w:hint="cs"/>
          <w:sz w:val="24"/>
          <w:szCs w:val="24"/>
          <w:rtl/>
        </w:rPr>
        <w:t>تقديم دورات تدريبية للموظفين على التعامل مع الأزمات.</w:t>
      </w:r>
    </w:p>
    <w:p w14:paraId="23BC3752" w14:textId="55891490" w:rsidR="00CA0E97" w:rsidRPr="00F278C7" w:rsidRDefault="00F278C7" w:rsidP="009763FB">
      <w:pPr>
        <w:spacing w:line="360" w:lineRule="auto"/>
        <w:rPr>
          <w:rFonts w:ascii="Simplified Arabic" w:hAnsi="Simplified Arabic" w:cs="Simplified Arabic"/>
          <w:sz w:val="24"/>
          <w:szCs w:val="24"/>
          <w:rtl/>
        </w:rPr>
      </w:pPr>
      <w:r w:rsidRPr="00F278C7">
        <w:rPr>
          <w:rFonts w:ascii="Simplified Arabic" w:hAnsi="Simplified Arabic" w:cs="Simplified Arabic" w:hint="cs"/>
          <w:sz w:val="24"/>
          <w:szCs w:val="24"/>
          <w:rtl/>
        </w:rPr>
        <w:t>5.</w:t>
      </w:r>
      <w:r w:rsidR="00CE4E88">
        <w:rPr>
          <w:rFonts w:ascii="Simplified Arabic" w:hAnsi="Simplified Arabic" w:cs="Simplified Arabic" w:hint="cs"/>
          <w:sz w:val="24"/>
          <w:szCs w:val="24"/>
          <w:rtl/>
        </w:rPr>
        <w:t xml:space="preserve"> </w:t>
      </w:r>
      <w:r w:rsidRPr="00F278C7">
        <w:rPr>
          <w:rFonts w:ascii="Simplified Arabic" w:hAnsi="Simplified Arabic" w:cs="Simplified Arabic" w:hint="cs"/>
          <w:sz w:val="24"/>
          <w:szCs w:val="24"/>
          <w:rtl/>
        </w:rPr>
        <w:t>توفير المنشورات التوعوية للسياح باللغات المتعددة لضمان سلامتهم خلال الأزمات.</w:t>
      </w:r>
    </w:p>
    <w:p w14:paraId="2357FD2C" w14:textId="639AF8BC" w:rsidR="00F278C7" w:rsidRPr="00CA0E97" w:rsidRDefault="00147A2F" w:rsidP="002F2DDE">
      <w:pPr>
        <w:pStyle w:val="a4"/>
        <w:bidi/>
        <w:rPr>
          <w:rtl/>
        </w:rPr>
      </w:pPr>
      <w:bookmarkStart w:id="87" w:name="_Toc185574203"/>
      <w:bookmarkStart w:id="88" w:name="_Toc185574418"/>
      <w:r>
        <w:rPr>
          <w:rFonts w:hint="cs"/>
          <w:rtl/>
        </w:rPr>
        <w:t>الدراسة</w:t>
      </w:r>
      <w:r w:rsidRPr="00147A2F">
        <w:rPr>
          <w:rFonts w:hint="cs"/>
          <w:rtl/>
        </w:rPr>
        <w:t xml:space="preserve"> </w:t>
      </w:r>
      <w:r w:rsidR="00F278C7" w:rsidRPr="00147A2F">
        <w:rPr>
          <w:rFonts w:hint="cs"/>
          <w:rtl/>
        </w:rPr>
        <w:t>الرابعة</w:t>
      </w:r>
      <w:bookmarkEnd w:id="87"/>
      <w:bookmarkEnd w:id="88"/>
    </w:p>
    <w:p w14:paraId="019833DD" w14:textId="77777777" w:rsidR="00F278C7" w:rsidRPr="00CA0E97" w:rsidRDefault="00F278C7" w:rsidP="009763FB">
      <w:pPr>
        <w:pStyle w:val="ListParagraph"/>
        <w:numPr>
          <w:ilvl w:val="0"/>
          <w:numId w:val="5"/>
        </w:numPr>
        <w:spacing w:line="360" w:lineRule="auto"/>
        <w:rPr>
          <w:rFonts w:ascii="Simplified Arabic" w:hAnsi="Simplified Arabic" w:cs="Simplified Arabic"/>
          <w:sz w:val="24"/>
          <w:szCs w:val="24"/>
          <w:rtl/>
        </w:rPr>
      </w:pPr>
      <w:r w:rsidRPr="00CA0E97">
        <w:rPr>
          <w:rFonts w:ascii="Simplified Arabic" w:hAnsi="Simplified Arabic" w:cs="Simplified Arabic" w:hint="cs"/>
          <w:b/>
          <w:bCs/>
          <w:sz w:val="24"/>
          <w:szCs w:val="24"/>
          <w:rtl/>
        </w:rPr>
        <w:t>الباحثون:</w:t>
      </w:r>
      <w:r w:rsidRPr="00CA0E97">
        <w:rPr>
          <w:rFonts w:ascii="Simplified Arabic" w:hAnsi="Simplified Arabic" w:cs="Simplified Arabic" w:hint="cs"/>
          <w:sz w:val="24"/>
          <w:szCs w:val="24"/>
          <w:rtl/>
        </w:rPr>
        <w:t xml:space="preserve"> د. م. إبراهيم حسن توفيق، أ. د. م محمد فتحي صديق، أ. د. بهلول أحمد سالم</w:t>
      </w:r>
    </w:p>
    <w:p w14:paraId="470A6593" w14:textId="77777777" w:rsidR="00F278C7" w:rsidRPr="00CA0E97" w:rsidRDefault="00F278C7" w:rsidP="009763FB">
      <w:pPr>
        <w:pStyle w:val="ListParagraph"/>
        <w:numPr>
          <w:ilvl w:val="0"/>
          <w:numId w:val="5"/>
        </w:numPr>
        <w:spacing w:line="360" w:lineRule="auto"/>
        <w:rPr>
          <w:rFonts w:ascii="Simplified Arabic" w:hAnsi="Simplified Arabic" w:cs="Simplified Arabic"/>
          <w:sz w:val="24"/>
          <w:szCs w:val="24"/>
          <w:rtl/>
        </w:rPr>
      </w:pPr>
      <w:r w:rsidRPr="00CA0E97">
        <w:rPr>
          <w:rFonts w:ascii="Simplified Arabic" w:hAnsi="Simplified Arabic" w:cs="Simplified Arabic" w:hint="cs"/>
          <w:b/>
          <w:bCs/>
          <w:sz w:val="24"/>
          <w:szCs w:val="24"/>
          <w:rtl/>
        </w:rPr>
        <w:t>عنوان الدراسة:</w:t>
      </w:r>
      <w:r w:rsidRPr="00CA0E97">
        <w:rPr>
          <w:rFonts w:ascii="Simplified Arabic" w:hAnsi="Simplified Arabic" w:cs="Simplified Arabic" w:hint="cs"/>
          <w:sz w:val="24"/>
          <w:szCs w:val="24"/>
          <w:rtl/>
        </w:rPr>
        <w:t xml:space="preserve"> دور إدارة المخاطر والأزمات في تحقيق التنمية بالقطاع السياحي</w:t>
      </w:r>
    </w:p>
    <w:p w14:paraId="7201FBBE" w14:textId="77777777" w:rsidR="00F278C7" w:rsidRPr="00F278C7" w:rsidRDefault="00F278C7" w:rsidP="009763FB">
      <w:pPr>
        <w:spacing w:line="360" w:lineRule="auto"/>
        <w:rPr>
          <w:rFonts w:ascii="Simplified Arabic" w:hAnsi="Simplified Arabic" w:cs="Simplified Arabic"/>
          <w:sz w:val="24"/>
          <w:szCs w:val="24"/>
          <w:rtl/>
        </w:rPr>
      </w:pPr>
      <w:r w:rsidRPr="00F278C7">
        <w:rPr>
          <w:rFonts w:ascii="Simplified Arabic" w:hAnsi="Simplified Arabic" w:cs="Simplified Arabic" w:hint="cs"/>
          <w:sz w:val="24"/>
          <w:szCs w:val="24"/>
          <w:rtl/>
        </w:rPr>
        <w:t>تستعرض الدراسة الإجراءات الواجب اتخاذها لمواجهة المخاطر والأزمات والطوارئ في القطاع السياحي، بالإضافة إلى طرق استجابة القطاع لهذه الأزمات.</w:t>
      </w:r>
    </w:p>
    <w:p w14:paraId="60E54036" w14:textId="2ED58D1D" w:rsidR="00F278C7" w:rsidRPr="009763FB" w:rsidRDefault="00F278C7" w:rsidP="009763FB">
      <w:pPr>
        <w:spacing w:line="360" w:lineRule="auto"/>
        <w:rPr>
          <w:rFonts w:ascii="Simplified Arabic" w:hAnsi="Simplified Arabic" w:cs="Simplified Arabic"/>
          <w:b/>
          <w:bCs/>
          <w:sz w:val="24"/>
          <w:szCs w:val="24"/>
          <w:rtl/>
        </w:rPr>
      </w:pPr>
      <w:r w:rsidRPr="00CA0E97">
        <w:rPr>
          <w:rFonts w:ascii="Simplified Arabic" w:hAnsi="Simplified Arabic" w:cs="Simplified Arabic" w:hint="cs"/>
          <w:b/>
          <w:bCs/>
          <w:sz w:val="24"/>
          <w:szCs w:val="24"/>
          <w:rtl/>
        </w:rPr>
        <w:t>النتائج:</w:t>
      </w:r>
    </w:p>
    <w:p w14:paraId="55DD3F51" w14:textId="2FD7A275" w:rsidR="00F278C7" w:rsidRPr="00F278C7" w:rsidRDefault="00F278C7" w:rsidP="009763FB">
      <w:pPr>
        <w:spacing w:line="360" w:lineRule="auto"/>
        <w:rPr>
          <w:rFonts w:ascii="Simplified Arabic" w:hAnsi="Simplified Arabic" w:cs="Simplified Arabic"/>
          <w:sz w:val="24"/>
          <w:szCs w:val="24"/>
          <w:rtl/>
        </w:rPr>
      </w:pPr>
      <w:r w:rsidRPr="00F278C7">
        <w:rPr>
          <w:rFonts w:ascii="Simplified Arabic" w:hAnsi="Simplified Arabic" w:cs="Simplified Arabic" w:hint="cs"/>
          <w:sz w:val="24"/>
          <w:szCs w:val="24"/>
          <w:rtl/>
        </w:rPr>
        <w:t>1.</w:t>
      </w:r>
      <w:r w:rsidR="00CE4E88">
        <w:rPr>
          <w:rFonts w:ascii="Simplified Arabic" w:hAnsi="Simplified Arabic" w:cs="Simplified Arabic" w:hint="cs"/>
          <w:sz w:val="24"/>
          <w:szCs w:val="24"/>
          <w:rtl/>
        </w:rPr>
        <w:t xml:space="preserve"> </w:t>
      </w:r>
      <w:r w:rsidRPr="00F278C7">
        <w:rPr>
          <w:rFonts w:ascii="Simplified Arabic" w:hAnsi="Simplified Arabic" w:cs="Simplified Arabic" w:hint="cs"/>
          <w:sz w:val="24"/>
          <w:szCs w:val="24"/>
          <w:rtl/>
        </w:rPr>
        <w:t>تعدد المفاهيم حول المخاطر والأزمات بسبب تباين وجهات النظر بين الباحثين.</w:t>
      </w:r>
    </w:p>
    <w:p w14:paraId="23D2EF41" w14:textId="7E802137" w:rsidR="00F278C7" w:rsidRPr="00F278C7" w:rsidRDefault="00F278C7" w:rsidP="009763FB">
      <w:pPr>
        <w:spacing w:line="360" w:lineRule="auto"/>
        <w:rPr>
          <w:rFonts w:ascii="Simplified Arabic" w:hAnsi="Simplified Arabic" w:cs="Simplified Arabic"/>
          <w:sz w:val="24"/>
          <w:szCs w:val="24"/>
          <w:rtl/>
        </w:rPr>
      </w:pPr>
      <w:r w:rsidRPr="00F278C7">
        <w:rPr>
          <w:rFonts w:ascii="Simplified Arabic" w:hAnsi="Simplified Arabic" w:cs="Simplified Arabic" w:hint="cs"/>
          <w:sz w:val="24"/>
          <w:szCs w:val="24"/>
          <w:rtl/>
        </w:rPr>
        <w:t>2.</w:t>
      </w:r>
      <w:r w:rsidR="00CE4E88">
        <w:rPr>
          <w:rFonts w:ascii="Simplified Arabic" w:hAnsi="Simplified Arabic" w:cs="Simplified Arabic" w:hint="cs"/>
          <w:sz w:val="24"/>
          <w:szCs w:val="24"/>
          <w:rtl/>
        </w:rPr>
        <w:t xml:space="preserve"> </w:t>
      </w:r>
      <w:r w:rsidRPr="00F278C7">
        <w:rPr>
          <w:rFonts w:ascii="Simplified Arabic" w:hAnsi="Simplified Arabic" w:cs="Simplified Arabic" w:hint="cs"/>
          <w:sz w:val="24"/>
          <w:szCs w:val="24"/>
          <w:rtl/>
        </w:rPr>
        <w:t>المخاطر والأزمات في القطاع السياحي تتنوع بين الأزمات الأمنية والبيئية والاقتصادية.</w:t>
      </w:r>
    </w:p>
    <w:p w14:paraId="6E314882" w14:textId="14873C76" w:rsidR="00F278C7" w:rsidRPr="00F278C7" w:rsidRDefault="00F278C7" w:rsidP="009763FB">
      <w:pPr>
        <w:spacing w:line="360" w:lineRule="auto"/>
        <w:rPr>
          <w:rFonts w:ascii="Simplified Arabic" w:hAnsi="Simplified Arabic" w:cs="Simplified Arabic"/>
          <w:sz w:val="24"/>
          <w:szCs w:val="24"/>
          <w:rtl/>
        </w:rPr>
      </w:pPr>
      <w:r w:rsidRPr="00F278C7">
        <w:rPr>
          <w:rFonts w:ascii="Simplified Arabic" w:hAnsi="Simplified Arabic" w:cs="Simplified Arabic" w:hint="cs"/>
          <w:sz w:val="24"/>
          <w:szCs w:val="24"/>
          <w:rtl/>
        </w:rPr>
        <w:t>3.</w:t>
      </w:r>
      <w:r w:rsidR="00CE4E88">
        <w:rPr>
          <w:rFonts w:ascii="Simplified Arabic" w:hAnsi="Simplified Arabic" w:cs="Simplified Arabic" w:hint="cs"/>
          <w:sz w:val="24"/>
          <w:szCs w:val="24"/>
          <w:rtl/>
        </w:rPr>
        <w:t xml:space="preserve"> </w:t>
      </w:r>
      <w:r w:rsidRPr="00F278C7">
        <w:rPr>
          <w:rFonts w:ascii="Simplified Arabic" w:hAnsi="Simplified Arabic" w:cs="Simplified Arabic" w:hint="cs"/>
          <w:sz w:val="24"/>
          <w:szCs w:val="24"/>
          <w:rtl/>
        </w:rPr>
        <w:t>غياب إستراتيجيات واضحة لإدارة الأزمات والطوارئ في القطاع السياحي، مما يؤدي إلى تفاوت الأداء في التعامل مع الأزمات.</w:t>
      </w:r>
    </w:p>
    <w:p w14:paraId="73B79065" w14:textId="2327298D" w:rsidR="00F278C7" w:rsidRPr="00F278C7" w:rsidRDefault="00F278C7" w:rsidP="009763FB">
      <w:pPr>
        <w:spacing w:line="360" w:lineRule="auto"/>
        <w:rPr>
          <w:rFonts w:ascii="Simplified Arabic" w:hAnsi="Simplified Arabic" w:cs="Simplified Arabic"/>
          <w:sz w:val="24"/>
          <w:szCs w:val="24"/>
          <w:rtl/>
        </w:rPr>
      </w:pPr>
      <w:r w:rsidRPr="00F278C7">
        <w:rPr>
          <w:rFonts w:ascii="Simplified Arabic" w:hAnsi="Simplified Arabic" w:cs="Simplified Arabic" w:hint="cs"/>
          <w:sz w:val="24"/>
          <w:szCs w:val="24"/>
          <w:rtl/>
        </w:rPr>
        <w:t>4.</w:t>
      </w:r>
      <w:r w:rsidR="00CE4E88">
        <w:rPr>
          <w:rFonts w:ascii="Simplified Arabic" w:hAnsi="Simplified Arabic" w:cs="Simplified Arabic" w:hint="cs"/>
          <w:sz w:val="24"/>
          <w:szCs w:val="24"/>
          <w:rtl/>
        </w:rPr>
        <w:t xml:space="preserve"> </w:t>
      </w:r>
      <w:r w:rsidRPr="00F278C7">
        <w:rPr>
          <w:rFonts w:ascii="Simplified Arabic" w:hAnsi="Simplified Arabic" w:cs="Simplified Arabic" w:hint="cs"/>
          <w:sz w:val="24"/>
          <w:szCs w:val="24"/>
          <w:rtl/>
        </w:rPr>
        <w:t>نقص الخبرات والدراسات في مجال إدارة المخاطر والأزمات في القطاع السياحي.</w:t>
      </w:r>
    </w:p>
    <w:p w14:paraId="642B658E" w14:textId="3071BFEB" w:rsidR="00F278C7" w:rsidRPr="00F278C7" w:rsidRDefault="00F278C7" w:rsidP="009763FB">
      <w:pPr>
        <w:spacing w:line="360" w:lineRule="auto"/>
        <w:rPr>
          <w:rFonts w:ascii="Simplified Arabic" w:hAnsi="Simplified Arabic" w:cs="Simplified Arabic"/>
          <w:sz w:val="24"/>
          <w:szCs w:val="24"/>
          <w:rtl/>
        </w:rPr>
      </w:pPr>
      <w:r w:rsidRPr="00F278C7">
        <w:rPr>
          <w:rFonts w:ascii="Simplified Arabic" w:hAnsi="Simplified Arabic" w:cs="Simplified Arabic" w:hint="cs"/>
          <w:sz w:val="24"/>
          <w:szCs w:val="24"/>
          <w:rtl/>
        </w:rPr>
        <w:t>5.</w:t>
      </w:r>
      <w:r w:rsidR="00CE4E88">
        <w:rPr>
          <w:rFonts w:ascii="Simplified Arabic" w:hAnsi="Simplified Arabic" w:cs="Simplified Arabic" w:hint="cs"/>
          <w:sz w:val="24"/>
          <w:szCs w:val="24"/>
          <w:rtl/>
        </w:rPr>
        <w:t xml:space="preserve"> </w:t>
      </w:r>
      <w:r w:rsidRPr="00F278C7">
        <w:rPr>
          <w:rFonts w:ascii="Simplified Arabic" w:hAnsi="Simplified Arabic" w:cs="Simplified Arabic" w:hint="cs"/>
          <w:sz w:val="24"/>
          <w:szCs w:val="24"/>
          <w:rtl/>
        </w:rPr>
        <w:t>تأثير المخاطر على اختيارات السياح للوجهات السياحية.</w:t>
      </w:r>
    </w:p>
    <w:p w14:paraId="2C7BBC0E" w14:textId="77777777" w:rsidR="009763FB" w:rsidRDefault="009763FB" w:rsidP="009763FB">
      <w:pPr>
        <w:spacing w:line="360" w:lineRule="auto"/>
        <w:rPr>
          <w:rFonts w:ascii="Simplified Arabic" w:hAnsi="Simplified Arabic" w:cs="Simplified Arabic"/>
          <w:sz w:val="24"/>
          <w:szCs w:val="24"/>
          <w:rtl/>
        </w:rPr>
      </w:pPr>
    </w:p>
    <w:p w14:paraId="13C6050B" w14:textId="77777777" w:rsidR="0013491D" w:rsidRPr="00F278C7" w:rsidRDefault="0013491D" w:rsidP="009763FB">
      <w:pPr>
        <w:spacing w:line="360" w:lineRule="auto"/>
        <w:rPr>
          <w:rFonts w:ascii="Simplified Arabic" w:hAnsi="Simplified Arabic" w:cs="Simplified Arabic"/>
          <w:sz w:val="24"/>
          <w:szCs w:val="24"/>
          <w:rtl/>
        </w:rPr>
      </w:pPr>
    </w:p>
    <w:p w14:paraId="4EBF07DF" w14:textId="79F78FDE" w:rsidR="00F278C7" w:rsidRPr="00CA0E97" w:rsidRDefault="00147A2F" w:rsidP="002F2DDE">
      <w:pPr>
        <w:pStyle w:val="a4"/>
        <w:bidi/>
        <w:rPr>
          <w:rtl/>
        </w:rPr>
      </w:pPr>
      <w:bookmarkStart w:id="89" w:name="_Toc185574204"/>
      <w:bookmarkStart w:id="90" w:name="_Toc185574419"/>
      <w:r>
        <w:rPr>
          <w:rFonts w:hint="cs"/>
          <w:rtl/>
        </w:rPr>
        <w:lastRenderedPageBreak/>
        <w:t>الدراسة</w:t>
      </w:r>
      <w:r w:rsidRPr="00147A2F">
        <w:rPr>
          <w:rFonts w:hint="cs"/>
          <w:rtl/>
        </w:rPr>
        <w:t xml:space="preserve"> </w:t>
      </w:r>
      <w:r w:rsidR="00F278C7" w:rsidRPr="00147A2F">
        <w:rPr>
          <w:rFonts w:hint="cs"/>
          <w:rtl/>
        </w:rPr>
        <w:t>الخامسة</w:t>
      </w:r>
      <w:bookmarkEnd w:id="89"/>
      <w:bookmarkEnd w:id="90"/>
    </w:p>
    <w:p w14:paraId="119DCF2E" w14:textId="77777777" w:rsidR="00F278C7" w:rsidRPr="00CE4E88" w:rsidRDefault="00F278C7" w:rsidP="009763FB">
      <w:pPr>
        <w:pStyle w:val="ListParagraph"/>
        <w:numPr>
          <w:ilvl w:val="0"/>
          <w:numId w:val="1"/>
        </w:numPr>
        <w:spacing w:line="360" w:lineRule="auto"/>
        <w:rPr>
          <w:rFonts w:ascii="Simplified Arabic" w:hAnsi="Simplified Arabic" w:cs="Simplified Arabic"/>
          <w:sz w:val="24"/>
          <w:szCs w:val="24"/>
          <w:rtl/>
        </w:rPr>
      </w:pPr>
      <w:r w:rsidRPr="00CE4E88">
        <w:rPr>
          <w:rFonts w:ascii="Simplified Arabic" w:hAnsi="Simplified Arabic" w:cs="Simplified Arabic" w:hint="cs"/>
          <w:b/>
          <w:bCs/>
          <w:sz w:val="24"/>
          <w:szCs w:val="24"/>
          <w:rtl/>
        </w:rPr>
        <w:t>الباحثة:</w:t>
      </w:r>
      <w:r w:rsidRPr="00CE4E88">
        <w:rPr>
          <w:rFonts w:ascii="Simplified Arabic" w:hAnsi="Simplified Arabic" w:cs="Simplified Arabic" w:hint="cs"/>
          <w:sz w:val="24"/>
          <w:szCs w:val="24"/>
          <w:rtl/>
        </w:rPr>
        <w:t xml:space="preserve"> نرمين علي السيد إبراهيم</w:t>
      </w:r>
    </w:p>
    <w:p w14:paraId="63A3C908" w14:textId="3759696A" w:rsidR="00F278C7" w:rsidRPr="00CE4E88" w:rsidRDefault="00F278C7" w:rsidP="009763FB">
      <w:pPr>
        <w:pStyle w:val="ListParagraph"/>
        <w:numPr>
          <w:ilvl w:val="0"/>
          <w:numId w:val="1"/>
        </w:numPr>
        <w:spacing w:line="360" w:lineRule="auto"/>
        <w:rPr>
          <w:rFonts w:ascii="Simplified Arabic" w:hAnsi="Simplified Arabic" w:cs="Simplified Arabic"/>
          <w:sz w:val="24"/>
          <w:szCs w:val="24"/>
          <w:rtl/>
        </w:rPr>
      </w:pPr>
      <w:r w:rsidRPr="00CE4E88">
        <w:rPr>
          <w:rFonts w:ascii="Simplified Arabic" w:hAnsi="Simplified Arabic" w:cs="Simplified Arabic" w:hint="cs"/>
          <w:b/>
          <w:bCs/>
          <w:sz w:val="24"/>
          <w:szCs w:val="24"/>
          <w:rtl/>
        </w:rPr>
        <w:t>عنوان الدراسة:</w:t>
      </w:r>
      <w:r w:rsidRPr="00CE4E88">
        <w:rPr>
          <w:rFonts w:ascii="Simplified Arabic" w:hAnsi="Simplified Arabic" w:cs="Simplified Arabic" w:hint="cs"/>
          <w:sz w:val="24"/>
          <w:szCs w:val="24"/>
          <w:rtl/>
        </w:rPr>
        <w:t xml:space="preserve"> دور العلاقات العامة في إدارة الأزمات (دراسة تطبيقية على قطاع السياحة ف</w:t>
      </w:r>
      <w:r w:rsidR="00147A2F" w:rsidRPr="00CE4E88">
        <w:rPr>
          <w:rFonts w:ascii="Simplified Arabic" w:hAnsi="Simplified Arabic" w:cs="Simplified Arabic" w:hint="cs"/>
          <w:sz w:val="24"/>
          <w:szCs w:val="24"/>
          <w:rtl/>
        </w:rPr>
        <w:t>ٰ</w:t>
      </w:r>
      <w:r w:rsidRPr="00CE4E88">
        <w:rPr>
          <w:rFonts w:ascii="Simplified Arabic" w:hAnsi="Simplified Arabic" w:cs="Simplified Arabic" w:hint="cs"/>
          <w:sz w:val="24"/>
          <w:szCs w:val="24"/>
          <w:rtl/>
        </w:rPr>
        <w:t xml:space="preserve">ي </w:t>
      </w:r>
      <w:r w:rsidR="00CA0E97" w:rsidRPr="00CE4E88">
        <w:rPr>
          <w:rFonts w:ascii="Simplified Arabic" w:hAnsi="Simplified Arabic" w:cs="Simplified Arabic" w:hint="cs"/>
          <w:sz w:val="24"/>
          <w:szCs w:val="24"/>
          <w:rtl/>
        </w:rPr>
        <w:t>مصر) تناولت</w:t>
      </w:r>
      <w:r w:rsidRPr="00CE4E88">
        <w:rPr>
          <w:rFonts w:ascii="Simplified Arabic" w:hAnsi="Simplified Arabic" w:cs="Simplified Arabic" w:hint="cs"/>
          <w:sz w:val="24"/>
          <w:szCs w:val="24"/>
          <w:rtl/>
        </w:rPr>
        <w:t xml:space="preserve"> الدراسة تطور السياحة في مصر وأهمية دور العلاقات العامة في إدارة الأزمات في قطاع السياحة، مع التركيز على دور العلاقات العامة في المراحل المختلفة للأزمة.</w:t>
      </w:r>
    </w:p>
    <w:p w14:paraId="25AD1FAB" w14:textId="51936D3F" w:rsidR="00F278C7" w:rsidRPr="009763FB" w:rsidRDefault="00F278C7" w:rsidP="009763FB">
      <w:pPr>
        <w:spacing w:line="360" w:lineRule="auto"/>
        <w:rPr>
          <w:rFonts w:ascii="Simplified Arabic" w:hAnsi="Simplified Arabic" w:cs="Simplified Arabic"/>
          <w:b/>
          <w:bCs/>
          <w:sz w:val="24"/>
          <w:szCs w:val="24"/>
          <w:rtl/>
        </w:rPr>
      </w:pPr>
      <w:r w:rsidRPr="00147A2F">
        <w:rPr>
          <w:rFonts w:ascii="Simplified Arabic" w:hAnsi="Simplified Arabic" w:cs="Simplified Arabic" w:hint="cs"/>
          <w:b/>
          <w:bCs/>
          <w:sz w:val="24"/>
          <w:szCs w:val="24"/>
          <w:rtl/>
        </w:rPr>
        <w:t>النتائج:</w:t>
      </w:r>
    </w:p>
    <w:p w14:paraId="7DA4B324" w14:textId="55F1ACCB" w:rsidR="00F278C7" w:rsidRPr="00F278C7" w:rsidRDefault="00F278C7" w:rsidP="009763FB">
      <w:pPr>
        <w:spacing w:line="360" w:lineRule="auto"/>
        <w:rPr>
          <w:rFonts w:ascii="Simplified Arabic" w:hAnsi="Simplified Arabic" w:cs="Simplified Arabic"/>
          <w:sz w:val="24"/>
          <w:szCs w:val="24"/>
          <w:rtl/>
        </w:rPr>
      </w:pPr>
      <w:r w:rsidRPr="00F278C7">
        <w:rPr>
          <w:rFonts w:ascii="Simplified Arabic" w:hAnsi="Simplified Arabic" w:cs="Simplified Arabic" w:hint="cs"/>
          <w:sz w:val="24"/>
          <w:szCs w:val="24"/>
          <w:rtl/>
        </w:rPr>
        <w:t>1.</w:t>
      </w:r>
      <w:r w:rsidR="00CE4E88">
        <w:rPr>
          <w:rFonts w:ascii="Simplified Arabic" w:hAnsi="Simplified Arabic" w:cs="Simplified Arabic" w:hint="cs"/>
          <w:sz w:val="24"/>
          <w:szCs w:val="24"/>
          <w:rtl/>
        </w:rPr>
        <w:t xml:space="preserve"> </w:t>
      </w:r>
      <w:r w:rsidRPr="00F278C7">
        <w:rPr>
          <w:rFonts w:ascii="Simplified Arabic" w:hAnsi="Simplified Arabic" w:cs="Simplified Arabic" w:hint="cs"/>
          <w:sz w:val="24"/>
          <w:szCs w:val="24"/>
          <w:rtl/>
        </w:rPr>
        <w:t>الأجهزة الرسمية للسياحة في مصر تتخذ مجموعة من الإجراءات للتعامل مع الأزمات السياحية.</w:t>
      </w:r>
    </w:p>
    <w:p w14:paraId="32796BFB" w14:textId="3B480B98" w:rsidR="00F278C7" w:rsidRPr="00F278C7" w:rsidRDefault="00F278C7" w:rsidP="009763FB">
      <w:pPr>
        <w:spacing w:line="360" w:lineRule="auto"/>
        <w:rPr>
          <w:rFonts w:ascii="Simplified Arabic" w:hAnsi="Simplified Arabic" w:cs="Simplified Arabic"/>
          <w:sz w:val="24"/>
          <w:szCs w:val="24"/>
          <w:rtl/>
        </w:rPr>
      </w:pPr>
      <w:r w:rsidRPr="00F278C7">
        <w:rPr>
          <w:rFonts w:ascii="Simplified Arabic" w:hAnsi="Simplified Arabic" w:cs="Simplified Arabic" w:hint="cs"/>
          <w:sz w:val="24"/>
          <w:szCs w:val="24"/>
          <w:rtl/>
        </w:rPr>
        <w:t>2.</w:t>
      </w:r>
      <w:r w:rsidR="00CE4E88">
        <w:rPr>
          <w:rFonts w:ascii="Simplified Arabic" w:hAnsi="Simplified Arabic" w:cs="Simplified Arabic" w:hint="cs"/>
          <w:sz w:val="24"/>
          <w:szCs w:val="24"/>
          <w:rtl/>
        </w:rPr>
        <w:t xml:space="preserve"> </w:t>
      </w:r>
      <w:r w:rsidRPr="00F278C7">
        <w:rPr>
          <w:rFonts w:ascii="Simplified Arabic" w:hAnsi="Simplified Arabic" w:cs="Simplified Arabic" w:hint="cs"/>
          <w:sz w:val="24"/>
          <w:szCs w:val="24"/>
          <w:rtl/>
        </w:rPr>
        <w:t>دور العلاقات العامة في مرحلة ما قبل الأزمة يكون متعلقا بالتحضير وتوعية الجمهور، أما في مرحلة الأزمة فيركز على التعامل الفعّال مع الإعلام.</w:t>
      </w:r>
    </w:p>
    <w:p w14:paraId="3309B56F" w14:textId="12F0CF29" w:rsidR="009763FB" w:rsidRPr="00CE4E88" w:rsidRDefault="00F278C7" w:rsidP="00CE4E88">
      <w:pPr>
        <w:spacing w:line="360" w:lineRule="auto"/>
        <w:rPr>
          <w:rFonts w:ascii="Simplified Arabic" w:hAnsi="Simplified Arabic" w:cs="Simplified Arabic"/>
          <w:sz w:val="24"/>
          <w:szCs w:val="24"/>
          <w:rtl/>
        </w:rPr>
      </w:pPr>
      <w:r w:rsidRPr="00F278C7">
        <w:rPr>
          <w:rFonts w:ascii="Simplified Arabic" w:hAnsi="Simplified Arabic" w:cs="Simplified Arabic" w:hint="cs"/>
          <w:sz w:val="24"/>
          <w:szCs w:val="24"/>
          <w:rtl/>
        </w:rPr>
        <w:t>3.</w:t>
      </w:r>
      <w:r w:rsidR="00CE4E88">
        <w:rPr>
          <w:rFonts w:ascii="Simplified Arabic" w:hAnsi="Simplified Arabic" w:cs="Simplified Arabic" w:hint="cs"/>
          <w:sz w:val="24"/>
          <w:szCs w:val="24"/>
          <w:rtl/>
        </w:rPr>
        <w:t xml:space="preserve"> </w:t>
      </w:r>
      <w:r w:rsidRPr="00F278C7">
        <w:rPr>
          <w:rFonts w:ascii="Simplified Arabic" w:hAnsi="Simplified Arabic" w:cs="Simplified Arabic" w:hint="cs"/>
          <w:sz w:val="24"/>
          <w:szCs w:val="24"/>
          <w:rtl/>
        </w:rPr>
        <w:t>تكمن أهمية العلاقات العامة بعد الأزمة في إعادة بناء الثقة بين السياح والدولة.</w:t>
      </w:r>
    </w:p>
    <w:p w14:paraId="004DB830" w14:textId="21EA4299" w:rsidR="00F278C7" w:rsidRPr="00CA0E97" w:rsidRDefault="00147A2F" w:rsidP="002F2DDE">
      <w:pPr>
        <w:pStyle w:val="a4"/>
        <w:bidi/>
        <w:rPr>
          <w:rtl/>
        </w:rPr>
      </w:pPr>
      <w:bookmarkStart w:id="91" w:name="_Toc185574205"/>
      <w:bookmarkStart w:id="92" w:name="_Toc185574420"/>
      <w:r>
        <w:rPr>
          <w:rFonts w:hint="cs"/>
          <w:rtl/>
        </w:rPr>
        <w:t>الدراسة</w:t>
      </w:r>
      <w:r w:rsidRPr="00147A2F">
        <w:rPr>
          <w:rFonts w:hint="cs"/>
          <w:rtl/>
        </w:rPr>
        <w:t xml:space="preserve"> </w:t>
      </w:r>
      <w:r w:rsidR="00F278C7" w:rsidRPr="00147A2F">
        <w:rPr>
          <w:rFonts w:hint="cs"/>
          <w:rtl/>
        </w:rPr>
        <w:t>السادسة</w:t>
      </w:r>
      <w:bookmarkEnd w:id="91"/>
      <w:bookmarkEnd w:id="92"/>
    </w:p>
    <w:p w14:paraId="409FC980" w14:textId="4BB690C9" w:rsidR="00F278C7" w:rsidRPr="00CA0E97" w:rsidRDefault="00F278C7" w:rsidP="009763FB">
      <w:pPr>
        <w:pStyle w:val="ListParagraph"/>
        <w:numPr>
          <w:ilvl w:val="0"/>
          <w:numId w:val="4"/>
        </w:numPr>
        <w:spacing w:line="360" w:lineRule="auto"/>
        <w:rPr>
          <w:rFonts w:ascii="Simplified Arabic" w:hAnsi="Simplified Arabic" w:cs="Simplified Arabic"/>
          <w:sz w:val="24"/>
          <w:szCs w:val="24"/>
          <w:rtl/>
        </w:rPr>
      </w:pPr>
      <w:r w:rsidRPr="00CA0E97">
        <w:rPr>
          <w:rFonts w:ascii="Simplified Arabic" w:hAnsi="Simplified Arabic" w:cs="Simplified Arabic" w:hint="cs"/>
          <w:b/>
          <w:bCs/>
          <w:sz w:val="24"/>
          <w:szCs w:val="24"/>
          <w:rtl/>
        </w:rPr>
        <w:t>الباحث:</w:t>
      </w:r>
      <w:r w:rsidRPr="00CA0E97">
        <w:rPr>
          <w:rFonts w:ascii="Simplified Arabic" w:hAnsi="Simplified Arabic" w:cs="Simplified Arabic" w:hint="cs"/>
          <w:sz w:val="24"/>
          <w:szCs w:val="24"/>
          <w:rtl/>
        </w:rPr>
        <w:t xml:space="preserve"> </w:t>
      </w:r>
      <w:r w:rsidRPr="00CA0E97">
        <w:rPr>
          <w:rFonts w:ascii="Simplified Arabic" w:hAnsi="Simplified Arabic" w:cs="Simplified Arabic" w:hint="cs"/>
          <w:sz w:val="24"/>
          <w:szCs w:val="24"/>
        </w:rPr>
        <w:t>Scott Kingsley Cunliffe</w:t>
      </w:r>
    </w:p>
    <w:p w14:paraId="64842E9E" w14:textId="41B9CBCC" w:rsidR="00F278C7" w:rsidRPr="00CE4E88" w:rsidRDefault="00F278C7" w:rsidP="00CE4E88">
      <w:pPr>
        <w:pStyle w:val="ListParagraph"/>
        <w:numPr>
          <w:ilvl w:val="0"/>
          <w:numId w:val="4"/>
        </w:numPr>
        <w:spacing w:line="360" w:lineRule="auto"/>
        <w:rPr>
          <w:rFonts w:ascii="Simplified Arabic" w:hAnsi="Simplified Arabic" w:cs="Simplified Arabic"/>
          <w:sz w:val="24"/>
          <w:szCs w:val="24"/>
          <w:rtl/>
        </w:rPr>
      </w:pPr>
      <w:r w:rsidRPr="00CA0E97">
        <w:rPr>
          <w:rFonts w:ascii="Simplified Arabic" w:hAnsi="Simplified Arabic" w:cs="Simplified Arabic" w:hint="cs"/>
          <w:b/>
          <w:bCs/>
          <w:sz w:val="24"/>
          <w:szCs w:val="24"/>
          <w:rtl/>
        </w:rPr>
        <w:t>عنوان الدراسة:</w:t>
      </w:r>
      <w:r w:rsidRPr="00CA0E97">
        <w:rPr>
          <w:rFonts w:ascii="Simplified Arabic" w:hAnsi="Simplified Arabic" w:cs="Simplified Arabic" w:hint="cs"/>
          <w:sz w:val="24"/>
          <w:szCs w:val="24"/>
          <w:rtl/>
        </w:rPr>
        <w:t xml:space="preserve"> </w:t>
      </w:r>
      <w:r w:rsidRPr="00CA0E97">
        <w:rPr>
          <w:rFonts w:ascii="Simplified Arabic" w:hAnsi="Simplified Arabic" w:cs="Simplified Arabic" w:hint="cs"/>
          <w:sz w:val="24"/>
          <w:szCs w:val="24"/>
        </w:rPr>
        <w:t>Tourism Risk Management in Tropical Coastal Areas</w:t>
      </w:r>
    </w:p>
    <w:p w14:paraId="385C70BC" w14:textId="1FD2F051" w:rsidR="00F278C7" w:rsidRPr="00F278C7" w:rsidRDefault="00F278C7" w:rsidP="009763FB">
      <w:pPr>
        <w:spacing w:line="360" w:lineRule="auto"/>
        <w:rPr>
          <w:rFonts w:ascii="Simplified Arabic" w:hAnsi="Simplified Arabic" w:cs="Simplified Arabic"/>
          <w:sz w:val="24"/>
          <w:szCs w:val="24"/>
          <w:rtl/>
        </w:rPr>
      </w:pPr>
      <w:r w:rsidRPr="00F278C7">
        <w:rPr>
          <w:rFonts w:ascii="Simplified Arabic" w:hAnsi="Simplified Arabic" w:cs="Simplified Arabic" w:hint="cs"/>
          <w:sz w:val="24"/>
          <w:szCs w:val="24"/>
          <w:rtl/>
        </w:rPr>
        <w:t>تم تطوير نموذج لإدارة مخاطر السياحة في هذه الأطروحة، استنادًا إلى مراجعة الأدبيات وبيانات من المسح البحثي الأساسي، “دراسة مستقبل السياحة دلفي 2003”. استخدم هذا المسح الإلكتروني خبراء من جميع أنحاء العالم لجمع الآراء والبيانات حول مجموعة متنوعة من المعلومات المتعلقة بمخاطر السياحة وتطوير المستقبل. كانت المنهجية المتبعة مناسبة (تنبؤ نوعي) لهذه المهمة، ودعمت نتائج المسح نمذجة المخاطر الكلية للسياحة.</w:t>
      </w:r>
    </w:p>
    <w:p w14:paraId="20BC3BE5" w14:textId="60CC4244" w:rsidR="00F278C7" w:rsidRPr="00F278C7" w:rsidRDefault="00F278C7" w:rsidP="009763FB">
      <w:pPr>
        <w:spacing w:line="360" w:lineRule="auto"/>
        <w:rPr>
          <w:rFonts w:ascii="Simplified Arabic" w:hAnsi="Simplified Arabic" w:cs="Simplified Arabic"/>
          <w:sz w:val="24"/>
          <w:szCs w:val="24"/>
          <w:rtl/>
        </w:rPr>
      </w:pPr>
      <w:r w:rsidRPr="00F278C7">
        <w:rPr>
          <w:rFonts w:ascii="Simplified Arabic" w:hAnsi="Simplified Arabic" w:cs="Simplified Arabic" w:hint="cs"/>
          <w:sz w:val="24"/>
          <w:szCs w:val="24"/>
          <w:rtl/>
        </w:rPr>
        <w:t xml:space="preserve">تم إعادة تعريف المصطلحات المهمة لتتناسب مع مفهوم نموذج إدارة مخاطر السياحة الذي يعتمد على مصطلحات مستخدمة في مجالات إدارة الكوارث والطوارئ، والتنمية الدولية، وصناعات السياحة والتأمين. استند النموذج إلى مفهوم “مثلث المخاطر” الأصلي (حيث تُعتبر المخاطر نتاجًا للمخاطر، القابلية للتعرض، والتعرض)، وتعديل لاحق طوره غرانجر (1999) حيث تم استبدال “التعرض” بعنصر “العناصر المعرضة للخطر”. أضاف النموذج الجديد عنصرًا </w:t>
      </w:r>
      <w:r w:rsidRPr="00F278C7">
        <w:rPr>
          <w:rFonts w:ascii="Simplified Arabic" w:hAnsi="Simplified Arabic" w:cs="Simplified Arabic" w:hint="cs"/>
          <w:sz w:val="24"/>
          <w:szCs w:val="24"/>
          <w:rtl/>
        </w:rPr>
        <w:lastRenderedPageBreak/>
        <w:t xml:space="preserve">إضافيًا يسمى “بيئة المخاطر”، والذي يتألف من </w:t>
      </w:r>
      <w:r w:rsidR="009763FB" w:rsidRPr="00F278C7">
        <w:rPr>
          <w:rFonts w:ascii="Simplified Arabic" w:hAnsi="Simplified Arabic" w:cs="Times New Roman" w:hint="cs"/>
          <w:sz w:val="24"/>
          <w:szCs w:val="24"/>
          <w:rtl/>
        </w:rPr>
        <w:t>ثلاث</w:t>
      </w:r>
      <w:r w:rsidRPr="00F278C7">
        <w:rPr>
          <w:rFonts w:ascii="Simplified Arabic" w:hAnsi="Simplified Arabic" w:cs="Simplified Arabic" w:hint="cs"/>
          <w:sz w:val="24"/>
          <w:szCs w:val="24"/>
          <w:rtl/>
        </w:rPr>
        <w:t xml:space="preserve"> مكونات وفقًا لتعريف واسع للبيئة. وبرزت السلامة والأمن باعتبارهما القلق الأساسي لاختيار وجهات السياحة في العقود المقبلة.</w:t>
      </w:r>
    </w:p>
    <w:p w14:paraId="70528BB7" w14:textId="77777777" w:rsidR="00F278C7" w:rsidRPr="00F278C7" w:rsidRDefault="00F278C7" w:rsidP="009763FB">
      <w:pPr>
        <w:spacing w:line="360" w:lineRule="auto"/>
        <w:rPr>
          <w:rFonts w:ascii="Simplified Arabic" w:hAnsi="Simplified Arabic" w:cs="Simplified Arabic"/>
          <w:sz w:val="24"/>
          <w:szCs w:val="24"/>
          <w:rtl/>
        </w:rPr>
      </w:pPr>
      <w:r w:rsidRPr="00F278C7">
        <w:rPr>
          <w:rFonts w:ascii="Simplified Arabic" w:hAnsi="Simplified Arabic" w:cs="Simplified Arabic" w:hint="cs"/>
          <w:sz w:val="24"/>
          <w:szCs w:val="24"/>
          <w:rtl/>
        </w:rPr>
        <w:t>تشير الدلائل على تزايد مستوى ونطاق الأزمات والكوارث التي تؤثر على السياحة في المناطق الساحلية الاستوائية إلى الحاجة لدراسة المستقبل. وقد زاد التسونامي في المحيط الهندي (26 ديسمبر 2004) من الوعي بضرورة استعداد المناطق الساحلية لجميع أنواع المخاطر الطبيعية، خاصة بالنسبة للشركات السياحية في المناطق الساحلية المعرضة للخطر. ويُؤمَل أن يكون للبحث المستقبلي تأثير إيجابي في:</w:t>
      </w:r>
    </w:p>
    <w:p w14:paraId="29C6EF48" w14:textId="5EFEE8B9" w:rsidR="00F278C7" w:rsidRPr="00CA0E97" w:rsidRDefault="00F278C7" w:rsidP="009763FB">
      <w:pPr>
        <w:pStyle w:val="ListParagraph"/>
        <w:numPr>
          <w:ilvl w:val="0"/>
          <w:numId w:val="11"/>
        </w:numPr>
        <w:spacing w:line="360" w:lineRule="auto"/>
        <w:rPr>
          <w:rFonts w:ascii="Simplified Arabic" w:hAnsi="Simplified Arabic" w:cs="Simplified Arabic"/>
          <w:sz w:val="24"/>
          <w:szCs w:val="24"/>
          <w:rtl/>
        </w:rPr>
      </w:pPr>
      <w:r w:rsidRPr="00CA0E97">
        <w:rPr>
          <w:rFonts w:ascii="Simplified Arabic" w:hAnsi="Simplified Arabic" w:cs="Simplified Arabic" w:hint="cs"/>
          <w:sz w:val="24"/>
          <w:szCs w:val="24"/>
          <w:rtl/>
        </w:rPr>
        <w:t>بناء الوعي باحتياجات إدارة المخاطر لصناعة السياحة</w:t>
      </w:r>
      <w:r w:rsidR="00CA0E97">
        <w:rPr>
          <w:rFonts w:ascii="Simplified Arabic" w:hAnsi="Simplified Arabic" w:cs="Simplified Arabic" w:hint="cs"/>
          <w:sz w:val="24"/>
          <w:szCs w:val="24"/>
          <w:rtl/>
        </w:rPr>
        <w:t>.</w:t>
      </w:r>
    </w:p>
    <w:p w14:paraId="6ECB86E5" w14:textId="363F5805" w:rsidR="00F278C7" w:rsidRPr="00CA0E97" w:rsidRDefault="00F278C7" w:rsidP="009763FB">
      <w:pPr>
        <w:pStyle w:val="ListParagraph"/>
        <w:numPr>
          <w:ilvl w:val="0"/>
          <w:numId w:val="11"/>
        </w:numPr>
        <w:spacing w:line="360" w:lineRule="auto"/>
        <w:rPr>
          <w:rFonts w:ascii="Simplified Arabic" w:hAnsi="Simplified Arabic" w:cs="Simplified Arabic"/>
          <w:sz w:val="24"/>
          <w:szCs w:val="24"/>
          <w:rtl/>
        </w:rPr>
      </w:pPr>
      <w:r w:rsidRPr="00CA0E97">
        <w:rPr>
          <w:rFonts w:ascii="Simplified Arabic" w:hAnsi="Simplified Arabic" w:cs="Simplified Arabic" w:hint="cs"/>
          <w:sz w:val="24"/>
          <w:szCs w:val="24"/>
          <w:rtl/>
        </w:rPr>
        <w:t>دور التنبؤات طويلة الأجل في إدارة مخاطر السياحة.</w:t>
      </w:r>
    </w:p>
    <w:p w14:paraId="3B62D38F" w14:textId="7A5A1283" w:rsidR="00F278C7" w:rsidRPr="00F278C7" w:rsidRDefault="00F278C7" w:rsidP="009763FB">
      <w:pPr>
        <w:spacing w:line="360" w:lineRule="auto"/>
        <w:rPr>
          <w:rFonts w:ascii="Simplified Arabic" w:hAnsi="Simplified Arabic" w:cs="Simplified Arabic"/>
          <w:sz w:val="24"/>
          <w:szCs w:val="24"/>
          <w:rtl/>
        </w:rPr>
      </w:pPr>
      <w:r w:rsidRPr="00F278C7">
        <w:rPr>
          <w:rFonts w:ascii="Simplified Arabic" w:hAnsi="Simplified Arabic" w:cs="Simplified Arabic" w:hint="cs"/>
          <w:sz w:val="24"/>
          <w:szCs w:val="24"/>
          <w:rtl/>
        </w:rPr>
        <w:t>ويُتَوقع أن تتطور إدارة مخاطر السياحة لتصبح جزءًا ضروريًا من تخطيط التنمية السياحية المسؤولة والمستدامة. ويقترح البحث المستقبلي أن هذا أمر ممكن، وأن إدارة مخاطر السياحة يمكن أن توفر أداة عملية للتخطيط والإدارة.</w:t>
      </w:r>
    </w:p>
    <w:p w14:paraId="595AECC4" w14:textId="77777777" w:rsidR="00F278C7" w:rsidRPr="00147A2F" w:rsidRDefault="00F278C7" w:rsidP="009763FB">
      <w:pPr>
        <w:spacing w:line="360" w:lineRule="auto"/>
        <w:rPr>
          <w:rFonts w:ascii="Simplified Arabic" w:hAnsi="Simplified Arabic" w:cs="Simplified Arabic"/>
          <w:b/>
          <w:bCs/>
          <w:sz w:val="24"/>
          <w:szCs w:val="24"/>
          <w:rtl/>
        </w:rPr>
      </w:pPr>
      <w:r w:rsidRPr="00147A2F">
        <w:rPr>
          <w:rFonts w:ascii="Simplified Arabic" w:hAnsi="Simplified Arabic" w:cs="Simplified Arabic" w:hint="cs"/>
          <w:b/>
          <w:bCs/>
          <w:sz w:val="24"/>
          <w:szCs w:val="24"/>
          <w:rtl/>
        </w:rPr>
        <w:t>النتائج</w:t>
      </w:r>
    </w:p>
    <w:p w14:paraId="19CE006E" w14:textId="4A4E3B10" w:rsidR="00F278C7" w:rsidRPr="00F278C7" w:rsidRDefault="00F278C7" w:rsidP="009763FB">
      <w:pPr>
        <w:spacing w:line="360" w:lineRule="auto"/>
        <w:rPr>
          <w:rFonts w:ascii="Simplified Arabic" w:hAnsi="Simplified Arabic" w:cs="Simplified Arabic"/>
          <w:sz w:val="24"/>
          <w:szCs w:val="24"/>
          <w:rtl/>
        </w:rPr>
      </w:pPr>
      <w:r w:rsidRPr="00F278C7">
        <w:rPr>
          <w:rFonts w:ascii="Simplified Arabic" w:hAnsi="Simplified Arabic" w:cs="Simplified Arabic" w:hint="cs"/>
          <w:sz w:val="24"/>
          <w:szCs w:val="24"/>
          <w:rtl/>
        </w:rPr>
        <w:t>برزت ثلاث نتائج رئيسية من البحث من ثلاثة جوانب منفصلة من عملية البحث:</w:t>
      </w:r>
    </w:p>
    <w:p w14:paraId="0EF34013" w14:textId="2401067F" w:rsidR="00F278C7" w:rsidRPr="00F278C7" w:rsidRDefault="00F278C7" w:rsidP="009763FB">
      <w:pPr>
        <w:spacing w:line="360" w:lineRule="auto"/>
        <w:rPr>
          <w:rFonts w:ascii="Simplified Arabic" w:hAnsi="Simplified Arabic" w:cs="Simplified Arabic"/>
          <w:sz w:val="24"/>
          <w:szCs w:val="24"/>
          <w:rtl/>
        </w:rPr>
      </w:pPr>
      <w:r w:rsidRPr="00F278C7">
        <w:rPr>
          <w:rFonts w:ascii="Simplified Arabic" w:hAnsi="Simplified Arabic" w:cs="Simplified Arabic" w:hint="cs"/>
          <w:sz w:val="24"/>
          <w:szCs w:val="24"/>
          <w:rtl/>
        </w:rPr>
        <w:t>1.</w:t>
      </w:r>
      <w:r w:rsidR="00CE4E88">
        <w:rPr>
          <w:rFonts w:ascii="Simplified Arabic" w:hAnsi="Simplified Arabic" w:cs="Simplified Arabic" w:hint="cs"/>
          <w:sz w:val="24"/>
          <w:szCs w:val="24"/>
          <w:rtl/>
        </w:rPr>
        <w:t xml:space="preserve"> </w:t>
      </w:r>
      <w:r w:rsidRPr="00F278C7">
        <w:rPr>
          <w:rFonts w:ascii="Simplified Arabic" w:hAnsi="Simplified Arabic" w:cs="Simplified Arabic" w:hint="cs"/>
          <w:sz w:val="24"/>
          <w:szCs w:val="24"/>
          <w:rtl/>
        </w:rPr>
        <w:t>المنهجية (التنبؤ النوعي بالمستقبل): تُعد الطريقة التي تم تطويرها للتنبؤ المستقبلي الطويل الأجل للسياحة أداة صالحة، قابلة للتكرار، ومناسبة للتحقيقات النوعية في مستقبل تطوير السياحة.</w:t>
      </w:r>
    </w:p>
    <w:p w14:paraId="24EDD0A7" w14:textId="5662ECD5" w:rsidR="00F278C7" w:rsidRPr="00F278C7" w:rsidRDefault="00F278C7" w:rsidP="009763FB">
      <w:pPr>
        <w:spacing w:line="360" w:lineRule="auto"/>
        <w:rPr>
          <w:rFonts w:ascii="Simplified Arabic" w:hAnsi="Simplified Arabic" w:cs="Simplified Arabic"/>
          <w:sz w:val="24"/>
          <w:szCs w:val="24"/>
          <w:rtl/>
        </w:rPr>
      </w:pPr>
      <w:r w:rsidRPr="00F278C7">
        <w:rPr>
          <w:rFonts w:ascii="Simplified Arabic" w:hAnsi="Simplified Arabic" w:cs="Simplified Arabic" w:hint="cs"/>
          <w:sz w:val="24"/>
          <w:szCs w:val="24"/>
          <w:rtl/>
        </w:rPr>
        <w:t>2.</w:t>
      </w:r>
      <w:r w:rsidR="00CE4E88">
        <w:rPr>
          <w:rFonts w:ascii="Simplified Arabic" w:hAnsi="Simplified Arabic" w:cs="Simplified Arabic" w:hint="cs"/>
          <w:sz w:val="24"/>
          <w:szCs w:val="24"/>
          <w:rtl/>
        </w:rPr>
        <w:t xml:space="preserve"> </w:t>
      </w:r>
      <w:r w:rsidRPr="00F278C7">
        <w:rPr>
          <w:rFonts w:ascii="Simplified Arabic" w:hAnsi="Simplified Arabic" w:cs="Simplified Arabic" w:hint="cs"/>
          <w:sz w:val="24"/>
          <w:szCs w:val="24"/>
          <w:rtl/>
        </w:rPr>
        <w:t>النمذجة (إجمالي المخاطر للسياحة): النموذج المطور يمثل إجمالي المخاطر ويعمل كدليل لمنهج شامل لإدارة مخاطر السياحة.</w:t>
      </w:r>
    </w:p>
    <w:p w14:paraId="537A35CD" w14:textId="2C249826" w:rsidR="00F278C7" w:rsidRPr="00F278C7" w:rsidRDefault="00F278C7" w:rsidP="002F2DDE">
      <w:pPr>
        <w:spacing w:line="360" w:lineRule="auto"/>
        <w:rPr>
          <w:rFonts w:ascii="Simplified Arabic" w:hAnsi="Simplified Arabic" w:cs="Simplified Arabic"/>
          <w:sz w:val="24"/>
          <w:szCs w:val="24"/>
          <w:rtl/>
        </w:rPr>
      </w:pPr>
      <w:r w:rsidRPr="00F278C7">
        <w:rPr>
          <w:rFonts w:ascii="Simplified Arabic" w:hAnsi="Simplified Arabic" w:cs="Simplified Arabic" w:hint="cs"/>
          <w:sz w:val="24"/>
          <w:szCs w:val="24"/>
          <w:rtl/>
        </w:rPr>
        <w:t>3.</w:t>
      </w:r>
      <w:r w:rsidR="00CE4E88">
        <w:rPr>
          <w:rFonts w:ascii="Simplified Arabic" w:hAnsi="Simplified Arabic" w:cs="Simplified Arabic" w:hint="cs"/>
          <w:sz w:val="24"/>
          <w:szCs w:val="24"/>
          <w:rtl/>
        </w:rPr>
        <w:t xml:space="preserve"> </w:t>
      </w:r>
      <w:r w:rsidRPr="00F278C7">
        <w:rPr>
          <w:rFonts w:ascii="Simplified Arabic" w:hAnsi="Simplified Arabic" w:cs="Simplified Arabic" w:hint="cs"/>
          <w:sz w:val="24"/>
          <w:szCs w:val="24"/>
          <w:rtl/>
        </w:rPr>
        <w:t>السلامة والأمن: تزايد أهمية قضايا السلامة والأمن كعوامل رئيسية في اختيار الوجهات السياحية.</w:t>
      </w:r>
    </w:p>
    <w:p w14:paraId="422324EC" w14:textId="162EF85D" w:rsidR="00F278C7" w:rsidRPr="00CA0E97" w:rsidRDefault="00CA0E97" w:rsidP="002F2DDE">
      <w:pPr>
        <w:pStyle w:val="a4"/>
        <w:bidi/>
        <w:rPr>
          <w:rtl/>
        </w:rPr>
      </w:pPr>
      <w:bookmarkStart w:id="93" w:name="_Toc185574206"/>
      <w:bookmarkStart w:id="94" w:name="_Toc185574421"/>
      <w:r>
        <w:rPr>
          <w:rFonts w:hint="cs"/>
          <w:rtl/>
        </w:rPr>
        <w:t>الدراسة</w:t>
      </w:r>
      <w:r w:rsidRPr="00147A2F">
        <w:rPr>
          <w:rFonts w:hint="cs"/>
          <w:rtl/>
        </w:rPr>
        <w:t xml:space="preserve"> </w:t>
      </w:r>
      <w:r w:rsidR="00F278C7" w:rsidRPr="00147A2F">
        <w:rPr>
          <w:rFonts w:hint="cs"/>
          <w:rtl/>
        </w:rPr>
        <w:t>السابعة</w:t>
      </w:r>
      <w:bookmarkEnd w:id="93"/>
      <w:bookmarkEnd w:id="94"/>
    </w:p>
    <w:p w14:paraId="594C4C79" w14:textId="41FA1B03" w:rsidR="00F278C7" w:rsidRPr="00F278C7" w:rsidRDefault="00F278C7" w:rsidP="009763FB">
      <w:pPr>
        <w:spacing w:line="360" w:lineRule="auto"/>
        <w:rPr>
          <w:rFonts w:ascii="Simplified Arabic" w:hAnsi="Simplified Arabic" w:cs="Simplified Arabic"/>
          <w:sz w:val="24"/>
          <w:szCs w:val="24"/>
          <w:rtl/>
        </w:rPr>
      </w:pPr>
      <w:r w:rsidRPr="00F278C7">
        <w:rPr>
          <w:rFonts w:ascii="Simplified Arabic" w:hAnsi="Simplified Arabic" w:cs="Simplified Arabic" w:hint="cs"/>
          <w:sz w:val="24"/>
          <w:szCs w:val="24"/>
          <w:rtl/>
        </w:rPr>
        <w:t>•</w:t>
      </w:r>
      <w:r w:rsidR="00CE4E88">
        <w:rPr>
          <w:rFonts w:ascii="Simplified Arabic" w:hAnsi="Simplified Arabic" w:cs="Simplified Arabic" w:hint="cs"/>
          <w:sz w:val="24"/>
          <w:szCs w:val="24"/>
          <w:rtl/>
        </w:rPr>
        <w:t xml:space="preserve"> </w:t>
      </w:r>
      <w:r w:rsidRPr="00147A2F">
        <w:rPr>
          <w:rFonts w:ascii="Simplified Arabic" w:hAnsi="Simplified Arabic" w:cs="Simplified Arabic" w:hint="cs"/>
          <w:b/>
          <w:bCs/>
          <w:sz w:val="24"/>
          <w:szCs w:val="24"/>
          <w:rtl/>
        </w:rPr>
        <w:t>الباحثون:</w:t>
      </w:r>
      <w:r w:rsidRPr="00F278C7">
        <w:rPr>
          <w:rFonts w:ascii="Simplified Arabic" w:hAnsi="Simplified Arabic" w:cs="Simplified Arabic" w:hint="cs"/>
          <w:sz w:val="24"/>
          <w:szCs w:val="24"/>
          <w:rtl/>
        </w:rPr>
        <w:t xml:space="preserve"> </w:t>
      </w:r>
      <w:proofErr w:type="spellStart"/>
      <w:r w:rsidRPr="00F278C7">
        <w:rPr>
          <w:rFonts w:ascii="Simplified Arabic" w:hAnsi="Simplified Arabic" w:cs="Simplified Arabic" w:hint="cs"/>
          <w:sz w:val="24"/>
          <w:szCs w:val="24"/>
        </w:rPr>
        <w:t>Hrvoje</w:t>
      </w:r>
      <w:proofErr w:type="spellEnd"/>
      <w:r w:rsidRPr="00F278C7">
        <w:rPr>
          <w:rFonts w:ascii="Simplified Arabic" w:hAnsi="Simplified Arabic" w:cs="Simplified Arabic" w:hint="cs"/>
          <w:sz w:val="24"/>
          <w:szCs w:val="24"/>
        </w:rPr>
        <w:t xml:space="preserve"> </w:t>
      </w:r>
      <w:proofErr w:type="spellStart"/>
      <w:r w:rsidRPr="00F278C7">
        <w:rPr>
          <w:rFonts w:ascii="Simplified Arabic" w:hAnsi="Simplified Arabic" w:cs="Simplified Arabic" w:hint="cs"/>
          <w:sz w:val="24"/>
          <w:szCs w:val="24"/>
        </w:rPr>
        <w:t>Matakovi</w:t>
      </w:r>
      <w:r w:rsidRPr="00F278C7">
        <w:rPr>
          <w:rFonts w:ascii="Cambria" w:hAnsi="Cambria" w:cs="Cambria"/>
          <w:sz w:val="24"/>
          <w:szCs w:val="24"/>
        </w:rPr>
        <w:t>ć</w:t>
      </w:r>
      <w:proofErr w:type="spellEnd"/>
      <w:r w:rsidRPr="00F278C7">
        <w:rPr>
          <w:rFonts w:ascii="Simplified Arabic" w:hAnsi="Simplified Arabic" w:cs="Simplified Arabic" w:hint="cs"/>
          <w:sz w:val="24"/>
          <w:szCs w:val="24"/>
        </w:rPr>
        <w:t xml:space="preserve">, Ivana </w:t>
      </w:r>
      <w:proofErr w:type="spellStart"/>
      <w:r w:rsidRPr="00F278C7">
        <w:rPr>
          <w:rFonts w:ascii="Simplified Arabic" w:hAnsi="Simplified Arabic" w:cs="Simplified Arabic" w:hint="cs"/>
          <w:sz w:val="24"/>
          <w:szCs w:val="24"/>
        </w:rPr>
        <w:t>Cunjak</w:t>
      </w:r>
      <w:proofErr w:type="spellEnd"/>
      <w:r w:rsidRPr="00F278C7">
        <w:rPr>
          <w:rFonts w:ascii="Simplified Arabic" w:hAnsi="Simplified Arabic" w:cs="Simplified Arabic" w:hint="cs"/>
          <w:sz w:val="24"/>
          <w:szCs w:val="24"/>
        </w:rPr>
        <w:t xml:space="preserve"> </w:t>
      </w:r>
      <w:proofErr w:type="spellStart"/>
      <w:r w:rsidRPr="00F278C7">
        <w:rPr>
          <w:rFonts w:ascii="Simplified Arabic" w:hAnsi="Simplified Arabic" w:cs="Simplified Arabic" w:hint="cs"/>
          <w:sz w:val="24"/>
          <w:szCs w:val="24"/>
        </w:rPr>
        <w:t>Matakovi</w:t>
      </w:r>
      <w:r w:rsidRPr="00F278C7">
        <w:rPr>
          <w:rFonts w:ascii="Cambria" w:hAnsi="Cambria" w:cs="Cambria"/>
          <w:sz w:val="24"/>
          <w:szCs w:val="24"/>
        </w:rPr>
        <w:t>ć</w:t>
      </w:r>
      <w:proofErr w:type="spellEnd"/>
    </w:p>
    <w:p w14:paraId="338160FB" w14:textId="32EB2047" w:rsidR="00F278C7" w:rsidRPr="00F278C7" w:rsidRDefault="00F278C7" w:rsidP="009763FB">
      <w:pPr>
        <w:spacing w:line="360" w:lineRule="auto"/>
        <w:rPr>
          <w:rFonts w:ascii="Simplified Arabic" w:hAnsi="Simplified Arabic" w:cs="Simplified Arabic"/>
          <w:sz w:val="24"/>
          <w:szCs w:val="24"/>
          <w:rtl/>
        </w:rPr>
      </w:pPr>
      <w:r w:rsidRPr="00F278C7">
        <w:rPr>
          <w:rFonts w:ascii="Simplified Arabic" w:hAnsi="Simplified Arabic" w:cs="Simplified Arabic" w:hint="cs"/>
          <w:sz w:val="24"/>
          <w:szCs w:val="24"/>
          <w:rtl/>
        </w:rPr>
        <w:t>•</w:t>
      </w:r>
      <w:r w:rsidR="00CE4E88">
        <w:rPr>
          <w:rFonts w:ascii="Simplified Arabic" w:hAnsi="Simplified Arabic" w:cs="Simplified Arabic" w:hint="cs"/>
          <w:sz w:val="24"/>
          <w:szCs w:val="24"/>
          <w:rtl/>
        </w:rPr>
        <w:t xml:space="preserve"> </w:t>
      </w:r>
      <w:r w:rsidRPr="00147A2F">
        <w:rPr>
          <w:rFonts w:ascii="Simplified Arabic" w:hAnsi="Simplified Arabic" w:cs="Simplified Arabic" w:hint="cs"/>
          <w:b/>
          <w:bCs/>
          <w:sz w:val="24"/>
          <w:szCs w:val="24"/>
          <w:rtl/>
        </w:rPr>
        <w:t>عنوان الدراسة:</w:t>
      </w:r>
      <w:r w:rsidRPr="00F278C7">
        <w:rPr>
          <w:rFonts w:ascii="Simplified Arabic" w:hAnsi="Simplified Arabic" w:cs="Simplified Arabic" w:hint="cs"/>
          <w:sz w:val="24"/>
          <w:szCs w:val="24"/>
          <w:rtl/>
        </w:rPr>
        <w:t xml:space="preserve"> </w:t>
      </w:r>
      <w:r w:rsidRPr="00F278C7">
        <w:rPr>
          <w:rFonts w:ascii="Simplified Arabic" w:hAnsi="Simplified Arabic" w:cs="Simplified Arabic" w:hint="cs"/>
          <w:sz w:val="24"/>
          <w:szCs w:val="24"/>
        </w:rPr>
        <w:t>The impact of crime on security in tourism</w:t>
      </w:r>
    </w:p>
    <w:p w14:paraId="4B97A05F" w14:textId="79109F9B" w:rsidR="009763FB" w:rsidRPr="002F2DDE" w:rsidRDefault="00F278C7" w:rsidP="002F2DDE">
      <w:pPr>
        <w:spacing w:line="360" w:lineRule="auto"/>
        <w:rPr>
          <w:rFonts w:ascii="Simplified Arabic" w:hAnsi="Simplified Arabic" w:cs="Simplified Arabic"/>
          <w:sz w:val="24"/>
          <w:szCs w:val="24"/>
          <w:rtl/>
        </w:rPr>
      </w:pPr>
      <w:r w:rsidRPr="00F278C7">
        <w:rPr>
          <w:rFonts w:ascii="Simplified Arabic" w:hAnsi="Simplified Arabic" w:cs="Simplified Arabic" w:hint="cs"/>
          <w:sz w:val="24"/>
          <w:szCs w:val="24"/>
          <w:rtl/>
        </w:rPr>
        <w:lastRenderedPageBreak/>
        <w:t>تناول البحث تحليل كيفية تأثير الجريمة على الأمن في السياحة ووصف عواقب الجريمة على السياحة.</w:t>
      </w:r>
    </w:p>
    <w:p w14:paraId="263302F9" w14:textId="6C85298B" w:rsidR="00F278C7" w:rsidRPr="00147A2F" w:rsidRDefault="00F278C7" w:rsidP="009763FB">
      <w:pPr>
        <w:spacing w:line="360" w:lineRule="auto"/>
        <w:rPr>
          <w:rFonts w:ascii="Simplified Arabic" w:hAnsi="Simplified Arabic" w:cs="Simplified Arabic"/>
          <w:b/>
          <w:bCs/>
          <w:sz w:val="24"/>
          <w:szCs w:val="24"/>
          <w:rtl/>
        </w:rPr>
      </w:pPr>
      <w:r w:rsidRPr="00147A2F">
        <w:rPr>
          <w:rFonts w:ascii="Simplified Arabic" w:hAnsi="Simplified Arabic" w:cs="Simplified Arabic" w:hint="cs"/>
          <w:b/>
          <w:bCs/>
          <w:sz w:val="24"/>
          <w:szCs w:val="24"/>
          <w:rtl/>
        </w:rPr>
        <w:t>النتائج</w:t>
      </w:r>
    </w:p>
    <w:p w14:paraId="11C0D88B" w14:textId="35129315" w:rsidR="00F278C7" w:rsidRPr="00F278C7" w:rsidRDefault="00F278C7" w:rsidP="009763FB">
      <w:pPr>
        <w:spacing w:line="360" w:lineRule="auto"/>
        <w:rPr>
          <w:rFonts w:ascii="Simplified Arabic" w:hAnsi="Simplified Arabic" w:cs="Simplified Arabic"/>
          <w:sz w:val="24"/>
          <w:szCs w:val="24"/>
          <w:rtl/>
        </w:rPr>
      </w:pPr>
      <w:r w:rsidRPr="00F278C7">
        <w:rPr>
          <w:rFonts w:ascii="Simplified Arabic" w:hAnsi="Simplified Arabic" w:cs="Simplified Arabic" w:hint="cs"/>
          <w:sz w:val="24"/>
          <w:szCs w:val="24"/>
          <w:rtl/>
        </w:rPr>
        <w:t>يمكن رؤية تأثير الجريمة على السياحة على مستويين: المستويين الكلي والجزئي. يشير تأثير الجريمة على المستوى الكلي إلى آثارها على المجتمع بشكل عام، وعلى المجتمع الاجتماعي أو الوجهة السياحية، بينما يشير تأثير الجريمة على المستوى الجزئي إلى آثارها على الأفراد. التأثير الأهم للجريمة على الوجهة السياحية هو الصورة السلبية للوجهة، مما يؤدي إلى انخفاض الطلب السياحي. كما يؤثر على سلوكيات السائحين وقراراتهم بزيارة أو إعادة زيارة وجهات معينة.</w:t>
      </w:r>
    </w:p>
    <w:p w14:paraId="1D91D35B" w14:textId="0DC7FFC3" w:rsidR="009763FB" w:rsidRPr="00F278C7" w:rsidRDefault="00F278C7" w:rsidP="002F2DDE">
      <w:pPr>
        <w:spacing w:line="360" w:lineRule="auto"/>
        <w:rPr>
          <w:rFonts w:ascii="Simplified Arabic" w:hAnsi="Simplified Arabic" w:cs="Simplified Arabic"/>
          <w:sz w:val="24"/>
          <w:szCs w:val="24"/>
          <w:rtl/>
        </w:rPr>
      </w:pPr>
      <w:r w:rsidRPr="00F278C7">
        <w:rPr>
          <w:rFonts w:ascii="Simplified Arabic" w:hAnsi="Simplified Arabic" w:cs="Simplified Arabic" w:hint="cs"/>
          <w:sz w:val="24"/>
          <w:szCs w:val="24"/>
          <w:rtl/>
        </w:rPr>
        <w:t>تعتبر الجريمة تأثيرًا سلبيًا كبيرًا على السياحة ولا يمكن الاستهانة بالأمن في السياحة، لذلك من الضروري تعاون جميع أصحاب المصلحة في السياحة لضمان بيئة آمنة للسائحين، بما في ذلك صناعة السياحة، والمجتمع المحلي، والسلطات الوطنية، والشرطة، والوكالات الحكومية.</w:t>
      </w:r>
    </w:p>
    <w:p w14:paraId="44FD487B" w14:textId="2BE0FA54" w:rsidR="00F278C7" w:rsidRPr="00F278C7" w:rsidRDefault="00CA0E97" w:rsidP="002F2DDE">
      <w:pPr>
        <w:pStyle w:val="a4"/>
        <w:bidi/>
        <w:rPr>
          <w:rtl/>
        </w:rPr>
      </w:pPr>
      <w:bookmarkStart w:id="95" w:name="_Toc185574207"/>
      <w:bookmarkStart w:id="96" w:name="_Toc185574422"/>
      <w:r>
        <w:rPr>
          <w:rFonts w:hint="cs"/>
          <w:rtl/>
        </w:rPr>
        <w:t>الدراسة</w:t>
      </w:r>
      <w:r w:rsidRPr="00147A2F">
        <w:rPr>
          <w:rFonts w:hint="cs"/>
          <w:rtl/>
        </w:rPr>
        <w:t xml:space="preserve"> </w:t>
      </w:r>
      <w:r w:rsidR="00F278C7" w:rsidRPr="00147A2F">
        <w:rPr>
          <w:rFonts w:hint="cs"/>
          <w:rtl/>
        </w:rPr>
        <w:t>الثامنة</w:t>
      </w:r>
      <w:bookmarkEnd w:id="95"/>
      <w:bookmarkEnd w:id="96"/>
    </w:p>
    <w:p w14:paraId="43D26150" w14:textId="3C29DB39" w:rsidR="00F278C7" w:rsidRPr="00F278C7" w:rsidRDefault="00F278C7" w:rsidP="009763FB">
      <w:pPr>
        <w:spacing w:line="360" w:lineRule="auto"/>
        <w:rPr>
          <w:rFonts w:ascii="Simplified Arabic" w:hAnsi="Simplified Arabic" w:cs="Simplified Arabic"/>
          <w:sz w:val="24"/>
          <w:szCs w:val="24"/>
          <w:rtl/>
        </w:rPr>
      </w:pPr>
      <w:r w:rsidRPr="00F278C7">
        <w:rPr>
          <w:rFonts w:ascii="Simplified Arabic" w:hAnsi="Simplified Arabic" w:cs="Simplified Arabic" w:hint="cs"/>
          <w:sz w:val="24"/>
          <w:szCs w:val="24"/>
          <w:rtl/>
        </w:rPr>
        <w:t>•</w:t>
      </w:r>
      <w:r w:rsidR="00CE4E88">
        <w:rPr>
          <w:rFonts w:ascii="Simplified Arabic" w:hAnsi="Simplified Arabic" w:cs="Simplified Arabic" w:hint="cs"/>
          <w:sz w:val="24"/>
          <w:szCs w:val="24"/>
          <w:rtl/>
        </w:rPr>
        <w:t xml:space="preserve"> </w:t>
      </w:r>
      <w:r w:rsidRPr="00147A2F">
        <w:rPr>
          <w:rFonts w:ascii="Simplified Arabic" w:hAnsi="Simplified Arabic" w:cs="Simplified Arabic" w:hint="cs"/>
          <w:b/>
          <w:bCs/>
          <w:sz w:val="24"/>
          <w:szCs w:val="24"/>
          <w:rtl/>
        </w:rPr>
        <w:t>الباحثون:</w:t>
      </w:r>
      <w:r w:rsidRPr="00F278C7">
        <w:rPr>
          <w:rFonts w:ascii="Simplified Arabic" w:hAnsi="Simplified Arabic" w:cs="Simplified Arabic" w:hint="cs"/>
          <w:sz w:val="24"/>
          <w:szCs w:val="24"/>
          <w:rtl/>
        </w:rPr>
        <w:t xml:space="preserve"> </w:t>
      </w:r>
      <w:r w:rsidRPr="00F278C7">
        <w:rPr>
          <w:rFonts w:ascii="Simplified Arabic" w:hAnsi="Simplified Arabic" w:cs="Simplified Arabic" w:hint="cs"/>
          <w:sz w:val="24"/>
          <w:szCs w:val="24"/>
        </w:rPr>
        <w:t xml:space="preserve">Ahmed </w:t>
      </w:r>
      <w:proofErr w:type="spellStart"/>
      <w:r w:rsidRPr="00F278C7">
        <w:rPr>
          <w:rFonts w:ascii="Simplified Arabic" w:hAnsi="Simplified Arabic" w:cs="Simplified Arabic" w:hint="cs"/>
          <w:sz w:val="24"/>
          <w:szCs w:val="24"/>
        </w:rPr>
        <w:t>Hamdy</w:t>
      </w:r>
      <w:proofErr w:type="spellEnd"/>
      <w:r w:rsidRPr="00F278C7">
        <w:rPr>
          <w:rFonts w:ascii="Simplified Arabic" w:hAnsi="Simplified Arabic" w:cs="Simplified Arabic" w:hint="cs"/>
          <w:sz w:val="24"/>
          <w:szCs w:val="24"/>
        </w:rPr>
        <w:t>, Jian Zhang, Riyad Eid</w:t>
      </w:r>
    </w:p>
    <w:p w14:paraId="1345DC48" w14:textId="72EE546D" w:rsidR="00F278C7" w:rsidRPr="00F278C7" w:rsidRDefault="00F278C7" w:rsidP="009763FB">
      <w:pPr>
        <w:spacing w:line="360" w:lineRule="auto"/>
        <w:rPr>
          <w:rFonts w:ascii="Simplified Arabic" w:hAnsi="Simplified Arabic" w:cs="Simplified Arabic"/>
          <w:sz w:val="24"/>
          <w:szCs w:val="24"/>
          <w:rtl/>
        </w:rPr>
      </w:pPr>
      <w:r w:rsidRPr="00F278C7">
        <w:rPr>
          <w:rFonts w:ascii="Simplified Arabic" w:hAnsi="Simplified Arabic" w:cs="Simplified Arabic" w:hint="cs"/>
          <w:sz w:val="24"/>
          <w:szCs w:val="24"/>
          <w:rtl/>
        </w:rPr>
        <w:t>•</w:t>
      </w:r>
      <w:r w:rsidR="00CE4E88">
        <w:rPr>
          <w:rFonts w:ascii="Simplified Arabic" w:hAnsi="Simplified Arabic" w:cs="Simplified Arabic" w:hint="cs"/>
          <w:sz w:val="24"/>
          <w:szCs w:val="24"/>
          <w:rtl/>
        </w:rPr>
        <w:t xml:space="preserve"> </w:t>
      </w:r>
      <w:r w:rsidRPr="00147A2F">
        <w:rPr>
          <w:rFonts w:ascii="Simplified Arabic" w:hAnsi="Simplified Arabic" w:cs="Simplified Arabic" w:hint="cs"/>
          <w:b/>
          <w:bCs/>
          <w:sz w:val="24"/>
          <w:szCs w:val="24"/>
          <w:rtl/>
        </w:rPr>
        <w:t>عنوان الدراسة:</w:t>
      </w:r>
      <w:r w:rsidRPr="00F278C7">
        <w:rPr>
          <w:rFonts w:ascii="Simplified Arabic" w:hAnsi="Simplified Arabic" w:cs="Simplified Arabic" w:hint="cs"/>
          <w:sz w:val="24"/>
          <w:szCs w:val="24"/>
          <w:rtl/>
        </w:rPr>
        <w:t xml:space="preserve"> </w:t>
      </w:r>
      <w:r w:rsidRPr="00F278C7">
        <w:rPr>
          <w:rFonts w:ascii="Simplified Arabic" w:hAnsi="Simplified Arabic" w:cs="Simplified Arabic" w:hint="cs"/>
          <w:sz w:val="24"/>
          <w:szCs w:val="24"/>
        </w:rPr>
        <w:t>The dark side of travel: the effect of tourist harassment on destination image and destination revisit intent: a moderated mediation approach</w:t>
      </w:r>
    </w:p>
    <w:p w14:paraId="4C9D4E31" w14:textId="2C966198" w:rsidR="00F278C7" w:rsidRPr="00F278C7" w:rsidRDefault="00F278C7" w:rsidP="009763FB">
      <w:pPr>
        <w:spacing w:line="360" w:lineRule="auto"/>
        <w:rPr>
          <w:rFonts w:ascii="Simplified Arabic" w:hAnsi="Simplified Arabic" w:cs="Simplified Arabic"/>
          <w:sz w:val="24"/>
          <w:szCs w:val="24"/>
          <w:rtl/>
        </w:rPr>
      </w:pPr>
      <w:r w:rsidRPr="00F278C7">
        <w:rPr>
          <w:rFonts w:ascii="Simplified Arabic" w:hAnsi="Simplified Arabic" w:cs="Simplified Arabic" w:hint="cs"/>
          <w:sz w:val="24"/>
          <w:szCs w:val="24"/>
          <w:rtl/>
        </w:rPr>
        <w:t>يهدف البحث إلى تقديم منظور كمي حول العلاقات المتبادلة بين التحرش بالسياح وصورة الوجهة السياحية والمشاعر ونية إعادة زيارة الوجهة. كما يستكشف دور تجارب المسافرين ومستوى تحملهم في تعديل العلاقة بين التحرش بالسياح وصورة الوجهة ونية إعادة الزيارة.</w:t>
      </w:r>
    </w:p>
    <w:p w14:paraId="49CD7B0D" w14:textId="77777777" w:rsidR="00F278C7" w:rsidRPr="00147A2F" w:rsidRDefault="00F278C7" w:rsidP="009763FB">
      <w:pPr>
        <w:spacing w:line="360" w:lineRule="auto"/>
        <w:rPr>
          <w:rFonts w:ascii="Simplified Arabic" w:hAnsi="Simplified Arabic" w:cs="Simplified Arabic"/>
          <w:b/>
          <w:bCs/>
          <w:sz w:val="24"/>
          <w:szCs w:val="24"/>
          <w:rtl/>
        </w:rPr>
      </w:pPr>
      <w:r w:rsidRPr="00147A2F">
        <w:rPr>
          <w:rFonts w:ascii="Simplified Arabic" w:hAnsi="Simplified Arabic" w:cs="Simplified Arabic" w:hint="cs"/>
          <w:b/>
          <w:bCs/>
          <w:sz w:val="24"/>
          <w:szCs w:val="24"/>
          <w:rtl/>
        </w:rPr>
        <w:t>النتائج</w:t>
      </w:r>
    </w:p>
    <w:p w14:paraId="0E7EA303" w14:textId="5F8DCB89" w:rsidR="00F278C7" w:rsidRPr="00F278C7" w:rsidRDefault="00F278C7" w:rsidP="002F2DDE">
      <w:pPr>
        <w:spacing w:line="360" w:lineRule="auto"/>
        <w:rPr>
          <w:rFonts w:ascii="Simplified Arabic" w:hAnsi="Simplified Arabic" w:cs="Simplified Arabic"/>
          <w:sz w:val="24"/>
          <w:szCs w:val="24"/>
          <w:rtl/>
        </w:rPr>
      </w:pPr>
      <w:r w:rsidRPr="00F278C7">
        <w:rPr>
          <w:rFonts w:ascii="Simplified Arabic" w:hAnsi="Simplified Arabic" w:cs="Simplified Arabic" w:hint="cs"/>
          <w:sz w:val="24"/>
          <w:szCs w:val="24"/>
          <w:rtl/>
        </w:rPr>
        <w:t xml:space="preserve">أظهرت النتائج أن التحرش بالسياح يؤثر سلبًا على صورة الوجهة السياحية ونية إعادة الزيارة. بالإضافة إلى ذلك، بينت النتائج أن تجارب السياح ومستوى تحملهم يعدّلان العلاقة بين التحرش وصورة الوجهة ونية إعادة الزيارة؛ حيث أظهرت </w:t>
      </w:r>
      <w:r w:rsidRPr="00F278C7">
        <w:rPr>
          <w:rFonts w:ascii="Simplified Arabic" w:hAnsi="Simplified Arabic" w:cs="Simplified Arabic" w:hint="cs"/>
          <w:sz w:val="24"/>
          <w:szCs w:val="24"/>
          <w:rtl/>
        </w:rPr>
        <w:lastRenderedPageBreak/>
        <w:t>هذه العلاقة تأثيرًا أقوى عند السياح ذوي التجارب العالية ومستويات التحمل العالية مقارنةً بمن لديهم تجارب ومستويات تحمل أقل.</w:t>
      </w:r>
    </w:p>
    <w:p w14:paraId="5CEC9942" w14:textId="77777777" w:rsidR="00CE4E88" w:rsidRDefault="00CA0E97" w:rsidP="00CE4E88">
      <w:pPr>
        <w:pStyle w:val="a4"/>
        <w:bidi/>
        <w:rPr>
          <w:rtl/>
        </w:rPr>
      </w:pPr>
      <w:bookmarkStart w:id="97" w:name="_Toc185574208"/>
      <w:bookmarkStart w:id="98" w:name="_Toc185574423"/>
      <w:r>
        <w:rPr>
          <w:rFonts w:hint="cs"/>
          <w:rtl/>
        </w:rPr>
        <w:t>الدراسة</w:t>
      </w:r>
      <w:r w:rsidRPr="00147A2F">
        <w:rPr>
          <w:rFonts w:hint="cs"/>
          <w:rtl/>
        </w:rPr>
        <w:t xml:space="preserve"> </w:t>
      </w:r>
      <w:r w:rsidR="00F278C7" w:rsidRPr="00147A2F">
        <w:rPr>
          <w:rFonts w:hint="cs"/>
          <w:rtl/>
        </w:rPr>
        <w:t>التاسعة</w:t>
      </w:r>
      <w:bookmarkEnd w:id="97"/>
      <w:bookmarkEnd w:id="98"/>
    </w:p>
    <w:p w14:paraId="60E17971" w14:textId="52A9942A" w:rsidR="00F278C7" w:rsidRPr="00CE4E88" w:rsidRDefault="00F278C7" w:rsidP="00CE4E88">
      <w:pPr>
        <w:pStyle w:val="a4"/>
        <w:bidi/>
        <w:rPr>
          <w:rtl/>
        </w:rPr>
      </w:pPr>
      <w:bookmarkStart w:id="99" w:name="_Toc185574209"/>
      <w:bookmarkStart w:id="100" w:name="_Toc185574424"/>
      <w:r w:rsidRPr="00CE4E88">
        <w:rPr>
          <w:rFonts w:hint="cs"/>
          <w:sz w:val="24"/>
          <w:szCs w:val="24"/>
          <w:rtl/>
        </w:rPr>
        <w:t>•</w:t>
      </w:r>
      <w:r w:rsidR="00CE4E88" w:rsidRPr="00CE4E88">
        <w:rPr>
          <w:rFonts w:hint="cs"/>
          <w:sz w:val="24"/>
          <w:szCs w:val="24"/>
          <w:rtl/>
        </w:rPr>
        <w:t xml:space="preserve"> </w:t>
      </w:r>
      <w:r w:rsidRPr="00CE4E88">
        <w:rPr>
          <w:rFonts w:hint="cs"/>
          <w:sz w:val="24"/>
          <w:szCs w:val="24"/>
          <w:rtl/>
        </w:rPr>
        <w:t>الباحثون: سارة عبدالرحمن علي، شريف حسني وهدان</w:t>
      </w:r>
      <w:bookmarkEnd w:id="99"/>
      <w:bookmarkEnd w:id="100"/>
    </w:p>
    <w:p w14:paraId="44FCBD84" w14:textId="4EA5E8DF" w:rsidR="00F278C7" w:rsidRPr="00CE4E88" w:rsidRDefault="00F278C7" w:rsidP="009763FB">
      <w:pPr>
        <w:spacing w:line="360" w:lineRule="auto"/>
        <w:rPr>
          <w:rFonts w:ascii="Simplified Arabic" w:hAnsi="Simplified Arabic" w:cs="Simplified Arabic"/>
          <w:sz w:val="24"/>
          <w:szCs w:val="24"/>
          <w:rtl/>
        </w:rPr>
      </w:pPr>
      <w:r w:rsidRPr="00CE4E88">
        <w:rPr>
          <w:rFonts w:ascii="Simplified Arabic" w:hAnsi="Simplified Arabic" w:cs="Simplified Arabic" w:hint="cs"/>
          <w:sz w:val="24"/>
          <w:szCs w:val="24"/>
          <w:rtl/>
        </w:rPr>
        <w:t>•</w:t>
      </w:r>
      <w:r w:rsidR="00CE4E88" w:rsidRPr="00CE4E88">
        <w:rPr>
          <w:rFonts w:ascii="Simplified Arabic" w:hAnsi="Simplified Arabic" w:cs="Simplified Arabic" w:hint="cs"/>
          <w:b/>
          <w:bCs/>
          <w:sz w:val="24"/>
          <w:szCs w:val="24"/>
          <w:rtl/>
        </w:rPr>
        <w:t xml:space="preserve"> </w:t>
      </w:r>
      <w:r w:rsidRPr="00CE4E88">
        <w:rPr>
          <w:rFonts w:ascii="Simplified Arabic" w:hAnsi="Simplified Arabic" w:cs="Simplified Arabic" w:hint="cs"/>
          <w:b/>
          <w:bCs/>
          <w:sz w:val="24"/>
          <w:szCs w:val="24"/>
          <w:rtl/>
        </w:rPr>
        <w:t>عنوان الدراسة:</w:t>
      </w:r>
      <w:r w:rsidRPr="00CE4E88">
        <w:rPr>
          <w:rFonts w:ascii="Simplified Arabic" w:hAnsi="Simplified Arabic" w:cs="Simplified Arabic" w:hint="cs"/>
          <w:sz w:val="24"/>
          <w:szCs w:val="24"/>
          <w:rtl/>
        </w:rPr>
        <w:t xml:space="preserve"> إستراتيجية إدارة أزمات قطاع السياحة والفنادق المصري بالتطبيق على أزمة فيروس كورونا</w:t>
      </w:r>
    </w:p>
    <w:p w14:paraId="1D9EB7F0" w14:textId="54E1D7C4" w:rsidR="00102E54" w:rsidRPr="00CE4E88" w:rsidRDefault="00F278C7" w:rsidP="002F2DDE">
      <w:pPr>
        <w:spacing w:line="360" w:lineRule="auto"/>
        <w:rPr>
          <w:rFonts w:ascii="Simplified Arabic" w:hAnsi="Simplified Arabic" w:cs="Simplified Arabic"/>
          <w:sz w:val="24"/>
          <w:szCs w:val="24"/>
          <w:rtl/>
        </w:rPr>
      </w:pPr>
      <w:r w:rsidRPr="00CE4E88">
        <w:rPr>
          <w:rFonts w:ascii="Simplified Arabic" w:hAnsi="Simplified Arabic" w:cs="Simplified Arabic" w:hint="cs"/>
          <w:sz w:val="24"/>
          <w:szCs w:val="24"/>
          <w:rtl/>
        </w:rPr>
        <w:t>تهدف الدراسة إلى التعرف على أثر التخطيط الاستراتيجي في التقليل والحد من آثار الأزمات التي يواجهها قطاعا السياحة والفنادق، والتعرف على أهمية التخطيط الاستراتيجي وأبعاده بالإضافة إلى عناصر التخطيط الاستراتيجي الفعال، وعلى العوامل التي يجب الاهتمام بها من قبل الإدارة والتي تساعد في التخفيف من آثار الأزمات.</w:t>
      </w:r>
    </w:p>
    <w:p w14:paraId="61C3E28C" w14:textId="6F976230" w:rsidR="00F278C7" w:rsidRPr="00CE4E88" w:rsidRDefault="00F278C7" w:rsidP="009763FB">
      <w:pPr>
        <w:spacing w:line="360" w:lineRule="auto"/>
        <w:rPr>
          <w:rFonts w:ascii="Simplified Arabic" w:hAnsi="Simplified Arabic" w:cs="Simplified Arabic"/>
          <w:b/>
          <w:bCs/>
          <w:sz w:val="24"/>
          <w:szCs w:val="24"/>
          <w:rtl/>
        </w:rPr>
      </w:pPr>
      <w:r w:rsidRPr="00CE4E88">
        <w:rPr>
          <w:rFonts w:ascii="Simplified Arabic" w:hAnsi="Simplified Arabic" w:cs="Simplified Arabic" w:hint="cs"/>
          <w:b/>
          <w:bCs/>
          <w:sz w:val="24"/>
          <w:szCs w:val="24"/>
          <w:rtl/>
        </w:rPr>
        <w:t>النتائج</w:t>
      </w:r>
    </w:p>
    <w:p w14:paraId="32D712BD" w14:textId="4A50CA04" w:rsidR="00F278C7" w:rsidRPr="00CE4E88" w:rsidRDefault="00F278C7" w:rsidP="009763FB">
      <w:pPr>
        <w:spacing w:line="360" w:lineRule="auto"/>
        <w:rPr>
          <w:rFonts w:ascii="Simplified Arabic" w:hAnsi="Simplified Arabic" w:cs="Simplified Arabic"/>
          <w:sz w:val="24"/>
          <w:szCs w:val="24"/>
          <w:rtl/>
        </w:rPr>
      </w:pPr>
      <w:r w:rsidRPr="00CE4E88">
        <w:rPr>
          <w:rFonts w:ascii="Simplified Arabic" w:hAnsi="Simplified Arabic" w:cs="Simplified Arabic" w:hint="cs"/>
          <w:sz w:val="24"/>
          <w:szCs w:val="24"/>
          <w:rtl/>
        </w:rPr>
        <w:t>1.</w:t>
      </w:r>
      <w:r w:rsidR="00CE4E88" w:rsidRPr="00CE4E88">
        <w:rPr>
          <w:rFonts w:ascii="Simplified Arabic" w:hAnsi="Simplified Arabic" w:cs="Simplified Arabic" w:hint="cs"/>
          <w:sz w:val="24"/>
          <w:szCs w:val="24"/>
          <w:rtl/>
        </w:rPr>
        <w:t xml:space="preserve"> </w:t>
      </w:r>
      <w:r w:rsidRPr="00CE4E88">
        <w:rPr>
          <w:rFonts w:ascii="Simplified Arabic" w:hAnsi="Simplified Arabic" w:cs="Simplified Arabic" w:hint="cs"/>
          <w:sz w:val="24"/>
          <w:szCs w:val="24"/>
          <w:rtl/>
        </w:rPr>
        <w:t xml:space="preserve">يعتبر التخطيط الاستراتيجي أداة هامة وفعالة في إدارة الأزمات والكوارث عند تطبيقه بالشكل الأمثل، مما يساعد في تحديد جوانب </w:t>
      </w:r>
      <w:r w:rsidR="00147A2F" w:rsidRPr="00CE4E88">
        <w:rPr>
          <w:rFonts w:ascii="Simplified Arabic" w:hAnsi="Simplified Arabic" w:cs="Simplified Arabic" w:hint="cs"/>
          <w:sz w:val="24"/>
          <w:szCs w:val="24"/>
          <w:rtl/>
        </w:rPr>
        <w:t>القوة،</w:t>
      </w:r>
      <w:r w:rsidRPr="00CE4E88">
        <w:rPr>
          <w:rFonts w:ascii="Simplified Arabic" w:hAnsi="Simplified Arabic" w:cs="Simplified Arabic" w:hint="cs"/>
          <w:sz w:val="24"/>
          <w:szCs w:val="24"/>
          <w:rtl/>
        </w:rPr>
        <w:t xml:space="preserve"> </w:t>
      </w:r>
      <w:r w:rsidR="00147A2F" w:rsidRPr="00CE4E88">
        <w:rPr>
          <w:rFonts w:ascii="Simplified Arabic" w:hAnsi="Simplified Arabic" w:cs="Simplified Arabic" w:hint="cs"/>
          <w:sz w:val="24"/>
          <w:szCs w:val="24"/>
          <w:rtl/>
        </w:rPr>
        <w:t>والضعف،</w:t>
      </w:r>
      <w:r w:rsidRPr="00CE4E88">
        <w:rPr>
          <w:rFonts w:ascii="Simplified Arabic" w:hAnsi="Simplified Arabic" w:cs="Simplified Arabic" w:hint="cs"/>
          <w:sz w:val="24"/>
          <w:szCs w:val="24"/>
          <w:rtl/>
        </w:rPr>
        <w:t xml:space="preserve"> </w:t>
      </w:r>
      <w:r w:rsidR="00CA0E97" w:rsidRPr="00CE4E88">
        <w:rPr>
          <w:rFonts w:ascii="Simplified Arabic" w:hAnsi="Simplified Arabic" w:cs="Simplified Arabic" w:hint="cs"/>
          <w:sz w:val="24"/>
          <w:szCs w:val="24"/>
          <w:rtl/>
        </w:rPr>
        <w:t>والفرص،</w:t>
      </w:r>
      <w:r w:rsidRPr="00CE4E88">
        <w:rPr>
          <w:rFonts w:ascii="Simplified Arabic" w:hAnsi="Simplified Arabic" w:cs="Simplified Arabic" w:hint="cs"/>
          <w:sz w:val="24"/>
          <w:szCs w:val="24"/>
          <w:rtl/>
        </w:rPr>
        <w:t xml:space="preserve"> والتهديدات.</w:t>
      </w:r>
    </w:p>
    <w:p w14:paraId="7FF6BC7D" w14:textId="1862C8EF" w:rsidR="00F278C7" w:rsidRPr="00CE4E88" w:rsidRDefault="00F278C7" w:rsidP="009763FB">
      <w:pPr>
        <w:spacing w:line="360" w:lineRule="auto"/>
        <w:rPr>
          <w:rFonts w:ascii="Simplified Arabic" w:hAnsi="Simplified Arabic" w:cs="Simplified Arabic"/>
          <w:sz w:val="24"/>
          <w:szCs w:val="24"/>
          <w:rtl/>
        </w:rPr>
      </w:pPr>
      <w:r w:rsidRPr="00CE4E88">
        <w:rPr>
          <w:rFonts w:ascii="Simplified Arabic" w:hAnsi="Simplified Arabic" w:cs="Simplified Arabic" w:hint="cs"/>
          <w:sz w:val="24"/>
          <w:szCs w:val="24"/>
          <w:rtl/>
        </w:rPr>
        <w:t>2.</w:t>
      </w:r>
      <w:r w:rsidR="00CE4E88" w:rsidRPr="00CE4E88">
        <w:rPr>
          <w:rFonts w:ascii="Simplified Arabic" w:hAnsi="Simplified Arabic" w:cs="Simplified Arabic" w:hint="cs"/>
          <w:sz w:val="24"/>
          <w:szCs w:val="24"/>
          <w:rtl/>
        </w:rPr>
        <w:t xml:space="preserve"> </w:t>
      </w:r>
      <w:r w:rsidRPr="00CE4E88">
        <w:rPr>
          <w:rFonts w:ascii="Simplified Arabic" w:hAnsi="Simplified Arabic" w:cs="Simplified Arabic" w:hint="cs"/>
          <w:sz w:val="24"/>
          <w:szCs w:val="24"/>
          <w:rtl/>
        </w:rPr>
        <w:t>تفشل القيادات في إدارة الأزمات عندما لا تطبق مفهوم الإدارة المتكاملة للأزمة.</w:t>
      </w:r>
    </w:p>
    <w:p w14:paraId="37AA13D4" w14:textId="20C32542" w:rsidR="00F278C7" w:rsidRPr="00CE4E88" w:rsidRDefault="00F278C7" w:rsidP="009763FB">
      <w:pPr>
        <w:spacing w:line="360" w:lineRule="auto"/>
        <w:rPr>
          <w:rFonts w:ascii="Simplified Arabic" w:hAnsi="Simplified Arabic" w:cs="Simplified Arabic"/>
          <w:sz w:val="24"/>
          <w:szCs w:val="24"/>
          <w:rtl/>
        </w:rPr>
      </w:pPr>
      <w:r w:rsidRPr="00CE4E88">
        <w:rPr>
          <w:rFonts w:ascii="Simplified Arabic" w:hAnsi="Simplified Arabic" w:cs="Simplified Arabic" w:hint="cs"/>
          <w:sz w:val="24"/>
          <w:szCs w:val="24"/>
          <w:rtl/>
        </w:rPr>
        <w:t>3.</w:t>
      </w:r>
      <w:r w:rsidR="00CE4E88" w:rsidRPr="00CE4E88">
        <w:rPr>
          <w:rFonts w:ascii="Simplified Arabic" w:hAnsi="Simplified Arabic" w:cs="Simplified Arabic" w:hint="cs"/>
          <w:sz w:val="24"/>
          <w:szCs w:val="24"/>
          <w:rtl/>
        </w:rPr>
        <w:t xml:space="preserve"> </w:t>
      </w:r>
      <w:r w:rsidRPr="00CE4E88">
        <w:rPr>
          <w:rFonts w:ascii="Simplified Arabic" w:hAnsi="Simplified Arabic" w:cs="Simplified Arabic" w:hint="cs"/>
          <w:sz w:val="24"/>
          <w:szCs w:val="24"/>
          <w:rtl/>
        </w:rPr>
        <w:t>دور الحكومات في إعادة إنعاش قطاع السياحة مهم وحيوي بعد الأزمات مثل جائحة كورونا، خاصة مع رفع القيود على السفر.</w:t>
      </w:r>
    </w:p>
    <w:p w14:paraId="12C76EA1" w14:textId="797923CC" w:rsidR="00F278C7" w:rsidRPr="00CE4E88" w:rsidRDefault="00F278C7" w:rsidP="009763FB">
      <w:pPr>
        <w:spacing w:line="360" w:lineRule="auto"/>
        <w:rPr>
          <w:rFonts w:ascii="Simplified Arabic" w:hAnsi="Simplified Arabic" w:cs="Simplified Arabic"/>
          <w:sz w:val="24"/>
          <w:szCs w:val="24"/>
          <w:rtl/>
        </w:rPr>
      </w:pPr>
      <w:r w:rsidRPr="00CE4E88">
        <w:rPr>
          <w:rFonts w:ascii="Simplified Arabic" w:hAnsi="Simplified Arabic" w:cs="Simplified Arabic" w:hint="cs"/>
          <w:sz w:val="24"/>
          <w:szCs w:val="24"/>
          <w:rtl/>
        </w:rPr>
        <w:t>4.</w:t>
      </w:r>
      <w:r w:rsidR="00CE4E88" w:rsidRPr="00CE4E88">
        <w:rPr>
          <w:rFonts w:ascii="Simplified Arabic" w:hAnsi="Simplified Arabic" w:cs="Simplified Arabic" w:hint="cs"/>
          <w:sz w:val="24"/>
          <w:szCs w:val="24"/>
          <w:rtl/>
        </w:rPr>
        <w:t xml:space="preserve"> </w:t>
      </w:r>
      <w:r w:rsidRPr="00CE4E88">
        <w:rPr>
          <w:rFonts w:ascii="Simplified Arabic" w:hAnsi="Simplified Arabic" w:cs="Simplified Arabic" w:hint="cs"/>
          <w:sz w:val="24"/>
          <w:szCs w:val="24"/>
          <w:rtl/>
        </w:rPr>
        <w:t>يمكن الاعتماد على السياحة الداخلية في ظل الحظر على السفر الدولي مع الالتزام بالتدابير الصحية.</w:t>
      </w:r>
    </w:p>
    <w:p w14:paraId="07EBDC53" w14:textId="375F4C9C" w:rsidR="00F278C7" w:rsidRPr="00CE4E88" w:rsidRDefault="00F278C7" w:rsidP="009763FB">
      <w:pPr>
        <w:spacing w:line="360" w:lineRule="auto"/>
        <w:rPr>
          <w:rFonts w:ascii="Simplified Arabic" w:hAnsi="Simplified Arabic" w:cs="Simplified Arabic"/>
          <w:sz w:val="24"/>
          <w:szCs w:val="24"/>
          <w:rtl/>
        </w:rPr>
      </w:pPr>
      <w:r w:rsidRPr="00CE4E88">
        <w:rPr>
          <w:rFonts w:ascii="Simplified Arabic" w:hAnsi="Simplified Arabic" w:cs="Simplified Arabic" w:hint="cs"/>
          <w:sz w:val="24"/>
          <w:szCs w:val="24"/>
          <w:rtl/>
        </w:rPr>
        <w:t>5.</w:t>
      </w:r>
      <w:r w:rsidR="00CE4E88" w:rsidRPr="00CE4E88">
        <w:rPr>
          <w:rFonts w:ascii="Simplified Arabic" w:hAnsi="Simplified Arabic" w:cs="Simplified Arabic" w:hint="cs"/>
          <w:sz w:val="24"/>
          <w:szCs w:val="24"/>
          <w:rtl/>
        </w:rPr>
        <w:t xml:space="preserve"> </w:t>
      </w:r>
      <w:r w:rsidRPr="00CE4E88">
        <w:rPr>
          <w:rFonts w:ascii="Simplified Arabic" w:hAnsi="Simplified Arabic" w:cs="Simplified Arabic" w:hint="cs"/>
          <w:sz w:val="24"/>
          <w:szCs w:val="24"/>
          <w:rtl/>
        </w:rPr>
        <w:t>تسهم التكنولوجيا في تسهيل الإجراءات السياحية بأمان، مما يساعد على استعادة النشاط السياحي.</w:t>
      </w:r>
    </w:p>
    <w:p w14:paraId="398CAB13" w14:textId="5E0ACE1E" w:rsidR="009763FB" w:rsidRPr="009763FB" w:rsidRDefault="00F278C7" w:rsidP="00DF62AE">
      <w:pPr>
        <w:spacing w:line="360" w:lineRule="auto"/>
        <w:rPr>
          <w:rFonts w:ascii="Simplified Arabic" w:hAnsi="Simplified Arabic" w:cs="Simplified Arabic"/>
          <w:sz w:val="24"/>
          <w:szCs w:val="24"/>
          <w:rtl/>
        </w:rPr>
      </w:pPr>
      <w:r w:rsidRPr="00F278C7">
        <w:rPr>
          <w:rFonts w:ascii="Simplified Arabic" w:hAnsi="Simplified Arabic" w:cs="Simplified Arabic" w:hint="cs"/>
          <w:sz w:val="24"/>
          <w:szCs w:val="24"/>
          <w:rtl/>
        </w:rPr>
        <w:t>6.</w:t>
      </w:r>
      <w:r w:rsidR="00CE4E88">
        <w:rPr>
          <w:rFonts w:ascii="Simplified Arabic" w:hAnsi="Simplified Arabic" w:cs="Simplified Arabic" w:hint="cs"/>
          <w:sz w:val="24"/>
          <w:szCs w:val="24"/>
          <w:rtl/>
        </w:rPr>
        <w:t xml:space="preserve"> </w:t>
      </w:r>
      <w:r w:rsidRPr="00F278C7">
        <w:rPr>
          <w:rFonts w:ascii="Simplified Arabic" w:hAnsi="Simplified Arabic" w:cs="Simplified Arabic" w:hint="cs"/>
          <w:sz w:val="24"/>
          <w:szCs w:val="24"/>
          <w:rtl/>
        </w:rPr>
        <w:t>اعتماد أساليب تسويقية حديثة باستخدام التكنولوجيا يساعد على جذب الشرائح المستهدفة وتخفيف الأزمات الاقتصادية.</w:t>
      </w:r>
    </w:p>
    <w:p w14:paraId="65D31E65" w14:textId="6DFBECFE" w:rsidR="00CA0E97" w:rsidRPr="00B71C07" w:rsidRDefault="00B71C07" w:rsidP="00DF62AE">
      <w:pPr>
        <w:pStyle w:val="a4"/>
        <w:bidi/>
      </w:pPr>
      <w:bookmarkStart w:id="101" w:name="_Toc185574210"/>
      <w:bookmarkStart w:id="102" w:name="_Toc185574425"/>
      <w:r w:rsidRPr="00B71C07">
        <w:rPr>
          <w:rFonts w:hint="cs"/>
          <w:rtl/>
        </w:rPr>
        <w:t>أوجه الاستفادة من الدراسات السابقة</w:t>
      </w:r>
      <w:bookmarkEnd w:id="101"/>
      <w:bookmarkEnd w:id="102"/>
    </w:p>
    <w:p w14:paraId="534414E6" w14:textId="77777777" w:rsidR="00B71C07" w:rsidRDefault="00B71C07" w:rsidP="009763FB">
      <w:pPr>
        <w:spacing w:line="360" w:lineRule="auto"/>
        <w:rPr>
          <w:rFonts w:ascii="MS Mincho" w:eastAsia="MS Mincho" w:hAnsi="MS Mincho" w:cs="MS Mincho"/>
          <w:sz w:val="24"/>
          <w:szCs w:val="24"/>
          <w:rtl/>
        </w:rPr>
      </w:pPr>
      <w:r w:rsidRPr="00B71C07">
        <w:rPr>
          <w:rFonts w:ascii="Simplified Arabic" w:hAnsi="Simplified Arabic" w:cs="Simplified Arabic" w:hint="cs"/>
          <w:sz w:val="24"/>
          <w:szCs w:val="24"/>
          <w:rtl/>
        </w:rPr>
        <w:t>تم الاستفادة من الدراسات السابقة في عدة أمور من أهمها:</w:t>
      </w:r>
    </w:p>
    <w:p w14:paraId="254FD492" w14:textId="7F398073" w:rsidR="00147A2F" w:rsidRPr="00CA0E97" w:rsidRDefault="00B71C07" w:rsidP="009763FB">
      <w:pPr>
        <w:pStyle w:val="ListParagraph"/>
        <w:numPr>
          <w:ilvl w:val="0"/>
          <w:numId w:val="14"/>
        </w:numPr>
        <w:spacing w:line="360" w:lineRule="auto"/>
        <w:rPr>
          <w:rFonts w:ascii="MS Mincho" w:eastAsia="MS Mincho" w:hAnsi="MS Mincho" w:cs="MS Mincho"/>
          <w:sz w:val="24"/>
          <w:szCs w:val="24"/>
          <w:rtl/>
        </w:rPr>
      </w:pPr>
      <w:r w:rsidRPr="00CA0E97">
        <w:rPr>
          <w:rFonts w:ascii="Simplified Arabic" w:hAnsi="Simplified Arabic" w:cs="Simplified Arabic" w:hint="cs"/>
          <w:sz w:val="24"/>
          <w:szCs w:val="24"/>
          <w:rtl/>
        </w:rPr>
        <w:lastRenderedPageBreak/>
        <w:t>إبراز الأهمية النظرية والتطبيقية لموضوع البحث: ساعدت الدراسات السابقة في توضيح الأهمية النظرية والتطبيقية لتطوير استراتيجيات إدارة المخاطر وأثرها على تحسين البنية التحتية السياحية، مما يعزز فهم دور هذه الاستراتيجيات في تحسين الخدمات السياحية واستدامتها.</w:t>
      </w:r>
    </w:p>
    <w:p w14:paraId="6E8D9BAE" w14:textId="551592DA" w:rsidR="00B71C07" w:rsidRPr="00CA0E97" w:rsidRDefault="00B71C07" w:rsidP="009763FB">
      <w:pPr>
        <w:pStyle w:val="ListParagraph"/>
        <w:numPr>
          <w:ilvl w:val="0"/>
          <w:numId w:val="14"/>
        </w:numPr>
        <w:spacing w:line="360" w:lineRule="auto"/>
        <w:rPr>
          <w:rFonts w:ascii="MS Mincho" w:eastAsia="MS Mincho" w:hAnsi="MS Mincho" w:cs="MS Mincho"/>
          <w:sz w:val="24"/>
          <w:szCs w:val="24"/>
          <w:rtl/>
        </w:rPr>
      </w:pPr>
      <w:r w:rsidRPr="00CA0E97">
        <w:rPr>
          <w:rFonts w:ascii="Simplified Arabic" w:hAnsi="Simplified Arabic" w:cs="Simplified Arabic" w:hint="cs"/>
          <w:sz w:val="24"/>
          <w:szCs w:val="24"/>
          <w:rtl/>
        </w:rPr>
        <w:t>تحديد الفجوات البحثية وصياغة مشكلة البحث: من خلال مراجعة الدراسات السابقة، تمكن الباحث من تحديد الفجوات البحثية المتعلقة بضعف التركيز على البنية التحتية السياحية في عسير، مما أسهم في بناء مشكلة بحث تهدف إلى معالجة هذه الفجوة.</w:t>
      </w:r>
    </w:p>
    <w:p w14:paraId="24ED562C" w14:textId="6CF42A6F" w:rsidR="00B71C07" w:rsidRPr="00CA0E97" w:rsidRDefault="00B71C07" w:rsidP="009763FB">
      <w:pPr>
        <w:pStyle w:val="ListParagraph"/>
        <w:numPr>
          <w:ilvl w:val="0"/>
          <w:numId w:val="14"/>
        </w:numPr>
        <w:spacing w:line="360" w:lineRule="auto"/>
        <w:rPr>
          <w:rFonts w:ascii="MS Mincho" w:eastAsia="MS Mincho" w:hAnsi="MS Mincho" w:cs="MS Mincho"/>
          <w:sz w:val="24"/>
          <w:szCs w:val="24"/>
          <w:rtl/>
        </w:rPr>
      </w:pPr>
      <w:r w:rsidRPr="00CA0E97">
        <w:rPr>
          <w:rFonts w:ascii="Simplified Arabic" w:hAnsi="Simplified Arabic" w:cs="Simplified Arabic" w:hint="cs"/>
          <w:sz w:val="24"/>
          <w:szCs w:val="24"/>
          <w:rtl/>
        </w:rPr>
        <w:t>الاستفادة من الإطار النظري للدراسات السابقة: أسهم الإطار النظري للدراسات السابقة في تشكيل أساس علمي يمكن الاعتماد عليه عند بناء إطار نظري لدراسة تأثير استراتيجيات إدارة المخاطر على السياحة.</w:t>
      </w:r>
    </w:p>
    <w:p w14:paraId="763F78E9" w14:textId="213BBAC3" w:rsidR="00B71C07" w:rsidRPr="00CA0E97" w:rsidRDefault="00B71C07" w:rsidP="009763FB">
      <w:pPr>
        <w:pStyle w:val="ListParagraph"/>
        <w:numPr>
          <w:ilvl w:val="0"/>
          <w:numId w:val="14"/>
        </w:numPr>
        <w:spacing w:line="360" w:lineRule="auto"/>
        <w:rPr>
          <w:rFonts w:ascii="MS Mincho" w:eastAsia="MS Mincho" w:hAnsi="MS Mincho" w:cs="MS Mincho"/>
          <w:sz w:val="24"/>
          <w:szCs w:val="24"/>
          <w:rtl/>
        </w:rPr>
      </w:pPr>
      <w:r w:rsidRPr="00CA0E97">
        <w:rPr>
          <w:rFonts w:ascii="Simplified Arabic" w:hAnsi="Simplified Arabic" w:cs="Simplified Arabic" w:hint="cs"/>
          <w:sz w:val="24"/>
          <w:szCs w:val="24"/>
          <w:rtl/>
        </w:rPr>
        <w:t>تحديد المنهج وأدوات البحث: وفرت الدراسات السابقة إرشادات حول استخدام المنهج الوصفي التحليلي، وأظهرت أفضل الأساليب والأدوات لجمع البيانات وتحليلها بما يتناسب مع موضوع الدراسة.</w:t>
      </w:r>
    </w:p>
    <w:p w14:paraId="11FCCED2" w14:textId="2B4F21BD" w:rsidR="009763FB" w:rsidRPr="00102E54" w:rsidRDefault="00B71C07" w:rsidP="00102E54">
      <w:pPr>
        <w:pStyle w:val="ListParagraph"/>
        <w:numPr>
          <w:ilvl w:val="0"/>
          <w:numId w:val="14"/>
        </w:numPr>
        <w:spacing w:line="360" w:lineRule="auto"/>
        <w:rPr>
          <w:rFonts w:ascii="MS Mincho" w:eastAsia="MS Mincho" w:hAnsi="MS Mincho" w:cs="MS Mincho"/>
          <w:sz w:val="24"/>
          <w:szCs w:val="24"/>
          <w:rtl/>
        </w:rPr>
      </w:pPr>
      <w:r w:rsidRPr="00CA0E97">
        <w:rPr>
          <w:rFonts w:ascii="Simplified Arabic" w:hAnsi="Simplified Arabic" w:cs="Simplified Arabic" w:hint="cs"/>
          <w:sz w:val="24"/>
          <w:szCs w:val="24"/>
          <w:rtl/>
        </w:rPr>
        <w:t>تحديد حجم العينة المناسب: قدمت الدراسات توجيهات حول كيفية حساب حجم العينة المناسب لتحقيق تمثيل جيد لنتائج الدراسة ورفع دقة النتائج</w:t>
      </w:r>
      <w:r w:rsidRPr="00CA0E97">
        <w:rPr>
          <w:rFonts w:ascii="Simplified Arabic" w:hAnsi="Simplified Arabic" w:cs="Simplified Arabic" w:hint="cs"/>
          <w:sz w:val="24"/>
          <w:szCs w:val="24"/>
        </w:rPr>
        <w:t>.</w:t>
      </w:r>
      <w:r w:rsidRPr="00CA0E97">
        <w:rPr>
          <w:rFonts w:ascii="MS Mincho" w:eastAsia="MS Mincho" w:hAnsi="MS Mincho" w:cs="MS Mincho" w:hint="eastAsia"/>
          <w:sz w:val="24"/>
          <w:szCs w:val="24"/>
        </w:rPr>
        <w:t> </w:t>
      </w:r>
    </w:p>
    <w:p w14:paraId="5C6D73AF" w14:textId="7553269A" w:rsidR="00CA0E97" w:rsidRPr="008A6C42" w:rsidRDefault="00B71C07" w:rsidP="00DF62AE">
      <w:pPr>
        <w:pStyle w:val="a4"/>
        <w:bidi/>
      </w:pPr>
      <w:bookmarkStart w:id="103" w:name="_Toc185574211"/>
      <w:bookmarkStart w:id="104" w:name="_Toc185574426"/>
      <w:r w:rsidRPr="008A6C42">
        <w:rPr>
          <w:rFonts w:hint="cs"/>
          <w:rtl/>
        </w:rPr>
        <w:t>ما يميز الدراسة عن الدراسات السابقة</w:t>
      </w:r>
      <w:bookmarkEnd w:id="103"/>
      <w:bookmarkEnd w:id="104"/>
    </w:p>
    <w:p w14:paraId="13511BC6" w14:textId="270E6AF9" w:rsidR="00CA0E97" w:rsidRPr="008A6C42" w:rsidRDefault="00B71C07" w:rsidP="009763FB">
      <w:pPr>
        <w:pStyle w:val="ListParagraph"/>
        <w:numPr>
          <w:ilvl w:val="0"/>
          <w:numId w:val="12"/>
        </w:numPr>
        <w:spacing w:line="360" w:lineRule="auto"/>
        <w:rPr>
          <w:rFonts w:ascii="Simplified Arabic" w:eastAsia="MS Mincho" w:hAnsi="Simplified Arabic" w:cs="Simplified Arabic"/>
          <w:sz w:val="24"/>
          <w:szCs w:val="24"/>
          <w:rtl/>
        </w:rPr>
      </w:pPr>
      <w:r w:rsidRPr="008A6C42">
        <w:rPr>
          <w:rFonts w:ascii="Simplified Arabic" w:hAnsi="Simplified Arabic" w:cs="Simplified Arabic" w:hint="cs"/>
          <w:sz w:val="24"/>
          <w:szCs w:val="24"/>
          <w:rtl/>
        </w:rPr>
        <w:t>التركيز الجغرافي على منطقة عسير: تركز الدراسة على منطقة عسير في المملكة العربية السعودية، مما يمنحها أهمية محلية خاصة تتعلق بالتحديات والفرص الخاصة بالسياحة في المنطقة، خاصةً في ظل الاهتمام بتطوير القطاع السياحي كجزء من رؤية المملكة 2030.</w:t>
      </w:r>
    </w:p>
    <w:p w14:paraId="3EDEDAC4" w14:textId="6F66E82E" w:rsidR="00CA0E97" w:rsidRPr="008A6C42" w:rsidRDefault="00B71C07" w:rsidP="009763FB">
      <w:pPr>
        <w:pStyle w:val="ListParagraph"/>
        <w:numPr>
          <w:ilvl w:val="0"/>
          <w:numId w:val="12"/>
        </w:numPr>
        <w:spacing w:line="360" w:lineRule="auto"/>
        <w:rPr>
          <w:rFonts w:ascii="Simplified Arabic" w:eastAsia="MS Mincho" w:hAnsi="Simplified Arabic" w:cs="Simplified Arabic"/>
          <w:sz w:val="24"/>
          <w:szCs w:val="24"/>
          <w:rtl/>
        </w:rPr>
      </w:pPr>
      <w:r w:rsidRPr="008A6C42">
        <w:rPr>
          <w:rFonts w:ascii="Simplified Arabic" w:hAnsi="Simplified Arabic" w:cs="Simplified Arabic" w:hint="cs"/>
          <w:sz w:val="24"/>
          <w:szCs w:val="24"/>
          <w:rtl/>
        </w:rPr>
        <w:t>التركيز على البنية التحتية السياحية: على عكس الدراسات التي ركزت على أبعاد محددة كالأمن أو إدارة الأزمات، تأتي هذه الدراسة بتركيز خاص على أثر تطوير استراتيجيات إدارة المخاطر في تحسين البنية التحتية السياحية بشكل شمولي.</w:t>
      </w:r>
    </w:p>
    <w:p w14:paraId="6A5E7C97" w14:textId="434844FA" w:rsidR="00DF62AE" w:rsidRPr="0013491D" w:rsidRDefault="00B71C07" w:rsidP="0013491D">
      <w:pPr>
        <w:pStyle w:val="ListParagraph"/>
        <w:numPr>
          <w:ilvl w:val="0"/>
          <w:numId w:val="12"/>
        </w:numPr>
        <w:spacing w:line="360" w:lineRule="auto"/>
        <w:rPr>
          <w:rFonts w:ascii="Simplified Arabic" w:hAnsi="Simplified Arabic" w:cs="Simplified Arabic"/>
          <w:sz w:val="24"/>
          <w:szCs w:val="24"/>
          <w:rtl/>
        </w:rPr>
      </w:pPr>
      <w:r w:rsidRPr="008A6C42">
        <w:rPr>
          <w:rFonts w:ascii="Simplified Arabic" w:hAnsi="Simplified Arabic" w:cs="Simplified Arabic" w:hint="cs"/>
          <w:sz w:val="24"/>
          <w:szCs w:val="24"/>
          <w:rtl/>
        </w:rPr>
        <w:t>الشمولية في التعامل مع استراتيجيات إدارة المخاطر: تشمل الدراسة العديد من الجوانب المتعلقة بإدارة المخاطر وتطوير البنية التحتية، ما يجعلها دراسة شاملة في تناول التحديات التي تواجه السياحة في عسير، بخلاف الدراسات السابقة التي لم تجمع هذه الجوانب معًا</w:t>
      </w:r>
      <w:r w:rsidRPr="008A6C42">
        <w:rPr>
          <w:rFonts w:ascii="Simplified Arabic" w:hAnsi="Simplified Arabic" w:cs="Simplified Arabic" w:hint="cs"/>
          <w:sz w:val="24"/>
          <w:szCs w:val="24"/>
        </w:rPr>
        <w:t>.</w:t>
      </w:r>
      <w:r w:rsidRPr="008A6C42">
        <w:rPr>
          <w:rFonts w:ascii="MS Mincho" w:eastAsia="MS Mincho" w:hAnsi="MS Mincho" w:cs="MS Mincho" w:hint="eastAsia"/>
          <w:sz w:val="24"/>
          <w:szCs w:val="24"/>
        </w:rPr>
        <w:t>  </w:t>
      </w:r>
    </w:p>
    <w:p w14:paraId="069F4BB9" w14:textId="648BC1DB" w:rsidR="00CA0E97" w:rsidRDefault="00B71C07" w:rsidP="00DF62AE">
      <w:pPr>
        <w:pStyle w:val="a4"/>
        <w:bidi/>
      </w:pPr>
      <w:bookmarkStart w:id="105" w:name="_Toc185574212"/>
      <w:bookmarkStart w:id="106" w:name="_Toc185574427"/>
      <w:r w:rsidRPr="00B71C07">
        <w:rPr>
          <w:rFonts w:hint="cs"/>
          <w:rtl/>
        </w:rPr>
        <w:lastRenderedPageBreak/>
        <w:t>المقارنة بين الدراسات من حيث التوجه، المجال، النتائج، والتحديات</w:t>
      </w:r>
      <w:bookmarkEnd w:id="105"/>
      <w:bookmarkEnd w:id="106"/>
    </w:p>
    <w:p w14:paraId="4B9DDA00" w14:textId="5289008A" w:rsidR="001A0F95" w:rsidRPr="001A0F95" w:rsidRDefault="001A0F95" w:rsidP="001A0F95">
      <w:pPr>
        <w:pStyle w:val="a"/>
        <w:bidi/>
        <w:rPr>
          <w:rtl/>
        </w:rPr>
      </w:pPr>
      <w:bookmarkStart w:id="107" w:name="_Toc185469529"/>
      <w:r>
        <w:rPr>
          <w:rFonts w:hint="cs"/>
          <w:rtl/>
        </w:rPr>
        <w:t xml:space="preserve">جدول </w:t>
      </w:r>
      <w:r>
        <w:t>1-2</w:t>
      </w:r>
      <w:r>
        <w:rPr>
          <w:rFonts w:hint="cs"/>
          <w:rtl/>
        </w:rPr>
        <w:t xml:space="preserve"> </w:t>
      </w:r>
      <w:r w:rsidRPr="00B71C07">
        <w:rPr>
          <w:rFonts w:hint="cs"/>
          <w:rtl/>
        </w:rPr>
        <w:t>المقارنة بين الدراسات من حيث التوجه، المجال، النتائج، والتحديات</w:t>
      </w:r>
      <w:bookmarkEnd w:id="107"/>
    </w:p>
    <w:tbl>
      <w:tblPr>
        <w:bidiVisual/>
        <w:tblW w:w="0" w:type="auto"/>
        <w:tblInd w:w="-118" w:type="dxa"/>
        <w:tblBorders>
          <w:top w:val="none" w:sz="6" w:space="0" w:color="auto"/>
          <w:left w:val="none" w:sz="6" w:space="0" w:color="auto"/>
          <w:right w:val="none" w:sz="6" w:space="0" w:color="auto"/>
        </w:tblBorders>
        <w:tblLayout w:type="fixed"/>
        <w:tblLook w:val="0000" w:firstRow="0" w:lastRow="0" w:firstColumn="0" w:lastColumn="0" w:noHBand="0" w:noVBand="0"/>
      </w:tblPr>
      <w:tblGrid>
        <w:gridCol w:w="2988"/>
        <w:gridCol w:w="2880"/>
        <w:gridCol w:w="2880"/>
      </w:tblGrid>
      <w:tr w:rsidR="00B71C07" w:rsidRPr="00B71C07" w14:paraId="6DA26C45" w14:textId="77777777" w:rsidTr="00BA187B">
        <w:tc>
          <w:tcPr>
            <w:tcW w:w="2988" w:type="dxa"/>
            <w:tcBorders>
              <w:top w:val="single" w:sz="8" w:space="0" w:color="9A9A9A"/>
              <w:left w:val="single" w:sz="8" w:space="0" w:color="9A9A9A"/>
              <w:bottom w:val="single" w:sz="8" w:space="0" w:color="9A9A9A"/>
              <w:right w:val="single" w:sz="8" w:space="0" w:color="9A9A9A"/>
            </w:tcBorders>
            <w:shd w:val="clear" w:color="auto" w:fill="A6A6A6" w:themeFill="background1" w:themeFillShade="A6"/>
            <w:tcMar>
              <w:top w:w="100" w:type="nil"/>
              <w:left w:w="20" w:type="nil"/>
              <w:bottom w:w="20" w:type="nil"/>
              <w:right w:w="100" w:type="nil"/>
            </w:tcMar>
            <w:vAlign w:val="center"/>
          </w:tcPr>
          <w:p w14:paraId="2F857FAF" w14:textId="77777777" w:rsidR="00B71C07" w:rsidRPr="00BA187B" w:rsidRDefault="00B71C07" w:rsidP="009763FB">
            <w:pPr>
              <w:spacing w:line="360" w:lineRule="auto"/>
              <w:jc w:val="center"/>
              <w:rPr>
                <w:rFonts w:ascii="Simplified Arabic" w:hAnsi="Simplified Arabic" w:cs="Simplified Arabic"/>
                <w:b/>
                <w:bCs/>
                <w:sz w:val="24"/>
                <w:szCs w:val="24"/>
              </w:rPr>
            </w:pPr>
            <w:r w:rsidRPr="00BA187B">
              <w:rPr>
                <w:rFonts w:ascii="Simplified Arabic" w:hAnsi="Simplified Arabic" w:cs="Simplified Arabic" w:hint="cs"/>
                <w:b/>
                <w:bCs/>
                <w:sz w:val="24"/>
                <w:szCs w:val="24"/>
                <w:rtl/>
              </w:rPr>
              <w:t>العنصر</w:t>
            </w:r>
          </w:p>
        </w:tc>
        <w:tc>
          <w:tcPr>
            <w:tcW w:w="2880" w:type="dxa"/>
            <w:tcBorders>
              <w:top w:val="single" w:sz="8" w:space="0" w:color="9A9A9A"/>
              <w:left w:val="single" w:sz="8" w:space="0" w:color="9A9A9A"/>
              <w:bottom w:val="single" w:sz="8" w:space="0" w:color="9A9A9A"/>
              <w:right w:val="single" w:sz="8" w:space="0" w:color="9A9A9A"/>
            </w:tcBorders>
            <w:shd w:val="clear" w:color="auto" w:fill="A6A6A6" w:themeFill="background1" w:themeFillShade="A6"/>
            <w:tcMar>
              <w:top w:w="100" w:type="nil"/>
              <w:left w:w="20" w:type="nil"/>
              <w:bottom w:w="20" w:type="nil"/>
              <w:right w:w="100" w:type="nil"/>
            </w:tcMar>
            <w:vAlign w:val="center"/>
          </w:tcPr>
          <w:p w14:paraId="2F801825" w14:textId="77777777" w:rsidR="00B71C07" w:rsidRPr="00BA187B" w:rsidRDefault="00B71C07" w:rsidP="009763FB">
            <w:pPr>
              <w:spacing w:line="360" w:lineRule="auto"/>
              <w:jc w:val="center"/>
              <w:rPr>
                <w:rFonts w:ascii="Simplified Arabic" w:hAnsi="Simplified Arabic" w:cs="Simplified Arabic"/>
                <w:b/>
                <w:bCs/>
                <w:sz w:val="24"/>
                <w:szCs w:val="24"/>
              </w:rPr>
            </w:pPr>
            <w:r w:rsidRPr="00BA187B">
              <w:rPr>
                <w:rFonts w:ascii="Simplified Arabic" w:hAnsi="Simplified Arabic" w:cs="Simplified Arabic" w:hint="cs"/>
                <w:b/>
                <w:bCs/>
                <w:sz w:val="24"/>
                <w:szCs w:val="24"/>
                <w:rtl/>
              </w:rPr>
              <w:t>الدراسات السابقة</w:t>
            </w:r>
          </w:p>
        </w:tc>
        <w:tc>
          <w:tcPr>
            <w:tcW w:w="2880" w:type="dxa"/>
            <w:tcBorders>
              <w:top w:val="single" w:sz="8" w:space="0" w:color="9A9A9A"/>
              <w:left w:val="single" w:sz="8" w:space="0" w:color="9A9A9A"/>
              <w:bottom w:val="single" w:sz="8" w:space="0" w:color="9A9A9A"/>
              <w:right w:val="single" w:sz="8" w:space="0" w:color="9A9A9A"/>
            </w:tcBorders>
            <w:shd w:val="clear" w:color="auto" w:fill="A6A6A6" w:themeFill="background1" w:themeFillShade="A6"/>
            <w:tcMar>
              <w:top w:w="100" w:type="nil"/>
              <w:left w:w="20" w:type="nil"/>
              <w:bottom w:w="20" w:type="nil"/>
              <w:right w:w="100" w:type="nil"/>
            </w:tcMar>
            <w:vAlign w:val="center"/>
          </w:tcPr>
          <w:p w14:paraId="602B066D" w14:textId="77777777" w:rsidR="00B71C07" w:rsidRPr="00BA187B" w:rsidRDefault="00B71C07" w:rsidP="009763FB">
            <w:pPr>
              <w:spacing w:line="360" w:lineRule="auto"/>
              <w:jc w:val="center"/>
              <w:rPr>
                <w:rFonts w:ascii="Simplified Arabic" w:hAnsi="Simplified Arabic" w:cs="Simplified Arabic"/>
                <w:b/>
                <w:bCs/>
                <w:sz w:val="24"/>
                <w:szCs w:val="24"/>
              </w:rPr>
            </w:pPr>
            <w:r w:rsidRPr="00BA187B">
              <w:rPr>
                <w:rFonts w:ascii="Simplified Arabic" w:hAnsi="Simplified Arabic" w:cs="Simplified Arabic" w:hint="cs"/>
                <w:b/>
                <w:bCs/>
                <w:sz w:val="24"/>
                <w:szCs w:val="24"/>
                <w:rtl/>
              </w:rPr>
              <w:t>الدراسة الحالية</w:t>
            </w:r>
          </w:p>
        </w:tc>
      </w:tr>
      <w:tr w:rsidR="00B71C07" w:rsidRPr="00B71C07" w14:paraId="7BE13A31" w14:textId="77777777" w:rsidTr="00BA187B">
        <w:tblPrEx>
          <w:tblBorders>
            <w:top w:val="none" w:sz="0" w:space="0" w:color="auto"/>
          </w:tblBorders>
        </w:tblPrEx>
        <w:tc>
          <w:tcPr>
            <w:tcW w:w="2988" w:type="dxa"/>
            <w:tcBorders>
              <w:top w:val="single" w:sz="8" w:space="0" w:color="9A9A9A"/>
              <w:left w:val="single" w:sz="8" w:space="0" w:color="9A9A9A"/>
              <w:bottom w:val="single" w:sz="8" w:space="0" w:color="9A9A9A"/>
              <w:right w:val="single" w:sz="8" w:space="0" w:color="9A9A9A"/>
            </w:tcBorders>
            <w:shd w:val="clear" w:color="auto" w:fill="A6A6A6" w:themeFill="background1" w:themeFillShade="A6"/>
            <w:tcMar>
              <w:top w:w="100" w:type="nil"/>
              <w:left w:w="20" w:type="nil"/>
              <w:bottom w:w="20" w:type="nil"/>
              <w:right w:w="100" w:type="nil"/>
            </w:tcMar>
            <w:vAlign w:val="center"/>
          </w:tcPr>
          <w:p w14:paraId="0B2089C2" w14:textId="77777777" w:rsidR="00B71C07" w:rsidRPr="00BA187B" w:rsidRDefault="00B71C07" w:rsidP="009763FB">
            <w:pPr>
              <w:spacing w:line="360" w:lineRule="auto"/>
              <w:jc w:val="center"/>
              <w:rPr>
                <w:rFonts w:ascii="Simplified Arabic" w:hAnsi="Simplified Arabic" w:cs="Simplified Arabic"/>
                <w:b/>
                <w:bCs/>
                <w:sz w:val="24"/>
                <w:szCs w:val="24"/>
              </w:rPr>
            </w:pPr>
            <w:r w:rsidRPr="00BA187B">
              <w:rPr>
                <w:rFonts w:ascii="Simplified Arabic" w:hAnsi="Simplified Arabic" w:cs="Simplified Arabic" w:hint="cs"/>
                <w:b/>
                <w:bCs/>
                <w:sz w:val="24"/>
                <w:szCs w:val="24"/>
                <w:rtl/>
              </w:rPr>
              <w:t>التوجه</w:t>
            </w:r>
          </w:p>
        </w:tc>
        <w:tc>
          <w:tcPr>
            <w:tcW w:w="2880"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vAlign w:val="center"/>
          </w:tcPr>
          <w:p w14:paraId="7A518029" w14:textId="77777777" w:rsidR="00B71C07" w:rsidRPr="00B71C07" w:rsidRDefault="00B71C07" w:rsidP="009763FB">
            <w:pPr>
              <w:spacing w:line="360" w:lineRule="auto"/>
              <w:jc w:val="center"/>
              <w:rPr>
                <w:rFonts w:ascii="Simplified Arabic" w:hAnsi="Simplified Arabic" w:cs="Simplified Arabic"/>
                <w:sz w:val="24"/>
                <w:szCs w:val="24"/>
              </w:rPr>
            </w:pPr>
            <w:r w:rsidRPr="00B71C07">
              <w:rPr>
                <w:rFonts w:ascii="Simplified Arabic" w:hAnsi="Simplified Arabic" w:cs="Simplified Arabic" w:hint="cs"/>
                <w:sz w:val="24"/>
                <w:szCs w:val="24"/>
                <w:rtl/>
              </w:rPr>
              <w:t>ركزت الدراسات السابقة بشكل عام على الجوانب الأمنية وإدارة الأزمات المتعلقة بالسياحة، خاصة في السياحة الساحلية وحماية الزوار</w:t>
            </w:r>
            <w:r w:rsidRPr="00B71C07">
              <w:rPr>
                <w:rFonts w:ascii="Simplified Arabic" w:hAnsi="Simplified Arabic" w:cs="Simplified Arabic" w:hint="cs"/>
                <w:sz w:val="24"/>
                <w:szCs w:val="24"/>
              </w:rPr>
              <w:t>.</w:t>
            </w:r>
          </w:p>
        </w:tc>
        <w:tc>
          <w:tcPr>
            <w:tcW w:w="2880"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vAlign w:val="center"/>
          </w:tcPr>
          <w:p w14:paraId="23AE96F0" w14:textId="77777777" w:rsidR="00B71C07" w:rsidRPr="00B71C07" w:rsidRDefault="00B71C07" w:rsidP="009763FB">
            <w:pPr>
              <w:spacing w:line="360" w:lineRule="auto"/>
              <w:jc w:val="center"/>
              <w:rPr>
                <w:rFonts w:ascii="Simplified Arabic" w:hAnsi="Simplified Arabic" w:cs="Simplified Arabic"/>
                <w:sz w:val="24"/>
                <w:szCs w:val="24"/>
              </w:rPr>
            </w:pPr>
            <w:r w:rsidRPr="00B71C07">
              <w:rPr>
                <w:rFonts w:ascii="Simplified Arabic" w:hAnsi="Simplified Arabic" w:cs="Simplified Arabic" w:hint="cs"/>
                <w:sz w:val="24"/>
                <w:szCs w:val="24"/>
                <w:rtl/>
              </w:rPr>
              <w:t>تركز الدراسة الحالية على تطوير البنية التحتية السياحية في عسير من خلال استراتيجيات إدارة المخاطر</w:t>
            </w:r>
            <w:r w:rsidRPr="00B71C07">
              <w:rPr>
                <w:rFonts w:ascii="Simplified Arabic" w:hAnsi="Simplified Arabic" w:cs="Simplified Arabic" w:hint="cs"/>
                <w:sz w:val="24"/>
                <w:szCs w:val="24"/>
              </w:rPr>
              <w:t>.</w:t>
            </w:r>
          </w:p>
        </w:tc>
      </w:tr>
      <w:tr w:rsidR="00B71C07" w:rsidRPr="00B71C07" w14:paraId="43C7C3D5" w14:textId="77777777" w:rsidTr="00BA187B">
        <w:tblPrEx>
          <w:tblBorders>
            <w:top w:val="none" w:sz="0" w:space="0" w:color="auto"/>
          </w:tblBorders>
        </w:tblPrEx>
        <w:tc>
          <w:tcPr>
            <w:tcW w:w="2988" w:type="dxa"/>
            <w:tcBorders>
              <w:top w:val="single" w:sz="8" w:space="0" w:color="9A9A9A"/>
              <w:left w:val="single" w:sz="8" w:space="0" w:color="9A9A9A"/>
              <w:bottom w:val="single" w:sz="8" w:space="0" w:color="9A9A9A"/>
              <w:right w:val="single" w:sz="8" w:space="0" w:color="9A9A9A"/>
            </w:tcBorders>
            <w:shd w:val="clear" w:color="auto" w:fill="A6A6A6" w:themeFill="background1" w:themeFillShade="A6"/>
            <w:tcMar>
              <w:top w:w="100" w:type="nil"/>
              <w:left w:w="20" w:type="nil"/>
              <w:bottom w:w="20" w:type="nil"/>
              <w:right w:w="100" w:type="nil"/>
            </w:tcMar>
            <w:vAlign w:val="center"/>
          </w:tcPr>
          <w:p w14:paraId="0A82752C" w14:textId="77777777" w:rsidR="00B71C07" w:rsidRPr="00BA187B" w:rsidRDefault="00B71C07" w:rsidP="009763FB">
            <w:pPr>
              <w:spacing w:line="360" w:lineRule="auto"/>
              <w:jc w:val="center"/>
              <w:rPr>
                <w:rFonts w:ascii="Simplified Arabic" w:hAnsi="Simplified Arabic" w:cs="Simplified Arabic"/>
                <w:b/>
                <w:bCs/>
                <w:sz w:val="24"/>
                <w:szCs w:val="24"/>
              </w:rPr>
            </w:pPr>
            <w:r w:rsidRPr="00BA187B">
              <w:rPr>
                <w:rFonts w:ascii="Simplified Arabic" w:hAnsi="Simplified Arabic" w:cs="Simplified Arabic" w:hint="cs"/>
                <w:b/>
                <w:bCs/>
                <w:sz w:val="24"/>
                <w:szCs w:val="24"/>
                <w:rtl/>
              </w:rPr>
              <w:t>المجال</w:t>
            </w:r>
          </w:p>
        </w:tc>
        <w:tc>
          <w:tcPr>
            <w:tcW w:w="2880"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vAlign w:val="center"/>
          </w:tcPr>
          <w:p w14:paraId="49D5C6C4" w14:textId="77777777" w:rsidR="00B71C07" w:rsidRPr="00B71C07" w:rsidRDefault="00B71C07" w:rsidP="009763FB">
            <w:pPr>
              <w:spacing w:line="360" w:lineRule="auto"/>
              <w:jc w:val="center"/>
              <w:rPr>
                <w:rFonts w:ascii="Simplified Arabic" w:hAnsi="Simplified Arabic" w:cs="Simplified Arabic"/>
                <w:sz w:val="24"/>
                <w:szCs w:val="24"/>
              </w:rPr>
            </w:pPr>
            <w:r w:rsidRPr="00B71C07">
              <w:rPr>
                <w:rFonts w:ascii="Simplified Arabic" w:hAnsi="Simplified Arabic" w:cs="Simplified Arabic" w:hint="cs"/>
                <w:sz w:val="24"/>
                <w:szCs w:val="24"/>
                <w:rtl/>
              </w:rPr>
              <w:t>مجالات متعددة تشمل الأمن السياحي، تأثير الجرائم والتحرش، وإدارة الأزمات في السياحة</w:t>
            </w:r>
            <w:r w:rsidRPr="00B71C07">
              <w:rPr>
                <w:rFonts w:ascii="Simplified Arabic" w:hAnsi="Simplified Arabic" w:cs="Simplified Arabic" w:hint="cs"/>
                <w:sz w:val="24"/>
                <w:szCs w:val="24"/>
              </w:rPr>
              <w:t>.</w:t>
            </w:r>
          </w:p>
        </w:tc>
        <w:tc>
          <w:tcPr>
            <w:tcW w:w="2880"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vAlign w:val="center"/>
          </w:tcPr>
          <w:p w14:paraId="2937265F" w14:textId="77777777" w:rsidR="00B71C07" w:rsidRPr="00B71C07" w:rsidRDefault="00B71C07" w:rsidP="009763FB">
            <w:pPr>
              <w:spacing w:line="360" w:lineRule="auto"/>
              <w:jc w:val="center"/>
              <w:rPr>
                <w:rFonts w:ascii="Simplified Arabic" w:hAnsi="Simplified Arabic" w:cs="Simplified Arabic"/>
                <w:sz w:val="24"/>
                <w:szCs w:val="24"/>
              </w:rPr>
            </w:pPr>
            <w:r w:rsidRPr="00B71C07">
              <w:rPr>
                <w:rFonts w:ascii="Simplified Arabic" w:hAnsi="Simplified Arabic" w:cs="Simplified Arabic" w:hint="cs"/>
                <w:sz w:val="24"/>
                <w:szCs w:val="24"/>
                <w:rtl/>
              </w:rPr>
              <w:t>البنية التحتية السياحية في عسير، خاصة فيما يتعلق بتطويرها واستدامتها</w:t>
            </w:r>
            <w:r w:rsidRPr="00B71C07">
              <w:rPr>
                <w:rFonts w:ascii="Simplified Arabic" w:hAnsi="Simplified Arabic" w:cs="Simplified Arabic" w:hint="cs"/>
                <w:sz w:val="24"/>
                <w:szCs w:val="24"/>
              </w:rPr>
              <w:t>.</w:t>
            </w:r>
          </w:p>
        </w:tc>
      </w:tr>
      <w:tr w:rsidR="00B71C07" w:rsidRPr="00B71C07" w14:paraId="4EF8D408" w14:textId="77777777" w:rsidTr="00BA187B">
        <w:tblPrEx>
          <w:tblBorders>
            <w:top w:val="none" w:sz="0" w:space="0" w:color="auto"/>
          </w:tblBorders>
        </w:tblPrEx>
        <w:tc>
          <w:tcPr>
            <w:tcW w:w="2988" w:type="dxa"/>
            <w:tcBorders>
              <w:top w:val="single" w:sz="8" w:space="0" w:color="9A9A9A"/>
              <w:left w:val="single" w:sz="8" w:space="0" w:color="9A9A9A"/>
              <w:bottom w:val="single" w:sz="8" w:space="0" w:color="9A9A9A"/>
              <w:right w:val="single" w:sz="8" w:space="0" w:color="9A9A9A"/>
            </w:tcBorders>
            <w:shd w:val="clear" w:color="auto" w:fill="A6A6A6" w:themeFill="background1" w:themeFillShade="A6"/>
            <w:tcMar>
              <w:top w:w="100" w:type="nil"/>
              <w:left w:w="20" w:type="nil"/>
              <w:bottom w:w="20" w:type="nil"/>
              <w:right w:w="100" w:type="nil"/>
            </w:tcMar>
            <w:vAlign w:val="center"/>
          </w:tcPr>
          <w:p w14:paraId="61B09A7E" w14:textId="77777777" w:rsidR="00B71C07" w:rsidRPr="00BA187B" w:rsidRDefault="00B71C07" w:rsidP="009763FB">
            <w:pPr>
              <w:spacing w:line="360" w:lineRule="auto"/>
              <w:jc w:val="center"/>
              <w:rPr>
                <w:rFonts w:ascii="Simplified Arabic" w:hAnsi="Simplified Arabic" w:cs="Simplified Arabic"/>
                <w:b/>
                <w:bCs/>
                <w:sz w:val="24"/>
                <w:szCs w:val="24"/>
              </w:rPr>
            </w:pPr>
            <w:r w:rsidRPr="00BA187B">
              <w:rPr>
                <w:rFonts w:ascii="Simplified Arabic" w:hAnsi="Simplified Arabic" w:cs="Simplified Arabic" w:hint="cs"/>
                <w:b/>
                <w:bCs/>
                <w:sz w:val="24"/>
                <w:szCs w:val="24"/>
                <w:rtl/>
              </w:rPr>
              <w:t>النتائج</w:t>
            </w:r>
          </w:p>
        </w:tc>
        <w:tc>
          <w:tcPr>
            <w:tcW w:w="2880"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vAlign w:val="center"/>
          </w:tcPr>
          <w:p w14:paraId="4F23C4FD" w14:textId="77777777" w:rsidR="00B71C07" w:rsidRPr="00B71C07" w:rsidRDefault="00B71C07" w:rsidP="009763FB">
            <w:pPr>
              <w:spacing w:line="360" w:lineRule="auto"/>
              <w:jc w:val="center"/>
              <w:rPr>
                <w:rFonts w:ascii="Simplified Arabic" w:hAnsi="Simplified Arabic" w:cs="Simplified Arabic"/>
                <w:sz w:val="24"/>
                <w:szCs w:val="24"/>
              </w:rPr>
            </w:pPr>
            <w:r w:rsidRPr="00B71C07">
              <w:rPr>
                <w:rFonts w:ascii="Simplified Arabic" w:hAnsi="Simplified Arabic" w:cs="Simplified Arabic" w:hint="cs"/>
                <w:sz w:val="24"/>
                <w:szCs w:val="24"/>
                <w:rtl/>
              </w:rPr>
              <w:t>غالبية الدراسات تشير إلى أهمية تطوير الأمن واستراتيجيات الاستجابة للأزمات لحماية السياح</w:t>
            </w:r>
            <w:r w:rsidRPr="00B71C07">
              <w:rPr>
                <w:rFonts w:ascii="Simplified Arabic" w:hAnsi="Simplified Arabic" w:cs="Simplified Arabic" w:hint="cs"/>
                <w:sz w:val="24"/>
                <w:szCs w:val="24"/>
              </w:rPr>
              <w:t>.</w:t>
            </w:r>
          </w:p>
        </w:tc>
        <w:tc>
          <w:tcPr>
            <w:tcW w:w="2880"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vAlign w:val="center"/>
          </w:tcPr>
          <w:p w14:paraId="2A49095C" w14:textId="77777777" w:rsidR="00B71C07" w:rsidRPr="00B71C07" w:rsidRDefault="00B71C07" w:rsidP="009763FB">
            <w:pPr>
              <w:spacing w:line="360" w:lineRule="auto"/>
              <w:jc w:val="center"/>
              <w:rPr>
                <w:rFonts w:ascii="Simplified Arabic" w:hAnsi="Simplified Arabic" w:cs="Simplified Arabic"/>
                <w:sz w:val="24"/>
                <w:szCs w:val="24"/>
              </w:rPr>
            </w:pPr>
            <w:r w:rsidRPr="00B71C07">
              <w:rPr>
                <w:rFonts w:ascii="Simplified Arabic" w:hAnsi="Simplified Arabic" w:cs="Simplified Arabic" w:hint="cs"/>
                <w:sz w:val="24"/>
                <w:szCs w:val="24"/>
                <w:rtl/>
              </w:rPr>
              <w:t>تركز النتائج على تحسين البنية التحتية السياحية من خلال تطوير استراتيجيات إدارة المخاطر، بما يتماشى مع رؤية المملكة لتطوير السياحة في عسير</w:t>
            </w:r>
            <w:r w:rsidRPr="00B71C07">
              <w:rPr>
                <w:rFonts w:ascii="Simplified Arabic" w:hAnsi="Simplified Arabic" w:cs="Simplified Arabic" w:hint="cs"/>
                <w:sz w:val="24"/>
                <w:szCs w:val="24"/>
              </w:rPr>
              <w:t>.</w:t>
            </w:r>
          </w:p>
        </w:tc>
      </w:tr>
      <w:tr w:rsidR="00B71C07" w:rsidRPr="00B71C07" w14:paraId="3339BCC5" w14:textId="77777777" w:rsidTr="00BA187B">
        <w:tc>
          <w:tcPr>
            <w:tcW w:w="2988" w:type="dxa"/>
            <w:tcBorders>
              <w:top w:val="single" w:sz="8" w:space="0" w:color="9A9A9A"/>
              <w:left w:val="single" w:sz="8" w:space="0" w:color="9A9A9A"/>
              <w:bottom w:val="single" w:sz="8" w:space="0" w:color="9A9A9A"/>
              <w:right w:val="single" w:sz="8" w:space="0" w:color="9A9A9A"/>
            </w:tcBorders>
            <w:shd w:val="clear" w:color="auto" w:fill="A6A6A6" w:themeFill="background1" w:themeFillShade="A6"/>
            <w:tcMar>
              <w:top w:w="100" w:type="nil"/>
              <w:left w:w="20" w:type="nil"/>
              <w:bottom w:w="20" w:type="nil"/>
              <w:right w:w="100" w:type="nil"/>
            </w:tcMar>
            <w:vAlign w:val="center"/>
          </w:tcPr>
          <w:p w14:paraId="3AEB06EE" w14:textId="77777777" w:rsidR="00B71C07" w:rsidRPr="00BA187B" w:rsidRDefault="00B71C07" w:rsidP="009763FB">
            <w:pPr>
              <w:spacing w:line="360" w:lineRule="auto"/>
              <w:jc w:val="center"/>
              <w:rPr>
                <w:rFonts w:ascii="Simplified Arabic" w:hAnsi="Simplified Arabic" w:cs="Simplified Arabic"/>
                <w:b/>
                <w:bCs/>
                <w:sz w:val="24"/>
                <w:szCs w:val="24"/>
              </w:rPr>
            </w:pPr>
            <w:r w:rsidRPr="00BA187B">
              <w:rPr>
                <w:rFonts w:ascii="Simplified Arabic" w:hAnsi="Simplified Arabic" w:cs="Simplified Arabic" w:hint="cs"/>
                <w:b/>
                <w:bCs/>
                <w:sz w:val="24"/>
                <w:szCs w:val="24"/>
                <w:rtl/>
              </w:rPr>
              <w:t>التحديات</w:t>
            </w:r>
          </w:p>
        </w:tc>
        <w:tc>
          <w:tcPr>
            <w:tcW w:w="2880"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vAlign w:val="center"/>
          </w:tcPr>
          <w:p w14:paraId="6575B200" w14:textId="77777777" w:rsidR="00B71C07" w:rsidRPr="00B71C07" w:rsidRDefault="00B71C07" w:rsidP="009763FB">
            <w:pPr>
              <w:spacing w:line="360" w:lineRule="auto"/>
              <w:jc w:val="center"/>
              <w:rPr>
                <w:rFonts w:ascii="Simplified Arabic" w:hAnsi="Simplified Arabic" w:cs="Simplified Arabic"/>
                <w:sz w:val="24"/>
                <w:szCs w:val="24"/>
              </w:rPr>
            </w:pPr>
            <w:r w:rsidRPr="00B71C07">
              <w:rPr>
                <w:rFonts w:ascii="Simplified Arabic" w:hAnsi="Simplified Arabic" w:cs="Simplified Arabic" w:hint="cs"/>
                <w:sz w:val="24"/>
                <w:szCs w:val="24"/>
                <w:rtl/>
              </w:rPr>
              <w:t>التحديات المتعلقة بالكوارث الطبيعية والجريمة والحاجة إلى تحسين بيئة السياحة الآمنة</w:t>
            </w:r>
            <w:r w:rsidRPr="00B71C07">
              <w:rPr>
                <w:rFonts w:ascii="Simplified Arabic" w:hAnsi="Simplified Arabic" w:cs="Simplified Arabic" w:hint="cs"/>
                <w:sz w:val="24"/>
                <w:szCs w:val="24"/>
              </w:rPr>
              <w:t>.</w:t>
            </w:r>
          </w:p>
        </w:tc>
        <w:tc>
          <w:tcPr>
            <w:tcW w:w="2880"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vAlign w:val="center"/>
          </w:tcPr>
          <w:p w14:paraId="6F3A8629" w14:textId="77777777" w:rsidR="00B71C07" w:rsidRPr="00B71C07" w:rsidRDefault="00B71C07" w:rsidP="009763FB">
            <w:pPr>
              <w:spacing w:line="360" w:lineRule="auto"/>
              <w:jc w:val="center"/>
              <w:rPr>
                <w:rFonts w:ascii="Simplified Arabic" w:hAnsi="Simplified Arabic" w:cs="Simplified Arabic"/>
                <w:sz w:val="24"/>
                <w:szCs w:val="24"/>
              </w:rPr>
            </w:pPr>
            <w:r w:rsidRPr="00B71C07">
              <w:rPr>
                <w:rFonts w:ascii="Simplified Arabic" w:hAnsi="Simplified Arabic" w:cs="Simplified Arabic" w:hint="cs"/>
                <w:sz w:val="24"/>
                <w:szCs w:val="24"/>
                <w:rtl/>
              </w:rPr>
              <w:t>التحديات المحلية في عسير، مثل نقص الموارد وتعاون الجهات، بالإضافة إلى تعزيز استدامة السياحة</w:t>
            </w:r>
            <w:r w:rsidRPr="00B71C07">
              <w:rPr>
                <w:rFonts w:ascii="Simplified Arabic" w:hAnsi="Simplified Arabic" w:cs="Simplified Arabic" w:hint="cs"/>
                <w:sz w:val="24"/>
                <w:szCs w:val="24"/>
              </w:rPr>
              <w:t>.</w:t>
            </w:r>
          </w:p>
        </w:tc>
      </w:tr>
    </w:tbl>
    <w:p w14:paraId="6EAFB096" w14:textId="77777777" w:rsidR="00B71C07" w:rsidRDefault="00B71C07" w:rsidP="009763FB">
      <w:pPr>
        <w:spacing w:line="360" w:lineRule="auto"/>
        <w:rPr>
          <w:rFonts w:ascii="MS Mincho" w:eastAsia="MS Mincho" w:hAnsi="MS Mincho" w:cs="MS Mincho"/>
          <w:b/>
          <w:bCs/>
          <w:sz w:val="28"/>
          <w:szCs w:val="28"/>
          <w:rtl/>
        </w:rPr>
      </w:pPr>
      <w:r w:rsidRPr="00B71C07">
        <w:rPr>
          <w:rFonts w:ascii="MS Mincho" w:eastAsia="MS Mincho" w:hAnsi="MS Mincho" w:cs="MS Mincho" w:hint="eastAsia"/>
          <w:b/>
          <w:bCs/>
          <w:sz w:val="28"/>
          <w:szCs w:val="28"/>
        </w:rPr>
        <w:t> </w:t>
      </w:r>
    </w:p>
    <w:p w14:paraId="616BA296" w14:textId="77777777" w:rsidR="009763FB" w:rsidRDefault="009763FB" w:rsidP="009763FB">
      <w:pPr>
        <w:spacing w:line="360" w:lineRule="auto"/>
        <w:rPr>
          <w:rFonts w:ascii="Simplified Arabic" w:hAnsi="Simplified Arabic" w:cs="Simplified Arabic"/>
          <w:b/>
          <w:bCs/>
          <w:sz w:val="28"/>
          <w:szCs w:val="28"/>
          <w:rtl/>
        </w:rPr>
      </w:pPr>
    </w:p>
    <w:p w14:paraId="490B9E5E" w14:textId="152C5954" w:rsidR="00B71C07" w:rsidRPr="00B71C07" w:rsidRDefault="00B71C07" w:rsidP="00F57EE8">
      <w:pPr>
        <w:pStyle w:val="a3"/>
      </w:pPr>
      <w:bookmarkStart w:id="108" w:name="_Toc185574213"/>
      <w:bookmarkStart w:id="109" w:name="_Toc185574428"/>
      <w:r w:rsidRPr="00B71C07">
        <w:rPr>
          <w:rFonts w:hint="cs"/>
          <w:rtl/>
        </w:rPr>
        <w:lastRenderedPageBreak/>
        <w:t>الخلاص</w:t>
      </w:r>
      <w:r>
        <w:rPr>
          <w:rFonts w:hint="cs"/>
          <w:rtl/>
        </w:rPr>
        <w:t>ة:</w:t>
      </w:r>
      <w:r w:rsidRPr="00B71C07">
        <w:rPr>
          <w:rFonts w:ascii="MS Mincho" w:eastAsia="MS Mincho" w:hAnsi="MS Mincho" w:cs="MS Mincho" w:hint="eastAsia"/>
        </w:rPr>
        <w:t>  </w:t>
      </w:r>
      <w:bookmarkEnd w:id="108"/>
      <w:bookmarkEnd w:id="109"/>
    </w:p>
    <w:p w14:paraId="5DC75CF4" w14:textId="77777777" w:rsidR="00B71C07" w:rsidRPr="008A6C42" w:rsidRDefault="00B71C07" w:rsidP="009763FB">
      <w:pPr>
        <w:spacing w:line="360" w:lineRule="auto"/>
        <w:rPr>
          <w:rFonts w:ascii="Simplified Arabic" w:hAnsi="Simplified Arabic" w:cs="Simplified Arabic"/>
          <w:kern w:val="0"/>
          <w:sz w:val="24"/>
          <w:szCs w:val="24"/>
        </w:rPr>
      </w:pPr>
      <w:r w:rsidRPr="008A6C42">
        <w:rPr>
          <w:rFonts w:ascii="Simplified Arabic" w:hAnsi="Simplified Arabic" w:cs="Simplified Arabic" w:hint="cs"/>
          <w:sz w:val="24"/>
          <w:szCs w:val="24"/>
          <w:rtl/>
        </w:rPr>
        <w:t>تساعد هذه المقارنة في توضيح النقاط التي تجعل الدراسة الحالية ذات قيمة خاصة من خلال تركيزها المحلي وشموليتها، حيث تتناول تطوير استراتيجيات إدارة المخاطر بهدف تحسين البنية التحتية السياحية بشكل محدد ومتكامل، مما يعزز من مساهمتها العملية والأكاديمية في دعم السياحة المستدامة في منطقة عسير</w:t>
      </w:r>
      <w:r w:rsidRPr="008A6C42">
        <w:rPr>
          <w:rFonts w:ascii="Simplified Arabic" w:hAnsi="Simplified Arabic" w:cs="Simplified Arabic" w:hint="cs"/>
          <w:kern w:val="0"/>
          <w:sz w:val="24"/>
          <w:szCs w:val="24"/>
        </w:rPr>
        <w:t>.</w:t>
      </w:r>
    </w:p>
    <w:p w14:paraId="3D81D3F3" w14:textId="77777777" w:rsidR="00BA187B" w:rsidRDefault="00BA187B" w:rsidP="00B71C07">
      <w:pPr>
        <w:rPr>
          <w:rFonts w:ascii="Simplified Arabic" w:hAnsi="Simplified Arabic" w:cs="Simplified Arabic"/>
          <w:b/>
          <w:bCs/>
          <w:sz w:val="28"/>
          <w:szCs w:val="28"/>
          <w:rtl/>
        </w:rPr>
      </w:pPr>
    </w:p>
    <w:p w14:paraId="10F2493E" w14:textId="77777777" w:rsidR="00CA0E97" w:rsidRDefault="00CA0E97" w:rsidP="00B71C07">
      <w:pPr>
        <w:rPr>
          <w:rFonts w:ascii="Simplified Arabic" w:hAnsi="Simplified Arabic" w:cs="Simplified Arabic"/>
          <w:b/>
          <w:bCs/>
          <w:sz w:val="28"/>
          <w:szCs w:val="28"/>
          <w:rtl/>
        </w:rPr>
      </w:pPr>
    </w:p>
    <w:p w14:paraId="5C039B7B" w14:textId="77777777" w:rsidR="00CA0E97" w:rsidRDefault="00CA0E97" w:rsidP="00B71C07">
      <w:pPr>
        <w:rPr>
          <w:rFonts w:ascii="Simplified Arabic" w:hAnsi="Simplified Arabic" w:cs="Simplified Arabic"/>
          <w:b/>
          <w:bCs/>
          <w:sz w:val="28"/>
          <w:szCs w:val="28"/>
          <w:rtl/>
        </w:rPr>
      </w:pPr>
    </w:p>
    <w:p w14:paraId="279FBF49" w14:textId="77777777" w:rsidR="00CA0E97" w:rsidRDefault="00CA0E97" w:rsidP="00B71C07">
      <w:pPr>
        <w:rPr>
          <w:rFonts w:ascii="Simplified Arabic" w:hAnsi="Simplified Arabic" w:cs="Simplified Arabic"/>
          <w:b/>
          <w:bCs/>
          <w:sz w:val="28"/>
          <w:szCs w:val="28"/>
          <w:rtl/>
        </w:rPr>
      </w:pPr>
    </w:p>
    <w:p w14:paraId="03F7E477" w14:textId="77777777" w:rsidR="00CA0E97" w:rsidRDefault="00CA0E97" w:rsidP="00B71C07">
      <w:pPr>
        <w:rPr>
          <w:rFonts w:ascii="Simplified Arabic" w:hAnsi="Simplified Arabic" w:cs="Simplified Arabic"/>
          <w:b/>
          <w:bCs/>
          <w:sz w:val="28"/>
          <w:szCs w:val="28"/>
          <w:rtl/>
        </w:rPr>
      </w:pPr>
    </w:p>
    <w:p w14:paraId="3B56D290" w14:textId="77777777" w:rsidR="00CA0E97" w:rsidRDefault="00CA0E97" w:rsidP="00B71C07">
      <w:pPr>
        <w:rPr>
          <w:rFonts w:ascii="Simplified Arabic" w:hAnsi="Simplified Arabic" w:cs="Simplified Arabic"/>
          <w:b/>
          <w:bCs/>
          <w:sz w:val="28"/>
          <w:szCs w:val="28"/>
          <w:rtl/>
        </w:rPr>
      </w:pPr>
    </w:p>
    <w:p w14:paraId="70E9C42A" w14:textId="77777777" w:rsidR="00CA0E97" w:rsidRDefault="00CA0E97" w:rsidP="00B71C07">
      <w:pPr>
        <w:rPr>
          <w:rFonts w:ascii="Simplified Arabic" w:hAnsi="Simplified Arabic" w:cs="Simplified Arabic"/>
          <w:b/>
          <w:bCs/>
          <w:sz w:val="28"/>
          <w:szCs w:val="28"/>
          <w:rtl/>
        </w:rPr>
      </w:pPr>
    </w:p>
    <w:p w14:paraId="470EA8C9" w14:textId="77777777" w:rsidR="00CA0E97" w:rsidRDefault="00CA0E97" w:rsidP="00B71C07">
      <w:pPr>
        <w:rPr>
          <w:rFonts w:ascii="Simplified Arabic" w:hAnsi="Simplified Arabic" w:cs="Simplified Arabic"/>
          <w:b/>
          <w:bCs/>
          <w:sz w:val="28"/>
          <w:szCs w:val="28"/>
          <w:rtl/>
        </w:rPr>
      </w:pPr>
    </w:p>
    <w:p w14:paraId="51D2CAAF" w14:textId="77777777" w:rsidR="00CA0E97" w:rsidRPr="00933B17" w:rsidRDefault="00CA0E97" w:rsidP="00B71C07">
      <w:pPr>
        <w:rPr>
          <w:rFonts w:ascii="Simplified Arabic" w:hAnsi="Simplified Arabic" w:cs="Simplified Arabic"/>
          <w:b/>
          <w:bCs/>
          <w:sz w:val="28"/>
          <w:szCs w:val="28"/>
          <w:rtl/>
        </w:rPr>
      </w:pPr>
    </w:p>
    <w:p w14:paraId="0A6BC30F" w14:textId="77777777" w:rsidR="009763FB" w:rsidRDefault="009763FB" w:rsidP="00F925D0">
      <w:pPr>
        <w:jc w:val="center"/>
        <w:rPr>
          <w:rFonts w:ascii="Simplified Arabic" w:hAnsi="Simplified Arabic" w:cs="Simplified Arabic"/>
          <w:b/>
          <w:bCs/>
          <w:sz w:val="32"/>
          <w:szCs w:val="32"/>
          <w:rtl/>
        </w:rPr>
      </w:pPr>
    </w:p>
    <w:p w14:paraId="0A4D1B43" w14:textId="77777777" w:rsidR="000B16C7" w:rsidRDefault="000B16C7" w:rsidP="0072749C">
      <w:pPr>
        <w:rPr>
          <w:rFonts w:ascii="Simplified Arabic" w:hAnsi="Simplified Arabic" w:cs="Simplified Arabic"/>
          <w:b/>
          <w:bCs/>
          <w:sz w:val="28"/>
          <w:szCs w:val="28"/>
        </w:rPr>
      </w:pPr>
    </w:p>
    <w:p w14:paraId="7924548C" w14:textId="77777777" w:rsidR="000B16C7" w:rsidRDefault="000B16C7" w:rsidP="004163C7">
      <w:pPr>
        <w:jc w:val="center"/>
        <w:rPr>
          <w:rFonts w:ascii="Simplified Arabic" w:hAnsi="Simplified Arabic" w:cs="Simplified Arabic"/>
          <w:b/>
          <w:bCs/>
          <w:sz w:val="28"/>
          <w:szCs w:val="28"/>
        </w:rPr>
      </w:pPr>
    </w:p>
    <w:p w14:paraId="19B282E9" w14:textId="77777777" w:rsidR="000B16C7" w:rsidRDefault="000B16C7" w:rsidP="004163C7">
      <w:pPr>
        <w:jc w:val="center"/>
        <w:rPr>
          <w:rFonts w:ascii="Simplified Arabic" w:hAnsi="Simplified Arabic" w:cs="Simplified Arabic"/>
          <w:b/>
          <w:bCs/>
          <w:sz w:val="28"/>
          <w:szCs w:val="28"/>
        </w:rPr>
      </w:pPr>
    </w:p>
    <w:p w14:paraId="05E4F88C" w14:textId="77777777" w:rsidR="000B16C7" w:rsidRDefault="000B16C7" w:rsidP="004163C7">
      <w:pPr>
        <w:jc w:val="center"/>
        <w:rPr>
          <w:rFonts w:ascii="Simplified Arabic" w:hAnsi="Simplified Arabic" w:cs="Simplified Arabic"/>
          <w:b/>
          <w:bCs/>
          <w:sz w:val="28"/>
          <w:szCs w:val="28"/>
        </w:rPr>
      </w:pPr>
    </w:p>
    <w:p w14:paraId="30326814" w14:textId="77777777" w:rsidR="000B16C7" w:rsidRDefault="000B16C7" w:rsidP="00442F8E">
      <w:pPr>
        <w:rPr>
          <w:rFonts w:ascii="Simplified Arabic" w:hAnsi="Simplified Arabic" w:cs="Simplified Arabic"/>
          <w:b/>
          <w:bCs/>
          <w:sz w:val="28"/>
          <w:szCs w:val="28"/>
        </w:rPr>
      </w:pPr>
    </w:p>
    <w:p w14:paraId="3D26C955" w14:textId="77777777" w:rsidR="007253B7" w:rsidRDefault="007253B7" w:rsidP="009125CE">
      <w:pPr>
        <w:rPr>
          <w:rFonts w:ascii="Simplified Arabic" w:hAnsi="Simplified Arabic" w:cs="Simplified Arabic"/>
          <w:b/>
          <w:bCs/>
          <w:sz w:val="28"/>
          <w:szCs w:val="28"/>
        </w:rPr>
      </w:pPr>
    </w:p>
    <w:p w14:paraId="18B57764" w14:textId="77777777" w:rsidR="007253B7" w:rsidRDefault="007253B7" w:rsidP="009125CE">
      <w:pPr>
        <w:rPr>
          <w:rFonts w:ascii="Simplified Arabic" w:hAnsi="Simplified Arabic" w:cs="Simplified Arabic"/>
          <w:b/>
          <w:bCs/>
          <w:sz w:val="28"/>
          <w:szCs w:val="28"/>
        </w:rPr>
      </w:pPr>
    </w:p>
    <w:p w14:paraId="3AD41820" w14:textId="77777777" w:rsidR="007253B7" w:rsidRPr="00933B17" w:rsidRDefault="007253B7" w:rsidP="009125CE">
      <w:pPr>
        <w:rPr>
          <w:rFonts w:ascii="Simplified Arabic" w:hAnsi="Simplified Arabic" w:cs="Simplified Arabic"/>
          <w:b/>
          <w:bCs/>
          <w:sz w:val="28"/>
          <w:szCs w:val="28"/>
          <w:rtl/>
        </w:rPr>
      </w:pPr>
    </w:p>
    <w:p w14:paraId="4DCD020F" w14:textId="2440D5B8" w:rsidR="004163C7" w:rsidRPr="00933B17" w:rsidRDefault="004163C7" w:rsidP="00B80E03">
      <w:pPr>
        <w:pStyle w:val="a2"/>
        <w:bidi/>
      </w:pPr>
      <w:bookmarkStart w:id="110" w:name="_Toc185574239"/>
      <w:bookmarkStart w:id="111" w:name="_Toc185574454"/>
      <w:r w:rsidRPr="00933B17">
        <w:rPr>
          <w:rFonts w:hint="cs"/>
        </w:rPr>
        <w:t>Abstract</w:t>
      </w:r>
      <w:bookmarkEnd w:id="110"/>
      <w:bookmarkEnd w:id="111"/>
    </w:p>
    <w:p w14:paraId="33AD64B3" w14:textId="77777777" w:rsidR="004C45A1" w:rsidRPr="008A6C42" w:rsidRDefault="004C45A1" w:rsidP="004C45A1">
      <w:pPr>
        <w:rPr>
          <w:rFonts w:asciiTheme="majorBidi" w:hAnsiTheme="majorBidi" w:cstheme="majorBidi"/>
          <w:sz w:val="28"/>
          <w:szCs w:val="28"/>
          <w:u w:val="single"/>
          <w:rtl/>
        </w:rPr>
      </w:pPr>
    </w:p>
    <w:p w14:paraId="1DFD0776" w14:textId="38C2D057" w:rsidR="004C45A1" w:rsidRPr="008A6C42" w:rsidRDefault="004C45A1" w:rsidP="004C45A1">
      <w:pPr>
        <w:jc w:val="right"/>
        <w:rPr>
          <w:rFonts w:asciiTheme="majorBidi" w:hAnsiTheme="majorBidi" w:cstheme="majorBidi"/>
          <w:sz w:val="28"/>
          <w:szCs w:val="28"/>
        </w:rPr>
      </w:pPr>
      <w:r w:rsidRPr="008A6C42">
        <w:rPr>
          <w:rFonts w:asciiTheme="majorBidi" w:hAnsiTheme="majorBidi" w:cstheme="majorBidi"/>
          <w:sz w:val="28"/>
          <w:szCs w:val="28"/>
        </w:rPr>
        <w:t>This study aimed to explore the impact of developing risk management strategies on enhancing tourism infrastructure, with an application to the Asir Development Authority. Risk management is a critical factor contributing to the success of tourism projects, as it aims to reduce negative impacts on workflow and ensure the improvement and sustainability of tourism infrastructure. The study adopted a descriptive-analytical approach and utilized a questionnaire as a tool for primary data collection. The questionnaire was distributed to a random sample of professionals and experts working in the tourism projects sector in the Asir region, including project managers, consultants, risk management specialists, and stakeholders associated with tourism infrastructure in the region. A total of 246 questionnaires were collected, out of which 200 were deemed valid for analysis after review. Data were analyzed using SPSS software to test the hypotheses. The results showed a statistically significant relationship between the development of risk management strategies and the improvement of tourism infrastructure, as well as the impact of these strategies on the costs and sustainability of tourism projects in the region.</w:t>
      </w:r>
    </w:p>
    <w:p w14:paraId="0F140AF1" w14:textId="77777777" w:rsidR="004C45A1" w:rsidRPr="008A6C42" w:rsidRDefault="004C45A1" w:rsidP="004C45A1">
      <w:pPr>
        <w:jc w:val="right"/>
        <w:rPr>
          <w:rFonts w:asciiTheme="majorBidi" w:hAnsiTheme="majorBidi" w:cstheme="majorBidi"/>
          <w:sz w:val="28"/>
          <w:szCs w:val="28"/>
          <w:rtl/>
        </w:rPr>
      </w:pPr>
    </w:p>
    <w:p w14:paraId="0EF4878F" w14:textId="6AE4AE93" w:rsidR="004C45A1" w:rsidRPr="008A6C42" w:rsidRDefault="004C45A1" w:rsidP="004C45A1">
      <w:pPr>
        <w:jc w:val="right"/>
        <w:rPr>
          <w:rFonts w:asciiTheme="majorBidi" w:hAnsiTheme="majorBidi" w:cstheme="majorBidi"/>
          <w:sz w:val="28"/>
          <w:szCs w:val="28"/>
        </w:rPr>
      </w:pPr>
      <w:r w:rsidRPr="008A6C42">
        <w:rPr>
          <w:rFonts w:asciiTheme="majorBidi" w:hAnsiTheme="majorBidi" w:cstheme="majorBidi"/>
          <w:sz w:val="28"/>
          <w:szCs w:val="28"/>
        </w:rPr>
        <w:t>The study provided several recommendations focusing on developing innovative risk management strategies to enhance tourism projects, improve their sustainability, and reduce associated costs.</w:t>
      </w:r>
    </w:p>
    <w:p w14:paraId="560141C7" w14:textId="77777777" w:rsidR="004C45A1" w:rsidRPr="008A6C42" w:rsidRDefault="004C45A1" w:rsidP="004C45A1">
      <w:pPr>
        <w:jc w:val="right"/>
        <w:rPr>
          <w:rFonts w:asciiTheme="majorBidi" w:hAnsiTheme="majorBidi" w:cstheme="majorBidi"/>
          <w:sz w:val="28"/>
          <w:szCs w:val="28"/>
          <w:rtl/>
        </w:rPr>
      </w:pPr>
    </w:p>
    <w:p w14:paraId="7869B11B" w14:textId="442C1125" w:rsidR="004163C7" w:rsidRPr="008A6C42" w:rsidRDefault="004C45A1" w:rsidP="00266A5D">
      <w:pPr>
        <w:jc w:val="right"/>
        <w:rPr>
          <w:rFonts w:asciiTheme="majorBidi" w:hAnsiTheme="majorBidi" w:cstheme="majorBidi"/>
          <w:sz w:val="28"/>
          <w:szCs w:val="28"/>
          <w:rtl/>
        </w:rPr>
      </w:pPr>
      <w:r w:rsidRPr="008A6C42">
        <w:rPr>
          <w:rFonts w:asciiTheme="majorBidi" w:hAnsiTheme="majorBidi" w:cstheme="majorBidi"/>
          <w:b/>
          <w:bCs/>
          <w:sz w:val="28"/>
          <w:szCs w:val="28"/>
        </w:rPr>
        <w:t>Keywords:</w:t>
      </w:r>
      <w:r w:rsidRPr="008A6C42">
        <w:rPr>
          <w:rFonts w:asciiTheme="majorBidi" w:hAnsiTheme="majorBidi" w:cstheme="majorBidi"/>
          <w:sz w:val="28"/>
          <w:szCs w:val="28"/>
        </w:rPr>
        <w:t xml:space="preserve"> Risk management, tourism infrastructure, Asir, sustainability of tourism projects, risk management strategies, project costs.</w:t>
      </w:r>
    </w:p>
    <w:p w14:paraId="1B02CA94" w14:textId="77777777" w:rsidR="004163C7" w:rsidRDefault="004163C7" w:rsidP="009125CE">
      <w:pPr>
        <w:rPr>
          <w:rFonts w:ascii="Sakkal Majalla" w:hAnsi="Sakkal Majalla" w:cs="Sakkal Majalla"/>
          <w:sz w:val="28"/>
          <w:szCs w:val="28"/>
          <w:u w:val="single"/>
          <w:rtl/>
        </w:rPr>
      </w:pPr>
    </w:p>
    <w:p w14:paraId="2151B27A" w14:textId="77777777" w:rsidR="004163C7" w:rsidRDefault="004163C7" w:rsidP="009125CE">
      <w:pPr>
        <w:rPr>
          <w:rFonts w:ascii="Sakkal Majalla" w:hAnsi="Sakkal Majalla" w:cs="Sakkal Majalla"/>
          <w:sz w:val="28"/>
          <w:szCs w:val="28"/>
          <w:u w:val="single"/>
          <w:rtl/>
        </w:rPr>
      </w:pPr>
    </w:p>
    <w:p w14:paraId="5AE63F1C" w14:textId="77777777" w:rsidR="004163C7" w:rsidRDefault="004163C7" w:rsidP="009125CE">
      <w:pPr>
        <w:rPr>
          <w:rFonts w:ascii="Sakkal Majalla" w:hAnsi="Sakkal Majalla" w:cs="Sakkal Majalla"/>
          <w:sz w:val="28"/>
          <w:szCs w:val="28"/>
          <w:u w:val="single"/>
          <w:rtl/>
        </w:rPr>
      </w:pPr>
    </w:p>
    <w:p w14:paraId="56A9DCBB" w14:textId="77777777" w:rsidR="004163C7" w:rsidRDefault="004163C7" w:rsidP="009125CE">
      <w:pPr>
        <w:rPr>
          <w:rFonts w:ascii="Sakkal Majalla" w:hAnsi="Sakkal Majalla" w:cs="Sakkal Majalla"/>
          <w:sz w:val="28"/>
          <w:szCs w:val="28"/>
          <w:u w:val="single"/>
          <w:rtl/>
        </w:rPr>
      </w:pPr>
    </w:p>
    <w:p w14:paraId="1224B0BF" w14:textId="77777777" w:rsidR="009125CE" w:rsidRDefault="009125CE" w:rsidP="009125CE">
      <w:pPr>
        <w:rPr>
          <w:rFonts w:ascii="Sakkal Majalla" w:hAnsi="Sakkal Majalla" w:cs="Sakkal Majalla"/>
          <w:sz w:val="28"/>
          <w:szCs w:val="28"/>
          <w:u w:val="single"/>
          <w:rtl/>
        </w:rPr>
      </w:pPr>
    </w:p>
    <w:p w14:paraId="6BA5FBFB" w14:textId="77777777" w:rsidR="00A61CA1" w:rsidRPr="00FE0354" w:rsidRDefault="00A61CA1" w:rsidP="00A61CA1">
      <w:pPr>
        <w:bidi w:val="0"/>
        <w:rPr>
          <w:rFonts w:asciiTheme="majorBidi" w:hAnsiTheme="majorBidi" w:cstheme="majorBidi"/>
          <w:b/>
          <w:bCs/>
          <w:sz w:val="28"/>
          <w:szCs w:val="28"/>
          <w:u w:val="single"/>
        </w:rPr>
      </w:pPr>
      <w:r w:rsidRPr="00FE0354">
        <w:rPr>
          <w:rFonts w:asciiTheme="majorBidi" w:hAnsiTheme="majorBidi" w:cstheme="majorBidi"/>
          <w:b/>
          <w:bCs/>
          <w:noProof/>
          <w:sz w:val="28"/>
          <w:szCs w:val="28"/>
        </w:rPr>
        <w:drawing>
          <wp:anchor distT="0" distB="0" distL="114300" distR="114300" simplePos="0" relativeHeight="251660288" behindDoc="0" locked="0" layoutInCell="1" allowOverlap="1" wp14:anchorId="0C23544F" wp14:editId="426618D1">
            <wp:simplePos x="0" y="0"/>
            <wp:positionH relativeFrom="margin">
              <wp:posOffset>3714750</wp:posOffset>
            </wp:positionH>
            <wp:positionV relativeFrom="margin">
              <wp:posOffset>-466725</wp:posOffset>
            </wp:positionV>
            <wp:extent cx="2226945" cy="1713865"/>
            <wp:effectExtent l="0" t="0" r="1905" b="635"/>
            <wp:wrapSquare wrapText="bothSides"/>
            <wp:docPr id="876379141" name="Picture 87637914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16" cstate="print">
                      <a:extLst>
                        <a:ext uri="{28A0092B-C50C-407E-A947-70E740481C1C}">
                          <a14:useLocalDpi xmlns:a14="http://schemas.microsoft.com/office/drawing/2010/main" val="0"/>
                        </a:ext>
                      </a:extLst>
                    </a:blip>
                    <a:stretch>
                      <a:fillRect/>
                    </a:stretch>
                  </pic:blipFill>
                  <pic:spPr>
                    <a:xfrm>
                      <a:off x="0" y="0"/>
                      <a:ext cx="2226945" cy="1713865"/>
                    </a:xfrm>
                    <a:prstGeom prst="rect">
                      <a:avLst/>
                    </a:prstGeom>
                  </pic:spPr>
                </pic:pic>
              </a:graphicData>
            </a:graphic>
            <wp14:sizeRelV relativeFrom="margin">
              <wp14:pctHeight>0</wp14:pctHeight>
            </wp14:sizeRelV>
          </wp:anchor>
        </w:drawing>
      </w:r>
      <w:r w:rsidRPr="00FE0354">
        <w:rPr>
          <w:rFonts w:asciiTheme="majorBidi" w:hAnsiTheme="majorBidi" w:cstheme="majorBidi"/>
          <w:b/>
          <w:bCs/>
          <w:sz w:val="28"/>
          <w:szCs w:val="28"/>
          <w:u w:val="single"/>
        </w:rPr>
        <w:t xml:space="preserve">Midocean University </w:t>
      </w:r>
    </w:p>
    <w:p w14:paraId="59C0C92A" w14:textId="77777777" w:rsidR="00A61CA1" w:rsidRPr="00FE0354" w:rsidRDefault="00A61CA1" w:rsidP="00A61CA1">
      <w:pPr>
        <w:bidi w:val="0"/>
        <w:rPr>
          <w:rFonts w:asciiTheme="majorBidi" w:hAnsiTheme="majorBidi" w:cstheme="majorBidi"/>
          <w:b/>
          <w:bCs/>
          <w:sz w:val="28"/>
          <w:szCs w:val="28"/>
          <w:u w:val="single"/>
        </w:rPr>
      </w:pPr>
      <w:r w:rsidRPr="00FE0354">
        <w:rPr>
          <w:rFonts w:asciiTheme="majorBidi" w:hAnsiTheme="majorBidi" w:cstheme="majorBidi"/>
          <w:b/>
          <w:bCs/>
          <w:sz w:val="28"/>
          <w:szCs w:val="28"/>
          <w:u w:val="single"/>
        </w:rPr>
        <w:t>College of Management</w:t>
      </w:r>
    </w:p>
    <w:p w14:paraId="53F22932" w14:textId="77777777" w:rsidR="00A61CA1" w:rsidRPr="00FE0354" w:rsidRDefault="00A61CA1" w:rsidP="00A61CA1">
      <w:pPr>
        <w:bidi w:val="0"/>
        <w:rPr>
          <w:rFonts w:asciiTheme="majorBidi" w:hAnsiTheme="majorBidi" w:cstheme="majorBidi"/>
          <w:b/>
          <w:bCs/>
          <w:sz w:val="28"/>
          <w:szCs w:val="28"/>
          <w:u w:val="single"/>
          <w:rtl/>
        </w:rPr>
      </w:pPr>
      <w:r w:rsidRPr="00FE0354">
        <w:rPr>
          <w:rFonts w:asciiTheme="majorBidi" w:hAnsiTheme="majorBidi" w:cstheme="majorBidi"/>
          <w:b/>
          <w:bCs/>
          <w:sz w:val="28"/>
          <w:szCs w:val="28"/>
          <w:u w:val="single"/>
        </w:rPr>
        <w:t>Department of Risk Management</w:t>
      </w:r>
    </w:p>
    <w:p w14:paraId="3A49761B" w14:textId="77777777" w:rsidR="00A61CA1" w:rsidRPr="00FE0354" w:rsidRDefault="00A61CA1" w:rsidP="009125CE">
      <w:pPr>
        <w:tabs>
          <w:tab w:val="left" w:pos="942"/>
        </w:tabs>
        <w:rPr>
          <w:rFonts w:asciiTheme="majorBidi" w:hAnsiTheme="majorBidi" w:cstheme="majorBidi"/>
          <w:b/>
          <w:bCs/>
          <w:sz w:val="28"/>
          <w:szCs w:val="28"/>
        </w:rPr>
      </w:pPr>
    </w:p>
    <w:p w14:paraId="793869D2" w14:textId="77777777" w:rsidR="00A61CA1" w:rsidRPr="00FE0354" w:rsidRDefault="00A61CA1" w:rsidP="009125CE">
      <w:pPr>
        <w:tabs>
          <w:tab w:val="left" w:pos="942"/>
        </w:tabs>
        <w:rPr>
          <w:rFonts w:asciiTheme="majorBidi" w:hAnsiTheme="majorBidi" w:cstheme="majorBidi"/>
          <w:b/>
          <w:bCs/>
          <w:sz w:val="28"/>
          <w:szCs w:val="28"/>
        </w:rPr>
      </w:pPr>
    </w:p>
    <w:p w14:paraId="3F792A6A" w14:textId="77777777" w:rsidR="00A61CA1" w:rsidRPr="00FE0354" w:rsidRDefault="00A61CA1" w:rsidP="009125CE">
      <w:pPr>
        <w:tabs>
          <w:tab w:val="left" w:pos="942"/>
        </w:tabs>
        <w:rPr>
          <w:rFonts w:asciiTheme="majorBidi" w:hAnsiTheme="majorBidi" w:cstheme="majorBidi"/>
          <w:b/>
          <w:bCs/>
          <w:sz w:val="28"/>
          <w:szCs w:val="28"/>
        </w:rPr>
      </w:pPr>
    </w:p>
    <w:p w14:paraId="59570556" w14:textId="77777777" w:rsidR="00A61CA1" w:rsidRPr="00FE0354" w:rsidRDefault="00A61CA1" w:rsidP="009125CE">
      <w:pPr>
        <w:tabs>
          <w:tab w:val="left" w:pos="942"/>
        </w:tabs>
        <w:rPr>
          <w:rFonts w:asciiTheme="majorBidi" w:hAnsiTheme="majorBidi" w:cstheme="majorBidi"/>
          <w:b/>
          <w:bCs/>
          <w:sz w:val="28"/>
          <w:szCs w:val="28"/>
        </w:rPr>
      </w:pPr>
    </w:p>
    <w:p w14:paraId="18812C01" w14:textId="77777777" w:rsidR="00A61CA1" w:rsidRPr="00FE0354" w:rsidRDefault="00A61CA1" w:rsidP="009125CE">
      <w:pPr>
        <w:tabs>
          <w:tab w:val="left" w:pos="942"/>
        </w:tabs>
        <w:rPr>
          <w:rFonts w:asciiTheme="majorBidi" w:hAnsiTheme="majorBidi" w:cstheme="majorBidi"/>
          <w:b/>
          <w:bCs/>
          <w:sz w:val="28"/>
          <w:szCs w:val="28"/>
        </w:rPr>
      </w:pPr>
    </w:p>
    <w:p w14:paraId="0544D210" w14:textId="684E2227" w:rsidR="009125CE" w:rsidRPr="00FE0354" w:rsidRDefault="009125CE" w:rsidP="009125CE">
      <w:pPr>
        <w:tabs>
          <w:tab w:val="left" w:pos="942"/>
        </w:tabs>
        <w:rPr>
          <w:rFonts w:asciiTheme="majorBidi" w:hAnsiTheme="majorBidi" w:cstheme="majorBidi"/>
          <w:b/>
          <w:bCs/>
          <w:sz w:val="28"/>
          <w:szCs w:val="28"/>
          <w:rtl/>
        </w:rPr>
      </w:pPr>
      <w:r w:rsidRPr="00FE0354">
        <w:rPr>
          <w:rFonts w:asciiTheme="majorBidi" w:hAnsiTheme="majorBidi" w:cstheme="majorBidi"/>
          <w:b/>
          <w:bCs/>
          <w:sz w:val="28"/>
          <w:szCs w:val="28"/>
          <w:rtl/>
        </w:rPr>
        <w:tab/>
      </w:r>
    </w:p>
    <w:p w14:paraId="4902DBD3" w14:textId="2174C2F2" w:rsidR="009125CE" w:rsidRPr="008A6C42" w:rsidRDefault="00A61CA1" w:rsidP="00A61CA1">
      <w:pPr>
        <w:jc w:val="center"/>
        <w:rPr>
          <w:rFonts w:asciiTheme="majorBidi" w:hAnsiTheme="majorBidi" w:cstheme="majorBidi"/>
          <w:sz w:val="36"/>
          <w:szCs w:val="36"/>
        </w:rPr>
      </w:pPr>
      <w:r w:rsidRPr="008A6C42">
        <w:rPr>
          <w:rFonts w:asciiTheme="majorBidi" w:hAnsiTheme="majorBidi" w:cstheme="majorBidi"/>
          <w:b/>
          <w:bCs/>
          <w:sz w:val="36"/>
          <w:szCs w:val="36"/>
        </w:rPr>
        <w:t>The Impact of Risk Management Strategy Development on the Improvement of Tourism Infrastructure: An Applied Study on the Asir Development Authority</w:t>
      </w:r>
    </w:p>
    <w:p w14:paraId="692F30FE" w14:textId="5277796F" w:rsidR="009125CE" w:rsidRPr="00FE0354" w:rsidRDefault="009125CE" w:rsidP="009125CE">
      <w:pPr>
        <w:tabs>
          <w:tab w:val="left" w:pos="5562"/>
        </w:tabs>
        <w:rPr>
          <w:rFonts w:asciiTheme="majorBidi" w:hAnsiTheme="majorBidi" w:cstheme="majorBidi"/>
          <w:sz w:val="28"/>
          <w:szCs w:val="28"/>
          <w:rtl/>
        </w:rPr>
      </w:pPr>
      <w:r w:rsidRPr="00FE0354">
        <w:rPr>
          <w:rFonts w:asciiTheme="majorBidi" w:hAnsiTheme="majorBidi" w:cstheme="majorBidi"/>
          <w:sz w:val="28"/>
          <w:szCs w:val="28"/>
          <w:rtl/>
        </w:rPr>
        <w:tab/>
      </w:r>
    </w:p>
    <w:p w14:paraId="0EAD9CF2" w14:textId="77777777" w:rsidR="009125CE" w:rsidRPr="00FE0354" w:rsidRDefault="009125CE" w:rsidP="009125CE">
      <w:pPr>
        <w:tabs>
          <w:tab w:val="left" w:pos="5562"/>
        </w:tabs>
        <w:rPr>
          <w:rFonts w:asciiTheme="majorBidi" w:hAnsiTheme="majorBidi" w:cstheme="majorBidi"/>
          <w:sz w:val="28"/>
          <w:szCs w:val="28"/>
          <w:rtl/>
        </w:rPr>
      </w:pPr>
    </w:p>
    <w:p w14:paraId="55C6339D" w14:textId="77777777" w:rsidR="009125CE" w:rsidRPr="00FE0354" w:rsidRDefault="009125CE" w:rsidP="009125CE">
      <w:pPr>
        <w:tabs>
          <w:tab w:val="left" w:pos="5562"/>
        </w:tabs>
        <w:rPr>
          <w:rFonts w:asciiTheme="majorBidi" w:hAnsiTheme="majorBidi" w:cstheme="majorBidi"/>
          <w:sz w:val="28"/>
          <w:szCs w:val="28"/>
          <w:rtl/>
        </w:rPr>
      </w:pPr>
    </w:p>
    <w:p w14:paraId="17A525A5" w14:textId="6106C18C" w:rsidR="009125CE" w:rsidRPr="00FE0354" w:rsidRDefault="009125CE" w:rsidP="009125CE">
      <w:pPr>
        <w:jc w:val="center"/>
        <w:rPr>
          <w:rFonts w:asciiTheme="majorBidi" w:hAnsiTheme="majorBidi" w:cstheme="majorBidi"/>
          <w:b/>
          <w:bCs/>
          <w:sz w:val="28"/>
          <w:szCs w:val="28"/>
        </w:rPr>
      </w:pPr>
      <w:r w:rsidRPr="00FE0354">
        <w:rPr>
          <w:rFonts w:asciiTheme="majorBidi" w:hAnsiTheme="majorBidi" w:cstheme="majorBidi"/>
          <w:b/>
          <w:bCs/>
          <w:sz w:val="28"/>
          <w:szCs w:val="28"/>
        </w:rPr>
        <w:t>Prepared by:</w:t>
      </w:r>
    </w:p>
    <w:p w14:paraId="2851F391" w14:textId="3E9E9B52" w:rsidR="009125CE" w:rsidRPr="00FE0354" w:rsidRDefault="00A61CA1" w:rsidP="00A61CA1">
      <w:pPr>
        <w:bidi w:val="0"/>
        <w:jc w:val="center"/>
        <w:rPr>
          <w:rFonts w:asciiTheme="majorBidi" w:hAnsiTheme="majorBidi" w:cstheme="majorBidi"/>
          <w:sz w:val="28"/>
          <w:szCs w:val="28"/>
        </w:rPr>
      </w:pPr>
      <w:r w:rsidRPr="00FE0354">
        <w:rPr>
          <w:rFonts w:asciiTheme="majorBidi" w:hAnsiTheme="majorBidi" w:cstheme="majorBidi"/>
          <w:sz w:val="28"/>
          <w:szCs w:val="28"/>
        </w:rPr>
        <w:t>Reem Manea Alahmari</w:t>
      </w:r>
    </w:p>
    <w:p w14:paraId="0E2ACB58" w14:textId="77777777" w:rsidR="009125CE" w:rsidRPr="00FE0354" w:rsidRDefault="009125CE" w:rsidP="009125CE">
      <w:pPr>
        <w:jc w:val="center"/>
        <w:rPr>
          <w:rFonts w:asciiTheme="majorBidi" w:hAnsiTheme="majorBidi" w:cstheme="majorBidi"/>
          <w:b/>
          <w:bCs/>
          <w:sz w:val="28"/>
          <w:szCs w:val="28"/>
        </w:rPr>
      </w:pPr>
    </w:p>
    <w:p w14:paraId="7919F0CA" w14:textId="7396D6CB" w:rsidR="009125CE" w:rsidRPr="00FE0354" w:rsidRDefault="009125CE" w:rsidP="009125CE">
      <w:pPr>
        <w:jc w:val="center"/>
        <w:rPr>
          <w:rFonts w:asciiTheme="majorBidi" w:hAnsiTheme="majorBidi" w:cstheme="majorBidi"/>
          <w:b/>
          <w:bCs/>
          <w:sz w:val="28"/>
          <w:szCs w:val="28"/>
        </w:rPr>
      </w:pPr>
      <w:r w:rsidRPr="00FE0354">
        <w:rPr>
          <w:rFonts w:asciiTheme="majorBidi" w:hAnsiTheme="majorBidi" w:cstheme="majorBidi"/>
          <w:b/>
          <w:bCs/>
          <w:sz w:val="28"/>
          <w:szCs w:val="28"/>
        </w:rPr>
        <w:t>Supervised by:</w:t>
      </w:r>
    </w:p>
    <w:p w14:paraId="14C30F6F" w14:textId="77777777" w:rsidR="00A61CA1" w:rsidRPr="00FE0354" w:rsidRDefault="00A61CA1" w:rsidP="00A61CA1">
      <w:pPr>
        <w:jc w:val="center"/>
        <w:rPr>
          <w:rFonts w:asciiTheme="majorBidi" w:hAnsiTheme="majorBidi" w:cstheme="majorBidi"/>
          <w:sz w:val="28"/>
          <w:szCs w:val="28"/>
        </w:rPr>
      </w:pPr>
      <w:r w:rsidRPr="00FE0354">
        <w:rPr>
          <w:rFonts w:asciiTheme="majorBidi" w:hAnsiTheme="majorBidi" w:cstheme="majorBidi"/>
          <w:sz w:val="28"/>
          <w:szCs w:val="28"/>
        </w:rPr>
        <w:t>Dr. Asma Abu Anza</w:t>
      </w:r>
    </w:p>
    <w:p w14:paraId="33679F79" w14:textId="77777777" w:rsidR="009125CE" w:rsidRDefault="009125CE" w:rsidP="009125CE">
      <w:pPr>
        <w:jc w:val="center"/>
        <w:rPr>
          <w:rFonts w:asciiTheme="majorBidi" w:hAnsiTheme="majorBidi" w:cstheme="majorBidi"/>
          <w:b/>
          <w:bCs/>
          <w:sz w:val="28"/>
          <w:szCs w:val="28"/>
          <w:rtl/>
        </w:rPr>
      </w:pPr>
    </w:p>
    <w:p w14:paraId="107B2B6D" w14:textId="77777777" w:rsidR="00FE0354" w:rsidRDefault="00FE0354" w:rsidP="009125CE">
      <w:pPr>
        <w:jc w:val="center"/>
        <w:rPr>
          <w:rFonts w:asciiTheme="majorBidi" w:hAnsiTheme="majorBidi" w:cstheme="majorBidi"/>
          <w:b/>
          <w:bCs/>
          <w:sz w:val="28"/>
          <w:szCs w:val="28"/>
          <w:rtl/>
        </w:rPr>
      </w:pPr>
    </w:p>
    <w:p w14:paraId="38E16404" w14:textId="77777777" w:rsidR="00FE0354" w:rsidRDefault="00FE0354" w:rsidP="009125CE">
      <w:pPr>
        <w:jc w:val="center"/>
        <w:rPr>
          <w:rFonts w:asciiTheme="majorBidi" w:hAnsiTheme="majorBidi" w:cstheme="majorBidi"/>
          <w:b/>
          <w:bCs/>
          <w:sz w:val="28"/>
          <w:szCs w:val="28"/>
          <w:rtl/>
        </w:rPr>
      </w:pPr>
    </w:p>
    <w:p w14:paraId="1A9BD120" w14:textId="77777777" w:rsidR="00FE0354" w:rsidRPr="00FE0354" w:rsidRDefault="00FE0354" w:rsidP="009125CE">
      <w:pPr>
        <w:jc w:val="center"/>
        <w:rPr>
          <w:rFonts w:asciiTheme="majorBidi" w:hAnsiTheme="majorBidi" w:cstheme="majorBidi"/>
          <w:b/>
          <w:bCs/>
          <w:sz w:val="28"/>
          <w:szCs w:val="28"/>
        </w:rPr>
      </w:pPr>
    </w:p>
    <w:p w14:paraId="0BC0F18B" w14:textId="77777777" w:rsidR="009125CE" w:rsidRPr="00FE0354" w:rsidRDefault="009125CE" w:rsidP="009125CE">
      <w:pPr>
        <w:jc w:val="center"/>
        <w:rPr>
          <w:rFonts w:asciiTheme="majorBidi" w:hAnsiTheme="majorBidi" w:cstheme="majorBidi"/>
          <w:b/>
          <w:bCs/>
          <w:sz w:val="28"/>
          <w:szCs w:val="28"/>
        </w:rPr>
      </w:pPr>
    </w:p>
    <w:p w14:paraId="6E52896B" w14:textId="3EBD5CA3" w:rsidR="009125CE" w:rsidRPr="009125CE" w:rsidRDefault="009125CE" w:rsidP="009125CE">
      <w:pPr>
        <w:jc w:val="center"/>
        <w:rPr>
          <w:rFonts w:ascii="Sakkal Majalla" w:hAnsi="Sakkal Majalla" w:cs="Sakkal Majalla"/>
          <w:b/>
          <w:bCs/>
          <w:sz w:val="28"/>
          <w:szCs w:val="28"/>
        </w:rPr>
      </w:pPr>
      <w:r w:rsidRPr="00FE0354">
        <w:rPr>
          <w:rFonts w:asciiTheme="majorBidi" w:hAnsiTheme="majorBidi" w:cstheme="majorBidi"/>
          <w:b/>
          <w:bCs/>
          <w:sz w:val="28"/>
          <w:szCs w:val="28"/>
        </w:rPr>
        <w:t>Year:202</w:t>
      </w:r>
      <w:r w:rsidR="004163C7" w:rsidRPr="00FE0354">
        <w:rPr>
          <w:rFonts w:asciiTheme="majorBidi" w:hAnsiTheme="majorBidi" w:cstheme="majorBidi"/>
          <w:b/>
          <w:bCs/>
          <w:sz w:val="28"/>
          <w:szCs w:val="28"/>
        </w:rPr>
        <w:t>4</w:t>
      </w:r>
    </w:p>
    <w:sectPr w:rsidR="009125CE" w:rsidRPr="009125CE" w:rsidSect="00B15AAD">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6E201E" w14:textId="77777777" w:rsidR="00672312" w:rsidRDefault="00672312" w:rsidP="009125CE">
      <w:pPr>
        <w:spacing w:after="0" w:line="240" w:lineRule="auto"/>
      </w:pPr>
      <w:r>
        <w:separator/>
      </w:r>
    </w:p>
  </w:endnote>
  <w:endnote w:type="continuationSeparator" w:id="0">
    <w:p w14:paraId="32B6C426" w14:textId="77777777" w:rsidR="00672312" w:rsidRDefault="00672312"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3" w:usb1="10000000" w:usb2="00000000" w:usb3="00000000" w:csb0="8000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implified Arabic">
    <w:panose1 w:val="02020603050405020304"/>
    <w:charset w:val="B2"/>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F Arabic">
    <w:altName w:val="Cambria"/>
    <w:panose1 w:val="020B0604020202020204"/>
    <w:charset w:val="00"/>
    <w:family w:val="roman"/>
    <w:pitch w:val="default"/>
  </w:font>
  <w:font w:name=".AppleSystemUIFont">
    <w:altName w:val="Cambria"/>
    <w:panose1 w:val="020B0604020202020204"/>
    <w:charset w:val="00"/>
    <w:family w:val="roman"/>
    <w:pitch w:val="default"/>
  </w:font>
  <w:font w:name="Sakkal Majalla">
    <w:panose1 w:val="02000000000000000000"/>
    <w:charset w:val="00"/>
    <w:family w:val="auto"/>
    <w:pitch w:val="variable"/>
    <w:sig w:usb0="A0002027" w:usb1="80000000" w:usb2="00000108" w:usb3="00000000" w:csb0="000000D3" w:csb1="00000000"/>
  </w:font>
  <w:font w:name="MS Mincho">
    <w:altName w:val="ＭＳ 明朝"/>
    <w:panose1 w:val="020206090402050803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tl/>
      </w:rPr>
      <w:id w:val="1196432612"/>
      <w:docPartObj>
        <w:docPartGallery w:val="Page Numbers (Bottom of Page)"/>
        <w:docPartUnique/>
      </w:docPartObj>
    </w:sdtPr>
    <w:sdtContent>
      <w:p w14:paraId="5A8A8C21" w14:textId="257015AC" w:rsidR="00B15AAD" w:rsidRDefault="00B15AAD" w:rsidP="00BC1D19">
        <w:pPr>
          <w:pStyle w:val="Footer"/>
          <w:framePr w:wrap="none" w:vAnchor="text" w:hAnchor="text" w:xAlign="center" w:y="1"/>
          <w:rPr>
            <w:rStyle w:val="PageNumber"/>
          </w:rPr>
        </w:pPr>
        <w:r>
          <w:rPr>
            <w:rStyle w:val="PageNumber"/>
            <w:rtl/>
          </w:rPr>
          <w:fldChar w:fldCharType="begin"/>
        </w:r>
        <w:r>
          <w:rPr>
            <w:rStyle w:val="PageNumber"/>
          </w:rPr>
          <w:instrText xml:space="preserve"> PAGE </w:instrText>
        </w:r>
        <w:r>
          <w:rPr>
            <w:rStyle w:val="PageNumber"/>
            <w:rtl/>
          </w:rPr>
          <w:fldChar w:fldCharType="separate"/>
        </w:r>
        <w:r w:rsidR="00176431">
          <w:rPr>
            <w:rStyle w:val="PageNumber"/>
            <w:rFonts w:hint="eastAsia"/>
            <w:noProof/>
            <w:rtl/>
          </w:rPr>
          <w:t>‌ل</w:t>
        </w:r>
        <w:r>
          <w:rPr>
            <w:rStyle w:val="PageNumber"/>
            <w:rtl/>
          </w:rPr>
          <w:fldChar w:fldCharType="end"/>
        </w:r>
      </w:p>
    </w:sdtContent>
  </w:sdt>
  <w:p w14:paraId="6FBDAC5E" w14:textId="77777777" w:rsidR="00B15AAD" w:rsidRDefault="00B15AA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b/>
        <w:bCs/>
        <w:sz w:val="24"/>
        <w:szCs w:val="24"/>
        <w:rtl/>
      </w:rPr>
      <w:id w:val="310838797"/>
      <w:docPartObj>
        <w:docPartGallery w:val="Page Numbers (Bottom of Page)"/>
        <w:docPartUnique/>
      </w:docPartObj>
    </w:sdtPr>
    <w:sdtContent>
      <w:p w14:paraId="4EAF3460" w14:textId="316362D6" w:rsidR="00B15AAD" w:rsidRPr="009844D7" w:rsidRDefault="00B15AAD" w:rsidP="00BC1D19">
        <w:pPr>
          <w:pStyle w:val="Footer"/>
          <w:framePr w:wrap="none" w:vAnchor="text" w:hAnchor="text" w:xAlign="center" w:y="1"/>
          <w:rPr>
            <w:rStyle w:val="PageNumber"/>
            <w:b/>
            <w:bCs/>
            <w:sz w:val="24"/>
            <w:szCs w:val="24"/>
          </w:rPr>
        </w:pPr>
        <w:r w:rsidRPr="009844D7">
          <w:rPr>
            <w:rStyle w:val="PageNumber"/>
            <w:rFonts w:ascii="Simplified Arabic" w:hAnsi="Simplified Arabic" w:cs="Simplified Arabic" w:hint="cs"/>
            <w:b/>
            <w:bCs/>
            <w:sz w:val="24"/>
            <w:szCs w:val="24"/>
            <w:rtl/>
          </w:rPr>
          <w:fldChar w:fldCharType="begin"/>
        </w:r>
        <w:r w:rsidRPr="009844D7">
          <w:rPr>
            <w:rStyle w:val="PageNumber"/>
            <w:rFonts w:ascii="Simplified Arabic" w:hAnsi="Simplified Arabic" w:cs="Simplified Arabic" w:hint="cs"/>
            <w:b/>
            <w:bCs/>
            <w:sz w:val="24"/>
            <w:szCs w:val="24"/>
          </w:rPr>
          <w:instrText xml:space="preserve"> PAGE </w:instrText>
        </w:r>
        <w:r w:rsidRPr="009844D7">
          <w:rPr>
            <w:rStyle w:val="PageNumber"/>
            <w:rFonts w:ascii="Simplified Arabic" w:hAnsi="Simplified Arabic" w:cs="Simplified Arabic" w:hint="cs"/>
            <w:b/>
            <w:bCs/>
            <w:sz w:val="24"/>
            <w:szCs w:val="24"/>
            <w:rtl/>
          </w:rPr>
          <w:fldChar w:fldCharType="separate"/>
        </w:r>
        <w:r w:rsidRPr="009844D7">
          <w:rPr>
            <w:rStyle w:val="PageNumber"/>
            <w:rFonts w:ascii="Simplified Arabic" w:hAnsi="Simplified Arabic" w:cs="Simplified Arabic" w:hint="cs"/>
            <w:b/>
            <w:bCs/>
            <w:noProof/>
            <w:sz w:val="24"/>
            <w:szCs w:val="24"/>
          </w:rPr>
          <w:t>i</w:t>
        </w:r>
        <w:r w:rsidRPr="009844D7">
          <w:rPr>
            <w:rStyle w:val="PageNumber"/>
            <w:rFonts w:ascii="Simplified Arabic" w:hAnsi="Simplified Arabic" w:cs="Simplified Arabic" w:hint="cs"/>
            <w:b/>
            <w:bCs/>
            <w:sz w:val="24"/>
            <w:szCs w:val="24"/>
            <w:rtl/>
          </w:rPr>
          <w:fldChar w:fldCharType="end"/>
        </w:r>
      </w:p>
    </w:sdtContent>
  </w:sdt>
  <w:p w14:paraId="6192901B" w14:textId="77777777" w:rsidR="00B15AAD" w:rsidRDefault="00B15AA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315979" w14:textId="77777777" w:rsidR="00672312" w:rsidRDefault="00672312" w:rsidP="009125CE">
      <w:pPr>
        <w:spacing w:after="0" w:line="240" w:lineRule="auto"/>
      </w:pPr>
      <w:r>
        <w:separator/>
      </w:r>
    </w:p>
  </w:footnote>
  <w:footnote w:type="continuationSeparator" w:id="0">
    <w:p w14:paraId="4A9EBC43" w14:textId="77777777" w:rsidR="00672312" w:rsidRDefault="00672312"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AA2832"/>
    <w:multiLevelType w:val="hybridMultilevel"/>
    <w:tmpl w:val="14962EDC"/>
    <w:lvl w:ilvl="0" w:tplc="562060B2">
      <w:start w:val="1"/>
      <w:numFmt w:val="decimal"/>
      <w:lvlText w:val="%1."/>
      <w:lvlJc w:val="left"/>
      <w:pPr>
        <w:ind w:left="1180" w:hanging="360"/>
      </w:pPr>
      <w:rPr>
        <w:rFonts w:hint="default"/>
      </w:rPr>
    </w:lvl>
    <w:lvl w:ilvl="1" w:tplc="04090019" w:tentative="1">
      <w:start w:val="1"/>
      <w:numFmt w:val="lowerLetter"/>
      <w:lvlText w:val="%2."/>
      <w:lvlJc w:val="left"/>
      <w:pPr>
        <w:ind w:left="1900" w:hanging="360"/>
      </w:pPr>
    </w:lvl>
    <w:lvl w:ilvl="2" w:tplc="0409001B" w:tentative="1">
      <w:start w:val="1"/>
      <w:numFmt w:val="lowerRoman"/>
      <w:lvlText w:val="%3."/>
      <w:lvlJc w:val="right"/>
      <w:pPr>
        <w:ind w:left="2620" w:hanging="180"/>
      </w:pPr>
    </w:lvl>
    <w:lvl w:ilvl="3" w:tplc="0409000F" w:tentative="1">
      <w:start w:val="1"/>
      <w:numFmt w:val="decimal"/>
      <w:lvlText w:val="%4."/>
      <w:lvlJc w:val="left"/>
      <w:pPr>
        <w:ind w:left="3340" w:hanging="360"/>
      </w:pPr>
    </w:lvl>
    <w:lvl w:ilvl="4" w:tplc="04090019" w:tentative="1">
      <w:start w:val="1"/>
      <w:numFmt w:val="lowerLetter"/>
      <w:lvlText w:val="%5."/>
      <w:lvlJc w:val="left"/>
      <w:pPr>
        <w:ind w:left="4060" w:hanging="360"/>
      </w:pPr>
    </w:lvl>
    <w:lvl w:ilvl="5" w:tplc="0409001B" w:tentative="1">
      <w:start w:val="1"/>
      <w:numFmt w:val="lowerRoman"/>
      <w:lvlText w:val="%6."/>
      <w:lvlJc w:val="right"/>
      <w:pPr>
        <w:ind w:left="4780" w:hanging="180"/>
      </w:pPr>
    </w:lvl>
    <w:lvl w:ilvl="6" w:tplc="0409000F" w:tentative="1">
      <w:start w:val="1"/>
      <w:numFmt w:val="decimal"/>
      <w:lvlText w:val="%7."/>
      <w:lvlJc w:val="left"/>
      <w:pPr>
        <w:ind w:left="5500" w:hanging="360"/>
      </w:pPr>
    </w:lvl>
    <w:lvl w:ilvl="7" w:tplc="04090019" w:tentative="1">
      <w:start w:val="1"/>
      <w:numFmt w:val="lowerLetter"/>
      <w:lvlText w:val="%8."/>
      <w:lvlJc w:val="left"/>
      <w:pPr>
        <w:ind w:left="6220" w:hanging="360"/>
      </w:pPr>
    </w:lvl>
    <w:lvl w:ilvl="8" w:tplc="0409001B" w:tentative="1">
      <w:start w:val="1"/>
      <w:numFmt w:val="lowerRoman"/>
      <w:lvlText w:val="%9."/>
      <w:lvlJc w:val="right"/>
      <w:pPr>
        <w:ind w:left="6940" w:hanging="180"/>
      </w:pPr>
    </w:lvl>
  </w:abstractNum>
  <w:abstractNum w:abstractNumId="1" w15:restartNumberingAfterBreak="0">
    <w:nsid w:val="04B36961"/>
    <w:multiLevelType w:val="hybridMultilevel"/>
    <w:tmpl w:val="81728004"/>
    <w:lvl w:ilvl="0" w:tplc="DA0C9452">
      <w:start w:val="1"/>
      <w:numFmt w:val="decimal"/>
      <w:lvlText w:val="%1."/>
      <w:lvlJc w:val="left"/>
      <w:pPr>
        <w:ind w:left="1200" w:hanging="360"/>
      </w:pPr>
      <w:rPr>
        <w:rFonts w:cs="Times New Roman" w:hint="default"/>
      </w:rPr>
    </w:lvl>
    <w:lvl w:ilvl="1" w:tplc="04090019" w:tentative="1">
      <w:start w:val="1"/>
      <w:numFmt w:val="lowerLetter"/>
      <w:lvlText w:val="%2."/>
      <w:lvlJc w:val="left"/>
      <w:pPr>
        <w:ind w:left="1920" w:hanging="360"/>
      </w:pPr>
    </w:lvl>
    <w:lvl w:ilvl="2" w:tplc="0409001B" w:tentative="1">
      <w:start w:val="1"/>
      <w:numFmt w:val="lowerRoman"/>
      <w:lvlText w:val="%3."/>
      <w:lvlJc w:val="right"/>
      <w:pPr>
        <w:ind w:left="2640" w:hanging="180"/>
      </w:pPr>
    </w:lvl>
    <w:lvl w:ilvl="3" w:tplc="0409000F" w:tentative="1">
      <w:start w:val="1"/>
      <w:numFmt w:val="decimal"/>
      <w:lvlText w:val="%4."/>
      <w:lvlJc w:val="left"/>
      <w:pPr>
        <w:ind w:left="3360" w:hanging="360"/>
      </w:pPr>
    </w:lvl>
    <w:lvl w:ilvl="4" w:tplc="04090019" w:tentative="1">
      <w:start w:val="1"/>
      <w:numFmt w:val="lowerLetter"/>
      <w:lvlText w:val="%5."/>
      <w:lvlJc w:val="left"/>
      <w:pPr>
        <w:ind w:left="4080" w:hanging="360"/>
      </w:pPr>
    </w:lvl>
    <w:lvl w:ilvl="5" w:tplc="0409001B" w:tentative="1">
      <w:start w:val="1"/>
      <w:numFmt w:val="lowerRoman"/>
      <w:lvlText w:val="%6."/>
      <w:lvlJc w:val="right"/>
      <w:pPr>
        <w:ind w:left="4800" w:hanging="180"/>
      </w:pPr>
    </w:lvl>
    <w:lvl w:ilvl="6" w:tplc="0409000F" w:tentative="1">
      <w:start w:val="1"/>
      <w:numFmt w:val="decimal"/>
      <w:lvlText w:val="%7."/>
      <w:lvlJc w:val="left"/>
      <w:pPr>
        <w:ind w:left="5520" w:hanging="360"/>
      </w:pPr>
    </w:lvl>
    <w:lvl w:ilvl="7" w:tplc="04090019" w:tentative="1">
      <w:start w:val="1"/>
      <w:numFmt w:val="lowerLetter"/>
      <w:lvlText w:val="%8."/>
      <w:lvlJc w:val="left"/>
      <w:pPr>
        <w:ind w:left="6240" w:hanging="360"/>
      </w:pPr>
    </w:lvl>
    <w:lvl w:ilvl="8" w:tplc="0409001B" w:tentative="1">
      <w:start w:val="1"/>
      <w:numFmt w:val="lowerRoman"/>
      <w:lvlText w:val="%9."/>
      <w:lvlJc w:val="right"/>
      <w:pPr>
        <w:ind w:left="6960" w:hanging="180"/>
      </w:pPr>
    </w:lvl>
  </w:abstractNum>
  <w:abstractNum w:abstractNumId="2" w15:restartNumberingAfterBreak="0">
    <w:nsid w:val="05F54827"/>
    <w:multiLevelType w:val="hybridMultilevel"/>
    <w:tmpl w:val="94480F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6034FA9"/>
    <w:multiLevelType w:val="hybridMultilevel"/>
    <w:tmpl w:val="7EC0EF50"/>
    <w:lvl w:ilvl="0" w:tplc="89DAF080">
      <w:numFmt w:val="bullet"/>
      <w:lvlText w:val="•"/>
      <w:lvlJc w:val="left"/>
      <w:pPr>
        <w:ind w:left="1440" w:hanging="72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6602EC0"/>
    <w:multiLevelType w:val="hybridMultilevel"/>
    <w:tmpl w:val="8AD456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75B5E12"/>
    <w:multiLevelType w:val="hybridMultilevel"/>
    <w:tmpl w:val="7A16028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867774B"/>
    <w:multiLevelType w:val="hybridMultilevel"/>
    <w:tmpl w:val="B5AAC0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D42585E"/>
    <w:multiLevelType w:val="hybridMultilevel"/>
    <w:tmpl w:val="25E62A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E0A5B21"/>
    <w:multiLevelType w:val="hybridMultilevel"/>
    <w:tmpl w:val="A13297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E2D7C71"/>
    <w:multiLevelType w:val="hybridMultilevel"/>
    <w:tmpl w:val="151AC332"/>
    <w:lvl w:ilvl="0" w:tplc="E44E1042">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E743779"/>
    <w:multiLevelType w:val="hybridMultilevel"/>
    <w:tmpl w:val="353221CA"/>
    <w:lvl w:ilvl="0" w:tplc="924AC7E4">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0F3F0DBA"/>
    <w:multiLevelType w:val="hybridMultilevel"/>
    <w:tmpl w:val="85D016EC"/>
    <w:lvl w:ilvl="0" w:tplc="89DAF080">
      <w:numFmt w:val="bullet"/>
      <w:lvlText w:val="•"/>
      <w:lvlJc w:val="left"/>
      <w:pPr>
        <w:ind w:left="2160" w:hanging="720"/>
      </w:pPr>
      <w:rPr>
        <w:rFonts w:ascii="Simplified Arabic" w:eastAsiaTheme="minorHAnsi" w:hAnsi="Simplified Arabic" w:cs="Simplified Arabic"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15:restartNumberingAfterBreak="0">
    <w:nsid w:val="14A950BE"/>
    <w:multiLevelType w:val="hybridMultilevel"/>
    <w:tmpl w:val="197AB9E2"/>
    <w:lvl w:ilvl="0" w:tplc="29286116">
      <w:start w:val="2"/>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6DA6DE0"/>
    <w:multiLevelType w:val="hybridMultilevel"/>
    <w:tmpl w:val="FEA6AEEE"/>
    <w:lvl w:ilvl="0" w:tplc="04090001">
      <w:start w:val="1"/>
      <w:numFmt w:val="bullet"/>
      <w:lvlText w:val=""/>
      <w:lvlJc w:val="left"/>
      <w:pPr>
        <w:ind w:left="1502" w:hanging="360"/>
      </w:pPr>
      <w:rPr>
        <w:rFonts w:ascii="Symbol" w:hAnsi="Symbol" w:hint="default"/>
      </w:rPr>
    </w:lvl>
    <w:lvl w:ilvl="1" w:tplc="04090003" w:tentative="1">
      <w:start w:val="1"/>
      <w:numFmt w:val="bullet"/>
      <w:lvlText w:val="o"/>
      <w:lvlJc w:val="left"/>
      <w:pPr>
        <w:ind w:left="2222" w:hanging="360"/>
      </w:pPr>
      <w:rPr>
        <w:rFonts w:ascii="Courier New" w:hAnsi="Courier New" w:hint="default"/>
      </w:rPr>
    </w:lvl>
    <w:lvl w:ilvl="2" w:tplc="04090005" w:tentative="1">
      <w:start w:val="1"/>
      <w:numFmt w:val="bullet"/>
      <w:lvlText w:val=""/>
      <w:lvlJc w:val="left"/>
      <w:pPr>
        <w:ind w:left="2942" w:hanging="360"/>
      </w:pPr>
      <w:rPr>
        <w:rFonts w:ascii="Wingdings" w:hAnsi="Wingdings" w:hint="default"/>
      </w:rPr>
    </w:lvl>
    <w:lvl w:ilvl="3" w:tplc="04090001" w:tentative="1">
      <w:start w:val="1"/>
      <w:numFmt w:val="bullet"/>
      <w:lvlText w:val=""/>
      <w:lvlJc w:val="left"/>
      <w:pPr>
        <w:ind w:left="3662" w:hanging="360"/>
      </w:pPr>
      <w:rPr>
        <w:rFonts w:ascii="Symbol" w:hAnsi="Symbol" w:hint="default"/>
      </w:rPr>
    </w:lvl>
    <w:lvl w:ilvl="4" w:tplc="04090003" w:tentative="1">
      <w:start w:val="1"/>
      <w:numFmt w:val="bullet"/>
      <w:lvlText w:val="o"/>
      <w:lvlJc w:val="left"/>
      <w:pPr>
        <w:ind w:left="4382" w:hanging="360"/>
      </w:pPr>
      <w:rPr>
        <w:rFonts w:ascii="Courier New" w:hAnsi="Courier New" w:hint="default"/>
      </w:rPr>
    </w:lvl>
    <w:lvl w:ilvl="5" w:tplc="04090005" w:tentative="1">
      <w:start w:val="1"/>
      <w:numFmt w:val="bullet"/>
      <w:lvlText w:val=""/>
      <w:lvlJc w:val="left"/>
      <w:pPr>
        <w:ind w:left="5102" w:hanging="360"/>
      </w:pPr>
      <w:rPr>
        <w:rFonts w:ascii="Wingdings" w:hAnsi="Wingdings" w:hint="default"/>
      </w:rPr>
    </w:lvl>
    <w:lvl w:ilvl="6" w:tplc="04090001" w:tentative="1">
      <w:start w:val="1"/>
      <w:numFmt w:val="bullet"/>
      <w:lvlText w:val=""/>
      <w:lvlJc w:val="left"/>
      <w:pPr>
        <w:ind w:left="5822" w:hanging="360"/>
      </w:pPr>
      <w:rPr>
        <w:rFonts w:ascii="Symbol" w:hAnsi="Symbol" w:hint="default"/>
      </w:rPr>
    </w:lvl>
    <w:lvl w:ilvl="7" w:tplc="04090003" w:tentative="1">
      <w:start w:val="1"/>
      <w:numFmt w:val="bullet"/>
      <w:lvlText w:val="o"/>
      <w:lvlJc w:val="left"/>
      <w:pPr>
        <w:ind w:left="6542" w:hanging="360"/>
      </w:pPr>
      <w:rPr>
        <w:rFonts w:ascii="Courier New" w:hAnsi="Courier New" w:hint="default"/>
      </w:rPr>
    </w:lvl>
    <w:lvl w:ilvl="8" w:tplc="04090005" w:tentative="1">
      <w:start w:val="1"/>
      <w:numFmt w:val="bullet"/>
      <w:lvlText w:val=""/>
      <w:lvlJc w:val="left"/>
      <w:pPr>
        <w:ind w:left="7262" w:hanging="360"/>
      </w:pPr>
      <w:rPr>
        <w:rFonts w:ascii="Wingdings" w:hAnsi="Wingdings" w:hint="default"/>
      </w:rPr>
    </w:lvl>
  </w:abstractNum>
  <w:abstractNum w:abstractNumId="14" w15:restartNumberingAfterBreak="0">
    <w:nsid w:val="184A091E"/>
    <w:multiLevelType w:val="hybridMultilevel"/>
    <w:tmpl w:val="F0C2C3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1D575B2F"/>
    <w:multiLevelType w:val="hybridMultilevel"/>
    <w:tmpl w:val="B43AB29A"/>
    <w:lvl w:ilvl="0" w:tplc="89DAF080">
      <w:numFmt w:val="bullet"/>
      <w:lvlText w:val="•"/>
      <w:lvlJc w:val="left"/>
      <w:pPr>
        <w:ind w:left="1440" w:hanging="72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4B279BE"/>
    <w:multiLevelType w:val="hybridMultilevel"/>
    <w:tmpl w:val="167E5B1C"/>
    <w:lvl w:ilvl="0" w:tplc="FE9AFE3E">
      <w:start w:val="1"/>
      <w:numFmt w:val="decimal"/>
      <w:lvlText w:val="%1."/>
      <w:lvlJc w:val="left"/>
      <w:pPr>
        <w:ind w:left="1220" w:hanging="360"/>
      </w:pPr>
      <w:rPr>
        <w:rFonts w:hint="default"/>
      </w:rPr>
    </w:lvl>
    <w:lvl w:ilvl="1" w:tplc="04090019" w:tentative="1">
      <w:start w:val="1"/>
      <w:numFmt w:val="lowerLetter"/>
      <w:lvlText w:val="%2."/>
      <w:lvlJc w:val="left"/>
      <w:pPr>
        <w:ind w:left="1940" w:hanging="360"/>
      </w:pPr>
    </w:lvl>
    <w:lvl w:ilvl="2" w:tplc="0409001B" w:tentative="1">
      <w:start w:val="1"/>
      <w:numFmt w:val="lowerRoman"/>
      <w:lvlText w:val="%3."/>
      <w:lvlJc w:val="right"/>
      <w:pPr>
        <w:ind w:left="2660" w:hanging="180"/>
      </w:pPr>
    </w:lvl>
    <w:lvl w:ilvl="3" w:tplc="0409000F" w:tentative="1">
      <w:start w:val="1"/>
      <w:numFmt w:val="decimal"/>
      <w:lvlText w:val="%4."/>
      <w:lvlJc w:val="left"/>
      <w:pPr>
        <w:ind w:left="3380" w:hanging="360"/>
      </w:pPr>
    </w:lvl>
    <w:lvl w:ilvl="4" w:tplc="04090019" w:tentative="1">
      <w:start w:val="1"/>
      <w:numFmt w:val="lowerLetter"/>
      <w:lvlText w:val="%5."/>
      <w:lvlJc w:val="left"/>
      <w:pPr>
        <w:ind w:left="4100" w:hanging="360"/>
      </w:pPr>
    </w:lvl>
    <w:lvl w:ilvl="5" w:tplc="0409001B" w:tentative="1">
      <w:start w:val="1"/>
      <w:numFmt w:val="lowerRoman"/>
      <w:lvlText w:val="%6."/>
      <w:lvlJc w:val="right"/>
      <w:pPr>
        <w:ind w:left="4820" w:hanging="180"/>
      </w:pPr>
    </w:lvl>
    <w:lvl w:ilvl="6" w:tplc="0409000F" w:tentative="1">
      <w:start w:val="1"/>
      <w:numFmt w:val="decimal"/>
      <w:lvlText w:val="%7."/>
      <w:lvlJc w:val="left"/>
      <w:pPr>
        <w:ind w:left="5540" w:hanging="360"/>
      </w:pPr>
    </w:lvl>
    <w:lvl w:ilvl="7" w:tplc="04090019" w:tentative="1">
      <w:start w:val="1"/>
      <w:numFmt w:val="lowerLetter"/>
      <w:lvlText w:val="%8."/>
      <w:lvlJc w:val="left"/>
      <w:pPr>
        <w:ind w:left="6260" w:hanging="360"/>
      </w:pPr>
    </w:lvl>
    <w:lvl w:ilvl="8" w:tplc="0409001B" w:tentative="1">
      <w:start w:val="1"/>
      <w:numFmt w:val="lowerRoman"/>
      <w:lvlText w:val="%9."/>
      <w:lvlJc w:val="right"/>
      <w:pPr>
        <w:ind w:left="6980" w:hanging="180"/>
      </w:pPr>
    </w:lvl>
  </w:abstractNum>
  <w:abstractNum w:abstractNumId="17" w15:restartNumberingAfterBreak="0">
    <w:nsid w:val="2A181BD7"/>
    <w:multiLevelType w:val="hybridMultilevel"/>
    <w:tmpl w:val="8E282C8C"/>
    <w:lvl w:ilvl="0" w:tplc="89DAF080">
      <w:numFmt w:val="bullet"/>
      <w:lvlText w:val="•"/>
      <w:lvlJc w:val="left"/>
      <w:pPr>
        <w:ind w:left="1440" w:hanging="72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EA94E89"/>
    <w:multiLevelType w:val="hybridMultilevel"/>
    <w:tmpl w:val="67383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F0209F5"/>
    <w:multiLevelType w:val="hybridMultilevel"/>
    <w:tmpl w:val="4DE0EB1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314E421D"/>
    <w:multiLevelType w:val="hybridMultilevel"/>
    <w:tmpl w:val="3D4C01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2006F8A"/>
    <w:multiLevelType w:val="hybridMultilevel"/>
    <w:tmpl w:val="7EAADF82"/>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337006F8"/>
    <w:multiLevelType w:val="hybridMultilevel"/>
    <w:tmpl w:val="074C3F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36AD5B18"/>
    <w:multiLevelType w:val="hybridMultilevel"/>
    <w:tmpl w:val="A4EA14B6"/>
    <w:lvl w:ilvl="0" w:tplc="DF5E9EC0">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36D66B5F"/>
    <w:multiLevelType w:val="hybridMultilevel"/>
    <w:tmpl w:val="EAE4CB1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6DA02FE"/>
    <w:multiLevelType w:val="multilevel"/>
    <w:tmpl w:val="F3F217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6FE66E9"/>
    <w:multiLevelType w:val="hybridMultilevel"/>
    <w:tmpl w:val="8C4001FE"/>
    <w:lvl w:ilvl="0" w:tplc="89DAF080">
      <w:numFmt w:val="bullet"/>
      <w:lvlText w:val="•"/>
      <w:lvlJc w:val="left"/>
      <w:pPr>
        <w:ind w:left="1440" w:hanging="72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38D61C4E"/>
    <w:multiLevelType w:val="hybridMultilevel"/>
    <w:tmpl w:val="C0FACBE2"/>
    <w:lvl w:ilvl="0" w:tplc="33AA89EC">
      <w:start w:val="2"/>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3CC466A3"/>
    <w:multiLevelType w:val="hybridMultilevel"/>
    <w:tmpl w:val="957C25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400372F1"/>
    <w:multiLevelType w:val="hybridMultilevel"/>
    <w:tmpl w:val="4EF8D6F2"/>
    <w:lvl w:ilvl="0" w:tplc="41942C62">
      <w:start w:val="1"/>
      <w:numFmt w:val="decimalFullWidth"/>
      <w:lvlText w:val="%1-"/>
      <w:lvlJc w:val="left"/>
      <w:pPr>
        <w:ind w:left="720" w:hanging="36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417C7A14"/>
    <w:multiLevelType w:val="hybridMultilevel"/>
    <w:tmpl w:val="50CAAD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41DC5055"/>
    <w:multiLevelType w:val="hybridMultilevel"/>
    <w:tmpl w:val="3FE6D952"/>
    <w:lvl w:ilvl="0" w:tplc="89DAF080">
      <w:numFmt w:val="bullet"/>
      <w:lvlText w:val="•"/>
      <w:lvlJc w:val="left"/>
      <w:pPr>
        <w:ind w:left="2160" w:hanging="720"/>
      </w:pPr>
      <w:rPr>
        <w:rFonts w:ascii="Simplified Arabic" w:eastAsiaTheme="minorHAnsi" w:hAnsi="Simplified Arabic" w:cs="Simplified Arabic"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2" w15:restartNumberingAfterBreak="0">
    <w:nsid w:val="43A12C4C"/>
    <w:multiLevelType w:val="hybridMultilevel"/>
    <w:tmpl w:val="16E80986"/>
    <w:lvl w:ilvl="0" w:tplc="0409000F">
      <w:start w:val="1"/>
      <w:numFmt w:val="decimal"/>
      <w:lvlText w:val="%1."/>
      <w:lvlJc w:val="left"/>
      <w:pPr>
        <w:ind w:left="720" w:hanging="360"/>
      </w:pPr>
    </w:lvl>
    <w:lvl w:ilvl="1" w:tplc="AB28C00C">
      <w:numFmt w:val="bullet"/>
      <w:lvlText w:val="·"/>
      <w:lvlJc w:val="left"/>
      <w:pPr>
        <w:ind w:left="1680" w:hanging="600"/>
      </w:pPr>
      <w:rPr>
        <w:rFonts w:ascii="Simplified Arabic" w:eastAsiaTheme="minorHAnsi" w:hAnsi="Simplified Arabic" w:cs="Simplified Arabic"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4610056F"/>
    <w:multiLevelType w:val="hybridMultilevel"/>
    <w:tmpl w:val="51FCB2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4A335D60"/>
    <w:multiLevelType w:val="hybridMultilevel"/>
    <w:tmpl w:val="E52A2E0E"/>
    <w:lvl w:ilvl="0" w:tplc="D98436D8">
      <w:start w:val="1"/>
      <w:numFmt w:val="decimal"/>
      <w:lvlText w:val="%1."/>
      <w:lvlJc w:val="left"/>
      <w:pPr>
        <w:ind w:left="1220" w:hanging="36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4AAC5D6A"/>
    <w:multiLevelType w:val="hybridMultilevel"/>
    <w:tmpl w:val="E92A9F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4B360F96"/>
    <w:multiLevelType w:val="hybridMultilevel"/>
    <w:tmpl w:val="651A28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4DC3088A"/>
    <w:multiLevelType w:val="hybridMultilevel"/>
    <w:tmpl w:val="7F22D2AA"/>
    <w:lvl w:ilvl="0" w:tplc="89DAF080">
      <w:numFmt w:val="bullet"/>
      <w:lvlText w:val="•"/>
      <w:lvlJc w:val="left"/>
      <w:pPr>
        <w:ind w:left="1440" w:hanging="72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4F3C6F69"/>
    <w:multiLevelType w:val="multilevel"/>
    <w:tmpl w:val="9CA62D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4F6E0496"/>
    <w:multiLevelType w:val="hybridMultilevel"/>
    <w:tmpl w:val="4992DC6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4F92689A"/>
    <w:multiLevelType w:val="hybridMultilevel"/>
    <w:tmpl w:val="681A1FEA"/>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41" w15:restartNumberingAfterBreak="0">
    <w:nsid w:val="4FD90A15"/>
    <w:multiLevelType w:val="multilevel"/>
    <w:tmpl w:val="DB90BE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50EE73EA"/>
    <w:multiLevelType w:val="hybridMultilevel"/>
    <w:tmpl w:val="2E5CEA8A"/>
    <w:lvl w:ilvl="0" w:tplc="89DAF080">
      <w:numFmt w:val="bullet"/>
      <w:lvlText w:val="•"/>
      <w:lvlJc w:val="left"/>
      <w:pPr>
        <w:ind w:left="1440" w:hanging="72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55C83032"/>
    <w:multiLevelType w:val="multilevel"/>
    <w:tmpl w:val="62C0E2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58C12B51"/>
    <w:multiLevelType w:val="hybridMultilevel"/>
    <w:tmpl w:val="0B68FF90"/>
    <w:lvl w:ilvl="0" w:tplc="89DAF080">
      <w:numFmt w:val="bullet"/>
      <w:lvlText w:val="•"/>
      <w:lvlJc w:val="left"/>
      <w:pPr>
        <w:ind w:left="1440" w:hanging="720"/>
      </w:pPr>
      <w:rPr>
        <w:rFonts w:ascii="Simplified Arabic" w:eastAsiaTheme="minorHAnsi" w:hAnsi="Simplified Arabic" w:cs="Simplified Arabic"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5" w15:restartNumberingAfterBreak="0">
    <w:nsid w:val="5B324961"/>
    <w:multiLevelType w:val="hybridMultilevel"/>
    <w:tmpl w:val="9C8AC9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5B4A7CC7"/>
    <w:multiLevelType w:val="hybridMultilevel"/>
    <w:tmpl w:val="50F09CC0"/>
    <w:lvl w:ilvl="0" w:tplc="89DAF080">
      <w:numFmt w:val="bullet"/>
      <w:lvlText w:val="•"/>
      <w:lvlJc w:val="left"/>
      <w:pPr>
        <w:ind w:left="1440" w:hanging="72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607C410F"/>
    <w:multiLevelType w:val="hybridMultilevel"/>
    <w:tmpl w:val="A7D2C0AE"/>
    <w:lvl w:ilvl="0" w:tplc="A7725246">
      <w:start w:val="1"/>
      <w:numFmt w:val="decimalFullWidth"/>
      <w:lvlText w:val="%1-"/>
      <w:lvlJc w:val="left"/>
      <w:pPr>
        <w:ind w:left="820" w:hanging="460"/>
      </w:pPr>
      <w:rPr>
        <w:rFonts w:hint="default"/>
        <w:sz w:val="3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654B37E2"/>
    <w:multiLevelType w:val="hybridMultilevel"/>
    <w:tmpl w:val="40E4D2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65DE537F"/>
    <w:multiLevelType w:val="multilevel"/>
    <w:tmpl w:val="D7FA2D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667F5B1A"/>
    <w:multiLevelType w:val="hybridMultilevel"/>
    <w:tmpl w:val="5B08D4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15:restartNumberingAfterBreak="0">
    <w:nsid w:val="66C26226"/>
    <w:multiLevelType w:val="hybridMultilevel"/>
    <w:tmpl w:val="1A8264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15:restartNumberingAfterBreak="0">
    <w:nsid w:val="6A5F113D"/>
    <w:multiLevelType w:val="hybridMultilevel"/>
    <w:tmpl w:val="F334968E"/>
    <w:lvl w:ilvl="0" w:tplc="89DAF080">
      <w:numFmt w:val="bullet"/>
      <w:lvlText w:val="•"/>
      <w:lvlJc w:val="left"/>
      <w:pPr>
        <w:ind w:left="2160" w:hanging="720"/>
      </w:pPr>
      <w:rPr>
        <w:rFonts w:ascii="Simplified Arabic" w:eastAsiaTheme="minorHAnsi" w:hAnsi="Simplified Arabic" w:cs="Simplified Arabic"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3" w15:restartNumberingAfterBreak="0">
    <w:nsid w:val="6C5127A5"/>
    <w:multiLevelType w:val="hybridMultilevel"/>
    <w:tmpl w:val="327052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15:restartNumberingAfterBreak="0">
    <w:nsid w:val="6E9649F0"/>
    <w:multiLevelType w:val="hybridMultilevel"/>
    <w:tmpl w:val="7AA475C2"/>
    <w:lvl w:ilvl="0" w:tplc="61DC9966">
      <w:start w:val="1"/>
      <w:numFmt w:val="decimalFullWidth"/>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70A9440F"/>
    <w:multiLevelType w:val="hybridMultilevel"/>
    <w:tmpl w:val="66F2AB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15:restartNumberingAfterBreak="0">
    <w:nsid w:val="75AB7F92"/>
    <w:multiLevelType w:val="hybridMultilevel"/>
    <w:tmpl w:val="AE602AD0"/>
    <w:lvl w:ilvl="0" w:tplc="5748B628">
      <w:start w:val="1"/>
      <w:numFmt w:val="decimal"/>
      <w:lvlText w:val="%1."/>
      <w:lvlJc w:val="left"/>
      <w:pPr>
        <w:ind w:left="1240" w:hanging="360"/>
      </w:pPr>
      <w:rPr>
        <w:rFonts w:cs="Times New Roman" w:hint="default"/>
      </w:rPr>
    </w:lvl>
    <w:lvl w:ilvl="1" w:tplc="04090019" w:tentative="1">
      <w:start w:val="1"/>
      <w:numFmt w:val="lowerLetter"/>
      <w:lvlText w:val="%2."/>
      <w:lvlJc w:val="left"/>
      <w:pPr>
        <w:ind w:left="1960" w:hanging="360"/>
      </w:pPr>
    </w:lvl>
    <w:lvl w:ilvl="2" w:tplc="0409001B" w:tentative="1">
      <w:start w:val="1"/>
      <w:numFmt w:val="lowerRoman"/>
      <w:lvlText w:val="%3."/>
      <w:lvlJc w:val="right"/>
      <w:pPr>
        <w:ind w:left="2680" w:hanging="180"/>
      </w:pPr>
    </w:lvl>
    <w:lvl w:ilvl="3" w:tplc="0409000F" w:tentative="1">
      <w:start w:val="1"/>
      <w:numFmt w:val="decimal"/>
      <w:lvlText w:val="%4."/>
      <w:lvlJc w:val="left"/>
      <w:pPr>
        <w:ind w:left="3400" w:hanging="360"/>
      </w:pPr>
    </w:lvl>
    <w:lvl w:ilvl="4" w:tplc="04090019" w:tentative="1">
      <w:start w:val="1"/>
      <w:numFmt w:val="lowerLetter"/>
      <w:lvlText w:val="%5."/>
      <w:lvlJc w:val="left"/>
      <w:pPr>
        <w:ind w:left="4120" w:hanging="360"/>
      </w:pPr>
    </w:lvl>
    <w:lvl w:ilvl="5" w:tplc="0409001B" w:tentative="1">
      <w:start w:val="1"/>
      <w:numFmt w:val="lowerRoman"/>
      <w:lvlText w:val="%6."/>
      <w:lvlJc w:val="right"/>
      <w:pPr>
        <w:ind w:left="4840" w:hanging="180"/>
      </w:pPr>
    </w:lvl>
    <w:lvl w:ilvl="6" w:tplc="0409000F" w:tentative="1">
      <w:start w:val="1"/>
      <w:numFmt w:val="decimal"/>
      <w:lvlText w:val="%7."/>
      <w:lvlJc w:val="left"/>
      <w:pPr>
        <w:ind w:left="5560" w:hanging="360"/>
      </w:pPr>
    </w:lvl>
    <w:lvl w:ilvl="7" w:tplc="04090019" w:tentative="1">
      <w:start w:val="1"/>
      <w:numFmt w:val="lowerLetter"/>
      <w:lvlText w:val="%8."/>
      <w:lvlJc w:val="left"/>
      <w:pPr>
        <w:ind w:left="6280" w:hanging="360"/>
      </w:pPr>
    </w:lvl>
    <w:lvl w:ilvl="8" w:tplc="0409001B" w:tentative="1">
      <w:start w:val="1"/>
      <w:numFmt w:val="lowerRoman"/>
      <w:lvlText w:val="%9."/>
      <w:lvlJc w:val="right"/>
      <w:pPr>
        <w:ind w:left="7000" w:hanging="180"/>
      </w:pPr>
    </w:lvl>
  </w:abstractNum>
  <w:abstractNum w:abstractNumId="57" w15:restartNumberingAfterBreak="0">
    <w:nsid w:val="768A64D1"/>
    <w:multiLevelType w:val="hybridMultilevel"/>
    <w:tmpl w:val="721ADF56"/>
    <w:lvl w:ilvl="0" w:tplc="D98436D8">
      <w:start w:val="1"/>
      <w:numFmt w:val="decimal"/>
      <w:lvlText w:val="%1."/>
      <w:lvlJc w:val="left"/>
      <w:pPr>
        <w:ind w:left="1220" w:hanging="360"/>
      </w:pPr>
      <w:rPr>
        <w:rFonts w:cs="Times New Roman" w:hint="default"/>
      </w:rPr>
    </w:lvl>
    <w:lvl w:ilvl="1" w:tplc="04090019" w:tentative="1">
      <w:start w:val="1"/>
      <w:numFmt w:val="lowerLetter"/>
      <w:lvlText w:val="%2."/>
      <w:lvlJc w:val="left"/>
      <w:pPr>
        <w:ind w:left="1940" w:hanging="360"/>
      </w:pPr>
    </w:lvl>
    <w:lvl w:ilvl="2" w:tplc="0409001B" w:tentative="1">
      <w:start w:val="1"/>
      <w:numFmt w:val="lowerRoman"/>
      <w:lvlText w:val="%3."/>
      <w:lvlJc w:val="right"/>
      <w:pPr>
        <w:ind w:left="2660" w:hanging="180"/>
      </w:pPr>
    </w:lvl>
    <w:lvl w:ilvl="3" w:tplc="0409000F" w:tentative="1">
      <w:start w:val="1"/>
      <w:numFmt w:val="decimal"/>
      <w:lvlText w:val="%4."/>
      <w:lvlJc w:val="left"/>
      <w:pPr>
        <w:ind w:left="3380" w:hanging="360"/>
      </w:pPr>
    </w:lvl>
    <w:lvl w:ilvl="4" w:tplc="04090019" w:tentative="1">
      <w:start w:val="1"/>
      <w:numFmt w:val="lowerLetter"/>
      <w:lvlText w:val="%5."/>
      <w:lvlJc w:val="left"/>
      <w:pPr>
        <w:ind w:left="4100" w:hanging="360"/>
      </w:pPr>
    </w:lvl>
    <w:lvl w:ilvl="5" w:tplc="0409001B" w:tentative="1">
      <w:start w:val="1"/>
      <w:numFmt w:val="lowerRoman"/>
      <w:lvlText w:val="%6."/>
      <w:lvlJc w:val="right"/>
      <w:pPr>
        <w:ind w:left="4820" w:hanging="180"/>
      </w:pPr>
    </w:lvl>
    <w:lvl w:ilvl="6" w:tplc="0409000F" w:tentative="1">
      <w:start w:val="1"/>
      <w:numFmt w:val="decimal"/>
      <w:lvlText w:val="%7."/>
      <w:lvlJc w:val="left"/>
      <w:pPr>
        <w:ind w:left="5540" w:hanging="360"/>
      </w:pPr>
    </w:lvl>
    <w:lvl w:ilvl="7" w:tplc="04090019" w:tentative="1">
      <w:start w:val="1"/>
      <w:numFmt w:val="lowerLetter"/>
      <w:lvlText w:val="%8."/>
      <w:lvlJc w:val="left"/>
      <w:pPr>
        <w:ind w:left="6260" w:hanging="360"/>
      </w:pPr>
    </w:lvl>
    <w:lvl w:ilvl="8" w:tplc="0409001B" w:tentative="1">
      <w:start w:val="1"/>
      <w:numFmt w:val="lowerRoman"/>
      <w:lvlText w:val="%9."/>
      <w:lvlJc w:val="right"/>
      <w:pPr>
        <w:ind w:left="6980" w:hanging="180"/>
      </w:pPr>
    </w:lvl>
  </w:abstractNum>
  <w:abstractNum w:abstractNumId="58" w15:restartNumberingAfterBreak="0">
    <w:nsid w:val="7AFB523A"/>
    <w:multiLevelType w:val="hybridMultilevel"/>
    <w:tmpl w:val="788273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15:restartNumberingAfterBreak="0">
    <w:nsid w:val="7B011ABE"/>
    <w:multiLevelType w:val="hybridMultilevel"/>
    <w:tmpl w:val="2E2001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52780327">
    <w:abstractNumId w:val="51"/>
  </w:num>
  <w:num w:numId="2" w16cid:durableId="917399667">
    <w:abstractNumId w:val="45"/>
  </w:num>
  <w:num w:numId="3" w16cid:durableId="268046618">
    <w:abstractNumId w:val="44"/>
  </w:num>
  <w:num w:numId="4" w16cid:durableId="58940981">
    <w:abstractNumId w:val="42"/>
  </w:num>
  <w:num w:numId="5" w16cid:durableId="1655066736">
    <w:abstractNumId w:val="15"/>
  </w:num>
  <w:num w:numId="6" w16cid:durableId="148133782">
    <w:abstractNumId w:val="46"/>
  </w:num>
  <w:num w:numId="7" w16cid:durableId="1304701180">
    <w:abstractNumId w:val="3"/>
  </w:num>
  <w:num w:numId="8" w16cid:durableId="304436001">
    <w:abstractNumId w:val="37"/>
  </w:num>
  <w:num w:numId="9" w16cid:durableId="499080957">
    <w:abstractNumId w:val="39"/>
  </w:num>
  <w:num w:numId="10" w16cid:durableId="1562788290">
    <w:abstractNumId w:val="9"/>
  </w:num>
  <w:num w:numId="11" w16cid:durableId="1584875792">
    <w:abstractNumId w:val="21"/>
  </w:num>
  <w:num w:numId="12" w16cid:durableId="1836260044">
    <w:abstractNumId w:val="24"/>
  </w:num>
  <w:num w:numId="13" w16cid:durableId="1695223905">
    <w:abstractNumId w:val="12"/>
  </w:num>
  <w:num w:numId="14" w16cid:durableId="286546971">
    <w:abstractNumId w:val="32"/>
  </w:num>
  <w:num w:numId="15" w16cid:durableId="663976264">
    <w:abstractNumId w:val="27"/>
  </w:num>
  <w:num w:numId="16" w16cid:durableId="14771601">
    <w:abstractNumId w:val="54"/>
  </w:num>
  <w:num w:numId="17" w16cid:durableId="376391974">
    <w:abstractNumId w:val="23"/>
  </w:num>
  <w:num w:numId="18" w16cid:durableId="769275578">
    <w:abstractNumId w:val="10"/>
  </w:num>
  <w:num w:numId="19" w16cid:durableId="350881721">
    <w:abstractNumId w:val="57"/>
  </w:num>
  <w:num w:numId="20" w16cid:durableId="1221819088">
    <w:abstractNumId w:val="34"/>
  </w:num>
  <w:num w:numId="21" w16cid:durableId="1640305117">
    <w:abstractNumId w:val="1"/>
  </w:num>
  <w:num w:numId="22" w16cid:durableId="1520387988">
    <w:abstractNumId w:val="5"/>
  </w:num>
  <w:num w:numId="23" w16cid:durableId="1125584609">
    <w:abstractNumId w:val="11"/>
  </w:num>
  <w:num w:numId="24" w16cid:durableId="733159834">
    <w:abstractNumId w:val="47"/>
  </w:num>
  <w:num w:numId="25" w16cid:durableId="491335677">
    <w:abstractNumId w:val="0"/>
  </w:num>
  <w:num w:numId="26" w16cid:durableId="860438389">
    <w:abstractNumId w:val="26"/>
  </w:num>
  <w:num w:numId="27" w16cid:durableId="1143809701">
    <w:abstractNumId w:val="40"/>
  </w:num>
  <w:num w:numId="28" w16cid:durableId="884488412">
    <w:abstractNumId w:val="13"/>
  </w:num>
  <w:num w:numId="29" w16cid:durableId="747728174">
    <w:abstractNumId w:val="31"/>
  </w:num>
  <w:num w:numId="30" w16cid:durableId="1146898085">
    <w:abstractNumId w:val="52"/>
  </w:num>
  <w:num w:numId="31" w16cid:durableId="321665632">
    <w:abstractNumId w:val="56"/>
  </w:num>
  <w:num w:numId="32" w16cid:durableId="1073163660">
    <w:abstractNumId w:val="29"/>
  </w:num>
  <w:num w:numId="33" w16cid:durableId="1369642398">
    <w:abstractNumId w:val="16"/>
  </w:num>
  <w:num w:numId="34" w16cid:durableId="355159682">
    <w:abstractNumId w:val="7"/>
  </w:num>
  <w:num w:numId="35" w16cid:durableId="1326008479">
    <w:abstractNumId w:val="30"/>
  </w:num>
  <w:num w:numId="36" w16cid:durableId="144779284">
    <w:abstractNumId w:val="22"/>
  </w:num>
  <w:num w:numId="37" w16cid:durableId="883176957">
    <w:abstractNumId w:val="53"/>
  </w:num>
  <w:num w:numId="38" w16cid:durableId="650788043">
    <w:abstractNumId w:val="50"/>
  </w:num>
  <w:num w:numId="39" w16cid:durableId="2032953335">
    <w:abstractNumId w:val="36"/>
  </w:num>
  <w:num w:numId="40" w16cid:durableId="651638086">
    <w:abstractNumId w:val="6"/>
  </w:num>
  <w:num w:numId="41" w16cid:durableId="1215117076">
    <w:abstractNumId w:val="38"/>
  </w:num>
  <w:num w:numId="42" w16cid:durableId="798183592">
    <w:abstractNumId w:val="4"/>
  </w:num>
  <w:num w:numId="43" w16cid:durableId="1821531463">
    <w:abstractNumId w:val="33"/>
  </w:num>
  <w:num w:numId="44" w16cid:durableId="306403702">
    <w:abstractNumId w:val="35"/>
  </w:num>
  <w:num w:numId="45" w16cid:durableId="921179587">
    <w:abstractNumId w:val="8"/>
  </w:num>
  <w:num w:numId="46" w16cid:durableId="2017347425">
    <w:abstractNumId w:val="14"/>
  </w:num>
  <w:num w:numId="47" w16cid:durableId="529295051">
    <w:abstractNumId w:val="49"/>
  </w:num>
  <w:num w:numId="48" w16cid:durableId="1669208441">
    <w:abstractNumId w:val="41"/>
  </w:num>
  <w:num w:numId="49" w16cid:durableId="2064674697">
    <w:abstractNumId w:val="20"/>
  </w:num>
  <w:num w:numId="50" w16cid:durableId="1224637411">
    <w:abstractNumId w:val="58"/>
  </w:num>
  <w:num w:numId="51" w16cid:durableId="632711980">
    <w:abstractNumId w:val="28"/>
  </w:num>
  <w:num w:numId="52" w16cid:durableId="185678759">
    <w:abstractNumId w:val="25"/>
  </w:num>
  <w:num w:numId="53" w16cid:durableId="1273708524">
    <w:abstractNumId w:val="2"/>
  </w:num>
  <w:num w:numId="54" w16cid:durableId="1671984767">
    <w:abstractNumId w:val="18"/>
  </w:num>
  <w:num w:numId="55" w16cid:durableId="1050417936">
    <w:abstractNumId w:val="55"/>
  </w:num>
  <w:num w:numId="56" w16cid:durableId="1188521699">
    <w:abstractNumId w:val="48"/>
  </w:num>
  <w:num w:numId="57" w16cid:durableId="486021582">
    <w:abstractNumId w:val="43"/>
  </w:num>
  <w:num w:numId="58" w16cid:durableId="917442107">
    <w:abstractNumId w:val="19"/>
  </w:num>
  <w:num w:numId="59" w16cid:durableId="948663196">
    <w:abstractNumId w:val="59"/>
  </w:num>
  <w:num w:numId="60" w16cid:durableId="1629119849">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5B5C"/>
    <w:rsid w:val="00024C91"/>
    <w:rsid w:val="00027314"/>
    <w:rsid w:val="000501C9"/>
    <w:rsid w:val="0005163E"/>
    <w:rsid w:val="00052DC4"/>
    <w:rsid w:val="00090F21"/>
    <w:rsid w:val="000942EC"/>
    <w:rsid w:val="000A54B8"/>
    <w:rsid w:val="000B16C7"/>
    <w:rsid w:val="000D546B"/>
    <w:rsid w:val="000E23AA"/>
    <w:rsid w:val="000E2FA0"/>
    <w:rsid w:val="000F44B4"/>
    <w:rsid w:val="00101157"/>
    <w:rsid w:val="00102E54"/>
    <w:rsid w:val="00125D15"/>
    <w:rsid w:val="0013491D"/>
    <w:rsid w:val="00147A2F"/>
    <w:rsid w:val="00157B0C"/>
    <w:rsid w:val="001726B2"/>
    <w:rsid w:val="00176431"/>
    <w:rsid w:val="001902DB"/>
    <w:rsid w:val="001939BC"/>
    <w:rsid w:val="001A0F95"/>
    <w:rsid w:val="001A67D8"/>
    <w:rsid w:val="001C2162"/>
    <w:rsid w:val="001C3C72"/>
    <w:rsid w:val="001C45E7"/>
    <w:rsid w:val="001E1F8E"/>
    <w:rsid w:val="002273FB"/>
    <w:rsid w:val="002370CE"/>
    <w:rsid w:val="00266A5D"/>
    <w:rsid w:val="0028653E"/>
    <w:rsid w:val="002D5EA9"/>
    <w:rsid w:val="002F2DDE"/>
    <w:rsid w:val="0034315B"/>
    <w:rsid w:val="003539EC"/>
    <w:rsid w:val="00373069"/>
    <w:rsid w:val="00377096"/>
    <w:rsid w:val="003810D9"/>
    <w:rsid w:val="00393602"/>
    <w:rsid w:val="003B37F0"/>
    <w:rsid w:val="003E7F47"/>
    <w:rsid w:val="003F6734"/>
    <w:rsid w:val="00414C07"/>
    <w:rsid w:val="004163C7"/>
    <w:rsid w:val="0041695C"/>
    <w:rsid w:val="00417E29"/>
    <w:rsid w:val="00424B44"/>
    <w:rsid w:val="00442F8E"/>
    <w:rsid w:val="00455832"/>
    <w:rsid w:val="00463B6A"/>
    <w:rsid w:val="00472F5D"/>
    <w:rsid w:val="0048429F"/>
    <w:rsid w:val="004A1896"/>
    <w:rsid w:val="004B1343"/>
    <w:rsid w:val="004C0A9D"/>
    <w:rsid w:val="004C4140"/>
    <w:rsid w:val="004C45A1"/>
    <w:rsid w:val="004D0A9A"/>
    <w:rsid w:val="00527A63"/>
    <w:rsid w:val="005779C1"/>
    <w:rsid w:val="00591947"/>
    <w:rsid w:val="005952E5"/>
    <w:rsid w:val="005C207C"/>
    <w:rsid w:val="005C392C"/>
    <w:rsid w:val="005C5668"/>
    <w:rsid w:val="00617CB5"/>
    <w:rsid w:val="00632FB7"/>
    <w:rsid w:val="0064086E"/>
    <w:rsid w:val="00661568"/>
    <w:rsid w:val="00666DCD"/>
    <w:rsid w:val="00672312"/>
    <w:rsid w:val="006878B6"/>
    <w:rsid w:val="006948DE"/>
    <w:rsid w:val="006A674B"/>
    <w:rsid w:val="007253B7"/>
    <w:rsid w:val="00725DA7"/>
    <w:rsid w:val="0072749C"/>
    <w:rsid w:val="00762F25"/>
    <w:rsid w:val="00764617"/>
    <w:rsid w:val="00782F89"/>
    <w:rsid w:val="007B0E54"/>
    <w:rsid w:val="007B43F4"/>
    <w:rsid w:val="007B79BD"/>
    <w:rsid w:val="007C2556"/>
    <w:rsid w:val="007C29BD"/>
    <w:rsid w:val="007C5298"/>
    <w:rsid w:val="007E1864"/>
    <w:rsid w:val="007E2597"/>
    <w:rsid w:val="007E3A20"/>
    <w:rsid w:val="00805A75"/>
    <w:rsid w:val="00816712"/>
    <w:rsid w:val="00833313"/>
    <w:rsid w:val="0086039A"/>
    <w:rsid w:val="00877AAC"/>
    <w:rsid w:val="00887175"/>
    <w:rsid w:val="00891132"/>
    <w:rsid w:val="00896FE4"/>
    <w:rsid w:val="008A2F8B"/>
    <w:rsid w:val="008A6C42"/>
    <w:rsid w:val="008B77A2"/>
    <w:rsid w:val="008C0F1C"/>
    <w:rsid w:val="008C51B6"/>
    <w:rsid w:val="008C75E2"/>
    <w:rsid w:val="008D0152"/>
    <w:rsid w:val="008E2ABB"/>
    <w:rsid w:val="008F1EAE"/>
    <w:rsid w:val="008F25A3"/>
    <w:rsid w:val="00900507"/>
    <w:rsid w:val="00906646"/>
    <w:rsid w:val="009125CE"/>
    <w:rsid w:val="00923DD9"/>
    <w:rsid w:val="00933B17"/>
    <w:rsid w:val="009449E5"/>
    <w:rsid w:val="00946F5F"/>
    <w:rsid w:val="00952E59"/>
    <w:rsid w:val="00956B86"/>
    <w:rsid w:val="009608FD"/>
    <w:rsid w:val="009763FB"/>
    <w:rsid w:val="009844D7"/>
    <w:rsid w:val="009A6CEE"/>
    <w:rsid w:val="009B0785"/>
    <w:rsid w:val="009B6888"/>
    <w:rsid w:val="009C0161"/>
    <w:rsid w:val="009D012E"/>
    <w:rsid w:val="009D108D"/>
    <w:rsid w:val="009D5E54"/>
    <w:rsid w:val="009D7A88"/>
    <w:rsid w:val="009E1436"/>
    <w:rsid w:val="009E3ACD"/>
    <w:rsid w:val="009E4180"/>
    <w:rsid w:val="009E5668"/>
    <w:rsid w:val="00A15F22"/>
    <w:rsid w:val="00A40DFD"/>
    <w:rsid w:val="00A61CA1"/>
    <w:rsid w:val="00A7122B"/>
    <w:rsid w:val="00AA2F03"/>
    <w:rsid w:val="00AA79E9"/>
    <w:rsid w:val="00AB0A70"/>
    <w:rsid w:val="00B11282"/>
    <w:rsid w:val="00B15AAD"/>
    <w:rsid w:val="00B5032B"/>
    <w:rsid w:val="00B63B0F"/>
    <w:rsid w:val="00B71C07"/>
    <w:rsid w:val="00B7678A"/>
    <w:rsid w:val="00B80E03"/>
    <w:rsid w:val="00B90638"/>
    <w:rsid w:val="00B90824"/>
    <w:rsid w:val="00BA187B"/>
    <w:rsid w:val="00BA371F"/>
    <w:rsid w:val="00BA5AA1"/>
    <w:rsid w:val="00BC094B"/>
    <w:rsid w:val="00BC1BF2"/>
    <w:rsid w:val="00BD1003"/>
    <w:rsid w:val="00BD4792"/>
    <w:rsid w:val="00BF472B"/>
    <w:rsid w:val="00C16E10"/>
    <w:rsid w:val="00C178CB"/>
    <w:rsid w:val="00C2410E"/>
    <w:rsid w:val="00C32202"/>
    <w:rsid w:val="00C46D38"/>
    <w:rsid w:val="00C47D00"/>
    <w:rsid w:val="00C55D0F"/>
    <w:rsid w:val="00C72744"/>
    <w:rsid w:val="00C76686"/>
    <w:rsid w:val="00C90FDF"/>
    <w:rsid w:val="00CA0E97"/>
    <w:rsid w:val="00CB2A44"/>
    <w:rsid w:val="00CB5F6A"/>
    <w:rsid w:val="00CC4A6D"/>
    <w:rsid w:val="00CE30AF"/>
    <w:rsid w:val="00CE40FF"/>
    <w:rsid w:val="00CE4E88"/>
    <w:rsid w:val="00D04F62"/>
    <w:rsid w:val="00D22171"/>
    <w:rsid w:val="00D26A1B"/>
    <w:rsid w:val="00D3223E"/>
    <w:rsid w:val="00D40550"/>
    <w:rsid w:val="00D51CBC"/>
    <w:rsid w:val="00D52480"/>
    <w:rsid w:val="00D54766"/>
    <w:rsid w:val="00D823AB"/>
    <w:rsid w:val="00D8545F"/>
    <w:rsid w:val="00DC111A"/>
    <w:rsid w:val="00DE1C43"/>
    <w:rsid w:val="00DF2291"/>
    <w:rsid w:val="00DF62AE"/>
    <w:rsid w:val="00E156A6"/>
    <w:rsid w:val="00E166EE"/>
    <w:rsid w:val="00E43D9C"/>
    <w:rsid w:val="00E642CA"/>
    <w:rsid w:val="00E80FD9"/>
    <w:rsid w:val="00EA6F52"/>
    <w:rsid w:val="00ED20E3"/>
    <w:rsid w:val="00EE221B"/>
    <w:rsid w:val="00EF0294"/>
    <w:rsid w:val="00F278C7"/>
    <w:rsid w:val="00F41751"/>
    <w:rsid w:val="00F546CE"/>
    <w:rsid w:val="00F57EE8"/>
    <w:rsid w:val="00F70326"/>
    <w:rsid w:val="00F81205"/>
    <w:rsid w:val="00F9166C"/>
    <w:rsid w:val="00F925D0"/>
    <w:rsid w:val="00FB44C3"/>
    <w:rsid w:val="00FE035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E4180"/>
    <w:pPr>
      <w:bidi/>
    </w:pPr>
  </w:style>
  <w:style w:type="paragraph" w:styleId="Heading1">
    <w:name w:val="heading 1"/>
    <w:basedOn w:val="Normal"/>
    <w:next w:val="Normal"/>
    <w:link w:val="Heading1Char"/>
    <w:uiPriority w:val="9"/>
    <w:qFormat/>
    <w:rsid w:val="009E3AC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9E3ACD"/>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9E3ACD"/>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table" w:styleId="TableGrid">
    <w:name w:val="Table Grid"/>
    <w:basedOn w:val="TableNormal"/>
    <w:uiPriority w:val="59"/>
    <w:rsid w:val="00C16E10"/>
    <w:pPr>
      <w:spacing w:after="0" w:line="240" w:lineRule="auto"/>
    </w:pPr>
    <w:rPr>
      <w:rFonts w:eastAsiaTheme="minorEastAsia"/>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147A2F"/>
    <w:pPr>
      <w:spacing w:after="0" w:line="240" w:lineRule="auto"/>
    </w:pPr>
  </w:style>
  <w:style w:type="paragraph" w:styleId="ListParagraph">
    <w:name w:val="List Paragraph"/>
    <w:basedOn w:val="Normal"/>
    <w:uiPriority w:val="34"/>
    <w:qFormat/>
    <w:rsid w:val="00CA0E97"/>
    <w:pPr>
      <w:ind w:left="720"/>
      <w:contextualSpacing/>
    </w:pPr>
  </w:style>
  <w:style w:type="table" w:styleId="TableGridLight">
    <w:name w:val="Grid Table Light"/>
    <w:basedOn w:val="TableNormal"/>
    <w:uiPriority w:val="40"/>
    <w:rsid w:val="00666DCD"/>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ListTable5Dark">
    <w:name w:val="List Table 5 Dark"/>
    <w:basedOn w:val="TableNormal"/>
    <w:uiPriority w:val="50"/>
    <w:rsid w:val="00666DCD"/>
    <w:pPr>
      <w:spacing w:after="0" w:line="240" w:lineRule="auto"/>
    </w:pPr>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paragraph" w:styleId="Caption">
    <w:name w:val="caption"/>
    <w:basedOn w:val="Normal"/>
    <w:next w:val="Normal"/>
    <w:uiPriority w:val="35"/>
    <w:unhideWhenUsed/>
    <w:qFormat/>
    <w:rsid w:val="005C392C"/>
    <w:pPr>
      <w:spacing w:after="200" w:line="240" w:lineRule="auto"/>
    </w:pPr>
    <w:rPr>
      <w:i/>
      <w:iCs/>
      <w:color w:val="44546A" w:themeColor="text2"/>
      <w:sz w:val="18"/>
      <w:szCs w:val="18"/>
    </w:rPr>
  </w:style>
  <w:style w:type="table" w:styleId="PlainTable2">
    <w:name w:val="Plain Table 2"/>
    <w:basedOn w:val="TableNormal"/>
    <w:uiPriority w:val="42"/>
    <w:rsid w:val="00442F8E"/>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character" w:styleId="Hyperlink">
    <w:name w:val="Hyperlink"/>
    <w:basedOn w:val="DefaultParagraphFont"/>
    <w:uiPriority w:val="99"/>
    <w:unhideWhenUsed/>
    <w:rsid w:val="000D546B"/>
    <w:rPr>
      <w:color w:val="0563C1" w:themeColor="hyperlink"/>
      <w:u w:val="single"/>
    </w:rPr>
  </w:style>
  <w:style w:type="character" w:styleId="UnresolvedMention">
    <w:name w:val="Unresolved Mention"/>
    <w:basedOn w:val="DefaultParagraphFont"/>
    <w:uiPriority w:val="99"/>
    <w:semiHidden/>
    <w:unhideWhenUsed/>
    <w:rsid w:val="000D546B"/>
    <w:rPr>
      <w:color w:val="605E5C"/>
      <w:shd w:val="clear" w:color="auto" w:fill="E1DFDD"/>
    </w:rPr>
  </w:style>
  <w:style w:type="paragraph" w:customStyle="1" w:styleId="a">
    <w:name w:val="الجداول"/>
    <w:qFormat/>
    <w:rsid w:val="001A0F95"/>
    <w:pPr>
      <w:spacing w:line="360" w:lineRule="auto"/>
    </w:pPr>
    <w:rPr>
      <w:rFonts w:ascii="Simplified Arabic" w:eastAsia="Simplified Arabic" w:hAnsi="Simplified Arabic" w:cs="Simplified Arabic"/>
      <w:color w:val="000000" w:themeColor="text1"/>
      <w:sz w:val="24"/>
      <w:szCs w:val="24"/>
    </w:rPr>
  </w:style>
  <w:style w:type="paragraph" w:customStyle="1" w:styleId="a0">
    <w:name w:val="الاشكال"/>
    <w:qFormat/>
    <w:rsid w:val="00900507"/>
    <w:pPr>
      <w:spacing w:line="360" w:lineRule="auto"/>
      <w:jc w:val="center"/>
    </w:pPr>
    <w:rPr>
      <w:rFonts w:ascii="Simplified Arabic" w:eastAsia="Simplified Arabic" w:hAnsi="Simplified Arabic" w:cs="Simplified Arabic"/>
      <w:color w:val="000000" w:themeColor="text1"/>
      <w:sz w:val="24"/>
      <w:szCs w:val="24"/>
    </w:rPr>
  </w:style>
  <w:style w:type="character" w:styleId="Strong">
    <w:name w:val="Strong"/>
    <w:basedOn w:val="DefaultParagraphFont"/>
    <w:uiPriority w:val="22"/>
    <w:qFormat/>
    <w:rsid w:val="00900507"/>
    <w:rPr>
      <w:b/>
      <w:bCs/>
    </w:rPr>
  </w:style>
  <w:style w:type="character" w:customStyle="1" w:styleId="Heading1Char">
    <w:name w:val="Heading 1 Char"/>
    <w:basedOn w:val="DefaultParagraphFont"/>
    <w:link w:val="Heading1"/>
    <w:uiPriority w:val="9"/>
    <w:rsid w:val="009E3ACD"/>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semiHidden/>
    <w:rsid w:val="009E3ACD"/>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9E3ACD"/>
    <w:rPr>
      <w:rFonts w:asciiTheme="majorHAnsi" w:eastAsiaTheme="majorEastAsia" w:hAnsiTheme="majorHAnsi" w:cstheme="majorBidi"/>
      <w:color w:val="1F3763" w:themeColor="accent1" w:themeShade="7F"/>
      <w:sz w:val="24"/>
      <w:szCs w:val="24"/>
    </w:rPr>
  </w:style>
  <w:style w:type="paragraph" w:styleId="TOC1">
    <w:name w:val="toc 1"/>
    <w:basedOn w:val="Normal"/>
    <w:next w:val="Normal"/>
    <w:autoRedefine/>
    <w:uiPriority w:val="39"/>
    <w:unhideWhenUsed/>
    <w:rsid w:val="009E3ACD"/>
    <w:pPr>
      <w:spacing w:before="360" w:after="360"/>
    </w:pPr>
    <w:rPr>
      <w:rFonts w:cstheme="minorHAnsi"/>
      <w:b/>
      <w:bCs/>
      <w:caps/>
      <w:szCs w:val="26"/>
      <w:u w:val="single"/>
    </w:rPr>
  </w:style>
  <w:style w:type="paragraph" w:styleId="TOC2">
    <w:name w:val="toc 2"/>
    <w:basedOn w:val="Normal"/>
    <w:next w:val="Normal"/>
    <w:autoRedefine/>
    <w:uiPriority w:val="39"/>
    <w:unhideWhenUsed/>
    <w:rsid w:val="009E3ACD"/>
    <w:pPr>
      <w:spacing w:after="0"/>
    </w:pPr>
    <w:rPr>
      <w:rFonts w:cstheme="minorHAnsi"/>
      <w:b/>
      <w:bCs/>
      <w:smallCaps/>
      <w:szCs w:val="26"/>
    </w:rPr>
  </w:style>
  <w:style w:type="paragraph" w:styleId="TOC3">
    <w:name w:val="toc 3"/>
    <w:basedOn w:val="Normal"/>
    <w:next w:val="Normal"/>
    <w:autoRedefine/>
    <w:uiPriority w:val="39"/>
    <w:unhideWhenUsed/>
    <w:rsid w:val="009E3ACD"/>
    <w:pPr>
      <w:spacing w:after="0"/>
    </w:pPr>
    <w:rPr>
      <w:rFonts w:cstheme="minorHAnsi"/>
      <w:smallCaps/>
      <w:szCs w:val="26"/>
    </w:rPr>
  </w:style>
  <w:style w:type="paragraph" w:styleId="TOC4">
    <w:name w:val="toc 4"/>
    <w:basedOn w:val="Normal"/>
    <w:next w:val="Normal"/>
    <w:autoRedefine/>
    <w:uiPriority w:val="39"/>
    <w:unhideWhenUsed/>
    <w:rsid w:val="009E3ACD"/>
    <w:pPr>
      <w:spacing w:after="0"/>
    </w:pPr>
    <w:rPr>
      <w:rFonts w:cstheme="minorHAnsi"/>
      <w:szCs w:val="26"/>
    </w:rPr>
  </w:style>
  <w:style w:type="paragraph" w:styleId="TOC5">
    <w:name w:val="toc 5"/>
    <w:basedOn w:val="Normal"/>
    <w:next w:val="Normal"/>
    <w:autoRedefine/>
    <w:uiPriority w:val="39"/>
    <w:unhideWhenUsed/>
    <w:rsid w:val="009E3ACD"/>
    <w:pPr>
      <w:spacing w:after="0"/>
    </w:pPr>
    <w:rPr>
      <w:rFonts w:cstheme="minorHAnsi"/>
      <w:szCs w:val="26"/>
    </w:rPr>
  </w:style>
  <w:style w:type="paragraph" w:styleId="TOC6">
    <w:name w:val="toc 6"/>
    <w:basedOn w:val="Normal"/>
    <w:next w:val="Normal"/>
    <w:autoRedefine/>
    <w:uiPriority w:val="39"/>
    <w:unhideWhenUsed/>
    <w:rsid w:val="009E3ACD"/>
    <w:pPr>
      <w:spacing w:after="0"/>
    </w:pPr>
    <w:rPr>
      <w:rFonts w:cstheme="minorHAnsi"/>
      <w:szCs w:val="26"/>
    </w:rPr>
  </w:style>
  <w:style w:type="paragraph" w:styleId="TOC7">
    <w:name w:val="toc 7"/>
    <w:basedOn w:val="Normal"/>
    <w:next w:val="Normal"/>
    <w:autoRedefine/>
    <w:uiPriority w:val="39"/>
    <w:unhideWhenUsed/>
    <w:rsid w:val="009E3ACD"/>
    <w:pPr>
      <w:spacing w:after="0"/>
    </w:pPr>
    <w:rPr>
      <w:rFonts w:cstheme="minorHAnsi"/>
      <w:szCs w:val="26"/>
    </w:rPr>
  </w:style>
  <w:style w:type="paragraph" w:styleId="TOC8">
    <w:name w:val="toc 8"/>
    <w:basedOn w:val="Normal"/>
    <w:next w:val="Normal"/>
    <w:autoRedefine/>
    <w:uiPriority w:val="39"/>
    <w:unhideWhenUsed/>
    <w:rsid w:val="009E3ACD"/>
    <w:pPr>
      <w:spacing w:after="0"/>
    </w:pPr>
    <w:rPr>
      <w:rFonts w:cstheme="minorHAnsi"/>
      <w:szCs w:val="26"/>
    </w:rPr>
  </w:style>
  <w:style w:type="paragraph" w:styleId="TOC9">
    <w:name w:val="toc 9"/>
    <w:basedOn w:val="Normal"/>
    <w:next w:val="Normal"/>
    <w:autoRedefine/>
    <w:uiPriority w:val="39"/>
    <w:unhideWhenUsed/>
    <w:rsid w:val="009E3ACD"/>
    <w:pPr>
      <w:spacing w:after="0"/>
    </w:pPr>
    <w:rPr>
      <w:rFonts w:cstheme="minorHAnsi"/>
      <w:szCs w:val="26"/>
    </w:rPr>
  </w:style>
  <w:style w:type="paragraph" w:customStyle="1" w:styleId="a1">
    <w:name w:val="الملاحق"/>
    <w:qFormat/>
    <w:rsid w:val="007253B7"/>
    <w:pPr>
      <w:jc w:val="center"/>
    </w:pPr>
    <w:rPr>
      <w:rFonts w:ascii="Simplified Arabic" w:eastAsia="Simplified Arabic" w:hAnsi="Simplified Arabic" w:cs="Simplified Arabic"/>
      <w:b/>
      <w:bCs/>
      <w:color w:val="000000" w:themeColor="text1"/>
      <w:sz w:val="28"/>
      <w:szCs w:val="28"/>
    </w:rPr>
  </w:style>
  <w:style w:type="character" w:styleId="PageNumber">
    <w:name w:val="page number"/>
    <w:basedOn w:val="DefaultParagraphFont"/>
    <w:uiPriority w:val="99"/>
    <w:semiHidden/>
    <w:unhideWhenUsed/>
    <w:rsid w:val="00377096"/>
  </w:style>
  <w:style w:type="paragraph" w:customStyle="1" w:styleId="p1">
    <w:name w:val="p1"/>
    <w:basedOn w:val="Normal"/>
    <w:rsid w:val="00816712"/>
    <w:pPr>
      <w:bidi w:val="0"/>
      <w:spacing w:after="0" w:line="240" w:lineRule="auto"/>
    </w:pPr>
    <w:rPr>
      <w:rFonts w:ascii=".SF Arabic" w:eastAsia="Times New Roman" w:hAnsi=".SF Arabic" w:cs="Times New Roman"/>
      <w:kern w:val="0"/>
      <w:sz w:val="20"/>
      <w:szCs w:val="20"/>
      <w:lang w:val="en-SA"/>
      <w14:ligatures w14:val="none"/>
    </w:rPr>
  </w:style>
  <w:style w:type="paragraph" w:customStyle="1" w:styleId="p2">
    <w:name w:val="p2"/>
    <w:basedOn w:val="Normal"/>
    <w:rsid w:val="00816712"/>
    <w:pPr>
      <w:bidi w:val="0"/>
      <w:spacing w:after="0" w:line="240" w:lineRule="auto"/>
    </w:pPr>
    <w:rPr>
      <w:rFonts w:ascii=".AppleSystemUIFont" w:eastAsia="Times New Roman" w:hAnsi=".AppleSystemUIFont" w:cs="Times New Roman"/>
      <w:kern w:val="0"/>
      <w:sz w:val="20"/>
      <w:szCs w:val="20"/>
      <w:lang w:val="en-SA"/>
      <w14:ligatures w14:val="none"/>
    </w:rPr>
  </w:style>
  <w:style w:type="character" w:customStyle="1" w:styleId="s1">
    <w:name w:val="s1"/>
    <w:basedOn w:val="DefaultParagraphFont"/>
    <w:rsid w:val="00816712"/>
    <w:rPr>
      <w:rFonts w:ascii=".AppleSystemUIFont" w:hAnsi=".AppleSystemUIFont" w:hint="default"/>
      <w:sz w:val="20"/>
      <w:szCs w:val="20"/>
    </w:rPr>
  </w:style>
  <w:style w:type="paragraph" w:customStyle="1" w:styleId="a2">
    <w:name w:val="الفصول"/>
    <w:qFormat/>
    <w:rsid w:val="00176431"/>
    <w:pPr>
      <w:spacing w:line="360" w:lineRule="auto"/>
      <w:jc w:val="center"/>
    </w:pPr>
    <w:rPr>
      <w:rFonts w:ascii="Simplified Arabic" w:eastAsia="Simplified Arabic" w:hAnsi="Simplified Arabic" w:cs="Simplified Arabic"/>
      <w:b/>
      <w:bCs/>
      <w:color w:val="000000" w:themeColor="text1"/>
      <w:sz w:val="40"/>
      <w:szCs w:val="40"/>
    </w:rPr>
  </w:style>
  <w:style w:type="paragraph" w:customStyle="1" w:styleId="a3">
    <w:name w:val="العناوين الرئيسية"/>
    <w:qFormat/>
    <w:rsid w:val="00B80E03"/>
    <w:pPr>
      <w:bidi/>
    </w:pPr>
    <w:rPr>
      <w:rFonts w:ascii="Simplified Arabic" w:eastAsia="Simplified Arabic" w:hAnsi="Simplified Arabic" w:cs="Simplified Arabic"/>
      <w:b/>
      <w:bCs/>
      <w:color w:val="000000" w:themeColor="text1"/>
      <w:sz w:val="36"/>
      <w:szCs w:val="36"/>
      <w:lang w:bidi="ar-EG"/>
    </w:rPr>
  </w:style>
  <w:style w:type="paragraph" w:customStyle="1" w:styleId="a4">
    <w:name w:val="العناوين الفرعية"/>
    <w:qFormat/>
    <w:rsid w:val="002F2DDE"/>
    <w:pPr>
      <w:autoSpaceDE w:val="0"/>
      <w:autoSpaceDN w:val="0"/>
      <w:adjustRightInd w:val="0"/>
      <w:spacing w:after="0" w:line="360" w:lineRule="auto"/>
    </w:pPr>
    <w:rPr>
      <w:rFonts w:ascii="Simplified Arabic" w:eastAsia="Simplified Arabic" w:hAnsi="Simplified Arabic" w:cs="Simplified Arabic"/>
      <w:b/>
      <w:bCs/>
      <w:color w:val="000000" w:themeColor="text1"/>
      <w:kern w:val="0"/>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6094921">
      <w:bodyDiv w:val="1"/>
      <w:marLeft w:val="0"/>
      <w:marRight w:val="0"/>
      <w:marTop w:val="0"/>
      <w:marBottom w:val="0"/>
      <w:divBdr>
        <w:top w:val="none" w:sz="0" w:space="0" w:color="auto"/>
        <w:left w:val="none" w:sz="0" w:space="0" w:color="auto"/>
        <w:bottom w:val="none" w:sz="0" w:space="0" w:color="auto"/>
        <w:right w:val="none" w:sz="0" w:space="0" w:color="auto"/>
      </w:divBdr>
    </w:div>
    <w:div w:id="317533926">
      <w:bodyDiv w:val="1"/>
      <w:marLeft w:val="0"/>
      <w:marRight w:val="0"/>
      <w:marTop w:val="0"/>
      <w:marBottom w:val="0"/>
      <w:divBdr>
        <w:top w:val="none" w:sz="0" w:space="0" w:color="auto"/>
        <w:left w:val="none" w:sz="0" w:space="0" w:color="auto"/>
        <w:bottom w:val="none" w:sz="0" w:space="0" w:color="auto"/>
        <w:right w:val="none" w:sz="0" w:space="0" w:color="auto"/>
      </w:divBdr>
    </w:div>
    <w:div w:id="658844600">
      <w:bodyDiv w:val="1"/>
      <w:marLeft w:val="0"/>
      <w:marRight w:val="0"/>
      <w:marTop w:val="0"/>
      <w:marBottom w:val="0"/>
      <w:divBdr>
        <w:top w:val="none" w:sz="0" w:space="0" w:color="auto"/>
        <w:left w:val="none" w:sz="0" w:space="0" w:color="auto"/>
        <w:bottom w:val="none" w:sz="0" w:space="0" w:color="auto"/>
        <w:right w:val="none" w:sz="0" w:space="0" w:color="auto"/>
      </w:divBdr>
    </w:div>
    <w:div w:id="660739983">
      <w:bodyDiv w:val="1"/>
      <w:marLeft w:val="0"/>
      <w:marRight w:val="0"/>
      <w:marTop w:val="0"/>
      <w:marBottom w:val="0"/>
      <w:divBdr>
        <w:top w:val="none" w:sz="0" w:space="0" w:color="auto"/>
        <w:left w:val="none" w:sz="0" w:space="0" w:color="auto"/>
        <w:bottom w:val="none" w:sz="0" w:space="0" w:color="auto"/>
        <w:right w:val="none" w:sz="0" w:space="0" w:color="auto"/>
      </w:divBdr>
    </w:div>
    <w:div w:id="777262823">
      <w:bodyDiv w:val="1"/>
      <w:marLeft w:val="0"/>
      <w:marRight w:val="0"/>
      <w:marTop w:val="0"/>
      <w:marBottom w:val="0"/>
      <w:divBdr>
        <w:top w:val="none" w:sz="0" w:space="0" w:color="auto"/>
        <w:left w:val="none" w:sz="0" w:space="0" w:color="auto"/>
        <w:bottom w:val="none" w:sz="0" w:space="0" w:color="auto"/>
        <w:right w:val="none" w:sz="0" w:space="0" w:color="auto"/>
      </w:divBdr>
    </w:div>
    <w:div w:id="858277529">
      <w:bodyDiv w:val="1"/>
      <w:marLeft w:val="0"/>
      <w:marRight w:val="0"/>
      <w:marTop w:val="0"/>
      <w:marBottom w:val="0"/>
      <w:divBdr>
        <w:top w:val="none" w:sz="0" w:space="0" w:color="auto"/>
        <w:left w:val="none" w:sz="0" w:space="0" w:color="auto"/>
        <w:bottom w:val="none" w:sz="0" w:space="0" w:color="auto"/>
        <w:right w:val="none" w:sz="0" w:space="0" w:color="auto"/>
      </w:divBdr>
    </w:div>
    <w:div w:id="1058672512">
      <w:bodyDiv w:val="1"/>
      <w:marLeft w:val="0"/>
      <w:marRight w:val="0"/>
      <w:marTop w:val="0"/>
      <w:marBottom w:val="0"/>
      <w:divBdr>
        <w:top w:val="none" w:sz="0" w:space="0" w:color="auto"/>
        <w:left w:val="none" w:sz="0" w:space="0" w:color="auto"/>
        <w:bottom w:val="none" w:sz="0" w:space="0" w:color="auto"/>
        <w:right w:val="none" w:sz="0" w:space="0" w:color="auto"/>
      </w:divBdr>
    </w:div>
    <w:div w:id="168312749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diagramQuickStyle" Target="diagrams/quickStyle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diagramLayout" Target="diagrams/layout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Data" Target="diagrams/data1.xml"/><Relationship Id="rId5" Type="http://schemas.openxmlformats.org/officeDocument/2006/relationships/webSettings" Target="webSettings.xml"/><Relationship Id="rId15" Type="http://schemas.microsoft.com/office/2007/relationships/diagramDrawing" Target="diagrams/drawing1.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diagramColors" Target="diagrams/colors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727357E2-88B3-FC45-B9F8-29F5A378401B}" type="doc">
      <dgm:prSet loTypeId="urn:microsoft.com/office/officeart/2008/layout/HalfCircleOrganizationChart" loCatId="" qsTypeId="urn:microsoft.com/office/officeart/2005/8/quickstyle/simple1" qsCatId="simple" csTypeId="urn:microsoft.com/office/officeart/2005/8/colors/accent1_2" csCatId="accent1" phldr="1"/>
      <dgm:spPr/>
      <dgm:t>
        <a:bodyPr/>
        <a:lstStyle/>
        <a:p>
          <a:endParaRPr lang="en-US"/>
        </a:p>
      </dgm:t>
    </dgm:pt>
    <dgm:pt modelId="{D28BE671-B7B5-CB43-8BEB-880A21832250}">
      <dgm:prSet phldrT="[Text]"/>
      <dgm:spPr/>
      <dgm:t>
        <a:bodyPr/>
        <a:lstStyle/>
        <a:p>
          <a:r>
            <a:rPr lang="ar-SA"/>
            <a:t>المتغير المستقل:</a:t>
          </a:r>
        </a:p>
        <a:p>
          <a:r>
            <a:rPr lang="ar-SA"/>
            <a:t>تطوير استراتيجيات إدارة المخاطر</a:t>
          </a:r>
          <a:endParaRPr lang="en-US"/>
        </a:p>
      </dgm:t>
    </dgm:pt>
    <dgm:pt modelId="{5BFE68CA-7B9D-604E-BE9A-CBAF871EA9E8}" type="parTrans" cxnId="{041F21AC-FFDB-B345-B9A5-609F74188945}">
      <dgm:prSet/>
      <dgm:spPr/>
      <dgm:t>
        <a:bodyPr/>
        <a:lstStyle/>
        <a:p>
          <a:endParaRPr lang="en-US"/>
        </a:p>
      </dgm:t>
    </dgm:pt>
    <dgm:pt modelId="{702BB03C-6B86-1A40-9C0A-E0919D1C0CF8}" type="sibTrans" cxnId="{041F21AC-FFDB-B345-B9A5-609F74188945}">
      <dgm:prSet/>
      <dgm:spPr/>
      <dgm:t>
        <a:bodyPr/>
        <a:lstStyle/>
        <a:p>
          <a:endParaRPr lang="en-US"/>
        </a:p>
      </dgm:t>
    </dgm:pt>
    <dgm:pt modelId="{A0AD342E-A112-2747-80B4-35353343D811}" type="asst">
      <dgm:prSet phldrT="[Text]"/>
      <dgm:spPr/>
      <dgm:t>
        <a:bodyPr/>
        <a:lstStyle/>
        <a:p>
          <a:r>
            <a:rPr lang="ar-SA"/>
            <a:t>المتغير التابع:</a:t>
          </a:r>
        </a:p>
        <a:p>
          <a:r>
            <a:rPr lang="ar-SA"/>
            <a:t>تحسين البنية التحتية السياحية</a:t>
          </a:r>
          <a:endParaRPr lang="en-US"/>
        </a:p>
      </dgm:t>
    </dgm:pt>
    <dgm:pt modelId="{8A7F7CF3-67C3-3C4C-B017-8FBBE59C1CF3}" type="parTrans" cxnId="{066A6D9F-7C0E-A14F-A347-175617D03823}">
      <dgm:prSet/>
      <dgm:spPr/>
      <dgm:t>
        <a:bodyPr/>
        <a:lstStyle/>
        <a:p>
          <a:endParaRPr lang="en-US"/>
        </a:p>
      </dgm:t>
    </dgm:pt>
    <dgm:pt modelId="{99AAA429-EBAF-5149-8921-4B93D691DA6C}" type="sibTrans" cxnId="{066A6D9F-7C0E-A14F-A347-175617D03823}">
      <dgm:prSet/>
      <dgm:spPr/>
      <dgm:t>
        <a:bodyPr/>
        <a:lstStyle/>
        <a:p>
          <a:endParaRPr lang="en-US"/>
        </a:p>
      </dgm:t>
    </dgm:pt>
    <dgm:pt modelId="{0CD2658F-26BB-2841-ADAE-15BCF38C8A59}">
      <dgm:prSet phldrT="[Text]"/>
      <dgm:spPr/>
      <dgm:t>
        <a:bodyPr/>
        <a:lstStyle/>
        <a:p>
          <a:r>
            <a:rPr lang="ar-SA"/>
            <a:t>استدامة المشاريع السياحية</a:t>
          </a:r>
          <a:endParaRPr lang="en-US"/>
        </a:p>
      </dgm:t>
    </dgm:pt>
    <dgm:pt modelId="{C27E9C2E-38DB-E849-85DE-7401DD190C12}" type="parTrans" cxnId="{6AF4681B-64DF-9940-91E1-9EAE2FBEC80E}">
      <dgm:prSet/>
      <dgm:spPr/>
      <dgm:t>
        <a:bodyPr/>
        <a:lstStyle/>
        <a:p>
          <a:endParaRPr lang="en-US"/>
        </a:p>
      </dgm:t>
    </dgm:pt>
    <dgm:pt modelId="{8A37814D-BDD5-F943-8784-8D2DEE86A3D6}" type="sibTrans" cxnId="{6AF4681B-64DF-9940-91E1-9EAE2FBEC80E}">
      <dgm:prSet/>
      <dgm:spPr/>
      <dgm:t>
        <a:bodyPr/>
        <a:lstStyle/>
        <a:p>
          <a:endParaRPr lang="en-US"/>
        </a:p>
      </dgm:t>
    </dgm:pt>
    <dgm:pt modelId="{F8F06B79-0915-D84F-B826-E9BBDCABA63D}">
      <dgm:prSet phldrT="[Text]"/>
      <dgm:spPr/>
      <dgm:t>
        <a:bodyPr/>
        <a:lstStyle/>
        <a:p>
          <a:r>
            <a:rPr lang="ar-SA"/>
            <a:t>تكلفة مشاريع البنية</a:t>
          </a:r>
        </a:p>
        <a:p>
          <a:r>
            <a:rPr lang="ar-SA"/>
            <a:t> التحتية السياحية</a:t>
          </a:r>
          <a:endParaRPr lang="en-US"/>
        </a:p>
      </dgm:t>
    </dgm:pt>
    <dgm:pt modelId="{2E8CDE4A-B2C6-E441-ADF2-3A029641B277}" type="parTrans" cxnId="{B69876FD-F4DF-CA41-8719-3D9B4584F5D0}">
      <dgm:prSet/>
      <dgm:spPr/>
      <dgm:t>
        <a:bodyPr/>
        <a:lstStyle/>
        <a:p>
          <a:endParaRPr lang="en-US"/>
        </a:p>
      </dgm:t>
    </dgm:pt>
    <dgm:pt modelId="{9D48508E-5E7A-EC4E-9646-786F445F11FF}" type="sibTrans" cxnId="{B69876FD-F4DF-CA41-8719-3D9B4584F5D0}">
      <dgm:prSet/>
      <dgm:spPr/>
      <dgm:t>
        <a:bodyPr/>
        <a:lstStyle/>
        <a:p>
          <a:endParaRPr lang="en-US"/>
        </a:p>
      </dgm:t>
    </dgm:pt>
    <dgm:pt modelId="{FE027E10-79B5-6F4F-A4A5-36448662F377}" type="pres">
      <dgm:prSet presAssocID="{727357E2-88B3-FC45-B9F8-29F5A378401B}" presName="Name0" presStyleCnt="0">
        <dgm:presLayoutVars>
          <dgm:orgChart val="1"/>
          <dgm:chPref val="1"/>
          <dgm:dir/>
          <dgm:animOne val="branch"/>
          <dgm:animLvl val="lvl"/>
          <dgm:resizeHandles/>
        </dgm:presLayoutVars>
      </dgm:prSet>
      <dgm:spPr/>
    </dgm:pt>
    <dgm:pt modelId="{99BEE198-3ACF-444B-97C2-E3E35F03709F}" type="pres">
      <dgm:prSet presAssocID="{D28BE671-B7B5-CB43-8BEB-880A21832250}" presName="hierRoot1" presStyleCnt="0">
        <dgm:presLayoutVars>
          <dgm:hierBranch val="init"/>
        </dgm:presLayoutVars>
      </dgm:prSet>
      <dgm:spPr/>
    </dgm:pt>
    <dgm:pt modelId="{A8805947-108D-7F4C-A90D-0C5440A83E76}" type="pres">
      <dgm:prSet presAssocID="{D28BE671-B7B5-CB43-8BEB-880A21832250}" presName="rootComposite1" presStyleCnt="0"/>
      <dgm:spPr/>
    </dgm:pt>
    <dgm:pt modelId="{058E62D3-5D70-D844-A39B-92331EFBD2D7}" type="pres">
      <dgm:prSet presAssocID="{D28BE671-B7B5-CB43-8BEB-880A21832250}" presName="rootText1" presStyleLbl="alignAcc1" presStyleIdx="0" presStyleCnt="0">
        <dgm:presLayoutVars>
          <dgm:chPref val="3"/>
        </dgm:presLayoutVars>
      </dgm:prSet>
      <dgm:spPr/>
    </dgm:pt>
    <dgm:pt modelId="{0E0029F1-6704-654C-BD5E-B7590BF26E08}" type="pres">
      <dgm:prSet presAssocID="{D28BE671-B7B5-CB43-8BEB-880A21832250}" presName="topArc1" presStyleLbl="parChTrans1D1" presStyleIdx="0" presStyleCnt="8"/>
      <dgm:spPr/>
    </dgm:pt>
    <dgm:pt modelId="{3BA8855C-4B77-3347-BC27-E0B78F232509}" type="pres">
      <dgm:prSet presAssocID="{D28BE671-B7B5-CB43-8BEB-880A21832250}" presName="bottomArc1" presStyleLbl="parChTrans1D1" presStyleIdx="1" presStyleCnt="8"/>
      <dgm:spPr/>
    </dgm:pt>
    <dgm:pt modelId="{D51A9918-4705-7B4A-9AB5-29542FEA3D11}" type="pres">
      <dgm:prSet presAssocID="{D28BE671-B7B5-CB43-8BEB-880A21832250}" presName="topConnNode1" presStyleLbl="node1" presStyleIdx="0" presStyleCnt="0"/>
      <dgm:spPr/>
    </dgm:pt>
    <dgm:pt modelId="{7AAF3617-50D9-964E-AEE5-3EDC142B620C}" type="pres">
      <dgm:prSet presAssocID="{D28BE671-B7B5-CB43-8BEB-880A21832250}" presName="hierChild2" presStyleCnt="0"/>
      <dgm:spPr/>
    </dgm:pt>
    <dgm:pt modelId="{0A132FC3-F428-1643-9025-77BCE583663E}" type="pres">
      <dgm:prSet presAssocID="{C27E9C2E-38DB-E849-85DE-7401DD190C12}" presName="Name28" presStyleLbl="parChTrans1D2" presStyleIdx="0" presStyleCnt="3"/>
      <dgm:spPr/>
    </dgm:pt>
    <dgm:pt modelId="{CCB52E51-1CB4-8140-827B-C921323FA90B}" type="pres">
      <dgm:prSet presAssocID="{0CD2658F-26BB-2841-ADAE-15BCF38C8A59}" presName="hierRoot2" presStyleCnt="0">
        <dgm:presLayoutVars>
          <dgm:hierBranch val="init"/>
        </dgm:presLayoutVars>
      </dgm:prSet>
      <dgm:spPr/>
    </dgm:pt>
    <dgm:pt modelId="{B824D304-8C90-474B-99F9-27F21C695237}" type="pres">
      <dgm:prSet presAssocID="{0CD2658F-26BB-2841-ADAE-15BCF38C8A59}" presName="rootComposite2" presStyleCnt="0"/>
      <dgm:spPr/>
    </dgm:pt>
    <dgm:pt modelId="{7BC99CF6-CB5C-E54A-9DCA-4637C0BD0D99}" type="pres">
      <dgm:prSet presAssocID="{0CD2658F-26BB-2841-ADAE-15BCF38C8A59}" presName="rootText2" presStyleLbl="alignAcc1" presStyleIdx="0" presStyleCnt="0">
        <dgm:presLayoutVars>
          <dgm:chPref val="3"/>
        </dgm:presLayoutVars>
      </dgm:prSet>
      <dgm:spPr/>
    </dgm:pt>
    <dgm:pt modelId="{AA8C58A4-4694-B84D-AE1E-6A1C629FEFA9}" type="pres">
      <dgm:prSet presAssocID="{0CD2658F-26BB-2841-ADAE-15BCF38C8A59}" presName="topArc2" presStyleLbl="parChTrans1D1" presStyleIdx="2" presStyleCnt="8"/>
      <dgm:spPr/>
    </dgm:pt>
    <dgm:pt modelId="{BF995722-4463-5B41-855C-8F3D93ECCBF1}" type="pres">
      <dgm:prSet presAssocID="{0CD2658F-26BB-2841-ADAE-15BCF38C8A59}" presName="bottomArc2" presStyleLbl="parChTrans1D1" presStyleIdx="3" presStyleCnt="8"/>
      <dgm:spPr/>
    </dgm:pt>
    <dgm:pt modelId="{5795E307-A1D5-3C47-B4E2-E450F7B32B74}" type="pres">
      <dgm:prSet presAssocID="{0CD2658F-26BB-2841-ADAE-15BCF38C8A59}" presName="topConnNode2" presStyleLbl="node2" presStyleIdx="0" presStyleCnt="0"/>
      <dgm:spPr/>
    </dgm:pt>
    <dgm:pt modelId="{83BD79FE-7A69-4A4E-AD64-0FEB29FAC970}" type="pres">
      <dgm:prSet presAssocID="{0CD2658F-26BB-2841-ADAE-15BCF38C8A59}" presName="hierChild4" presStyleCnt="0"/>
      <dgm:spPr/>
    </dgm:pt>
    <dgm:pt modelId="{F1EE1BEE-0631-0D4D-A762-8F5663B32A05}" type="pres">
      <dgm:prSet presAssocID="{0CD2658F-26BB-2841-ADAE-15BCF38C8A59}" presName="hierChild5" presStyleCnt="0"/>
      <dgm:spPr/>
    </dgm:pt>
    <dgm:pt modelId="{72B16846-FDDC-EA42-A8CE-A4B24DD77759}" type="pres">
      <dgm:prSet presAssocID="{2E8CDE4A-B2C6-E441-ADF2-3A029641B277}" presName="Name28" presStyleLbl="parChTrans1D2" presStyleIdx="1" presStyleCnt="3"/>
      <dgm:spPr/>
    </dgm:pt>
    <dgm:pt modelId="{9E73FDEB-3669-234C-ADC0-97C598EC7A52}" type="pres">
      <dgm:prSet presAssocID="{F8F06B79-0915-D84F-B826-E9BBDCABA63D}" presName="hierRoot2" presStyleCnt="0">
        <dgm:presLayoutVars>
          <dgm:hierBranch val="init"/>
        </dgm:presLayoutVars>
      </dgm:prSet>
      <dgm:spPr/>
    </dgm:pt>
    <dgm:pt modelId="{DEB85971-C617-EF48-860F-9312DAEEA25A}" type="pres">
      <dgm:prSet presAssocID="{F8F06B79-0915-D84F-B826-E9BBDCABA63D}" presName="rootComposite2" presStyleCnt="0"/>
      <dgm:spPr/>
    </dgm:pt>
    <dgm:pt modelId="{10D8ABFB-B88B-714F-9160-94DB9C0BC31B}" type="pres">
      <dgm:prSet presAssocID="{F8F06B79-0915-D84F-B826-E9BBDCABA63D}" presName="rootText2" presStyleLbl="alignAcc1" presStyleIdx="0" presStyleCnt="0">
        <dgm:presLayoutVars>
          <dgm:chPref val="3"/>
        </dgm:presLayoutVars>
      </dgm:prSet>
      <dgm:spPr/>
    </dgm:pt>
    <dgm:pt modelId="{0A03F387-75E8-404D-B9FE-8278BF51360E}" type="pres">
      <dgm:prSet presAssocID="{F8F06B79-0915-D84F-B826-E9BBDCABA63D}" presName="topArc2" presStyleLbl="parChTrans1D1" presStyleIdx="4" presStyleCnt="8"/>
      <dgm:spPr/>
    </dgm:pt>
    <dgm:pt modelId="{5CF66D34-17A6-D94C-A46D-88C8E940910D}" type="pres">
      <dgm:prSet presAssocID="{F8F06B79-0915-D84F-B826-E9BBDCABA63D}" presName="bottomArc2" presStyleLbl="parChTrans1D1" presStyleIdx="5" presStyleCnt="8"/>
      <dgm:spPr/>
    </dgm:pt>
    <dgm:pt modelId="{2BE846AB-B726-EC44-9534-7F9A58B5CB49}" type="pres">
      <dgm:prSet presAssocID="{F8F06B79-0915-D84F-B826-E9BBDCABA63D}" presName="topConnNode2" presStyleLbl="node2" presStyleIdx="0" presStyleCnt="0"/>
      <dgm:spPr/>
    </dgm:pt>
    <dgm:pt modelId="{9455342C-39FD-1C4C-AAEC-64DA5A13FCAD}" type="pres">
      <dgm:prSet presAssocID="{F8F06B79-0915-D84F-B826-E9BBDCABA63D}" presName="hierChild4" presStyleCnt="0"/>
      <dgm:spPr/>
    </dgm:pt>
    <dgm:pt modelId="{3EE989CB-4FCF-EC40-B0E7-15808838E83C}" type="pres">
      <dgm:prSet presAssocID="{F8F06B79-0915-D84F-B826-E9BBDCABA63D}" presName="hierChild5" presStyleCnt="0"/>
      <dgm:spPr/>
    </dgm:pt>
    <dgm:pt modelId="{279E4784-45D4-2A4F-B034-6868453B4071}" type="pres">
      <dgm:prSet presAssocID="{D28BE671-B7B5-CB43-8BEB-880A21832250}" presName="hierChild3" presStyleCnt="0"/>
      <dgm:spPr/>
    </dgm:pt>
    <dgm:pt modelId="{829040D8-BA66-5640-A570-2FFEF9080463}" type="pres">
      <dgm:prSet presAssocID="{8A7F7CF3-67C3-3C4C-B017-8FBBE59C1CF3}" presName="Name101" presStyleLbl="parChTrans1D2" presStyleIdx="2" presStyleCnt="3"/>
      <dgm:spPr/>
    </dgm:pt>
    <dgm:pt modelId="{881BAA04-DE02-244B-81A3-F9CF8BACC79C}" type="pres">
      <dgm:prSet presAssocID="{A0AD342E-A112-2747-80B4-35353343D811}" presName="hierRoot3" presStyleCnt="0">
        <dgm:presLayoutVars>
          <dgm:hierBranch val="init"/>
        </dgm:presLayoutVars>
      </dgm:prSet>
      <dgm:spPr/>
    </dgm:pt>
    <dgm:pt modelId="{4100959D-4077-3742-970B-0C177B5A010D}" type="pres">
      <dgm:prSet presAssocID="{A0AD342E-A112-2747-80B4-35353343D811}" presName="rootComposite3" presStyleCnt="0"/>
      <dgm:spPr/>
    </dgm:pt>
    <dgm:pt modelId="{90C21A04-0ED5-4B48-A2EA-0D9A07132404}" type="pres">
      <dgm:prSet presAssocID="{A0AD342E-A112-2747-80B4-35353343D811}" presName="rootText3" presStyleLbl="alignAcc1" presStyleIdx="0" presStyleCnt="0">
        <dgm:presLayoutVars>
          <dgm:chPref val="3"/>
        </dgm:presLayoutVars>
      </dgm:prSet>
      <dgm:spPr/>
    </dgm:pt>
    <dgm:pt modelId="{3CECA201-4316-9B46-9719-81CB722B7399}" type="pres">
      <dgm:prSet presAssocID="{A0AD342E-A112-2747-80B4-35353343D811}" presName="topArc3" presStyleLbl="parChTrans1D1" presStyleIdx="6" presStyleCnt="8"/>
      <dgm:spPr/>
    </dgm:pt>
    <dgm:pt modelId="{4116D36D-3435-0B4A-BC7C-68BB524A5246}" type="pres">
      <dgm:prSet presAssocID="{A0AD342E-A112-2747-80B4-35353343D811}" presName="bottomArc3" presStyleLbl="parChTrans1D1" presStyleIdx="7" presStyleCnt="8"/>
      <dgm:spPr/>
    </dgm:pt>
    <dgm:pt modelId="{7ACB9888-B712-8B4E-97AC-B37C28E3AAE2}" type="pres">
      <dgm:prSet presAssocID="{A0AD342E-A112-2747-80B4-35353343D811}" presName="topConnNode3" presStyleLbl="asst1" presStyleIdx="0" presStyleCnt="0"/>
      <dgm:spPr/>
    </dgm:pt>
    <dgm:pt modelId="{B7304B10-FF5A-1F4B-97FB-75CD0AA6A843}" type="pres">
      <dgm:prSet presAssocID="{A0AD342E-A112-2747-80B4-35353343D811}" presName="hierChild6" presStyleCnt="0"/>
      <dgm:spPr/>
    </dgm:pt>
    <dgm:pt modelId="{7C75AD64-259D-8C43-B180-380C6184506A}" type="pres">
      <dgm:prSet presAssocID="{A0AD342E-A112-2747-80B4-35353343D811}" presName="hierChild7" presStyleCnt="0"/>
      <dgm:spPr/>
    </dgm:pt>
  </dgm:ptLst>
  <dgm:cxnLst>
    <dgm:cxn modelId="{6AF4681B-64DF-9940-91E1-9EAE2FBEC80E}" srcId="{D28BE671-B7B5-CB43-8BEB-880A21832250}" destId="{0CD2658F-26BB-2841-ADAE-15BCF38C8A59}" srcOrd="0" destOrd="0" parTransId="{C27E9C2E-38DB-E849-85DE-7401DD190C12}" sibTransId="{8A37814D-BDD5-F943-8784-8D2DEE86A3D6}"/>
    <dgm:cxn modelId="{2DB7842D-DFB0-2B45-99C5-9D37ED9B5748}" type="presOf" srcId="{0CD2658F-26BB-2841-ADAE-15BCF38C8A59}" destId="{5795E307-A1D5-3C47-B4E2-E450F7B32B74}" srcOrd="1" destOrd="0" presId="urn:microsoft.com/office/officeart/2008/layout/HalfCircleOrganizationChart"/>
    <dgm:cxn modelId="{74199461-ADC0-EC4C-959D-71C0FBC61569}" type="presOf" srcId="{727357E2-88B3-FC45-B9F8-29F5A378401B}" destId="{FE027E10-79B5-6F4F-A4A5-36448662F377}" srcOrd="0" destOrd="0" presId="urn:microsoft.com/office/officeart/2008/layout/HalfCircleOrganizationChart"/>
    <dgm:cxn modelId="{FD0EE563-D4D8-9F4E-8C1D-EA7575295DD2}" type="presOf" srcId="{D28BE671-B7B5-CB43-8BEB-880A21832250}" destId="{058E62D3-5D70-D844-A39B-92331EFBD2D7}" srcOrd="0" destOrd="0" presId="urn:microsoft.com/office/officeart/2008/layout/HalfCircleOrganizationChart"/>
    <dgm:cxn modelId="{7625C881-E148-9343-BCDE-169580EEF4ED}" type="presOf" srcId="{C27E9C2E-38DB-E849-85DE-7401DD190C12}" destId="{0A132FC3-F428-1643-9025-77BCE583663E}" srcOrd="0" destOrd="0" presId="urn:microsoft.com/office/officeart/2008/layout/HalfCircleOrganizationChart"/>
    <dgm:cxn modelId="{E6FD4D87-C602-2142-9875-A5F73B562D05}" type="presOf" srcId="{F8F06B79-0915-D84F-B826-E9BBDCABA63D}" destId="{10D8ABFB-B88B-714F-9160-94DB9C0BC31B}" srcOrd="0" destOrd="0" presId="urn:microsoft.com/office/officeart/2008/layout/HalfCircleOrganizationChart"/>
    <dgm:cxn modelId="{3EDF2C9D-F3DD-E247-BC92-8CC829989B1B}" type="presOf" srcId="{A0AD342E-A112-2747-80B4-35353343D811}" destId="{90C21A04-0ED5-4B48-A2EA-0D9A07132404}" srcOrd="0" destOrd="0" presId="urn:microsoft.com/office/officeart/2008/layout/HalfCircleOrganizationChart"/>
    <dgm:cxn modelId="{066A6D9F-7C0E-A14F-A347-175617D03823}" srcId="{D28BE671-B7B5-CB43-8BEB-880A21832250}" destId="{A0AD342E-A112-2747-80B4-35353343D811}" srcOrd="1" destOrd="0" parTransId="{8A7F7CF3-67C3-3C4C-B017-8FBBE59C1CF3}" sibTransId="{99AAA429-EBAF-5149-8921-4B93D691DA6C}"/>
    <dgm:cxn modelId="{B3DAC2A0-EDD9-C342-A315-D3AF1C3453E1}" type="presOf" srcId="{D28BE671-B7B5-CB43-8BEB-880A21832250}" destId="{D51A9918-4705-7B4A-9AB5-29542FEA3D11}" srcOrd="1" destOrd="0" presId="urn:microsoft.com/office/officeart/2008/layout/HalfCircleOrganizationChart"/>
    <dgm:cxn modelId="{3827BCA8-7F1C-7F4E-9689-8B931735743A}" type="presOf" srcId="{A0AD342E-A112-2747-80B4-35353343D811}" destId="{7ACB9888-B712-8B4E-97AC-B37C28E3AAE2}" srcOrd="1" destOrd="0" presId="urn:microsoft.com/office/officeart/2008/layout/HalfCircleOrganizationChart"/>
    <dgm:cxn modelId="{376301AB-9241-2B44-A1A1-8CAFEE4263EC}" type="presOf" srcId="{0CD2658F-26BB-2841-ADAE-15BCF38C8A59}" destId="{7BC99CF6-CB5C-E54A-9DCA-4637C0BD0D99}" srcOrd="0" destOrd="0" presId="urn:microsoft.com/office/officeart/2008/layout/HalfCircleOrganizationChart"/>
    <dgm:cxn modelId="{041F21AC-FFDB-B345-B9A5-609F74188945}" srcId="{727357E2-88B3-FC45-B9F8-29F5A378401B}" destId="{D28BE671-B7B5-CB43-8BEB-880A21832250}" srcOrd="0" destOrd="0" parTransId="{5BFE68CA-7B9D-604E-BE9A-CBAF871EA9E8}" sibTransId="{702BB03C-6B86-1A40-9C0A-E0919D1C0CF8}"/>
    <dgm:cxn modelId="{573C83D9-4C7E-C34B-AB9D-67CEF40F0961}" type="presOf" srcId="{2E8CDE4A-B2C6-E441-ADF2-3A029641B277}" destId="{72B16846-FDDC-EA42-A8CE-A4B24DD77759}" srcOrd="0" destOrd="0" presId="urn:microsoft.com/office/officeart/2008/layout/HalfCircleOrganizationChart"/>
    <dgm:cxn modelId="{9E879DEE-0C6E-F242-95AC-8792E367112C}" type="presOf" srcId="{F8F06B79-0915-D84F-B826-E9BBDCABA63D}" destId="{2BE846AB-B726-EC44-9534-7F9A58B5CB49}" srcOrd="1" destOrd="0" presId="urn:microsoft.com/office/officeart/2008/layout/HalfCircleOrganizationChart"/>
    <dgm:cxn modelId="{F6D2B1F7-42A8-474B-8C47-CD7B74596CF3}" type="presOf" srcId="{8A7F7CF3-67C3-3C4C-B017-8FBBE59C1CF3}" destId="{829040D8-BA66-5640-A570-2FFEF9080463}" srcOrd="0" destOrd="0" presId="urn:microsoft.com/office/officeart/2008/layout/HalfCircleOrganizationChart"/>
    <dgm:cxn modelId="{B69876FD-F4DF-CA41-8719-3D9B4584F5D0}" srcId="{D28BE671-B7B5-CB43-8BEB-880A21832250}" destId="{F8F06B79-0915-D84F-B826-E9BBDCABA63D}" srcOrd="2" destOrd="0" parTransId="{2E8CDE4A-B2C6-E441-ADF2-3A029641B277}" sibTransId="{9D48508E-5E7A-EC4E-9646-786F445F11FF}"/>
    <dgm:cxn modelId="{4D78BD19-5A5F-0340-89E1-68B7C682E49B}" type="presParOf" srcId="{FE027E10-79B5-6F4F-A4A5-36448662F377}" destId="{99BEE198-3ACF-444B-97C2-E3E35F03709F}" srcOrd="0" destOrd="0" presId="urn:microsoft.com/office/officeart/2008/layout/HalfCircleOrganizationChart"/>
    <dgm:cxn modelId="{E541AA29-9684-314A-9A94-D01ED16BCF96}" type="presParOf" srcId="{99BEE198-3ACF-444B-97C2-E3E35F03709F}" destId="{A8805947-108D-7F4C-A90D-0C5440A83E76}" srcOrd="0" destOrd="0" presId="urn:microsoft.com/office/officeart/2008/layout/HalfCircleOrganizationChart"/>
    <dgm:cxn modelId="{387526D6-4241-B442-8B62-B0AFFAB96B51}" type="presParOf" srcId="{A8805947-108D-7F4C-A90D-0C5440A83E76}" destId="{058E62D3-5D70-D844-A39B-92331EFBD2D7}" srcOrd="0" destOrd="0" presId="urn:microsoft.com/office/officeart/2008/layout/HalfCircleOrganizationChart"/>
    <dgm:cxn modelId="{F8B54805-7FEB-1146-A6A9-B739E5954F81}" type="presParOf" srcId="{A8805947-108D-7F4C-A90D-0C5440A83E76}" destId="{0E0029F1-6704-654C-BD5E-B7590BF26E08}" srcOrd="1" destOrd="0" presId="urn:microsoft.com/office/officeart/2008/layout/HalfCircleOrganizationChart"/>
    <dgm:cxn modelId="{1C1D7945-FF44-FF41-919B-2D07FEDDF478}" type="presParOf" srcId="{A8805947-108D-7F4C-A90D-0C5440A83E76}" destId="{3BA8855C-4B77-3347-BC27-E0B78F232509}" srcOrd="2" destOrd="0" presId="urn:microsoft.com/office/officeart/2008/layout/HalfCircleOrganizationChart"/>
    <dgm:cxn modelId="{145AF9AE-47E7-3E4D-A96A-29404D4AC8D2}" type="presParOf" srcId="{A8805947-108D-7F4C-A90D-0C5440A83E76}" destId="{D51A9918-4705-7B4A-9AB5-29542FEA3D11}" srcOrd="3" destOrd="0" presId="urn:microsoft.com/office/officeart/2008/layout/HalfCircleOrganizationChart"/>
    <dgm:cxn modelId="{39887A25-BD59-E04B-9CEE-352FA26C3598}" type="presParOf" srcId="{99BEE198-3ACF-444B-97C2-E3E35F03709F}" destId="{7AAF3617-50D9-964E-AEE5-3EDC142B620C}" srcOrd="1" destOrd="0" presId="urn:microsoft.com/office/officeart/2008/layout/HalfCircleOrganizationChart"/>
    <dgm:cxn modelId="{DE144738-CC71-D048-825A-26C6FF9F2258}" type="presParOf" srcId="{7AAF3617-50D9-964E-AEE5-3EDC142B620C}" destId="{0A132FC3-F428-1643-9025-77BCE583663E}" srcOrd="0" destOrd="0" presId="urn:microsoft.com/office/officeart/2008/layout/HalfCircleOrganizationChart"/>
    <dgm:cxn modelId="{A9881822-E3B3-E342-8801-E7F1C35CFAB4}" type="presParOf" srcId="{7AAF3617-50D9-964E-AEE5-3EDC142B620C}" destId="{CCB52E51-1CB4-8140-827B-C921323FA90B}" srcOrd="1" destOrd="0" presId="urn:microsoft.com/office/officeart/2008/layout/HalfCircleOrganizationChart"/>
    <dgm:cxn modelId="{C8870565-8E45-3E47-B508-688B9C9A7501}" type="presParOf" srcId="{CCB52E51-1CB4-8140-827B-C921323FA90B}" destId="{B824D304-8C90-474B-99F9-27F21C695237}" srcOrd="0" destOrd="0" presId="urn:microsoft.com/office/officeart/2008/layout/HalfCircleOrganizationChart"/>
    <dgm:cxn modelId="{62956E8F-417F-1641-98D5-E5CDCA49C30F}" type="presParOf" srcId="{B824D304-8C90-474B-99F9-27F21C695237}" destId="{7BC99CF6-CB5C-E54A-9DCA-4637C0BD0D99}" srcOrd="0" destOrd="0" presId="urn:microsoft.com/office/officeart/2008/layout/HalfCircleOrganizationChart"/>
    <dgm:cxn modelId="{DF4389AD-4262-4C46-B442-503D45C2AF66}" type="presParOf" srcId="{B824D304-8C90-474B-99F9-27F21C695237}" destId="{AA8C58A4-4694-B84D-AE1E-6A1C629FEFA9}" srcOrd="1" destOrd="0" presId="urn:microsoft.com/office/officeart/2008/layout/HalfCircleOrganizationChart"/>
    <dgm:cxn modelId="{88FEB6AC-6B3E-5744-984B-C25AF7A96964}" type="presParOf" srcId="{B824D304-8C90-474B-99F9-27F21C695237}" destId="{BF995722-4463-5B41-855C-8F3D93ECCBF1}" srcOrd="2" destOrd="0" presId="urn:microsoft.com/office/officeart/2008/layout/HalfCircleOrganizationChart"/>
    <dgm:cxn modelId="{02332E47-8D36-C74B-8ADA-C7BE192C12AD}" type="presParOf" srcId="{B824D304-8C90-474B-99F9-27F21C695237}" destId="{5795E307-A1D5-3C47-B4E2-E450F7B32B74}" srcOrd="3" destOrd="0" presId="urn:microsoft.com/office/officeart/2008/layout/HalfCircleOrganizationChart"/>
    <dgm:cxn modelId="{5D42A325-370F-7740-9143-D0E2CB7FA59C}" type="presParOf" srcId="{CCB52E51-1CB4-8140-827B-C921323FA90B}" destId="{83BD79FE-7A69-4A4E-AD64-0FEB29FAC970}" srcOrd="1" destOrd="0" presId="urn:microsoft.com/office/officeart/2008/layout/HalfCircleOrganizationChart"/>
    <dgm:cxn modelId="{2C15FB35-E508-3348-B6D6-C769D12E1B99}" type="presParOf" srcId="{CCB52E51-1CB4-8140-827B-C921323FA90B}" destId="{F1EE1BEE-0631-0D4D-A762-8F5663B32A05}" srcOrd="2" destOrd="0" presId="urn:microsoft.com/office/officeart/2008/layout/HalfCircleOrganizationChart"/>
    <dgm:cxn modelId="{4D9B18E1-9886-A44B-8727-9F74B0C69098}" type="presParOf" srcId="{7AAF3617-50D9-964E-AEE5-3EDC142B620C}" destId="{72B16846-FDDC-EA42-A8CE-A4B24DD77759}" srcOrd="2" destOrd="0" presId="urn:microsoft.com/office/officeart/2008/layout/HalfCircleOrganizationChart"/>
    <dgm:cxn modelId="{F101AAA6-676F-844A-93D3-45C985505040}" type="presParOf" srcId="{7AAF3617-50D9-964E-AEE5-3EDC142B620C}" destId="{9E73FDEB-3669-234C-ADC0-97C598EC7A52}" srcOrd="3" destOrd="0" presId="urn:microsoft.com/office/officeart/2008/layout/HalfCircleOrganizationChart"/>
    <dgm:cxn modelId="{26962311-3AB9-0C43-9E87-E9A09EB008BA}" type="presParOf" srcId="{9E73FDEB-3669-234C-ADC0-97C598EC7A52}" destId="{DEB85971-C617-EF48-860F-9312DAEEA25A}" srcOrd="0" destOrd="0" presId="urn:microsoft.com/office/officeart/2008/layout/HalfCircleOrganizationChart"/>
    <dgm:cxn modelId="{21D442F7-8C2B-7540-ACFD-04CE18E1FF5A}" type="presParOf" srcId="{DEB85971-C617-EF48-860F-9312DAEEA25A}" destId="{10D8ABFB-B88B-714F-9160-94DB9C0BC31B}" srcOrd="0" destOrd="0" presId="urn:microsoft.com/office/officeart/2008/layout/HalfCircleOrganizationChart"/>
    <dgm:cxn modelId="{63D9A966-C1FA-AC49-AAC7-993E65AD7012}" type="presParOf" srcId="{DEB85971-C617-EF48-860F-9312DAEEA25A}" destId="{0A03F387-75E8-404D-B9FE-8278BF51360E}" srcOrd="1" destOrd="0" presId="urn:microsoft.com/office/officeart/2008/layout/HalfCircleOrganizationChart"/>
    <dgm:cxn modelId="{C4156DB5-3F14-8547-B908-73EF0EBC6496}" type="presParOf" srcId="{DEB85971-C617-EF48-860F-9312DAEEA25A}" destId="{5CF66D34-17A6-D94C-A46D-88C8E940910D}" srcOrd="2" destOrd="0" presId="urn:microsoft.com/office/officeart/2008/layout/HalfCircleOrganizationChart"/>
    <dgm:cxn modelId="{DD2D914A-CFB5-C649-B037-8697DCEDB785}" type="presParOf" srcId="{DEB85971-C617-EF48-860F-9312DAEEA25A}" destId="{2BE846AB-B726-EC44-9534-7F9A58B5CB49}" srcOrd="3" destOrd="0" presId="urn:microsoft.com/office/officeart/2008/layout/HalfCircleOrganizationChart"/>
    <dgm:cxn modelId="{204E2D52-7D71-BC41-A1C6-556606CF06A8}" type="presParOf" srcId="{9E73FDEB-3669-234C-ADC0-97C598EC7A52}" destId="{9455342C-39FD-1C4C-AAEC-64DA5A13FCAD}" srcOrd="1" destOrd="0" presId="urn:microsoft.com/office/officeart/2008/layout/HalfCircleOrganizationChart"/>
    <dgm:cxn modelId="{62B0F690-331F-CB49-8E07-C7058567F381}" type="presParOf" srcId="{9E73FDEB-3669-234C-ADC0-97C598EC7A52}" destId="{3EE989CB-4FCF-EC40-B0E7-15808838E83C}" srcOrd="2" destOrd="0" presId="urn:microsoft.com/office/officeart/2008/layout/HalfCircleOrganizationChart"/>
    <dgm:cxn modelId="{EE63FB9B-6EAB-C14F-8BFD-909E1120A8A6}" type="presParOf" srcId="{99BEE198-3ACF-444B-97C2-E3E35F03709F}" destId="{279E4784-45D4-2A4F-B034-6868453B4071}" srcOrd="2" destOrd="0" presId="urn:microsoft.com/office/officeart/2008/layout/HalfCircleOrganizationChart"/>
    <dgm:cxn modelId="{4470D377-ABED-4A47-B92D-3FA1A9B08F2D}" type="presParOf" srcId="{279E4784-45D4-2A4F-B034-6868453B4071}" destId="{829040D8-BA66-5640-A570-2FFEF9080463}" srcOrd="0" destOrd="0" presId="urn:microsoft.com/office/officeart/2008/layout/HalfCircleOrganizationChart"/>
    <dgm:cxn modelId="{B8A12061-16E2-4F4F-91FF-0AAF925F02DA}" type="presParOf" srcId="{279E4784-45D4-2A4F-B034-6868453B4071}" destId="{881BAA04-DE02-244B-81A3-F9CF8BACC79C}" srcOrd="1" destOrd="0" presId="urn:microsoft.com/office/officeart/2008/layout/HalfCircleOrganizationChart"/>
    <dgm:cxn modelId="{4AB475BD-7D1E-DC44-98D6-F7B4D63669A4}" type="presParOf" srcId="{881BAA04-DE02-244B-81A3-F9CF8BACC79C}" destId="{4100959D-4077-3742-970B-0C177B5A010D}" srcOrd="0" destOrd="0" presId="urn:microsoft.com/office/officeart/2008/layout/HalfCircleOrganizationChart"/>
    <dgm:cxn modelId="{91082373-F744-7844-81B1-3CD86EAF6F79}" type="presParOf" srcId="{4100959D-4077-3742-970B-0C177B5A010D}" destId="{90C21A04-0ED5-4B48-A2EA-0D9A07132404}" srcOrd="0" destOrd="0" presId="urn:microsoft.com/office/officeart/2008/layout/HalfCircleOrganizationChart"/>
    <dgm:cxn modelId="{8EF6BA33-25AA-A94A-A053-DBF683F49A76}" type="presParOf" srcId="{4100959D-4077-3742-970B-0C177B5A010D}" destId="{3CECA201-4316-9B46-9719-81CB722B7399}" srcOrd="1" destOrd="0" presId="urn:microsoft.com/office/officeart/2008/layout/HalfCircleOrganizationChart"/>
    <dgm:cxn modelId="{0C842594-1BA4-C744-81A9-1A6E04FC8D52}" type="presParOf" srcId="{4100959D-4077-3742-970B-0C177B5A010D}" destId="{4116D36D-3435-0B4A-BC7C-68BB524A5246}" srcOrd="2" destOrd="0" presId="urn:microsoft.com/office/officeart/2008/layout/HalfCircleOrganizationChart"/>
    <dgm:cxn modelId="{97908606-375E-D54A-917D-F4FE424A0937}" type="presParOf" srcId="{4100959D-4077-3742-970B-0C177B5A010D}" destId="{7ACB9888-B712-8B4E-97AC-B37C28E3AAE2}" srcOrd="3" destOrd="0" presId="urn:microsoft.com/office/officeart/2008/layout/HalfCircleOrganizationChart"/>
    <dgm:cxn modelId="{DC38776D-9E76-2D40-82F5-BC4674ECA0F2}" type="presParOf" srcId="{881BAA04-DE02-244B-81A3-F9CF8BACC79C}" destId="{B7304B10-FF5A-1F4B-97FB-75CD0AA6A843}" srcOrd="1" destOrd="0" presId="urn:microsoft.com/office/officeart/2008/layout/HalfCircleOrganizationChart"/>
    <dgm:cxn modelId="{250FD83A-4854-914A-BFAC-7CE8B37A94AC}" type="presParOf" srcId="{881BAA04-DE02-244B-81A3-F9CF8BACC79C}" destId="{7C75AD64-259D-8C43-B180-380C6184506A}" srcOrd="2" destOrd="0" presId="urn:microsoft.com/office/officeart/2008/layout/HalfCircleOrganizationChart"/>
  </dgm:cxnLst>
  <dgm:bg/>
  <dgm:whole/>
  <dgm:extLst>
    <a:ext uri="http://schemas.microsoft.com/office/drawing/2008/diagram">
      <dsp:dataModelExt xmlns:dsp="http://schemas.microsoft.com/office/drawing/2008/diagram" relId="rId15"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29040D8-BA66-5640-A570-2FFEF9080463}">
      <dsp:nvSpPr>
        <dsp:cNvPr id="0" name=""/>
        <dsp:cNvSpPr/>
      </dsp:nvSpPr>
      <dsp:spPr>
        <a:xfrm>
          <a:off x="2026075" y="819606"/>
          <a:ext cx="679024" cy="490860"/>
        </a:xfrm>
        <a:custGeom>
          <a:avLst/>
          <a:gdLst/>
          <a:ahLst/>
          <a:cxnLst/>
          <a:rect l="0" t="0" r="0" b="0"/>
          <a:pathLst>
            <a:path>
              <a:moveTo>
                <a:pt x="679024" y="0"/>
              </a:moveTo>
              <a:lnTo>
                <a:pt x="679024" y="490860"/>
              </a:lnTo>
              <a:lnTo>
                <a:pt x="0" y="490860"/>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2B16846-FDDC-EA42-A8CE-A4B24DD77759}">
      <dsp:nvSpPr>
        <dsp:cNvPr id="0" name=""/>
        <dsp:cNvSpPr/>
      </dsp:nvSpPr>
      <dsp:spPr>
        <a:xfrm>
          <a:off x="2705100" y="819606"/>
          <a:ext cx="989902" cy="1505306"/>
        </a:xfrm>
        <a:custGeom>
          <a:avLst/>
          <a:gdLst/>
          <a:ahLst/>
          <a:cxnLst/>
          <a:rect l="0" t="0" r="0" b="0"/>
          <a:pathLst>
            <a:path>
              <a:moveTo>
                <a:pt x="0" y="0"/>
              </a:moveTo>
              <a:lnTo>
                <a:pt x="0" y="1333504"/>
              </a:lnTo>
              <a:lnTo>
                <a:pt x="989902" y="1333504"/>
              </a:lnTo>
              <a:lnTo>
                <a:pt x="989902" y="1505306"/>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0A132FC3-F428-1643-9025-77BCE583663E}">
      <dsp:nvSpPr>
        <dsp:cNvPr id="0" name=""/>
        <dsp:cNvSpPr/>
      </dsp:nvSpPr>
      <dsp:spPr>
        <a:xfrm>
          <a:off x="1715197" y="819606"/>
          <a:ext cx="989902" cy="1505306"/>
        </a:xfrm>
        <a:custGeom>
          <a:avLst/>
          <a:gdLst/>
          <a:ahLst/>
          <a:cxnLst/>
          <a:rect l="0" t="0" r="0" b="0"/>
          <a:pathLst>
            <a:path>
              <a:moveTo>
                <a:pt x="989902" y="0"/>
              </a:moveTo>
              <a:lnTo>
                <a:pt x="989902" y="1333504"/>
              </a:lnTo>
              <a:lnTo>
                <a:pt x="0" y="1333504"/>
              </a:lnTo>
              <a:lnTo>
                <a:pt x="0" y="1505306"/>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0E0029F1-6704-654C-BD5E-B7590BF26E08}">
      <dsp:nvSpPr>
        <dsp:cNvPr id="0" name=""/>
        <dsp:cNvSpPr/>
      </dsp:nvSpPr>
      <dsp:spPr>
        <a:xfrm>
          <a:off x="2296049" y="1505"/>
          <a:ext cx="818101" cy="818101"/>
        </a:xfrm>
        <a:prstGeom prst="arc">
          <a:avLst>
            <a:gd name="adj1" fmla="val 13200000"/>
            <a:gd name="adj2" fmla="val 192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3BA8855C-4B77-3347-BC27-E0B78F232509}">
      <dsp:nvSpPr>
        <dsp:cNvPr id="0" name=""/>
        <dsp:cNvSpPr/>
      </dsp:nvSpPr>
      <dsp:spPr>
        <a:xfrm>
          <a:off x="2296049" y="1505"/>
          <a:ext cx="818101" cy="818101"/>
        </a:xfrm>
        <a:prstGeom prst="arc">
          <a:avLst>
            <a:gd name="adj1" fmla="val 2400000"/>
            <a:gd name="adj2" fmla="val 84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058E62D3-5D70-D844-A39B-92331EFBD2D7}">
      <dsp:nvSpPr>
        <dsp:cNvPr id="0" name=""/>
        <dsp:cNvSpPr/>
      </dsp:nvSpPr>
      <dsp:spPr>
        <a:xfrm>
          <a:off x="1886998" y="148763"/>
          <a:ext cx="1636202" cy="523584"/>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ar-SA" sz="1100" kern="1200"/>
            <a:t>المتغير المستقل:</a:t>
          </a:r>
        </a:p>
        <a:p>
          <a:pPr marL="0" lvl="0" indent="0" algn="ctr" defTabSz="488950">
            <a:lnSpc>
              <a:spcPct val="90000"/>
            </a:lnSpc>
            <a:spcBef>
              <a:spcPct val="0"/>
            </a:spcBef>
            <a:spcAft>
              <a:spcPct val="35000"/>
            </a:spcAft>
            <a:buNone/>
          </a:pPr>
          <a:r>
            <a:rPr lang="ar-SA" sz="1100" kern="1200"/>
            <a:t>تطوير استراتيجيات إدارة المخاطر</a:t>
          </a:r>
          <a:endParaRPr lang="en-US" sz="1100" kern="1200"/>
        </a:p>
      </dsp:txBody>
      <dsp:txXfrm>
        <a:off x="1886998" y="148763"/>
        <a:ext cx="1636202" cy="523584"/>
      </dsp:txXfrm>
    </dsp:sp>
    <dsp:sp modelId="{AA8C58A4-4694-B84D-AE1E-6A1C629FEFA9}">
      <dsp:nvSpPr>
        <dsp:cNvPr id="0" name=""/>
        <dsp:cNvSpPr/>
      </dsp:nvSpPr>
      <dsp:spPr>
        <a:xfrm>
          <a:off x="1306146" y="2324913"/>
          <a:ext cx="818101" cy="818101"/>
        </a:xfrm>
        <a:prstGeom prst="arc">
          <a:avLst>
            <a:gd name="adj1" fmla="val 13200000"/>
            <a:gd name="adj2" fmla="val 192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F995722-4463-5B41-855C-8F3D93ECCBF1}">
      <dsp:nvSpPr>
        <dsp:cNvPr id="0" name=""/>
        <dsp:cNvSpPr/>
      </dsp:nvSpPr>
      <dsp:spPr>
        <a:xfrm>
          <a:off x="1306146" y="2324913"/>
          <a:ext cx="818101" cy="818101"/>
        </a:xfrm>
        <a:prstGeom prst="arc">
          <a:avLst>
            <a:gd name="adj1" fmla="val 2400000"/>
            <a:gd name="adj2" fmla="val 84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BC99CF6-CB5C-E54A-9DCA-4637C0BD0D99}">
      <dsp:nvSpPr>
        <dsp:cNvPr id="0" name=""/>
        <dsp:cNvSpPr/>
      </dsp:nvSpPr>
      <dsp:spPr>
        <a:xfrm>
          <a:off x="897096" y="2472171"/>
          <a:ext cx="1636202" cy="523584"/>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ar-SA" sz="1100" kern="1200"/>
            <a:t>استدامة المشاريع السياحية</a:t>
          </a:r>
          <a:endParaRPr lang="en-US" sz="1100" kern="1200"/>
        </a:p>
      </dsp:txBody>
      <dsp:txXfrm>
        <a:off x="897096" y="2472171"/>
        <a:ext cx="1636202" cy="523584"/>
      </dsp:txXfrm>
    </dsp:sp>
    <dsp:sp modelId="{0A03F387-75E8-404D-B9FE-8278BF51360E}">
      <dsp:nvSpPr>
        <dsp:cNvPr id="0" name=""/>
        <dsp:cNvSpPr/>
      </dsp:nvSpPr>
      <dsp:spPr>
        <a:xfrm>
          <a:off x="3285951" y="2324913"/>
          <a:ext cx="818101" cy="818101"/>
        </a:xfrm>
        <a:prstGeom prst="arc">
          <a:avLst>
            <a:gd name="adj1" fmla="val 13200000"/>
            <a:gd name="adj2" fmla="val 192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CF66D34-17A6-D94C-A46D-88C8E940910D}">
      <dsp:nvSpPr>
        <dsp:cNvPr id="0" name=""/>
        <dsp:cNvSpPr/>
      </dsp:nvSpPr>
      <dsp:spPr>
        <a:xfrm>
          <a:off x="3285951" y="2324913"/>
          <a:ext cx="818101" cy="818101"/>
        </a:xfrm>
        <a:prstGeom prst="arc">
          <a:avLst>
            <a:gd name="adj1" fmla="val 2400000"/>
            <a:gd name="adj2" fmla="val 84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10D8ABFB-B88B-714F-9160-94DB9C0BC31B}">
      <dsp:nvSpPr>
        <dsp:cNvPr id="0" name=""/>
        <dsp:cNvSpPr/>
      </dsp:nvSpPr>
      <dsp:spPr>
        <a:xfrm>
          <a:off x="2876901" y="2472171"/>
          <a:ext cx="1636202" cy="523584"/>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ar-SA" sz="1100" kern="1200"/>
            <a:t>تكلفة مشاريع البنية</a:t>
          </a:r>
        </a:p>
        <a:p>
          <a:pPr marL="0" lvl="0" indent="0" algn="ctr" defTabSz="488950">
            <a:lnSpc>
              <a:spcPct val="90000"/>
            </a:lnSpc>
            <a:spcBef>
              <a:spcPct val="0"/>
            </a:spcBef>
            <a:spcAft>
              <a:spcPct val="35000"/>
            </a:spcAft>
            <a:buNone/>
          </a:pPr>
          <a:r>
            <a:rPr lang="ar-SA" sz="1100" kern="1200"/>
            <a:t> التحتية السياحية</a:t>
          </a:r>
          <a:endParaRPr lang="en-US" sz="1100" kern="1200"/>
        </a:p>
      </dsp:txBody>
      <dsp:txXfrm>
        <a:off x="2876901" y="2472171"/>
        <a:ext cx="1636202" cy="523584"/>
      </dsp:txXfrm>
    </dsp:sp>
    <dsp:sp modelId="{3CECA201-4316-9B46-9719-81CB722B7399}">
      <dsp:nvSpPr>
        <dsp:cNvPr id="0" name=""/>
        <dsp:cNvSpPr/>
      </dsp:nvSpPr>
      <dsp:spPr>
        <a:xfrm>
          <a:off x="1306146" y="1163209"/>
          <a:ext cx="818101" cy="818101"/>
        </a:xfrm>
        <a:prstGeom prst="arc">
          <a:avLst>
            <a:gd name="adj1" fmla="val 13200000"/>
            <a:gd name="adj2" fmla="val 192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4116D36D-3435-0B4A-BC7C-68BB524A5246}">
      <dsp:nvSpPr>
        <dsp:cNvPr id="0" name=""/>
        <dsp:cNvSpPr/>
      </dsp:nvSpPr>
      <dsp:spPr>
        <a:xfrm>
          <a:off x="1306146" y="1163209"/>
          <a:ext cx="818101" cy="818101"/>
        </a:xfrm>
        <a:prstGeom prst="arc">
          <a:avLst>
            <a:gd name="adj1" fmla="val 2400000"/>
            <a:gd name="adj2" fmla="val 84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90C21A04-0ED5-4B48-A2EA-0D9A07132404}">
      <dsp:nvSpPr>
        <dsp:cNvPr id="0" name=""/>
        <dsp:cNvSpPr/>
      </dsp:nvSpPr>
      <dsp:spPr>
        <a:xfrm>
          <a:off x="897096" y="1310467"/>
          <a:ext cx="1636202" cy="523584"/>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ar-SA" sz="1100" kern="1200"/>
            <a:t>المتغير التابع:</a:t>
          </a:r>
        </a:p>
        <a:p>
          <a:pPr marL="0" lvl="0" indent="0" algn="ctr" defTabSz="488950">
            <a:lnSpc>
              <a:spcPct val="90000"/>
            </a:lnSpc>
            <a:spcBef>
              <a:spcPct val="0"/>
            </a:spcBef>
            <a:spcAft>
              <a:spcPct val="35000"/>
            </a:spcAft>
            <a:buNone/>
          </a:pPr>
          <a:r>
            <a:rPr lang="ar-SA" sz="1100" kern="1200"/>
            <a:t>تحسين البنية التحتية السياحية</a:t>
          </a:r>
          <a:endParaRPr lang="en-US" sz="1100" kern="1200"/>
        </a:p>
      </dsp:txBody>
      <dsp:txXfrm>
        <a:off x="897096" y="1310467"/>
        <a:ext cx="1636202" cy="523584"/>
      </dsp:txXfrm>
    </dsp:sp>
  </dsp:spTree>
</dsp:drawing>
</file>

<file path=word/diagrams/layout1.xml><?xml version="1.0" encoding="utf-8"?>
<dgm:layoutDef xmlns:dgm="http://schemas.openxmlformats.org/drawingml/2006/diagram" xmlns:a="http://schemas.openxmlformats.org/drawingml/2006/main" uniqueId="urn:microsoft.com/office/officeart/2008/layout/HalfCircleOrganizationChart">
  <dgm:title val=""/>
  <dgm:desc val=""/>
  <dgm:catLst>
    <dgm:cat type="hierarchy" pri="1500"/>
  </dgm:catLst>
  <dgm:sampData>
    <dgm:dataModel>
      <dgm:ptLst>
        <dgm:pt modelId="0" type="doc"/>
        <dgm:pt modelId="1">
          <dgm:prSet phldr="1"/>
        </dgm:pt>
        <dgm:pt modelId="11" type="asst">
          <dgm:prSet phldr="1"/>
        </dgm:pt>
        <dgm:pt modelId="12">
          <dgm:prSet phldr="1"/>
        </dgm:pt>
        <dgm:pt modelId="13">
          <dgm:prSet phldr="1"/>
        </dgm:pt>
        <dgm:pt modelId="14">
          <dgm:prSet phldr="1"/>
        </dgm:pt>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sampData>
  <dgm:styleData>
    <dgm:dataModel>
      <dgm:ptLst>
        <dgm:pt modelId="0" type="doc"/>
        <dgm:pt modelId="1">
          <dgm:prSet phldr="1"/>
        </dgm:pt>
        <dgm:pt modelId="11">
          <dgm:prSet phldr="1"/>
        </dgm:pt>
        <dgm:pt modelId="12">
          <dgm:prSet phldr="1"/>
        </dgm:pt>
      </dgm:ptLst>
      <dgm:cxnLst>
        <dgm:cxn modelId="2" srcId="0" destId="1" srcOrd="0" destOrd="0"/>
        <dgm:cxn modelId="3" srcId="1" destId="11" srcOrd="0" destOrd="0"/>
        <dgm:cxn modelId="4" srcId="1" destId="12" srcOrd="1" destOrd="0"/>
      </dgm:cxnLst>
      <dgm:bg/>
      <dgm:whole/>
    </dgm:dataModel>
  </dgm:styleData>
  <dgm:clrData>
    <dgm:dataModel>
      <dgm:ptLst>
        <dgm:pt modelId="0" type="doc"/>
        <dgm:pt modelId="1">
          <dgm:prSet phldr="1"/>
        </dgm:pt>
        <dgm:pt modelId="11" type="asst">
          <dgm:prSet phldr="1"/>
        </dgm:pt>
        <dgm:pt modelId="12">
          <dgm:prSet phldr="1"/>
        </dgm:pt>
        <dgm:pt modelId="13">
          <dgm:prSet phldr="1"/>
        </dgm:pt>
        <dgm:pt modelId="14">
          <dgm:prSet phldr="1"/>
        </dgm:pt>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Name0">
    <dgm:varLst>
      <dgm:orgChart val="1"/>
      <dgm:chPref val="1"/>
      <dgm:dir/>
      <dgm:animOne val="branch"/>
      <dgm:animLvl val="lvl"/>
      <dgm:resizeHandles/>
    </dgm:varLst>
    <dgm:choose name="Name1">
      <dgm:if name="Name2" func="var" arg="dir" op="equ" val="norm">
        <dgm:alg type="hierChild">
          <dgm:param type="linDir" val="fromL"/>
        </dgm:alg>
      </dgm:if>
      <dgm:else name="Name3">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2" refType="w" fact="10"/>
      <dgm:constr type="h" for="des" forName="rootComposite2"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forEach name="Name4" axis="ch">
      <dgm:forEach name="Name5" axis="self" ptType="node">
        <dgm:layoutNode name="hierRoot1">
          <dgm:varLst>
            <dgm:hierBranch val="init"/>
          </dgm:varLst>
          <dgm:choose name="Name6">
            <dgm:if name="Name7" func="var" arg="hierBranch" op="equ" val="l">
              <dgm:alg type="hierRoot">
                <dgm:param type="hierAlign" val="tR"/>
              </dgm:alg>
              <dgm:constrLst>
                <dgm:constr type="alignOff" val="0.65"/>
              </dgm:constrLst>
            </dgm:if>
            <dgm:if name="Name8" func="var" arg="hierBranch" op="equ" val="r">
              <dgm:alg type="hierRoot">
                <dgm:param type="hierAlign" val="tL"/>
              </dgm:alg>
              <dgm:constrLst>
                <dgm:constr type="alignOff" val="0.65"/>
              </dgm:constrLst>
            </dgm:if>
            <dgm:if name="Name9" func="var" arg="hierBranch" op="equ" val="hang">
              <dgm:alg type="hierRoot"/>
              <dgm:constrLst>
                <dgm:constr type="alignOff" val="0.65"/>
              </dgm:constrLst>
            </dgm:if>
            <dgm:else name="Name10">
              <dgm:alg type="hierRoot"/>
              <dgm:constrLst>
                <dgm:constr type="alignOff"/>
                <dgm:constr type="bendDist" for="des" ptType="parTrans" refType="sp" fact="0.5"/>
              </dgm:constrLst>
            </dgm:else>
          </dgm:choose>
          <dgm:shape xmlns:r="http://schemas.openxmlformats.org/officeDocument/2006/relationships" r:blip="">
            <dgm:adjLst/>
          </dgm:shape>
          <dgm:presOf/>
          <dgm:layoutNode name="rootComposite1">
            <dgm:alg type="composite"/>
            <dgm:shape xmlns:r="http://schemas.openxmlformats.org/officeDocument/2006/relationships" r:blip="">
              <dgm:adjLst/>
            </dgm:shape>
            <dgm:presOf axis="self" ptType="node" cnt="1"/>
            <dgm:choose name="Name11">
              <dgm:if name="Name12" func="var" arg="hierBranch" op="equ" val="init">
                <dgm:constrLst>
                  <dgm:constr type="l" for="ch" forName="rootText1"/>
                  <dgm:constr type="t" for="ch" forName="rootText1" refType="h" fact="0.18"/>
                  <dgm:constr type="w" for="ch" forName="rootText1" refType="w"/>
                  <dgm:constr type="h" for="ch" forName="rootText1" refType="h" fact="0.64"/>
                  <dgm:constr type="l" for="ch" forName="topArc1" refType="w" fact="0.25"/>
                  <dgm:constr type="t" for="ch" forName="topArc1"/>
                  <dgm:constr type="w" for="ch" forName="topArc1" refType="h" refFor="ch" refForName="topArc1"/>
                  <dgm:constr type="h" for="ch" forName="topArc1" refType="h"/>
                  <dgm:constr type="l" for="ch" forName="bottomArc1" refType="w" fact="0.25"/>
                  <dgm:constr type="t" for="ch" forName="bottomArc1"/>
                  <dgm:constr type="w" for="ch" forName="bottomArc1" refType="h" refFor="ch" refForName="bottomArc1"/>
                  <dgm:constr type="h" for="ch" forName="bottomArc1" refType="h"/>
                  <dgm:constr type="ctrX" for="ch" forName="topConnNode1" refType="w" fact="0.5"/>
                  <dgm:constr type="t" for="ch" forName="topConnNode1"/>
                  <dgm:constr type="w" for="ch" forName="topConnNode1" refType="h" fact="0.76"/>
                  <dgm:constr type="b" for="ch" forName="topConnNode1" refType="t" refFor="ch" refForName="rootText1"/>
                </dgm:constrLst>
              </dgm:if>
              <dgm:if name="Name13" func="var" arg="hierBranch" op="equ" val="l">
                <dgm:constrLst>
                  <dgm:constr type="l" for="ch" forName="rootText1"/>
                  <dgm:constr type="t" for="ch" forName="rootText1" refType="h" fact="0.18"/>
                  <dgm:constr type="w" for="ch" forName="rootText1" refType="w"/>
                  <dgm:constr type="h" for="ch" forName="rootText1" refType="h" fact="0.64"/>
                  <dgm:constr type="l" for="ch" forName="topArc1" refType="w" fact="0.25"/>
                  <dgm:constr type="t" for="ch" forName="topArc1"/>
                  <dgm:constr type="w" for="ch" forName="topArc1" refType="h" refFor="ch" refForName="topArc1"/>
                  <dgm:constr type="h" for="ch" forName="topArc1" refType="h"/>
                  <dgm:constr type="l" for="ch" forName="bottomArc1" refType="w" fact="0.25"/>
                  <dgm:constr type="t" for="ch" forName="bottomArc1"/>
                  <dgm:constr type="w" for="ch" forName="bottomArc1" refType="h" refFor="ch" refForName="bottomArc1"/>
                  <dgm:constr type="h" for="ch" forName="bottomArc1" refType="h"/>
                  <dgm:constr type="ctrX" for="ch" forName="topConnNode1" refType="w" fact="0.5"/>
                  <dgm:constr type="t" for="ch" forName="topConnNode1"/>
                  <dgm:constr type="w" for="ch" forName="topConnNode1" refType="h" fact="0.76"/>
                  <dgm:constr type="b" for="ch" forName="topConnNode1" refType="t" refFor="ch" refForName="rootText1"/>
                </dgm:constrLst>
              </dgm:if>
              <dgm:if name="Name14" func="var" arg="hierBranch" op="equ" val="r">
                <dgm:constrLst>
                  <dgm:constr type="l" for="ch" forName="rootText1"/>
                  <dgm:constr type="t" for="ch" forName="rootText1" refType="h" fact="0.18"/>
                  <dgm:constr type="w" for="ch" forName="rootText1" refType="w"/>
                  <dgm:constr type="h" for="ch" forName="rootText1" refType="h" fact="0.64"/>
                  <dgm:constr type="l" for="ch" forName="topArc1" refType="w" fact="0.25"/>
                  <dgm:constr type="t" for="ch" forName="topArc1"/>
                  <dgm:constr type="w" for="ch" forName="topArc1" refType="h" refFor="ch" refForName="topArc1"/>
                  <dgm:constr type="h" for="ch" forName="topArc1" refType="h"/>
                  <dgm:constr type="l" for="ch" forName="bottomArc1" refType="w" fact="0.25"/>
                  <dgm:constr type="t" for="ch" forName="bottomArc1"/>
                  <dgm:constr type="w" for="ch" forName="bottomArc1" refType="h" refFor="ch" refForName="bottomArc1"/>
                  <dgm:constr type="h" for="ch" forName="bottomArc1" refType="h"/>
                  <dgm:constr type="ctrX" for="ch" forName="topConnNode1" refType="w" fact="0.5"/>
                  <dgm:constr type="t" for="ch" forName="topConnNode1"/>
                  <dgm:constr type="w" for="ch" forName="topConnNode1" refType="h" fact="0.76"/>
                  <dgm:constr type="b" for="ch" forName="topConnNode1" refType="t" refFor="ch" refForName="rootText1"/>
                </dgm:constrLst>
              </dgm:if>
              <dgm:else name="Name15">
                <dgm:constrLst>
                  <dgm:constr type="l" for="ch" forName="rootText1"/>
                  <dgm:constr type="t" for="ch" forName="rootText1" refType="h" fact="0.18"/>
                  <dgm:constr type="w" for="ch" forName="rootText1" refType="w"/>
                  <dgm:constr type="h" for="ch" forName="rootText1" refType="h" fact="0.64"/>
                  <dgm:constr type="l" for="ch" forName="topArc1" refType="w" fact="0.25"/>
                  <dgm:constr type="t" for="ch" forName="topArc1"/>
                  <dgm:constr type="w" for="ch" forName="topArc1" refType="h" refFor="ch" refForName="topArc1"/>
                  <dgm:constr type="h" for="ch" forName="topArc1" refType="h"/>
                  <dgm:constr type="l" for="ch" forName="bottomArc1" refType="w" fact="0.25"/>
                  <dgm:constr type="t" for="ch" forName="bottomArc1"/>
                  <dgm:constr type="w" for="ch" forName="bottomArc1" refType="h" refFor="ch" refForName="bottomArc1"/>
                  <dgm:constr type="h" for="ch" forName="bottomArc1" refType="h"/>
                  <dgm:constr type="ctrX" for="ch" forName="topConnNode1" refType="w" fact="0.5"/>
                  <dgm:constr type="t" for="ch" forName="topConnNode1"/>
                  <dgm:constr type="w" for="ch" forName="topConnNode1" refType="h" fact="0.76"/>
                  <dgm:constr type="b" for="ch" forName="topConnNode1" refType="t" refFor="ch" refForName="rootText1"/>
                </dgm:constrLst>
              </dgm:else>
            </dgm:choose>
            <dgm:layoutNode name="rootText1" styleLbl="alignAcc1">
              <dgm:varLst>
                <dgm:chPref val="3"/>
              </dgm:varLst>
              <dgm:alg type="tx"/>
              <dgm:shape xmlns:r="http://schemas.openxmlformats.org/officeDocument/2006/relationships" type="rect" r:blip="" hideGeom="1">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topArc1" styleLbl="parChTrans1D1" moveWith="rootText1">
              <dgm:alg type="sp"/>
              <dgm:shape xmlns:r="http://schemas.openxmlformats.org/officeDocument/2006/relationships" type="arc" r:blip="" zOrderOff="-2">
                <dgm:adjLst>
                  <dgm:adj idx="1" val="-140"/>
                  <dgm:adj idx="2" val="-40"/>
                </dgm:adjLst>
              </dgm:shape>
              <dgm:presOf/>
            </dgm:layoutNode>
            <dgm:layoutNode name="bottomArc1" styleLbl="parChTrans1D1" moveWith="rootText1">
              <dgm:alg type="sp"/>
              <dgm:shape xmlns:r="http://schemas.openxmlformats.org/officeDocument/2006/relationships" type="arc" r:blip="" zOrderOff="-2">
                <dgm:adjLst>
                  <dgm:adj idx="1" val="40"/>
                  <dgm:adj idx="2" val="140"/>
                </dgm:adjLst>
              </dgm:shape>
              <dgm:presOf/>
            </dgm:layoutNode>
            <dgm:layoutNode name="topConnNode1" moveWith="rootText1">
              <dgm:alg type="sp"/>
              <dgm:shape xmlns:r="http://schemas.openxmlformats.org/officeDocument/2006/relationships" type="rect" r:blip="" hideGeom="1">
                <dgm:adjLst/>
              </dgm:shape>
              <dgm:presOf axis="self" ptType="node" cnt="1"/>
            </dgm:layoutNode>
          </dgm:layoutNode>
          <dgm:layoutNode name="hierChild2">
            <dgm:choose name="Name16">
              <dgm:if name="Name17" func="var" arg="hierBranch" op="equ" val="l">
                <dgm:alg type="hierChild">
                  <dgm:param type="chAlign" val="r"/>
                  <dgm:param type="linDir" val="fromT"/>
                </dgm:alg>
              </dgm:if>
              <dgm:if name="Name18" func="var" arg="hierBranch" op="equ" val="r">
                <dgm:alg type="hierChild">
                  <dgm:param type="chAlign" val="l"/>
                  <dgm:param type="linDir" val="fromT"/>
                </dgm:alg>
              </dgm:if>
              <dgm:if name="Name19" func="var" arg="hierBranch" op="equ" val="hang">
                <dgm:choose name="Name20">
                  <dgm:if name="Name21" func="var" arg="dir" op="equ" val="norm">
                    <dgm:alg type="hierChild">
                      <dgm:param type="chAlign" val="l"/>
                      <dgm:param type="linDir" val="fromL"/>
                      <dgm:param type="secChAlign" val="t"/>
                      <dgm:param type="secLinDir" val="fromT"/>
                    </dgm:alg>
                  </dgm:if>
                  <dgm:else name="Name22">
                    <dgm:alg type="hierChild">
                      <dgm:param type="chAlign" val="l"/>
                      <dgm:param type="linDir" val="fromR"/>
                      <dgm:param type="secChAlign" val="t"/>
                      <dgm:param type="secLinDir" val="fromT"/>
                    </dgm:alg>
                  </dgm:else>
                </dgm:choose>
              </dgm:if>
              <dgm:else name="Name23">
                <dgm:choose name="Name24">
                  <dgm:if name="Name25" func="var" arg="dir" op="equ" val="norm">
                    <dgm:alg type="hierChild"/>
                  </dgm:if>
                  <dgm:else name="Name26">
                    <dgm:alg type="hierChild">
                      <dgm:param type="linDir" val="fromR"/>
                    </dgm:alg>
                  </dgm:else>
                </dgm:choose>
              </dgm:else>
            </dgm:choose>
            <dgm:shape xmlns:r="http://schemas.openxmlformats.org/officeDocument/2006/relationships" r:blip="">
              <dgm:adjLst/>
            </dgm:shape>
            <dgm:presOf/>
            <dgm:forEach name="rep2a" axis="ch" ptType="nonAsst">
              <dgm:forEach name="Name27" axis="precedSib" ptType="parTrans" st="-1" cnt="1">
                <dgm:layoutNode name="Name28">
                  <dgm:choose name="Name29">
                    <dgm:if name="Name30" func="var" arg="hierBranch" op="equ" val="std">
                      <dgm:choose name="Name31">
                        <dgm:if name="Name32" axis="self" func="depth" op="lte" val="2">
                          <dgm:alg type="conn">
                            <dgm:param type="connRout" val="bend"/>
                            <dgm:param type="dim" val="1D"/>
                            <dgm:param type="endSty" val="noArr"/>
                            <dgm:param type="begPts" val="bCtr"/>
                            <dgm:param type="endPts" val="tCtr"/>
                            <dgm:param type="bendPt" val="end"/>
                            <dgm:param type="srcNode" val="bottomArc1"/>
                            <dgm:param type="dstNode" val="topArc2"/>
                          </dgm:alg>
                        </dgm:if>
                        <dgm:if name="Name33" axis="par" ptType="asst" func="cnt" op="equ" val="1">
                          <dgm:alg type="conn">
                            <dgm:param type="connRout" val="bend"/>
                            <dgm:param type="dim" val="1D"/>
                            <dgm:param type="endSty" val="noArr"/>
                            <dgm:param type="begPts" val="bCtr"/>
                            <dgm:param type="endPts" val="tCtr"/>
                            <dgm:param type="bendPt" val="end"/>
                            <dgm:param type="srcNode" val="bottomArc3"/>
                            <dgm:param type="dstNode" val="topArc2"/>
                          </dgm:alg>
                        </dgm:if>
                        <dgm:else name="Name34">
                          <dgm:alg type="conn">
                            <dgm:param type="connRout" val="bend"/>
                            <dgm:param type="dim" val="1D"/>
                            <dgm:param type="endSty" val="noArr"/>
                            <dgm:param type="begPts" val="bCtr"/>
                            <dgm:param type="endPts" val="tCtr"/>
                            <dgm:param type="bendPt" val="end"/>
                            <dgm:param type="srcNode" val="bottomArc2"/>
                            <dgm:param type="dstNode" val="topArc2"/>
                          </dgm:alg>
                        </dgm:else>
                      </dgm:choose>
                    </dgm:if>
                    <dgm:if name="Name35" func="var" arg="hierBranch" op="equ" val="init">
                      <dgm:choose name="Name36">
                        <dgm:if name="Name37" axis="self" func="depth" op="lte" val="2">
                          <dgm:choose name="Name38">
                            <dgm:if name="Name39" axis="self" func="depth" op="lte" val="2">
                              <dgm:alg type="conn">
                                <dgm:param type="connRout" val="bend"/>
                                <dgm:param type="dim" val="1D"/>
                                <dgm:param type="endSty" val="noArr"/>
                                <dgm:param type="begPts" val="bCtr"/>
                                <dgm:param type="endPts" val="tCtr"/>
                                <dgm:param type="bendPt" val="end"/>
                                <dgm:param type="srcNode" val="bottomArc1"/>
                                <dgm:param type="dstNode" val="topArc2"/>
                              </dgm:alg>
                            </dgm:if>
                            <dgm:if name="Name40" axis="par" ptType="asst" func="cnt" op="equ" val="1">
                              <dgm:alg type="conn">
                                <dgm:param type="connRout" val="bend"/>
                                <dgm:param type="dim" val="1D"/>
                                <dgm:param type="endSty" val="noArr"/>
                                <dgm:param type="begPts" val="bCtr"/>
                                <dgm:param type="endPts" val="tCtr"/>
                                <dgm:param type="bendPt" val="end"/>
                                <dgm:param type="srcNode" val="bottomArc3"/>
                                <dgm:param type="dstNode" val="topArc2"/>
                              </dgm:alg>
                            </dgm:if>
                            <dgm:else name="Name41">
                              <dgm:alg type="conn">
                                <dgm:param type="connRout" val="bend"/>
                                <dgm:param type="dim" val="1D"/>
                                <dgm:param type="endSty" val="noArr"/>
                                <dgm:param type="begPts" val="bCtr"/>
                                <dgm:param type="endPts" val="tCtr"/>
                                <dgm:param type="bendPt" val="end"/>
                                <dgm:param type="srcNode" val="bottomArc2"/>
                                <dgm:param type="dstNode" val="topArc2"/>
                              </dgm:alg>
                            </dgm:else>
                          </dgm:choose>
                        </dgm:if>
                        <dgm:else name="Name42">
                          <dgm:choose name="Name43">
                            <dgm:if name="Name44" axis="par des" func="maxDepth" op="lte" val="1">
                              <dgm:choose name="Name45">
                                <dgm:if name="Name46" axis="self" func="depth" op="lte" val="2">
                                  <dgm:alg type="conn">
                                    <dgm:param type="connRout" val="bend"/>
                                    <dgm:param type="dim" val="1D"/>
                                    <dgm:param type="endSty" val="noArr"/>
                                    <dgm:param type="begPts" val="bCtr"/>
                                    <dgm:param type="endPts" val="bL bR"/>
                                    <dgm:param type="srcNode" val="bottomArc1"/>
                                    <dgm:param type="dstNode" val="topConnNode2"/>
                                  </dgm:alg>
                                </dgm:if>
                                <dgm:if name="Name47" axis="par" ptType="asst" func="cnt" op="equ" val="1">
                                  <dgm:alg type="conn">
                                    <dgm:param type="connRout" val="bend"/>
                                    <dgm:param type="dim" val="1D"/>
                                    <dgm:param type="endSty" val="noArr"/>
                                    <dgm:param type="begPts" val="bCtr"/>
                                    <dgm:param type="endPts" val="bL bR"/>
                                    <dgm:param type="srcNode" val="bottomArc3"/>
                                    <dgm:param type="dstNode" val="topConnNode2"/>
                                  </dgm:alg>
                                </dgm:if>
                                <dgm:else name="Name48">
                                  <dgm:alg type="conn">
                                    <dgm:param type="connRout" val="bend"/>
                                    <dgm:param type="dim" val="1D"/>
                                    <dgm:param type="endSty" val="noArr"/>
                                    <dgm:param type="begPts" val="bCtr"/>
                                    <dgm:param type="endPts" val="bL bR"/>
                                    <dgm:param type="srcNode" val="bottomArc2"/>
                                    <dgm:param type="dstNode" val="topConnNode2"/>
                                  </dgm:alg>
                                </dgm:else>
                              </dgm:choose>
                            </dgm:if>
                            <dgm:else name="Name49">
                              <dgm:choose name="Name50">
                                <dgm:if name="Name51" axis="self" func="depth" op="lte" val="2">
                                  <dgm:alg type="conn">
                                    <dgm:param type="connRout" val="bend"/>
                                    <dgm:param type="dim" val="1D"/>
                                    <dgm:param type="endSty" val="noArr"/>
                                    <dgm:param type="begPts" val="bCtr"/>
                                    <dgm:param type="endPts" val="tCtr"/>
                                    <dgm:param type="bendPt" val="end"/>
                                    <dgm:param type="srcNode" val="bottomArc1"/>
                                    <dgm:param type="dstNode" val="topArc2"/>
                                  </dgm:alg>
                                </dgm:if>
                                <dgm:if name="Name52" axis="par" ptType="asst" func="cnt" op="equ" val="1">
                                  <dgm:alg type="conn">
                                    <dgm:param type="connRout" val="bend"/>
                                    <dgm:param type="dim" val="1D"/>
                                    <dgm:param type="endSty" val="noArr"/>
                                    <dgm:param type="begPts" val="bCtr"/>
                                    <dgm:param type="endPts" val="tCtr"/>
                                    <dgm:param type="bendPt" val="end"/>
                                    <dgm:param type="srcNode" val="bottomArc3"/>
                                    <dgm:param type="dstNode" val="topArc2"/>
                                  </dgm:alg>
                                </dgm:if>
                                <dgm:else name="Name53">
                                  <dgm:alg type="conn">
                                    <dgm:param type="connRout" val="bend"/>
                                    <dgm:param type="dim" val="1D"/>
                                    <dgm:param type="endSty" val="noArr"/>
                                    <dgm:param type="begPts" val="bCtr"/>
                                    <dgm:param type="endPts" val="tCtr"/>
                                    <dgm:param type="bendPt" val="end"/>
                                    <dgm:param type="srcNode" val="bottomArc2"/>
                                    <dgm:param type="dstNode" val="topArc2"/>
                                  </dgm:alg>
                                </dgm:else>
                              </dgm:choose>
                            </dgm:else>
                          </dgm:choose>
                        </dgm:else>
                      </dgm:choose>
                    </dgm:if>
                    <dgm:else name="Name54">
                      <dgm:choose name="Name55">
                        <dgm:if name="Name56" axis="self" func="depth" op="lte" val="2">
                          <dgm:alg type="conn">
                            <dgm:param type="connRout" val="bend"/>
                            <dgm:param type="dim" val="1D"/>
                            <dgm:param type="endSty" val="noArr"/>
                            <dgm:param type="begPts" val="bCtr"/>
                            <dgm:param type="endPts" val="bL bR"/>
                            <dgm:param type="srcNode" val="bottomArc1"/>
                            <dgm:param type="dstNode" val="topConnNode2"/>
                          </dgm:alg>
                        </dgm:if>
                        <dgm:if name="Name57" axis="par" ptType="asst" func="cnt" op="equ" val="1">
                          <dgm:alg type="conn">
                            <dgm:param type="connRout" val="bend"/>
                            <dgm:param type="dim" val="1D"/>
                            <dgm:param type="endSty" val="noArr"/>
                            <dgm:param type="begPts" val="bCtr"/>
                            <dgm:param type="endPts" val="bL bR"/>
                            <dgm:param type="srcNode" val="bottomArc3"/>
                            <dgm:param type="dstNode" val="topConnNode2"/>
                          </dgm:alg>
                        </dgm:if>
                        <dgm:else name="Name58">
                          <dgm:alg type="conn">
                            <dgm:param type="connRout" val="bend"/>
                            <dgm:param type="dim" val="1D"/>
                            <dgm:param type="endSty" val="noArr"/>
                            <dgm:param type="begPts" val="bCtr"/>
                            <dgm:param type="endPts" val="bL bR"/>
                            <dgm:param type="srcNode" val="bottomArc2"/>
                            <dgm:param type="dstNode" val="topConnNode2"/>
                          </dgm:alg>
                        </dgm:else>
                      </dgm:choose>
                    </dgm:else>
                  </dgm:choose>
                  <dgm:shape xmlns:r="http://schemas.openxmlformats.org/officeDocument/2006/relationships" type="conn" r:blip="" zOrderOff="-99999">
                    <dgm:adjLst/>
                  </dgm:shape>
                  <dgm:presOf axis="self"/>
                  <dgm:constrLst>
                    <dgm:constr type="begPad"/>
                    <dgm:constr type="endPad"/>
                  </dgm:constrLst>
                </dgm:layoutNode>
              </dgm:forEach>
              <dgm:layoutNode name="hierRoot2">
                <dgm:varLst>
                  <dgm:hierBranch val="init"/>
                </dgm:varLst>
                <dgm:choose name="Name59">
                  <dgm:if name="Name60" func="var" arg="hierBranch" op="equ" val="l">
                    <dgm:alg type="hierRoot">
                      <dgm:param type="hierAlign" val="tR"/>
                    </dgm:alg>
                    <dgm:shape xmlns:r="http://schemas.openxmlformats.org/officeDocument/2006/relationships" r:blip="">
                      <dgm:adjLst/>
                    </dgm:shape>
                    <dgm:presOf/>
                    <dgm:constrLst>
                      <dgm:constr type="alignOff" val="0.65"/>
                    </dgm:constrLst>
                  </dgm:if>
                  <dgm:if name="Name61" func="var" arg="hierBranch" op="equ" val="r">
                    <dgm:alg type="hierRoot">
                      <dgm:param type="hierAlign" val="tL"/>
                    </dgm:alg>
                    <dgm:shape xmlns:r="http://schemas.openxmlformats.org/officeDocument/2006/relationships" r:blip="">
                      <dgm:adjLst/>
                    </dgm:shape>
                    <dgm:presOf/>
                    <dgm:constrLst>
                      <dgm:constr type="alignOff" val="0.65"/>
                    </dgm:constrLst>
                  </dgm:if>
                  <dgm:if name="Name62"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63" func="var" arg="hierBranch" op="equ" val="init">
                    <dgm:choose name="Name64">
                      <dgm:if name="Name65" axis="des" func="maxDepth" op="lte" val="1">
                        <dgm:alg type="hierRoot">
                          <dgm:param type="hierAlign" val="tL"/>
                        </dgm:alg>
                        <dgm:shape xmlns:r="http://schemas.openxmlformats.org/officeDocument/2006/relationships" r:blip="">
                          <dgm:adjLst/>
                        </dgm:shape>
                        <dgm:presOf/>
                        <dgm:constrLst>
                          <dgm:constr type="alignOff" val="0.65"/>
                        </dgm:constrLst>
                      </dgm:if>
                      <dgm:else name="Name6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67">
                    <dgm:alg type="hierRoot"/>
                    <dgm:shape xmlns:r="http://schemas.openxmlformats.org/officeDocument/2006/relationships" r:blip="">
                      <dgm:adjLst/>
                    </dgm:shape>
                    <dgm:presOf/>
                    <dgm:constrLst>
                      <dgm:constr type="alignOff" val="0.65"/>
                    </dgm:constrLst>
                  </dgm:else>
                </dgm:choose>
                <dgm:layoutNode name="rootComposite2">
                  <dgm:alg type="composite"/>
                  <dgm:shape xmlns:r="http://schemas.openxmlformats.org/officeDocument/2006/relationships" r:blip="">
                    <dgm:adjLst/>
                  </dgm:shape>
                  <dgm:presOf axis="self" ptType="node" cnt="1"/>
                  <dgm:choose name="Name68">
                    <dgm:if name="Name69" func="var" arg="hierBranch" op="equ" val="init">
                      <dgm:constrLst>
                        <dgm:constr type="l" for="ch" forName="rootText2"/>
                        <dgm:constr type="t" for="ch" forName="rootText2" refType="h" fact="0.18"/>
                        <dgm:constr type="w" for="ch" forName="rootText2" refType="w"/>
                        <dgm:constr type="h" for="ch" forName="rootText2" refType="h" fact="0.64"/>
                        <dgm:constr type="l" for="ch" forName="topArc2" refType="w" fact="0.25"/>
                        <dgm:constr type="t" for="ch" forName="topArc2"/>
                        <dgm:constr type="w" for="ch" forName="topArc2" refType="h" refFor="ch" refForName="topArc2"/>
                        <dgm:constr type="h" for="ch" forName="topArc2" refType="h"/>
                        <dgm:constr type="l" for="ch" forName="bottomArc2" refType="w" fact="0.25"/>
                        <dgm:constr type="t" for="ch" forName="bottomArc2"/>
                        <dgm:constr type="w" for="ch" forName="bottomArc2" refType="h" refFor="ch" refForName="bottomArc2"/>
                        <dgm:constr type="h" for="ch" forName="bottomArc2" refType="h"/>
                        <dgm:constr type="ctrX" for="ch" forName="topConnNode2" refType="w" fact="0.5"/>
                        <dgm:constr type="t" for="ch" forName="topConnNode2"/>
                        <dgm:constr type="w" for="ch" forName="topConnNode2" refType="h" fact="0.76"/>
                        <dgm:constr type="b" for="ch" forName="topConnNode2" refType="t" refFor="ch" refForName="rootText2"/>
                      </dgm:constrLst>
                    </dgm:if>
                    <dgm:if name="Name70" func="var" arg="hierBranch" op="equ" val="l">
                      <dgm:constrLst>
                        <dgm:constr type="l" for="ch" forName="rootText2"/>
                        <dgm:constr type="t" for="ch" forName="rootText2" refType="h" fact="0.18"/>
                        <dgm:constr type="w" for="ch" forName="rootText2" refType="w"/>
                        <dgm:constr type="h" for="ch" forName="rootText2" refType="h" fact="0.64"/>
                        <dgm:constr type="l" for="ch" forName="topArc2" refType="w" fact="0.25"/>
                        <dgm:constr type="t" for="ch" forName="topArc2"/>
                        <dgm:constr type="w" for="ch" forName="topArc2" refType="h" refFor="ch" refForName="topArc2"/>
                        <dgm:constr type="h" for="ch" forName="topArc2" refType="h"/>
                        <dgm:constr type="l" for="ch" forName="bottomArc2" refType="w" fact="0.25"/>
                        <dgm:constr type="t" for="ch" forName="bottomArc2"/>
                        <dgm:constr type="w" for="ch" forName="bottomArc2" refType="h" refFor="ch" refForName="bottomArc2"/>
                        <dgm:constr type="h" for="ch" forName="bottomArc2" refType="h"/>
                        <dgm:constr type="ctrX" for="ch" forName="topConnNode2" refType="w" fact="0.5"/>
                        <dgm:constr type="t" for="ch" forName="topConnNode2"/>
                        <dgm:constr type="w" for="ch" forName="topConnNode2" refType="h" fact="0.76"/>
                        <dgm:constr type="b" for="ch" forName="topConnNode2" refType="t" refFor="ch" refForName="rootText2"/>
                      </dgm:constrLst>
                    </dgm:if>
                    <dgm:if name="Name71" func="var" arg="hierBranch" op="equ" val="r">
                      <dgm:constrLst>
                        <dgm:constr type="l" for="ch" forName="rootText2"/>
                        <dgm:constr type="t" for="ch" forName="rootText2" refType="h" fact="0.18"/>
                        <dgm:constr type="w" for="ch" forName="rootText2" refType="w"/>
                        <dgm:constr type="h" for="ch" forName="rootText2" refType="h" fact="0.64"/>
                        <dgm:constr type="l" for="ch" forName="topArc2" refType="w" fact="0.25"/>
                        <dgm:constr type="t" for="ch" forName="topArc2"/>
                        <dgm:constr type="w" for="ch" forName="topArc2" refType="h" refFor="ch" refForName="topArc2"/>
                        <dgm:constr type="h" for="ch" forName="topArc2" refType="h"/>
                        <dgm:constr type="l" for="ch" forName="bottomArc2" refType="w" fact="0.25"/>
                        <dgm:constr type="t" for="ch" forName="bottomArc2"/>
                        <dgm:constr type="w" for="ch" forName="bottomArc2" refType="h" refFor="ch" refForName="bottomArc2"/>
                        <dgm:constr type="h" for="ch" forName="bottomArc2" refType="h"/>
                        <dgm:constr type="ctrX" for="ch" forName="topConnNode2" refType="w" fact="0.5"/>
                        <dgm:constr type="t" for="ch" forName="topConnNode2"/>
                        <dgm:constr type="w" for="ch" forName="topConnNode2" refType="h" fact="0.76"/>
                        <dgm:constr type="b" for="ch" forName="topConnNode2" refType="t" refFor="ch" refForName="rootText2"/>
                      </dgm:constrLst>
                    </dgm:if>
                    <dgm:else name="Name72">
                      <dgm:constrLst>
                        <dgm:constr type="l" for="ch" forName="rootText2"/>
                        <dgm:constr type="t" for="ch" forName="rootText2" refType="h" fact="0.18"/>
                        <dgm:constr type="w" for="ch" forName="rootText2" refType="w"/>
                        <dgm:constr type="h" for="ch" forName="rootText2" refType="h" fact="0.64"/>
                        <dgm:constr type="l" for="ch" forName="topArc2" refType="w" fact="0.25"/>
                        <dgm:constr type="t" for="ch" forName="topArc2"/>
                        <dgm:constr type="w" for="ch" forName="topArc2" refType="h" refFor="ch" refForName="topArc2"/>
                        <dgm:constr type="h" for="ch" forName="topArc2" refType="h"/>
                        <dgm:constr type="l" for="ch" forName="bottomArc2" refType="w" fact="0.25"/>
                        <dgm:constr type="t" for="ch" forName="bottomArc2"/>
                        <dgm:constr type="w" for="ch" forName="bottomArc2" refType="h" refFor="ch" refForName="bottomArc2"/>
                        <dgm:constr type="h" for="ch" forName="bottomArc2" refType="h"/>
                        <dgm:constr type="ctrX" for="ch" forName="topConnNode2" refType="w" fact="0.5"/>
                        <dgm:constr type="t" for="ch" forName="topConnNode2"/>
                        <dgm:constr type="w" for="ch" forName="topConnNode2" refType="h" fact="0.76"/>
                        <dgm:constr type="b" for="ch" forName="topConnNode2" refType="t" refFor="ch" refForName="rootText2"/>
                      </dgm:constrLst>
                    </dgm:else>
                  </dgm:choose>
                  <dgm:layoutNode name="rootText2" styleLbl="alignAcc1">
                    <dgm:varLst>
                      <dgm:chPref val="3"/>
                    </dgm:varLst>
                    <dgm:alg type="tx"/>
                    <dgm:shape xmlns:r="http://schemas.openxmlformats.org/officeDocument/2006/relationships" type="rect" r:blip="" hideGeom="1">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topArc2" styleLbl="parChTrans1D1" moveWith="rootText2">
                    <dgm:alg type="sp"/>
                    <dgm:shape xmlns:r="http://schemas.openxmlformats.org/officeDocument/2006/relationships" type="arc" r:blip="" zOrderOff="-2">
                      <dgm:adjLst>
                        <dgm:adj idx="1" val="-140"/>
                        <dgm:adj idx="2" val="-40"/>
                      </dgm:adjLst>
                    </dgm:shape>
                    <dgm:presOf/>
                  </dgm:layoutNode>
                  <dgm:layoutNode name="bottomArc2" styleLbl="parChTrans1D1" moveWith="rootText2">
                    <dgm:alg type="sp"/>
                    <dgm:shape xmlns:r="http://schemas.openxmlformats.org/officeDocument/2006/relationships" type="arc" r:blip="" zOrderOff="-2">
                      <dgm:adjLst>
                        <dgm:adj idx="1" val="40"/>
                        <dgm:adj idx="2" val="140"/>
                      </dgm:adjLst>
                    </dgm:shape>
                    <dgm:presOf/>
                  </dgm:layoutNode>
                  <dgm:layoutNode name="topConnNode2" moveWith="rootText2">
                    <dgm:alg type="sp"/>
                    <dgm:shape xmlns:r="http://schemas.openxmlformats.org/officeDocument/2006/relationships" type="rect" r:blip="" hideGeom="1">
                      <dgm:adjLst/>
                    </dgm:shape>
                    <dgm:presOf axis="self" ptType="node" cnt="1"/>
                  </dgm:layoutNode>
                </dgm:layoutNode>
                <dgm:layoutNode name="hierChild4">
                  <dgm:choose name="Name73">
                    <dgm:if name="Name74" func="var" arg="hierBranch" op="equ" val="l">
                      <dgm:alg type="hierChild">
                        <dgm:param type="chAlign" val="r"/>
                        <dgm:param type="linDir" val="fromT"/>
                      </dgm:alg>
                    </dgm:if>
                    <dgm:if name="Name75" func="var" arg="hierBranch" op="equ" val="r">
                      <dgm:alg type="hierChild">
                        <dgm:param type="chAlign" val="l"/>
                        <dgm:param type="linDir" val="fromT"/>
                      </dgm:alg>
                    </dgm:if>
                    <dgm:if name="Name76" func="var" arg="hierBranch" op="equ" val="hang">
                      <dgm:choose name="Name77">
                        <dgm:if name="Name78" func="var" arg="dir" op="equ" val="norm">
                          <dgm:alg type="hierChild">
                            <dgm:param type="chAlign" val="l"/>
                            <dgm:param type="linDir" val="fromL"/>
                            <dgm:param type="secChAlign" val="t"/>
                            <dgm:param type="secLinDir" val="fromT"/>
                          </dgm:alg>
                        </dgm:if>
                        <dgm:else name="Name79">
                          <dgm:alg type="hierChild">
                            <dgm:param type="chAlign" val="l"/>
                            <dgm:param type="linDir" val="fromR"/>
                            <dgm:param type="secChAlign" val="t"/>
                            <dgm:param type="secLinDir" val="fromT"/>
                          </dgm:alg>
                        </dgm:else>
                      </dgm:choose>
                    </dgm:if>
                    <dgm:if name="Name80" func="var" arg="hierBranch" op="equ" val="std">
                      <dgm:choose name="Name81">
                        <dgm:if name="Name82" func="var" arg="dir" op="equ" val="norm">
                          <dgm:alg type="hierChild"/>
                        </dgm:if>
                        <dgm:else name="Name83">
                          <dgm:alg type="hierChild">
                            <dgm:param type="linDir" val="fromR"/>
                          </dgm:alg>
                        </dgm:else>
                      </dgm:choose>
                    </dgm:if>
                    <dgm:if name="Name84" func="var" arg="hierBranch" op="equ" val="init">
                      <dgm:choose name="Name85">
                        <dgm:if name="Name86" axis="des" func="maxDepth" op="lte" val="1">
                          <dgm:alg type="hierChild">
                            <dgm:param type="chAlign" val="l"/>
                            <dgm:param type="linDir" val="fromT"/>
                          </dgm:alg>
                        </dgm:if>
                        <dgm:else name="Name87">
                          <dgm:choose name="Name88">
                            <dgm:if name="Name89" func="var" arg="dir" op="equ" val="norm">
                              <dgm:alg type="hierChild"/>
                            </dgm:if>
                            <dgm:else name="Name90">
                              <dgm:alg type="hierChild">
                                <dgm:param type="linDir" val="fromR"/>
                              </dgm:alg>
                            </dgm:else>
                          </dgm:choose>
                        </dgm:else>
                      </dgm:choose>
                    </dgm:if>
                    <dgm:else name="Name91"/>
                  </dgm:choose>
                  <dgm:shape xmlns:r="http://schemas.openxmlformats.org/officeDocument/2006/relationships" r:blip="">
                    <dgm:adjLst/>
                  </dgm:shape>
                  <dgm:presOf/>
                  <dgm:forEach name="Name92" ref="rep2a"/>
                </dgm:layoutNode>
                <dgm:layoutNode name="hierChild5">
                  <dgm:choose name="Name93">
                    <dgm:if name="Name94" func="var" arg="dir" op="equ" val="norm">
                      <dgm:alg type="hierChild">
                        <dgm:param type="chAlign" val="l"/>
                        <dgm:param type="linDir" val="fromL"/>
                        <dgm:param type="secChAlign" val="t"/>
                        <dgm:param type="secLinDir" val="fromT"/>
                      </dgm:alg>
                    </dgm:if>
                    <dgm:else name="Name95">
                      <dgm:alg type="hierChild">
                        <dgm:param type="chAlign" val="l"/>
                        <dgm:param type="linDir" val="fromR"/>
                        <dgm:param type="secChAlign" val="t"/>
                        <dgm:param type="secLinDir" val="fromT"/>
                      </dgm:alg>
                    </dgm:else>
                  </dgm:choose>
                  <dgm:shape xmlns:r="http://schemas.openxmlformats.org/officeDocument/2006/relationships" r:blip="">
                    <dgm:adjLst/>
                  </dgm:shape>
                  <dgm:presOf/>
                  <dgm:forEach name="Name96" ref="rep2b"/>
                </dgm:layoutNode>
              </dgm:layoutNode>
            </dgm:forEach>
          </dgm:layoutNode>
          <dgm:layoutNode name="hierChild3">
            <dgm:choose name="Name97">
              <dgm:if name="Name98" func="var" arg="dir" op="equ" val="norm">
                <dgm:alg type="hierChild">
                  <dgm:param type="chAlign" val="l"/>
                  <dgm:param type="linDir" val="fromL"/>
                  <dgm:param type="secChAlign" val="t"/>
                  <dgm:param type="secLinDir" val="fromT"/>
                </dgm:alg>
              </dgm:if>
              <dgm:else name="Name99">
                <dgm:alg type="hierChild">
                  <dgm:param type="chAlign" val="l"/>
                  <dgm:param type="linDir" val="fromR"/>
                  <dgm:param type="secChAlign" val="t"/>
                  <dgm:param type="secLinDir" val="fromT"/>
                </dgm:alg>
              </dgm:else>
            </dgm:choose>
            <dgm:shape xmlns:r="http://schemas.openxmlformats.org/officeDocument/2006/relationships" r:blip="">
              <dgm:adjLst/>
            </dgm:shape>
            <dgm:presOf/>
            <dgm:forEach name="rep2b" axis="ch" ptType="asst">
              <dgm:forEach name="Name100" axis="precedSib" ptType="parTrans" st="-1" cnt="1">
                <dgm:layoutNode name="Name101">
                  <dgm:choose name="Name102">
                    <dgm:if name="Name103" axis="self" func="depth" op="lte" val="2">
                      <dgm:alg type="conn">
                        <dgm:param type="connRout" val="bend"/>
                        <dgm:param type="dim" val="1D"/>
                        <dgm:param type="endSty" val="noArr"/>
                        <dgm:param type="begPts" val="bCtr"/>
                        <dgm:param type="endPts" val="bL bR"/>
                        <dgm:param type="srcNode" val="bottomArc1"/>
                        <dgm:param type="dstNode" val="topConnNode3"/>
                      </dgm:alg>
                    </dgm:if>
                    <dgm:if name="Name104" axis="par" ptType="asst" func="cnt" op="equ" val="1">
                      <dgm:alg type="conn">
                        <dgm:param type="connRout" val="bend"/>
                        <dgm:param type="dim" val="1D"/>
                        <dgm:param type="endSty" val="noArr"/>
                        <dgm:param type="begPts" val="bCtr"/>
                        <dgm:param type="endPts" val="bL bR"/>
                        <dgm:param type="srcNode" val="bottomArc3"/>
                        <dgm:param type="dstNode" val="topConnNode3"/>
                      </dgm:alg>
                    </dgm:if>
                    <dgm:else name="Name105">
                      <dgm:alg type="conn">
                        <dgm:param type="connRout" val="bend"/>
                        <dgm:param type="dim" val="1D"/>
                        <dgm:param type="endSty" val="noArr"/>
                        <dgm:param type="begPts" val="bCtr"/>
                        <dgm:param type="endPts" val="bL bR"/>
                        <dgm:param type="srcNode" val="bottomArc2"/>
                        <dgm:param type="dstNode" val="topConnNode3"/>
                      </dgm:alg>
                    </dgm:else>
                  </dgm:choose>
                  <dgm:shape xmlns:r="http://schemas.openxmlformats.org/officeDocument/2006/relationships" type="conn" r:blip="" zOrderOff="-99999">
                    <dgm:adjLst/>
                  </dgm:shape>
                  <dgm:presOf axis="self"/>
                  <dgm:constrLst>
                    <dgm:constr type="begPad"/>
                    <dgm:constr type="endPad"/>
                  </dgm:constrLst>
                </dgm:layoutNode>
              </dgm:forEach>
              <dgm:layoutNode name="hierRoot3">
                <dgm:varLst>
                  <dgm:hierBranch val="init"/>
                </dgm:varLst>
                <dgm:choose name="Name106">
                  <dgm:if name="Name107" func="var" arg="hierBranch" op="equ" val="l">
                    <dgm:alg type="hierRoot">
                      <dgm:param type="hierAlign" val="tR"/>
                    </dgm:alg>
                    <dgm:shape xmlns:r="http://schemas.openxmlformats.org/officeDocument/2006/relationships" r:blip="">
                      <dgm:adjLst/>
                    </dgm:shape>
                    <dgm:presOf/>
                    <dgm:constrLst>
                      <dgm:constr type="alignOff" val="0.65"/>
                    </dgm:constrLst>
                  </dgm:if>
                  <dgm:if name="Name108" func="var" arg="hierBranch" op="equ" val="r">
                    <dgm:alg type="hierRoot">
                      <dgm:param type="hierAlign" val="tL"/>
                    </dgm:alg>
                    <dgm:shape xmlns:r="http://schemas.openxmlformats.org/officeDocument/2006/relationships" r:blip="">
                      <dgm:adjLst/>
                    </dgm:shape>
                    <dgm:presOf/>
                    <dgm:constrLst>
                      <dgm:constr type="alignOff" val="0.65"/>
                    </dgm:constrLst>
                  </dgm:if>
                  <dgm:if name="Name109" func="var" arg="hierBranch" op="equ" val="hang">
                    <dgm:alg type="hierRoot"/>
                    <dgm:shape xmlns:r="http://schemas.openxmlformats.org/officeDocument/2006/relationships" r:blip="">
                      <dgm:adjLst/>
                    </dgm:shape>
                    <dgm:presOf/>
                    <dgm:constrLst>
                      <dgm:constr type="alignOff" val="0.65"/>
                    </dgm:constrLst>
                  </dgm:if>
                  <dgm:if name="Name110"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1" func="var" arg="hierBranch" op="equ" val="init">
                    <dgm:choose name="Name112">
                      <dgm:if name="Name113" axis="des" func="maxDepth" op="lte" val="1">
                        <dgm:alg type="hierRoot">
                          <dgm:param type="hierAlign" val="tL"/>
                        </dgm:alg>
                        <dgm:shape xmlns:r="http://schemas.openxmlformats.org/officeDocument/2006/relationships" r:blip="">
                          <dgm:adjLst/>
                        </dgm:shape>
                        <dgm:presOf/>
                        <dgm:constrLst>
                          <dgm:constr type="alignOff" val="0.65"/>
                        </dgm:constrLst>
                      </dgm:if>
                      <dgm:else name="Name114">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15"/>
                </dgm:choose>
                <dgm:layoutNode name="rootComposite3">
                  <dgm:alg type="composite"/>
                  <dgm:shape xmlns:r="http://schemas.openxmlformats.org/officeDocument/2006/relationships" r:blip="">
                    <dgm:adjLst/>
                  </dgm:shape>
                  <dgm:presOf axis="self" ptType="node" cnt="1"/>
                  <dgm:choose name="Name116">
                    <dgm:if name="Name117" func="var" arg="hierBranch" op="equ" val="init">
                      <dgm:constrLst>
                        <dgm:constr type="l" for="ch" forName="rootText3"/>
                        <dgm:constr type="t" for="ch" forName="rootText3" refType="h" fact="0.18"/>
                        <dgm:constr type="w" for="ch" forName="rootText3" refType="w"/>
                        <dgm:constr type="h" for="ch" forName="rootText3" refType="h" fact="0.64"/>
                        <dgm:constr type="l" for="ch" forName="topArc3" refType="w" fact="0.25"/>
                        <dgm:constr type="t" for="ch" forName="topArc3"/>
                        <dgm:constr type="w" for="ch" forName="topArc3" refType="h" refFor="ch" refForName="topArc3"/>
                        <dgm:constr type="h" for="ch" forName="topArc3" refType="h"/>
                        <dgm:constr type="l" for="ch" forName="bottomArc3" refType="w" fact="0.25"/>
                        <dgm:constr type="t" for="ch" forName="bottomArc3"/>
                        <dgm:constr type="w" for="ch" forName="bottomArc3" refType="h" refFor="ch" refForName="bottomArc3"/>
                        <dgm:constr type="h" for="ch" forName="bottomArc3" refType="h"/>
                        <dgm:constr type="ctrX" for="ch" forName="topConnNode3" refType="w" fact="0.5"/>
                        <dgm:constr type="t" for="ch" forName="topConnNode3"/>
                        <dgm:constr type="w" for="ch" forName="topConnNode3" refType="h" fact="0.76"/>
                        <dgm:constr type="b" for="ch" forName="topConnNode3" refType="t" refFor="ch" refForName="rootText3"/>
                      </dgm:constrLst>
                    </dgm:if>
                    <dgm:if name="Name118" func="var" arg="hierBranch" op="equ" val="l">
                      <dgm:constrLst>
                        <dgm:constr type="l" for="ch" forName="rootText3"/>
                        <dgm:constr type="t" for="ch" forName="rootText3" refType="h" fact="0.18"/>
                        <dgm:constr type="w" for="ch" forName="rootText3" refType="w"/>
                        <dgm:constr type="h" for="ch" forName="rootText3" refType="h" fact="0.64"/>
                        <dgm:constr type="l" for="ch" forName="topArc3" refType="w" fact="0.25"/>
                        <dgm:constr type="t" for="ch" forName="topArc3"/>
                        <dgm:constr type="w" for="ch" forName="topArc3" refType="h" refFor="ch" refForName="topArc3"/>
                        <dgm:constr type="h" for="ch" forName="topArc3" refType="h"/>
                        <dgm:constr type="l" for="ch" forName="bottomArc3" refType="w" fact="0.25"/>
                        <dgm:constr type="t" for="ch" forName="bottomArc3"/>
                        <dgm:constr type="w" for="ch" forName="bottomArc3" refType="h" refFor="ch" refForName="bottomArc3"/>
                        <dgm:constr type="h" for="ch" forName="bottomArc3" refType="h"/>
                        <dgm:constr type="ctrX" for="ch" forName="topConnNode3" refType="w" fact="0.5"/>
                        <dgm:constr type="t" for="ch" forName="topConnNode3"/>
                        <dgm:constr type="w" for="ch" forName="topConnNode3" refType="h" fact="0.76"/>
                        <dgm:constr type="b" for="ch" forName="topConnNode3" refType="t" refFor="ch" refForName="rootText3"/>
                      </dgm:constrLst>
                    </dgm:if>
                    <dgm:if name="Name119" func="var" arg="hierBranch" op="equ" val="r">
                      <dgm:constrLst>
                        <dgm:constr type="l" for="ch" forName="rootText3"/>
                        <dgm:constr type="t" for="ch" forName="rootText3" refType="h" fact="0.18"/>
                        <dgm:constr type="w" for="ch" forName="rootText3" refType="w"/>
                        <dgm:constr type="h" for="ch" forName="rootText3" refType="h" fact="0.64"/>
                        <dgm:constr type="l" for="ch" forName="topArc3" refType="w" fact="0.25"/>
                        <dgm:constr type="t" for="ch" forName="topArc3"/>
                        <dgm:constr type="w" for="ch" forName="topArc3" refType="h" refFor="ch" refForName="topArc3"/>
                        <dgm:constr type="h" for="ch" forName="topArc3" refType="h"/>
                        <dgm:constr type="l" for="ch" forName="bottomArc3" refType="w" fact="0.25"/>
                        <dgm:constr type="t" for="ch" forName="bottomArc3"/>
                        <dgm:constr type="w" for="ch" forName="bottomArc3" refType="h" refFor="ch" refForName="bottomArc3"/>
                        <dgm:constr type="h" for="ch" forName="bottomArc3" refType="h"/>
                        <dgm:constr type="ctrX" for="ch" forName="topConnNode3" refType="w" fact="0.5"/>
                        <dgm:constr type="t" for="ch" forName="topConnNode3"/>
                        <dgm:constr type="w" for="ch" forName="topConnNode3" refType="h" fact="0.76"/>
                        <dgm:constr type="b" for="ch" forName="topConnNode3" refType="t" refFor="ch" refForName="rootText3"/>
                      </dgm:constrLst>
                    </dgm:if>
                    <dgm:else name="Name120">
                      <dgm:constrLst>
                        <dgm:constr type="l" for="ch" forName="rootText3"/>
                        <dgm:constr type="t" for="ch" forName="rootText3" refType="h" fact="0.18"/>
                        <dgm:constr type="w" for="ch" forName="rootText3" refType="w"/>
                        <dgm:constr type="h" for="ch" forName="rootText3" refType="h" fact="0.64"/>
                        <dgm:constr type="l" for="ch" forName="topArc3" refType="w" fact="0.25"/>
                        <dgm:constr type="t" for="ch" forName="topArc3"/>
                        <dgm:constr type="w" for="ch" forName="topArc3" refType="h" refFor="ch" refForName="topArc3"/>
                        <dgm:constr type="h" for="ch" forName="topArc3" refType="h"/>
                        <dgm:constr type="l" for="ch" forName="bottomArc3" refType="w" fact="0.25"/>
                        <dgm:constr type="t" for="ch" forName="bottomArc3"/>
                        <dgm:constr type="w" for="ch" forName="bottomArc3" refType="h" refFor="ch" refForName="bottomArc3"/>
                        <dgm:constr type="h" for="ch" forName="bottomArc3" refType="h"/>
                        <dgm:constr type="ctrX" for="ch" forName="topConnNode3" refType="w" fact="0.5"/>
                        <dgm:constr type="t" for="ch" forName="topConnNode3"/>
                        <dgm:constr type="w" for="ch" forName="topConnNode3" refType="h" fact="0.76"/>
                        <dgm:constr type="b" for="ch" forName="topConnNode3" refType="t" refFor="ch" refForName="rootText3"/>
                      </dgm:constrLst>
                    </dgm:else>
                  </dgm:choose>
                  <dgm:layoutNode name="rootText3" styleLbl="alignAcc1">
                    <dgm:varLst>
                      <dgm:chPref val="3"/>
                    </dgm:varLst>
                    <dgm:alg type="tx"/>
                    <dgm:shape xmlns:r="http://schemas.openxmlformats.org/officeDocument/2006/relationships" type="rect" r:blip="" hideGeom="1">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topArc3" styleLbl="parChTrans1D1" moveWith="rootText3">
                    <dgm:alg type="sp"/>
                    <dgm:shape xmlns:r="http://schemas.openxmlformats.org/officeDocument/2006/relationships" type="arc" r:blip="" zOrderOff="-2">
                      <dgm:adjLst>
                        <dgm:adj idx="1" val="-140"/>
                        <dgm:adj idx="2" val="-40"/>
                      </dgm:adjLst>
                    </dgm:shape>
                    <dgm:presOf/>
                  </dgm:layoutNode>
                  <dgm:layoutNode name="bottomArc3" styleLbl="parChTrans1D1" moveWith="rootText3">
                    <dgm:alg type="sp"/>
                    <dgm:shape xmlns:r="http://schemas.openxmlformats.org/officeDocument/2006/relationships" type="arc" r:blip="" zOrderOff="-2">
                      <dgm:adjLst>
                        <dgm:adj idx="1" val="40"/>
                        <dgm:adj idx="2" val="140"/>
                      </dgm:adjLst>
                    </dgm:shape>
                    <dgm:presOf/>
                  </dgm:layoutNode>
                  <dgm:layoutNode name="topConnNode3" moveWith="rootText3">
                    <dgm:alg type="sp"/>
                    <dgm:shape xmlns:r="http://schemas.openxmlformats.org/officeDocument/2006/relationships" type="rect" r:blip="" hideGeom="1">
                      <dgm:adjLst/>
                    </dgm:shape>
                    <dgm:presOf axis="self" ptType="node" cnt="1"/>
                  </dgm:layoutNode>
                </dgm:layoutNode>
                <dgm:layoutNode name="hierChild6">
                  <dgm:choose name="Name121">
                    <dgm:if name="Name122" func="var" arg="hierBranch" op="equ" val="l">
                      <dgm:alg type="hierChild">
                        <dgm:param type="chAlign" val="r"/>
                        <dgm:param type="linDir" val="fromT"/>
                      </dgm:alg>
                    </dgm:if>
                    <dgm:if name="Name123" func="var" arg="hierBranch" op="equ" val="r">
                      <dgm:alg type="hierChild">
                        <dgm:param type="chAlign" val="l"/>
                        <dgm:param type="linDir" val="fromT"/>
                      </dgm:alg>
                    </dgm:if>
                    <dgm:if name="Name124" func="var" arg="hierBranch" op="equ" val="hang">
                      <dgm:choose name="Name125">
                        <dgm:if name="Name126" func="var" arg="dir" op="equ" val="norm">
                          <dgm:alg type="hierChild">
                            <dgm:param type="chAlign" val="l"/>
                            <dgm:param type="linDir" val="fromL"/>
                            <dgm:param type="secChAlign" val="t"/>
                            <dgm:param type="secLinDir" val="fromT"/>
                          </dgm:alg>
                        </dgm:if>
                        <dgm:else name="Name127">
                          <dgm:alg type="hierChild">
                            <dgm:param type="chAlign" val="l"/>
                            <dgm:param type="linDir" val="fromR"/>
                            <dgm:param type="secChAlign" val="t"/>
                            <dgm:param type="secLinDir" val="fromT"/>
                          </dgm:alg>
                        </dgm:else>
                      </dgm:choose>
                    </dgm:if>
                    <dgm:if name="Name128" func="var" arg="hierBranch" op="equ" val="std">
                      <dgm:choose name="Name129">
                        <dgm:if name="Name130" func="var" arg="dir" op="equ" val="norm">
                          <dgm:alg type="hierChild"/>
                        </dgm:if>
                        <dgm:else name="Name131">
                          <dgm:alg type="hierChild">
                            <dgm:param type="linDir" val="fromR"/>
                          </dgm:alg>
                        </dgm:else>
                      </dgm:choose>
                    </dgm:if>
                    <dgm:if name="Name132" func="var" arg="hierBranch" op="equ" val="init">
                      <dgm:choose name="Name133">
                        <dgm:if name="Name134" axis="des" func="maxDepth" op="lte" val="1">
                          <dgm:alg type="hierChild">
                            <dgm:param type="chAlign" val="l"/>
                            <dgm:param type="linDir" val="fromT"/>
                          </dgm:alg>
                        </dgm:if>
                        <dgm:else name="Name135">
                          <dgm:alg type="hierChild"/>
                        </dgm:else>
                      </dgm:choose>
                    </dgm:if>
                    <dgm:else name="Name136"/>
                  </dgm:choose>
                  <dgm:shape xmlns:r="http://schemas.openxmlformats.org/officeDocument/2006/relationships" r:blip="">
                    <dgm:adjLst/>
                  </dgm:shape>
                  <dgm:presOf/>
                  <dgm:forEach name="Name137" ref="rep2a"/>
                </dgm:layoutNode>
                <dgm:layoutNode name="hierChild7">
                  <dgm:choose name="Name138">
                    <dgm:if name="Name139" func="var" arg="dir" op="equ" val="norm">
                      <dgm:alg type="hierChild">
                        <dgm:param type="chAlign" val="l"/>
                        <dgm:param type="linDir" val="fromL"/>
                        <dgm:param type="secChAlign" val="t"/>
                        <dgm:param type="secLinDir" val="fromT"/>
                      </dgm:alg>
                    </dgm:if>
                    <dgm:else name="Name140">
                      <dgm:alg type="hierChild">
                        <dgm:param type="chAlign" val="l"/>
                        <dgm:param type="linDir" val="fromR"/>
                        <dgm:param type="secChAlign" val="t"/>
                        <dgm:param type="secLinDir" val="fromT"/>
                      </dgm:alg>
                    </dgm:else>
                  </dgm:choose>
                  <dgm:shape xmlns:r="http://schemas.openxmlformats.org/officeDocument/2006/relationships" r:blip="">
                    <dgm:adjLst/>
                  </dgm:shape>
                  <dgm:presOf/>
                  <dgm:forEach name="Name141"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0D5CB63-D4B4-3C49-96B4-489E7C30D0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55</Pages>
  <Words>9020</Words>
  <Characters>51415</Characters>
  <Application>Microsoft Office Word</Application>
  <DocSecurity>0</DocSecurity>
  <Lines>428</Lines>
  <Paragraphs>120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60315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ريم الأحمري</cp:lastModifiedBy>
  <cp:revision>4</cp:revision>
  <cp:lastPrinted>2024-12-20T05:15:00Z</cp:lastPrinted>
  <dcterms:created xsi:type="dcterms:W3CDTF">2024-12-20T05:15:00Z</dcterms:created>
  <dcterms:modified xsi:type="dcterms:W3CDTF">2024-12-20T20:15:00Z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