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رائد</w:t>
      </w:r>
      <w:r>
        <w:rPr>
          <w:rFonts w:hint="cs" w:cstheme="minorBidi"/>
          <w:rtl/>
          <w:lang w:val="en-US" w:bidi="ar-EG"/>
        </w:rPr>
        <w:t xml:space="preserve"> عمر</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bookmarkStart w:id="0" w:name="_GoBack"/>
            <w:bookmarkEnd w:id="0"/>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تباع</w:t>
            </w:r>
            <w:r>
              <w:rPr>
                <w:rFonts w:hint="cs" w:cstheme="minorBidi"/>
                <w:rtl/>
                <w:lang w:val="en-US" w:bidi="ar-EG"/>
              </w:rPr>
              <w:t xml:space="preserve"> النماذج المتاحه علي 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1E4D482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8DD3C50"/>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2</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2025-07-02T19:11:52Z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4B446BC1207245E3B31AF982F12817ED_13</vt:lpwstr>
  </property>
</Properties>
</file>