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36DDE" w14:textId="77777777" w:rsidR="00DA7E50" w:rsidRPr="001902DB" w:rsidRDefault="00DA7E50" w:rsidP="00DA7E50">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20EAAF19" w14:textId="77777777" w:rsidR="00DA7E50" w:rsidRPr="001902DB" w:rsidRDefault="00DA7E50" w:rsidP="00DA7E50">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6C1A8293" wp14:editId="50103A5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64C1691" w14:textId="77777777" w:rsidR="00DA7E50" w:rsidRPr="009125CE" w:rsidRDefault="00DA7E50" w:rsidP="00DA7E50">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w:t>
      </w:r>
      <w:r w:rsidRPr="008A5314">
        <w:rPr>
          <w:rFonts w:ascii="Sakkal Majalla" w:hAnsi="Sakkal Majalla" w:cs="Sakkal Majalla"/>
          <w:b/>
          <w:bCs/>
          <w:sz w:val="28"/>
          <w:szCs w:val="28"/>
          <w:rtl/>
        </w:rPr>
        <w:t>ادارة الاعمال</w:t>
      </w:r>
    </w:p>
    <w:p w14:paraId="100A9344" w14:textId="77777777" w:rsidR="00DA7E50" w:rsidRPr="009125CE" w:rsidRDefault="00DA7E50" w:rsidP="00DA7E50">
      <w:pPr>
        <w:rPr>
          <w:rFonts w:ascii="Sakkal Majalla" w:hAnsi="Sakkal Majalla" w:cs="Sakkal Majalla"/>
          <w:sz w:val="28"/>
          <w:szCs w:val="28"/>
          <w:rtl/>
          <w:lang w:bidi="ar-EG"/>
        </w:rPr>
      </w:pPr>
    </w:p>
    <w:p w14:paraId="00C06256" w14:textId="77777777" w:rsidR="00DA7E50" w:rsidRPr="009125CE" w:rsidRDefault="00DA7E50" w:rsidP="00DA7E50">
      <w:pPr>
        <w:rPr>
          <w:rFonts w:ascii="Sakkal Majalla" w:hAnsi="Sakkal Majalla" w:cs="Sakkal Majalla"/>
          <w:sz w:val="28"/>
          <w:szCs w:val="28"/>
          <w:rtl/>
          <w:lang w:bidi="ar-EG"/>
        </w:rPr>
      </w:pPr>
    </w:p>
    <w:p w14:paraId="6F892D6B" w14:textId="77777777" w:rsidR="00DA7E50" w:rsidRPr="009125CE" w:rsidRDefault="00DA7E50" w:rsidP="00DA7E50">
      <w:pPr>
        <w:rPr>
          <w:rFonts w:ascii="Sakkal Majalla" w:hAnsi="Sakkal Majalla" w:cs="Sakkal Majalla"/>
          <w:sz w:val="28"/>
          <w:szCs w:val="28"/>
          <w:rtl/>
          <w:lang w:bidi="ar-EG"/>
        </w:rPr>
      </w:pPr>
    </w:p>
    <w:p w14:paraId="7CA05A34" w14:textId="77777777" w:rsidR="00DA7E50" w:rsidRDefault="00DA7E50" w:rsidP="00DA7E50">
      <w:pPr>
        <w:spacing w:line="480" w:lineRule="auto"/>
        <w:jc w:val="center"/>
        <w:rPr>
          <w:rFonts w:ascii="Sakkal Majalla" w:hAnsi="Sakkal Majalla" w:cs="Sakkal Majalla"/>
          <w:b/>
          <w:bCs/>
          <w:sz w:val="36"/>
          <w:szCs w:val="36"/>
          <w:rtl/>
        </w:rPr>
      </w:pPr>
    </w:p>
    <w:p w14:paraId="2EB17DB2" w14:textId="77777777" w:rsidR="00DA7E50" w:rsidRPr="005E3E75" w:rsidRDefault="00DA7E50" w:rsidP="00DA7E50">
      <w:pPr>
        <w:spacing w:line="480" w:lineRule="auto"/>
        <w:jc w:val="center"/>
        <w:rPr>
          <w:rFonts w:ascii="Sakkal Majalla" w:hAnsi="Sakkal Majalla" w:cs="Sakkal Majalla"/>
          <w:b/>
          <w:bCs/>
          <w:sz w:val="40"/>
          <w:szCs w:val="40"/>
          <w:lang w:bidi="ar-EG"/>
        </w:rPr>
      </w:pPr>
      <w:r w:rsidRPr="005E3E75">
        <w:rPr>
          <w:rFonts w:ascii="Sakkal Majalla" w:hAnsi="Sakkal Majalla" w:cs="Sakkal Majalla"/>
          <w:b/>
          <w:bCs/>
          <w:sz w:val="40"/>
          <w:szCs w:val="40"/>
          <w:rtl/>
          <w:lang w:bidi="ar-EG"/>
        </w:rPr>
        <w:t>دور الإدارة في تطوير وتحسين نمو الشركات الناشئة: دراسة تطبيقية على الشركات الناشئة في منطقة الرياض</w:t>
      </w:r>
    </w:p>
    <w:p w14:paraId="6A2FD26E" w14:textId="77777777" w:rsidR="00DA7E50" w:rsidRPr="009125CE" w:rsidRDefault="00DA7E50" w:rsidP="00DA7E50">
      <w:pPr>
        <w:jc w:val="center"/>
        <w:rPr>
          <w:rFonts w:ascii="Sakkal Majalla" w:hAnsi="Sakkal Majalla" w:cs="Sakkal Majalla"/>
          <w:sz w:val="28"/>
          <w:szCs w:val="28"/>
          <w:rtl/>
          <w:lang w:bidi="ar-EG"/>
        </w:rPr>
      </w:pPr>
    </w:p>
    <w:p w14:paraId="47A8ABB7" w14:textId="77777777" w:rsidR="00DA7E50" w:rsidRPr="001902DB" w:rsidRDefault="00DA7E50" w:rsidP="00DA7E50">
      <w:pPr>
        <w:jc w:val="center"/>
        <w:rPr>
          <w:rFonts w:ascii="Sakkal Majalla" w:hAnsi="Sakkal Majalla" w:cs="Sakkal Majalla"/>
          <w:b/>
          <w:bCs/>
          <w:sz w:val="28"/>
          <w:szCs w:val="28"/>
          <w:rtl/>
          <w:lang w:bidi="ar-EG"/>
        </w:rPr>
      </w:pPr>
    </w:p>
    <w:p w14:paraId="2CD05895" w14:textId="77777777" w:rsidR="00DA7E50" w:rsidRPr="001902DB" w:rsidRDefault="00DA7E50" w:rsidP="00DA7E5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r w:rsidRPr="005E3E75">
        <w:rPr>
          <w:rFonts w:ascii="Sakkal Majalla" w:hAnsi="Sakkal Majalla" w:cs="Sakkal Majalla"/>
          <w:b/>
          <w:bCs/>
          <w:sz w:val="28"/>
          <w:szCs w:val="28"/>
          <w:rtl/>
          <w:lang w:bidi="ar-EG"/>
        </w:rPr>
        <w:t>سعود الوليدي</w:t>
      </w:r>
    </w:p>
    <w:p w14:paraId="4FE32272" w14:textId="77777777" w:rsidR="00DA7E50" w:rsidRPr="001902DB" w:rsidRDefault="00DA7E50" w:rsidP="00DA7E50">
      <w:pPr>
        <w:jc w:val="center"/>
        <w:rPr>
          <w:rFonts w:ascii="Sakkal Majalla" w:hAnsi="Sakkal Majalla" w:cs="Sakkal Majalla"/>
          <w:b/>
          <w:bCs/>
          <w:sz w:val="28"/>
          <w:szCs w:val="28"/>
          <w:rtl/>
          <w:lang w:bidi="ar-EG"/>
        </w:rPr>
      </w:pPr>
    </w:p>
    <w:p w14:paraId="57AD52D8" w14:textId="77777777" w:rsidR="00DA7E50" w:rsidRPr="001902DB" w:rsidRDefault="00DA7E50" w:rsidP="00DA7E50">
      <w:pPr>
        <w:rPr>
          <w:rFonts w:ascii="Sakkal Majalla" w:hAnsi="Sakkal Majalla" w:cs="Sakkal Majalla"/>
          <w:b/>
          <w:bCs/>
          <w:sz w:val="28"/>
          <w:szCs w:val="28"/>
          <w:rtl/>
          <w:lang w:bidi="ar-EG"/>
        </w:rPr>
      </w:pPr>
    </w:p>
    <w:p w14:paraId="2F5003BC" w14:textId="77777777" w:rsidR="00DA7E50" w:rsidRPr="001902DB" w:rsidRDefault="00DA7E50" w:rsidP="00DA7E5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BABFFEA" w14:textId="77777777" w:rsidR="00DA7E50" w:rsidRDefault="00DA7E50" w:rsidP="00DA7E50">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00858BD4" w14:textId="77777777" w:rsidR="00DA7E50" w:rsidRPr="001902DB" w:rsidRDefault="00DA7E50" w:rsidP="00DA7E50">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E51F300" w14:textId="77777777" w:rsidR="00DA7E50" w:rsidRPr="001902DB" w:rsidRDefault="00DA7E50" w:rsidP="00DA7E50">
      <w:pPr>
        <w:jc w:val="center"/>
        <w:rPr>
          <w:rFonts w:ascii="Sakkal Majalla" w:hAnsi="Sakkal Majalla" w:cs="Sakkal Majalla"/>
          <w:b/>
          <w:bCs/>
          <w:sz w:val="28"/>
          <w:szCs w:val="28"/>
          <w:rtl/>
          <w:lang w:bidi="ar-EG"/>
        </w:rPr>
      </w:pPr>
    </w:p>
    <w:p w14:paraId="48E3F635" w14:textId="77777777" w:rsidR="00DA7E50" w:rsidRPr="001902DB" w:rsidRDefault="00DA7E50" w:rsidP="00DA7E50">
      <w:pPr>
        <w:jc w:val="center"/>
        <w:rPr>
          <w:rFonts w:ascii="Sakkal Majalla" w:hAnsi="Sakkal Majalla" w:cs="Sakkal Majalla"/>
          <w:b/>
          <w:bCs/>
          <w:sz w:val="28"/>
          <w:szCs w:val="28"/>
          <w:rtl/>
          <w:lang w:bidi="ar-EG"/>
        </w:rPr>
      </w:pPr>
    </w:p>
    <w:p w14:paraId="6C691EDD" w14:textId="77777777" w:rsidR="00DA7E50" w:rsidRPr="001902DB" w:rsidRDefault="00DA7E50" w:rsidP="00DA7E5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7DEF6F44" w:rsidR="009125CE" w:rsidRPr="001902DB" w:rsidRDefault="00DA7E50" w:rsidP="009D620B">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2026 - 2025</w:t>
      </w: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7087484B" w14:textId="77777777" w:rsidR="004708F9" w:rsidRPr="00B3254C" w:rsidRDefault="004708F9" w:rsidP="004708F9">
      <w:pPr>
        <w:pStyle w:val="2"/>
        <w:spacing w:line="360" w:lineRule="auto"/>
        <w:jc w:val="both"/>
        <w:rPr>
          <w:rFonts w:ascii="Simplified Arabic" w:hAnsi="Simplified Arabic" w:cs="Simplified Arabic"/>
          <w:b/>
          <w:bCs/>
          <w:color w:val="000000" w:themeColor="text1"/>
          <w:sz w:val="36"/>
          <w:szCs w:val="36"/>
          <w:u w:val="single"/>
          <w:rtl/>
        </w:rPr>
      </w:pPr>
      <w:r w:rsidRPr="00B3254C">
        <w:rPr>
          <w:rFonts w:ascii="Simplified Arabic" w:hAnsi="Simplified Arabic" w:cs="Simplified Arabic"/>
          <w:b/>
          <w:bCs/>
          <w:color w:val="000000" w:themeColor="text1"/>
          <w:sz w:val="36"/>
          <w:szCs w:val="36"/>
          <w:u w:val="single"/>
          <w:rtl/>
        </w:rPr>
        <w:lastRenderedPageBreak/>
        <w:t>مقدمة:</w:t>
      </w:r>
    </w:p>
    <w:p w14:paraId="10ED4A7A" w14:textId="77777777" w:rsidR="004708F9" w:rsidRPr="00B3254C" w:rsidRDefault="004708F9" w:rsidP="004708F9">
      <w:p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تُعد الشركات الناشئة من المحركات الحيوية للنمو الاقتصادي، حيث تساهم في خلق فرص عمل جديدة، وتنشيط الأسواق، وتحفيز الابتكار. وقد حظيت هذه الشركات باهتمام متزايد في السياسات الاقتصادية، خاصة في الدول التي تسعى لتنويع مصادر الدخل، كما هو الحال في المملكة العربية السعودية ضمن رؤية 2030. وتبرز أهمية الإدارة بوصفها أداة رئيسية في قيادة هذه الشركات نحو التوسع والاستدامة، من خلال ما تقدمه من تخطيط استراتيجي، وتنظيم موارد بشرية ومالية، وتحليل بيئة العمل، واتخاذ قرارات فعّالة قائمة على بيانات ومعطيات واقعية</w:t>
      </w:r>
      <w:r w:rsidRPr="00B3254C">
        <w:rPr>
          <w:rFonts w:ascii="Simplified Arabic" w:hAnsi="Simplified Arabic" w:cs="Simplified Arabic"/>
          <w:sz w:val="28"/>
          <w:szCs w:val="28"/>
          <w:lang w:bidi="ar-EG"/>
        </w:rPr>
        <w:t>.</w:t>
      </w:r>
    </w:p>
    <w:p w14:paraId="7A4EED14" w14:textId="77777777" w:rsidR="004708F9" w:rsidRPr="00B3254C" w:rsidRDefault="004708F9" w:rsidP="004708F9">
      <w:p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يواجه عدد كبير من الشركات الناشئة تحديات كبيرة تتعلق بالتمويل، والمنافسة، ونقص الخبرة الإدارية، ما يؤدي غالبًا إلى تعثرها أو خروجها المبكر من السوق. وقد أشارت دراسة</w:t>
      </w:r>
      <w:r w:rsidRPr="00B3254C">
        <w:rPr>
          <w:rFonts w:ascii="Simplified Arabic" w:hAnsi="Simplified Arabic" w:cs="Simplified Arabic"/>
          <w:sz w:val="28"/>
          <w:szCs w:val="28"/>
          <w:lang w:bidi="ar-EG"/>
        </w:rPr>
        <w:t xml:space="preserve"> (Blank &amp; Dorf, 2012) </w:t>
      </w:r>
      <w:r w:rsidRPr="00B3254C">
        <w:rPr>
          <w:rFonts w:ascii="Simplified Arabic" w:hAnsi="Simplified Arabic" w:cs="Simplified Arabic"/>
          <w:sz w:val="28"/>
          <w:szCs w:val="28"/>
          <w:rtl/>
        </w:rPr>
        <w:t>إلى أن أكثر من 70% من الشركات الناشئة تفشل في السنوات الثلاث الأولى نتيجة غياب الرؤية الإدارية وعدم وضوح نموذج العمل. كما بيّن</w:t>
      </w:r>
      <w:r w:rsidRPr="00B3254C">
        <w:rPr>
          <w:rFonts w:ascii="Simplified Arabic" w:hAnsi="Simplified Arabic" w:cs="Simplified Arabic"/>
          <w:sz w:val="28"/>
          <w:szCs w:val="28"/>
          <w:lang w:bidi="ar-EG"/>
        </w:rPr>
        <w:t xml:space="preserve"> (Kazanjian &amp; Drazin, 1990) </w:t>
      </w:r>
      <w:r w:rsidRPr="00B3254C">
        <w:rPr>
          <w:rFonts w:ascii="Simplified Arabic" w:hAnsi="Simplified Arabic" w:cs="Simplified Arabic"/>
          <w:sz w:val="28"/>
          <w:szCs w:val="28"/>
          <w:rtl/>
        </w:rPr>
        <w:t>أن وجود إدارة قوية يتوافق إيجابيًا مع معدل نمو الشركات الناشئة وقدرتها على التكيف مع التحولات السوقية</w:t>
      </w:r>
      <w:r w:rsidRPr="00B3254C">
        <w:rPr>
          <w:rFonts w:ascii="Simplified Arabic" w:hAnsi="Simplified Arabic" w:cs="Simplified Arabic"/>
          <w:sz w:val="28"/>
          <w:szCs w:val="28"/>
          <w:lang w:bidi="ar-EG"/>
        </w:rPr>
        <w:t>.</w:t>
      </w:r>
    </w:p>
    <w:p w14:paraId="40EA1266" w14:textId="77777777" w:rsidR="004708F9" w:rsidRPr="00B3254C" w:rsidRDefault="004708F9" w:rsidP="004708F9">
      <w:p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وقد أظهرت دراسة حديثة لـ</w:t>
      </w:r>
      <w:r w:rsidRPr="00B3254C">
        <w:rPr>
          <w:rFonts w:ascii="Simplified Arabic" w:hAnsi="Simplified Arabic" w:cs="Simplified Arabic"/>
          <w:sz w:val="28"/>
          <w:szCs w:val="28"/>
          <w:lang w:bidi="ar-EG"/>
        </w:rPr>
        <w:t xml:space="preserve"> (</w:t>
      </w:r>
      <w:proofErr w:type="spellStart"/>
      <w:r w:rsidRPr="00B3254C">
        <w:rPr>
          <w:rFonts w:ascii="Simplified Arabic" w:hAnsi="Simplified Arabic" w:cs="Simplified Arabic"/>
          <w:sz w:val="28"/>
          <w:szCs w:val="28"/>
          <w:lang w:bidi="ar-EG"/>
        </w:rPr>
        <w:t>Aljarboua</w:t>
      </w:r>
      <w:proofErr w:type="spellEnd"/>
      <w:r w:rsidRPr="00B3254C">
        <w:rPr>
          <w:rFonts w:ascii="Simplified Arabic" w:hAnsi="Simplified Arabic" w:cs="Simplified Arabic"/>
          <w:sz w:val="28"/>
          <w:szCs w:val="28"/>
          <w:lang w:bidi="ar-EG"/>
        </w:rPr>
        <w:t xml:space="preserve">, 2021) </w:t>
      </w:r>
      <w:r w:rsidRPr="00B3254C">
        <w:rPr>
          <w:rFonts w:ascii="Simplified Arabic" w:hAnsi="Simplified Arabic" w:cs="Simplified Arabic"/>
          <w:sz w:val="28"/>
          <w:szCs w:val="28"/>
          <w:rtl/>
        </w:rPr>
        <w:t>على عينة من الشركات السعودية الناشئة أن القيادة الإدارية الواعية تساهم في رفع كفاءة الأداء الداخلي وتطوير الاستراتيجيات التسويقية، مما يعزز من فرص النجاح والبقاء. كما توصل</w:t>
      </w:r>
      <w:r w:rsidRPr="00B3254C">
        <w:rPr>
          <w:rFonts w:ascii="Simplified Arabic" w:hAnsi="Simplified Arabic" w:cs="Simplified Arabic"/>
          <w:sz w:val="28"/>
          <w:szCs w:val="28"/>
          <w:lang w:bidi="ar-EG"/>
        </w:rPr>
        <w:t xml:space="preserve"> (Abdulrahman, 2020) </w:t>
      </w:r>
      <w:r w:rsidRPr="00B3254C">
        <w:rPr>
          <w:rFonts w:ascii="Simplified Arabic" w:hAnsi="Simplified Arabic" w:cs="Simplified Arabic"/>
          <w:sz w:val="28"/>
          <w:szCs w:val="28"/>
          <w:rtl/>
        </w:rPr>
        <w:t>في دراسة ميدانية بمنطقة الرياض إلى أن غياب الخبرات الإدارية يُعد أحد أبرز المعوقات أمام الشركات الناشئة، مما يجعل من الضروري تمكين الكفاءات الإدارية ودعمها بالبرامج التدريبية المناسبة</w:t>
      </w:r>
      <w:r w:rsidRPr="00B3254C">
        <w:rPr>
          <w:rFonts w:ascii="Simplified Arabic" w:hAnsi="Simplified Arabic" w:cs="Simplified Arabic"/>
          <w:sz w:val="28"/>
          <w:szCs w:val="28"/>
          <w:lang w:bidi="ar-EG"/>
        </w:rPr>
        <w:t>.</w:t>
      </w:r>
    </w:p>
    <w:p w14:paraId="6ED0AFE3" w14:textId="77777777" w:rsidR="004708F9" w:rsidRDefault="004708F9" w:rsidP="004708F9">
      <w:pPr>
        <w:spacing w:line="360" w:lineRule="auto"/>
        <w:jc w:val="both"/>
        <w:rPr>
          <w:rFonts w:ascii="Simplified Arabic" w:hAnsi="Simplified Arabic" w:cs="Simplified Arabic"/>
          <w:sz w:val="28"/>
          <w:szCs w:val="28"/>
          <w:rtl/>
          <w:lang w:bidi="ar-EG"/>
        </w:rPr>
      </w:pPr>
      <w:r w:rsidRPr="00B3254C">
        <w:rPr>
          <w:rFonts w:ascii="Simplified Arabic" w:hAnsi="Simplified Arabic" w:cs="Simplified Arabic"/>
          <w:sz w:val="28"/>
          <w:szCs w:val="28"/>
          <w:rtl/>
        </w:rPr>
        <w:t xml:space="preserve">من هذا المنطلق، تسعى هذه الدراسة إلى تحليل دور الإدارة في تطوير وتحسين نمو الشركات الناشئة، من خلال دراسة تطبيقية ميدانية على مجموعة من الشركات الناشئة في منطقة الرياض. وتهدف إلى </w:t>
      </w:r>
      <w:r w:rsidRPr="00B3254C">
        <w:rPr>
          <w:rFonts w:ascii="Simplified Arabic" w:hAnsi="Simplified Arabic" w:cs="Simplified Arabic"/>
          <w:sz w:val="28"/>
          <w:szCs w:val="28"/>
          <w:rtl/>
        </w:rPr>
        <w:lastRenderedPageBreak/>
        <w:t>فهم العلاقة بين ممارسات الإدارة (كالهيكل التنظيمي، وأساليب القيادة، واتخاذ القرار، وإدارة الموارد) وبين معدلات النمو والتوسع في هذه الشركات، وذلك بالاعتماد على أدوات البحث الكمي والتحليل الإحصائي لاستنتاج علاقات ذات دلالة علمية بين المتغيرات</w:t>
      </w:r>
      <w:r w:rsidRPr="00B3254C">
        <w:rPr>
          <w:rFonts w:ascii="Simplified Arabic" w:hAnsi="Simplified Arabic" w:cs="Simplified Arabic"/>
          <w:sz w:val="28"/>
          <w:szCs w:val="28"/>
          <w:lang w:bidi="ar-EG"/>
        </w:rPr>
        <w:t>.</w:t>
      </w:r>
    </w:p>
    <w:p w14:paraId="56F899B0" w14:textId="77777777" w:rsidR="004708F9" w:rsidRDefault="004708F9" w:rsidP="004708F9">
      <w:pPr>
        <w:spacing w:line="360" w:lineRule="auto"/>
        <w:jc w:val="both"/>
        <w:rPr>
          <w:rFonts w:ascii="Simplified Arabic" w:hAnsi="Simplified Arabic" w:cs="Simplified Arabic"/>
          <w:sz w:val="28"/>
          <w:szCs w:val="28"/>
          <w:rtl/>
          <w:lang w:bidi="ar-EG"/>
        </w:rPr>
      </w:pPr>
    </w:p>
    <w:p w14:paraId="1A2CE974" w14:textId="77777777" w:rsidR="004708F9" w:rsidRPr="00B3254C" w:rsidRDefault="004708F9" w:rsidP="004708F9">
      <w:pPr>
        <w:pStyle w:val="2"/>
        <w:spacing w:line="360" w:lineRule="auto"/>
        <w:jc w:val="both"/>
        <w:rPr>
          <w:rFonts w:ascii="Simplified Arabic" w:hAnsi="Simplified Arabic" w:cs="Simplified Arabic"/>
          <w:b/>
          <w:bCs/>
          <w:color w:val="000000" w:themeColor="text1"/>
          <w:sz w:val="36"/>
          <w:szCs w:val="36"/>
          <w:u w:val="single"/>
        </w:rPr>
      </w:pPr>
      <w:r w:rsidRPr="00B3254C">
        <w:rPr>
          <w:rFonts w:ascii="Simplified Arabic" w:hAnsi="Simplified Arabic" w:cs="Simplified Arabic"/>
          <w:b/>
          <w:bCs/>
          <w:color w:val="000000" w:themeColor="text1"/>
          <w:sz w:val="36"/>
          <w:szCs w:val="36"/>
          <w:u w:val="single"/>
          <w:rtl/>
        </w:rPr>
        <w:t>مشكلة الدراسة</w:t>
      </w:r>
      <w:r w:rsidRPr="00B3254C">
        <w:rPr>
          <w:rFonts w:ascii="Simplified Arabic" w:hAnsi="Simplified Arabic" w:cs="Simplified Arabic"/>
          <w:b/>
          <w:bCs/>
          <w:color w:val="000000" w:themeColor="text1"/>
          <w:sz w:val="36"/>
          <w:szCs w:val="36"/>
          <w:u w:val="single"/>
        </w:rPr>
        <w:t>:</w:t>
      </w:r>
    </w:p>
    <w:p w14:paraId="4804CBED" w14:textId="77777777" w:rsidR="004708F9" w:rsidRPr="00B3254C" w:rsidRDefault="004708F9" w:rsidP="004708F9">
      <w:p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تشكل الشركات الناشئة أحد الركائز الأساسية في الاقتصاد المعاصر، حيث تلعب دورًا مهمًا في الابتكار وتوليد الوظائف وتنشيط البيئة الاستثمارية. إلا أن العديد من هذه الشركات، لا سيما في البيئات النامية، تعاني من ضعف في النمو والاستدامة نتيجة تحديات متعددة، من أبرزها ضعف الممارسات الإدارية، وغياب التخطيط طويل المدى، ونقص المهارات القيادية لدى رواد الأعمال. وقد أصبح من الضروري تسليط الضوء على هذا الجانب الإداري المهم، لفهم كيف يمكن أن تساهم الإدارة الفعالة في تحسين أداء ونمو هذه الشركات</w:t>
      </w:r>
      <w:r w:rsidRPr="00B3254C">
        <w:rPr>
          <w:rFonts w:ascii="Simplified Arabic" w:hAnsi="Simplified Arabic" w:cs="Simplified Arabic"/>
          <w:sz w:val="28"/>
          <w:szCs w:val="28"/>
          <w:lang w:bidi="ar-EG"/>
        </w:rPr>
        <w:t>.</w:t>
      </w:r>
    </w:p>
    <w:p w14:paraId="7B101331" w14:textId="77777777" w:rsidR="004708F9" w:rsidRPr="00B3254C" w:rsidRDefault="004708F9" w:rsidP="004708F9">
      <w:p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في المملكة العربية السعودية، ومع ما تشهده من دعم متزايد للشركات الناشئة ضمن رؤية 2030، برزت منطقة الرياض كحاضنة رئيسية للمشاريع الناشئة في مختلف القطاعات. ومع ذلك، تشير التقارير والدراسات المحلية إلى أن نسبة كبيرة من هذه المشاريع تواجه صعوبات في الاستمرارية والتوسع</w:t>
      </w:r>
      <w:r w:rsidRPr="00B3254C">
        <w:rPr>
          <w:rFonts w:ascii="Simplified Arabic" w:hAnsi="Simplified Arabic" w:cs="Simplified Arabic"/>
          <w:sz w:val="28"/>
          <w:szCs w:val="28"/>
          <w:lang w:bidi="ar-EG"/>
        </w:rPr>
        <w:t xml:space="preserve"> (Abdulrahman, 2020). </w:t>
      </w:r>
      <w:r w:rsidRPr="00B3254C">
        <w:rPr>
          <w:rFonts w:ascii="Simplified Arabic" w:hAnsi="Simplified Arabic" w:cs="Simplified Arabic"/>
          <w:sz w:val="28"/>
          <w:szCs w:val="28"/>
          <w:rtl/>
        </w:rPr>
        <w:t>ويُرجع كثير من الباحثين أسباب هذه التحديات إلى ضعف الممارسات الإدارية في مجالات التخطيط والتنظيم وإدارة الموارد واتخاذ القرار، وهي عناصر حيوية في بيئة الشركات الناشئة التي تتسم بالتقلب وعدم الاستقرار</w:t>
      </w:r>
      <w:r w:rsidRPr="00B3254C">
        <w:rPr>
          <w:rFonts w:ascii="Simplified Arabic" w:hAnsi="Simplified Arabic" w:cs="Simplified Arabic"/>
          <w:sz w:val="28"/>
          <w:szCs w:val="28"/>
          <w:lang w:bidi="ar-EG"/>
        </w:rPr>
        <w:t xml:space="preserve"> (Kazanjian &amp; Drazin, 1990).</w:t>
      </w:r>
    </w:p>
    <w:p w14:paraId="32BD45AC" w14:textId="77777777" w:rsidR="004708F9" w:rsidRPr="00B3254C" w:rsidRDefault="004708F9" w:rsidP="004708F9">
      <w:p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وقد لاحظت دراسة</w:t>
      </w:r>
      <w:r w:rsidRPr="00B3254C">
        <w:rPr>
          <w:rFonts w:ascii="Simplified Arabic" w:hAnsi="Simplified Arabic" w:cs="Simplified Arabic"/>
          <w:sz w:val="28"/>
          <w:szCs w:val="28"/>
          <w:lang w:bidi="ar-EG"/>
        </w:rPr>
        <w:t xml:space="preserve"> (</w:t>
      </w:r>
      <w:proofErr w:type="spellStart"/>
      <w:r w:rsidRPr="00B3254C">
        <w:rPr>
          <w:rFonts w:ascii="Simplified Arabic" w:hAnsi="Simplified Arabic" w:cs="Simplified Arabic"/>
          <w:sz w:val="28"/>
          <w:szCs w:val="28"/>
          <w:lang w:bidi="ar-EG"/>
        </w:rPr>
        <w:t>Aljarboua</w:t>
      </w:r>
      <w:proofErr w:type="spellEnd"/>
      <w:r w:rsidRPr="00B3254C">
        <w:rPr>
          <w:rFonts w:ascii="Simplified Arabic" w:hAnsi="Simplified Arabic" w:cs="Simplified Arabic"/>
          <w:sz w:val="28"/>
          <w:szCs w:val="28"/>
          <w:lang w:bidi="ar-EG"/>
        </w:rPr>
        <w:t xml:space="preserve">, 2021) </w:t>
      </w:r>
      <w:r w:rsidRPr="00B3254C">
        <w:rPr>
          <w:rFonts w:ascii="Simplified Arabic" w:hAnsi="Simplified Arabic" w:cs="Simplified Arabic"/>
          <w:sz w:val="28"/>
          <w:szCs w:val="28"/>
          <w:rtl/>
        </w:rPr>
        <w:t xml:space="preserve">أن نسبة كبيرة من مؤسسي الشركات الناشئة يفتقرون إلى الخبرات الإدارية اللازمة لتوجيه الشركة نحو مراحل النمو التالية، ما يؤدي إلى اتخاذ قرارات غير مدروسة </w:t>
      </w:r>
      <w:r w:rsidRPr="00B3254C">
        <w:rPr>
          <w:rFonts w:ascii="Simplified Arabic" w:hAnsi="Simplified Arabic" w:cs="Simplified Arabic"/>
          <w:sz w:val="28"/>
          <w:szCs w:val="28"/>
          <w:rtl/>
        </w:rPr>
        <w:lastRenderedPageBreak/>
        <w:t>تعرقل استمرارية المشروع. كما أشار</w:t>
      </w:r>
      <w:r w:rsidRPr="00B3254C">
        <w:rPr>
          <w:rFonts w:ascii="Simplified Arabic" w:hAnsi="Simplified Arabic" w:cs="Simplified Arabic"/>
          <w:sz w:val="28"/>
          <w:szCs w:val="28"/>
          <w:lang w:bidi="ar-EG"/>
        </w:rPr>
        <w:t xml:space="preserve"> (Teece, 2018) </w:t>
      </w:r>
      <w:r w:rsidRPr="00B3254C">
        <w:rPr>
          <w:rFonts w:ascii="Simplified Arabic" w:hAnsi="Simplified Arabic" w:cs="Simplified Arabic"/>
          <w:sz w:val="28"/>
          <w:szCs w:val="28"/>
          <w:rtl/>
        </w:rPr>
        <w:t>إلى أن قدرة الشركات على النمو تعتمد بشكل جوهري على مرونة الإدارة وسرعتها في الاستجابة للمتغيرات البيئية وتوظيف الموارد بكفاءة</w:t>
      </w:r>
      <w:r w:rsidRPr="00B3254C">
        <w:rPr>
          <w:rFonts w:ascii="Simplified Arabic" w:hAnsi="Simplified Arabic" w:cs="Simplified Arabic"/>
          <w:sz w:val="28"/>
          <w:szCs w:val="28"/>
          <w:lang w:bidi="ar-EG"/>
        </w:rPr>
        <w:t>.</w:t>
      </w:r>
    </w:p>
    <w:p w14:paraId="2226AF87" w14:textId="77777777" w:rsidR="004708F9" w:rsidRDefault="004708F9" w:rsidP="004708F9">
      <w:pPr>
        <w:spacing w:line="360" w:lineRule="auto"/>
        <w:jc w:val="both"/>
        <w:rPr>
          <w:rFonts w:ascii="Simplified Arabic" w:hAnsi="Simplified Arabic" w:cs="Simplified Arabic"/>
          <w:sz w:val="28"/>
          <w:szCs w:val="28"/>
          <w:rtl/>
          <w:lang w:bidi="ar-EG"/>
        </w:rPr>
      </w:pPr>
      <w:r w:rsidRPr="00B3254C">
        <w:rPr>
          <w:rFonts w:ascii="Simplified Arabic" w:hAnsi="Simplified Arabic" w:cs="Simplified Arabic"/>
          <w:sz w:val="28"/>
          <w:szCs w:val="28"/>
          <w:rtl/>
        </w:rPr>
        <w:t>من هذا المنطلق، تنبع مشكلة الدراسة الحالية من الحاجة إلى تحليل مدى تأثير الإدارة بمختلف وظائفها (التخطيط، التنظيم، التوجيه، الرقابة) في تطوير وتحسين نمو الشركات الناشئة، من خلال دراسة تطبيقية على عينة من هذه الشركات في منطقة الرياض، وذلك لمعرفة ما إذا كانت الممارسات الإدارية تشكل عاملًا حاسمًا في نجاح تلك المشاريع أم أن هناك عوامل أخرى مؤثرة، وما مدى وجود علاقة ذات دلالة إحصائية بين جودة الإدارة ومؤشرات النمو</w:t>
      </w:r>
      <w:r w:rsidRPr="00B3254C">
        <w:rPr>
          <w:rFonts w:ascii="Simplified Arabic" w:hAnsi="Simplified Arabic" w:cs="Simplified Arabic"/>
          <w:sz w:val="28"/>
          <w:szCs w:val="28"/>
          <w:lang w:bidi="ar-EG"/>
        </w:rPr>
        <w:t>.</w:t>
      </w:r>
    </w:p>
    <w:p w14:paraId="412891EE" w14:textId="77777777" w:rsidR="004708F9" w:rsidRDefault="004708F9" w:rsidP="004708F9">
      <w:pPr>
        <w:spacing w:line="360" w:lineRule="auto"/>
        <w:jc w:val="both"/>
        <w:rPr>
          <w:rFonts w:ascii="Simplified Arabic" w:hAnsi="Simplified Arabic" w:cs="Simplified Arabic"/>
          <w:sz w:val="28"/>
          <w:szCs w:val="28"/>
          <w:rtl/>
          <w:lang w:bidi="ar-EG"/>
        </w:rPr>
      </w:pPr>
    </w:p>
    <w:p w14:paraId="4C7320AA" w14:textId="77777777" w:rsidR="004708F9" w:rsidRPr="00B3254C" w:rsidRDefault="004708F9" w:rsidP="004708F9">
      <w:pPr>
        <w:pStyle w:val="2"/>
        <w:spacing w:line="360" w:lineRule="auto"/>
        <w:jc w:val="both"/>
        <w:rPr>
          <w:rFonts w:ascii="Simplified Arabic" w:hAnsi="Simplified Arabic" w:cs="Simplified Arabic"/>
          <w:b/>
          <w:bCs/>
          <w:color w:val="000000" w:themeColor="text1"/>
          <w:sz w:val="36"/>
          <w:szCs w:val="36"/>
          <w:u w:val="single"/>
        </w:rPr>
      </w:pPr>
      <w:r w:rsidRPr="00B3254C">
        <w:rPr>
          <w:rFonts w:ascii="Simplified Arabic" w:hAnsi="Simplified Arabic" w:cs="Simplified Arabic"/>
          <w:b/>
          <w:bCs/>
          <w:color w:val="000000" w:themeColor="text1"/>
          <w:sz w:val="36"/>
          <w:szCs w:val="36"/>
          <w:u w:val="single"/>
          <w:rtl/>
        </w:rPr>
        <w:t>أهمية الدراسة</w:t>
      </w:r>
      <w:r w:rsidRPr="00B3254C">
        <w:rPr>
          <w:rFonts w:ascii="Simplified Arabic" w:hAnsi="Simplified Arabic" w:cs="Simplified Arabic"/>
          <w:b/>
          <w:bCs/>
          <w:color w:val="000000" w:themeColor="text1"/>
          <w:sz w:val="36"/>
          <w:szCs w:val="36"/>
          <w:u w:val="single"/>
        </w:rPr>
        <w:t>:</w:t>
      </w:r>
    </w:p>
    <w:p w14:paraId="77B9055A" w14:textId="77777777" w:rsidR="004708F9" w:rsidRPr="00B3254C" w:rsidRDefault="004708F9" w:rsidP="004708F9">
      <w:pPr>
        <w:spacing w:line="360" w:lineRule="auto"/>
        <w:jc w:val="both"/>
        <w:rPr>
          <w:rFonts w:ascii="Simplified Arabic" w:hAnsi="Simplified Arabic" w:cs="Simplified Arabic"/>
          <w:b/>
          <w:bCs/>
          <w:sz w:val="28"/>
          <w:szCs w:val="28"/>
          <w:lang w:bidi="ar-EG"/>
        </w:rPr>
      </w:pPr>
      <w:r w:rsidRPr="00B3254C">
        <w:rPr>
          <w:rFonts w:ascii="Simplified Arabic" w:hAnsi="Simplified Arabic" w:cs="Simplified Arabic"/>
          <w:b/>
          <w:bCs/>
          <w:sz w:val="28"/>
          <w:szCs w:val="28"/>
          <w:rtl/>
        </w:rPr>
        <w:t>أولًا: الأهمية العلمية</w:t>
      </w:r>
    </w:p>
    <w:p w14:paraId="100F479B" w14:textId="77777777" w:rsidR="004708F9" w:rsidRPr="00B3254C" w:rsidRDefault="004708F9" w:rsidP="004708F9">
      <w:pPr>
        <w:numPr>
          <w:ilvl w:val="0"/>
          <w:numId w:val="1"/>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تسهم الدراسة في إثراء المعرفة النظرية حول العلاقة بين وظائف الإدارة ونمو الشركات الناشئة</w:t>
      </w:r>
      <w:r w:rsidRPr="00B3254C">
        <w:rPr>
          <w:rFonts w:ascii="Simplified Arabic" w:hAnsi="Simplified Arabic" w:cs="Simplified Arabic"/>
          <w:sz w:val="28"/>
          <w:szCs w:val="28"/>
          <w:lang w:bidi="ar-EG"/>
        </w:rPr>
        <w:t>.</w:t>
      </w:r>
    </w:p>
    <w:p w14:paraId="353ACD2A" w14:textId="77777777" w:rsidR="004708F9" w:rsidRPr="00B3254C" w:rsidRDefault="004708F9" w:rsidP="004708F9">
      <w:pPr>
        <w:numPr>
          <w:ilvl w:val="0"/>
          <w:numId w:val="1"/>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تقدم إطارًا أكاديميًا يمكن أن يُبنى عليه دراسات مستقبلية في مجال ريادة الأعمال والإدارة</w:t>
      </w:r>
      <w:r w:rsidRPr="00B3254C">
        <w:rPr>
          <w:rFonts w:ascii="Simplified Arabic" w:hAnsi="Simplified Arabic" w:cs="Simplified Arabic"/>
          <w:sz w:val="28"/>
          <w:szCs w:val="28"/>
          <w:lang w:bidi="ar-EG"/>
        </w:rPr>
        <w:t>.</w:t>
      </w:r>
    </w:p>
    <w:p w14:paraId="2BDDA584" w14:textId="77777777" w:rsidR="004708F9" w:rsidRPr="00B3254C" w:rsidRDefault="004708F9" w:rsidP="004708F9">
      <w:pPr>
        <w:numPr>
          <w:ilvl w:val="0"/>
          <w:numId w:val="1"/>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تساعد على توسيع نطاق الفهم العلمي لدور الإدارة بوصفها عاملاً مؤثرًا في مراحل تطور الشركات الصغيرة والناشئة</w:t>
      </w:r>
      <w:r w:rsidRPr="00B3254C">
        <w:rPr>
          <w:rFonts w:ascii="Simplified Arabic" w:hAnsi="Simplified Arabic" w:cs="Simplified Arabic"/>
          <w:sz w:val="28"/>
          <w:szCs w:val="28"/>
          <w:lang w:bidi="ar-EG"/>
        </w:rPr>
        <w:t>.</w:t>
      </w:r>
    </w:p>
    <w:p w14:paraId="712389F3" w14:textId="77777777" w:rsidR="004708F9" w:rsidRPr="00B3254C" w:rsidRDefault="004708F9" w:rsidP="004708F9">
      <w:pPr>
        <w:numPr>
          <w:ilvl w:val="0"/>
          <w:numId w:val="1"/>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تتيح الفرصة لتطوير نماذج نظرية تربط بين الأساليب الإدارية ومؤشرات النمو المؤسسي في بيئة الأعمال المحلية</w:t>
      </w:r>
      <w:r w:rsidRPr="00B3254C">
        <w:rPr>
          <w:rFonts w:ascii="Simplified Arabic" w:hAnsi="Simplified Arabic" w:cs="Simplified Arabic"/>
          <w:sz w:val="28"/>
          <w:szCs w:val="28"/>
          <w:lang w:bidi="ar-EG"/>
        </w:rPr>
        <w:t>.</w:t>
      </w:r>
    </w:p>
    <w:p w14:paraId="7B7016AD" w14:textId="77777777" w:rsidR="004708F9" w:rsidRPr="00B3254C" w:rsidRDefault="004708F9" w:rsidP="004708F9">
      <w:pPr>
        <w:spacing w:line="360" w:lineRule="auto"/>
        <w:jc w:val="both"/>
        <w:rPr>
          <w:rFonts w:ascii="Simplified Arabic" w:hAnsi="Simplified Arabic" w:cs="Simplified Arabic"/>
          <w:b/>
          <w:bCs/>
          <w:sz w:val="28"/>
          <w:szCs w:val="28"/>
          <w:lang w:bidi="ar-EG"/>
        </w:rPr>
      </w:pPr>
      <w:r w:rsidRPr="00B3254C">
        <w:rPr>
          <w:rFonts w:ascii="Simplified Arabic" w:hAnsi="Simplified Arabic" w:cs="Simplified Arabic"/>
          <w:b/>
          <w:bCs/>
          <w:sz w:val="28"/>
          <w:szCs w:val="28"/>
          <w:rtl/>
        </w:rPr>
        <w:t>ثانيًا: الأهمية العملية</w:t>
      </w:r>
    </w:p>
    <w:p w14:paraId="1622DE2A" w14:textId="77777777" w:rsidR="004708F9" w:rsidRPr="00B3254C" w:rsidRDefault="004708F9" w:rsidP="004708F9">
      <w:pPr>
        <w:numPr>
          <w:ilvl w:val="0"/>
          <w:numId w:val="2"/>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lastRenderedPageBreak/>
        <w:t>تساهم في توعية رواد الأعمال بأهمية الممارسات الإدارية الفعالة في تعزيز فرص النجاح والاستمرارية</w:t>
      </w:r>
      <w:r w:rsidRPr="00B3254C">
        <w:rPr>
          <w:rFonts w:ascii="Simplified Arabic" w:hAnsi="Simplified Arabic" w:cs="Simplified Arabic"/>
          <w:sz w:val="28"/>
          <w:szCs w:val="28"/>
          <w:lang w:bidi="ar-EG"/>
        </w:rPr>
        <w:t>.</w:t>
      </w:r>
    </w:p>
    <w:p w14:paraId="52B1B9B6" w14:textId="77777777" w:rsidR="004708F9" w:rsidRPr="00B3254C" w:rsidRDefault="004708F9" w:rsidP="004708F9">
      <w:pPr>
        <w:numPr>
          <w:ilvl w:val="0"/>
          <w:numId w:val="2"/>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تقدم توصيات عملية قابلة للتطبيق لتحسين الأداء الإداري في الشركات الناشئة</w:t>
      </w:r>
      <w:r w:rsidRPr="00B3254C">
        <w:rPr>
          <w:rFonts w:ascii="Simplified Arabic" w:hAnsi="Simplified Arabic" w:cs="Simplified Arabic"/>
          <w:sz w:val="28"/>
          <w:szCs w:val="28"/>
          <w:lang w:bidi="ar-EG"/>
        </w:rPr>
        <w:t>.</w:t>
      </w:r>
    </w:p>
    <w:p w14:paraId="072E6DC3" w14:textId="77777777" w:rsidR="004708F9" w:rsidRPr="00B3254C" w:rsidRDefault="004708F9" w:rsidP="004708F9">
      <w:pPr>
        <w:numPr>
          <w:ilvl w:val="0"/>
          <w:numId w:val="2"/>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تساعد الجهات الداعمة للشركات الناشئة على تصميم برامج تدريب إداري موجه وفعّال</w:t>
      </w:r>
      <w:r w:rsidRPr="00B3254C">
        <w:rPr>
          <w:rFonts w:ascii="Simplified Arabic" w:hAnsi="Simplified Arabic" w:cs="Simplified Arabic"/>
          <w:sz w:val="28"/>
          <w:szCs w:val="28"/>
          <w:lang w:bidi="ar-EG"/>
        </w:rPr>
        <w:t>.</w:t>
      </w:r>
    </w:p>
    <w:p w14:paraId="1B3581DF" w14:textId="77777777" w:rsidR="004708F9" w:rsidRDefault="004708F9" w:rsidP="004708F9">
      <w:pPr>
        <w:numPr>
          <w:ilvl w:val="0"/>
          <w:numId w:val="2"/>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تعزز من فرص تطوير بيئة ريادة الأعمال في منطقة الرياض من خلال معالجة أحد التحديات الأساسية التي تواجه الشركات الناشئة</w:t>
      </w:r>
      <w:r w:rsidRPr="00B3254C">
        <w:rPr>
          <w:rFonts w:ascii="Simplified Arabic" w:hAnsi="Simplified Arabic" w:cs="Simplified Arabic"/>
          <w:sz w:val="28"/>
          <w:szCs w:val="28"/>
          <w:lang w:bidi="ar-EG"/>
        </w:rPr>
        <w:t>.</w:t>
      </w:r>
    </w:p>
    <w:p w14:paraId="6EC40C0B" w14:textId="77777777" w:rsidR="004708F9" w:rsidRDefault="004708F9" w:rsidP="004708F9">
      <w:pPr>
        <w:spacing w:line="360" w:lineRule="auto"/>
        <w:jc w:val="both"/>
        <w:rPr>
          <w:rFonts w:ascii="Simplified Arabic" w:hAnsi="Simplified Arabic" w:cs="Simplified Arabic"/>
          <w:sz w:val="28"/>
          <w:szCs w:val="28"/>
          <w:rtl/>
          <w:lang w:bidi="ar-EG"/>
        </w:rPr>
      </w:pPr>
    </w:p>
    <w:p w14:paraId="720EFF80" w14:textId="77777777" w:rsidR="004708F9" w:rsidRPr="00B3254C" w:rsidRDefault="004708F9" w:rsidP="004708F9">
      <w:pPr>
        <w:pStyle w:val="2"/>
        <w:spacing w:line="360" w:lineRule="auto"/>
        <w:jc w:val="both"/>
        <w:rPr>
          <w:rFonts w:ascii="Simplified Arabic" w:hAnsi="Simplified Arabic" w:cs="Simplified Arabic"/>
          <w:b/>
          <w:bCs/>
          <w:color w:val="000000" w:themeColor="text1"/>
          <w:sz w:val="36"/>
          <w:szCs w:val="36"/>
          <w:u w:val="single"/>
        </w:rPr>
      </w:pPr>
      <w:r w:rsidRPr="00B3254C">
        <w:rPr>
          <w:rFonts w:ascii="Simplified Arabic" w:hAnsi="Simplified Arabic" w:cs="Simplified Arabic"/>
          <w:b/>
          <w:bCs/>
          <w:color w:val="000000" w:themeColor="text1"/>
          <w:sz w:val="36"/>
          <w:szCs w:val="36"/>
          <w:u w:val="single"/>
          <w:rtl/>
        </w:rPr>
        <w:t>أهداف الدراسة</w:t>
      </w:r>
      <w:r w:rsidRPr="00B3254C">
        <w:rPr>
          <w:rFonts w:ascii="Simplified Arabic" w:hAnsi="Simplified Arabic" w:cs="Simplified Arabic"/>
          <w:b/>
          <w:bCs/>
          <w:color w:val="000000" w:themeColor="text1"/>
          <w:sz w:val="36"/>
          <w:szCs w:val="36"/>
          <w:u w:val="single"/>
        </w:rPr>
        <w:t>:</w:t>
      </w:r>
    </w:p>
    <w:p w14:paraId="446CB4EE" w14:textId="77777777" w:rsidR="004708F9" w:rsidRPr="00B3254C" w:rsidRDefault="004708F9" w:rsidP="004708F9">
      <w:pPr>
        <w:spacing w:line="360" w:lineRule="auto"/>
        <w:jc w:val="both"/>
        <w:rPr>
          <w:rFonts w:ascii="Simplified Arabic" w:hAnsi="Simplified Arabic" w:cs="Simplified Arabic"/>
          <w:b/>
          <w:bCs/>
          <w:sz w:val="28"/>
          <w:szCs w:val="28"/>
          <w:lang w:bidi="ar-EG"/>
        </w:rPr>
      </w:pPr>
      <w:r w:rsidRPr="00B3254C">
        <w:rPr>
          <w:rFonts w:ascii="Simplified Arabic" w:hAnsi="Simplified Arabic" w:cs="Simplified Arabic"/>
          <w:b/>
          <w:bCs/>
          <w:sz w:val="28"/>
          <w:szCs w:val="28"/>
          <w:rtl/>
        </w:rPr>
        <w:t>الهدف الرئيسي</w:t>
      </w:r>
      <w:r w:rsidRPr="00B3254C">
        <w:rPr>
          <w:rFonts w:ascii="Simplified Arabic" w:hAnsi="Simplified Arabic" w:cs="Simplified Arabic"/>
          <w:b/>
          <w:bCs/>
          <w:sz w:val="28"/>
          <w:szCs w:val="28"/>
          <w:lang w:bidi="ar-EG"/>
        </w:rPr>
        <w:t>:</w:t>
      </w:r>
    </w:p>
    <w:p w14:paraId="1965E9CD" w14:textId="77777777" w:rsidR="004708F9" w:rsidRPr="00B3254C" w:rsidRDefault="004708F9" w:rsidP="004708F9">
      <w:p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 xml:space="preserve">تهدف هذه الدراسة إلى </w:t>
      </w:r>
      <w:r w:rsidRPr="00B3254C">
        <w:rPr>
          <w:rFonts w:ascii="Simplified Arabic" w:hAnsi="Simplified Arabic" w:cs="Simplified Arabic"/>
          <w:b/>
          <w:bCs/>
          <w:sz w:val="28"/>
          <w:szCs w:val="28"/>
          <w:rtl/>
        </w:rPr>
        <w:t>تحليل دور الممارسات الإدارية في تطوير وتحسين نمو الشركات الناشئة</w:t>
      </w:r>
      <w:r w:rsidRPr="00B3254C">
        <w:rPr>
          <w:rFonts w:ascii="Simplified Arabic" w:hAnsi="Simplified Arabic" w:cs="Simplified Arabic"/>
          <w:sz w:val="28"/>
          <w:szCs w:val="28"/>
          <w:rtl/>
        </w:rPr>
        <w:t>، من خلال دراسة تطبيقية على عينة من الشركات الناشئة في منطقة الرياض</w:t>
      </w:r>
      <w:r w:rsidRPr="00B3254C">
        <w:rPr>
          <w:rFonts w:ascii="Simplified Arabic" w:hAnsi="Simplified Arabic" w:cs="Simplified Arabic"/>
          <w:sz w:val="28"/>
          <w:szCs w:val="28"/>
          <w:lang w:bidi="ar-EG"/>
        </w:rPr>
        <w:t>.</w:t>
      </w:r>
    </w:p>
    <w:p w14:paraId="75C7210E" w14:textId="77777777" w:rsidR="004708F9" w:rsidRPr="00B3254C" w:rsidRDefault="004708F9" w:rsidP="004708F9">
      <w:pPr>
        <w:spacing w:line="360" w:lineRule="auto"/>
        <w:jc w:val="both"/>
        <w:rPr>
          <w:rFonts w:ascii="Simplified Arabic" w:hAnsi="Simplified Arabic" w:cs="Simplified Arabic"/>
          <w:b/>
          <w:bCs/>
          <w:sz w:val="28"/>
          <w:szCs w:val="28"/>
          <w:lang w:bidi="ar-EG"/>
        </w:rPr>
      </w:pPr>
      <w:r w:rsidRPr="00B3254C">
        <w:rPr>
          <w:rFonts w:ascii="Simplified Arabic" w:hAnsi="Simplified Arabic" w:cs="Simplified Arabic"/>
          <w:b/>
          <w:bCs/>
          <w:sz w:val="28"/>
          <w:szCs w:val="28"/>
          <w:rtl/>
        </w:rPr>
        <w:t>الأهداف الفرعية</w:t>
      </w:r>
      <w:r w:rsidRPr="00B3254C">
        <w:rPr>
          <w:rFonts w:ascii="Simplified Arabic" w:hAnsi="Simplified Arabic" w:cs="Simplified Arabic"/>
          <w:b/>
          <w:bCs/>
          <w:sz w:val="28"/>
          <w:szCs w:val="28"/>
          <w:lang w:bidi="ar-EG"/>
        </w:rPr>
        <w:t>:</w:t>
      </w:r>
    </w:p>
    <w:p w14:paraId="734C1024" w14:textId="77777777" w:rsidR="004708F9" w:rsidRPr="00B3254C" w:rsidRDefault="004708F9" w:rsidP="004708F9">
      <w:pPr>
        <w:numPr>
          <w:ilvl w:val="0"/>
          <w:numId w:val="3"/>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التعرف على مدى تطبيق وظائف الإدارة (التخطيط، التنظيم، التوجيه، الرقابة) في الشركات الناشئة بمدينة الرياض</w:t>
      </w:r>
      <w:r w:rsidRPr="00B3254C">
        <w:rPr>
          <w:rFonts w:ascii="Simplified Arabic" w:hAnsi="Simplified Arabic" w:cs="Simplified Arabic"/>
          <w:sz w:val="28"/>
          <w:szCs w:val="28"/>
          <w:lang w:bidi="ar-EG"/>
        </w:rPr>
        <w:t>.</w:t>
      </w:r>
    </w:p>
    <w:p w14:paraId="4814313C" w14:textId="77777777" w:rsidR="004708F9" w:rsidRPr="00B3254C" w:rsidRDefault="004708F9" w:rsidP="004708F9">
      <w:pPr>
        <w:numPr>
          <w:ilvl w:val="0"/>
          <w:numId w:val="3"/>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تحديد أبرز التحديات الإدارية التي تواجه الشركات الناشئة في مراحل التأسيس والنمو</w:t>
      </w:r>
      <w:r w:rsidRPr="00B3254C">
        <w:rPr>
          <w:rFonts w:ascii="Simplified Arabic" w:hAnsi="Simplified Arabic" w:cs="Simplified Arabic"/>
          <w:sz w:val="28"/>
          <w:szCs w:val="28"/>
          <w:lang w:bidi="ar-EG"/>
        </w:rPr>
        <w:t>.</w:t>
      </w:r>
    </w:p>
    <w:p w14:paraId="49B1A3E3" w14:textId="77777777" w:rsidR="004708F9" w:rsidRPr="00B3254C" w:rsidRDefault="004708F9" w:rsidP="004708F9">
      <w:pPr>
        <w:numPr>
          <w:ilvl w:val="0"/>
          <w:numId w:val="3"/>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قياس أثر جودة الممارسات الإدارية على مؤشرات نمو الشركات الناشئة (كالربحية، التوسع، عدد العملاء، البقاء في السوق)</w:t>
      </w:r>
      <w:r w:rsidRPr="00B3254C">
        <w:rPr>
          <w:rFonts w:ascii="Simplified Arabic" w:hAnsi="Simplified Arabic" w:cs="Simplified Arabic"/>
          <w:sz w:val="28"/>
          <w:szCs w:val="28"/>
          <w:lang w:bidi="ar-EG"/>
        </w:rPr>
        <w:t>.</w:t>
      </w:r>
    </w:p>
    <w:p w14:paraId="3EE9142E" w14:textId="77777777" w:rsidR="004708F9" w:rsidRPr="00B3254C" w:rsidRDefault="004708F9" w:rsidP="004708F9">
      <w:pPr>
        <w:numPr>
          <w:ilvl w:val="0"/>
          <w:numId w:val="3"/>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lastRenderedPageBreak/>
        <w:t>تقديم توصيات عملية تساعد في تحسين الأداء الإداري بما يسهم في استدامة الشركات الناشئة</w:t>
      </w:r>
      <w:r w:rsidRPr="00B3254C">
        <w:rPr>
          <w:rFonts w:ascii="Simplified Arabic" w:hAnsi="Simplified Arabic" w:cs="Simplified Arabic"/>
          <w:sz w:val="28"/>
          <w:szCs w:val="28"/>
          <w:lang w:bidi="ar-EG"/>
        </w:rPr>
        <w:t>.</w:t>
      </w:r>
    </w:p>
    <w:p w14:paraId="0EB804F3" w14:textId="77777777" w:rsidR="004708F9" w:rsidRPr="00B3254C" w:rsidRDefault="004708F9" w:rsidP="004708F9">
      <w:pPr>
        <w:numPr>
          <w:ilvl w:val="0"/>
          <w:numId w:val="3"/>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بناء تصور مقترح لدور الإدارة الفعالة في دعم ريادة الأعمال المحلية ضمن بيئة الأعمال السعودية</w:t>
      </w:r>
      <w:r w:rsidRPr="00B3254C">
        <w:rPr>
          <w:rFonts w:ascii="Simplified Arabic" w:hAnsi="Simplified Arabic" w:cs="Simplified Arabic"/>
          <w:sz w:val="28"/>
          <w:szCs w:val="28"/>
          <w:lang w:bidi="ar-EG"/>
        </w:rPr>
        <w:t>.</w:t>
      </w:r>
    </w:p>
    <w:p w14:paraId="44A2A8C2" w14:textId="77777777" w:rsidR="004708F9" w:rsidRPr="00B3254C" w:rsidRDefault="004708F9" w:rsidP="004708F9">
      <w:pPr>
        <w:spacing w:line="360" w:lineRule="auto"/>
        <w:jc w:val="both"/>
        <w:rPr>
          <w:rFonts w:ascii="Simplified Arabic" w:hAnsi="Simplified Arabic" w:cs="Simplified Arabic"/>
          <w:sz w:val="28"/>
          <w:szCs w:val="28"/>
          <w:lang w:bidi="ar-EG"/>
        </w:rPr>
      </w:pPr>
    </w:p>
    <w:p w14:paraId="2F30E315" w14:textId="77777777" w:rsidR="004708F9" w:rsidRPr="00B3254C" w:rsidRDefault="004708F9" w:rsidP="004708F9">
      <w:pPr>
        <w:pStyle w:val="2"/>
        <w:spacing w:line="360" w:lineRule="auto"/>
        <w:jc w:val="both"/>
        <w:rPr>
          <w:rFonts w:ascii="Simplified Arabic" w:hAnsi="Simplified Arabic" w:cs="Simplified Arabic"/>
          <w:b/>
          <w:bCs/>
          <w:color w:val="000000" w:themeColor="text1"/>
          <w:sz w:val="36"/>
          <w:szCs w:val="36"/>
          <w:u w:val="single"/>
        </w:rPr>
      </w:pPr>
      <w:r w:rsidRPr="00B3254C">
        <w:rPr>
          <w:rFonts w:ascii="Simplified Arabic" w:hAnsi="Simplified Arabic" w:cs="Simplified Arabic"/>
          <w:b/>
          <w:bCs/>
          <w:color w:val="000000" w:themeColor="text1"/>
          <w:sz w:val="36"/>
          <w:szCs w:val="36"/>
          <w:u w:val="single"/>
          <w:rtl/>
        </w:rPr>
        <w:t>تساؤلات الدراسة</w:t>
      </w:r>
      <w:r w:rsidRPr="00B3254C">
        <w:rPr>
          <w:rFonts w:ascii="Simplified Arabic" w:hAnsi="Simplified Arabic" w:cs="Simplified Arabic"/>
          <w:b/>
          <w:bCs/>
          <w:color w:val="000000" w:themeColor="text1"/>
          <w:sz w:val="36"/>
          <w:szCs w:val="36"/>
          <w:u w:val="single"/>
        </w:rPr>
        <w:t>:</w:t>
      </w:r>
    </w:p>
    <w:p w14:paraId="018476D9" w14:textId="77777777" w:rsidR="004708F9" w:rsidRPr="00B3254C" w:rsidRDefault="004708F9" w:rsidP="004708F9">
      <w:pPr>
        <w:spacing w:line="360" w:lineRule="auto"/>
        <w:jc w:val="both"/>
        <w:rPr>
          <w:rFonts w:ascii="Simplified Arabic" w:hAnsi="Simplified Arabic" w:cs="Simplified Arabic"/>
          <w:b/>
          <w:bCs/>
          <w:sz w:val="28"/>
          <w:szCs w:val="28"/>
          <w:lang w:bidi="ar-EG"/>
        </w:rPr>
      </w:pPr>
      <w:r w:rsidRPr="00B3254C">
        <w:rPr>
          <w:rFonts w:ascii="Simplified Arabic" w:hAnsi="Simplified Arabic" w:cs="Simplified Arabic"/>
          <w:b/>
          <w:bCs/>
          <w:sz w:val="28"/>
          <w:szCs w:val="28"/>
          <w:rtl/>
        </w:rPr>
        <w:t>السؤال الرئيسي</w:t>
      </w:r>
      <w:r w:rsidRPr="00B3254C">
        <w:rPr>
          <w:rFonts w:ascii="Simplified Arabic" w:hAnsi="Simplified Arabic" w:cs="Simplified Arabic"/>
          <w:b/>
          <w:bCs/>
          <w:sz w:val="28"/>
          <w:szCs w:val="28"/>
          <w:lang w:bidi="ar-EG"/>
        </w:rPr>
        <w:t>:</w:t>
      </w:r>
    </w:p>
    <w:p w14:paraId="51D00A9E" w14:textId="77777777" w:rsidR="004708F9" w:rsidRPr="00B3254C" w:rsidRDefault="004708F9" w:rsidP="004708F9">
      <w:p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 xml:space="preserve">ما </w:t>
      </w:r>
      <w:r w:rsidRPr="00B3254C">
        <w:rPr>
          <w:rFonts w:ascii="Simplified Arabic" w:hAnsi="Simplified Arabic" w:cs="Simplified Arabic"/>
          <w:b/>
          <w:bCs/>
          <w:sz w:val="28"/>
          <w:szCs w:val="28"/>
          <w:rtl/>
        </w:rPr>
        <w:t>دور الإدارة في تطوير وتحسين نمو الشركات الناشئة</w:t>
      </w:r>
      <w:r w:rsidRPr="00B3254C">
        <w:rPr>
          <w:rFonts w:ascii="Simplified Arabic" w:hAnsi="Simplified Arabic" w:cs="Simplified Arabic"/>
          <w:sz w:val="28"/>
          <w:szCs w:val="28"/>
          <w:rtl/>
        </w:rPr>
        <w:t xml:space="preserve"> في منطقة الرياض؟</w:t>
      </w:r>
    </w:p>
    <w:p w14:paraId="35343A8C" w14:textId="77777777" w:rsidR="004708F9" w:rsidRPr="00B3254C" w:rsidRDefault="004708F9" w:rsidP="004708F9">
      <w:pPr>
        <w:spacing w:line="360" w:lineRule="auto"/>
        <w:jc w:val="both"/>
        <w:rPr>
          <w:rFonts w:ascii="Simplified Arabic" w:hAnsi="Simplified Arabic" w:cs="Simplified Arabic"/>
          <w:b/>
          <w:bCs/>
          <w:sz w:val="28"/>
          <w:szCs w:val="28"/>
          <w:lang w:bidi="ar-EG"/>
        </w:rPr>
      </w:pPr>
      <w:r w:rsidRPr="00B3254C">
        <w:rPr>
          <w:rFonts w:ascii="Simplified Arabic" w:hAnsi="Simplified Arabic" w:cs="Simplified Arabic"/>
          <w:b/>
          <w:bCs/>
          <w:sz w:val="28"/>
          <w:szCs w:val="28"/>
          <w:rtl/>
        </w:rPr>
        <w:t>الأسئلة الفرعية</w:t>
      </w:r>
      <w:r w:rsidRPr="00B3254C">
        <w:rPr>
          <w:rFonts w:ascii="Simplified Arabic" w:hAnsi="Simplified Arabic" w:cs="Simplified Arabic"/>
          <w:b/>
          <w:bCs/>
          <w:sz w:val="28"/>
          <w:szCs w:val="28"/>
          <w:lang w:bidi="ar-EG"/>
        </w:rPr>
        <w:t>:</w:t>
      </w:r>
    </w:p>
    <w:p w14:paraId="2FB6E86C" w14:textId="77777777" w:rsidR="004708F9" w:rsidRPr="00B3254C" w:rsidRDefault="004708F9" w:rsidP="004708F9">
      <w:pPr>
        <w:numPr>
          <w:ilvl w:val="0"/>
          <w:numId w:val="4"/>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إلى أي مدى تُطبق الشركات الناشئة في الرياض وظائف الإدارة الأساسية (التخطيط، التنظيم، التوجيه، الرقابة)؟</w:t>
      </w:r>
    </w:p>
    <w:p w14:paraId="16FF4FBA" w14:textId="77777777" w:rsidR="004708F9" w:rsidRPr="00B3254C" w:rsidRDefault="004708F9" w:rsidP="004708F9">
      <w:pPr>
        <w:numPr>
          <w:ilvl w:val="0"/>
          <w:numId w:val="4"/>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ما هي أبرز التحديات الإدارية التي تواجه رواد الأعمال في إدارة شركاتهم الناشئة؟</w:t>
      </w:r>
    </w:p>
    <w:p w14:paraId="5BA259E7" w14:textId="77777777" w:rsidR="004708F9" w:rsidRPr="00B3254C" w:rsidRDefault="004708F9" w:rsidP="004708F9">
      <w:pPr>
        <w:numPr>
          <w:ilvl w:val="0"/>
          <w:numId w:val="4"/>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هل توجد علاقة ذات دلالة بين مستوى جودة الإدارة ومعدلات نمو الشركات الناشئة؟</w:t>
      </w:r>
    </w:p>
    <w:p w14:paraId="7E5FC9C2" w14:textId="77777777" w:rsidR="004708F9" w:rsidRPr="00B3254C" w:rsidRDefault="004708F9" w:rsidP="004708F9">
      <w:pPr>
        <w:numPr>
          <w:ilvl w:val="0"/>
          <w:numId w:val="4"/>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كيف يمكن تعزيز الممارسات الإدارية لدعم استدامة الشركات الناشئة في بيئة ريادة الأعمال السعودية؟</w:t>
      </w:r>
    </w:p>
    <w:p w14:paraId="3BCC0552" w14:textId="77777777" w:rsidR="004708F9" w:rsidRPr="00B3254C" w:rsidRDefault="004708F9" w:rsidP="004708F9">
      <w:pPr>
        <w:numPr>
          <w:ilvl w:val="0"/>
          <w:numId w:val="4"/>
        </w:numPr>
        <w:spacing w:line="360" w:lineRule="auto"/>
        <w:jc w:val="both"/>
        <w:rPr>
          <w:rFonts w:ascii="Simplified Arabic" w:hAnsi="Simplified Arabic" w:cs="Simplified Arabic"/>
          <w:sz w:val="28"/>
          <w:szCs w:val="28"/>
          <w:lang w:bidi="ar-EG"/>
        </w:rPr>
      </w:pPr>
      <w:r w:rsidRPr="00B3254C">
        <w:rPr>
          <w:rFonts w:ascii="Simplified Arabic" w:hAnsi="Simplified Arabic" w:cs="Simplified Arabic"/>
          <w:sz w:val="28"/>
          <w:szCs w:val="28"/>
          <w:rtl/>
        </w:rPr>
        <w:t>ما التوصيات المناسبة التي يمكن تقديمها لتحسين الأداء الإداري في الشركات الناشئة بمنطقة الرياض؟</w:t>
      </w:r>
    </w:p>
    <w:p w14:paraId="1CF4FFB8" w14:textId="77777777" w:rsidR="004708F9" w:rsidRPr="00B3254C" w:rsidRDefault="004708F9" w:rsidP="004708F9">
      <w:pPr>
        <w:spacing w:line="360" w:lineRule="auto"/>
        <w:jc w:val="both"/>
        <w:rPr>
          <w:rFonts w:ascii="Simplified Arabic" w:hAnsi="Simplified Arabic" w:cs="Simplified Arabic"/>
          <w:sz w:val="28"/>
          <w:szCs w:val="28"/>
          <w:lang w:bidi="ar-EG"/>
        </w:rPr>
      </w:pPr>
    </w:p>
    <w:p w14:paraId="7E030304" w14:textId="77777777" w:rsidR="004708F9" w:rsidRPr="0089711C" w:rsidRDefault="004708F9" w:rsidP="004708F9">
      <w:pPr>
        <w:pStyle w:val="2"/>
        <w:spacing w:line="360" w:lineRule="auto"/>
        <w:jc w:val="both"/>
        <w:rPr>
          <w:rFonts w:ascii="Simplified Arabic" w:hAnsi="Simplified Arabic" w:cs="Simplified Arabic"/>
          <w:b/>
          <w:bCs/>
          <w:color w:val="000000" w:themeColor="text1"/>
          <w:sz w:val="36"/>
          <w:szCs w:val="36"/>
          <w:u w:val="single"/>
        </w:rPr>
      </w:pPr>
      <w:r w:rsidRPr="0089711C">
        <w:rPr>
          <w:rFonts w:ascii="Simplified Arabic" w:hAnsi="Simplified Arabic" w:cs="Simplified Arabic"/>
          <w:b/>
          <w:bCs/>
          <w:color w:val="000000" w:themeColor="text1"/>
          <w:sz w:val="36"/>
          <w:szCs w:val="36"/>
          <w:u w:val="single"/>
          <w:rtl/>
        </w:rPr>
        <w:lastRenderedPageBreak/>
        <w:t>فروض الدراسة</w:t>
      </w:r>
      <w:r w:rsidRPr="0089711C">
        <w:rPr>
          <w:rFonts w:ascii="Simplified Arabic" w:hAnsi="Simplified Arabic" w:cs="Simplified Arabic"/>
          <w:b/>
          <w:bCs/>
          <w:color w:val="000000" w:themeColor="text1"/>
          <w:sz w:val="36"/>
          <w:szCs w:val="36"/>
          <w:u w:val="single"/>
        </w:rPr>
        <w:t>:</w:t>
      </w:r>
    </w:p>
    <w:p w14:paraId="5497B41A" w14:textId="77777777" w:rsidR="004708F9" w:rsidRPr="0089711C" w:rsidRDefault="004708F9" w:rsidP="004708F9">
      <w:pPr>
        <w:spacing w:line="360" w:lineRule="auto"/>
        <w:jc w:val="both"/>
        <w:rPr>
          <w:rFonts w:ascii="Simplified Arabic" w:hAnsi="Simplified Arabic" w:cs="Simplified Arabic"/>
          <w:b/>
          <w:bCs/>
          <w:sz w:val="28"/>
          <w:szCs w:val="28"/>
        </w:rPr>
      </w:pPr>
      <w:r w:rsidRPr="0089711C">
        <w:rPr>
          <w:rFonts w:ascii="Simplified Arabic" w:hAnsi="Simplified Arabic" w:cs="Simplified Arabic"/>
          <w:b/>
          <w:bCs/>
          <w:sz w:val="28"/>
          <w:szCs w:val="28"/>
          <w:rtl/>
        </w:rPr>
        <w:t>الفرض الرئيسي</w:t>
      </w:r>
      <w:r w:rsidRPr="0089711C">
        <w:rPr>
          <w:rFonts w:ascii="Simplified Arabic" w:hAnsi="Simplified Arabic" w:cs="Simplified Arabic"/>
          <w:b/>
          <w:bCs/>
          <w:sz w:val="28"/>
          <w:szCs w:val="28"/>
        </w:rPr>
        <w:t>:</w:t>
      </w:r>
    </w:p>
    <w:p w14:paraId="5AE528D4" w14:textId="77777777" w:rsidR="004708F9" w:rsidRPr="0089711C" w:rsidRDefault="004708F9" w:rsidP="004708F9">
      <w:pPr>
        <w:spacing w:line="360" w:lineRule="auto"/>
        <w:jc w:val="both"/>
        <w:rPr>
          <w:rFonts w:ascii="Simplified Arabic" w:hAnsi="Simplified Arabic" w:cs="Simplified Arabic"/>
          <w:sz w:val="28"/>
          <w:szCs w:val="28"/>
        </w:rPr>
      </w:pPr>
      <w:r w:rsidRPr="0089711C">
        <w:rPr>
          <w:rFonts w:ascii="Simplified Arabic" w:hAnsi="Simplified Arabic" w:cs="Simplified Arabic"/>
          <w:sz w:val="28"/>
          <w:szCs w:val="28"/>
          <w:rtl/>
        </w:rPr>
        <w:t>لا توجد علاقة ذات دلالة إحصائية بين الممارسات الإدارية ونمو الشركات الناشئة في منطقة الرياض</w:t>
      </w:r>
      <w:r w:rsidRPr="0089711C">
        <w:rPr>
          <w:rFonts w:ascii="Simplified Arabic" w:hAnsi="Simplified Arabic" w:cs="Simplified Arabic"/>
          <w:sz w:val="28"/>
          <w:szCs w:val="28"/>
        </w:rPr>
        <w:t>.</w:t>
      </w:r>
    </w:p>
    <w:p w14:paraId="245C2FA0" w14:textId="77777777" w:rsidR="004708F9" w:rsidRPr="0089711C" w:rsidRDefault="004708F9" w:rsidP="004708F9">
      <w:pPr>
        <w:spacing w:line="360" w:lineRule="auto"/>
        <w:jc w:val="both"/>
        <w:rPr>
          <w:rFonts w:ascii="Simplified Arabic" w:hAnsi="Simplified Arabic" w:cs="Simplified Arabic"/>
          <w:b/>
          <w:bCs/>
          <w:sz w:val="28"/>
          <w:szCs w:val="28"/>
        </w:rPr>
      </w:pPr>
      <w:r w:rsidRPr="0089711C">
        <w:rPr>
          <w:rFonts w:ascii="Simplified Arabic" w:hAnsi="Simplified Arabic" w:cs="Simplified Arabic"/>
          <w:b/>
          <w:bCs/>
          <w:sz w:val="28"/>
          <w:szCs w:val="28"/>
          <w:rtl/>
        </w:rPr>
        <w:t>الفروض الفرعية</w:t>
      </w:r>
      <w:r w:rsidRPr="0089711C">
        <w:rPr>
          <w:rFonts w:ascii="Simplified Arabic" w:hAnsi="Simplified Arabic" w:cs="Simplified Arabic"/>
          <w:b/>
          <w:bCs/>
          <w:sz w:val="28"/>
          <w:szCs w:val="28"/>
        </w:rPr>
        <w:t>:</w:t>
      </w:r>
    </w:p>
    <w:p w14:paraId="7F9BC219" w14:textId="77777777" w:rsidR="004708F9" w:rsidRPr="0089711C" w:rsidRDefault="004708F9" w:rsidP="004708F9">
      <w:pPr>
        <w:numPr>
          <w:ilvl w:val="0"/>
          <w:numId w:val="5"/>
        </w:numPr>
        <w:spacing w:line="360" w:lineRule="auto"/>
        <w:jc w:val="both"/>
        <w:rPr>
          <w:rFonts w:ascii="Simplified Arabic" w:hAnsi="Simplified Arabic" w:cs="Simplified Arabic"/>
          <w:sz w:val="28"/>
          <w:szCs w:val="28"/>
        </w:rPr>
      </w:pPr>
      <w:r w:rsidRPr="0089711C">
        <w:rPr>
          <w:rFonts w:ascii="Simplified Arabic" w:hAnsi="Simplified Arabic" w:cs="Simplified Arabic"/>
          <w:sz w:val="28"/>
          <w:szCs w:val="28"/>
          <w:rtl/>
        </w:rPr>
        <w:t>لا توجد علاقة ذات دلالة إحصائية بين تطبيق وظيفة التخطيط الإداري ومعدل نمو الشركات الناشئة</w:t>
      </w:r>
      <w:r w:rsidRPr="0089711C">
        <w:rPr>
          <w:rFonts w:ascii="Simplified Arabic" w:hAnsi="Simplified Arabic" w:cs="Simplified Arabic"/>
          <w:sz w:val="28"/>
          <w:szCs w:val="28"/>
        </w:rPr>
        <w:t>.</w:t>
      </w:r>
    </w:p>
    <w:p w14:paraId="15722309" w14:textId="77777777" w:rsidR="004708F9" w:rsidRPr="0089711C" w:rsidRDefault="004708F9" w:rsidP="004708F9">
      <w:pPr>
        <w:numPr>
          <w:ilvl w:val="0"/>
          <w:numId w:val="5"/>
        </w:numPr>
        <w:spacing w:line="360" w:lineRule="auto"/>
        <w:jc w:val="both"/>
        <w:rPr>
          <w:rFonts w:ascii="Simplified Arabic" w:hAnsi="Simplified Arabic" w:cs="Simplified Arabic"/>
          <w:sz w:val="28"/>
          <w:szCs w:val="28"/>
        </w:rPr>
      </w:pPr>
      <w:r w:rsidRPr="0089711C">
        <w:rPr>
          <w:rFonts w:ascii="Simplified Arabic" w:hAnsi="Simplified Arabic" w:cs="Simplified Arabic"/>
          <w:sz w:val="28"/>
          <w:szCs w:val="28"/>
          <w:rtl/>
        </w:rPr>
        <w:t>لا توجد علاقة ذات دلالة إحصائية بين التنظيم الإداري الداخلي وكفاءة العمليات التشغيلية في الشركات الناشئة</w:t>
      </w:r>
      <w:r w:rsidRPr="0089711C">
        <w:rPr>
          <w:rFonts w:ascii="Simplified Arabic" w:hAnsi="Simplified Arabic" w:cs="Simplified Arabic"/>
          <w:sz w:val="28"/>
          <w:szCs w:val="28"/>
        </w:rPr>
        <w:t>.</w:t>
      </w:r>
    </w:p>
    <w:p w14:paraId="56B6BDC0" w14:textId="77777777" w:rsidR="004708F9" w:rsidRPr="0089711C" w:rsidRDefault="004708F9" w:rsidP="004708F9">
      <w:pPr>
        <w:numPr>
          <w:ilvl w:val="0"/>
          <w:numId w:val="5"/>
        </w:numPr>
        <w:spacing w:line="360" w:lineRule="auto"/>
        <w:jc w:val="both"/>
        <w:rPr>
          <w:rFonts w:ascii="Simplified Arabic" w:hAnsi="Simplified Arabic" w:cs="Simplified Arabic"/>
          <w:sz w:val="28"/>
          <w:szCs w:val="28"/>
        </w:rPr>
      </w:pPr>
      <w:r w:rsidRPr="0089711C">
        <w:rPr>
          <w:rFonts w:ascii="Simplified Arabic" w:hAnsi="Simplified Arabic" w:cs="Simplified Arabic"/>
          <w:sz w:val="28"/>
          <w:szCs w:val="28"/>
          <w:rtl/>
        </w:rPr>
        <w:t>لا توجد علاقة ذات دلالة إحصائية بين أسلوب التوجيه الإداري وفعالية فرق العمل في الشركات الناشئة</w:t>
      </w:r>
      <w:r w:rsidRPr="0089711C">
        <w:rPr>
          <w:rFonts w:ascii="Simplified Arabic" w:hAnsi="Simplified Arabic" w:cs="Simplified Arabic"/>
          <w:sz w:val="28"/>
          <w:szCs w:val="28"/>
        </w:rPr>
        <w:t>.</w:t>
      </w:r>
    </w:p>
    <w:p w14:paraId="3B9A5268" w14:textId="77777777" w:rsidR="004708F9" w:rsidRPr="0089711C" w:rsidRDefault="004708F9" w:rsidP="004708F9">
      <w:pPr>
        <w:numPr>
          <w:ilvl w:val="0"/>
          <w:numId w:val="5"/>
        </w:numPr>
        <w:spacing w:line="360" w:lineRule="auto"/>
        <w:jc w:val="both"/>
        <w:rPr>
          <w:rFonts w:ascii="Simplified Arabic" w:hAnsi="Simplified Arabic" w:cs="Simplified Arabic"/>
          <w:sz w:val="28"/>
          <w:szCs w:val="28"/>
        </w:rPr>
      </w:pPr>
      <w:r w:rsidRPr="0089711C">
        <w:rPr>
          <w:rFonts w:ascii="Simplified Arabic" w:hAnsi="Simplified Arabic" w:cs="Simplified Arabic"/>
          <w:sz w:val="28"/>
          <w:szCs w:val="28"/>
          <w:rtl/>
        </w:rPr>
        <w:t>لا توجد علاقة ذات دلالة إحصائية بين ممارسة الرقابة الإدارية واستمرارية الشركات الناشئة في السوق</w:t>
      </w:r>
      <w:r w:rsidRPr="0089711C">
        <w:rPr>
          <w:rFonts w:ascii="Simplified Arabic" w:hAnsi="Simplified Arabic" w:cs="Simplified Arabic"/>
          <w:sz w:val="28"/>
          <w:szCs w:val="28"/>
        </w:rPr>
        <w:t>.</w:t>
      </w:r>
    </w:p>
    <w:p w14:paraId="2A582996" w14:textId="77777777" w:rsidR="004708F9" w:rsidRPr="0089711C" w:rsidRDefault="004708F9" w:rsidP="004708F9">
      <w:pPr>
        <w:numPr>
          <w:ilvl w:val="0"/>
          <w:numId w:val="5"/>
        </w:numPr>
        <w:spacing w:line="360" w:lineRule="auto"/>
        <w:jc w:val="both"/>
        <w:rPr>
          <w:rFonts w:ascii="Simplified Arabic" w:hAnsi="Simplified Arabic" w:cs="Simplified Arabic"/>
          <w:sz w:val="28"/>
          <w:szCs w:val="28"/>
        </w:rPr>
      </w:pPr>
      <w:r w:rsidRPr="0089711C">
        <w:rPr>
          <w:rFonts w:ascii="Simplified Arabic" w:hAnsi="Simplified Arabic" w:cs="Simplified Arabic"/>
          <w:sz w:val="28"/>
          <w:szCs w:val="28"/>
          <w:rtl/>
        </w:rPr>
        <w:t>لا توجد فروق ذات دلالة إحصائية في أثر الإدارة على النمو باختلاف حجم الشركة أو مدة تأسيسها</w:t>
      </w:r>
      <w:r w:rsidRPr="0089711C">
        <w:rPr>
          <w:rFonts w:ascii="Simplified Arabic" w:hAnsi="Simplified Arabic" w:cs="Simplified Arabic"/>
          <w:sz w:val="28"/>
          <w:szCs w:val="28"/>
        </w:rPr>
        <w:t>.</w:t>
      </w:r>
    </w:p>
    <w:p w14:paraId="1340361D" w14:textId="77777777" w:rsidR="004708F9" w:rsidRPr="0089711C" w:rsidRDefault="004708F9" w:rsidP="004708F9">
      <w:pPr>
        <w:spacing w:line="360" w:lineRule="auto"/>
        <w:jc w:val="both"/>
        <w:rPr>
          <w:rFonts w:ascii="Simplified Arabic" w:hAnsi="Simplified Arabic" w:cs="Simplified Arabic"/>
          <w:sz w:val="28"/>
          <w:szCs w:val="28"/>
          <w:rtl/>
        </w:rPr>
      </w:pPr>
    </w:p>
    <w:p w14:paraId="2168A91D" w14:textId="77777777" w:rsidR="004708F9" w:rsidRPr="0089711C" w:rsidRDefault="004708F9" w:rsidP="004708F9">
      <w:pPr>
        <w:spacing w:line="360" w:lineRule="auto"/>
        <w:jc w:val="both"/>
        <w:rPr>
          <w:rFonts w:ascii="Simplified Arabic" w:hAnsi="Simplified Arabic" w:cs="Simplified Arabic"/>
          <w:sz w:val="28"/>
          <w:szCs w:val="28"/>
          <w:rtl/>
        </w:rPr>
      </w:pPr>
    </w:p>
    <w:p w14:paraId="472C8850" w14:textId="77777777" w:rsidR="004708F9" w:rsidRPr="0089711C" w:rsidRDefault="004708F9" w:rsidP="004708F9">
      <w:pPr>
        <w:spacing w:line="360" w:lineRule="auto"/>
        <w:jc w:val="both"/>
        <w:rPr>
          <w:rFonts w:ascii="Simplified Arabic" w:hAnsi="Simplified Arabic" w:cs="Simplified Arabic"/>
          <w:sz w:val="28"/>
          <w:szCs w:val="28"/>
          <w:rtl/>
        </w:rPr>
      </w:pPr>
    </w:p>
    <w:p w14:paraId="190D3395" w14:textId="77777777" w:rsidR="00F925D0" w:rsidRDefault="00F925D0" w:rsidP="004708F9">
      <w:pP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0711D263" w:rsidR="00F925D0" w:rsidRPr="0069616C" w:rsidRDefault="00F925D0" w:rsidP="0069616C">
      <w:pPr>
        <w:spacing w:line="360" w:lineRule="auto"/>
        <w:ind w:left="360"/>
        <w:jc w:val="both"/>
        <w:rPr>
          <w:rFonts w:ascii="Simplified Arabic" w:hAnsi="Simplified Arabic" w:cs="Simplified Arabic"/>
          <w:b/>
          <w:bCs/>
          <w:sz w:val="36"/>
          <w:szCs w:val="36"/>
          <w:u w:val="single"/>
          <w:rtl/>
        </w:rPr>
      </w:pPr>
      <w:r w:rsidRPr="0069616C">
        <w:rPr>
          <w:rFonts w:ascii="Simplified Arabic" w:hAnsi="Simplified Arabic" w:cs="Simplified Arabic" w:hint="cs"/>
          <w:b/>
          <w:bCs/>
          <w:sz w:val="36"/>
          <w:szCs w:val="36"/>
          <w:u w:val="single"/>
          <w:rtl/>
        </w:rPr>
        <w:lastRenderedPageBreak/>
        <w:t>مقدمة</w:t>
      </w:r>
      <w:r w:rsidR="0069616C">
        <w:rPr>
          <w:rFonts w:ascii="Simplified Arabic" w:hAnsi="Simplified Arabic" w:cs="Simplified Arabic" w:hint="cs"/>
          <w:b/>
          <w:bCs/>
          <w:sz w:val="36"/>
          <w:szCs w:val="36"/>
          <w:u w:val="single"/>
          <w:rtl/>
        </w:rPr>
        <w:t>:</w:t>
      </w:r>
    </w:p>
    <w:p w14:paraId="08C7FCCA" w14:textId="77777777" w:rsidR="0069616C" w:rsidRDefault="0069616C" w:rsidP="0069616C">
      <w:pPr>
        <w:spacing w:line="360" w:lineRule="auto"/>
        <w:ind w:left="360"/>
        <w:jc w:val="both"/>
        <w:rPr>
          <w:rFonts w:ascii="Simplified Arabic" w:hAnsi="Simplified Arabic" w:cs="Simplified Arabic"/>
          <w:sz w:val="28"/>
          <w:szCs w:val="28"/>
          <w:rtl/>
        </w:rPr>
      </w:pPr>
      <w:r w:rsidRPr="0069616C">
        <w:rPr>
          <w:rFonts w:ascii="Simplified Arabic" w:hAnsi="Simplified Arabic" w:cs="Simplified Arabic"/>
          <w:sz w:val="28"/>
          <w:szCs w:val="28"/>
          <w:rtl/>
        </w:rPr>
        <w:t>شهد مجال الشركات الناشئة تطورًا كبيرًا خلال السنوات الأخيرة، نتيجة الاهتمام العالمي المتزايد بنماذج الأعمال المبتكرة ودورها في تعزيز النمو الاقتصادي. وقد ركزت الدراسات العلمية الحديثة على فهم تأثير الإدارة—بوظائفها وهياكلها واستراتيجياتها وقدراتها—في تحسين أداء الشركات الناشئة وتحقيق النمو المستدام. وفيما يلي عرض موسع لست دراسات حديثة، تُعد من أكثر الأعمال العلمية ارتباطًا بموضوع هذا البحث</w:t>
      </w:r>
      <w:r w:rsidRPr="0069616C">
        <w:rPr>
          <w:rFonts w:ascii="Simplified Arabic" w:hAnsi="Simplified Arabic" w:cs="Simplified Arabic"/>
          <w:sz w:val="28"/>
          <w:szCs w:val="28"/>
        </w:rPr>
        <w:t>.</w:t>
      </w:r>
    </w:p>
    <w:p w14:paraId="69C72334" w14:textId="55AE2A89"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دراسة أنور وآخرين</w:t>
      </w:r>
      <w:r w:rsidRPr="0069616C">
        <w:rPr>
          <w:rFonts w:ascii="Simplified Arabic" w:hAnsi="Simplified Arabic" w:cs="Simplified Arabic"/>
          <w:b/>
          <w:bCs/>
          <w:sz w:val="28"/>
          <w:szCs w:val="28"/>
        </w:rPr>
        <w:t xml:space="preserve"> (Anwar et al., 2018)</w:t>
      </w:r>
      <w:r>
        <w:rPr>
          <w:rFonts w:ascii="Simplified Arabic" w:hAnsi="Simplified Arabic" w:cs="Simplified Arabic" w:hint="cs"/>
          <w:b/>
          <w:bCs/>
          <w:sz w:val="28"/>
          <w:szCs w:val="28"/>
          <w:rtl/>
        </w:rPr>
        <w:t xml:space="preserve"> </w:t>
      </w:r>
      <w:r w:rsidRPr="0069616C">
        <w:rPr>
          <w:rFonts w:ascii="Simplified Arabic" w:hAnsi="Simplified Arabic" w:cs="Simplified Arabic"/>
          <w:sz w:val="28"/>
          <w:szCs w:val="28"/>
          <w:rtl/>
        </w:rPr>
        <w:t>تناولت دراسة أنور وآخرين (2018) العلاقة بين رأس المال الفكري والاستراتيجية الريادية من جهة، وأداء المشاريع الناشئة من جهة أخرى، بهدف فهم كيفية مساهمة القدرات الإدارية والمعرفية في تحسين نتائج الشركات خلال مراحلها الأولى. وقد اعتمد الباحثون في دراستهم على منهج كمي قائم على استبانة مسحية وُزِّعت على مجموعة من رواد الأعمال الذين يمتلكون مشاريع حديثة التأسيس في بيئات تنافسية، وتم تحليل البيانات باستخدام نماذج المعادلات الهيكلية التي تسمح بفهم العلاقات السببية بين المتغيرات الإدارية. وأظهرت النتائج أن رأس المال الفكري—المتمثل في الخبرة الإدارية والمعرفة بالسوق والشبكات المهنية—يمثل محركًا أساسيًا لتحسين الأداء المؤسسي، وأن الاستراتيجية الريادية التي تتسم بالاستباقية والابتكار ترتبط إيجابيًا بمعدلات النمو، إلا أن هذا الارتباط لا يتحقق دون وجود إدارة قادرة على توظيف تلك المعرفة في قرارات فعالة. كما بينت الدراسة أن الشركات التي تعتمد على إدارة واعية تتمتع بقدرة أكبر على التكيف مع متغيرات السوق وتحويل الموارد الفكرية إلى ميزة تنافسية تمكنها من الاستمرار. وتبرز أهمية هذه الدراسة في أنها تقدم إطارًا معرفيًا يؤكد دور الإدارة بوصفها عاملًا جوهريًا في تفسير نجاح الشركات الناشئة، مما يجعل نتائجها ذات علاقة مباشرة بموضوع هذا البحث</w:t>
      </w:r>
      <w:r w:rsidRPr="0069616C">
        <w:rPr>
          <w:rFonts w:ascii="Simplified Arabic" w:hAnsi="Simplified Arabic" w:cs="Simplified Arabic"/>
          <w:sz w:val="28"/>
          <w:szCs w:val="28"/>
        </w:rPr>
        <w:t>.</w:t>
      </w:r>
    </w:p>
    <w:p w14:paraId="3487A032" w14:textId="6C54045F"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lastRenderedPageBreak/>
        <w:t>دراسة تشانغ وآخرين</w:t>
      </w:r>
      <w:r w:rsidRPr="0069616C">
        <w:rPr>
          <w:rFonts w:ascii="Simplified Arabic" w:hAnsi="Simplified Arabic" w:cs="Simplified Arabic"/>
          <w:b/>
          <w:bCs/>
          <w:sz w:val="28"/>
          <w:szCs w:val="28"/>
        </w:rPr>
        <w:t xml:space="preserve"> (Zhang et al., 2019)</w:t>
      </w:r>
      <w:r>
        <w:rPr>
          <w:rFonts w:ascii="Simplified Arabic" w:hAnsi="Simplified Arabic" w:cs="Simplified Arabic" w:hint="cs"/>
          <w:b/>
          <w:bCs/>
          <w:sz w:val="28"/>
          <w:szCs w:val="28"/>
          <w:rtl/>
        </w:rPr>
        <w:t xml:space="preserve"> </w:t>
      </w:r>
      <w:r w:rsidRPr="0069616C">
        <w:rPr>
          <w:rFonts w:ascii="Simplified Arabic" w:hAnsi="Simplified Arabic" w:cs="Simplified Arabic"/>
          <w:sz w:val="28"/>
          <w:szCs w:val="28"/>
          <w:rtl/>
        </w:rPr>
        <w:t>ركزت دراسة تشانغ وآخرين (2019) على تحليل أثر القدرات التنظيمية والإدارية في الأداء المستدام للشركات الناشئة، مع الأخذ بالاعتبار دور المنافسة في السوق كعامل مؤثر على علاقة الإدارة بالنمو. وطبقت الدراسة منهجًا وصفيًا تحليليًا اعتمد على عينة واسعة من الشركات الجديدة التي تعمل في القطاعات التقنية والخدمية، حيث قام الباحثون بجمع البيانات من خلال استبانة شاملة تضمنت قياس القدرات الإدارية المختلفة، مثل القدرة على الابتكار، وإدارة الموارد، والتعلم التنظيمي، والتطوير المستمر. وقد أظهرت نتائج الدراسة أن القدرات التنظيمية تعد عنصرًا رئيسيًا في رفع أداء الشركات الناشئة على المدى الطويل، وأن المؤسسات التي تبني هيكلاً إداريًا مرنًا تكون أكثر قدرة على التكيف مع الضغوط السوقية والمنافسة المتزايدة. كما أوضحت الدراسة أن أثر القدرات الإدارية يزداد أهمية في الأسواق التي تتسم بتغيرات سريعة وتنافس حاد، حيث تبرز أهمية التخطيط الاستراتيجي، وتحديد أولويات العمل، وابتكار حلول عملية للتحديات التشغيلية. وأكد الباحثون أن غياب الممارسات الإدارية الفعّالة يؤدي في كثير من الأحيان إلى فشل المشاريع المبكرة حتى لو كانت تمتلك منتجًا مبتكرًا أو فكرة قوية. وترتبط هذه النتائج بشكل مباشر ببحثك الذي يسعى إلى فهم أثر الإدارة في نمو الشركات الناشئة في الرياض، وهي بيئة تتشابه في ديناميكيتها مع البيئات التي درستها هذه الباحثة وزملاؤها</w:t>
      </w:r>
      <w:r w:rsidRPr="0069616C">
        <w:rPr>
          <w:rFonts w:ascii="Simplified Arabic" w:hAnsi="Simplified Arabic" w:cs="Simplified Arabic"/>
          <w:sz w:val="28"/>
          <w:szCs w:val="28"/>
        </w:rPr>
        <w:t>.</w:t>
      </w:r>
    </w:p>
    <w:p w14:paraId="52197B39" w14:textId="6E389B82" w:rsidR="0069616C" w:rsidRPr="0069616C" w:rsidRDefault="0069616C" w:rsidP="0069616C">
      <w:pPr>
        <w:spacing w:line="360" w:lineRule="auto"/>
        <w:ind w:left="360"/>
        <w:jc w:val="both"/>
        <w:rPr>
          <w:rFonts w:ascii="Simplified Arabic" w:hAnsi="Simplified Arabic" w:cs="Simplified Arabic"/>
          <w:sz w:val="28"/>
          <w:szCs w:val="28"/>
        </w:rPr>
      </w:pPr>
    </w:p>
    <w:p w14:paraId="2CFF4BF6" w14:textId="3E805893"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دراسة فينسنت وآخرين</w:t>
      </w:r>
      <w:r w:rsidRPr="0069616C">
        <w:rPr>
          <w:rFonts w:ascii="Simplified Arabic" w:hAnsi="Simplified Arabic" w:cs="Simplified Arabic"/>
          <w:b/>
          <w:bCs/>
          <w:sz w:val="28"/>
          <w:szCs w:val="28"/>
        </w:rPr>
        <w:t xml:space="preserve"> (Vincent et al., </w:t>
      </w:r>
      <w:proofErr w:type="gramStart"/>
      <w:r w:rsidRPr="0069616C">
        <w:rPr>
          <w:rFonts w:ascii="Simplified Arabic" w:hAnsi="Simplified Arabic" w:cs="Simplified Arabic"/>
          <w:b/>
          <w:bCs/>
          <w:sz w:val="28"/>
          <w:szCs w:val="28"/>
        </w:rPr>
        <w:t>2021)</w:t>
      </w:r>
      <w:r w:rsidRPr="0069616C">
        <w:rPr>
          <w:rFonts w:ascii="Simplified Arabic" w:hAnsi="Simplified Arabic" w:cs="Simplified Arabic"/>
          <w:sz w:val="28"/>
          <w:szCs w:val="28"/>
          <w:rtl/>
        </w:rPr>
        <w:t>تناولت</w:t>
      </w:r>
      <w:proofErr w:type="gramEnd"/>
      <w:r w:rsidRPr="0069616C">
        <w:rPr>
          <w:rFonts w:ascii="Simplified Arabic" w:hAnsi="Simplified Arabic" w:cs="Simplified Arabic"/>
          <w:sz w:val="28"/>
          <w:szCs w:val="28"/>
          <w:rtl/>
        </w:rPr>
        <w:t xml:space="preserve"> دراسة فينسنت وآخرين (2021) العلاقة بين التوجّه الريادي للشركات الناشئة وأدائها المؤسسي، مع التركيز على القدرة الاستيعابية المعرفية بوصفها عنصرًا وسيطًا أساسيًا في تحويل الريادة إلى نتائج ملموسة. وقد اعتمدت الدراسة على بيانات تم جمعها من شركات ناشئة محتضَنة داخل مسرّعات وحاضنات أعمال تقنية، حيث </w:t>
      </w:r>
      <w:r w:rsidRPr="0069616C">
        <w:rPr>
          <w:rFonts w:ascii="Simplified Arabic" w:hAnsi="Simplified Arabic" w:cs="Simplified Arabic"/>
          <w:sz w:val="28"/>
          <w:szCs w:val="28"/>
          <w:rtl/>
        </w:rPr>
        <w:lastRenderedPageBreak/>
        <w:t>وزعت استبانة على عدد كبير من رواد الأعمال لقياس مؤشرات التوجه الريادي، مثل الابتكار، والجرأة، والاستباقية، إضافة إلى قياس القدرة الاستيعابية التي تعكس قدرة الإدارة على اكتساب المعرفة الجديدة وتحليلها واستثمارها في تطوير المنتجات والعمليات. وأظهرت النتائج أن التوجه الريادي لا يؤدي وحده إلى رفع الأداء المؤسسي، بل يتطلب وجود إدارة قادرة على التعلم السريع والتجريب واستيعاب المعرفة الجديدة. فقد تبين أن القدرة الاستيعابية المعرفية تمثل حلقة الوصل التي تمكّن الشركات الناشئة من تحويل أفكارها الريادية إلى نماذج أعمال ناجحة، وأن الإدارة التي تشجع بيئة تعلم مستمر تساهم بشكل كبير في تحسين الأداء العام للشركة. كما أثبتت الدراسة أن الشركات ذات التوجه الريادي القوي قد تفشل إذا كانت إدارتها تفتقر إلى الخبرات والمهارات التحليلية اللازمة. وتظهر أهمية هذه الدراسة لبحثك من خلال تأكيدها أن الإدارة، وليس الريادة وحدها، هي التي تحدد مصير الشركات الناشئة، وهو ما يتوافق مع فرضيات بحثك حول تأثير الممارسات الإدارية على النمو والاستدامة</w:t>
      </w:r>
      <w:r w:rsidRPr="0069616C">
        <w:rPr>
          <w:rFonts w:ascii="Simplified Arabic" w:hAnsi="Simplified Arabic" w:cs="Simplified Arabic"/>
          <w:sz w:val="28"/>
          <w:szCs w:val="28"/>
        </w:rPr>
        <w:t>.</w:t>
      </w:r>
    </w:p>
    <w:p w14:paraId="5911D456" w14:textId="5CD2DDA9" w:rsidR="0069616C" w:rsidRPr="0069616C" w:rsidRDefault="0069616C" w:rsidP="0069616C">
      <w:pPr>
        <w:spacing w:line="360" w:lineRule="auto"/>
        <w:ind w:left="360"/>
        <w:jc w:val="both"/>
        <w:rPr>
          <w:rFonts w:ascii="Simplified Arabic" w:hAnsi="Simplified Arabic" w:cs="Simplified Arabic"/>
          <w:sz w:val="28"/>
          <w:szCs w:val="28"/>
        </w:rPr>
      </w:pPr>
    </w:p>
    <w:p w14:paraId="0DEC06E9" w14:textId="18B465C7"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دراسة تشو</w:t>
      </w:r>
      <w:r w:rsidRPr="0069616C">
        <w:rPr>
          <w:rFonts w:ascii="Simplified Arabic" w:hAnsi="Simplified Arabic" w:cs="Simplified Arabic"/>
          <w:b/>
          <w:bCs/>
          <w:sz w:val="28"/>
          <w:szCs w:val="28"/>
        </w:rPr>
        <w:t xml:space="preserve"> (Zhou, 2022)</w:t>
      </w:r>
      <w:r>
        <w:rPr>
          <w:rFonts w:ascii="Simplified Arabic" w:hAnsi="Simplified Arabic" w:cs="Simplified Arabic" w:hint="cs"/>
          <w:b/>
          <w:bCs/>
          <w:sz w:val="28"/>
          <w:szCs w:val="28"/>
          <w:rtl/>
        </w:rPr>
        <w:t xml:space="preserve"> </w:t>
      </w:r>
      <w:r w:rsidRPr="0069616C">
        <w:rPr>
          <w:rFonts w:ascii="Simplified Arabic" w:hAnsi="Simplified Arabic" w:cs="Simplified Arabic"/>
          <w:sz w:val="28"/>
          <w:szCs w:val="28"/>
          <w:rtl/>
        </w:rPr>
        <w:t xml:space="preserve">ركزت دراسة تشو (2022) على دور رأس المال غير الملموس لرواد الأعمال—مثل الخبرة الإدارية، والمهارات القيادية، والكفاءة التحليلية—في تعزيز الابتكار في نماذج الأعمال لدى الشركات الناشئة. وقد اعتمدت الدراسة على بيانات تم جمعها من أكثر من 280 شركة ناشئة تعمل في قطاعات متنوعة، حيث استخدمت الباحثة استبانة تفصيلية لقياس مهارات رواد الأعمال وخبراتهم الإدارية، بالإضافة إلى مستوى الابتكار في نماذج الأعمال. وأظهرت النتائج أن الشركات الناشئة التي يقودها أفراد يمتلكون خبرات إدارية قوية تكون أكثر قدرة على تطوير نماذج أعمال مرنة ومبتكرة، وأن هذه النماذج تلعب دورًا محوريًا في رفع الأداء المؤسسي وتحقيق </w:t>
      </w:r>
      <w:r w:rsidRPr="0069616C">
        <w:rPr>
          <w:rFonts w:ascii="Simplified Arabic" w:hAnsi="Simplified Arabic" w:cs="Simplified Arabic"/>
          <w:sz w:val="28"/>
          <w:szCs w:val="28"/>
          <w:rtl/>
        </w:rPr>
        <w:lastRenderedPageBreak/>
        <w:t>النمو المستدام. كما بينت الدراسة أن رأس المال غير الملموس لرائد الأعمال يمثل أحد أهم المحددات التي تؤثر في قدرة الشركة على التكيف مع التغيرات البيئية، خصوصًا في الأسواق التي تتسم بالتقلب. وخلصت الدراسة إلى أن الإدارة الفعالة لا تقتصر على إدارة الموارد، بل تشمل أيضًا القدرة على التخطيط الإبداعي، وإعادة تصميم العمليات، وتطوير الأفكار بما يلائم احتياجات السوق. ويُعد هذا الطرح ذا صلة مباشرة ببحثك، حيث يؤكد أن النمو في الشركات الناشئة لا يمكن فهمه بمعزل عن الدور المحوري للإدارة، وبخاصة الإدارة ذات التوجه الابتكاري</w:t>
      </w:r>
      <w:r w:rsidRPr="0069616C">
        <w:rPr>
          <w:rFonts w:ascii="Simplified Arabic" w:hAnsi="Simplified Arabic" w:cs="Simplified Arabic"/>
          <w:sz w:val="28"/>
          <w:szCs w:val="28"/>
        </w:rPr>
        <w:t>.</w:t>
      </w:r>
    </w:p>
    <w:p w14:paraId="32D1D6FC" w14:textId="5BB13F16" w:rsidR="0069616C" w:rsidRPr="0069616C" w:rsidRDefault="0069616C" w:rsidP="0069616C">
      <w:pPr>
        <w:spacing w:line="360" w:lineRule="auto"/>
        <w:ind w:left="360"/>
        <w:jc w:val="both"/>
        <w:rPr>
          <w:rFonts w:ascii="Simplified Arabic" w:hAnsi="Simplified Arabic" w:cs="Simplified Arabic"/>
          <w:sz w:val="28"/>
          <w:szCs w:val="28"/>
        </w:rPr>
      </w:pPr>
    </w:p>
    <w:p w14:paraId="7C43AE5B" w14:textId="61E2FBF4"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دراسة</w:t>
      </w:r>
      <w:r w:rsidRPr="0069616C">
        <w:rPr>
          <w:rFonts w:ascii="Simplified Arabic" w:hAnsi="Simplified Arabic" w:cs="Simplified Arabic"/>
          <w:b/>
          <w:bCs/>
          <w:sz w:val="28"/>
          <w:szCs w:val="28"/>
        </w:rPr>
        <w:t xml:space="preserve"> (Startups in Saudi Arabia, 2023)</w:t>
      </w:r>
      <w:r>
        <w:rPr>
          <w:rFonts w:ascii="Simplified Arabic" w:hAnsi="Simplified Arabic" w:cs="Simplified Arabic" w:hint="cs"/>
          <w:b/>
          <w:bCs/>
          <w:sz w:val="28"/>
          <w:szCs w:val="28"/>
          <w:rtl/>
        </w:rPr>
        <w:t xml:space="preserve"> </w:t>
      </w:r>
      <w:r w:rsidRPr="0069616C">
        <w:rPr>
          <w:rFonts w:ascii="Simplified Arabic" w:hAnsi="Simplified Arabic" w:cs="Simplified Arabic"/>
          <w:sz w:val="28"/>
          <w:szCs w:val="28"/>
          <w:rtl/>
        </w:rPr>
        <w:t>تناولت دراسة</w:t>
      </w:r>
      <w:r w:rsidRPr="0069616C">
        <w:rPr>
          <w:rFonts w:ascii="Simplified Arabic" w:hAnsi="Simplified Arabic" w:cs="Simplified Arabic"/>
          <w:sz w:val="28"/>
          <w:szCs w:val="28"/>
        </w:rPr>
        <w:t xml:space="preserve"> “Startups in Saudi Arabia” </w:t>
      </w:r>
      <w:r w:rsidRPr="0069616C">
        <w:rPr>
          <w:rFonts w:ascii="Simplified Arabic" w:hAnsi="Simplified Arabic" w:cs="Simplified Arabic"/>
          <w:sz w:val="28"/>
          <w:szCs w:val="28"/>
          <w:rtl/>
        </w:rPr>
        <w:t xml:space="preserve">لعام 2023 واقع الشركات الناشئة في المملكة العربية السعودية من زاوية التحديات والفرص، وركزت بشكل خاص على الدور الإداري بوصفه عنصرًا محوريًا في استدامة هذه الشركات. وقد اشتملت الدراسة على تحليل تقارير حكومية، بالإضافة إلى بيانات ميدانية تم جمعها من خلال مقابلات مع 50 رائد أعمال واستبانة وُزِّعت على أكثر من 200 شركة ناشئة تعمل في منطقة الرياض. أظهرت النتائج أن التحديات الإدارية، مثل ضعف التخطيط، وقلة الخبرة في إدارة الموارد البشرية، وعدم وضوح الهياكل التنظيمية، تمثل العائق الأكبر أمام استمرارية الشركات الناشئة، أكثر من التحديات المتعلقة بالتمويل أو البيئة التنظيمية. كما بينت الدراسة أن الشركات التي تمتلك إدارة قوية قادرة على اتخاذ القرارات السليمة، وتطوير استراتيجيات نمو واضحة، وإدارة فرق عمل فعّالة، هي الأكثر نجاحًا وقدرة على التوسع في السوق. وأشارت الدراسة إلى أن الشركات الناشئة السعودية تستفيد بشكل كبير من البرامج الحكومية الداعمة، إلا أن الاستفادة تكون أكبر عندما تقودها إدارة ذات رؤية واضحة. وتبرز أهمية هذه الدراسة في أنها تركز على السياق المحلي للمملكة، وتقدم نتائج </w:t>
      </w:r>
      <w:r w:rsidRPr="0069616C">
        <w:rPr>
          <w:rFonts w:ascii="Simplified Arabic" w:hAnsi="Simplified Arabic" w:cs="Simplified Arabic"/>
          <w:sz w:val="28"/>
          <w:szCs w:val="28"/>
          <w:rtl/>
        </w:rPr>
        <w:lastRenderedPageBreak/>
        <w:t>تنسجم بشكل مباشر مع موضوع بحثك المتعلق بتحليل دور الإدارة في تطوير وتحسين نمو الشركات الناشئة في الرياض</w:t>
      </w:r>
      <w:r w:rsidRPr="0069616C">
        <w:rPr>
          <w:rFonts w:ascii="Simplified Arabic" w:hAnsi="Simplified Arabic" w:cs="Simplified Arabic"/>
          <w:sz w:val="28"/>
          <w:szCs w:val="28"/>
        </w:rPr>
        <w:t>.</w:t>
      </w:r>
    </w:p>
    <w:p w14:paraId="4B84DD9B" w14:textId="5BE8AA7D" w:rsidR="0069616C" w:rsidRPr="0069616C" w:rsidRDefault="0069616C" w:rsidP="0069616C">
      <w:pPr>
        <w:spacing w:line="360" w:lineRule="auto"/>
        <w:ind w:left="360"/>
        <w:jc w:val="both"/>
        <w:rPr>
          <w:rFonts w:ascii="Simplified Arabic" w:hAnsi="Simplified Arabic" w:cs="Simplified Arabic"/>
          <w:sz w:val="28"/>
          <w:szCs w:val="28"/>
        </w:rPr>
      </w:pPr>
    </w:p>
    <w:p w14:paraId="78D9F026" w14:textId="147911F5" w:rsidR="00F925D0" w:rsidRDefault="0069616C" w:rsidP="0069616C">
      <w:pPr>
        <w:spacing w:line="360" w:lineRule="auto"/>
        <w:ind w:left="360"/>
        <w:jc w:val="both"/>
        <w:rPr>
          <w:rFonts w:ascii="Simplified Arabic" w:hAnsi="Simplified Arabic" w:cs="Simplified Arabic"/>
          <w:sz w:val="28"/>
          <w:szCs w:val="28"/>
          <w:rtl/>
        </w:rPr>
      </w:pPr>
      <w:r w:rsidRPr="0069616C">
        <w:rPr>
          <w:rFonts w:ascii="Simplified Arabic" w:hAnsi="Simplified Arabic" w:cs="Simplified Arabic"/>
          <w:b/>
          <w:bCs/>
          <w:sz w:val="28"/>
          <w:szCs w:val="28"/>
          <w:rtl/>
        </w:rPr>
        <w:t>دراسة الشويعر</w:t>
      </w:r>
      <w:r w:rsidRPr="0069616C">
        <w:rPr>
          <w:rFonts w:ascii="Simplified Arabic" w:hAnsi="Simplified Arabic" w:cs="Simplified Arabic"/>
          <w:b/>
          <w:bCs/>
          <w:sz w:val="28"/>
          <w:szCs w:val="28"/>
        </w:rPr>
        <w:t xml:space="preserve"> (</w:t>
      </w:r>
      <w:proofErr w:type="spellStart"/>
      <w:r w:rsidRPr="0069616C">
        <w:rPr>
          <w:rFonts w:ascii="Simplified Arabic" w:hAnsi="Simplified Arabic" w:cs="Simplified Arabic"/>
          <w:b/>
          <w:bCs/>
          <w:sz w:val="28"/>
          <w:szCs w:val="28"/>
        </w:rPr>
        <w:t>AlShwaier</w:t>
      </w:r>
      <w:proofErr w:type="spellEnd"/>
      <w:r w:rsidRPr="0069616C">
        <w:rPr>
          <w:rFonts w:ascii="Simplified Arabic" w:hAnsi="Simplified Arabic" w:cs="Simplified Arabic"/>
          <w:b/>
          <w:bCs/>
          <w:sz w:val="28"/>
          <w:szCs w:val="28"/>
        </w:rPr>
        <w:t>, 2025)</w:t>
      </w:r>
      <w:r>
        <w:rPr>
          <w:rFonts w:ascii="Simplified Arabic" w:hAnsi="Simplified Arabic" w:cs="Simplified Arabic" w:hint="cs"/>
          <w:b/>
          <w:bCs/>
          <w:sz w:val="28"/>
          <w:szCs w:val="28"/>
          <w:rtl/>
        </w:rPr>
        <w:t xml:space="preserve"> </w:t>
      </w:r>
      <w:r w:rsidRPr="0069616C">
        <w:rPr>
          <w:rFonts w:ascii="Simplified Arabic" w:hAnsi="Simplified Arabic" w:cs="Simplified Arabic"/>
          <w:sz w:val="28"/>
          <w:szCs w:val="28"/>
          <w:rtl/>
        </w:rPr>
        <w:t>تناولت دراسة الشويعر (2025) أثر دمج تقنيات الذكاء الاصطناعي والتحول الرقمي في أداء الشركات الناشئة بالمملكة العربية السعودية، مع التركيز على الدور الإداري في إدارة التغيير والتطوير. وقد اعتمدت الدراسة على منهج مختلط يجمع بين التحليل الكمي والكيفي، حيث شملت عينة من 150 شركة ناشئة سعودية موزعة على عدة قطاعات. وأظهرت نتائج الدراسة أن الشركات التي تبنت تقنيات رقمية متقدمة—مثل تحليل البيانات، وأنظمة دعم القرار، والذكاء الاصطناعي—حققت معدلات نمو أعلى من غيرها، إلا أن هذا النمو كان مرتبطًا بشكل مباشر بقدرة الإدارة على تبني هذه التقنيات ضمن رؤية استراتيجية واضحة. كما تبين أن الإدارة التي تعتمد في قراراتها على البيانات والمعلومات التحليلية تحقق مستوى أعلى من الكفاءة التشغيلية، وأن الشركات الناشئة التي افتقرت إلى إدارة قادرة على قيادة التحول الرقمي لم تستفد من التقنيات الحديثة رغم توفرها. وقد خلصت الدراسة إلى أن النجاح في الشركات الناشئة السعودية يعتمد بشكل أساسي على جودة الإدارة، وليس على التكنولوجيا وحدها، مما يجعل نتائجها ذات أهمية كبيرة لبحثك الذي يركز على دور الإدارة في دعم النمو المؤسسي في بيئة ريادة الأعمال في الرياض</w:t>
      </w:r>
      <w:r w:rsidRPr="0069616C">
        <w:rPr>
          <w:rFonts w:ascii="Simplified Arabic" w:hAnsi="Simplified Arabic" w:cs="Simplified Arabic"/>
          <w:sz w:val="28"/>
          <w:szCs w:val="28"/>
        </w:rPr>
        <w:t>.</w:t>
      </w:r>
    </w:p>
    <w:p w14:paraId="00801EDF" w14:textId="77777777"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المقارنة والتحليل بين الدراسات السابقة</w:t>
      </w:r>
    </w:p>
    <w:p w14:paraId="4E2D0516" w14:textId="77777777"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 xml:space="preserve">تكشف الدراسات الست السابقة عن توافق واضح فيما يتعلق بالدور المحوري الذي تلعبه الإدارة—بمختلف وظائفها وقدراتها—في تحسين أداء الشركات الناشئة وتحقيق النمو المستدام، رغم اختلاف البيئات والسياقات التي تناولتها هذه الدراسات. فدراسة أنور وآخرين (2018) ركزت على رأس المال </w:t>
      </w:r>
      <w:r w:rsidRPr="0069616C">
        <w:rPr>
          <w:rFonts w:ascii="Simplified Arabic" w:hAnsi="Simplified Arabic" w:cs="Simplified Arabic"/>
          <w:sz w:val="28"/>
          <w:szCs w:val="28"/>
          <w:rtl/>
        </w:rPr>
        <w:lastRenderedPageBreak/>
        <w:t>الفكري والاستراتيجية الريادية باعتبارهما مدخلًا لتحسين الأداء، مؤكدة أن هذه العناصر لا تساهم في النجاح إلا من خلال إدارة قادرة على تحويل المعرفة والموارد إلى قرارات مؤثرة، وهو ما يتقاطع مع نتائج تشانغ وآخرين (2019) التي أوضحت أن القدرات التنظيمية—مثل إدارة الموارد والابتكار—تشكل قاعدة أساسية للاستدامة المؤسسية في الأسواق شديدة التنافس. وفي السياق ذاته، أبرزت دراسة فينسنت وآخرين (2021) أهمية القدرة الاستيعابية المعرفية كحلقة وصل بين التوجه الريادي والأداء، بما يعني أن الإدارة ليست مجرد عنصر تنفيذي، بل عنصر تفسيري يحول التوجهات الريادية إلى نتائج ملموسة. وتعمقت دراسة تشو (2022) أكثر في الجانب الإداري حين أكدت أن رأس المال غير الملموس لرائد الأعمال—مثل الخبرة والكفاءة التحليلية—يمثل أحد أهم المحركات المؤدية لابتكار نموذج العمل، وأن الإدارة التي تمتلك خبرة واسعة تكون الأقدر على التكيف مع الظروف والتغيرات</w:t>
      </w:r>
      <w:r w:rsidRPr="0069616C">
        <w:rPr>
          <w:rFonts w:ascii="Simplified Arabic" w:hAnsi="Simplified Arabic" w:cs="Simplified Arabic"/>
          <w:sz w:val="28"/>
          <w:szCs w:val="28"/>
        </w:rPr>
        <w:t>.</w:t>
      </w:r>
    </w:p>
    <w:p w14:paraId="3029000D" w14:textId="77777777"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وعلى مستوى السياق السعودي، أوضحت دراسة</w:t>
      </w:r>
      <w:r w:rsidRPr="0069616C">
        <w:rPr>
          <w:rFonts w:ascii="Simplified Arabic" w:hAnsi="Simplified Arabic" w:cs="Simplified Arabic"/>
          <w:sz w:val="28"/>
          <w:szCs w:val="28"/>
        </w:rPr>
        <w:t xml:space="preserve"> “Startups in Saudi Arabia” (2023) </w:t>
      </w:r>
      <w:r w:rsidRPr="0069616C">
        <w:rPr>
          <w:rFonts w:ascii="Simplified Arabic" w:hAnsi="Simplified Arabic" w:cs="Simplified Arabic"/>
          <w:sz w:val="28"/>
          <w:szCs w:val="28"/>
          <w:rtl/>
        </w:rPr>
        <w:t>أن التحديات الإدارية هي الأكثر تأثيرًا مقارنة بالتحديات التمويلية والتنظيمية، وأن الشركات التي تمتلك إدارة قوية تكون الأكثر قدرة على الصمود والنمو، فيما دعمت دراسة الشويعر (2025) هذا التوجه من خلال إثبات أن الاستفادة من التقنيات الحديثة، مثل الذكاء الاصطناعي، تعتمد أساسًا على جودة الإدارة وقدرتها على توظيف هذه التقنيات ضمن منظومة استراتيجية متكاملة. ومن خلال تحليل مجمل نتائج هذه الدراسات، يتضح أنها جميعًا تتفق في الإشارة إلى أن الإدارة تمثل المتغير الأكثر تأثيرًا في نمو الشركات الناشئة، وأن غياب الممارسات الإدارية الفعالة يؤدي غالبًا إلى فشل الشركات أو ضعف قدرتها على التوسع، حتى في حال توفر الموارد أو الأفكار الريادية. إلا أن هذه الدراسات تختلف في تركيزها النظري؛ فبعضها ركز على رأس المال الفكري، وبعضها على القدرات التنظيمية، وأخرى على الابتكار الإداري أو الاستيعاب المعرفي، بينما ركزت الدراسات المحلية على التحديات الإدارية المباشرة ضمن بيئة ريادة الأعمال السعودية</w:t>
      </w:r>
      <w:r w:rsidRPr="0069616C">
        <w:rPr>
          <w:rFonts w:ascii="Simplified Arabic" w:hAnsi="Simplified Arabic" w:cs="Simplified Arabic"/>
          <w:sz w:val="28"/>
          <w:szCs w:val="28"/>
        </w:rPr>
        <w:t>.</w:t>
      </w:r>
    </w:p>
    <w:p w14:paraId="33B147E1" w14:textId="235C7633"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lastRenderedPageBreak/>
        <w:t>الفجوة البحثية</w:t>
      </w:r>
      <w:r w:rsidRPr="0069616C">
        <w:rPr>
          <w:rFonts w:ascii="Simplified Arabic" w:hAnsi="Simplified Arabic" w:cs="Simplified Arabic"/>
          <w:b/>
          <w:bCs/>
          <w:sz w:val="28"/>
          <w:szCs w:val="28"/>
        </w:rPr>
        <w:t xml:space="preserve"> (What This Study Adds)</w:t>
      </w:r>
    </w:p>
    <w:p w14:paraId="331F47F9" w14:textId="77777777"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على الرغم من ثراء الدراسات السابقة وتغطيتها جوانب متعددة من العلاقة بين الإدارة ونمو الشركات الناشئة، إلا أنها لم تقدّم تحليلًا شاملًا ومباشرًا للدور الكلي للممارسات الإدارية في سياق الشركات الناشئة في مدينة الرياض تحديدًا، وهي المنطقة الأكثر نشاطًا في ريادة الأعمال داخل المملكة، وذات خصائص تنافسية واقتصادية خاصة. فمعظم الدراسات الدولية ركزت على رأس المال الفكري أو القدرات التنظيمية أو الابتكار في نماذج الأعمال، دون دمج شامل لوظائف الإدارة الأربع الأساسية: التخطيط، والتنظيم، والتوجيه، والرقابة، ضمن إطار تطبيقي يقيس أثرها المباشر على مؤشرات النمو. كما أن الدراسات المحلية—رغم أهميتها—لم تتناول الدور الإداري بمنهجية كمية إحصائية دقيقة تقيس العلاقة بين جودة الممارسات الإدارية ومعدلات النمو في الشركات الناشئة، بل ركزت غالبًا على عرض تحديات عامة أو مؤشرات وصفية دون قياس للعلاقات الارتباطية أو السببية</w:t>
      </w:r>
      <w:r w:rsidRPr="0069616C">
        <w:rPr>
          <w:rFonts w:ascii="Simplified Arabic" w:hAnsi="Simplified Arabic" w:cs="Simplified Arabic"/>
          <w:sz w:val="28"/>
          <w:szCs w:val="28"/>
        </w:rPr>
        <w:t>.</w:t>
      </w:r>
    </w:p>
    <w:p w14:paraId="5218EF00" w14:textId="77777777" w:rsidR="0069616C" w:rsidRDefault="0069616C" w:rsidP="0069616C">
      <w:pPr>
        <w:spacing w:line="360" w:lineRule="auto"/>
        <w:ind w:left="360"/>
        <w:jc w:val="both"/>
        <w:rPr>
          <w:rFonts w:ascii="Simplified Arabic" w:hAnsi="Simplified Arabic" w:cs="Simplified Arabic"/>
          <w:sz w:val="28"/>
          <w:szCs w:val="28"/>
          <w:rtl/>
        </w:rPr>
      </w:pPr>
      <w:r w:rsidRPr="0069616C">
        <w:rPr>
          <w:rFonts w:ascii="Simplified Arabic" w:hAnsi="Simplified Arabic" w:cs="Simplified Arabic"/>
          <w:sz w:val="28"/>
          <w:szCs w:val="28"/>
          <w:rtl/>
        </w:rPr>
        <w:t>وبالإضافة إلى ذلك، لم تقدم أي من الدراسات السابقة نموذجًا تطبيقيًا متكاملاً يدمج بين عناصر الإدارة المختلفة وبين واقع الشركات الناشئة في الرياض ضمن إطار تحليلي موحد. وبالتالي، تأتي هذه الدراسة لسد هذه الفجوة المعرفية من خلال تقديم تحليل ميداني يعتمد على منهج كمي لاستكشاف العلاقة الإحصائية بين مستوى تطبيق وظائف الإدارة ومعدلات النمو في الشركات الناشئة، مع تقديم نموذج مقترح لتحسين الأداء الإداري يراعي خصوصية البيئة السعودية وسياق الشركات في العاصمة. وتتميز الدراسة الحالية أيضًا بأنها تجمع بين الجوانب النظرية والتطبيقية، وتترجم الممارسات الإدارية إلى مؤشرات قابلة للقياس، مما يوفر إضافة علمية وعملية لقطاع ريادة الأعمال في المملكة، ويضع أساسًا لدراسات مستقبلية يمكن أن تعمّق البحث في هذا المجال</w:t>
      </w:r>
      <w:r w:rsidRPr="0069616C">
        <w:rPr>
          <w:rFonts w:ascii="Simplified Arabic" w:hAnsi="Simplified Arabic" w:cs="Simplified Arabic"/>
          <w:sz w:val="28"/>
          <w:szCs w:val="28"/>
        </w:rPr>
        <w:t>.</w:t>
      </w:r>
    </w:p>
    <w:p w14:paraId="6C896D5D" w14:textId="1550FC75" w:rsidR="0069616C" w:rsidRPr="0069616C" w:rsidRDefault="0069616C" w:rsidP="0069616C">
      <w:pPr>
        <w:spacing w:line="360" w:lineRule="auto"/>
        <w:ind w:left="360"/>
        <w:jc w:val="both"/>
        <w:rPr>
          <w:rFonts w:ascii="Simplified Arabic" w:hAnsi="Simplified Arabic" w:cs="Simplified Arabic"/>
          <w:b/>
          <w:bCs/>
          <w:sz w:val="32"/>
          <w:szCs w:val="32"/>
          <w:u w:val="single"/>
        </w:rPr>
      </w:pPr>
      <w:r w:rsidRPr="0069616C">
        <w:rPr>
          <w:rFonts w:ascii="Simplified Arabic" w:hAnsi="Simplified Arabic" w:cs="Simplified Arabic"/>
          <w:b/>
          <w:bCs/>
          <w:sz w:val="32"/>
          <w:szCs w:val="32"/>
          <w:u w:val="single"/>
          <w:rtl/>
        </w:rPr>
        <w:lastRenderedPageBreak/>
        <w:t xml:space="preserve">الإطار </w:t>
      </w:r>
      <w:proofErr w:type="gramStart"/>
      <w:r w:rsidRPr="0069616C">
        <w:rPr>
          <w:rFonts w:ascii="Simplified Arabic" w:hAnsi="Simplified Arabic" w:cs="Simplified Arabic"/>
          <w:b/>
          <w:bCs/>
          <w:sz w:val="32"/>
          <w:szCs w:val="32"/>
          <w:u w:val="single"/>
          <w:rtl/>
        </w:rPr>
        <w:t xml:space="preserve">النظري </w:t>
      </w:r>
      <w:r>
        <w:rPr>
          <w:rFonts w:ascii="Simplified Arabic" w:hAnsi="Simplified Arabic" w:cs="Simplified Arabic" w:hint="cs"/>
          <w:b/>
          <w:bCs/>
          <w:sz w:val="32"/>
          <w:szCs w:val="32"/>
          <w:u w:val="single"/>
          <w:rtl/>
        </w:rPr>
        <w:t>:</w:t>
      </w:r>
      <w:proofErr w:type="gramEnd"/>
    </w:p>
    <w:p w14:paraId="6F3583BD" w14:textId="61911149"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مفهوم الشركات الناشئة وخصائصها</w:t>
      </w:r>
    </w:p>
    <w:p w14:paraId="730BECB5" w14:textId="06994C23"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 xml:space="preserve">تُعرّف الشركات الناشئة بأنها مشاريع مبتكرة في مرحلة التأسيس الأولى، تعتمد على أفكار جديدة أو تقنيات حديثة، وتهدف إلى تحقيق نمو سريع ومتسارع مقارنة بالشركات </w:t>
      </w:r>
      <w:proofErr w:type="gramStart"/>
      <w:r w:rsidRPr="0069616C">
        <w:rPr>
          <w:rFonts w:ascii="Simplified Arabic" w:hAnsi="Simplified Arabic" w:cs="Simplified Arabic"/>
          <w:sz w:val="28"/>
          <w:szCs w:val="28"/>
          <w:rtl/>
        </w:rPr>
        <w:t>التقليدية</w:t>
      </w:r>
      <w:r w:rsidRPr="0069616C">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69616C">
        <w:rPr>
          <w:rFonts w:ascii="Simplified Arabic" w:hAnsi="Simplified Arabic" w:cs="Simplified Arabic"/>
          <w:sz w:val="28"/>
          <w:szCs w:val="28"/>
          <w:rtl/>
        </w:rPr>
        <w:t xml:space="preserve">وتتميز هذه الشركات بأنها تعمل غالبًا في بيئات تتسم بعدم الاستقرار، مما يتطلب مستوى عالٍ من المرونة الإدارية والقدرة على اتخاذ القرارات تحت ظروف عدم </w:t>
      </w:r>
      <w:proofErr w:type="gramStart"/>
      <w:r w:rsidRPr="0069616C">
        <w:rPr>
          <w:rFonts w:ascii="Simplified Arabic" w:hAnsi="Simplified Arabic" w:cs="Simplified Arabic"/>
          <w:sz w:val="28"/>
          <w:szCs w:val="28"/>
          <w:rtl/>
        </w:rPr>
        <w:t>اليقين</w:t>
      </w:r>
      <w:r>
        <w:rPr>
          <w:rFonts w:ascii="Simplified Arabic" w:hAnsi="Simplified Arabic" w:cs="Simplified Arabic" w:hint="cs"/>
          <w:sz w:val="28"/>
          <w:szCs w:val="28"/>
          <w:rtl/>
        </w:rPr>
        <w:t xml:space="preserve"> </w:t>
      </w:r>
      <w:r w:rsidRPr="0069616C">
        <w:rPr>
          <w:rFonts w:ascii="Simplified Arabic" w:hAnsi="Simplified Arabic" w:cs="Simplified Arabic"/>
          <w:sz w:val="28"/>
          <w:szCs w:val="28"/>
        </w:rPr>
        <w:t>.</w:t>
      </w:r>
      <w:proofErr w:type="gramEnd"/>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 xml:space="preserve">كما تمتاز الشركات الناشئة بقدرتها على إدخال نماذج أعمال مبتكرة وتحدي الأنماط السائدة، وهو ما يجعلها محركًا رئيسًا للابتكار والاقتصاد </w:t>
      </w:r>
      <w:proofErr w:type="gramStart"/>
      <w:r w:rsidRPr="0069616C">
        <w:rPr>
          <w:rFonts w:ascii="Simplified Arabic" w:hAnsi="Simplified Arabic" w:cs="Simplified Arabic"/>
          <w:sz w:val="28"/>
          <w:szCs w:val="28"/>
          <w:rtl/>
        </w:rPr>
        <w:t>المعرفي</w:t>
      </w:r>
      <w:r>
        <w:rPr>
          <w:rFonts w:ascii="Simplified Arabic" w:hAnsi="Simplified Arabic" w:cs="Simplified Arabic" w:hint="cs"/>
          <w:sz w:val="28"/>
          <w:szCs w:val="28"/>
          <w:rtl/>
        </w:rPr>
        <w:t xml:space="preserve"> </w:t>
      </w:r>
      <w:r w:rsidRPr="0069616C">
        <w:rPr>
          <w:rFonts w:ascii="Simplified Arabic" w:hAnsi="Simplified Arabic" w:cs="Simplified Arabic"/>
          <w:sz w:val="28"/>
          <w:szCs w:val="28"/>
        </w:rPr>
        <w:t>.</w:t>
      </w:r>
      <w:proofErr w:type="gramEnd"/>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وفي السياق السعودي، تشير تقارير ريادة الأعمال إلى أن الشركات الناشئة أصبحت جزءًا محوريًا من التحول الاقتصادي لرؤية 2030، خصوصًا في القطاعات التقنية والخدمية</w:t>
      </w:r>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 xml:space="preserve">وهذه البيئة الديناميكية تجعل الإدارة عنصرًا أساسيًا في نجاح الشركات الناشئة أو </w:t>
      </w:r>
      <w:proofErr w:type="gramStart"/>
      <w:r w:rsidRPr="0069616C">
        <w:rPr>
          <w:rFonts w:ascii="Simplified Arabic" w:hAnsi="Simplified Arabic" w:cs="Simplified Arabic"/>
          <w:sz w:val="28"/>
          <w:szCs w:val="28"/>
          <w:rtl/>
        </w:rPr>
        <w:t>تعثرها</w:t>
      </w:r>
      <w:r w:rsidR="00AF689C" w:rsidRPr="0069616C">
        <w:rPr>
          <w:rFonts w:ascii="Simplified Arabic" w:hAnsi="Simplified Arabic" w:cs="Simplified Arabic"/>
          <w:sz w:val="28"/>
          <w:szCs w:val="28"/>
        </w:rPr>
        <w:t>(</w:t>
      </w:r>
      <w:proofErr w:type="gramEnd"/>
      <w:r w:rsidR="00AF689C" w:rsidRPr="0069616C">
        <w:rPr>
          <w:rFonts w:ascii="Simplified Arabic" w:hAnsi="Simplified Arabic" w:cs="Simplified Arabic"/>
          <w:sz w:val="28"/>
          <w:szCs w:val="28"/>
        </w:rPr>
        <w:t>Misk Foundation, 2022)</w:t>
      </w:r>
      <w:r w:rsidRPr="0069616C">
        <w:rPr>
          <w:rFonts w:ascii="Simplified Arabic" w:hAnsi="Simplified Arabic" w:cs="Simplified Arabic"/>
          <w:sz w:val="28"/>
          <w:szCs w:val="28"/>
        </w:rPr>
        <w:t>.</w:t>
      </w:r>
      <w:r w:rsidR="00AF689C">
        <w:rPr>
          <w:rFonts w:ascii="Simplified Arabic" w:hAnsi="Simplified Arabic" w:cs="Simplified Arabic" w:hint="cs"/>
          <w:sz w:val="28"/>
          <w:szCs w:val="28"/>
          <w:rtl/>
        </w:rPr>
        <w:t>.</w:t>
      </w:r>
    </w:p>
    <w:p w14:paraId="2B84D01E" w14:textId="420A8367" w:rsidR="0069616C" w:rsidRPr="0069616C" w:rsidRDefault="0069616C" w:rsidP="0069616C">
      <w:pPr>
        <w:spacing w:line="360" w:lineRule="auto"/>
        <w:ind w:left="360"/>
        <w:jc w:val="both"/>
        <w:rPr>
          <w:rFonts w:ascii="Simplified Arabic" w:hAnsi="Simplified Arabic" w:cs="Simplified Arabic"/>
          <w:sz w:val="28"/>
          <w:szCs w:val="28"/>
        </w:rPr>
      </w:pPr>
    </w:p>
    <w:p w14:paraId="2130EC30" w14:textId="285FD219"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مفهوم النمو في الشركات الناشئة</w:t>
      </w:r>
    </w:p>
    <w:p w14:paraId="6CE1A661" w14:textId="42CFCDD2"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 xml:space="preserve">يشير النمو في الشركات الناشئة إلى الزيادة التدريجية في حجم العمليات، وعدد العملاء، والإيرادات، وقدرة الشركة على التوسع في الأسواق، وهو معيار رئيسي لنجاح الشركة وقدرتها على </w:t>
      </w:r>
      <w:proofErr w:type="gramStart"/>
      <w:r w:rsidRPr="0069616C">
        <w:rPr>
          <w:rFonts w:ascii="Simplified Arabic" w:hAnsi="Simplified Arabic" w:cs="Simplified Arabic"/>
          <w:sz w:val="28"/>
          <w:szCs w:val="28"/>
          <w:rtl/>
        </w:rPr>
        <w:t>الاستمرار</w:t>
      </w:r>
      <w:r w:rsidRPr="0069616C">
        <w:rPr>
          <w:rFonts w:ascii="Simplified Arabic" w:hAnsi="Simplified Arabic" w:cs="Simplified Arabic"/>
          <w:sz w:val="28"/>
          <w:szCs w:val="28"/>
        </w:rPr>
        <w:t xml:space="preserve"> </w:t>
      </w:r>
      <w:r w:rsidR="00AF689C">
        <w:rPr>
          <w:rFonts w:ascii="Simplified Arabic" w:hAnsi="Simplified Arabic" w:cs="Simplified Arabic" w:hint="cs"/>
          <w:sz w:val="28"/>
          <w:szCs w:val="28"/>
          <w:rtl/>
        </w:rPr>
        <w:t>.</w:t>
      </w:r>
      <w:r w:rsidRPr="0069616C">
        <w:rPr>
          <w:rFonts w:ascii="Simplified Arabic" w:hAnsi="Simplified Arabic" w:cs="Simplified Arabic"/>
          <w:sz w:val="28"/>
          <w:szCs w:val="28"/>
          <w:rtl/>
        </w:rPr>
        <w:t>ويرتبط</w:t>
      </w:r>
      <w:proofErr w:type="gramEnd"/>
      <w:r w:rsidRPr="0069616C">
        <w:rPr>
          <w:rFonts w:ascii="Simplified Arabic" w:hAnsi="Simplified Arabic" w:cs="Simplified Arabic"/>
          <w:sz w:val="28"/>
          <w:szCs w:val="28"/>
          <w:rtl/>
        </w:rPr>
        <w:t xml:space="preserve"> النمو غالبًا بعوامل مثل الابتكار، والقدرة على تطوير المنتجات، والمرونة التنظيمية، والاستفادة من الفرص السوقية، إلا أن الدور الأهم يتمثل في جودة الإدارة وقدرتها على التخطيط والتوجيه الفعال</w:t>
      </w:r>
      <w:r w:rsidRPr="0069616C">
        <w:rPr>
          <w:rFonts w:ascii="Simplified Arabic" w:hAnsi="Simplified Arabic" w:cs="Simplified Arabic"/>
          <w:sz w:val="28"/>
          <w:szCs w:val="28"/>
        </w:rPr>
        <w:t xml:space="preserve"> (Gómez &amp; Vargas, 2021). </w:t>
      </w:r>
      <w:r w:rsidRPr="0069616C">
        <w:rPr>
          <w:rFonts w:ascii="Simplified Arabic" w:hAnsi="Simplified Arabic" w:cs="Simplified Arabic"/>
          <w:sz w:val="28"/>
          <w:szCs w:val="28"/>
          <w:rtl/>
        </w:rPr>
        <w:t xml:space="preserve">كما تشير الأدبيات الحديثة إلى أن الشركات الناشئة التي تعتمد على قرارات مبنية على البيانات، وتملك إدارة ذات رؤية واضحة، تكون أكثر قدرة </w:t>
      </w:r>
      <w:r w:rsidRPr="0069616C">
        <w:rPr>
          <w:rFonts w:ascii="Simplified Arabic" w:hAnsi="Simplified Arabic" w:cs="Simplified Arabic"/>
          <w:sz w:val="28"/>
          <w:szCs w:val="28"/>
          <w:rtl/>
        </w:rPr>
        <w:lastRenderedPageBreak/>
        <w:t xml:space="preserve">على النمو مقارنة بتلك التي تفتقر إلى هذه </w:t>
      </w:r>
      <w:proofErr w:type="gramStart"/>
      <w:r w:rsidRPr="0069616C">
        <w:rPr>
          <w:rFonts w:ascii="Simplified Arabic" w:hAnsi="Simplified Arabic" w:cs="Simplified Arabic"/>
          <w:sz w:val="28"/>
          <w:szCs w:val="28"/>
          <w:rtl/>
        </w:rPr>
        <w:t>العناصر</w:t>
      </w:r>
      <w:r w:rsidR="00AF689C">
        <w:rPr>
          <w:rFonts w:ascii="Simplified Arabic" w:hAnsi="Simplified Arabic" w:cs="Simplified Arabic" w:hint="cs"/>
          <w:sz w:val="28"/>
          <w:szCs w:val="28"/>
          <w:rtl/>
        </w:rPr>
        <w:t xml:space="preserve"> </w:t>
      </w:r>
      <w:r w:rsidRPr="0069616C">
        <w:rPr>
          <w:rFonts w:ascii="Simplified Arabic" w:hAnsi="Simplified Arabic" w:cs="Simplified Arabic"/>
          <w:sz w:val="28"/>
          <w:szCs w:val="28"/>
        </w:rPr>
        <w:t>.</w:t>
      </w:r>
      <w:proofErr w:type="gramEnd"/>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 xml:space="preserve">وفي البيئة السعودية، أظهرت الدراسات أن النمو يكون أعلى لدى الشركات التي تحصل على دعم إداري وتدريبي من الجهات الحاضنة </w:t>
      </w:r>
      <w:proofErr w:type="gramStart"/>
      <w:r w:rsidRPr="0069616C">
        <w:rPr>
          <w:rFonts w:ascii="Simplified Arabic" w:hAnsi="Simplified Arabic" w:cs="Simplified Arabic"/>
          <w:sz w:val="28"/>
          <w:szCs w:val="28"/>
          <w:rtl/>
        </w:rPr>
        <w:t>والمسرّعات</w:t>
      </w:r>
      <w:r w:rsidRPr="0069616C">
        <w:rPr>
          <w:rFonts w:ascii="Simplified Arabic" w:hAnsi="Simplified Arabic" w:cs="Simplified Arabic"/>
          <w:sz w:val="28"/>
          <w:szCs w:val="28"/>
        </w:rPr>
        <w:t xml:space="preserve"> </w:t>
      </w:r>
      <w:r w:rsidR="00AF689C">
        <w:rPr>
          <w:rFonts w:ascii="Simplified Arabic" w:hAnsi="Simplified Arabic" w:cs="Simplified Arabic" w:hint="cs"/>
          <w:sz w:val="28"/>
          <w:szCs w:val="28"/>
          <w:rtl/>
        </w:rPr>
        <w:t>.</w:t>
      </w:r>
      <w:proofErr w:type="gramEnd"/>
    </w:p>
    <w:p w14:paraId="27B8D93E" w14:textId="3917D17F" w:rsidR="0069616C" w:rsidRPr="0069616C" w:rsidRDefault="0069616C" w:rsidP="0069616C">
      <w:pPr>
        <w:spacing w:line="360" w:lineRule="auto"/>
        <w:ind w:left="360"/>
        <w:jc w:val="both"/>
        <w:rPr>
          <w:rFonts w:ascii="Simplified Arabic" w:hAnsi="Simplified Arabic" w:cs="Simplified Arabic"/>
          <w:sz w:val="28"/>
          <w:szCs w:val="28"/>
        </w:rPr>
      </w:pPr>
    </w:p>
    <w:p w14:paraId="7972D8B1" w14:textId="61CCD7AA"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مفهوم الإدارة في بيئة الأعمال الحديثة</w:t>
      </w:r>
    </w:p>
    <w:p w14:paraId="45EFEED8" w14:textId="0ECECCC0"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 xml:space="preserve">تُعرّف الإدارة بأنها عملية تخطيط وتنظيم وتوجيه ورقابة تهدف إلى تحقيق الأهداف بكفاءة </w:t>
      </w:r>
      <w:proofErr w:type="gramStart"/>
      <w:r w:rsidRPr="0069616C">
        <w:rPr>
          <w:rFonts w:ascii="Simplified Arabic" w:hAnsi="Simplified Arabic" w:cs="Simplified Arabic"/>
          <w:sz w:val="28"/>
          <w:szCs w:val="28"/>
          <w:rtl/>
        </w:rPr>
        <w:t>وفعالية</w:t>
      </w:r>
      <w:r w:rsidRPr="0069616C">
        <w:rPr>
          <w:rFonts w:ascii="Simplified Arabic" w:hAnsi="Simplified Arabic" w:cs="Simplified Arabic"/>
          <w:sz w:val="28"/>
          <w:szCs w:val="28"/>
        </w:rPr>
        <w:t xml:space="preserve"> </w:t>
      </w:r>
      <w:r w:rsidR="00AF689C">
        <w:rPr>
          <w:rFonts w:ascii="Simplified Arabic" w:hAnsi="Simplified Arabic" w:cs="Simplified Arabic" w:hint="cs"/>
          <w:sz w:val="28"/>
          <w:szCs w:val="28"/>
          <w:rtl/>
        </w:rPr>
        <w:t>.</w:t>
      </w:r>
      <w:r w:rsidRPr="0069616C">
        <w:rPr>
          <w:rFonts w:ascii="Simplified Arabic" w:hAnsi="Simplified Arabic" w:cs="Simplified Arabic"/>
          <w:sz w:val="28"/>
          <w:szCs w:val="28"/>
          <w:rtl/>
        </w:rPr>
        <w:t>إلا</w:t>
      </w:r>
      <w:proofErr w:type="gramEnd"/>
      <w:r w:rsidRPr="0069616C">
        <w:rPr>
          <w:rFonts w:ascii="Simplified Arabic" w:hAnsi="Simplified Arabic" w:cs="Simplified Arabic"/>
          <w:sz w:val="28"/>
          <w:szCs w:val="28"/>
          <w:rtl/>
        </w:rPr>
        <w:t xml:space="preserve"> أن الإدارة في الشركات الناشئة تختلف عنها في الشركات التقليدية بسبب حجم المخاطر المرتفع، وسرعة تغير السوق، وضرورة اتخاذ قرارات سريعة ومبنية على التحليل الدقيق</w:t>
      </w:r>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 xml:space="preserve">وتبرز أهمية الإدارة في الشركات الناشئة بوصفها حلقة الوصل بين المورد البشري والفكري والتنفيذي، حيث تعتمد الشركات في بدايتها على عدد محدود من الموظفين، مما يجعل الإدارة مسؤولة عن تنسيق الأدوار وخلق بيئة تنظيمية </w:t>
      </w:r>
      <w:proofErr w:type="gramStart"/>
      <w:r w:rsidRPr="0069616C">
        <w:rPr>
          <w:rFonts w:ascii="Simplified Arabic" w:hAnsi="Simplified Arabic" w:cs="Simplified Arabic"/>
          <w:sz w:val="28"/>
          <w:szCs w:val="28"/>
          <w:rtl/>
        </w:rPr>
        <w:t>فعّالة</w:t>
      </w:r>
      <w:r w:rsidRPr="0069616C">
        <w:rPr>
          <w:rFonts w:ascii="Simplified Arabic" w:hAnsi="Simplified Arabic" w:cs="Simplified Arabic"/>
          <w:sz w:val="28"/>
          <w:szCs w:val="28"/>
        </w:rPr>
        <w:t xml:space="preserve"> </w:t>
      </w:r>
      <w:r w:rsidR="00AF689C">
        <w:rPr>
          <w:rFonts w:ascii="Simplified Arabic" w:hAnsi="Simplified Arabic" w:cs="Simplified Arabic" w:hint="cs"/>
          <w:sz w:val="28"/>
          <w:szCs w:val="28"/>
          <w:rtl/>
        </w:rPr>
        <w:t>.</w:t>
      </w:r>
      <w:proofErr w:type="gramEnd"/>
      <w:r w:rsidR="00AF689C">
        <w:rPr>
          <w:rFonts w:ascii="Simplified Arabic" w:hAnsi="Simplified Arabic" w:cs="Simplified Arabic" w:hint="cs"/>
          <w:sz w:val="28"/>
          <w:szCs w:val="28"/>
          <w:rtl/>
        </w:rPr>
        <w:t xml:space="preserve"> </w:t>
      </w:r>
      <w:r w:rsidRPr="0069616C">
        <w:rPr>
          <w:rFonts w:ascii="Simplified Arabic" w:hAnsi="Simplified Arabic" w:cs="Simplified Arabic"/>
          <w:sz w:val="28"/>
          <w:szCs w:val="28"/>
          <w:rtl/>
        </w:rPr>
        <w:t>كما بينت الأدبيات الحديثة أن المدير في الشركات الناشئة غالبًا ما يشغل عدة أدوار، مثل مدير المنتج، والقائد التنفيذي، ومسؤول التسويق، ومطوّر الأعمال، مما يجعل امتلاكه لمهارات متعددة شرطًا لنجاح المشروع</w:t>
      </w:r>
      <w:r w:rsidR="00AF689C">
        <w:rPr>
          <w:rFonts w:ascii="Simplified Arabic" w:hAnsi="Simplified Arabic" w:cs="Simplified Arabic" w:hint="cs"/>
          <w:sz w:val="28"/>
          <w:szCs w:val="28"/>
          <w:rtl/>
        </w:rPr>
        <w:t xml:space="preserve"> </w:t>
      </w:r>
      <w:r w:rsidRPr="0069616C">
        <w:rPr>
          <w:rFonts w:ascii="Simplified Arabic" w:hAnsi="Simplified Arabic" w:cs="Simplified Arabic"/>
          <w:sz w:val="28"/>
          <w:szCs w:val="28"/>
        </w:rPr>
        <w:t>(Kuratko, 2022)</w:t>
      </w:r>
      <w:r w:rsidR="00AF689C">
        <w:rPr>
          <w:rFonts w:ascii="Simplified Arabic" w:hAnsi="Simplified Arabic" w:cs="Simplified Arabic" w:hint="cs"/>
          <w:sz w:val="28"/>
          <w:szCs w:val="28"/>
          <w:rtl/>
        </w:rPr>
        <w:t>.</w:t>
      </w:r>
    </w:p>
    <w:p w14:paraId="20AAA7B7" w14:textId="3FCFD217" w:rsidR="0069616C" w:rsidRPr="0069616C" w:rsidRDefault="0069616C" w:rsidP="0069616C">
      <w:pPr>
        <w:spacing w:line="360" w:lineRule="auto"/>
        <w:ind w:left="360"/>
        <w:jc w:val="both"/>
        <w:rPr>
          <w:rFonts w:ascii="Simplified Arabic" w:hAnsi="Simplified Arabic" w:cs="Simplified Arabic"/>
          <w:sz w:val="28"/>
          <w:szCs w:val="28"/>
        </w:rPr>
      </w:pPr>
    </w:p>
    <w:p w14:paraId="4DF0E9C0" w14:textId="2E918844"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وظائف الإدارة الأربع ودورها في الشركات الناشئة</w:t>
      </w:r>
    </w:p>
    <w:p w14:paraId="2E445586" w14:textId="77777777"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أولًا: التخطيط</w:t>
      </w:r>
    </w:p>
    <w:p w14:paraId="0E91C94E" w14:textId="6B5E96A8"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يمثل التخطيط الخطوة الأولى التي تحدد اتجاه الشركة الناشئة ومسارها، من خلال صياغة الأهداف، وتحليل البيئة، وتقييم المخاطر، ووضع الاستراتيجيات التشغيلية</w:t>
      </w:r>
      <w:r w:rsidRPr="0069616C">
        <w:rPr>
          <w:rFonts w:ascii="Simplified Arabic" w:hAnsi="Simplified Arabic" w:cs="Simplified Arabic"/>
          <w:sz w:val="28"/>
          <w:szCs w:val="28"/>
        </w:rPr>
        <w:t>.</w:t>
      </w:r>
      <w:r w:rsidR="00AF689C">
        <w:rPr>
          <w:rFonts w:ascii="Simplified Arabic" w:hAnsi="Simplified Arabic" w:cs="Simplified Arabic" w:hint="cs"/>
          <w:sz w:val="28"/>
          <w:szCs w:val="28"/>
          <w:rtl/>
        </w:rPr>
        <w:t xml:space="preserve"> </w:t>
      </w:r>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 xml:space="preserve">وتشير الدراسات إلى أن الشركات </w:t>
      </w:r>
      <w:r w:rsidRPr="0069616C">
        <w:rPr>
          <w:rFonts w:ascii="Simplified Arabic" w:hAnsi="Simplified Arabic" w:cs="Simplified Arabic"/>
          <w:sz w:val="28"/>
          <w:szCs w:val="28"/>
          <w:rtl/>
        </w:rPr>
        <w:lastRenderedPageBreak/>
        <w:t>الناشئة التي تمتلك خططًا واضحة تكون أكثر قدرة على جذب المستثمرين، وتقليل الهدر في الموارد، ورفع احتمالات الاستمرار</w:t>
      </w:r>
      <w:r w:rsidRPr="0069616C">
        <w:rPr>
          <w:rFonts w:ascii="Simplified Arabic" w:hAnsi="Simplified Arabic" w:cs="Simplified Arabic"/>
          <w:sz w:val="28"/>
          <w:szCs w:val="28"/>
        </w:rPr>
        <w:t>.</w:t>
      </w:r>
      <w:r w:rsidR="00AF689C">
        <w:rPr>
          <w:rFonts w:ascii="Simplified Arabic" w:hAnsi="Simplified Arabic" w:cs="Simplified Arabic" w:hint="cs"/>
          <w:sz w:val="28"/>
          <w:szCs w:val="28"/>
          <w:rtl/>
        </w:rPr>
        <w:t xml:space="preserve"> </w:t>
      </w:r>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ويرتبط ضعف التخطيط عادة بارتفاع نسب الفشل، خصوصًا في السنوات الثلاث الأولى</w:t>
      </w:r>
      <w:r w:rsidRPr="0069616C">
        <w:rPr>
          <w:rFonts w:ascii="Simplified Arabic" w:hAnsi="Simplified Arabic" w:cs="Simplified Arabic"/>
          <w:sz w:val="28"/>
          <w:szCs w:val="28"/>
        </w:rPr>
        <w:t xml:space="preserve"> (Cassar, 2018)</w:t>
      </w:r>
      <w:r w:rsidR="00AF689C">
        <w:rPr>
          <w:rFonts w:ascii="Simplified Arabic" w:hAnsi="Simplified Arabic" w:cs="Simplified Arabic" w:hint="cs"/>
          <w:sz w:val="28"/>
          <w:szCs w:val="28"/>
          <w:rtl/>
        </w:rPr>
        <w:t>.</w:t>
      </w:r>
    </w:p>
    <w:p w14:paraId="09E45DBA" w14:textId="77777777"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ثانيًا: التنظيم</w:t>
      </w:r>
    </w:p>
    <w:p w14:paraId="18EC5861" w14:textId="030B2867"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 xml:space="preserve">يشمل التنظيم تصميم الهيكل التنظيمي، وتوزيع الأدوار، وتحديد العلاقات بين العاملين. وفي الشركات الناشئة، يلعب التنظيم دورًا حيويًا لأنه يضمن استخدام الموارد المحدودة بكفاءة </w:t>
      </w:r>
      <w:proofErr w:type="gramStart"/>
      <w:r w:rsidRPr="0069616C">
        <w:rPr>
          <w:rFonts w:ascii="Simplified Arabic" w:hAnsi="Simplified Arabic" w:cs="Simplified Arabic"/>
          <w:sz w:val="28"/>
          <w:szCs w:val="28"/>
          <w:rtl/>
        </w:rPr>
        <w:t>عالية</w:t>
      </w:r>
      <w:r w:rsidRPr="0069616C">
        <w:rPr>
          <w:rFonts w:ascii="Simplified Arabic" w:hAnsi="Simplified Arabic" w:cs="Simplified Arabic"/>
          <w:sz w:val="28"/>
          <w:szCs w:val="28"/>
        </w:rPr>
        <w:t xml:space="preserve">  .</w:t>
      </w:r>
      <w:proofErr w:type="gramEnd"/>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وقد بينت الأدبيات أن التنظيم المرن يسمح للشركات بالتكيف مع التغيرات السريعة، ويعزز القدرة على الابتكار</w:t>
      </w:r>
      <w:r w:rsidRPr="0069616C">
        <w:rPr>
          <w:rFonts w:ascii="Simplified Arabic" w:hAnsi="Simplified Arabic" w:cs="Simplified Arabic"/>
          <w:sz w:val="28"/>
          <w:szCs w:val="28"/>
        </w:rPr>
        <w:t xml:space="preserve"> (Gibson &amp; Birkinshaw, 2020)</w:t>
      </w:r>
      <w:r w:rsidR="00AF689C">
        <w:rPr>
          <w:rFonts w:ascii="Simplified Arabic" w:hAnsi="Simplified Arabic" w:cs="Simplified Arabic" w:hint="cs"/>
          <w:sz w:val="28"/>
          <w:szCs w:val="28"/>
          <w:rtl/>
        </w:rPr>
        <w:t>.</w:t>
      </w:r>
    </w:p>
    <w:p w14:paraId="3E07305E" w14:textId="77777777"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ثالثًا: التوجيه</w:t>
      </w:r>
    </w:p>
    <w:p w14:paraId="34D769A7" w14:textId="3E954342"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يقصد بالتوجيه قدرة الإدارة على قيادة الموظفين وتحفيزهم لتحقيق أهداف الشركة. ويُعد هذا الدور جوهريًا في الشركات الناشئة التي تعتمد على فرق صغيرة وروح ريادية مشتركة</w:t>
      </w:r>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وتشير الدراسات إلى أن القيادة التحويلية</w:t>
      </w:r>
      <w:r w:rsidRPr="0069616C">
        <w:rPr>
          <w:rFonts w:ascii="Simplified Arabic" w:hAnsi="Simplified Arabic" w:cs="Simplified Arabic"/>
          <w:sz w:val="28"/>
          <w:szCs w:val="28"/>
        </w:rPr>
        <w:t xml:space="preserve"> Transformational Leadership </w:t>
      </w:r>
      <w:r w:rsidRPr="0069616C">
        <w:rPr>
          <w:rFonts w:ascii="Simplified Arabic" w:hAnsi="Simplified Arabic" w:cs="Simplified Arabic"/>
          <w:sz w:val="28"/>
          <w:szCs w:val="28"/>
          <w:rtl/>
        </w:rPr>
        <w:t>ترفع من مستوى الالتزام والابتكار داخل الشركات الناشئة</w:t>
      </w:r>
      <w:r w:rsidRPr="0069616C">
        <w:rPr>
          <w:rFonts w:ascii="Simplified Arabic" w:hAnsi="Simplified Arabic" w:cs="Simplified Arabic"/>
          <w:sz w:val="28"/>
          <w:szCs w:val="28"/>
        </w:rPr>
        <w:t xml:space="preserve"> (Bass &amp; Riggio, 2019)</w:t>
      </w:r>
      <w:r w:rsidR="00AF689C">
        <w:rPr>
          <w:rFonts w:ascii="Simplified Arabic" w:hAnsi="Simplified Arabic" w:cs="Simplified Arabic" w:hint="cs"/>
          <w:sz w:val="28"/>
          <w:szCs w:val="28"/>
          <w:rtl/>
        </w:rPr>
        <w:t>.</w:t>
      </w:r>
    </w:p>
    <w:p w14:paraId="46FD0DE6" w14:textId="77777777"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رابعًا: الرقابة</w:t>
      </w:r>
    </w:p>
    <w:p w14:paraId="445B2DB3" w14:textId="2DFC4B5C" w:rsidR="0069616C" w:rsidRPr="0069616C" w:rsidRDefault="0069616C" w:rsidP="00AF689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تمثل الرقابة العملية التي تضمن قياس الأداء وتحديد الانحرافات ومعالجتها. وقد أظهرت الأدبيات أن الرقابة الفعّالة في الشركات الناشئة تساعد في تجنب الأخطاء التشغيلية، وتحسين جودة القرارات، وتعزيز الفاعلية في استثمار الموارد</w:t>
      </w:r>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كما تؤدي الرقابة المبنية على البيانات إلى رفع كفاءة التشغيل وتقليل المخاطر</w:t>
      </w:r>
      <w:r w:rsidRPr="0069616C">
        <w:rPr>
          <w:rFonts w:ascii="Simplified Arabic" w:hAnsi="Simplified Arabic" w:cs="Simplified Arabic"/>
          <w:sz w:val="28"/>
          <w:szCs w:val="28"/>
        </w:rPr>
        <w:t xml:space="preserve"> (Davenport, 2020)</w:t>
      </w:r>
      <w:r w:rsidR="00AF689C">
        <w:rPr>
          <w:rFonts w:ascii="Simplified Arabic" w:hAnsi="Simplified Arabic" w:cs="Simplified Arabic" w:hint="cs"/>
          <w:sz w:val="28"/>
          <w:szCs w:val="28"/>
          <w:rtl/>
        </w:rPr>
        <w:t>.</w:t>
      </w:r>
    </w:p>
    <w:p w14:paraId="78F4FDEC" w14:textId="42E3E170"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lastRenderedPageBreak/>
        <w:t>دور الإدارة في مراحل تطور الشركات الناشئة</w:t>
      </w:r>
    </w:p>
    <w:p w14:paraId="69BE3507" w14:textId="711BB8FA"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تمر الشركات الناشئة بعدة مراحل: مرحلة الفكرة، ثم التأسيس، ثم النمو، ثم التوسع. وفي كل مرحلة، يتجلى دور الإدارة بصورة مختلفة. ففي مرحلة الفكرة، يبرز دور الإدارة في صياغة نموذج العمل وتحليل السوق المستهدف</w:t>
      </w:r>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أما مرحلة التأسيس، فتحتاج إلى إدارة قوية للتمويل والعمليات التشغيلية</w:t>
      </w:r>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وفي مرحلة النمو، تصبح الإدارة مسؤولة عن تطوير المنتج، وبناء فرق العمل، وتحسين تجربة العملاء</w:t>
      </w:r>
      <w:r w:rsidRPr="0069616C">
        <w:rPr>
          <w:rFonts w:ascii="Simplified Arabic" w:hAnsi="Simplified Arabic" w:cs="Simplified Arabic"/>
          <w:sz w:val="28"/>
          <w:szCs w:val="28"/>
        </w:rPr>
        <w:t xml:space="preserve"> (Marmer, 2018). </w:t>
      </w:r>
      <w:r w:rsidRPr="0069616C">
        <w:rPr>
          <w:rFonts w:ascii="Simplified Arabic" w:hAnsi="Simplified Arabic" w:cs="Simplified Arabic"/>
          <w:sz w:val="28"/>
          <w:szCs w:val="28"/>
          <w:rtl/>
        </w:rPr>
        <w:t>بينما تتطلب مرحلة التوسع قدرة إدارية على إدارة المخاطر والدخول إلى أسواق جديدة</w:t>
      </w:r>
      <w:r w:rsidRPr="0069616C">
        <w:rPr>
          <w:rFonts w:ascii="Simplified Arabic" w:hAnsi="Simplified Arabic" w:cs="Simplified Arabic"/>
          <w:sz w:val="28"/>
          <w:szCs w:val="28"/>
        </w:rPr>
        <w:t xml:space="preserve">. </w:t>
      </w:r>
      <w:r w:rsidRPr="0069616C">
        <w:rPr>
          <w:rFonts w:ascii="Simplified Arabic" w:hAnsi="Simplified Arabic" w:cs="Simplified Arabic"/>
          <w:sz w:val="28"/>
          <w:szCs w:val="28"/>
          <w:rtl/>
        </w:rPr>
        <w:t>وتشير الدراسات السعودية الحديثة إلى أن الإدارة ذات الخبرة تكون أكثر قدرة على قيادة الشركات نحو التوسع المستدام</w:t>
      </w:r>
      <w:r w:rsidRPr="0069616C">
        <w:rPr>
          <w:rFonts w:ascii="Simplified Arabic" w:hAnsi="Simplified Arabic" w:cs="Simplified Arabic"/>
          <w:sz w:val="28"/>
          <w:szCs w:val="28"/>
        </w:rPr>
        <w:t xml:space="preserve"> (</w:t>
      </w:r>
      <w:proofErr w:type="spellStart"/>
      <w:r w:rsidRPr="0069616C">
        <w:rPr>
          <w:rFonts w:ascii="Simplified Arabic" w:hAnsi="Simplified Arabic" w:cs="Simplified Arabic"/>
          <w:sz w:val="28"/>
          <w:szCs w:val="28"/>
        </w:rPr>
        <w:t>Monsha'at</w:t>
      </w:r>
      <w:proofErr w:type="spellEnd"/>
      <w:r w:rsidRPr="0069616C">
        <w:rPr>
          <w:rFonts w:ascii="Simplified Arabic" w:hAnsi="Simplified Arabic" w:cs="Simplified Arabic"/>
          <w:sz w:val="28"/>
          <w:szCs w:val="28"/>
        </w:rPr>
        <w:t>, 2023)</w:t>
      </w:r>
      <w:r w:rsidR="00AF689C">
        <w:rPr>
          <w:rFonts w:ascii="Simplified Arabic" w:hAnsi="Simplified Arabic" w:cs="Simplified Arabic" w:hint="cs"/>
          <w:sz w:val="28"/>
          <w:szCs w:val="28"/>
          <w:rtl/>
        </w:rPr>
        <w:t>.</w:t>
      </w:r>
    </w:p>
    <w:p w14:paraId="410535C5" w14:textId="4F944BF3" w:rsidR="0069616C" w:rsidRPr="0069616C" w:rsidRDefault="0069616C" w:rsidP="0069616C">
      <w:pPr>
        <w:spacing w:line="360" w:lineRule="auto"/>
        <w:ind w:left="360"/>
        <w:jc w:val="both"/>
        <w:rPr>
          <w:rFonts w:ascii="Simplified Arabic" w:hAnsi="Simplified Arabic" w:cs="Simplified Arabic"/>
          <w:sz w:val="28"/>
          <w:szCs w:val="28"/>
        </w:rPr>
      </w:pPr>
    </w:p>
    <w:p w14:paraId="7FEC9370" w14:textId="0732904F"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النظريات الإدارية المرتبطة بنمو الشركات الناشئة</w:t>
      </w:r>
    </w:p>
    <w:p w14:paraId="31E13DD4" w14:textId="77777777"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نظرية القدرات الديناميكية</w:t>
      </w:r>
      <w:r w:rsidRPr="0069616C">
        <w:rPr>
          <w:rFonts w:ascii="Simplified Arabic" w:hAnsi="Simplified Arabic" w:cs="Simplified Arabic"/>
          <w:b/>
          <w:bCs/>
          <w:sz w:val="28"/>
          <w:szCs w:val="28"/>
        </w:rPr>
        <w:t xml:space="preserve"> Dynamic Capabilities Theory</w:t>
      </w:r>
    </w:p>
    <w:p w14:paraId="290DB786" w14:textId="24A67D23"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توضح هذه النظرية أن الشركات الناشئة تحتاج إلى قدرات ديناميكية تساعدها على إعادة تشكيل مواردها وفق التغيرات البيئية، مثل القدرة على التعلم السريع وتطوير المنتجات والابتكار</w:t>
      </w:r>
      <w:r w:rsidRPr="0069616C">
        <w:rPr>
          <w:rFonts w:ascii="Simplified Arabic" w:hAnsi="Simplified Arabic" w:cs="Simplified Arabic"/>
          <w:sz w:val="28"/>
          <w:szCs w:val="28"/>
        </w:rPr>
        <w:t xml:space="preserve"> </w:t>
      </w:r>
      <w:r w:rsidR="00AF689C">
        <w:rPr>
          <w:rFonts w:ascii="Simplified Arabic" w:hAnsi="Simplified Arabic" w:cs="Simplified Arabic" w:hint="cs"/>
          <w:sz w:val="28"/>
          <w:szCs w:val="28"/>
          <w:rtl/>
        </w:rPr>
        <w:t>(</w:t>
      </w:r>
      <w:r w:rsidRPr="0069616C">
        <w:rPr>
          <w:rFonts w:ascii="Simplified Arabic" w:hAnsi="Simplified Arabic" w:cs="Simplified Arabic"/>
          <w:sz w:val="28"/>
          <w:szCs w:val="28"/>
        </w:rPr>
        <w:t>Teece, 2018</w:t>
      </w:r>
      <w:r w:rsidR="00AF689C">
        <w:rPr>
          <w:rFonts w:ascii="Simplified Arabic" w:hAnsi="Simplified Arabic" w:cs="Simplified Arabic" w:hint="cs"/>
          <w:sz w:val="28"/>
          <w:szCs w:val="28"/>
          <w:rtl/>
        </w:rPr>
        <w:t>)</w:t>
      </w:r>
      <w:r w:rsidRPr="0069616C">
        <w:rPr>
          <w:rFonts w:ascii="Simplified Arabic" w:hAnsi="Simplified Arabic" w:cs="Simplified Arabic"/>
          <w:sz w:val="28"/>
          <w:szCs w:val="28"/>
        </w:rPr>
        <w:t>.</w:t>
      </w:r>
    </w:p>
    <w:p w14:paraId="0E464A6D" w14:textId="77777777"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نظرية رأس المال الفكري</w:t>
      </w:r>
      <w:r w:rsidRPr="0069616C">
        <w:rPr>
          <w:rFonts w:ascii="Simplified Arabic" w:hAnsi="Simplified Arabic" w:cs="Simplified Arabic"/>
          <w:b/>
          <w:bCs/>
          <w:sz w:val="28"/>
          <w:szCs w:val="28"/>
        </w:rPr>
        <w:t xml:space="preserve"> Intellectual Capital Theory</w:t>
      </w:r>
    </w:p>
    <w:p w14:paraId="39A1FAA9" w14:textId="10DD8D83"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ترى هذه النظرية أن المعرفة والخبرة والمهارات الإدارية تمثل رأس مال غير ملموس يرفع الأداء المؤسسي ويعزز النمو</w:t>
      </w:r>
      <w:r w:rsidRPr="0069616C">
        <w:rPr>
          <w:rFonts w:ascii="Simplified Arabic" w:hAnsi="Simplified Arabic" w:cs="Simplified Arabic"/>
          <w:sz w:val="28"/>
          <w:szCs w:val="28"/>
        </w:rPr>
        <w:t xml:space="preserve"> (Edvinsson &amp; Malone, 2020)</w:t>
      </w:r>
      <w:r w:rsidR="00AF689C">
        <w:rPr>
          <w:rFonts w:ascii="Simplified Arabic" w:hAnsi="Simplified Arabic" w:cs="Simplified Arabic" w:hint="cs"/>
          <w:sz w:val="28"/>
          <w:szCs w:val="28"/>
          <w:rtl/>
        </w:rPr>
        <w:t>.</w:t>
      </w:r>
    </w:p>
    <w:p w14:paraId="44FE9DD6" w14:textId="77777777" w:rsidR="00AF689C" w:rsidRDefault="00AF689C" w:rsidP="0069616C">
      <w:pPr>
        <w:spacing w:line="360" w:lineRule="auto"/>
        <w:ind w:left="360"/>
        <w:jc w:val="both"/>
        <w:rPr>
          <w:rFonts w:ascii="Simplified Arabic" w:hAnsi="Simplified Arabic" w:cs="Simplified Arabic"/>
          <w:b/>
          <w:bCs/>
          <w:sz w:val="28"/>
          <w:szCs w:val="28"/>
          <w:rtl/>
        </w:rPr>
      </w:pPr>
    </w:p>
    <w:p w14:paraId="1619EEAD" w14:textId="1E8A918D"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lastRenderedPageBreak/>
        <w:t>نظرية ريادة الأعمال</w:t>
      </w:r>
      <w:r w:rsidRPr="0069616C">
        <w:rPr>
          <w:rFonts w:ascii="Simplified Arabic" w:hAnsi="Simplified Arabic" w:cs="Simplified Arabic"/>
          <w:b/>
          <w:bCs/>
          <w:sz w:val="28"/>
          <w:szCs w:val="28"/>
        </w:rPr>
        <w:t xml:space="preserve"> Entrepreneurship Theory</w:t>
      </w:r>
    </w:p>
    <w:p w14:paraId="7BE62F0C" w14:textId="6B3EDB52"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تفترض أن الشركات الناشئة تنجح عندما تتبنى الإدارة توجهًا رياديًا قائمًا على الابتكار والمخاطرة والمرونة</w:t>
      </w:r>
      <w:r w:rsidRPr="0069616C">
        <w:rPr>
          <w:rFonts w:ascii="Simplified Arabic" w:hAnsi="Simplified Arabic" w:cs="Simplified Arabic"/>
          <w:sz w:val="28"/>
          <w:szCs w:val="28"/>
        </w:rPr>
        <w:t xml:space="preserve"> (Shane, 2019)</w:t>
      </w:r>
      <w:r w:rsidR="00AF689C">
        <w:rPr>
          <w:rFonts w:ascii="Simplified Arabic" w:hAnsi="Simplified Arabic" w:cs="Simplified Arabic" w:hint="cs"/>
          <w:sz w:val="28"/>
          <w:szCs w:val="28"/>
          <w:rtl/>
        </w:rPr>
        <w:t>.</w:t>
      </w:r>
    </w:p>
    <w:p w14:paraId="48A7D525" w14:textId="77777777"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نظرية نموذج العمل</w:t>
      </w:r>
      <w:r w:rsidRPr="0069616C">
        <w:rPr>
          <w:rFonts w:ascii="Simplified Arabic" w:hAnsi="Simplified Arabic" w:cs="Simplified Arabic"/>
          <w:b/>
          <w:bCs/>
          <w:sz w:val="28"/>
          <w:szCs w:val="28"/>
        </w:rPr>
        <w:t xml:space="preserve"> Business Model Innovation</w:t>
      </w:r>
    </w:p>
    <w:p w14:paraId="69A8DAF5" w14:textId="33F3E906"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تركز هذه النظرية على قدرة الإدارة على تطوير نموذج عمل مبتكر يعزز القيمة المقدمة للعميل ويحقق النمو المستدام</w:t>
      </w:r>
      <w:r w:rsidRPr="0069616C">
        <w:rPr>
          <w:rFonts w:ascii="Simplified Arabic" w:hAnsi="Simplified Arabic" w:cs="Simplified Arabic"/>
          <w:sz w:val="28"/>
          <w:szCs w:val="28"/>
        </w:rPr>
        <w:t xml:space="preserve"> (Zott &amp; Amit, 2020)</w:t>
      </w:r>
      <w:r w:rsidR="00AF689C">
        <w:rPr>
          <w:rFonts w:ascii="Simplified Arabic" w:hAnsi="Simplified Arabic" w:cs="Simplified Arabic" w:hint="cs"/>
          <w:sz w:val="28"/>
          <w:szCs w:val="28"/>
          <w:rtl/>
        </w:rPr>
        <w:t>.</w:t>
      </w:r>
    </w:p>
    <w:p w14:paraId="0DE4E623" w14:textId="2F3F56DC" w:rsidR="0069616C" w:rsidRPr="0069616C" w:rsidRDefault="0069616C" w:rsidP="0069616C">
      <w:pPr>
        <w:spacing w:line="360" w:lineRule="auto"/>
        <w:ind w:left="360"/>
        <w:jc w:val="both"/>
        <w:rPr>
          <w:rFonts w:ascii="Simplified Arabic" w:hAnsi="Simplified Arabic" w:cs="Simplified Arabic"/>
          <w:sz w:val="28"/>
          <w:szCs w:val="28"/>
        </w:rPr>
      </w:pPr>
    </w:p>
    <w:p w14:paraId="215D8D3B" w14:textId="2BF3FAEF" w:rsidR="0069616C" w:rsidRPr="0069616C" w:rsidRDefault="0069616C" w:rsidP="0069616C">
      <w:pPr>
        <w:spacing w:line="360" w:lineRule="auto"/>
        <w:ind w:left="360"/>
        <w:jc w:val="both"/>
        <w:rPr>
          <w:rFonts w:ascii="Simplified Arabic" w:hAnsi="Simplified Arabic" w:cs="Simplified Arabic"/>
          <w:b/>
          <w:bCs/>
          <w:sz w:val="28"/>
          <w:szCs w:val="28"/>
        </w:rPr>
      </w:pPr>
      <w:r w:rsidRPr="0069616C">
        <w:rPr>
          <w:rFonts w:ascii="Simplified Arabic" w:hAnsi="Simplified Arabic" w:cs="Simplified Arabic"/>
          <w:b/>
          <w:bCs/>
          <w:sz w:val="28"/>
          <w:szCs w:val="28"/>
          <w:rtl/>
        </w:rPr>
        <w:t>النموذج المفاهيمي</w:t>
      </w:r>
      <w:r w:rsidRPr="0069616C">
        <w:rPr>
          <w:rFonts w:ascii="Simplified Arabic" w:hAnsi="Simplified Arabic" w:cs="Simplified Arabic"/>
          <w:b/>
          <w:bCs/>
          <w:sz w:val="28"/>
          <w:szCs w:val="28"/>
        </w:rPr>
        <w:t xml:space="preserve"> Conceptual Framework</w:t>
      </w:r>
    </w:p>
    <w:p w14:paraId="1CFFD2F9" w14:textId="2422C151" w:rsidR="0069616C" w:rsidRPr="0069616C" w:rsidRDefault="0069616C" w:rsidP="0069616C">
      <w:pPr>
        <w:spacing w:line="360" w:lineRule="auto"/>
        <w:ind w:left="360"/>
        <w:jc w:val="both"/>
        <w:rPr>
          <w:rFonts w:ascii="Simplified Arabic" w:hAnsi="Simplified Arabic" w:cs="Simplified Arabic"/>
          <w:sz w:val="28"/>
          <w:szCs w:val="28"/>
        </w:rPr>
      </w:pPr>
      <w:r w:rsidRPr="0069616C">
        <w:rPr>
          <w:rFonts w:ascii="Simplified Arabic" w:hAnsi="Simplified Arabic" w:cs="Simplified Arabic"/>
          <w:sz w:val="28"/>
          <w:szCs w:val="28"/>
          <w:rtl/>
        </w:rPr>
        <w:t xml:space="preserve">يرتكز النموذج المفاهيمي لهذا البحث على العلاقة بين وظائف الإدارة الأربع (التخطيط، التنظيم، التوجيه، الرقابة) وبين مؤشرات نمو الشركات الناشئة (الأرباح، التوسع، البقاء، عدد العملاء). ويفترض النموذج أن الإدارة ذات الجودة العالية تمثل عاملًا مباشرًا في تحسين النمو المؤسسي، استنادًا إلى ما توصلت إليه الأدبيات </w:t>
      </w:r>
      <w:proofErr w:type="gramStart"/>
      <w:r w:rsidRPr="0069616C">
        <w:rPr>
          <w:rFonts w:ascii="Simplified Arabic" w:hAnsi="Simplified Arabic" w:cs="Simplified Arabic"/>
          <w:sz w:val="28"/>
          <w:szCs w:val="28"/>
          <w:rtl/>
        </w:rPr>
        <w:t>الحديثة</w:t>
      </w:r>
      <w:r w:rsidRPr="0069616C">
        <w:rPr>
          <w:rFonts w:ascii="Simplified Arabic" w:hAnsi="Simplified Arabic" w:cs="Simplified Arabic"/>
          <w:sz w:val="28"/>
          <w:szCs w:val="28"/>
        </w:rPr>
        <w:t xml:space="preserve"> </w:t>
      </w:r>
      <w:r w:rsidR="00AF689C">
        <w:rPr>
          <w:rFonts w:ascii="Simplified Arabic" w:hAnsi="Simplified Arabic" w:cs="Simplified Arabic" w:hint="cs"/>
          <w:sz w:val="28"/>
          <w:szCs w:val="28"/>
          <w:rtl/>
        </w:rPr>
        <w:t>.</w:t>
      </w:r>
      <w:proofErr w:type="gramEnd"/>
    </w:p>
    <w:p w14:paraId="589B5638" w14:textId="77777777" w:rsidR="0069616C" w:rsidRPr="0069616C" w:rsidRDefault="0069616C" w:rsidP="0069616C">
      <w:pPr>
        <w:spacing w:line="360" w:lineRule="auto"/>
        <w:ind w:left="360"/>
        <w:jc w:val="both"/>
        <w:rPr>
          <w:rFonts w:ascii="Simplified Arabic" w:hAnsi="Simplified Arabic" w:cs="Simplified Arabic"/>
          <w:sz w:val="28"/>
          <w:szCs w:val="28"/>
        </w:rPr>
      </w:pPr>
    </w:p>
    <w:p w14:paraId="76EFD88D" w14:textId="77777777" w:rsidR="0069616C" w:rsidRPr="0069616C" w:rsidRDefault="0069616C" w:rsidP="0069616C">
      <w:pPr>
        <w:spacing w:line="360" w:lineRule="auto"/>
        <w:ind w:left="360"/>
        <w:jc w:val="both"/>
        <w:rPr>
          <w:rFonts w:ascii="Simplified Arabic" w:hAnsi="Simplified Arabic" w:cs="Simplified Arabic"/>
          <w:b/>
          <w:bCs/>
          <w:sz w:val="28"/>
          <w:szCs w:val="28"/>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6E52896B" w14:textId="26BCAA88"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AB5DC" w14:textId="77777777" w:rsidR="00A67C0E" w:rsidRDefault="00A67C0E" w:rsidP="009125CE">
      <w:pPr>
        <w:spacing w:after="0" w:line="240" w:lineRule="auto"/>
      </w:pPr>
      <w:r>
        <w:separator/>
      </w:r>
    </w:p>
  </w:endnote>
  <w:endnote w:type="continuationSeparator" w:id="0">
    <w:p w14:paraId="643EFE9D" w14:textId="77777777" w:rsidR="00A67C0E" w:rsidRDefault="00A67C0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A4362" w14:textId="77777777" w:rsidR="00A67C0E" w:rsidRDefault="00A67C0E" w:rsidP="009125CE">
      <w:pPr>
        <w:spacing w:after="0" w:line="240" w:lineRule="auto"/>
      </w:pPr>
      <w:r>
        <w:separator/>
      </w:r>
    </w:p>
  </w:footnote>
  <w:footnote w:type="continuationSeparator" w:id="0">
    <w:p w14:paraId="0B3CB40E" w14:textId="77777777" w:rsidR="00A67C0E" w:rsidRDefault="00A67C0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34B2A"/>
    <w:multiLevelType w:val="multilevel"/>
    <w:tmpl w:val="7AAC8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C21C0"/>
    <w:multiLevelType w:val="multilevel"/>
    <w:tmpl w:val="04B05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2C1E19"/>
    <w:multiLevelType w:val="multilevel"/>
    <w:tmpl w:val="93D4B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CE012F"/>
    <w:multiLevelType w:val="multilevel"/>
    <w:tmpl w:val="12C8F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9004A3"/>
    <w:multiLevelType w:val="multilevel"/>
    <w:tmpl w:val="1F402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1955360">
    <w:abstractNumId w:val="3"/>
  </w:num>
  <w:num w:numId="2" w16cid:durableId="292100596">
    <w:abstractNumId w:val="0"/>
  </w:num>
  <w:num w:numId="3" w16cid:durableId="152258321">
    <w:abstractNumId w:val="4"/>
  </w:num>
  <w:num w:numId="4" w16cid:durableId="1293439639">
    <w:abstractNumId w:val="1"/>
  </w:num>
  <w:num w:numId="5" w16cid:durableId="1782410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1F5174"/>
    <w:rsid w:val="003848DF"/>
    <w:rsid w:val="003F7934"/>
    <w:rsid w:val="004163C7"/>
    <w:rsid w:val="004708F9"/>
    <w:rsid w:val="0063514C"/>
    <w:rsid w:val="006878B6"/>
    <w:rsid w:val="006948DE"/>
    <w:rsid w:val="0069616C"/>
    <w:rsid w:val="007B0E54"/>
    <w:rsid w:val="007E3A20"/>
    <w:rsid w:val="00877AAC"/>
    <w:rsid w:val="00896FE4"/>
    <w:rsid w:val="008F1EAE"/>
    <w:rsid w:val="009125CE"/>
    <w:rsid w:val="00946F5F"/>
    <w:rsid w:val="009B6888"/>
    <w:rsid w:val="009C0161"/>
    <w:rsid w:val="009D108D"/>
    <w:rsid w:val="009D620B"/>
    <w:rsid w:val="009E1436"/>
    <w:rsid w:val="009E5668"/>
    <w:rsid w:val="00A67C0E"/>
    <w:rsid w:val="00AA79E9"/>
    <w:rsid w:val="00AB0A70"/>
    <w:rsid w:val="00AF689C"/>
    <w:rsid w:val="00B41A81"/>
    <w:rsid w:val="00B63B0F"/>
    <w:rsid w:val="00B756B5"/>
    <w:rsid w:val="00B75FDD"/>
    <w:rsid w:val="00B7678A"/>
    <w:rsid w:val="00BC094B"/>
    <w:rsid w:val="00C72744"/>
    <w:rsid w:val="00CB2A44"/>
    <w:rsid w:val="00D04F62"/>
    <w:rsid w:val="00D22171"/>
    <w:rsid w:val="00D52480"/>
    <w:rsid w:val="00D763ED"/>
    <w:rsid w:val="00DA7E50"/>
    <w:rsid w:val="00E10F87"/>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961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4708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6961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4708F9"/>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69616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616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3461</Words>
  <Characters>19729</Characters>
  <Application>Microsoft Office Word</Application>
  <DocSecurity>0</DocSecurity>
  <Lines>164</Lines>
  <Paragraphs>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MAZEN AMEEN</cp:lastModifiedBy>
  <cp:revision>3</cp:revision>
  <dcterms:created xsi:type="dcterms:W3CDTF">2025-11-21T18:44:00Z</dcterms:created>
  <dcterms:modified xsi:type="dcterms:W3CDTF">2025-11-21T18:46:00Z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