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569FA13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3F3A71">
        <w:rPr>
          <w:rFonts w:hint="cs"/>
          <w:b/>
          <w:bCs/>
          <w:sz w:val="28"/>
          <w:szCs w:val="28"/>
          <w:rtl/>
        </w:rPr>
        <w:t>ن</w:t>
      </w:r>
      <w:r w:rsidR="00E60396">
        <w:rPr>
          <w:rFonts w:hint="cs"/>
          <w:b/>
          <w:bCs/>
          <w:sz w:val="28"/>
          <w:szCs w:val="28"/>
          <w:rtl/>
        </w:rPr>
        <w:t>دى ا</w:t>
      </w:r>
      <w:r w:rsidR="008D3105">
        <w:rPr>
          <w:rFonts w:hint="cs"/>
          <w:b/>
          <w:bCs/>
          <w:sz w:val="28"/>
          <w:szCs w:val="28"/>
          <w:rtl/>
        </w:rPr>
        <w:t>لحربي</w:t>
      </w:r>
      <w:r w:rsidR="004715AD">
        <w:rPr>
          <w:rFonts w:hint="cs"/>
          <w:b/>
          <w:bCs/>
          <w:sz w:val="28"/>
          <w:szCs w:val="28"/>
          <w:rtl/>
        </w:rPr>
        <w:t xml:space="preserve"> 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 w:rsidP="00FB7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3BB34D7" w14:textId="77777777" w:rsidR="00FB74C4" w:rsidRPr="008D74D3" w:rsidRDefault="00FB74C4" w:rsidP="00FB7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2D1052C" w14:textId="77777777" w:rsidR="008239B5" w:rsidRDefault="008239B5" w:rsidP="00764C1C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2B91F4AA" w:rsidR="008239B5" w:rsidRDefault="005C4D74">
            <w:pPr>
              <w:jc w:val="center"/>
            </w:pPr>
            <w:r>
              <w:rPr>
                <w:rFonts w:hint="cs"/>
                <w:rtl/>
              </w:rPr>
              <w:t>كتابة أسماء المشرفين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 w:rsidP="009245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763C2CD" w14:textId="77777777" w:rsidR="009245FB" w:rsidRPr="008D74D3" w:rsidRDefault="009245FB" w:rsidP="009245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bookmarkStart w:id="0" w:name="_GoBack"/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bookmarkEnd w:id="0"/>
          <w:p w14:paraId="48E54ABC" w14:textId="77777777" w:rsidR="008239B5" w:rsidRDefault="008239B5" w:rsidP="00FB74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2CFC61C6" w:rsidR="005436E0" w:rsidRPr="000C4DA4" w:rsidRDefault="000C4DA4" w:rsidP="000C4DA4">
            <w:pPr>
              <w:bidi/>
            </w:pPr>
            <w:r w:rsidRPr="000C4DA4">
              <w:t> </w:t>
            </w:r>
            <w:r w:rsidRPr="000C4DA4">
              <w:rPr>
                <w:rtl/>
              </w:rPr>
              <w:t>العنوان عام جداً؛ إذ يخلو من تحديد القطاع المستهدف (خاص، حكومي، أو غير ربحي)، رغم أن الخطة لاحقاً حددت "القطاع الخاص". كان الأفضل صياغته كـ </w:t>
            </w:r>
            <w:r w:rsidRPr="000C4DA4">
              <w:t>"</w:t>
            </w:r>
            <w:r w:rsidRPr="000C4DA4">
              <w:rPr>
                <w:rtl/>
              </w:rPr>
              <w:t>دور التحول الرقمي في تطوير الأعمال وتحسين الأداء المؤسسي في القطاع الخاص السعودي</w:t>
            </w:r>
            <w:r w:rsidRPr="000C4DA4">
              <w:t>".</w:t>
            </w:r>
          </w:p>
        </w:tc>
      </w:tr>
      <w:tr w:rsidR="00DA1C7C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DA1C7C" w:rsidRDefault="00DA1C7C" w:rsidP="00FB7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E3A9D8D" w14:textId="77777777" w:rsidR="00FB74C4" w:rsidRPr="008D74D3" w:rsidRDefault="00FB74C4" w:rsidP="00FB7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C66B396" w14:textId="77777777" w:rsidR="00DA1C7C" w:rsidRDefault="00DA1C7C" w:rsidP="0090234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7ED1B938" w:rsidR="00DA1C7C" w:rsidRPr="00FB74C4" w:rsidRDefault="005C4D74" w:rsidP="00FB74C4">
            <w:pPr>
              <w:bidi/>
            </w:pPr>
            <w:r w:rsidRPr="005C4D74">
              <w:rPr>
                <w:b/>
                <w:bCs/>
                <w:rtl/>
              </w:rPr>
              <w:t>طريقة التوثيق غير الأكاديمية</w:t>
            </w:r>
            <w:r w:rsidRPr="005C4D74">
              <w:t xml:space="preserve">: </w:t>
            </w:r>
            <w:r w:rsidRPr="005C4D74">
              <w:rPr>
                <w:rtl/>
              </w:rPr>
              <w:t>تم إدراج أرقام بين قوسين (1،2،3) في صلب النص كأنها حواشٍ سفلية، ولكنها في الحقيقة مراجع وردت في نهاية الصفحة. هذه الطريقة </w:t>
            </w:r>
            <w:r w:rsidRPr="005C4D74">
              <w:rPr>
                <w:b/>
                <w:bCs/>
                <w:rtl/>
              </w:rPr>
              <w:t>غير مألوفة في الخطط الأكاديمية</w:t>
            </w:r>
            <w:r w:rsidRPr="005C4D74">
              <w:rPr>
                <w:rtl/>
              </w:rPr>
              <w:t> (يفضل استخدام نظام (المؤلف، السنة)</w:t>
            </w:r>
          </w:p>
        </w:tc>
      </w:tr>
      <w:tr w:rsidR="00DA1C7C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DA1C7C" w:rsidRDefault="00DA1C7C" w:rsidP="00AD61D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DA1C7C" w:rsidRDefault="00DA1C7C" w:rsidP="002E3635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7C9A41AB" w14:textId="77777777" w:rsidR="00AD61DE" w:rsidRPr="008D74D3" w:rsidRDefault="00AD61DE" w:rsidP="00AD61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DA1C7C" w:rsidRDefault="00DA1C7C" w:rsidP="001673F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54BF0F7" w14:textId="77777777" w:rsidR="00FB74C4" w:rsidRPr="00FB74C4" w:rsidRDefault="00FB74C4" w:rsidP="00FB74C4">
            <w:pPr>
              <w:bidi/>
            </w:pPr>
            <w:r w:rsidRPr="00FB74C4">
              <w:rPr>
                <w:rtl/>
              </w:rPr>
              <w:t>صيغت المشكلة بناءً على عبارات إنشائية (مثل "يختلف مستواه"، "كثير من المراكز لا يمتلك") دون الاستناد إلى </w:t>
            </w:r>
            <w:r w:rsidRPr="00FB74C4">
              <w:rPr>
                <w:b/>
                <w:bCs/>
                <w:rtl/>
              </w:rPr>
              <w:t>دراسة استطلاعية مسبقة</w:t>
            </w:r>
            <w:r w:rsidRPr="00FB74C4">
              <w:rPr>
                <w:rtl/>
              </w:rPr>
              <w:t> أو تقارير رسمية تثبت وجود فجوة حقيقية</w:t>
            </w:r>
            <w:r w:rsidRPr="00FB74C4">
              <w:t>.</w:t>
            </w:r>
          </w:p>
          <w:p w14:paraId="2D68107E" w14:textId="77777777" w:rsidR="00FB74C4" w:rsidRPr="00FB74C4" w:rsidRDefault="00FB74C4" w:rsidP="00FB74C4">
            <w:pPr>
              <w:bidi/>
            </w:pPr>
            <w:r w:rsidRPr="00FB74C4">
              <w:rPr>
                <w:b/>
                <w:bCs/>
                <w:rtl/>
              </w:rPr>
              <w:t>الفجوة البحثية غير محددة بدقة</w:t>
            </w:r>
            <w:r w:rsidRPr="00FB74C4">
              <w:t xml:space="preserve">: </w:t>
            </w:r>
            <w:r w:rsidRPr="00FB74C4">
              <w:rPr>
                <w:rtl/>
              </w:rPr>
              <w:t>ذكرت أن الدراسات "محدودة في البيئة السعودية"، لكنها لم تحدد </w:t>
            </w:r>
            <w:r w:rsidRPr="00FB74C4">
              <w:rPr>
                <w:b/>
                <w:bCs/>
                <w:rtl/>
              </w:rPr>
              <w:t>نوع الفجوة</w:t>
            </w:r>
            <w:r w:rsidRPr="00FB74C4">
              <w:rPr>
                <w:rtl/>
              </w:rPr>
              <w:t> (هل هي فجوة موضوعية بدراسة هذا الربط الثلاثي؟ أم فجوة منهجية باختبار الدور الوسيط؟) مما يجعل التبرير ضعيفاً</w:t>
            </w:r>
            <w:r w:rsidRPr="00FB74C4">
              <w:t>.</w:t>
            </w:r>
          </w:p>
          <w:p w14:paraId="708368AB" w14:textId="0CB70BCA" w:rsidR="00DA1C7C" w:rsidRPr="00FB74C4" w:rsidRDefault="00DA1C7C" w:rsidP="00FB74C4">
            <w:pPr>
              <w:bidi/>
            </w:pPr>
          </w:p>
        </w:tc>
      </w:tr>
      <w:tr w:rsidR="00DA1C7C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DA1C7C" w:rsidRDefault="00DA1C7C" w:rsidP="00DA1C7C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DA1C7C" w:rsidRDefault="00DA1C7C" w:rsidP="005C4D7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DA1C7C" w:rsidRDefault="00DA1C7C" w:rsidP="00DA1C7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147764E" w14:textId="77777777" w:rsidR="005C4D74" w:rsidRPr="008D74D3" w:rsidRDefault="005C4D74" w:rsidP="005C4D7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98E4AB9" w14:textId="77777777" w:rsidR="00DA1C7C" w:rsidRDefault="00DA1C7C" w:rsidP="00FB74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6EBC72A0" w:rsidR="002E3635" w:rsidRPr="00764C1C" w:rsidRDefault="005C4D74" w:rsidP="00764C1C">
            <w:pPr>
              <w:bidi/>
            </w:pPr>
            <w:r w:rsidRPr="005C4D74">
              <w:rPr>
                <w:rtl/>
              </w:rPr>
              <w:t>في الأهمية التطبيقية، ذكرت "مساعدة مؤسسات القطاع الخاص" بشكل عام، لكنها أغفلت جهات حيوية محددة كـ </w:t>
            </w:r>
            <w:r w:rsidRPr="005C4D74">
              <w:rPr>
                <w:b/>
                <w:bCs/>
                <w:rtl/>
              </w:rPr>
              <w:t>هيئة الحكومة الرقمية</w:t>
            </w:r>
            <w:r w:rsidRPr="005C4D74">
              <w:rPr>
                <w:rtl/>
              </w:rPr>
              <w:t> أو </w:t>
            </w:r>
            <w:r w:rsidRPr="005C4D74">
              <w:rPr>
                <w:b/>
                <w:bCs/>
                <w:rtl/>
              </w:rPr>
              <w:t>وزارة الاتصالات وتقنية المعلومات</w:t>
            </w:r>
            <w:r w:rsidRPr="005C4D74">
              <w:rPr>
                <w:rtl/>
              </w:rPr>
              <w:t> التي تضع سياسات التحول الرقمي</w:t>
            </w:r>
            <w:r w:rsidRPr="005C4D74">
              <w:t>.</w:t>
            </w:r>
          </w:p>
        </w:tc>
      </w:tr>
      <w:tr w:rsidR="006E23D6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6E23D6" w:rsidRDefault="006E23D6" w:rsidP="00AD61D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115639B" w14:textId="77777777" w:rsidR="00AD61DE" w:rsidRPr="008D74D3" w:rsidRDefault="00AD61DE" w:rsidP="00AD61D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5F456C4" w14:textId="77777777" w:rsidR="006E23D6" w:rsidRDefault="006E23D6" w:rsidP="00A7560A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0E743405" w:rsidR="006E23D6" w:rsidRPr="005C4D74" w:rsidRDefault="005C4D74" w:rsidP="00AD61DE">
            <w:pPr>
              <w:bidi/>
            </w:pPr>
            <w:r w:rsidRPr="005C4D74">
              <w:t> </w:t>
            </w:r>
            <w:r w:rsidRPr="005C4D74">
              <w:rPr>
                <w:rtl/>
              </w:rPr>
              <w:t>الأفضل صياغته كهدف قابل للاختبار، مثل</w:t>
            </w:r>
            <w:r w:rsidRPr="005C4D74">
              <w:t>: "</w:t>
            </w:r>
            <w:r w:rsidRPr="005C4D74">
              <w:rPr>
                <w:rtl/>
              </w:rPr>
              <w:t>قياس أثر أبعاد التحول الرقمي في تطوير الأعمال وتحسين الأداء المؤسسي في القطاع الخاص السعودي</w:t>
            </w:r>
            <w:r w:rsidRPr="005C4D74">
              <w:t>"</w:t>
            </w:r>
            <w:r w:rsidRPr="005C4D74">
              <w:rPr>
                <w:rtl/>
              </w:rPr>
              <w:t>، لتحديد اتجاه العلاقة وقوتها بوضوح</w:t>
            </w:r>
          </w:p>
        </w:tc>
      </w:tr>
      <w:tr w:rsidR="006E23D6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6E23D6" w:rsidRDefault="006E23D6" w:rsidP="006E23D6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6E23D6" w:rsidRDefault="006E23D6" w:rsidP="00C4142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F79DD55" w14:textId="77777777" w:rsidR="00C4142F" w:rsidRPr="008D74D3" w:rsidRDefault="00C4142F" w:rsidP="00C4142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50B51DE" w14:textId="77777777" w:rsidR="006E23D6" w:rsidRDefault="006E23D6" w:rsidP="00F87EEE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B1D1A44" w14:textId="77777777" w:rsidR="00C4142F" w:rsidRPr="00C4142F" w:rsidRDefault="00C4142F" w:rsidP="00C4142F">
            <w:pPr>
              <w:bidi/>
            </w:pPr>
            <w:r w:rsidRPr="00C4142F">
              <w:rPr>
                <w:rtl/>
              </w:rPr>
              <w:t>السؤال الرئيس صيغ كزوجي (أثر على الممارسات + انعكاساته على الوظائف) في سؤال واحد، والأفضل فصله إلى سؤالين رئيسين</w:t>
            </w:r>
            <w:r w:rsidRPr="00C4142F">
              <w:t>.</w:t>
            </w:r>
          </w:p>
          <w:p w14:paraId="2E508EC9" w14:textId="7E604AC3" w:rsidR="006E23D6" w:rsidRPr="00C4142F" w:rsidRDefault="00C4142F" w:rsidP="00C4142F">
            <w:pPr>
              <w:bidi/>
            </w:pPr>
            <w:r w:rsidRPr="00C4142F">
              <w:rPr>
                <w:rtl/>
              </w:rPr>
              <w:t>غاب سؤال عن </w:t>
            </w:r>
            <w:r w:rsidRPr="00C4142F">
              <w:rPr>
                <w:b/>
                <w:bCs/>
                <w:rtl/>
              </w:rPr>
              <w:t>مستوى الاستعداد للتغيير</w:t>
            </w:r>
            <w:r w:rsidRPr="00C4142F">
              <w:rPr>
                <w:rtl/>
              </w:rPr>
              <w:t> أو التحديات التي تواجه تطبيق الذكاء الاصطناعي في المنشآت</w:t>
            </w:r>
          </w:p>
        </w:tc>
      </w:tr>
      <w:tr w:rsidR="006E23D6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6E23D6" w:rsidRDefault="006E23D6" w:rsidP="006E23D6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6E23D6" w:rsidRDefault="006E23D6" w:rsidP="00FB7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01D3AC3" w14:textId="77777777" w:rsidR="006E23D6" w:rsidRDefault="006E23D6" w:rsidP="006E23D6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7ABA9" w14:textId="77777777" w:rsidR="00FB74C4" w:rsidRPr="008D74D3" w:rsidRDefault="00FB74C4" w:rsidP="00FB7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C64237A" w14:textId="77777777" w:rsidR="006E23D6" w:rsidRDefault="006E23D6" w:rsidP="006E23D6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8B1FAF3" w14:textId="1CCF96B6" w:rsidR="006E23D6" w:rsidRDefault="005C4D74" w:rsidP="005C4D74">
            <w:pPr>
              <w:bidi/>
            </w:pPr>
            <w:r w:rsidRPr="005C4D74">
              <w:t> </w:t>
            </w:r>
            <w:r w:rsidRPr="005C4D74">
              <w:rPr>
                <w:rtl/>
              </w:rPr>
              <w:t>لم تتضمن الفروض أي إشارة إلى أي من أبعاد التحول الرقمي (كالأتمتة، أو تحليل البيانات، أو التجارة الإلكترونية) هو الأكثر تأثيراً، مما يجعل الاختبار عاماً</w:t>
            </w:r>
            <w:r w:rsidRPr="005C4D74">
              <w:t>.</w:t>
            </w:r>
          </w:p>
        </w:tc>
      </w:tr>
      <w:tr w:rsidR="00FB74C4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FB74C4" w:rsidRDefault="00FB74C4" w:rsidP="00FB7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FB74C4" w:rsidRDefault="00FB74C4" w:rsidP="00FB7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FB74C4" w:rsidRDefault="00FB74C4" w:rsidP="00FB74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2F778C" w14:textId="77777777" w:rsidR="00FB74C4" w:rsidRPr="008D74D3" w:rsidRDefault="00FB74C4" w:rsidP="00FB7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FB74C4" w:rsidRDefault="00FB74C4" w:rsidP="00FB74C4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23C439E8" w:rsidR="00FB74C4" w:rsidRPr="00C4142F" w:rsidRDefault="005C4D74" w:rsidP="005C4D74">
            <w:pPr>
              <w:bidi/>
            </w:pPr>
            <w:r w:rsidRPr="005C4D74">
              <w:rPr>
                <w:rtl/>
              </w:rPr>
              <w:t>ذكرت</w:t>
            </w: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الفجوه</w:t>
            </w:r>
            <w:proofErr w:type="spellEnd"/>
            <w:r w:rsidRPr="005C4D74">
              <w:rPr>
                <w:rtl/>
              </w:rPr>
              <w:t xml:space="preserve"> أن الدراسات التطبيقية على القطاع الخاص السعودي "محدودة"، لكنها لم تحدد </w:t>
            </w:r>
            <w:r w:rsidRPr="005C4D74">
              <w:rPr>
                <w:b/>
                <w:bCs/>
                <w:rtl/>
              </w:rPr>
              <w:t xml:space="preserve">الفجوة </w:t>
            </w:r>
            <w:r w:rsidRPr="005C4D74">
              <w:rPr>
                <w:b/>
                <w:bCs/>
                <w:rtl/>
              </w:rPr>
              <w:lastRenderedPageBreak/>
              <w:t>الموضوعية</w:t>
            </w:r>
            <w:r w:rsidRPr="005C4D74">
              <w:rPr>
                <w:rtl/>
              </w:rPr>
              <w:t> بدقة (هل هي في عدم الربط بين التحول الرقمي والأداء متعدد الأبعاد؟ أم في غياب نموذج قياس مناسب؟)</w:t>
            </w:r>
            <w:r w:rsidRPr="005C4D74">
              <w:t>.</w:t>
            </w:r>
          </w:p>
        </w:tc>
      </w:tr>
      <w:tr w:rsidR="00FB74C4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FB74C4" w:rsidRDefault="00FB74C4" w:rsidP="00FB7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Theoretical Premises of Study</w:t>
            </w:r>
          </w:p>
        </w:tc>
        <w:tc>
          <w:tcPr>
            <w:tcW w:w="1060" w:type="dxa"/>
            <w:vAlign w:val="center"/>
          </w:tcPr>
          <w:p w14:paraId="466639A0" w14:textId="77777777" w:rsidR="009245FB" w:rsidRPr="008D74D3" w:rsidRDefault="009245FB" w:rsidP="009245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92ACDA1" w14:textId="77777777" w:rsidR="00FB74C4" w:rsidRDefault="00FB74C4" w:rsidP="00FB7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A1F7461" w14:textId="77777777" w:rsidR="00FB74C4" w:rsidRDefault="00FB74C4" w:rsidP="00FB74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FB74C4" w:rsidRDefault="00FB74C4" w:rsidP="009245F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5B913DF4" w:rsidR="00FB74C4" w:rsidRDefault="00FB74C4" w:rsidP="00FB74C4">
            <w:pPr>
              <w:jc w:val="center"/>
            </w:pPr>
          </w:p>
        </w:tc>
      </w:tr>
      <w:tr w:rsidR="00FB74C4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FB74C4" w:rsidRDefault="00FB74C4" w:rsidP="00FB74C4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FB74C4" w:rsidRDefault="00FB74C4" w:rsidP="00FB74C4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FB74C4" w:rsidRDefault="00FB74C4" w:rsidP="00FB74C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60ABD8C" w14:textId="77777777" w:rsidR="00FB74C4" w:rsidRPr="008D74D3" w:rsidRDefault="00FB74C4" w:rsidP="00FB74C4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FB74C4" w:rsidRDefault="00FB74C4" w:rsidP="00FB74C4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1F47DF7" w14:textId="6627196C" w:rsidR="009245FB" w:rsidRPr="009245FB" w:rsidRDefault="009245FB" w:rsidP="009245FB">
            <w:pPr>
              <w:bidi/>
            </w:pPr>
            <w:r w:rsidRPr="009245FB">
              <w:t xml:space="preserve"> </w:t>
            </w:r>
            <w:r w:rsidRPr="009245FB">
              <w:rPr>
                <w:rtl/>
              </w:rPr>
              <w:t>تعريف المجتمع بـ "جميع موظفي مؤسسات القطاع الخاص" هو تعريف غير قابل للحصر إحصائيا كان يجب تحديد إطار مجتمعي دقيق (مثل: الشركات المدرجة في السوق، أو الشركات الكبرى المسجلة في غرفة الرياض)</w:t>
            </w:r>
            <w:r w:rsidRPr="009245FB">
              <w:t>.</w:t>
            </w:r>
          </w:p>
          <w:p w14:paraId="64B67EB1" w14:textId="01840D07" w:rsidR="00FB74C4" w:rsidRPr="009245FB" w:rsidRDefault="00FB74C4" w:rsidP="009245FB">
            <w:pPr>
              <w:bidi/>
            </w:pPr>
          </w:p>
        </w:tc>
      </w:tr>
      <w:tr w:rsidR="009245FB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245FB" w:rsidRDefault="009245FB" w:rsidP="009245F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1F8FF70" w14:textId="77777777" w:rsidR="009245FB" w:rsidRPr="008D74D3" w:rsidRDefault="009245FB" w:rsidP="009245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3F62498" w14:textId="77777777" w:rsidR="009245FB" w:rsidRDefault="009245FB" w:rsidP="009245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245FB" w:rsidRDefault="009245FB" w:rsidP="009245F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9245FB" w:rsidRDefault="009245FB" w:rsidP="009245F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0507207A" w:rsidR="009245FB" w:rsidRPr="00C4142F" w:rsidRDefault="009245FB" w:rsidP="009245FB">
            <w:pPr>
              <w:shd w:val="clear" w:color="auto" w:fill="FFFFFF"/>
              <w:bidi/>
              <w:spacing w:before="100" w:beforeAutospacing="1"/>
              <w:ind w:left="-360"/>
              <w:jc w:val="center"/>
            </w:pPr>
          </w:p>
        </w:tc>
      </w:tr>
      <w:tr w:rsidR="009245FB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245FB" w:rsidRDefault="009245FB" w:rsidP="009245F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86C3665" w14:textId="77777777" w:rsidR="009245FB" w:rsidRPr="008D74D3" w:rsidRDefault="009245FB" w:rsidP="009245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245FB" w:rsidRDefault="009245FB" w:rsidP="009245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245FB" w:rsidRDefault="009245FB" w:rsidP="009245FB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245FB" w:rsidRDefault="009245FB" w:rsidP="009245F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7D758C6F" w:rsidR="009245FB" w:rsidRPr="003A17C2" w:rsidRDefault="009245FB" w:rsidP="009245FB">
            <w:pPr>
              <w:bidi/>
              <w:jc w:val="center"/>
            </w:pPr>
          </w:p>
        </w:tc>
      </w:tr>
      <w:tr w:rsidR="009245FB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245FB" w:rsidRDefault="009245FB" w:rsidP="009245F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245FB" w:rsidRDefault="009245FB" w:rsidP="009245FB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245FB" w:rsidRDefault="009245FB" w:rsidP="009245FB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52517D2C" w14:textId="77777777" w:rsidR="009245FB" w:rsidRPr="008D74D3" w:rsidRDefault="009245FB" w:rsidP="009245FB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245FB" w:rsidRDefault="009245FB" w:rsidP="009245FB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1EBC4D83" w:rsidR="009245FB" w:rsidRDefault="009245FB" w:rsidP="009245FB">
            <w:pPr>
              <w:bidi/>
              <w:jc w:val="center"/>
            </w:pPr>
            <w:r>
              <w:rPr>
                <w:rFonts w:hint="cs"/>
                <w:rtl/>
              </w:rPr>
              <w:t>توحيد طريقة توثيق المراجع وترتيبها ابجديا</w:t>
            </w:r>
          </w:p>
        </w:tc>
      </w:tr>
      <w:tr w:rsidR="009245FB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245FB" w:rsidRDefault="009245FB" w:rsidP="009245F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3B23704A" w:rsidR="009245FB" w:rsidRDefault="009245FB" w:rsidP="009245FB">
            <w:pPr>
              <w:jc w:val="center"/>
              <w:rPr>
                <w:rtl/>
                <w:lang w:bidi="ar-SY"/>
              </w:rPr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DC4D97"/>
    <w:multiLevelType w:val="multilevel"/>
    <w:tmpl w:val="C5A007F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0D208C"/>
    <w:multiLevelType w:val="multilevel"/>
    <w:tmpl w:val="C01ED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067F6"/>
    <w:multiLevelType w:val="multilevel"/>
    <w:tmpl w:val="1188D5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EA3CA6"/>
    <w:multiLevelType w:val="multilevel"/>
    <w:tmpl w:val="D91C8C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B34FC2"/>
    <w:multiLevelType w:val="multilevel"/>
    <w:tmpl w:val="037A97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90100A5"/>
    <w:multiLevelType w:val="multilevel"/>
    <w:tmpl w:val="E7F670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1D126B"/>
    <w:multiLevelType w:val="multilevel"/>
    <w:tmpl w:val="8E1C39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F62ABC"/>
    <w:multiLevelType w:val="multilevel"/>
    <w:tmpl w:val="622E0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F47C00"/>
    <w:multiLevelType w:val="multilevel"/>
    <w:tmpl w:val="C200F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4396628"/>
    <w:multiLevelType w:val="multilevel"/>
    <w:tmpl w:val="8C9491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D627D7"/>
    <w:multiLevelType w:val="multilevel"/>
    <w:tmpl w:val="52F4E5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802211B"/>
    <w:multiLevelType w:val="multilevel"/>
    <w:tmpl w:val="72AE15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95612D4"/>
    <w:multiLevelType w:val="multilevel"/>
    <w:tmpl w:val="FE5227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D165335"/>
    <w:multiLevelType w:val="multilevel"/>
    <w:tmpl w:val="B810B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F1315E1"/>
    <w:multiLevelType w:val="multilevel"/>
    <w:tmpl w:val="02689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46D7099"/>
    <w:multiLevelType w:val="multilevel"/>
    <w:tmpl w:val="C4A470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59C4CE7"/>
    <w:multiLevelType w:val="multilevel"/>
    <w:tmpl w:val="E4C4C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70A27C7"/>
    <w:multiLevelType w:val="multilevel"/>
    <w:tmpl w:val="4C526C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A60CD4"/>
    <w:multiLevelType w:val="multilevel"/>
    <w:tmpl w:val="C17C25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3EA8649E"/>
    <w:multiLevelType w:val="multilevel"/>
    <w:tmpl w:val="7668F3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704CA0"/>
    <w:multiLevelType w:val="multilevel"/>
    <w:tmpl w:val="AAA06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2BD7CE0"/>
    <w:multiLevelType w:val="multilevel"/>
    <w:tmpl w:val="EF46E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2F903AB"/>
    <w:multiLevelType w:val="multilevel"/>
    <w:tmpl w:val="BEEE58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53E2FA4"/>
    <w:multiLevelType w:val="multilevel"/>
    <w:tmpl w:val="AF6C79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5E77662"/>
    <w:multiLevelType w:val="multilevel"/>
    <w:tmpl w:val="C62296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0464CC9"/>
    <w:multiLevelType w:val="multilevel"/>
    <w:tmpl w:val="15CA2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23B6732"/>
    <w:multiLevelType w:val="multilevel"/>
    <w:tmpl w:val="7A78D1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60035B"/>
    <w:multiLevelType w:val="multilevel"/>
    <w:tmpl w:val="AFF00C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AF64F1A"/>
    <w:multiLevelType w:val="multilevel"/>
    <w:tmpl w:val="BD8C54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22D2581"/>
    <w:multiLevelType w:val="multilevel"/>
    <w:tmpl w:val="DF3CB2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3E35335"/>
    <w:multiLevelType w:val="multilevel"/>
    <w:tmpl w:val="D22C67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C03349"/>
    <w:multiLevelType w:val="multilevel"/>
    <w:tmpl w:val="46940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1F35295"/>
    <w:multiLevelType w:val="multilevel"/>
    <w:tmpl w:val="B274A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74F1106A"/>
    <w:multiLevelType w:val="multilevel"/>
    <w:tmpl w:val="C44AC1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B0C5191"/>
    <w:multiLevelType w:val="multilevel"/>
    <w:tmpl w:val="E01A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B595A06"/>
    <w:multiLevelType w:val="multilevel"/>
    <w:tmpl w:val="B60A2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CC67A33"/>
    <w:multiLevelType w:val="multilevel"/>
    <w:tmpl w:val="7548B0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D3815F8"/>
    <w:multiLevelType w:val="multilevel"/>
    <w:tmpl w:val="00984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4"/>
  </w:num>
  <w:num w:numId="3">
    <w:abstractNumId w:val="16"/>
  </w:num>
  <w:num w:numId="4">
    <w:abstractNumId w:val="18"/>
  </w:num>
  <w:num w:numId="5">
    <w:abstractNumId w:val="2"/>
  </w:num>
  <w:num w:numId="6">
    <w:abstractNumId w:val="25"/>
  </w:num>
  <w:num w:numId="7">
    <w:abstractNumId w:val="37"/>
  </w:num>
  <w:num w:numId="8">
    <w:abstractNumId w:val="23"/>
  </w:num>
  <w:num w:numId="9">
    <w:abstractNumId w:val="13"/>
  </w:num>
  <w:num w:numId="10">
    <w:abstractNumId w:val="33"/>
  </w:num>
  <w:num w:numId="11">
    <w:abstractNumId w:val="20"/>
  </w:num>
  <w:num w:numId="12">
    <w:abstractNumId w:val="19"/>
  </w:num>
  <w:num w:numId="13">
    <w:abstractNumId w:val="10"/>
  </w:num>
  <w:num w:numId="14">
    <w:abstractNumId w:val="1"/>
  </w:num>
  <w:num w:numId="15">
    <w:abstractNumId w:val="15"/>
  </w:num>
  <w:num w:numId="16">
    <w:abstractNumId w:val="38"/>
  </w:num>
  <w:num w:numId="17">
    <w:abstractNumId w:val="26"/>
  </w:num>
  <w:num w:numId="18">
    <w:abstractNumId w:val="11"/>
  </w:num>
  <w:num w:numId="19">
    <w:abstractNumId w:val="5"/>
  </w:num>
  <w:num w:numId="20">
    <w:abstractNumId w:val="30"/>
  </w:num>
  <w:num w:numId="21">
    <w:abstractNumId w:val="14"/>
  </w:num>
  <w:num w:numId="22">
    <w:abstractNumId w:val="27"/>
  </w:num>
  <w:num w:numId="23">
    <w:abstractNumId w:val="4"/>
  </w:num>
  <w:num w:numId="24">
    <w:abstractNumId w:val="31"/>
  </w:num>
  <w:num w:numId="25">
    <w:abstractNumId w:val="24"/>
  </w:num>
  <w:num w:numId="26">
    <w:abstractNumId w:val="32"/>
  </w:num>
  <w:num w:numId="27">
    <w:abstractNumId w:val="12"/>
  </w:num>
  <w:num w:numId="28">
    <w:abstractNumId w:val="17"/>
  </w:num>
  <w:num w:numId="29">
    <w:abstractNumId w:val="36"/>
  </w:num>
  <w:num w:numId="30">
    <w:abstractNumId w:val="35"/>
  </w:num>
  <w:num w:numId="31">
    <w:abstractNumId w:val="0"/>
  </w:num>
  <w:num w:numId="32">
    <w:abstractNumId w:val="22"/>
  </w:num>
  <w:num w:numId="33">
    <w:abstractNumId w:val="7"/>
  </w:num>
  <w:num w:numId="34">
    <w:abstractNumId w:val="6"/>
  </w:num>
  <w:num w:numId="35">
    <w:abstractNumId w:val="3"/>
  </w:num>
  <w:num w:numId="36">
    <w:abstractNumId w:val="9"/>
  </w:num>
  <w:num w:numId="37">
    <w:abstractNumId w:val="21"/>
  </w:num>
  <w:num w:numId="38">
    <w:abstractNumId w:val="29"/>
  </w:num>
  <w:num w:numId="3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462FF"/>
    <w:rsid w:val="00062F6C"/>
    <w:rsid w:val="00091A0B"/>
    <w:rsid w:val="000C4DA4"/>
    <w:rsid w:val="000D2B2F"/>
    <w:rsid w:val="000D3556"/>
    <w:rsid w:val="000E5413"/>
    <w:rsid w:val="0010140D"/>
    <w:rsid w:val="00124F7D"/>
    <w:rsid w:val="001673FA"/>
    <w:rsid w:val="001C1BA3"/>
    <w:rsid w:val="001F1BE6"/>
    <w:rsid w:val="0022439E"/>
    <w:rsid w:val="002269CD"/>
    <w:rsid w:val="002E3635"/>
    <w:rsid w:val="003A17C2"/>
    <w:rsid w:val="003F3A71"/>
    <w:rsid w:val="004715AD"/>
    <w:rsid w:val="004934DE"/>
    <w:rsid w:val="004E21BE"/>
    <w:rsid w:val="0053295D"/>
    <w:rsid w:val="00540145"/>
    <w:rsid w:val="00542196"/>
    <w:rsid w:val="005436E0"/>
    <w:rsid w:val="00590027"/>
    <w:rsid w:val="005A7B48"/>
    <w:rsid w:val="005C4D74"/>
    <w:rsid w:val="00627FD3"/>
    <w:rsid w:val="006B7797"/>
    <w:rsid w:val="006C2FF5"/>
    <w:rsid w:val="006E23D6"/>
    <w:rsid w:val="00732EF3"/>
    <w:rsid w:val="00764C1C"/>
    <w:rsid w:val="007C6037"/>
    <w:rsid w:val="007E4B35"/>
    <w:rsid w:val="007E4DCA"/>
    <w:rsid w:val="008239B5"/>
    <w:rsid w:val="008308F2"/>
    <w:rsid w:val="008415DF"/>
    <w:rsid w:val="00841D9C"/>
    <w:rsid w:val="008D3105"/>
    <w:rsid w:val="008D74D3"/>
    <w:rsid w:val="008D7A2A"/>
    <w:rsid w:val="0090234D"/>
    <w:rsid w:val="009245FB"/>
    <w:rsid w:val="009B1DDC"/>
    <w:rsid w:val="009B5870"/>
    <w:rsid w:val="009E0DB1"/>
    <w:rsid w:val="00A629D4"/>
    <w:rsid w:val="00A7560A"/>
    <w:rsid w:val="00AC753D"/>
    <w:rsid w:val="00AD61DE"/>
    <w:rsid w:val="00AE3407"/>
    <w:rsid w:val="00AF2C6A"/>
    <w:rsid w:val="00AF45D1"/>
    <w:rsid w:val="00B44D2B"/>
    <w:rsid w:val="00B74D79"/>
    <w:rsid w:val="00BF006D"/>
    <w:rsid w:val="00C1002C"/>
    <w:rsid w:val="00C4142F"/>
    <w:rsid w:val="00C5027E"/>
    <w:rsid w:val="00C60C27"/>
    <w:rsid w:val="00D1200F"/>
    <w:rsid w:val="00D34A3E"/>
    <w:rsid w:val="00D35BBB"/>
    <w:rsid w:val="00D45595"/>
    <w:rsid w:val="00DA1C7C"/>
    <w:rsid w:val="00DA35AF"/>
    <w:rsid w:val="00E60396"/>
    <w:rsid w:val="00EB387B"/>
    <w:rsid w:val="00EB5FEB"/>
    <w:rsid w:val="00F05C00"/>
    <w:rsid w:val="00F87EEE"/>
    <w:rsid w:val="00FA6B48"/>
    <w:rsid w:val="00FB5EF6"/>
    <w:rsid w:val="00FB7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2E3635"/>
    <w:rPr>
      <w:b/>
      <w:bCs/>
    </w:rPr>
  </w:style>
  <w:style w:type="paragraph" w:customStyle="1" w:styleId="ds-markdown-paragraph">
    <w:name w:val="ds-markdown-paragraph"/>
    <w:basedOn w:val="Normal"/>
    <w:rsid w:val="002E36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E363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44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895436">
          <w:blockQuote w:val="1"/>
          <w:marLeft w:val="0"/>
          <w:marRight w:val="0"/>
          <w:marTop w:val="240"/>
          <w:marBottom w:val="0"/>
          <w:divBdr>
            <w:top w:val="none" w:sz="0" w:space="0" w:color="auto"/>
            <w:left w:val="single" w:sz="12" w:space="11" w:color="ADB2B8"/>
            <w:bottom w:val="none" w:sz="0" w:space="0" w:color="auto"/>
            <w:right w:val="none" w:sz="0" w:space="0" w:color="auto"/>
          </w:divBdr>
        </w:div>
      </w:divsChild>
    </w:div>
    <w:div w:id="10755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7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6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04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0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87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75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8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67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00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83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80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8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08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6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8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9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9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54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20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41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6"/>
</file>

<file path=customXml/itemProps1.xml><?xml version="1.0" encoding="utf-8"?>
<ds:datastoreItem xmlns:ds="http://schemas.openxmlformats.org/officeDocument/2006/customXml" ds:itemID="{02F9F8F3-D6C5-4000-823F-7593601395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384</Words>
  <Characters>2192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4</cp:revision>
  <dcterms:created xsi:type="dcterms:W3CDTF">2026-07-29T10:30:00Z</dcterms:created>
  <dcterms:modified xsi:type="dcterms:W3CDTF">2026-07-29T10:49:00Z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