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1FD0D" w14:textId="77777777" w:rsidR="00C25F1E" w:rsidRPr="00C25F1E" w:rsidRDefault="00C25F1E" w:rsidP="00C25F1E">
      <w:pPr>
        <w:spacing w:after="0" w:line="360" w:lineRule="auto"/>
        <w:rPr>
          <w:rFonts w:ascii="Times New Roman" w:eastAsia="Times New Roman" w:hAnsi="Times New Roman" w:cs="Times New Roman"/>
          <w:b/>
          <w:bCs/>
          <w:kern w:val="0"/>
          <w:sz w:val="32"/>
          <w:szCs w:val="32"/>
          <w:lang w:eastAsia="en-CA"/>
          <w14:ligatures w14:val="none"/>
        </w:rPr>
      </w:pPr>
      <w:r w:rsidRPr="00C25F1E">
        <w:rPr>
          <w:rFonts w:ascii="Times New Roman" w:eastAsia="Times New Roman" w:hAnsi="Times New Roman" w:cs="Times New Roman"/>
          <w:b/>
          <w:bCs/>
          <w:kern w:val="0"/>
          <w:sz w:val="32"/>
          <w:szCs w:val="32"/>
          <w:lang w:eastAsia="en-CA"/>
          <w14:ligatures w14:val="none"/>
        </w:rPr>
        <w:t>Early detection of academic weakness in secondary and middle school students using artificial intelligence tools</w:t>
      </w:r>
    </w:p>
    <w:p w14:paraId="2110C883" w14:textId="77777777" w:rsidR="00C25F1E" w:rsidRPr="00C25F1E" w:rsidRDefault="00C25F1E" w:rsidP="00C25F1E">
      <w:pPr>
        <w:spacing w:after="0" w:line="360" w:lineRule="auto"/>
        <w:rPr>
          <w:rFonts w:ascii="Times New Roman" w:eastAsia="Times New Roman" w:hAnsi="Times New Roman" w:cs="Times New Roman"/>
          <w:b/>
          <w:bCs/>
          <w:kern w:val="0"/>
          <w:sz w:val="32"/>
          <w:szCs w:val="32"/>
          <w:lang w:eastAsia="en-CA"/>
          <w14:ligatures w14:val="none"/>
        </w:rPr>
      </w:pPr>
    </w:p>
    <w:p w14:paraId="588B5572" w14:textId="77777777"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34522264" w14:textId="77777777"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290C9001" w14:textId="77777777" w:rsidR="00C25F1E" w:rsidRP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4419B5D9" w14:textId="77777777"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31A2BAF9" w14:textId="77777777"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08D591AD" w14:textId="29620D3E" w:rsidR="00C25F1E" w:rsidRPr="00C25F1E" w:rsidRDefault="00C25F1E" w:rsidP="00C25F1E">
      <w:pPr>
        <w:spacing w:after="0" w:line="360" w:lineRule="auto"/>
        <w:rPr>
          <w:rFonts w:ascii="Times New Roman" w:eastAsia="Times New Roman" w:hAnsi="Times New Roman" w:cs="Times New Roman"/>
          <w:b/>
          <w:bCs/>
          <w:kern w:val="0"/>
          <w:sz w:val="28"/>
          <w:szCs w:val="28"/>
          <w:lang w:eastAsia="en-CA"/>
          <w14:ligatures w14:val="none"/>
        </w:rPr>
      </w:pPr>
      <w:r w:rsidRPr="00C25F1E">
        <w:rPr>
          <w:rFonts w:ascii="Times New Roman" w:eastAsia="Times New Roman" w:hAnsi="Times New Roman" w:cs="Times New Roman"/>
          <w:b/>
          <w:bCs/>
          <w:kern w:val="0"/>
          <w:sz w:val="28"/>
          <w:szCs w:val="28"/>
          <w:lang w:eastAsia="en-CA"/>
          <w14:ligatures w14:val="none"/>
        </w:rPr>
        <w:t xml:space="preserve">Hissa </w:t>
      </w:r>
      <w:proofErr w:type="gramStart"/>
      <w:r w:rsidRPr="00C25F1E">
        <w:rPr>
          <w:rFonts w:ascii="Times New Roman" w:eastAsia="Times New Roman" w:hAnsi="Times New Roman" w:cs="Times New Roman"/>
          <w:b/>
          <w:bCs/>
          <w:kern w:val="0"/>
          <w:sz w:val="28"/>
          <w:szCs w:val="28"/>
          <w:lang w:eastAsia="en-CA"/>
          <w14:ligatures w14:val="none"/>
        </w:rPr>
        <w:t>Naif  Al</w:t>
      </w:r>
      <w:proofErr w:type="gramEnd"/>
      <w:r w:rsidRPr="00C25F1E">
        <w:rPr>
          <w:rFonts w:ascii="Times New Roman" w:eastAsia="Times New Roman" w:hAnsi="Times New Roman" w:cs="Times New Roman"/>
          <w:b/>
          <w:bCs/>
          <w:kern w:val="0"/>
          <w:sz w:val="28"/>
          <w:szCs w:val="28"/>
          <w:lang w:eastAsia="en-CA"/>
          <w14:ligatures w14:val="none"/>
        </w:rPr>
        <w:t>-</w:t>
      </w:r>
      <w:proofErr w:type="spellStart"/>
      <w:r w:rsidRPr="00C25F1E">
        <w:rPr>
          <w:rFonts w:ascii="Times New Roman" w:eastAsia="Times New Roman" w:hAnsi="Times New Roman" w:cs="Times New Roman"/>
          <w:b/>
          <w:bCs/>
          <w:kern w:val="0"/>
          <w:sz w:val="28"/>
          <w:szCs w:val="28"/>
          <w:lang w:eastAsia="en-CA"/>
          <w14:ligatures w14:val="none"/>
        </w:rPr>
        <w:t>Otaibi</w:t>
      </w:r>
      <w:proofErr w:type="spellEnd"/>
    </w:p>
    <w:p w14:paraId="316B5849" w14:textId="0BC8F73B" w:rsidR="00C25F1E" w:rsidRPr="00C25F1E" w:rsidRDefault="00C25F1E" w:rsidP="00C25F1E">
      <w:pPr>
        <w:spacing w:after="0" w:line="360" w:lineRule="auto"/>
        <w:rPr>
          <w:rFonts w:ascii="Times New Roman" w:eastAsia="Times New Roman" w:hAnsi="Times New Roman" w:cs="Times New Roman"/>
          <w:b/>
          <w:bCs/>
          <w:kern w:val="0"/>
          <w:sz w:val="28"/>
          <w:szCs w:val="28"/>
          <w:lang w:eastAsia="en-CA"/>
          <w14:ligatures w14:val="none"/>
        </w:rPr>
      </w:pPr>
      <w:r w:rsidRPr="00C25F1E">
        <w:rPr>
          <w:rFonts w:ascii="Times New Roman" w:eastAsia="Times New Roman" w:hAnsi="Times New Roman" w:cs="Times New Roman"/>
          <w:b/>
          <w:bCs/>
          <w:kern w:val="0"/>
          <w:sz w:val="28"/>
          <w:szCs w:val="28"/>
          <w:lang w:eastAsia="en-CA"/>
          <w14:ligatures w14:val="none"/>
        </w:rPr>
        <w:t>252001788</w:t>
      </w:r>
    </w:p>
    <w:p w14:paraId="044244EF" w14:textId="77777777" w:rsidR="00C25F1E" w:rsidRPr="00C25F1E" w:rsidRDefault="00C25F1E" w:rsidP="00C25F1E">
      <w:pPr>
        <w:spacing w:after="0" w:line="360" w:lineRule="auto"/>
        <w:rPr>
          <w:rFonts w:ascii="Times New Roman" w:eastAsia="Times New Roman" w:hAnsi="Times New Roman" w:cs="Times New Roman"/>
          <w:b/>
          <w:bCs/>
          <w:kern w:val="0"/>
          <w:sz w:val="28"/>
          <w:szCs w:val="28"/>
          <w:lang w:eastAsia="en-CA"/>
          <w14:ligatures w14:val="none"/>
        </w:rPr>
      </w:pPr>
      <w:r w:rsidRPr="00C25F1E">
        <w:rPr>
          <w:rFonts w:ascii="Times New Roman" w:eastAsia="Times New Roman" w:hAnsi="Times New Roman" w:cs="Times New Roman"/>
          <w:b/>
          <w:bCs/>
          <w:kern w:val="0"/>
          <w:sz w:val="28"/>
          <w:szCs w:val="28"/>
          <w:lang w:eastAsia="en-CA"/>
          <w14:ligatures w14:val="none"/>
        </w:rPr>
        <w:t>Master's student in Artificial Intelligence</w:t>
      </w:r>
    </w:p>
    <w:p w14:paraId="5B34E00D" w14:textId="2EB3CD5F"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r w:rsidRPr="00C25F1E">
        <w:rPr>
          <w:rFonts w:ascii="Times New Roman" w:eastAsia="Times New Roman" w:hAnsi="Times New Roman" w:cs="Times New Roman"/>
          <w:b/>
          <w:bCs/>
          <w:kern w:val="0"/>
          <w:sz w:val="28"/>
          <w:szCs w:val="28"/>
          <w:lang w:eastAsia="en-CA"/>
          <w14:ligatures w14:val="none"/>
        </w:rPr>
        <w:t>M</w:t>
      </w:r>
      <w:r w:rsidRPr="00C25F1E">
        <w:rPr>
          <w:rFonts w:ascii="Times New Roman" w:eastAsia="Times New Roman" w:hAnsi="Times New Roman" w:cs="Times New Roman"/>
          <w:b/>
          <w:bCs/>
          <w:kern w:val="0"/>
          <w:sz w:val="28"/>
          <w:szCs w:val="28"/>
          <w:lang w:eastAsia="en-CA"/>
          <w14:ligatures w14:val="none"/>
        </w:rPr>
        <w:t>ID</w:t>
      </w:r>
      <w:r w:rsidRPr="00C25F1E">
        <w:rPr>
          <w:rFonts w:ascii="Times New Roman" w:eastAsia="Times New Roman" w:hAnsi="Times New Roman" w:cs="Times New Roman"/>
          <w:b/>
          <w:bCs/>
          <w:kern w:val="0"/>
          <w:sz w:val="28"/>
          <w:szCs w:val="28"/>
          <w:lang w:eastAsia="en-CA"/>
          <w14:ligatures w14:val="none"/>
        </w:rPr>
        <w:t>O</w:t>
      </w:r>
      <w:r w:rsidRPr="00C25F1E">
        <w:rPr>
          <w:rFonts w:ascii="Times New Roman" w:eastAsia="Times New Roman" w:hAnsi="Times New Roman" w:cs="Times New Roman"/>
          <w:b/>
          <w:bCs/>
          <w:kern w:val="0"/>
          <w:sz w:val="28"/>
          <w:szCs w:val="28"/>
          <w:lang w:eastAsia="en-CA"/>
          <w14:ligatures w14:val="none"/>
        </w:rPr>
        <w:t>CEAN</w:t>
      </w:r>
      <w:r w:rsidRPr="00C25F1E">
        <w:rPr>
          <w:rFonts w:ascii="Times New Roman" w:eastAsia="Times New Roman" w:hAnsi="Times New Roman" w:cs="Times New Roman"/>
          <w:b/>
          <w:bCs/>
          <w:kern w:val="0"/>
          <w:sz w:val="28"/>
          <w:szCs w:val="28"/>
          <w:lang w:eastAsia="en-CA"/>
          <w14:ligatures w14:val="none"/>
        </w:rPr>
        <w:t xml:space="preserve"> </w:t>
      </w:r>
      <w:r w:rsidRPr="00C25F1E">
        <w:rPr>
          <w:rFonts w:ascii="Times New Roman" w:eastAsia="Times New Roman" w:hAnsi="Times New Roman" w:cs="Times New Roman"/>
          <w:b/>
          <w:bCs/>
          <w:kern w:val="0"/>
          <w:sz w:val="28"/>
          <w:szCs w:val="28"/>
          <w:lang w:eastAsia="en-CA"/>
          <w14:ligatures w14:val="none"/>
        </w:rPr>
        <w:t>UNIVERSITY</w:t>
      </w:r>
    </w:p>
    <w:p w14:paraId="06C7F86C" w14:textId="77777777"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3C6B5CDB" w14:textId="77777777" w:rsidR="00C25F1E" w:rsidRDefault="00C25F1E" w:rsidP="00C25F1E">
      <w:pPr>
        <w:spacing w:after="0" w:line="360" w:lineRule="auto"/>
        <w:rPr>
          <w:rFonts w:ascii="Times New Roman" w:eastAsia="Times New Roman" w:hAnsi="Times New Roman" w:cs="Times New Roman"/>
          <w:b/>
          <w:bCs/>
          <w:kern w:val="0"/>
          <w:sz w:val="24"/>
          <w:szCs w:val="24"/>
          <w:lang w:eastAsia="en-CA"/>
          <w14:ligatures w14:val="none"/>
        </w:rPr>
      </w:pPr>
    </w:p>
    <w:p w14:paraId="1AB6A56F"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3E44DA24"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056774A6"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386FAF16"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279CF562"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4FABED11"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0B182797"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5906331A"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74A45DD3"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69061FE4"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15FF2932"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2F183AD8"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53B909DA"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4E78A7F4"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1C5BCFC5"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3CF15A94"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59B3B727"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5B76C309"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09C77A65"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0E099248" w14:textId="77777777" w:rsidR="00C25F1E" w:rsidRDefault="00C25F1E" w:rsidP="00C25F1E">
      <w:pPr>
        <w:spacing w:after="0" w:line="240" w:lineRule="auto"/>
        <w:rPr>
          <w:rFonts w:ascii="Times New Roman" w:eastAsia="Times New Roman" w:hAnsi="Times New Roman" w:cs="Times New Roman"/>
          <w:b/>
          <w:bCs/>
          <w:kern w:val="0"/>
          <w:sz w:val="24"/>
          <w:szCs w:val="24"/>
          <w:lang w:eastAsia="en-CA"/>
          <w14:ligatures w14:val="none"/>
        </w:rPr>
      </w:pPr>
    </w:p>
    <w:p w14:paraId="60AAAE53" w14:textId="77777777" w:rsidR="00B11C0E" w:rsidRDefault="00B11C0E" w:rsidP="00C25F1E">
      <w:pPr>
        <w:spacing w:after="0" w:line="240" w:lineRule="auto"/>
        <w:rPr>
          <w:rFonts w:ascii="Times New Roman" w:eastAsia="Times New Roman" w:hAnsi="Times New Roman" w:cs="Times New Roman"/>
          <w:b/>
          <w:bCs/>
          <w:kern w:val="0"/>
          <w:sz w:val="24"/>
          <w:szCs w:val="24"/>
          <w:lang w:eastAsia="en-CA"/>
          <w14:ligatures w14:val="none"/>
        </w:rPr>
      </w:pPr>
    </w:p>
    <w:p w14:paraId="700FB52A" w14:textId="77777777" w:rsidR="00B11C0E" w:rsidRDefault="00B11C0E" w:rsidP="00C25F1E">
      <w:pPr>
        <w:spacing w:after="0" w:line="240" w:lineRule="auto"/>
        <w:rPr>
          <w:rFonts w:ascii="Times New Roman" w:eastAsia="Times New Roman" w:hAnsi="Times New Roman" w:cs="Times New Roman"/>
          <w:b/>
          <w:bCs/>
          <w:kern w:val="0"/>
          <w:sz w:val="24"/>
          <w:szCs w:val="24"/>
          <w:lang w:eastAsia="en-CA"/>
          <w14:ligatures w14:val="none"/>
        </w:rPr>
      </w:pPr>
    </w:p>
    <w:p w14:paraId="6D8C645F" w14:textId="77777777" w:rsidR="00B11C0E" w:rsidRDefault="00B11C0E" w:rsidP="00C25F1E">
      <w:pPr>
        <w:spacing w:after="0" w:line="240" w:lineRule="auto"/>
        <w:rPr>
          <w:rFonts w:ascii="Times New Roman" w:eastAsia="Times New Roman" w:hAnsi="Times New Roman" w:cs="Times New Roman"/>
          <w:b/>
          <w:bCs/>
          <w:kern w:val="0"/>
          <w:sz w:val="24"/>
          <w:szCs w:val="24"/>
          <w:lang w:eastAsia="en-CA"/>
          <w14:ligatures w14:val="none"/>
        </w:rPr>
      </w:pPr>
    </w:p>
    <w:p w14:paraId="3FF0E23A" w14:textId="25A607F7" w:rsidR="000C5884" w:rsidRPr="000C5884" w:rsidRDefault="0086569C" w:rsidP="00C25F1E">
      <w:pPr>
        <w:spacing w:after="0" w:line="240" w:lineRule="auto"/>
        <w:rPr>
          <w:rFonts w:ascii="Times New Roman" w:eastAsia="Times New Roman" w:hAnsi="Times New Roman" w:cs="Times New Roman"/>
          <w:kern w:val="0"/>
          <w:sz w:val="24"/>
          <w:szCs w:val="24"/>
          <w:lang w:eastAsia="en-CA"/>
          <w14:ligatures w14:val="none"/>
        </w:rPr>
      </w:pPr>
      <w:r w:rsidRPr="0086569C">
        <w:rPr>
          <w:rFonts w:ascii="Times New Roman" w:eastAsia="Times New Roman" w:hAnsi="Times New Roman" w:cs="Times New Roman"/>
          <w:noProof/>
          <w:kern w:val="0"/>
          <w:sz w:val="24"/>
          <w:szCs w:val="24"/>
          <w:lang w:eastAsia="en-CA"/>
        </w:rPr>
        <w:lastRenderedPageBreak/>
        <w:pict w14:anchorId="31534374">
          <v:rect id="_x0000_i1025" alt="" style="width:415.3pt;height:.05pt;mso-width-percent:0;mso-height-percent:0;mso-width-percent:0;mso-height-percent:0" o:hralign="center" o:hrstd="t" o:hr="t" fillcolor="#a0a0a0" stroked="f"/>
        </w:pict>
      </w:r>
    </w:p>
    <w:p w14:paraId="17239AA6"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1. Project Overview</w:t>
      </w:r>
    </w:p>
    <w:p w14:paraId="0925D9FD" w14:textId="77777777"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D75C20">
        <w:rPr>
          <w:rFonts w:ascii="Times New Roman" w:eastAsia="Times New Roman" w:hAnsi="Times New Roman" w:cs="Times New Roman"/>
          <w:kern w:val="0"/>
          <w:sz w:val="24"/>
          <w:szCs w:val="24"/>
          <w:lang w:eastAsia="en-CA"/>
          <w14:ligatures w14:val="none"/>
        </w:rPr>
        <w:t>The Kingdom of Saudi Arabia is keen on education and its importance, and seeks to develop the educational process and provide a suitable environment for students. Students are considered an important focus in the educational process and must be supported, and any problems that hinder their learning must be resolved. One of the most prominent problems is poor or delayed academic achievement. Some researchers have defined academic achievement as</w:t>
      </w:r>
    </w:p>
    <w:p w14:paraId="0C286341" w14:textId="7D032AA0"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D75C20">
        <w:rPr>
          <w:rFonts w:ascii="Times New Roman" w:eastAsia="Times New Roman" w:hAnsi="Times New Roman" w:cs="Times New Roman"/>
          <w:kern w:val="0"/>
          <w:sz w:val="24"/>
          <w:szCs w:val="24"/>
          <w:lang w:eastAsia="en-CA"/>
          <w14:ligatures w14:val="none"/>
        </w:rPr>
        <w:t>“</w:t>
      </w:r>
      <w:proofErr w:type="gramStart"/>
      <w:r w:rsidRPr="00D75C20">
        <w:rPr>
          <w:rFonts w:ascii="Times New Roman" w:eastAsia="Times New Roman" w:hAnsi="Times New Roman" w:cs="Times New Roman"/>
          <w:kern w:val="0"/>
          <w:sz w:val="24"/>
          <w:szCs w:val="24"/>
          <w:lang w:eastAsia="en-CA"/>
          <w14:ligatures w14:val="none"/>
        </w:rPr>
        <w:t>all</w:t>
      </w:r>
      <w:proofErr w:type="gramEnd"/>
      <w:r w:rsidRPr="00D75C20">
        <w:rPr>
          <w:rFonts w:ascii="Times New Roman" w:eastAsia="Times New Roman" w:hAnsi="Times New Roman" w:cs="Times New Roman"/>
          <w:kern w:val="0"/>
          <w:sz w:val="24"/>
          <w:szCs w:val="24"/>
          <w:lang w:eastAsia="en-CA"/>
          <w14:ligatures w14:val="none"/>
        </w:rPr>
        <w:t xml:space="preserve"> performance by students in various school subjects that can be measured by test scores, teacher assessments, or both.”</w:t>
      </w:r>
      <w:r w:rsidR="007E7382">
        <w:rPr>
          <w:rFonts w:ascii="Times New Roman" w:eastAsia="Times New Roman" w:hAnsi="Times New Roman" w:cs="Times New Roman"/>
          <w:kern w:val="0"/>
          <w:sz w:val="24"/>
          <w:szCs w:val="24"/>
          <w:lang w:eastAsia="en-CA"/>
          <w14:ligatures w14:val="none"/>
        </w:rPr>
        <w:t xml:space="preserve"> </w:t>
      </w:r>
      <w:r w:rsidRPr="00D75C20">
        <w:rPr>
          <w:rFonts w:ascii="Times New Roman" w:eastAsia="Times New Roman" w:hAnsi="Times New Roman" w:cs="Times New Roman"/>
          <w:kern w:val="0"/>
          <w:sz w:val="24"/>
          <w:szCs w:val="24"/>
          <w:lang w:eastAsia="en-CA"/>
          <w14:ligatures w14:val="none"/>
        </w:rPr>
        <w:t>[</w:t>
      </w:r>
      <w:proofErr w:type="spellStart"/>
      <w:r w:rsidRPr="00D75C20">
        <w:rPr>
          <w:rFonts w:ascii="Times New Roman" w:eastAsia="Times New Roman" w:hAnsi="Times New Roman" w:cs="Times New Roman"/>
          <w:kern w:val="0"/>
          <w:sz w:val="24"/>
          <w:szCs w:val="24"/>
          <w:lang w:eastAsia="en-CA"/>
          <w14:ligatures w14:val="none"/>
        </w:rPr>
        <w:t>Hadi</w:t>
      </w:r>
      <w:proofErr w:type="spellEnd"/>
      <w:r w:rsidRPr="00D75C20">
        <w:rPr>
          <w:rFonts w:ascii="Times New Roman" w:eastAsia="Times New Roman" w:hAnsi="Times New Roman" w:cs="Times New Roman"/>
          <w:kern w:val="0"/>
          <w:sz w:val="24"/>
          <w:szCs w:val="24"/>
          <w:lang w:eastAsia="en-CA"/>
          <w14:ligatures w14:val="none"/>
        </w:rPr>
        <w:t xml:space="preserve"> </w:t>
      </w:r>
      <w:proofErr w:type="spellStart"/>
      <w:r w:rsidRPr="00D75C20">
        <w:rPr>
          <w:rFonts w:ascii="Times New Roman" w:eastAsia="Times New Roman" w:hAnsi="Times New Roman" w:cs="Times New Roman"/>
          <w:kern w:val="0"/>
          <w:sz w:val="24"/>
          <w:szCs w:val="24"/>
          <w:lang w:eastAsia="en-CA"/>
          <w14:ligatures w14:val="none"/>
        </w:rPr>
        <w:t>Shaalan</w:t>
      </w:r>
      <w:proofErr w:type="spellEnd"/>
      <w:r w:rsidRPr="00D75C20">
        <w:rPr>
          <w:rFonts w:ascii="Times New Roman" w:eastAsia="Times New Roman" w:hAnsi="Times New Roman" w:cs="Times New Roman"/>
          <w:kern w:val="0"/>
          <w:sz w:val="24"/>
          <w:szCs w:val="24"/>
          <w:lang w:eastAsia="en-CA"/>
          <w14:ligatures w14:val="none"/>
        </w:rPr>
        <w:t xml:space="preserve"> Rabie and Ismail Muhammad al-Ghoul, The Educational Counselor and His Active Role in Solving Student Problems, Jordan, Dar Al-</w:t>
      </w:r>
      <w:proofErr w:type="spellStart"/>
      <w:r w:rsidRPr="00D75C20">
        <w:rPr>
          <w:rFonts w:ascii="Times New Roman" w:eastAsia="Times New Roman" w:hAnsi="Times New Roman" w:cs="Times New Roman"/>
          <w:kern w:val="0"/>
          <w:sz w:val="24"/>
          <w:szCs w:val="24"/>
          <w:lang w:eastAsia="en-CA"/>
          <w14:ligatures w14:val="none"/>
        </w:rPr>
        <w:t>Thaqafa</w:t>
      </w:r>
      <w:proofErr w:type="spellEnd"/>
      <w:r w:rsidRPr="00D75C20">
        <w:rPr>
          <w:rFonts w:ascii="Times New Roman" w:eastAsia="Times New Roman" w:hAnsi="Times New Roman" w:cs="Times New Roman"/>
          <w:kern w:val="0"/>
          <w:sz w:val="24"/>
          <w:szCs w:val="24"/>
          <w:lang w:eastAsia="en-CA"/>
          <w14:ligatures w14:val="none"/>
        </w:rPr>
        <w:t>, 2006]</w:t>
      </w:r>
    </w:p>
    <w:p w14:paraId="04746BC4" w14:textId="77777777"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D75C20">
        <w:rPr>
          <w:rFonts w:ascii="Times New Roman" w:eastAsia="Times New Roman" w:hAnsi="Times New Roman" w:cs="Times New Roman"/>
          <w:kern w:val="0"/>
          <w:sz w:val="24"/>
          <w:szCs w:val="24"/>
          <w:lang w:eastAsia="en-CA"/>
          <w14:ligatures w14:val="none"/>
        </w:rPr>
        <w:t>Academic weakness is a decline in a student's academic performance and can be caused by various social or psychological factors. It is necessary to address and highlight this problem, identify it early, and treat it so that the student can catch up with the rest of the students and prevent them from falling behind.</w:t>
      </w:r>
    </w:p>
    <w:p w14:paraId="0156E5B2" w14:textId="77777777"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D75C20">
        <w:rPr>
          <w:rFonts w:ascii="Times New Roman" w:eastAsia="Times New Roman" w:hAnsi="Times New Roman" w:cs="Times New Roman"/>
          <w:kern w:val="0"/>
          <w:sz w:val="24"/>
          <w:szCs w:val="24"/>
          <w:lang w:eastAsia="en-CA"/>
          <w14:ligatures w14:val="none"/>
        </w:rPr>
        <w:t xml:space="preserve">According to a study by Casillas, A., Robbins, S. B., Allen, J., </w:t>
      </w:r>
      <w:proofErr w:type="spellStart"/>
      <w:r w:rsidRPr="00D75C20">
        <w:rPr>
          <w:rFonts w:ascii="Times New Roman" w:eastAsia="Times New Roman" w:hAnsi="Times New Roman" w:cs="Times New Roman"/>
          <w:kern w:val="0"/>
          <w:sz w:val="24"/>
          <w:szCs w:val="24"/>
          <w:lang w:eastAsia="en-CA"/>
          <w14:ligatures w14:val="none"/>
        </w:rPr>
        <w:t>Kuo</w:t>
      </w:r>
      <w:proofErr w:type="spellEnd"/>
      <w:r w:rsidRPr="00D75C20">
        <w:rPr>
          <w:rFonts w:ascii="Times New Roman" w:eastAsia="Times New Roman" w:hAnsi="Times New Roman" w:cs="Times New Roman"/>
          <w:kern w:val="0"/>
          <w:sz w:val="24"/>
          <w:szCs w:val="24"/>
          <w:lang w:eastAsia="en-CA"/>
          <w14:ligatures w14:val="none"/>
        </w:rPr>
        <w:t xml:space="preserve">, Y. L., Hanson, M. A., &amp; </w:t>
      </w:r>
      <w:proofErr w:type="spellStart"/>
      <w:r w:rsidRPr="00D75C20">
        <w:rPr>
          <w:rFonts w:ascii="Times New Roman" w:eastAsia="Times New Roman" w:hAnsi="Times New Roman" w:cs="Times New Roman"/>
          <w:kern w:val="0"/>
          <w:sz w:val="24"/>
          <w:szCs w:val="24"/>
          <w:lang w:eastAsia="en-CA"/>
          <w14:ligatures w14:val="none"/>
        </w:rPr>
        <w:t>Schmeiser</w:t>
      </w:r>
      <w:proofErr w:type="spellEnd"/>
      <w:r w:rsidRPr="00D75C20">
        <w:rPr>
          <w:rFonts w:ascii="Times New Roman" w:eastAsia="Times New Roman" w:hAnsi="Times New Roman" w:cs="Times New Roman"/>
          <w:kern w:val="0"/>
          <w:sz w:val="24"/>
          <w:szCs w:val="24"/>
          <w:lang w:eastAsia="en-CA"/>
          <w14:ligatures w14:val="none"/>
        </w:rPr>
        <w:t>, C. (2012).</w:t>
      </w:r>
    </w:p>
    <w:p w14:paraId="7DB68692" w14:textId="77777777"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D75C20">
        <w:rPr>
          <w:rFonts w:ascii="Times New Roman" w:eastAsia="Times New Roman" w:hAnsi="Times New Roman" w:cs="Times New Roman"/>
          <w:kern w:val="0"/>
          <w:sz w:val="24"/>
          <w:szCs w:val="24"/>
          <w:lang w:eastAsia="en-CA"/>
          <w14:ligatures w14:val="none"/>
        </w:rPr>
        <w:t xml:space="preserve"> which studied the school environment and included 4,660 students from 24 schools, the results indicate that the strongest indicator is the prediction of previous grades, projects, and activities, in addition to psychological and social factors. From these results, we emphasize the importance of early and effective assessment based on the two previous points in order to identify risks and intervene to improve academic performance. </w:t>
      </w:r>
    </w:p>
    <w:p w14:paraId="5E5595FC" w14:textId="77777777" w:rsid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rtl/>
          <w:lang w:eastAsia="en-CA"/>
          <w14:ligatures w14:val="none"/>
        </w:rPr>
      </w:pPr>
      <w:r w:rsidRPr="00D75C20">
        <w:rPr>
          <w:rFonts w:ascii="Times New Roman" w:eastAsia="Times New Roman" w:hAnsi="Times New Roman" w:cs="Times New Roman"/>
          <w:kern w:val="0"/>
          <w:sz w:val="24"/>
          <w:szCs w:val="24"/>
          <w:lang w:eastAsia="en-CA"/>
          <w14:ligatures w14:val="none"/>
        </w:rPr>
        <w:t>A study by Laetitia Cassells (2012) indicated that students at risk of academic failure benefited more from the early detection system and additional lessons than students who were not subject to the system, achieving cumulative grades that were 8% higher.</w:t>
      </w:r>
    </w:p>
    <w:p w14:paraId="5441E8E5" w14:textId="63FB872E"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sidRPr="00D75C20">
        <w:rPr>
          <w:rFonts w:ascii="Times New Roman" w:eastAsia="Times New Roman" w:hAnsi="Times New Roman" w:cs="Times New Roman"/>
          <w:kern w:val="0"/>
          <w:sz w:val="24"/>
          <w:szCs w:val="24"/>
          <w:lang w:eastAsia="en-CA"/>
          <w14:ligatures w14:val="none"/>
        </w:rPr>
        <w:t>Therefore, our project focused on creating a tool to help teachers identify students who are at risk of failing the course, develop remedial plans for them, identify high-achieving students, and develop enrichment plans for them.</w:t>
      </w:r>
    </w:p>
    <w:p w14:paraId="1467CF06" w14:textId="77777777" w:rsidR="00D75C20" w:rsidRPr="00D75C20" w:rsidRDefault="00D75C20" w:rsidP="00D75C20">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p>
    <w:p w14:paraId="0615F352" w14:textId="77777777" w:rsidR="0043706A" w:rsidRDefault="0043706A" w:rsidP="00D75C2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3F6985E" w14:textId="77777777" w:rsidR="0043706A" w:rsidRDefault="0043706A" w:rsidP="00D75C2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C6C600B" w14:textId="77777777" w:rsidR="0043706A" w:rsidRDefault="0043706A" w:rsidP="00D75C2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D3C2424" w14:textId="77777777" w:rsidR="0043706A" w:rsidRDefault="0043706A" w:rsidP="00D75C2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4B961CB" w14:textId="64AD73B0" w:rsidR="000C5884" w:rsidRPr="000C5884" w:rsidRDefault="000C5884" w:rsidP="00D75C20">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2. Project Goal</w:t>
      </w:r>
    </w:p>
    <w:p w14:paraId="561DEFD6" w14:textId="6B118F99"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w:t>
      </w:r>
      <w:r>
        <w:rPr>
          <w:rFonts w:ascii="Times New Roman" w:eastAsia="Times New Roman" w:hAnsi="Times New Roman" w:cs="Times New Roman" w:hint="cs"/>
          <w:kern w:val="0"/>
          <w:sz w:val="24"/>
          <w:szCs w:val="24"/>
          <w:rtl/>
          <w:lang w:eastAsia="en-CA"/>
          <w14:ligatures w14:val="none"/>
        </w:rPr>
        <w:t xml:space="preserve"> </w:t>
      </w:r>
      <w:r w:rsidRPr="00433508">
        <w:rPr>
          <w:rFonts w:ascii="Times New Roman" w:eastAsia="Times New Roman" w:hAnsi="Times New Roman" w:cs="Times New Roman"/>
          <w:kern w:val="0"/>
          <w:sz w:val="24"/>
          <w:szCs w:val="24"/>
          <w:lang w:eastAsia="en-CA"/>
          <w14:ligatures w14:val="none"/>
        </w:rPr>
        <w:t>To review research studies on the causes of student academic weakness, methods of treatment, and ways to enrich high achievers</w:t>
      </w:r>
    </w:p>
    <w:p w14:paraId="5586BB49"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 To collect and analyze student grade data from the first period of the semester</w:t>
      </w:r>
    </w:p>
    <w:p w14:paraId="2CCBB17E"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 To create a tool to help teachers identify students with low grades early on and help them pass the course</w:t>
      </w:r>
    </w:p>
    <w:p w14:paraId="36E9905F" w14:textId="1D64FDAD" w:rsidR="000C5884" w:rsidRPr="000C5884"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 To provide teachers with remedial and enrichment plans</w:t>
      </w:r>
    </w:p>
    <w:p w14:paraId="59DD110D" w14:textId="7777777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3. Approach</w:t>
      </w:r>
    </w:p>
    <w:p w14:paraId="6AC9CD7A" w14:textId="4B52A330"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b/>
          <w:bCs/>
          <w:kern w:val="0"/>
          <w:sz w:val="24"/>
          <w:szCs w:val="24"/>
          <w:lang w:eastAsia="en-CA"/>
          <w14:ligatures w14:val="none"/>
        </w:rPr>
        <w:t>• Data collection:</w:t>
      </w:r>
      <w:r w:rsidRPr="00433508">
        <w:rPr>
          <w:rFonts w:ascii="Times New Roman" w:eastAsia="Times New Roman" w:hAnsi="Times New Roman" w:cs="Times New Roman"/>
          <w:kern w:val="0"/>
          <w:sz w:val="24"/>
          <w:szCs w:val="24"/>
          <w:lang w:eastAsia="en-CA"/>
          <w14:ligatures w14:val="none"/>
        </w:rPr>
        <w:t xml:space="preserve"> Student grades in the first period of the semester</w:t>
      </w:r>
    </w:p>
    <w:p w14:paraId="5ADCA580"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Student information (participation in assignments and projects)</w:t>
      </w:r>
    </w:p>
    <w:p w14:paraId="5DC5F3CB"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 xml:space="preserve">Performance indicator </w:t>
      </w:r>
    </w:p>
    <w:p w14:paraId="0E2699DA" w14:textId="77777777" w:rsidR="00433508" w:rsidRPr="0043706A" w:rsidRDefault="00433508" w:rsidP="00433508">
      <w:pPr>
        <w:spacing w:before="100" w:beforeAutospacing="1" w:after="100" w:afterAutospacing="1" w:line="240" w:lineRule="auto"/>
        <w:rPr>
          <w:rFonts w:ascii="Times New Roman" w:eastAsia="Times New Roman" w:hAnsi="Times New Roman" w:cs="Times New Roman"/>
          <w:b/>
          <w:bCs/>
          <w:kern w:val="0"/>
          <w:sz w:val="24"/>
          <w:szCs w:val="24"/>
          <w:lang w:eastAsia="en-CA"/>
          <w14:ligatures w14:val="none"/>
        </w:rPr>
      </w:pPr>
      <w:r w:rsidRPr="0043706A">
        <w:rPr>
          <w:rFonts w:ascii="Times New Roman" w:eastAsia="Times New Roman" w:hAnsi="Times New Roman" w:cs="Times New Roman"/>
          <w:b/>
          <w:bCs/>
          <w:kern w:val="0"/>
          <w:sz w:val="24"/>
          <w:szCs w:val="24"/>
          <w:lang w:eastAsia="en-CA"/>
          <w14:ligatures w14:val="none"/>
        </w:rPr>
        <w:t>• Data analysis:</w:t>
      </w:r>
    </w:p>
    <w:p w14:paraId="79E8F145"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Descriptive data analysis to understand grade distribution and identify student patterns</w:t>
      </w:r>
    </w:p>
    <w:p w14:paraId="787CE34B"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Numerical data analysis:</w:t>
      </w:r>
    </w:p>
    <w:p w14:paraId="6A289E6B"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 xml:space="preserve">Identify the relationship between student performance in activities and their grades </w:t>
      </w:r>
    </w:p>
    <w:p w14:paraId="3352578C"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Identify the relationship between attendance and academic level</w:t>
      </w:r>
    </w:p>
    <w:p w14:paraId="78F5662E" w14:textId="77777777" w:rsidR="00433508" w:rsidRPr="0043706A" w:rsidRDefault="00433508" w:rsidP="00433508">
      <w:pPr>
        <w:spacing w:before="100" w:beforeAutospacing="1" w:after="100" w:afterAutospacing="1" w:line="240" w:lineRule="auto"/>
        <w:rPr>
          <w:rFonts w:ascii="Times New Roman" w:eastAsia="Times New Roman" w:hAnsi="Times New Roman" w:cs="Times New Roman"/>
          <w:b/>
          <w:bCs/>
          <w:kern w:val="0"/>
          <w:sz w:val="24"/>
          <w:szCs w:val="24"/>
          <w:lang w:eastAsia="en-CA"/>
          <w14:ligatures w14:val="none"/>
        </w:rPr>
      </w:pPr>
      <w:r w:rsidRPr="0043706A">
        <w:rPr>
          <w:rFonts w:ascii="Times New Roman" w:eastAsia="Times New Roman" w:hAnsi="Times New Roman" w:cs="Times New Roman"/>
          <w:b/>
          <w:bCs/>
          <w:kern w:val="0"/>
          <w:sz w:val="24"/>
          <w:szCs w:val="24"/>
          <w:lang w:eastAsia="en-CA"/>
          <w14:ligatures w14:val="none"/>
        </w:rPr>
        <w:t>• Selecting a predictive model</w:t>
      </w:r>
    </w:p>
    <w:p w14:paraId="795DE81F" w14:textId="77777777" w:rsidR="00433508" w:rsidRPr="00433508" w:rsidRDefault="00433508"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3508">
        <w:rPr>
          <w:rFonts w:ascii="Times New Roman" w:eastAsia="Times New Roman" w:hAnsi="Times New Roman" w:cs="Times New Roman"/>
          <w:kern w:val="0"/>
          <w:sz w:val="24"/>
          <w:szCs w:val="24"/>
          <w:lang w:eastAsia="en-CA"/>
          <w14:ligatures w14:val="none"/>
        </w:rPr>
        <w:t>Some models that can be used:</w:t>
      </w:r>
    </w:p>
    <w:p w14:paraId="229EDF61" w14:textId="77777777" w:rsidR="00433508" w:rsidRPr="0043706A" w:rsidRDefault="00433508" w:rsidP="0043706A">
      <w:pPr>
        <w:pStyle w:val="a6"/>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roofErr w:type="gramStart"/>
      <w:r w:rsidRPr="0043706A">
        <w:rPr>
          <w:rFonts w:ascii="Times New Roman" w:eastAsia="Times New Roman" w:hAnsi="Times New Roman" w:cs="Times New Roman"/>
          <w:kern w:val="0"/>
          <w:sz w:val="24"/>
          <w:szCs w:val="24"/>
          <w:lang w:eastAsia="en-CA"/>
          <w14:ligatures w14:val="none"/>
        </w:rPr>
        <w:t>-(</w:t>
      </w:r>
      <w:proofErr w:type="gramEnd"/>
      <w:r w:rsidRPr="0043706A">
        <w:rPr>
          <w:rFonts w:ascii="Times New Roman" w:eastAsia="Times New Roman" w:hAnsi="Times New Roman" w:cs="Times New Roman"/>
          <w:kern w:val="0"/>
          <w:sz w:val="24"/>
          <w:szCs w:val="24"/>
          <w:lang w:eastAsia="en-CA"/>
          <w14:ligatures w14:val="none"/>
        </w:rPr>
        <w:t>Linear Regression): To predict grades based on first-term grades</w:t>
      </w:r>
    </w:p>
    <w:p w14:paraId="43EC584A" w14:textId="77777777" w:rsidR="00433508" w:rsidRPr="0043706A" w:rsidRDefault="00433508" w:rsidP="0043706A">
      <w:pPr>
        <w:pStyle w:val="a6"/>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-Artificial neural networks: To provide accurate predictions based on a variety of inputs.</w:t>
      </w:r>
    </w:p>
    <w:p w14:paraId="5D03F6BB" w14:textId="77777777" w:rsidR="00433508" w:rsidRPr="0043706A" w:rsidRDefault="00433508" w:rsidP="0043706A">
      <w:pPr>
        <w:pStyle w:val="a6"/>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-Decision Trees: To identify the main factors that affect students' final performance.</w:t>
      </w:r>
    </w:p>
    <w:p w14:paraId="7C1D5AB1" w14:textId="77777777" w:rsidR="00433508" w:rsidRPr="0043706A" w:rsidRDefault="00433508" w:rsidP="0043706A">
      <w:pPr>
        <w:pStyle w:val="a6"/>
        <w:numPr>
          <w:ilvl w:val="0"/>
          <w:numId w:val="9"/>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-Random Forests: To improve predictions using decision trees while improving performance.</w:t>
      </w:r>
    </w:p>
    <w:p w14:paraId="0D2D34AF" w14:textId="3BE6B5EE" w:rsidR="00433508" w:rsidRPr="0043706A" w:rsidRDefault="00433508" w:rsidP="00433508">
      <w:pPr>
        <w:spacing w:before="100" w:beforeAutospacing="1" w:after="100" w:afterAutospacing="1" w:line="240" w:lineRule="auto"/>
        <w:rPr>
          <w:rFonts w:ascii="Times New Roman" w:eastAsia="Times New Roman" w:hAnsi="Times New Roman" w:cs="Times New Roman"/>
          <w:b/>
          <w:bCs/>
          <w:kern w:val="0"/>
          <w:sz w:val="24"/>
          <w:szCs w:val="24"/>
          <w:lang w:eastAsia="en-CA"/>
          <w14:ligatures w14:val="none"/>
        </w:rPr>
      </w:pPr>
      <w:r w:rsidRPr="0043706A">
        <w:rPr>
          <w:rFonts w:ascii="Times New Roman" w:eastAsia="Times New Roman" w:hAnsi="Times New Roman" w:cs="Times New Roman"/>
          <w:b/>
          <w:bCs/>
          <w:kern w:val="0"/>
          <w:sz w:val="24"/>
          <w:szCs w:val="24"/>
          <w:lang w:eastAsia="en-CA"/>
          <w14:ligatures w14:val="none"/>
        </w:rPr>
        <w:t>•</w:t>
      </w:r>
      <w:r w:rsidR="0043706A">
        <w:rPr>
          <w:rFonts w:ascii="Times New Roman" w:eastAsia="Times New Roman" w:hAnsi="Times New Roman" w:cs="Times New Roman"/>
          <w:b/>
          <w:bCs/>
          <w:kern w:val="0"/>
          <w:sz w:val="24"/>
          <w:szCs w:val="24"/>
          <w:lang w:eastAsia="en-CA"/>
          <w14:ligatures w14:val="none"/>
        </w:rPr>
        <w:t xml:space="preserve"> </w:t>
      </w:r>
      <w:r w:rsidRPr="0043706A">
        <w:rPr>
          <w:rFonts w:ascii="Times New Roman" w:eastAsia="Times New Roman" w:hAnsi="Times New Roman" w:cs="Times New Roman"/>
          <w:b/>
          <w:bCs/>
          <w:kern w:val="0"/>
          <w:sz w:val="24"/>
          <w:szCs w:val="24"/>
          <w:lang w:eastAsia="en-CA"/>
          <w14:ligatures w14:val="none"/>
        </w:rPr>
        <w:t>Model training:</w:t>
      </w:r>
    </w:p>
    <w:p w14:paraId="1A4AE522" w14:textId="77777777" w:rsidR="00433508" w:rsidRPr="0043706A" w:rsidRDefault="00433508" w:rsidP="0043706A">
      <w:pPr>
        <w:pStyle w:val="a6"/>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-Use first-term data to train the model.</w:t>
      </w:r>
    </w:p>
    <w:p w14:paraId="46450EBC" w14:textId="77777777" w:rsidR="00433508" w:rsidRPr="0043706A" w:rsidRDefault="00433508" w:rsidP="0043706A">
      <w:pPr>
        <w:pStyle w:val="a6"/>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-Predict final grades for the second term based on their previous grades in the first term.</w:t>
      </w:r>
    </w:p>
    <w:p w14:paraId="625323C7" w14:textId="77777777" w:rsidR="00433508" w:rsidRPr="0043706A" w:rsidRDefault="00433508" w:rsidP="0043706A">
      <w:pPr>
        <w:pStyle w:val="a6"/>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 xml:space="preserve">-Identify struggling students. </w:t>
      </w:r>
    </w:p>
    <w:p w14:paraId="2A906F32" w14:textId="77777777" w:rsidR="00433508" w:rsidRPr="0043706A" w:rsidRDefault="00433508" w:rsidP="0043706A">
      <w:pPr>
        <w:pStyle w:val="a6"/>
        <w:numPr>
          <w:ilvl w:val="0"/>
          <w:numId w:val="8"/>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-Identify high-achieving students.</w:t>
      </w:r>
    </w:p>
    <w:p w14:paraId="0206AC35" w14:textId="5CCA470B" w:rsidR="00433508" w:rsidRPr="0043706A" w:rsidRDefault="00433508" w:rsidP="00433508">
      <w:pPr>
        <w:spacing w:before="100" w:beforeAutospacing="1" w:after="100" w:afterAutospacing="1" w:line="240" w:lineRule="auto"/>
        <w:rPr>
          <w:rFonts w:ascii="Times New Roman" w:eastAsia="Times New Roman" w:hAnsi="Times New Roman" w:cs="Times New Roman"/>
          <w:b/>
          <w:bCs/>
          <w:kern w:val="0"/>
          <w:sz w:val="24"/>
          <w:szCs w:val="24"/>
          <w:lang w:eastAsia="en-CA"/>
          <w14:ligatures w14:val="none"/>
        </w:rPr>
      </w:pPr>
      <w:r w:rsidRPr="0043706A">
        <w:rPr>
          <w:rFonts w:ascii="Times New Roman" w:eastAsia="Times New Roman" w:hAnsi="Times New Roman" w:cs="Times New Roman"/>
          <w:b/>
          <w:bCs/>
          <w:kern w:val="0"/>
          <w:sz w:val="24"/>
          <w:szCs w:val="24"/>
          <w:lang w:eastAsia="en-CA"/>
          <w14:ligatures w14:val="none"/>
        </w:rPr>
        <w:lastRenderedPageBreak/>
        <w:t>•</w:t>
      </w:r>
      <w:r w:rsidR="0043706A" w:rsidRPr="0043706A">
        <w:rPr>
          <w:rFonts w:ascii="Times New Roman" w:eastAsia="Times New Roman" w:hAnsi="Times New Roman" w:cs="Times New Roman"/>
          <w:b/>
          <w:bCs/>
          <w:kern w:val="0"/>
          <w:sz w:val="24"/>
          <w:szCs w:val="24"/>
          <w:lang w:eastAsia="en-CA"/>
          <w14:ligatures w14:val="none"/>
        </w:rPr>
        <w:t xml:space="preserve"> </w:t>
      </w:r>
      <w:r w:rsidRPr="0043706A">
        <w:rPr>
          <w:rFonts w:ascii="Times New Roman" w:eastAsia="Times New Roman" w:hAnsi="Times New Roman" w:cs="Times New Roman"/>
          <w:b/>
          <w:bCs/>
          <w:kern w:val="0"/>
          <w:sz w:val="24"/>
          <w:szCs w:val="24"/>
          <w:lang w:eastAsia="en-CA"/>
          <w14:ligatures w14:val="none"/>
        </w:rPr>
        <w:t>Design and develop remedial and enrichment plans based on prediction results</w:t>
      </w:r>
      <w:r w:rsidR="0043706A" w:rsidRPr="0043706A">
        <w:rPr>
          <w:rFonts w:ascii="Times New Roman" w:eastAsia="Times New Roman" w:hAnsi="Times New Roman" w:cs="Times New Roman"/>
          <w:b/>
          <w:bCs/>
          <w:kern w:val="0"/>
          <w:sz w:val="24"/>
          <w:szCs w:val="24"/>
          <w:lang w:eastAsia="en-CA"/>
          <w14:ligatures w14:val="none"/>
        </w:rPr>
        <w:t>:</w:t>
      </w:r>
    </w:p>
    <w:p w14:paraId="550914F7" w14:textId="1E20D504" w:rsidR="00433508" w:rsidRPr="0043706A" w:rsidRDefault="00433508" w:rsidP="0043706A">
      <w:pPr>
        <w:pStyle w:val="a6"/>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Interactive extra lessons and workshops to review difficult concepts</w:t>
      </w:r>
    </w:p>
    <w:p w14:paraId="58762BE9" w14:textId="5BC30CAA" w:rsidR="00433508" w:rsidRPr="0043706A" w:rsidRDefault="00433508" w:rsidP="0043706A">
      <w:pPr>
        <w:pStyle w:val="a6"/>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Personal guidance for students</w:t>
      </w:r>
    </w:p>
    <w:p w14:paraId="487F74DE" w14:textId="16A5CF48" w:rsidR="00433508" w:rsidRPr="0043706A" w:rsidRDefault="00433508" w:rsidP="0043706A">
      <w:pPr>
        <w:pStyle w:val="a6"/>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Encouraging self-learning</w:t>
      </w:r>
    </w:p>
    <w:p w14:paraId="5CB33FB7" w14:textId="191A5E1A" w:rsidR="00433508" w:rsidRPr="0043706A" w:rsidRDefault="00433508" w:rsidP="0043706A">
      <w:pPr>
        <w:pStyle w:val="a6"/>
        <w:numPr>
          <w:ilvl w:val="0"/>
          <w:numId w:val="7"/>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 xml:space="preserve">Adding interactive activities that motivate students to improve their performance </w:t>
      </w:r>
    </w:p>
    <w:p w14:paraId="63A02BDD" w14:textId="77777777" w:rsidR="00433508" w:rsidRPr="0043706A" w:rsidRDefault="00433508" w:rsidP="00433508">
      <w:pPr>
        <w:spacing w:before="100" w:beforeAutospacing="1" w:after="100" w:afterAutospacing="1" w:line="240" w:lineRule="auto"/>
        <w:rPr>
          <w:rFonts w:ascii="Times New Roman" w:eastAsia="Times New Roman" w:hAnsi="Times New Roman" w:cs="Times New Roman"/>
          <w:b/>
          <w:bCs/>
          <w:kern w:val="0"/>
          <w:sz w:val="24"/>
          <w:szCs w:val="24"/>
          <w:lang w:eastAsia="en-CA"/>
          <w14:ligatures w14:val="none"/>
        </w:rPr>
      </w:pPr>
      <w:r w:rsidRPr="0043706A">
        <w:rPr>
          <w:rFonts w:ascii="Times New Roman" w:eastAsia="Times New Roman" w:hAnsi="Times New Roman" w:cs="Times New Roman"/>
          <w:b/>
          <w:bCs/>
          <w:kern w:val="0"/>
          <w:sz w:val="24"/>
          <w:szCs w:val="24"/>
          <w:lang w:eastAsia="en-CA"/>
          <w14:ligatures w14:val="none"/>
        </w:rPr>
        <w:t>•Testing the model after training to determine the accuracy of predictions</w:t>
      </w:r>
    </w:p>
    <w:p w14:paraId="2FD05084"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F8E1854"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0F61496"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AE5DA28"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E886892"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3470F0C"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39AE5FBF"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78CD5BB"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54FB8DC8"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BD8F1C0"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0434A64"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EF23538"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2B3325F9"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27ECEC8"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5B96B543"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37621C1"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2699081"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068B65D"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956357D" w14:textId="66D97BA1"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4. Project Steps and Timeline</w:t>
      </w:r>
    </w:p>
    <w:tbl>
      <w:tblPr>
        <w:tblStyle w:val="aa"/>
        <w:bidiVisual/>
        <w:tblW w:w="0" w:type="auto"/>
        <w:tblLook w:val="04A0" w:firstRow="1" w:lastRow="0" w:firstColumn="1" w:lastColumn="0" w:noHBand="0" w:noVBand="1"/>
      </w:tblPr>
      <w:tblGrid>
        <w:gridCol w:w="2765"/>
        <w:gridCol w:w="2765"/>
        <w:gridCol w:w="2766"/>
      </w:tblGrid>
      <w:tr w:rsidR="00433508" w:rsidRPr="002A3543" w14:paraId="024A95DC" w14:textId="77777777" w:rsidTr="00652FEF">
        <w:tc>
          <w:tcPr>
            <w:tcW w:w="2765" w:type="dxa"/>
          </w:tcPr>
          <w:p w14:paraId="47488536" w14:textId="18FF4E82" w:rsidR="00433508" w:rsidRPr="0043706A" w:rsidRDefault="00433508"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Time</w:t>
            </w:r>
          </w:p>
        </w:tc>
        <w:tc>
          <w:tcPr>
            <w:tcW w:w="2765" w:type="dxa"/>
          </w:tcPr>
          <w:p w14:paraId="442B5590" w14:textId="51E7D665" w:rsidR="00433508" w:rsidRPr="0043706A" w:rsidRDefault="00433508"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Description</w:t>
            </w:r>
          </w:p>
        </w:tc>
        <w:tc>
          <w:tcPr>
            <w:tcW w:w="2766" w:type="dxa"/>
          </w:tcPr>
          <w:p w14:paraId="4D7E5332" w14:textId="7B3B7B16" w:rsidR="00433508" w:rsidRPr="0043706A" w:rsidRDefault="00433508"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Stage</w:t>
            </w:r>
          </w:p>
        </w:tc>
      </w:tr>
      <w:tr w:rsidR="00433508" w:rsidRPr="002A3543" w14:paraId="59F24759" w14:textId="77777777" w:rsidTr="00652FEF">
        <w:tc>
          <w:tcPr>
            <w:tcW w:w="2765" w:type="dxa"/>
          </w:tcPr>
          <w:p w14:paraId="0263D398" w14:textId="0D638477" w:rsidR="00433508" w:rsidRPr="002A3543" w:rsidRDefault="0043706A" w:rsidP="00652FEF">
            <w:pPr>
              <w:spacing w:before="100" w:beforeAutospacing="1" w:after="100" w:afterAutospacing="1" w:line="360" w:lineRule="auto"/>
              <w:rPr>
                <w:rFonts w:ascii="Times New Roman" w:eastAsia="Times New Roman" w:hAnsi="Times New Roman" w:cs="Times New Roman"/>
                <w:color w:val="000000"/>
                <w:kern w:val="0"/>
                <w:sz w:val="22"/>
                <w:szCs w:val="22"/>
                <w:rtl/>
                <w14:ligatures w14:val="none"/>
              </w:rPr>
            </w:pPr>
            <w:r w:rsidRPr="0043706A">
              <w:rPr>
                <w:rFonts w:ascii="Times New Roman" w:eastAsia="Times New Roman" w:hAnsi="Times New Roman" w:cs="Times New Roman"/>
                <w:color w:val="000000"/>
                <w:kern w:val="0"/>
                <w:sz w:val="22"/>
                <w:szCs w:val="22"/>
                <w14:ligatures w14:val="none"/>
              </w:rPr>
              <w:t>Two months</w:t>
            </w:r>
          </w:p>
        </w:tc>
        <w:tc>
          <w:tcPr>
            <w:tcW w:w="2765" w:type="dxa"/>
          </w:tcPr>
          <w:p w14:paraId="4AB92A50" w14:textId="2328F924" w:rsidR="00433508" w:rsidRPr="002A3543" w:rsidRDefault="0043706A" w:rsidP="00652FEF">
            <w:pPr>
              <w:spacing w:before="100" w:beforeAutospacing="1" w:after="100" w:afterAutospacing="1" w:line="360" w:lineRule="auto"/>
              <w:rPr>
                <w:rFonts w:ascii="Times New Roman" w:eastAsia="Times New Roman" w:hAnsi="Times New Roman" w:cs="Times New Roman"/>
                <w:color w:val="000000"/>
                <w:kern w:val="0"/>
                <w:sz w:val="22"/>
                <w:szCs w:val="22"/>
                <w:rtl/>
                <w14:ligatures w14:val="none"/>
              </w:rPr>
            </w:pPr>
            <w:r w:rsidRPr="0043706A">
              <w:rPr>
                <w:rFonts w:ascii="Times New Roman" w:eastAsia="Times New Roman" w:hAnsi="Times New Roman" w:cs="Times New Roman"/>
                <w:color w:val="000000"/>
                <w:kern w:val="0"/>
                <w:sz w:val="20"/>
                <w:szCs w:val="20"/>
                <w14:ligatures w14:val="none"/>
              </w:rPr>
              <w:t>D</w:t>
            </w:r>
            <w:r w:rsidRPr="0043706A">
              <w:rPr>
                <w:rFonts w:ascii="Times New Roman" w:eastAsia="Times New Roman" w:hAnsi="Times New Roman" w:cs="Times New Roman"/>
                <w:color w:val="000000"/>
                <w:kern w:val="0"/>
                <w:sz w:val="20"/>
                <w:szCs w:val="20"/>
                <w14:ligatures w14:val="none"/>
              </w:rPr>
              <w:t>ata is collected for students in the first semester and analyzed to understand the relationship between their first semester grades and academic failure, and to understand the relationship between academic failure and attendance, performance of tasks, projects, and school assignments, and to address health and social problems and link them to the causes of academic failure.</w:t>
            </w:r>
          </w:p>
        </w:tc>
        <w:tc>
          <w:tcPr>
            <w:tcW w:w="2766" w:type="dxa"/>
          </w:tcPr>
          <w:p w14:paraId="3C992376" w14:textId="2ECEF59D" w:rsidR="00433508" w:rsidRPr="0043706A" w:rsidRDefault="00433508"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Data collection</w:t>
            </w:r>
          </w:p>
        </w:tc>
      </w:tr>
      <w:tr w:rsidR="00433508" w:rsidRPr="002A3543" w14:paraId="73F1F41A" w14:textId="77777777" w:rsidTr="00652FEF">
        <w:tc>
          <w:tcPr>
            <w:tcW w:w="2765" w:type="dxa"/>
          </w:tcPr>
          <w:p w14:paraId="3EA8073C" w14:textId="4BB79CAA" w:rsidR="00433508" w:rsidRPr="002A3543" w:rsidRDefault="0043706A" w:rsidP="00652FEF">
            <w:pPr>
              <w:spacing w:before="100" w:beforeAutospacing="1" w:after="100" w:afterAutospacing="1" w:line="360" w:lineRule="auto"/>
              <w:rPr>
                <w:rFonts w:ascii="Times New Roman" w:eastAsia="Times New Roman" w:hAnsi="Times New Roman" w:cs="Times New Roman"/>
                <w:color w:val="000000"/>
                <w:kern w:val="0"/>
                <w:sz w:val="22"/>
                <w:szCs w:val="22"/>
                <w:rtl/>
                <w14:ligatures w14:val="none"/>
              </w:rPr>
            </w:pPr>
            <w:r w:rsidRPr="0043706A">
              <w:rPr>
                <w:rFonts w:ascii="Times New Roman" w:eastAsia="Times New Roman" w:hAnsi="Times New Roman" w:cs="Times New Roman"/>
                <w:color w:val="000000"/>
                <w:kern w:val="0"/>
                <w:sz w:val="22"/>
                <w:szCs w:val="22"/>
                <w14:ligatures w14:val="none"/>
              </w:rPr>
              <w:t>One month</w:t>
            </w:r>
          </w:p>
        </w:tc>
        <w:tc>
          <w:tcPr>
            <w:tcW w:w="2765" w:type="dxa"/>
          </w:tcPr>
          <w:p w14:paraId="4F2A63D6" w14:textId="6B3ADC21" w:rsidR="00433508" w:rsidRPr="0043706A" w:rsidRDefault="0043706A" w:rsidP="0043706A">
            <w:pPr>
              <w:spacing w:before="100" w:beforeAutospacing="1" w:after="100" w:afterAutospacing="1" w:line="360" w:lineRule="auto"/>
              <w:rPr>
                <w:rFonts w:ascii="Times New Roman" w:eastAsia="Times New Roman" w:hAnsi="Times New Roman" w:cs="Times New Roman" w:hint="cs"/>
                <w:color w:val="000000"/>
                <w:kern w:val="0"/>
                <w:sz w:val="20"/>
                <w:szCs w:val="20"/>
                <w:rtl/>
                <w14:ligatures w14:val="none"/>
              </w:rPr>
            </w:pPr>
            <w:r w:rsidRPr="0043706A">
              <w:rPr>
                <w:rFonts w:ascii="Times New Roman" w:eastAsia="Times New Roman" w:hAnsi="Times New Roman" w:cs="Times New Roman"/>
                <w:color w:val="000000"/>
                <w:kern w:val="0"/>
                <w:sz w:val="20"/>
                <w:szCs w:val="20"/>
                <w14:ligatures w14:val="none"/>
              </w:rPr>
              <w:t>Predictive models are used based on their previous grades</w:t>
            </w:r>
            <w:r w:rsidRPr="0043706A">
              <w:rPr>
                <w:rFonts w:ascii="Times New Roman" w:eastAsia="Times New Roman" w:hAnsi="Times New Roman" w:cs="Times New Roman"/>
                <w:color w:val="000000"/>
                <w:kern w:val="0"/>
                <w:sz w:val="20"/>
                <w:szCs w:val="20"/>
                <w:rtl/>
                <w14:ligatures w14:val="none"/>
              </w:rPr>
              <w:t>.</w:t>
            </w:r>
          </w:p>
        </w:tc>
        <w:tc>
          <w:tcPr>
            <w:tcW w:w="2766" w:type="dxa"/>
          </w:tcPr>
          <w:p w14:paraId="2844D6D2" w14:textId="1D691F47" w:rsidR="00433508" w:rsidRPr="0043706A" w:rsidRDefault="0043706A"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Model building and training</w:t>
            </w:r>
          </w:p>
        </w:tc>
      </w:tr>
      <w:tr w:rsidR="00433508" w:rsidRPr="002A3543" w14:paraId="2B161CA3" w14:textId="77777777" w:rsidTr="00652FEF">
        <w:tc>
          <w:tcPr>
            <w:tcW w:w="2765" w:type="dxa"/>
          </w:tcPr>
          <w:p w14:paraId="242E8408" w14:textId="693ED3D4" w:rsidR="00433508" w:rsidRPr="002A3543" w:rsidRDefault="0043706A" w:rsidP="0043706A">
            <w:pPr>
              <w:bidi/>
              <w:spacing w:before="100" w:beforeAutospacing="1" w:after="100" w:afterAutospacing="1" w:line="360" w:lineRule="auto"/>
              <w:jc w:val="right"/>
              <w:rPr>
                <w:rFonts w:ascii="Times New Roman" w:eastAsia="Times New Roman" w:hAnsi="Times New Roman" w:cs="Times New Roman" w:hint="cs"/>
                <w:color w:val="000000"/>
                <w:kern w:val="0"/>
                <w:sz w:val="22"/>
                <w:szCs w:val="22"/>
                <w:rtl/>
                <w14:ligatures w14:val="none"/>
              </w:rPr>
            </w:pPr>
            <w:r w:rsidRPr="0043706A">
              <w:rPr>
                <w:rFonts w:ascii="Times New Roman" w:eastAsia="Times New Roman" w:hAnsi="Times New Roman" w:cs="Times New Roman"/>
                <w:color w:val="000000"/>
                <w:kern w:val="0"/>
                <w:sz w:val="22"/>
                <w:szCs w:val="22"/>
                <w14:ligatures w14:val="none"/>
              </w:rPr>
              <w:t>Two weeks</w:t>
            </w:r>
          </w:p>
        </w:tc>
        <w:tc>
          <w:tcPr>
            <w:tcW w:w="2765" w:type="dxa"/>
          </w:tcPr>
          <w:p w14:paraId="278BE0AE" w14:textId="6AA28E95" w:rsidR="00433508" w:rsidRPr="0043706A" w:rsidRDefault="0043706A" w:rsidP="00652FEF">
            <w:pPr>
              <w:spacing w:before="100" w:beforeAutospacing="1" w:after="100" w:afterAutospacing="1" w:line="360" w:lineRule="auto"/>
              <w:rPr>
                <w:rFonts w:ascii="Times New Roman" w:eastAsia="Times New Roman" w:hAnsi="Times New Roman" w:cs="Times New Roman"/>
                <w:color w:val="000000"/>
                <w:kern w:val="0"/>
                <w:sz w:val="20"/>
                <w:szCs w:val="20"/>
                <w:rtl/>
                <w14:ligatures w14:val="none"/>
              </w:rPr>
            </w:pPr>
            <w:r w:rsidRPr="0043706A">
              <w:rPr>
                <w:rFonts w:ascii="Times New Roman" w:eastAsia="Times New Roman" w:hAnsi="Times New Roman" w:cs="Times New Roman"/>
                <w:color w:val="000000"/>
                <w:kern w:val="0"/>
                <w:sz w:val="20"/>
                <w:szCs w:val="20"/>
                <w14:ligatures w14:val="none"/>
              </w:rPr>
              <w:t>During this stage, the tool is tested, the accuracy of the predictions is verified, and feedback is collected from students and teachers.</w:t>
            </w:r>
          </w:p>
        </w:tc>
        <w:tc>
          <w:tcPr>
            <w:tcW w:w="2766" w:type="dxa"/>
          </w:tcPr>
          <w:p w14:paraId="3C372869" w14:textId="66B09769" w:rsidR="00433508" w:rsidRPr="0043706A" w:rsidRDefault="0043706A"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Testing, evaluation, and improvement</w:t>
            </w:r>
          </w:p>
        </w:tc>
      </w:tr>
      <w:tr w:rsidR="00433508" w:rsidRPr="002A3543" w14:paraId="19A408CB" w14:textId="77777777" w:rsidTr="00652FEF">
        <w:tc>
          <w:tcPr>
            <w:tcW w:w="2765" w:type="dxa"/>
          </w:tcPr>
          <w:p w14:paraId="0A55608D" w14:textId="5A569E97" w:rsidR="00433508" w:rsidRPr="002A3543" w:rsidRDefault="0043706A" w:rsidP="00652FEF">
            <w:pPr>
              <w:spacing w:before="100" w:beforeAutospacing="1" w:after="100" w:afterAutospacing="1" w:line="360" w:lineRule="auto"/>
              <w:rPr>
                <w:rFonts w:ascii="Times New Roman" w:eastAsia="Times New Roman" w:hAnsi="Times New Roman" w:cs="Times New Roman"/>
                <w:color w:val="000000"/>
                <w:kern w:val="0"/>
                <w:sz w:val="22"/>
                <w:szCs w:val="22"/>
                <w:rtl/>
                <w14:ligatures w14:val="none"/>
              </w:rPr>
            </w:pPr>
            <w:r w:rsidRPr="0043706A">
              <w:rPr>
                <w:rFonts w:ascii="Times New Roman" w:eastAsia="Times New Roman" w:hAnsi="Times New Roman" w:cs="Times New Roman"/>
                <w:color w:val="000000"/>
                <w:kern w:val="0"/>
                <w:sz w:val="22"/>
                <w:szCs w:val="22"/>
                <w14:ligatures w14:val="none"/>
              </w:rPr>
              <w:t>Two weeks</w:t>
            </w:r>
          </w:p>
        </w:tc>
        <w:tc>
          <w:tcPr>
            <w:tcW w:w="2765" w:type="dxa"/>
          </w:tcPr>
          <w:p w14:paraId="0865B1B4" w14:textId="0BB6E8AA" w:rsidR="00433508" w:rsidRPr="0043706A" w:rsidRDefault="0043706A" w:rsidP="00652FEF">
            <w:pPr>
              <w:spacing w:before="100" w:beforeAutospacing="1" w:after="100" w:afterAutospacing="1" w:line="360" w:lineRule="auto"/>
              <w:rPr>
                <w:rFonts w:ascii="Times New Roman" w:eastAsia="Times New Roman" w:hAnsi="Times New Roman" w:cs="Times New Roman"/>
                <w:color w:val="000000"/>
                <w:kern w:val="0"/>
                <w:sz w:val="20"/>
                <w:szCs w:val="20"/>
                <w:rtl/>
                <w14:ligatures w14:val="none"/>
              </w:rPr>
            </w:pPr>
            <w:r w:rsidRPr="0043706A">
              <w:rPr>
                <w:rFonts w:ascii="Times New Roman" w:eastAsia="Times New Roman" w:hAnsi="Times New Roman" w:cs="Times New Roman"/>
                <w:color w:val="000000"/>
                <w:kern w:val="0"/>
                <w:sz w:val="20"/>
                <w:szCs w:val="20"/>
                <w14:ligatures w14:val="none"/>
              </w:rPr>
              <w:t>Final adjustments and reporting</w:t>
            </w:r>
            <w:r w:rsidRPr="0043706A">
              <w:rPr>
                <w:rFonts w:ascii="Times New Roman" w:eastAsia="Times New Roman" w:hAnsi="Times New Roman" w:cs="Times New Roman"/>
                <w:color w:val="000000"/>
                <w:kern w:val="0"/>
                <w:sz w:val="20"/>
                <w:szCs w:val="20"/>
                <w14:ligatures w14:val="none"/>
              </w:rPr>
              <w:t xml:space="preserve"> </w:t>
            </w:r>
            <w:r w:rsidRPr="0043706A">
              <w:rPr>
                <w:rFonts w:ascii="Times New Roman" w:eastAsia="Times New Roman" w:hAnsi="Times New Roman" w:cs="Times New Roman"/>
                <w:color w:val="000000"/>
                <w:kern w:val="0"/>
                <w:sz w:val="20"/>
                <w:szCs w:val="20"/>
                <w14:ligatures w14:val="none"/>
              </w:rPr>
              <w:t>Modifications are applied after feedback is collected and the necessary reports are prepared</w:t>
            </w:r>
            <w:r>
              <w:rPr>
                <w:rFonts w:ascii="Times New Roman" w:eastAsia="Times New Roman" w:hAnsi="Times New Roman" w:cs="Times New Roman"/>
                <w:color w:val="000000"/>
                <w:kern w:val="0"/>
                <w:sz w:val="20"/>
                <w:szCs w:val="20"/>
                <w14:ligatures w14:val="none"/>
              </w:rPr>
              <w:t>.</w:t>
            </w:r>
          </w:p>
        </w:tc>
        <w:tc>
          <w:tcPr>
            <w:tcW w:w="2766" w:type="dxa"/>
          </w:tcPr>
          <w:p w14:paraId="405F0DDF" w14:textId="146B226D" w:rsidR="00433508" w:rsidRPr="0043706A" w:rsidRDefault="0043706A" w:rsidP="00652FEF">
            <w:pPr>
              <w:spacing w:before="100" w:beforeAutospacing="1" w:after="100" w:afterAutospacing="1" w:line="360" w:lineRule="auto"/>
              <w:rPr>
                <w:rFonts w:ascii="Times New Roman" w:eastAsia="Times New Roman" w:hAnsi="Times New Roman" w:cs="Times New Roman"/>
                <w:b/>
                <w:bCs/>
                <w:color w:val="000000"/>
                <w:kern w:val="0"/>
                <w:sz w:val="22"/>
                <w:szCs w:val="22"/>
                <w:rtl/>
                <w14:ligatures w14:val="none"/>
              </w:rPr>
            </w:pPr>
            <w:r w:rsidRPr="0043706A">
              <w:rPr>
                <w:rFonts w:ascii="Times New Roman" w:eastAsia="Times New Roman" w:hAnsi="Times New Roman" w:cs="Times New Roman"/>
                <w:b/>
                <w:bCs/>
                <w:color w:val="000000"/>
                <w:kern w:val="0"/>
                <w:sz w:val="22"/>
                <w:szCs w:val="22"/>
                <w14:ligatures w14:val="none"/>
              </w:rPr>
              <w:t>Final adjustments and reporting</w:t>
            </w:r>
          </w:p>
        </w:tc>
      </w:tr>
    </w:tbl>
    <w:p w14:paraId="5BD871B5" w14:textId="432D98B7" w:rsidR="000C5884" w:rsidRPr="000C5884" w:rsidRDefault="000C5884" w:rsidP="00433508">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p>
    <w:p w14:paraId="331E314A"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8BE9D85"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1909700"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674B74A"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3AA766E6"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0F57809" w14:textId="76A88947"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lastRenderedPageBreak/>
        <w:t>5. Expected Results</w:t>
      </w:r>
    </w:p>
    <w:p w14:paraId="6D0F5813" w14:textId="240C62DC" w:rsidR="0043706A" w:rsidRPr="0043706A" w:rsidRDefault="0043706A" w:rsidP="0043706A">
      <w:pPr>
        <w:pStyle w:val="a6"/>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Understand the relationship between low grades in the first semester and academic failure.</w:t>
      </w:r>
    </w:p>
    <w:p w14:paraId="5BC9630F" w14:textId="26D433CB" w:rsidR="0043706A" w:rsidRPr="0043706A" w:rsidRDefault="0043706A" w:rsidP="0043706A">
      <w:pPr>
        <w:pStyle w:val="a6"/>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Help identify students who are at increased risk of academic failure.</w:t>
      </w:r>
    </w:p>
    <w:p w14:paraId="57EA1CA6" w14:textId="7BC02B6B" w:rsidR="0043706A" w:rsidRPr="0043706A" w:rsidRDefault="0043706A" w:rsidP="0043706A">
      <w:pPr>
        <w:pStyle w:val="a6"/>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Support students who have achieved below-average grades compared to their peers to enable them to succeed academically.</w:t>
      </w:r>
    </w:p>
    <w:p w14:paraId="340AAF3C" w14:textId="36AD5417" w:rsidR="000C5884" w:rsidRPr="0043706A" w:rsidRDefault="0043706A" w:rsidP="0043706A">
      <w:pPr>
        <w:pStyle w:val="a6"/>
        <w:numPr>
          <w:ilvl w:val="0"/>
          <w:numId w:val="5"/>
        </w:num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Enrich and reinforce students who have achieved high grades in the first term of the semester.</w:t>
      </w:r>
    </w:p>
    <w:p w14:paraId="3D5A8B05"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2F5461C1"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4A36F4B" w14:textId="559424CB"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6. Resources Needed</w:t>
      </w:r>
    </w:p>
    <w:p w14:paraId="35194946" w14:textId="77777777" w:rsidR="0043706A" w:rsidRPr="0043706A" w:rsidRDefault="0043706A" w:rsidP="0043706A">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 xml:space="preserve">- Use the Python programming language with libraries such as pandas for data analysis, scikit-learn for machine learning, and </w:t>
      </w:r>
      <w:proofErr w:type="spellStart"/>
      <w:r w:rsidRPr="0043706A">
        <w:rPr>
          <w:rFonts w:ascii="Times New Roman" w:eastAsia="Times New Roman" w:hAnsi="Times New Roman" w:cs="Times New Roman"/>
          <w:kern w:val="0"/>
          <w:sz w:val="24"/>
          <w:szCs w:val="24"/>
          <w:lang w:eastAsia="en-CA"/>
          <w14:ligatures w14:val="none"/>
        </w:rPr>
        <w:t>tensorflow</w:t>
      </w:r>
      <w:proofErr w:type="spellEnd"/>
      <w:r w:rsidRPr="0043706A">
        <w:rPr>
          <w:rFonts w:ascii="Times New Roman" w:eastAsia="Times New Roman" w:hAnsi="Times New Roman" w:cs="Times New Roman"/>
          <w:kern w:val="0"/>
          <w:sz w:val="24"/>
          <w:szCs w:val="24"/>
          <w:lang w:eastAsia="en-CA"/>
          <w14:ligatures w14:val="none"/>
        </w:rPr>
        <w:t xml:space="preserve"> or </w:t>
      </w:r>
      <w:proofErr w:type="spellStart"/>
      <w:r w:rsidRPr="0043706A">
        <w:rPr>
          <w:rFonts w:ascii="Times New Roman" w:eastAsia="Times New Roman" w:hAnsi="Times New Roman" w:cs="Times New Roman"/>
          <w:kern w:val="0"/>
          <w:sz w:val="24"/>
          <w:szCs w:val="24"/>
          <w:lang w:eastAsia="en-CA"/>
          <w14:ligatures w14:val="none"/>
        </w:rPr>
        <w:t>keras</w:t>
      </w:r>
      <w:proofErr w:type="spellEnd"/>
      <w:r w:rsidRPr="0043706A">
        <w:rPr>
          <w:rFonts w:ascii="Times New Roman" w:eastAsia="Times New Roman" w:hAnsi="Times New Roman" w:cs="Times New Roman"/>
          <w:kern w:val="0"/>
          <w:sz w:val="24"/>
          <w:szCs w:val="24"/>
          <w:lang w:eastAsia="en-CA"/>
          <w14:ligatures w14:val="none"/>
        </w:rPr>
        <w:t xml:space="preserve"> for neural networks.</w:t>
      </w:r>
    </w:p>
    <w:p w14:paraId="261CC8F0" w14:textId="77777777" w:rsidR="0043706A" w:rsidRPr="0043706A" w:rsidRDefault="0043706A" w:rsidP="0043706A">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 Use data servers such as MySQL to store student data.</w:t>
      </w:r>
    </w:p>
    <w:p w14:paraId="6CF16BBB" w14:textId="3955761B" w:rsidR="000C5884" w:rsidRPr="000C5884" w:rsidRDefault="0043706A" w:rsidP="0043706A">
      <w:pPr>
        <w:spacing w:before="100" w:beforeAutospacing="1" w:after="100" w:afterAutospacing="1" w:line="240" w:lineRule="auto"/>
        <w:rPr>
          <w:rFonts w:ascii="Times New Roman" w:eastAsia="Times New Roman" w:hAnsi="Times New Roman" w:cs="Times New Roman"/>
          <w:kern w:val="0"/>
          <w:sz w:val="24"/>
          <w:szCs w:val="24"/>
          <w:lang w:eastAsia="en-CA"/>
          <w14:ligatures w14:val="none"/>
        </w:rPr>
      </w:pPr>
      <w:r w:rsidRPr="0043706A">
        <w:rPr>
          <w:rFonts w:ascii="Times New Roman" w:eastAsia="Times New Roman" w:hAnsi="Times New Roman" w:cs="Times New Roman"/>
          <w:kern w:val="0"/>
          <w:sz w:val="24"/>
          <w:szCs w:val="24"/>
          <w:lang w:eastAsia="en-CA"/>
          <w14:ligatures w14:val="none"/>
        </w:rPr>
        <w:t>- Use some auxiliary applications to design an interactive interface for teachers, such as flask or Django.</w:t>
      </w:r>
    </w:p>
    <w:p w14:paraId="60668ACC"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B173D14"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DA930F0"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2B3BAA1"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6F70803"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7B1D113"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458C29B0"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53A8098"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0DB7A02"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674DA9D"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643AB366"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3923ABAC"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78A94146"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1DEEE3B1" w14:textId="77777777" w:rsidR="0043706A" w:rsidRDefault="0043706A"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p>
    <w:p w14:paraId="04BEDCD3" w14:textId="103A0C19" w:rsidR="000C5884" w:rsidRPr="000C5884" w:rsidRDefault="000C5884" w:rsidP="000C5884">
      <w:pPr>
        <w:spacing w:before="100" w:beforeAutospacing="1" w:after="100" w:afterAutospacing="1" w:line="240" w:lineRule="auto"/>
        <w:outlineLvl w:val="2"/>
        <w:rPr>
          <w:rFonts w:ascii="Times New Roman" w:eastAsia="Times New Roman" w:hAnsi="Times New Roman" w:cs="Times New Roman"/>
          <w:b/>
          <w:bCs/>
          <w:kern w:val="0"/>
          <w:sz w:val="27"/>
          <w:szCs w:val="27"/>
          <w:lang w:eastAsia="en-CA"/>
          <w14:ligatures w14:val="none"/>
        </w:rPr>
      </w:pPr>
      <w:r w:rsidRPr="000C5884">
        <w:rPr>
          <w:rFonts w:ascii="Times New Roman" w:eastAsia="Times New Roman" w:hAnsi="Times New Roman" w:cs="Times New Roman"/>
          <w:b/>
          <w:bCs/>
          <w:kern w:val="0"/>
          <w:sz w:val="27"/>
          <w:szCs w:val="27"/>
          <w:lang w:eastAsia="en-CA"/>
          <w14:ligatures w14:val="none"/>
        </w:rPr>
        <w:t>7. References</w:t>
      </w:r>
    </w:p>
    <w:p w14:paraId="7513DB11" w14:textId="77777777" w:rsidR="0043706A" w:rsidRDefault="0043706A" w:rsidP="0043706A">
      <w:r>
        <w:t>1.</w:t>
      </w:r>
      <w:r>
        <w:tab/>
        <w:t xml:space="preserve">A. Casillas, S. B. Robbins, J. Allen, Y.-L. </w:t>
      </w:r>
      <w:proofErr w:type="spellStart"/>
      <w:r>
        <w:t>Kuo</w:t>
      </w:r>
      <w:proofErr w:type="spellEnd"/>
      <w:r>
        <w:t xml:space="preserve">, M. A. Hanson, and C. </w:t>
      </w:r>
      <w:proofErr w:type="spellStart"/>
      <w:r>
        <w:t>Schmeiser</w:t>
      </w:r>
      <w:proofErr w:type="spellEnd"/>
      <w:r>
        <w:t xml:space="preserve">, “Predicting early academic failure in high school from prior academic achievement, psychosocial characteristics, and behavior,” Journal of Educational Psychology, vol. 104, no. 2, pp. 407-420, 2012, </w:t>
      </w:r>
      <w:proofErr w:type="spellStart"/>
      <w:r>
        <w:t>doi</w:t>
      </w:r>
      <w:proofErr w:type="spellEnd"/>
      <w:r>
        <w:t>: 10.1037/a0027180.</w:t>
      </w:r>
    </w:p>
    <w:p w14:paraId="15C802A8" w14:textId="77777777" w:rsidR="0043706A" w:rsidRDefault="0043706A" w:rsidP="0043706A"/>
    <w:p w14:paraId="351A94AA" w14:textId="77777777" w:rsidR="0043706A" w:rsidRDefault="0043706A" w:rsidP="0043706A">
      <w:r>
        <w:t>2. L. Cassells, “The effectiveness of early identification of ‘at risk’ students in higher education institutions,” University of Pretoria, 2012</w:t>
      </w:r>
    </w:p>
    <w:p w14:paraId="57C608FC" w14:textId="168EDBB1" w:rsidR="0043706A" w:rsidRPr="007E7382" w:rsidRDefault="0043706A" w:rsidP="007E7382">
      <w:pPr>
        <w:spacing w:before="100" w:beforeAutospacing="1" w:after="100" w:afterAutospacing="1" w:line="240" w:lineRule="auto"/>
        <w:outlineLvl w:val="2"/>
        <w:rPr>
          <w:rFonts w:ascii="Times New Roman" w:eastAsia="Times New Roman" w:hAnsi="Times New Roman" w:cs="Times New Roman"/>
          <w:kern w:val="0"/>
          <w:sz w:val="24"/>
          <w:szCs w:val="24"/>
          <w:lang w:eastAsia="en-CA"/>
          <w14:ligatures w14:val="none"/>
        </w:rPr>
      </w:pPr>
      <w:r>
        <w:rPr>
          <w:rFonts w:ascii="MS Gothic" w:eastAsia="MS Gothic" w:hAnsi="MS Gothic" w:cs="MS Gothic" w:hint="eastAsia"/>
        </w:rPr>
        <w:t>３</w:t>
      </w:r>
      <w:r>
        <w:t xml:space="preserve">- </w:t>
      </w:r>
      <w:proofErr w:type="gramStart"/>
      <w:r>
        <w:t xml:space="preserve">   </w:t>
      </w:r>
      <w:r w:rsidR="007E7382" w:rsidRPr="007E7382">
        <w:rPr>
          <w:rFonts w:ascii="Times New Roman" w:eastAsia="Times New Roman" w:hAnsi="Times New Roman" w:cs="Times New Roman"/>
          <w:kern w:val="0"/>
          <w:lang w:eastAsia="en-CA"/>
          <w14:ligatures w14:val="none"/>
        </w:rPr>
        <w:t>[</w:t>
      </w:r>
      <w:proofErr w:type="spellStart"/>
      <w:proofErr w:type="gramEnd"/>
      <w:r w:rsidR="007E7382" w:rsidRPr="007E7382">
        <w:rPr>
          <w:rFonts w:ascii="Times New Roman" w:eastAsia="Times New Roman" w:hAnsi="Times New Roman" w:cs="Times New Roman"/>
          <w:kern w:val="0"/>
          <w:lang w:eastAsia="en-CA"/>
          <w14:ligatures w14:val="none"/>
        </w:rPr>
        <w:t>Hadi</w:t>
      </w:r>
      <w:proofErr w:type="spellEnd"/>
      <w:r w:rsidR="007E7382" w:rsidRPr="007E7382">
        <w:rPr>
          <w:rFonts w:ascii="Times New Roman" w:eastAsia="Times New Roman" w:hAnsi="Times New Roman" w:cs="Times New Roman"/>
          <w:kern w:val="0"/>
          <w:lang w:eastAsia="en-CA"/>
          <w14:ligatures w14:val="none"/>
        </w:rPr>
        <w:t xml:space="preserve"> </w:t>
      </w:r>
      <w:proofErr w:type="spellStart"/>
      <w:r w:rsidR="007E7382" w:rsidRPr="007E7382">
        <w:rPr>
          <w:rFonts w:ascii="Times New Roman" w:eastAsia="Times New Roman" w:hAnsi="Times New Roman" w:cs="Times New Roman"/>
          <w:kern w:val="0"/>
          <w:lang w:eastAsia="en-CA"/>
          <w14:ligatures w14:val="none"/>
        </w:rPr>
        <w:t>Shaalan</w:t>
      </w:r>
      <w:proofErr w:type="spellEnd"/>
      <w:r w:rsidR="007E7382" w:rsidRPr="007E7382">
        <w:rPr>
          <w:rFonts w:ascii="Times New Roman" w:eastAsia="Times New Roman" w:hAnsi="Times New Roman" w:cs="Times New Roman"/>
          <w:kern w:val="0"/>
          <w:lang w:eastAsia="en-CA"/>
          <w14:ligatures w14:val="none"/>
        </w:rPr>
        <w:t xml:space="preserve"> Rabie and Ismail Muhammad al-Ghoul, The Educational Counselor and His Active Role in Solving Student Problems, Jordan, Dar Al-</w:t>
      </w:r>
      <w:proofErr w:type="spellStart"/>
      <w:r w:rsidR="007E7382" w:rsidRPr="007E7382">
        <w:rPr>
          <w:rFonts w:ascii="Times New Roman" w:eastAsia="Times New Roman" w:hAnsi="Times New Roman" w:cs="Times New Roman"/>
          <w:kern w:val="0"/>
          <w:lang w:eastAsia="en-CA"/>
          <w14:ligatures w14:val="none"/>
        </w:rPr>
        <w:t>Thaqafa</w:t>
      </w:r>
      <w:proofErr w:type="spellEnd"/>
      <w:r w:rsidR="007E7382" w:rsidRPr="007E7382">
        <w:rPr>
          <w:rFonts w:ascii="Times New Roman" w:eastAsia="Times New Roman" w:hAnsi="Times New Roman" w:cs="Times New Roman"/>
          <w:kern w:val="0"/>
          <w:lang w:eastAsia="en-CA"/>
          <w14:ligatures w14:val="none"/>
        </w:rPr>
        <w:t>, 2006]</w:t>
      </w:r>
    </w:p>
    <w:p w14:paraId="63539378" w14:textId="77777777" w:rsidR="0043706A" w:rsidRDefault="0043706A" w:rsidP="0043706A">
      <w:r>
        <w:rPr>
          <w:rFonts w:ascii="MS Gothic" w:eastAsia="MS Gothic" w:hAnsi="MS Gothic" w:cs="MS Gothic" w:hint="eastAsia"/>
        </w:rPr>
        <w:t>４</w:t>
      </w:r>
      <w:r>
        <w:t>-    S.</w:t>
      </w:r>
      <w:r>
        <w:rPr>
          <w:rFonts w:ascii="Arial" w:hAnsi="Arial" w:cs="Arial"/>
        </w:rPr>
        <w:t> </w:t>
      </w:r>
      <w:r>
        <w:t>M.</w:t>
      </w:r>
      <w:r>
        <w:rPr>
          <w:rFonts w:ascii="Arial" w:hAnsi="Arial" w:cs="Arial"/>
        </w:rPr>
        <w:t> </w:t>
      </w:r>
      <w:r>
        <w:t>Lange and B.</w:t>
      </w:r>
      <w:r>
        <w:rPr>
          <w:rFonts w:ascii="Arial" w:hAnsi="Arial" w:cs="Arial"/>
        </w:rPr>
        <w:t> </w:t>
      </w:r>
      <w:r>
        <w:t>Thompson, “Early identification and interventions for children at risk for academic failure,” International Journal of Special Education, vol.</w:t>
      </w:r>
      <w:r>
        <w:rPr>
          <w:rFonts w:ascii="Arial" w:hAnsi="Arial" w:cs="Arial"/>
        </w:rPr>
        <w:t> </w:t>
      </w:r>
      <w:r>
        <w:t>21, no.</w:t>
      </w:r>
      <w:r>
        <w:rPr>
          <w:rFonts w:ascii="Arial" w:hAnsi="Arial" w:cs="Arial"/>
        </w:rPr>
        <w:t> </w:t>
      </w:r>
      <w:r>
        <w:t>3, pp.</w:t>
      </w:r>
      <w:r>
        <w:rPr>
          <w:rFonts w:ascii="Arial" w:hAnsi="Arial" w:cs="Arial"/>
        </w:rPr>
        <w:t> </w:t>
      </w:r>
      <w:r>
        <w:t>108–117, 2006.</w:t>
      </w:r>
    </w:p>
    <w:p w14:paraId="07B786D1" w14:textId="77777777" w:rsidR="007E7382" w:rsidRDefault="007E7382" w:rsidP="0043706A">
      <w:pPr>
        <w:rPr>
          <w:rFonts w:ascii="MS Gothic" w:eastAsia="MS Gothic" w:hAnsi="MS Gothic" w:cs="MS Gothic"/>
        </w:rPr>
      </w:pPr>
    </w:p>
    <w:p w14:paraId="5F668EE7" w14:textId="4176DADF" w:rsidR="00716489" w:rsidRDefault="0043706A" w:rsidP="0043706A">
      <w:r>
        <w:rPr>
          <w:rFonts w:ascii="MS Gothic" w:eastAsia="MS Gothic" w:hAnsi="MS Gothic" w:cs="MS Gothic" w:hint="eastAsia"/>
        </w:rPr>
        <w:t>５</w:t>
      </w:r>
      <w:r>
        <w:t>-    A. Rashid, R. Yasmeen, R. Ahmed, and K. Jawed, “Factors leading to the academic failure of undergraduate medical students</w:t>
      </w:r>
    </w:p>
    <w:sectPr w:rsidR="0071648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A2CBD"/>
    <w:multiLevelType w:val="hybridMultilevel"/>
    <w:tmpl w:val="34B0ACB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92C1AA5"/>
    <w:multiLevelType w:val="multilevel"/>
    <w:tmpl w:val="BC520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68087D"/>
    <w:multiLevelType w:val="hybridMultilevel"/>
    <w:tmpl w:val="2BBA00E0"/>
    <w:lvl w:ilvl="0" w:tplc="0B4A79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D987B4E"/>
    <w:multiLevelType w:val="hybridMultilevel"/>
    <w:tmpl w:val="51C44A0A"/>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6AD3FB6"/>
    <w:multiLevelType w:val="multilevel"/>
    <w:tmpl w:val="C310D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D36A60"/>
    <w:multiLevelType w:val="hybridMultilevel"/>
    <w:tmpl w:val="40185F30"/>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A7D27F2"/>
    <w:multiLevelType w:val="multilevel"/>
    <w:tmpl w:val="773A55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D052BFD"/>
    <w:multiLevelType w:val="hybridMultilevel"/>
    <w:tmpl w:val="996C3FC4"/>
    <w:lvl w:ilvl="0" w:tplc="0B4A79F4">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D5E7001"/>
    <w:multiLevelType w:val="multilevel"/>
    <w:tmpl w:val="57CA5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9534694">
    <w:abstractNumId w:val="6"/>
  </w:num>
  <w:num w:numId="2" w16cid:durableId="1054812817">
    <w:abstractNumId w:val="8"/>
  </w:num>
  <w:num w:numId="3" w16cid:durableId="651980427">
    <w:abstractNumId w:val="4"/>
  </w:num>
  <w:num w:numId="4" w16cid:durableId="805051768">
    <w:abstractNumId w:val="1"/>
  </w:num>
  <w:num w:numId="5" w16cid:durableId="26568153">
    <w:abstractNumId w:val="0"/>
  </w:num>
  <w:num w:numId="6" w16cid:durableId="866455513">
    <w:abstractNumId w:val="3"/>
  </w:num>
  <w:num w:numId="7" w16cid:durableId="861088370">
    <w:abstractNumId w:val="2"/>
  </w:num>
  <w:num w:numId="8" w16cid:durableId="1092320066">
    <w:abstractNumId w:val="7"/>
  </w:num>
  <w:num w:numId="9" w16cid:durableId="10184601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1808"/>
    <w:rsid w:val="000C5884"/>
    <w:rsid w:val="00433508"/>
    <w:rsid w:val="0043706A"/>
    <w:rsid w:val="00716489"/>
    <w:rsid w:val="007E66AE"/>
    <w:rsid w:val="007E7382"/>
    <w:rsid w:val="00841808"/>
    <w:rsid w:val="0086569C"/>
    <w:rsid w:val="00A71580"/>
    <w:rsid w:val="00B11C0E"/>
    <w:rsid w:val="00C07F41"/>
    <w:rsid w:val="00C25F1E"/>
    <w:rsid w:val="00D75C20"/>
    <w:rsid w:val="00F1344A"/>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2256D"/>
  <w15:chartTrackingRefBased/>
  <w15:docId w15:val="{7A8FD472-285E-479B-825E-F4DB0B48F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C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7382"/>
  </w:style>
  <w:style w:type="paragraph" w:styleId="1">
    <w:name w:val="heading 1"/>
    <w:basedOn w:val="a"/>
    <w:next w:val="a"/>
    <w:link w:val="1Char"/>
    <w:uiPriority w:val="9"/>
    <w:qFormat/>
    <w:rsid w:val="0084180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84180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84180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84180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84180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84180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4180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4180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4180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84180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84180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84180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84180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841808"/>
    <w:rPr>
      <w:rFonts w:eastAsiaTheme="majorEastAsia" w:cstheme="majorBidi"/>
      <w:color w:val="0F4761" w:themeColor="accent1" w:themeShade="BF"/>
    </w:rPr>
  </w:style>
  <w:style w:type="character" w:customStyle="1" w:styleId="6Char">
    <w:name w:val="عنوان 6 Char"/>
    <w:basedOn w:val="a0"/>
    <w:link w:val="6"/>
    <w:uiPriority w:val="9"/>
    <w:semiHidden/>
    <w:rsid w:val="00841808"/>
    <w:rPr>
      <w:rFonts w:eastAsiaTheme="majorEastAsia" w:cstheme="majorBidi"/>
      <w:i/>
      <w:iCs/>
      <w:color w:val="595959" w:themeColor="text1" w:themeTint="A6"/>
    </w:rPr>
  </w:style>
  <w:style w:type="character" w:customStyle="1" w:styleId="7Char">
    <w:name w:val="عنوان 7 Char"/>
    <w:basedOn w:val="a0"/>
    <w:link w:val="7"/>
    <w:uiPriority w:val="9"/>
    <w:semiHidden/>
    <w:rsid w:val="00841808"/>
    <w:rPr>
      <w:rFonts w:eastAsiaTheme="majorEastAsia" w:cstheme="majorBidi"/>
      <w:color w:val="595959" w:themeColor="text1" w:themeTint="A6"/>
    </w:rPr>
  </w:style>
  <w:style w:type="character" w:customStyle="1" w:styleId="8Char">
    <w:name w:val="عنوان 8 Char"/>
    <w:basedOn w:val="a0"/>
    <w:link w:val="8"/>
    <w:uiPriority w:val="9"/>
    <w:semiHidden/>
    <w:rsid w:val="00841808"/>
    <w:rPr>
      <w:rFonts w:eastAsiaTheme="majorEastAsia" w:cstheme="majorBidi"/>
      <w:i/>
      <w:iCs/>
      <w:color w:val="272727" w:themeColor="text1" w:themeTint="D8"/>
    </w:rPr>
  </w:style>
  <w:style w:type="character" w:customStyle="1" w:styleId="9Char">
    <w:name w:val="عنوان 9 Char"/>
    <w:basedOn w:val="a0"/>
    <w:link w:val="9"/>
    <w:uiPriority w:val="9"/>
    <w:semiHidden/>
    <w:rsid w:val="00841808"/>
    <w:rPr>
      <w:rFonts w:eastAsiaTheme="majorEastAsia" w:cstheme="majorBidi"/>
      <w:color w:val="272727" w:themeColor="text1" w:themeTint="D8"/>
    </w:rPr>
  </w:style>
  <w:style w:type="paragraph" w:styleId="a3">
    <w:name w:val="Title"/>
    <w:basedOn w:val="a"/>
    <w:next w:val="a"/>
    <w:link w:val="Char"/>
    <w:uiPriority w:val="10"/>
    <w:qFormat/>
    <w:rsid w:val="0084180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84180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84180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84180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841808"/>
    <w:pPr>
      <w:spacing w:before="160"/>
      <w:jc w:val="center"/>
    </w:pPr>
    <w:rPr>
      <w:i/>
      <w:iCs/>
      <w:color w:val="404040" w:themeColor="text1" w:themeTint="BF"/>
    </w:rPr>
  </w:style>
  <w:style w:type="character" w:customStyle="1" w:styleId="Char1">
    <w:name w:val="اقتباس Char"/>
    <w:basedOn w:val="a0"/>
    <w:link w:val="a5"/>
    <w:uiPriority w:val="29"/>
    <w:rsid w:val="00841808"/>
    <w:rPr>
      <w:i/>
      <w:iCs/>
      <w:color w:val="404040" w:themeColor="text1" w:themeTint="BF"/>
    </w:rPr>
  </w:style>
  <w:style w:type="paragraph" w:styleId="a6">
    <w:name w:val="List Paragraph"/>
    <w:basedOn w:val="a"/>
    <w:uiPriority w:val="34"/>
    <w:qFormat/>
    <w:rsid w:val="00841808"/>
    <w:pPr>
      <w:ind w:left="720"/>
      <w:contextualSpacing/>
    </w:pPr>
  </w:style>
  <w:style w:type="character" w:styleId="a7">
    <w:name w:val="Intense Emphasis"/>
    <w:basedOn w:val="a0"/>
    <w:uiPriority w:val="21"/>
    <w:qFormat/>
    <w:rsid w:val="00841808"/>
    <w:rPr>
      <w:i/>
      <w:iCs/>
      <w:color w:val="0F4761" w:themeColor="accent1" w:themeShade="BF"/>
    </w:rPr>
  </w:style>
  <w:style w:type="paragraph" w:styleId="a8">
    <w:name w:val="Intense Quote"/>
    <w:basedOn w:val="a"/>
    <w:next w:val="a"/>
    <w:link w:val="Char2"/>
    <w:uiPriority w:val="30"/>
    <w:qFormat/>
    <w:rsid w:val="0084180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841808"/>
    <w:rPr>
      <w:i/>
      <w:iCs/>
      <w:color w:val="0F4761" w:themeColor="accent1" w:themeShade="BF"/>
    </w:rPr>
  </w:style>
  <w:style w:type="character" w:styleId="a9">
    <w:name w:val="Intense Reference"/>
    <w:basedOn w:val="a0"/>
    <w:uiPriority w:val="32"/>
    <w:qFormat/>
    <w:rsid w:val="00841808"/>
    <w:rPr>
      <w:b/>
      <w:bCs/>
      <w:smallCaps/>
      <w:color w:val="0F4761" w:themeColor="accent1" w:themeShade="BF"/>
      <w:spacing w:val="5"/>
    </w:rPr>
  </w:style>
  <w:style w:type="table" w:styleId="aa">
    <w:name w:val="Table Grid"/>
    <w:basedOn w:val="a1"/>
    <w:uiPriority w:val="39"/>
    <w:rsid w:val="00433508"/>
    <w:pPr>
      <w:spacing w:after="0" w:line="240" w:lineRule="auto"/>
    </w:pPr>
    <w:rPr>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01764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1018</Words>
  <Characters>5807</Characters>
  <Application>Microsoft Office Word</Application>
  <DocSecurity>0</DocSecurity>
  <Lines>48</Lines>
  <Paragraphs>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Dr.Khalid Eskaf</dc:creator>
  <cp:keywords/>
  <dc:description/>
  <cp:lastModifiedBy>حصه نايف العتيبي</cp:lastModifiedBy>
  <cp:revision>2</cp:revision>
  <dcterms:created xsi:type="dcterms:W3CDTF">2025-11-09T16:00:00Z</dcterms:created>
  <dcterms:modified xsi:type="dcterms:W3CDTF">2025-11-09T16:00:00Z</dcterms:modified>
</cp:coreProperties>
</file>