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3591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3591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661B1FF" w:rsidR="00EA22ED" w:rsidRDefault="00826B01" w:rsidP="00826B0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D37F95E" w14:textId="4C225CC1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0AC1EA2" w:rsidR="00EA22ED" w:rsidRDefault="00826B01" w:rsidP="00826B01">
            <w:pPr>
              <w:jc w:val="right"/>
            </w:pPr>
            <w:r>
              <w:rPr>
                <w:rFonts w:hint="cs"/>
                <w:rtl/>
              </w:rPr>
              <w:t xml:space="preserve">اسم الجامعة والبرنامج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اسم الطالب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اسم المشرف - العام</w:t>
            </w:r>
          </w:p>
        </w:tc>
      </w:tr>
      <w:tr w:rsidR="00EA22ED" w14:paraId="0B601F59" w14:textId="77777777" w:rsidTr="00B3591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AD81D9B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FF47BE2" w:rsidR="00EA22ED" w:rsidRDefault="003742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C120BEB" w14:textId="1623BB08" w:rsidR="00EA22ED" w:rsidRDefault="003A67ED" w:rsidP="00943403">
            <w:pPr>
              <w:jc w:val="right"/>
            </w:pPr>
            <w:r>
              <w:rPr>
                <w:rFonts w:hint="cs"/>
                <w:rtl/>
              </w:rPr>
              <w:t xml:space="preserve">أثر ممارسات الموارد البشرية على </w:t>
            </w:r>
            <w:r w:rsidR="00B63224">
              <w:rPr>
                <w:rFonts w:hint="cs"/>
                <w:rtl/>
              </w:rPr>
              <w:t>التميز المؤسسي</w:t>
            </w:r>
          </w:p>
        </w:tc>
      </w:tr>
      <w:tr w:rsidR="00EA22ED" w14:paraId="1849A8E7" w14:textId="77777777" w:rsidTr="00B3591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1CE14B5" w:rsidR="00EA22ED" w:rsidRDefault="00943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CD3DF38" w:rsidR="00EA22ED" w:rsidRDefault="00943403" w:rsidP="00CC5AD4">
            <w:pPr>
              <w:jc w:val="center"/>
            </w:pPr>
            <w:r>
              <w:rPr>
                <w:rFonts w:hint="cs"/>
                <w:rtl/>
              </w:rPr>
              <w:t>فارغ</w:t>
            </w:r>
          </w:p>
        </w:tc>
      </w:tr>
      <w:tr w:rsidR="00EA22ED" w14:paraId="1476836D" w14:textId="77777777" w:rsidTr="00B3591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566A846" w:rsidR="00EA22ED" w:rsidRDefault="004629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17AB025" w:rsidR="00EA22ED" w:rsidRDefault="0046292D" w:rsidP="0046292D">
            <w:pPr>
              <w:jc w:val="right"/>
            </w:pPr>
            <w:r>
              <w:rPr>
                <w:rFonts w:hint="cs"/>
                <w:rtl/>
              </w:rPr>
              <w:t>ليس واضح ما هي مشكلة الدراسة. يجب على الباحث ذكر المشكلة التي دفعت به إلى اجراء الدراسة.</w:t>
            </w:r>
          </w:p>
        </w:tc>
      </w:tr>
      <w:tr w:rsidR="00B35911" w14:paraId="6EE58949" w14:textId="77777777" w:rsidTr="00B3591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BDBC2F1" w:rsidR="00B35911" w:rsidRDefault="00B35911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4A74EAE" w14:textId="77777777" w:rsidR="00B35911" w:rsidRDefault="00B35911" w:rsidP="00B359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E667FB7" w:rsidR="00B35911" w:rsidRDefault="00B35911" w:rsidP="00B35911">
            <w:pPr>
              <w:jc w:val="center"/>
            </w:pPr>
            <w:r>
              <w:rPr>
                <w:rFonts w:hint="cs"/>
                <w:rtl/>
              </w:rPr>
              <w:t>فارغ</w:t>
            </w:r>
          </w:p>
        </w:tc>
      </w:tr>
      <w:tr w:rsidR="00B35911" w14:paraId="4E506947" w14:textId="77777777" w:rsidTr="00B3591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35911" w:rsidRDefault="00B35911" w:rsidP="00B359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D3E43BD" w:rsidR="00B35911" w:rsidRDefault="00B35911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4BAA52FF" w:rsidR="00B35911" w:rsidRDefault="00B35911" w:rsidP="00B35911">
            <w:pPr>
              <w:jc w:val="right"/>
            </w:pPr>
            <w:r>
              <w:rPr>
                <w:rFonts w:hint="cs"/>
                <w:rtl/>
              </w:rPr>
              <w:t>صياغة الهدف الأساسي غير سليم. الهدفين الاخرين مقبولين لكن على الباحث ربط أهداف الدراسة بمشكلة الدراسة بناءا على الدراسات السابقة.</w:t>
            </w:r>
            <w:r w:rsidR="008B7D85">
              <w:rPr>
                <w:rFonts w:hint="cs"/>
                <w:rtl/>
              </w:rPr>
              <w:t xml:space="preserve"> أيضاً يجب على الباحث تحديد ممارسات إدارة الموارد البشرية المقصودة.</w:t>
            </w:r>
          </w:p>
        </w:tc>
      </w:tr>
      <w:tr w:rsidR="00B35911" w14:paraId="0AF6A553" w14:textId="77777777" w:rsidTr="00B3591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35911" w:rsidRDefault="00B35911" w:rsidP="00B359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7062590" w:rsidR="00B35911" w:rsidRDefault="00916643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286F3311" w:rsidR="00B35911" w:rsidRDefault="00916643" w:rsidP="00916643">
            <w:pPr>
              <w:jc w:val="right"/>
            </w:pPr>
            <w:r>
              <w:rPr>
                <w:rFonts w:hint="cs"/>
                <w:rtl/>
              </w:rPr>
              <w:t>التساؤل الرئيسي الأول مقبول، لكن الثاني غير مقبول حيث أن</w:t>
            </w:r>
            <w:r w:rsidR="0097666E">
              <w:rPr>
                <w:rFonts w:hint="cs"/>
                <w:rtl/>
              </w:rPr>
              <w:t xml:space="preserve"> ممارسات الموارد البشرية متغير تابع في التساؤل الثاني</w:t>
            </w:r>
            <w:r w:rsidR="00291BFA">
              <w:rPr>
                <w:rFonts w:hint="cs"/>
                <w:rtl/>
              </w:rPr>
              <w:t xml:space="preserve"> وهذا لا يجوز أن يتم التعامل مرة مع المتغير أنه مستقل ومرة أخرى تابع.</w:t>
            </w:r>
          </w:p>
        </w:tc>
      </w:tr>
      <w:tr w:rsidR="00B35911" w14:paraId="619084FA" w14:textId="77777777" w:rsidTr="00B3591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451FD32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B35911" w:rsidRDefault="00B35911" w:rsidP="00B359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DB7AD1A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 xml:space="preserve">فارغ </w:t>
            </w:r>
          </w:p>
        </w:tc>
      </w:tr>
      <w:tr w:rsidR="00B35911" w14:paraId="4E69D530" w14:textId="77777777" w:rsidTr="00B3591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86B1F70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B35911" w:rsidRDefault="00B35911" w:rsidP="00B359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DAB0EE1" w:rsidR="00B35911" w:rsidRDefault="00374220" w:rsidP="00B3591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فارغ</w:t>
            </w:r>
          </w:p>
        </w:tc>
      </w:tr>
      <w:tr w:rsidR="00B35911" w14:paraId="58CBC7E9" w14:textId="77777777" w:rsidTr="00B3591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554EDC8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B35911" w:rsidRDefault="00B35911" w:rsidP="00B359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666D4D6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فارغ</w:t>
            </w:r>
          </w:p>
        </w:tc>
      </w:tr>
      <w:tr w:rsidR="00B35911" w14:paraId="3D41E8ED" w14:textId="77777777" w:rsidTr="00B3591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632E234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B35911" w:rsidRDefault="00B35911" w:rsidP="00B359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1FFDC66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فارغ</w:t>
            </w:r>
          </w:p>
        </w:tc>
      </w:tr>
      <w:tr w:rsidR="00B35911" w14:paraId="47D83E04" w14:textId="77777777" w:rsidTr="00B3591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91CC8D8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B35911" w:rsidRDefault="00B35911" w:rsidP="00B359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FB719E8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فارغ</w:t>
            </w:r>
          </w:p>
        </w:tc>
      </w:tr>
      <w:tr w:rsidR="00B35911" w14:paraId="3A1E1457" w14:textId="77777777" w:rsidTr="00B3591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35911" w:rsidRDefault="00B35911" w:rsidP="00B359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051EC25" w:rsidR="00B35911" w:rsidRDefault="00374220" w:rsidP="00B359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B35911" w:rsidRDefault="00B35911" w:rsidP="00B359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E69C5DB" w:rsidR="00B35911" w:rsidRDefault="00374220" w:rsidP="00B3591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فارغ</w:t>
            </w:r>
          </w:p>
        </w:tc>
      </w:tr>
      <w:tr w:rsidR="00B35911" w14:paraId="718B8A21" w14:textId="77777777" w:rsidTr="00B3591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5911" w:rsidRDefault="00B35911" w:rsidP="00B3591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B35911" w:rsidRDefault="00B35911" w:rsidP="00B3591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91BFA"/>
    <w:rsid w:val="00374220"/>
    <w:rsid w:val="003A67ED"/>
    <w:rsid w:val="0046292D"/>
    <w:rsid w:val="00570846"/>
    <w:rsid w:val="006B0C30"/>
    <w:rsid w:val="00811C8D"/>
    <w:rsid w:val="00826B01"/>
    <w:rsid w:val="00846C7F"/>
    <w:rsid w:val="008B63CC"/>
    <w:rsid w:val="008B7D85"/>
    <w:rsid w:val="00916643"/>
    <w:rsid w:val="00943403"/>
    <w:rsid w:val="0097666E"/>
    <w:rsid w:val="009847B5"/>
    <w:rsid w:val="00A006C8"/>
    <w:rsid w:val="00B35911"/>
    <w:rsid w:val="00B63224"/>
    <w:rsid w:val="00B752C5"/>
    <w:rsid w:val="00CC5AD4"/>
    <w:rsid w:val="00D06A80"/>
    <w:rsid w:val="00DC0BB7"/>
    <w:rsid w:val="00E644D2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15</cp:revision>
  <dcterms:created xsi:type="dcterms:W3CDTF">2024-02-22T10:30:00Z</dcterms:created>
  <dcterms:modified xsi:type="dcterms:W3CDTF">2024-12-11T19:01:00Z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