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8BCC6" w14:textId="77777777" w:rsidR="0010575E" w:rsidRPr="00686C06" w:rsidRDefault="0010575E" w:rsidP="0010575E">
      <w:pPr>
        <w:spacing w:after="0"/>
        <w:rPr>
          <w:rFonts w:ascii="Simplified Arabic" w:hAnsi="Simplified Arabic" w:cs="Simplified Arabic"/>
          <w:b/>
          <w:bCs/>
          <w:color w:val="000000" w:themeColor="text1"/>
          <w:sz w:val="28"/>
          <w:szCs w:val="28"/>
          <w:rtl/>
        </w:rPr>
      </w:pPr>
      <w:r w:rsidRPr="00686C06">
        <w:rPr>
          <w:rFonts w:ascii="Simplified Arabic" w:hAnsi="Simplified Arabic" w:cs="Simplified Arabic"/>
          <w:b/>
          <w:bCs/>
          <w:noProof/>
          <w:color w:val="000000" w:themeColor="text1"/>
          <w:sz w:val="28"/>
          <w:szCs w:val="28"/>
        </w:rPr>
        <w:drawing>
          <wp:anchor distT="0" distB="0" distL="114300" distR="114300" simplePos="0" relativeHeight="251659264" behindDoc="0" locked="0" layoutInCell="1" allowOverlap="1" wp14:anchorId="6A7443E9" wp14:editId="095E1FFC">
            <wp:simplePos x="0" y="0"/>
            <wp:positionH relativeFrom="margin">
              <wp:posOffset>-492681</wp:posOffset>
            </wp:positionH>
            <wp:positionV relativeFrom="margin">
              <wp:posOffset>-468504</wp:posOffset>
            </wp:positionV>
            <wp:extent cx="2226945" cy="1786890"/>
            <wp:effectExtent l="0" t="0" r="190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786890"/>
                    </a:xfrm>
                    <a:prstGeom prst="rect">
                      <a:avLst/>
                    </a:prstGeom>
                  </pic:spPr>
                </pic:pic>
              </a:graphicData>
            </a:graphic>
            <wp14:sizeRelV relativeFrom="margin">
              <wp14:pctHeight>0</wp14:pctHeight>
            </wp14:sizeRelV>
          </wp:anchor>
        </w:drawing>
      </w:r>
      <w:r w:rsidRPr="00686C06">
        <w:rPr>
          <w:rFonts w:ascii="Simplified Arabic" w:hAnsi="Simplified Arabic" w:cs="Simplified Arabic"/>
          <w:b/>
          <w:bCs/>
          <w:color w:val="000000" w:themeColor="text1"/>
          <w:sz w:val="28"/>
          <w:szCs w:val="28"/>
          <w:rtl/>
          <w:lang w:bidi="ar-EG"/>
        </w:rPr>
        <w:t>جامعة ميد أوشن</w:t>
      </w:r>
    </w:p>
    <w:p w14:paraId="21BEB78C" w14:textId="77777777" w:rsidR="0010575E" w:rsidRPr="00686C06" w:rsidRDefault="0010575E" w:rsidP="0010575E">
      <w:pPr>
        <w:spacing w:after="0"/>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lang w:bidi="ar-EG"/>
        </w:rPr>
        <w:t xml:space="preserve"> </w:t>
      </w:r>
      <w:r w:rsidRPr="00686C06">
        <w:rPr>
          <w:rFonts w:ascii="Simplified Arabic" w:hAnsi="Simplified Arabic" w:cs="Simplified Arabic"/>
          <w:b/>
          <w:bCs/>
          <w:color w:val="000000" w:themeColor="text1"/>
          <w:sz w:val="28"/>
          <w:szCs w:val="28"/>
          <w:rtl/>
          <w:lang w:bidi="ar-EG"/>
        </w:rPr>
        <w:t xml:space="preserve">كلية الإدارة </w:t>
      </w:r>
    </w:p>
    <w:p w14:paraId="2C943181" w14:textId="77777777" w:rsidR="0010575E" w:rsidRPr="00686C06" w:rsidRDefault="0010575E" w:rsidP="0010575E">
      <w:pPr>
        <w:spacing w:after="0"/>
        <w:rPr>
          <w:rFonts w:ascii="Simplified Arabic" w:hAnsi="Simplified Arabic" w:cs="Simplified Arabic"/>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 xml:space="preserve">قسم / ماجستير إدارة الأعمال </w:t>
      </w:r>
    </w:p>
    <w:p w14:paraId="4C3BEBD1" w14:textId="77777777" w:rsidR="0010575E" w:rsidRPr="00686C06" w:rsidRDefault="0010575E" w:rsidP="0010575E">
      <w:pPr>
        <w:rPr>
          <w:rFonts w:ascii="Simplified Arabic" w:hAnsi="Simplified Arabic" w:cs="Simplified Arabic"/>
          <w:color w:val="000000" w:themeColor="text1"/>
          <w:sz w:val="28"/>
          <w:szCs w:val="28"/>
          <w:rtl/>
          <w:lang w:bidi="ar-EG"/>
        </w:rPr>
      </w:pPr>
    </w:p>
    <w:p w14:paraId="31D2957B" w14:textId="77777777" w:rsidR="0010575E" w:rsidRPr="00686C06" w:rsidRDefault="0010575E" w:rsidP="0010575E">
      <w:pPr>
        <w:rPr>
          <w:rFonts w:ascii="Simplified Arabic" w:hAnsi="Simplified Arabic" w:cs="Simplified Arabic"/>
          <w:color w:val="000000" w:themeColor="text1"/>
          <w:sz w:val="28"/>
          <w:szCs w:val="28"/>
          <w:rtl/>
        </w:rPr>
      </w:pPr>
    </w:p>
    <w:p w14:paraId="76BD6061" w14:textId="77777777" w:rsidR="0010575E" w:rsidRPr="00686C06" w:rsidRDefault="0010575E" w:rsidP="0010575E">
      <w:pPr>
        <w:rPr>
          <w:rFonts w:ascii="Simplified Arabic" w:hAnsi="Simplified Arabic" w:cs="Simplified Arabic"/>
          <w:color w:val="000000" w:themeColor="text1"/>
          <w:sz w:val="28"/>
          <w:szCs w:val="28"/>
          <w:rtl/>
          <w:lang w:bidi="ar-EG"/>
        </w:rPr>
      </w:pPr>
    </w:p>
    <w:p w14:paraId="5A275B21" w14:textId="77777777" w:rsidR="0010575E" w:rsidRPr="00686C06" w:rsidRDefault="0010575E" w:rsidP="0010575E">
      <w:pPr>
        <w:jc w:val="center"/>
        <w:rPr>
          <w:rFonts w:ascii="Simplified Arabic" w:hAnsi="Simplified Arabic" w:cs="Simplified Arabic"/>
          <w:b/>
          <w:bCs/>
          <w:color w:val="000000" w:themeColor="text1"/>
          <w:sz w:val="40"/>
          <w:szCs w:val="40"/>
          <w:rtl/>
          <w:lang w:bidi="ar-EG"/>
        </w:rPr>
      </w:pPr>
      <w:r w:rsidRPr="00686C06">
        <w:rPr>
          <w:rFonts w:ascii="Simplified Arabic" w:hAnsi="Simplified Arabic" w:cs="Simplified Arabic"/>
          <w:b/>
          <w:bCs/>
          <w:color w:val="000000" w:themeColor="text1"/>
          <w:sz w:val="40"/>
          <w:szCs w:val="40"/>
          <w:rtl/>
          <w:lang w:bidi="ar-EG"/>
        </w:rPr>
        <w:t>أثر القيادة التشاركية على تقليل دوران الموظفين في شركات الخدمات الأرضية السعودية.</w:t>
      </w:r>
    </w:p>
    <w:p w14:paraId="32DFDE6D"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p>
    <w:p w14:paraId="5164C27B"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إعداد الطالبة/</w:t>
      </w:r>
    </w:p>
    <w:p w14:paraId="2185BC15"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أمنية ممدوح يحيى المشهدي</w:t>
      </w:r>
    </w:p>
    <w:p w14:paraId="228D2B7A"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p>
    <w:p w14:paraId="1CC9A37D"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p>
    <w:p w14:paraId="7E91C6C7"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إشراف/</w:t>
      </w:r>
    </w:p>
    <w:p w14:paraId="3983AE5D"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د. الفيصل عبد الحميد</w:t>
      </w:r>
    </w:p>
    <w:p w14:paraId="0BC4F92F"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د. فايز علي جراد</w:t>
      </w:r>
    </w:p>
    <w:p w14:paraId="1E9839EC"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p>
    <w:p w14:paraId="50F2CEE7"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العام الدراسي:</w:t>
      </w:r>
    </w:p>
    <w:p w14:paraId="0DF8484A"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2025</w:t>
      </w:r>
    </w:p>
    <w:p w14:paraId="08FA0698"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p>
    <w:p w14:paraId="7ADBA22C"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rPr>
        <w:t>تبقى حقوق النشر والطباعة لصالح جامعة ميد أوشن</w:t>
      </w:r>
    </w:p>
    <w:p w14:paraId="56E97196" w14:textId="77777777" w:rsidR="0010575E" w:rsidRPr="00686C06" w:rsidRDefault="0010575E" w:rsidP="0010575E">
      <w:pPr>
        <w:jc w:val="center"/>
        <w:rPr>
          <w:rFonts w:ascii="Simplified Arabic" w:hAnsi="Simplified Arabic" w:cs="Simplified Arabic"/>
          <w:b/>
          <w:bCs/>
          <w:color w:val="000000" w:themeColor="text1"/>
          <w:sz w:val="28"/>
          <w:szCs w:val="28"/>
          <w:rtl/>
          <w:lang w:bidi="ar-EG"/>
        </w:rPr>
      </w:pPr>
    </w:p>
    <w:p w14:paraId="54B76E38" w14:textId="77777777" w:rsidR="0010575E" w:rsidRPr="00686C06" w:rsidRDefault="0010575E" w:rsidP="0010575E">
      <w:pPr>
        <w:spacing w:after="0"/>
        <w:jc w:val="center"/>
        <w:rPr>
          <w:rFonts w:ascii="Simplified Arabic" w:hAnsi="Simplified Arabic" w:cs="Simplified Arabic"/>
          <w:b/>
          <w:bCs/>
          <w:color w:val="000000" w:themeColor="text1"/>
          <w:sz w:val="28"/>
          <w:szCs w:val="28"/>
          <w:rtl/>
          <w:lang w:bidi="ar-EG"/>
        </w:rPr>
      </w:pPr>
    </w:p>
    <w:p w14:paraId="1C0C354F" w14:textId="77777777" w:rsidR="0010575E" w:rsidRPr="00686C06" w:rsidRDefault="0010575E" w:rsidP="0010575E">
      <w:pPr>
        <w:spacing w:after="0"/>
        <w:jc w:val="center"/>
        <w:outlineLvl w:val="0"/>
        <w:rPr>
          <w:rFonts w:ascii="Simplified Arabic" w:hAnsi="Simplified Arabic" w:cs="Simplified Arabic"/>
          <w:b/>
          <w:bCs/>
          <w:color w:val="000000" w:themeColor="text1"/>
          <w:sz w:val="40"/>
          <w:szCs w:val="40"/>
          <w:rtl/>
          <w:lang w:bidi="ar-EG"/>
        </w:rPr>
      </w:pPr>
      <w:bookmarkStart w:id="0" w:name="_Toc214571610"/>
      <w:r w:rsidRPr="00686C06">
        <w:rPr>
          <w:rFonts w:ascii="Simplified Arabic" w:hAnsi="Simplified Arabic" w:cs="Simplified Arabic"/>
          <w:b/>
          <w:bCs/>
          <w:color w:val="000000" w:themeColor="text1"/>
          <w:sz w:val="40"/>
          <w:szCs w:val="40"/>
          <w:rtl/>
          <w:lang w:bidi="ar-EG"/>
        </w:rPr>
        <w:t>شكر وتقدير</w:t>
      </w:r>
      <w:bookmarkEnd w:id="0"/>
      <w:r w:rsidRPr="00686C06">
        <w:rPr>
          <w:rFonts w:ascii="Simplified Arabic" w:hAnsi="Simplified Arabic" w:cs="Simplified Arabic"/>
          <w:b/>
          <w:bCs/>
          <w:color w:val="000000" w:themeColor="text1"/>
          <w:sz w:val="40"/>
          <w:szCs w:val="40"/>
          <w:rtl/>
          <w:lang w:bidi="ar-EG"/>
        </w:rPr>
        <w:t xml:space="preserve"> </w:t>
      </w:r>
    </w:p>
    <w:p w14:paraId="1B65DECF"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p>
    <w:p w14:paraId="2E216D23"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الحمد لله الذي بنعمته تتم الصالحات</w:t>
      </w:r>
      <w:r>
        <w:rPr>
          <w:rFonts w:ascii="Simplified Arabic" w:hAnsi="Simplified Arabic" w:cs="Simplified Arabic" w:hint="cs"/>
          <w:color w:val="000000" w:themeColor="text1"/>
          <w:sz w:val="28"/>
          <w:szCs w:val="28"/>
          <w:rtl/>
          <w:lang w:bidi="ar-EG"/>
        </w:rPr>
        <w:t>،</w:t>
      </w:r>
      <w:r w:rsidRPr="00686C06">
        <w:rPr>
          <w:rFonts w:ascii="Simplified Arabic" w:hAnsi="Simplified Arabic" w:cs="Simplified Arabic"/>
          <w:color w:val="000000" w:themeColor="text1"/>
          <w:sz w:val="28"/>
          <w:szCs w:val="28"/>
          <w:rtl/>
          <w:lang w:bidi="ar-EG"/>
        </w:rPr>
        <w:t xml:space="preserve"> وبفضله تتحقق الغايات فلله الشكر ما ارتقى فكرٌ وما علا نورٌ</w:t>
      </w:r>
      <w:r>
        <w:rPr>
          <w:rFonts w:ascii="Simplified Arabic" w:hAnsi="Simplified Arabic" w:cs="Simplified Arabic" w:hint="cs"/>
          <w:color w:val="000000" w:themeColor="text1"/>
          <w:sz w:val="28"/>
          <w:szCs w:val="28"/>
          <w:rtl/>
          <w:lang w:bidi="ar-EG"/>
        </w:rPr>
        <w:t>،</w:t>
      </w:r>
      <w:r w:rsidRPr="00686C06">
        <w:rPr>
          <w:rFonts w:ascii="Simplified Arabic" w:hAnsi="Simplified Arabic" w:cs="Simplified Arabic"/>
          <w:color w:val="000000" w:themeColor="text1"/>
          <w:sz w:val="28"/>
          <w:szCs w:val="28"/>
          <w:rtl/>
          <w:lang w:bidi="ar-EG"/>
        </w:rPr>
        <w:t xml:space="preserve"> والصلاة والسلام على سيدنا محمد وعلى </w:t>
      </w:r>
      <w:proofErr w:type="spellStart"/>
      <w:r w:rsidRPr="00686C06">
        <w:rPr>
          <w:rFonts w:ascii="Simplified Arabic" w:hAnsi="Simplified Arabic" w:cs="Simplified Arabic"/>
          <w:color w:val="000000" w:themeColor="text1"/>
          <w:sz w:val="28"/>
          <w:szCs w:val="28"/>
          <w:rtl/>
          <w:lang w:bidi="ar-EG"/>
        </w:rPr>
        <w:t>آله</w:t>
      </w:r>
      <w:proofErr w:type="spellEnd"/>
      <w:r w:rsidRPr="00686C06">
        <w:rPr>
          <w:rFonts w:ascii="Simplified Arabic" w:hAnsi="Simplified Arabic" w:cs="Simplified Arabic"/>
          <w:color w:val="000000" w:themeColor="text1"/>
          <w:sz w:val="28"/>
          <w:szCs w:val="28"/>
          <w:rtl/>
          <w:lang w:bidi="ar-EG"/>
        </w:rPr>
        <w:t xml:space="preserve"> وصحبه أجمعين.</w:t>
      </w:r>
    </w:p>
    <w:p w14:paraId="5364AB8F"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p>
    <w:p w14:paraId="5816709A"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ويطيب لي أن أستفتح كلمات الشكر بهذا البيت الذي يُعبر عن عميق امتناني:</w:t>
      </w:r>
    </w:p>
    <w:p w14:paraId="6FEAB41C"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 xml:space="preserve">       ولو أنني أوتيت كلَ بلاغةٍ           وأفنيت بحر القول في النظم والنثر.</w:t>
      </w:r>
    </w:p>
    <w:p w14:paraId="1A0C9328"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 xml:space="preserve">  لما كنت بعد القول إلا مقصرًا          ومعترفاً بالعجز عن واجب الشكر.</w:t>
      </w:r>
    </w:p>
    <w:p w14:paraId="6F76181B"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p>
    <w:p w14:paraId="2087B4F4"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 xml:space="preserve">إلى </w:t>
      </w:r>
      <w:r w:rsidRPr="00F30DD9">
        <w:rPr>
          <w:rFonts w:ascii="Simplified Arabic" w:hAnsi="Simplified Arabic" w:cs="Simplified Arabic"/>
          <w:b/>
          <w:bCs/>
          <w:color w:val="000000" w:themeColor="text1"/>
          <w:sz w:val="28"/>
          <w:szCs w:val="28"/>
          <w:rtl/>
          <w:lang w:bidi="ar-EG"/>
        </w:rPr>
        <w:t>وطني الغالي</w:t>
      </w:r>
      <w:r w:rsidRPr="00686C06">
        <w:rPr>
          <w:rFonts w:ascii="Simplified Arabic" w:hAnsi="Simplified Arabic" w:cs="Simplified Arabic"/>
          <w:color w:val="000000" w:themeColor="text1"/>
          <w:sz w:val="28"/>
          <w:szCs w:val="28"/>
          <w:rtl/>
          <w:lang w:bidi="ar-EG"/>
        </w:rPr>
        <w:t xml:space="preserve"> مهد الحكاية وبداية الحلم. </w:t>
      </w:r>
    </w:p>
    <w:p w14:paraId="1135B2E9"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 xml:space="preserve">يا أرض الحرمين وموطن النهضة والعلو كل إنجاز هو لكِ وفاءً </w:t>
      </w:r>
      <w:r>
        <w:rPr>
          <w:rFonts w:ascii="Simplified Arabic" w:hAnsi="Simplified Arabic" w:cs="Simplified Arabic" w:hint="cs"/>
          <w:color w:val="000000" w:themeColor="text1"/>
          <w:sz w:val="28"/>
          <w:szCs w:val="28"/>
          <w:rtl/>
          <w:lang w:bidi="ar-EG"/>
        </w:rPr>
        <w:t>و</w:t>
      </w:r>
      <w:r w:rsidRPr="00686C06">
        <w:rPr>
          <w:rFonts w:ascii="Simplified Arabic" w:hAnsi="Simplified Arabic" w:cs="Simplified Arabic"/>
          <w:color w:val="000000" w:themeColor="text1"/>
          <w:sz w:val="28"/>
          <w:szCs w:val="28"/>
          <w:rtl/>
          <w:lang w:bidi="ar-EG"/>
        </w:rPr>
        <w:t>امتنانًا.</w:t>
      </w:r>
    </w:p>
    <w:p w14:paraId="541D45F2"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p>
    <w:p w14:paraId="021142B0"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 xml:space="preserve">إلى </w:t>
      </w:r>
      <w:r w:rsidRPr="00445440">
        <w:rPr>
          <w:rFonts w:ascii="Simplified Arabic" w:hAnsi="Simplified Arabic" w:cs="Simplified Arabic"/>
          <w:b/>
          <w:bCs/>
          <w:color w:val="000000" w:themeColor="text1"/>
          <w:sz w:val="28"/>
          <w:szCs w:val="28"/>
          <w:rtl/>
          <w:lang w:bidi="ar-EG"/>
        </w:rPr>
        <w:t>جامعتي العريقة ميد أوشن</w:t>
      </w:r>
      <w:r w:rsidRPr="00686C06">
        <w:rPr>
          <w:rFonts w:ascii="Simplified Arabic" w:hAnsi="Simplified Arabic" w:cs="Simplified Arabic"/>
          <w:color w:val="000000" w:themeColor="text1"/>
          <w:sz w:val="28"/>
          <w:szCs w:val="28"/>
          <w:rtl/>
          <w:lang w:bidi="ar-EG"/>
        </w:rPr>
        <w:t xml:space="preserve"> هذا الصرح العلمي المبارك</w:t>
      </w:r>
      <w:r>
        <w:rPr>
          <w:rFonts w:ascii="Simplified Arabic" w:hAnsi="Simplified Arabic" w:cs="Simplified Arabic" w:hint="cs"/>
          <w:color w:val="000000" w:themeColor="text1"/>
          <w:sz w:val="28"/>
          <w:szCs w:val="28"/>
          <w:rtl/>
          <w:lang w:bidi="ar-EG"/>
        </w:rPr>
        <w:t>،</w:t>
      </w:r>
      <w:r w:rsidRPr="00686C06">
        <w:rPr>
          <w:rFonts w:ascii="Simplified Arabic" w:hAnsi="Simplified Arabic" w:cs="Simplified Arabic"/>
          <w:color w:val="000000" w:themeColor="text1"/>
          <w:sz w:val="28"/>
          <w:szCs w:val="28"/>
          <w:rtl/>
          <w:lang w:bidi="ar-EG"/>
        </w:rPr>
        <w:t xml:space="preserve"> وإلى كافة أعضاء هيئة التدريس في قسم إدارة الأعمال</w:t>
      </w:r>
      <w:r>
        <w:rPr>
          <w:rFonts w:ascii="Simplified Arabic" w:hAnsi="Simplified Arabic" w:cs="Simplified Arabic" w:hint="cs"/>
          <w:color w:val="000000" w:themeColor="text1"/>
          <w:sz w:val="28"/>
          <w:szCs w:val="28"/>
          <w:rtl/>
          <w:lang w:bidi="ar-EG"/>
        </w:rPr>
        <w:t xml:space="preserve">، </w:t>
      </w:r>
      <w:r w:rsidRPr="00686C06">
        <w:rPr>
          <w:rFonts w:ascii="Simplified Arabic" w:hAnsi="Simplified Arabic" w:cs="Simplified Arabic"/>
          <w:color w:val="000000" w:themeColor="text1"/>
          <w:sz w:val="28"/>
          <w:szCs w:val="28"/>
          <w:rtl/>
          <w:lang w:bidi="ar-EG"/>
        </w:rPr>
        <w:t>الذين كان لهم الأثر الكبير في دعمي علميًا</w:t>
      </w:r>
      <w:r>
        <w:rPr>
          <w:rFonts w:ascii="Simplified Arabic" w:hAnsi="Simplified Arabic" w:cs="Simplified Arabic" w:hint="cs"/>
          <w:color w:val="000000" w:themeColor="text1"/>
          <w:sz w:val="28"/>
          <w:szCs w:val="28"/>
          <w:rtl/>
          <w:lang w:bidi="ar-EG"/>
        </w:rPr>
        <w:t>،</w:t>
      </w:r>
      <w:r w:rsidRPr="00686C06">
        <w:rPr>
          <w:rFonts w:ascii="Simplified Arabic" w:hAnsi="Simplified Arabic" w:cs="Simplified Arabic"/>
          <w:color w:val="000000" w:themeColor="text1"/>
          <w:sz w:val="28"/>
          <w:szCs w:val="28"/>
          <w:rtl/>
          <w:lang w:bidi="ar-EG"/>
        </w:rPr>
        <w:t xml:space="preserve"> وفكريًا أتقدم لكم بخالص الشكر والتقدير.</w:t>
      </w:r>
    </w:p>
    <w:p w14:paraId="6B381162"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p>
    <w:p w14:paraId="60FFC653"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 xml:space="preserve">إلى من كانوا النور الذي أضاء دربي والدافع خلف نجاحي. </w:t>
      </w:r>
    </w:p>
    <w:p w14:paraId="4F685A4F"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إلى من كان دعائهم سندًا وبدعمهم ثمر هذا العطاء.</w:t>
      </w:r>
    </w:p>
    <w:p w14:paraId="715D61B6"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إلى من بهم اكتمل الحلم حين تاه الأمل.</w:t>
      </w:r>
    </w:p>
    <w:p w14:paraId="267A7B3B"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 xml:space="preserve">إلى </w:t>
      </w:r>
      <w:r w:rsidRPr="008A49BC">
        <w:rPr>
          <w:rFonts w:ascii="Simplified Arabic" w:hAnsi="Simplified Arabic" w:cs="Simplified Arabic"/>
          <w:b/>
          <w:bCs/>
          <w:color w:val="000000" w:themeColor="text1"/>
          <w:sz w:val="28"/>
          <w:szCs w:val="28"/>
          <w:rtl/>
          <w:lang w:bidi="ar-EG"/>
        </w:rPr>
        <w:t>عائلتي الحبيبة</w:t>
      </w:r>
      <w:r w:rsidRPr="00686C06">
        <w:rPr>
          <w:rFonts w:ascii="Simplified Arabic" w:hAnsi="Simplified Arabic" w:cs="Simplified Arabic"/>
          <w:color w:val="000000" w:themeColor="text1"/>
          <w:sz w:val="28"/>
          <w:szCs w:val="28"/>
          <w:rtl/>
          <w:lang w:bidi="ar-EG"/>
        </w:rPr>
        <w:t xml:space="preserve"> لكم مني خالص الشكر والامتنان وعميق تقديري ومحبتي.  </w:t>
      </w:r>
    </w:p>
    <w:p w14:paraId="43D64081" w14:textId="77777777" w:rsidR="0010575E" w:rsidRPr="00686C06" w:rsidRDefault="0010575E" w:rsidP="0010575E">
      <w:pPr>
        <w:spacing w:after="0" w:line="240" w:lineRule="auto"/>
        <w:jc w:val="center"/>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lang w:bidi="ar-EG"/>
        </w:rPr>
        <w:t>أنتم فرحة الإنجاز الحقيقي.</w:t>
      </w:r>
    </w:p>
    <w:p w14:paraId="0D7565F0"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6BD47031"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28"/>
          <w:szCs w:val="28"/>
          <w:rtl/>
          <w:lang w:bidi="ar-EG"/>
        </w:rPr>
        <w:t>فاللهم اجعل هذا العمل خالصًا لوجهك الكريم</w:t>
      </w:r>
      <w:r>
        <w:rPr>
          <w:rFonts w:ascii="Simplified Arabic" w:hAnsi="Simplified Arabic" w:cs="Simplified Arabic" w:hint="cs"/>
          <w:b/>
          <w:bCs/>
          <w:color w:val="000000" w:themeColor="text1"/>
          <w:sz w:val="28"/>
          <w:szCs w:val="28"/>
          <w:rtl/>
          <w:lang w:bidi="ar-EG"/>
        </w:rPr>
        <w:t xml:space="preserve">، </w:t>
      </w:r>
      <w:r w:rsidRPr="00686C06">
        <w:rPr>
          <w:rFonts w:ascii="Simplified Arabic" w:hAnsi="Simplified Arabic" w:cs="Simplified Arabic"/>
          <w:b/>
          <w:bCs/>
          <w:color w:val="000000" w:themeColor="text1"/>
          <w:sz w:val="28"/>
          <w:szCs w:val="28"/>
          <w:rtl/>
          <w:lang w:bidi="ar-EG"/>
        </w:rPr>
        <w:t>نافعًا للعلم وأهله وخدمة لوطني الغالي.</w:t>
      </w:r>
    </w:p>
    <w:p w14:paraId="4FE0F6FE"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04705D65"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65BBAD7A"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6BFB0D97"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194545C1"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1191C62C"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28"/>
          <w:szCs w:val="28"/>
          <w:rtl/>
          <w:lang w:bidi="ar-EG"/>
        </w:rPr>
      </w:pPr>
    </w:p>
    <w:p w14:paraId="206C3D49"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lang w:bidi="ar-EG"/>
        </w:rPr>
      </w:pPr>
    </w:p>
    <w:sdt>
      <w:sdtPr>
        <w:rPr>
          <w:rFonts w:ascii="Simplified Arabic" w:hAnsi="Simplified Arabic" w:cs="Simplified Arabic"/>
          <w:color w:val="000000" w:themeColor="text1"/>
          <w:sz w:val="24"/>
          <w:szCs w:val="24"/>
          <w:lang w:val="ar-SA"/>
        </w:rPr>
        <w:id w:val="-509132303"/>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7377CEF1" w14:textId="77777777" w:rsidR="0010575E" w:rsidRPr="001330B0" w:rsidRDefault="0010575E" w:rsidP="0010575E">
          <w:pPr>
            <w:pStyle w:val="af1"/>
            <w:rPr>
              <w:rFonts w:ascii="Simplified Arabic" w:hAnsi="Simplified Arabic" w:cs="Simplified Arabic"/>
              <w:b/>
              <w:bCs/>
              <w:color w:val="000000" w:themeColor="text1"/>
              <w:sz w:val="40"/>
              <w:szCs w:val="40"/>
            </w:rPr>
          </w:pPr>
          <w:r w:rsidRPr="001330B0">
            <w:rPr>
              <w:rFonts w:ascii="Simplified Arabic" w:hAnsi="Simplified Arabic" w:cs="Simplified Arabic"/>
              <w:b/>
              <w:bCs/>
              <w:color w:val="000000" w:themeColor="text1"/>
              <w:sz w:val="40"/>
              <w:szCs w:val="40"/>
              <w:lang w:val="ar-SA"/>
            </w:rPr>
            <w:t>فهرس</w:t>
          </w:r>
          <w:r w:rsidRPr="001330B0">
            <w:rPr>
              <w:rFonts w:ascii="Simplified Arabic" w:hAnsi="Simplified Arabic" w:cs="Simplified Arabic"/>
              <w:b/>
              <w:bCs/>
              <w:color w:val="000000" w:themeColor="text1"/>
              <w:sz w:val="40"/>
              <w:szCs w:val="40"/>
            </w:rPr>
            <w:t xml:space="preserve"> المحتويات</w:t>
          </w:r>
        </w:p>
        <w:p w14:paraId="564AE0F2" w14:textId="77777777" w:rsidR="0010575E" w:rsidRPr="001330B0" w:rsidRDefault="0010575E" w:rsidP="0010575E">
          <w:pPr>
            <w:rPr>
              <w:rFonts w:ascii="Simplified Arabic" w:hAnsi="Simplified Arabic" w:cs="Simplified Arabic"/>
              <w:color w:val="000000" w:themeColor="text1"/>
              <w:sz w:val="24"/>
              <w:szCs w:val="24"/>
            </w:rPr>
          </w:pPr>
        </w:p>
        <w:p w14:paraId="11A48540"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r w:rsidRPr="001330B0">
            <w:rPr>
              <w:rFonts w:ascii="Simplified Arabic" w:hAnsi="Simplified Arabic" w:cs="Simplified Arabic"/>
              <w:color w:val="000000" w:themeColor="text1"/>
              <w:sz w:val="24"/>
              <w:szCs w:val="24"/>
            </w:rPr>
            <w:fldChar w:fldCharType="begin"/>
          </w:r>
          <w:r w:rsidRPr="001330B0">
            <w:rPr>
              <w:rFonts w:ascii="Simplified Arabic" w:hAnsi="Simplified Arabic" w:cs="Simplified Arabic"/>
              <w:color w:val="000000" w:themeColor="text1"/>
              <w:sz w:val="24"/>
              <w:szCs w:val="24"/>
            </w:rPr>
            <w:instrText xml:space="preserve"> TOC \o "1-3" \h \z \u </w:instrText>
          </w:r>
          <w:r w:rsidRPr="001330B0">
            <w:rPr>
              <w:rFonts w:ascii="Simplified Arabic" w:hAnsi="Simplified Arabic" w:cs="Simplified Arabic"/>
              <w:color w:val="000000" w:themeColor="text1"/>
              <w:sz w:val="24"/>
              <w:szCs w:val="24"/>
            </w:rPr>
            <w:fldChar w:fldCharType="separate"/>
          </w:r>
          <w:hyperlink w:anchor="_Toc214571610" w:history="1">
            <w:r w:rsidRPr="001330B0">
              <w:rPr>
                <w:rStyle w:val="Hyperlink"/>
                <w:rFonts w:ascii="Simplified Arabic" w:hAnsi="Simplified Arabic" w:cs="Simplified Arabic"/>
                <w:noProof/>
                <w:color w:val="000000" w:themeColor="text1"/>
                <w:sz w:val="24"/>
                <w:szCs w:val="24"/>
                <w:u w:val="none"/>
                <w:rtl/>
                <w:lang w:bidi="ar-EG"/>
              </w:rPr>
              <w:t>شكر وتقدير</w:t>
            </w:r>
            <w:r w:rsidRPr="001330B0">
              <w:rPr>
                <w:rFonts w:ascii="Simplified Arabic" w:hAnsi="Simplified Arabic" w:cs="Simplified Arabic"/>
                <w:noProof/>
                <w:webHidden/>
                <w:color w:val="000000" w:themeColor="text1"/>
                <w:sz w:val="24"/>
                <w:szCs w:val="24"/>
                <w:rtl/>
              </w:rPr>
              <w:tab/>
            </w:r>
            <w:r w:rsidRPr="001330B0">
              <w:rPr>
                <w:rStyle w:val="Hyperlink"/>
                <w:rFonts w:ascii="Simplified Arabic" w:hAnsi="Simplified Arabic" w:cs="Simplified Arabic"/>
                <w:noProof/>
                <w:color w:val="000000" w:themeColor="text1"/>
                <w:sz w:val="24"/>
                <w:szCs w:val="24"/>
                <w:u w:val="none"/>
                <w:rtl/>
              </w:rPr>
              <w:fldChar w:fldCharType="begin"/>
            </w:r>
            <w:r w:rsidRPr="001330B0">
              <w:rPr>
                <w:rFonts w:ascii="Simplified Arabic" w:hAnsi="Simplified Arabic" w:cs="Simplified Arabic"/>
                <w:noProof/>
                <w:webHidden/>
                <w:color w:val="000000" w:themeColor="text1"/>
                <w:sz w:val="24"/>
                <w:szCs w:val="24"/>
                <w:rtl/>
              </w:rPr>
              <w:instrText xml:space="preserve"> </w:instrText>
            </w:r>
            <w:r w:rsidRPr="001330B0">
              <w:rPr>
                <w:rFonts w:ascii="Simplified Arabic" w:hAnsi="Simplified Arabic" w:cs="Simplified Arabic"/>
                <w:noProof/>
                <w:webHidden/>
                <w:color w:val="000000" w:themeColor="text1"/>
                <w:sz w:val="24"/>
                <w:szCs w:val="24"/>
              </w:rPr>
              <w:instrText>PAGEREF</w:instrText>
            </w:r>
            <w:r w:rsidRPr="001330B0">
              <w:rPr>
                <w:rFonts w:ascii="Simplified Arabic" w:hAnsi="Simplified Arabic" w:cs="Simplified Arabic"/>
                <w:noProof/>
                <w:webHidden/>
                <w:color w:val="000000" w:themeColor="text1"/>
                <w:sz w:val="24"/>
                <w:szCs w:val="24"/>
                <w:rtl/>
              </w:rPr>
              <w:instrText xml:space="preserve"> _</w:instrText>
            </w:r>
            <w:r w:rsidRPr="001330B0">
              <w:rPr>
                <w:rFonts w:ascii="Simplified Arabic" w:hAnsi="Simplified Arabic" w:cs="Simplified Arabic"/>
                <w:noProof/>
                <w:webHidden/>
                <w:color w:val="000000" w:themeColor="text1"/>
                <w:sz w:val="24"/>
                <w:szCs w:val="24"/>
              </w:rPr>
              <w:instrText>Toc214571610 \h</w:instrText>
            </w:r>
            <w:r w:rsidRPr="001330B0">
              <w:rPr>
                <w:rFonts w:ascii="Simplified Arabic" w:hAnsi="Simplified Arabic" w:cs="Simplified Arabic"/>
                <w:noProof/>
                <w:webHidden/>
                <w:color w:val="000000" w:themeColor="text1"/>
                <w:sz w:val="24"/>
                <w:szCs w:val="24"/>
                <w:rtl/>
              </w:rPr>
              <w:instrText xml:space="preserve"> </w:instrText>
            </w:r>
            <w:r w:rsidRPr="001330B0">
              <w:rPr>
                <w:rStyle w:val="Hyperlink"/>
                <w:rFonts w:ascii="Simplified Arabic" w:hAnsi="Simplified Arabic" w:cs="Simplified Arabic"/>
                <w:noProof/>
                <w:color w:val="000000" w:themeColor="text1"/>
                <w:sz w:val="24"/>
                <w:szCs w:val="24"/>
                <w:u w:val="none"/>
                <w:rtl/>
              </w:rPr>
            </w:r>
            <w:r w:rsidRPr="001330B0">
              <w:rPr>
                <w:rStyle w:val="Hyperlink"/>
                <w:rFonts w:ascii="Simplified Arabic" w:hAnsi="Simplified Arabic" w:cs="Simplified Arabic"/>
                <w:noProof/>
                <w:color w:val="000000" w:themeColor="text1"/>
                <w:sz w:val="24"/>
                <w:szCs w:val="24"/>
                <w:u w:val="none"/>
                <w:rtl/>
              </w:rPr>
              <w:fldChar w:fldCharType="separate"/>
            </w:r>
            <w:r>
              <w:rPr>
                <w:rFonts w:ascii="Simplified Arabic" w:hAnsi="Simplified Arabic" w:cs="Simplified Arabic"/>
                <w:noProof/>
                <w:webHidden/>
                <w:color w:val="000000" w:themeColor="text1"/>
                <w:sz w:val="24"/>
                <w:szCs w:val="24"/>
                <w:rtl/>
              </w:rPr>
              <w:t>2</w:t>
            </w:r>
            <w:r w:rsidRPr="001330B0">
              <w:rPr>
                <w:rStyle w:val="Hyperlink"/>
                <w:rFonts w:ascii="Simplified Arabic" w:hAnsi="Simplified Arabic" w:cs="Simplified Arabic"/>
                <w:noProof/>
                <w:color w:val="000000" w:themeColor="text1"/>
                <w:sz w:val="24"/>
                <w:szCs w:val="24"/>
                <w:u w:val="none"/>
                <w:rtl/>
              </w:rPr>
              <w:fldChar w:fldCharType="end"/>
            </w:r>
          </w:hyperlink>
        </w:p>
        <w:p w14:paraId="6F9899DA"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r w:rsidRPr="001330B0">
            <w:rPr>
              <w:rStyle w:val="Hyperlink"/>
              <w:rFonts w:ascii="Simplified Arabic" w:hAnsi="Simplified Arabic" w:cs="Simplified Arabic"/>
              <w:noProof/>
              <w:color w:val="000000" w:themeColor="text1"/>
              <w:sz w:val="24"/>
              <w:szCs w:val="24"/>
              <w:u w:val="none"/>
              <w:rtl/>
            </w:rPr>
            <w:t>الفهرس...................................................................................................................</w:t>
          </w:r>
          <w:r>
            <w:rPr>
              <w:rStyle w:val="Hyperlink"/>
              <w:rFonts w:ascii="Simplified Arabic" w:hAnsi="Simplified Arabic" w:cs="Simplified Arabic" w:hint="cs"/>
              <w:noProof/>
              <w:color w:val="000000" w:themeColor="text1"/>
              <w:sz w:val="24"/>
              <w:szCs w:val="24"/>
              <w:rtl/>
            </w:rPr>
            <w:t>.</w:t>
          </w:r>
          <w:r w:rsidRPr="001330B0">
            <w:rPr>
              <w:rStyle w:val="Hyperlink"/>
              <w:rFonts w:ascii="Simplified Arabic" w:hAnsi="Simplified Arabic" w:cs="Simplified Arabic"/>
              <w:noProof/>
              <w:color w:val="000000" w:themeColor="text1"/>
              <w:sz w:val="24"/>
              <w:szCs w:val="24"/>
              <w:u w:val="none"/>
              <w:rtl/>
            </w:rPr>
            <w:t>.3</w:t>
          </w:r>
          <w:hyperlink w:anchor="_Toc214571611" w:history="1">
            <w:r w:rsidRPr="001330B0">
              <w:rPr>
                <w:rStyle w:val="Hyperlink"/>
                <w:rFonts w:ascii="Simplified Arabic" w:hAnsi="Simplified Arabic" w:cs="Simplified Arabic"/>
                <w:noProof/>
                <w:color w:val="000000" w:themeColor="text1"/>
                <w:sz w:val="24"/>
                <w:szCs w:val="24"/>
                <w:u w:val="none"/>
                <w:rtl/>
              </w:rPr>
              <w:t>قائمة الجداول:</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6</w:t>
            </w:r>
          </w:hyperlink>
        </w:p>
        <w:p w14:paraId="4C53237A"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12" w:history="1">
            <w:r w:rsidRPr="001330B0">
              <w:rPr>
                <w:rStyle w:val="Hyperlink"/>
                <w:rFonts w:ascii="Simplified Arabic" w:hAnsi="Simplified Arabic" w:cs="Simplified Arabic"/>
                <w:noProof/>
                <w:color w:val="000000" w:themeColor="text1"/>
                <w:sz w:val="24"/>
                <w:szCs w:val="24"/>
                <w:u w:val="none"/>
                <w:rtl/>
              </w:rPr>
              <w:t>فهرس الأشكال:</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7</w:t>
            </w:r>
          </w:hyperlink>
        </w:p>
        <w:p w14:paraId="2C84CCB9"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13" w:history="1">
            <w:r w:rsidRPr="001330B0">
              <w:rPr>
                <w:rStyle w:val="Hyperlink"/>
                <w:rFonts w:ascii="Simplified Arabic" w:hAnsi="Simplified Arabic" w:cs="Simplified Arabic"/>
                <w:noProof/>
                <w:color w:val="000000" w:themeColor="text1"/>
                <w:sz w:val="24"/>
                <w:szCs w:val="24"/>
                <w:u w:val="none"/>
                <w:rtl/>
              </w:rPr>
              <w:t>المستخلص</w:t>
            </w:r>
            <w:r w:rsidRPr="001330B0">
              <w:rPr>
                <w:rStyle w:val="Hyperlink"/>
                <w:rFonts w:ascii="Simplified Arabic" w:hAnsi="Simplified Arabic" w:cs="Simplified Arabic"/>
                <w:noProof/>
                <w:color w:val="000000" w:themeColor="text1"/>
                <w:sz w:val="24"/>
                <w:szCs w:val="24"/>
                <w:u w:val="none"/>
              </w:rPr>
              <w:t>Abstract :</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8</w:t>
            </w:r>
          </w:hyperlink>
        </w:p>
        <w:p w14:paraId="7DAEA108"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14" w:history="1">
            <w:r w:rsidRPr="001330B0">
              <w:rPr>
                <w:rStyle w:val="Hyperlink"/>
                <w:rFonts w:ascii="Simplified Arabic" w:hAnsi="Simplified Arabic" w:cs="Simplified Arabic"/>
                <w:noProof/>
                <w:color w:val="000000" w:themeColor="text1"/>
                <w:sz w:val="24"/>
                <w:szCs w:val="24"/>
                <w:u w:val="none"/>
                <w:rtl/>
              </w:rPr>
              <w:t>الفصل الأول</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9</w:t>
            </w:r>
          </w:hyperlink>
        </w:p>
        <w:p w14:paraId="2F64A937"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15" w:history="1">
            <w:r w:rsidRPr="001330B0">
              <w:rPr>
                <w:rStyle w:val="Hyperlink"/>
                <w:rFonts w:ascii="Simplified Arabic" w:hAnsi="Simplified Arabic" w:cs="Simplified Arabic"/>
                <w:noProof/>
                <w:color w:val="000000" w:themeColor="text1"/>
                <w:sz w:val="24"/>
                <w:szCs w:val="24"/>
                <w:u w:val="none"/>
                <w:rtl/>
                <w:lang w:bidi="ar-EG"/>
              </w:rPr>
              <w:t>الإطار العام للبحث</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10</w:t>
            </w:r>
          </w:hyperlink>
        </w:p>
        <w:p w14:paraId="43BC7FD1"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16" w:history="1">
            <w:r w:rsidRPr="001330B0">
              <w:rPr>
                <w:rStyle w:val="Hyperlink"/>
                <w:rFonts w:ascii="Simplified Arabic" w:hAnsi="Simplified Arabic" w:cs="Simplified Arabic"/>
                <w:noProof/>
                <w:color w:val="000000" w:themeColor="text1"/>
                <w:sz w:val="24"/>
                <w:szCs w:val="24"/>
                <w:u w:val="none"/>
                <w:rtl/>
              </w:rPr>
              <w:t>مقدمة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10</w:t>
            </w:r>
          </w:hyperlink>
        </w:p>
        <w:p w14:paraId="318050CA"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17" w:history="1">
            <w:r w:rsidRPr="001330B0">
              <w:rPr>
                <w:rStyle w:val="Hyperlink"/>
                <w:rFonts w:ascii="Simplified Arabic" w:hAnsi="Simplified Arabic" w:cs="Simplified Arabic"/>
                <w:noProof/>
                <w:color w:val="000000" w:themeColor="text1"/>
                <w:sz w:val="24"/>
                <w:szCs w:val="24"/>
                <w:u w:val="none"/>
                <w:rtl/>
              </w:rPr>
              <w:t>مشكلة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12</w:t>
            </w:r>
          </w:hyperlink>
        </w:p>
        <w:p w14:paraId="22A82363"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18" w:history="1">
            <w:r w:rsidRPr="001330B0">
              <w:rPr>
                <w:rStyle w:val="Hyperlink"/>
                <w:rFonts w:ascii="Simplified Arabic" w:hAnsi="Simplified Arabic" w:cs="Simplified Arabic"/>
                <w:noProof/>
                <w:color w:val="000000" w:themeColor="text1"/>
                <w:sz w:val="24"/>
                <w:szCs w:val="24"/>
                <w:u w:val="none"/>
                <w:rtl/>
              </w:rPr>
              <w:t>أهمية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13</w:t>
            </w:r>
          </w:hyperlink>
        </w:p>
        <w:p w14:paraId="276243D0"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19" w:history="1">
            <w:r w:rsidRPr="001330B0">
              <w:rPr>
                <w:rStyle w:val="Hyperlink"/>
                <w:rFonts w:ascii="Simplified Arabic" w:hAnsi="Simplified Arabic" w:cs="Simplified Arabic"/>
                <w:noProof/>
                <w:color w:val="000000" w:themeColor="text1"/>
                <w:sz w:val="24"/>
                <w:szCs w:val="24"/>
                <w:u w:val="none"/>
                <w:rtl/>
              </w:rPr>
              <w:t>أهداف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14</w:t>
            </w:r>
          </w:hyperlink>
        </w:p>
        <w:p w14:paraId="7FD05AE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0" w:history="1">
            <w:r w:rsidRPr="001330B0">
              <w:rPr>
                <w:rStyle w:val="Hyperlink"/>
                <w:rFonts w:ascii="Simplified Arabic" w:hAnsi="Simplified Arabic" w:cs="Simplified Arabic"/>
                <w:noProof/>
                <w:color w:val="000000" w:themeColor="text1"/>
                <w:sz w:val="24"/>
                <w:szCs w:val="24"/>
                <w:u w:val="none"/>
                <w:rtl/>
              </w:rPr>
              <w:t>تساؤلات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15</w:t>
            </w:r>
          </w:hyperlink>
        </w:p>
        <w:p w14:paraId="773C2FAC"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1" w:history="1">
            <w:r w:rsidRPr="001330B0">
              <w:rPr>
                <w:rStyle w:val="Hyperlink"/>
                <w:rFonts w:ascii="Simplified Arabic" w:hAnsi="Simplified Arabic" w:cs="Simplified Arabic"/>
                <w:noProof/>
                <w:color w:val="000000" w:themeColor="text1"/>
                <w:sz w:val="24"/>
                <w:szCs w:val="24"/>
                <w:u w:val="none"/>
                <w:rtl/>
              </w:rPr>
              <w:t>فروض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16</w:t>
            </w:r>
          </w:hyperlink>
        </w:p>
        <w:p w14:paraId="5AFDDF15"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22" w:history="1">
            <w:r w:rsidRPr="001330B0">
              <w:rPr>
                <w:rStyle w:val="Hyperlink"/>
                <w:rFonts w:ascii="Simplified Arabic" w:hAnsi="Simplified Arabic" w:cs="Simplified Arabic"/>
                <w:noProof/>
                <w:color w:val="000000" w:themeColor="text1"/>
                <w:sz w:val="24"/>
                <w:szCs w:val="24"/>
                <w:u w:val="none"/>
                <w:rtl/>
              </w:rPr>
              <w:t>الفصل الثاني</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17</w:t>
            </w:r>
          </w:hyperlink>
        </w:p>
        <w:p w14:paraId="5863FD5F"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3" w:history="1">
            <w:r w:rsidRPr="001330B0">
              <w:rPr>
                <w:rStyle w:val="Hyperlink"/>
                <w:rFonts w:ascii="Simplified Arabic" w:hAnsi="Simplified Arabic" w:cs="Simplified Arabic"/>
                <w:noProof/>
                <w:color w:val="000000" w:themeColor="text1"/>
                <w:sz w:val="24"/>
                <w:szCs w:val="24"/>
                <w:u w:val="none"/>
                <w:rtl/>
                <w:lang w:bidi="ar-EG"/>
              </w:rPr>
              <w:t>الدراسات السابقة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18</w:t>
            </w:r>
          </w:hyperlink>
        </w:p>
        <w:p w14:paraId="0EFC1010"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4" w:history="1">
            <w:r w:rsidRPr="001330B0">
              <w:rPr>
                <w:rStyle w:val="Hyperlink"/>
                <w:rFonts w:ascii="Simplified Arabic" w:hAnsi="Simplified Arabic" w:cs="Simplified Arabic"/>
                <w:noProof/>
                <w:color w:val="000000" w:themeColor="text1"/>
                <w:sz w:val="24"/>
                <w:szCs w:val="24"/>
                <w:u w:val="none"/>
                <w:rtl/>
                <w:lang w:bidi="ar-EG"/>
              </w:rPr>
              <w:t>مقدمة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18</w:t>
            </w:r>
          </w:hyperlink>
        </w:p>
        <w:p w14:paraId="7700F48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5" w:history="1">
            <w:r w:rsidRPr="001330B0">
              <w:rPr>
                <w:rStyle w:val="Hyperlink"/>
                <w:rFonts w:ascii="Simplified Arabic" w:hAnsi="Simplified Arabic" w:cs="Simplified Arabic"/>
                <w:noProof/>
                <w:color w:val="000000" w:themeColor="text1"/>
                <w:sz w:val="24"/>
                <w:szCs w:val="24"/>
                <w:u w:val="none"/>
                <w:rtl/>
              </w:rPr>
              <w:t>المقارنة بين الدراسات</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23</w:t>
            </w:r>
          </w:hyperlink>
        </w:p>
        <w:p w14:paraId="7AB1BA27"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6" w:history="1">
            <w:r w:rsidRPr="001330B0">
              <w:rPr>
                <w:rStyle w:val="Hyperlink"/>
                <w:rFonts w:ascii="Simplified Arabic" w:hAnsi="Simplified Arabic" w:cs="Simplified Arabic"/>
                <w:noProof/>
                <w:color w:val="000000" w:themeColor="text1"/>
                <w:sz w:val="24"/>
                <w:szCs w:val="24"/>
                <w:u w:val="none"/>
                <w:rtl/>
              </w:rPr>
              <w:t>المنطلقات النظرية للدراسة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24</w:t>
            </w:r>
          </w:hyperlink>
        </w:p>
        <w:p w14:paraId="0F3F6594"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27" w:history="1">
            <w:r w:rsidRPr="001330B0">
              <w:rPr>
                <w:rStyle w:val="Hyperlink"/>
                <w:rFonts w:ascii="Simplified Arabic" w:hAnsi="Simplified Arabic" w:cs="Simplified Arabic"/>
                <w:noProof/>
                <w:color w:val="000000" w:themeColor="text1"/>
                <w:sz w:val="24"/>
                <w:szCs w:val="24"/>
                <w:u w:val="none"/>
                <w:rtl/>
              </w:rPr>
              <w:t>الفصل الثالث</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25</w:t>
            </w:r>
          </w:hyperlink>
        </w:p>
        <w:p w14:paraId="0E28988A"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8" w:history="1">
            <w:r w:rsidRPr="001330B0">
              <w:rPr>
                <w:rStyle w:val="Hyperlink"/>
                <w:rFonts w:ascii="Simplified Arabic" w:hAnsi="Simplified Arabic" w:cs="Simplified Arabic"/>
                <w:noProof/>
                <w:color w:val="000000" w:themeColor="text1"/>
                <w:sz w:val="24"/>
                <w:szCs w:val="24"/>
                <w:u w:val="none"/>
                <w:rtl/>
              </w:rPr>
              <w:t>أسس نظرية لأداء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26</w:t>
            </w:r>
          </w:hyperlink>
        </w:p>
        <w:p w14:paraId="46709B55"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29" w:history="1">
            <w:r w:rsidRPr="001330B0">
              <w:rPr>
                <w:rStyle w:val="Hyperlink"/>
                <w:rFonts w:ascii="Simplified Arabic" w:hAnsi="Simplified Arabic" w:cs="Simplified Arabic"/>
                <w:noProof/>
                <w:color w:val="000000" w:themeColor="text1"/>
                <w:sz w:val="24"/>
                <w:szCs w:val="24"/>
                <w:u w:val="none"/>
                <w:rtl/>
              </w:rPr>
              <w:t>مقدمة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26</w:t>
            </w:r>
          </w:hyperlink>
        </w:p>
        <w:p w14:paraId="6903E45E"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0" w:history="1">
            <w:r w:rsidRPr="001330B0">
              <w:rPr>
                <w:rStyle w:val="Hyperlink"/>
                <w:rFonts w:ascii="Simplified Arabic" w:hAnsi="Simplified Arabic" w:cs="Simplified Arabic"/>
                <w:noProof/>
                <w:color w:val="000000" w:themeColor="text1"/>
                <w:sz w:val="24"/>
                <w:szCs w:val="24"/>
                <w:u w:val="none"/>
                <w:rtl/>
              </w:rPr>
              <w:t>العلاقة بين الرضا الوظيفي وأداء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26</w:t>
            </w:r>
          </w:hyperlink>
        </w:p>
        <w:p w14:paraId="555CD7D8"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1" w:history="1">
            <w:r w:rsidRPr="001330B0">
              <w:rPr>
                <w:rStyle w:val="Hyperlink"/>
                <w:rFonts w:ascii="Simplified Arabic" w:hAnsi="Simplified Arabic" w:cs="Simplified Arabic"/>
                <w:noProof/>
                <w:color w:val="000000" w:themeColor="text1"/>
                <w:sz w:val="24"/>
                <w:szCs w:val="24"/>
                <w:u w:val="none"/>
                <w:rtl/>
              </w:rPr>
              <w:t>نظرية توقعات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27</w:t>
            </w:r>
          </w:hyperlink>
        </w:p>
        <w:p w14:paraId="65D1504F"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2" w:history="1">
            <w:r w:rsidRPr="001330B0">
              <w:rPr>
                <w:rStyle w:val="Hyperlink"/>
                <w:rFonts w:ascii="Simplified Arabic" w:hAnsi="Simplified Arabic" w:cs="Simplified Arabic"/>
                <w:noProof/>
                <w:color w:val="000000" w:themeColor="text1"/>
                <w:sz w:val="24"/>
                <w:szCs w:val="24"/>
                <w:u w:val="none"/>
                <w:rtl/>
              </w:rPr>
              <w:t>الأداء التنظيمي</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28</w:t>
            </w:r>
          </w:hyperlink>
        </w:p>
        <w:p w14:paraId="2A02D48C"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3" w:history="1">
            <w:r w:rsidRPr="001330B0">
              <w:rPr>
                <w:rStyle w:val="Hyperlink"/>
                <w:rFonts w:ascii="Simplified Arabic" w:hAnsi="Simplified Arabic" w:cs="Simplified Arabic"/>
                <w:noProof/>
                <w:color w:val="000000" w:themeColor="text1"/>
                <w:sz w:val="24"/>
                <w:szCs w:val="24"/>
                <w:u w:val="none"/>
                <w:rtl/>
              </w:rPr>
              <w:t>قياس الأداء التنظيمي</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29</w:t>
            </w:r>
          </w:hyperlink>
        </w:p>
        <w:p w14:paraId="49A0BD4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4" w:history="1">
            <w:r w:rsidRPr="001330B0">
              <w:rPr>
                <w:rStyle w:val="Hyperlink"/>
                <w:rFonts w:ascii="Simplified Arabic" w:hAnsi="Simplified Arabic" w:cs="Simplified Arabic"/>
                <w:noProof/>
                <w:color w:val="000000" w:themeColor="text1"/>
                <w:sz w:val="24"/>
                <w:szCs w:val="24"/>
                <w:u w:val="none"/>
                <w:rtl/>
              </w:rPr>
              <w:t>قياس الأداء التنظيمي على مستويات متعددة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30</w:t>
            </w:r>
          </w:hyperlink>
        </w:p>
        <w:p w14:paraId="368A0C09"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5" w:history="1">
            <w:r w:rsidRPr="001330B0">
              <w:rPr>
                <w:rStyle w:val="Hyperlink"/>
                <w:rFonts w:ascii="Simplified Arabic" w:hAnsi="Simplified Arabic" w:cs="Simplified Arabic"/>
                <w:noProof/>
                <w:color w:val="000000" w:themeColor="text1"/>
                <w:sz w:val="24"/>
                <w:szCs w:val="24"/>
                <w:u w:val="none"/>
                <w:rtl/>
              </w:rPr>
              <w:t>العوامل المؤثرة على الأداء التنظيمي</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31</w:t>
            </w:r>
          </w:hyperlink>
        </w:p>
        <w:p w14:paraId="68FC746F"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6" w:history="1">
            <w:r w:rsidRPr="001330B0">
              <w:rPr>
                <w:rStyle w:val="Hyperlink"/>
                <w:rFonts w:ascii="Simplified Arabic" w:hAnsi="Simplified Arabic" w:cs="Simplified Arabic"/>
                <w:noProof/>
                <w:color w:val="000000" w:themeColor="text1"/>
                <w:sz w:val="24"/>
                <w:szCs w:val="24"/>
                <w:u w:val="none"/>
                <w:rtl/>
              </w:rPr>
              <w:t>إدارة الأداء التنظيمي</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31</w:t>
            </w:r>
          </w:hyperlink>
        </w:p>
        <w:p w14:paraId="380BA4E2"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7" w:history="1">
            <w:r w:rsidRPr="001330B0">
              <w:rPr>
                <w:rStyle w:val="Hyperlink"/>
                <w:rFonts w:ascii="Simplified Arabic" w:hAnsi="Simplified Arabic" w:cs="Simplified Arabic"/>
                <w:noProof/>
                <w:color w:val="000000" w:themeColor="text1"/>
                <w:sz w:val="24"/>
                <w:szCs w:val="24"/>
                <w:u w:val="none"/>
                <w:rtl/>
              </w:rPr>
              <w:t>مفهوم تحسين الأداء التنظيمي</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32</w:t>
            </w:r>
          </w:hyperlink>
        </w:p>
        <w:p w14:paraId="31C154C9"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8" w:history="1">
            <w:r w:rsidRPr="001330B0">
              <w:rPr>
                <w:rStyle w:val="Hyperlink"/>
                <w:rFonts w:ascii="Simplified Arabic" w:hAnsi="Simplified Arabic" w:cs="Simplified Arabic"/>
                <w:noProof/>
                <w:color w:val="000000" w:themeColor="text1"/>
                <w:sz w:val="24"/>
                <w:szCs w:val="24"/>
                <w:u w:val="none"/>
                <w:rtl/>
              </w:rPr>
              <w:t>أهمية جماعة العمل وتحسين الأداء التنظيمي</w:t>
            </w:r>
            <w:r w:rsidRPr="001330B0">
              <w:rPr>
                <w:rFonts w:ascii="Simplified Arabic" w:hAnsi="Simplified Arabic" w:cs="Simplified Arabic"/>
                <w:noProof/>
                <w:webHidden/>
                <w:color w:val="000000" w:themeColor="text1"/>
                <w:sz w:val="24"/>
                <w:szCs w:val="24"/>
                <w:rtl/>
              </w:rPr>
              <w:tab/>
            </w:r>
            <w:r w:rsidRPr="001330B0">
              <w:rPr>
                <w:rStyle w:val="Hyperlink"/>
                <w:rFonts w:ascii="Simplified Arabic" w:hAnsi="Simplified Arabic" w:cs="Simplified Arabic"/>
                <w:noProof/>
                <w:color w:val="000000" w:themeColor="text1"/>
                <w:sz w:val="24"/>
                <w:szCs w:val="24"/>
                <w:u w:val="none"/>
                <w:rtl/>
              </w:rPr>
              <w:t>33</w:t>
            </w:r>
          </w:hyperlink>
        </w:p>
        <w:p w14:paraId="60DE5EF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39" w:history="1">
            <w:r w:rsidRPr="001330B0">
              <w:rPr>
                <w:rStyle w:val="Hyperlink"/>
                <w:rFonts w:ascii="Simplified Arabic" w:hAnsi="Simplified Arabic" w:cs="Simplified Arabic"/>
                <w:noProof/>
                <w:color w:val="000000" w:themeColor="text1"/>
                <w:sz w:val="24"/>
                <w:szCs w:val="24"/>
                <w:u w:val="none"/>
                <w:rtl/>
              </w:rPr>
              <w:t>الحوافز ودورها في رفع الأداء</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33</w:t>
            </w:r>
          </w:hyperlink>
        </w:p>
        <w:p w14:paraId="4DEDE932"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40" w:history="1">
            <w:r w:rsidRPr="001330B0">
              <w:rPr>
                <w:rStyle w:val="Hyperlink"/>
                <w:rFonts w:ascii="Simplified Arabic" w:hAnsi="Simplified Arabic" w:cs="Simplified Arabic"/>
                <w:noProof/>
                <w:color w:val="000000" w:themeColor="text1"/>
                <w:sz w:val="24"/>
                <w:szCs w:val="24"/>
                <w:u w:val="none"/>
                <w:rtl/>
              </w:rPr>
              <w:t>الفصل الرابع</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34</w:t>
            </w:r>
          </w:hyperlink>
        </w:p>
        <w:p w14:paraId="3B17F73C"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1" w:history="1">
            <w:r w:rsidRPr="001330B0">
              <w:rPr>
                <w:rStyle w:val="Hyperlink"/>
                <w:rFonts w:ascii="Simplified Arabic" w:hAnsi="Simplified Arabic" w:cs="Simplified Arabic"/>
                <w:noProof/>
                <w:color w:val="000000" w:themeColor="text1"/>
                <w:sz w:val="24"/>
                <w:szCs w:val="24"/>
                <w:u w:val="none"/>
                <w:rtl/>
              </w:rPr>
              <w:t>القيادة التشاركية ودوران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35</w:t>
            </w:r>
          </w:hyperlink>
        </w:p>
        <w:p w14:paraId="21748AFF"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2" w:history="1">
            <w:r w:rsidRPr="001330B0">
              <w:rPr>
                <w:rStyle w:val="Hyperlink"/>
                <w:rFonts w:ascii="Simplified Arabic" w:hAnsi="Simplified Arabic" w:cs="Simplified Arabic"/>
                <w:noProof/>
                <w:color w:val="000000" w:themeColor="text1"/>
                <w:sz w:val="24"/>
                <w:szCs w:val="24"/>
                <w:u w:val="none"/>
                <w:rtl/>
              </w:rPr>
              <w:t>القيادة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35</w:t>
            </w:r>
          </w:hyperlink>
        </w:p>
        <w:p w14:paraId="0F051615"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3" w:history="1">
            <w:r w:rsidRPr="001330B0">
              <w:rPr>
                <w:rStyle w:val="Hyperlink"/>
                <w:rFonts w:ascii="Simplified Arabic" w:hAnsi="Simplified Arabic" w:cs="Simplified Arabic"/>
                <w:noProof/>
                <w:color w:val="000000" w:themeColor="text1"/>
                <w:sz w:val="24"/>
                <w:szCs w:val="24"/>
                <w:u w:val="none"/>
                <w:rtl/>
              </w:rPr>
              <w:t>مفهوم القيادة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35</w:t>
            </w:r>
          </w:hyperlink>
        </w:p>
        <w:p w14:paraId="512CD502"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4" w:history="1">
            <w:r w:rsidRPr="001330B0">
              <w:rPr>
                <w:rStyle w:val="Hyperlink"/>
                <w:rFonts w:ascii="Simplified Arabic" w:hAnsi="Simplified Arabic" w:cs="Simplified Arabic"/>
                <w:noProof/>
                <w:color w:val="000000" w:themeColor="text1"/>
                <w:sz w:val="24"/>
                <w:szCs w:val="24"/>
                <w:u w:val="none"/>
                <w:rtl/>
              </w:rPr>
              <w:t>مفهوم القيادة الإدارية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35</w:t>
            </w:r>
          </w:hyperlink>
        </w:p>
        <w:p w14:paraId="3FF47C1A"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5" w:history="1">
            <w:r w:rsidRPr="001330B0">
              <w:rPr>
                <w:rStyle w:val="Hyperlink"/>
                <w:rFonts w:ascii="Simplified Arabic" w:hAnsi="Simplified Arabic" w:cs="Simplified Arabic"/>
                <w:noProof/>
                <w:color w:val="000000" w:themeColor="text1"/>
                <w:sz w:val="24"/>
                <w:szCs w:val="24"/>
                <w:u w:val="none"/>
                <w:rtl/>
              </w:rPr>
              <w:t>أنماط القيادة الإدارية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35</w:t>
            </w:r>
          </w:hyperlink>
        </w:p>
        <w:p w14:paraId="2149CB23"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6" w:history="1">
            <w:r w:rsidRPr="001330B0">
              <w:rPr>
                <w:rStyle w:val="Hyperlink"/>
                <w:rFonts w:ascii="Simplified Arabic" w:hAnsi="Simplified Arabic" w:cs="Simplified Arabic"/>
                <w:noProof/>
                <w:color w:val="000000" w:themeColor="text1"/>
                <w:sz w:val="24"/>
                <w:szCs w:val="24"/>
                <w:u w:val="none"/>
                <w:rtl/>
              </w:rPr>
              <w:t>أهمية القيادة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36</w:t>
            </w:r>
          </w:hyperlink>
        </w:p>
        <w:p w14:paraId="2702C174"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7" w:history="1">
            <w:r w:rsidRPr="001330B0">
              <w:rPr>
                <w:rStyle w:val="Hyperlink"/>
                <w:rFonts w:ascii="Simplified Arabic" w:hAnsi="Simplified Arabic" w:cs="Simplified Arabic"/>
                <w:noProof/>
                <w:color w:val="000000" w:themeColor="text1"/>
                <w:sz w:val="24"/>
                <w:szCs w:val="24"/>
                <w:u w:val="none"/>
                <w:rtl/>
              </w:rPr>
              <w:t>القيادة التشاركية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37</w:t>
            </w:r>
          </w:hyperlink>
        </w:p>
        <w:p w14:paraId="2FC43A69"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8" w:history="1">
            <w:r w:rsidRPr="001330B0">
              <w:rPr>
                <w:rStyle w:val="Hyperlink"/>
                <w:rFonts w:ascii="Simplified Arabic" w:hAnsi="Simplified Arabic" w:cs="Simplified Arabic"/>
                <w:noProof/>
                <w:color w:val="000000" w:themeColor="text1"/>
                <w:sz w:val="24"/>
                <w:szCs w:val="24"/>
                <w:u w:val="none"/>
                <w:rtl/>
              </w:rPr>
              <w:t>مقدمة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37</w:t>
            </w:r>
          </w:hyperlink>
        </w:p>
        <w:p w14:paraId="16019BA0"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49" w:history="1">
            <w:r w:rsidRPr="001330B0">
              <w:rPr>
                <w:rStyle w:val="Hyperlink"/>
                <w:rFonts w:ascii="Simplified Arabic" w:hAnsi="Simplified Arabic" w:cs="Simplified Arabic"/>
                <w:noProof/>
                <w:color w:val="000000" w:themeColor="text1"/>
                <w:sz w:val="24"/>
                <w:szCs w:val="24"/>
                <w:u w:val="none"/>
                <w:rtl/>
              </w:rPr>
              <w:t xml:space="preserve"> مفهوم القيادة التشاركية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37</w:t>
            </w:r>
          </w:hyperlink>
        </w:p>
        <w:p w14:paraId="56BBF58E"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0" w:history="1">
            <w:r w:rsidRPr="001330B0">
              <w:rPr>
                <w:rStyle w:val="Hyperlink"/>
                <w:rFonts w:ascii="Simplified Arabic" w:hAnsi="Simplified Arabic" w:cs="Simplified Arabic"/>
                <w:noProof/>
                <w:color w:val="000000" w:themeColor="text1"/>
                <w:sz w:val="24"/>
                <w:szCs w:val="24"/>
                <w:u w:val="none"/>
                <w:rtl/>
              </w:rPr>
              <w:t>أهمية القيادة التشاركية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37</w:t>
            </w:r>
          </w:hyperlink>
        </w:p>
        <w:p w14:paraId="03C83DC7"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1" w:history="1">
            <w:r w:rsidRPr="001330B0">
              <w:rPr>
                <w:rStyle w:val="Hyperlink"/>
                <w:rFonts w:ascii="Simplified Arabic" w:hAnsi="Simplified Arabic" w:cs="Simplified Arabic"/>
                <w:noProof/>
                <w:color w:val="000000" w:themeColor="text1"/>
                <w:sz w:val="24"/>
                <w:szCs w:val="24"/>
                <w:u w:val="none"/>
                <w:rtl/>
              </w:rPr>
              <w:t>أهداف القيادة التشاركية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38</w:t>
            </w:r>
          </w:hyperlink>
        </w:p>
        <w:p w14:paraId="33F6B211"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2" w:history="1">
            <w:r w:rsidRPr="001330B0">
              <w:rPr>
                <w:rStyle w:val="Hyperlink"/>
                <w:rFonts w:ascii="Simplified Arabic" w:hAnsi="Simplified Arabic" w:cs="Simplified Arabic"/>
                <w:noProof/>
                <w:color w:val="000000" w:themeColor="text1"/>
                <w:sz w:val="24"/>
                <w:szCs w:val="24"/>
                <w:u w:val="none"/>
                <w:rtl/>
              </w:rPr>
              <w:t>الصعوبات التي تواجه القيادة التشاركية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39</w:t>
            </w:r>
          </w:hyperlink>
        </w:p>
        <w:p w14:paraId="1A1A078D"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3" w:history="1">
            <w:r w:rsidRPr="001330B0">
              <w:rPr>
                <w:rStyle w:val="Hyperlink"/>
                <w:rFonts w:ascii="Simplified Arabic" w:hAnsi="Simplified Arabic" w:cs="Simplified Arabic"/>
                <w:noProof/>
                <w:color w:val="000000" w:themeColor="text1"/>
                <w:sz w:val="24"/>
                <w:szCs w:val="24"/>
                <w:u w:val="none"/>
                <w:rtl/>
              </w:rPr>
              <w:t>معوقات إضافية للقيادة التشاركية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39</w:t>
            </w:r>
          </w:hyperlink>
        </w:p>
        <w:p w14:paraId="73A069BC"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4" w:history="1">
            <w:r w:rsidRPr="001330B0">
              <w:rPr>
                <w:rStyle w:val="Hyperlink"/>
                <w:rFonts w:ascii="Simplified Arabic" w:hAnsi="Simplified Arabic" w:cs="Simplified Arabic"/>
                <w:noProof/>
                <w:color w:val="000000" w:themeColor="text1"/>
                <w:sz w:val="24"/>
                <w:szCs w:val="24"/>
                <w:u w:val="none"/>
                <w:rtl/>
              </w:rPr>
              <w:t>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40</w:t>
            </w:r>
          </w:hyperlink>
        </w:p>
        <w:p w14:paraId="6C05565E"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5" w:history="1">
            <w:r w:rsidRPr="001330B0">
              <w:rPr>
                <w:rStyle w:val="Hyperlink"/>
                <w:rFonts w:ascii="Simplified Arabic" w:hAnsi="Simplified Arabic" w:cs="Simplified Arabic"/>
                <w:noProof/>
                <w:color w:val="000000" w:themeColor="text1"/>
                <w:sz w:val="24"/>
                <w:szCs w:val="24"/>
                <w:u w:val="none"/>
                <w:rtl/>
              </w:rPr>
              <w:t>مقدمة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40</w:t>
            </w:r>
          </w:hyperlink>
        </w:p>
        <w:p w14:paraId="23CF44C5"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6" w:history="1">
            <w:r w:rsidRPr="001330B0">
              <w:rPr>
                <w:rStyle w:val="Hyperlink"/>
                <w:rFonts w:ascii="Simplified Arabic" w:hAnsi="Simplified Arabic" w:cs="Simplified Arabic"/>
                <w:noProof/>
                <w:color w:val="000000" w:themeColor="text1"/>
                <w:sz w:val="24"/>
                <w:szCs w:val="24"/>
                <w:u w:val="none"/>
                <w:rtl/>
              </w:rPr>
              <w:t>أنواع 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40</w:t>
            </w:r>
          </w:hyperlink>
        </w:p>
        <w:p w14:paraId="618DED57"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7" w:history="1">
            <w:r w:rsidRPr="001330B0">
              <w:rPr>
                <w:rStyle w:val="Hyperlink"/>
                <w:rFonts w:ascii="Simplified Arabic" w:hAnsi="Simplified Arabic" w:cs="Simplified Arabic"/>
                <w:noProof/>
                <w:color w:val="000000" w:themeColor="text1"/>
                <w:sz w:val="24"/>
                <w:szCs w:val="24"/>
                <w:u w:val="none"/>
                <w:rtl/>
              </w:rPr>
              <w:t>أسباب 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41</w:t>
            </w:r>
          </w:hyperlink>
        </w:p>
        <w:p w14:paraId="1CD71027"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8" w:history="1">
            <w:r w:rsidRPr="001330B0">
              <w:rPr>
                <w:rStyle w:val="Hyperlink"/>
                <w:rFonts w:ascii="Simplified Arabic" w:hAnsi="Simplified Arabic" w:cs="Simplified Arabic"/>
                <w:noProof/>
                <w:color w:val="000000" w:themeColor="text1"/>
                <w:sz w:val="24"/>
                <w:szCs w:val="24"/>
                <w:u w:val="none"/>
                <w:rtl/>
              </w:rPr>
              <w:t>أهمية متابعة معدلات 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42</w:t>
            </w:r>
          </w:hyperlink>
        </w:p>
        <w:p w14:paraId="01937114"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59" w:history="1">
            <w:r w:rsidRPr="001330B0">
              <w:rPr>
                <w:rStyle w:val="Hyperlink"/>
                <w:rFonts w:ascii="Simplified Arabic" w:hAnsi="Simplified Arabic" w:cs="Simplified Arabic"/>
                <w:noProof/>
                <w:color w:val="000000" w:themeColor="text1"/>
                <w:sz w:val="24"/>
                <w:szCs w:val="24"/>
                <w:u w:val="none"/>
                <w:rtl/>
              </w:rPr>
              <w:t>عيوب 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42</w:t>
            </w:r>
          </w:hyperlink>
        </w:p>
        <w:p w14:paraId="1065B5A1"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0" w:history="1">
            <w:r w:rsidRPr="001330B0">
              <w:rPr>
                <w:rStyle w:val="Hyperlink"/>
                <w:rFonts w:ascii="Simplified Arabic" w:hAnsi="Simplified Arabic" w:cs="Simplified Arabic"/>
                <w:noProof/>
                <w:color w:val="000000" w:themeColor="text1"/>
                <w:sz w:val="24"/>
                <w:szCs w:val="24"/>
                <w:u w:val="none"/>
                <w:rtl/>
              </w:rPr>
              <w:t>العوامل التي تؤثر على معدل دوران الموظفين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43</w:t>
            </w:r>
          </w:hyperlink>
        </w:p>
        <w:p w14:paraId="28F59F28"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61" w:history="1">
            <w:r w:rsidRPr="001330B0">
              <w:rPr>
                <w:rStyle w:val="Hyperlink"/>
                <w:rFonts w:ascii="Simplified Arabic" w:hAnsi="Simplified Arabic" w:cs="Simplified Arabic"/>
                <w:noProof/>
                <w:color w:val="000000" w:themeColor="text1"/>
                <w:sz w:val="24"/>
                <w:szCs w:val="24"/>
                <w:u w:val="none"/>
                <w:rtl/>
              </w:rPr>
              <w:t>الفصل الخامس</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45</w:t>
            </w:r>
          </w:hyperlink>
        </w:p>
        <w:p w14:paraId="71E79350"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2" w:history="1">
            <w:r w:rsidRPr="001330B0">
              <w:rPr>
                <w:rStyle w:val="Hyperlink"/>
                <w:rFonts w:ascii="Simplified Arabic" w:hAnsi="Simplified Arabic" w:cs="Simplified Arabic"/>
                <w:noProof/>
                <w:color w:val="000000" w:themeColor="text1"/>
                <w:sz w:val="24"/>
                <w:szCs w:val="24"/>
                <w:u w:val="none"/>
                <w:rtl/>
              </w:rPr>
              <w:t>المنهجية وطرق البحث</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46</w:t>
            </w:r>
          </w:hyperlink>
        </w:p>
        <w:p w14:paraId="5C0B5B1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3" w:history="1">
            <w:r w:rsidRPr="001330B0">
              <w:rPr>
                <w:rStyle w:val="Hyperlink"/>
                <w:rFonts w:ascii="Simplified Arabic" w:hAnsi="Simplified Arabic" w:cs="Simplified Arabic"/>
                <w:noProof/>
                <w:color w:val="000000" w:themeColor="text1"/>
                <w:sz w:val="24"/>
                <w:szCs w:val="24"/>
                <w:u w:val="none"/>
                <w:rtl/>
              </w:rPr>
              <w:t>مقدمة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46</w:t>
            </w:r>
          </w:hyperlink>
        </w:p>
        <w:p w14:paraId="3AB23655"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4" w:history="1">
            <w:r w:rsidRPr="001330B0">
              <w:rPr>
                <w:rStyle w:val="Hyperlink"/>
                <w:rFonts w:ascii="Simplified Arabic" w:hAnsi="Simplified Arabic" w:cs="Simplified Arabic"/>
                <w:noProof/>
                <w:color w:val="000000" w:themeColor="text1"/>
                <w:sz w:val="24"/>
                <w:szCs w:val="24"/>
                <w:u w:val="none"/>
                <w:rtl/>
              </w:rPr>
              <w:t>المنهجية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46</w:t>
            </w:r>
          </w:hyperlink>
        </w:p>
        <w:p w14:paraId="61DB1E7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5" w:history="1">
            <w:r w:rsidRPr="001330B0">
              <w:rPr>
                <w:rStyle w:val="Hyperlink"/>
                <w:rFonts w:ascii="Simplified Arabic" w:hAnsi="Simplified Arabic" w:cs="Simplified Arabic"/>
                <w:noProof/>
                <w:color w:val="000000" w:themeColor="text1"/>
                <w:sz w:val="24"/>
                <w:szCs w:val="24"/>
                <w:u w:val="none"/>
                <w:rtl/>
              </w:rPr>
              <w:t>أدوات جمع البيانات</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47</w:t>
            </w:r>
          </w:hyperlink>
        </w:p>
        <w:p w14:paraId="2E2C8EED"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6" w:history="1">
            <w:r w:rsidRPr="001330B0">
              <w:rPr>
                <w:rStyle w:val="Hyperlink"/>
                <w:rFonts w:ascii="Simplified Arabic" w:hAnsi="Simplified Arabic" w:cs="Simplified Arabic"/>
                <w:noProof/>
                <w:color w:val="000000" w:themeColor="text1"/>
                <w:sz w:val="24"/>
                <w:szCs w:val="24"/>
                <w:u w:val="none"/>
                <w:rtl/>
              </w:rPr>
              <w:t>مجتمع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47</w:t>
            </w:r>
          </w:hyperlink>
        </w:p>
        <w:p w14:paraId="7E73EFD0"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7" w:history="1">
            <w:r w:rsidRPr="001330B0">
              <w:rPr>
                <w:rStyle w:val="Hyperlink"/>
                <w:rFonts w:ascii="Simplified Arabic" w:hAnsi="Simplified Arabic" w:cs="Simplified Arabic"/>
                <w:noProof/>
                <w:color w:val="000000" w:themeColor="text1"/>
                <w:sz w:val="24"/>
                <w:szCs w:val="24"/>
                <w:u w:val="none"/>
                <w:rtl/>
              </w:rPr>
              <w:t>عينة الدراسة</w:t>
            </w:r>
            <w:r w:rsidRPr="001330B0">
              <w:rPr>
                <w:rStyle w:val="Hyperlink"/>
                <w:rFonts w:ascii="Simplified Arabic" w:hAnsi="Simplified Arabic" w:cs="Simplified Arabic"/>
                <w:noProof/>
                <w:color w:val="000000" w:themeColor="text1"/>
                <w:sz w:val="24"/>
                <w:szCs w:val="24"/>
                <w:u w:val="none"/>
              </w:rPr>
              <w:t xml:space="preserve"> </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47</w:t>
            </w:r>
          </w:hyperlink>
        </w:p>
        <w:p w14:paraId="40C3F6F9"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8" w:history="1">
            <w:r w:rsidRPr="001330B0">
              <w:rPr>
                <w:rStyle w:val="Hyperlink"/>
                <w:rFonts w:ascii="Simplified Arabic" w:hAnsi="Simplified Arabic" w:cs="Simplified Arabic"/>
                <w:noProof/>
                <w:color w:val="000000" w:themeColor="text1"/>
                <w:sz w:val="24"/>
                <w:szCs w:val="24"/>
                <w:u w:val="none"/>
                <w:rtl/>
              </w:rPr>
              <w:t>خصائص مجتمع البحث</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47</w:t>
            </w:r>
          </w:hyperlink>
        </w:p>
        <w:p w14:paraId="38E68467"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69" w:history="1">
            <w:r w:rsidRPr="001330B0">
              <w:rPr>
                <w:rStyle w:val="Hyperlink"/>
                <w:rFonts w:ascii="Simplified Arabic" w:hAnsi="Simplified Arabic" w:cs="Simplified Arabic"/>
                <w:noProof/>
                <w:color w:val="000000" w:themeColor="text1"/>
                <w:sz w:val="24"/>
                <w:szCs w:val="24"/>
                <w:u w:val="none"/>
                <w:rtl/>
              </w:rPr>
              <w:t xml:space="preserve">الموقع الجغرافي </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47</w:t>
            </w:r>
          </w:hyperlink>
        </w:p>
        <w:p w14:paraId="7E722401"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0" w:history="1">
            <w:r w:rsidRPr="001330B0">
              <w:rPr>
                <w:rStyle w:val="Hyperlink"/>
                <w:rFonts w:ascii="Simplified Arabic" w:hAnsi="Simplified Arabic" w:cs="Simplified Arabic"/>
                <w:noProof/>
                <w:color w:val="000000" w:themeColor="text1"/>
                <w:sz w:val="24"/>
                <w:szCs w:val="24"/>
                <w:u w:val="none"/>
                <w:rtl/>
              </w:rPr>
              <w:t>معايير الاختيار</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48</w:t>
            </w:r>
          </w:hyperlink>
        </w:p>
        <w:p w14:paraId="7BDC2A3A"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1" w:history="1">
            <w:r w:rsidRPr="001330B0">
              <w:rPr>
                <w:rStyle w:val="Hyperlink"/>
                <w:rFonts w:ascii="Simplified Arabic" w:hAnsi="Simplified Arabic" w:cs="Simplified Arabic"/>
                <w:noProof/>
                <w:color w:val="000000" w:themeColor="text1"/>
                <w:sz w:val="24"/>
                <w:szCs w:val="24"/>
                <w:u w:val="none"/>
                <w:rtl/>
              </w:rPr>
              <w:t>طريقة جمع البيانات</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48</w:t>
            </w:r>
          </w:hyperlink>
        </w:p>
        <w:p w14:paraId="484CFA9E"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2" w:history="1">
            <w:r w:rsidRPr="001330B0">
              <w:rPr>
                <w:rStyle w:val="Hyperlink"/>
                <w:rFonts w:ascii="Simplified Arabic" w:hAnsi="Simplified Arabic" w:cs="Simplified Arabic"/>
                <w:noProof/>
                <w:color w:val="000000" w:themeColor="text1"/>
                <w:sz w:val="24"/>
                <w:szCs w:val="24"/>
                <w:u w:val="none"/>
                <w:rtl/>
              </w:rPr>
              <w:t>أدوات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48</w:t>
            </w:r>
          </w:hyperlink>
        </w:p>
        <w:p w14:paraId="4C374981"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3" w:history="1">
            <w:r w:rsidRPr="001330B0">
              <w:rPr>
                <w:rStyle w:val="Hyperlink"/>
                <w:rFonts w:ascii="Simplified Arabic" w:hAnsi="Simplified Arabic" w:cs="Simplified Arabic"/>
                <w:noProof/>
                <w:color w:val="000000" w:themeColor="text1"/>
                <w:sz w:val="24"/>
                <w:szCs w:val="24"/>
                <w:u w:val="none"/>
                <w:rtl/>
              </w:rPr>
              <w:t>حدود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50</w:t>
            </w:r>
          </w:hyperlink>
        </w:p>
        <w:p w14:paraId="000BA5FF"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4" w:history="1">
            <w:r w:rsidRPr="001330B0">
              <w:rPr>
                <w:rStyle w:val="Hyperlink"/>
                <w:rFonts w:ascii="Simplified Arabic" w:hAnsi="Simplified Arabic" w:cs="Simplified Arabic"/>
                <w:noProof/>
                <w:color w:val="000000" w:themeColor="text1"/>
                <w:sz w:val="24"/>
                <w:szCs w:val="24"/>
                <w:u w:val="none"/>
                <w:rtl/>
              </w:rPr>
              <w:t>نتائج الدراسة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51</w:t>
            </w:r>
          </w:hyperlink>
        </w:p>
        <w:p w14:paraId="59EBC9BA"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5" w:history="1">
            <w:r w:rsidRPr="001330B0">
              <w:rPr>
                <w:rStyle w:val="Hyperlink"/>
                <w:rFonts w:ascii="Simplified Arabic" w:hAnsi="Simplified Arabic" w:cs="Simplified Arabic"/>
                <w:noProof/>
                <w:color w:val="000000" w:themeColor="text1"/>
                <w:sz w:val="24"/>
                <w:szCs w:val="24"/>
                <w:u w:val="none"/>
                <w:rtl/>
              </w:rPr>
              <w:t>تحليل نتائج الاستبيان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57</w:t>
            </w:r>
          </w:hyperlink>
        </w:p>
        <w:p w14:paraId="45A6D736"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76" w:history="1">
            <w:r w:rsidRPr="001330B0">
              <w:rPr>
                <w:rStyle w:val="Hyperlink"/>
                <w:rFonts w:ascii="Simplified Arabic" w:hAnsi="Simplified Arabic" w:cs="Simplified Arabic"/>
                <w:noProof/>
                <w:color w:val="000000" w:themeColor="text1"/>
                <w:sz w:val="24"/>
                <w:szCs w:val="24"/>
                <w:u w:val="none"/>
                <w:rtl/>
              </w:rPr>
              <w:t>التوصيات</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59</w:t>
            </w:r>
          </w:hyperlink>
        </w:p>
        <w:p w14:paraId="2C9B16A6"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77" w:history="1">
            <w:r w:rsidRPr="001330B0">
              <w:rPr>
                <w:rStyle w:val="Hyperlink"/>
                <w:rFonts w:ascii="Simplified Arabic" w:hAnsi="Simplified Arabic" w:cs="Simplified Arabic"/>
                <w:noProof/>
                <w:color w:val="000000" w:themeColor="text1"/>
                <w:sz w:val="24"/>
                <w:szCs w:val="24"/>
                <w:u w:val="none"/>
                <w:rtl/>
              </w:rPr>
              <w:t>الملاحق</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60</w:t>
            </w:r>
          </w:hyperlink>
        </w:p>
        <w:p w14:paraId="54C0A496" w14:textId="77777777" w:rsidR="0010575E" w:rsidRPr="001330B0" w:rsidRDefault="0010575E" w:rsidP="0010575E">
          <w:pPr>
            <w:pStyle w:val="20"/>
            <w:tabs>
              <w:tab w:val="right" w:leader="dot" w:pos="9628"/>
            </w:tabs>
            <w:rPr>
              <w:rFonts w:ascii="Simplified Arabic" w:hAnsi="Simplified Arabic" w:cs="Simplified Arabic"/>
              <w:noProof/>
              <w:color w:val="000000" w:themeColor="text1"/>
              <w:sz w:val="24"/>
              <w:szCs w:val="24"/>
              <w:rtl/>
            </w:rPr>
          </w:pPr>
          <w:hyperlink w:anchor="_Toc214571678" w:history="1">
            <w:r w:rsidRPr="001330B0">
              <w:rPr>
                <w:rStyle w:val="Hyperlink"/>
                <w:rFonts w:ascii="Simplified Arabic" w:hAnsi="Simplified Arabic" w:cs="Simplified Arabic"/>
                <w:noProof/>
                <w:color w:val="000000" w:themeColor="text1"/>
                <w:sz w:val="24"/>
                <w:szCs w:val="24"/>
                <w:u w:val="none"/>
                <w:rtl/>
              </w:rPr>
              <w:t>الاستبيان</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61</w:t>
            </w:r>
          </w:hyperlink>
        </w:p>
        <w:p w14:paraId="7D76F6DD"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79" w:history="1">
            <w:r w:rsidRPr="001330B0">
              <w:rPr>
                <w:rStyle w:val="Hyperlink"/>
                <w:rFonts w:ascii="Simplified Arabic" w:hAnsi="Simplified Arabic" w:cs="Simplified Arabic"/>
                <w:noProof/>
                <w:color w:val="000000" w:themeColor="text1"/>
                <w:sz w:val="24"/>
                <w:szCs w:val="24"/>
                <w:u w:val="none"/>
                <w:rtl/>
              </w:rPr>
              <w:t>المراجع</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68</w:t>
            </w:r>
          </w:hyperlink>
        </w:p>
        <w:p w14:paraId="57E97D76" w14:textId="77777777" w:rsidR="0010575E" w:rsidRPr="001330B0" w:rsidRDefault="0010575E" w:rsidP="0010575E">
          <w:pPr>
            <w:pStyle w:val="10"/>
            <w:tabs>
              <w:tab w:val="right" w:leader="dot" w:pos="9628"/>
            </w:tabs>
            <w:rPr>
              <w:rFonts w:ascii="Simplified Arabic" w:hAnsi="Simplified Arabic" w:cs="Simplified Arabic"/>
              <w:noProof/>
              <w:color w:val="000000" w:themeColor="text1"/>
              <w:sz w:val="24"/>
              <w:szCs w:val="24"/>
              <w:rtl/>
            </w:rPr>
          </w:pPr>
          <w:hyperlink w:anchor="_Toc214571680" w:history="1">
            <w:r w:rsidRPr="001330B0">
              <w:rPr>
                <w:rStyle w:val="Hyperlink"/>
                <w:rFonts w:ascii="Simplified Arabic" w:hAnsi="Simplified Arabic" w:cs="Simplified Arabic"/>
                <w:noProof/>
                <w:color w:val="000000" w:themeColor="text1"/>
                <w:sz w:val="24"/>
                <w:szCs w:val="24"/>
                <w:u w:val="none"/>
                <w:rtl/>
              </w:rPr>
              <w:t>الخاتمة</w:t>
            </w:r>
            <w:r w:rsidRPr="001330B0">
              <w:rPr>
                <w:rFonts w:ascii="Simplified Arabic" w:hAnsi="Simplified Arabic" w:cs="Simplified Arabic"/>
                <w:noProof/>
                <w:webHidden/>
                <w:color w:val="000000" w:themeColor="text1"/>
                <w:sz w:val="24"/>
                <w:szCs w:val="24"/>
                <w:rtl/>
              </w:rPr>
              <w:tab/>
            </w:r>
            <w:r>
              <w:rPr>
                <w:rStyle w:val="Hyperlink"/>
                <w:rFonts w:ascii="Simplified Arabic" w:hAnsi="Simplified Arabic" w:cs="Simplified Arabic" w:hint="cs"/>
                <w:noProof/>
                <w:color w:val="000000" w:themeColor="text1"/>
                <w:sz w:val="24"/>
                <w:szCs w:val="24"/>
                <w:rtl/>
              </w:rPr>
              <w:t>69</w:t>
            </w:r>
          </w:hyperlink>
        </w:p>
        <w:p w14:paraId="337EF767" w14:textId="77777777" w:rsidR="0010575E" w:rsidRDefault="0010575E" w:rsidP="0010575E">
          <w:r w:rsidRPr="001330B0">
            <w:rPr>
              <w:rFonts w:ascii="Simplified Arabic" w:hAnsi="Simplified Arabic" w:cs="Simplified Arabic"/>
              <w:color w:val="000000" w:themeColor="text1"/>
              <w:sz w:val="24"/>
              <w:szCs w:val="24"/>
              <w:lang w:val="ar-SA"/>
            </w:rPr>
            <w:fldChar w:fldCharType="end"/>
          </w:r>
        </w:p>
      </w:sdtContent>
    </w:sdt>
    <w:p w14:paraId="28E5F499"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18E564AE"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33542B8C"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3F176683"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7FC48275" w14:textId="77777777" w:rsidR="0010575E" w:rsidRDefault="0010575E" w:rsidP="0010575E">
      <w:pPr>
        <w:spacing w:after="0"/>
        <w:outlineLvl w:val="0"/>
        <w:rPr>
          <w:rFonts w:ascii="Simplified Arabic" w:hAnsi="Simplified Arabic" w:cs="Simplified Arabic"/>
          <w:b/>
          <w:bCs/>
          <w:color w:val="000000" w:themeColor="text1"/>
          <w:sz w:val="40"/>
          <w:szCs w:val="40"/>
          <w:rtl/>
        </w:rPr>
      </w:pPr>
      <w:bookmarkStart w:id="1" w:name="_Toc214571611"/>
    </w:p>
    <w:p w14:paraId="30CDBEA9" w14:textId="77777777" w:rsidR="0010575E" w:rsidRPr="00684B28" w:rsidRDefault="0010575E" w:rsidP="0010575E">
      <w:pPr>
        <w:spacing w:after="0"/>
        <w:outlineLvl w:val="0"/>
        <w:rPr>
          <w:rFonts w:ascii="Simplified Arabic" w:hAnsi="Simplified Arabic" w:cs="Simplified Arabic"/>
          <w:b/>
          <w:bCs/>
          <w:color w:val="000000" w:themeColor="text1"/>
          <w:sz w:val="36"/>
          <w:szCs w:val="36"/>
          <w:rtl/>
        </w:rPr>
      </w:pPr>
      <w:r w:rsidRPr="00684B28">
        <w:rPr>
          <w:rFonts w:ascii="Simplified Arabic" w:hAnsi="Simplified Arabic" w:cs="Simplified Arabic"/>
          <w:b/>
          <w:bCs/>
          <w:color w:val="000000" w:themeColor="text1"/>
          <w:sz w:val="36"/>
          <w:szCs w:val="36"/>
          <w:rtl/>
        </w:rPr>
        <w:t>قائمة الجداول:</w:t>
      </w:r>
      <w:bookmarkEnd w:id="1"/>
    </w:p>
    <w:p w14:paraId="6018327C"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rPr>
      </w:pPr>
    </w:p>
    <w:tbl>
      <w:tblPr>
        <w:tblStyle w:val="af"/>
        <w:bidiVisual/>
        <w:tblW w:w="0" w:type="auto"/>
        <w:tblLook w:val="04A0" w:firstRow="1" w:lastRow="0" w:firstColumn="1" w:lastColumn="0" w:noHBand="0" w:noVBand="1"/>
      </w:tblPr>
      <w:tblGrid>
        <w:gridCol w:w="3209"/>
        <w:gridCol w:w="3450"/>
        <w:gridCol w:w="2969"/>
      </w:tblGrid>
      <w:tr w:rsidR="0010575E" w:rsidRPr="00A814FC" w14:paraId="33EADCFE" w14:textId="77777777" w:rsidTr="00F60C2E">
        <w:tc>
          <w:tcPr>
            <w:tcW w:w="3209" w:type="dxa"/>
            <w:shd w:val="clear" w:color="auto" w:fill="D0CECE" w:themeFill="background2" w:themeFillShade="E6"/>
          </w:tcPr>
          <w:p w14:paraId="1B5597C4"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b/>
                <w:bCs/>
                <w:color w:val="000000" w:themeColor="text1"/>
                <w:sz w:val="28"/>
                <w:szCs w:val="28"/>
                <w:rtl/>
              </w:rPr>
              <w:t>رقم الجدول</w:t>
            </w:r>
          </w:p>
        </w:tc>
        <w:tc>
          <w:tcPr>
            <w:tcW w:w="3450" w:type="dxa"/>
            <w:shd w:val="clear" w:color="auto" w:fill="D0CECE" w:themeFill="background2" w:themeFillShade="E6"/>
          </w:tcPr>
          <w:p w14:paraId="3DABF014"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b/>
                <w:bCs/>
                <w:color w:val="000000" w:themeColor="text1"/>
                <w:sz w:val="28"/>
                <w:szCs w:val="28"/>
                <w:rtl/>
              </w:rPr>
              <w:t>عنوان الجدول</w:t>
            </w:r>
          </w:p>
        </w:tc>
        <w:tc>
          <w:tcPr>
            <w:tcW w:w="2969" w:type="dxa"/>
            <w:shd w:val="clear" w:color="auto" w:fill="D0CECE" w:themeFill="background2" w:themeFillShade="E6"/>
          </w:tcPr>
          <w:p w14:paraId="0825F9C0"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b/>
                <w:bCs/>
                <w:color w:val="000000" w:themeColor="text1"/>
                <w:sz w:val="28"/>
                <w:szCs w:val="28"/>
                <w:rtl/>
              </w:rPr>
              <w:t>رقم الصفحة</w:t>
            </w:r>
          </w:p>
        </w:tc>
      </w:tr>
      <w:tr w:rsidR="0010575E" w:rsidRPr="00A814FC" w14:paraId="68B8A32E" w14:textId="77777777" w:rsidTr="00F60C2E">
        <w:tc>
          <w:tcPr>
            <w:tcW w:w="3209" w:type="dxa"/>
          </w:tcPr>
          <w:p w14:paraId="542CD67C"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-1)</w:t>
            </w:r>
          </w:p>
        </w:tc>
        <w:tc>
          <w:tcPr>
            <w:tcW w:w="3450" w:type="dxa"/>
          </w:tcPr>
          <w:p w14:paraId="572D478F"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جدول الترميز الرقمي</w:t>
            </w:r>
            <w:r>
              <w:rPr>
                <w:rFonts w:ascii="Simplified Arabic" w:hAnsi="Simplified Arabic" w:cs="Simplified Arabic" w:hint="cs"/>
                <w:color w:val="000000" w:themeColor="text1"/>
                <w:sz w:val="28"/>
                <w:szCs w:val="28"/>
                <w:rtl/>
              </w:rPr>
              <w:t>.</w:t>
            </w:r>
          </w:p>
        </w:tc>
        <w:tc>
          <w:tcPr>
            <w:tcW w:w="2969" w:type="dxa"/>
          </w:tcPr>
          <w:p w14:paraId="7F1F2418" w14:textId="77777777" w:rsidR="0010575E" w:rsidRPr="00A814FC" w:rsidRDefault="0010575E" w:rsidP="00F60C2E">
            <w:pPr>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51</w:t>
            </w:r>
          </w:p>
        </w:tc>
      </w:tr>
      <w:tr w:rsidR="0010575E" w:rsidRPr="00A814FC" w14:paraId="266C3906" w14:textId="77777777" w:rsidTr="00F60C2E">
        <w:tc>
          <w:tcPr>
            <w:tcW w:w="3209" w:type="dxa"/>
          </w:tcPr>
          <w:p w14:paraId="0E58FC4C"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-2)</w:t>
            </w:r>
          </w:p>
        </w:tc>
        <w:tc>
          <w:tcPr>
            <w:tcW w:w="3450" w:type="dxa"/>
          </w:tcPr>
          <w:p w14:paraId="06D3A842" w14:textId="77777777" w:rsidR="0010575E" w:rsidRPr="00A814FC" w:rsidRDefault="0010575E" w:rsidP="00F60C2E">
            <w:pP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جدول نتائج قسم القيادة التشاركية</w:t>
            </w:r>
            <w:r>
              <w:rPr>
                <w:rFonts w:ascii="Simplified Arabic" w:hAnsi="Simplified Arabic" w:cs="Simplified Arabic" w:hint="cs"/>
                <w:color w:val="000000" w:themeColor="text1"/>
                <w:sz w:val="28"/>
                <w:szCs w:val="28"/>
                <w:rtl/>
              </w:rPr>
              <w:t>.</w:t>
            </w:r>
            <w:r w:rsidRPr="00A814FC">
              <w:rPr>
                <w:rFonts w:ascii="Simplified Arabic" w:hAnsi="Simplified Arabic" w:cs="Simplified Arabic"/>
                <w:color w:val="000000" w:themeColor="text1"/>
                <w:sz w:val="28"/>
                <w:szCs w:val="28"/>
                <w:rtl/>
              </w:rPr>
              <w:t xml:space="preserve"> </w:t>
            </w:r>
          </w:p>
          <w:p w14:paraId="00EAABBF" w14:textId="77777777" w:rsidR="0010575E" w:rsidRPr="00A814FC" w:rsidRDefault="0010575E" w:rsidP="00F60C2E">
            <w:pPr>
              <w:jc w:val="center"/>
              <w:rPr>
                <w:rFonts w:ascii="Simplified Arabic" w:hAnsi="Simplified Arabic" w:cs="Simplified Arabic"/>
                <w:color w:val="000000" w:themeColor="text1"/>
                <w:sz w:val="28"/>
                <w:szCs w:val="28"/>
                <w:rtl/>
              </w:rPr>
            </w:pPr>
          </w:p>
        </w:tc>
        <w:tc>
          <w:tcPr>
            <w:tcW w:w="2969" w:type="dxa"/>
          </w:tcPr>
          <w:p w14:paraId="45CB619A" w14:textId="77777777" w:rsidR="0010575E" w:rsidRPr="00A814FC" w:rsidRDefault="0010575E" w:rsidP="00F60C2E">
            <w:pPr>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55</w:t>
            </w:r>
          </w:p>
        </w:tc>
      </w:tr>
      <w:tr w:rsidR="0010575E" w:rsidRPr="00A814FC" w14:paraId="7D75E2ED" w14:textId="77777777" w:rsidTr="00F60C2E">
        <w:tc>
          <w:tcPr>
            <w:tcW w:w="3209" w:type="dxa"/>
          </w:tcPr>
          <w:p w14:paraId="20D46596"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-3)</w:t>
            </w:r>
          </w:p>
        </w:tc>
        <w:tc>
          <w:tcPr>
            <w:tcW w:w="3450" w:type="dxa"/>
          </w:tcPr>
          <w:p w14:paraId="0F49ED22" w14:textId="77777777" w:rsidR="0010575E" w:rsidRPr="00A814FC" w:rsidRDefault="0010575E" w:rsidP="00F60C2E">
            <w:pP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جدول نتائج معدل دوران الموظفين</w:t>
            </w:r>
            <w:r>
              <w:rPr>
                <w:rFonts w:ascii="Simplified Arabic" w:hAnsi="Simplified Arabic" w:cs="Simplified Arabic" w:hint="cs"/>
                <w:color w:val="000000" w:themeColor="text1"/>
                <w:sz w:val="28"/>
                <w:szCs w:val="28"/>
                <w:rtl/>
              </w:rPr>
              <w:t>.</w:t>
            </w:r>
            <w:r w:rsidRPr="00A814FC">
              <w:rPr>
                <w:rFonts w:ascii="Simplified Arabic" w:hAnsi="Simplified Arabic" w:cs="Simplified Arabic"/>
                <w:color w:val="000000" w:themeColor="text1"/>
                <w:sz w:val="28"/>
                <w:szCs w:val="28"/>
                <w:rtl/>
              </w:rPr>
              <w:t xml:space="preserve"> </w:t>
            </w:r>
          </w:p>
        </w:tc>
        <w:tc>
          <w:tcPr>
            <w:tcW w:w="2969" w:type="dxa"/>
          </w:tcPr>
          <w:p w14:paraId="221AE953" w14:textId="77777777" w:rsidR="0010575E" w:rsidRPr="00A814FC" w:rsidRDefault="0010575E" w:rsidP="00F60C2E">
            <w:pPr>
              <w:jc w:val="center"/>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bl>
    <w:p w14:paraId="2E8F8CC5"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rPr>
      </w:pPr>
    </w:p>
    <w:p w14:paraId="54181FFB" w14:textId="77777777" w:rsidR="0010575E" w:rsidRDefault="0010575E" w:rsidP="0010575E">
      <w:pPr>
        <w:spacing w:after="0"/>
        <w:rPr>
          <w:rFonts w:ascii="Simplified Arabic" w:hAnsi="Simplified Arabic" w:cs="Simplified Arabic"/>
          <w:b/>
          <w:bCs/>
          <w:color w:val="000000" w:themeColor="text1"/>
          <w:sz w:val="40"/>
          <w:szCs w:val="40"/>
          <w:rtl/>
        </w:rPr>
      </w:pPr>
    </w:p>
    <w:p w14:paraId="3C8FC5C9" w14:textId="77777777" w:rsidR="0010575E" w:rsidRDefault="0010575E" w:rsidP="0010575E">
      <w:pPr>
        <w:spacing w:after="0"/>
        <w:rPr>
          <w:rFonts w:ascii="Simplified Arabic" w:hAnsi="Simplified Arabic" w:cs="Simplified Arabic"/>
          <w:b/>
          <w:bCs/>
          <w:color w:val="000000" w:themeColor="text1"/>
          <w:sz w:val="40"/>
          <w:szCs w:val="40"/>
          <w:rtl/>
        </w:rPr>
      </w:pPr>
    </w:p>
    <w:p w14:paraId="72A3958B" w14:textId="77777777" w:rsidR="0010575E" w:rsidRDefault="0010575E" w:rsidP="0010575E">
      <w:pPr>
        <w:spacing w:after="0"/>
        <w:rPr>
          <w:rFonts w:ascii="Simplified Arabic" w:hAnsi="Simplified Arabic" w:cs="Simplified Arabic"/>
          <w:b/>
          <w:bCs/>
          <w:color w:val="000000" w:themeColor="text1"/>
          <w:sz w:val="40"/>
          <w:szCs w:val="40"/>
          <w:rtl/>
        </w:rPr>
      </w:pPr>
    </w:p>
    <w:p w14:paraId="08ACFA6C" w14:textId="77777777" w:rsidR="0010575E" w:rsidRDefault="0010575E" w:rsidP="0010575E">
      <w:pPr>
        <w:spacing w:after="0"/>
        <w:rPr>
          <w:rFonts w:ascii="Simplified Arabic" w:hAnsi="Simplified Arabic" w:cs="Simplified Arabic"/>
          <w:b/>
          <w:bCs/>
          <w:color w:val="000000" w:themeColor="text1"/>
          <w:sz w:val="40"/>
          <w:szCs w:val="40"/>
          <w:rtl/>
        </w:rPr>
      </w:pPr>
    </w:p>
    <w:p w14:paraId="6F0FBDB3" w14:textId="77777777" w:rsidR="0010575E" w:rsidRDefault="0010575E" w:rsidP="0010575E">
      <w:pPr>
        <w:spacing w:after="0"/>
        <w:rPr>
          <w:rFonts w:ascii="Simplified Arabic" w:hAnsi="Simplified Arabic" w:cs="Simplified Arabic"/>
          <w:b/>
          <w:bCs/>
          <w:color w:val="000000" w:themeColor="text1"/>
          <w:sz w:val="40"/>
          <w:szCs w:val="40"/>
          <w:rtl/>
        </w:rPr>
      </w:pPr>
    </w:p>
    <w:p w14:paraId="49ED6C45" w14:textId="77777777" w:rsidR="0010575E" w:rsidRDefault="0010575E" w:rsidP="0010575E">
      <w:pPr>
        <w:spacing w:after="0"/>
        <w:rPr>
          <w:rFonts w:ascii="Simplified Arabic" w:hAnsi="Simplified Arabic" w:cs="Simplified Arabic"/>
          <w:b/>
          <w:bCs/>
          <w:color w:val="000000" w:themeColor="text1"/>
          <w:sz w:val="40"/>
          <w:szCs w:val="40"/>
          <w:rtl/>
        </w:rPr>
      </w:pPr>
    </w:p>
    <w:p w14:paraId="345F70CE" w14:textId="77777777" w:rsidR="0010575E" w:rsidRDefault="0010575E" w:rsidP="0010575E">
      <w:pPr>
        <w:spacing w:after="0"/>
        <w:rPr>
          <w:rFonts w:ascii="Simplified Arabic" w:hAnsi="Simplified Arabic" w:cs="Simplified Arabic"/>
          <w:b/>
          <w:bCs/>
          <w:color w:val="000000" w:themeColor="text1"/>
          <w:sz w:val="40"/>
          <w:szCs w:val="40"/>
          <w:rtl/>
        </w:rPr>
      </w:pPr>
    </w:p>
    <w:p w14:paraId="4C774B3A" w14:textId="77777777" w:rsidR="0010575E" w:rsidRDefault="0010575E" w:rsidP="0010575E">
      <w:pPr>
        <w:spacing w:after="0"/>
        <w:rPr>
          <w:rFonts w:ascii="Simplified Arabic" w:hAnsi="Simplified Arabic" w:cs="Simplified Arabic"/>
          <w:b/>
          <w:bCs/>
          <w:color w:val="000000" w:themeColor="text1"/>
          <w:sz w:val="40"/>
          <w:szCs w:val="40"/>
          <w:rtl/>
        </w:rPr>
      </w:pPr>
    </w:p>
    <w:p w14:paraId="178DD959" w14:textId="77777777" w:rsidR="0010575E" w:rsidRDefault="0010575E" w:rsidP="0010575E">
      <w:pPr>
        <w:spacing w:after="0"/>
        <w:rPr>
          <w:rFonts w:ascii="Simplified Arabic" w:hAnsi="Simplified Arabic" w:cs="Simplified Arabic"/>
          <w:b/>
          <w:bCs/>
          <w:color w:val="000000" w:themeColor="text1"/>
          <w:sz w:val="40"/>
          <w:szCs w:val="40"/>
          <w:rtl/>
        </w:rPr>
      </w:pPr>
    </w:p>
    <w:p w14:paraId="37D7E6AD" w14:textId="77777777" w:rsidR="0010575E" w:rsidRDefault="0010575E" w:rsidP="0010575E">
      <w:pPr>
        <w:spacing w:after="0"/>
        <w:rPr>
          <w:rFonts w:ascii="Simplified Arabic" w:hAnsi="Simplified Arabic" w:cs="Simplified Arabic"/>
          <w:b/>
          <w:bCs/>
          <w:color w:val="000000" w:themeColor="text1"/>
          <w:sz w:val="40"/>
          <w:szCs w:val="40"/>
          <w:rtl/>
        </w:rPr>
      </w:pPr>
    </w:p>
    <w:p w14:paraId="70B94F4A" w14:textId="77777777" w:rsidR="0010575E" w:rsidRDefault="0010575E" w:rsidP="0010575E">
      <w:pPr>
        <w:spacing w:after="0"/>
        <w:rPr>
          <w:rFonts w:ascii="Simplified Arabic" w:hAnsi="Simplified Arabic" w:cs="Simplified Arabic"/>
          <w:b/>
          <w:bCs/>
          <w:color w:val="000000" w:themeColor="text1"/>
          <w:sz w:val="40"/>
          <w:szCs w:val="40"/>
          <w:rtl/>
        </w:rPr>
      </w:pPr>
    </w:p>
    <w:p w14:paraId="1023BEED" w14:textId="77777777" w:rsidR="0010575E" w:rsidRDefault="0010575E" w:rsidP="0010575E">
      <w:pPr>
        <w:spacing w:after="0"/>
        <w:rPr>
          <w:rFonts w:ascii="Simplified Arabic" w:hAnsi="Simplified Arabic" w:cs="Simplified Arabic"/>
          <w:b/>
          <w:bCs/>
          <w:color w:val="000000" w:themeColor="text1"/>
          <w:sz w:val="40"/>
          <w:szCs w:val="40"/>
          <w:rtl/>
        </w:rPr>
      </w:pPr>
    </w:p>
    <w:p w14:paraId="7394942D" w14:textId="77777777" w:rsidR="0010575E" w:rsidRDefault="0010575E" w:rsidP="0010575E">
      <w:pPr>
        <w:spacing w:after="0"/>
        <w:rPr>
          <w:rFonts w:ascii="Simplified Arabic" w:hAnsi="Simplified Arabic" w:cs="Simplified Arabic" w:hint="cs"/>
          <w:b/>
          <w:bCs/>
          <w:color w:val="000000" w:themeColor="text1"/>
          <w:sz w:val="40"/>
          <w:szCs w:val="40"/>
          <w:rtl/>
        </w:rPr>
      </w:pPr>
    </w:p>
    <w:p w14:paraId="2605839A" w14:textId="77777777" w:rsidR="0010575E" w:rsidRDefault="0010575E" w:rsidP="0010575E">
      <w:pPr>
        <w:spacing w:after="0"/>
        <w:outlineLvl w:val="0"/>
        <w:rPr>
          <w:rFonts w:ascii="Simplified Arabic" w:hAnsi="Simplified Arabic" w:cs="Simplified Arabic"/>
          <w:b/>
          <w:bCs/>
          <w:color w:val="000000" w:themeColor="text1"/>
          <w:sz w:val="36"/>
          <w:szCs w:val="36"/>
          <w:rtl/>
        </w:rPr>
      </w:pPr>
      <w:bookmarkStart w:id="2" w:name="_Toc214571612"/>
      <w:r w:rsidRPr="00684B28">
        <w:rPr>
          <w:rFonts w:ascii="Simplified Arabic" w:hAnsi="Simplified Arabic" w:cs="Simplified Arabic"/>
          <w:b/>
          <w:bCs/>
          <w:color w:val="000000" w:themeColor="text1"/>
          <w:sz w:val="36"/>
          <w:szCs w:val="36"/>
          <w:rtl/>
        </w:rPr>
        <w:t>فهرس الأشكال</w:t>
      </w:r>
      <w:r w:rsidRPr="00684B28">
        <w:rPr>
          <w:rFonts w:ascii="Simplified Arabic" w:hAnsi="Simplified Arabic" w:cs="Simplified Arabic" w:hint="cs"/>
          <w:b/>
          <w:bCs/>
          <w:color w:val="000000" w:themeColor="text1"/>
          <w:sz w:val="36"/>
          <w:szCs w:val="36"/>
          <w:rtl/>
        </w:rPr>
        <w:t>:</w:t>
      </w:r>
      <w:bookmarkEnd w:id="2"/>
    </w:p>
    <w:p w14:paraId="3C966B29" w14:textId="77777777" w:rsidR="0010575E" w:rsidRPr="00684B28" w:rsidRDefault="0010575E" w:rsidP="0010575E">
      <w:pPr>
        <w:spacing w:after="0"/>
        <w:rPr>
          <w:rFonts w:ascii="Simplified Arabic" w:hAnsi="Simplified Arabic" w:cs="Simplified Arabic"/>
          <w:b/>
          <w:bCs/>
          <w:color w:val="000000" w:themeColor="text1"/>
          <w:sz w:val="36"/>
          <w:szCs w:val="36"/>
          <w:rtl/>
        </w:rPr>
      </w:pPr>
    </w:p>
    <w:tbl>
      <w:tblPr>
        <w:tblStyle w:val="af"/>
        <w:bidiVisual/>
        <w:tblW w:w="0" w:type="auto"/>
        <w:tblLook w:val="04A0" w:firstRow="1" w:lastRow="0" w:firstColumn="1" w:lastColumn="0" w:noHBand="0" w:noVBand="1"/>
      </w:tblPr>
      <w:tblGrid>
        <w:gridCol w:w="3209"/>
        <w:gridCol w:w="3209"/>
        <w:gridCol w:w="3210"/>
      </w:tblGrid>
      <w:tr w:rsidR="0010575E" w:rsidRPr="00686C06" w14:paraId="2166BD79" w14:textId="77777777" w:rsidTr="00F60C2E">
        <w:tc>
          <w:tcPr>
            <w:tcW w:w="3209" w:type="dxa"/>
            <w:shd w:val="clear" w:color="auto" w:fill="D0CECE" w:themeFill="background2" w:themeFillShade="E6"/>
          </w:tcPr>
          <w:p w14:paraId="7199D0EB"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b/>
                <w:bCs/>
                <w:color w:val="000000" w:themeColor="text1"/>
                <w:sz w:val="28"/>
                <w:szCs w:val="28"/>
                <w:rtl/>
              </w:rPr>
              <w:t>رقم الشكل</w:t>
            </w:r>
          </w:p>
        </w:tc>
        <w:tc>
          <w:tcPr>
            <w:tcW w:w="3209" w:type="dxa"/>
            <w:shd w:val="clear" w:color="auto" w:fill="D0CECE" w:themeFill="background2" w:themeFillShade="E6"/>
          </w:tcPr>
          <w:p w14:paraId="34F0BD16"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b/>
                <w:bCs/>
                <w:color w:val="000000" w:themeColor="text1"/>
                <w:sz w:val="28"/>
                <w:szCs w:val="28"/>
                <w:rtl/>
              </w:rPr>
              <w:t>عنوان الشكل</w:t>
            </w:r>
          </w:p>
        </w:tc>
        <w:tc>
          <w:tcPr>
            <w:tcW w:w="3210" w:type="dxa"/>
            <w:shd w:val="clear" w:color="auto" w:fill="D0CECE" w:themeFill="background2" w:themeFillShade="E6"/>
          </w:tcPr>
          <w:p w14:paraId="1292B642"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b/>
                <w:bCs/>
                <w:color w:val="000000" w:themeColor="text1"/>
                <w:sz w:val="28"/>
                <w:szCs w:val="28"/>
                <w:rtl/>
              </w:rPr>
              <w:t>رقم الصفحة</w:t>
            </w:r>
          </w:p>
        </w:tc>
      </w:tr>
      <w:tr w:rsidR="0010575E" w:rsidRPr="00686C06" w14:paraId="0939511B" w14:textId="77777777" w:rsidTr="00F60C2E">
        <w:tc>
          <w:tcPr>
            <w:tcW w:w="3209" w:type="dxa"/>
          </w:tcPr>
          <w:p w14:paraId="7D7F86F9"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-1)</w:t>
            </w:r>
          </w:p>
        </w:tc>
        <w:tc>
          <w:tcPr>
            <w:tcW w:w="3209" w:type="dxa"/>
          </w:tcPr>
          <w:p w14:paraId="2069EB41" w14:textId="77777777" w:rsidR="0010575E"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شكل المعلومات الديموغرافية</w:t>
            </w:r>
          </w:p>
          <w:p w14:paraId="1A72EC90"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 الجنس "</w:t>
            </w:r>
          </w:p>
          <w:p w14:paraId="45EA22E2" w14:textId="77777777" w:rsidR="0010575E" w:rsidRPr="00A814FC" w:rsidRDefault="0010575E" w:rsidP="00F60C2E">
            <w:pPr>
              <w:jc w:val="center"/>
              <w:rPr>
                <w:rFonts w:ascii="Simplified Arabic" w:hAnsi="Simplified Arabic" w:cs="Simplified Arabic"/>
                <w:b/>
                <w:bCs/>
                <w:color w:val="000000" w:themeColor="text1"/>
                <w:sz w:val="28"/>
                <w:szCs w:val="28"/>
                <w:rtl/>
              </w:rPr>
            </w:pPr>
          </w:p>
        </w:tc>
        <w:tc>
          <w:tcPr>
            <w:tcW w:w="3210" w:type="dxa"/>
          </w:tcPr>
          <w:p w14:paraId="42491862" w14:textId="77777777" w:rsidR="0010575E" w:rsidRPr="00A814FC" w:rsidRDefault="0010575E" w:rsidP="00F60C2E">
            <w:pPr>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52</w:t>
            </w:r>
          </w:p>
        </w:tc>
      </w:tr>
      <w:tr w:rsidR="0010575E" w:rsidRPr="00686C06" w14:paraId="25D4BCF8" w14:textId="77777777" w:rsidTr="00F60C2E">
        <w:tc>
          <w:tcPr>
            <w:tcW w:w="3209" w:type="dxa"/>
          </w:tcPr>
          <w:p w14:paraId="76E922B1"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-2)</w:t>
            </w:r>
          </w:p>
        </w:tc>
        <w:tc>
          <w:tcPr>
            <w:tcW w:w="3209" w:type="dxa"/>
          </w:tcPr>
          <w:p w14:paraId="68E4CEBE" w14:textId="77777777" w:rsidR="0010575E"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شكل المعلومات الديموغرافية</w:t>
            </w:r>
          </w:p>
          <w:p w14:paraId="2CDC4556"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 الفئة العمرية "</w:t>
            </w:r>
          </w:p>
          <w:p w14:paraId="195CC6D1" w14:textId="77777777" w:rsidR="0010575E" w:rsidRPr="00A814FC" w:rsidRDefault="0010575E" w:rsidP="00F60C2E">
            <w:pPr>
              <w:jc w:val="center"/>
              <w:rPr>
                <w:rFonts w:ascii="Simplified Arabic" w:hAnsi="Simplified Arabic" w:cs="Simplified Arabic"/>
                <w:b/>
                <w:bCs/>
                <w:color w:val="000000" w:themeColor="text1"/>
                <w:sz w:val="28"/>
                <w:szCs w:val="28"/>
                <w:rtl/>
              </w:rPr>
            </w:pPr>
          </w:p>
        </w:tc>
        <w:tc>
          <w:tcPr>
            <w:tcW w:w="3210" w:type="dxa"/>
          </w:tcPr>
          <w:p w14:paraId="1743F9D9" w14:textId="77777777" w:rsidR="0010575E" w:rsidRPr="00A814FC" w:rsidRDefault="0010575E" w:rsidP="00F60C2E">
            <w:pPr>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52</w:t>
            </w:r>
          </w:p>
        </w:tc>
      </w:tr>
      <w:tr w:rsidR="0010575E" w:rsidRPr="00686C06" w14:paraId="1945EF69" w14:textId="77777777" w:rsidTr="00F60C2E">
        <w:tc>
          <w:tcPr>
            <w:tcW w:w="3209" w:type="dxa"/>
          </w:tcPr>
          <w:p w14:paraId="6D624657" w14:textId="77777777" w:rsidR="0010575E" w:rsidRPr="00A814FC" w:rsidRDefault="0010575E" w:rsidP="00F60C2E">
            <w:pPr>
              <w:jc w:val="center"/>
              <w:rPr>
                <w:rFonts w:ascii="Simplified Arabic" w:hAnsi="Simplified Arabic" w:cs="Simplified Arabic"/>
                <w:b/>
                <w:bCs/>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-3)</w:t>
            </w:r>
          </w:p>
        </w:tc>
        <w:tc>
          <w:tcPr>
            <w:tcW w:w="3209" w:type="dxa"/>
          </w:tcPr>
          <w:p w14:paraId="6E31660C" w14:textId="77777777" w:rsidR="0010575E"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شكل المعلومات الديموغرافية</w:t>
            </w:r>
          </w:p>
          <w:p w14:paraId="7824D0AB"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 المؤهل العلمي "</w:t>
            </w:r>
          </w:p>
          <w:p w14:paraId="37662922" w14:textId="77777777" w:rsidR="0010575E" w:rsidRPr="00A814FC" w:rsidRDefault="0010575E" w:rsidP="00F60C2E">
            <w:pPr>
              <w:jc w:val="center"/>
              <w:rPr>
                <w:rFonts w:ascii="Simplified Arabic" w:hAnsi="Simplified Arabic" w:cs="Simplified Arabic"/>
                <w:b/>
                <w:bCs/>
                <w:color w:val="000000" w:themeColor="text1"/>
                <w:sz w:val="28"/>
                <w:szCs w:val="28"/>
                <w:rtl/>
              </w:rPr>
            </w:pPr>
          </w:p>
        </w:tc>
        <w:tc>
          <w:tcPr>
            <w:tcW w:w="3210" w:type="dxa"/>
          </w:tcPr>
          <w:p w14:paraId="6544BE50" w14:textId="77777777" w:rsidR="0010575E" w:rsidRPr="00A814FC" w:rsidRDefault="0010575E" w:rsidP="00F60C2E">
            <w:pPr>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53</w:t>
            </w:r>
          </w:p>
        </w:tc>
      </w:tr>
      <w:tr w:rsidR="0010575E" w:rsidRPr="00686C06" w14:paraId="37F288B3" w14:textId="77777777" w:rsidTr="00F60C2E">
        <w:tc>
          <w:tcPr>
            <w:tcW w:w="3209" w:type="dxa"/>
          </w:tcPr>
          <w:p w14:paraId="2AFE5BA6"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-4)</w:t>
            </w:r>
          </w:p>
        </w:tc>
        <w:tc>
          <w:tcPr>
            <w:tcW w:w="3209" w:type="dxa"/>
          </w:tcPr>
          <w:p w14:paraId="7B0EB43C" w14:textId="77777777" w:rsidR="0010575E"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شكل المعلومات الديموغرافية</w:t>
            </w:r>
          </w:p>
          <w:p w14:paraId="7E256631"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 المسمى الوظيفي "</w:t>
            </w:r>
          </w:p>
        </w:tc>
        <w:tc>
          <w:tcPr>
            <w:tcW w:w="3210" w:type="dxa"/>
          </w:tcPr>
          <w:p w14:paraId="7BCE6480" w14:textId="77777777" w:rsidR="0010575E" w:rsidRPr="00A814FC" w:rsidRDefault="0010575E" w:rsidP="00F60C2E">
            <w:pPr>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53</w:t>
            </w:r>
          </w:p>
        </w:tc>
      </w:tr>
      <w:tr w:rsidR="0010575E" w:rsidRPr="00686C06" w14:paraId="4E55B94F" w14:textId="77777777" w:rsidTr="00F60C2E">
        <w:tc>
          <w:tcPr>
            <w:tcW w:w="3209" w:type="dxa"/>
          </w:tcPr>
          <w:p w14:paraId="6E72FACA" w14:textId="77777777" w:rsidR="0010575E" w:rsidRPr="00A814FC"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w:t>
            </w:r>
            <w:r>
              <w:rPr>
                <w:rFonts w:ascii="Simplified Arabic" w:hAnsi="Simplified Arabic" w:cs="Simplified Arabic" w:hint="cs"/>
                <w:color w:val="000000" w:themeColor="text1"/>
                <w:sz w:val="28"/>
                <w:szCs w:val="28"/>
                <w:rtl/>
              </w:rPr>
              <w:t>5</w:t>
            </w:r>
            <w:r w:rsidRPr="00A814FC">
              <w:rPr>
                <w:rFonts w:ascii="Simplified Arabic" w:hAnsi="Simplified Arabic" w:cs="Simplified Arabic"/>
                <w:color w:val="000000" w:themeColor="text1"/>
                <w:sz w:val="28"/>
                <w:szCs w:val="28"/>
                <w:rtl/>
              </w:rPr>
              <w:t>-5)</w:t>
            </w:r>
          </w:p>
        </w:tc>
        <w:tc>
          <w:tcPr>
            <w:tcW w:w="3209" w:type="dxa"/>
          </w:tcPr>
          <w:p w14:paraId="4C0C0753" w14:textId="77777777" w:rsidR="0010575E" w:rsidRDefault="0010575E" w:rsidP="00F60C2E">
            <w:pPr>
              <w:jc w:val="center"/>
              <w:rPr>
                <w:rFonts w:ascii="Simplified Arabic" w:hAnsi="Simplified Arabic" w:cs="Simplified Arabic"/>
                <w:color w:val="000000" w:themeColor="text1"/>
                <w:sz w:val="28"/>
                <w:szCs w:val="28"/>
                <w:rtl/>
              </w:rPr>
            </w:pPr>
            <w:r w:rsidRPr="00A814FC">
              <w:rPr>
                <w:rFonts w:ascii="Simplified Arabic" w:hAnsi="Simplified Arabic" w:cs="Simplified Arabic"/>
                <w:color w:val="000000" w:themeColor="text1"/>
                <w:sz w:val="28"/>
                <w:szCs w:val="28"/>
                <w:rtl/>
              </w:rPr>
              <w:t>شكل المعلومات الديموغرافية</w:t>
            </w:r>
          </w:p>
          <w:p w14:paraId="0481E362" w14:textId="77777777" w:rsidR="0010575E" w:rsidRPr="00A814FC" w:rsidRDefault="0010575E" w:rsidP="00F60C2E">
            <w:pPr>
              <w:jc w:val="center"/>
              <w:rPr>
                <w:rFonts w:ascii="Simplified Arabic" w:hAnsi="Simplified Arabic" w:cs="Simplified Arabic"/>
                <w:color w:val="000000" w:themeColor="text1"/>
                <w:sz w:val="28"/>
                <w:szCs w:val="28"/>
              </w:rPr>
            </w:pPr>
            <w:r w:rsidRPr="00A814FC">
              <w:rPr>
                <w:rFonts w:ascii="Simplified Arabic" w:hAnsi="Simplified Arabic" w:cs="Simplified Arabic"/>
                <w:color w:val="000000" w:themeColor="text1"/>
                <w:sz w:val="28"/>
                <w:szCs w:val="28"/>
                <w:rtl/>
              </w:rPr>
              <w:t>" سنوات الخبرة "</w:t>
            </w:r>
          </w:p>
        </w:tc>
        <w:tc>
          <w:tcPr>
            <w:tcW w:w="3210" w:type="dxa"/>
          </w:tcPr>
          <w:p w14:paraId="05FCCD1E" w14:textId="77777777" w:rsidR="0010575E" w:rsidRPr="004E29F2" w:rsidRDefault="0010575E" w:rsidP="00F60C2E">
            <w:pPr>
              <w:jc w:val="center"/>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54</w:t>
            </w:r>
          </w:p>
        </w:tc>
      </w:tr>
    </w:tbl>
    <w:p w14:paraId="49B2FB7E"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rPr>
      </w:pPr>
    </w:p>
    <w:p w14:paraId="7266EAE9"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rPr>
      </w:pPr>
    </w:p>
    <w:p w14:paraId="714EDA30"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rPr>
      </w:pPr>
    </w:p>
    <w:p w14:paraId="791552DA"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rPr>
      </w:pPr>
    </w:p>
    <w:p w14:paraId="4218794B"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3FF21514"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451F6A25" w14:textId="77777777" w:rsidR="0010575E" w:rsidRDefault="0010575E" w:rsidP="0010575E">
      <w:pPr>
        <w:spacing w:after="0"/>
        <w:jc w:val="center"/>
        <w:rPr>
          <w:rFonts w:ascii="Simplified Arabic" w:hAnsi="Simplified Arabic" w:cs="Simplified Arabic"/>
          <w:b/>
          <w:bCs/>
          <w:color w:val="000000" w:themeColor="text1"/>
          <w:sz w:val="40"/>
          <w:szCs w:val="40"/>
          <w:rtl/>
        </w:rPr>
      </w:pPr>
    </w:p>
    <w:p w14:paraId="3940405D" w14:textId="77777777" w:rsidR="0010575E" w:rsidRDefault="0010575E" w:rsidP="0010575E">
      <w:pPr>
        <w:rPr>
          <w:rFonts w:ascii="Simplified Arabic" w:hAnsi="Simplified Arabic" w:cs="Simplified Arabic"/>
          <w:b/>
          <w:bCs/>
          <w:color w:val="000000" w:themeColor="text1"/>
          <w:sz w:val="32"/>
          <w:szCs w:val="32"/>
          <w:rtl/>
        </w:rPr>
      </w:pPr>
    </w:p>
    <w:p w14:paraId="70F1FAF0" w14:textId="77777777" w:rsidR="0010575E" w:rsidRDefault="0010575E" w:rsidP="0010575E">
      <w:pPr>
        <w:outlineLvl w:val="0"/>
        <w:rPr>
          <w:rFonts w:ascii="Simplified Arabic" w:hAnsi="Simplified Arabic" w:cs="Simplified Arabic"/>
          <w:b/>
          <w:bCs/>
          <w:color w:val="000000" w:themeColor="text1"/>
          <w:sz w:val="40"/>
          <w:szCs w:val="40"/>
          <w:rtl/>
        </w:rPr>
      </w:pPr>
      <w:bookmarkStart w:id="3" w:name="_Toc214571613"/>
      <w:r w:rsidRPr="00684B28">
        <w:rPr>
          <w:rFonts w:ascii="Simplified Arabic" w:hAnsi="Simplified Arabic" w:cs="Simplified Arabic"/>
          <w:b/>
          <w:bCs/>
          <w:color w:val="000000" w:themeColor="text1"/>
          <w:sz w:val="32"/>
          <w:szCs w:val="32"/>
          <w:rtl/>
        </w:rPr>
        <w:t>المستخلص</w:t>
      </w:r>
      <w:proofErr w:type="gramStart"/>
      <w:r w:rsidRPr="00684B28">
        <w:rPr>
          <w:rFonts w:ascii="Simplified Arabic" w:hAnsi="Simplified Arabic" w:cs="Simplified Arabic"/>
          <w:b/>
          <w:bCs/>
          <w:color w:val="000000" w:themeColor="text1"/>
          <w:sz w:val="32"/>
          <w:szCs w:val="32"/>
        </w:rPr>
        <w:t>Abstract :</w:t>
      </w:r>
      <w:bookmarkEnd w:id="3"/>
      <w:proofErr w:type="gramEnd"/>
      <w:r w:rsidRPr="00684B28">
        <w:rPr>
          <w:rFonts w:ascii="Simplified Arabic" w:hAnsi="Simplified Arabic" w:cs="Simplified Arabic"/>
          <w:b/>
          <w:bCs/>
          <w:color w:val="000000" w:themeColor="text1"/>
          <w:sz w:val="32"/>
          <w:szCs w:val="32"/>
        </w:rPr>
        <w:t xml:space="preserve"> </w:t>
      </w:r>
    </w:p>
    <w:p w14:paraId="0E34AA26" w14:textId="77777777" w:rsidR="0010575E" w:rsidRPr="005619A4" w:rsidRDefault="0010575E" w:rsidP="0010575E">
      <w:pPr>
        <w:rPr>
          <w:rFonts w:ascii="Simplified Arabic" w:hAnsi="Simplified Arabic" w:cs="Simplified Arabic"/>
          <w:color w:val="000000" w:themeColor="text1"/>
          <w:sz w:val="28"/>
          <w:szCs w:val="28"/>
        </w:rPr>
      </w:pPr>
      <w:r w:rsidRPr="00686C06">
        <w:rPr>
          <w:rFonts w:ascii="Simplified Arabic" w:hAnsi="Simplified Arabic" w:cs="Simplified Arabic"/>
          <w:b/>
          <w:bCs/>
          <w:color w:val="000000" w:themeColor="text1"/>
          <w:sz w:val="40"/>
          <w:szCs w:val="40"/>
        </w:rPr>
        <w:br/>
      </w:r>
      <w:r>
        <w:rPr>
          <w:rFonts w:ascii="Simplified Arabic" w:hAnsi="Simplified Arabic" w:cs="Simplified Arabic" w:hint="cs"/>
          <w:color w:val="000000" w:themeColor="text1"/>
          <w:sz w:val="28"/>
          <w:szCs w:val="28"/>
          <w:rtl/>
        </w:rPr>
        <w:t xml:space="preserve">      </w:t>
      </w:r>
      <w:r w:rsidRPr="006E0D30">
        <w:rPr>
          <w:rFonts w:ascii="Simplified Arabic" w:hAnsi="Simplified Arabic" w:cs="Simplified Arabic"/>
          <w:color w:val="000000" w:themeColor="text1"/>
          <w:sz w:val="28"/>
          <w:szCs w:val="28"/>
          <w:rtl/>
        </w:rPr>
        <w:t>يهدف هذا المشروع إلى دراسة العلاقة بين القيادة التشاركية ومعدل دوران الموظفين في المؤسسات. تعتمد القيادة التشاركية على إشراك الموظفين في اتخاذ القرارات وتشجيعهم على تقديم المقترحات والمشاركة الفعالة في بيئة العمل، مما يعزز الشعور بالانتماء والرضا، ومن خلال تحليل العلاقة بين ممارسات القادة ومستوى استقرار الموظفين في بيئة العمل. اعتمدت الدراسة على منهج وصفي تحليلي واستندت إلى بيانات تم جمعها عبر استبيان موجه للموظفين بهدف قياس آرائهم حول أساليب القيادة، وبيئة العمل، والعوامل المؤثرة على رغبتهم في البقاء أو مغادرة الوظيفة. أظهرت النتائج وجود علاقة إيجابية بين تطبيق القيادة التشاركية وانخفاض معدل دوران الموظفين، حيث ساهمت المشاركة في اتخاذ القرار، وتعزيز العلاقات الإنسانية، وتحسين بيئة العمل في رفع مستوى الرضا الوظيفي وتقليل نوايا ترك العمل. كما بينت النتائج أن العوامل الأكثر تأثيرًا في الحد من دوران الموظفين شملت زيادة الرواتب والمزايا، وتحسين بيئة العمل، وتطوير أساليب القيادة، وتوفير فرص التدريب والتطوير. وتوصي الدراسة بضرورة تعزيز أسلوب القيادة التشاركية لما له من دور بارز في رفع كفاءة المنظمة وتحقيق الاستقرار الوظيفي.</w:t>
      </w:r>
    </w:p>
    <w:p w14:paraId="15702915" w14:textId="77777777" w:rsidR="0010575E" w:rsidRPr="00196435" w:rsidRDefault="0010575E" w:rsidP="0010575E">
      <w:pPr>
        <w:spacing w:after="0"/>
        <w:jc w:val="center"/>
        <w:rPr>
          <w:rFonts w:ascii="Simplified Arabic" w:hAnsi="Simplified Arabic" w:cs="Simplified Arabic"/>
          <w:color w:val="000000" w:themeColor="text1"/>
          <w:sz w:val="28"/>
          <w:szCs w:val="28"/>
          <w:rtl/>
        </w:rPr>
      </w:pPr>
      <w:r>
        <w:rPr>
          <w:rFonts w:ascii="Simplified Arabic" w:hAnsi="Simplified Arabic" w:cs="Simplified Arabic"/>
          <w:color w:val="000000" w:themeColor="text1"/>
          <w:sz w:val="28"/>
          <w:szCs w:val="28"/>
        </w:rPr>
        <w:t xml:space="preserve">  </w:t>
      </w:r>
      <w:r w:rsidRPr="00196435">
        <w:rPr>
          <w:rFonts w:ascii="Simplified Arabic" w:hAnsi="Simplified Arabic" w:cs="Simplified Arabic"/>
          <w:color w:val="000000" w:themeColor="text1"/>
          <w:sz w:val="28"/>
          <w:szCs w:val="28"/>
        </w:rPr>
        <w:t>This project examines the relationship between participative leadership and employee turnover. Participative leadership involves employees in decision-making and encourages their active participation, enhancing their sense of belonging and job satisfaction. Using a descriptive-analytical approach with data collected from employee questionnaires, the study found a positive link between participative leadership and reduced turnover. Key factors contributing to lower turnover included decision-making participation, strong human relations, improved work environment, higher salaries and benefits, and training opportunities. The study recommends fostering participative leadership to enhance organizational efficiency and employee stability.</w:t>
      </w:r>
    </w:p>
    <w:p w14:paraId="0AE4C3BA" w14:textId="77777777" w:rsidR="0010575E" w:rsidRDefault="0010575E" w:rsidP="0010575E">
      <w:pPr>
        <w:spacing w:after="0"/>
        <w:jc w:val="center"/>
        <w:rPr>
          <w:rFonts w:ascii="Simplified Arabic" w:hAnsi="Simplified Arabic" w:cs="Simplified Arabic" w:hint="cs"/>
          <w:b/>
          <w:bCs/>
          <w:color w:val="EE0000"/>
          <w:sz w:val="40"/>
          <w:szCs w:val="40"/>
          <w:rtl/>
        </w:rPr>
      </w:pPr>
    </w:p>
    <w:p w14:paraId="053579C9" w14:textId="77777777" w:rsidR="0010575E" w:rsidRDefault="0010575E" w:rsidP="0010575E">
      <w:pPr>
        <w:spacing w:after="0"/>
        <w:rPr>
          <w:rFonts w:ascii="Simplified Arabic" w:hAnsi="Simplified Arabic" w:cs="Simplified Arabic"/>
          <w:b/>
          <w:bCs/>
          <w:color w:val="EE0000"/>
          <w:sz w:val="40"/>
          <w:szCs w:val="40"/>
          <w:rtl/>
        </w:rPr>
      </w:pPr>
    </w:p>
    <w:p w14:paraId="6F8DC4DF" w14:textId="77777777" w:rsidR="0010575E" w:rsidRDefault="0010575E" w:rsidP="0010575E">
      <w:pPr>
        <w:spacing w:after="0"/>
        <w:rPr>
          <w:rFonts w:ascii="Simplified Arabic" w:hAnsi="Simplified Arabic" w:cs="Simplified Arabic"/>
          <w:b/>
          <w:bCs/>
          <w:color w:val="EE0000"/>
          <w:sz w:val="40"/>
          <w:szCs w:val="40"/>
          <w:rtl/>
        </w:rPr>
      </w:pPr>
    </w:p>
    <w:p w14:paraId="2CC68956" w14:textId="77777777" w:rsidR="0010575E" w:rsidRDefault="0010575E" w:rsidP="0010575E">
      <w:pPr>
        <w:spacing w:after="0"/>
        <w:rPr>
          <w:rFonts w:ascii="Simplified Arabic" w:hAnsi="Simplified Arabic" w:cs="Simplified Arabic"/>
          <w:b/>
          <w:bCs/>
          <w:color w:val="EE0000"/>
          <w:sz w:val="40"/>
          <w:szCs w:val="40"/>
          <w:rtl/>
        </w:rPr>
      </w:pPr>
    </w:p>
    <w:p w14:paraId="578F787D" w14:textId="77777777" w:rsidR="0010575E" w:rsidRDefault="0010575E" w:rsidP="0010575E">
      <w:pPr>
        <w:spacing w:after="0"/>
        <w:rPr>
          <w:rFonts w:ascii="Simplified Arabic" w:hAnsi="Simplified Arabic" w:cs="Simplified Arabic"/>
          <w:b/>
          <w:bCs/>
          <w:color w:val="EE0000"/>
          <w:sz w:val="40"/>
          <w:szCs w:val="40"/>
          <w:rtl/>
        </w:rPr>
      </w:pPr>
    </w:p>
    <w:p w14:paraId="360E41DB" w14:textId="77777777" w:rsidR="0010575E" w:rsidRDefault="0010575E" w:rsidP="0010575E">
      <w:pPr>
        <w:spacing w:after="0"/>
        <w:rPr>
          <w:rFonts w:ascii="Simplified Arabic" w:hAnsi="Simplified Arabic" w:cs="Simplified Arabic"/>
          <w:b/>
          <w:bCs/>
          <w:color w:val="EE0000"/>
          <w:sz w:val="40"/>
          <w:szCs w:val="40"/>
          <w:rtl/>
        </w:rPr>
      </w:pPr>
    </w:p>
    <w:p w14:paraId="5C013E5B" w14:textId="77777777" w:rsidR="0010575E" w:rsidRDefault="0010575E" w:rsidP="0010575E">
      <w:pPr>
        <w:spacing w:after="0"/>
        <w:rPr>
          <w:rFonts w:ascii="Simplified Arabic" w:hAnsi="Simplified Arabic" w:cs="Simplified Arabic"/>
          <w:b/>
          <w:bCs/>
          <w:color w:val="EE0000"/>
          <w:sz w:val="40"/>
          <w:szCs w:val="40"/>
          <w:rtl/>
        </w:rPr>
      </w:pPr>
    </w:p>
    <w:p w14:paraId="36C2140F" w14:textId="77777777" w:rsidR="0010575E" w:rsidRDefault="0010575E" w:rsidP="0010575E">
      <w:pPr>
        <w:spacing w:after="0"/>
        <w:rPr>
          <w:rFonts w:ascii="Simplified Arabic" w:hAnsi="Simplified Arabic" w:cs="Simplified Arabic"/>
          <w:b/>
          <w:bCs/>
          <w:color w:val="EE0000"/>
          <w:sz w:val="40"/>
          <w:szCs w:val="40"/>
          <w:rtl/>
        </w:rPr>
      </w:pPr>
    </w:p>
    <w:p w14:paraId="4E88459C" w14:textId="77777777" w:rsidR="0010575E" w:rsidRDefault="0010575E" w:rsidP="0010575E">
      <w:pPr>
        <w:spacing w:after="0"/>
        <w:rPr>
          <w:rFonts w:ascii="Simplified Arabic" w:hAnsi="Simplified Arabic" w:cs="Simplified Arabic"/>
          <w:b/>
          <w:bCs/>
          <w:color w:val="EE0000"/>
          <w:sz w:val="40"/>
          <w:szCs w:val="40"/>
          <w:rtl/>
        </w:rPr>
      </w:pPr>
    </w:p>
    <w:p w14:paraId="5CE35A6C" w14:textId="77777777" w:rsidR="0010575E" w:rsidRPr="007E3C7E" w:rsidRDefault="0010575E" w:rsidP="0010575E">
      <w:pPr>
        <w:spacing w:after="0"/>
        <w:jc w:val="center"/>
        <w:outlineLvl w:val="0"/>
        <w:rPr>
          <w:rFonts w:ascii="Simplified Arabic" w:hAnsi="Simplified Arabic" w:cs="Simplified Arabic" w:hint="cs"/>
          <w:b/>
          <w:bCs/>
          <w:color w:val="000000" w:themeColor="text1"/>
          <w:sz w:val="40"/>
          <w:szCs w:val="40"/>
          <w:rtl/>
        </w:rPr>
      </w:pPr>
      <w:bookmarkStart w:id="4" w:name="_Toc214571614"/>
      <w:r w:rsidRPr="007E3C7E">
        <w:rPr>
          <w:rFonts w:ascii="Simplified Arabic" w:hAnsi="Simplified Arabic" w:cs="Simplified Arabic" w:hint="cs"/>
          <w:b/>
          <w:bCs/>
          <w:color w:val="000000" w:themeColor="text1"/>
          <w:sz w:val="40"/>
          <w:szCs w:val="40"/>
          <w:rtl/>
        </w:rPr>
        <w:t>الفصل الأول</w:t>
      </w:r>
      <w:bookmarkEnd w:id="4"/>
    </w:p>
    <w:p w14:paraId="1910B887" w14:textId="77777777" w:rsidR="0010575E" w:rsidRPr="00686C06" w:rsidRDefault="0010575E" w:rsidP="0010575E">
      <w:pPr>
        <w:spacing w:after="0"/>
        <w:jc w:val="center"/>
        <w:rPr>
          <w:rFonts w:ascii="Simplified Arabic" w:hAnsi="Simplified Arabic" w:cs="Simplified Arabic"/>
          <w:b/>
          <w:bCs/>
          <w:color w:val="000000" w:themeColor="text1"/>
          <w:sz w:val="40"/>
          <w:szCs w:val="40"/>
          <w:rtl/>
          <w:lang w:bidi="ar-EG"/>
        </w:rPr>
      </w:pPr>
      <w:r w:rsidRPr="00686C06">
        <w:rPr>
          <w:rFonts w:ascii="Simplified Arabic" w:hAnsi="Simplified Arabic" w:cs="Simplified Arabic"/>
          <w:b/>
          <w:bCs/>
          <w:color w:val="000000" w:themeColor="text1"/>
          <w:sz w:val="40"/>
          <w:szCs w:val="40"/>
          <w:rtl/>
          <w:lang w:bidi="ar-EG"/>
        </w:rPr>
        <w:t>الإطار العام للبحث</w:t>
      </w:r>
    </w:p>
    <w:p w14:paraId="3183DDF9"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2AE76583"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0A2E1415"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24C513AA"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379036C7"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329237DA"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2E756B95"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69ACEE3F"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2A3CCCCA"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79893C6B"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20DFC950" w14:textId="77777777" w:rsidR="0010575E" w:rsidRDefault="0010575E" w:rsidP="0010575E">
      <w:pPr>
        <w:spacing w:after="0"/>
        <w:rPr>
          <w:rFonts w:ascii="Simplified Arabic" w:hAnsi="Simplified Arabic" w:cs="Simplified Arabic"/>
          <w:b/>
          <w:bCs/>
          <w:color w:val="000000" w:themeColor="text1"/>
          <w:sz w:val="36"/>
          <w:szCs w:val="36"/>
          <w:rtl/>
          <w:lang w:bidi="ar-EG"/>
        </w:rPr>
      </w:pPr>
    </w:p>
    <w:p w14:paraId="443AC007" w14:textId="77777777" w:rsidR="0010575E" w:rsidRPr="00135155" w:rsidRDefault="0010575E" w:rsidP="0010575E">
      <w:pPr>
        <w:spacing w:after="0"/>
        <w:outlineLvl w:val="1"/>
        <w:rPr>
          <w:rFonts w:ascii="Simplified Arabic" w:hAnsi="Simplified Arabic" w:cs="Simplified Arabic"/>
          <w:b/>
          <w:bCs/>
          <w:color w:val="000000" w:themeColor="text1"/>
          <w:sz w:val="36"/>
          <w:szCs w:val="36"/>
          <w:rtl/>
          <w:lang w:bidi="ar-EG"/>
        </w:rPr>
      </w:pPr>
      <w:bookmarkStart w:id="5" w:name="_Toc214571615"/>
      <w:r w:rsidRPr="00135155">
        <w:rPr>
          <w:rFonts w:ascii="Simplified Arabic" w:hAnsi="Simplified Arabic" w:cs="Simplified Arabic" w:hint="cs"/>
          <w:b/>
          <w:bCs/>
          <w:color w:val="000000" w:themeColor="text1"/>
          <w:sz w:val="36"/>
          <w:szCs w:val="36"/>
          <w:rtl/>
          <w:lang w:bidi="ar-EG"/>
        </w:rPr>
        <w:lastRenderedPageBreak/>
        <w:t>الإطار العام للبحث</w:t>
      </w:r>
      <w:bookmarkEnd w:id="5"/>
      <w:r w:rsidRPr="00135155">
        <w:rPr>
          <w:rFonts w:ascii="Simplified Arabic" w:hAnsi="Simplified Arabic" w:cs="Simplified Arabic" w:hint="cs"/>
          <w:b/>
          <w:bCs/>
          <w:color w:val="000000" w:themeColor="text1"/>
          <w:sz w:val="36"/>
          <w:szCs w:val="36"/>
          <w:rtl/>
          <w:lang w:bidi="ar-EG"/>
        </w:rPr>
        <w:t xml:space="preserve"> </w:t>
      </w:r>
    </w:p>
    <w:p w14:paraId="1CE5AEB4" w14:textId="77777777" w:rsidR="0010575E" w:rsidRDefault="0010575E" w:rsidP="0010575E">
      <w:pPr>
        <w:spacing w:after="0"/>
        <w:rPr>
          <w:rFonts w:ascii="Simplified Arabic" w:hAnsi="Simplified Arabic" w:cs="Simplified Arabic"/>
          <w:b/>
          <w:bCs/>
          <w:color w:val="000000" w:themeColor="text1"/>
          <w:sz w:val="40"/>
          <w:szCs w:val="40"/>
          <w:rtl/>
          <w:lang w:bidi="ar-EG"/>
        </w:rPr>
      </w:pPr>
    </w:p>
    <w:p w14:paraId="326BE0EB" w14:textId="77777777" w:rsidR="0010575E" w:rsidRPr="000B4617" w:rsidRDefault="0010575E" w:rsidP="0010575E">
      <w:pPr>
        <w:spacing w:after="0"/>
        <w:outlineLvl w:val="1"/>
        <w:rPr>
          <w:rFonts w:ascii="Simplified Arabic" w:hAnsi="Simplified Arabic" w:cs="Simplified Arabic"/>
          <w:color w:val="000000" w:themeColor="text1"/>
          <w:sz w:val="32"/>
          <w:szCs w:val="32"/>
          <w:rtl/>
          <w:lang w:bidi="ar-EG"/>
        </w:rPr>
      </w:pPr>
      <w:bookmarkStart w:id="6" w:name="_Toc214571616"/>
      <w:r w:rsidRPr="000B4617">
        <w:rPr>
          <w:rFonts w:ascii="Simplified Arabic" w:hAnsi="Simplified Arabic" w:cs="Simplified Arabic"/>
          <w:b/>
          <w:bCs/>
          <w:color w:val="000000" w:themeColor="text1"/>
          <w:sz w:val="32"/>
          <w:szCs w:val="32"/>
          <w:rtl/>
        </w:rPr>
        <w:t>مقدمة</w:t>
      </w:r>
      <w:bookmarkEnd w:id="6"/>
    </w:p>
    <w:p w14:paraId="6FA073AE"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t>تواجه المنظمات الحديثة، وخاصة العاملة في القطاعات الحيوية مثل قطاع الطيران، تحديات حقيقية ومتزايدة تتعلق بالاحتفاظ بالكوادر البشرية والحد من معدلات دوران الموظفين. ويُعد هذا التحدي أكثر وضوحًا في شركات الخدمات الأرضية، التي تعتمد بدرجة كبيرة على العنصر البشري في تقديم خدماتها التشغيلية بكفاءة وجودة عالية. ويُعتبر دوران الموظفين من الظواهر التنظيمية ذات التأثير المباشر على الأداء المؤسسي، حيث يؤدي إلى فقدان الخبرات، وزيادة تكاليف التدريب والاستقطاب، إضافة إلى تراجع جودة الخدمة في كثير من الأحيان.</w:t>
      </w:r>
    </w:p>
    <w:p w14:paraId="7982D205"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2ABFF4BE"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t>وفي المقابل، برزت أنماط قيادية حديثة تسعى إلى تعزيز استقرار بيئة العمل، ومن أبرزها القيادة التشاركية، التي تُعد من النماذج القيادية الحديثة التي حظيت باهتمام متزايد في بيئات العمل الديناميكية، نظرًا لدورها الفعّال في تعزيز التفاعل بين القادة والمرؤوسين، وخلق بيئة عمل تقوم على الثقة والمشاركة والاحترام المتبادل. وتُسهم هذه القيادة في إشراك الموظفين في صنع القرار، وتقدير آرائهم، وتحفيزهم على الانخراط الفعّال في بيئة العمل، مما يؤدي إلى رفع ارتباط العاملين بالمنظمة، وزيادة رضاهم الوظيفي، وتعزيز ولائهم المؤسسي.</w:t>
      </w:r>
    </w:p>
    <w:p w14:paraId="211CD84B"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6AA282B8"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t>وقد أثبتت العديد من الدراسات أن هذا النمط القيادي يسهم في خلق بيئة تنظيمية صحية تعزز من رضا العاملين، وتزيد من ولائهم، وبالتالي تقلل من معدلات دوران الموظفين. ويؤدي ذلك إلى تقليل التكاليف المالية والفنية الناتجة عن الدوران، والتي تؤثر بدورها على جودة الخدمة واستمراريتها.</w:t>
      </w:r>
    </w:p>
    <w:p w14:paraId="777DC600"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2F21E330"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t>وتتناول هذه الدراسة شركة الخدمات الأرضية السعودية كنموذج تطبيقي، نظرًا لكونها إحدى الشركات الكبرى التي تعتمد بشكل أساسي على العنصر البشري في تقديم خدماتها التشغيلية والفنية. وبالنظر إلى مكانتها وأهميتها في مجال الخدمات التشغيلية لشركات الطيران، تبرز الحاجة لفهم مدى تطبيق القيادة التشاركية داخلها، وتأثير ذلك على استقرار كوادرها البشرية.</w:t>
      </w:r>
    </w:p>
    <w:p w14:paraId="42158593"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4EB229C6" w14:textId="77777777" w:rsidR="0010575E"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23F974D0" w14:textId="77777777" w:rsidR="0010575E"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340307E9"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t>ومن هنا، تنطلق هذه الدراسة لبحث العلاقة بين القيادة التشاركية ودوران الموظفين، محاولةً الإجابة عن سؤال محوري:</w:t>
      </w:r>
    </w:p>
    <w:p w14:paraId="73533FE5"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lastRenderedPageBreak/>
        <w:t>“هل تسهم القيادة التشاركية في تقليل معدل دوران الموظفين داخل شركة الخدمات الأرضية السعودية؟”</w:t>
      </w:r>
    </w:p>
    <w:p w14:paraId="5BC7349E"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043A7821"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CA4605">
        <w:rPr>
          <w:rFonts w:ascii="Simplified Arabic" w:hAnsi="Simplified Arabic" w:cs="Simplified Arabic"/>
          <w:color w:val="000000" w:themeColor="text1"/>
          <w:sz w:val="28"/>
          <w:szCs w:val="28"/>
          <w:rtl/>
          <w:lang w:bidi="ar-EG"/>
        </w:rPr>
        <w:t>وتسعى هذه الدراسة إلى تسليط الضوء على ممارسات القيادة التشاركية داخل الشركة، وتحليل علاقتها بمعدلات دوران الموظفين، مع تقديم توصيات عملية تسهم في تحسين بيئة العمل، واقتراح ممارسات قيادية فعّالة تدعم استقرار الموظفين، وترفع من جودة الأداء التشغيلي، وتضمن استدامة الموارد البشرية.</w:t>
      </w:r>
    </w:p>
    <w:p w14:paraId="521F3E96" w14:textId="77777777" w:rsidR="0010575E" w:rsidRPr="00CA4605"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13B0EDF7"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4"/>
          <w:szCs w:val="24"/>
          <w:lang w:bidi="ar-EG"/>
        </w:rPr>
      </w:pPr>
      <w:r w:rsidRPr="00CA4605">
        <w:rPr>
          <w:rFonts w:ascii="Simplified Arabic" w:hAnsi="Simplified Arabic" w:cs="Simplified Arabic"/>
          <w:color w:val="000000" w:themeColor="text1"/>
          <w:sz w:val="28"/>
          <w:szCs w:val="28"/>
          <w:rtl/>
          <w:lang w:bidi="ar-EG"/>
        </w:rPr>
        <w:t>ويُتوقّع أن تُسهم نتائج هذه الدراسة في إثراء المجال الإداري، وتقديم قيمة مضافة لصانعي القرار في شركة الخدمات الأرضية، بما يتوافق مع توجهات التطوير المؤسسي في المملكة العربية السعودية، ومع رؤية 2030 التي تضع تنمية رأس المال البشري في قلب استراتيجيات التحسين والنمو، وصولًا إلى التميز المؤسسي في مختلف القطاعات.</w:t>
      </w:r>
    </w:p>
    <w:p w14:paraId="05A5DEAC"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4"/>
          <w:szCs w:val="24"/>
          <w:rtl/>
          <w:lang w:bidi="ar-EG"/>
        </w:rPr>
      </w:pPr>
    </w:p>
    <w:p w14:paraId="475C19F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335CFC6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114B2BC6"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0BDAFB3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6AE3130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245D4B3C"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2A1BFB1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0E7B6C7B"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2FFD721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290EBA2B"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3508C6FC"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2CC6705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53D0755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7F31C212"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32EF3356"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1D913B64"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67A03A4D"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08E9870D"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01EEA07E" w14:textId="77777777" w:rsidR="0010575E" w:rsidRDefault="0010575E" w:rsidP="0010575E">
      <w:pPr>
        <w:spacing w:after="0" w:line="240" w:lineRule="auto"/>
        <w:outlineLvl w:val="1"/>
        <w:rPr>
          <w:rFonts w:ascii="Simplified Arabic" w:hAnsi="Simplified Arabic" w:cs="Simplified Arabic"/>
          <w:b/>
          <w:bCs/>
          <w:color w:val="000000" w:themeColor="text1"/>
          <w:sz w:val="36"/>
          <w:szCs w:val="36"/>
          <w:rtl/>
        </w:rPr>
      </w:pPr>
      <w:bookmarkStart w:id="7" w:name="_Toc214571617"/>
    </w:p>
    <w:p w14:paraId="3A8FC00A" w14:textId="77777777" w:rsidR="0010575E" w:rsidRPr="00D56661" w:rsidRDefault="0010575E" w:rsidP="0010575E">
      <w:pPr>
        <w:spacing w:after="0" w:line="240" w:lineRule="auto"/>
        <w:outlineLvl w:val="1"/>
        <w:rPr>
          <w:rFonts w:ascii="Simplified Arabic" w:hAnsi="Simplified Arabic" w:cs="Simplified Arabic"/>
          <w:color w:val="000000" w:themeColor="text1"/>
          <w:sz w:val="36"/>
          <w:szCs w:val="36"/>
          <w:rtl/>
          <w:lang w:bidi="ar-EG"/>
        </w:rPr>
      </w:pPr>
      <w:r w:rsidRPr="00D56661">
        <w:rPr>
          <w:rFonts w:ascii="Simplified Arabic" w:hAnsi="Simplified Arabic" w:cs="Simplified Arabic"/>
          <w:b/>
          <w:bCs/>
          <w:color w:val="000000" w:themeColor="text1"/>
          <w:sz w:val="36"/>
          <w:szCs w:val="36"/>
          <w:rtl/>
        </w:rPr>
        <w:lastRenderedPageBreak/>
        <w:t>مشكلة الدراسة</w:t>
      </w:r>
      <w:bookmarkEnd w:id="7"/>
    </w:p>
    <w:p w14:paraId="37C7174D" w14:textId="77777777" w:rsidR="0010575E" w:rsidRPr="00686C06" w:rsidRDefault="0010575E" w:rsidP="0010575E">
      <w:pPr>
        <w:spacing w:after="0" w:line="240" w:lineRule="auto"/>
        <w:rPr>
          <w:rFonts w:ascii="Simplified Arabic" w:hAnsi="Simplified Arabic" w:cs="Simplified Arabic"/>
          <w:color w:val="000000" w:themeColor="text1"/>
          <w:sz w:val="40"/>
          <w:szCs w:val="40"/>
          <w:rtl/>
          <w:lang w:bidi="ar-EG"/>
        </w:rPr>
      </w:pPr>
    </w:p>
    <w:p w14:paraId="6BD5C361"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rPr>
        <w:t>تواجه شركات الخدمات الأرضية في قطاع الطيران، وبالأخص الشركة السعودية للخدمات الأرضية، تحديًا كبيرًا يتمثل في ارتفاع معدلات دوران الموظفين، مما يؤثر بشكل سلبي على جودة الخدمة المقدمة، ويقوّض استقرار الفرق العاملة، ويؤدي إلى زيادة التكاليف التشغيلية. هذا الوضع يفرض ضرورة البحث عن استراتيجيات فعالة للحفاظ على الموارد البشرية وتقليل معدلات الدوران، نظراً لأهمية استقرار القوى العاملة في تحسين الأداء وجودة الخدمة في هذا القطاع الحساس</w:t>
      </w:r>
      <w:r w:rsidRPr="00686C06">
        <w:rPr>
          <w:rFonts w:ascii="Simplified Arabic" w:hAnsi="Simplified Arabic" w:cs="Simplified Arabic"/>
          <w:color w:val="000000" w:themeColor="text1"/>
          <w:sz w:val="28"/>
          <w:szCs w:val="28"/>
          <w:lang w:bidi="ar-EG"/>
        </w:rPr>
        <w:t>.</w:t>
      </w:r>
    </w:p>
    <w:p w14:paraId="02B55B59"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lang w:bidi="ar-EG"/>
        </w:rPr>
      </w:pPr>
    </w:p>
    <w:p w14:paraId="027E2999"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rPr>
        <w:t>وفي سبيل ذلك، تبرز أهمية القيادة التشاركية كاستراتيجية قيادية تهدف الى إشراك الموظفين في عملية اتخاذ القرارات، وتعزيز شعورهم بالارتباط والانتماء للمنظمة، مما قد يسهم في تقليل رغبتهم في ترك العمل، وبالتالي تقليل معدل الدوران الوظيفي. على الرغم من أن القيادة التشاركية تعتبر من الأساليب القيادية التي تساهم في رفع مستوى الرضا الوظيفي وتحسين الأداء، إلا أن هناك نقصًا في الدراسات التي توضح مدى تأثير هذه النوعية من القيادة على تقليل معدلات دوران الموظفين في شركات الخدمات الأرضية، لا سيما في السياق السعودي</w:t>
      </w:r>
      <w:r w:rsidRPr="00686C06">
        <w:rPr>
          <w:rFonts w:ascii="Simplified Arabic" w:hAnsi="Simplified Arabic" w:cs="Simplified Arabic"/>
          <w:color w:val="000000" w:themeColor="text1"/>
          <w:sz w:val="28"/>
          <w:szCs w:val="28"/>
          <w:lang w:bidi="ar-EG"/>
        </w:rPr>
        <w:t>.</w:t>
      </w:r>
    </w:p>
    <w:p w14:paraId="3D0E71E8"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lang w:bidi="ar-EG"/>
        </w:rPr>
      </w:pPr>
    </w:p>
    <w:p w14:paraId="6E3498E8"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lang w:bidi="ar-EG"/>
        </w:rPr>
      </w:pPr>
      <w:r w:rsidRPr="00686C06">
        <w:rPr>
          <w:rFonts w:ascii="Simplified Arabic" w:hAnsi="Simplified Arabic" w:cs="Simplified Arabic"/>
          <w:color w:val="000000" w:themeColor="text1"/>
          <w:sz w:val="28"/>
          <w:szCs w:val="28"/>
          <w:rtl/>
        </w:rPr>
        <w:t>لذلك، تبرز الحاجة الماسة إلى دراسة أثر القيادة التشاركية على تقليل معدلات دوران الموظفين في شركة الخدمات الأرضية السعودية، بهدف فهم الكيفية التي يمكن من خلالها توظيف هذه القيادة كأداة فعالة للحفاظ على الموارد البشرية، وتحقيق استقرار تنظيمي يعزز من الأداء العام، ويقلل من التكاليف الناتجة عن استقطاب وتدريب العاملين الجدد. وإلى جانب ذلك، تتطلب هذه الدراسة تقديم رؤى عملية وتوصيات يمكن أن تساهم في تحسين استراتيجيات القيادة وإدارة الموارد البشرية ضمن القطاع، بما يدعم تحقيق أهداف الاستدامة والكفاءة في الشركة.</w:t>
      </w:r>
    </w:p>
    <w:p w14:paraId="72DAE75A"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52EA574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03229104"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6021FA9A"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1297CFF9"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65124EC2"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0A64576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4678AAC2"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1E3BA6C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lang w:bidi="ar-EG"/>
        </w:rPr>
      </w:pPr>
    </w:p>
    <w:p w14:paraId="7178D828" w14:textId="77777777" w:rsidR="0010575E" w:rsidRPr="00135155" w:rsidRDefault="0010575E" w:rsidP="0010575E">
      <w:pPr>
        <w:spacing w:after="0" w:line="240" w:lineRule="auto"/>
        <w:outlineLvl w:val="1"/>
        <w:rPr>
          <w:rFonts w:ascii="Simplified Arabic" w:hAnsi="Simplified Arabic" w:cs="Simplified Arabic"/>
          <w:color w:val="000000" w:themeColor="text1"/>
          <w:sz w:val="36"/>
          <w:szCs w:val="36"/>
          <w:rtl/>
        </w:rPr>
      </w:pPr>
      <w:bookmarkStart w:id="8" w:name="_Toc214571618"/>
      <w:r w:rsidRPr="00135155">
        <w:rPr>
          <w:rFonts w:ascii="Simplified Arabic" w:hAnsi="Simplified Arabic" w:cs="Simplified Arabic"/>
          <w:b/>
          <w:bCs/>
          <w:color w:val="000000" w:themeColor="text1"/>
          <w:sz w:val="36"/>
          <w:szCs w:val="36"/>
          <w:rtl/>
        </w:rPr>
        <w:lastRenderedPageBreak/>
        <w:t>أهمية الدراسة</w:t>
      </w:r>
      <w:bookmarkEnd w:id="8"/>
    </w:p>
    <w:p w14:paraId="44097084"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rPr>
      </w:pPr>
      <w:r w:rsidRPr="00686C06">
        <w:rPr>
          <w:rFonts w:ascii="Simplified Arabic" w:hAnsi="Simplified Arabic" w:cs="Simplified Arabic"/>
          <w:color w:val="000000" w:themeColor="text1"/>
          <w:sz w:val="28"/>
          <w:szCs w:val="28"/>
        </w:rPr>
        <w:br/>
      </w:r>
      <w:r>
        <w:rPr>
          <w:rFonts w:ascii="Simplified Arabic" w:hAnsi="Simplified Arabic" w:cs="Simplified Arabic" w:hint="cs"/>
          <w:color w:val="000000" w:themeColor="text1"/>
          <w:sz w:val="28"/>
          <w:szCs w:val="28"/>
          <w:rtl/>
        </w:rPr>
        <w:t xml:space="preserve">      </w:t>
      </w:r>
      <w:r w:rsidRPr="00686C06">
        <w:rPr>
          <w:rFonts w:ascii="Simplified Arabic" w:hAnsi="Simplified Arabic" w:cs="Simplified Arabic"/>
          <w:color w:val="000000" w:themeColor="text1"/>
          <w:sz w:val="28"/>
          <w:szCs w:val="28"/>
          <w:rtl/>
        </w:rPr>
        <w:t>تكتسب هذه الدراسة أهمية كبيرة من عدة زوايا تتعلق بقطاع خدمات الطيران والخدمات الأرضية، خاصة في المملكة العربية السعودية، حيث يعاني القطاع من ارتفاع معدلات دوران الموظفين وتأثيراته السلبية على الأداء والجودة والتكاليف التشغيلية. من خلال فهم أثر القيادة التشاركية على تقليل هذا الدوران، يمكن تقديم رؤى واستراتيجيات عملية تُسهم في تحسين إدارة الموارد البشرية، واستقرار الفرق العاملة، وتعزيز رضا الموظفين، وهو ما ينعكس إيجابًا على الأداء العام للشركة وجودة الخدمة المقدمة للعملاء</w:t>
      </w:r>
      <w:r w:rsidRPr="00686C06">
        <w:rPr>
          <w:rFonts w:ascii="Simplified Arabic" w:hAnsi="Simplified Arabic" w:cs="Simplified Arabic"/>
          <w:color w:val="000000" w:themeColor="text1"/>
          <w:sz w:val="28"/>
          <w:szCs w:val="28"/>
        </w:rPr>
        <w:t>.</w:t>
      </w:r>
    </w:p>
    <w:p w14:paraId="392E46B4"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Pr>
      </w:pPr>
    </w:p>
    <w:p w14:paraId="3F5B3D8F"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rPr>
      </w:pPr>
      <w:r w:rsidRPr="00686C06">
        <w:rPr>
          <w:rFonts w:ascii="Simplified Arabic" w:hAnsi="Simplified Arabic" w:cs="Simplified Arabic"/>
          <w:color w:val="000000" w:themeColor="text1"/>
          <w:sz w:val="28"/>
          <w:szCs w:val="28"/>
          <w:rtl/>
        </w:rPr>
        <w:t>كما تساهم الدراسة في سد الفجوة البحثية الموجودة حول تأثير نوعية القيادة التشاركية في سياق شركات الخدمات الأرضية، خاصة في البيئة السعودية، وتوفير أدلة علمية تدعم قرارات الإدارة فيما يتعلق بتطوير استراتيجيات القيادة وإدارة الموارد البشرية. بالإضافة إلى ذلك، فإن نتائج الدراسة قد تُمكّن المؤسسات من تبني أساليب قيادية أكثر فاعلية، تساهم في الحفاظ على الكوادر البشرية، وتقليل التكاليف، وتعزيز استدامة الأعمال في ظل التحديات المتزايدة في قطاع الطيران</w:t>
      </w:r>
      <w:r w:rsidRPr="00686C06">
        <w:rPr>
          <w:rFonts w:ascii="Simplified Arabic" w:hAnsi="Simplified Arabic" w:cs="Simplified Arabic"/>
          <w:color w:val="000000" w:themeColor="text1"/>
          <w:sz w:val="28"/>
          <w:szCs w:val="28"/>
        </w:rPr>
        <w:t>.</w:t>
      </w:r>
    </w:p>
    <w:p w14:paraId="2A556C72"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Pr>
      </w:pPr>
    </w:p>
    <w:p w14:paraId="2A2E0E8F"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أخيرًا، تُمثل الدراسة مصدرًا علميًا يمكن أن يُعتمد عليه في إعداد برامج التدريب والتطوير القيادي، وتحقيق التنمية المستدامة في شركات الخدمات الأرضية، بما يدعم النمو الاقتصادي وتنافسية القطاع على المستويين المحلي والدولي.</w:t>
      </w:r>
    </w:p>
    <w:p w14:paraId="43F13FD1"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92A13CA"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7E45DE35"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596A8F7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80DA30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E33966F"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4C1F133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5F3003CF"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500F0134"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AADFC08"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2FAABE6F"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44588802"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3668CD8"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0360552" w14:textId="77777777" w:rsidR="0010575E" w:rsidRPr="00135155" w:rsidRDefault="0010575E" w:rsidP="0010575E">
      <w:pPr>
        <w:spacing w:after="0" w:line="240" w:lineRule="auto"/>
        <w:outlineLvl w:val="1"/>
        <w:rPr>
          <w:rFonts w:ascii="Simplified Arabic" w:hAnsi="Simplified Arabic" w:cs="Simplified Arabic"/>
          <w:color w:val="000000" w:themeColor="text1"/>
          <w:sz w:val="36"/>
          <w:szCs w:val="36"/>
          <w:rtl/>
        </w:rPr>
      </w:pPr>
      <w:bookmarkStart w:id="9" w:name="_Toc214571619"/>
      <w:r w:rsidRPr="00135155">
        <w:rPr>
          <w:rFonts w:ascii="Simplified Arabic" w:hAnsi="Simplified Arabic" w:cs="Simplified Arabic"/>
          <w:b/>
          <w:bCs/>
          <w:color w:val="000000" w:themeColor="text1"/>
          <w:sz w:val="36"/>
          <w:szCs w:val="36"/>
          <w:rtl/>
        </w:rPr>
        <w:lastRenderedPageBreak/>
        <w:t>أهداف الدراسة</w:t>
      </w:r>
      <w:bookmarkEnd w:id="9"/>
    </w:p>
    <w:p w14:paraId="1377063D" w14:textId="77777777" w:rsidR="0010575E" w:rsidRPr="00686C06" w:rsidRDefault="0010575E" w:rsidP="0010575E">
      <w:pPr>
        <w:spacing w:after="0" w:line="240" w:lineRule="auto"/>
        <w:rPr>
          <w:rFonts w:ascii="Simplified Arabic" w:hAnsi="Simplified Arabic" w:cs="Simplified Arabic"/>
          <w:color w:val="000000" w:themeColor="text1"/>
          <w:sz w:val="36"/>
          <w:szCs w:val="36"/>
        </w:rPr>
      </w:pPr>
    </w:p>
    <w:p w14:paraId="583717C4"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rPr>
      </w:pPr>
      <w:r w:rsidRPr="00686C06">
        <w:rPr>
          <w:rFonts w:ascii="Simplified Arabic" w:hAnsi="Simplified Arabic" w:cs="Simplified Arabic"/>
          <w:color w:val="000000" w:themeColor="text1"/>
          <w:sz w:val="28"/>
          <w:szCs w:val="28"/>
          <w:rtl/>
        </w:rPr>
        <w:t>تهدف دراستي إلى فهم العلاقات بين أساليب القيادة التشاركية، وتقديم توصيات لدعم أداء قطاع شركات الخدمات الأرضية في السعودية، وتطوير ممارسات القيادة بهدف تحسين جودة الأداء وتأثيرها على سلوك الموظفين</w:t>
      </w:r>
      <w:r w:rsidRPr="00686C06">
        <w:rPr>
          <w:rFonts w:ascii="Simplified Arabic" w:hAnsi="Simplified Arabic" w:cs="Simplified Arabic"/>
          <w:color w:val="000000" w:themeColor="text1"/>
          <w:sz w:val="28"/>
          <w:szCs w:val="28"/>
        </w:rPr>
        <w:t>.</w:t>
      </w:r>
    </w:p>
    <w:p w14:paraId="5497B097"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rPr>
      </w:pPr>
    </w:p>
    <w:p w14:paraId="5A5E6A65" w14:textId="77777777" w:rsidR="0010575E" w:rsidRPr="00686C06"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تعريف مفهوم القيادة التشاركية وتحديد خصائصها في بيئة شركات الخدمات الأرضية السعودية.</w:t>
      </w:r>
    </w:p>
    <w:p w14:paraId="732480DA" w14:textId="77777777" w:rsidR="0010575E" w:rsidRPr="00686C06"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قياس مستوى تطبيق القيادة التشاركية داخل شركات الخدمات الأرضية السعودية.</w:t>
      </w:r>
    </w:p>
    <w:p w14:paraId="5A701511" w14:textId="77777777" w:rsidR="0010575E" w:rsidRPr="00686C06"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color w:val="000000" w:themeColor="text1"/>
          <w:sz w:val="28"/>
          <w:szCs w:val="28"/>
          <w:rtl/>
        </w:rPr>
        <w:t>تحديد مدى تأثير القيادة التشاركية على تقليل معدلات دوران الموظفين في شركات الخدمات الأرضية السعودية.</w:t>
      </w:r>
    </w:p>
    <w:p w14:paraId="18E52058" w14:textId="77777777" w:rsidR="0010575E" w:rsidRPr="00686C06"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تحليل العلاقة بين أساليب القيادة التشاركية ورضا الموظفين</w:t>
      </w:r>
      <w:r>
        <w:rPr>
          <w:rFonts w:ascii="Simplified Arabic" w:hAnsi="Simplified Arabic" w:cs="Simplified Arabic" w:hint="cs"/>
          <w:color w:val="000000" w:themeColor="text1"/>
          <w:sz w:val="28"/>
          <w:szCs w:val="28"/>
          <w:rtl/>
        </w:rPr>
        <w:t xml:space="preserve">، </w:t>
      </w:r>
      <w:r w:rsidRPr="00686C06">
        <w:rPr>
          <w:rFonts w:ascii="Simplified Arabic" w:hAnsi="Simplified Arabic" w:cs="Simplified Arabic"/>
          <w:color w:val="000000" w:themeColor="text1"/>
          <w:sz w:val="28"/>
          <w:szCs w:val="28"/>
          <w:rtl/>
        </w:rPr>
        <w:t>تأثير ذلك على معدل استقرار الفرق العاملة.</w:t>
      </w:r>
    </w:p>
    <w:p w14:paraId="29168A6A" w14:textId="77777777" w:rsidR="0010575E" w:rsidRPr="00686C06"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color w:val="000000" w:themeColor="text1"/>
          <w:sz w:val="28"/>
          <w:szCs w:val="28"/>
          <w:rtl/>
        </w:rPr>
        <w:t>استكشاف العوامل التي تعزز من فاعلية القيادة التشاركية في سياق الشركات السعودية للخدمات الأرضية.</w:t>
      </w:r>
    </w:p>
    <w:p w14:paraId="60C8D20F" w14:textId="77777777" w:rsidR="0010575E" w:rsidRPr="000B4617"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تقديم توصيات عملية</w:t>
      </w:r>
      <w:r w:rsidRPr="00686C06">
        <w:rPr>
          <w:rFonts w:ascii="Simplified Arabic" w:eastAsia="Times New Roman" w:hAnsi="Simplified Arabic" w:cs="Simplified Arabic"/>
          <w:color w:val="000000" w:themeColor="text1"/>
          <w:kern w:val="0"/>
          <w:sz w:val="23"/>
          <w:szCs w:val="23"/>
          <w:bdr w:val="none" w:sz="0" w:space="0" w:color="auto" w:frame="1"/>
          <w:rtl/>
          <w14:ligatures w14:val="none"/>
        </w:rPr>
        <w:t xml:space="preserve"> </w:t>
      </w:r>
      <w:r w:rsidRPr="000B4617">
        <w:rPr>
          <w:rFonts w:ascii="Simplified Arabic" w:eastAsia="Times New Roman" w:hAnsi="Simplified Arabic" w:cs="Simplified Arabic"/>
          <w:color w:val="000000" w:themeColor="text1"/>
          <w:kern w:val="0"/>
          <w:sz w:val="28"/>
          <w:szCs w:val="28"/>
          <w:bdr w:val="none" w:sz="0" w:space="0" w:color="auto" w:frame="1"/>
          <w:rtl/>
          <w14:ligatures w14:val="none"/>
        </w:rPr>
        <w:t>لتطوير تطبيق القيادة التشاركية بهدف لتقليل الدوران وتحسين الأداء التنظيمي في القطاع</w:t>
      </w:r>
      <w:r w:rsidRPr="000B4617">
        <w:rPr>
          <w:rFonts w:ascii="Simplified Arabic" w:hAnsi="Simplified Arabic" w:cs="Simplified Arabic"/>
          <w:color w:val="000000" w:themeColor="text1"/>
          <w:sz w:val="28"/>
          <w:szCs w:val="28"/>
          <w:rtl/>
        </w:rPr>
        <w:t>.</w:t>
      </w:r>
    </w:p>
    <w:p w14:paraId="132F6337" w14:textId="77777777" w:rsidR="0010575E" w:rsidRPr="000B4617"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Pr>
      </w:pPr>
      <w:r w:rsidRPr="000B4617">
        <w:rPr>
          <w:rFonts w:ascii="Simplified Arabic" w:eastAsia="Times New Roman" w:hAnsi="Simplified Arabic" w:cs="Simplified Arabic"/>
          <w:color w:val="000000" w:themeColor="text1"/>
          <w:kern w:val="0"/>
          <w:sz w:val="28"/>
          <w:szCs w:val="28"/>
          <w:bdr w:val="none" w:sz="0" w:space="0" w:color="auto" w:frame="1"/>
          <w:rtl/>
          <w14:ligatures w14:val="none"/>
        </w:rPr>
        <w:t>المساهمة في إثراء المعرفة العلمية حول تطبيق القيادة التشاركية في قطاع خدمات الطيران، خاصة في البيئة السعودية.</w:t>
      </w:r>
    </w:p>
    <w:p w14:paraId="1BFDFFB0" w14:textId="77777777" w:rsidR="0010575E" w:rsidRPr="000B4617" w:rsidRDefault="0010575E" w:rsidP="0010575E">
      <w:pPr>
        <w:pStyle w:val="a6"/>
        <w:numPr>
          <w:ilvl w:val="0"/>
          <w:numId w:val="1"/>
        </w:numPr>
        <w:spacing w:after="0" w:line="240" w:lineRule="auto"/>
        <w:rPr>
          <w:rFonts w:ascii="Simplified Arabic" w:hAnsi="Simplified Arabic" w:cs="Simplified Arabic"/>
          <w:color w:val="000000" w:themeColor="text1"/>
          <w:sz w:val="28"/>
          <w:szCs w:val="28"/>
        </w:rPr>
      </w:pPr>
      <w:r w:rsidRPr="000B4617">
        <w:rPr>
          <w:rFonts w:ascii="Simplified Arabic" w:hAnsi="Simplified Arabic" w:cs="Simplified Arabic"/>
          <w:color w:val="000000" w:themeColor="text1"/>
          <w:sz w:val="28"/>
          <w:szCs w:val="28"/>
          <w:rtl/>
        </w:rPr>
        <w:t>استكشاف ما إذا كانت للقيادة التشاركية آثار سلبية تؤثر على معدلات دوران الموظفين في شركات الخدمات الأرضية السعودية</w:t>
      </w:r>
      <w:r w:rsidRPr="000B4617">
        <w:rPr>
          <w:rFonts w:ascii="Simplified Arabic" w:hAnsi="Simplified Arabic" w:cs="Simplified Arabic"/>
          <w:color w:val="000000" w:themeColor="text1"/>
          <w:sz w:val="28"/>
          <w:szCs w:val="28"/>
        </w:rPr>
        <w:t>.</w:t>
      </w:r>
    </w:p>
    <w:p w14:paraId="7A46BA15"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65DABD9"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52964CD1"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B0DD579"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CC38436"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43B3CBD5"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39F776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77B4A021"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76FF98A"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957AC10" w14:textId="77777777" w:rsidR="0010575E" w:rsidRPr="00686C06" w:rsidRDefault="0010575E" w:rsidP="0010575E">
      <w:pPr>
        <w:spacing w:after="0" w:line="240" w:lineRule="auto"/>
        <w:rPr>
          <w:rFonts w:ascii="Simplified Arabic" w:hAnsi="Simplified Arabic" w:cs="Simplified Arabic"/>
          <w:color w:val="000000" w:themeColor="text1"/>
          <w:sz w:val="32"/>
          <w:szCs w:val="32"/>
          <w:rtl/>
        </w:rPr>
      </w:pPr>
    </w:p>
    <w:p w14:paraId="53709FA1"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p>
    <w:p w14:paraId="22A8B7B6" w14:textId="77777777" w:rsidR="0010575E" w:rsidRPr="00E22868" w:rsidRDefault="0010575E" w:rsidP="0010575E">
      <w:pPr>
        <w:spacing w:after="0" w:line="240" w:lineRule="auto"/>
        <w:outlineLvl w:val="1"/>
        <w:rPr>
          <w:rFonts w:ascii="Simplified Arabic" w:hAnsi="Simplified Arabic" w:cs="Simplified Arabic"/>
          <w:b/>
          <w:bCs/>
          <w:color w:val="000000" w:themeColor="text1"/>
          <w:sz w:val="36"/>
          <w:szCs w:val="36"/>
          <w:rtl/>
        </w:rPr>
      </w:pPr>
      <w:bookmarkStart w:id="10" w:name="_Toc214571620"/>
      <w:r w:rsidRPr="00E22868">
        <w:rPr>
          <w:rFonts w:ascii="Simplified Arabic" w:hAnsi="Simplified Arabic" w:cs="Simplified Arabic"/>
          <w:b/>
          <w:bCs/>
          <w:color w:val="000000" w:themeColor="text1"/>
          <w:sz w:val="36"/>
          <w:szCs w:val="36"/>
          <w:rtl/>
        </w:rPr>
        <w:t>تساؤلات الدراسة</w:t>
      </w:r>
      <w:bookmarkEnd w:id="10"/>
    </w:p>
    <w:p w14:paraId="3D9C7AE3" w14:textId="77777777" w:rsidR="0010575E" w:rsidRPr="00686C06" w:rsidRDefault="0010575E" w:rsidP="0010575E">
      <w:pPr>
        <w:spacing w:after="0" w:line="240" w:lineRule="auto"/>
        <w:rPr>
          <w:rFonts w:ascii="Simplified Arabic" w:hAnsi="Simplified Arabic" w:cs="Simplified Arabic"/>
          <w:b/>
          <w:bCs/>
          <w:color w:val="000000" w:themeColor="text1"/>
          <w:sz w:val="36"/>
          <w:szCs w:val="36"/>
          <w:rtl/>
        </w:rPr>
      </w:pPr>
    </w:p>
    <w:p w14:paraId="37233207"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تم صياغة مجموعة من التساؤلات بهدف استكشاف مفهوم القيادة التشاركية وكيفية تطبيقها، ومعرفة أثرها على رضا واستقرار الموظفين، بالإضافة إلى التحديات والمحددات التي قد تؤثر على فاعليتها، وذلك بهدف تقديم رؤية متكاملة يمكن أن تدعم تحسين الأداء الإداري وتقليل معدلات الدوران</w:t>
      </w:r>
      <w:r w:rsidRPr="00686C06">
        <w:rPr>
          <w:rFonts w:ascii="Simplified Arabic" w:hAnsi="Simplified Arabic" w:cs="Simplified Arabic"/>
          <w:color w:val="000000" w:themeColor="text1"/>
          <w:sz w:val="28"/>
          <w:szCs w:val="28"/>
        </w:rPr>
        <w:t>.</w:t>
      </w:r>
    </w:p>
    <w:p w14:paraId="5C430F08"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3A4939B"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ما مفهوم القيادة التشاركية وخصائصها في سياق شركات الخدمات الأرضية السعودية؟</w:t>
      </w:r>
    </w:p>
    <w:p w14:paraId="2BBF51CA"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ما هو مستوى تطبيق أساليب القيادة التشاركية في شركة الخدمات الأرضية السعودية؟</w:t>
      </w:r>
    </w:p>
    <w:p w14:paraId="65B179DD"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 xml:space="preserve">كيف تؤثر أساليب القيادة التشاركية على مستوى رضا الموظفين </w:t>
      </w:r>
      <w:proofErr w:type="gramStart"/>
      <w:r w:rsidRPr="00686C06">
        <w:rPr>
          <w:rFonts w:ascii="Simplified Arabic" w:hAnsi="Simplified Arabic" w:cs="Simplified Arabic"/>
          <w:color w:val="000000" w:themeColor="text1"/>
          <w:sz w:val="28"/>
          <w:szCs w:val="28"/>
          <w:rtl/>
        </w:rPr>
        <w:t>و استقرار</w:t>
      </w:r>
      <w:proofErr w:type="gramEnd"/>
      <w:r w:rsidRPr="00686C06">
        <w:rPr>
          <w:rFonts w:ascii="Simplified Arabic" w:hAnsi="Simplified Arabic" w:cs="Simplified Arabic"/>
          <w:color w:val="000000" w:themeColor="text1"/>
          <w:sz w:val="28"/>
          <w:szCs w:val="28"/>
          <w:rtl/>
        </w:rPr>
        <w:t xml:space="preserve"> الفرق العاملة؟</w:t>
      </w:r>
    </w:p>
    <w:p w14:paraId="649CF810"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ما العوامل التي تعزز من فاعلية القيادة التشاركية في بيئة شركات الخدمات الأرضية السعودية؟</w:t>
      </w:r>
    </w:p>
    <w:p w14:paraId="74E5636A"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 xml:space="preserve">ما التوصيات التي يمكن تقديمها لتحسين تطبيق القيادة التشاركية بهدف تقليل الدوران </w:t>
      </w:r>
      <w:proofErr w:type="gramStart"/>
      <w:r w:rsidRPr="00686C06">
        <w:rPr>
          <w:rFonts w:ascii="Simplified Arabic" w:hAnsi="Simplified Arabic" w:cs="Simplified Arabic"/>
          <w:color w:val="000000" w:themeColor="text1"/>
          <w:sz w:val="28"/>
          <w:szCs w:val="28"/>
          <w:rtl/>
        </w:rPr>
        <w:t>و تحقيق</w:t>
      </w:r>
      <w:proofErr w:type="gramEnd"/>
      <w:r w:rsidRPr="00686C06">
        <w:rPr>
          <w:rFonts w:ascii="Simplified Arabic" w:hAnsi="Simplified Arabic" w:cs="Simplified Arabic"/>
          <w:color w:val="000000" w:themeColor="text1"/>
          <w:sz w:val="28"/>
          <w:szCs w:val="28"/>
          <w:rtl/>
        </w:rPr>
        <w:t xml:space="preserve"> الأداء التنظيمي المستدام؟</w:t>
      </w:r>
    </w:p>
    <w:p w14:paraId="1F23BF0A"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هل توجد تفاوتات في تطبيق القيادة التشاركية بناءً على خصائص الموظفين مثل العمر</w:t>
      </w:r>
      <w:r w:rsidRPr="00686C06">
        <w:rPr>
          <w:rFonts w:ascii="Simplified Arabic" w:eastAsia="Times New Roman" w:hAnsi="Simplified Arabic" w:cs="Simplified Arabic"/>
          <w:color w:val="000000" w:themeColor="text1"/>
          <w:kern w:val="0"/>
          <w:sz w:val="28"/>
          <w:szCs w:val="28"/>
          <w:bdr w:val="none" w:sz="0" w:space="0" w:color="auto" w:frame="1"/>
          <w:rtl/>
          <w14:ligatures w14:val="none"/>
        </w:rPr>
        <w:t>،</w:t>
      </w:r>
      <w:r w:rsidRPr="00686C06">
        <w:rPr>
          <w:rFonts w:ascii="Simplified Arabic" w:hAnsi="Simplified Arabic" w:cs="Simplified Arabic"/>
          <w:color w:val="000000" w:themeColor="text1"/>
          <w:sz w:val="28"/>
          <w:szCs w:val="28"/>
          <w:rtl/>
        </w:rPr>
        <w:t xml:space="preserve"> و </w:t>
      </w:r>
      <w:proofErr w:type="gramStart"/>
      <w:r w:rsidRPr="00686C06">
        <w:rPr>
          <w:rFonts w:ascii="Simplified Arabic" w:hAnsi="Simplified Arabic" w:cs="Simplified Arabic"/>
          <w:color w:val="000000" w:themeColor="text1"/>
          <w:sz w:val="28"/>
          <w:szCs w:val="28"/>
          <w:rtl/>
        </w:rPr>
        <w:t>الخبرة</w:t>
      </w:r>
      <w:r w:rsidRPr="00686C06">
        <w:rPr>
          <w:rFonts w:ascii="Simplified Arabic" w:eastAsia="Times New Roman" w:hAnsi="Simplified Arabic" w:cs="Simplified Arabic"/>
          <w:color w:val="000000" w:themeColor="text1"/>
          <w:kern w:val="0"/>
          <w:sz w:val="28"/>
          <w:szCs w:val="28"/>
          <w:bdr w:val="none" w:sz="0" w:space="0" w:color="auto" w:frame="1"/>
          <w:rtl/>
          <w14:ligatures w14:val="none"/>
        </w:rPr>
        <w:t xml:space="preserve"> ،</w:t>
      </w:r>
      <w:proofErr w:type="gramEnd"/>
      <w:r w:rsidRPr="00686C06">
        <w:rPr>
          <w:rFonts w:ascii="Simplified Arabic" w:eastAsia="Times New Roman" w:hAnsi="Simplified Arabic" w:cs="Simplified Arabic"/>
          <w:color w:val="000000" w:themeColor="text1"/>
          <w:kern w:val="0"/>
          <w:sz w:val="28"/>
          <w:szCs w:val="28"/>
          <w:bdr w:val="none" w:sz="0" w:space="0" w:color="auto" w:frame="1"/>
          <w:rtl/>
          <w14:ligatures w14:val="none"/>
        </w:rPr>
        <w:t xml:space="preserve"> والمنطقة الجغرافية؟</w:t>
      </w:r>
    </w:p>
    <w:p w14:paraId="39649AE8"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كيف تؤثر خصائص الموظفين مثل المستوى التعليمي أو المسمى الوظيفي على مدى استجابتهم لمبادئ القيادة التشاركية؟</w:t>
      </w:r>
    </w:p>
    <w:p w14:paraId="63977991" w14:textId="77777777" w:rsidR="0010575E" w:rsidRPr="00686C06" w:rsidRDefault="0010575E" w:rsidP="0010575E">
      <w:pPr>
        <w:pStyle w:val="a6"/>
        <w:numPr>
          <w:ilvl w:val="0"/>
          <w:numId w:val="7"/>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 xml:space="preserve">ماهي الآثار السلبية المحتملة للقيادة التشاركية على سير العمل </w:t>
      </w:r>
      <w:proofErr w:type="gramStart"/>
      <w:r w:rsidRPr="00686C06">
        <w:rPr>
          <w:rFonts w:ascii="Simplified Arabic" w:hAnsi="Simplified Arabic" w:cs="Simplified Arabic"/>
          <w:color w:val="000000" w:themeColor="text1"/>
          <w:sz w:val="28"/>
          <w:szCs w:val="28"/>
          <w:rtl/>
        </w:rPr>
        <w:t>و اتخاذ</w:t>
      </w:r>
      <w:proofErr w:type="gramEnd"/>
      <w:r w:rsidRPr="00686C06">
        <w:rPr>
          <w:rFonts w:ascii="Simplified Arabic" w:hAnsi="Simplified Arabic" w:cs="Simplified Arabic"/>
          <w:color w:val="000000" w:themeColor="text1"/>
          <w:sz w:val="28"/>
          <w:szCs w:val="28"/>
          <w:rtl/>
        </w:rPr>
        <w:t xml:space="preserve"> القرارات في شركات الخدمات الأرضية السعودية؟</w:t>
      </w:r>
    </w:p>
    <w:p w14:paraId="451F8DDC" w14:textId="77777777" w:rsidR="0010575E" w:rsidRPr="00686C06" w:rsidRDefault="0010575E" w:rsidP="0010575E">
      <w:pPr>
        <w:pStyle w:val="a6"/>
        <w:numPr>
          <w:ilvl w:val="0"/>
          <w:numId w:val="2"/>
        </w:numPr>
        <w:pBdr>
          <w:bottom w:val="single" w:sz="6" w:space="1" w:color="auto"/>
        </w:pBdr>
        <w:bidi w:val="0"/>
        <w:spacing w:after="0" w:line="240" w:lineRule="auto"/>
        <w:jc w:val="center"/>
        <w:rPr>
          <w:rFonts w:ascii="Simplified Arabic" w:eastAsia="Times New Roman" w:hAnsi="Simplified Arabic" w:cs="Simplified Arabic"/>
          <w:vanish/>
          <w:color w:val="000000" w:themeColor="text1"/>
          <w:kern w:val="0"/>
          <w:sz w:val="28"/>
          <w:szCs w:val="28"/>
          <w14:ligatures w14:val="none"/>
        </w:rPr>
      </w:pPr>
      <w:r w:rsidRPr="00686C06">
        <w:rPr>
          <w:rFonts w:ascii="Simplified Arabic" w:eastAsia="Times New Roman" w:hAnsi="Simplified Arabic" w:cs="Simplified Arabic"/>
          <w:vanish/>
          <w:color w:val="000000" w:themeColor="text1"/>
          <w:kern w:val="0"/>
          <w:sz w:val="28"/>
          <w:szCs w:val="28"/>
          <w:rtl/>
          <w14:ligatures w14:val="none"/>
        </w:rPr>
        <w:t>أعلى النموذج</w:t>
      </w:r>
    </w:p>
    <w:p w14:paraId="6692171F"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D8DF72D"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A5036F1"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2587ADE"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76E5CC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FEA3F19"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28835EC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52D7B0B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37A32DB4"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A1D2856"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11B53E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593AC361" w14:textId="77777777" w:rsidR="00970F5F" w:rsidRPr="00686C06" w:rsidRDefault="00970F5F" w:rsidP="0010575E">
      <w:pPr>
        <w:spacing w:after="0" w:line="240" w:lineRule="auto"/>
        <w:rPr>
          <w:rFonts w:ascii="Simplified Arabic" w:hAnsi="Simplified Arabic" w:cs="Simplified Arabic"/>
          <w:color w:val="000000" w:themeColor="text1"/>
          <w:sz w:val="28"/>
          <w:szCs w:val="28"/>
          <w:rtl/>
        </w:rPr>
      </w:pPr>
    </w:p>
    <w:p w14:paraId="606DE635" w14:textId="77777777" w:rsidR="0010575E" w:rsidRPr="00E22868" w:rsidRDefault="0010575E" w:rsidP="0010575E">
      <w:pPr>
        <w:spacing w:after="0" w:line="240" w:lineRule="auto"/>
        <w:outlineLvl w:val="1"/>
        <w:rPr>
          <w:rFonts w:ascii="Simplified Arabic" w:hAnsi="Simplified Arabic" w:cs="Simplified Arabic"/>
          <w:b/>
          <w:bCs/>
          <w:color w:val="000000" w:themeColor="text1"/>
          <w:sz w:val="36"/>
          <w:szCs w:val="36"/>
          <w:rtl/>
        </w:rPr>
      </w:pPr>
      <w:bookmarkStart w:id="11" w:name="_Toc214571621"/>
      <w:r w:rsidRPr="00E22868">
        <w:rPr>
          <w:rFonts w:ascii="Simplified Arabic" w:hAnsi="Simplified Arabic" w:cs="Simplified Arabic"/>
          <w:b/>
          <w:bCs/>
          <w:color w:val="000000" w:themeColor="text1"/>
          <w:sz w:val="36"/>
          <w:szCs w:val="36"/>
          <w:rtl/>
        </w:rPr>
        <w:t>فروض الدراسة</w:t>
      </w:r>
      <w:bookmarkEnd w:id="11"/>
    </w:p>
    <w:p w14:paraId="732568AD" w14:textId="77777777" w:rsidR="0010575E" w:rsidRPr="00686C06" w:rsidRDefault="0010575E" w:rsidP="0010575E">
      <w:p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Pr>
        <w:br/>
      </w:r>
      <w:r w:rsidRPr="00686C06">
        <w:rPr>
          <w:rFonts w:ascii="Simplified Arabic" w:hAnsi="Simplified Arabic" w:cs="Simplified Arabic"/>
          <w:color w:val="000000" w:themeColor="text1"/>
          <w:sz w:val="28"/>
          <w:szCs w:val="28"/>
          <w:rtl/>
        </w:rPr>
        <w:t xml:space="preserve">       تُعد القيادة التشاركية من الأساليب الحديثة التي تعزز مشاركة الموظفين في عمليات اتخاذ القرار، وتُسهم في تحسين بيئة العمل وزيادة رضا الموظفين. ومن خلال النظر إلى طبيعة هذا الأسلوب، يتوقع أن يكون له تأثير مباشر وإيجابي على استقرار الموظفين وتقليل معدلات دورانهم. ومع ذلك، قد تظهر بعض الآثار السلبية عند تطبيقها بطريقة غير مناسبة أو غير فعالة، مما قد يؤثر سلبًا على بيئة العمل. تهدف هذه الفروض إلى استكشاف مدى وجود علاقة بين تطبيق القيادة التشاركية ومستوى رضا واستقرار الموظفين، بالإضافة إلى الكيفية التي تؤثر بها خصائص الموظفين والخصائص التنظيمية على هذه العلاقة</w:t>
      </w:r>
      <w:r w:rsidRPr="00686C06">
        <w:rPr>
          <w:rFonts w:ascii="Simplified Arabic" w:hAnsi="Simplified Arabic" w:cs="Simplified Arabic"/>
          <w:color w:val="000000" w:themeColor="text1"/>
          <w:sz w:val="28"/>
          <w:szCs w:val="28"/>
        </w:rPr>
        <w:t>.</w:t>
      </w:r>
    </w:p>
    <w:p w14:paraId="7D2DA47D" w14:textId="77777777" w:rsidR="0010575E" w:rsidRPr="00686C06" w:rsidRDefault="0010575E" w:rsidP="0010575E">
      <w:pPr>
        <w:pStyle w:val="a6"/>
        <w:spacing w:after="0" w:line="240" w:lineRule="auto"/>
        <w:jc w:val="both"/>
        <w:rPr>
          <w:rFonts w:ascii="Simplified Arabic" w:hAnsi="Simplified Arabic" w:cs="Simplified Arabic"/>
          <w:color w:val="000000" w:themeColor="text1"/>
          <w:sz w:val="28"/>
          <w:szCs w:val="28"/>
        </w:rPr>
      </w:pPr>
    </w:p>
    <w:p w14:paraId="5B0C4220" w14:textId="77777777" w:rsidR="0010575E" w:rsidRPr="00686C06" w:rsidRDefault="0010575E" w:rsidP="0010575E">
      <w:pPr>
        <w:numPr>
          <w:ilvl w:val="0"/>
          <w:numId w:val="8"/>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تطبيق القيادة التشاركية بشكل فعال يقلل من معدلات الدوران لدى الموظفين في شركات الخدمات الأرضية السعودية.</w:t>
      </w:r>
    </w:p>
    <w:p w14:paraId="0051A311" w14:textId="77777777" w:rsidR="0010575E" w:rsidRPr="00686C06" w:rsidRDefault="0010575E" w:rsidP="0010575E">
      <w:pPr>
        <w:numPr>
          <w:ilvl w:val="0"/>
          <w:numId w:val="8"/>
        </w:numPr>
        <w:spacing w:after="0" w:line="240" w:lineRule="auto"/>
        <w:jc w:val="both"/>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هناك علاقة إيجابية بين مستوى تطبيق القيادة التشاركية ومستوى رضا الموظفين واستقرارهم الوظيفي</w:t>
      </w:r>
      <w:r w:rsidRPr="00686C06">
        <w:rPr>
          <w:rFonts w:ascii="Simplified Arabic" w:hAnsi="Simplified Arabic" w:cs="Simplified Arabic"/>
          <w:color w:val="000000" w:themeColor="text1"/>
          <w:sz w:val="28"/>
          <w:szCs w:val="28"/>
        </w:rPr>
        <w:t>.</w:t>
      </w:r>
    </w:p>
    <w:p w14:paraId="56E963B2"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قلة ممارسات القيادة التشاركية تؤدي إلى زيادة رغبة الموظفين في ترك العمل، مما يرفع معدل الدوران</w:t>
      </w:r>
      <w:r w:rsidRPr="00686C06">
        <w:rPr>
          <w:rFonts w:ascii="Simplified Arabic" w:hAnsi="Simplified Arabic" w:cs="Simplified Arabic"/>
          <w:color w:val="000000" w:themeColor="text1"/>
          <w:sz w:val="28"/>
          <w:szCs w:val="28"/>
        </w:rPr>
        <w:t>.</w:t>
      </w:r>
    </w:p>
    <w:p w14:paraId="52A2770F"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تطوير مهارات القادة في تطبيق القيادة التشاركية يعزز استقرار الموظفين ويقلل من ظاهرة الدوران</w:t>
      </w:r>
      <w:r w:rsidRPr="00686C06">
        <w:rPr>
          <w:rFonts w:ascii="Simplified Arabic" w:hAnsi="Simplified Arabic" w:cs="Simplified Arabic"/>
          <w:color w:val="000000" w:themeColor="text1"/>
          <w:sz w:val="28"/>
          <w:szCs w:val="28"/>
        </w:rPr>
        <w:t>.</w:t>
      </w:r>
    </w:p>
    <w:p w14:paraId="3DBE690B"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عناصر القيادة التشاركية مثل التواصل المفتوح والمشاركة في اتخاذ القرارات تساهم في تحسين بيئة العمل وتقليل رغبة الموظفين في البحث عن عمل آخر</w:t>
      </w:r>
      <w:r w:rsidRPr="00686C06">
        <w:rPr>
          <w:rFonts w:ascii="Simplified Arabic" w:hAnsi="Simplified Arabic" w:cs="Simplified Arabic"/>
          <w:color w:val="000000" w:themeColor="text1"/>
          <w:sz w:val="28"/>
          <w:szCs w:val="28"/>
        </w:rPr>
        <w:t>.</w:t>
      </w:r>
    </w:p>
    <w:p w14:paraId="4CD0A8BB"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الخصائص الشخصية للموظفين، مثل العمر والخبرة، تؤثر على مدى تأثرهم بأساليب القيادة التشاركية وشعورهم بالرضا والاستقرار</w:t>
      </w:r>
      <w:r w:rsidRPr="00686C06">
        <w:rPr>
          <w:rFonts w:ascii="Simplified Arabic" w:hAnsi="Simplified Arabic" w:cs="Simplified Arabic"/>
          <w:color w:val="000000" w:themeColor="text1"/>
          <w:sz w:val="28"/>
          <w:szCs w:val="28"/>
        </w:rPr>
        <w:t>.</w:t>
      </w:r>
    </w:p>
    <w:p w14:paraId="7BE5F0B0"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وجود آثار سلبية للقيادة التشاركية، خاصة عند تطبيقها بشكل غير مناسب، يساهم في تدهور بيئة العمل وزيادة رغبة الموظفين في الاستقالة</w:t>
      </w:r>
      <w:r w:rsidRPr="00686C06">
        <w:rPr>
          <w:rFonts w:ascii="Simplified Arabic" w:hAnsi="Simplified Arabic" w:cs="Simplified Arabic"/>
          <w:color w:val="000000" w:themeColor="text1"/>
          <w:sz w:val="28"/>
          <w:szCs w:val="28"/>
        </w:rPr>
        <w:t>.</w:t>
      </w:r>
    </w:p>
    <w:p w14:paraId="3F4F7936"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القيادة التشاركية تُعتبر أداة فعالة لخلق بيئة عمل محفزة تقلل من احتمالية استقالة الموظفين، إذا طُبقت بشكل مناسب</w:t>
      </w:r>
      <w:r w:rsidRPr="00686C06">
        <w:rPr>
          <w:rFonts w:ascii="Simplified Arabic" w:hAnsi="Simplified Arabic" w:cs="Simplified Arabic"/>
          <w:color w:val="000000" w:themeColor="text1"/>
          <w:sz w:val="28"/>
          <w:szCs w:val="28"/>
        </w:rPr>
        <w:t>.</w:t>
      </w:r>
    </w:p>
    <w:p w14:paraId="66E9EE66"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قيمة تقدير الموظفين للقيادة التشاركية تعتبر عاملًا مهمًا في تعزيز الثقة وتقليل الشعور بعدم الاستقرار الوظيفي</w:t>
      </w:r>
      <w:r w:rsidRPr="00686C06">
        <w:rPr>
          <w:rFonts w:ascii="Simplified Arabic" w:hAnsi="Simplified Arabic" w:cs="Simplified Arabic"/>
          <w:color w:val="000000" w:themeColor="text1"/>
          <w:sz w:val="28"/>
          <w:szCs w:val="28"/>
        </w:rPr>
        <w:t>.</w:t>
      </w:r>
    </w:p>
    <w:p w14:paraId="376B9A78" w14:textId="77777777" w:rsidR="0010575E" w:rsidRPr="00686C06" w:rsidRDefault="0010575E" w:rsidP="0010575E">
      <w:pPr>
        <w:numPr>
          <w:ilvl w:val="0"/>
          <w:numId w:val="8"/>
        </w:num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color w:val="000000" w:themeColor="text1"/>
          <w:sz w:val="28"/>
          <w:szCs w:val="28"/>
          <w:rtl/>
        </w:rPr>
        <w:t>هناك تفاوت في مدى قبول الموظفين للمشاركة في صنع القرار بناءً على نوعية القيادة التشاركية، ويؤثر ذلك على استقرارهم الوظيفي.</w:t>
      </w:r>
    </w:p>
    <w:p w14:paraId="3611B826"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60D2596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0BBB456"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3C01EF68"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314A2A0C"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053BD552"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63735ECA"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5C084778"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44AAA980"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62356459"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355783CC" w14:textId="77777777" w:rsidR="0010575E" w:rsidRDefault="0010575E" w:rsidP="0010575E">
      <w:pPr>
        <w:spacing w:after="0" w:line="240" w:lineRule="auto"/>
        <w:jc w:val="center"/>
        <w:rPr>
          <w:rFonts w:ascii="Simplified Arabic" w:hAnsi="Simplified Arabic" w:cs="Simplified Arabic"/>
          <w:b/>
          <w:bCs/>
          <w:color w:val="000000" w:themeColor="text1"/>
          <w:sz w:val="40"/>
          <w:szCs w:val="40"/>
          <w:rtl/>
        </w:rPr>
      </w:pPr>
    </w:p>
    <w:p w14:paraId="7967FE4D" w14:textId="77777777" w:rsidR="0010575E" w:rsidRPr="00E22868" w:rsidRDefault="0010575E" w:rsidP="0010575E">
      <w:pPr>
        <w:spacing w:after="0" w:line="240" w:lineRule="auto"/>
        <w:jc w:val="center"/>
        <w:outlineLvl w:val="0"/>
        <w:rPr>
          <w:rFonts w:ascii="Simplified Arabic" w:hAnsi="Simplified Arabic" w:cs="Simplified Arabic"/>
          <w:b/>
          <w:bCs/>
          <w:color w:val="000000" w:themeColor="text1"/>
          <w:sz w:val="40"/>
          <w:szCs w:val="40"/>
          <w:rtl/>
        </w:rPr>
      </w:pPr>
      <w:bookmarkStart w:id="12" w:name="_Toc214571622"/>
      <w:r w:rsidRPr="00E22868">
        <w:rPr>
          <w:rFonts w:ascii="Simplified Arabic" w:hAnsi="Simplified Arabic" w:cs="Simplified Arabic" w:hint="cs"/>
          <w:b/>
          <w:bCs/>
          <w:color w:val="000000" w:themeColor="text1"/>
          <w:sz w:val="40"/>
          <w:szCs w:val="40"/>
          <w:rtl/>
        </w:rPr>
        <w:t>الفصل الثاني</w:t>
      </w:r>
      <w:bookmarkEnd w:id="12"/>
    </w:p>
    <w:p w14:paraId="2593BDF8" w14:textId="77777777" w:rsidR="0010575E" w:rsidRPr="00686C06" w:rsidRDefault="0010575E" w:rsidP="0010575E">
      <w:pPr>
        <w:spacing w:after="0" w:line="240" w:lineRule="auto"/>
        <w:jc w:val="center"/>
        <w:rPr>
          <w:rFonts w:ascii="Simplified Arabic" w:hAnsi="Simplified Arabic" w:cs="Simplified Arabic"/>
          <w:b/>
          <w:bCs/>
          <w:color w:val="000000" w:themeColor="text1"/>
          <w:sz w:val="40"/>
          <w:szCs w:val="40"/>
          <w:rtl/>
        </w:rPr>
      </w:pPr>
      <w:r w:rsidRPr="00686C06">
        <w:rPr>
          <w:rFonts w:ascii="Simplified Arabic" w:hAnsi="Simplified Arabic" w:cs="Simplified Arabic"/>
          <w:b/>
          <w:bCs/>
          <w:color w:val="000000" w:themeColor="text1"/>
          <w:sz w:val="40"/>
          <w:szCs w:val="40"/>
          <w:rtl/>
        </w:rPr>
        <w:t>الدراسات السابقة</w:t>
      </w:r>
    </w:p>
    <w:p w14:paraId="2FEB9F72"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7D50B5C5"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1C5A5336"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5036EFD8"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669C1845"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0D5BF100"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1B394FFD"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00BE5F3A"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2257DE08"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1FEDA7F6"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7B51392E"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760B93BB"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352F5276"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737B5780"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5DD8B326"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5D5D9723"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6A7C0DDA" w14:textId="77777777" w:rsidR="0010575E" w:rsidRDefault="0010575E" w:rsidP="0010575E">
      <w:pPr>
        <w:spacing w:after="0" w:line="240" w:lineRule="auto"/>
        <w:rPr>
          <w:rFonts w:ascii="Simplified Arabic" w:hAnsi="Simplified Arabic" w:cs="Simplified Arabic"/>
          <w:b/>
          <w:bCs/>
          <w:color w:val="000000" w:themeColor="text1"/>
          <w:sz w:val="36"/>
          <w:szCs w:val="36"/>
          <w:rtl/>
          <w:lang w:bidi="ar-EG"/>
        </w:rPr>
      </w:pPr>
    </w:p>
    <w:p w14:paraId="342C52DE" w14:textId="77777777" w:rsidR="0010575E" w:rsidRPr="00E22868" w:rsidRDefault="0010575E" w:rsidP="0010575E">
      <w:pPr>
        <w:spacing w:after="0" w:line="240" w:lineRule="auto"/>
        <w:outlineLvl w:val="1"/>
        <w:rPr>
          <w:rFonts w:ascii="Simplified Arabic" w:hAnsi="Simplified Arabic" w:cs="Simplified Arabic"/>
          <w:b/>
          <w:bCs/>
          <w:color w:val="000000" w:themeColor="text1"/>
          <w:sz w:val="36"/>
          <w:szCs w:val="36"/>
          <w:rtl/>
          <w:lang w:bidi="ar-EG"/>
        </w:rPr>
      </w:pPr>
      <w:bookmarkStart w:id="13" w:name="_Toc214571623"/>
      <w:r w:rsidRPr="00E22868">
        <w:rPr>
          <w:rFonts w:ascii="Simplified Arabic" w:hAnsi="Simplified Arabic" w:cs="Simplified Arabic" w:hint="cs"/>
          <w:b/>
          <w:bCs/>
          <w:color w:val="000000" w:themeColor="text1"/>
          <w:sz w:val="36"/>
          <w:szCs w:val="36"/>
          <w:rtl/>
          <w:lang w:bidi="ar-EG"/>
        </w:rPr>
        <w:t>الدراسات السابقة</w:t>
      </w:r>
      <w:bookmarkEnd w:id="13"/>
      <w:r w:rsidRPr="00E22868">
        <w:rPr>
          <w:rFonts w:ascii="Simplified Arabic" w:hAnsi="Simplified Arabic" w:cs="Simplified Arabic" w:hint="cs"/>
          <w:b/>
          <w:bCs/>
          <w:color w:val="000000" w:themeColor="text1"/>
          <w:sz w:val="36"/>
          <w:szCs w:val="36"/>
          <w:rtl/>
          <w:lang w:bidi="ar-EG"/>
        </w:rPr>
        <w:t xml:space="preserve"> </w:t>
      </w:r>
    </w:p>
    <w:p w14:paraId="2373CCFE" w14:textId="77777777" w:rsidR="0010575E" w:rsidRDefault="0010575E" w:rsidP="0010575E">
      <w:pPr>
        <w:spacing w:after="0" w:line="240" w:lineRule="auto"/>
        <w:rPr>
          <w:rFonts w:ascii="Simplified Arabic" w:hAnsi="Simplified Arabic" w:cs="Simplified Arabic"/>
          <w:color w:val="000000" w:themeColor="text1"/>
          <w:sz w:val="28"/>
          <w:szCs w:val="28"/>
          <w:rtl/>
          <w:lang w:bidi="ar-EG"/>
        </w:rPr>
      </w:pPr>
    </w:p>
    <w:p w14:paraId="2C8BE48C" w14:textId="77777777" w:rsidR="0010575E" w:rsidRPr="00686C06" w:rsidRDefault="0010575E" w:rsidP="0010575E">
      <w:pPr>
        <w:spacing w:after="0" w:line="240" w:lineRule="auto"/>
        <w:outlineLvl w:val="1"/>
        <w:rPr>
          <w:rFonts w:ascii="Simplified Arabic" w:hAnsi="Simplified Arabic" w:cs="Simplified Arabic"/>
          <w:color w:val="000000" w:themeColor="text1"/>
          <w:sz w:val="28"/>
          <w:szCs w:val="28"/>
          <w:rtl/>
          <w:lang w:bidi="ar-EG"/>
        </w:rPr>
      </w:pPr>
      <w:r w:rsidRPr="005619A4">
        <w:rPr>
          <w:rFonts w:ascii="Simplified Arabic" w:hAnsi="Simplified Arabic" w:cs="Simplified Arabic" w:hint="cs"/>
          <w:color w:val="000000" w:themeColor="text1"/>
          <w:sz w:val="24"/>
          <w:szCs w:val="24"/>
          <w:rtl/>
          <w:lang w:bidi="ar-EG"/>
        </w:rPr>
        <w:t xml:space="preserve"> </w:t>
      </w:r>
      <w:bookmarkStart w:id="14" w:name="_Toc214571624"/>
      <w:r w:rsidRPr="005619A4">
        <w:rPr>
          <w:rFonts w:ascii="Simplified Arabic" w:hAnsi="Simplified Arabic" w:cs="Simplified Arabic" w:hint="cs"/>
          <w:b/>
          <w:bCs/>
          <w:color w:val="000000" w:themeColor="text1"/>
          <w:sz w:val="32"/>
          <w:szCs w:val="32"/>
          <w:rtl/>
          <w:lang w:bidi="ar-EG"/>
        </w:rPr>
        <w:t>مقدمة</w:t>
      </w:r>
      <w:r w:rsidRPr="00686C06">
        <w:rPr>
          <w:rFonts w:ascii="Simplified Arabic" w:hAnsi="Simplified Arabic" w:cs="Simplified Arabic"/>
          <w:color w:val="000000" w:themeColor="text1"/>
          <w:sz w:val="28"/>
          <w:szCs w:val="28"/>
          <w:lang w:bidi="ar-EG"/>
        </w:rPr>
        <w:br/>
      </w:r>
      <w:r w:rsidRPr="00686C06">
        <w:rPr>
          <w:rFonts w:ascii="Simplified Arabic" w:hAnsi="Simplified Arabic" w:cs="Simplified Arabic"/>
          <w:color w:val="000000" w:themeColor="text1"/>
          <w:sz w:val="28"/>
          <w:szCs w:val="28"/>
          <w:rtl/>
        </w:rPr>
        <w:t xml:space="preserve">           تُعدّ الدراسات السابقة حجر الأساس في بناء السياق البحثي، فهي توضح المفاهيم الأساسية وتحدد الفجوات المعرفية التي تسعى الدراسة الحالية إلى معالجتها. مع تزايد الاهتمام بأساليب القيادة الحديثة، خاصة القيادة التشاركية، برزت أهميتها في تحسين بيئة العمل وزيادة رضا واستقرار الموظفين، خاصة في قطاع الطيران والخدمات الأرضية. أشارت العديد من الدراسات إلى أن القيادة التشاركية تساهم في تعزيز الأداء، وتقوية الولاء، وتقليل معدلات الدوران، مما يحقق أداء تنظيميًا أفضل</w:t>
      </w:r>
      <w:r w:rsidRPr="00686C06">
        <w:rPr>
          <w:rFonts w:ascii="Simplified Arabic" w:hAnsi="Simplified Arabic" w:cs="Simplified Arabic"/>
          <w:color w:val="000000" w:themeColor="text1"/>
          <w:sz w:val="28"/>
          <w:szCs w:val="28"/>
          <w:lang w:bidi="ar-EG"/>
        </w:rPr>
        <w:t>.</w:t>
      </w:r>
      <w:bookmarkEnd w:id="14"/>
    </w:p>
    <w:p w14:paraId="0DCB9226" w14:textId="77777777" w:rsidR="0010575E" w:rsidRPr="00686C06" w:rsidRDefault="0010575E" w:rsidP="0010575E">
      <w:pPr>
        <w:spacing w:after="0" w:line="240" w:lineRule="auto"/>
        <w:rPr>
          <w:rFonts w:ascii="Simplified Arabic" w:hAnsi="Simplified Arabic" w:cs="Simplified Arabic"/>
          <w:color w:val="000000" w:themeColor="text1"/>
          <w:sz w:val="28"/>
          <w:szCs w:val="28"/>
          <w:lang w:bidi="ar-EG"/>
        </w:rPr>
      </w:pPr>
    </w:p>
    <w:p w14:paraId="55B273A0"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r w:rsidRPr="00686C06">
        <w:rPr>
          <w:rFonts w:ascii="Simplified Arabic" w:hAnsi="Simplified Arabic" w:cs="Simplified Arabic"/>
          <w:color w:val="000000" w:themeColor="text1"/>
          <w:sz w:val="28"/>
          <w:szCs w:val="28"/>
          <w:rtl/>
        </w:rPr>
        <w:t>ورغم هذه النتائج، لا تزال هناك حاجة لمزيد من الأبحاث حول مدى تطبيقها وتأثيرها في بيئات العمل السعودية، لفهم نقاط القوة والضعف بشكل أعمق. ويهدف بحثنا إلى استكشاف هذه العلاقة، وتطوير إطار معرفي يدعم تحسين ممارسات القيادة وتقليل الدوران، بما يحقق أداءً أعلى في قطاع الخدمات الأرضية بالمملكة</w:t>
      </w:r>
      <w:r w:rsidRPr="00686C06">
        <w:rPr>
          <w:rFonts w:ascii="Simplified Arabic" w:hAnsi="Simplified Arabic" w:cs="Simplified Arabic"/>
          <w:color w:val="000000" w:themeColor="text1"/>
          <w:sz w:val="28"/>
          <w:szCs w:val="28"/>
          <w:rtl/>
          <w:lang w:bidi="ar-EG"/>
        </w:rPr>
        <w:t xml:space="preserve"> العربية السعودية.</w:t>
      </w:r>
    </w:p>
    <w:p w14:paraId="3A0AA754" w14:textId="77777777" w:rsidR="0010575E" w:rsidRPr="00686C06" w:rsidRDefault="0010575E" w:rsidP="0010575E">
      <w:pPr>
        <w:spacing w:after="0" w:line="240" w:lineRule="auto"/>
        <w:ind w:left="284" w:firstLine="720"/>
        <w:rPr>
          <w:rFonts w:ascii="Simplified Arabic" w:hAnsi="Simplified Arabic" w:cs="Simplified Arabic"/>
          <w:color w:val="000000" w:themeColor="text1"/>
          <w:sz w:val="28"/>
          <w:szCs w:val="28"/>
          <w:rtl/>
          <w:lang w:bidi="ar-EG"/>
        </w:rPr>
      </w:pPr>
    </w:p>
    <w:p w14:paraId="45C21210"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r w:rsidRPr="00686C06">
        <w:rPr>
          <w:rFonts w:ascii="Simplified Arabic" w:hAnsi="Simplified Arabic" w:cs="Simplified Arabic"/>
          <w:b/>
          <w:bCs/>
          <w:color w:val="000000" w:themeColor="text1"/>
          <w:sz w:val="32"/>
          <w:szCs w:val="32"/>
          <w:rtl/>
          <w:lang w:bidi="ar-EG"/>
        </w:rPr>
        <w:t>العنوان:</w:t>
      </w:r>
      <w:r w:rsidRPr="00686C06">
        <w:rPr>
          <w:rFonts w:ascii="Simplified Arabic" w:hAnsi="Simplified Arabic" w:cs="Simplified Arabic"/>
          <w:b/>
          <w:bCs/>
          <w:color w:val="000000" w:themeColor="text1"/>
          <w:sz w:val="28"/>
          <w:szCs w:val="28"/>
          <w:rtl/>
          <w:lang w:bidi="ar-EG"/>
        </w:rPr>
        <w:t xml:space="preserve"> </w:t>
      </w:r>
      <w:r w:rsidRPr="00686C06">
        <w:rPr>
          <w:rFonts w:ascii="Simplified Arabic" w:hAnsi="Simplified Arabic" w:cs="Simplified Arabic"/>
          <w:b/>
          <w:bCs/>
          <w:color w:val="000000" w:themeColor="text1"/>
          <w:sz w:val="28"/>
          <w:szCs w:val="28"/>
          <w:rtl/>
        </w:rPr>
        <w:t>دور القيادة التشاركية في تعزيز الاستقرار الوظيفي</w:t>
      </w:r>
      <w:r w:rsidRPr="00686C06">
        <w:rPr>
          <w:rFonts w:ascii="Simplified Arabic" w:hAnsi="Simplified Arabic" w:cs="Simplified Arabic"/>
          <w:b/>
          <w:bCs/>
          <w:color w:val="000000" w:themeColor="text1"/>
          <w:sz w:val="28"/>
          <w:szCs w:val="28"/>
          <w:rtl/>
          <w:lang w:bidi="ar-EG"/>
        </w:rPr>
        <w:t>.</w:t>
      </w:r>
      <w:r w:rsidRPr="00686C06">
        <w:rPr>
          <w:rFonts w:ascii="Simplified Arabic" w:hAnsi="Simplified Arabic" w:cs="Simplified Arabic"/>
          <w:color w:val="000000" w:themeColor="text1"/>
          <w:sz w:val="30"/>
          <w:szCs w:val="30"/>
        </w:rPr>
        <w:t xml:space="preserve"> </w:t>
      </w:r>
      <w:r w:rsidRPr="00686C06">
        <w:rPr>
          <w:rFonts w:ascii="Simplified Arabic" w:hAnsi="Simplified Arabic" w:cs="Simplified Arabic"/>
          <w:b/>
          <w:bCs/>
          <w:color w:val="000000" w:themeColor="text1"/>
          <w:sz w:val="28"/>
          <w:szCs w:val="28"/>
          <w:lang w:bidi="ar-EG"/>
        </w:rPr>
        <w:t>[1]</w:t>
      </w:r>
    </w:p>
    <w:p w14:paraId="413BD3C4"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p>
    <w:p w14:paraId="2F37EBE2" w14:textId="77777777" w:rsidR="0010575E" w:rsidRPr="00686C06" w:rsidRDefault="0010575E" w:rsidP="0010575E">
      <w:pPr>
        <w:spacing w:after="0" w:line="240" w:lineRule="auto"/>
        <w:rPr>
          <w:rFonts w:ascii="Simplified Arabic" w:hAnsi="Simplified Arabic" w:cs="Simplified Arabic"/>
          <w:color w:val="000000" w:themeColor="text1"/>
          <w:sz w:val="28"/>
          <w:szCs w:val="28"/>
        </w:rPr>
      </w:pPr>
      <w:r w:rsidRPr="00686C06">
        <w:rPr>
          <w:rFonts w:ascii="Simplified Arabic" w:hAnsi="Simplified Arabic" w:cs="Simplified Arabic"/>
          <w:b/>
          <w:bCs/>
          <w:color w:val="000000" w:themeColor="text1"/>
          <w:sz w:val="32"/>
          <w:szCs w:val="32"/>
          <w:rtl/>
          <w:lang w:bidi="ar-EG"/>
        </w:rPr>
        <w:t>المحتوى:</w:t>
      </w:r>
      <w:r w:rsidRPr="00686C06">
        <w:rPr>
          <w:rFonts w:ascii="Simplified Arabic" w:hAnsi="Simplified Arabic" w:cs="Simplified Arabic"/>
          <w:color w:val="000000" w:themeColor="text1"/>
          <w:sz w:val="32"/>
          <w:szCs w:val="32"/>
          <w:rtl/>
        </w:rPr>
        <w:t xml:space="preserve"> </w:t>
      </w:r>
      <w:r w:rsidRPr="00686C06">
        <w:rPr>
          <w:rFonts w:ascii="Simplified Arabic" w:hAnsi="Simplified Arabic" w:cs="Simplified Arabic"/>
          <w:color w:val="000000" w:themeColor="text1"/>
          <w:sz w:val="28"/>
          <w:szCs w:val="28"/>
          <w:rtl/>
        </w:rPr>
        <w:t>تسعى الدراسة إلى فهم العلاقة بين ممارسات القيادة التشاركية ومدى تأثيرها على شعور الموظفين بالاستقرار في وظائفهم. تتضمن الدراسة استقصاء آراء الموظفين حول مدى تأثير إشراكهم في صنع القرارات وتوزيع المسؤوليات على رضاهم الوظيفي واستقرارهم المهني.</w:t>
      </w:r>
    </w:p>
    <w:p w14:paraId="0F61033D"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lang w:bidi="ar-EG"/>
        </w:rPr>
        <w:t>النتائج:</w:t>
      </w:r>
      <w:r w:rsidRPr="00686C06">
        <w:rPr>
          <w:rFonts w:ascii="Simplified Arabic" w:hAnsi="Simplified Arabic" w:cs="Simplified Arabic"/>
          <w:color w:val="000000" w:themeColor="text1"/>
          <w:sz w:val="28"/>
          <w:szCs w:val="28"/>
          <w:rtl/>
          <w:lang w:bidi="ar-EG"/>
        </w:rPr>
        <w:t xml:space="preserve"> أشارت</w:t>
      </w:r>
      <w:r w:rsidRPr="00686C06">
        <w:rPr>
          <w:rFonts w:ascii="Simplified Arabic" w:hAnsi="Simplified Arabic" w:cs="Simplified Arabic"/>
          <w:color w:val="000000" w:themeColor="text1"/>
          <w:sz w:val="28"/>
          <w:szCs w:val="28"/>
          <w:rtl/>
        </w:rPr>
        <w:t xml:space="preserve"> النتائج الأولية إلى أن القيادة التشاركية تسهم بشكل إيجابي في تعزيز الاستقرار الوظيفي، من خلال خلق بيئة عمل مشجعة على التعاون والتواصل</w:t>
      </w:r>
      <w:r>
        <w:rPr>
          <w:rFonts w:ascii="Simplified Arabic" w:hAnsi="Simplified Arabic" w:cs="Simplified Arabic" w:hint="cs"/>
          <w:color w:val="000000" w:themeColor="text1"/>
          <w:sz w:val="28"/>
          <w:szCs w:val="28"/>
          <w:rtl/>
        </w:rPr>
        <w:t xml:space="preserve">، </w:t>
      </w:r>
      <w:r w:rsidRPr="00686C06">
        <w:rPr>
          <w:rFonts w:ascii="Simplified Arabic" w:hAnsi="Simplified Arabic" w:cs="Simplified Arabic"/>
          <w:color w:val="000000" w:themeColor="text1"/>
          <w:sz w:val="28"/>
          <w:szCs w:val="28"/>
          <w:rtl/>
        </w:rPr>
        <w:t>كما تظهر الدراسة أن الموظفين الذين يشعرون بأنهم جزء من عملية اتخاذ القرار يميلون إلى إظهار مستويات أعلى من ال</w:t>
      </w:r>
      <w:r>
        <w:rPr>
          <w:rFonts w:ascii="Simplified Arabic" w:hAnsi="Simplified Arabic" w:cs="Simplified Arabic" w:hint="cs"/>
          <w:color w:val="000000" w:themeColor="text1"/>
          <w:sz w:val="28"/>
          <w:szCs w:val="28"/>
          <w:rtl/>
        </w:rPr>
        <w:t>ا</w:t>
      </w:r>
      <w:r w:rsidRPr="00686C06">
        <w:rPr>
          <w:rFonts w:ascii="Simplified Arabic" w:hAnsi="Simplified Arabic" w:cs="Simplified Arabic"/>
          <w:color w:val="000000" w:themeColor="text1"/>
          <w:sz w:val="28"/>
          <w:szCs w:val="28"/>
          <w:rtl/>
        </w:rPr>
        <w:t>لتزام والرضا الوظيفي، مما يؤدي بدوره إلى تقليل معدلات دوران الموظفين وزيادة استقرار القوى العاملة.</w:t>
      </w:r>
    </w:p>
    <w:p w14:paraId="17C5EF3D"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1F77B3DB"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4E3B90FB"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5E35BE68"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4ED671B9"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13D5AD29"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32"/>
          <w:szCs w:val="32"/>
          <w:rtl/>
          <w:lang w:bidi="ar-EG"/>
        </w:rPr>
        <w:lastRenderedPageBreak/>
        <w:t xml:space="preserve">العنوان: </w:t>
      </w:r>
      <w:r w:rsidRPr="00686C06">
        <w:rPr>
          <w:rFonts w:ascii="Simplified Arabic" w:hAnsi="Simplified Arabic" w:cs="Simplified Arabic"/>
          <w:b/>
          <w:bCs/>
          <w:color w:val="000000" w:themeColor="text1"/>
          <w:sz w:val="28"/>
          <w:szCs w:val="28"/>
          <w:rtl/>
          <w:lang w:bidi="ar-EG"/>
        </w:rPr>
        <w:t>دور القيادة التشاركية في تحسين أداء العاملين.</w:t>
      </w:r>
      <w:r w:rsidRPr="00686C06">
        <w:rPr>
          <w:rFonts w:ascii="Simplified Arabic" w:hAnsi="Simplified Arabic" w:cs="Simplified Arabic"/>
          <w:color w:val="000000" w:themeColor="text1"/>
          <w:sz w:val="30"/>
          <w:szCs w:val="30"/>
        </w:rPr>
        <w:t xml:space="preserve"> </w:t>
      </w:r>
      <w:r w:rsidRPr="00686C06">
        <w:rPr>
          <w:rFonts w:ascii="Simplified Arabic" w:hAnsi="Simplified Arabic" w:cs="Simplified Arabic"/>
          <w:b/>
          <w:bCs/>
          <w:color w:val="000000" w:themeColor="text1"/>
          <w:sz w:val="28"/>
          <w:szCs w:val="28"/>
          <w:lang w:bidi="ar-EG"/>
        </w:rPr>
        <w:t>[2]</w:t>
      </w:r>
    </w:p>
    <w:p w14:paraId="0760C767"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p>
    <w:p w14:paraId="26CE752A"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lang w:bidi="ar-EG"/>
        </w:rPr>
      </w:pPr>
      <w:r w:rsidRPr="00686C06">
        <w:rPr>
          <w:rFonts w:ascii="Simplified Arabic" w:hAnsi="Simplified Arabic" w:cs="Simplified Arabic"/>
          <w:b/>
          <w:bCs/>
          <w:color w:val="000000" w:themeColor="text1"/>
          <w:sz w:val="32"/>
          <w:szCs w:val="32"/>
          <w:rtl/>
          <w:lang w:bidi="ar-EG"/>
        </w:rPr>
        <w:t>المحتوى:</w:t>
      </w:r>
      <w:r w:rsidRPr="00686C06">
        <w:rPr>
          <w:rFonts w:ascii="Simplified Arabic" w:hAnsi="Simplified Arabic" w:cs="Simplified Arabic"/>
          <w:color w:val="000000" w:themeColor="text1"/>
          <w:sz w:val="32"/>
          <w:szCs w:val="32"/>
          <w:rtl/>
        </w:rPr>
        <w:t xml:space="preserve"> </w:t>
      </w:r>
      <w:r w:rsidRPr="00686C06">
        <w:rPr>
          <w:rFonts w:ascii="Simplified Arabic" w:hAnsi="Simplified Arabic" w:cs="Simplified Arabic"/>
          <w:color w:val="000000" w:themeColor="text1"/>
          <w:sz w:val="28"/>
          <w:szCs w:val="28"/>
          <w:rtl/>
        </w:rPr>
        <w:t>تواجه المؤسسات المختلفة تحديات عديدة نتيجة للتطورات التكنولوجية والسياسية والاقتصادية، مما يتطلب وجود قيادة فعالة تتكيف مع البيئة التنافسية</w:t>
      </w:r>
      <w:r w:rsidRPr="00686C06">
        <w:rPr>
          <w:rFonts w:ascii="Simplified Arabic" w:hAnsi="Simplified Arabic" w:cs="Simplified Arabic"/>
          <w:color w:val="000000" w:themeColor="text1"/>
          <w:sz w:val="28"/>
          <w:szCs w:val="28"/>
        </w:rPr>
        <w:t>.</w:t>
      </w:r>
      <w:r w:rsidRPr="00686C06">
        <w:rPr>
          <w:rFonts w:ascii="Simplified Arabic" w:hAnsi="Simplified Arabic" w:cs="Simplified Arabic"/>
          <w:color w:val="000000" w:themeColor="text1"/>
          <w:sz w:val="28"/>
          <w:szCs w:val="28"/>
          <w:rtl/>
        </w:rPr>
        <w:t xml:space="preserve"> وكما تساعد القيادة الناجحة الأفراد على فهم احتياجاتهم وتلبيتها، حيث يتفاعل العاملون بشكل إيجابي مع القائد الذي يمارس السلوك القيادي المناسب ويبني الثقة والاحترام، مما يعزز الاستجابة والتعاون بينهم.</w:t>
      </w:r>
    </w:p>
    <w:p w14:paraId="59718F51"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lang w:bidi="ar-EG"/>
        </w:rPr>
        <w:t>النتائج:</w:t>
      </w:r>
      <w:r w:rsidRPr="00686C06">
        <w:rPr>
          <w:rFonts w:ascii="Simplified Arabic" w:hAnsi="Simplified Arabic" w:cs="Simplified Arabic"/>
          <w:color w:val="000000" w:themeColor="text1"/>
          <w:sz w:val="24"/>
          <w:szCs w:val="24"/>
        </w:rPr>
        <w:t xml:space="preserve"> </w:t>
      </w:r>
      <w:r w:rsidRPr="00686C06">
        <w:rPr>
          <w:rFonts w:ascii="Simplified Arabic" w:hAnsi="Simplified Arabic" w:cs="Simplified Arabic"/>
          <w:color w:val="000000" w:themeColor="text1"/>
          <w:sz w:val="28"/>
          <w:szCs w:val="28"/>
          <w:rtl/>
        </w:rPr>
        <w:t>توصلت الدراسة إلى أن هناك علاقات إيجابية بين ممارسة القيادة التشاركية في مستشفى الصداقة، وتحديدًا في تفويض السلطة، واتخاذ القرارات، والعلاقات الإنسانية، وتحسين أداء العاملين. كما أظهرت النتائج عدم وجود فروق ذات دلالة إحصائية في ممارسة القيادة التشاركية بناءً على العمر، المستوى التعليمي، أو الخبرة.</w:t>
      </w:r>
    </w:p>
    <w:p w14:paraId="74940611"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6DB9ACBD"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0724C487"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r w:rsidRPr="00686C06">
        <w:rPr>
          <w:rFonts w:ascii="Simplified Arabic" w:hAnsi="Simplified Arabic" w:cs="Simplified Arabic"/>
          <w:b/>
          <w:bCs/>
          <w:color w:val="000000" w:themeColor="text1"/>
          <w:sz w:val="32"/>
          <w:szCs w:val="32"/>
          <w:rtl/>
        </w:rPr>
        <w:t>العنوان:</w:t>
      </w:r>
      <w:r w:rsidRPr="00686C06">
        <w:rPr>
          <w:rFonts w:ascii="Simplified Arabic" w:hAnsi="Simplified Arabic" w:cs="Simplified Arabic"/>
          <w:b/>
          <w:bCs/>
          <w:color w:val="000000" w:themeColor="text1"/>
          <w:sz w:val="24"/>
          <w:szCs w:val="24"/>
          <w:rtl/>
        </w:rPr>
        <w:t xml:space="preserve"> </w:t>
      </w:r>
      <w:r w:rsidRPr="00686C06">
        <w:rPr>
          <w:rFonts w:ascii="Simplified Arabic" w:hAnsi="Simplified Arabic" w:cs="Simplified Arabic"/>
          <w:b/>
          <w:bCs/>
          <w:color w:val="000000" w:themeColor="text1"/>
          <w:sz w:val="28"/>
          <w:szCs w:val="28"/>
          <w:rtl/>
        </w:rPr>
        <w:t>الأنماط القيادية وعلاقتها بأداء الوظيفي.</w:t>
      </w:r>
      <w:r w:rsidRPr="00686C06">
        <w:rPr>
          <w:rFonts w:ascii="Simplified Arabic" w:hAnsi="Simplified Arabic" w:cs="Simplified Arabic"/>
          <w:color w:val="000000" w:themeColor="text1"/>
          <w:sz w:val="30"/>
          <w:szCs w:val="30"/>
        </w:rPr>
        <w:t xml:space="preserve"> </w:t>
      </w:r>
      <w:r w:rsidRPr="00686C06">
        <w:rPr>
          <w:rFonts w:ascii="Simplified Arabic" w:hAnsi="Simplified Arabic" w:cs="Simplified Arabic"/>
          <w:b/>
          <w:bCs/>
          <w:color w:val="000000" w:themeColor="text1"/>
          <w:sz w:val="28"/>
          <w:szCs w:val="28"/>
        </w:rPr>
        <w:t>[3]</w:t>
      </w:r>
    </w:p>
    <w:p w14:paraId="289417E1"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p>
    <w:p w14:paraId="5464EC5A"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t>المحتوى:</w:t>
      </w:r>
      <w:r w:rsidRPr="00686C06">
        <w:rPr>
          <w:rFonts w:ascii="Simplified Arabic" w:hAnsi="Simplified Arabic" w:cs="Simplified Arabic"/>
          <w:color w:val="000000" w:themeColor="text1"/>
          <w:sz w:val="24"/>
          <w:szCs w:val="24"/>
          <w:rtl/>
        </w:rPr>
        <w:t xml:space="preserve"> </w:t>
      </w:r>
      <w:r w:rsidRPr="00686C06">
        <w:rPr>
          <w:rFonts w:ascii="Simplified Arabic" w:hAnsi="Simplified Arabic" w:cs="Simplified Arabic"/>
          <w:color w:val="000000" w:themeColor="text1"/>
          <w:sz w:val="28"/>
          <w:szCs w:val="28"/>
          <w:rtl/>
        </w:rPr>
        <w:t>تكمل مشكلة هذا البحث في كيفية اختيار الأنماط القيادية الملائمة لظروف كل منظمة، والأثر الذي تحدثه الأنماط القيادية على الأداء الوظيف إيجابا وسلبا. حيث أن اختيار النمط القيادي الملائم لكل منظمة يحتاج إلى دراسة ظروف المنظمة الداخلية التي تمارس فيها، القيادة واختلاف العاملين واختلاف خصائصهم. لأن</w:t>
      </w:r>
      <w:r>
        <w:rPr>
          <w:rFonts w:ascii="Simplified Arabic" w:hAnsi="Simplified Arabic" w:cs="Simplified Arabic" w:hint="cs"/>
          <w:color w:val="000000" w:themeColor="text1"/>
          <w:sz w:val="28"/>
          <w:szCs w:val="28"/>
          <w:rtl/>
        </w:rPr>
        <w:t xml:space="preserve">ه </w:t>
      </w:r>
      <w:r w:rsidRPr="00686C06">
        <w:rPr>
          <w:rFonts w:ascii="Simplified Arabic" w:hAnsi="Simplified Arabic" w:cs="Simplified Arabic"/>
          <w:color w:val="000000" w:themeColor="text1"/>
          <w:sz w:val="28"/>
          <w:szCs w:val="28"/>
          <w:rtl/>
        </w:rPr>
        <w:t>لا يوجد نمط قيادي مثالي يمكن تطبيقه على كل المنظمات.</w:t>
      </w:r>
    </w:p>
    <w:p w14:paraId="3ECC1BD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t>النتائج:</w:t>
      </w:r>
      <w:r w:rsidRPr="00686C06">
        <w:rPr>
          <w:rFonts w:ascii="Simplified Arabic" w:hAnsi="Simplified Arabic" w:cs="Simplified Arabic"/>
          <w:color w:val="000000" w:themeColor="text1"/>
          <w:sz w:val="24"/>
          <w:szCs w:val="24"/>
          <w:rtl/>
        </w:rPr>
        <w:t xml:space="preserve"> </w:t>
      </w:r>
      <w:r w:rsidRPr="00686C06">
        <w:rPr>
          <w:rFonts w:ascii="Simplified Arabic" w:hAnsi="Simplified Arabic" w:cs="Simplified Arabic"/>
          <w:color w:val="000000" w:themeColor="text1"/>
          <w:sz w:val="28"/>
          <w:szCs w:val="28"/>
          <w:rtl/>
        </w:rPr>
        <w:t>تبيّن أن هناك عوامل تؤثر على الأداء الوظيفي، حيث تسهم بعضها في رفع مستواه، بينما تؤدي أخرى إلى انخفاضه. كما أظهرت النتائج توافر أنماط القيادة الثلاثة (الديمقراطية، الحرة، والأوتوقراطية) لدى عينة الدراسة.</w:t>
      </w:r>
    </w:p>
    <w:p w14:paraId="37545368"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p>
    <w:p w14:paraId="391089E2"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p>
    <w:p w14:paraId="4A86796B"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r w:rsidRPr="00686C06">
        <w:rPr>
          <w:rFonts w:ascii="Simplified Arabic" w:hAnsi="Simplified Arabic" w:cs="Simplified Arabic"/>
          <w:b/>
          <w:bCs/>
          <w:color w:val="000000" w:themeColor="text1"/>
          <w:sz w:val="32"/>
          <w:szCs w:val="32"/>
          <w:rtl/>
        </w:rPr>
        <w:t xml:space="preserve">العنوان: </w:t>
      </w:r>
      <w:r w:rsidRPr="00686C06">
        <w:rPr>
          <w:rFonts w:ascii="Simplified Arabic" w:hAnsi="Simplified Arabic" w:cs="Simplified Arabic"/>
          <w:b/>
          <w:bCs/>
          <w:color w:val="000000" w:themeColor="text1"/>
          <w:sz w:val="28"/>
          <w:szCs w:val="28"/>
          <w:rtl/>
        </w:rPr>
        <w:t>علاقة السلوك التنظيمي بتحسين جودة الأداء في المؤسسة</w:t>
      </w:r>
      <w:r w:rsidRPr="00686C06">
        <w:rPr>
          <w:rFonts w:ascii="Simplified Arabic" w:hAnsi="Simplified Arabic" w:cs="Simplified Arabic"/>
          <w:b/>
          <w:bCs/>
          <w:color w:val="000000" w:themeColor="text1"/>
          <w:sz w:val="32"/>
          <w:szCs w:val="32"/>
          <w:rtl/>
        </w:rPr>
        <w:t>.</w:t>
      </w:r>
      <w:r w:rsidRPr="00686C06">
        <w:rPr>
          <w:rFonts w:ascii="Simplified Arabic" w:hAnsi="Simplified Arabic" w:cs="Simplified Arabic"/>
          <w:color w:val="000000" w:themeColor="text1"/>
          <w:sz w:val="30"/>
          <w:szCs w:val="30"/>
        </w:rPr>
        <w:t xml:space="preserve"> </w:t>
      </w:r>
      <w:r w:rsidRPr="00686C06">
        <w:rPr>
          <w:rFonts w:ascii="Simplified Arabic" w:hAnsi="Simplified Arabic" w:cs="Simplified Arabic"/>
          <w:b/>
          <w:bCs/>
          <w:color w:val="000000" w:themeColor="text1"/>
          <w:sz w:val="32"/>
          <w:szCs w:val="32"/>
        </w:rPr>
        <w:t>[4]</w:t>
      </w:r>
      <w:r w:rsidRPr="00686C06">
        <w:rPr>
          <w:rFonts w:ascii="Simplified Arabic" w:hAnsi="Simplified Arabic" w:cs="Simplified Arabic"/>
          <w:b/>
          <w:bCs/>
          <w:color w:val="000000" w:themeColor="text1"/>
          <w:sz w:val="24"/>
          <w:szCs w:val="24"/>
          <w:rtl/>
        </w:rPr>
        <w:t xml:space="preserve"> </w:t>
      </w:r>
    </w:p>
    <w:p w14:paraId="23ECE14E"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p>
    <w:p w14:paraId="518C223C"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t>المحتوى:</w:t>
      </w:r>
      <w:r w:rsidRPr="00686C06">
        <w:rPr>
          <w:rFonts w:ascii="Simplified Arabic" w:hAnsi="Simplified Arabic" w:cs="Simplified Arabic"/>
          <w:color w:val="000000" w:themeColor="text1"/>
          <w:sz w:val="28"/>
          <w:szCs w:val="28"/>
          <w:rtl/>
        </w:rPr>
        <w:t xml:space="preserve"> أن بين السلوك التنظيمي وتحسين جودة الأداء علاقة مهمة فعلى المنظمة الاهتمام بطبيعة السلوك التنظيمي من خلال التعاون بين العمال والرؤساء على أداء المهام وتقديم حوافز مادية ومعنوية للعمال من أجل تشجيعهم وحماسهم على إكمال الأعمال في الوقت المحدد وبجودة عالية.</w:t>
      </w:r>
    </w:p>
    <w:p w14:paraId="080A3AC8"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lastRenderedPageBreak/>
        <w:t>النتائج:</w:t>
      </w:r>
      <w:r w:rsidRPr="00686C06">
        <w:rPr>
          <w:rFonts w:ascii="Simplified Arabic" w:hAnsi="Simplified Arabic" w:cs="Simplified Arabic"/>
          <w:color w:val="000000" w:themeColor="text1"/>
          <w:sz w:val="24"/>
          <w:szCs w:val="24"/>
          <w:rtl/>
        </w:rPr>
        <w:t xml:space="preserve"> </w:t>
      </w:r>
      <w:r w:rsidRPr="00686C06">
        <w:rPr>
          <w:rFonts w:ascii="Simplified Arabic" w:hAnsi="Simplified Arabic" w:cs="Simplified Arabic"/>
          <w:color w:val="000000" w:themeColor="text1"/>
          <w:sz w:val="28"/>
          <w:szCs w:val="28"/>
          <w:rtl/>
        </w:rPr>
        <w:t>تبين أن رضا العاملين يساهم بشكل كبير في زيادة الجهد المبذول كما توجد علاقة إيجابية بين بيئة العمل والأداء الوظيفي فكلما كانت بيئة العمل مستقرة زاد إتقان وإبداع الموظفين.</w:t>
      </w:r>
    </w:p>
    <w:p w14:paraId="0B7DBC1D" w14:textId="77777777" w:rsidR="0010575E" w:rsidRPr="00BB51F2" w:rsidRDefault="0010575E" w:rsidP="0010575E">
      <w:pPr>
        <w:spacing w:after="0" w:line="240" w:lineRule="auto"/>
        <w:rPr>
          <w:rFonts w:ascii="Simplified Arabic" w:hAnsi="Simplified Arabic" w:cs="Simplified Arabic"/>
          <w:b/>
          <w:bCs/>
          <w:color w:val="000000" w:themeColor="text1"/>
          <w:sz w:val="28"/>
          <w:szCs w:val="28"/>
          <w:rtl/>
        </w:rPr>
      </w:pPr>
    </w:p>
    <w:p w14:paraId="71A65383"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p>
    <w:p w14:paraId="14DEC486"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r w:rsidRPr="00686C06">
        <w:rPr>
          <w:rFonts w:ascii="Simplified Arabic" w:hAnsi="Simplified Arabic" w:cs="Simplified Arabic"/>
          <w:b/>
          <w:bCs/>
          <w:color w:val="000000" w:themeColor="text1"/>
          <w:sz w:val="32"/>
          <w:szCs w:val="32"/>
          <w:rtl/>
        </w:rPr>
        <w:t xml:space="preserve">العنوان: </w:t>
      </w:r>
      <w:r w:rsidRPr="00686C06">
        <w:rPr>
          <w:rFonts w:ascii="Simplified Arabic" w:hAnsi="Simplified Arabic" w:cs="Simplified Arabic"/>
          <w:b/>
          <w:bCs/>
          <w:color w:val="000000" w:themeColor="text1"/>
          <w:sz w:val="28"/>
          <w:szCs w:val="28"/>
          <w:rtl/>
        </w:rPr>
        <w:t>واقع ممارسات القيادة التشاركية لدى مديري المدارس.</w:t>
      </w:r>
      <w:r w:rsidRPr="00686C06">
        <w:rPr>
          <w:rFonts w:ascii="Simplified Arabic" w:hAnsi="Simplified Arabic" w:cs="Simplified Arabic"/>
          <w:color w:val="000000" w:themeColor="text1"/>
          <w:sz w:val="30"/>
          <w:szCs w:val="30"/>
        </w:rPr>
        <w:t xml:space="preserve"> </w:t>
      </w:r>
      <w:r w:rsidRPr="00686C06">
        <w:rPr>
          <w:rFonts w:ascii="Simplified Arabic" w:hAnsi="Simplified Arabic" w:cs="Simplified Arabic"/>
          <w:b/>
          <w:bCs/>
          <w:color w:val="000000" w:themeColor="text1"/>
          <w:sz w:val="28"/>
          <w:szCs w:val="28"/>
        </w:rPr>
        <w:t>[5]</w:t>
      </w:r>
    </w:p>
    <w:p w14:paraId="41260CF1"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p>
    <w:p w14:paraId="6BCB3F3B"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r w:rsidRPr="00686C06">
        <w:rPr>
          <w:rFonts w:ascii="Simplified Arabic" w:hAnsi="Simplified Arabic" w:cs="Simplified Arabic"/>
          <w:b/>
          <w:bCs/>
          <w:color w:val="000000" w:themeColor="text1"/>
          <w:sz w:val="32"/>
          <w:szCs w:val="32"/>
          <w:rtl/>
        </w:rPr>
        <w:t xml:space="preserve">المحتوى: </w:t>
      </w:r>
      <w:r w:rsidRPr="00686C06">
        <w:rPr>
          <w:rFonts w:ascii="Simplified Arabic" w:hAnsi="Simplified Arabic" w:cs="Simplified Arabic"/>
          <w:color w:val="000000" w:themeColor="text1"/>
          <w:sz w:val="28"/>
          <w:szCs w:val="28"/>
          <w:rtl/>
        </w:rPr>
        <w:t>هدفت هذه الدراسة إلى الكشف عن واقع ممارسات القيادة التشاركية لدى مديري المدارس الابتدائية بمدينة تبوك. واعتمدت الدراسة على المنهج النوعي، الذي يركّز على الوصف العميق والفهم التفسيري للظواهر، حيث تم إجراء مقابلات شبه مقننة مع عينة من مديري المرحلة الابتدائية في مدينة تبوك</w:t>
      </w:r>
    </w:p>
    <w:p w14:paraId="6F45B7C9" w14:textId="77777777" w:rsidR="0010575E" w:rsidRPr="00686C06" w:rsidRDefault="0010575E" w:rsidP="0010575E">
      <w:pPr>
        <w:spacing w:after="0" w:line="240" w:lineRule="auto"/>
        <w:rPr>
          <w:rFonts w:ascii="Simplified Arabic" w:hAnsi="Simplified Arabic" w:cs="Simplified Arabic"/>
          <w:b/>
          <w:bCs/>
          <w:color w:val="000000" w:themeColor="text1"/>
          <w:sz w:val="28"/>
          <w:szCs w:val="28"/>
          <w:rtl/>
        </w:rPr>
      </w:pPr>
      <w:r w:rsidRPr="00686C06">
        <w:rPr>
          <w:rFonts w:ascii="Simplified Arabic" w:hAnsi="Simplified Arabic" w:cs="Simplified Arabic"/>
          <w:b/>
          <w:bCs/>
          <w:color w:val="000000" w:themeColor="text1"/>
          <w:sz w:val="32"/>
          <w:szCs w:val="32"/>
          <w:rtl/>
        </w:rPr>
        <w:t xml:space="preserve">النتائج: </w:t>
      </w:r>
      <w:r w:rsidRPr="00686C06">
        <w:rPr>
          <w:rFonts w:ascii="Simplified Arabic" w:hAnsi="Simplified Arabic" w:cs="Simplified Arabic"/>
          <w:color w:val="000000" w:themeColor="text1"/>
          <w:sz w:val="28"/>
          <w:szCs w:val="28"/>
          <w:rtl/>
        </w:rPr>
        <w:t>أوضحت نتائج الدراسة عن عدد من الممارسات المرتبطة بالقيادة التشاركية، تمثلت في مجالات: المشاركة في المهام القيادية، وتنمية العلاقات الإنسانية، وتفويض الصلاحيات، وبناء قنوات الاتصال وتبادل المعلومات. كما كشفت النتائج عن وجود معوقات بشرية وتنظيمية تحد من فاعلية تطبيق القيادة التشاركية.</w:t>
      </w:r>
    </w:p>
    <w:p w14:paraId="60A895E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3E8A95F5"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p>
    <w:p w14:paraId="65A79AD7"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t>العنوان:</w:t>
      </w:r>
      <w:r w:rsidRPr="00686C06">
        <w:rPr>
          <w:rFonts w:ascii="Simplified Arabic" w:hAnsi="Simplified Arabic" w:cs="Simplified Arabic"/>
          <w:color w:val="000000" w:themeColor="text1"/>
          <w:sz w:val="32"/>
          <w:szCs w:val="32"/>
          <w:rtl/>
        </w:rPr>
        <w:t xml:space="preserve"> </w:t>
      </w:r>
      <w:r w:rsidRPr="00686C06">
        <w:rPr>
          <w:rFonts w:ascii="Simplified Arabic" w:hAnsi="Simplified Arabic" w:cs="Simplified Arabic"/>
          <w:b/>
          <w:bCs/>
          <w:color w:val="000000" w:themeColor="text1"/>
          <w:sz w:val="28"/>
          <w:szCs w:val="28"/>
          <w:rtl/>
        </w:rPr>
        <w:t>الإدارة التشاركية ودورها في تعزيز السلوك التشاركي.</w:t>
      </w:r>
      <w:r w:rsidRPr="00686C06">
        <w:rPr>
          <w:rFonts w:ascii="Simplified Arabic" w:hAnsi="Simplified Arabic" w:cs="Simplified Arabic"/>
          <w:b/>
          <w:bCs/>
          <w:color w:val="000000" w:themeColor="text1"/>
          <w:sz w:val="30"/>
          <w:szCs w:val="30"/>
        </w:rPr>
        <w:t xml:space="preserve"> </w:t>
      </w:r>
      <w:r w:rsidRPr="00686C06">
        <w:rPr>
          <w:rFonts w:ascii="Simplified Arabic" w:hAnsi="Simplified Arabic" w:cs="Simplified Arabic"/>
          <w:b/>
          <w:bCs/>
          <w:color w:val="000000" w:themeColor="text1"/>
          <w:sz w:val="28"/>
          <w:szCs w:val="28"/>
        </w:rPr>
        <w:t>[6]</w:t>
      </w:r>
    </w:p>
    <w:p w14:paraId="69EC04D7" w14:textId="77777777" w:rsidR="0010575E" w:rsidRPr="00686C06" w:rsidRDefault="0010575E" w:rsidP="0010575E">
      <w:pPr>
        <w:spacing w:after="0" w:line="240" w:lineRule="auto"/>
        <w:rPr>
          <w:rFonts w:ascii="Simplified Arabic" w:hAnsi="Simplified Arabic" w:cs="Simplified Arabic"/>
          <w:b/>
          <w:bCs/>
          <w:color w:val="000000" w:themeColor="text1"/>
          <w:sz w:val="32"/>
          <w:szCs w:val="32"/>
          <w:rtl/>
        </w:rPr>
      </w:pPr>
    </w:p>
    <w:p w14:paraId="1E82AB09"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t>المحتوى:</w:t>
      </w:r>
      <w:r w:rsidRPr="00686C06">
        <w:rPr>
          <w:rFonts w:ascii="Simplified Arabic" w:hAnsi="Simplified Arabic" w:cs="Simplified Arabic"/>
          <w:color w:val="000000" w:themeColor="text1"/>
          <w:sz w:val="32"/>
          <w:szCs w:val="32"/>
          <w:rtl/>
        </w:rPr>
        <w:t xml:space="preserve"> </w:t>
      </w:r>
      <w:r w:rsidRPr="00686C06">
        <w:rPr>
          <w:rFonts w:ascii="Simplified Arabic" w:hAnsi="Simplified Arabic" w:cs="Simplified Arabic"/>
          <w:color w:val="000000" w:themeColor="text1"/>
          <w:sz w:val="28"/>
          <w:szCs w:val="28"/>
          <w:rtl/>
        </w:rPr>
        <w:t>تناولت الدراسة أهمية الإدارة التشاركية وخصائصها وعناصرها</w:t>
      </w:r>
      <w:r>
        <w:rPr>
          <w:rFonts w:ascii="Simplified Arabic" w:hAnsi="Simplified Arabic" w:cs="Simplified Arabic" w:hint="cs"/>
          <w:color w:val="000000" w:themeColor="text1"/>
          <w:sz w:val="28"/>
          <w:szCs w:val="28"/>
          <w:rtl/>
        </w:rPr>
        <w:t>،</w:t>
      </w:r>
      <w:r w:rsidRPr="00686C06">
        <w:rPr>
          <w:rFonts w:ascii="Simplified Arabic" w:hAnsi="Simplified Arabic" w:cs="Simplified Arabic"/>
          <w:color w:val="000000" w:themeColor="text1"/>
          <w:sz w:val="28"/>
          <w:szCs w:val="28"/>
          <w:rtl/>
        </w:rPr>
        <w:t xml:space="preserve"> وبحثت الدراسة في بيان دور الإدارة التشاركية في تعزيز السلوك التشاركي وكيفية تمكين الموظفين في عمليات المشاركة في صنع القرار وما ينعكس ذلك على أداء الموظفين ومخرجات اداء المنشئة.</w:t>
      </w:r>
    </w:p>
    <w:p w14:paraId="15E8469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b/>
          <w:bCs/>
          <w:color w:val="000000" w:themeColor="text1"/>
          <w:sz w:val="32"/>
          <w:szCs w:val="32"/>
          <w:rtl/>
        </w:rPr>
        <w:t>النتائج:</w:t>
      </w:r>
      <w:r w:rsidRPr="00686C06">
        <w:rPr>
          <w:rFonts w:ascii="Simplified Arabic" w:hAnsi="Simplified Arabic" w:cs="Simplified Arabic"/>
          <w:color w:val="000000" w:themeColor="text1"/>
          <w:sz w:val="32"/>
          <w:szCs w:val="32"/>
          <w:rtl/>
        </w:rPr>
        <w:t xml:space="preserve"> </w:t>
      </w:r>
      <w:r w:rsidRPr="00686C06">
        <w:rPr>
          <w:rFonts w:ascii="Simplified Arabic" w:hAnsi="Simplified Arabic" w:cs="Simplified Arabic"/>
          <w:color w:val="000000" w:themeColor="text1"/>
          <w:sz w:val="28"/>
          <w:szCs w:val="28"/>
          <w:rtl/>
        </w:rPr>
        <w:t>أكدت الدراسة ان الإدارة التشاركية تسمح لجميع الموظفون ممارسة مجموعة من الأنشطة والمتطلبات التي تعزز دور الإدارة التشاركية بعملية صنع القرار وقد أوصت الدراسة بضرورة تفعيل الإدارة التشاركية للموظفين لأنها تعزز دور الموظف في المساهمة بعملية صنع القرار.</w:t>
      </w:r>
    </w:p>
    <w:p w14:paraId="0AE821C3" w14:textId="77777777" w:rsidR="0010575E" w:rsidRDefault="0010575E" w:rsidP="0010575E">
      <w:pPr>
        <w:spacing w:after="0" w:line="240" w:lineRule="auto"/>
        <w:rPr>
          <w:rFonts w:ascii="Simplified Arabic" w:hAnsi="Simplified Arabic" w:cs="Simplified Arabic"/>
          <w:color w:val="000000" w:themeColor="text1"/>
          <w:sz w:val="32"/>
          <w:szCs w:val="32"/>
          <w:rtl/>
        </w:rPr>
      </w:pPr>
    </w:p>
    <w:p w14:paraId="0663FDB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450876EC"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70C70CBB"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1F404956"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004A353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39E7878C" w14:textId="77777777" w:rsidR="0010575E" w:rsidRPr="005619A4" w:rsidRDefault="0010575E" w:rsidP="0010575E">
      <w:pPr>
        <w:spacing w:after="0" w:line="240" w:lineRule="auto"/>
        <w:rPr>
          <w:rFonts w:ascii="Simplified Arabic" w:hAnsi="Simplified Arabic" w:cs="Simplified Arabic"/>
          <w:color w:val="000000" w:themeColor="text1"/>
          <w:sz w:val="28"/>
          <w:szCs w:val="28"/>
          <w:rtl/>
        </w:rPr>
      </w:pPr>
    </w:p>
    <w:p w14:paraId="0247CB2C" w14:textId="77777777" w:rsidR="0010575E" w:rsidRPr="005619A4" w:rsidRDefault="0010575E" w:rsidP="0010575E">
      <w:pPr>
        <w:spacing w:after="0" w:line="240" w:lineRule="auto"/>
        <w:rPr>
          <w:rFonts w:ascii="Simplified Arabic" w:hAnsi="Simplified Arabic" w:cs="Simplified Arabic"/>
          <w:b/>
          <w:bCs/>
          <w:color w:val="000000" w:themeColor="text1"/>
          <w:sz w:val="28"/>
          <w:szCs w:val="28"/>
        </w:rPr>
      </w:pPr>
      <w:r w:rsidRPr="00BB51F2">
        <w:rPr>
          <w:rFonts w:ascii="Simplified Arabic" w:hAnsi="Simplified Arabic" w:cs="Simplified Arabic"/>
          <w:b/>
          <w:bCs/>
          <w:color w:val="000000" w:themeColor="text1"/>
          <w:sz w:val="32"/>
          <w:szCs w:val="32"/>
          <w:rtl/>
        </w:rPr>
        <w:lastRenderedPageBreak/>
        <w:t xml:space="preserve">العنوان: </w:t>
      </w:r>
      <w:r w:rsidRPr="005619A4">
        <w:rPr>
          <w:rFonts w:ascii="Simplified Arabic" w:hAnsi="Simplified Arabic" w:cs="Simplified Arabic"/>
          <w:b/>
          <w:bCs/>
          <w:color w:val="000000" w:themeColor="text1"/>
          <w:sz w:val="28"/>
          <w:szCs w:val="28"/>
          <w:rtl/>
        </w:rPr>
        <w:t>أثر القيادة التشاركية على تحسين اداء الموارد البشرية في شركات الصناعة الكويتية</w:t>
      </w:r>
      <w:r w:rsidRPr="005619A4">
        <w:rPr>
          <w:rFonts w:ascii="Simplified Arabic" w:hAnsi="Simplified Arabic" w:cs="Simplified Arabic" w:hint="cs"/>
          <w:b/>
          <w:bCs/>
          <w:color w:val="000000" w:themeColor="text1"/>
          <w:sz w:val="28"/>
          <w:szCs w:val="28"/>
          <w:rtl/>
        </w:rPr>
        <w:t>.</w:t>
      </w:r>
      <w:r w:rsidRPr="005619A4">
        <w:rPr>
          <w:rFonts w:ascii="Simplified Arabic" w:hAnsi="Simplified Arabic" w:cs="Simplified Arabic"/>
          <w:b/>
          <w:bCs/>
          <w:color w:val="000000" w:themeColor="text1"/>
          <w:sz w:val="28"/>
          <w:szCs w:val="28"/>
          <w:rtl/>
        </w:rPr>
        <w:t xml:space="preserve"> </w:t>
      </w:r>
      <w:r w:rsidRPr="005619A4">
        <w:rPr>
          <w:rFonts w:ascii="Simplified Arabic" w:hAnsi="Simplified Arabic" w:cs="Simplified Arabic"/>
          <w:b/>
          <w:bCs/>
          <w:color w:val="000000" w:themeColor="text1"/>
          <w:sz w:val="28"/>
          <w:szCs w:val="28"/>
        </w:rPr>
        <w:t>[8]</w:t>
      </w:r>
    </w:p>
    <w:p w14:paraId="174A1986" w14:textId="77777777" w:rsidR="0010575E" w:rsidRDefault="0010575E" w:rsidP="0010575E">
      <w:pPr>
        <w:spacing w:after="0" w:line="240" w:lineRule="auto"/>
        <w:rPr>
          <w:rFonts w:ascii="Simplified Arabic" w:hAnsi="Simplified Arabic" w:cs="Simplified Arabic"/>
          <w:b/>
          <w:bCs/>
          <w:color w:val="000000" w:themeColor="text1"/>
          <w:sz w:val="32"/>
          <w:szCs w:val="32"/>
          <w:rtl/>
        </w:rPr>
      </w:pPr>
    </w:p>
    <w:p w14:paraId="10C1E88D" w14:textId="77777777" w:rsidR="0010575E" w:rsidRPr="00BB51F2" w:rsidRDefault="0010575E" w:rsidP="0010575E">
      <w:pPr>
        <w:spacing w:after="0" w:line="240" w:lineRule="auto"/>
        <w:rPr>
          <w:rFonts w:ascii="Simplified Arabic" w:hAnsi="Simplified Arabic" w:cs="Simplified Arabic"/>
          <w:color w:val="000000" w:themeColor="text1"/>
          <w:sz w:val="28"/>
          <w:szCs w:val="28"/>
        </w:rPr>
      </w:pPr>
      <w:r w:rsidRPr="00BB51F2">
        <w:rPr>
          <w:rFonts w:ascii="Simplified Arabic" w:hAnsi="Simplified Arabic" w:cs="Simplified Arabic"/>
          <w:b/>
          <w:bCs/>
          <w:color w:val="000000" w:themeColor="text1"/>
          <w:sz w:val="32"/>
          <w:szCs w:val="32"/>
          <w:rtl/>
        </w:rPr>
        <w:t>المحتوى:</w:t>
      </w:r>
      <w:r w:rsidRPr="00BB51F2">
        <w:rPr>
          <w:rFonts w:ascii="Simplified Arabic" w:hAnsi="Simplified Arabic" w:cs="Simplified Arabic"/>
          <w:color w:val="000000" w:themeColor="text1"/>
          <w:sz w:val="28"/>
          <w:szCs w:val="28"/>
          <w:rtl/>
        </w:rPr>
        <w:t xml:space="preserve"> هدفت هذه الدراسة إلى معرفة أثر القيادة التشاركية على تحسين أداء الموارد البشرية في الشركات الصناعية الكويتية</w:t>
      </w:r>
      <w:r w:rsidRPr="00BB51F2">
        <w:rPr>
          <w:rFonts w:ascii="Simplified Arabic" w:hAnsi="Simplified Arabic" w:cs="Simplified Arabic"/>
          <w:color w:val="000000" w:themeColor="text1"/>
          <w:sz w:val="28"/>
          <w:szCs w:val="28"/>
        </w:rPr>
        <w:t xml:space="preserve">. </w:t>
      </w:r>
      <w:r w:rsidRPr="00BB51F2">
        <w:rPr>
          <w:rFonts w:ascii="Simplified Arabic" w:hAnsi="Simplified Arabic" w:cs="Simplified Arabic"/>
          <w:color w:val="000000" w:themeColor="text1"/>
          <w:sz w:val="28"/>
          <w:szCs w:val="28"/>
          <w:rtl/>
        </w:rPr>
        <w:t>تكون مجتمع الدراسة من الشركات المساهمة العامة الصناعية المدرجة في سوق الكويت للأوراق المالية، والبالغ عددها (27) شركة وقد تم اختيار عينة مكوّنة من9</w:t>
      </w:r>
      <w:r w:rsidRPr="00BB51F2">
        <w:rPr>
          <w:rFonts w:ascii="Simplified Arabic" w:hAnsi="Simplified Arabic" w:cs="Simplified Arabic"/>
          <w:color w:val="000000" w:themeColor="text1"/>
          <w:sz w:val="28"/>
          <w:szCs w:val="28"/>
        </w:rPr>
        <w:t xml:space="preserve"> </w:t>
      </w:r>
      <w:r w:rsidRPr="00BB51F2">
        <w:rPr>
          <w:rFonts w:ascii="Simplified Arabic" w:hAnsi="Simplified Arabic" w:cs="Simplified Arabic"/>
          <w:color w:val="000000" w:themeColor="text1"/>
          <w:sz w:val="28"/>
          <w:szCs w:val="28"/>
          <w:rtl/>
        </w:rPr>
        <w:t>شركات صناعية من مجتمع الدراسة.</w:t>
      </w:r>
    </w:p>
    <w:p w14:paraId="7A031C8C"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BB51F2">
        <w:rPr>
          <w:rFonts w:ascii="Simplified Arabic" w:hAnsi="Simplified Arabic" w:cs="Simplified Arabic"/>
          <w:b/>
          <w:bCs/>
          <w:color w:val="000000" w:themeColor="text1"/>
          <w:sz w:val="32"/>
          <w:szCs w:val="32"/>
          <w:rtl/>
        </w:rPr>
        <w:t>النتائج:</w:t>
      </w:r>
      <w:r w:rsidRPr="00BB51F2">
        <w:rPr>
          <w:rFonts w:ascii="Simplified Arabic" w:hAnsi="Simplified Arabic" w:cs="Simplified Arabic"/>
          <w:color w:val="000000" w:themeColor="text1"/>
          <w:sz w:val="32"/>
          <w:szCs w:val="32"/>
          <w:rtl/>
        </w:rPr>
        <w:t xml:space="preserve"> </w:t>
      </w:r>
      <w:r w:rsidRPr="00C00689">
        <w:rPr>
          <w:rFonts w:ascii="Simplified Arabic" w:hAnsi="Simplified Arabic" w:cs="Simplified Arabic"/>
          <w:color w:val="000000" w:themeColor="text1"/>
          <w:sz w:val="28"/>
          <w:szCs w:val="28"/>
          <w:rtl/>
        </w:rPr>
        <w:t>توصلت الدراسة إلى</w:t>
      </w:r>
      <w:r w:rsidRPr="00686C06">
        <w:rPr>
          <w:rFonts w:ascii="Simplified Arabic" w:hAnsi="Simplified Arabic" w:cs="Simplified Arabic"/>
          <w:color w:val="000000" w:themeColor="text1"/>
          <w:sz w:val="28"/>
          <w:szCs w:val="28"/>
          <w:rtl/>
        </w:rPr>
        <w:t xml:space="preserve"> وجود أثر ذو دلالة إحصائية للقيادة التشاركية على تحسين أداء الموارد البشرية في الشركات الصناعية الكويتية، حيث بيّن التحليل أن ارتفاع مستوى القيادة التشاركية يسهم في توفير مناخ عمل إيجابي خالٍ من التوتر، ويعزز التعاون وروح الفريق، مما ينعكس مباشرة على تطوير أداء العاملين. كما تبيّن أن إشراك القادة للعاملين في وضع الأهداف ساعد في تحسين الأداء ورفع كفاءته. وفي المقابل، لم تُظهر النتائج وجود فروق ذات دلالة إحصائية في مؤشرات تحسين أداء الموارد البشرية تُعزى لاختلاف تجارب الشركات الصناعية الكويتية، باستثناء مؤشر الابتكار والمرونة الذي ظهرت فيه فروق دالة إحصائياً. ويشير ذلك إلى تقارب آراء أفراد العينة حول مؤشرات الأداء المختلفة مثل الكفاءة التشغيلية، تقليل التكاليف، ودوران العمل، مما يؤكد أن القيادة التشاركية تعد عاملاً أساسياً في الارتقاء بالأداء وتطوير الممارسات القيادية داخل الشركات الصناعية الكويتية.</w:t>
      </w:r>
    </w:p>
    <w:p w14:paraId="646B10F5"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7A7668A2" w14:textId="77777777" w:rsidR="0010575E" w:rsidRPr="00BB51F2" w:rsidRDefault="0010575E" w:rsidP="0010575E">
      <w:pPr>
        <w:spacing w:after="0" w:line="240" w:lineRule="auto"/>
        <w:rPr>
          <w:rFonts w:ascii="Simplified Arabic" w:hAnsi="Simplified Arabic" w:cs="Simplified Arabic"/>
          <w:color w:val="000000" w:themeColor="text1"/>
          <w:sz w:val="32"/>
          <w:szCs w:val="32"/>
          <w:rtl/>
        </w:rPr>
      </w:pPr>
    </w:p>
    <w:p w14:paraId="2B9902B1" w14:textId="77777777" w:rsidR="0010575E" w:rsidRDefault="0010575E" w:rsidP="0010575E">
      <w:pPr>
        <w:spacing w:after="0" w:line="240" w:lineRule="auto"/>
        <w:rPr>
          <w:rFonts w:ascii="Simplified Arabic" w:hAnsi="Simplified Arabic" w:cs="Simplified Arabic"/>
          <w:b/>
          <w:bCs/>
          <w:color w:val="000000" w:themeColor="text1"/>
          <w:sz w:val="32"/>
          <w:szCs w:val="32"/>
        </w:rPr>
      </w:pPr>
      <w:r w:rsidRPr="00BB51F2">
        <w:rPr>
          <w:rFonts w:ascii="Simplified Arabic" w:hAnsi="Simplified Arabic" w:cs="Simplified Arabic" w:hint="cs"/>
          <w:b/>
          <w:bCs/>
          <w:color w:val="000000" w:themeColor="text1"/>
          <w:sz w:val="32"/>
          <w:szCs w:val="32"/>
          <w:rtl/>
        </w:rPr>
        <w:t xml:space="preserve">العنوان: </w:t>
      </w:r>
      <w:r w:rsidRPr="005619A4">
        <w:rPr>
          <w:rFonts w:ascii="Simplified Arabic" w:hAnsi="Simplified Arabic" w:cs="Simplified Arabic"/>
          <w:b/>
          <w:bCs/>
          <w:color w:val="000000" w:themeColor="text1"/>
          <w:sz w:val="28"/>
          <w:szCs w:val="28"/>
          <w:rtl/>
        </w:rPr>
        <w:t xml:space="preserve">ممارسة مديري مدارس المرحلة المتوسطة في دولة الكويت للقيادة التشاركية من وجهة نظر </w:t>
      </w:r>
      <w:proofErr w:type="gramStart"/>
      <w:r w:rsidRPr="005619A4">
        <w:rPr>
          <w:rFonts w:ascii="Simplified Arabic" w:hAnsi="Simplified Arabic" w:cs="Simplified Arabic"/>
          <w:b/>
          <w:bCs/>
          <w:color w:val="000000" w:themeColor="text1"/>
          <w:sz w:val="28"/>
          <w:szCs w:val="28"/>
          <w:rtl/>
        </w:rPr>
        <w:t>المعلمين</w:t>
      </w:r>
      <w:r w:rsidRPr="005619A4">
        <w:rPr>
          <w:rFonts w:ascii="Simplified Arabic" w:hAnsi="Simplified Arabic" w:cs="Simplified Arabic"/>
          <w:b/>
          <w:bCs/>
          <w:color w:val="000000" w:themeColor="text1"/>
          <w:sz w:val="28"/>
          <w:szCs w:val="28"/>
        </w:rPr>
        <w:t>[</w:t>
      </w:r>
      <w:proofErr w:type="gramEnd"/>
      <w:r w:rsidRPr="005619A4">
        <w:rPr>
          <w:rFonts w:ascii="Simplified Arabic" w:hAnsi="Simplified Arabic" w:cs="Simplified Arabic"/>
          <w:b/>
          <w:bCs/>
          <w:color w:val="000000" w:themeColor="text1"/>
          <w:sz w:val="28"/>
          <w:szCs w:val="28"/>
        </w:rPr>
        <w:t>9</w:t>
      </w:r>
      <w:proofErr w:type="gramStart"/>
      <w:r w:rsidRPr="005619A4">
        <w:rPr>
          <w:rFonts w:ascii="Simplified Arabic" w:hAnsi="Simplified Arabic" w:cs="Simplified Arabic"/>
          <w:b/>
          <w:bCs/>
          <w:color w:val="000000" w:themeColor="text1"/>
          <w:sz w:val="28"/>
          <w:szCs w:val="28"/>
        </w:rPr>
        <w:t>] .</w:t>
      </w:r>
      <w:proofErr w:type="gramEnd"/>
    </w:p>
    <w:p w14:paraId="28091340" w14:textId="77777777" w:rsidR="0010575E" w:rsidRPr="00BB51F2" w:rsidRDefault="0010575E" w:rsidP="0010575E">
      <w:pPr>
        <w:spacing w:after="0" w:line="240" w:lineRule="auto"/>
        <w:rPr>
          <w:rFonts w:ascii="Simplified Arabic" w:hAnsi="Simplified Arabic" w:cs="Simplified Arabic" w:hint="cs"/>
          <w:b/>
          <w:bCs/>
          <w:color w:val="000000" w:themeColor="text1"/>
          <w:sz w:val="32"/>
          <w:szCs w:val="32"/>
        </w:rPr>
      </w:pPr>
    </w:p>
    <w:p w14:paraId="7F3434A5"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BB51F2">
        <w:rPr>
          <w:rFonts w:ascii="Simplified Arabic" w:hAnsi="Simplified Arabic" w:cs="Simplified Arabic"/>
          <w:b/>
          <w:bCs/>
          <w:color w:val="000000" w:themeColor="text1"/>
          <w:sz w:val="32"/>
          <w:szCs w:val="32"/>
          <w:rtl/>
        </w:rPr>
        <w:t>المحتوى:</w:t>
      </w:r>
      <w:r w:rsidRPr="00BB51F2">
        <w:rPr>
          <w:rFonts w:ascii="Simplified Arabic" w:hAnsi="Simplified Arabic" w:cs="Simplified Arabic"/>
          <w:color w:val="000000" w:themeColor="text1"/>
          <w:sz w:val="24"/>
          <w:szCs w:val="24"/>
          <w:rtl/>
        </w:rPr>
        <w:t xml:space="preserve"> </w:t>
      </w:r>
      <w:r w:rsidRPr="00686C06">
        <w:rPr>
          <w:rFonts w:ascii="Simplified Arabic" w:hAnsi="Simplified Arabic" w:cs="Simplified Arabic"/>
          <w:color w:val="000000" w:themeColor="text1"/>
          <w:sz w:val="28"/>
          <w:szCs w:val="28"/>
          <w:rtl/>
        </w:rPr>
        <w:t>هدف البحث إلى التعرّف على درجة ممارسة مديري مدارس المرحلة المتوسطة في دولة الكويت للقيادة التشاركية من وجهة نظر المعلمين، وذلك باستخدام المنهج الوصفي التحليلي. تكونت عينة الدراسة من (583) معلماً ومعلمة من معلمي المرحلة المتوسطة بمنطقة الفروانية التعليمية في دولة الكويت، واعتمد الباحث على الاستبانة كأداة رئيسية لجمع البيانات</w:t>
      </w:r>
      <w:r w:rsidRPr="00686C06">
        <w:rPr>
          <w:rFonts w:ascii="Simplified Arabic" w:hAnsi="Simplified Arabic" w:cs="Simplified Arabic"/>
          <w:color w:val="000000" w:themeColor="text1"/>
          <w:sz w:val="28"/>
          <w:szCs w:val="28"/>
        </w:rPr>
        <w:t>.</w:t>
      </w:r>
    </w:p>
    <w:p w14:paraId="10D49934" w14:textId="77777777" w:rsidR="0010575E" w:rsidRPr="00BB51F2" w:rsidRDefault="0010575E" w:rsidP="0010575E">
      <w:pPr>
        <w:spacing w:after="0" w:line="240" w:lineRule="auto"/>
        <w:rPr>
          <w:rFonts w:ascii="Simplified Arabic" w:hAnsi="Simplified Arabic" w:cs="Simplified Arabic"/>
          <w:color w:val="000000" w:themeColor="text1"/>
          <w:sz w:val="28"/>
          <w:szCs w:val="28"/>
          <w:rtl/>
        </w:rPr>
      </w:pPr>
      <w:r w:rsidRPr="00BB51F2">
        <w:rPr>
          <w:rFonts w:ascii="Simplified Arabic" w:hAnsi="Simplified Arabic" w:cs="Simplified Arabic"/>
          <w:b/>
          <w:bCs/>
          <w:color w:val="000000" w:themeColor="text1"/>
          <w:sz w:val="32"/>
          <w:szCs w:val="32"/>
          <w:rtl/>
        </w:rPr>
        <w:t>النتائج:</w:t>
      </w:r>
      <w:r w:rsidRPr="00BB51F2">
        <w:rPr>
          <w:rFonts w:ascii="Simplified Arabic" w:hAnsi="Simplified Arabic" w:cs="Simplified Arabic"/>
          <w:color w:val="000000" w:themeColor="text1"/>
          <w:sz w:val="32"/>
          <w:szCs w:val="32"/>
          <w:rtl/>
        </w:rPr>
        <w:t xml:space="preserve"> </w:t>
      </w:r>
      <w:r w:rsidRPr="00BB51F2">
        <w:rPr>
          <w:rFonts w:ascii="Simplified Arabic" w:hAnsi="Simplified Arabic" w:cs="Simplified Arabic"/>
          <w:color w:val="000000" w:themeColor="text1"/>
          <w:sz w:val="28"/>
          <w:szCs w:val="28"/>
          <w:rtl/>
        </w:rPr>
        <w:t>توصلت الدراسة إلى أن درجة ممارسة مديري مدارس المرحلة المتوسطة في دولة الكويت للقيادة التشاركية جاءت مرتفعة من وجهة نظر المعلمين، مما يشير إلى انتشار هذا النمط القيادي في البيئة المدرسية. كما بينت النتائج عدم وجود فروق ذات دلالة إحصائية في مستوى ممارسة القيادة التشاركية تُعزى لمتغيري الجنس وسنوات الخبرة، وهو ما يعكس تجانس آراء أفراد العينة حول مستوى الممارسة</w:t>
      </w:r>
      <w:r w:rsidRPr="00BB51F2">
        <w:rPr>
          <w:rFonts w:ascii="Simplified Arabic" w:hAnsi="Simplified Arabic" w:cs="Simplified Arabic"/>
          <w:color w:val="000000" w:themeColor="text1"/>
          <w:sz w:val="28"/>
          <w:szCs w:val="28"/>
        </w:rPr>
        <w:t>.</w:t>
      </w:r>
    </w:p>
    <w:p w14:paraId="47060BB9" w14:textId="77777777" w:rsidR="0010575E" w:rsidRPr="00BB51F2" w:rsidRDefault="0010575E" w:rsidP="0010575E">
      <w:pPr>
        <w:spacing w:after="0" w:line="240" w:lineRule="auto"/>
        <w:rPr>
          <w:rFonts w:ascii="Simplified Arabic" w:hAnsi="Simplified Arabic" w:cs="Simplified Arabic"/>
          <w:color w:val="000000" w:themeColor="text1"/>
          <w:sz w:val="32"/>
          <w:szCs w:val="32"/>
          <w:rtl/>
        </w:rPr>
      </w:pPr>
    </w:p>
    <w:p w14:paraId="4DFC9C03" w14:textId="77777777" w:rsidR="0010575E" w:rsidRPr="005619A4" w:rsidRDefault="0010575E" w:rsidP="0010575E">
      <w:pPr>
        <w:spacing w:after="0" w:line="240" w:lineRule="auto"/>
        <w:rPr>
          <w:rFonts w:ascii="Simplified Arabic" w:hAnsi="Simplified Arabic" w:cs="Simplified Arabic"/>
          <w:b/>
          <w:bCs/>
          <w:color w:val="000000" w:themeColor="text1"/>
          <w:sz w:val="28"/>
          <w:szCs w:val="28"/>
          <w:rtl/>
        </w:rPr>
      </w:pPr>
      <w:r w:rsidRPr="00BB51F2">
        <w:rPr>
          <w:rFonts w:ascii="Simplified Arabic" w:hAnsi="Simplified Arabic" w:cs="Simplified Arabic" w:hint="cs"/>
          <w:b/>
          <w:bCs/>
          <w:color w:val="000000" w:themeColor="text1"/>
          <w:sz w:val="32"/>
          <w:szCs w:val="32"/>
          <w:rtl/>
        </w:rPr>
        <w:lastRenderedPageBreak/>
        <w:t xml:space="preserve">العنوان: </w:t>
      </w:r>
      <w:r w:rsidRPr="005619A4">
        <w:rPr>
          <w:rFonts w:ascii="Simplified Arabic" w:hAnsi="Simplified Arabic" w:cs="Simplified Arabic"/>
          <w:b/>
          <w:bCs/>
          <w:color w:val="000000" w:themeColor="text1"/>
          <w:sz w:val="28"/>
          <w:szCs w:val="28"/>
          <w:rtl/>
        </w:rPr>
        <w:t>تأثير أسلوب القيادة على أداء الموظفين</w:t>
      </w:r>
      <w:r w:rsidRPr="005619A4">
        <w:rPr>
          <w:rFonts w:ascii="Simplified Arabic" w:hAnsi="Simplified Arabic" w:cs="Simplified Arabic" w:hint="cs"/>
          <w:b/>
          <w:bCs/>
          <w:color w:val="000000" w:themeColor="text1"/>
          <w:sz w:val="28"/>
          <w:szCs w:val="28"/>
          <w:rtl/>
        </w:rPr>
        <w:t>.</w:t>
      </w:r>
      <w:r w:rsidRPr="005619A4">
        <w:rPr>
          <w:rFonts w:ascii="Simplified Arabic" w:hAnsi="Simplified Arabic" w:cs="Simplified Arabic"/>
          <w:b/>
          <w:bCs/>
          <w:color w:val="000000" w:themeColor="text1"/>
          <w:sz w:val="28"/>
          <w:szCs w:val="28"/>
          <w:rtl/>
        </w:rPr>
        <w:t xml:space="preserve"> </w:t>
      </w:r>
      <w:r w:rsidRPr="005619A4">
        <w:rPr>
          <w:rFonts w:ascii="Simplified Arabic" w:hAnsi="Simplified Arabic" w:cs="Simplified Arabic"/>
          <w:b/>
          <w:bCs/>
          <w:color w:val="000000" w:themeColor="text1"/>
          <w:sz w:val="28"/>
          <w:szCs w:val="28"/>
        </w:rPr>
        <w:t>[10]</w:t>
      </w:r>
    </w:p>
    <w:p w14:paraId="6EF9F6D4" w14:textId="77777777" w:rsidR="0010575E" w:rsidRPr="00BB51F2" w:rsidRDefault="0010575E" w:rsidP="0010575E">
      <w:pPr>
        <w:spacing w:after="0" w:line="240" w:lineRule="auto"/>
        <w:rPr>
          <w:rFonts w:ascii="Simplified Arabic" w:hAnsi="Simplified Arabic" w:cs="Simplified Arabic"/>
          <w:b/>
          <w:bCs/>
          <w:color w:val="000000" w:themeColor="text1"/>
          <w:sz w:val="32"/>
          <w:szCs w:val="32"/>
        </w:rPr>
      </w:pPr>
    </w:p>
    <w:p w14:paraId="067F17C2" w14:textId="77777777" w:rsidR="0010575E" w:rsidRPr="00BB51F2" w:rsidRDefault="0010575E" w:rsidP="0010575E">
      <w:pPr>
        <w:spacing w:after="0" w:line="240" w:lineRule="auto"/>
        <w:rPr>
          <w:rFonts w:ascii="Simplified Arabic" w:hAnsi="Simplified Arabic" w:cs="Simplified Arabic"/>
          <w:b/>
          <w:bCs/>
          <w:color w:val="000000" w:themeColor="text1"/>
          <w:sz w:val="32"/>
          <w:szCs w:val="32"/>
        </w:rPr>
      </w:pPr>
      <w:r w:rsidRPr="00BB51F2">
        <w:rPr>
          <w:rFonts w:ascii="Simplified Arabic" w:hAnsi="Simplified Arabic" w:cs="Simplified Arabic" w:hint="cs"/>
          <w:b/>
          <w:bCs/>
          <w:color w:val="000000" w:themeColor="text1"/>
          <w:sz w:val="32"/>
          <w:szCs w:val="32"/>
          <w:rtl/>
        </w:rPr>
        <w:t>ال</w:t>
      </w:r>
      <w:r w:rsidRPr="00BB51F2">
        <w:rPr>
          <w:rFonts w:ascii="Simplified Arabic" w:hAnsi="Simplified Arabic" w:cs="Simplified Arabic"/>
          <w:b/>
          <w:bCs/>
          <w:color w:val="000000" w:themeColor="text1"/>
          <w:sz w:val="32"/>
          <w:szCs w:val="32"/>
          <w:rtl/>
        </w:rPr>
        <w:t>محتوى</w:t>
      </w:r>
      <w:r w:rsidRPr="00BB51F2">
        <w:rPr>
          <w:rFonts w:ascii="Simplified Arabic" w:hAnsi="Simplified Arabic" w:cs="Simplified Arabic" w:hint="cs"/>
          <w:b/>
          <w:bCs/>
          <w:color w:val="000000" w:themeColor="text1"/>
          <w:sz w:val="32"/>
          <w:szCs w:val="32"/>
          <w:rtl/>
        </w:rPr>
        <w:t>:</w:t>
      </w:r>
      <w:r>
        <w:rPr>
          <w:rFonts w:ascii="Simplified Arabic" w:hAnsi="Simplified Arabic" w:cs="Simplified Arabic" w:hint="cs"/>
          <w:b/>
          <w:bCs/>
          <w:color w:val="000000" w:themeColor="text1"/>
          <w:sz w:val="32"/>
          <w:szCs w:val="32"/>
          <w:rtl/>
        </w:rPr>
        <w:t xml:space="preserve"> </w:t>
      </w:r>
      <w:r w:rsidRPr="00ED50B6">
        <w:rPr>
          <w:rFonts w:ascii="Simplified Arabic" w:hAnsi="Simplified Arabic" w:cs="Simplified Arabic"/>
          <w:color w:val="000000" w:themeColor="text1"/>
          <w:sz w:val="28"/>
          <w:szCs w:val="28"/>
          <w:rtl/>
        </w:rPr>
        <w:t xml:space="preserve">هدفت الدراسة إلى تحديد أثر أسلوب القيادة على أداء الموظفين في مؤسسة خاصة بمنطقة </w:t>
      </w:r>
      <w:proofErr w:type="spellStart"/>
      <w:r w:rsidRPr="00ED50B6">
        <w:rPr>
          <w:rFonts w:ascii="Simplified Arabic" w:hAnsi="Simplified Arabic" w:cs="Simplified Arabic"/>
          <w:color w:val="000000" w:themeColor="text1"/>
          <w:sz w:val="28"/>
          <w:szCs w:val="28"/>
          <w:rtl/>
        </w:rPr>
        <w:t>سيلانغور</w:t>
      </w:r>
      <w:proofErr w:type="spellEnd"/>
      <w:r w:rsidRPr="00ED50B6">
        <w:rPr>
          <w:rFonts w:ascii="Simplified Arabic" w:hAnsi="Simplified Arabic" w:cs="Simplified Arabic"/>
          <w:color w:val="000000" w:themeColor="text1"/>
          <w:sz w:val="28"/>
          <w:szCs w:val="28"/>
          <w:rtl/>
        </w:rPr>
        <w:t xml:space="preserve">، ماليزيا. اعتمدت الدراسة على منهج كمي باستخدام استبانة ومقياس </w:t>
      </w:r>
      <w:proofErr w:type="spellStart"/>
      <w:r w:rsidRPr="00ED50B6">
        <w:rPr>
          <w:rFonts w:ascii="Simplified Arabic" w:hAnsi="Simplified Arabic" w:cs="Simplified Arabic"/>
          <w:color w:val="000000" w:themeColor="text1"/>
          <w:sz w:val="28"/>
          <w:szCs w:val="28"/>
          <w:rtl/>
        </w:rPr>
        <w:t>ليكرت</w:t>
      </w:r>
      <w:proofErr w:type="spellEnd"/>
      <w:r w:rsidRPr="00ED50B6">
        <w:rPr>
          <w:rFonts w:ascii="Simplified Arabic" w:hAnsi="Simplified Arabic" w:cs="Simplified Arabic"/>
          <w:color w:val="000000" w:themeColor="text1"/>
          <w:sz w:val="28"/>
          <w:szCs w:val="28"/>
          <w:rtl/>
        </w:rPr>
        <w:t>، وتم تحليل البيانات من خلال أساليب إحصائية متنوعة تشمل التحليل الوصفي، اختبارات الموثوقية، والانحدار</w:t>
      </w:r>
      <w:r w:rsidRPr="00ED50B6">
        <w:rPr>
          <w:rFonts w:ascii="Simplified Arabic" w:hAnsi="Simplified Arabic" w:cs="Simplified Arabic"/>
          <w:color w:val="000000" w:themeColor="text1"/>
          <w:sz w:val="28"/>
          <w:szCs w:val="28"/>
        </w:rPr>
        <w:t>.</w:t>
      </w:r>
    </w:p>
    <w:p w14:paraId="54BF20F4" w14:textId="77777777" w:rsidR="0010575E" w:rsidRPr="00BB51F2" w:rsidRDefault="0010575E" w:rsidP="0010575E">
      <w:pPr>
        <w:spacing w:after="0" w:line="240" w:lineRule="auto"/>
        <w:rPr>
          <w:rFonts w:ascii="Simplified Arabic" w:hAnsi="Simplified Arabic" w:cs="Simplified Arabic"/>
          <w:b/>
          <w:bCs/>
          <w:color w:val="000000" w:themeColor="text1"/>
          <w:sz w:val="28"/>
          <w:szCs w:val="28"/>
        </w:rPr>
      </w:pPr>
      <w:r w:rsidRPr="005619A4">
        <w:rPr>
          <w:rFonts w:ascii="Simplified Arabic" w:hAnsi="Simplified Arabic" w:cs="Simplified Arabic" w:hint="cs"/>
          <w:b/>
          <w:bCs/>
          <w:color w:val="000000" w:themeColor="text1"/>
          <w:sz w:val="32"/>
          <w:szCs w:val="32"/>
          <w:rtl/>
        </w:rPr>
        <w:t>ال</w:t>
      </w:r>
      <w:r w:rsidRPr="005619A4">
        <w:rPr>
          <w:rFonts w:ascii="Simplified Arabic" w:hAnsi="Simplified Arabic" w:cs="Simplified Arabic"/>
          <w:b/>
          <w:bCs/>
          <w:color w:val="000000" w:themeColor="text1"/>
          <w:sz w:val="32"/>
          <w:szCs w:val="32"/>
          <w:rtl/>
        </w:rPr>
        <w:t>نتائج</w:t>
      </w:r>
      <w:r w:rsidRPr="005619A4">
        <w:rPr>
          <w:rFonts w:ascii="Simplified Arabic" w:hAnsi="Simplified Arabic" w:cs="Simplified Arabic" w:hint="cs"/>
          <w:b/>
          <w:bCs/>
          <w:color w:val="000000" w:themeColor="text1"/>
          <w:sz w:val="32"/>
          <w:szCs w:val="32"/>
          <w:rtl/>
        </w:rPr>
        <w:t xml:space="preserve">: </w:t>
      </w:r>
      <w:r w:rsidRPr="00ED50B6">
        <w:rPr>
          <w:rFonts w:ascii="Simplified Arabic" w:hAnsi="Simplified Arabic" w:cs="Simplified Arabic"/>
          <w:color w:val="000000" w:themeColor="text1"/>
          <w:sz w:val="28"/>
          <w:szCs w:val="28"/>
          <w:rtl/>
        </w:rPr>
        <w:t>أظهرت النتائج أن أسلوب القيادة الديمقراطي هو الأكثر تأثيرًا وإيجابية على أداء الموظفين، يليه أسلوب القيادة المتساهل، بينما كان أسلوب القيادة الأوتوقراطية الأقل تأثيرًا وأثره سلبي على الأداء. كما أظهر التحليل أن الأسلوبين الديمقراطي والمتساهل يعززان رضا الموظفين والتزامهم بعملهم، في حين يحد الأسلوب الأوتوقراطي من فعاليتهم</w:t>
      </w:r>
      <w:r w:rsidRPr="00ED50B6">
        <w:rPr>
          <w:rFonts w:ascii="Simplified Arabic" w:hAnsi="Simplified Arabic" w:cs="Simplified Arabic"/>
          <w:color w:val="000000" w:themeColor="text1"/>
          <w:sz w:val="28"/>
          <w:szCs w:val="28"/>
        </w:rPr>
        <w:t>.</w:t>
      </w:r>
    </w:p>
    <w:p w14:paraId="43600250"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5545907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68C3805D"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2F2061E7"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0858A6E6"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4C07801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56C92D6C"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7EE05DE0"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007E4BD2"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082F6B11"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1E2B325C"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7A37C7D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48F9EE63"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373B3072"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74BE4F24"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43EF0E17"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44FC657E"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21CE6426" w14:textId="77777777" w:rsidR="0010575E" w:rsidRDefault="0010575E" w:rsidP="0010575E">
      <w:pPr>
        <w:spacing w:after="0" w:line="240" w:lineRule="auto"/>
        <w:rPr>
          <w:rFonts w:ascii="Simplified Arabic" w:hAnsi="Simplified Arabic" w:cs="Simplified Arabic"/>
          <w:color w:val="000000" w:themeColor="text1"/>
          <w:sz w:val="28"/>
          <w:szCs w:val="28"/>
          <w:rtl/>
        </w:rPr>
      </w:pPr>
    </w:p>
    <w:p w14:paraId="05E4C353"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3425FF80" w14:textId="77777777" w:rsidR="0010575E" w:rsidRDefault="0010575E" w:rsidP="0010575E">
      <w:pPr>
        <w:spacing w:after="0" w:line="240" w:lineRule="auto"/>
        <w:rPr>
          <w:rFonts w:ascii="Simplified Arabic" w:hAnsi="Simplified Arabic" w:cs="Simplified Arabic"/>
          <w:b/>
          <w:bCs/>
          <w:color w:val="000000" w:themeColor="text1"/>
          <w:sz w:val="36"/>
          <w:szCs w:val="36"/>
          <w:rtl/>
        </w:rPr>
      </w:pPr>
    </w:p>
    <w:p w14:paraId="30C79BC1" w14:textId="77777777" w:rsidR="0010575E" w:rsidRDefault="0010575E" w:rsidP="0010575E">
      <w:pPr>
        <w:spacing w:after="0" w:line="240" w:lineRule="auto"/>
        <w:rPr>
          <w:rFonts w:ascii="Simplified Arabic" w:hAnsi="Simplified Arabic" w:cs="Simplified Arabic"/>
          <w:b/>
          <w:bCs/>
          <w:color w:val="000000" w:themeColor="text1"/>
          <w:sz w:val="36"/>
          <w:szCs w:val="36"/>
          <w:rtl/>
        </w:rPr>
      </w:pPr>
    </w:p>
    <w:p w14:paraId="74AF152D" w14:textId="77777777" w:rsidR="0010575E" w:rsidRDefault="0010575E" w:rsidP="0010575E">
      <w:pPr>
        <w:spacing w:after="0" w:line="240" w:lineRule="auto"/>
        <w:outlineLvl w:val="1"/>
        <w:rPr>
          <w:rFonts w:ascii="Simplified Arabic" w:hAnsi="Simplified Arabic" w:cs="Simplified Arabic"/>
          <w:b/>
          <w:bCs/>
          <w:color w:val="000000" w:themeColor="text1"/>
          <w:sz w:val="36"/>
          <w:szCs w:val="36"/>
          <w:rtl/>
        </w:rPr>
      </w:pPr>
      <w:bookmarkStart w:id="15" w:name="_Toc214571625"/>
    </w:p>
    <w:p w14:paraId="7BCC45EC" w14:textId="77777777" w:rsidR="0010575E" w:rsidRDefault="0010575E" w:rsidP="0010575E">
      <w:pPr>
        <w:spacing w:after="0" w:line="240" w:lineRule="auto"/>
        <w:outlineLvl w:val="1"/>
        <w:rPr>
          <w:rFonts w:ascii="Simplified Arabic" w:hAnsi="Simplified Arabic" w:cs="Simplified Arabic"/>
          <w:b/>
          <w:bCs/>
          <w:color w:val="000000" w:themeColor="text1"/>
          <w:sz w:val="36"/>
          <w:szCs w:val="36"/>
          <w:rtl/>
        </w:rPr>
      </w:pPr>
      <w:r w:rsidRPr="00CB3C8C">
        <w:rPr>
          <w:rFonts w:ascii="Simplified Arabic" w:hAnsi="Simplified Arabic" w:cs="Simplified Arabic"/>
          <w:b/>
          <w:bCs/>
          <w:color w:val="000000" w:themeColor="text1"/>
          <w:sz w:val="36"/>
          <w:szCs w:val="36"/>
          <w:rtl/>
        </w:rPr>
        <w:t>المقارنة بين الدراسات</w:t>
      </w:r>
      <w:bookmarkEnd w:id="15"/>
    </w:p>
    <w:p w14:paraId="66A36232" w14:textId="77777777" w:rsidR="0010575E" w:rsidRPr="00CB3C8C" w:rsidRDefault="0010575E" w:rsidP="0010575E">
      <w:pPr>
        <w:spacing w:after="0" w:line="240" w:lineRule="auto"/>
        <w:rPr>
          <w:rFonts w:ascii="Simplified Arabic" w:hAnsi="Simplified Arabic" w:cs="Simplified Arabic"/>
          <w:b/>
          <w:bCs/>
          <w:color w:val="000000" w:themeColor="text1"/>
          <w:sz w:val="36"/>
          <w:szCs w:val="36"/>
          <w:rtl/>
        </w:rPr>
      </w:pPr>
    </w:p>
    <w:p w14:paraId="24FB14EC" w14:textId="77777777" w:rsidR="0010575E" w:rsidRPr="005401C3" w:rsidRDefault="0010575E" w:rsidP="0010575E">
      <w:pPr>
        <w:spacing w:after="0" w:line="240" w:lineRule="auto"/>
        <w:rPr>
          <w:rFonts w:ascii="Simplified Arabic" w:hAnsi="Simplified Arabic" w:cs="Simplified Arabic"/>
          <w:b/>
          <w:bCs/>
          <w:color w:val="000000" w:themeColor="text1"/>
          <w:sz w:val="32"/>
          <w:szCs w:val="32"/>
        </w:rPr>
      </w:pPr>
      <w:r w:rsidRPr="005401C3">
        <w:rPr>
          <w:rFonts w:ascii="Simplified Arabic" w:hAnsi="Simplified Arabic" w:cs="Simplified Arabic"/>
          <w:b/>
          <w:bCs/>
          <w:color w:val="000000" w:themeColor="text1"/>
          <w:sz w:val="32"/>
          <w:szCs w:val="32"/>
          <w:rtl/>
        </w:rPr>
        <w:t>التوجه</w:t>
      </w:r>
    </w:p>
    <w:p w14:paraId="4F5E65C5" w14:textId="77777777" w:rsidR="0010575E" w:rsidRDefault="0010575E" w:rsidP="0010575E">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385603">
        <w:rPr>
          <w:rFonts w:ascii="Simplified Arabic" w:hAnsi="Simplified Arabic" w:cs="Simplified Arabic"/>
          <w:color w:val="000000" w:themeColor="text1"/>
          <w:sz w:val="28"/>
          <w:szCs w:val="28"/>
          <w:rtl/>
        </w:rPr>
        <w:t>تركز الدراسات السابقة على استكشاف دور القيادة التشاركية في تعزيز الاستقرار الوظيفي وتحسين الأداء التنظيمي للموظفين في مختلف البيئات، بما في ذلك المؤسسات التعليمية والصحية والصناعية. وتهدف هذه الدراسات إلى فهم كيفية تأثير مشاركة الموظفين في اتخاذ القرار وتنمية العلاقات الإنسانية وتفويض الصلاحيات على رضاهم الوظيفي واستقرارهم المهني</w:t>
      </w:r>
      <w:r w:rsidRPr="00385603">
        <w:rPr>
          <w:rFonts w:ascii="Simplified Arabic" w:hAnsi="Simplified Arabic" w:cs="Simplified Arabic"/>
          <w:color w:val="000000" w:themeColor="text1"/>
          <w:sz w:val="28"/>
          <w:szCs w:val="28"/>
        </w:rPr>
        <w:t>.</w:t>
      </w:r>
    </w:p>
    <w:p w14:paraId="73730DB5" w14:textId="77777777" w:rsidR="0010575E" w:rsidRPr="00385603" w:rsidRDefault="0010575E" w:rsidP="0010575E">
      <w:pPr>
        <w:spacing w:after="0" w:line="240" w:lineRule="auto"/>
        <w:rPr>
          <w:rFonts w:ascii="Simplified Arabic" w:hAnsi="Simplified Arabic" w:cs="Simplified Arabic"/>
          <w:color w:val="000000" w:themeColor="text1"/>
          <w:sz w:val="28"/>
          <w:szCs w:val="28"/>
        </w:rPr>
      </w:pPr>
    </w:p>
    <w:p w14:paraId="1FE1BC1C" w14:textId="77777777" w:rsidR="0010575E" w:rsidRPr="005401C3" w:rsidRDefault="0010575E" w:rsidP="0010575E">
      <w:pPr>
        <w:spacing w:after="0" w:line="240" w:lineRule="auto"/>
        <w:rPr>
          <w:rFonts w:ascii="Simplified Arabic" w:hAnsi="Simplified Arabic" w:cs="Simplified Arabic"/>
          <w:b/>
          <w:bCs/>
          <w:color w:val="000000" w:themeColor="text1"/>
          <w:sz w:val="32"/>
          <w:szCs w:val="32"/>
        </w:rPr>
      </w:pPr>
      <w:r w:rsidRPr="005401C3">
        <w:rPr>
          <w:rFonts w:ascii="Simplified Arabic" w:hAnsi="Simplified Arabic" w:cs="Simplified Arabic"/>
          <w:b/>
          <w:bCs/>
          <w:color w:val="000000" w:themeColor="text1"/>
          <w:sz w:val="32"/>
          <w:szCs w:val="32"/>
          <w:rtl/>
        </w:rPr>
        <w:t>المجال</w:t>
      </w:r>
    </w:p>
    <w:p w14:paraId="31FA529E" w14:textId="77777777" w:rsidR="0010575E" w:rsidRDefault="0010575E" w:rsidP="0010575E">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385603">
        <w:rPr>
          <w:rFonts w:ascii="Simplified Arabic" w:hAnsi="Simplified Arabic" w:cs="Simplified Arabic"/>
          <w:color w:val="000000" w:themeColor="text1"/>
          <w:sz w:val="28"/>
          <w:szCs w:val="28"/>
          <w:rtl/>
        </w:rPr>
        <w:t>تم تطبيق هذه الدراسات على بيئات مختلفة، مثل المدارس الحكومية في فلسطين والكويت</w:t>
      </w:r>
      <w:r w:rsidRPr="00686C06">
        <w:rPr>
          <w:rFonts w:ascii="Simplified Arabic" w:hAnsi="Simplified Arabic" w:cs="Simplified Arabic"/>
          <w:color w:val="000000" w:themeColor="text1"/>
          <w:sz w:val="28"/>
          <w:szCs w:val="28"/>
          <w:rtl/>
        </w:rPr>
        <w:t xml:space="preserve"> ومؤسسات في ماليزيا</w:t>
      </w:r>
      <w:r w:rsidRPr="00385603">
        <w:rPr>
          <w:rFonts w:ascii="Simplified Arabic" w:hAnsi="Simplified Arabic" w:cs="Simplified Arabic"/>
          <w:color w:val="000000" w:themeColor="text1"/>
          <w:sz w:val="28"/>
          <w:szCs w:val="28"/>
          <w:rtl/>
        </w:rPr>
        <w:t>، والمستشفيات، والشركات الصناعية في الكويت، ما أتاح فهم أثر القيادة التشاركية عبر قطاعات متعددة. كما ركّزت الدراسات على قياس ممارسات المديرين من وجهة نظر الموظفين وتحليل العلاقة بين القيادة التشاركية وبعض المتغيرات الديموغرافية كالنوع والخبرة والمؤهل العلمي</w:t>
      </w:r>
      <w:r w:rsidRPr="00385603">
        <w:rPr>
          <w:rFonts w:ascii="Simplified Arabic" w:hAnsi="Simplified Arabic" w:cs="Simplified Arabic"/>
          <w:color w:val="000000" w:themeColor="text1"/>
          <w:sz w:val="28"/>
          <w:szCs w:val="28"/>
        </w:rPr>
        <w:t>.</w:t>
      </w:r>
    </w:p>
    <w:p w14:paraId="6B404612" w14:textId="77777777" w:rsidR="0010575E" w:rsidRPr="00385603" w:rsidRDefault="0010575E" w:rsidP="0010575E">
      <w:pPr>
        <w:spacing w:after="0" w:line="240" w:lineRule="auto"/>
        <w:rPr>
          <w:rFonts w:ascii="Simplified Arabic" w:hAnsi="Simplified Arabic" w:cs="Simplified Arabic"/>
          <w:color w:val="000000" w:themeColor="text1"/>
          <w:sz w:val="28"/>
          <w:szCs w:val="28"/>
        </w:rPr>
      </w:pPr>
    </w:p>
    <w:p w14:paraId="1BCD161B" w14:textId="77777777" w:rsidR="0010575E" w:rsidRPr="005401C3" w:rsidRDefault="0010575E" w:rsidP="0010575E">
      <w:pPr>
        <w:spacing w:after="0" w:line="240" w:lineRule="auto"/>
        <w:rPr>
          <w:rFonts w:ascii="Simplified Arabic" w:hAnsi="Simplified Arabic" w:cs="Simplified Arabic"/>
          <w:b/>
          <w:bCs/>
          <w:color w:val="000000" w:themeColor="text1"/>
          <w:sz w:val="32"/>
          <w:szCs w:val="32"/>
        </w:rPr>
      </w:pPr>
      <w:r w:rsidRPr="005401C3">
        <w:rPr>
          <w:rFonts w:ascii="Simplified Arabic" w:hAnsi="Simplified Arabic" w:cs="Simplified Arabic"/>
          <w:b/>
          <w:bCs/>
          <w:color w:val="000000" w:themeColor="text1"/>
          <w:sz w:val="32"/>
          <w:szCs w:val="32"/>
          <w:rtl/>
        </w:rPr>
        <w:t>التحديات</w:t>
      </w:r>
    </w:p>
    <w:p w14:paraId="25D5BD23" w14:textId="77777777" w:rsidR="0010575E" w:rsidRDefault="0010575E" w:rsidP="0010575E">
      <w:pPr>
        <w:spacing w:after="0" w:line="240" w:lineRule="auto"/>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 xml:space="preserve">     </w:t>
      </w:r>
      <w:r w:rsidRPr="00385603">
        <w:rPr>
          <w:rFonts w:ascii="Simplified Arabic" w:hAnsi="Simplified Arabic" w:cs="Simplified Arabic"/>
          <w:color w:val="000000" w:themeColor="text1"/>
          <w:sz w:val="28"/>
          <w:szCs w:val="28"/>
          <w:rtl/>
        </w:rPr>
        <w:t>أظهرت الدراسات بعض التحديات المرتبطة بتطبيق القيادة التشاركية، مثل وجود معوقات بشرية وتنظيمية تحد من فعالية المشاركة، وضرورة توفر قادة ذوي كفاءة لإدارة عملية المشاركة بشكل سليم. كما لوحظ أن بعض الفروق الفردية بين الموظفين والمديرين قد تؤثر على بعض أبعاد القيادة التشاركية، رغم أن تأثيرها غالبًا محدود</w:t>
      </w:r>
      <w:r w:rsidRPr="00385603">
        <w:rPr>
          <w:rFonts w:ascii="Simplified Arabic" w:hAnsi="Simplified Arabic" w:cs="Simplified Arabic"/>
          <w:color w:val="000000" w:themeColor="text1"/>
          <w:sz w:val="28"/>
          <w:szCs w:val="28"/>
        </w:rPr>
        <w:t>.</w:t>
      </w:r>
    </w:p>
    <w:p w14:paraId="13C5AB74" w14:textId="77777777" w:rsidR="0010575E" w:rsidRPr="00385603" w:rsidRDefault="0010575E" w:rsidP="0010575E">
      <w:pPr>
        <w:spacing w:after="0" w:line="240" w:lineRule="auto"/>
        <w:rPr>
          <w:rFonts w:ascii="Simplified Arabic" w:hAnsi="Simplified Arabic" w:cs="Simplified Arabic"/>
          <w:color w:val="000000" w:themeColor="text1"/>
          <w:sz w:val="28"/>
          <w:szCs w:val="28"/>
        </w:rPr>
      </w:pPr>
    </w:p>
    <w:p w14:paraId="214F3C69" w14:textId="77777777" w:rsidR="0010575E" w:rsidRPr="005401C3" w:rsidRDefault="0010575E" w:rsidP="0010575E">
      <w:pPr>
        <w:spacing w:after="0" w:line="240" w:lineRule="auto"/>
        <w:rPr>
          <w:rFonts w:ascii="Simplified Arabic" w:hAnsi="Simplified Arabic" w:cs="Simplified Arabic"/>
          <w:b/>
          <w:bCs/>
          <w:color w:val="000000" w:themeColor="text1"/>
          <w:sz w:val="32"/>
          <w:szCs w:val="32"/>
        </w:rPr>
      </w:pPr>
      <w:r w:rsidRPr="005401C3">
        <w:rPr>
          <w:rFonts w:ascii="Simplified Arabic" w:hAnsi="Simplified Arabic" w:cs="Simplified Arabic"/>
          <w:b/>
          <w:bCs/>
          <w:color w:val="000000" w:themeColor="text1"/>
          <w:sz w:val="32"/>
          <w:szCs w:val="32"/>
          <w:rtl/>
        </w:rPr>
        <w:t>النتائج</w:t>
      </w:r>
    </w:p>
    <w:p w14:paraId="77CD559E" w14:textId="77777777" w:rsidR="0010575E" w:rsidRPr="00385603" w:rsidRDefault="0010575E" w:rsidP="0010575E">
      <w:pPr>
        <w:spacing w:after="0" w:line="240" w:lineRule="auto"/>
        <w:rPr>
          <w:rFonts w:ascii="Simplified Arabic" w:hAnsi="Simplified Arabic" w:cs="Simplified Arabic"/>
          <w:color w:val="000000" w:themeColor="text1"/>
          <w:sz w:val="28"/>
          <w:szCs w:val="28"/>
        </w:rPr>
      </w:pPr>
      <w:r>
        <w:rPr>
          <w:rFonts w:ascii="Simplified Arabic" w:hAnsi="Simplified Arabic" w:cs="Simplified Arabic" w:hint="cs"/>
          <w:color w:val="000000" w:themeColor="text1"/>
          <w:sz w:val="28"/>
          <w:szCs w:val="28"/>
          <w:rtl/>
        </w:rPr>
        <w:t xml:space="preserve">     </w:t>
      </w:r>
      <w:r w:rsidRPr="00385603">
        <w:rPr>
          <w:rFonts w:ascii="Simplified Arabic" w:hAnsi="Simplified Arabic" w:cs="Simplified Arabic"/>
          <w:color w:val="000000" w:themeColor="text1"/>
          <w:sz w:val="28"/>
          <w:szCs w:val="28"/>
          <w:rtl/>
        </w:rPr>
        <w:t>أشارت النتائج إلى أن القيادة التشاركية تساهم بشكل إيجابي في</w:t>
      </w:r>
      <w:r w:rsidRPr="00385603">
        <w:rPr>
          <w:rFonts w:ascii="Simplified Arabic" w:hAnsi="Simplified Arabic" w:cs="Simplified Arabic"/>
          <w:color w:val="000000" w:themeColor="text1"/>
          <w:sz w:val="28"/>
          <w:szCs w:val="28"/>
        </w:rPr>
        <w:t>:</w:t>
      </w:r>
    </w:p>
    <w:p w14:paraId="1B5A878F" w14:textId="77777777" w:rsidR="0010575E" w:rsidRPr="00385603" w:rsidRDefault="0010575E" w:rsidP="0010575E">
      <w:pPr>
        <w:numPr>
          <w:ilvl w:val="0"/>
          <w:numId w:val="25"/>
        </w:numPr>
        <w:spacing w:after="0" w:line="240" w:lineRule="auto"/>
        <w:rPr>
          <w:rFonts w:ascii="Simplified Arabic" w:hAnsi="Simplified Arabic" w:cs="Simplified Arabic"/>
          <w:color w:val="000000" w:themeColor="text1"/>
          <w:sz w:val="28"/>
          <w:szCs w:val="28"/>
        </w:rPr>
      </w:pPr>
      <w:r w:rsidRPr="00385603">
        <w:rPr>
          <w:rFonts w:ascii="Simplified Arabic" w:hAnsi="Simplified Arabic" w:cs="Simplified Arabic"/>
          <w:color w:val="000000" w:themeColor="text1"/>
          <w:sz w:val="28"/>
          <w:szCs w:val="28"/>
          <w:rtl/>
        </w:rPr>
        <w:t>تعزيز الاستقرار الوظيفي وتقليل معدل الدوران الوظيفي</w:t>
      </w:r>
      <w:r w:rsidRPr="00385603">
        <w:rPr>
          <w:rFonts w:ascii="Simplified Arabic" w:hAnsi="Simplified Arabic" w:cs="Simplified Arabic"/>
          <w:color w:val="000000" w:themeColor="text1"/>
          <w:sz w:val="28"/>
          <w:szCs w:val="28"/>
        </w:rPr>
        <w:t>.</w:t>
      </w:r>
    </w:p>
    <w:p w14:paraId="7B0F47D8" w14:textId="77777777" w:rsidR="0010575E" w:rsidRPr="00385603" w:rsidRDefault="0010575E" w:rsidP="0010575E">
      <w:pPr>
        <w:numPr>
          <w:ilvl w:val="0"/>
          <w:numId w:val="25"/>
        </w:numPr>
        <w:spacing w:after="0" w:line="240" w:lineRule="auto"/>
        <w:rPr>
          <w:rFonts w:ascii="Simplified Arabic" w:hAnsi="Simplified Arabic" w:cs="Simplified Arabic"/>
          <w:color w:val="000000" w:themeColor="text1"/>
          <w:sz w:val="28"/>
          <w:szCs w:val="28"/>
        </w:rPr>
      </w:pPr>
      <w:r w:rsidRPr="00385603">
        <w:rPr>
          <w:rFonts w:ascii="Simplified Arabic" w:hAnsi="Simplified Arabic" w:cs="Simplified Arabic"/>
          <w:color w:val="000000" w:themeColor="text1"/>
          <w:sz w:val="28"/>
          <w:szCs w:val="28"/>
          <w:rtl/>
        </w:rPr>
        <w:t>رفع مستوى الرضا الوظيفي والتزام الموظفين</w:t>
      </w:r>
      <w:r w:rsidRPr="00385603">
        <w:rPr>
          <w:rFonts w:ascii="Simplified Arabic" w:hAnsi="Simplified Arabic" w:cs="Simplified Arabic"/>
          <w:color w:val="000000" w:themeColor="text1"/>
          <w:sz w:val="28"/>
          <w:szCs w:val="28"/>
        </w:rPr>
        <w:t>.</w:t>
      </w:r>
    </w:p>
    <w:p w14:paraId="144433F0" w14:textId="77777777" w:rsidR="0010575E" w:rsidRPr="00385603" w:rsidRDefault="0010575E" w:rsidP="0010575E">
      <w:pPr>
        <w:numPr>
          <w:ilvl w:val="0"/>
          <w:numId w:val="25"/>
        </w:numPr>
        <w:spacing w:after="0" w:line="240" w:lineRule="auto"/>
        <w:rPr>
          <w:rFonts w:ascii="Simplified Arabic" w:hAnsi="Simplified Arabic" w:cs="Simplified Arabic"/>
          <w:color w:val="000000" w:themeColor="text1"/>
          <w:sz w:val="28"/>
          <w:szCs w:val="28"/>
        </w:rPr>
      </w:pPr>
      <w:r w:rsidRPr="00385603">
        <w:rPr>
          <w:rFonts w:ascii="Simplified Arabic" w:hAnsi="Simplified Arabic" w:cs="Simplified Arabic"/>
          <w:color w:val="000000" w:themeColor="text1"/>
          <w:sz w:val="28"/>
          <w:szCs w:val="28"/>
          <w:rtl/>
        </w:rPr>
        <w:t>تحسين أداء العاملين وجودة المخرجات التنظيمية</w:t>
      </w:r>
      <w:r w:rsidRPr="00385603">
        <w:rPr>
          <w:rFonts w:ascii="Simplified Arabic" w:hAnsi="Simplified Arabic" w:cs="Simplified Arabic"/>
          <w:color w:val="000000" w:themeColor="text1"/>
          <w:sz w:val="28"/>
          <w:szCs w:val="28"/>
        </w:rPr>
        <w:t>.</w:t>
      </w:r>
    </w:p>
    <w:p w14:paraId="17894B71" w14:textId="77777777" w:rsidR="0010575E" w:rsidRPr="00385603" w:rsidRDefault="0010575E" w:rsidP="0010575E">
      <w:pPr>
        <w:numPr>
          <w:ilvl w:val="0"/>
          <w:numId w:val="25"/>
        </w:numPr>
        <w:spacing w:after="0" w:line="240" w:lineRule="auto"/>
        <w:rPr>
          <w:rFonts w:ascii="Simplified Arabic" w:hAnsi="Simplified Arabic" w:cs="Simplified Arabic"/>
          <w:color w:val="000000" w:themeColor="text1"/>
          <w:sz w:val="28"/>
          <w:szCs w:val="28"/>
        </w:rPr>
      </w:pPr>
      <w:r w:rsidRPr="00385603">
        <w:rPr>
          <w:rFonts w:ascii="Simplified Arabic" w:hAnsi="Simplified Arabic" w:cs="Simplified Arabic"/>
          <w:color w:val="000000" w:themeColor="text1"/>
          <w:sz w:val="28"/>
          <w:szCs w:val="28"/>
          <w:rtl/>
        </w:rPr>
        <w:t>تعزيز التعاون وروح الفريق داخل المنظمة، وفتح قنوات اتصال فعّالة بين الإدارة والموظفين</w:t>
      </w:r>
      <w:r w:rsidRPr="00385603">
        <w:rPr>
          <w:rFonts w:ascii="Simplified Arabic" w:hAnsi="Simplified Arabic" w:cs="Simplified Arabic"/>
          <w:color w:val="000000" w:themeColor="text1"/>
          <w:sz w:val="28"/>
          <w:szCs w:val="28"/>
        </w:rPr>
        <w:t>.</w:t>
      </w:r>
      <w:r w:rsidRPr="00385603">
        <w:rPr>
          <w:rFonts w:ascii="Simplified Arabic" w:hAnsi="Simplified Arabic" w:cs="Simplified Arabic"/>
          <w:color w:val="000000" w:themeColor="text1"/>
          <w:sz w:val="28"/>
          <w:szCs w:val="28"/>
        </w:rPr>
        <w:br/>
      </w:r>
      <w:r w:rsidRPr="00385603">
        <w:rPr>
          <w:rFonts w:ascii="Simplified Arabic" w:hAnsi="Simplified Arabic" w:cs="Simplified Arabic"/>
          <w:color w:val="000000" w:themeColor="text1"/>
          <w:sz w:val="28"/>
          <w:szCs w:val="28"/>
          <w:rtl/>
        </w:rPr>
        <w:t>كما أظهرت الدراسات أن ممارسات القيادة التشاركية لا تتأثر غالبًا بالمتغيرات الديموغرافية مثل الجنس وسنوات الخبرة، مما يعكس تجانس آراء الموظفين حول أهميتها وفاعليتها</w:t>
      </w:r>
      <w:r w:rsidRPr="00385603">
        <w:rPr>
          <w:rFonts w:ascii="Simplified Arabic" w:hAnsi="Simplified Arabic" w:cs="Simplified Arabic"/>
          <w:color w:val="000000" w:themeColor="text1"/>
          <w:sz w:val="28"/>
          <w:szCs w:val="28"/>
        </w:rPr>
        <w:t>.</w:t>
      </w:r>
    </w:p>
    <w:p w14:paraId="091FEBF2"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p>
    <w:p w14:paraId="28AB57BE" w14:textId="77777777" w:rsidR="0010575E" w:rsidRDefault="0010575E" w:rsidP="0010575E">
      <w:pPr>
        <w:spacing w:after="0" w:line="240" w:lineRule="auto"/>
        <w:rPr>
          <w:rFonts w:ascii="Simplified Arabic" w:hAnsi="Simplified Arabic" w:cs="Simplified Arabic"/>
          <w:b/>
          <w:bCs/>
          <w:color w:val="000000" w:themeColor="text1"/>
          <w:sz w:val="28"/>
          <w:szCs w:val="28"/>
          <w:rtl/>
        </w:rPr>
      </w:pPr>
    </w:p>
    <w:p w14:paraId="5051C9AC" w14:textId="77777777" w:rsidR="0010575E" w:rsidRPr="005401C3" w:rsidRDefault="0010575E" w:rsidP="0010575E">
      <w:pPr>
        <w:spacing w:after="0" w:line="240" w:lineRule="auto"/>
        <w:outlineLvl w:val="1"/>
        <w:rPr>
          <w:rFonts w:ascii="Simplified Arabic" w:hAnsi="Simplified Arabic" w:cs="Simplified Arabic"/>
          <w:b/>
          <w:bCs/>
          <w:color w:val="000000" w:themeColor="text1"/>
          <w:sz w:val="36"/>
          <w:szCs w:val="36"/>
          <w:rtl/>
        </w:rPr>
      </w:pPr>
      <w:bookmarkStart w:id="16" w:name="_Toc214571626"/>
      <w:r w:rsidRPr="005401C3">
        <w:rPr>
          <w:rFonts w:ascii="Simplified Arabic" w:hAnsi="Simplified Arabic" w:cs="Simplified Arabic"/>
          <w:b/>
          <w:bCs/>
          <w:color w:val="000000" w:themeColor="text1"/>
          <w:sz w:val="36"/>
          <w:szCs w:val="36"/>
          <w:rtl/>
        </w:rPr>
        <w:t>المنطلقات النظرية للدراسة</w:t>
      </w:r>
      <w:bookmarkEnd w:id="16"/>
    </w:p>
    <w:p w14:paraId="6CB2A76B" w14:textId="77777777" w:rsidR="0010575E" w:rsidRPr="00686C06" w:rsidRDefault="0010575E" w:rsidP="0010575E">
      <w:pPr>
        <w:spacing w:after="0" w:line="240" w:lineRule="auto"/>
        <w:rPr>
          <w:rFonts w:ascii="Simplified Arabic" w:hAnsi="Simplified Arabic" w:cs="Simplified Arabic"/>
          <w:color w:val="000000" w:themeColor="text1"/>
          <w:sz w:val="28"/>
          <w:szCs w:val="28"/>
          <w:rtl/>
        </w:rPr>
      </w:pPr>
      <w:r w:rsidRPr="00686C06">
        <w:rPr>
          <w:rFonts w:ascii="Simplified Arabic" w:hAnsi="Simplified Arabic" w:cs="Simplified Arabic"/>
          <w:color w:val="000000" w:themeColor="text1"/>
          <w:sz w:val="28"/>
          <w:szCs w:val="28"/>
        </w:rPr>
        <w:br/>
      </w:r>
      <w:r w:rsidRPr="00686C06">
        <w:rPr>
          <w:rFonts w:ascii="Simplified Arabic" w:hAnsi="Simplified Arabic" w:cs="Simplified Arabic"/>
          <w:color w:val="000000" w:themeColor="text1"/>
          <w:sz w:val="28"/>
          <w:szCs w:val="28"/>
          <w:rtl/>
        </w:rPr>
        <w:t xml:space="preserve">           تستند الدراسة إلى مجموعة من النظريات الأساسية التي تفسر العلاقة بين أسلوب القيادة التشاركية وتقليل معدل دوران الموظفين، ومنها</w:t>
      </w:r>
      <w:r w:rsidRPr="00686C06">
        <w:rPr>
          <w:rFonts w:ascii="Simplified Arabic" w:hAnsi="Simplified Arabic" w:cs="Simplified Arabic"/>
          <w:color w:val="000000" w:themeColor="text1"/>
          <w:sz w:val="28"/>
          <w:szCs w:val="28"/>
        </w:rPr>
        <w:t xml:space="preserve">: </w:t>
      </w:r>
    </w:p>
    <w:p w14:paraId="1CCDAF35" w14:textId="77777777" w:rsidR="0010575E" w:rsidRPr="00686C06" w:rsidRDefault="0010575E" w:rsidP="0010575E">
      <w:pPr>
        <w:spacing w:after="0" w:line="240" w:lineRule="auto"/>
        <w:rPr>
          <w:rFonts w:ascii="Simplified Arabic" w:hAnsi="Simplified Arabic" w:cs="Simplified Arabic" w:hint="cs"/>
          <w:color w:val="000000" w:themeColor="text1"/>
          <w:sz w:val="28"/>
          <w:szCs w:val="28"/>
        </w:rPr>
      </w:pPr>
    </w:p>
    <w:p w14:paraId="19C73722" w14:textId="77777777" w:rsidR="0010575E" w:rsidRPr="005401C3" w:rsidRDefault="0010575E" w:rsidP="0010575E">
      <w:pPr>
        <w:numPr>
          <w:ilvl w:val="0"/>
          <w:numId w:val="6"/>
        </w:numPr>
        <w:spacing w:after="0" w:line="240" w:lineRule="auto"/>
        <w:rPr>
          <w:rFonts w:ascii="Simplified Arabic" w:hAnsi="Simplified Arabic" w:cs="Simplified Arabic"/>
          <w:color w:val="000000" w:themeColor="text1"/>
          <w:sz w:val="28"/>
          <w:szCs w:val="28"/>
        </w:rPr>
      </w:pPr>
      <w:r w:rsidRPr="005401C3">
        <w:rPr>
          <w:rFonts w:ascii="Simplified Arabic" w:hAnsi="Simplified Arabic" w:cs="Simplified Arabic"/>
          <w:b/>
          <w:bCs/>
          <w:color w:val="000000" w:themeColor="text1"/>
          <w:sz w:val="28"/>
          <w:szCs w:val="28"/>
          <w:rtl/>
        </w:rPr>
        <w:t>نظرية القيادة التبادلية (الاستراتيجية التبادلية):</w:t>
      </w:r>
      <w:r w:rsidRPr="005401C3">
        <w:rPr>
          <w:rFonts w:ascii="Simplified Arabic" w:hAnsi="Simplified Arabic" w:cs="Simplified Arabic"/>
          <w:color w:val="000000" w:themeColor="text1"/>
          <w:sz w:val="28"/>
          <w:szCs w:val="28"/>
        </w:rPr>
        <w:t xml:space="preserve"> </w:t>
      </w:r>
      <w:r w:rsidRPr="005401C3">
        <w:rPr>
          <w:rFonts w:ascii="Simplified Arabic" w:hAnsi="Simplified Arabic" w:cs="Simplified Arabic"/>
          <w:color w:val="000000" w:themeColor="text1"/>
          <w:sz w:val="28"/>
          <w:szCs w:val="28"/>
          <w:rtl/>
        </w:rPr>
        <w:t>التي ترى أن بناء الثقة والاحترام المتبادل بين القائد والموظف يعزز الالتزام الوظيفي، ويقلل رغبة الموظف في المغادرة، من خلال تفاعل إيجابي ومستم</w:t>
      </w:r>
      <w:r>
        <w:rPr>
          <w:rFonts w:ascii="Simplified Arabic" w:hAnsi="Simplified Arabic" w:cs="Simplified Arabic" w:hint="cs"/>
          <w:color w:val="000000" w:themeColor="text1"/>
          <w:sz w:val="28"/>
          <w:szCs w:val="28"/>
          <w:rtl/>
        </w:rPr>
        <w:t>ر.</w:t>
      </w:r>
      <w:r w:rsidRPr="005401C3">
        <w:rPr>
          <w:rFonts w:ascii="Simplified Arabic" w:hAnsi="Simplified Arabic" w:cs="Simplified Arabic"/>
          <w:color w:val="000000" w:themeColor="text1"/>
          <w:sz w:val="28"/>
          <w:szCs w:val="28"/>
        </w:rPr>
        <w:t xml:space="preserve"> </w:t>
      </w:r>
    </w:p>
    <w:p w14:paraId="0A9AD3A5" w14:textId="77777777" w:rsidR="0010575E" w:rsidRPr="005401C3" w:rsidRDefault="0010575E" w:rsidP="0010575E">
      <w:pPr>
        <w:numPr>
          <w:ilvl w:val="0"/>
          <w:numId w:val="6"/>
        </w:numPr>
        <w:spacing w:after="0" w:line="240" w:lineRule="auto"/>
        <w:rPr>
          <w:rFonts w:ascii="Simplified Arabic" w:hAnsi="Simplified Arabic" w:cs="Simplified Arabic"/>
          <w:color w:val="000000" w:themeColor="text1"/>
          <w:sz w:val="28"/>
          <w:szCs w:val="28"/>
        </w:rPr>
      </w:pPr>
      <w:r w:rsidRPr="005401C3">
        <w:rPr>
          <w:rFonts w:ascii="Simplified Arabic" w:hAnsi="Simplified Arabic" w:cs="Simplified Arabic"/>
          <w:b/>
          <w:bCs/>
          <w:color w:val="000000" w:themeColor="text1"/>
          <w:sz w:val="28"/>
          <w:szCs w:val="28"/>
          <w:rtl/>
        </w:rPr>
        <w:t xml:space="preserve">نظرية القيادة </w:t>
      </w:r>
      <w:proofErr w:type="gramStart"/>
      <w:r w:rsidRPr="005401C3">
        <w:rPr>
          <w:rFonts w:ascii="Simplified Arabic" w:hAnsi="Simplified Arabic" w:cs="Simplified Arabic"/>
          <w:b/>
          <w:bCs/>
          <w:color w:val="000000" w:themeColor="text1"/>
          <w:sz w:val="28"/>
          <w:szCs w:val="28"/>
          <w:rtl/>
        </w:rPr>
        <w:t>التبادلية</w:t>
      </w:r>
      <w:r w:rsidRPr="005401C3">
        <w:rPr>
          <w:rFonts w:ascii="Simplified Arabic" w:hAnsi="Simplified Arabic" w:cs="Simplified Arabic"/>
          <w:b/>
          <w:bCs/>
          <w:color w:val="000000" w:themeColor="text1"/>
          <w:sz w:val="28"/>
          <w:szCs w:val="28"/>
        </w:rPr>
        <w:t xml:space="preserve"> :</w:t>
      </w:r>
      <w:r w:rsidRPr="005401C3">
        <w:rPr>
          <w:rFonts w:ascii="Simplified Arabic" w:hAnsi="Simplified Arabic" w:cs="Simplified Arabic"/>
          <w:color w:val="000000" w:themeColor="text1"/>
          <w:sz w:val="28"/>
          <w:szCs w:val="28"/>
          <w:rtl/>
        </w:rPr>
        <w:t>التي</w:t>
      </w:r>
      <w:proofErr w:type="gramEnd"/>
      <w:r w:rsidRPr="005401C3">
        <w:rPr>
          <w:rFonts w:ascii="Simplified Arabic" w:hAnsi="Simplified Arabic" w:cs="Simplified Arabic"/>
          <w:color w:val="000000" w:themeColor="text1"/>
          <w:sz w:val="28"/>
          <w:szCs w:val="28"/>
          <w:rtl/>
        </w:rPr>
        <w:t xml:space="preserve"> تؤكد أن العلاقة عالية الجودة المبنية على الثقة والتفاهم بين القائد والمرؤوس تؤدي إلى زيادة رضا الموظفين واستقرارهم، وتقليل رغبتهم في الدوران</w:t>
      </w:r>
      <w:r w:rsidRPr="005401C3">
        <w:rPr>
          <w:rFonts w:ascii="Simplified Arabic" w:hAnsi="Simplified Arabic" w:cs="Simplified Arabic"/>
          <w:color w:val="000000" w:themeColor="text1"/>
          <w:sz w:val="28"/>
          <w:szCs w:val="28"/>
        </w:rPr>
        <w:t xml:space="preserve">. </w:t>
      </w:r>
    </w:p>
    <w:p w14:paraId="70B60E92" w14:textId="77777777" w:rsidR="0010575E" w:rsidRPr="005401C3" w:rsidRDefault="0010575E" w:rsidP="0010575E">
      <w:pPr>
        <w:numPr>
          <w:ilvl w:val="0"/>
          <w:numId w:val="6"/>
        </w:numPr>
        <w:spacing w:after="0" w:line="240" w:lineRule="auto"/>
        <w:rPr>
          <w:rFonts w:ascii="Simplified Arabic" w:hAnsi="Simplified Arabic" w:cs="Simplified Arabic"/>
          <w:color w:val="000000" w:themeColor="text1"/>
          <w:sz w:val="28"/>
          <w:szCs w:val="28"/>
        </w:rPr>
      </w:pPr>
      <w:r w:rsidRPr="005401C3">
        <w:rPr>
          <w:rFonts w:ascii="Simplified Arabic" w:hAnsi="Simplified Arabic" w:cs="Simplified Arabic"/>
          <w:b/>
          <w:bCs/>
          <w:color w:val="000000" w:themeColor="text1"/>
          <w:sz w:val="28"/>
          <w:szCs w:val="28"/>
          <w:rtl/>
        </w:rPr>
        <w:t>نظرية المشاركة واتخاذ القرار:</w:t>
      </w:r>
      <w:r w:rsidRPr="005401C3">
        <w:rPr>
          <w:rFonts w:ascii="Simplified Arabic" w:hAnsi="Simplified Arabic" w:cs="Simplified Arabic"/>
          <w:color w:val="000000" w:themeColor="text1"/>
          <w:sz w:val="28"/>
          <w:szCs w:val="28"/>
        </w:rPr>
        <w:t xml:space="preserve"> </w:t>
      </w:r>
      <w:r w:rsidRPr="005401C3">
        <w:rPr>
          <w:rFonts w:ascii="Simplified Arabic" w:hAnsi="Simplified Arabic" w:cs="Simplified Arabic"/>
          <w:color w:val="000000" w:themeColor="text1"/>
          <w:sz w:val="28"/>
          <w:szCs w:val="28"/>
          <w:rtl/>
        </w:rPr>
        <w:t>التي تؤكد أن إشراك الموظفين في عمليات اتخاذ القرار وتحفيزهم على المساهمة الفاعلة يعزز رضاهم ويحفز بقائهم في المؤسسة</w:t>
      </w:r>
      <w:r w:rsidRPr="005401C3">
        <w:rPr>
          <w:rFonts w:ascii="Simplified Arabic" w:hAnsi="Simplified Arabic" w:cs="Simplified Arabic"/>
          <w:color w:val="000000" w:themeColor="text1"/>
          <w:sz w:val="28"/>
          <w:szCs w:val="28"/>
        </w:rPr>
        <w:t xml:space="preserve">. </w:t>
      </w:r>
    </w:p>
    <w:p w14:paraId="1359E8A2" w14:textId="77777777" w:rsidR="0010575E" w:rsidRPr="005401C3" w:rsidRDefault="0010575E" w:rsidP="0010575E">
      <w:pPr>
        <w:numPr>
          <w:ilvl w:val="0"/>
          <w:numId w:val="6"/>
        </w:numPr>
        <w:spacing w:after="0" w:line="240" w:lineRule="auto"/>
        <w:rPr>
          <w:rFonts w:ascii="Simplified Arabic" w:hAnsi="Simplified Arabic" w:cs="Simplified Arabic"/>
          <w:color w:val="000000" w:themeColor="text1"/>
          <w:sz w:val="28"/>
          <w:szCs w:val="28"/>
        </w:rPr>
      </w:pPr>
      <w:r w:rsidRPr="005401C3">
        <w:rPr>
          <w:rFonts w:ascii="Simplified Arabic" w:hAnsi="Simplified Arabic" w:cs="Simplified Arabic"/>
          <w:b/>
          <w:bCs/>
          <w:color w:val="000000" w:themeColor="text1"/>
          <w:sz w:val="28"/>
          <w:szCs w:val="28"/>
          <w:rtl/>
        </w:rPr>
        <w:t>نظرية الحافز والنظريات المعاصرة (نظرية التحفيز الإنساني، والنظريات الحديثة مثل نظرية التوقعات)</w:t>
      </w:r>
      <w:r w:rsidRPr="005401C3">
        <w:rPr>
          <w:rFonts w:ascii="Simplified Arabic" w:hAnsi="Simplified Arabic" w:cs="Simplified Arabic"/>
          <w:b/>
          <w:bCs/>
          <w:color w:val="000000" w:themeColor="text1"/>
          <w:sz w:val="28"/>
          <w:szCs w:val="28"/>
        </w:rPr>
        <w:t>:</w:t>
      </w:r>
      <w:r w:rsidRPr="005401C3">
        <w:rPr>
          <w:rFonts w:ascii="Simplified Arabic" w:hAnsi="Simplified Arabic" w:cs="Simplified Arabic"/>
          <w:color w:val="000000" w:themeColor="text1"/>
          <w:sz w:val="28"/>
          <w:szCs w:val="28"/>
          <w:rtl/>
        </w:rPr>
        <w:t xml:space="preserve"> التي تركز على أن الأساليب القيادية التي تلبي حاجات الموظفين وتحفزهم، ترفع من مستوى الرضا الوظيفي، وتقلل من الرغبة في الرحيل.</w:t>
      </w:r>
      <w:r w:rsidRPr="005401C3">
        <w:rPr>
          <w:rFonts w:ascii="Simplified Arabic" w:hAnsi="Simplified Arabic" w:cs="Simplified Arabic"/>
          <w:color w:val="000000" w:themeColor="text1"/>
          <w:sz w:val="28"/>
          <w:szCs w:val="28"/>
        </w:rPr>
        <w:t xml:space="preserve"> </w:t>
      </w:r>
    </w:p>
    <w:p w14:paraId="7B3E5069" w14:textId="77777777" w:rsidR="0010575E" w:rsidRPr="005401C3" w:rsidRDefault="0010575E" w:rsidP="0010575E">
      <w:pPr>
        <w:numPr>
          <w:ilvl w:val="0"/>
          <w:numId w:val="6"/>
        </w:numPr>
        <w:spacing w:after="0" w:line="240" w:lineRule="auto"/>
        <w:rPr>
          <w:rFonts w:ascii="Simplified Arabic" w:hAnsi="Simplified Arabic" w:cs="Simplified Arabic"/>
          <w:color w:val="000000" w:themeColor="text1"/>
          <w:sz w:val="28"/>
          <w:szCs w:val="28"/>
        </w:rPr>
      </w:pPr>
      <w:r w:rsidRPr="005401C3">
        <w:rPr>
          <w:rFonts w:ascii="Simplified Arabic" w:hAnsi="Simplified Arabic" w:cs="Simplified Arabic"/>
          <w:b/>
          <w:bCs/>
          <w:color w:val="000000" w:themeColor="text1"/>
          <w:sz w:val="28"/>
          <w:szCs w:val="28"/>
          <w:rtl/>
        </w:rPr>
        <w:t>نظرية الدور والتوقع:</w:t>
      </w:r>
      <w:r w:rsidRPr="005401C3">
        <w:rPr>
          <w:rFonts w:ascii="Simplified Arabic" w:hAnsi="Simplified Arabic" w:cs="Simplified Arabic"/>
          <w:color w:val="000000" w:themeColor="text1"/>
          <w:sz w:val="28"/>
          <w:szCs w:val="28"/>
        </w:rPr>
        <w:t xml:space="preserve"> </w:t>
      </w:r>
      <w:r w:rsidRPr="005401C3">
        <w:rPr>
          <w:rFonts w:ascii="Simplified Arabic" w:hAnsi="Simplified Arabic" w:cs="Simplified Arabic"/>
          <w:color w:val="000000" w:themeColor="text1"/>
          <w:sz w:val="28"/>
          <w:szCs w:val="28"/>
          <w:rtl/>
        </w:rPr>
        <w:t>التي تؤكد أن وضوح الأدوار، وتوقعات الأداء الإيجابية التي يوفرها أسلوب القيادة التشاركية، تقللان من التوتر وتشجعان على الانتماء، مما يحسن استقرار الموظفين ويقلل من الدوران</w:t>
      </w:r>
      <w:r w:rsidRPr="005401C3">
        <w:rPr>
          <w:rFonts w:ascii="Simplified Arabic" w:hAnsi="Simplified Arabic" w:cs="Simplified Arabic"/>
          <w:color w:val="000000" w:themeColor="text1"/>
          <w:sz w:val="28"/>
          <w:szCs w:val="28"/>
        </w:rPr>
        <w:t>.</w:t>
      </w:r>
    </w:p>
    <w:p w14:paraId="209FC9E0" w14:textId="77777777" w:rsidR="0010575E" w:rsidRPr="005401C3" w:rsidRDefault="0010575E" w:rsidP="0010575E">
      <w:pPr>
        <w:spacing w:after="0" w:line="240" w:lineRule="auto"/>
        <w:ind w:left="720"/>
        <w:rPr>
          <w:rFonts w:ascii="Simplified Arabic" w:hAnsi="Simplified Arabic" w:cs="Simplified Arabic"/>
          <w:color w:val="000000" w:themeColor="text1"/>
          <w:sz w:val="28"/>
          <w:szCs w:val="28"/>
        </w:rPr>
      </w:pPr>
    </w:p>
    <w:p w14:paraId="2D10686C" w14:textId="77777777" w:rsidR="0010575E" w:rsidRPr="005401C3" w:rsidRDefault="0010575E" w:rsidP="0010575E">
      <w:pPr>
        <w:spacing w:after="0" w:line="240" w:lineRule="auto"/>
        <w:ind w:left="284" w:firstLine="720"/>
        <w:rPr>
          <w:rFonts w:ascii="Simplified Arabic" w:hAnsi="Simplified Arabic" w:cs="Simplified Arabic"/>
          <w:color w:val="000000" w:themeColor="text1"/>
          <w:sz w:val="28"/>
          <w:szCs w:val="28"/>
        </w:rPr>
      </w:pPr>
      <w:r w:rsidRPr="005401C3">
        <w:rPr>
          <w:rFonts w:ascii="Simplified Arabic" w:hAnsi="Simplified Arabic" w:cs="Simplified Arabic"/>
          <w:color w:val="000000" w:themeColor="text1"/>
          <w:sz w:val="28"/>
          <w:szCs w:val="28"/>
          <w:rtl/>
        </w:rPr>
        <w:t>هذه النظريات تمثل الركائز الفكرية التي تفسر كيف يمكن للقيادة التشاركية أن تساهم في تحسين العلاقة بين الموظف والمنظمة، وتقليل معدل الدوران، عبر تعزيز الثقة، الرضا، والانتماء</w:t>
      </w:r>
      <w:r w:rsidRPr="005401C3">
        <w:rPr>
          <w:rFonts w:ascii="Simplified Arabic" w:hAnsi="Simplified Arabic" w:cs="Simplified Arabic"/>
          <w:color w:val="000000" w:themeColor="text1"/>
          <w:sz w:val="28"/>
          <w:szCs w:val="28"/>
        </w:rPr>
        <w:t xml:space="preserve">. </w:t>
      </w:r>
    </w:p>
    <w:p w14:paraId="6982CD1A" w14:textId="77777777" w:rsidR="0010575E" w:rsidRPr="00686C06" w:rsidRDefault="0010575E" w:rsidP="0010575E">
      <w:pPr>
        <w:spacing w:after="0" w:line="240" w:lineRule="auto"/>
        <w:rPr>
          <w:rFonts w:ascii="Simplified Arabic" w:hAnsi="Simplified Arabic" w:cs="Simplified Arabic"/>
          <w:color w:val="000000" w:themeColor="text1"/>
          <w:sz w:val="32"/>
          <w:szCs w:val="32"/>
          <w:rtl/>
        </w:rPr>
      </w:pPr>
    </w:p>
    <w:p w14:paraId="5A033E6D" w14:textId="77777777" w:rsidR="0010575E" w:rsidRPr="00686C06" w:rsidRDefault="0010575E" w:rsidP="0010575E">
      <w:pPr>
        <w:spacing w:after="0" w:line="240" w:lineRule="auto"/>
        <w:rPr>
          <w:rFonts w:ascii="Simplified Arabic" w:hAnsi="Simplified Arabic" w:cs="Simplified Arabic"/>
          <w:color w:val="000000" w:themeColor="text1"/>
          <w:sz w:val="32"/>
          <w:szCs w:val="32"/>
          <w:rtl/>
        </w:rPr>
      </w:pPr>
    </w:p>
    <w:p w14:paraId="497ECF96" w14:textId="77777777" w:rsidR="0010575E" w:rsidRDefault="0010575E" w:rsidP="0010575E">
      <w:pPr>
        <w:spacing w:after="0" w:line="240" w:lineRule="auto"/>
        <w:rPr>
          <w:rFonts w:ascii="Simplified Arabic" w:hAnsi="Simplified Arabic" w:cs="Simplified Arabic"/>
          <w:color w:val="000000" w:themeColor="text1"/>
          <w:sz w:val="32"/>
          <w:szCs w:val="32"/>
          <w:rtl/>
        </w:rPr>
      </w:pPr>
    </w:p>
    <w:p w14:paraId="20EE8E3A" w14:textId="77777777" w:rsidR="0010575E" w:rsidRDefault="0010575E" w:rsidP="0010575E">
      <w:pPr>
        <w:spacing w:after="0" w:line="240" w:lineRule="auto"/>
        <w:rPr>
          <w:rFonts w:ascii="Simplified Arabic" w:hAnsi="Simplified Arabic" w:cs="Simplified Arabic"/>
          <w:color w:val="000000" w:themeColor="text1"/>
          <w:sz w:val="32"/>
          <w:szCs w:val="32"/>
          <w:rtl/>
        </w:rPr>
      </w:pPr>
    </w:p>
    <w:p w14:paraId="7AD30DA6" w14:textId="77777777" w:rsidR="0010575E" w:rsidRDefault="0010575E" w:rsidP="0010575E">
      <w:pPr>
        <w:spacing w:after="0" w:line="240" w:lineRule="auto"/>
        <w:rPr>
          <w:rFonts w:ascii="Simplified Arabic" w:hAnsi="Simplified Arabic" w:cs="Simplified Arabic"/>
          <w:color w:val="000000" w:themeColor="text1"/>
          <w:sz w:val="32"/>
          <w:szCs w:val="32"/>
          <w:rtl/>
        </w:rPr>
      </w:pPr>
    </w:p>
    <w:p w14:paraId="0DBF9D8E" w14:textId="77777777" w:rsidR="0010575E" w:rsidRDefault="0010575E" w:rsidP="0010575E">
      <w:pPr>
        <w:spacing w:after="0" w:line="240" w:lineRule="auto"/>
        <w:rPr>
          <w:rFonts w:ascii="Simplified Arabic" w:hAnsi="Simplified Arabic" w:cs="Simplified Arabic"/>
          <w:color w:val="000000" w:themeColor="text1"/>
          <w:sz w:val="32"/>
          <w:szCs w:val="32"/>
          <w:rtl/>
        </w:rPr>
      </w:pPr>
    </w:p>
    <w:p w14:paraId="0B0C1AFE" w14:textId="77777777" w:rsidR="0010575E" w:rsidRPr="00686C06" w:rsidRDefault="0010575E" w:rsidP="0010575E">
      <w:pPr>
        <w:spacing w:after="0" w:line="240" w:lineRule="auto"/>
        <w:rPr>
          <w:rFonts w:ascii="Simplified Arabic" w:hAnsi="Simplified Arabic" w:cs="Simplified Arabic"/>
          <w:color w:val="000000" w:themeColor="text1"/>
          <w:sz w:val="32"/>
          <w:szCs w:val="32"/>
          <w:rtl/>
        </w:rPr>
      </w:pPr>
    </w:p>
    <w:p w14:paraId="01BC2081" w14:textId="77777777" w:rsidR="00976BFD" w:rsidRDefault="00976BFD"/>
    <w:sectPr w:rsidR="00976BFD" w:rsidSect="00727A95">
      <w:footerReference w:type="default" r:id="rId8"/>
      <w:pgSz w:w="11906" w:h="16838"/>
      <w:pgMar w:top="1134" w:right="1134" w:bottom="1134" w:left="1134"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5CC10" w14:textId="77777777" w:rsidR="00C648B0" w:rsidRDefault="00C648B0" w:rsidP="00C648B0">
      <w:pPr>
        <w:spacing w:after="0" w:line="240" w:lineRule="auto"/>
      </w:pPr>
      <w:r>
        <w:separator/>
      </w:r>
    </w:p>
  </w:endnote>
  <w:endnote w:type="continuationSeparator" w:id="0">
    <w:p w14:paraId="7E65249B" w14:textId="77777777" w:rsidR="00C648B0" w:rsidRDefault="00C648B0" w:rsidP="00C64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BF0BF5" w14:textId="77777777" w:rsidR="00C648B0" w:rsidRDefault="00C648B0">
    <w:pPr>
      <w:pStyle w:val="ab"/>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tl/>
        <w:lang w:val="ar-SA"/>
      </w:rPr>
      <w:t>2</w:t>
    </w:r>
    <w:r>
      <w:rPr>
        <w:caps/>
        <w:color w:val="4472C4" w:themeColor="accent1"/>
      </w:rPr>
      <w:fldChar w:fldCharType="end"/>
    </w:r>
  </w:p>
  <w:p w14:paraId="5CB653EA" w14:textId="77777777" w:rsidR="00C648B0" w:rsidRDefault="00C648B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D516A3" w14:textId="77777777" w:rsidR="00C648B0" w:rsidRDefault="00C648B0" w:rsidP="00C648B0">
      <w:pPr>
        <w:spacing w:after="0" w:line="240" w:lineRule="auto"/>
      </w:pPr>
      <w:r>
        <w:separator/>
      </w:r>
    </w:p>
  </w:footnote>
  <w:footnote w:type="continuationSeparator" w:id="0">
    <w:p w14:paraId="1205B159" w14:textId="77777777" w:rsidR="00C648B0" w:rsidRDefault="00C648B0" w:rsidP="00C648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D8F"/>
    <w:multiLevelType w:val="hybridMultilevel"/>
    <w:tmpl w:val="1CD8E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2029B"/>
    <w:multiLevelType w:val="hybridMultilevel"/>
    <w:tmpl w:val="93C21C40"/>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B0164D6"/>
    <w:multiLevelType w:val="hybridMultilevel"/>
    <w:tmpl w:val="5B960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0531A9"/>
    <w:multiLevelType w:val="hybridMultilevel"/>
    <w:tmpl w:val="A36E3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F4D50"/>
    <w:multiLevelType w:val="multilevel"/>
    <w:tmpl w:val="55760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0772F4"/>
    <w:multiLevelType w:val="hybridMultilevel"/>
    <w:tmpl w:val="FFAAB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451CA8"/>
    <w:multiLevelType w:val="multilevel"/>
    <w:tmpl w:val="D702F17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5369E"/>
    <w:multiLevelType w:val="hybridMultilevel"/>
    <w:tmpl w:val="14A42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DD510E"/>
    <w:multiLevelType w:val="multilevel"/>
    <w:tmpl w:val="98162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F6FAE"/>
    <w:multiLevelType w:val="multilevel"/>
    <w:tmpl w:val="8A58D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0C5110"/>
    <w:multiLevelType w:val="multilevel"/>
    <w:tmpl w:val="3E4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C46776"/>
    <w:multiLevelType w:val="multilevel"/>
    <w:tmpl w:val="C97AEC6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F02268F"/>
    <w:multiLevelType w:val="hybridMultilevel"/>
    <w:tmpl w:val="FAECF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2FA6744"/>
    <w:multiLevelType w:val="hybridMultilevel"/>
    <w:tmpl w:val="AE3A8C66"/>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A1D1FEA"/>
    <w:multiLevelType w:val="multilevel"/>
    <w:tmpl w:val="08D63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41199"/>
    <w:multiLevelType w:val="hybridMultilevel"/>
    <w:tmpl w:val="88942716"/>
    <w:lvl w:ilvl="0" w:tplc="8798393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ED23594"/>
    <w:multiLevelType w:val="multilevel"/>
    <w:tmpl w:val="3B54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07185A"/>
    <w:multiLevelType w:val="multilevel"/>
    <w:tmpl w:val="F34C2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FD7AA6"/>
    <w:multiLevelType w:val="multilevel"/>
    <w:tmpl w:val="1CE0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E0E46"/>
    <w:multiLevelType w:val="multilevel"/>
    <w:tmpl w:val="ADBCB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974526"/>
    <w:multiLevelType w:val="multilevel"/>
    <w:tmpl w:val="FCA29F3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A27AFD"/>
    <w:multiLevelType w:val="hybridMultilevel"/>
    <w:tmpl w:val="1D803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0835ED"/>
    <w:multiLevelType w:val="hybridMultilevel"/>
    <w:tmpl w:val="163417D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79853F6"/>
    <w:multiLevelType w:val="hybridMultilevel"/>
    <w:tmpl w:val="1B6667B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ABF3610"/>
    <w:multiLevelType w:val="multilevel"/>
    <w:tmpl w:val="872AC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B0079B7"/>
    <w:multiLevelType w:val="hybridMultilevel"/>
    <w:tmpl w:val="4BD6D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D284B7D"/>
    <w:multiLevelType w:val="hybridMultilevel"/>
    <w:tmpl w:val="DDEE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E280730"/>
    <w:multiLevelType w:val="multilevel"/>
    <w:tmpl w:val="FB3A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ED7524C"/>
    <w:multiLevelType w:val="hybridMultilevel"/>
    <w:tmpl w:val="0E7C2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1DB006B"/>
    <w:multiLevelType w:val="hybridMultilevel"/>
    <w:tmpl w:val="30E2AF6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D14EC7"/>
    <w:multiLevelType w:val="hybridMultilevel"/>
    <w:tmpl w:val="CF1E3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8062D5"/>
    <w:multiLevelType w:val="hybridMultilevel"/>
    <w:tmpl w:val="4A1C6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3B7D5E"/>
    <w:multiLevelType w:val="hybridMultilevel"/>
    <w:tmpl w:val="954E4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9F02599"/>
    <w:multiLevelType w:val="hybridMultilevel"/>
    <w:tmpl w:val="59FCB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680B38"/>
    <w:multiLevelType w:val="hybridMultilevel"/>
    <w:tmpl w:val="4D622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3493701"/>
    <w:multiLevelType w:val="hybridMultilevel"/>
    <w:tmpl w:val="CC6E3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383CE2"/>
    <w:multiLevelType w:val="hybridMultilevel"/>
    <w:tmpl w:val="DC0A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032A29"/>
    <w:multiLevelType w:val="hybridMultilevel"/>
    <w:tmpl w:val="5D760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17267D"/>
    <w:multiLevelType w:val="multilevel"/>
    <w:tmpl w:val="A258A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E32302"/>
    <w:multiLevelType w:val="multilevel"/>
    <w:tmpl w:val="EC9A4D5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BCA7339"/>
    <w:multiLevelType w:val="hybridMultilevel"/>
    <w:tmpl w:val="56381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E504101"/>
    <w:multiLevelType w:val="hybridMultilevel"/>
    <w:tmpl w:val="1500E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AE2C5B"/>
    <w:multiLevelType w:val="hybridMultilevel"/>
    <w:tmpl w:val="05F4AFC6"/>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1AB72F7"/>
    <w:multiLevelType w:val="multilevel"/>
    <w:tmpl w:val="9FBC602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DA5626"/>
    <w:multiLevelType w:val="hybridMultilevel"/>
    <w:tmpl w:val="528650A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5" w15:restartNumberingAfterBreak="0">
    <w:nsid w:val="77FD68B7"/>
    <w:multiLevelType w:val="hybridMultilevel"/>
    <w:tmpl w:val="0D8868FA"/>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7EE91692"/>
    <w:multiLevelType w:val="multilevel"/>
    <w:tmpl w:val="48540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F3E4CFF"/>
    <w:multiLevelType w:val="hybridMultilevel"/>
    <w:tmpl w:val="B68E1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2679943">
    <w:abstractNumId w:val="2"/>
  </w:num>
  <w:num w:numId="2" w16cid:durableId="1769932204">
    <w:abstractNumId w:val="24"/>
  </w:num>
  <w:num w:numId="3" w16cid:durableId="178280631">
    <w:abstractNumId w:val="14"/>
  </w:num>
  <w:num w:numId="4" w16cid:durableId="846822668">
    <w:abstractNumId w:val="18"/>
  </w:num>
  <w:num w:numId="5" w16cid:durableId="1460144417">
    <w:abstractNumId w:val="10"/>
  </w:num>
  <w:num w:numId="6" w16cid:durableId="1379207935">
    <w:abstractNumId w:val="8"/>
  </w:num>
  <w:num w:numId="7" w16cid:durableId="995642653">
    <w:abstractNumId w:val="23"/>
  </w:num>
  <w:num w:numId="8" w16cid:durableId="1392457234">
    <w:abstractNumId w:val="42"/>
  </w:num>
  <w:num w:numId="9" w16cid:durableId="1661999322">
    <w:abstractNumId w:val="29"/>
  </w:num>
  <w:num w:numId="10" w16cid:durableId="1730302177">
    <w:abstractNumId w:val="27"/>
  </w:num>
  <w:num w:numId="11" w16cid:durableId="137502508">
    <w:abstractNumId w:val="46"/>
  </w:num>
  <w:num w:numId="12" w16cid:durableId="1912694855">
    <w:abstractNumId w:val="15"/>
  </w:num>
  <w:num w:numId="13" w16cid:durableId="617107424">
    <w:abstractNumId w:val="1"/>
  </w:num>
  <w:num w:numId="14" w16cid:durableId="2122872872">
    <w:abstractNumId w:val="45"/>
  </w:num>
  <w:num w:numId="15" w16cid:durableId="1818647637">
    <w:abstractNumId w:val="44"/>
  </w:num>
  <w:num w:numId="16" w16cid:durableId="538860111">
    <w:abstractNumId w:val="22"/>
  </w:num>
  <w:num w:numId="17" w16cid:durableId="602301724">
    <w:abstractNumId w:val="13"/>
  </w:num>
  <w:num w:numId="18" w16cid:durableId="1173489935">
    <w:abstractNumId w:val="43"/>
  </w:num>
  <w:num w:numId="19" w16cid:durableId="1286304471">
    <w:abstractNumId w:val="38"/>
  </w:num>
  <w:num w:numId="20" w16cid:durableId="920410348">
    <w:abstractNumId w:val="17"/>
  </w:num>
  <w:num w:numId="21" w16cid:durableId="1827437465">
    <w:abstractNumId w:val="39"/>
  </w:num>
  <w:num w:numId="22" w16cid:durableId="1975601250">
    <w:abstractNumId w:val="20"/>
  </w:num>
  <w:num w:numId="23" w16cid:durableId="1158695769">
    <w:abstractNumId w:val="6"/>
  </w:num>
  <w:num w:numId="24" w16cid:durableId="771323595">
    <w:abstractNumId w:val="11"/>
  </w:num>
  <w:num w:numId="25" w16cid:durableId="690843300">
    <w:abstractNumId w:val="16"/>
  </w:num>
  <w:num w:numId="26" w16cid:durableId="1542009030">
    <w:abstractNumId w:val="4"/>
  </w:num>
  <w:num w:numId="27" w16cid:durableId="239098399">
    <w:abstractNumId w:val="12"/>
  </w:num>
  <w:num w:numId="28" w16cid:durableId="1339116841">
    <w:abstractNumId w:val="36"/>
  </w:num>
  <w:num w:numId="29" w16cid:durableId="1227566642">
    <w:abstractNumId w:val="35"/>
  </w:num>
  <w:num w:numId="30" w16cid:durableId="2009752831">
    <w:abstractNumId w:val="19"/>
  </w:num>
  <w:num w:numId="31" w16cid:durableId="1691222766">
    <w:abstractNumId w:val="5"/>
  </w:num>
  <w:num w:numId="32" w16cid:durableId="154537514">
    <w:abstractNumId w:val="9"/>
  </w:num>
  <w:num w:numId="33" w16cid:durableId="431096960">
    <w:abstractNumId w:val="28"/>
  </w:num>
  <w:num w:numId="34" w16cid:durableId="1800418060">
    <w:abstractNumId w:val="0"/>
  </w:num>
  <w:num w:numId="35" w16cid:durableId="1180318903">
    <w:abstractNumId w:val="41"/>
  </w:num>
  <w:num w:numId="36" w16cid:durableId="404451704">
    <w:abstractNumId w:val="40"/>
  </w:num>
  <w:num w:numId="37" w16cid:durableId="1204632965">
    <w:abstractNumId w:val="34"/>
  </w:num>
  <w:num w:numId="38" w16cid:durableId="2103606639">
    <w:abstractNumId w:val="26"/>
  </w:num>
  <w:num w:numId="39" w16cid:durableId="1616327474">
    <w:abstractNumId w:val="30"/>
  </w:num>
  <w:num w:numId="40" w16cid:durableId="732697159">
    <w:abstractNumId w:val="32"/>
  </w:num>
  <w:num w:numId="41" w16cid:durableId="1914851627">
    <w:abstractNumId w:val="7"/>
  </w:num>
  <w:num w:numId="42" w16cid:durableId="133913069">
    <w:abstractNumId w:val="3"/>
  </w:num>
  <w:num w:numId="43" w16cid:durableId="1690793840">
    <w:abstractNumId w:val="37"/>
  </w:num>
  <w:num w:numId="44" w16cid:durableId="418334717">
    <w:abstractNumId w:val="47"/>
  </w:num>
  <w:num w:numId="45" w16cid:durableId="430518173">
    <w:abstractNumId w:val="33"/>
  </w:num>
  <w:num w:numId="46" w16cid:durableId="1597907821">
    <w:abstractNumId w:val="21"/>
  </w:num>
  <w:num w:numId="47" w16cid:durableId="1251542197">
    <w:abstractNumId w:val="25"/>
  </w:num>
  <w:num w:numId="48" w16cid:durableId="192711168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5D7"/>
    <w:rsid w:val="0010575E"/>
    <w:rsid w:val="003755D7"/>
    <w:rsid w:val="005C26EF"/>
    <w:rsid w:val="00727A95"/>
    <w:rsid w:val="00934B66"/>
    <w:rsid w:val="00970F5F"/>
    <w:rsid w:val="0097354F"/>
    <w:rsid w:val="00976BFD"/>
    <w:rsid w:val="00B1109B"/>
    <w:rsid w:val="00C648B0"/>
    <w:rsid w:val="00CF2A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6BAAB"/>
  <w15:chartTrackingRefBased/>
  <w15:docId w15:val="{6DDEF4EF-03CA-4921-82CC-554A03FDC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575E"/>
    <w:pPr>
      <w:bidi/>
      <w:spacing w:line="259" w:lineRule="auto"/>
    </w:pPr>
    <w:rPr>
      <w:sz w:val="22"/>
      <w:szCs w:val="22"/>
    </w:rPr>
  </w:style>
  <w:style w:type="paragraph" w:styleId="1">
    <w:name w:val="heading 1"/>
    <w:basedOn w:val="a"/>
    <w:next w:val="a"/>
    <w:link w:val="1Char"/>
    <w:uiPriority w:val="9"/>
    <w:qFormat/>
    <w:rsid w:val="003755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3755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3755D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3755D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3755D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3755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3755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3755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3755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3755D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3755D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3755D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3755D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3755D7"/>
    <w:rPr>
      <w:rFonts w:eastAsiaTheme="majorEastAsia" w:cstheme="majorBidi"/>
      <w:color w:val="2F5496" w:themeColor="accent1" w:themeShade="BF"/>
    </w:rPr>
  </w:style>
  <w:style w:type="character" w:customStyle="1" w:styleId="6Char">
    <w:name w:val="عنوان 6 Char"/>
    <w:basedOn w:val="a0"/>
    <w:link w:val="6"/>
    <w:uiPriority w:val="9"/>
    <w:semiHidden/>
    <w:rsid w:val="003755D7"/>
    <w:rPr>
      <w:rFonts w:eastAsiaTheme="majorEastAsia" w:cstheme="majorBidi"/>
      <w:i/>
      <w:iCs/>
      <w:color w:val="595959" w:themeColor="text1" w:themeTint="A6"/>
    </w:rPr>
  </w:style>
  <w:style w:type="character" w:customStyle="1" w:styleId="7Char">
    <w:name w:val="عنوان 7 Char"/>
    <w:basedOn w:val="a0"/>
    <w:link w:val="7"/>
    <w:uiPriority w:val="9"/>
    <w:semiHidden/>
    <w:rsid w:val="003755D7"/>
    <w:rPr>
      <w:rFonts w:eastAsiaTheme="majorEastAsia" w:cstheme="majorBidi"/>
      <w:color w:val="595959" w:themeColor="text1" w:themeTint="A6"/>
    </w:rPr>
  </w:style>
  <w:style w:type="character" w:customStyle="1" w:styleId="8Char">
    <w:name w:val="عنوان 8 Char"/>
    <w:basedOn w:val="a0"/>
    <w:link w:val="8"/>
    <w:uiPriority w:val="9"/>
    <w:semiHidden/>
    <w:rsid w:val="003755D7"/>
    <w:rPr>
      <w:rFonts w:eastAsiaTheme="majorEastAsia" w:cstheme="majorBidi"/>
      <w:i/>
      <w:iCs/>
      <w:color w:val="272727" w:themeColor="text1" w:themeTint="D8"/>
    </w:rPr>
  </w:style>
  <w:style w:type="character" w:customStyle="1" w:styleId="9Char">
    <w:name w:val="عنوان 9 Char"/>
    <w:basedOn w:val="a0"/>
    <w:link w:val="9"/>
    <w:uiPriority w:val="9"/>
    <w:semiHidden/>
    <w:rsid w:val="003755D7"/>
    <w:rPr>
      <w:rFonts w:eastAsiaTheme="majorEastAsia" w:cstheme="majorBidi"/>
      <w:color w:val="272727" w:themeColor="text1" w:themeTint="D8"/>
    </w:rPr>
  </w:style>
  <w:style w:type="paragraph" w:styleId="a3">
    <w:name w:val="Title"/>
    <w:basedOn w:val="a"/>
    <w:next w:val="a"/>
    <w:link w:val="Char"/>
    <w:uiPriority w:val="10"/>
    <w:qFormat/>
    <w:rsid w:val="003755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3755D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3755D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3755D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3755D7"/>
    <w:pPr>
      <w:spacing w:before="160"/>
      <w:jc w:val="center"/>
    </w:pPr>
    <w:rPr>
      <w:i/>
      <w:iCs/>
      <w:color w:val="404040" w:themeColor="text1" w:themeTint="BF"/>
    </w:rPr>
  </w:style>
  <w:style w:type="character" w:customStyle="1" w:styleId="Char1">
    <w:name w:val="اقتباس Char"/>
    <w:basedOn w:val="a0"/>
    <w:link w:val="a5"/>
    <w:uiPriority w:val="29"/>
    <w:rsid w:val="003755D7"/>
    <w:rPr>
      <w:i/>
      <w:iCs/>
      <w:color w:val="404040" w:themeColor="text1" w:themeTint="BF"/>
    </w:rPr>
  </w:style>
  <w:style w:type="paragraph" w:styleId="a6">
    <w:name w:val="List Paragraph"/>
    <w:basedOn w:val="a"/>
    <w:uiPriority w:val="34"/>
    <w:qFormat/>
    <w:rsid w:val="003755D7"/>
    <w:pPr>
      <w:ind w:left="720"/>
      <w:contextualSpacing/>
    </w:pPr>
  </w:style>
  <w:style w:type="character" w:styleId="a7">
    <w:name w:val="Intense Emphasis"/>
    <w:basedOn w:val="a0"/>
    <w:uiPriority w:val="21"/>
    <w:qFormat/>
    <w:rsid w:val="003755D7"/>
    <w:rPr>
      <w:i/>
      <w:iCs/>
      <w:color w:val="2F5496" w:themeColor="accent1" w:themeShade="BF"/>
    </w:rPr>
  </w:style>
  <w:style w:type="paragraph" w:styleId="a8">
    <w:name w:val="Intense Quote"/>
    <w:basedOn w:val="a"/>
    <w:next w:val="a"/>
    <w:link w:val="Char2"/>
    <w:uiPriority w:val="30"/>
    <w:qFormat/>
    <w:rsid w:val="003755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3755D7"/>
    <w:rPr>
      <w:i/>
      <w:iCs/>
      <w:color w:val="2F5496" w:themeColor="accent1" w:themeShade="BF"/>
    </w:rPr>
  </w:style>
  <w:style w:type="character" w:styleId="a9">
    <w:name w:val="Intense Reference"/>
    <w:basedOn w:val="a0"/>
    <w:uiPriority w:val="32"/>
    <w:qFormat/>
    <w:rsid w:val="003755D7"/>
    <w:rPr>
      <w:b/>
      <w:bCs/>
      <w:smallCaps/>
      <w:color w:val="2F5496" w:themeColor="accent1" w:themeShade="BF"/>
      <w:spacing w:val="5"/>
    </w:rPr>
  </w:style>
  <w:style w:type="paragraph" w:styleId="aa">
    <w:name w:val="header"/>
    <w:basedOn w:val="a"/>
    <w:link w:val="Char3"/>
    <w:uiPriority w:val="99"/>
    <w:unhideWhenUsed/>
    <w:rsid w:val="0010575E"/>
    <w:pPr>
      <w:tabs>
        <w:tab w:val="center" w:pos="4153"/>
        <w:tab w:val="right" w:pos="8306"/>
      </w:tabs>
      <w:spacing w:after="0" w:line="240" w:lineRule="auto"/>
    </w:pPr>
  </w:style>
  <w:style w:type="character" w:customStyle="1" w:styleId="Char3">
    <w:name w:val="رأس الصفحة Char"/>
    <w:basedOn w:val="a0"/>
    <w:link w:val="aa"/>
    <w:uiPriority w:val="99"/>
    <w:rsid w:val="0010575E"/>
    <w:rPr>
      <w:sz w:val="22"/>
      <w:szCs w:val="22"/>
    </w:rPr>
  </w:style>
  <w:style w:type="paragraph" w:styleId="ab">
    <w:name w:val="footer"/>
    <w:basedOn w:val="a"/>
    <w:link w:val="Char4"/>
    <w:uiPriority w:val="99"/>
    <w:unhideWhenUsed/>
    <w:rsid w:val="0010575E"/>
    <w:pPr>
      <w:tabs>
        <w:tab w:val="center" w:pos="4153"/>
        <w:tab w:val="right" w:pos="8306"/>
      </w:tabs>
      <w:spacing w:after="0" w:line="240" w:lineRule="auto"/>
    </w:pPr>
  </w:style>
  <w:style w:type="character" w:customStyle="1" w:styleId="Char4">
    <w:name w:val="تذييل الصفحة Char"/>
    <w:basedOn w:val="a0"/>
    <w:link w:val="ab"/>
    <w:uiPriority w:val="99"/>
    <w:rsid w:val="0010575E"/>
    <w:rPr>
      <w:sz w:val="22"/>
      <w:szCs w:val="22"/>
    </w:rPr>
  </w:style>
  <w:style w:type="character" w:styleId="ac">
    <w:name w:val="Strong"/>
    <w:basedOn w:val="a0"/>
    <w:uiPriority w:val="22"/>
    <w:qFormat/>
    <w:rsid w:val="0010575E"/>
    <w:rPr>
      <w:b/>
      <w:bCs/>
    </w:rPr>
  </w:style>
  <w:style w:type="paragraph" w:styleId="ad">
    <w:name w:val="Normal (Web)"/>
    <w:basedOn w:val="a"/>
    <w:uiPriority w:val="99"/>
    <w:semiHidden/>
    <w:unhideWhenUsed/>
    <w:rsid w:val="0010575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tooltip-moduletooltiptitlex5dii">
    <w:name w:val="tooltip-module__tooltip__title___x5dii"/>
    <w:basedOn w:val="a0"/>
    <w:rsid w:val="0010575E"/>
  </w:style>
  <w:style w:type="paragraph" w:styleId="ae">
    <w:name w:val="HTML Top of Form"/>
    <w:basedOn w:val="a"/>
    <w:next w:val="a"/>
    <w:link w:val="Char5"/>
    <w:hidden/>
    <w:uiPriority w:val="99"/>
    <w:semiHidden/>
    <w:unhideWhenUsed/>
    <w:rsid w:val="0010575E"/>
    <w:pPr>
      <w:pBdr>
        <w:bottom w:val="single" w:sz="6" w:space="1" w:color="auto"/>
      </w:pBdr>
      <w:bidi w:val="0"/>
      <w:spacing w:after="0" w:line="240" w:lineRule="auto"/>
      <w:jc w:val="center"/>
    </w:pPr>
    <w:rPr>
      <w:rFonts w:ascii="Arial" w:eastAsia="Times New Roman" w:hAnsi="Arial" w:cs="Arial"/>
      <w:vanish/>
      <w:kern w:val="0"/>
      <w:sz w:val="16"/>
      <w:szCs w:val="16"/>
      <w14:ligatures w14:val="none"/>
    </w:rPr>
  </w:style>
  <w:style w:type="character" w:customStyle="1" w:styleId="Char5">
    <w:name w:val="أعلى النموذج Char"/>
    <w:basedOn w:val="a0"/>
    <w:link w:val="ae"/>
    <w:uiPriority w:val="99"/>
    <w:semiHidden/>
    <w:rsid w:val="0010575E"/>
    <w:rPr>
      <w:rFonts w:ascii="Arial" w:eastAsia="Times New Roman" w:hAnsi="Arial" w:cs="Arial"/>
      <w:vanish/>
      <w:kern w:val="0"/>
      <w:sz w:val="16"/>
      <w:szCs w:val="16"/>
      <w14:ligatures w14:val="none"/>
    </w:rPr>
  </w:style>
  <w:style w:type="table" w:styleId="af">
    <w:name w:val="Table Grid"/>
    <w:basedOn w:val="a1"/>
    <w:uiPriority w:val="39"/>
    <w:rsid w:val="001057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10575E"/>
    <w:rPr>
      <w:color w:val="0563C1" w:themeColor="hyperlink"/>
      <w:u w:val="single"/>
    </w:rPr>
  </w:style>
  <w:style w:type="character" w:styleId="af0">
    <w:name w:val="Unresolved Mention"/>
    <w:basedOn w:val="a0"/>
    <w:uiPriority w:val="99"/>
    <w:semiHidden/>
    <w:unhideWhenUsed/>
    <w:rsid w:val="0010575E"/>
    <w:rPr>
      <w:color w:val="605E5C"/>
      <w:shd w:val="clear" w:color="auto" w:fill="E1DFDD"/>
    </w:rPr>
  </w:style>
  <w:style w:type="paragraph" w:styleId="af1">
    <w:name w:val="TOC Heading"/>
    <w:basedOn w:val="1"/>
    <w:next w:val="a"/>
    <w:uiPriority w:val="39"/>
    <w:unhideWhenUsed/>
    <w:qFormat/>
    <w:rsid w:val="0010575E"/>
    <w:pPr>
      <w:spacing w:before="240" w:after="0"/>
      <w:outlineLvl w:val="9"/>
    </w:pPr>
    <w:rPr>
      <w:kern w:val="0"/>
      <w:sz w:val="32"/>
      <w:szCs w:val="32"/>
      <w:rtl/>
      <w14:ligatures w14:val="none"/>
    </w:rPr>
  </w:style>
  <w:style w:type="paragraph" w:styleId="10">
    <w:name w:val="toc 1"/>
    <w:basedOn w:val="a"/>
    <w:next w:val="a"/>
    <w:autoRedefine/>
    <w:uiPriority w:val="39"/>
    <w:unhideWhenUsed/>
    <w:rsid w:val="0010575E"/>
    <w:pPr>
      <w:spacing w:after="100"/>
    </w:pPr>
  </w:style>
  <w:style w:type="paragraph" w:styleId="20">
    <w:name w:val="toc 2"/>
    <w:basedOn w:val="a"/>
    <w:next w:val="a"/>
    <w:autoRedefine/>
    <w:uiPriority w:val="39"/>
    <w:unhideWhenUsed/>
    <w:rsid w:val="001057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4011</Words>
  <Characters>22864</Characters>
  <Application>Microsoft Office Word</Application>
  <DocSecurity>0</DocSecurity>
  <Lines>190</Lines>
  <Paragraphs>53</Paragraphs>
  <ScaleCrop>false</ScaleCrop>
  <Company/>
  <LinksUpToDate>false</LinksUpToDate>
  <CharactersWithSpaces>26822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Omnia Almashhadi</dc:creator>
  <cp:keywords/>
  <dc:description/>
  <cp:lastModifiedBy>Omnia Almashhadi</cp:lastModifiedBy>
  <cp:revision>6</cp:revision>
  <dcterms:created xsi:type="dcterms:W3CDTF">2025-11-21T00:22:00Z</dcterms:created>
  <dcterms:modified xsi:type="dcterms:W3CDTF">2025-11-21T00:28:00Z</dcterms:modified>
</cp:coreProperties>
</file>