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B63" w:rsidRPr="00B04B63" w:rsidRDefault="00B04B63" w:rsidP="00B04B63">
      <w:pPr>
        <w:bidi/>
        <w:rPr>
          <w:rFonts w:cs="Arial"/>
          <w:sz w:val="28"/>
          <w:szCs w:val="28"/>
          <w:rtl/>
        </w:rPr>
      </w:pPr>
    </w:p>
    <w:p w:rsidR="00B04B63" w:rsidRPr="00B04B63" w:rsidRDefault="00B04B63" w:rsidP="00B04B63">
      <w:pPr>
        <w:bidi/>
        <w:rPr>
          <w:rFonts w:cs="Arial"/>
          <w:sz w:val="28"/>
          <w:szCs w:val="28"/>
          <w:rtl/>
        </w:rPr>
      </w:pPr>
      <w:r w:rsidRPr="00B04B63">
        <w:rPr>
          <w:rFonts w:cs="Arial" w:hint="cs"/>
          <w:sz w:val="28"/>
          <w:szCs w:val="28"/>
          <w:rtl/>
        </w:rPr>
        <w:t xml:space="preserve">تعديلات الباحثة سارة الودعاني </w:t>
      </w:r>
    </w:p>
    <w:p w:rsidR="00B04B63" w:rsidRPr="00B04B63" w:rsidRDefault="00B04B63" w:rsidP="00B04B63">
      <w:pPr>
        <w:bidi/>
        <w:rPr>
          <w:sz w:val="28"/>
          <w:szCs w:val="28"/>
        </w:rPr>
      </w:pPr>
      <w:r w:rsidRPr="00B04B63">
        <w:rPr>
          <w:rFonts w:cs="Arial"/>
          <w:sz w:val="28"/>
          <w:szCs w:val="28"/>
          <w:rtl/>
        </w:rPr>
        <w:t>١</w:t>
      </w:r>
      <w:r w:rsidRPr="00B04B63">
        <w:rPr>
          <w:sz w:val="28"/>
          <w:szCs w:val="28"/>
        </w:rPr>
        <w:t xml:space="preserve">- </w:t>
      </w:r>
      <w:r w:rsidRPr="00B04B63">
        <w:rPr>
          <w:rFonts w:cs="Arial"/>
          <w:sz w:val="28"/>
          <w:szCs w:val="28"/>
          <w:rtl/>
        </w:rPr>
        <w:t>التدقيق والمراجعة اللغوية للرسالة كاملة وأدوات الترقيم</w:t>
      </w:r>
      <w:r w:rsidRPr="00B04B63">
        <w:rPr>
          <w:sz w:val="28"/>
          <w:szCs w:val="28"/>
        </w:rPr>
        <w:t>.</w:t>
      </w:r>
    </w:p>
    <w:p w:rsidR="00B04B63" w:rsidRPr="00B04B63" w:rsidRDefault="00B04B63" w:rsidP="00B04B63">
      <w:pPr>
        <w:bidi/>
        <w:rPr>
          <w:sz w:val="28"/>
          <w:szCs w:val="28"/>
        </w:rPr>
      </w:pPr>
      <w:r w:rsidRPr="00B04B63">
        <w:rPr>
          <w:rFonts w:cs="Arial"/>
          <w:sz w:val="28"/>
          <w:szCs w:val="28"/>
          <w:rtl/>
        </w:rPr>
        <w:t>٢</w:t>
      </w:r>
      <w:r w:rsidRPr="00B04B63">
        <w:rPr>
          <w:sz w:val="28"/>
          <w:szCs w:val="28"/>
        </w:rPr>
        <w:t xml:space="preserve">- </w:t>
      </w:r>
      <w:r w:rsidRPr="00B04B63">
        <w:rPr>
          <w:rFonts w:cs="Arial"/>
          <w:sz w:val="28"/>
          <w:szCs w:val="28"/>
          <w:rtl/>
        </w:rPr>
        <w:t>حذف الجدول من الدراسات السابقة ص٢٢ - ص٣٢</w:t>
      </w:r>
    </w:p>
    <w:p w:rsidR="00B04B63" w:rsidRPr="00B04B63" w:rsidRDefault="00B04B63" w:rsidP="00B04B63">
      <w:pPr>
        <w:bidi/>
        <w:rPr>
          <w:sz w:val="28"/>
          <w:szCs w:val="28"/>
        </w:rPr>
      </w:pPr>
      <w:r w:rsidRPr="00B04B63">
        <w:rPr>
          <w:rFonts w:cs="Arial"/>
          <w:sz w:val="28"/>
          <w:szCs w:val="28"/>
          <w:rtl/>
        </w:rPr>
        <w:t>٣</w:t>
      </w:r>
      <w:r w:rsidRPr="00B04B63">
        <w:rPr>
          <w:sz w:val="28"/>
          <w:szCs w:val="28"/>
        </w:rPr>
        <w:t xml:space="preserve">- </w:t>
      </w:r>
      <w:r w:rsidRPr="00B04B63">
        <w:rPr>
          <w:rFonts w:cs="Arial"/>
          <w:sz w:val="28"/>
          <w:szCs w:val="28"/>
          <w:rtl/>
        </w:rPr>
        <w:t>توثيق المرجع الخاص بالاحصائيات الخاصة بمستخدمي الانترنت في السعودية التي اشارت لها الباحثة في تفسير النتائج</w:t>
      </w:r>
      <w:r w:rsidRPr="00B04B63">
        <w:rPr>
          <w:sz w:val="28"/>
          <w:szCs w:val="28"/>
        </w:rPr>
        <w:t xml:space="preserve"> </w:t>
      </w:r>
    </w:p>
    <w:p w:rsidR="00B04B63" w:rsidRPr="00B04B63" w:rsidRDefault="00B04B63" w:rsidP="00B04B63">
      <w:pPr>
        <w:bidi/>
        <w:rPr>
          <w:sz w:val="28"/>
          <w:szCs w:val="28"/>
        </w:rPr>
      </w:pPr>
      <w:r w:rsidRPr="00B04B63">
        <w:rPr>
          <w:rFonts w:cs="Arial"/>
          <w:sz w:val="28"/>
          <w:szCs w:val="28"/>
          <w:rtl/>
        </w:rPr>
        <w:t>٤</w:t>
      </w:r>
      <w:r w:rsidRPr="00B04B63">
        <w:rPr>
          <w:sz w:val="28"/>
          <w:szCs w:val="28"/>
        </w:rPr>
        <w:t xml:space="preserve">- </w:t>
      </w:r>
      <w:r w:rsidRPr="00B04B63">
        <w:rPr>
          <w:rFonts w:cs="Arial"/>
          <w:sz w:val="28"/>
          <w:szCs w:val="28"/>
          <w:rtl/>
        </w:rPr>
        <w:t>اضافة الخاتمة في نهاية الرسالة وتشمل عرض مختصر للنتائ</w:t>
      </w:r>
      <w:bookmarkStart w:id="0" w:name="_GoBack"/>
      <w:bookmarkEnd w:id="0"/>
      <w:r w:rsidRPr="00B04B63">
        <w:rPr>
          <w:rFonts w:cs="Arial"/>
          <w:sz w:val="28"/>
          <w:szCs w:val="28"/>
          <w:rtl/>
        </w:rPr>
        <w:t>ج ونقل التوصيات والابحاث المستقبلية داخلها</w:t>
      </w:r>
      <w:r w:rsidRPr="00B04B63">
        <w:rPr>
          <w:sz w:val="28"/>
          <w:szCs w:val="28"/>
        </w:rPr>
        <w:t xml:space="preserve"> </w:t>
      </w:r>
    </w:p>
    <w:p w:rsidR="00B04B63" w:rsidRPr="00B04B63" w:rsidRDefault="00B04B63" w:rsidP="00B04B63">
      <w:pPr>
        <w:bidi/>
        <w:rPr>
          <w:sz w:val="28"/>
          <w:szCs w:val="28"/>
        </w:rPr>
      </w:pPr>
      <w:r w:rsidRPr="00B04B63">
        <w:rPr>
          <w:rFonts w:cs="Arial"/>
          <w:sz w:val="28"/>
          <w:szCs w:val="28"/>
          <w:rtl/>
        </w:rPr>
        <w:t>٥</w:t>
      </w:r>
      <w:r w:rsidRPr="00B04B63">
        <w:rPr>
          <w:sz w:val="28"/>
          <w:szCs w:val="28"/>
        </w:rPr>
        <w:t xml:space="preserve">- </w:t>
      </w:r>
      <w:r w:rsidRPr="00B04B63">
        <w:rPr>
          <w:rFonts w:cs="Arial"/>
          <w:sz w:val="28"/>
          <w:szCs w:val="28"/>
          <w:rtl/>
        </w:rPr>
        <w:t>اضافة قائمة المراجع في نهاية الرسالة</w:t>
      </w:r>
      <w:r w:rsidRPr="00B04B63">
        <w:rPr>
          <w:sz w:val="28"/>
          <w:szCs w:val="28"/>
        </w:rPr>
        <w:t xml:space="preserve"> </w:t>
      </w:r>
    </w:p>
    <w:p w:rsidR="00405B91" w:rsidRPr="00B04B63" w:rsidRDefault="00B04B63" w:rsidP="00B04B63">
      <w:pPr>
        <w:bidi/>
        <w:rPr>
          <w:rFonts w:cs="Arial"/>
          <w:sz w:val="28"/>
          <w:szCs w:val="28"/>
          <w:rtl/>
        </w:rPr>
      </w:pPr>
      <w:r w:rsidRPr="00B04B63">
        <w:rPr>
          <w:rFonts w:cs="Arial"/>
          <w:sz w:val="28"/>
          <w:szCs w:val="28"/>
          <w:rtl/>
        </w:rPr>
        <w:t>يليها الملاحق وتشمل استمارة الاستبيان التي تم تطبيقها</w:t>
      </w:r>
    </w:p>
    <w:p w:rsidR="00B04B63" w:rsidRPr="00B04B63" w:rsidRDefault="00B04B63" w:rsidP="00B04B63">
      <w:pPr>
        <w:bidi/>
        <w:rPr>
          <w:sz w:val="28"/>
          <w:szCs w:val="28"/>
        </w:rPr>
      </w:pPr>
      <w:r w:rsidRPr="00B04B63">
        <w:rPr>
          <w:rFonts w:cs="Arial" w:hint="cs"/>
          <w:sz w:val="28"/>
          <w:szCs w:val="28"/>
          <w:rtl/>
        </w:rPr>
        <w:t xml:space="preserve">بالتوفيق ان شاء الله </w:t>
      </w:r>
    </w:p>
    <w:sectPr w:rsidR="00B04B63" w:rsidRPr="00B04B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B63"/>
    <w:rsid w:val="00405B91"/>
    <w:rsid w:val="00B0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EB1D8"/>
  <w15:chartTrackingRefBased/>
  <w15:docId w15:val="{CAAA8584-51AD-4EDB-A66A-863FB759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2026-03-31T20:44:00Z</dcterms:created>
  <dcterms:modified xsi:type="dcterms:W3CDTF">2026-03-31T20:45:00Z</dcterms:modified>
</cp:coreProperties>
</file>