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5ACCA" w14:textId="77777777" w:rsidR="00220D0E" w:rsidRPr="00FE6D24" w:rsidRDefault="00607E11">
      <w:pPr>
        <w:rPr>
          <w:rFonts w:ascii="Sakkal Majalla" w:hAnsi="Sakkal Majalla" w:cs="Sakkal Majalla"/>
          <w:b/>
          <w:bCs/>
          <w:sz w:val="28"/>
          <w:szCs w:val="28"/>
          <w:lang w:bidi="ar-EG"/>
        </w:rPr>
      </w:pPr>
      <w:r w:rsidRPr="00FE6D24">
        <w:rPr>
          <w:rFonts w:ascii="Sakkal Majalla" w:hAnsi="Sakkal Majalla" w:cs="Sakkal Majalla" w:hint="cs"/>
          <w:b/>
          <w:bCs/>
          <w:sz w:val="28"/>
          <w:szCs w:val="28"/>
          <w:rtl/>
          <w:lang w:bidi="ar-EG"/>
        </w:rPr>
        <w:t>ج</w:t>
      </w:r>
      <w:r w:rsidRPr="00FE6D24">
        <w:rPr>
          <w:rFonts w:ascii="Sakkal Majalla" w:hAnsi="Sakkal Majalla" w:cs="Sakkal Majalla"/>
          <w:b/>
          <w:bCs/>
          <w:sz w:val="28"/>
          <w:szCs w:val="28"/>
          <w:rtl/>
          <w:lang w:bidi="ar-EG"/>
        </w:rPr>
        <w:t xml:space="preserve">امعة ميدأوشن </w:t>
      </w:r>
    </w:p>
    <w:p w14:paraId="74A29753" w14:textId="77777777" w:rsidR="00220D0E" w:rsidRPr="00FE6D24" w:rsidRDefault="00607E11">
      <w:pPr>
        <w:rPr>
          <w:rFonts w:ascii="Sakkal Majalla" w:hAnsi="Sakkal Majalla" w:cs="Sakkal Majalla"/>
          <w:b/>
          <w:bCs/>
          <w:sz w:val="28"/>
          <w:szCs w:val="28"/>
          <w:rtl/>
          <w:lang w:bidi="ar-EG"/>
        </w:rPr>
      </w:pPr>
      <w:r w:rsidRPr="00FE6D24">
        <w:rPr>
          <w:rFonts w:ascii="Sakkal Majalla" w:hAnsi="Sakkal Majalla" w:cs="Sakkal Majalla"/>
          <w:b/>
          <w:bCs/>
          <w:noProof/>
          <w:sz w:val="28"/>
          <w:szCs w:val="28"/>
        </w:rPr>
        <w:drawing>
          <wp:anchor distT="0" distB="0" distL="114300" distR="114300" simplePos="0" relativeHeight="2" behindDoc="0" locked="0" layoutInCell="1" allowOverlap="1" wp14:anchorId="56A1360D" wp14:editId="01A36E89">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sidRPr="00FE6D24">
        <w:rPr>
          <w:rFonts w:ascii="Sakkal Majalla" w:hAnsi="Sakkal Majalla" w:cs="Sakkal Majalla"/>
          <w:b/>
          <w:bCs/>
          <w:sz w:val="28"/>
          <w:szCs w:val="28"/>
          <w:lang w:bidi="ar-EG"/>
        </w:rPr>
        <w:t xml:space="preserve">    </w:t>
      </w:r>
      <w:r w:rsidRPr="00FE6D24">
        <w:rPr>
          <w:rFonts w:ascii="Sakkal Majalla" w:hAnsi="Sakkal Majalla" w:cs="Sakkal Majalla"/>
          <w:b/>
          <w:bCs/>
          <w:sz w:val="28"/>
          <w:szCs w:val="28"/>
          <w:rtl/>
          <w:lang w:bidi="ar-EG"/>
        </w:rPr>
        <w:t xml:space="preserve">كلية الإدارة </w:t>
      </w:r>
    </w:p>
    <w:p w14:paraId="1C94321B" w14:textId="77777777" w:rsidR="00220D0E" w:rsidRPr="00FE6D24" w:rsidRDefault="00607E11">
      <w:pPr>
        <w:rPr>
          <w:rFonts w:ascii="Sakkal Majalla" w:hAnsi="Sakkal Majalla" w:cs="Sakkal Majalla"/>
          <w:sz w:val="28"/>
          <w:szCs w:val="28"/>
          <w:rtl/>
          <w:lang w:bidi="ar-EG"/>
        </w:rPr>
      </w:pPr>
      <w:r w:rsidRPr="00FE6D24">
        <w:rPr>
          <w:rFonts w:ascii="Sakkal Majalla" w:hAnsi="Sakkal Majalla" w:cs="Sakkal Majalla" w:hint="cs"/>
          <w:b/>
          <w:bCs/>
          <w:sz w:val="28"/>
          <w:szCs w:val="28"/>
          <w:rtl/>
        </w:rPr>
        <w:t>ماجستير</w:t>
      </w:r>
      <w:r w:rsidRPr="00FE6D24">
        <w:rPr>
          <w:rFonts w:ascii="Sakkal Majalla" w:hAnsi="Sakkal Majalla" w:cs="Sakkal Majalla"/>
          <w:b/>
          <w:bCs/>
          <w:sz w:val="28"/>
          <w:szCs w:val="28"/>
          <w:rtl/>
          <w:lang w:bidi="ar-EG"/>
        </w:rPr>
        <w:t xml:space="preserve"> / </w:t>
      </w:r>
      <w:r w:rsidRPr="00FE6D24">
        <w:rPr>
          <w:rFonts w:ascii="Sakkal Majalla" w:hAnsi="Sakkal Majalla" w:cs="Sakkal Majalla" w:hint="eastAsia"/>
          <w:b/>
          <w:bCs/>
          <w:sz w:val="28"/>
          <w:szCs w:val="28"/>
          <w:rtl/>
          <w:lang w:bidi="ar-EG"/>
        </w:rPr>
        <w:t>إدارة</w:t>
      </w:r>
      <w:r w:rsidRPr="00FE6D24">
        <w:rPr>
          <w:rFonts w:ascii="Sakkal Majalla" w:hAnsi="Sakkal Majalla" w:cs="Sakkal Majalla" w:hint="cs"/>
          <w:b/>
          <w:bCs/>
          <w:sz w:val="28"/>
          <w:szCs w:val="28"/>
          <w:rtl/>
          <w:lang w:bidi="ar-EG"/>
        </w:rPr>
        <w:t xml:space="preserve"> الأعمال </w:t>
      </w:r>
    </w:p>
    <w:p w14:paraId="7C52FF4F" w14:textId="77777777" w:rsidR="00220D0E" w:rsidRPr="00FE6D24" w:rsidRDefault="00220D0E">
      <w:pPr>
        <w:rPr>
          <w:rFonts w:ascii="Sakkal Majalla" w:hAnsi="Sakkal Majalla" w:cs="Sakkal Majalla"/>
          <w:sz w:val="28"/>
          <w:szCs w:val="28"/>
          <w:rtl/>
          <w:lang w:bidi="ar-EG"/>
        </w:rPr>
      </w:pPr>
    </w:p>
    <w:p w14:paraId="1719812C" w14:textId="77777777" w:rsidR="00220D0E" w:rsidRPr="00FE6D24" w:rsidRDefault="00220D0E">
      <w:pPr>
        <w:rPr>
          <w:rFonts w:ascii="Sakkal Majalla" w:hAnsi="Sakkal Majalla" w:cs="Sakkal Majalla"/>
          <w:sz w:val="28"/>
          <w:szCs w:val="28"/>
          <w:rtl/>
          <w:lang w:bidi="ar-EG"/>
        </w:rPr>
      </w:pPr>
    </w:p>
    <w:p w14:paraId="487D380C" w14:textId="77777777" w:rsidR="00220D0E" w:rsidRPr="00FE6D24" w:rsidRDefault="00220D0E">
      <w:pPr>
        <w:rPr>
          <w:rFonts w:ascii="Sakkal Majalla" w:hAnsi="Sakkal Majalla" w:cs="Sakkal Majalla"/>
          <w:sz w:val="28"/>
          <w:szCs w:val="28"/>
          <w:rtl/>
          <w:lang w:bidi="ar-EG"/>
        </w:rPr>
      </w:pPr>
    </w:p>
    <w:p w14:paraId="06DBEDA5" w14:textId="77777777" w:rsidR="00220D0E" w:rsidRPr="00FE6D24" w:rsidRDefault="00607E11">
      <w:pPr>
        <w:spacing w:line="278" w:lineRule="auto"/>
        <w:jc w:val="center"/>
        <w:rPr>
          <w:rFonts w:ascii="Simplified Arabic" w:eastAsia="SimSun" w:hAnsi="Simplified Arabic" w:cs="Simplified Arabic"/>
          <w:b/>
          <w:bCs/>
          <w:sz w:val="36"/>
          <w:szCs w:val="36"/>
          <w:rtl/>
        </w:rPr>
      </w:pPr>
      <w:r w:rsidRPr="00FE6D24">
        <w:rPr>
          <w:rFonts w:ascii="Simplified Arabic" w:eastAsia="SimSun" w:hAnsi="Simplified Arabic" w:cs="Simplified Arabic" w:hint="cs"/>
          <w:b/>
          <w:bCs/>
          <w:sz w:val="36"/>
          <w:szCs w:val="36"/>
          <w:rtl/>
        </w:rPr>
        <w:t xml:space="preserve">تأثير السلوك الإنساني والأخلاقي في إدارة الأعمال بشركة كيان المشاعر بمكة المكرمة </w:t>
      </w:r>
    </w:p>
    <w:p w14:paraId="3E3878C8" w14:textId="77777777" w:rsidR="00220D0E" w:rsidRPr="00FE6D24" w:rsidRDefault="00607E11">
      <w:pPr>
        <w:pStyle w:val="p1"/>
        <w:jc w:val="center"/>
        <w:rPr>
          <w:rFonts w:ascii="Simplified Arabic" w:hAnsi="Simplified Arabic" w:cs="Simplified Arabic"/>
          <w:sz w:val="36"/>
          <w:szCs w:val="36"/>
        </w:rPr>
      </w:pPr>
      <w:r w:rsidRPr="00FE6D24">
        <w:rPr>
          <w:rFonts w:ascii="Simplified Arabic" w:hAnsi="Simplified Arabic" w:cs="Simplified Arabic" w:hint="cs"/>
          <w:sz w:val="36"/>
          <w:szCs w:val="36"/>
        </w:rPr>
        <w:t xml:space="preserve">The Impact of Human and Ethical Behavior on Business Management: A Case Study of Kayan Al-Mashaer Company in Makkah </w:t>
      </w:r>
    </w:p>
    <w:p w14:paraId="177E6015" w14:textId="77777777" w:rsidR="00220D0E" w:rsidRPr="00FE6D24" w:rsidRDefault="00220D0E">
      <w:pPr>
        <w:rPr>
          <w:rFonts w:ascii="Simplified Arabic" w:hAnsi="Simplified Arabic" w:cs="Simplified Arabic"/>
          <w:b/>
          <w:bCs/>
          <w:sz w:val="28"/>
          <w:szCs w:val="28"/>
          <w:rtl/>
          <w:lang w:bidi="ar-EG"/>
        </w:rPr>
      </w:pPr>
    </w:p>
    <w:p w14:paraId="6638CDC8" w14:textId="77777777" w:rsidR="00220D0E" w:rsidRPr="00FE6D24" w:rsidRDefault="00607E11">
      <w:pPr>
        <w:jc w:val="center"/>
        <w:rPr>
          <w:rFonts w:ascii="Simplified Arabic" w:hAnsi="Simplified Arabic" w:cs="Simplified Arabic"/>
          <w:b/>
          <w:bCs/>
          <w:sz w:val="28"/>
          <w:szCs w:val="28"/>
          <w:rtl/>
          <w:lang w:bidi="ar-EG"/>
        </w:rPr>
      </w:pPr>
      <w:r w:rsidRPr="00FE6D24">
        <w:rPr>
          <w:rFonts w:ascii="Simplified Arabic" w:hAnsi="Simplified Arabic" w:cs="Simplified Arabic" w:hint="cs"/>
          <w:b/>
          <w:bCs/>
          <w:sz w:val="28"/>
          <w:szCs w:val="28"/>
          <w:rtl/>
          <w:lang w:bidi="ar-EG"/>
        </w:rPr>
        <w:t>إعداد الطالب/ محمد طلال محضر</w:t>
      </w:r>
    </w:p>
    <w:p w14:paraId="2C3B6ECA" w14:textId="68131D13" w:rsidR="00220D0E" w:rsidRPr="00C16C6A" w:rsidRDefault="00607E11">
      <w:pPr>
        <w:jc w:val="center"/>
        <w:rPr>
          <w:rFonts w:ascii="Simplified Arabic" w:hAnsi="Simplified Arabic" w:cs="Simplified Arabic"/>
          <w:b/>
          <w:bCs/>
          <w:sz w:val="28"/>
          <w:szCs w:val="28"/>
          <w:lang w:bidi="ar-EG"/>
        </w:rPr>
      </w:pPr>
      <w:r w:rsidRPr="00FE6D24">
        <w:rPr>
          <w:rFonts w:ascii="Simplified Arabic" w:hAnsi="Simplified Arabic" w:cs="Simplified Arabic" w:hint="cs"/>
          <w:b/>
          <w:bCs/>
          <w:sz w:val="28"/>
          <w:szCs w:val="28"/>
          <w:rtl/>
          <w:lang w:bidi="ar-EG"/>
        </w:rPr>
        <w:t xml:space="preserve">الرقم الجامعي: </w:t>
      </w:r>
      <w:r w:rsidRPr="00FE6D24">
        <w:rPr>
          <w:rFonts w:ascii="Simplified Arabic" w:hAnsi="Simplified Arabic" w:cs="Simplified Arabic" w:hint="cs"/>
          <w:b/>
          <w:bCs/>
          <w:sz w:val="28"/>
          <w:szCs w:val="28"/>
          <w:lang w:val="en-GB" w:bidi="ar-EG"/>
        </w:rPr>
        <w:t>25100249</w:t>
      </w:r>
      <w:r w:rsidR="00C16C6A">
        <w:rPr>
          <w:rFonts w:ascii="Simplified Arabic" w:hAnsi="Simplified Arabic" w:cs="Simplified Arabic"/>
          <w:b/>
          <w:bCs/>
          <w:sz w:val="28"/>
          <w:szCs w:val="28"/>
          <w:lang w:bidi="ar-EG"/>
        </w:rPr>
        <w:t>2</w:t>
      </w:r>
    </w:p>
    <w:p w14:paraId="7F15FBE4" w14:textId="77777777" w:rsidR="00220D0E" w:rsidRPr="00FE6D24" w:rsidRDefault="00220D0E">
      <w:pPr>
        <w:rPr>
          <w:rFonts w:ascii="Simplified Arabic" w:hAnsi="Simplified Arabic" w:cs="Simplified Arabic"/>
          <w:b/>
          <w:bCs/>
          <w:sz w:val="28"/>
          <w:szCs w:val="28"/>
          <w:rtl/>
          <w:lang w:bidi="ar-EG"/>
        </w:rPr>
      </w:pPr>
    </w:p>
    <w:p w14:paraId="096D6918" w14:textId="77777777" w:rsidR="00220D0E" w:rsidRPr="00FE6D24" w:rsidRDefault="00607E11">
      <w:pPr>
        <w:jc w:val="center"/>
        <w:rPr>
          <w:rFonts w:ascii="Simplified Arabic" w:hAnsi="Simplified Arabic" w:cs="Simplified Arabic"/>
          <w:b/>
          <w:bCs/>
          <w:sz w:val="28"/>
          <w:szCs w:val="28"/>
          <w:rtl/>
          <w:lang w:bidi="ar-EG"/>
        </w:rPr>
      </w:pPr>
      <w:r w:rsidRPr="00FE6D24">
        <w:rPr>
          <w:rFonts w:ascii="Simplified Arabic" w:hAnsi="Simplified Arabic" w:cs="Simplified Arabic" w:hint="cs"/>
          <w:b/>
          <w:bCs/>
          <w:sz w:val="28"/>
          <w:szCs w:val="28"/>
          <w:rtl/>
          <w:lang w:bidi="ar-EG"/>
        </w:rPr>
        <w:t>إشراف/</w:t>
      </w:r>
    </w:p>
    <w:p w14:paraId="45657C95" w14:textId="77777777" w:rsidR="00220D0E" w:rsidRPr="00FE6D24" w:rsidRDefault="00607E11">
      <w:pPr>
        <w:jc w:val="center"/>
        <w:rPr>
          <w:rFonts w:ascii="Simplified Arabic" w:hAnsi="Simplified Arabic" w:cs="Simplified Arabic"/>
          <w:b/>
          <w:bCs/>
          <w:sz w:val="28"/>
          <w:szCs w:val="28"/>
          <w:rtl/>
          <w:lang w:bidi="ar-EG"/>
        </w:rPr>
      </w:pPr>
      <w:r w:rsidRPr="00FE6D24">
        <w:rPr>
          <w:rFonts w:ascii="Simplified Arabic" w:hAnsi="Simplified Arabic" w:cs="Simplified Arabic" w:hint="cs"/>
          <w:b/>
          <w:bCs/>
          <w:sz w:val="28"/>
          <w:szCs w:val="28"/>
          <w:rtl/>
          <w:lang w:bidi="ar-EG"/>
        </w:rPr>
        <w:t>د.الفيصل عبد الحميد</w:t>
      </w:r>
    </w:p>
    <w:p w14:paraId="6169492D" w14:textId="77777777" w:rsidR="00220D0E" w:rsidRPr="00FE6D24" w:rsidRDefault="00607E11">
      <w:pPr>
        <w:jc w:val="center"/>
        <w:rPr>
          <w:rFonts w:ascii="Simplified Arabic" w:hAnsi="Simplified Arabic" w:cs="Simplified Arabic"/>
          <w:b/>
          <w:bCs/>
          <w:sz w:val="28"/>
          <w:szCs w:val="28"/>
          <w:rtl/>
          <w:lang w:bidi="ar-EG"/>
        </w:rPr>
      </w:pPr>
      <w:r w:rsidRPr="00FE6D24">
        <w:rPr>
          <w:rFonts w:ascii="Simplified Arabic" w:hAnsi="Simplified Arabic" w:cs="Simplified Arabic" w:hint="cs"/>
          <w:b/>
          <w:bCs/>
          <w:sz w:val="28"/>
          <w:szCs w:val="28"/>
          <w:rtl/>
          <w:lang w:bidi="ar-EG"/>
        </w:rPr>
        <w:t>د.فايز جراد</w:t>
      </w:r>
    </w:p>
    <w:p w14:paraId="1F293684" w14:textId="77777777" w:rsidR="00220D0E" w:rsidRPr="00FE6D24" w:rsidRDefault="00220D0E">
      <w:pPr>
        <w:rPr>
          <w:rFonts w:ascii="Simplified Arabic" w:hAnsi="Simplified Arabic" w:cs="Simplified Arabic"/>
          <w:b/>
          <w:bCs/>
          <w:sz w:val="28"/>
          <w:szCs w:val="28"/>
          <w:rtl/>
          <w:lang w:bidi="ar-EG"/>
        </w:rPr>
      </w:pPr>
    </w:p>
    <w:p w14:paraId="0B1D2067" w14:textId="1E962940" w:rsidR="00220D0E" w:rsidRPr="00FE6D24" w:rsidRDefault="00607E11">
      <w:pPr>
        <w:jc w:val="center"/>
        <w:rPr>
          <w:rFonts w:ascii="Simplified Arabic" w:hAnsi="Simplified Arabic" w:cs="Simplified Arabic"/>
          <w:b/>
          <w:bCs/>
          <w:sz w:val="28"/>
          <w:szCs w:val="28"/>
          <w:rtl/>
          <w:lang w:bidi="ar-EG"/>
        </w:rPr>
      </w:pPr>
      <w:r w:rsidRPr="00FE6D24">
        <w:rPr>
          <w:rFonts w:ascii="Simplified Arabic" w:hAnsi="Simplified Arabic" w:cs="Simplified Arabic" w:hint="cs"/>
          <w:b/>
          <w:bCs/>
          <w:sz w:val="28"/>
          <w:szCs w:val="28"/>
          <w:rtl/>
          <w:lang w:bidi="ar-EG"/>
        </w:rPr>
        <w:t>العام الدراسي:</w:t>
      </w:r>
      <w:r w:rsidRPr="00FE6D24">
        <w:rPr>
          <w:rFonts w:ascii="Simplified Arabic" w:hAnsi="Simplified Arabic" w:cs="Simplified Arabic" w:hint="cs"/>
          <w:b/>
          <w:bCs/>
          <w:sz w:val="28"/>
          <w:szCs w:val="28"/>
        </w:rPr>
        <w:t xml:space="preserve"> </w:t>
      </w:r>
      <w:r w:rsidR="00CC1302">
        <w:rPr>
          <w:rFonts w:ascii="Simplified Arabic" w:hAnsi="Simplified Arabic" w:cs="Simplified Arabic" w:hint="cs"/>
          <w:b/>
          <w:bCs/>
          <w:sz w:val="28"/>
          <w:szCs w:val="28"/>
          <w:rtl/>
        </w:rPr>
        <w:t>2</w:t>
      </w:r>
      <w:r w:rsidR="00F72B83">
        <w:rPr>
          <w:rFonts w:ascii="Simplified Arabic" w:hAnsi="Simplified Arabic" w:cs="Simplified Arabic" w:hint="cs"/>
          <w:b/>
          <w:bCs/>
          <w:sz w:val="28"/>
          <w:szCs w:val="28"/>
          <w:rtl/>
        </w:rPr>
        <w:t>0</w:t>
      </w:r>
      <w:r w:rsidR="00CC1302">
        <w:rPr>
          <w:rFonts w:ascii="Simplified Arabic" w:hAnsi="Simplified Arabic" w:cs="Simplified Arabic" w:hint="cs"/>
          <w:b/>
          <w:bCs/>
          <w:sz w:val="28"/>
          <w:szCs w:val="28"/>
          <w:rtl/>
        </w:rPr>
        <w:t>2</w:t>
      </w:r>
      <w:r w:rsidR="00A101EC">
        <w:rPr>
          <w:rFonts w:ascii="Simplified Arabic" w:hAnsi="Simplified Arabic" w:cs="Simplified Arabic" w:hint="cs"/>
          <w:b/>
          <w:bCs/>
          <w:sz w:val="28"/>
          <w:szCs w:val="28"/>
          <w:rtl/>
        </w:rPr>
        <w:t>5</w:t>
      </w:r>
      <w:r w:rsidRPr="00FE6D24">
        <w:rPr>
          <w:rFonts w:ascii="Simplified Arabic" w:hAnsi="Simplified Arabic" w:cs="Simplified Arabic" w:hint="cs"/>
          <w:b/>
          <w:bCs/>
          <w:sz w:val="28"/>
          <w:szCs w:val="28"/>
        </w:rPr>
        <w:t xml:space="preserve"> </w:t>
      </w:r>
    </w:p>
    <w:p w14:paraId="7770B69A" w14:textId="77777777" w:rsidR="00220D0E" w:rsidRPr="00FE6D24" w:rsidRDefault="00607E11">
      <w:pPr>
        <w:jc w:val="center"/>
        <w:rPr>
          <w:rFonts w:ascii="Sakkal Majalla" w:hAnsi="Sakkal Majalla" w:cs="Sakkal Majalla"/>
          <w:b/>
          <w:bCs/>
          <w:sz w:val="28"/>
          <w:szCs w:val="28"/>
          <w:rtl/>
          <w:lang w:bidi="ar-EG"/>
        </w:rPr>
      </w:pPr>
      <w:r w:rsidRPr="00FE6D24">
        <w:rPr>
          <w:rFonts w:ascii="Simplified Arabic" w:hAnsi="Simplified Arabic" w:cs="Simplified Arabic" w:hint="cs"/>
          <w:b/>
          <w:bCs/>
          <w:sz w:val="28"/>
          <w:szCs w:val="28"/>
          <w:rtl/>
          <w:lang w:bidi="ar-EG"/>
        </w:rPr>
        <w:t>تبقى حقوق الطباعة والنشر لصالح جامعة ميدأوشن</w:t>
      </w:r>
      <w:r w:rsidRPr="00FE6D24">
        <w:rPr>
          <w:rFonts w:ascii="Sakkal Majalla" w:hAnsi="Sakkal Majalla" w:cs="Sakkal Majalla" w:hint="cs"/>
          <w:b/>
          <w:bCs/>
          <w:sz w:val="28"/>
          <w:szCs w:val="28"/>
          <w:rtl/>
          <w:lang w:bidi="ar-EG"/>
        </w:rPr>
        <w:br w:type="page"/>
      </w:r>
    </w:p>
    <w:p w14:paraId="3A1A3213" w14:textId="77777777" w:rsidR="00220D0E" w:rsidRPr="00FE6D24" w:rsidRDefault="00607E11">
      <w:pPr>
        <w:jc w:val="center"/>
        <w:rPr>
          <w:rFonts w:ascii="Simplified Arabic" w:hAnsi="Simplified Arabic" w:cs="Simplified Arabic"/>
          <w:b/>
          <w:bCs/>
          <w:sz w:val="36"/>
          <w:szCs w:val="36"/>
          <w:u w:val="single"/>
          <w:rtl/>
        </w:rPr>
      </w:pPr>
      <w:r w:rsidRPr="00FE6D24">
        <w:rPr>
          <w:rFonts w:ascii="Simplified Arabic" w:hAnsi="Simplified Arabic" w:cs="Simplified Arabic" w:hint="cs"/>
          <w:b/>
          <w:bCs/>
          <w:sz w:val="36"/>
          <w:szCs w:val="36"/>
          <w:u w:val="single"/>
          <w:rtl/>
        </w:rPr>
        <w:lastRenderedPageBreak/>
        <w:t xml:space="preserve">الشكر والتقدير </w:t>
      </w:r>
    </w:p>
    <w:p w14:paraId="2CA230C3" w14:textId="77777777" w:rsidR="00AA4E0D" w:rsidRPr="00FE6D24" w:rsidRDefault="00AA4E0D">
      <w:pPr>
        <w:jc w:val="center"/>
        <w:rPr>
          <w:rFonts w:ascii="Simplified Arabic" w:hAnsi="Simplified Arabic" w:cs="Simplified Arabic"/>
          <w:b/>
          <w:bCs/>
          <w:sz w:val="36"/>
          <w:szCs w:val="36"/>
          <w:u w:val="single"/>
          <w:rtl/>
        </w:rPr>
      </w:pPr>
    </w:p>
    <w:p w14:paraId="19FFCD9C" w14:textId="3862AE35" w:rsidR="00220D0E" w:rsidRPr="00FE6D24" w:rsidRDefault="00607E11" w:rsidP="00057AF2">
      <w:pPr>
        <w:spacing w:after="0" w:line="240" w:lineRule="auto"/>
        <w:jc w:val="center"/>
        <w:rPr>
          <w:rFonts w:ascii="Simplified Arabic" w:hAnsi="Simplified Arabic" w:cs="Simplified Arabic"/>
          <w:sz w:val="32"/>
          <w:szCs w:val="32"/>
          <w:rtl/>
        </w:rPr>
      </w:pPr>
      <w:r w:rsidRPr="00FE6D24">
        <w:rPr>
          <w:rFonts w:ascii="Simplified Arabic" w:hAnsi="Simplified Arabic" w:cs="Simplified Arabic" w:hint="cs"/>
          <w:sz w:val="32"/>
          <w:szCs w:val="32"/>
          <w:rtl/>
        </w:rPr>
        <w:t xml:space="preserve">إلى كل من كان نورًا في بدايات فكرتي، يوم كانت مجرد إشراقة صغيرة تبحث عمّن يحتضنها، وإلى كل من منحني صبرًا حين </w:t>
      </w:r>
      <w:r w:rsidR="00370B1A" w:rsidRPr="00FE6D24">
        <w:rPr>
          <w:rFonts w:ascii="Simplified Arabic" w:hAnsi="Simplified Arabic" w:cs="Simplified Arabic" w:hint="cs"/>
          <w:sz w:val="32"/>
          <w:szCs w:val="32"/>
          <w:rtl/>
        </w:rPr>
        <w:t xml:space="preserve">بدأ </w:t>
      </w:r>
      <w:r w:rsidRPr="00FE6D24">
        <w:rPr>
          <w:rFonts w:ascii="Simplified Arabic" w:hAnsi="Simplified Arabic" w:cs="Simplified Arabic" w:hint="cs"/>
          <w:sz w:val="32"/>
          <w:szCs w:val="32"/>
          <w:rtl/>
        </w:rPr>
        <w:t>الطريق أطول مما توقعت؛ أهدي هذا العمل عربون تقدير يصعب أن توفيه الكلمات حقّه.</w:t>
      </w:r>
    </w:p>
    <w:p w14:paraId="510B5D12" w14:textId="77777777" w:rsidR="00AA4E0D" w:rsidRPr="00FE6D24" w:rsidRDefault="00AA4E0D" w:rsidP="00057AF2">
      <w:pPr>
        <w:spacing w:after="0" w:line="240" w:lineRule="auto"/>
        <w:jc w:val="center"/>
        <w:rPr>
          <w:rFonts w:ascii="Simplified Arabic" w:hAnsi="Simplified Arabic" w:cs="Simplified Arabic"/>
          <w:sz w:val="32"/>
          <w:szCs w:val="32"/>
          <w:rtl/>
        </w:rPr>
      </w:pPr>
    </w:p>
    <w:p w14:paraId="057F90D3" w14:textId="77777777" w:rsidR="00220D0E" w:rsidRPr="00FE6D24" w:rsidRDefault="00607E11" w:rsidP="00057AF2">
      <w:pPr>
        <w:spacing w:after="0" w:line="240" w:lineRule="auto"/>
        <w:jc w:val="center"/>
        <w:rPr>
          <w:rFonts w:ascii="Simplified Arabic" w:hAnsi="Simplified Arabic" w:cs="Simplified Arabic"/>
          <w:sz w:val="32"/>
          <w:szCs w:val="32"/>
          <w:rtl/>
        </w:rPr>
      </w:pPr>
      <w:r w:rsidRPr="00FE6D24">
        <w:rPr>
          <w:rFonts w:ascii="Simplified Arabic" w:hAnsi="Simplified Arabic" w:cs="Simplified Arabic" w:hint="cs"/>
          <w:sz w:val="32"/>
          <w:szCs w:val="32"/>
          <w:rtl/>
        </w:rPr>
        <w:t>وإن كان شكرٌ يُستهلّ به الحديث، فلا يسبق أحدٌ فضل الخالق جلّ وعلا، الذي يسّر لي الدرب وفتح أمامي أبواب العلم، ومنحني القوة لأصل إلى هذه المحطة من رحلتي.</w:t>
      </w:r>
    </w:p>
    <w:p w14:paraId="7FC8AEAE" w14:textId="77777777" w:rsidR="00CC4E69" w:rsidRPr="00FE6D24" w:rsidRDefault="00CC4E69" w:rsidP="00057AF2">
      <w:pPr>
        <w:spacing w:after="0" w:line="240" w:lineRule="auto"/>
        <w:jc w:val="center"/>
        <w:rPr>
          <w:rFonts w:ascii="Simplified Arabic" w:hAnsi="Simplified Arabic" w:cs="Simplified Arabic"/>
          <w:sz w:val="32"/>
          <w:szCs w:val="32"/>
          <w:rtl/>
        </w:rPr>
      </w:pPr>
    </w:p>
    <w:p w14:paraId="09E39625" w14:textId="77777777" w:rsidR="00220D0E" w:rsidRPr="00FE6D24" w:rsidRDefault="00607E11" w:rsidP="00057AF2">
      <w:pPr>
        <w:spacing w:after="0" w:line="240" w:lineRule="auto"/>
        <w:jc w:val="center"/>
        <w:rPr>
          <w:rFonts w:ascii="Simplified Arabic" w:hAnsi="Simplified Arabic" w:cs="Simplified Arabic"/>
          <w:sz w:val="32"/>
          <w:szCs w:val="32"/>
          <w:rtl/>
        </w:rPr>
      </w:pPr>
      <w:r w:rsidRPr="00FE6D24">
        <w:rPr>
          <w:rFonts w:ascii="Simplified Arabic" w:hAnsi="Simplified Arabic" w:cs="Simplified Arabic" w:hint="cs"/>
          <w:sz w:val="32"/>
          <w:szCs w:val="32"/>
          <w:rtl/>
        </w:rPr>
        <w:t>وامتدّ شكري إلى أساتذتي ومشرفي الكرام، الذين كانوا أكثر من موجّهين؛ كانوا سندًا فكريًا ورفقاء علمٍ، يضيئون المسار برؤاهم الواسعة ونصحهم المخلص.</w:t>
      </w:r>
    </w:p>
    <w:p w14:paraId="50433AE0" w14:textId="77777777" w:rsidR="00446270" w:rsidRPr="00FE6D24" w:rsidRDefault="00446270" w:rsidP="00057AF2">
      <w:pPr>
        <w:spacing w:after="0" w:line="240" w:lineRule="auto"/>
        <w:jc w:val="center"/>
        <w:rPr>
          <w:rFonts w:ascii="Simplified Arabic" w:hAnsi="Simplified Arabic" w:cs="Simplified Arabic"/>
          <w:sz w:val="32"/>
          <w:szCs w:val="32"/>
          <w:rtl/>
        </w:rPr>
      </w:pPr>
    </w:p>
    <w:p w14:paraId="7B03B259" w14:textId="31CA96C5" w:rsidR="00220D0E" w:rsidRPr="00FE6D24" w:rsidRDefault="00607E11" w:rsidP="00057AF2">
      <w:pPr>
        <w:spacing w:after="0" w:line="240" w:lineRule="auto"/>
        <w:jc w:val="center"/>
        <w:rPr>
          <w:rFonts w:ascii="Simplified Arabic" w:hAnsi="Simplified Arabic" w:cs="Simplified Arabic"/>
          <w:sz w:val="32"/>
          <w:szCs w:val="32"/>
          <w:rtl/>
        </w:rPr>
      </w:pPr>
      <w:r w:rsidRPr="00FE6D24">
        <w:rPr>
          <w:rFonts w:ascii="Simplified Arabic" w:hAnsi="Simplified Arabic" w:cs="Simplified Arabic" w:hint="cs"/>
          <w:sz w:val="32"/>
          <w:szCs w:val="32"/>
          <w:rtl/>
        </w:rPr>
        <w:t>ولا يمكن أن يكتمل هذا الامتنان دون ذكر أسرتي، التي كانت ملاذي وطاقتي الدافعة</w:t>
      </w:r>
      <w:r w:rsidR="00802217" w:rsidRPr="00FE6D24">
        <w:rPr>
          <w:rFonts w:ascii="Simplified Arabic" w:hAnsi="Simplified Arabic" w:cs="Simplified Arabic" w:hint="cs"/>
          <w:sz w:val="32"/>
          <w:szCs w:val="32"/>
          <w:rtl/>
        </w:rPr>
        <w:t>، فقد</w:t>
      </w:r>
      <w:r w:rsidRPr="00FE6D24">
        <w:rPr>
          <w:rFonts w:ascii="Simplified Arabic" w:hAnsi="Simplified Arabic" w:cs="Simplified Arabic" w:hint="cs"/>
          <w:sz w:val="32"/>
          <w:szCs w:val="32"/>
          <w:rtl/>
        </w:rPr>
        <w:t xml:space="preserve"> احتضنتني بمحبة لا تُقاس، وبثّت في نفسي الإصرار كلما خفت وهج العزم، فكان دعمهم هو السبب الحقيقي وراء كل خطوة ثابتة خطوتها.</w:t>
      </w:r>
    </w:p>
    <w:p w14:paraId="4A6044CF" w14:textId="77777777" w:rsidR="00446270" w:rsidRPr="00FE6D24" w:rsidRDefault="00446270" w:rsidP="00057AF2">
      <w:pPr>
        <w:spacing w:after="0" w:line="240" w:lineRule="auto"/>
        <w:jc w:val="center"/>
        <w:rPr>
          <w:rFonts w:ascii="Simplified Arabic" w:hAnsi="Simplified Arabic" w:cs="Simplified Arabic"/>
          <w:sz w:val="32"/>
          <w:szCs w:val="32"/>
          <w:rtl/>
        </w:rPr>
      </w:pPr>
    </w:p>
    <w:p w14:paraId="57DE0747" w14:textId="77777777" w:rsidR="00220D0E" w:rsidRPr="00FE6D24" w:rsidRDefault="00607E11" w:rsidP="00057AF2">
      <w:pPr>
        <w:spacing w:after="0" w:line="240" w:lineRule="auto"/>
        <w:jc w:val="center"/>
        <w:rPr>
          <w:rFonts w:ascii="Simplified Arabic" w:hAnsi="Simplified Arabic" w:cs="Simplified Arabic"/>
          <w:sz w:val="32"/>
          <w:szCs w:val="32"/>
          <w:rtl/>
        </w:rPr>
      </w:pPr>
      <w:r w:rsidRPr="00FE6D24">
        <w:rPr>
          <w:rFonts w:ascii="Simplified Arabic" w:hAnsi="Simplified Arabic" w:cs="Simplified Arabic" w:hint="cs"/>
          <w:sz w:val="32"/>
          <w:szCs w:val="32"/>
          <w:rtl/>
        </w:rPr>
        <w:t>كما أوجّه تحية تقدير لزملائي وزميلاتي، الذين شاركوني الحوار، والتجارب، والتحديات التي جعلت من هذه الرحلة العلمية رحلة إنسانية قبل أن تكون أكاديمية.</w:t>
      </w:r>
    </w:p>
    <w:p w14:paraId="7BCA0DE0" w14:textId="77777777" w:rsidR="00220D0E" w:rsidRPr="00FE6D24" w:rsidRDefault="00220D0E">
      <w:pPr>
        <w:rPr>
          <w:rFonts w:ascii="Simplified Arabic" w:hAnsi="Simplified Arabic" w:cs="Simplified Arabic"/>
          <w:b/>
          <w:bCs/>
          <w:sz w:val="36"/>
          <w:szCs w:val="36"/>
          <w:u w:val="single"/>
          <w:rtl/>
        </w:rPr>
      </w:pPr>
    </w:p>
    <w:p w14:paraId="11833779" w14:textId="77777777" w:rsidR="00220D0E" w:rsidRPr="00FE6D24" w:rsidRDefault="00220D0E">
      <w:pPr>
        <w:rPr>
          <w:rFonts w:ascii="Simplified Arabic" w:hAnsi="Simplified Arabic" w:cs="Simplified Arabic"/>
          <w:b/>
          <w:bCs/>
          <w:sz w:val="36"/>
          <w:szCs w:val="36"/>
          <w:u w:val="single"/>
          <w:rtl/>
        </w:rPr>
      </w:pPr>
    </w:p>
    <w:p w14:paraId="71F3E26A" w14:textId="77777777" w:rsidR="00220D0E" w:rsidRPr="00FE6D24" w:rsidRDefault="00220D0E">
      <w:pPr>
        <w:rPr>
          <w:rFonts w:ascii="Simplified Arabic" w:hAnsi="Simplified Arabic" w:cs="Simplified Arabic"/>
          <w:b/>
          <w:bCs/>
          <w:sz w:val="36"/>
          <w:szCs w:val="36"/>
          <w:u w:val="single"/>
          <w:rtl/>
        </w:rPr>
      </w:pPr>
    </w:p>
    <w:p w14:paraId="3441E4F5" w14:textId="77777777" w:rsidR="00220D0E" w:rsidRPr="00FE6D24" w:rsidRDefault="00220D0E">
      <w:pPr>
        <w:rPr>
          <w:rFonts w:ascii="Simplified Arabic" w:hAnsi="Simplified Arabic" w:cs="Simplified Arabic"/>
          <w:b/>
          <w:bCs/>
          <w:sz w:val="36"/>
          <w:szCs w:val="36"/>
          <w:u w:val="single"/>
          <w:rtl/>
        </w:rPr>
      </w:pPr>
    </w:p>
    <w:p w14:paraId="25680AE1" w14:textId="77777777" w:rsidR="00220D0E" w:rsidRPr="00FE6D24" w:rsidRDefault="00220D0E">
      <w:pPr>
        <w:rPr>
          <w:rFonts w:ascii="Simplified Arabic" w:hAnsi="Simplified Arabic" w:cs="Simplified Arabic"/>
          <w:b/>
          <w:bCs/>
          <w:sz w:val="36"/>
          <w:szCs w:val="36"/>
          <w:u w:val="single"/>
          <w:rtl/>
        </w:rPr>
      </w:pPr>
    </w:p>
    <w:p w14:paraId="23762950" w14:textId="77777777" w:rsidR="00220D0E" w:rsidRPr="00FE6D24" w:rsidRDefault="00607E11">
      <w:pPr>
        <w:jc w:val="center"/>
        <w:rPr>
          <w:rFonts w:ascii="Simplified Arabic" w:hAnsi="Simplified Arabic" w:cs="Simplified Arabic"/>
          <w:b/>
          <w:bCs/>
          <w:sz w:val="36"/>
          <w:szCs w:val="36"/>
          <w:u w:val="single"/>
          <w:rtl/>
        </w:rPr>
      </w:pPr>
      <w:r w:rsidRPr="00FE6D24">
        <w:rPr>
          <w:rFonts w:ascii="Simplified Arabic" w:hAnsi="Simplified Arabic" w:cs="Simplified Arabic" w:hint="cs"/>
          <w:b/>
          <w:bCs/>
          <w:sz w:val="36"/>
          <w:szCs w:val="36"/>
          <w:u w:val="single"/>
          <w:rtl/>
        </w:rPr>
        <w:lastRenderedPageBreak/>
        <w:t xml:space="preserve">فهرس الموضوعات </w:t>
      </w:r>
    </w:p>
    <w:p w14:paraId="5F860C4D" w14:textId="77777777" w:rsidR="00C326E0" w:rsidRPr="00FE6D24" w:rsidRDefault="00C326E0">
      <w:pPr>
        <w:jc w:val="center"/>
        <w:rPr>
          <w:rFonts w:ascii="Simplified Arabic" w:hAnsi="Simplified Arabic" w:cs="Simplified Arabic"/>
          <w:b/>
          <w:bCs/>
          <w:sz w:val="36"/>
          <w:szCs w:val="36"/>
          <w:u w:val="single"/>
          <w:rtl/>
        </w:rPr>
      </w:pPr>
    </w:p>
    <w:p w14:paraId="071BB829" w14:textId="6F4E905D"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المقدمة</w:t>
      </w:r>
      <w:r w:rsidRPr="00FE6D24">
        <w:rPr>
          <w:rFonts w:ascii="Simplified Arabic" w:hAnsi="Simplified Arabic" w:cs="Simplified Arabic" w:hint="cs"/>
          <w:sz w:val="28"/>
          <w:szCs w:val="28"/>
          <w:rtl/>
        </w:rPr>
        <w:t>........................................................................................</w:t>
      </w:r>
      <w:r w:rsidR="00593308" w:rsidRPr="00FE6D24">
        <w:rPr>
          <w:rFonts w:ascii="Simplified Arabic" w:hAnsi="Simplified Arabic" w:cs="Simplified Arabic" w:hint="cs"/>
          <w:sz w:val="28"/>
          <w:szCs w:val="28"/>
          <w:rtl/>
        </w:rPr>
        <w:t>6</w:t>
      </w:r>
    </w:p>
    <w:p w14:paraId="4D74A50E" w14:textId="7FADD658"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مشكلة الدراسة</w:t>
      </w:r>
      <w:r w:rsidRPr="00FE6D24">
        <w:rPr>
          <w:rFonts w:ascii="Simplified Arabic" w:hAnsi="Simplified Arabic" w:cs="Simplified Arabic" w:hint="cs"/>
          <w:sz w:val="28"/>
          <w:szCs w:val="28"/>
          <w:rtl/>
        </w:rPr>
        <w:t>.................................................................................</w:t>
      </w:r>
      <w:r w:rsidR="00743EB0" w:rsidRPr="00FE6D24">
        <w:rPr>
          <w:rFonts w:ascii="Simplified Arabic" w:hAnsi="Simplified Arabic" w:cs="Simplified Arabic" w:hint="cs"/>
          <w:sz w:val="28"/>
          <w:szCs w:val="28"/>
          <w:rtl/>
        </w:rPr>
        <w:t>10</w:t>
      </w:r>
    </w:p>
    <w:p w14:paraId="0EECF1B7" w14:textId="24076B9B"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أهمية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12</w:t>
      </w:r>
    </w:p>
    <w:p w14:paraId="244697CB" w14:textId="1BB9E1C6" w:rsidR="005D0DD4" w:rsidRPr="00FE6D24" w:rsidRDefault="005D0DD4"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hint="cs"/>
          <w:sz w:val="28"/>
          <w:szCs w:val="28"/>
          <w:rtl/>
        </w:rPr>
        <w:t>أهداف</w:t>
      </w:r>
      <w:r w:rsidR="00F452F7" w:rsidRPr="00FE6D24">
        <w:rPr>
          <w:rFonts w:ascii="Simplified Arabic" w:hAnsi="Simplified Arabic" w:cs="Simplified Arabic" w:hint="cs"/>
          <w:sz w:val="28"/>
          <w:szCs w:val="28"/>
          <w:rtl/>
        </w:rPr>
        <w:t xml:space="preserve"> الدراسة.................................................</w:t>
      </w:r>
      <w:r w:rsidR="00A73DF7" w:rsidRPr="00FE6D24">
        <w:rPr>
          <w:rFonts w:ascii="Simplified Arabic" w:hAnsi="Simplified Arabic" w:cs="Simplified Arabic" w:hint="cs"/>
          <w:sz w:val="28"/>
          <w:szCs w:val="28"/>
          <w:rtl/>
        </w:rPr>
        <w:t>..</w:t>
      </w:r>
      <w:r w:rsidR="00F452F7"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14</w:t>
      </w:r>
    </w:p>
    <w:p w14:paraId="3301B4FA" w14:textId="4CA1653A"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تساؤلات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15</w:t>
      </w:r>
    </w:p>
    <w:p w14:paraId="638896D6" w14:textId="1010249C"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فروض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15</w:t>
      </w:r>
    </w:p>
    <w:p w14:paraId="0A0F7C8B" w14:textId="3A9BDE85"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النظريات المتبعة لإعداد البحث</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16</w:t>
      </w:r>
    </w:p>
    <w:p w14:paraId="0F298A16" w14:textId="1860B288"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الدراسات السابقة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20</w:t>
      </w:r>
    </w:p>
    <w:p w14:paraId="47A31A33" w14:textId="084824D7"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المنهجية وطرق البحث</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25</w:t>
      </w:r>
    </w:p>
    <w:p w14:paraId="5730F6CF" w14:textId="6A52F174" w:rsidR="00220D0E" w:rsidRPr="00FE6D24" w:rsidRDefault="001762C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hint="cs"/>
          <w:sz w:val="28"/>
          <w:szCs w:val="28"/>
          <w:rtl/>
        </w:rPr>
        <w:t>تصميم الدراسة</w:t>
      </w:r>
      <w:r w:rsidR="00607E11" w:rsidRPr="00FE6D24">
        <w:rPr>
          <w:rFonts w:ascii="Simplified Arabic" w:hAnsi="Simplified Arabic" w:cs="Simplified Arabic" w:hint="cs"/>
          <w:sz w:val="28"/>
          <w:szCs w:val="28"/>
          <w:rtl/>
        </w:rPr>
        <w:t>.........................................</w:t>
      </w:r>
      <w:r w:rsidR="008F4B5D" w:rsidRPr="00FE6D24">
        <w:rPr>
          <w:rFonts w:ascii="Simplified Arabic" w:hAnsi="Simplified Arabic" w:cs="Simplified Arabic" w:hint="cs"/>
          <w:sz w:val="28"/>
          <w:szCs w:val="28"/>
          <w:rtl/>
        </w:rPr>
        <w:t>....</w:t>
      </w:r>
      <w:r w:rsidR="00607E11"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27</w:t>
      </w:r>
    </w:p>
    <w:p w14:paraId="0C794CB4" w14:textId="1A86583E"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أدوات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28</w:t>
      </w:r>
    </w:p>
    <w:p w14:paraId="67084EDF" w14:textId="38046ADB"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مصطلحات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28</w:t>
      </w:r>
    </w:p>
    <w:p w14:paraId="05360308" w14:textId="14CF7427" w:rsidR="001762C1" w:rsidRPr="00FE6D24" w:rsidRDefault="001762C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hint="cs"/>
          <w:sz w:val="28"/>
          <w:szCs w:val="28"/>
          <w:rtl/>
        </w:rPr>
        <w:t>خصائص عينة الدراسة........................................................................</w:t>
      </w:r>
      <w:r w:rsidR="00A73DF7" w:rsidRPr="00FE6D24">
        <w:rPr>
          <w:rFonts w:ascii="Simplified Arabic" w:hAnsi="Simplified Arabic" w:cs="Simplified Arabic" w:hint="cs"/>
          <w:sz w:val="28"/>
          <w:szCs w:val="28"/>
          <w:rtl/>
        </w:rPr>
        <w:t>33</w:t>
      </w:r>
    </w:p>
    <w:p w14:paraId="44C6B72C" w14:textId="75A7AB72"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صدق وثبات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35</w:t>
      </w:r>
    </w:p>
    <w:p w14:paraId="166DFDFC" w14:textId="2D1DB809"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التحليل الوصفي لمتغيرات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41</w:t>
      </w:r>
    </w:p>
    <w:p w14:paraId="14B56EB6" w14:textId="336414AD"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معاملات الارتباط الخطي بين متغيرات الدراسة</w:t>
      </w:r>
      <w:r w:rsidRPr="00FE6D24">
        <w:rPr>
          <w:rFonts w:ascii="Simplified Arabic" w:hAnsi="Simplified Arabic" w:cs="Simplified Arabic" w:hint="cs"/>
          <w:sz w:val="28"/>
          <w:szCs w:val="28"/>
          <w:rtl/>
        </w:rPr>
        <w:t>.................................................</w:t>
      </w:r>
      <w:r w:rsidR="00A73DF7" w:rsidRPr="00FE6D24">
        <w:rPr>
          <w:rFonts w:ascii="Simplified Arabic" w:hAnsi="Simplified Arabic" w:cs="Simplified Arabic" w:hint="cs"/>
          <w:sz w:val="28"/>
          <w:szCs w:val="28"/>
          <w:rtl/>
        </w:rPr>
        <w:t>43</w:t>
      </w:r>
    </w:p>
    <w:p w14:paraId="0F64FE82" w14:textId="288B83AC"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اختبار صدق الدراسة</w:t>
      </w:r>
      <w:r w:rsidRPr="00FE6D24">
        <w:rPr>
          <w:rFonts w:ascii="Simplified Arabic" w:hAnsi="Simplified Arabic" w:cs="Simplified Arabic" w:hint="cs"/>
          <w:sz w:val="28"/>
          <w:szCs w:val="28"/>
          <w:rtl/>
        </w:rPr>
        <w:t>..........................................................................</w:t>
      </w:r>
      <w:r w:rsidR="00946AF2" w:rsidRPr="00FE6D24">
        <w:rPr>
          <w:rFonts w:ascii="Simplified Arabic" w:hAnsi="Simplified Arabic" w:cs="Simplified Arabic" w:hint="cs"/>
          <w:sz w:val="28"/>
          <w:szCs w:val="28"/>
          <w:rtl/>
        </w:rPr>
        <w:t>45</w:t>
      </w:r>
    </w:p>
    <w:p w14:paraId="30847228" w14:textId="5C1F1B3E"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النتائج والاستنتاجات</w:t>
      </w:r>
      <w:r w:rsidRPr="00FE6D24">
        <w:rPr>
          <w:rFonts w:ascii="Simplified Arabic" w:hAnsi="Simplified Arabic" w:cs="Simplified Arabic" w:hint="cs"/>
          <w:sz w:val="28"/>
          <w:szCs w:val="28"/>
          <w:rtl/>
        </w:rPr>
        <w:t>..........................................................................</w:t>
      </w:r>
      <w:r w:rsidR="00946AF2" w:rsidRPr="00FE6D24">
        <w:rPr>
          <w:rFonts w:ascii="Simplified Arabic" w:hAnsi="Simplified Arabic" w:cs="Simplified Arabic" w:hint="cs"/>
          <w:sz w:val="28"/>
          <w:szCs w:val="28"/>
          <w:rtl/>
        </w:rPr>
        <w:t>55</w:t>
      </w:r>
    </w:p>
    <w:p w14:paraId="641C3375" w14:textId="0A91C216"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hint="cs"/>
          <w:sz w:val="28"/>
          <w:szCs w:val="28"/>
          <w:rtl/>
        </w:rPr>
        <w:t>التوصيات..................</w:t>
      </w:r>
      <w:r w:rsidR="008F4B5D" w:rsidRPr="00FE6D24">
        <w:rPr>
          <w:rFonts w:ascii="Simplified Arabic" w:hAnsi="Simplified Arabic" w:cs="Simplified Arabic" w:hint="cs"/>
          <w:sz w:val="28"/>
          <w:szCs w:val="28"/>
          <w:rtl/>
        </w:rPr>
        <w:t>.</w:t>
      </w:r>
      <w:r w:rsidRPr="00FE6D24">
        <w:rPr>
          <w:rFonts w:ascii="Simplified Arabic" w:hAnsi="Simplified Arabic" w:cs="Simplified Arabic" w:hint="cs"/>
          <w:sz w:val="28"/>
          <w:szCs w:val="28"/>
          <w:rtl/>
        </w:rPr>
        <w:t>.................................................................</w:t>
      </w:r>
      <w:r w:rsidR="00946AF2" w:rsidRPr="00FE6D24">
        <w:rPr>
          <w:rFonts w:ascii="Simplified Arabic" w:hAnsi="Simplified Arabic" w:cs="Simplified Arabic" w:hint="cs"/>
          <w:sz w:val="28"/>
          <w:szCs w:val="28"/>
          <w:rtl/>
        </w:rPr>
        <w:t>56</w:t>
      </w:r>
    </w:p>
    <w:p w14:paraId="28EF01EC" w14:textId="67678CCF"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sz w:val="28"/>
          <w:szCs w:val="28"/>
          <w:rtl/>
        </w:rPr>
        <w:t>الخاتمة</w:t>
      </w:r>
      <w:r w:rsidRPr="00FE6D24">
        <w:rPr>
          <w:rFonts w:ascii="Simplified Arabic" w:hAnsi="Simplified Arabic" w:cs="Simplified Arabic" w:hint="cs"/>
          <w:sz w:val="28"/>
          <w:szCs w:val="28"/>
          <w:rtl/>
        </w:rPr>
        <w:t>....................</w:t>
      </w:r>
      <w:r w:rsidR="008F4B5D" w:rsidRPr="00FE6D24">
        <w:rPr>
          <w:rFonts w:ascii="Simplified Arabic" w:hAnsi="Simplified Arabic" w:cs="Simplified Arabic" w:hint="cs"/>
          <w:sz w:val="28"/>
          <w:szCs w:val="28"/>
          <w:rtl/>
        </w:rPr>
        <w:t>.</w:t>
      </w:r>
      <w:r w:rsidRPr="00FE6D24">
        <w:rPr>
          <w:rFonts w:ascii="Simplified Arabic" w:hAnsi="Simplified Arabic" w:cs="Simplified Arabic" w:hint="cs"/>
          <w:sz w:val="28"/>
          <w:szCs w:val="28"/>
          <w:rtl/>
        </w:rPr>
        <w:t>..................................................................</w:t>
      </w:r>
      <w:r w:rsidR="00946AF2" w:rsidRPr="00FE6D24">
        <w:rPr>
          <w:rFonts w:ascii="Simplified Arabic" w:hAnsi="Simplified Arabic" w:cs="Simplified Arabic" w:hint="cs"/>
          <w:sz w:val="28"/>
          <w:szCs w:val="28"/>
          <w:rtl/>
        </w:rPr>
        <w:t>56</w:t>
      </w:r>
    </w:p>
    <w:p w14:paraId="74297C38" w14:textId="4B6D3579" w:rsidR="00220D0E" w:rsidRPr="00FE6D24" w:rsidRDefault="00607E11"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hint="cs"/>
          <w:sz w:val="28"/>
          <w:szCs w:val="28"/>
          <w:rtl/>
        </w:rPr>
        <w:t>المراجع .........................</w:t>
      </w:r>
      <w:r w:rsidR="008F4B5D" w:rsidRPr="00FE6D24">
        <w:rPr>
          <w:rFonts w:ascii="Simplified Arabic" w:hAnsi="Simplified Arabic" w:cs="Simplified Arabic" w:hint="cs"/>
          <w:sz w:val="28"/>
          <w:szCs w:val="28"/>
          <w:rtl/>
        </w:rPr>
        <w:t>.</w:t>
      </w:r>
      <w:r w:rsidRPr="00FE6D24">
        <w:rPr>
          <w:rFonts w:ascii="Simplified Arabic" w:hAnsi="Simplified Arabic" w:cs="Simplified Arabic" w:hint="cs"/>
          <w:sz w:val="28"/>
          <w:szCs w:val="28"/>
          <w:rtl/>
        </w:rPr>
        <w:t>......</w:t>
      </w:r>
      <w:r w:rsidR="00CC4368" w:rsidRPr="00FE6D24">
        <w:rPr>
          <w:rFonts w:ascii="Simplified Arabic" w:hAnsi="Simplified Arabic" w:cs="Simplified Arabic" w:hint="cs"/>
          <w:sz w:val="28"/>
          <w:szCs w:val="28"/>
          <w:rtl/>
        </w:rPr>
        <w:t>.</w:t>
      </w:r>
      <w:r w:rsidRPr="00FE6D24">
        <w:rPr>
          <w:rFonts w:ascii="Simplified Arabic" w:hAnsi="Simplified Arabic" w:cs="Simplified Arabic" w:hint="cs"/>
          <w:sz w:val="28"/>
          <w:szCs w:val="28"/>
          <w:rtl/>
        </w:rPr>
        <w:t>.....................................................</w:t>
      </w:r>
      <w:r w:rsidR="00946AF2" w:rsidRPr="00FE6D24">
        <w:rPr>
          <w:rFonts w:ascii="Simplified Arabic" w:hAnsi="Simplified Arabic" w:cs="Simplified Arabic" w:hint="cs"/>
          <w:sz w:val="28"/>
          <w:szCs w:val="28"/>
          <w:rtl/>
        </w:rPr>
        <w:t>57</w:t>
      </w:r>
    </w:p>
    <w:p w14:paraId="50D94948" w14:textId="37A92F89" w:rsidR="00F452F7" w:rsidRPr="00FE6D24" w:rsidRDefault="00F452F7" w:rsidP="0001514D">
      <w:pPr>
        <w:spacing w:after="0" w:line="276" w:lineRule="auto"/>
        <w:rPr>
          <w:rFonts w:ascii="Simplified Arabic" w:hAnsi="Simplified Arabic" w:cs="Simplified Arabic"/>
          <w:sz w:val="28"/>
          <w:szCs w:val="28"/>
          <w:rtl/>
        </w:rPr>
      </w:pPr>
      <w:r w:rsidRPr="00FE6D24">
        <w:rPr>
          <w:rFonts w:ascii="Simplified Arabic" w:hAnsi="Simplified Arabic" w:cs="Simplified Arabic" w:hint="cs"/>
          <w:sz w:val="28"/>
          <w:szCs w:val="28"/>
          <w:rtl/>
        </w:rPr>
        <w:t>الملاحق..................</w:t>
      </w:r>
      <w:r w:rsidR="00CC4368" w:rsidRPr="00FE6D24">
        <w:rPr>
          <w:rFonts w:ascii="Simplified Arabic" w:hAnsi="Simplified Arabic" w:cs="Simplified Arabic" w:hint="cs"/>
          <w:sz w:val="28"/>
          <w:szCs w:val="28"/>
          <w:rtl/>
        </w:rPr>
        <w:t>.</w:t>
      </w:r>
      <w:r w:rsidRPr="00FE6D24">
        <w:rPr>
          <w:rFonts w:ascii="Simplified Arabic" w:hAnsi="Simplified Arabic" w:cs="Simplified Arabic" w:hint="cs"/>
          <w:sz w:val="28"/>
          <w:szCs w:val="28"/>
          <w:rtl/>
        </w:rPr>
        <w:t>.............................................</w:t>
      </w:r>
      <w:r w:rsidR="008F4B5D" w:rsidRPr="00FE6D24">
        <w:rPr>
          <w:rFonts w:ascii="Simplified Arabic" w:hAnsi="Simplified Arabic" w:cs="Simplified Arabic" w:hint="cs"/>
          <w:sz w:val="28"/>
          <w:szCs w:val="28"/>
          <w:rtl/>
        </w:rPr>
        <w:t>...</w:t>
      </w:r>
      <w:r w:rsidRPr="00FE6D24">
        <w:rPr>
          <w:rFonts w:ascii="Simplified Arabic" w:hAnsi="Simplified Arabic" w:cs="Simplified Arabic" w:hint="cs"/>
          <w:sz w:val="28"/>
          <w:szCs w:val="28"/>
          <w:rtl/>
        </w:rPr>
        <w:t>...................</w:t>
      </w:r>
      <w:r w:rsidR="008F4B5D" w:rsidRPr="00FE6D24">
        <w:rPr>
          <w:rFonts w:ascii="Simplified Arabic" w:hAnsi="Simplified Arabic" w:cs="Simplified Arabic" w:hint="cs"/>
          <w:sz w:val="28"/>
          <w:szCs w:val="28"/>
          <w:rtl/>
        </w:rPr>
        <w:t>59</w:t>
      </w:r>
    </w:p>
    <w:p w14:paraId="7BAE2D08" w14:textId="77777777" w:rsidR="00F452F7" w:rsidRPr="00FE6D24" w:rsidRDefault="00F452F7" w:rsidP="00F452F7">
      <w:pPr>
        <w:spacing w:after="0"/>
        <w:rPr>
          <w:rFonts w:ascii="Simplified Arabic" w:hAnsi="Simplified Arabic" w:cs="Simplified Arabic"/>
          <w:sz w:val="28"/>
          <w:szCs w:val="28"/>
          <w:rtl/>
        </w:rPr>
      </w:pPr>
    </w:p>
    <w:p w14:paraId="4DC38294" w14:textId="77777777" w:rsidR="00F452F7" w:rsidRPr="00FE6D24" w:rsidRDefault="00F452F7" w:rsidP="00F452F7">
      <w:pPr>
        <w:spacing w:after="0"/>
        <w:rPr>
          <w:rFonts w:ascii="Simplified Arabic" w:hAnsi="Simplified Arabic" w:cs="Simplified Arabic"/>
          <w:sz w:val="28"/>
          <w:szCs w:val="28"/>
          <w:rtl/>
        </w:rPr>
      </w:pPr>
    </w:p>
    <w:tbl>
      <w:tblPr>
        <w:tblStyle w:val="5"/>
        <w:tblpPr w:leftFromText="180" w:rightFromText="180" w:vertAnchor="page" w:horzAnchor="margin" w:tblpXSpec="center" w:tblpY="2774"/>
        <w:bidiVisual/>
        <w:tblW w:w="9032" w:type="dxa"/>
        <w:tblLook w:val="04A0" w:firstRow="1" w:lastRow="0" w:firstColumn="1" w:lastColumn="0" w:noHBand="0" w:noVBand="1"/>
      </w:tblPr>
      <w:tblGrid>
        <w:gridCol w:w="3010"/>
        <w:gridCol w:w="3011"/>
        <w:gridCol w:w="3011"/>
      </w:tblGrid>
      <w:tr w:rsidR="00024251" w:rsidRPr="00FE6D24" w14:paraId="30841F84" w14:textId="77777777" w:rsidTr="00024251">
        <w:trPr>
          <w:trHeight w:val="347"/>
        </w:trPr>
        <w:tc>
          <w:tcPr>
            <w:tcW w:w="3010" w:type="dxa"/>
            <w:shd w:val="clear" w:color="auto" w:fill="C8A5A4"/>
            <w:vAlign w:val="center"/>
          </w:tcPr>
          <w:p w14:paraId="13AB9377" w14:textId="77777777" w:rsidR="00024251" w:rsidRPr="00FE6D24" w:rsidRDefault="00024251" w:rsidP="00024251">
            <w:pPr>
              <w:jc w:val="center"/>
              <w:rPr>
                <w:rFonts w:ascii="Simplified Arabic" w:hAnsi="Simplified Arabic" w:cs="Simplified Arabic"/>
                <w:b/>
                <w:bCs/>
                <w:sz w:val="32"/>
                <w:szCs w:val="32"/>
                <w:rtl/>
              </w:rPr>
            </w:pPr>
            <w:r w:rsidRPr="00FE6D24">
              <w:rPr>
                <w:rFonts w:ascii="Simplified Arabic" w:hAnsi="Simplified Arabic" w:cs="Simplified Arabic" w:hint="cs"/>
                <w:b/>
                <w:bCs/>
                <w:sz w:val="32"/>
                <w:szCs w:val="32"/>
                <w:rtl/>
              </w:rPr>
              <w:t>رقم الصفحة</w:t>
            </w:r>
          </w:p>
        </w:tc>
        <w:tc>
          <w:tcPr>
            <w:tcW w:w="3011" w:type="dxa"/>
            <w:shd w:val="clear" w:color="auto" w:fill="C8A5A4"/>
            <w:vAlign w:val="center"/>
          </w:tcPr>
          <w:p w14:paraId="3844E9DD" w14:textId="77777777" w:rsidR="00024251" w:rsidRPr="00FE6D24" w:rsidRDefault="00024251" w:rsidP="00024251">
            <w:pPr>
              <w:jc w:val="center"/>
              <w:rPr>
                <w:rFonts w:ascii="Simplified Arabic" w:hAnsi="Simplified Arabic" w:cs="Simplified Arabic"/>
                <w:b/>
                <w:bCs/>
                <w:sz w:val="32"/>
                <w:szCs w:val="32"/>
                <w:rtl/>
              </w:rPr>
            </w:pPr>
            <w:r w:rsidRPr="00FE6D24">
              <w:rPr>
                <w:rFonts w:ascii="Simplified Arabic" w:hAnsi="Simplified Arabic" w:cs="Simplified Arabic" w:hint="cs"/>
                <w:b/>
                <w:bCs/>
                <w:sz w:val="32"/>
                <w:szCs w:val="32"/>
                <w:rtl/>
              </w:rPr>
              <w:t>عنوان الشكل</w:t>
            </w:r>
          </w:p>
        </w:tc>
        <w:tc>
          <w:tcPr>
            <w:tcW w:w="3011" w:type="dxa"/>
            <w:shd w:val="clear" w:color="auto" w:fill="C8A5A4"/>
            <w:vAlign w:val="center"/>
          </w:tcPr>
          <w:p w14:paraId="46CC8E83" w14:textId="77777777" w:rsidR="00024251" w:rsidRPr="00FE6D24" w:rsidRDefault="00024251" w:rsidP="00024251">
            <w:pPr>
              <w:jc w:val="center"/>
              <w:rPr>
                <w:rFonts w:ascii="Simplified Arabic" w:hAnsi="Simplified Arabic" w:cs="Simplified Arabic"/>
                <w:b/>
                <w:bCs/>
                <w:sz w:val="32"/>
                <w:szCs w:val="32"/>
                <w:rtl/>
              </w:rPr>
            </w:pPr>
            <w:r w:rsidRPr="00FE6D24">
              <w:rPr>
                <w:rFonts w:ascii="Simplified Arabic" w:hAnsi="Simplified Arabic" w:cs="Simplified Arabic" w:hint="cs"/>
                <w:b/>
                <w:bCs/>
                <w:sz w:val="32"/>
                <w:szCs w:val="32"/>
                <w:rtl/>
              </w:rPr>
              <w:t>رقم الشكل</w:t>
            </w:r>
          </w:p>
        </w:tc>
      </w:tr>
      <w:tr w:rsidR="00024251" w:rsidRPr="00FE6D24" w14:paraId="364A0241" w14:textId="77777777" w:rsidTr="00024251">
        <w:trPr>
          <w:trHeight w:val="694"/>
        </w:trPr>
        <w:tc>
          <w:tcPr>
            <w:tcW w:w="3010" w:type="dxa"/>
            <w:vAlign w:val="center"/>
          </w:tcPr>
          <w:p w14:paraId="57B9E252"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26</w:t>
            </w:r>
          </w:p>
        </w:tc>
        <w:tc>
          <w:tcPr>
            <w:tcW w:w="3011" w:type="dxa"/>
            <w:vAlign w:val="center"/>
          </w:tcPr>
          <w:p w14:paraId="112C35B0"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تصميم البحث</w:t>
            </w:r>
          </w:p>
          <w:p w14:paraId="681468DE"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الباحث، 2025</w:t>
            </w:r>
          </w:p>
        </w:tc>
        <w:tc>
          <w:tcPr>
            <w:tcW w:w="3011" w:type="dxa"/>
            <w:vAlign w:val="center"/>
          </w:tcPr>
          <w:p w14:paraId="7207F4DF"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1</w:t>
            </w:r>
          </w:p>
        </w:tc>
      </w:tr>
      <w:tr w:rsidR="00024251" w:rsidRPr="00FE6D24" w14:paraId="645F381B" w14:textId="77777777" w:rsidTr="00024251">
        <w:trPr>
          <w:trHeight w:val="694"/>
        </w:trPr>
        <w:tc>
          <w:tcPr>
            <w:tcW w:w="3010" w:type="dxa"/>
            <w:vAlign w:val="center"/>
          </w:tcPr>
          <w:p w14:paraId="50453906"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34</w:t>
            </w:r>
          </w:p>
        </w:tc>
        <w:tc>
          <w:tcPr>
            <w:tcW w:w="3011" w:type="dxa"/>
            <w:vAlign w:val="center"/>
          </w:tcPr>
          <w:p w14:paraId="0AA98AFA"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التصنيف وفق الجنس</w:t>
            </w:r>
          </w:p>
          <w:p w14:paraId="25454C99"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الباحث، 2025</w:t>
            </w:r>
          </w:p>
        </w:tc>
        <w:tc>
          <w:tcPr>
            <w:tcW w:w="3011" w:type="dxa"/>
            <w:vAlign w:val="center"/>
          </w:tcPr>
          <w:p w14:paraId="6E9850C3"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2</w:t>
            </w:r>
          </w:p>
        </w:tc>
      </w:tr>
      <w:tr w:rsidR="00024251" w:rsidRPr="00FE6D24" w14:paraId="500A6EB3" w14:textId="77777777" w:rsidTr="00024251">
        <w:trPr>
          <w:trHeight w:val="694"/>
        </w:trPr>
        <w:tc>
          <w:tcPr>
            <w:tcW w:w="3010" w:type="dxa"/>
            <w:vAlign w:val="center"/>
          </w:tcPr>
          <w:p w14:paraId="33F859F9"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34</w:t>
            </w:r>
          </w:p>
        </w:tc>
        <w:tc>
          <w:tcPr>
            <w:tcW w:w="3011" w:type="dxa"/>
            <w:vAlign w:val="center"/>
          </w:tcPr>
          <w:p w14:paraId="59A06A17"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التصنيف وفق العمر</w:t>
            </w:r>
          </w:p>
          <w:p w14:paraId="7A12DCE1"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الباحث، 2025</w:t>
            </w:r>
          </w:p>
        </w:tc>
        <w:tc>
          <w:tcPr>
            <w:tcW w:w="3011" w:type="dxa"/>
            <w:vAlign w:val="center"/>
          </w:tcPr>
          <w:p w14:paraId="40B08C7D"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3</w:t>
            </w:r>
          </w:p>
        </w:tc>
      </w:tr>
      <w:tr w:rsidR="00024251" w:rsidRPr="00FE6D24" w14:paraId="3E1CEA83" w14:textId="77777777" w:rsidTr="00024251">
        <w:trPr>
          <w:trHeight w:val="694"/>
        </w:trPr>
        <w:tc>
          <w:tcPr>
            <w:tcW w:w="3010" w:type="dxa"/>
            <w:vAlign w:val="center"/>
          </w:tcPr>
          <w:p w14:paraId="3B45BA52"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35</w:t>
            </w:r>
          </w:p>
        </w:tc>
        <w:tc>
          <w:tcPr>
            <w:tcW w:w="3011" w:type="dxa"/>
            <w:vAlign w:val="center"/>
          </w:tcPr>
          <w:p w14:paraId="7D09A7D6"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التصنيف وفق المؤهل الدراسي</w:t>
            </w:r>
          </w:p>
          <w:p w14:paraId="7678CAF4"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الباحث، 2025</w:t>
            </w:r>
          </w:p>
        </w:tc>
        <w:tc>
          <w:tcPr>
            <w:tcW w:w="3011" w:type="dxa"/>
            <w:vAlign w:val="center"/>
          </w:tcPr>
          <w:p w14:paraId="130EE968" w14:textId="77777777" w:rsidR="00024251" w:rsidRPr="00FE6D24" w:rsidRDefault="00024251" w:rsidP="00024251">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4</w:t>
            </w:r>
          </w:p>
        </w:tc>
      </w:tr>
    </w:tbl>
    <w:p w14:paraId="768F671A" w14:textId="2A8357BB" w:rsidR="00220D0E" w:rsidRPr="00FE6D24" w:rsidRDefault="00607E11">
      <w:pPr>
        <w:jc w:val="center"/>
        <w:rPr>
          <w:rFonts w:ascii="Simplified Arabic" w:hAnsi="Simplified Arabic" w:cs="Simplified Arabic"/>
          <w:b/>
          <w:bCs/>
          <w:sz w:val="36"/>
          <w:szCs w:val="36"/>
          <w:u w:val="single"/>
          <w:rtl/>
        </w:rPr>
      </w:pPr>
      <w:r w:rsidRPr="00FE6D24">
        <w:rPr>
          <w:rFonts w:ascii="Simplified Arabic" w:hAnsi="Simplified Arabic" w:cs="Simplified Arabic" w:hint="cs"/>
          <w:b/>
          <w:bCs/>
          <w:sz w:val="36"/>
          <w:szCs w:val="36"/>
          <w:u w:val="single"/>
          <w:rtl/>
        </w:rPr>
        <w:t xml:space="preserve"> فهر</w:t>
      </w:r>
      <w:r w:rsidRPr="00FE6D24">
        <w:rPr>
          <w:rFonts w:ascii="Simplified Arabic" w:hAnsi="Simplified Arabic" w:cs="Simplified Arabic" w:hint="eastAsia"/>
          <w:b/>
          <w:bCs/>
          <w:sz w:val="36"/>
          <w:szCs w:val="36"/>
          <w:u w:val="single"/>
          <w:rtl/>
        </w:rPr>
        <w:t>س</w:t>
      </w:r>
      <w:r w:rsidRPr="00FE6D24">
        <w:rPr>
          <w:rFonts w:ascii="Simplified Arabic" w:hAnsi="Simplified Arabic" w:cs="Simplified Arabic" w:hint="cs"/>
          <w:b/>
          <w:bCs/>
          <w:sz w:val="36"/>
          <w:szCs w:val="36"/>
          <w:u w:val="single"/>
          <w:rtl/>
        </w:rPr>
        <w:t xml:space="preserve"> الاشكال</w:t>
      </w:r>
    </w:p>
    <w:p w14:paraId="11ECFA81" w14:textId="77777777" w:rsidR="00CC4368" w:rsidRPr="00FE6D24" w:rsidRDefault="00CC4368" w:rsidP="004C18E1">
      <w:pPr>
        <w:jc w:val="center"/>
        <w:rPr>
          <w:sz w:val="36"/>
          <w:szCs w:val="36"/>
          <w:rtl/>
        </w:rPr>
      </w:pPr>
    </w:p>
    <w:p w14:paraId="33258A42" w14:textId="6C8EE5E5" w:rsidR="00802217" w:rsidRPr="00FE6D24" w:rsidRDefault="00802217" w:rsidP="004C18E1">
      <w:pPr>
        <w:jc w:val="center"/>
        <w:rPr>
          <w:sz w:val="36"/>
          <w:szCs w:val="36"/>
        </w:rPr>
      </w:pPr>
      <w:r w:rsidRPr="00FE6D24">
        <w:rPr>
          <w:rFonts w:hint="cs"/>
          <w:sz w:val="36"/>
          <w:szCs w:val="36"/>
          <w:rtl/>
        </w:rPr>
        <w:t>فهرس الجداول</w:t>
      </w:r>
    </w:p>
    <w:tbl>
      <w:tblPr>
        <w:tblStyle w:val="5"/>
        <w:tblpPr w:leftFromText="180" w:rightFromText="180" w:vertAnchor="text" w:horzAnchor="margin" w:tblpY="373"/>
        <w:bidiVisual/>
        <w:tblW w:w="0" w:type="auto"/>
        <w:tblLook w:val="04A0" w:firstRow="1" w:lastRow="0" w:firstColumn="1" w:lastColumn="0" w:noHBand="0" w:noVBand="1"/>
      </w:tblPr>
      <w:tblGrid>
        <w:gridCol w:w="1454"/>
        <w:gridCol w:w="5528"/>
        <w:gridCol w:w="1417"/>
      </w:tblGrid>
      <w:tr w:rsidR="00220D0E" w:rsidRPr="00FE6D24" w14:paraId="3D937D03" w14:textId="77777777" w:rsidTr="00B25563">
        <w:trPr>
          <w:trHeight w:val="458"/>
        </w:trPr>
        <w:tc>
          <w:tcPr>
            <w:tcW w:w="1454" w:type="dxa"/>
            <w:shd w:val="clear" w:color="auto" w:fill="C8A5A4"/>
            <w:vAlign w:val="center"/>
          </w:tcPr>
          <w:p w14:paraId="46A4238C" w14:textId="3A034E22" w:rsidR="00220D0E" w:rsidRPr="00FE6D24" w:rsidRDefault="00DC7CC5" w:rsidP="008A426A">
            <w:pPr>
              <w:jc w:val="center"/>
              <w:rPr>
                <w:rFonts w:ascii="Simplified Arabic" w:hAnsi="Simplified Arabic" w:cs="Simplified Arabic"/>
                <w:b/>
                <w:bCs/>
                <w:sz w:val="32"/>
                <w:szCs w:val="32"/>
                <w:rtl/>
              </w:rPr>
            </w:pPr>
            <w:r w:rsidRPr="00FE6D24">
              <w:rPr>
                <w:rFonts w:ascii="Simplified Arabic" w:hAnsi="Simplified Arabic" w:cs="Simplified Arabic" w:hint="cs"/>
                <w:b/>
                <w:bCs/>
                <w:sz w:val="32"/>
                <w:szCs w:val="32"/>
                <w:rtl/>
              </w:rPr>
              <w:t>رقم الصفحة</w:t>
            </w:r>
          </w:p>
        </w:tc>
        <w:tc>
          <w:tcPr>
            <w:tcW w:w="5528" w:type="dxa"/>
            <w:shd w:val="clear" w:color="auto" w:fill="C8A5A4"/>
            <w:vAlign w:val="center"/>
          </w:tcPr>
          <w:p w14:paraId="21F48D59" w14:textId="77777777" w:rsidR="00220D0E" w:rsidRPr="00FE6D24" w:rsidRDefault="00607E11" w:rsidP="008A426A">
            <w:pPr>
              <w:jc w:val="center"/>
              <w:rPr>
                <w:rFonts w:ascii="Simplified Arabic" w:hAnsi="Simplified Arabic" w:cs="Simplified Arabic"/>
                <w:b/>
                <w:bCs/>
                <w:sz w:val="32"/>
                <w:szCs w:val="32"/>
                <w:rtl/>
              </w:rPr>
            </w:pPr>
            <w:r w:rsidRPr="00FE6D24">
              <w:rPr>
                <w:rFonts w:ascii="Simplified Arabic" w:hAnsi="Simplified Arabic" w:cs="Simplified Arabic" w:hint="cs"/>
                <w:b/>
                <w:bCs/>
                <w:sz w:val="32"/>
                <w:szCs w:val="32"/>
                <w:rtl/>
              </w:rPr>
              <w:t>عنوان الجدول</w:t>
            </w:r>
          </w:p>
        </w:tc>
        <w:tc>
          <w:tcPr>
            <w:tcW w:w="1417" w:type="dxa"/>
            <w:shd w:val="clear" w:color="auto" w:fill="C8A5A4"/>
            <w:vAlign w:val="center"/>
          </w:tcPr>
          <w:p w14:paraId="3DDF60DB" w14:textId="77777777" w:rsidR="00220D0E" w:rsidRPr="00FE6D24" w:rsidRDefault="00607E11" w:rsidP="008A426A">
            <w:pPr>
              <w:jc w:val="center"/>
              <w:rPr>
                <w:rFonts w:ascii="Simplified Arabic" w:hAnsi="Simplified Arabic" w:cs="Simplified Arabic"/>
                <w:b/>
                <w:bCs/>
                <w:sz w:val="32"/>
                <w:szCs w:val="32"/>
                <w:rtl/>
              </w:rPr>
            </w:pPr>
            <w:r w:rsidRPr="00FE6D24">
              <w:rPr>
                <w:rFonts w:ascii="Simplified Arabic" w:hAnsi="Simplified Arabic" w:cs="Simplified Arabic" w:hint="cs"/>
                <w:b/>
                <w:bCs/>
                <w:sz w:val="32"/>
                <w:szCs w:val="32"/>
                <w:rtl/>
              </w:rPr>
              <w:t>رقم الجدول</w:t>
            </w:r>
          </w:p>
        </w:tc>
      </w:tr>
      <w:tr w:rsidR="00220D0E" w:rsidRPr="00FE6D24" w14:paraId="79FDA01F" w14:textId="77777777" w:rsidTr="00B25563">
        <w:trPr>
          <w:trHeight w:val="458"/>
        </w:trPr>
        <w:tc>
          <w:tcPr>
            <w:tcW w:w="1454" w:type="dxa"/>
            <w:vAlign w:val="center"/>
          </w:tcPr>
          <w:p w14:paraId="5E2FB28E" w14:textId="7E18D50C" w:rsidR="00220D0E" w:rsidRPr="00FE6D24" w:rsidRDefault="00482D5D" w:rsidP="008A426A">
            <w:pPr>
              <w:jc w:val="center"/>
              <w:rPr>
                <w:rFonts w:ascii="Simplified Arabic" w:hAnsi="Simplified Arabic" w:cs="Simplified Arabic"/>
                <w:sz w:val="28"/>
                <w:szCs w:val="28"/>
                <w:rtl/>
              </w:rPr>
            </w:pPr>
            <w:r w:rsidRPr="00FE6D24">
              <w:rPr>
                <w:rFonts w:ascii="Simplified Arabic" w:hAnsi="Simplified Arabic" w:cs="Simplified Arabic" w:hint="cs"/>
                <w:sz w:val="28"/>
                <w:szCs w:val="28"/>
                <w:rtl/>
              </w:rPr>
              <w:t>33</w:t>
            </w:r>
          </w:p>
        </w:tc>
        <w:tc>
          <w:tcPr>
            <w:tcW w:w="5528" w:type="dxa"/>
            <w:vAlign w:val="center"/>
          </w:tcPr>
          <w:p w14:paraId="7900F425" w14:textId="77777777"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البيانات الشخصية</w:t>
            </w:r>
          </w:p>
          <w:p w14:paraId="66E1E2F3" w14:textId="34A325D4" w:rsidR="000B504D" w:rsidRPr="00FE6D24" w:rsidRDefault="000B504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الباحث، 2025</w:t>
            </w:r>
          </w:p>
        </w:tc>
        <w:tc>
          <w:tcPr>
            <w:tcW w:w="1417" w:type="dxa"/>
            <w:vAlign w:val="center"/>
          </w:tcPr>
          <w:p w14:paraId="02CC7DAA" w14:textId="743096C6"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w:t>
            </w:r>
          </w:p>
        </w:tc>
      </w:tr>
      <w:tr w:rsidR="00220D0E" w:rsidRPr="00FE6D24" w14:paraId="0067B8F0" w14:textId="77777777" w:rsidTr="00B25563">
        <w:trPr>
          <w:trHeight w:val="918"/>
        </w:trPr>
        <w:tc>
          <w:tcPr>
            <w:tcW w:w="1454" w:type="dxa"/>
            <w:vAlign w:val="center"/>
          </w:tcPr>
          <w:p w14:paraId="11F4BC67" w14:textId="6EC57342"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37</w:t>
            </w:r>
          </w:p>
        </w:tc>
        <w:tc>
          <w:tcPr>
            <w:tcW w:w="5528" w:type="dxa"/>
            <w:vAlign w:val="center"/>
          </w:tcPr>
          <w:p w14:paraId="74EC7E7A" w14:textId="1A964820"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صدق المقاييس المستخدمة في الدراسة</w:t>
            </w:r>
            <w:r w:rsidR="000B504D"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0B504D"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hint="cs"/>
                <w:sz w:val="24"/>
                <w:szCs w:val="24"/>
                <w:rtl/>
              </w:rPr>
              <w:t>الباحث، 2025</w:t>
            </w:r>
          </w:p>
        </w:tc>
        <w:tc>
          <w:tcPr>
            <w:tcW w:w="1417" w:type="dxa"/>
            <w:vAlign w:val="center"/>
          </w:tcPr>
          <w:p w14:paraId="2FBCFDF7" w14:textId="4ED6705D"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2</w:t>
            </w:r>
          </w:p>
        </w:tc>
      </w:tr>
      <w:tr w:rsidR="00220D0E" w:rsidRPr="00FE6D24" w14:paraId="4D00F3E8" w14:textId="77777777" w:rsidTr="00B25563">
        <w:trPr>
          <w:trHeight w:val="458"/>
        </w:trPr>
        <w:tc>
          <w:tcPr>
            <w:tcW w:w="1454" w:type="dxa"/>
            <w:vAlign w:val="center"/>
          </w:tcPr>
          <w:p w14:paraId="262E7840" w14:textId="7C548671"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39</w:t>
            </w:r>
          </w:p>
        </w:tc>
        <w:tc>
          <w:tcPr>
            <w:tcW w:w="5528" w:type="dxa"/>
            <w:vAlign w:val="center"/>
          </w:tcPr>
          <w:p w14:paraId="5FC7F768" w14:textId="2DD0F3CF"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ثبات أداء الدراسة</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156B35F0" w14:textId="35C3954A"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3</w:t>
            </w:r>
          </w:p>
        </w:tc>
      </w:tr>
      <w:tr w:rsidR="00220D0E" w:rsidRPr="00FE6D24" w14:paraId="7042A513" w14:textId="77777777" w:rsidTr="00B25563">
        <w:trPr>
          <w:trHeight w:val="469"/>
        </w:trPr>
        <w:tc>
          <w:tcPr>
            <w:tcW w:w="1454" w:type="dxa"/>
            <w:vAlign w:val="center"/>
          </w:tcPr>
          <w:p w14:paraId="3899DC34" w14:textId="43B50BB6"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41</w:t>
            </w:r>
          </w:p>
        </w:tc>
        <w:tc>
          <w:tcPr>
            <w:tcW w:w="5528" w:type="dxa"/>
            <w:vAlign w:val="center"/>
          </w:tcPr>
          <w:p w14:paraId="01A19754" w14:textId="1576789E"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التحليل الوصفي</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2F371C3A" w14:textId="43C17DC5"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w:t>
            </w:r>
          </w:p>
        </w:tc>
      </w:tr>
      <w:tr w:rsidR="00220D0E" w:rsidRPr="00FE6D24" w14:paraId="0FE0742C" w14:textId="77777777" w:rsidTr="00B25563">
        <w:trPr>
          <w:trHeight w:val="458"/>
        </w:trPr>
        <w:tc>
          <w:tcPr>
            <w:tcW w:w="1454" w:type="dxa"/>
            <w:vAlign w:val="center"/>
          </w:tcPr>
          <w:p w14:paraId="47C3C499" w14:textId="273340E5"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41</w:t>
            </w:r>
          </w:p>
        </w:tc>
        <w:tc>
          <w:tcPr>
            <w:tcW w:w="5528" w:type="dxa"/>
            <w:vAlign w:val="center"/>
          </w:tcPr>
          <w:p w14:paraId="3C59F906" w14:textId="2357A740"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دالة المتوسط الحسابي</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62B3340B" w14:textId="157850CE"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5</w:t>
            </w:r>
          </w:p>
        </w:tc>
      </w:tr>
      <w:tr w:rsidR="00220D0E" w:rsidRPr="00FE6D24" w14:paraId="796850D9" w14:textId="77777777" w:rsidTr="00B25563">
        <w:trPr>
          <w:trHeight w:val="458"/>
        </w:trPr>
        <w:tc>
          <w:tcPr>
            <w:tcW w:w="1454" w:type="dxa"/>
            <w:vAlign w:val="center"/>
          </w:tcPr>
          <w:p w14:paraId="30D57E39" w14:textId="0EFE6247"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42</w:t>
            </w:r>
          </w:p>
        </w:tc>
        <w:tc>
          <w:tcPr>
            <w:tcW w:w="5528" w:type="dxa"/>
            <w:vAlign w:val="center"/>
          </w:tcPr>
          <w:p w14:paraId="09581A11" w14:textId="08D909BD"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دالة المتوسط الحسابي</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13ECAAFC" w14:textId="532D858F"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6</w:t>
            </w:r>
          </w:p>
        </w:tc>
      </w:tr>
      <w:tr w:rsidR="00220D0E" w:rsidRPr="00FE6D24" w14:paraId="1CE7CDF0" w14:textId="77777777" w:rsidTr="00B25563">
        <w:trPr>
          <w:trHeight w:val="918"/>
        </w:trPr>
        <w:tc>
          <w:tcPr>
            <w:tcW w:w="1454" w:type="dxa"/>
            <w:vAlign w:val="center"/>
          </w:tcPr>
          <w:p w14:paraId="31F283BA" w14:textId="2191D4A1"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43</w:t>
            </w:r>
          </w:p>
        </w:tc>
        <w:tc>
          <w:tcPr>
            <w:tcW w:w="5528" w:type="dxa"/>
            <w:vAlign w:val="center"/>
          </w:tcPr>
          <w:p w14:paraId="3FB449D1" w14:textId="176EEF12"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معاملات الارتباط الخطي (السلوك الانساني والاخلاقي)</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0280A933" w14:textId="30C41E51"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7</w:t>
            </w:r>
          </w:p>
        </w:tc>
      </w:tr>
      <w:tr w:rsidR="00220D0E" w:rsidRPr="00FE6D24" w14:paraId="47A02158" w14:textId="77777777" w:rsidTr="00B25563">
        <w:trPr>
          <w:trHeight w:val="918"/>
        </w:trPr>
        <w:tc>
          <w:tcPr>
            <w:tcW w:w="1454" w:type="dxa"/>
            <w:vAlign w:val="center"/>
          </w:tcPr>
          <w:p w14:paraId="03D443D0" w14:textId="100CA9A9" w:rsidR="00220D0E" w:rsidRPr="00FE6D24" w:rsidRDefault="00482D5D"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43</w:t>
            </w:r>
          </w:p>
        </w:tc>
        <w:tc>
          <w:tcPr>
            <w:tcW w:w="5528" w:type="dxa"/>
            <w:vAlign w:val="center"/>
          </w:tcPr>
          <w:p w14:paraId="013A41F5" w14:textId="6C5F8196"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معاملات الارتباط الخطي (السلوك الانساني والاخلاقي)</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3300FABE" w14:textId="1CEC0F9F"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8</w:t>
            </w:r>
          </w:p>
        </w:tc>
      </w:tr>
      <w:tr w:rsidR="00220D0E" w:rsidRPr="00FE6D24" w14:paraId="04E513DB" w14:textId="77777777" w:rsidTr="00B25563">
        <w:trPr>
          <w:trHeight w:val="918"/>
        </w:trPr>
        <w:tc>
          <w:tcPr>
            <w:tcW w:w="1454" w:type="dxa"/>
            <w:vAlign w:val="center"/>
          </w:tcPr>
          <w:p w14:paraId="652BF589" w14:textId="534B56A2"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lastRenderedPageBreak/>
              <w:t>44</w:t>
            </w:r>
          </w:p>
        </w:tc>
        <w:tc>
          <w:tcPr>
            <w:tcW w:w="5528" w:type="dxa"/>
            <w:vAlign w:val="center"/>
          </w:tcPr>
          <w:p w14:paraId="627772B7" w14:textId="4946FDFD"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معاملات الارتباط الخطي (الموضوعية في العمل)</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1B78D08B" w14:textId="137BE90E"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9</w:t>
            </w:r>
          </w:p>
        </w:tc>
      </w:tr>
      <w:tr w:rsidR="00220D0E" w:rsidRPr="00FE6D24" w14:paraId="3313CAB0" w14:textId="77777777" w:rsidTr="00B25563">
        <w:trPr>
          <w:trHeight w:val="918"/>
        </w:trPr>
        <w:tc>
          <w:tcPr>
            <w:tcW w:w="1454" w:type="dxa"/>
            <w:vAlign w:val="center"/>
          </w:tcPr>
          <w:p w14:paraId="6337643D" w14:textId="0A5892CC"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44</w:t>
            </w:r>
          </w:p>
        </w:tc>
        <w:tc>
          <w:tcPr>
            <w:tcW w:w="5528" w:type="dxa"/>
            <w:vAlign w:val="center"/>
          </w:tcPr>
          <w:p w14:paraId="5F0D7464" w14:textId="5F4293FD"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معاملات الارتباط الخطي (احترام المهنة وتقديرها)</w:t>
            </w:r>
            <w:r w:rsidR="00253DBC" w:rsidRPr="00FE6D24">
              <w:rPr>
                <w:rFonts w:ascii="Simplified Arabic" w:hAnsi="Simplified Arabic" w:cs="Simplified Arabic" w:hint="cs"/>
                <w:sz w:val="24"/>
                <w:szCs w:val="24"/>
                <w:rtl/>
              </w:rPr>
              <w:t xml:space="preserve">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22370050" w14:textId="19DB4B30"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10</w:t>
            </w:r>
          </w:p>
        </w:tc>
      </w:tr>
      <w:tr w:rsidR="00220D0E" w:rsidRPr="00FE6D24" w14:paraId="0EF49125" w14:textId="77777777" w:rsidTr="00B25563">
        <w:trPr>
          <w:trHeight w:val="928"/>
        </w:trPr>
        <w:tc>
          <w:tcPr>
            <w:tcW w:w="1454" w:type="dxa"/>
            <w:vAlign w:val="center"/>
          </w:tcPr>
          <w:p w14:paraId="1953A2AC" w14:textId="2A281A4A"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44</w:t>
            </w:r>
          </w:p>
        </w:tc>
        <w:tc>
          <w:tcPr>
            <w:tcW w:w="5528" w:type="dxa"/>
            <w:vAlign w:val="center"/>
          </w:tcPr>
          <w:p w14:paraId="38946711" w14:textId="5BE9F9E2"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معاملات الارتباط الخطي (الموارد البشرية)</w:t>
            </w:r>
            <w:r w:rsidR="00253DBC" w:rsidRPr="00FE6D24">
              <w:rPr>
                <w:rFonts w:ascii="Simplified Arabic" w:hAnsi="Simplified Arabic" w:cs="Simplified Arabic" w:hint="cs"/>
                <w:sz w:val="24"/>
                <w:szCs w:val="24"/>
                <w:rtl/>
              </w:rPr>
              <w:t xml:space="preserve"> _ الباحث، 2025</w:t>
            </w:r>
          </w:p>
        </w:tc>
        <w:tc>
          <w:tcPr>
            <w:tcW w:w="1417" w:type="dxa"/>
            <w:vAlign w:val="center"/>
          </w:tcPr>
          <w:p w14:paraId="3042D510" w14:textId="7C4F49D8"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11</w:t>
            </w:r>
          </w:p>
        </w:tc>
      </w:tr>
      <w:tr w:rsidR="00220D0E" w:rsidRPr="00FE6D24" w14:paraId="770082A7" w14:textId="77777777" w:rsidTr="00B25563">
        <w:trPr>
          <w:trHeight w:val="918"/>
        </w:trPr>
        <w:tc>
          <w:tcPr>
            <w:tcW w:w="1454" w:type="dxa"/>
            <w:vAlign w:val="center"/>
          </w:tcPr>
          <w:p w14:paraId="5770F31C" w14:textId="67A221B2"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44</w:t>
            </w:r>
          </w:p>
        </w:tc>
        <w:tc>
          <w:tcPr>
            <w:tcW w:w="5528" w:type="dxa"/>
            <w:vAlign w:val="center"/>
          </w:tcPr>
          <w:p w14:paraId="232B5BA1" w14:textId="4B9444B6"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 xml:space="preserve">معاملات الارتباط الخطي (فريق المتابعة والتقييم)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5166FCE3" w14:textId="5E0D36E4"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12</w:t>
            </w:r>
          </w:p>
        </w:tc>
      </w:tr>
      <w:tr w:rsidR="00220D0E" w:rsidRPr="00FE6D24" w14:paraId="0BA84F32" w14:textId="77777777" w:rsidTr="00B25563">
        <w:trPr>
          <w:trHeight w:val="918"/>
        </w:trPr>
        <w:tc>
          <w:tcPr>
            <w:tcW w:w="1454" w:type="dxa"/>
            <w:vAlign w:val="center"/>
          </w:tcPr>
          <w:p w14:paraId="69A139FA" w14:textId="1A04B403"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44</w:t>
            </w:r>
          </w:p>
        </w:tc>
        <w:tc>
          <w:tcPr>
            <w:tcW w:w="5528" w:type="dxa"/>
            <w:vAlign w:val="center"/>
          </w:tcPr>
          <w:p w14:paraId="693A08A7" w14:textId="068B1A1D"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 xml:space="preserve">معاملات الارتباط الخطي (إدارة المخاطر) </w:t>
            </w:r>
            <w:r w:rsidR="00253DBC" w:rsidRPr="00FE6D24">
              <w:rPr>
                <w:rFonts w:ascii="Simplified Arabic" w:hAnsi="Simplified Arabic" w:cs="Simplified Arabic"/>
                <w:sz w:val="24"/>
                <w:szCs w:val="24"/>
                <w:rtl/>
              </w:rPr>
              <w:t>–</w:t>
            </w:r>
            <w:r w:rsidR="00253DBC" w:rsidRPr="00FE6D24">
              <w:rPr>
                <w:rFonts w:ascii="Simplified Arabic" w:hAnsi="Simplified Arabic" w:cs="Simplified Arabic" w:hint="cs"/>
                <w:sz w:val="24"/>
                <w:szCs w:val="24"/>
                <w:rtl/>
              </w:rPr>
              <w:t xml:space="preserve"> الباحث، 2025</w:t>
            </w:r>
          </w:p>
        </w:tc>
        <w:tc>
          <w:tcPr>
            <w:tcW w:w="1417" w:type="dxa"/>
            <w:vAlign w:val="center"/>
          </w:tcPr>
          <w:p w14:paraId="726AF0E4" w14:textId="03DFC5FE"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13</w:t>
            </w:r>
          </w:p>
        </w:tc>
      </w:tr>
      <w:tr w:rsidR="00220D0E" w:rsidRPr="00FE6D24" w14:paraId="726E3C21" w14:textId="77777777" w:rsidTr="00B25563">
        <w:trPr>
          <w:trHeight w:val="918"/>
        </w:trPr>
        <w:tc>
          <w:tcPr>
            <w:tcW w:w="1454" w:type="dxa"/>
            <w:vAlign w:val="center"/>
          </w:tcPr>
          <w:p w14:paraId="52F2E816" w14:textId="4E28E739"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45</w:t>
            </w:r>
          </w:p>
        </w:tc>
        <w:tc>
          <w:tcPr>
            <w:tcW w:w="5528" w:type="dxa"/>
            <w:vAlign w:val="center"/>
          </w:tcPr>
          <w:p w14:paraId="4BBE734D" w14:textId="7FF3CD54"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معاملات الارتباط الخطي (الاستراتيجية التفاوضية والتنسيق)</w:t>
            </w:r>
            <w:r w:rsidR="00B25563" w:rsidRPr="00FE6D24">
              <w:rPr>
                <w:rFonts w:ascii="Simplified Arabic" w:hAnsi="Simplified Arabic" w:cs="Simplified Arabic" w:hint="cs"/>
                <w:sz w:val="24"/>
                <w:szCs w:val="24"/>
                <w:rtl/>
              </w:rPr>
              <w:t xml:space="preserve"> </w:t>
            </w:r>
            <w:r w:rsidR="00B25563" w:rsidRPr="00FE6D24">
              <w:rPr>
                <w:rFonts w:ascii="Simplified Arabic" w:hAnsi="Simplified Arabic" w:cs="Simplified Arabic"/>
                <w:sz w:val="24"/>
                <w:szCs w:val="24"/>
                <w:rtl/>
              </w:rPr>
              <w:t>–</w:t>
            </w:r>
            <w:r w:rsidRPr="00FE6D24">
              <w:rPr>
                <w:rFonts w:ascii="Simplified Arabic" w:hAnsi="Simplified Arabic" w:cs="Simplified Arabic" w:hint="cs"/>
                <w:sz w:val="24"/>
                <w:szCs w:val="24"/>
                <w:rtl/>
              </w:rPr>
              <w:t xml:space="preserve"> </w:t>
            </w:r>
            <w:r w:rsidR="00B25563" w:rsidRPr="00FE6D24">
              <w:rPr>
                <w:rFonts w:ascii="Simplified Arabic" w:hAnsi="Simplified Arabic" w:cs="Simplified Arabic" w:hint="cs"/>
                <w:sz w:val="24"/>
                <w:szCs w:val="24"/>
                <w:rtl/>
              </w:rPr>
              <w:t>الباحث، 2025</w:t>
            </w:r>
          </w:p>
        </w:tc>
        <w:tc>
          <w:tcPr>
            <w:tcW w:w="1417" w:type="dxa"/>
            <w:vAlign w:val="center"/>
          </w:tcPr>
          <w:p w14:paraId="645A2C9C" w14:textId="4042FECF"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14</w:t>
            </w:r>
          </w:p>
        </w:tc>
      </w:tr>
      <w:tr w:rsidR="00220D0E" w:rsidRPr="00FE6D24" w14:paraId="1D830737" w14:textId="77777777" w:rsidTr="00B25563">
        <w:trPr>
          <w:trHeight w:val="918"/>
        </w:trPr>
        <w:tc>
          <w:tcPr>
            <w:tcW w:w="1454" w:type="dxa"/>
            <w:vAlign w:val="center"/>
          </w:tcPr>
          <w:p w14:paraId="0A05A791" w14:textId="682846F7" w:rsidR="00220D0E" w:rsidRPr="00FE6D24" w:rsidRDefault="00E52E59"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45</w:t>
            </w:r>
          </w:p>
        </w:tc>
        <w:tc>
          <w:tcPr>
            <w:tcW w:w="5528" w:type="dxa"/>
            <w:vAlign w:val="center"/>
          </w:tcPr>
          <w:p w14:paraId="15FA169B" w14:textId="0DD538E1" w:rsidR="00220D0E" w:rsidRPr="00FE6D24" w:rsidRDefault="00607E11"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 xml:space="preserve">معاملات الارتباط الخطي (احترام المهنة وتقديرها) </w:t>
            </w:r>
            <w:r w:rsidR="00B25563" w:rsidRPr="00FE6D24">
              <w:rPr>
                <w:rFonts w:ascii="Simplified Arabic" w:hAnsi="Simplified Arabic" w:cs="Simplified Arabic" w:hint="cs"/>
                <w:sz w:val="24"/>
                <w:szCs w:val="24"/>
                <w:rtl/>
              </w:rPr>
              <w:t xml:space="preserve"> - الباحث، 2025</w:t>
            </w:r>
          </w:p>
        </w:tc>
        <w:tc>
          <w:tcPr>
            <w:tcW w:w="1417" w:type="dxa"/>
            <w:vAlign w:val="center"/>
          </w:tcPr>
          <w:p w14:paraId="3642033D" w14:textId="55B60034" w:rsidR="00220D0E" w:rsidRPr="00FE6D24" w:rsidRDefault="005D0DD4" w:rsidP="008A426A">
            <w:pPr>
              <w:jc w:val="center"/>
              <w:rPr>
                <w:rFonts w:ascii="Simplified Arabic" w:hAnsi="Simplified Arabic" w:cs="Simplified Arabic"/>
                <w:sz w:val="24"/>
                <w:szCs w:val="24"/>
                <w:rtl/>
              </w:rPr>
            </w:pPr>
            <w:r w:rsidRPr="00FE6D24">
              <w:rPr>
                <w:rFonts w:ascii="Simplified Arabic" w:hAnsi="Simplified Arabic" w:cs="Simplified Arabic" w:hint="cs"/>
                <w:sz w:val="24"/>
                <w:szCs w:val="24"/>
                <w:rtl/>
              </w:rPr>
              <w:t>15</w:t>
            </w:r>
          </w:p>
        </w:tc>
      </w:tr>
    </w:tbl>
    <w:p w14:paraId="2FA24F39" w14:textId="77777777" w:rsidR="00220D0E" w:rsidRPr="00FE6D24" w:rsidRDefault="00220D0E">
      <w:pPr>
        <w:rPr>
          <w:rFonts w:ascii="Simplified Arabic" w:hAnsi="Simplified Arabic" w:cs="Simplified Arabic"/>
          <w:b/>
          <w:bCs/>
          <w:sz w:val="36"/>
          <w:szCs w:val="36"/>
          <w:u w:val="single"/>
          <w:rtl/>
        </w:rPr>
      </w:pPr>
    </w:p>
    <w:p w14:paraId="00C5F8D4" w14:textId="77777777" w:rsidR="00220D0E" w:rsidRPr="00FE6D24" w:rsidRDefault="00220D0E">
      <w:pPr>
        <w:rPr>
          <w:rFonts w:ascii="Simplified Arabic" w:hAnsi="Simplified Arabic" w:cs="Simplified Arabic"/>
          <w:b/>
          <w:bCs/>
          <w:sz w:val="36"/>
          <w:szCs w:val="36"/>
          <w:u w:val="single"/>
          <w:rtl/>
        </w:rPr>
      </w:pPr>
    </w:p>
    <w:p w14:paraId="45E79C8E" w14:textId="77777777" w:rsidR="00220D0E" w:rsidRPr="00FE6D24" w:rsidRDefault="00220D0E">
      <w:pPr>
        <w:rPr>
          <w:rFonts w:ascii="Simplified Arabic" w:hAnsi="Simplified Arabic" w:cs="Simplified Arabic"/>
          <w:b/>
          <w:bCs/>
          <w:sz w:val="36"/>
          <w:szCs w:val="36"/>
          <w:u w:val="single"/>
          <w:rtl/>
        </w:rPr>
      </w:pPr>
    </w:p>
    <w:p w14:paraId="616DCEA0" w14:textId="77777777" w:rsidR="00220D0E" w:rsidRPr="00FE6D24" w:rsidRDefault="00220D0E">
      <w:pPr>
        <w:rPr>
          <w:rFonts w:ascii="Simplified Arabic" w:hAnsi="Simplified Arabic" w:cs="Simplified Arabic"/>
          <w:b/>
          <w:bCs/>
          <w:sz w:val="36"/>
          <w:szCs w:val="36"/>
          <w:u w:val="single"/>
          <w:rtl/>
        </w:rPr>
      </w:pPr>
    </w:p>
    <w:p w14:paraId="4C9CA9AA" w14:textId="77777777" w:rsidR="00220D0E" w:rsidRPr="00FE6D24" w:rsidRDefault="00220D0E">
      <w:pPr>
        <w:rPr>
          <w:rFonts w:ascii="Simplified Arabic" w:hAnsi="Simplified Arabic" w:cs="Simplified Arabic"/>
          <w:b/>
          <w:bCs/>
          <w:sz w:val="36"/>
          <w:szCs w:val="36"/>
          <w:u w:val="single"/>
          <w:rtl/>
        </w:rPr>
      </w:pPr>
    </w:p>
    <w:p w14:paraId="3125BAEC" w14:textId="77777777" w:rsidR="00220D0E" w:rsidRPr="00FE6D24" w:rsidRDefault="00220D0E">
      <w:pPr>
        <w:rPr>
          <w:rFonts w:ascii="Simplified Arabic" w:hAnsi="Simplified Arabic" w:cs="Simplified Arabic"/>
          <w:b/>
          <w:bCs/>
          <w:sz w:val="36"/>
          <w:szCs w:val="36"/>
          <w:u w:val="single"/>
          <w:rtl/>
        </w:rPr>
      </w:pPr>
    </w:p>
    <w:p w14:paraId="0F80B340" w14:textId="77777777" w:rsidR="00220D0E" w:rsidRPr="00FE6D24" w:rsidRDefault="00220D0E">
      <w:pPr>
        <w:rPr>
          <w:rFonts w:ascii="Simplified Arabic" w:hAnsi="Simplified Arabic" w:cs="Simplified Arabic"/>
          <w:b/>
          <w:bCs/>
          <w:sz w:val="36"/>
          <w:szCs w:val="36"/>
          <w:u w:val="single"/>
          <w:rtl/>
        </w:rPr>
      </w:pPr>
    </w:p>
    <w:p w14:paraId="5769449D" w14:textId="77777777" w:rsidR="00220D0E" w:rsidRPr="00FE6D24" w:rsidRDefault="00220D0E">
      <w:pPr>
        <w:rPr>
          <w:rFonts w:ascii="Simplified Arabic" w:hAnsi="Simplified Arabic" w:cs="Simplified Arabic"/>
          <w:b/>
          <w:bCs/>
          <w:sz w:val="36"/>
          <w:szCs w:val="36"/>
          <w:u w:val="single"/>
          <w:rtl/>
        </w:rPr>
      </w:pPr>
    </w:p>
    <w:p w14:paraId="7C7A14DF" w14:textId="77777777" w:rsidR="00220D0E" w:rsidRPr="00FE6D24" w:rsidRDefault="00220D0E">
      <w:pPr>
        <w:rPr>
          <w:rFonts w:ascii="Simplified Arabic" w:hAnsi="Simplified Arabic" w:cs="Simplified Arabic"/>
          <w:b/>
          <w:bCs/>
          <w:sz w:val="36"/>
          <w:szCs w:val="36"/>
          <w:u w:val="single"/>
          <w:rtl/>
        </w:rPr>
      </w:pPr>
    </w:p>
    <w:p w14:paraId="727FA70B" w14:textId="77777777" w:rsidR="00220D0E" w:rsidRPr="00FE6D24" w:rsidRDefault="00220D0E">
      <w:pPr>
        <w:rPr>
          <w:rFonts w:ascii="Simplified Arabic" w:hAnsi="Simplified Arabic" w:cs="Simplified Arabic"/>
          <w:b/>
          <w:bCs/>
          <w:sz w:val="36"/>
          <w:szCs w:val="36"/>
          <w:u w:val="single"/>
          <w:rtl/>
        </w:rPr>
      </w:pPr>
    </w:p>
    <w:p w14:paraId="263850C0" w14:textId="77777777" w:rsidR="00220D0E" w:rsidRPr="00FE6D24" w:rsidRDefault="00220D0E">
      <w:pPr>
        <w:rPr>
          <w:rFonts w:ascii="Simplified Arabic" w:hAnsi="Simplified Arabic" w:cs="Simplified Arabic"/>
          <w:b/>
          <w:bCs/>
          <w:sz w:val="36"/>
          <w:szCs w:val="36"/>
          <w:u w:val="single"/>
          <w:rtl/>
        </w:rPr>
      </w:pPr>
    </w:p>
    <w:p w14:paraId="597EA40D" w14:textId="77777777" w:rsidR="00220D0E" w:rsidRPr="00FE6D24" w:rsidRDefault="00220D0E">
      <w:pPr>
        <w:rPr>
          <w:rFonts w:ascii="Simplified Arabic" w:hAnsi="Simplified Arabic" w:cs="Simplified Arabic"/>
          <w:b/>
          <w:bCs/>
          <w:sz w:val="36"/>
          <w:szCs w:val="36"/>
          <w:u w:val="single"/>
          <w:rtl/>
        </w:rPr>
      </w:pPr>
    </w:p>
    <w:p w14:paraId="6A685971" w14:textId="77777777" w:rsidR="00220D0E" w:rsidRPr="00FE6D24" w:rsidRDefault="00220D0E">
      <w:pPr>
        <w:rPr>
          <w:rFonts w:ascii="Simplified Arabic" w:hAnsi="Simplified Arabic" w:cs="Simplified Arabic"/>
          <w:b/>
          <w:bCs/>
          <w:sz w:val="36"/>
          <w:szCs w:val="36"/>
          <w:u w:val="single"/>
          <w:rtl/>
        </w:rPr>
      </w:pPr>
    </w:p>
    <w:p w14:paraId="403C3245" w14:textId="77777777" w:rsidR="00220D0E" w:rsidRPr="00FE6D24" w:rsidRDefault="00220D0E">
      <w:pPr>
        <w:rPr>
          <w:rFonts w:ascii="Simplified Arabic" w:hAnsi="Simplified Arabic" w:cs="Simplified Arabic"/>
          <w:b/>
          <w:bCs/>
          <w:sz w:val="36"/>
          <w:szCs w:val="36"/>
          <w:u w:val="single"/>
          <w:rtl/>
        </w:rPr>
      </w:pPr>
    </w:p>
    <w:p w14:paraId="3690BD2E" w14:textId="77777777" w:rsidR="00881B85" w:rsidRPr="00FE6D24" w:rsidRDefault="00881B85">
      <w:pPr>
        <w:rPr>
          <w:rFonts w:ascii="Simplified Arabic" w:hAnsi="Simplified Arabic" w:cs="Simplified Arabic"/>
          <w:b/>
          <w:bCs/>
          <w:sz w:val="36"/>
          <w:szCs w:val="36"/>
          <w:u w:val="single"/>
          <w:rtl/>
        </w:rPr>
      </w:pPr>
    </w:p>
    <w:p w14:paraId="5EF29F7F" w14:textId="77777777" w:rsidR="000B527B" w:rsidRPr="00FE6D24" w:rsidRDefault="000B527B">
      <w:pPr>
        <w:rPr>
          <w:rFonts w:ascii="Simplified Arabic" w:hAnsi="Simplified Arabic" w:cs="Simplified Arabic"/>
          <w:b/>
          <w:bCs/>
          <w:sz w:val="36"/>
          <w:szCs w:val="36"/>
          <w:u w:val="single"/>
          <w:rtl/>
        </w:rPr>
      </w:pPr>
    </w:p>
    <w:p w14:paraId="477B5D86" w14:textId="77777777" w:rsidR="00220D0E" w:rsidRPr="00FE6D24" w:rsidRDefault="00220D0E">
      <w:pPr>
        <w:rPr>
          <w:rFonts w:ascii="Simplified Arabic" w:hAnsi="Simplified Arabic" w:cs="Simplified Arabic"/>
          <w:b/>
          <w:bCs/>
          <w:sz w:val="36"/>
          <w:szCs w:val="36"/>
          <w:u w:val="single"/>
          <w:rtl/>
        </w:rPr>
      </w:pPr>
    </w:p>
    <w:p w14:paraId="62BFB831" w14:textId="77777777" w:rsidR="00220D0E" w:rsidRPr="00FE6D24" w:rsidRDefault="00607E11">
      <w:pPr>
        <w:jc w:val="center"/>
        <w:rPr>
          <w:rFonts w:ascii="Simplified Arabic" w:hAnsi="Simplified Arabic" w:cs="Simplified Arabic"/>
          <w:b/>
          <w:bCs/>
          <w:sz w:val="36"/>
          <w:szCs w:val="36"/>
          <w:rtl/>
        </w:rPr>
      </w:pPr>
      <w:r w:rsidRPr="00FE6D24">
        <w:rPr>
          <w:rFonts w:ascii="Simplified Arabic" w:hAnsi="Simplified Arabic" w:cs="Simplified Arabic" w:hint="cs"/>
          <w:b/>
          <w:bCs/>
          <w:sz w:val="36"/>
          <w:szCs w:val="36"/>
          <w:rtl/>
        </w:rPr>
        <w:t xml:space="preserve">الفصل الاول: الإطار العام </w:t>
      </w:r>
    </w:p>
    <w:p w14:paraId="700A19D2" w14:textId="77777777" w:rsidR="00220D0E" w:rsidRPr="00FE6D24" w:rsidRDefault="00220D0E">
      <w:pPr>
        <w:rPr>
          <w:rFonts w:ascii="Simplified Arabic" w:hAnsi="Simplified Arabic" w:cs="Simplified Arabic"/>
          <w:b/>
          <w:bCs/>
          <w:sz w:val="36"/>
          <w:szCs w:val="36"/>
          <w:u w:val="single"/>
          <w:rtl/>
        </w:rPr>
      </w:pPr>
    </w:p>
    <w:p w14:paraId="4E8D8E51" w14:textId="77777777" w:rsidR="00220D0E" w:rsidRPr="00FE6D24" w:rsidRDefault="00220D0E">
      <w:pPr>
        <w:rPr>
          <w:rFonts w:ascii="Simplified Arabic" w:hAnsi="Simplified Arabic" w:cs="Simplified Arabic"/>
          <w:b/>
          <w:bCs/>
          <w:sz w:val="36"/>
          <w:szCs w:val="36"/>
          <w:u w:val="single"/>
          <w:rtl/>
        </w:rPr>
      </w:pPr>
    </w:p>
    <w:p w14:paraId="27998B06" w14:textId="77777777" w:rsidR="00220D0E" w:rsidRPr="00FE6D24" w:rsidRDefault="00220D0E">
      <w:pPr>
        <w:rPr>
          <w:rFonts w:ascii="Simplified Arabic" w:hAnsi="Simplified Arabic" w:cs="Simplified Arabic"/>
          <w:b/>
          <w:bCs/>
          <w:sz w:val="36"/>
          <w:szCs w:val="36"/>
          <w:u w:val="single"/>
          <w:rtl/>
        </w:rPr>
      </w:pPr>
    </w:p>
    <w:p w14:paraId="4877379A" w14:textId="77777777" w:rsidR="00220D0E" w:rsidRPr="00FE6D24" w:rsidRDefault="00220D0E">
      <w:pPr>
        <w:rPr>
          <w:rFonts w:ascii="Simplified Arabic" w:hAnsi="Simplified Arabic" w:cs="Simplified Arabic"/>
          <w:b/>
          <w:bCs/>
          <w:sz w:val="36"/>
          <w:szCs w:val="36"/>
          <w:u w:val="single"/>
          <w:rtl/>
        </w:rPr>
      </w:pPr>
    </w:p>
    <w:p w14:paraId="209CE14B" w14:textId="77777777" w:rsidR="00220D0E" w:rsidRPr="00FE6D24" w:rsidRDefault="00220D0E">
      <w:pPr>
        <w:rPr>
          <w:rFonts w:ascii="Simplified Arabic" w:hAnsi="Simplified Arabic" w:cs="Simplified Arabic"/>
          <w:b/>
          <w:bCs/>
          <w:sz w:val="36"/>
          <w:szCs w:val="36"/>
          <w:u w:val="single"/>
          <w:rtl/>
        </w:rPr>
      </w:pPr>
    </w:p>
    <w:p w14:paraId="3D7BC5A0" w14:textId="77777777" w:rsidR="00220D0E" w:rsidRPr="00FE6D24" w:rsidRDefault="00220D0E">
      <w:pPr>
        <w:rPr>
          <w:rFonts w:ascii="Simplified Arabic" w:hAnsi="Simplified Arabic" w:cs="Simplified Arabic"/>
          <w:b/>
          <w:bCs/>
          <w:sz w:val="36"/>
          <w:szCs w:val="36"/>
          <w:u w:val="single"/>
          <w:rtl/>
        </w:rPr>
      </w:pPr>
    </w:p>
    <w:p w14:paraId="50595AA0" w14:textId="77777777" w:rsidR="00220D0E" w:rsidRPr="00FE6D24" w:rsidRDefault="00220D0E">
      <w:pPr>
        <w:rPr>
          <w:rFonts w:ascii="Simplified Arabic" w:hAnsi="Simplified Arabic" w:cs="Simplified Arabic"/>
          <w:b/>
          <w:bCs/>
          <w:sz w:val="36"/>
          <w:szCs w:val="36"/>
          <w:u w:val="single"/>
          <w:rtl/>
        </w:rPr>
      </w:pPr>
    </w:p>
    <w:p w14:paraId="0EF67B41" w14:textId="77777777" w:rsidR="00220D0E" w:rsidRPr="00FE6D24" w:rsidRDefault="00220D0E">
      <w:pPr>
        <w:rPr>
          <w:rFonts w:ascii="Simplified Arabic" w:hAnsi="Simplified Arabic" w:cs="Simplified Arabic"/>
          <w:b/>
          <w:bCs/>
          <w:sz w:val="36"/>
          <w:szCs w:val="36"/>
          <w:u w:val="single"/>
          <w:rtl/>
        </w:rPr>
      </w:pPr>
    </w:p>
    <w:p w14:paraId="20E318E6" w14:textId="77777777" w:rsidR="00220D0E" w:rsidRPr="00FE6D24" w:rsidRDefault="00607E11">
      <w:pPr>
        <w:rPr>
          <w:rFonts w:ascii="Simplified Arabic" w:hAnsi="Simplified Arabic" w:cs="Simplified Arabic"/>
          <w:b/>
          <w:bCs/>
          <w:sz w:val="32"/>
          <w:szCs w:val="32"/>
          <w:u w:val="single"/>
          <w:rtl/>
          <w:lang w:bidi="ar-EG"/>
        </w:rPr>
      </w:pPr>
      <w:r w:rsidRPr="00FE6D24">
        <w:rPr>
          <w:rFonts w:ascii="Simplified Arabic" w:hAnsi="Simplified Arabic" w:cs="Simplified Arabic" w:hint="cs"/>
          <w:b/>
          <w:bCs/>
          <w:sz w:val="32"/>
          <w:szCs w:val="32"/>
          <w:u w:val="single"/>
          <w:rtl/>
        </w:rPr>
        <w:lastRenderedPageBreak/>
        <w:t>مقدمة</w:t>
      </w:r>
      <w:r w:rsidRPr="00FE6D24">
        <w:rPr>
          <w:rFonts w:ascii="Simplified Arabic" w:hAnsi="Simplified Arabic" w:cs="Simplified Arabic" w:hint="cs"/>
          <w:b/>
          <w:bCs/>
          <w:sz w:val="32"/>
          <w:szCs w:val="32"/>
          <w:u w:val="single"/>
          <w:rtl/>
          <w:lang w:bidi="ar-EG"/>
        </w:rPr>
        <w:t>:</w:t>
      </w:r>
    </w:p>
    <w:p w14:paraId="433EF071" w14:textId="0C37A044" w:rsidR="00220D0E" w:rsidRPr="00FE6D24" w:rsidRDefault="00607E11">
      <w:pPr>
        <w:pStyle w:val="p1"/>
        <w:bidi/>
        <w:jc w:val="both"/>
        <w:rPr>
          <w:rStyle w:val="s1"/>
          <w:rFonts w:ascii="Simplified Arabic" w:hAnsi="Simplified Arabic" w:cs="Simplified Arabic"/>
          <w:sz w:val="28"/>
          <w:szCs w:val="28"/>
          <w:rtl/>
        </w:rPr>
      </w:pPr>
      <w:r w:rsidRPr="00FE6D24">
        <w:rPr>
          <w:rStyle w:val="s1"/>
          <w:rFonts w:ascii="Simplified Arabic" w:hAnsi="Simplified Arabic" w:cs="Simplified Arabic" w:hint="cs"/>
          <w:sz w:val="28"/>
          <w:szCs w:val="28"/>
          <w:rtl/>
        </w:rPr>
        <w:t>تلعب الأخلاق دورًا جوهريًا في حياة الشعوب على اختلاف أجناسها، ودياناتها، ومواقعها الجغرافية، والفلسفات التي تؤمن بها، ويظهر تأثير الأخلاق بوضوح في سلوك الأفراد، إذ تكسبهم قدرًا من الثبات والتماسك والتوافق، مما يجعلها أحد أدوات الضبط الاجتماعي الفعالة، كما تمثل الأخلاق دافعًا ومحركًا لسلوك الأفراد، وتعزز لديهم الشعور بالانتماء إلى مجتمعهم، وتساعدهم على التكيف مع بيئتهم الاجتماعية، وتُعد الأخلاق الأساس الأول في بناء الأمم واستقرار المجتمعات، لارتباطها الوثيق بالعملية التربوية، كونها من أبرز المبادئ التي تنظم سلوك الإنسان.</w:t>
      </w:r>
      <w:r w:rsidRPr="00FE6D24">
        <w:rPr>
          <w:rStyle w:val="apple-converted-space"/>
          <w:rFonts w:ascii="Simplified Arabic" w:hAnsi="Simplified Arabic" w:cs="Simplified Arabic" w:hint="cs"/>
          <w:sz w:val="28"/>
          <w:szCs w:val="28"/>
          <w:rtl/>
        </w:rPr>
        <w:t> </w:t>
      </w:r>
      <w:r w:rsidRPr="00FE6D24">
        <w:rPr>
          <w:rFonts w:ascii="Simplified Arabic" w:hAnsi="Simplified Arabic" w:cs="Simplified Arabic" w:hint="cs"/>
          <w:sz w:val="28"/>
          <w:szCs w:val="28"/>
          <w:rtl/>
        </w:rPr>
        <w:t xml:space="preserve">(بلحاج، </w:t>
      </w:r>
      <w:r w:rsidR="000B527B" w:rsidRPr="00FE6D24">
        <w:rPr>
          <w:rFonts w:ascii="Simplified Arabic" w:hAnsi="Simplified Arabic" w:cs="Simplified Arabic" w:hint="cs"/>
          <w:sz w:val="28"/>
          <w:szCs w:val="28"/>
          <w:rtl/>
        </w:rPr>
        <w:t>2010</w:t>
      </w:r>
      <w:r w:rsidRPr="00FE6D24">
        <w:rPr>
          <w:rFonts w:ascii="Simplified Arabic" w:hAnsi="Simplified Arabic" w:cs="Simplified Arabic" w:hint="cs"/>
          <w:sz w:val="28"/>
          <w:szCs w:val="28"/>
          <w:rtl/>
        </w:rPr>
        <w:t>)</w:t>
      </w:r>
    </w:p>
    <w:p w14:paraId="609B046D" w14:textId="2460BF2F"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ويُعد العنصر البشري الركيزة الأساسية لأي منظمة، بل هو المحور الجوهري في تحقيق نجاحها والوصول إلى أهدافها المنشودة، فلكل فرد داخل هذا الكيان دور محدد ومكانة خاصة، ويُعد التزامه وجهده جزءًا أساسيًا من فعالية المنظمة، إلا أن ذلك لا يكتمل إلا بوجود أخلاقيات تنظم هذا العمل، فالمنظمات تتألف من مجموعة من الأفراد يتفاعلون مع بعضهم البعض لتحقيق أهداف مشتركة، غير أن هذا التفاعل قد يشهد اتفاقًا في بعض المواقف واختلافًا في مواقف أخرى، الأمر الذي قد يؤدي أحيانًا إلى نشوء صراعات داخل بيئة العمل، وهنا تظهر أهمية التحلي بالأخلاق المهنية كوسيلة فعّالة لتفادي هذه الصراعات والحفاظ على بيئة تنظيمية متوازنة ومنتجة</w:t>
      </w:r>
      <w:r w:rsidRPr="00FE6D24">
        <w:rPr>
          <w:rFonts w:ascii="Simplified Arabic" w:hAnsi="Simplified Arabic" w:cs="Simplified Arabic" w:hint="cs"/>
          <w:sz w:val="28"/>
          <w:szCs w:val="28"/>
          <w:rtl/>
        </w:rPr>
        <w:t xml:space="preserve">. (قاسم وقاسم، </w:t>
      </w:r>
      <w:r w:rsidR="000B527B" w:rsidRPr="00FE6D24">
        <w:rPr>
          <w:rFonts w:ascii="Simplified Arabic" w:hAnsi="Simplified Arabic" w:cs="Simplified Arabic" w:hint="cs"/>
          <w:sz w:val="28"/>
          <w:szCs w:val="28"/>
          <w:rtl/>
        </w:rPr>
        <w:t>2022</w:t>
      </w:r>
      <w:r w:rsidRPr="00FE6D24">
        <w:rPr>
          <w:rFonts w:ascii="Simplified Arabic" w:hAnsi="Simplified Arabic" w:cs="Simplified Arabic" w:hint="cs"/>
          <w:sz w:val="28"/>
          <w:szCs w:val="28"/>
          <w:rtl/>
        </w:rPr>
        <w:t>)</w:t>
      </w:r>
    </w:p>
    <w:p w14:paraId="3605C096" w14:textId="433B2F23"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كما أصبح السلوك الإنساني والأخلاقي في إدارة الأعمال اليوم من القضايا الملحة على مستوى العالم، حيث يُعد سلوك الموظفين أحد أبرز الموضوعات التي تحظى باهتمام واسع في أبحاث أخلاقيات العمل، نظراً لدوره الحاسم في تمكين المؤسسات من تطبيق مسؤولياتها الاجتماعية والأخلاقية وممارساتها التجارية المستدامة، ويُعد السلوك التنظيمي جزءاً جوهرياً من أداء الموظفين، إذ إن التصرفات الفردية المسؤولة تساهم بشكل مباشر في تعزيز أو إضعاف الأداء الأخلاقي والاجتماعي والبيئي للشركات</w:t>
      </w:r>
      <w:r w:rsidRPr="00FE6D24">
        <w:rPr>
          <w:rFonts w:ascii="Simplified Arabic" w:hAnsi="Simplified Arabic" w:cs="Simplified Arabic" w:hint="cs"/>
          <w:sz w:val="28"/>
          <w:szCs w:val="28"/>
          <w:rtl/>
        </w:rPr>
        <w:t xml:space="preserve">. (أبو درويش، </w:t>
      </w:r>
      <w:r w:rsidR="000B527B" w:rsidRPr="00FE6D24">
        <w:rPr>
          <w:rFonts w:ascii="Simplified Arabic" w:hAnsi="Simplified Arabic" w:cs="Simplified Arabic" w:hint="cs"/>
          <w:sz w:val="28"/>
          <w:szCs w:val="28"/>
          <w:rtl/>
        </w:rPr>
        <w:t>2022</w:t>
      </w:r>
      <w:r w:rsidRPr="00FE6D24">
        <w:rPr>
          <w:rFonts w:ascii="Simplified Arabic" w:hAnsi="Simplified Arabic" w:cs="Simplified Arabic" w:hint="cs"/>
          <w:sz w:val="28"/>
          <w:szCs w:val="28"/>
          <w:rtl/>
        </w:rPr>
        <w:t>)</w:t>
      </w:r>
    </w:p>
    <w:p w14:paraId="15B9FF0E" w14:textId="1788E574"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وتُواجه المؤسسات في العالم العربي تحديات ناتجة عن الخصوصية الثقافية والتقاليد والموروثات الاجتماعية السائدة، مما يجعل من الضروري تبني قيادة قائمة على القيم الأخلاقية، فالقيادة الأخلاقية تُمكّن المنظمات من تعزيز الالتزام الوظيفي وبناء جسور الثقة بين أفراد فرق العمل، وفي هذا السياق يتجه اهتمام الباحثين إلى دراسة أثر هذه الممارسات الأخلاقية على مستوى الإنتاجية والأداء المؤسسي في الدول العربية، لفهم أبعاد العلاقة بين القيم التنظيمية ونجاح بيئات العمل في هذه المجتمعات</w:t>
      </w:r>
      <w:r w:rsidRPr="00FE6D24">
        <w:rPr>
          <w:rFonts w:ascii="Simplified Arabic" w:hAnsi="Simplified Arabic" w:cs="Simplified Arabic" w:hint="cs"/>
          <w:sz w:val="28"/>
          <w:szCs w:val="28"/>
          <w:rtl/>
        </w:rPr>
        <w:t>. (</w:t>
      </w:r>
      <w:bookmarkStart w:id="0" w:name="_Int_y12ysVre"/>
      <w:r w:rsidRPr="00FE6D24">
        <w:rPr>
          <w:rFonts w:ascii="Simplified Arabic" w:hAnsi="Simplified Arabic" w:cs="Simplified Arabic" w:hint="cs"/>
          <w:sz w:val="28"/>
          <w:szCs w:val="28"/>
          <w:rtl/>
        </w:rPr>
        <w:t>عبدالفتاح</w:t>
      </w:r>
      <w:bookmarkEnd w:id="0"/>
      <w:r w:rsidRPr="00FE6D24">
        <w:rPr>
          <w:rFonts w:ascii="Simplified Arabic" w:hAnsi="Simplified Arabic" w:cs="Simplified Arabic" w:hint="cs"/>
          <w:sz w:val="28"/>
          <w:szCs w:val="28"/>
          <w:rtl/>
        </w:rPr>
        <w:t xml:space="preserve"> واخرون، </w:t>
      </w:r>
      <w:r w:rsidR="000B527B" w:rsidRPr="00FE6D24">
        <w:rPr>
          <w:rFonts w:ascii="Simplified Arabic" w:hAnsi="Simplified Arabic" w:cs="Simplified Arabic" w:hint="cs"/>
          <w:sz w:val="28"/>
          <w:szCs w:val="28"/>
          <w:rtl/>
        </w:rPr>
        <w:t>2024</w:t>
      </w:r>
      <w:r w:rsidRPr="00FE6D24">
        <w:rPr>
          <w:rFonts w:ascii="Simplified Arabic" w:hAnsi="Simplified Arabic" w:cs="Simplified Arabic" w:hint="cs"/>
          <w:sz w:val="28"/>
          <w:szCs w:val="28"/>
          <w:rtl/>
        </w:rPr>
        <w:t>)</w:t>
      </w:r>
    </w:p>
    <w:p w14:paraId="1B7A7748" w14:textId="13A836AF"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lastRenderedPageBreak/>
        <w:t>ويُعلي نظام العمل السعودي من شأن العدالة بمفهومها الشامل، ويسهم في ترسيخ الأمن الوظيفي والسلم الاجتماعي وصون حقوق الإنسان، مما يجعل من وثيقة ومبادئ أخلاقيات العمل ركناً أساسياً في تعزيز الإنتاج، حيث إن وضع قواعد واضحة للسلوك المهني يسهم في بناء بيئة عمل جاذبة، تعزز الكفاءة وتحقق الأمان الوظيفي والاستقرار المجتمعي</w:t>
      </w:r>
      <w:r w:rsidRPr="00FE6D24">
        <w:rPr>
          <w:rFonts w:ascii="Simplified Arabic" w:hAnsi="Simplified Arabic" w:cs="Simplified Arabic" w:hint="cs"/>
          <w:sz w:val="28"/>
          <w:szCs w:val="28"/>
          <w:rtl/>
        </w:rPr>
        <w:t xml:space="preserve">. (وزارة العمل والتنمية الاجتماعية،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443ECBAA" w14:textId="392AE610"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كما تعد أخلاقيات الأعمال ركناً أساسياً من أركان النجاح، إذ تعكس ثقة المنظمة بموظفيها ونُظمها، كما تعكس ثقة المجتمع الذي تخدمه بها، فالالتزام بالأخلاقيات يعزز من تطوير العاملين ويُبرز مدى اهتمامهم بمبادئ المهنة، في حين أن غياب هذا الالتزام يؤثر سلباً وبشكل مباشر على سمعة المنظمة</w:t>
      </w:r>
      <w:r w:rsidRPr="00FE6D24">
        <w:rPr>
          <w:rFonts w:ascii="Simplified Arabic" w:hAnsi="Simplified Arabic" w:cs="Simplified Arabic" w:hint="cs"/>
          <w:sz w:val="28"/>
          <w:szCs w:val="28"/>
          <w:rtl/>
        </w:rPr>
        <w:t xml:space="preserve">. (المرايات، </w:t>
      </w:r>
      <w:r w:rsidR="000B527B" w:rsidRPr="00FE6D24">
        <w:rPr>
          <w:rFonts w:ascii="Simplified Arabic" w:hAnsi="Simplified Arabic" w:cs="Simplified Arabic" w:hint="cs"/>
          <w:sz w:val="28"/>
          <w:szCs w:val="28"/>
          <w:rtl/>
        </w:rPr>
        <w:t>2011</w:t>
      </w:r>
      <w:r w:rsidRPr="00FE6D24">
        <w:rPr>
          <w:rFonts w:ascii="Simplified Arabic" w:hAnsi="Simplified Arabic" w:cs="Simplified Arabic" w:hint="cs"/>
          <w:sz w:val="28"/>
          <w:szCs w:val="28"/>
          <w:rtl/>
        </w:rPr>
        <w:t>)</w:t>
      </w:r>
    </w:p>
    <w:p w14:paraId="38180FAD" w14:textId="3D40547E"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وفي ظل تزايد المطالب العالمية بالمحافظة على البيئة وتحقيق الاستدامة وصون حقوق الإنسان ومحاربة الفساد، اتجهت المنظمات المعاصرة إلى تعزيز اهتمامها بأخلاقيات الأعمال لمواجهة هذه التحديات، حيث أصبح الطابع الأخلاقي في الممارسات المؤسسية ميزة تنافسية تسعى المنظمات لاكتسابها، وتؤدي الأخلاقيات دوراً محورياً في نجاح أنشطة المنظمات، إذ تُوفر إطاراً داخلياً للتعامل مع الموظفين واتخاذ القرارات الأخلاقية، كما تسهم خارجياً في بناء علاقات قوية مع العملاء والموردين، والحفاظ على النزاهة داخل المجتمع، مما يحمي سمعة المنظمة ويعزز الثقة والنجاح المستدام في أعمالها</w:t>
      </w:r>
      <w:r w:rsidRPr="00FE6D24">
        <w:rPr>
          <w:rFonts w:ascii="Simplified Arabic" w:hAnsi="Simplified Arabic" w:cs="Simplified Arabic" w:hint="cs"/>
          <w:sz w:val="28"/>
          <w:szCs w:val="28"/>
          <w:rtl/>
        </w:rPr>
        <w:t>. (الضالعي واخرون،</w:t>
      </w:r>
      <w:r w:rsidR="000B527B" w:rsidRPr="00FE6D24">
        <w:rPr>
          <w:rFonts w:ascii="Simplified Arabic" w:hAnsi="Simplified Arabic" w:cs="Simplified Arabic" w:hint="cs"/>
          <w:sz w:val="28"/>
          <w:szCs w:val="28"/>
          <w:rtl/>
        </w:rPr>
        <w:t>2022</w:t>
      </w:r>
      <w:r w:rsidRPr="00FE6D24">
        <w:rPr>
          <w:rFonts w:ascii="Simplified Arabic" w:hAnsi="Simplified Arabic" w:cs="Simplified Arabic" w:hint="cs"/>
          <w:sz w:val="28"/>
          <w:szCs w:val="28"/>
          <w:rtl/>
        </w:rPr>
        <w:t>)</w:t>
      </w:r>
    </w:p>
    <w:p w14:paraId="0E1E2E4D" w14:textId="27EAE0E3"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 وتعتبر دراسة السلوك الإنساني وفهم جوانب الشخصية وسماتها وأنماطها أمراً بالغ الأهمية لجميع أفراد المجتمع، إلا أن أهميتها تزداد بشكل خاص لدى القادة والمديرين والطامحين لتولي مواقع مؤثرة، وكذلك لدى المعلمين والخريجين وكل من يتعامل مع الآخرين على مستوى الأسرة أو العمل أو المجتمع، لما لذلك من أثر كبير في بناء علاقات ناجحة وتواصل فعّال</w:t>
      </w:r>
      <w:r w:rsidRPr="00FE6D24">
        <w:rPr>
          <w:rFonts w:ascii="Simplified Arabic" w:hAnsi="Simplified Arabic" w:cs="Simplified Arabic" w:hint="cs"/>
          <w:sz w:val="28"/>
          <w:szCs w:val="28"/>
          <w:rtl/>
        </w:rPr>
        <w:t>. (</w:t>
      </w:r>
      <w:r w:rsidRPr="00FE6D24">
        <w:rPr>
          <w:rFonts w:ascii="Simplified Arabic" w:hAnsi="Simplified Arabic" w:cs="Simplified Arabic" w:hint="eastAsia"/>
          <w:sz w:val="28"/>
          <w:szCs w:val="28"/>
          <w:rtl/>
        </w:rPr>
        <w:t>عثمان</w:t>
      </w:r>
      <w:r w:rsidRPr="00FE6D24">
        <w:rPr>
          <w:rFonts w:ascii="Simplified Arabic" w:hAnsi="Simplified Arabic" w:cs="Simplified Arabic" w:hint="cs"/>
          <w:sz w:val="28"/>
          <w:szCs w:val="28"/>
          <w:rtl/>
        </w:rPr>
        <w:t xml:space="preserve"> </w:t>
      </w:r>
      <w:bookmarkStart w:id="1" w:name="_Int_QUDl5eHI"/>
      <w:r w:rsidRPr="00FE6D24">
        <w:rPr>
          <w:rFonts w:ascii="Simplified Arabic" w:hAnsi="Simplified Arabic" w:cs="Simplified Arabic" w:hint="cs"/>
          <w:sz w:val="28"/>
          <w:szCs w:val="28"/>
          <w:rtl/>
        </w:rPr>
        <w:t>وعبدالغني</w:t>
      </w:r>
      <w:bookmarkEnd w:id="1"/>
      <w:r w:rsidRPr="00FE6D24">
        <w:rPr>
          <w:rFonts w:ascii="Simplified Arabic" w:hAnsi="Simplified Arabic" w:cs="Simplified Arabic" w:hint="cs"/>
          <w:sz w:val="28"/>
          <w:szCs w:val="28"/>
          <w:rtl/>
        </w:rPr>
        <w:t xml:space="preserve">، </w:t>
      </w:r>
      <w:r w:rsidR="000B527B" w:rsidRPr="00FE6D24">
        <w:rPr>
          <w:rFonts w:ascii="Simplified Arabic" w:hAnsi="Simplified Arabic" w:cs="Simplified Arabic" w:hint="cs"/>
          <w:sz w:val="28"/>
          <w:szCs w:val="28"/>
          <w:rtl/>
        </w:rPr>
        <w:t>2023</w:t>
      </w:r>
      <w:r w:rsidRPr="00FE6D24">
        <w:rPr>
          <w:rFonts w:ascii="Simplified Arabic" w:hAnsi="Simplified Arabic" w:cs="Simplified Arabic" w:hint="cs"/>
          <w:sz w:val="28"/>
          <w:szCs w:val="28"/>
          <w:rtl/>
        </w:rPr>
        <w:t>)</w:t>
      </w:r>
    </w:p>
    <w:p w14:paraId="36E2FA45" w14:textId="5086A449"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وتلعب الأخلاق دورًا جوهريًا في حياة الأفراد على اختلاف أماكنهم وأجناسهم ودياناتهم، إذ تُعد من أبرز المبادئ التي تنظّم سلوك الإنسان، وتنعكس أخلاق الفرد بشكل مباشر على مدى التزامه المهني، حيث تُعد المهنة وسيلة لتحقيق التوازن النفسي والاجتماعي، مما يسهم في خدمة المجتمع وتعزيز رفاهيته، ومن هذا المنطلق، تبرز مسؤولية المديرين في احترام المعايير والقواعد والمعتقدات والقوانين السائدة داخل المجتمع، وتجنب تجاوزها، فالسلوك الأخلاقي والالتزام بالمبادئ يمثلان حجر الأساس في الأداء المهني السليم، كما أن التزام العاملين بسياسات المنظمة وقوانينها يُعد من مظاهر الأخلاق المهنية التي حظيت باهتمام عالمي واسع</w:t>
      </w:r>
      <w:r w:rsidRPr="00FE6D24">
        <w:rPr>
          <w:rFonts w:ascii="Simplified Arabic" w:hAnsi="Simplified Arabic" w:cs="Simplified Arabic" w:hint="cs"/>
          <w:sz w:val="28"/>
          <w:szCs w:val="28"/>
          <w:rtl/>
        </w:rPr>
        <w:t xml:space="preserve">. (شهوان والدسوقي، </w:t>
      </w:r>
      <w:r w:rsidR="000B527B" w:rsidRPr="00FE6D24">
        <w:rPr>
          <w:rFonts w:ascii="Simplified Arabic" w:hAnsi="Simplified Arabic" w:cs="Simplified Arabic" w:hint="cs"/>
          <w:sz w:val="28"/>
          <w:szCs w:val="28"/>
          <w:rtl/>
        </w:rPr>
        <w:t>2023</w:t>
      </w:r>
      <w:r w:rsidRPr="00FE6D24">
        <w:rPr>
          <w:rFonts w:ascii="Simplified Arabic" w:hAnsi="Simplified Arabic" w:cs="Simplified Arabic" w:hint="cs"/>
          <w:sz w:val="28"/>
          <w:szCs w:val="28"/>
          <w:rtl/>
        </w:rPr>
        <w:t>)</w:t>
      </w:r>
    </w:p>
    <w:p w14:paraId="3CA7E8AE" w14:textId="4136937D"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lastRenderedPageBreak/>
        <w:t>وتبني نهج أخلاقي في ممارسة الأعمال لا يُعد ضروريًا فقط لضمان استدامة نجاح المنظمة ونموها على المدى الطويل، بل يُسهم أيضًا في تعزيز رفاهية المجتمع ككل، ومن هنا تبرز أهمية فهم الأخلاق من الأساس، إذ إن غياب هذا الفهم قد يؤدي إلى إعاقة سير العمل داخل المنظمة، وخلق صورة سلبية عنها، مما قد يؤدي في النهاية إلى عزلها عن عملائها ومورديها وشركائها والمساهمين فيها</w:t>
      </w:r>
      <w:r w:rsidRPr="00FE6D24">
        <w:rPr>
          <w:rFonts w:ascii="Simplified Arabic" w:hAnsi="Simplified Arabic" w:cs="Simplified Arabic" w:hint="cs"/>
          <w:sz w:val="28"/>
          <w:szCs w:val="28"/>
          <w:rtl/>
        </w:rPr>
        <w:t>. (الضالعي واخرون،</w:t>
      </w:r>
      <w:r w:rsidR="000B527B" w:rsidRPr="00FE6D24">
        <w:rPr>
          <w:rFonts w:ascii="Simplified Arabic" w:hAnsi="Simplified Arabic" w:cs="Simplified Arabic" w:hint="cs"/>
          <w:sz w:val="28"/>
          <w:szCs w:val="28"/>
          <w:rtl/>
        </w:rPr>
        <w:t>2022</w:t>
      </w:r>
      <w:r w:rsidRPr="00FE6D24">
        <w:rPr>
          <w:rFonts w:ascii="Simplified Arabic" w:hAnsi="Simplified Arabic" w:cs="Simplified Arabic" w:hint="cs"/>
          <w:sz w:val="28"/>
          <w:szCs w:val="28"/>
          <w:rtl/>
        </w:rPr>
        <w:t>)</w:t>
      </w:r>
    </w:p>
    <w:p w14:paraId="10963D38" w14:textId="7BCA682B"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كما ان التمسك بأخلاقيات العمل يسهم في تعزيز الاستقرار المهني من خلال الحد من النزاعات والفساد، والارتقاء بمنظومة العمل والعطاء والولاء، حيث إن السلوك الأخلاقي القويم يدفع أصحاب الأعمال إلى تبني ممارسات عادلة في تقييم الموظفين، مبنية على الجدارة وتكافؤ الفرص، مع ضمان حق التظلم وتشجيع المبادرة والابتكار</w:t>
      </w:r>
      <w:r w:rsidRPr="00FE6D24">
        <w:rPr>
          <w:rFonts w:ascii="Simplified Arabic" w:hAnsi="Simplified Arabic" w:cs="Simplified Arabic" w:hint="cs"/>
          <w:sz w:val="28"/>
          <w:szCs w:val="28"/>
          <w:rtl/>
        </w:rPr>
        <w:t xml:space="preserve">. (وزارة العمل والتنمية الاجتماعية،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6EB7574C" w14:textId="040CD5D6"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وقد يؤدي ضعف الالتزام بأخلاقيات الإدارة داخل أي نظام إلى تبلّد الحس الأخلاقي، والتعامل مع القضايا الأخلاقية بنوع من التجاهل غير المبرر، ولهذا تُعد المحافظة على البعد الأخلاقي في الإدارة أمرًا أساسيًا، لما له من أثر كبير في ترسيخ الثقة المتبادلة وتعزيز بيئة عمل قائمة على الاحترام والتعاون، كما أن الالتزام الأخلاقي يُسهم في دفع الأفراد إلى أداء مهامهم بإخلاص، والحرص على سرية المهنة، ما ينعكس إيجابًا على كفاءة العمل واستقراره</w:t>
      </w:r>
      <w:r w:rsidRPr="00FE6D24">
        <w:rPr>
          <w:rFonts w:ascii="Simplified Arabic" w:hAnsi="Simplified Arabic" w:cs="Simplified Arabic" w:hint="cs"/>
          <w:sz w:val="28"/>
          <w:szCs w:val="28"/>
          <w:rtl/>
        </w:rPr>
        <w:t xml:space="preserve">. (حاكم ودولي،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0A9CE32B" w14:textId="434D9294"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وينبع هذا الاهتمام من أهمية الالتزام بالمبادئ والقيم السلوكية والأخلاقية، سواء على المستوى الفردي في الإطار الوظيفي والمهني، أو على المستوى الجماعي داخل منظمات الأعمال، إذ إن ترسيخ ثقافة العمل القائم على النزاهة والمسؤولية يُسهم في توسيع نظرة المنظمات لتشمل أبعاداً إنسانية وأخلاقية تتجاوز التركيز الضيق على الأرباح والمعايير المالية قصيرة المدى، مما يحميها من آثار سلبية قد تظهر على المدى البعيد</w:t>
      </w:r>
      <w:r w:rsidRPr="00FE6D24">
        <w:rPr>
          <w:rFonts w:ascii="Simplified Arabic" w:hAnsi="Simplified Arabic" w:cs="Simplified Arabic" w:hint="cs"/>
          <w:sz w:val="28"/>
          <w:szCs w:val="28"/>
          <w:rtl/>
        </w:rPr>
        <w:t xml:space="preserve">. (سعيدي، </w:t>
      </w:r>
      <w:r w:rsidR="000B527B" w:rsidRPr="00FE6D24">
        <w:rPr>
          <w:rFonts w:ascii="Simplified Arabic" w:hAnsi="Simplified Arabic" w:cs="Simplified Arabic" w:hint="cs"/>
          <w:sz w:val="28"/>
          <w:szCs w:val="28"/>
          <w:rtl/>
        </w:rPr>
        <w:t>2018</w:t>
      </w:r>
      <w:r w:rsidRPr="00FE6D24">
        <w:rPr>
          <w:rFonts w:ascii="Simplified Arabic" w:hAnsi="Simplified Arabic" w:cs="Simplified Arabic" w:hint="cs"/>
          <w:sz w:val="28"/>
          <w:szCs w:val="28"/>
          <w:rtl/>
        </w:rPr>
        <w:t>)</w:t>
      </w:r>
    </w:p>
    <w:p w14:paraId="3FC392F5" w14:textId="4F14141E"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وأخلاقيات المهنة هي مجموعة من القواعد والمبادئ السلوكية التي تُنظّم سلوك أصحاب المهن وتحدد واجباتهم تجاه العمل والعملاء والزملاء والرؤساء والمجتمع وحتى أنفسهم، إذ تمثل إطاراً يُوجه التعاملات المهنية ويضمن الالتزام بمستوى أخلاقي يليق بالمهنة، مما يجعل من الضروري فهم المفاهيم التي يتضمنها هذا المصطلح والإلمام بكافة الجوانب المرتبطة به</w:t>
      </w:r>
      <w:r w:rsidRPr="00FE6D24">
        <w:rPr>
          <w:rFonts w:ascii="Simplified Arabic" w:hAnsi="Simplified Arabic" w:cs="Simplified Arabic" w:hint="cs"/>
          <w:sz w:val="28"/>
          <w:szCs w:val="28"/>
          <w:rtl/>
        </w:rPr>
        <w:t xml:space="preserve">. (قاسم واخرون، </w:t>
      </w:r>
      <w:r w:rsidR="000B527B" w:rsidRPr="00FE6D24">
        <w:rPr>
          <w:rFonts w:ascii="Simplified Arabic" w:hAnsi="Simplified Arabic" w:cs="Simplified Arabic" w:hint="cs"/>
          <w:sz w:val="28"/>
          <w:szCs w:val="28"/>
          <w:rtl/>
        </w:rPr>
        <w:t>2020</w:t>
      </w:r>
      <w:r w:rsidRPr="00FE6D24">
        <w:rPr>
          <w:rFonts w:ascii="Simplified Arabic" w:hAnsi="Simplified Arabic" w:cs="Simplified Arabic" w:hint="cs"/>
          <w:sz w:val="28"/>
          <w:szCs w:val="28"/>
          <w:rtl/>
        </w:rPr>
        <w:t>)</w:t>
      </w:r>
    </w:p>
    <w:p w14:paraId="4CE98C88" w14:textId="7DE10842"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 كما تُعتبر الشفافية من القيم الجوهرية في أخلاقيات العمل، إذ تشكّل ركيزة أساسية للنجاح، وتُسهم في بناء بيئة عمل تتسم بالصراحة والثقة، مما ينعكس إيجاباً على التطوير والإنتاجية، فمشاركة المعلومات والقضايا التي تهم الموظفين تعزز روح الانتماء والولاء، وتدفعهم نحو المزيد من الإنجاز والتقدم</w:t>
      </w:r>
      <w:r w:rsidRPr="00FE6D24">
        <w:rPr>
          <w:rFonts w:ascii="Simplified Arabic" w:hAnsi="Simplified Arabic" w:cs="Simplified Arabic" w:hint="cs"/>
          <w:sz w:val="28"/>
          <w:szCs w:val="28"/>
          <w:rtl/>
        </w:rPr>
        <w:t xml:space="preserve">. (وزارة العمل والتنمية الاجتماعية،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36C11AD8" w14:textId="128AE57C"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lastRenderedPageBreak/>
        <w:t>ومن أبرز سُبل نجاح أي منظمة اعتمادها على أفراد يتحلّون بسلوك إنساني وأخلاقي يعكس وعيهم المهني، وقدرتهم على أداء المهام من خلال حوار فكري بنّاء، يتماشى مع قيمهم وثقافتهم الشخصية، ويُحقق توافقاً مع أهداف المنظمة، فكلما انسجمت هذه القيم مع بيئة العمل، ارتفع أداء الموارد البشرية وازدادت إنتاجيتهم، مما يعزز الولاء والاستقرار داخل المؤسسة</w:t>
      </w:r>
      <w:r w:rsidRPr="00FE6D24">
        <w:rPr>
          <w:rFonts w:ascii="Simplified Arabic" w:hAnsi="Simplified Arabic" w:cs="Simplified Arabic" w:hint="cs"/>
          <w:sz w:val="28"/>
          <w:szCs w:val="28"/>
          <w:rtl/>
        </w:rPr>
        <w:t xml:space="preserve">. (لعريبي، </w:t>
      </w:r>
      <w:r w:rsidR="000B527B" w:rsidRPr="00FE6D24">
        <w:rPr>
          <w:rFonts w:ascii="Simplified Arabic" w:hAnsi="Simplified Arabic" w:cs="Simplified Arabic" w:hint="cs"/>
          <w:sz w:val="28"/>
          <w:szCs w:val="28"/>
          <w:rtl/>
        </w:rPr>
        <w:t>2016</w:t>
      </w:r>
      <w:r w:rsidRPr="00FE6D24">
        <w:rPr>
          <w:rFonts w:ascii="Simplified Arabic" w:hAnsi="Simplified Arabic" w:cs="Simplified Arabic" w:hint="cs"/>
          <w:sz w:val="28"/>
          <w:szCs w:val="28"/>
          <w:rtl/>
        </w:rPr>
        <w:t>)</w:t>
      </w:r>
    </w:p>
    <w:p w14:paraId="292F975A" w14:textId="72434B9C"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وترسيخ القيم الأخلاقية لدى العاملين يُعد أمرًا بالغ الأهمية، حيث يسهم بشكل فعّال في الحد من نشوء الصراعات داخل بيئة العمل، والتي قد تترك آثارًا سلبية مثل خيبة الأمل، وتراجع الثقة بالنفس، وانخفاض الروح المعنوية ومستوى الرضا الوظيفي، فالسلوكيات السلبية الناتجة عن هذه الصراعات تؤثر على أداء الأفراد والمنظمة ككل، ومن هنا تأتي أهمية أخلاقيات العمل بوصفها أداة لضبط السلوك المهني وتعزيز الانضباط والتوازن داخل بيئة العمل</w:t>
      </w:r>
      <w:r w:rsidRPr="00FE6D24">
        <w:rPr>
          <w:rFonts w:ascii="Simplified Arabic" w:hAnsi="Simplified Arabic" w:cs="Simplified Arabic" w:hint="cs"/>
          <w:sz w:val="28"/>
          <w:szCs w:val="28"/>
          <w:rtl/>
        </w:rPr>
        <w:t xml:space="preserve">. (قاسم وقاسم، </w:t>
      </w:r>
      <w:r w:rsidR="000B527B" w:rsidRPr="00FE6D24">
        <w:rPr>
          <w:rFonts w:ascii="Simplified Arabic" w:hAnsi="Simplified Arabic" w:cs="Simplified Arabic" w:hint="cs"/>
          <w:sz w:val="28"/>
          <w:szCs w:val="28"/>
          <w:rtl/>
        </w:rPr>
        <w:t>2022</w:t>
      </w:r>
      <w:r w:rsidRPr="00FE6D24">
        <w:rPr>
          <w:rFonts w:ascii="Simplified Arabic" w:hAnsi="Simplified Arabic" w:cs="Simplified Arabic" w:hint="cs"/>
          <w:sz w:val="28"/>
          <w:szCs w:val="28"/>
          <w:rtl/>
        </w:rPr>
        <w:t>)</w:t>
      </w:r>
    </w:p>
    <w:p w14:paraId="21CE2B18" w14:textId="4726D53C"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ومن جانب آخر، يرى الأفراد أن تحقيق الأهداف التنظيمية يفتح المجال أمامهم للحصول على مزيد من الفرص المادية والبشرية، سواء من حيث اختيار أفضل الكفاءات أو تدريبها وتقديم الرعاية والحوافز المناسبة لها، وانطلاقًا من ذلك، تسعى المنظمة إلى وضع مجموعة من القيم والقواعد الوظيفية التي يتعين على العاملين الالتزام بها. كما تحرص على فهم القيم والأخلاقيات التي يتحلى بها الأفراد المتأثرون بها، وذلك بهدف التعامل معها بإيجابية بما يحقق التوازن بين أهداف المنظمة وطموحات العاملين.</w:t>
      </w:r>
      <w:r w:rsidRPr="00FE6D24">
        <w:rPr>
          <w:rStyle w:val="apple-converted-space"/>
          <w:rFonts w:ascii="Simplified Arabic" w:hAnsi="Simplified Arabic" w:cs="Simplified Arabic" w:hint="cs"/>
          <w:sz w:val="28"/>
          <w:szCs w:val="28"/>
          <w:rtl/>
        </w:rPr>
        <w:t> </w:t>
      </w:r>
      <w:r w:rsidRPr="00FE6D24">
        <w:rPr>
          <w:rFonts w:ascii="Simplified Arabic" w:hAnsi="Simplified Arabic" w:cs="Simplified Arabic" w:hint="cs"/>
          <w:sz w:val="28"/>
          <w:szCs w:val="28"/>
          <w:rtl/>
        </w:rPr>
        <w:t xml:space="preserve">(العنزي والصالح، </w:t>
      </w:r>
      <w:r w:rsidR="000B527B" w:rsidRPr="00FE6D24">
        <w:rPr>
          <w:rFonts w:ascii="Simplified Arabic" w:hAnsi="Simplified Arabic" w:cs="Simplified Arabic" w:hint="cs"/>
          <w:sz w:val="28"/>
          <w:szCs w:val="28"/>
          <w:rtl/>
        </w:rPr>
        <w:t>2018</w:t>
      </w:r>
      <w:r w:rsidRPr="00FE6D24">
        <w:rPr>
          <w:rFonts w:ascii="Simplified Arabic" w:hAnsi="Simplified Arabic" w:cs="Simplified Arabic" w:hint="cs"/>
          <w:sz w:val="28"/>
          <w:szCs w:val="28"/>
          <w:rtl/>
        </w:rPr>
        <w:t>)</w:t>
      </w:r>
    </w:p>
    <w:p w14:paraId="7D57F18F" w14:textId="49269098"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وكما افتتحنا بالعدل نختتم به، إذ أكدت التشريعات الحديثة على نبذ التمييز وتعزيز المساواة، غير أن الدين الإسلامي كان السبّاق في ترسيخ قيم العدل الحقيقي، فالمساواة المجردة دون مراعاة الفروق الفردية قد تؤدي إلى ظلم واضح، لذلك يُعد العدل أساساً لا غنى عنه، يسبق المساواة ويُوجّهها، خاصة عند منح الحقوق وتحمل الواجبات</w:t>
      </w:r>
      <w:r w:rsidRPr="00FE6D24">
        <w:rPr>
          <w:rFonts w:ascii="Simplified Arabic" w:hAnsi="Simplified Arabic" w:cs="Simplified Arabic" w:hint="cs"/>
          <w:sz w:val="28"/>
          <w:szCs w:val="28"/>
          <w:rtl/>
        </w:rPr>
        <w:t xml:space="preserve">. (وزارة العمل والتنمية الاجتماعية،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31DB03D8" w14:textId="77777777"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وتهدف هذه الدراسة إلى تحليل أثر السلوك الإنساني والأخلاقي في إدارة الأعمال، من خلال دراسة تطبيقية على شركة كيان المشاعر، وذلك للتعرّف على مدى انعكاس القيم والسلوكيات الأخلاقية على فاعلية الإدارة وجودة الأداء، واستكشاف العلاقة بين الممارسات الأخلاقية والبيئة التنظيمية داخل المؤسسة.</w:t>
      </w:r>
    </w:p>
    <w:p w14:paraId="3A2F49EA" w14:textId="77777777" w:rsidR="00220D0E" w:rsidRPr="00FE6D24" w:rsidRDefault="00220D0E">
      <w:pPr>
        <w:rPr>
          <w:rFonts w:ascii="Sakkal Majalla" w:hAnsi="Sakkal Majalla" w:cs="Sakkal Majalla"/>
          <w:b/>
          <w:bCs/>
          <w:sz w:val="32"/>
          <w:szCs w:val="32"/>
          <w:u w:val="single"/>
          <w:rtl/>
        </w:rPr>
      </w:pPr>
    </w:p>
    <w:p w14:paraId="433364AF" w14:textId="77777777" w:rsidR="00220D0E" w:rsidRPr="00FE6D24" w:rsidRDefault="00220D0E">
      <w:pPr>
        <w:rPr>
          <w:rFonts w:ascii="Sakkal Majalla" w:hAnsi="Sakkal Majalla" w:cs="Sakkal Majalla"/>
          <w:b/>
          <w:bCs/>
          <w:sz w:val="32"/>
          <w:szCs w:val="32"/>
          <w:u w:val="single"/>
          <w:rtl/>
        </w:rPr>
      </w:pPr>
    </w:p>
    <w:p w14:paraId="25AA5CC6" w14:textId="77777777" w:rsidR="00220D0E" w:rsidRPr="00FE6D24" w:rsidRDefault="00220D0E">
      <w:pPr>
        <w:rPr>
          <w:rFonts w:ascii="Sakkal Majalla" w:hAnsi="Sakkal Majalla" w:cs="Sakkal Majalla"/>
          <w:b/>
          <w:bCs/>
          <w:sz w:val="32"/>
          <w:szCs w:val="32"/>
          <w:u w:val="single"/>
          <w:rtl/>
        </w:rPr>
      </w:pPr>
    </w:p>
    <w:p w14:paraId="13B5F18C" w14:textId="77777777" w:rsidR="00220D0E" w:rsidRPr="00FE6D24" w:rsidRDefault="00607E11">
      <w:pPr>
        <w:rPr>
          <w:rFonts w:ascii="Sakkal Majalla" w:hAnsi="Sakkal Majalla" w:cs="Sakkal Majalla"/>
          <w:sz w:val="32"/>
          <w:szCs w:val="32"/>
          <w:u w:val="single"/>
          <w:rtl/>
          <w:lang w:bidi="ar-EG"/>
        </w:rPr>
      </w:pPr>
      <w:r w:rsidRPr="00FE6D24">
        <w:rPr>
          <w:rFonts w:ascii="Sakkal Majalla" w:hAnsi="Sakkal Majalla" w:cs="Sakkal Majalla"/>
          <w:b/>
          <w:bCs/>
          <w:sz w:val="32"/>
          <w:szCs w:val="32"/>
          <w:u w:val="single"/>
          <w:rtl/>
        </w:rPr>
        <w:lastRenderedPageBreak/>
        <w:t>مشكلة الدراسة</w:t>
      </w:r>
      <w:r w:rsidRPr="00FE6D24">
        <w:rPr>
          <w:rFonts w:ascii="Sakkal Majalla" w:hAnsi="Sakkal Majalla" w:cs="Sakkal Majalla" w:hint="cs"/>
          <w:sz w:val="32"/>
          <w:szCs w:val="32"/>
          <w:u w:val="single"/>
          <w:rtl/>
          <w:lang w:bidi="ar-EG"/>
        </w:rPr>
        <w:t>:</w:t>
      </w:r>
    </w:p>
    <w:p w14:paraId="460044A0" w14:textId="4367BFB5"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يُعد السلوك الإنساني والأخلاقي أحد العوامل الجوهرية في تعزيز ثقة العاملين بمنظماتهم، الأمر الذي ينعكس إيجابًا على مستويات أدائهم وإنجازهم، إلا أن الواقع الذي تعيشه منظمات القطاعين العام والخاص في الوطن العربي يكشف عن تبنّي بعض الممارسات الغير الأخلاقية، وهو ما يؤدي إلى تراجع في أداء الموظفين وانخفاض إنتاجيتهم</w:t>
      </w:r>
      <w:r w:rsidRPr="00FE6D24">
        <w:rPr>
          <w:rFonts w:ascii="Simplified Arabic" w:hAnsi="Simplified Arabic" w:cs="Simplified Arabic" w:hint="cs"/>
          <w:sz w:val="28"/>
          <w:szCs w:val="28"/>
          <w:rtl/>
        </w:rPr>
        <w:t xml:space="preserve">. (عبدالفتاح واخرون، </w:t>
      </w:r>
      <w:r w:rsidR="000B527B" w:rsidRPr="00FE6D24">
        <w:rPr>
          <w:rFonts w:ascii="Simplified Arabic" w:hAnsi="Simplified Arabic" w:cs="Simplified Arabic" w:hint="cs"/>
          <w:sz w:val="28"/>
          <w:szCs w:val="28"/>
          <w:rtl/>
        </w:rPr>
        <w:t>2024</w:t>
      </w:r>
      <w:r w:rsidRPr="00FE6D24">
        <w:rPr>
          <w:rFonts w:ascii="Simplified Arabic" w:hAnsi="Simplified Arabic" w:cs="Simplified Arabic" w:hint="cs"/>
          <w:sz w:val="28"/>
          <w:szCs w:val="28"/>
          <w:rtl/>
        </w:rPr>
        <w:t>)</w:t>
      </w:r>
    </w:p>
    <w:p w14:paraId="135593E1" w14:textId="00DD7A2D"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وعلى الرغم من تزايد الاهتمام بالاستدامة البيئية في المؤسسات، إلا أن تفاوت سلوكيات الموظفين الفردية تجاه البيئة يشكّل تحديًا حقيقيًا، مما يثير التساؤل حول مدى تأثير السلوك الإنساني والأخلاقي في تشكيل الأداء البيئي للمؤسسات، فعدم وضوح العلاقة بين هذه السلوكيات ونتائج الأداء البيئي يجعل من الضروري دراسة العوامل التي تؤثر على هذا السلوك وكيفية توجيهه بما يخدم أهداف الاستدامة</w:t>
      </w:r>
      <w:r w:rsidRPr="00FE6D24">
        <w:rPr>
          <w:rFonts w:ascii="Simplified Arabic" w:hAnsi="Simplified Arabic" w:cs="Simplified Arabic" w:hint="cs"/>
          <w:sz w:val="28"/>
          <w:szCs w:val="28"/>
          <w:rtl/>
        </w:rPr>
        <w:t xml:space="preserve">. (ميدني ولعلالي، </w:t>
      </w:r>
      <w:r w:rsidR="000B527B" w:rsidRPr="00FE6D24">
        <w:rPr>
          <w:rFonts w:ascii="Simplified Arabic" w:hAnsi="Simplified Arabic" w:cs="Simplified Arabic" w:hint="cs"/>
          <w:sz w:val="28"/>
          <w:szCs w:val="28"/>
          <w:rtl/>
        </w:rPr>
        <w:t>2024</w:t>
      </w:r>
      <w:r w:rsidRPr="00FE6D24">
        <w:rPr>
          <w:rFonts w:ascii="Simplified Arabic" w:hAnsi="Simplified Arabic" w:cs="Simplified Arabic" w:hint="cs"/>
          <w:sz w:val="28"/>
          <w:szCs w:val="28"/>
          <w:rtl/>
        </w:rPr>
        <w:t>)</w:t>
      </w:r>
    </w:p>
    <w:p w14:paraId="5516EBD7" w14:textId="2BF0A8C8"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وتواجه العديد من المؤسسات تحديات متزايدة بسبب انتشار مظاهر الفساد المالي والإداري، حيث أشارت العديد من الدراسات إلى أن السبب الرئيسي وراء هذه الظواهر هو ضعف التزام القيادة بممارسات السلوك الأخلاقي، مما يؤثر سلبًا على أداء العاملين ونتائجهم، وعلى الرغم من وجود دراسات تناولت محددات السلوك الأخلاقي وتأثيره على الأفراد والجماعات داخل المؤسسات، إلا أن هناك حاجة ملحة لمزيد من البحث لفهم أبعاد هذا التأثير بشكل أعمق وتحليل كيفية تعزيز السلوك الأخلاقي لتحسين أداء المنظمات</w:t>
      </w:r>
      <w:r w:rsidRPr="00FE6D24">
        <w:rPr>
          <w:rFonts w:ascii="Simplified Arabic" w:hAnsi="Simplified Arabic" w:cs="Simplified Arabic" w:hint="cs"/>
          <w:sz w:val="28"/>
          <w:szCs w:val="28"/>
          <w:rtl/>
        </w:rPr>
        <w:t>. (راضي وحسن،</w:t>
      </w:r>
      <w:r w:rsidR="000B527B" w:rsidRPr="00FE6D24">
        <w:rPr>
          <w:rFonts w:ascii="Simplified Arabic" w:hAnsi="Simplified Arabic" w:cs="Simplified Arabic" w:hint="cs"/>
          <w:sz w:val="28"/>
          <w:szCs w:val="28"/>
          <w:rtl/>
        </w:rPr>
        <w:t xml:space="preserve"> 2014</w:t>
      </w:r>
      <w:r w:rsidRPr="00FE6D24">
        <w:rPr>
          <w:rFonts w:ascii="Simplified Arabic" w:hAnsi="Simplified Arabic" w:cs="Simplified Arabic" w:hint="cs"/>
          <w:sz w:val="28"/>
          <w:szCs w:val="28"/>
          <w:rtl/>
        </w:rPr>
        <w:t>)</w:t>
      </w:r>
    </w:p>
    <w:p w14:paraId="6B626D6C" w14:textId="06003A7D"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كما يُعد تراجع أخلاقيات الإدارة في بيئات العمل أحد العوامل التي قد تؤدي إلى ضعف الوعي الأخلاقي بين الأفراد، وتعاملهم مع القضايا الأخلاقية بنوع من الإهمال أو التجاهل غير المبرر، مما ينعكس سلبًا على بيئة العمل والثقة داخل المنظمة، وتكمن مشكلة الدراسة في الحاجة إلى الحفاظ على البُعد الأخلاقي في الممارسات الإدارية، لما له من دور مهم في تعزيز الالتزام، وبناء علاقات مهنية سليمة، وتحفيز الأفراد على أداء واجباتهم بإخلاص، مع الالتزام بمبادئ المهنة وسرّيتها، وتحقيق مستويات عالية من الأداء الوظيفي</w:t>
      </w:r>
      <w:r w:rsidRPr="00FE6D24">
        <w:rPr>
          <w:rFonts w:ascii="Simplified Arabic" w:hAnsi="Simplified Arabic" w:cs="Simplified Arabic" w:hint="cs"/>
          <w:sz w:val="28"/>
          <w:szCs w:val="28"/>
          <w:rtl/>
        </w:rPr>
        <w:t xml:space="preserve">. (حاكم ودولي،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3A0CABAA" w14:textId="77777777"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وتنبع مشكلة هذه الدراسة من التباين الواضح في التزام المؤسسات بالسلوكيات الأخلاقية والإنسانية داخل بيئة العمل، وما يترتب على ذلك من آثار مباشرة على كفاءة الإدارة وجودة الأداء المؤسسي، فعلى الرغم من أهمية القيم الأخلاقية في دعم النزاهة والشفافية وتعزيز الثقة بين العاملين، إلا أن بعض المنظمات لا تزال تواجه صعوبات في ترسيخ تلك المبادئ ضمن ممارساتها الإدارية. ويؤدي غياب هذا السلوك إلى ضعف الانتماء الوظيفي، وزيادة النزاعات الداخلية، وانخفاض الإنتاجية.</w:t>
      </w:r>
      <w:r w:rsidRPr="00FE6D24">
        <w:rPr>
          <w:rStyle w:val="apple-converted-space"/>
          <w:rFonts w:ascii="Simplified Arabic" w:hAnsi="Simplified Arabic" w:cs="Simplified Arabic" w:hint="cs"/>
          <w:sz w:val="28"/>
          <w:szCs w:val="28"/>
          <w:rtl/>
        </w:rPr>
        <w:t> </w:t>
      </w:r>
    </w:p>
    <w:p w14:paraId="13227419" w14:textId="77777777"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lastRenderedPageBreak/>
        <w:t>كما تواجه العديد من منظمات الأعمال تحديات متزايدة في تحقيق التوازن بين الأداء المؤسسي والالتزام بالسلوك الإنساني والأخلاقي، حيث يظهر تأثير هذه السلوكيات بوضوح في مختلف جوانب الإدارة، وتتجلى المشكلة في مدى التزام العاملين باللوائح والقوانين المنظمة للعمل، وتحقيق الموضوعية في أداء المهام بعيدًا عن المصالح الشخصية، إضافة إلى احترام المهنة وتقديرها بما يعكس صورة إيجابية عن المنظمة، كما تلعب الموارد البشرية والتدريب دورًا محوريًا في تعزيز هذه السلوكيات، إلى جانب دور فريق المتابعة والتقييم في رصد مدى الالتزام الأخلاقي والمهني، فضلاً عن دور إدارة المخاطر في الكشف عن الانحرافات السلوكية والحد من آثارها السلبية، ومن هنا تنبع الحاجة إلى دراسة مدى تأثير هذه العناصر السلوكية والأخلاقية على فاعلية إدارة الأعمال واستدامتها</w:t>
      </w:r>
      <w:r w:rsidRPr="00FE6D24">
        <w:rPr>
          <w:rFonts w:ascii="Simplified Arabic" w:hAnsi="Simplified Arabic" w:cs="Simplified Arabic" w:hint="cs"/>
          <w:sz w:val="28"/>
          <w:szCs w:val="28"/>
          <w:rtl/>
        </w:rPr>
        <w:t xml:space="preserve"> وتنقسم المشكلة إلى قسمين وهي:</w:t>
      </w:r>
    </w:p>
    <w:p w14:paraId="2BCCA6AB" w14:textId="77777777" w:rsidR="00220D0E" w:rsidRPr="00FE6D24" w:rsidRDefault="00607E11">
      <w:pPr>
        <w:pStyle w:val="p1"/>
        <w:bidi/>
        <w:jc w:val="both"/>
        <w:rPr>
          <w:rFonts w:ascii="Simplified Arabic" w:hAnsi="Simplified Arabic" w:cs="Simplified Arabic"/>
          <w:b/>
          <w:bCs/>
          <w:sz w:val="28"/>
          <w:szCs w:val="28"/>
          <w:rtl/>
        </w:rPr>
      </w:pPr>
      <w:r w:rsidRPr="00FE6D24">
        <w:rPr>
          <w:rFonts w:ascii="Simplified Arabic" w:hAnsi="Simplified Arabic" w:cs="Simplified Arabic" w:hint="cs"/>
          <w:b/>
          <w:bCs/>
          <w:sz w:val="28"/>
          <w:szCs w:val="28"/>
          <w:rtl/>
        </w:rPr>
        <w:t>المشكلة النظرية:</w:t>
      </w:r>
    </w:p>
    <w:p w14:paraId="6522C1D0" w14:textId="77777777" w:rsidR="00220D0E" w:rsidRPr="00FE6D24" w:rsidRDefault="00607E11">
      <w:pPr>
        <w:pStyle w:val="p1"/>
        <w:numPr>
          <w:ilvl w:val="0"/>
          <w:numId w:val="1"/>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غياب إطار نظري موحد</w:t>
      </w:r>
      <w:r w:rsidRPr="00FE6D24">
        <w:rPr>
          <w:rStyle w:val="s2"/>
          <w:rFonts w:ascii="Simplified Arabic" w:hAnsi="Simplified Arabic" w:cs="Simplified Arabic" w:hint="cs"/>
          <w:sz w:val="28"/>
          <w:szCs w:val="28"/>
          <w:rtl/>
        </w:rPr>
        <w:t xml:space="preserve"> يربط بين القيم الأخلاقية والسلوك الإنساني وبين فعالية إدارة الأعمال.</w:t>
      </w:r>
    </w:p>
    <w:p w14:paraId="017244A6" w14:textId="77777777" w:rsidR="00220D0E" w:rsidRPr="00FE6D24" w:rsidRDefault="00607E11">
      <w:pPr>
        <w:pStyle w:val="p1"/>
        <w:numPr>
          <w:ilvl w:val="0"/>
          <w:numId w:val="1"/>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قصور الدراسات السابقة</w:t>
      </w:r>
      <w:r w:rsidRPr="00FE6D24">
        <w:rPr>
          <w:rStyle w:val="s2"/>
          <w:rFonts w:ascii="Simplified Arabic" w:hAnsi="Simplified Arabic" w:cs="Simplified Arabic" w:hint="cs"/>
          <w:sz w:val="28"/>
          <w:szCs w:val="28"/>
          <w:rtl/>
        </w:rPr>
        <w:t xml:space="preserve"> في تناول العلاقة بين التزام العاملين بالموضوعية واحترام المهنة وتأثيرها الفعلي على الأداء الإداري.</w:t>
      </w:r>
    </w:p>
    <w:p w14:paraId="17C03FFE" w14:textId="77777777" w:rsidR="00220D0E" w:rsidRPr="00FE6D24" w:rsidRDefault="00607E11">
      <w:pPr>
        <w:pStyle w:val="p1"/>
        <w:numPr>
          <w:ilvl w:val="0"/>
          <w:numId w:val="1"/>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ضعف التفسير الأكاديمي</w:t>
      </w:r>
      <w:r w:rsidRPr="00FE6D24">
        <w:rPr>
          <w:rStyle w:val="s2"/>
          <w:rFonts w:ascii="Simplified Arabic" w:hAnsi="Simplified Arabic" w:cs="Simplified Arabic" w:hint="cs"/>
          <w:sz w:val="28"/>
          <w:szCs w:val="28"/>
          <w:rtl/>
        </w:rPr>
        <w:t xml:space="preserve"> لدور إدارة المخاطر والتقييم في معالجة الانحرافات السلوكية داخل بيئة العمل.</w:t>
      </w:r>
    </w:p>
    <w:p w14:paraId="4563A2C7" w14:textId="77777777" w:rsidR="00220D0E" w:rsidRPr="00FE6D24" w:rsidRDefault="00607E11">
      <w:pPr>
        <w:pStyle w:val="p1"/>
        <w:numPr>
          <w:ilvl w:val="0"/>
          <w:numId w:val="1"/>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نقص الأدبيات</w:t>
      </w:r>
      <w:r w:rsidRPr="00FE6D24">
        <w:rPr>
          <w:rStyle w:val="s2"/>
          <w:rFonts w:ascii="Simplified Arabic" w:hAnsi="Simplified Arabic" w:cs="Simplified Arabic" w:hint="cs"/>
          <w:sz w:val="28"/>
          <w:szCs w:val="28"/>
          <w:rtl/>
        </w:rPr>
        <w:t xml:space="preserve"> التي تربط بين أخلاقيات المهنة وتقديرها وبين تعزيز الشفافية والحوكمة داخل المنظمات.</w:t>
      </w:r>
    </w:p>
    <w:p w14:paraId="1A6897C8" w14:textId="77777777" w:rsidR="00220D0E" w:rsidRPr="00FE6D24" w:rsidRDefault="00607E11">
      <w:pPr>
        <w:pStyle w:val="p1"/>
        <w:numPr>
          <w:ilvl w:val="0"/>
          <w:numId w:val="1"/>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التداخل بين المفاهيم</w:t>
      </w:r>
      <w:r w:rsidRPr="00FE6D24">
        <w:rPr>
          <w:rStyle w:val="s2"/>
          <w:rFonts w:ascii="Simplified Arabic" w:hAnsi="Simplified Arabic" w:cs="Simplified Arabic" w:hint="cs"/>
          <w:sz w:val="28"/>
          <w:szCs w:val="28"/>
          <w:rtl/>
        </w:rPr>
        <w:t xml:space="preserve"> مثل: السلوك المهني، الأخلاقيات التنظيمية، القوانين الإدارية، مما يصعّب قياسها بشكل دقيق</w:t>
      </w:r>
      <w:r w:rsidRPr="00FE6D24">
        <w:rPr>
          <w:rFonts w:ascii="Simplified Arabic" w:hAnsi="Simplified Arabic" w:cs="Simplified Arabic" w:hint="cs"/>
          <w:sz w:val="28"/>
          <w:szCs w:val="28"/>
          <w:rtl/>
        </w:rPr>
        <w:t>.</w:t>
      </w:r>
    </w:p>
    <w:p w14:paraId="3993899B" w14:textId="77777777" w:rsidR="00220D0E" w:rsidRPr="00FE6D24" w:rsidRDefault="00607E11">
      <w:pPr>
        <w:pStyle w:val="p1"/>
        <w:bidi/>
        <w:jc w:val="both"/>
        <w:rPr>
          <w:rFonts w:ascii="Simplified Arabic" w:hAnsi="Simplified Arabic" w:cs="Simplified Arabic"/>
          <w:b/>
          <w:bCs/>
          <w:sz w:val="28"/>
          <w:szCs w:val="28"/>
          <w:rtl/>
        </w:rPr>
      </w:pPr>
      <w:r w:rsidRPr="00FE6D24">
        <w:rPr>
          <w:rFonts w:ascii="Simplified Arabic" w:hAnsi="Simplified Arabic" w:cs="Simplified Arabic" w:hint="cs"/>
          <w:b/>
          <w:bCs/>
          <w:sz w:val="28"/>
          <w:szCs w:val="28"/>
          <w:rtl/>
        </w:rPr>
        <w:t>المشكلة التطبيقية:</w:t>
      </w:r>
    </w:p>
    <w:p w14:paraId="6C12D0C1" w14:textId="77777777" w:rsidR="00220D0E" w:rsidRPr="00FE6D24" w:rsidRDefault="00607E11">
      <w:pPr>
        <w:pStyle w:val="p1"/>
        <w:numPr>
          <w:ilvl w:val="0"/>
          <w:numId w:val="8"/>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ضعف الالتزام الفعلي</w:t>
      </w:r>
      <w:r w:rsidRPr="00FE6D24">
        <w:rPr>
          <w:rStyle w:val="s2"/>
          <w:rFonts w:ascii="Simplified Arabic" w:hAnsi="Simplified Arabic" w:cs="Simplified Arabic" w:hint="cs"/>
          <w:sz w:val="28"/>
          <w:szCs w:val="28"/>
          <w:rtl/>
        </w:rPr>
        <w:t xml:space="preserve"> من بعض العاملين بالقوانين واللوائح، رغم وضوحها في اللوائح الداخلية.</w:t>
      </w:r>
    </w:p>
    <w:p w14:paraId="28DF66F6" w14:textId="77777777" w:rsidR="00220D0E" w:rsidRPr="00FE6D24" w:rsidRDefault="00607E11">
      <w:pPr>
        <w:pStyle w:val="p1"/>
        <w:numPr>
          <w:ilvl w:val="0"/>
          <w:numId w:val="8"/>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تفاوت درجة احترام المهنة</w:t>
      </w:r>
      <w:r w:rsidRPr="00FE6D24">
        <w:rPr>
          <w:rStyle w:val="s2"/>
          <w:rFonts w:ascii="Simplified Arabic" w:hAnsi="Simplified Arabic" w:cs="Simplified Arabic" w:hint="cs"/>
          <w:sz w:val="28"/>
          <w:szCs w:val="28"/>
          <w:rtl/>
        </w:rPr>
        <w:t xml:space="preserve"> والالتزام الأخلاقي بين العاملين، ما يؤثر على الانضباط المؤسسي.</w:t>
      </w:r>
    </w:p>
    <w:p w14:paraId="1D7DC5F5" w14:textId="77777777" w:rsidR="00220D0E" w:rsidRPr="00FE6D24" w:rsidRDefault="00607E11">
      <w:pPr>
        <w:pStyle w:val="p1"/>
        <w:numPr>
          <w:ilvl w:val="0"/>
          <w:numId w:val="8"/>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قصور برامج التدريب</w:t>
      </w:r>
      <w:r w:rsidRPr="00FE6D24">
        <w:rPr>
          <w:rStyle w:val="s2"/>
          <w:rFonts w:ascii="Simplified Arabic" w:hAnsi="Simplified Arabic" w:cs="Simplified Arabic" w:hint="cs"/>
          <w:sz w:val="28"/>
          <w:szCs w:val="28"/>
          <w:rtl/>
        </w:rPr>
        <w:t xml:space="preserve"> في تعزيز السلوك الأخلاقي المهني والموضوعية في أداء المهام.</w:t>
      </w:r>
    </w:p>
    <w:p w14:paraId="7D2012A1" w14:textId="77777777" w:rsidR="00220D0E" w:rsidRPr="00FE6D24" w:rsidRDefault="00607E11">
      <w:pPr>
        <w:pStyle w:val="p1"/>
        <w:numPr>
          <w:ilvl w:val="0"/>
          <w:numId w:val="8"/>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غياب أو ضعف دور فرق المتابعة والتقييم</w:t>
      </w:r>
      <w:r w:rsidRPr="00FE6D24">
        <w:rPr>
          <w:rStyle w:val="s2"/>
          <w:rFonts w:ascii="Simplified Arabic" w:hAnsi="Simplified Arabic" w:cs="Simplified Arabic" w:hint="cs"/>
          <w:sz w:val="28"/>
          <w:szCs w:val="28"/>
          <w:rtl/>
        </w:rPr>
        <w:t xml:space="preserve"> في رصد السلوكيات غير المهنية واتخاذ إجراءات تصحيحية.</w:t>
      </w:r>
    </w:p>
    <w:p w14:paraId="5277A765" w14:textId="77777777" w:rsidR="00220D0E" w:rsidRPr="00FE6D24" w:rsidRDefault="00607E11">
      <w:pPr>
        <w:pStyle w:val="p1"/>
        <w:numPr>
          <w:ilvl w:val="0"/>
          <w:numId w:val="8"/>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عدم تكامل إدارة المخاطر</w:t>
      </w:r>
      <w:r w:rsidRPr="00FE6D24">
        <w:rPr>
          <w:rStyle w:val="s2"/>
          <w:rFonts w:ascii="Simplified Arabic" w:hAnsi="Simplified Arabic" w:cs="Simplified Arabic" w:hint="cs"/>
          <w:sz w:val="28"/>
          <w:szCs w:val="28"/>
          <w:rtl/>
        </w:rPr>
        <w:t xml:space="preserve"> مع الجوانب السلوكية، ما يؤدي إلى ضعف في كشف الانحرافات الأخلاقية قبل تفاقمها</w:t>
      </w:r>
      <w:r w:rsidRPr="00FE6D24">
        <w:rPr>
          <w:rFonts w:ascii="Simplified Arabic" w:hAnsi="Simplified Arabic" w:cs="Simplified Arabic" w:hint="cs"/>
          <w:sz w:val="28"/>
          <w:szCs w:val="28"/>
          <w:rtl/>
        </w:rPr>
        <w:t>.</w:t>
      </w:r>
    </w:p>
    <w:p w14:paraId="535D9FBD" w14:textId="77777777" w:rsidR="00220D0E" w:rsidRPr="00FE6D24" w:rsidRDefault="00607E11">
      <w:pPr>
        <w:spacing w:line="240" w:lineRule="auto"/>
        <w:jc w:val="both"/>
        <w:rPr>
          <w:rFonts w:ascii="Simplified Arabic" w:eastAsia="SimSun" w:hAnsi="Simplified Arabic" w:cs="Simplified Arabic"/>
          <w:sz w:val="28"/>
          <w:szCs w:val="28"/>
          <w:rtl/>
        </w:rPr>
      </w:pPr>
      <w:r w:rsidRPr="00FE6D24">
        <w:rPr>
          <w:rFonts w:ascii="Simplified Arabic" w:hAnsi="Simplified Arabic" w:cs="Simplified Arabic" w:hint="cs"/>
          <w:b/>
          <w:bCs/>
          <w:sz w:val="28"/>
          <w:szCs w:val="28"/>
          <w:rtl/>
        </w:rPr>
        <w:lastRenderedPageBreak/>
        <w:t>ومشكلة الدراسة هي:</w:t>
      </w:r>
      <w:r w:rsidRPr="00FE6D24">
        <w:rPr>
          <w:rFonts w:ascii="Simplified Arabic" w:hAnsi="Simplified Arabic" w:cs="Simplified Arabic" w:hint="cs"/>
          <w:sz w:val="28"/>
          <w:szCs w:val="28"/>
          <w:rtl/>
        </w:rPr>
        <w:t xml:space="preserve"> ما مدى </w:t>
      </w:r>
      <w:r w:rsidRPr="00FE6D24">
        <w:rPr>
          <w:rFonts w:ascii="Simplified Arabic" w:eastAsia="SimSun" w:hAnsi="Simplified Arabic" w:cs="Simplified Arabic" w:hint="cs"/>
          <w:sz w:val="28"/>
          <w:szCs w:val="28"/>
          <w:rtl/>
        </w:rPr>
        <w:t>تأثير السلوك الإنساني والأخلاقي على فاعلية إدارة الاعمال في شركة كيان المشاعر؟</w:t>
      </w:r>
    </w:p>
    <w:p w14:paraId="49C5EB87" w14:textId="77777777" w:rsidR="00220D0E" w:rsidRPr="00FE6D24" w:rsidRDefault="00220D0E">
      <w:pPr>
        <w:rPr>
          <w:rFonts w:ascii="Simplified Arabic" w:hAnsi="Simplified Arabic" w:cs="Simplified Arabic"/>
          <w:b/>
          <w:bCs/>
          <w:sz w:val="32"/>
          <w:szCs w:val="32"/>
          <w:u w:val="single"/>
          <w:rtl/>
        </w:rPr>
      </w:pPr>
    </w:p>
    <w:p w14:paraId="48E97A07" w14:textId="77777777" w:rsidR="00220D0E" w:rsidRPr="00FE6D24" w:rsidRDefault="00607E11">
      <w:pPr>
        <w:rPr>
          <w:rFonts w:ascii="Simplified Arabic" w:hAnsi="Simplified Arabic" w:cs="Simplified Arabic"/>
          <w:b/>
          <w:bCs/>
          <w:sz w:val="32"/>
          <w:szCs w:val="32"/>
          <w:u w:val="single"/>
          <w:rtl/>
        </w:rPr>
      </w:pPr>
      <w:r w:rsidRPr="00FE6D24">
        <w:rPr>
          <w:rFonts w:ascii="Simplified Arabic" w:hAnsi="Simplified Arabic" w:cs="Simplified Arabic" w:hint="cs"/>
          <w:b/>
          <w:bCs/>
          <w:sz w:val="32"/>
          <w:szCs w:val="32"/>
          <w:u w:val="single"/>
          <w:rtl/>
        </w:rPr>
        <w:t>أهمية الدراسة:</w:t>
      </w:r>
    </w:p>
    <w:p w14:paraId="3FFB2C2B" w14:textId="7C1CF9F4"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يُعد التزام الفرد بالمبادئ والسلوكيات الأخلاقية داخل منظمات الأعمال أمرًا بالغ الأهمية لكافة فئات المجتمع، إذ يُعزز من الالتزام بقيم العمل الصحيح والنزيه، ويُبعد المنظمة عن النظرة الضيقة التي تقتصر على تحقيق المكاسب المالية قصيرة المدى دون مراعاة القيم والمعايير الأوسع، فالالتزام الأخلاقي يُعد من أبرز المكاسب الحقيقية التي يمكن أن تحققها منظمات الأعمال، لما له من دور في ترسيخ الثقة والاستدامة وتعزيز سمعة المنظمة على المدى البعيد</w:t>
      </w:r>
      <w:r w:rsidRPr="00FE6D24">
        <w:rPr>
          <w:rFonts w:ascii="Simplified Arabic" w:hAnsi="Simplified Arabic" w:cs="Simplified Arabic" w:hint="cs"/>
          <w:sz w:val="28"/>
          <w:szCs w:val="28"/>
          <w:rtl/>
        </w:rPr>
        <w:t xml:space="preserve">. (بلحاج، </w:t>
      </w:r>
      <w:r w:rsidR="000B527B" w:rsidRPr="00FE6D24">
        <w:rPr>
          <w:rFonts w:ascii="Simplified Arabic" w:hAnsi="Simplified Arabic" w:cs="Simplified Arabic" w:hint="cs"/>
          <w:sz w:val="28"/>
          <w:szCs w:val="28"/>
          <w:rtl/>
        </w:rPr>
        <w:t>2010</w:t>
      </w:r>
      <w:r w:rsidRPr="00FE6D24">
        <w:rPr>
          <w:rFonts w:ascii="Simplified Arabic" w:hAnsi="Simplified Arabic" w:cs="Simplified Arabic" w:hint="cs"/>
          <w:sz w:val="28"/>
          <w:szCs w:val="28"/>
          <w:rtl/>
        </w:rPr>
        <w:t>)</w:t>
      </w:r>
    </w:p>
    <w:p w14:paraId="21DA4E5B" w14:textId="6BDBFEB3"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ويعتبر دراسة السلوك الإنساني والأخلاقي وفهم أنماط الشخصية وسماتها أمرًا ذا أهمية بالغة على مستوى المجتمع عامة، إلا أن هذه الأهمية تتضاعف وتصبح أكثر إلحاحًا لدى القادة والمديرين والمعلمين والخريجين وكل من يسعى لتولي أدوار قيادية أو يتعامل مع الآخرين في محيط الأسرة أو العمل أو المجتمع، نظرًا لما لهذا الفهم من أثر في تحسين التواصل وبناء علاقات فعالة وتعزيز القدرة على التأثير الإيجابي</w:t>
      </w:r>
      <w:r w:rsidRPr="00FE6D24">
        <w:rPr>
          <w:rFonts w:ascii="Simplified Arabic" w:hAnsi="Simplified Arabic" w:cs="Simplified Arabic" w:hint="cs"/>
          <w:sz w:val="28"/>
          <w:szCs w:val="28"/>
          <w:rtl/>
        </w:rPr>
        <w:t xml:space="preserve">. (عثمان وعبدالغني، </w:t>
      </w:r>
      <w:r w:rsidR="000B527B" w:rsidRPr="00FE6D24">
        <w:rPr>
          <w:rFonts w:ascii="Simplified Arabic" w:hAnsi="Simplified Arabic" w:cs="Simplified Arabic" w:hint="cs"/>
          <w:sz w:val="28"/>
          <w:szCs w:val="28"/>
          <w:rtl/>
        </w:rPr>
        <w:t>2023</w:t>
      </w:r>
      <w:r w:rsidRPr="00FE6D24">
        <w:rPr>
          <w:rFonts w:ascii="Simplified Arabic" w:hAnsi="Simplified Arabic" w:cs="Simplified Arabic" w:hint="cs"/>
          <w:sz w:val="28"/>
          <w:szCs w:val="28"/>
          <w:rtl/>
        </w:rPr>
        <w:t>)</w:t>
      </w:r>
    </w:p>
    <w:p w14:paraId="4EFCBFA4" w14:textId="5266A6B8"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وتنبع أهمية هذا الموضوع من تناول متغيرات حيوية تمثل محورًا رئيسيًا في الإدارة الحديثة، حيث حظي موضوع السلوك الإنساني والأخلاقية باهتمام متزايد في السنوات الأخيرة نتيجة انتشار السلوكيات غير الأخلاقية في العديد من المؤسسات حول العالم، كما يستمد البحث أهميته من نطاق ميدانه وعينة الدراسة، التي تعزز الدور الفعال للقيادة الأخلاقية في نشر الثقافة الأخلاقية داخل المجتمعات، مما يسهم في تحسين الأداء المؤسسي وتعزيز الثقة بين مختلف الأطراف المعنية</w:t>
      </w:r>
      <w:r w:rsidRPr="00FE6D24">
        <w:rPr>
          <w:rFonts w:ascii="Simplified Arabic" w:hAnsi="Simplified Arabic" w:cs="Simplified Arabic" w:hint="cs"/>
          <w:sz w:val="28"/>
          <w:szCs w:val="28"/>
          <w:rtl/>
        </w:rPr>
        <w:t xml:space="preserve">. (راضي وحسن، </w:t>
      </w:r>
      <w:r w:rsidR="000B527B" w:rsidRPr="00FE6D24">
        <w:rPr>
          <w:rFonts w:ascii="Simplified Arabic" w:hAnsi="Simplified Arabic" w:cs="Simplified Arabic" w:hint="cs"/>
          <w:sz w:val="28"/>
          <w:szCs w:val="28"/>
          <w:rtl/>
        </w:rPr>
        <w:t>2014</w:t>
      </w:r>
      <w:r w:rsidRPr="00FE6D24">
        <w:rPr>
          <w:rFonts w:ascii="Simplified Arabic" w:hAnsi="Simplified Arabic" w:cs="Simplified Arabic" w:hint="cs"/>
          <w:sz w:val="28"/>
          <w:szCs w:val="28"/>
          <w:rtl/>
        </w:rPr>
        <w:t>)</w:t>
      </w:r>
    </w:p>
    <w:p w14:paraId="5150D476" w14:textId="1C7C848E"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وتكمن أهمية هذه الدراسة في تناولها تأثير البيئة الأخلاقية على السلوك الأخلاقي وأداء العاملين، مما يبرز الدور الحيوي للأخلاقيات في تحسين جودة الأداء، وتسهم الدراسة في التأكيد على ضرورة توسيع تطبيق مفاهيم السلوك الأخلاقي في بيئات العمل المختلفة، والاستفادة منها لتطوير الممارسات الإدارية وتعزيز الأداء الوظيفي، كما تهدف إلى تعميق الفهم حول الجوانب المرتبطة بالسلوك الأخلاقي، مع إمكانية تقديم أساليب جديدة لدراسة البيئة الأخلاقية في ظل تزايد الأبحاث والاهتمام بهذا المجال</w:t>
      </w:r>
      <w:r w:rsidRPr="00FE6D24">
        <w:rPr>
          <w:rFonts w:ascii="Simplified Arabic" w:hAnsi="Simplified Arabic" w:cs="Simplified Arabic" w:hint="cs"/>
          <w:sz w:val="28"/>
          <w:szCs w:val="28"/>
          <w:rtl/>
        </w:rPr>
        <w:t xml:space="preserve">. (المرايات، </w:t>
      </w:r>
      <w:r w:rsidR="000B527B" w:rsidRPr="00FE6D24">
        <w:rPr>
          <w:rFonts w:ascii="Simplified Arabic" w:hAnsi="Simplified Arabic" w:cs="Simplified Arabic" w:hint="cs"/>
          <w:sz w:val="28"/>
          <w:szCs w:val="28"/>
          <w:rtl/>
        </w:rPr>
        <w:t>2011</w:t>
      </w:r>
      <w:r w:rsidRPr="00FE6D24">
        <w:rPr>
          <w:rFonts w:ascii="Simplified Arabic" w:hAnsi="Simplified Arabic" w:cs="Simplified Arabic" w:hint="cs"/>
          <w:sz w:val="28"/>
          <w:szCs w:val="28"/>
          <w:rtl/>
        </w:rPr>
        <w:t>)</w:t>
      </w:r>
    </w:p>
    <w:p w14:paraId="24F3A390" w14:textId="4A537864"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lastRenderedPageBreak/>
        <w:t>وتتمثل أهمية هذه الدراسة في معالجتها لموضوع السلوك الإنساني والأخلاقي، الذي يُعد من أبرز القضايا المعاصرة في بيئة العمل، خاصة في ظل ما تشهده المؤسسات من تطور سريع في المفاهيم الإدارية وتزايد في حالات التجاوزات والانحرافات السلوكية، ويُعَد هذا الموضوع محوريًا لما له من أثر مباشر على استقرار بيئة العمل وجودة الأداء، إذ تسلط الدراسة الضوء على ضرورة ترسيخ المبادئ الأخلاقية في الممارسات الإدارية، وتعزيز الوعي المهني بين العاملين.</w:t>
      </w:r>
      <w:r w:rsidRPr="00FE6D24">
        <w:rPr>
          <w:rFonts w:ascii="Simplified Arabic" w:hAnsi="Simplified Arabic" w:cs="Simplified Arabic" w:hint="cs"/>
          <w:sz w:val="28"/>
          <w:szCs w:val="28"/>
          <w:rtl/>
        </w:rPr>
        <w:t xml:space="preserve"> (حاكم ودولي، </w:t>
      </w:r>
      <w:r w:rsidR="000B527B" w:rsidRPr="00FE6D24">
        <w:rPr>
          <w:rFonts w:ascii="Simplified Arabic" w:hAnsi="Simplified Arabic" w:cs="Simplified Arabic" w:hint="cs"/>
          <w:sz w:val="28"/>
          <w:szCs w:val="28"/>
          <w:rtl/>
        </w:rPr>
        <w:t>2017</w:t>
      </w:r>
      <w:r w:rsidRPr="00FE6D24">
        <w:rPr>
          <w:rFonts w:ascii="Simplified Arabic" w:hAnsi="Simplified Arabic" w:cs="Simplified Arabic" w:hint="cs"/>
          <w:sz w:val="28"/>
          <w:szCs w:val="28"/>
          <w:rtl/>
        </w:rPr>
        <w:t>)</w:t>
      </w:r>
    </w:p>
    <w:p w14:paraId="31D685FC" w14:textId="50DD995A"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وتُعد أخلاقيات العمل من الركائز الأساسية التي تقوم عليها بيئة العمل السليمة، حيث لا يقتصر نجاح المنظمات مهما كان حجمها على الالتزام بالقوانين واللوائح فحسب، بل يتطلب أيضًا ترسيخ مبادئ السلوك الأخلاقي بين الموظفين، فالالتزام الأخلاقي يسهم بشكل فعّال في تعزيز أداء العاملين، ورفع مستويات الإنتاجية، وبناء ثقافة تنظيمية قائمة على الثقة والاحترام. ومن هنا تنبع أهمية هذه الدراسة في تسليط الضوء على الدور المحوري الذي تلعبه الأخلاقيات المهنية في دعم استقرار المؤسسات وتحقيق أهدافها بفاعلية</w:t>
      </w:r>
      <w:r w:rsidRPr="00FE6D24">
        <w:rPr>
          <w:rFonts w:ascii="Simplified Arabic" w:hAnsi="Simplified Arabic" w:cs="Simplified Arabic" w:hint="cs"/>
          <w:sz w:val="28"/>
          <w:szCs w:val="28"/>
          <w:rtl/>
        </w:rPr>
        <w:t xml:space="preserve">. (أبو درويش، </w:t>
      </w:r>
      <w:r w:rsidR="000B527B" w:rsidRPr="00FE6D24">
        <w:rPr>
          <w:rFonts w:ascii="Simplified Arabic" w:hAnsi="Simplified Arabic" w:cs="Simplified Arabic" w:hint="cs"/>
          <w:sz w:val="28"/>
          <w:szCs w:val="28"/>
          <w:rtl/>
        </w:rPr>
        <w:t>2022</w:t>
      </w:r>
      <w:r w:rsidRPr="00FE6D24">
        <w:rPr>
          <w:rFonts w:ascii="Simplified Arabic" w:hAnsi="Simplified Arabic" w:cs="Simplified Arabic" w:hint="cs"/>
          <w:sz w:val="28"/>
          <w:szCs w:val="28"/>
          <w:rtl/>
        </w:rPr>
        <w:t>)</w:t>
      </w:r>
    </w:p>
    <w:p w14:paraId="0DDED0A5" w14:textId="77777777"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كما تشكل دراسة تأثير السلوك الإنساني والأخلاقي في إدارة الأعمال ذات أهمية كبيرة لما لها من دور فعّال في تحسين الأداء المؤسسي وبناء ثقافة عمل إيجابية، فالسلوك الأخلاقي يعزز من شفافية التعامل، ويرسخ مبادئ العدالة والمسؤولية، مما ينعكس على رفع مستوى الانتماء والالتزام لدى الموظفين، كما أن البُعد الإنساني في الإدارة يسهم في تعزيز العلاقات داخل بيئة العمل، ويقلل من التوتر والصراعات التنظيمية، مما يدعم تحقيق الأهداف بكفاءة، لذلك فإن تناول هذا الجانب بالدراسة والتحليل يساهم في فهم أعمق لدور الأخلاق والسلوك في رفع كفاءة الإدارة وتحقيق التنمية المستدامة للمؤسسات.</w:t>
      </w:r>
    </w:p>
    <w:p w14:paraId="37F6F0FB" w14:textId="77777777"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وتكتسب هذه الدراسة أهميتها من كونها تتناول أحد العوامل الجوهرية المؤثرة في فاعلية إدارة الأعمال، وهو السلوك الإنساني والأخلاقي داخل بيئة العمل، فمع تزايد التحديات الأخلاقية والمهنية التي تواجه المنظمات، تبرز الحاجة إلى فهم مدى تأثير الالتزام باللوائح والأنظمة، والموضوعية في أداء المهام، واحترام المهنة، ودور كل من الموارد البشرية والتدريب، وفريق المتابعة والتقييم، وإدارة المخاطر، في تحقيق بيئة عمل مستقرة ومنتجة، وتكمن أهمية هذه الدراسة في مساهمتها بتقديم إطار علمي متكامل لفهم العلاقة بين السلوك الأخلاقي والإداري، إلى جانب ما توفره من توصيات عملية تُمكّن المؤسسات من تحسين أدائها، وتعزيز القيم المهنية، وتطوير سياسات إدارية أكثر فعالية واستدامة، وتنقسم الأهمية إلى اهمية نظرية واهمية تطبيقية:</w:t>
      </w:r>
    </w:p>
    <w:p w14:paraId="17879904" w14:textId="77777777" w:rsidR="00220D0E" w:rsidRPr="00FE6D24" w:rsidRDefault="00220D0E">
      <w:pPr>
        <w:rPr>
          <w:rFonts w:ascii="Simplified Arabic" w:hAnsi="Simplified Arabic" w:cs="Simplified Arabic"/>
          <w:b/>
          <w:bCs/>
          <w:sz w:val="28"/>
          <w:szCs w:val="28"/>
          <w:rtl/>
        </w:rPr>
      </w:pPr>
    </w:p>
    <w:p w14:paraId="4805DB09" w14:textId="77777777" w:rsidR="00220D0E" w:rsidRPr="00FE6D24" w:rsidRDefault="00220D0E">
      <w:pPr>
        <w:rPr>
          <w:rFonts w:ascii="Simplified Arabic" w:hAnsi="Simplified Arabic" w:cs="Simplified Arabic"/>
          <w:b/>
          <w:bCs/>
          <w:sz w:val="28"/>
          <w:szCs w:val="28"/>
          <w:rtl/>
        </w:rPr>
      </w:pPr>
    </w:p>
    <w:p w14:paraId="23B0C508" w14:textId="77777777" w:rsidR="00220D0E" w:rsidRPr="00FE6D24" w:rsidRDefault="00607E11">
      <w:pPr>
        <w:rPr>
          <w:rFonts w:ascii="Simplified Arabic" w:hAnsi="Simplified Arabic" w:cs="Simplified Arabic"/>
          <w:b/>
          <w:bCs/>
          <w:sz w:val="28"/>
          <w:szCs w:val="28"/>
          <w:rtl/>
        </w:rPr>
      </w:pPr>
      <w:r w:rsidRPr="00FE6D24">
        <w:rPr>
          <w:rFonts w:ascii="Simplified Arabic" w:hAnsi="Simplified Arabic" w:cs="Simplified Arabic" w:hint="cs"/>
          <w:b/>
          <w:bCs/>
          <w:sz w:val="28"/>
          <w:szCs w:val="28"/>
          <w:rtl/>
        </w:rPr>
        <w:lastRenderedPageBreak/>
        <w:t>الأهمية النظرية</w:t>
      </w:r>
    </w:p>
    <w:p w14:paraId="4F8398CD" w14:textId="77777777" w:rsidR="00220D0E" w:rsidRPr="00FE6D24" w:rsidRDefault="00607E11">
      <w:pPr>
        <w:pStyle w:val="p1"/>
        <w:numPr>
          <w:ilvl w:val="0"/>
          <w:numId w:val="3"/>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 xml:space="preserve">تسهم الدراسة في </w:t>
      </w:r>
      <w:r w:rsidRPr="00FE6D24">
        <w:rPr>
          <w:rStyle w:val="s2"/>
          <w:rFonts w:ascii="Simplified Arabic" w:hAnsi="Simplified Arabic" w:cs="Simplified Arabic" w:hint="cs"/>
          <w:sz w:val="28"/>
          <w:szCs w:val="28"/>
          <w:rtl/>
        </w:rPr>
        <w:t>إثراء الأدبيات العلمية</w:t>
      </w:r>
      <w:r w:rsidRPr="00FE6D24">
        <w:rPr>
          <w:rStyle w:val="s1"/>
          <w:rFonts w:ascii="Simplified Arabic" w:hAnsi="Simplified Arabic" w:cs="Simplified Arabic" w:hint="cs"/>
          <w:sz w:val="28"/>
          <w:szCs w:val="28"/>
          <w:rtl/>
        </w:rPr>
        <w:t xml:space="preserve"> المتعلقة بالسلوك الأخلاقي في بيئة الأعمال.</w:t>
      </w:r>
    </w:p>
    <w:p w14:paraId="0689C299" w14:textId="77777777" w:rsidR="00220D0E" w:rsidRPr="00FE6D24" w:rsidRDefault="00607E11">
      <w:pPr>
        <w:pStyle w:val="p1"/>
        <w:numPr>
          <w:ilvl w:val="0"/>
          <w:numId w:val="3"/>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توضح العلاقة بين </w:t>
      </w:r>
      <w:r w:rsidRPr="00FE6D24">
        <w:rPr>
          <w:rStyle w:val="s2"/>
          <w:rFonts w:ascii="Simplified Arabic" w:hAnsi="Simplified Arabic" w:cs="Simplified Arabic" w:hint="cs"/>
          <w:sz w:val="28"/>
          <w:szCs w:val="28"/>
          <w:rtl/>
        </w:rPr>
        <w:t>الالتزام الأخلاقي</w:t>
      </w:r>
      <w:r w:rsidRPr="00FE6D24">
        <w:rPr>
          <w:rStyle w:val="s1"/>
          <w:rFonts w:ascii="Simplified Arabic" w:hAnsi="Simplified Arabic" w:cs="Simplified Arabic" w:hint="cs"/>
          <w:sz w:val="28"/>
          <w:szCs w:val="28"/>
          <w:rtl/>
        </w:rPr>
        <w:t xml:space="preserve"> وأداء المؤسسات من منظور أكاديمي ومنهجي.</w:t>
      </w:r>
    </w:p>
    <w:p w14:paraId="6DFB1E0D" w14:textId="77777777" w:rsidR="00220D0E" w:rsidRPr="00FE6D24" w:rsidRDefault="00607E11">
      <w:pPr>
        <w:pStyle w:val="p1"/>
        <w:numPr>
          <w:ilvl w:val="0"/>
          <w:numId w:val="3"/>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تساهم في </w:t>
      </w:r>
      <w:r w:rsidRPr="00FE6D24">
        <w:rPr>
          <w:rStyle w:val="s2"/>
          <w:rFonts w:ascii="Simplified Arabic" w:hAnsi="Simplified Arabic" w:cs="Simplified Arabic" w:hint="cs"/>
          <w:sz w:val="28"/>
          <w:szCs w:val="28"/>
          <w:rtl/>
        </w:rPr>
        <w:t>بناء إطار نظري</w:t>
      </w:r>
      <w:r w:rsidRPr="00FE6D24">
        <w:rPr>
          <w:rStyle w:val="s1"/>
          <w:rFonts w:ascii="Simplified Arabic" w:hAnsi="Simplified Arabic" w:cs="Simplified Arabic" w:hint="cs"/>
          <w:sz w:val="28"/>
          <w:szCs w:val="28"/>
          <w:rtl/>
        </w:rPr>
        <w:t xml:space="preserve"> لفهم دور العوامل الأخلاقية مثل احترام المهنة والموضوعية في نجاح إدارة الأعمال.</w:t>
      </w:r>
    </w:p>
    <w:p w14:paraId="55BCDAF2" w14:textId="77777777" w:rsidR="00220D0E" w:rsidRPr="00FE6D24" w:rsidRDefault="00607E11">
      <w:pPr>
        <w:pStyle w:val="p1"/>
        <w:numPr>
          <w:ilvl w:val="0"/>
          <w:numId w:val="3"/>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تساعد على </w:t>
      </w:r>
      <w:r w:rsidRPr="00FE6D24">
        <w:rPr>
          <w:rStyle w:val="s2"/>
          <w:rFonts w:ascii="Simplified Arabic" w:hAnsi="Simplified Arabic" w:cs="Simplified Arabic" w:hint="cs"/>
          <w:sz w:val="28"/>
          <w:szCs w:val="28"/>
          <w:rtl/>
        </w:rPr>
        <w:t>تحليل دور الموارد البشرية</w:t>
      </w:r>
      <w:r w:rsidRPr="00FE6D24">
        <w:rPr>
          <w:rStyle w:val="s1"/>
          <w:rFonts w:ascii="Simplified Arabic" w:hAnsi="Simplified Arabic" w:cs="Simplified Arabic" w:hint="cs"/>
          <w:sz w:val="28"/>
          <w:szCs w:val="28"/>
          <w:rtl/>
        </w:rPr>
        <w:t xml:space="preserve"> والتدريب في غرس القيم الأخلاقية داخل المنظمات.</w:t>
      </w:r>
    </w:p>
    <w:p w14:paraId="49286A47" w14:textId="77777777" w:rsidR="00220D0E" w:rsidRPr="00FE6D24" w:rsidRDefault="00607E11">
      <w:pPr>
        <w:pStyle w:val="p1"/>
        <w:numPr>
          <w:ilvl w:val="0"/>
          <w:numId w:val="3"/>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تعزز البحث في </w:t>
      </w:r>
      <w:r w:rsidRPr="00FE6D24">
        <w:rPr>
          <w:rStyle w:val="s2"/>
          <w:rFonts w:ascii="Simplified Arabic" w:hAnsi="Simplified Arabic" w:cs="Simplified Arabic" w:hint="cs"/>
          <w:sz w:val="28"/>
          <w:szCs w:val="28"/>
          <w:rtl/>
        </w:rPr>
        <w:t>الترابط بين التقييم الداخلي وإدارة المخاطر والسلوكيات المهنية</w:t>
      </w:r>
      <w:r w:rsidRPr="00FE6D24">
        <w:rPr>
          <w:rFonts w:ascii="Simplified Arabic" w:hAnsi="Simplified Arabic" w:cs="Simplified Arabic" w:hint="cs"/>
          <w:sz w:val="28"/>
          <w:szCs w:val="28"/>
          <w:rtl/>
        </w:rPr>
        <w:t>.</w:t>
      </w:r>
    </w:p>
    <w:p w14:paraId="2E820301" w14:textId="77777777" w:rsidR="00220D0E" w:rsidRPr="00FE6D24" w:rsidRDefault="00607E11">
      <w:pPr>
        <w:pStyle w:val="p1"/>
        <w:bidi/>
        <w:jc w:val="both"/>
        <w:rPr>
          <w:rFonts w:ascii="Simplified Arabic" w:hAnsi="Simplified Arabic" w:cs="Simplified Arabic"/>
          <w:b/>
          <w:bCs/>
          <w:sz w:val="28"/>
          <w:szCs w:val="28"/>
          <w:rtl/>
        </w:rPr>
      </w:pPr>
      <w:r w:rsidRPr="00FE6D24">
        <w:rPr>
          <w:rFonts w:ascii="Simplified Arabic" w:hAnsi="Simplified Arabic" w:cs="Simplified Arabic" w:hint="cs"/>
          <w:b/>
          <w:bCs/>
          <w:sz w:val="28"/>
          <w:szCs w:val="28"/>
          <w:rtl/>
        </w:rPr>
        <w:t>الأهمية التطبيقية</w:t>
      </w:r>
    </w:p>
    <w:p w14:paraId="4CBA15B4" w14:textId="77777777" w:rsidR="00220D0E" w:rsidRPr="00FE6D24" w:rsidRDefault="00607E11">
      <w:pPr>
        <w:pStyle w:val="p1"/>
        <w:numPr>
          <w:ilvl w:val="0"/>
          <w:numId w:val="5"/>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 xml:space="preserve">تساعد المدراء وأصحاب القرار على </w:t>
      </w:r>
      <w:r w:rsidRPr="00FE6D24">
        <w:rPr>
          <w:rStyle w:val="s2"/>
          <w:rFonts w:ascii="Simplified Arabic" w:hAnsi="Simplified Arabic" w:cs="Simplified Arabic" w:hint="cs"/>
          <w:sz w:val="28"/>
          <w:szCs w:val="28"/>
          <w:rtl/>
        </w:rPr>
        <w:t>تحسين بيئة العمل</w:t>
      </w:r>
      <w:r w:rsidRPr="00FE6D24">
        <w:rPr>
          <w:rStyle w:val="s1"/>
          <w:rFonts w:ascii="Simplified Arabic" w:hAnsi="Simplified Arabic" w:cs="Simplified Arabic" w:hint="cs"/>
          <w:sz w:val="28"/>
          <w:szCs w:val="28"/>
          <w:rtl/>
        </w:rPr>
        <w:t xml:space="preserve"> من خلال ترسيخ مبادئ السلوك الأخلاقي.</w:t>
      </w:r>
    </w:p>
    <w:p w14:paraId="19DF7A27" w14:textId="77777777" w:rsidR="00220D0E" w:rsidRPr="00FE6D24" w:rsidRDefault="00607E11">
      <w:pPr>
        <w:pStyle w:val="p1"/>
        <w:numPr>
          <w:ilvl w:val="0"/>
          <w:numId w:val="5"/>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تمكّن المنظمات من </w:t>
      </w:r>
      <w:r w:rsidRPr="00FE6D24">
        <w:rPr>
          <w:rStyle w:val="s2"/>
          <w:rFonts w:ascii="Simplified Arabic" w:hAnsi="Simplified Arabic" w:cs="Simplified Arabic" w:hint="cs"/>
          <w:sz w:val="28"/>
          <w:szCs w:val="28"/>
          <w:rtl/>
        </w:rPr>
        <w:t>تقليل المخاطر الإدارية والسلوكية</w:t>
      </w:r>
      <w:r w:rsidRPr="00FE6D24">
        <w:rPr>
          <w:rStyle w:val="s1"/>
          <w:rFonts w:ascii="Simplified Arabic" w:hAnsi="Simplified Arabic" w:cs="Simplified Arabic" w:hint="cs"/>
          <w:sz w:val="28"/>
          <w:szCs w:val="28"/>
          <w:rtl/>
        </w:rPr>
        <w:t xml:space="preserve"> من خلال تطوير آليات التقييم والرقابة.</w:t>
      </w:r>
    </w:p>
    <w:p w14:paraId="2D5DE2E4" w14:textId="77777777" w:rsidR="00220D0E" w:rsidRPr="00FE6D24" w:rsidRDefault="00607E11">
      <w:pPr>
        <w:pStyle w:val="p1"/>
        <w:numPr>
          <w:ilvl w:val="0"/>
          <w:numId w:val="5"/>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تساهم في رفع مستوى </w:t>
      </w:r>
      <w:r w:rsidRPr="00FE6D24">
        <w:rPr>
          <w:rStyle w:val="s2"/>
          <w:rFonts w:ascii="Simplified Arabic" w:hAnsi="Simplified Arabic" w:cs="Simplified Arabic" w:hint="cs"/>
          <w:sz w:val="28"/>
          <w:szCs w:val="28"/>
          <w:rtl/>
        </w:rPr>
        <w:t>الالتزام المهني للعاملين</w:t>
      </w:r>
      <w:r w:rsidRPr="00FE6D24">
        <w:rPr>
          <w:rStyle w:val="s1"/>
          <w:rFonts w:ascii="Simplified Arabic" w:hAnsi="Simplified Arabic" w:cs="Simplified Arabic" w:hint="cs"/>
          <w:sz w:val="28"/>
          <w:szCs w:val="28"/>
          <w:rtl/>
        </w:rPr>
        <w:t xml:space="preserve"> مما ينعكس على جودة الأداء المؤسسي.</w:t>
      </w:r>
    </w:p>
    <w:p w14:paraId="05D60B90" w14:textId="77777777" w:rsidR="00220D0E" w:rsidRPr="00FE6D24" w:rsidRDefault="00607E11">
      <w:pPr>
        <w:pStyle w:val="p1"/>
        <w:numPr>
          <w:ilvl w:val="0"/>
          <w:numId w:val="5"/>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تدعم تطوير برامج </w:t>
      </w:r>
      <w:r w:rsidRPr="00FE6D24">
        <w:rPr>
          <w:rStyle w:val="s2"/>
          <w:rFonts w:ascii="Simplified Arabic" w:hAnsi="Simplified Arabic" w:cs="Simplified Arabic" w:hint="cs"/>
          <w:sz w:val="28"/>
          <w:szCs w:val="28"/>
          <w:rtl/>
        </w:rPr>
        <w:t>التدريب المهني المبني على القيم</w:t>
      </w:r>
      <w:r w:rsidRPr="00FE6D24">
        <w:rPr>
          <w:rStyle w:val="s1"/>
          <w:rFonts w:ascii="Simplified Arabic" w:hAnsi="Simplified Arabic" w:cs="Simplified Arabic" w:hint="cs"/>
          <w:sz w:val="28"/>
          <w:szCs w:val="28"/>
          <w:rtl/>
        </w:rPr>
        <w:t>، ما يعزز كفاءة الموارد البشرية.</w:t>
      </w:r>
    </w:p>
    <w:p w14:paraId="7F8658C4" w14:textId="77777777" w:rsidR="00220D0E" w:rsidRPr="00FE6D24" w:rsidRDefault="00607E11">
      <w:pPr>
        <w:pStyle w:val="p1"/>
        <w:numPr>
          <w:ilvl w:val="0"/>
          <w:numId w:val="5"/>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تقدم توصيات يمكن تطبيقها لتحسين </w:t>
      </w:r>
      <w:r w:rsidRPr="00FE6D24">
        <w:rPr>
          <w:rStyle w:val="s2"/>
          <w:rFonts w:ascii="Simplified Arabic" w:hAnsi="Simplified Arabic" w:cs="Simplified Arabic" w:hint="cs"/>
          <w:sz w:val="28"/>
          <w:szCs w:val="28"/>
          <w:rtl/>
        </w:rPr>
        <w:t>سياسات إدارة المخاطر والسلوك المؤسسي</w:t>
      </w:r>
      <w:r w:rsidRPr="00FE6D24">
        <w:rPr>
          <w:rStyle w:val="s1"/>
          <w:rFonts w:ascii="Simplified Arabic" w:hAnsi="Simplified Arabic" w:cs="Simplified Arabic" w:hint="cs"/>
          <w:sz w:val="28"/>
          <w:szCs w:val="28"/>
          <w:rtl/>
        </w:rPr>
        <w:t xml:space="preserve"> بما يحقق الاستدامة والشفافية</w:t>
      </w:r>
      <w:r w:rsidRPr="00FE6D24">
        <w:rPr>
          <w:rFonts w:ascii="Simplified Arabic" w:hAnsi="Simplified Arabic" w:cs="Simplified Arabic" w:hint="cs"/>
          <w:sz w:val="28"/>
          <w:szCs w:val="28"/>
          <w:rtl/>
        </w:rPr>
        <w:t>.</w:t>
      </w:r>
    </w:p>
    <w:p w14:paraId="60086604" w14:textId="77777777" w:rsidR="00220D0E" w:rsidRPr="00FE6D24" w:rsidRDefault="00220D0E">
      <w:pPr>
        <w:rPr>
          <w:rFonts w:ascii="Simplified Arabic" w:hAnsi="Simplified Arabic" w:cs="Simplified Arabic"/>
          <w:b/>
          <w:bCs/>
          <w:sz w:val="32"/>
          <w:szCs w:val="32"/>
          <w:u w:val="single"/>
          <w:rtl/>
        </w:rPr>
      </w:pPr>
    </w:p>
    <w:p w14:paraId="3D3E893C" w14:textId="77777777" w:rsidR="00220D0E" w:rsidRPr="00FE6D24" w:rsidRDefault="00607E11">
      <w:pPr>
        <w:rPr>
          <w:rFonts w:ascii="Simplified Arabic" w:hAnsi="Simplified Arabic" w:cs="Simplified Arabic"/>
          <w:b/>
          <w:bCs/>
          <w:sz w:val="32"/>
          <w:szCs w:val="32"/>
          <w:u w:val="single"/>
          <w:rtl/>
        </w:rPr>
      </w:pPr>
      <w:r w:rsidRPr="00FE6D24">
        <w:rPr>
          <w:rFonts w:ascii="Simplified Arabic" w:hAnsi="Simplified Arabic" w:cs="Simplified Arabic" w:hint="cs"/>
          <w:b/>
          <w:bCs/>
          <w:sz w:val="32"/>
          <w:szCs w:val="32"/>
          <w:u w:val="single"/>
          <w:rtl/>
        </w:rPr>
        <w:t>أهداف الدراسة:</w:t>
      </w:r>
    </w:p>
    <w:p w14:paraId="23239E36" w14:textId="77777777" w:rsidR="00220D0E" w:rsidRPr="00FE6D24" w:rsidRDefault="00607E11">
      <w:pPr>
        <w:rPr>
          <w:rFonts w:ascii="Simplified Arabic" w:hAnsi="Simplified Arabic" w:cs="Simplified Arabic"/>
          <w:b/>
          <w:bCs/>
          <w:sz w:val="28"/>
          <w:szCs w:val="28"/>
          <w:rtl/>
        </w:rPr>
      </w:pPr>
      <w:r w:rsidRPr="00FE6D24">
        <w:rPr>
          <w:rFonts w:ascii="Simplified Arabic" w:hAnsi="Simplified Arabic" w:cs="Simplified Arabic" w:hint="cs"/>
          <w:b/>
          <w:bCs/>
          <w:sz w:val="28"/>
          <w:szCs w:val="28"/>
          <w:rtl/>
        </w:rPr>
        <w:t xml:space="preserve">الهدف العام: </w:t>
      </w:r>
      <w:r w:rsidRPr="00FE6D24">
        <w:rPr>
          <w:rFonts w:ascii="Simplified Arabic" w:eastAsia="SimSun" w:hAnsi="Simplified Arabic" w:cs="Simplified Arabic" w:hint="cs"/>
          <w:sz w:val="28"/>
          <w:szCs w:val="28"/>
          <w:rtl/>
        </w:rPr>
        <w:t>التعرف على مدى تأثير السلوك الإنساني والأخلاقي في إدارة الاعمال في شركة كيان المشاعر.</w:t>
      </w:r>
    </w:p>
    <w:p w14:paraId="2879482C" w14:textId="77777777" w:rsidR="00220D0E" w:rsidRPr="00FE6D24" w:rsidRDefault="00607E11">
      <w:pPr>
        <w:pStyle w:val="p1"/>
        <w:numPr>
          <w:ilvl w:val="0"/>
          <w:numId w:val="10"/>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تحليل</w:t>
      </w:r>
      <w:r w:rsidRPr="00FE6D24">
        <w:rPr>
          <w:rStyle w:val="s2"/>
          <w:rFonts w:ascii="Simplified Arabic" w:hAnsi="Simplified Arabic" w:cs="Simplified Arabic" w:hint="cs"/>
          <w:sz w:val="28"/>
          <w:szCs w:val="28"/>
          <w:rtl/>
        </w:rPr>
        <w:t xml:space="preserve"> مدى التزام العاملين باللوائح والقوانين وأثره على كفاءة إدارة الأعمال.</w:t>
      </w:r>
    </w:p>
    <w:p w14:paraId="4FD28F8F" w14:textId="77777777" w:rsidR="00220D0E" w:rsidRPr="00FE6D24" w:rsidRDefault="00607E11">
      <w:pPr>
        <w:pStyle w:val="p1"/>
        <w:numPr>
          <w:ilvl w:val="0"/>
          <w:numId w:val="10"/>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تقييم</w:t>
      </w:r>
      <w:r w:rsidRPr="00FE6D24">
        <w:rPr>
          <w:rStyle w:val="s2"/>
          <w:rFonts w:ascii="Simplified Arabic" w:hAnsi="Simplified Arabic" w:cs="Simplified Arabic" w:hint="cs"/>
          <w:sz w:val="28"/>
          <w:szCs w:val="28"/>
          <w:rtl/>
        </w:rPr>
        <w:t xml:space="preserve"> تأثير الموضوعية في أداء العمل على جودة القرارات الإدارية داخل المؤسسة.</w:t>
      </w:r>
    </w:p>
    <w:p w14:paraId="5BDA370A" w14:textId="77777777" w:rsidR="00220D0E" w:rsidRPr="00FE6D24" w:rsidRDefault="00607E11">
      <w:pPr>
        <w:pStyle w:val="p1"/>
        <w:numPr>
          <w:ilvl w:val="0"/>
          <w:numId w:val="10"/>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تحديد</w:t>
      </w:r>
      <w:r w:rsidRPr="00FE6D24">
        <w:rPr>
          <w:rStyle w:val="s2"/>
          <w:rFonts w:ascii="Simplified Arabic" w:hAnsi="Simplified Arabic" w:cs="Simplified Arabic" w:hint="cs"/>
          <w:sz w:val="28"/>
          <w:szCs w:val="28"/>
          <w:rtl/>
        </w:rPr>
        <w:t xml:space="preserve"> العلاقة بين احترام المهنة وتقديرها وبين تعزيز بيئة العمل الإيجابية.</w:t>
      </w:r>
    </w:p>
    <w:p w14:paraId="5D7E6F85" w14:textId="77777777" w:rsidR="00220D0E" w:rsidRPr="00FE6D24" w:rsidRDefault="00607E11">
      <w:pPr>
        <w:pStyle w:val="p1"/>
        <w:numPr>
          <w:ilvl w:val="0"/>
          <w:numId w:val="10"/>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تحليل</w:t>
      </w:r>
      <w:r w:rsidRPr="00FE6D24">
        <w:rPr>
          <w:rStyle w:val="s2"/>
          <w:rFonts w:ascii="Simplified Arabic" w:hAnsi="Simplified Arabic" w:cs="Simplified Arabic" w:hint="cs"/>
          <w:sz w:val="28"/>
          <w:szCs w:val="28"/>
          <w:rtl/>
        </w:rPr>
        <w:t xml:space="preserve"> دور إدارة الموارد البشرية والتدريب في دعم السلوك الأخلاقي والمهني.</w:t>
      </w:r>
    </w:p>
    <w:p w14:paraId="568928F1" w14:textId="77777777" w:rsidR="00220D0E" w:rsidRPr="00FE6D24" w:rsidRDefault="00607E11">
      <w:pPr>
        <w:pStyle w:val="p1"/>
        <w:numPr>
          <w:ilvl w:val="0"/>
          <w:numId w:val="10"/>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تقييم</w:t>
      </w:r>
      <w:r w:rsidRPr="00FE6D24">
        <w:rPr>
          <w:rStyle w:val="s2"/>
          <w:rFonts w:ascii="Simplified Arabic" w:hAnsi="Simplified Arabic" w:cs="Simplified Arabic" w:hint="cs"/>
          <w:sz w:val="28"/>
          <w:szCs w:val="28"/>
          <w:rtl/>
        </w:rPr>
        <w:t xml:space="preserve"> فعالية فرق المتابعة والتقييم في ضبط ومراقبة السلوك الإداري داخل المنظمة</w:t>
      </w:r>
      <w:r w:rsidRPr="00FE6D24">
        <w:rPr>
          <w:rFonts w:ascii="Simplified Arabic" w:hAnsi="Simplified Arabic" w:cs="Simplified Arabic" w:hint="cs"/>
          <w:sz w:val="28"/>
          <w:szCs w:val="28"/>
          <w:rtl/>
        </w:rPr>
        <w:t>.</w:t>
      </w:r>
    </w:p>
    <w:p w14:paraId="66F48768" w14:textId="77777777" w:rsidR="00220D0E" w:rsidRPr="00FE6D24" w:rsidRDefault="00607E11">
      <w:pPr>
        <w:pStyle w:val="p1"/>
        <w:numPr>
          <w:ilvl w:val="0"/>
          <w:numId w:val="10"/>
        </w:numPr>
        <w:bidi/>
        <w:jc w:val="both"/>
        <w:rPr>
          <w:rFonts w:ascii="Simplified Arabic" w:hAnsi="Simplified Arabic" w:cs="Simplified Arabic"/>
          <w:sz w:val="28"/>
          <w:szCs w:val="28"/>
        </w:rPr>
      </w:pPr>
      <w:r w:rsidRPr="00FE6D24">
        <w:rPr>
          <w:rFonts w:ascii="Simplified Arabic" w:hAnsi="Simplified Arabic" w:cs="Simplified Arabic" w:hint="cs"/>
          <w:sz w:val="28"/>
          <w:szCs w:val="28"/>
          <w:rtl/>
        </w:rPr>
        <w:t>تقييم كفاءة إدارة المخاطر في التعامل مع الانحرافات السلوكية داخل المؤسسات.</w:t>
      </w:r>
    </w:p>
    <w:p w14:paraId="4DFB8329" w14:textId="77777777" w:rsidR="00220D0E" w:rsidRPr="00FE6D24" w:rsidRDefault="00607E11">
      <w:pPr>
        <w:pStyle w:val="p1"/>
        <w:numPr>
          <w:ilvl w:val="0"/>
          <w:numId w:val="10"/>
        </w:numPr>
        <w:bidi/>
        <w:jc w:val="both"/>
        <w:rPr>
          <w:rFonts w:ascii="Simplified Arabic" w:hAnsi="Simplified Arabic" w:cs="Simplified Arabic"/>
          <w:sz w:val="28"/>
          <w:szCs w:val="28"/>
        </w:rPr>
      </w:pPr>
      <w:r w:rsidRPr="00FE6D24">
        <w:rPr>
          <w:rFonts w:ascii="Simplified Arabic" w:hAnsi="Simplified Arabic" w:cs="Simplified Arabic" w:hint="cs"/>
          <w:sz w:val="28"/>
          <w:szCs w:val="28"/>
          <w:rtl/>
        </w:rPr>
        <w:lastRenderedPageBreak/>
        <w:t>تحديد أبرز التحديات التي تواجه المؤسسات في تطبيق مبادئ السلوك الإنساني والأخلاقي.</w:t>
      </w:r>
    </w:p>
    <w:p w14:paraId="44E3A8B1" w14:textId="77777777" w:rsidR="00220D0E" w:rsidRPr="00FE6D24" w:rsidRDefault="00607E11">
      <w:pPr>
        <w:pStyle w:val="p1"/>
        <w:numPr>
          <w:ilvl w:val="0"/>
          <w:numId w:val="10"/>
        </w:numPr>
        <w:bidi/>
        <w:jc w:val="both"/>
        <w:rPr>
          <w:rFonts w:ascii="Simplified Arabic" w:hAnsi="Simplified Arabic" w:cs="Simplified Arabic"/>
          <w:sz w:val="28"/>
          <w:szCs w:val="28"/>
          <w:rtl/>
        </w:rPr>
      </w:pPr>
      <w:r w:rsidRPr="00FE6D24">
        <w:rPr>
          <w:rFonts w:ascii="Simplified Arabic" w:hAnsi="Simplified Arabic" w:cs="Simplified Arabic" w:hint="cs"/>
          <w:sz w:val="28"/>
          <w:szCs w:val="28"/>
          <w:rtl/>
        </w:rPr>
        <w:t>دراسة تأثير القيم الأخلاقية في تحقيق الاستدامة ورفع الأداء الإداري في بيئة العمل.</w:t>
      </w:r>
    </w:p>
    <w:p w14:paraId="6CCB5E3F" w14:textId="77777777" w:rsidR="00220D0E" w:rsidRPr="00FE6D24" w:rsidRDefault="00220D0E">
      <w:pPr>
        <w:rPr>
          <w:rFonts w:ascii="Simplified Arabic" w:hAnsi="Simplified Arabic" w:cs="Simplified Arabic"/>
          <w:b/>
          <w:bCs/>
          <w:sz w:val="32"/>
          <w:szCs w:val="32"/>
          <w:u w:val="single"/>
          <w:rtl/>
        </w:rPr>
      </w:pPr>
    </w:p>
    <w:p w14:paraId="50EB8FD2" w14:textId="77777777" w:rsidR="00220D0E" w:rsidRPr="00FE6D24" w:rsidRDefault="00607E11">
      <w:pPr>
        <w:rPr>
          <w:rFonts w:ascii="Simplified Arabic" w:hAnsi="Simplified Arabic" w:cs="Simplified Arabic"/>
          <w:b/>
          <w:bCs/>
          <w:sz w:val="32"/>
          <w:szCs w:val="32"/>
          <w:u w:val="single"/>
          <w:rtl/>
        </w:rPr>
      </w:pPr>
      <w:r w:rsidRPr="00FE6D24">
        <w:rPr>
          <w:rFonts w:ascii="Simplified Arabic" w:hAnsi="Simplified Arabic" w:cs="Simplified Arabic" w:hint="cs"/>
          <w:b/>
          <w:bCs/>
          <w:sz w:val="32"/>
          <w:szCs w:val="32"/>
          <w:u w:val="single"/>
          <w:rtl/>
        </w:rPr>
        <w:t>تساؤلات الدراسة:</w:t>
      </w:r>
    </w:p>
    <w:p w14:paraId="77F94B92" w14:textId="77777777" w:rsidR="00220D0E" w:rsidRPr="00FE6D24" w:rsidRDefault="00607E11">
      <w:pPr>
        <w:spacing w:line="240" w:lineRule="auto"/>
        <w:jc w:val="both"/>
        <w:rPr>
          <w:rFonts w:ascii="Simplified Arabic" w:eastAsia="SimSun" w:hAnsi="Simplified Arabic" w:cs="Simplified Arabic"/>
          <w:b/>
          <w:bCs/>
          <w:sz w:val="28"/>
          <w:szCs w:val="28"/>
          <w:rtl/>
        </w:rPr>
      </w:pPr>
      <w:r w:rsidRPr="00FE6D24">
        <w:rPr>
          <w:rFonts w:ascii="Simplified Arabic" w:hAnsi="Simplified Arabic" w:cs="Simplified Arabic" w:hint="cs"/>
          <w:b/>
          <w:bCs/>
          <w:sz w:val="28"/>
          <w:szCs w:val="28"/>
          <w:rtl/>
        </w:rPr>
        <w:t xml:space="preserve">ما هو </w:t>
      </w:r>
      <w:r w:rsidRPr="00FE6D24">
        <w:rPr>
          <w:rFonts w:ascii="Simplified Arabic" w:eastAsia="SimSun" w:hAnsi="Simplified Arabic" w:cs="Simplified Arabic" w:hint="cs"/>
          <w:b/>
          <w:bCs/>
          <w:sz w:val="28"/>
          <w:szCs w:val="28"/>
          <w:rtl/>
        </w:rPr>
        <w:t>تأثير السلوك الإنساني والأخلاقي في إدارة الاعمال في شركة كيان المشاعر؟ ويتفرع من التساؤل الرئيسي السابق الأسئلة البحثية التالية:</w:t>
      </w:r>
    </w:p>
    <w:p w14:paraId="31D5098A" w14:textId="77777777" w:rsidR="00220D0E" w:rsidRPr="00FE6D24" w:rsidRDefault="00607E11">
      <w:pPr>
        <w:pStyle w:val="p1"/>
        <w:numPr>
          <w:ilvl w:val="0"/>
          <w:numId w:val="12"/>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إلى أي مدى يلتزم العاملون في شركة كيان المشاعر باللوائح والأنظمة، وما أثر ذلك على كفاءة الإدارة؟</w:t>
      </w:r>
    </w:p>
    <w:p w14:paraId="54DBC361"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كيف تؤثر الموضوعية في أداء العمل على جودة القرارات الإدارية داخل شركة كيان المشاعر؟</w:t>
      </w:r>
    </w:p>
    <w:p w14:paraId="0DE34EB0"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ما مدى انعكاس احترام المهنة وتقديرها على بيئة العمل وسلوك الموظفين في الشركة؟</w:t>
      </w:r>
    </w:p>
    <w:p w14:paraId="644E5F5F"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ما دور إدارة الموارد البشرية والتدريب في تعزيز السلوك الأخلاقي في شركة كيان المشاعر؟</w:t>
      </w:r>
    </w:p>
    <w:p w14:paraId="2DADAA83"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كيف تساهم فرق المتابعة والتقييم في رصد وضبط السلوكيات الإدارية داخل الشركة؟</w:t>
      </w:r>
    </w:p>
    <w:p w14:paraId="7A7325C0"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ما مدى كفاءة إدارة المخاطر في التعامل مع الانحرافات السلوكية داخل شركة كيان المشاعر؟</w:t>
      </w:r>
    </w:p>
    <w:p w14:paraId="2E7C1F80"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ما أبرز التحديات التي تواجه شركة كيان المشاعر في تطبيق مبادئ السلوك الإنساني والأخلاقي؟</w:t>
      </w:r>
    </w:p>
    <w:p w14:paraId="6AD148CA" w14:textId="77777777" w:rsidR="00220D0E" w:rsidRPr="00FE6D24" w:rsidRDefault="00607E11">
      <w:pPr>
        <w:pStyle w:val="p1"/>
        <w:numPr>
          <w:ilvl w:val="0"/>
          <w:numId w:val="12"/>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كيف تؤثر القيم الأخلاقية في تحقيق الاستدامة ورفع الأداء الإداري في شركة كيان المشاعر</w:t>
      </w:r>
      <w:r w:rsidRPr="00FE6D24">
        <w:rPr>
          <w:rFonts w:ascii="Simplified Arabic" w:hAnsi="Simplified Arabic" w:cs="Simplified Arabic" w:hint="cs"/>
          <w:sz w:val="28"/>
          <w:szCs w:val="28"/>
          <w:rtl/>
        </w:rPr>
        <w:t>؟</w:t>
      </w:r>
    </w:p>
    <w:p w14:paraId="79E25EAC" w14:textId="77777777" w:rsidR="00220D0E" w:rsidRPr="00FE6D24" w:rsidRDefault="00220D0E">
      <w:pPr>
        <w:rPr>
          <w:rFonts w:ascii="Simplified Arabic" w:hAnsi="Simplified Arabic" w:cs="Simplified Arabic"/>
          <w:b/>
          <w:bCs/>
          <w:sz w:val="32"/>
          <w:szCs w:val="32"/>
          <w:u w:val="single"/>
          <w:rtl/>
        </w:rPr>
      </w:pPr>
    </w:p>
    <w:p w14:paraId="7C56DEE6" w14:textId="77777777" w:rsidR="00220D0E" w:rsidRPr="00FE6D24" w:rsidRDefault="00607E11">
      <w:pPr>
        <w:rPr>
          <w:rFonts w:ascii="Simplified Arabic" w:hAnsi="Simplified Arabic" w:cs="Simplified Arabic"/>
          <w:b/>
          <w:bCs/>
          <w:sz w:val="32"/>
          <w:szCs w:val="32"/>
          <w:u w:val="single"/>
          <w:rtl/>
        </w:rPr>
      </w:pPr>
      <w:r w:rsidRPr="00FE6D24">
        <w:rPr>
          <w:rFonts w:ascii="Simplified Arabic" w:hAnsi="Simplified Arabic" w:cs="Simplified Arabic" w:hint="cs"/>
          <w:b/>
          <w:bCs/>
          <w:sz w:val="32"/>
          <w:szCs w:val="32"/>
          <w:u w:val="single"/>
          <w:rtl/>
        </w:rPr>
        <w:t>فروض الدراسة:</w:t>
      </w:r>
    </w:p>
    <w:p w14:paraId="2BB2057B" w14:textId="77777777" w:rsidR="00220D0E" w:rsidRPr="00FE6D24" w:rsidRDefault="00607E11">
      <w:pPr>
        <w:pStyle w:val="p1"/>
        <w:numPr>
          <w:ilvl w:val="0"/>
          <w:numId w:val="14"/>
        </w:numPr>
        <w:bidi/>
        <w:rPr>
          <w:rFonts w:ascii="Simplified Arabic" w:hAnsi="Simplified Arabic" w:cs="Simplified Arabic"/>
          <w:sz w:val="28"/>
          <w:szCs w:val="28"/>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للسلوك الإنساني والأخلاقي على إدارة الأعمال في شركة كيان المشاعر</w:t>
      </w:r>
      <w:r w:rsidRPr="00FE6D24">
        <w:rPr>
          <w:rFonts w:ascii="Simplified Arabic" w:hAnsi="Simplified Arabic" w:cs="Simplified Arabic" w:hint="cs"/>
          <w:sz w:val="28"/>
          <w:szCs w:val="28"/>
          <w:rtl/>
        </w:rPr>
        <w:t>.</w:t>
      </w:r>
    </w:p>
    <w:p w14:paraId="6789171F" w14:textId="77777777" w:rsidR="00220D0E" w:rsidRPr="00FE6D24" w:rsidRDefault="00607E11">
      <w:pPr>
        <w:pStyle w:val="p1"/>
        <w:numPr>
          <w:ilvl w:val="0"/>
          <w:numId w:val="14"/>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بين مدى التزام العاملين في شركة كيان المشاعر باللوائح والأنظمة وكفاءة إدارة الأعمال.</w:t>
      </w:r>
    </w:p>
    <w:p w14:paraId="1148FF7E" w14:textId="77777777" w:rsidR="00220D0E" w:rsidRPr="00FE6D24" w:rsidRDefault="00607E11">
      <w:pPr>
        <w:pStyle w:val="p1"/>
        <w:numPr>
          <w:ilvl w:val="0"/>
          <w:numId w:val="14"/>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بين مستوى الموضوعية في أداء العمل وجودة القرارات الإدارية في شركة كيان المشاعر.</w:t>
      </w:r>
    </w:p>
    <w:p w14:paraId="387E4896" w14:textId="77777777" w:rsidR="00220D0E" w:rsidRPr="00FE6D24" w:rsidRDefault="00607E11">
      <w:pPr>
        <w:pStyle w:val="p1"/>
        <w:numPr>
          <w:ilvl w:val="0"/>
          <w:numId w:val="14"/>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بين احترام المهنة وتقديرها وبين تعزيز بيئة العمل وسلوك الموظفين في شركة كيان المشاعر.</w:t>
      </w:r>
    </w:p>
    <w:p w14:paraId="5FB364BA" w14:textId="77777777" w:rsidR="00220D0E" w:rsidRPr="00FE6D24" w:rsidRDefault="00607E11">
      <w:pPr>
        <w:pStyle w:val="p1"/>
        <w:numPr>
          <w:ilvl w:val="0"/>
          <w:numId w:val="14"/>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lastRenderedPageBreak/>
        <w:t>يوجد تأثير ذو دلالة إحصائية</w:t>
      </w:r>
      <w:r w:rsidRPr="00FE6D24">
        <w:rPr>
          <w:rStyle w:val="s2"/>
          <w:rFonts w:ascii="Simplified Arabic" w:hAnsi="Simplified Arabic" w:cs="Simplified Arabic" w:hint="cs"/>
          <w:sz w:val="28"/>
          <w:szCs w:val="28"/>
          <w:rtl/>
        </w:rPr>
        <w:t xml:space="preserve"> لدور إدارة الموارد البشرية والتدريب في تعزيز السلوك الأخلاقي داخل شركة كيان المشاعر.</w:t>
      </w:r>
    </w:p>
    <w:p w14:paraId="002C234B" w14:textId="77777777" w:rsidR="00220D0E" w:rsidRPr="00FE6D24" w:rsidRDefault="00607E11">
      <w:pPr>
        <w:pStyle w:val="p1"/>
        <w:numPr>
          <w:ilvl w:val="0"/>
          <w:numId w:val="14"/>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لدور فرق المتابعة والتقييم في ضبط ورصد السلوكيات الإدارية في شركة كيان المشاعر.</w:t>
      </w:r>
    </w:p>
    <w:p w14:paraId="3852A10E" w14:textId="77777777" w:rsidR="00220D0E" w:rsidRPr="00FE6D24" w:rsidRDefault="00607E11">
      <w:pPr>
        <w:pStyle w:val="p1"/>
        <w:numPr>
          <w:ilvl w:val="0"/>
          <w:numId w:val="14"/>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لكفاءة إدارة المخاطر في الحد من الانحرافات السلوكية في شركة كيان المشاعر.</w:t>
      </w:r>
    </w:p>
    <w:p w14:paraId="54F96164" w14:textId="77777777" w:rsidR="00220D0E" w:rsidRPr="00FE6D24" w:rsidRDefault="00607E11">
      <w:pPr>
        <w:pStyle w:val="p1"/>
        <w:numPr>
          <w:ilvl w:val="0"/>
          <w:numId w:val="14"/>
        </w:numPr>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للتحديات التنظيمية على فعالية تطبيق مبادئ السلوك الإنساني والأخلاقي في شركة كيان المشاعر.</w:t>
      </w:r>
    </w:p>
    <w:p w14:paraId="7E1A103E" w14:textId="77777777" w:rsidR="00220D0E" w:rsidRPr="00FE6D24" w:rsidRDefault="00607E11">
      <w:pPr>
        <w:pStyle w:val="p1"/>
        <w:numPr>
          <w:ilvl w:val="0"/>
          <w:numId w:val="14"/>
        </w:numPr>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يوجد تأثير ذو دلالة إحصائية</w:t>
      </w:r>
      <w:r w:rsidRPr="00FE6D24">
        <w:rPr>
          <w:rStyle w:val="s2"/>
          <w:rFonts w:ascii="Simplified Arabic" w:hAnsi="Simplified Arabic" w:cs="Simplified Arabic" w:hint="cs"/>
          <w:sz w:val="28"/>
          <w:szCs w:val="28"/>
          <w:rtl/>
        </w:rPr>
        <w:t xml:space="preserve"> للقيم الأخلاقية على تحقيق الاستدامة ورفع الأداء الإداري في شركة كيان المشاعر</w:t>
      </w:r>
      <w:r w:rsidRPr="00FE6D24">
        <w:rPr>
          <w:rFonts w:ascii="Simplified Arabic" w:hAnsi="Simplified Arabic" w:cs="Simplified Arabic" w:hint="cs"/>
          <w:sz w:val="28"/>
          <w:szCs w:val="28"/>
          <w:rtl/>
        </w:rPr>
        <w:t>.</w:t>
      </w:r>
    </w:p>
    <w:p w14:paraId="48EE0F56" w14:textId="77777777" w:rsidR="00220D0E" w:rsidRPr="00FE6D24" w:rsidRDefault="00220D0E">
      <w:pPr>
        <w:rPr>
          <w:rFonts w:ascii="Simplified Arabic" w:hAnsi="Simplified Arabic" w:cs="Simplified Arabic"/>
          <w:b/>
          <w:bCs/>
          <w:sz w:val="16"/>
          <w:szCs w:val="16"/>
          <w:u w:val="single"/>
          <w:rtl/>
        </w:rPr>
      </w:pPr>
    </w:p>
    <w:p w14:paraId="6FCF36F9" w14:textId="77777777" w:rsidR="00220D0E" w:rsidRPr="00FE6D24" w:rsidRDefault="00607E11">
      <w:pPr>
        <w:rPr>
          <w:rFonts w:ascii="Simplified Arabic" w:hAnsi="Simplified Arabic" w:cs="Simplified Arabic"/>
          <w:b/>
          <w:bCs/>
          <w:sz w:val="36"/>
          <w:szCs w:val="36"/>
          <w:u w:val="single"/>
          <w:rtl/>
        </w:rPr>
      </w:pPr>
      <w:r w:rsidRPr="00FE6D24">
        <w:rPr>
          <w:rFonts w:ascii="Simplified Arabic" w:hAnsi="Simplified Arabic" w:cs="Simplified Arabic" w:hint="cs"/>
          <w:b/>
          <w:bCs/>
          <w:sz w:val="36"/>
          <w:szCs w:val="36"/>
          <w:u w:val="single"/>
          <w:rtl/>
        </w:rPr>
        <w:t>المنطلقات النظرية للدراسة:</w:t>
      </w:r>
    </w:p>
    <w:p w14:paraId="7B7CDB66" w14:textId="77777777" w:rsidR="00220D0E" w:rsidRPr="00FE6D24" w:rsidRDefault="00607E11">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kern w:val="0"/>
          <w:sz w:val="28"/>
          <w:szCs w:val="28"/>
          <w:rtl/>
          <w14:ligatures w14:val="none"/>
        </w:rPr>
        <w:t>تنطلق هذه الدراسة من مجموعة من الأطر النظرية والمفاهيمية التي تشكّل الأساس لفهم طبيعة السلوك الإنساني والأخلاقي في بيئة إدارة الأعمال، ودورهما في التأثير على فاعلية الأداء المؤسسي، لا سيما في ظل التحديات المعاصرة التي تواجهها المنظمات في مختلف القطاعات، وتستند الدراسة إلى المنطلق القائل بأن الالتزام بالسلوك الأخلاقي يمثل ركيزة أساسية في تحسين جودة القرارات الإدارية، وتعزيز الثقة داخل بيئة العمل، ورفع الكفاءة الإنتاجية، بما يسهم في تحقيق أهداف المنظمة بطريقة مستدامة ومسؤولة، وتنبثق الدراسة الحالية من مجموعة من النظريات التي توضح العلاقة بين السلوك الإنساني والأخلاقي في العمل وبين أداء المؤسسات، والتي تدعم أهمية تعزيز السلوك الأخلاقي من خلال القوانين والتنظيمات المهنية وبناء ثقافة مؤسسية ترتكز على العدالة، الشفافية، والمسؤولية واستخدام التفكير النظري كأساس لتصميم أدوات البحث واستنتاج النتائج.</w:t>
      </w:r>
    </w:p>
    <w:p w14:paraId="7FF9DC4D"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السلوك المخطط:</w:t>
      </w:r>
      <w:r w:rsidRPr="00FE6D24">
        <w:rPr>
          <w:rFonts w:ascii="Simplified Arabic" w:eastAsia="SimSun" w:hAnsi="Simplified Arabic" w:cs="Simplified Arabic" w:hint="cs"/>
          <w:kern w:val="0"/>
          <w:sz w:val="28"/>
          <w:szCs w:val="28"/>
          <w:rtl/>
          <w14:ligatures w14:val="none"/>
        </w:rPr>
        <w:t xml:space="preserve"> تُشير إلى أن سلوك الإنسان يتحدد بناءً على نيته تجاه الفعل، والتي تتأثر بموقفه الشخصي، وتأثير المجتمع، ومدى شعوره بالقدرة على تنفيذ السلوك.</w:t>
      </w:r>
    </w:p>
    <w:p w14:paraId="2F8566BE"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kern w:val="0"/>
          <w:sz w:val="28"/>
          <w:szCs w:val="28"/>
          <w:rtl/>
          <w14:ligatures w14:val="none"/>
        </w:rPr>
        <w:t>نظرية التعلم الاجتماعي: ترى أن الأفراد يتعلمون من خلال ملاحظة الآخرين وتقليدهم، خاصة عندما يرون أن هذا السلوك يُكافأ أو يُعزز في بيئتهم.</w:t>
      </w:r>
    </w:p>
    <w:p w14:paraId="2BC348BD"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القيم:</w:t>
      </w:r>
      <w:r w:rsidRPr="00FE6D24">
        <w:rPr>
          <w:rFonts w:ascii="Simplified Arabic" w:eastAsia="SimSun" w:hAnsi="Simplified Arabic" w:cs="Simplified Arabic" w:hint="cs"/>
          <w:kern w:val="0"/>
          <w:sz w:val="28"/>
          <w:szCs w:val="28"/>
          <w:rtl/>
          <w14:ligatures w14:val="none"/>
        </w:rPr>
        <w:t xml:space="preserve"> تركز على أن تصرفات الأفراد ومواقفهم تنبع من مجموعة من القيم التي يؤمنون بها وتوجه اختياراتهم في الحياة.</w:t>
      </w:r>
    </w:p>
    <w:p w14:paraId="7DCA3999"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lastRenderedPageBreak/>
        <w:t>نظرية العدالة:</w:t>
      </w:r>
      <w:r w:rsidRPr="00FE6D24">
        <w:rPr>
          <w:rFonts w:ascii="Simplified Arabic" w:eastAsia="SimSun" w:hAnsi="Simplified Arabic" w:cs="Simplified Arabic" w:hint="cs"/>
          <w:kern w:val="0"/>
          <w:sz w:val="28"/>
          <w:szCs w:val="28"/>
          <w:rtl/>
          <w14:ligatures w14:val="none"/>
        </w:rPr>
        <w:t xml:space="preserve"> تؤكد على أن شعور الفرد بالعدالة أو الظلم يؤثر على سلوكياته وقراراته، سواء في التفاعل مع الآخرين أو في أداء المهام.</w:t>
      </w:r>
    </w:p>
    <w:p w14:paraId="52109299"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المسؤولية الاجتماعية:</w:t>
      </w:r>
      <w:r w:rsidRPr="00FE6D24">
        <w:rPr>
          <w:rFonts w:ascii="Simplified Arabic" w:eastAsia="SimSun" w:hAnsi="Simplified Arabic" w:cs="Simplified Arabic" w:hint="cs"/>
          <w:kern w:val="0"/>
          <w:sz w:val="28"/>
          <w:szCs w:val="28"/>
          <w:rtl/>
          <w14:ligatures w14:val="none"/>
        </w:rPr>
        <w:t xml:space="preserve"> تقوم على أن الأفراد والمؤسسات يتحملون مسؤولية أخلاقية تجاه المجتمع ويجب أن يراعوا الأثر الاجتماعي لأفعالهم.</w:t>
      </w:r>
    </w:p>
    <w:p w14:paraId="60D4E6B3"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النظرية النفعية:</w:t>
      </w:r>
      <w:r w:rsidRPr="00FE6D24">
        <w:rPr>
          <w:rFonts w:ascii="Simplified Arabic" w:eastAsia="SimSun" w:hAnsi="Simplified Arabic" w:cs="Simplified Arabic" w:hint="cs"/>
          <w:kern w:val="0"/>
          <w:sz w:val="28"/>
          <w:szCs w:val="28"/>
          <w:rtl/>
          <w14:ligatures w14:val="none"/>
        </w:rPr>
        <w:t xml:space="preserve"> تنص على أن القرار أو الفعل يُعتبر أخلاقيًا إذا حقق أكبر قدر من المنفعة لأكبر عدد من الأشخاص، بغض النظر عن المبادئ الثابتة.</w:t>
      </w:r>
    </w:p>
    <w:p w14:paraId="62A3492D"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الواجب الأخلاقي:</w:t>
      </w:r>
      <w:r w:rsidRPr="00FE6D24">
        <w:rPr>
          <w:rFonts w:ascii="Simplified Arabic" w:eastAsia="SimSun" w:hAnsi="Simplified Arabic" w:cs="Simplified Arabic" w:hint="cs"/>
          <w:kern w:val="0"/>
          <w:sz w:val="28"/>
          <w:szCs w:val="28"/>
          <w:rtl/>
          <w14:ligatures w14:val="none"/>
        </w:rPr>
        <w:t xml:space="preserve"> تركز على أن السلوك يجب أن يُبنى على الواجبات والمبادئ الأخلاقية بصرف النظر عن نتائجه، مثل قول الحقيقة أو احترام الحقوق.</w:t>
      </w:r>
    </w:p>
    <w:p w14:paraId="2D3B2F9F"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التحفيز:</w:t>
      </w:r>
      <w:r w:rsidRPr="00FE6D24">
        <w:rPr>
          <w:rFonts w:ascii="Simplified Arabic" w:eastAsia="SimSun" w:hAnsi="Simplified Arabic" w:cs="Simplified Arabic" w:hint="cs"/>
          <w:kern w:val="0"/>
          <w:sz w:val="28"/>
          <w:szCs w:val="28"/>
          <w:rtl/>
          <w14:ligatures w14:val="none"/>
        </w:rPr>
        <w:t xml:space="preserve"> تفترض أن السلوك البشري ناتج عن رغبات أو احتياجات داخلية يسعى الفرد لإشباعها، مثل الحاجة للإنجاز أو التقدير أو الأمن.</w:t>
      </w:r>
    </w:p>
    <w:p w14:paraId="529EAC4B"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النظم:</w:t>
      </w:r>
      <w:r w:rsidRPr="00FE6D24">
        <w:rPr>
          <w:rFonts w:ascii="Simplified Arabic" w:eastAsia="SimSun" w:hAnsi="Simplified Arabic" w:cs="Simplified Arabic" w:hint="cs"/>
          <w:kern w:val="0"/>
          <w:sz w:val="28"/>
          <w:szCs w:val="28"/>
          <w:rtl/>
          <w14:ligatures w14:val="none"/>
        </w:rPr>
        <w:t xml:space="preserve"> تنظر إلى الظواهر على أنها أجزاء مترابطة داخل نظام شامل، وتفترض أن التغيير في جزء من النظام يؤثر على الأجزاء الأخرى.</w:t>
      </w:r>
    </w:p>
    <w:p w14:paraId="2C44A8AA" w14:textId="77777777" w:rsidR="00220D0E" w:rsidRPr="00FE6D24" w:rsidRDefault="00607E11">
      <w:pPr>
        <w:numPr>
          <w:ilvl w:val="0"/>
          <w:numId w:val="2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نظرية التبادل الاجتماعي:</w:t>
      </w:r>
      <w:r w:rsidRPr="00FE6D24">
        <w:rPr>
          <w:rFonts w:ascii="Simplified Arabic" w:eastAsia="SimSun" w:hAnsi="Simplified Arabic" w:cs="Simplified Arabic" w:hint="cs"/>
          <w:kern w:val="0"/>
          <w:sz w:val="28"/>
          <w:szCs w:val="28"/>
          <w:rtl/>
          <w14:ligatures w14:val="none"/>
        </w:rPr>
        <w:t xml:space="preserve"> تفترض أن العلاقات الإنسانية تقوم على مبدأ التبادل، حيث يسعى كل طرف لتحقيق مكاسب مقابل ما يقدمه من جهد أو وقت.</w:t>
      </w:r>
    </w:p>
    <w:p w14:paraId="61075F6B" w14:textId="77777777" w:rsidR="00220D0E" w:rsidRPr="00FE6D24" w:rsidRDefault="00220D0E">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72E467A8" w14:textId="77777777" w:rsidR="00220D0E" w:rsidRPr="00FE6D24" w:rsidRDefault="00607E11">
      <w:pPr>
        <w:spacing w:before="100" w:beforeAutospacing="1" w:after="100" w:afterAutospacing="1" w:line="240" w:lineRule="auto"/>
        <w:jc w:val="both"/>
        <w:rPr>
          <w:rFonts w:ascii="Simplified Arabic" w:eastAsia="SimSun" w:hAnsi="Simplified Arabic" w:cs="Simplified Arabic"/>
          <w:b/>
          <w:bCs/>
          <w:kern w:val="0"/>
          <w:sz w:val="32"/>
          <w:szCs w:val="32"/>
          <w:rtl/>
          <w14:ligatures w14:val="none"/>
        </w:rPr>
      </w:pPr>
      <w:r w:rsidRPr="00FE6D24">
        <w:rPr>
          <w:rFonts w:ascii="Simplified Arabic" w:eastAsia="SimSun" w:hAnsi="Simplified Arabic" w:cs="Simplified Arabic" w:hint="cs"/>
          <w:b/>
          <w:bCs/>
          <w:kern w:val="0"/>
          <w:sz w:val="32"/>
          <w:szCs w:val="32"/>
          <w:rtl/>
          <w14:ligatures w14:val="none"/>
        </w:rPr>
        <w:t>كيفية توظيف هذه النظريات في الدراسة:</w:t>
      </w:r>
    </w:p>
    <w:p w14:paraId="3F69856D" w14:textId="77777777" w:rsidR="00220D0E" w:rsidRPr="00FE6D24" w:rsidRDefault="00607E11">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kern w:val="0"/>
          <w:sz w:val="28"/>
          <w:szCs w:val="28"/>
          <w:rtl/>
          <w14:ligatures w14:val="none"/>
        </w:rPr>
        <w:t>تُوظّف هذه النظريات في بناء الإطار النظري للبحث، وصياغة الفرضيات، واختيار أدوات القياس التي تعكس الواقع المهني داخل شركة كيان المشاعر، خصوصًا فيما يتعلق بمواضيع السلوك الإنساني، أخلاقيات العمل، والمساءلة الإدارية.</w:t>
      </w:r>
    </w:p>
    <w:p w14:paraId="4E3087EE" w14:textId="77777777" w:rsidR="00220D0E" w:rsidRPr="00FE6D24" w:rsidRDefault="00607E11">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FE6D24">
        <w:rPr>
          <w:rFonts w:ascii="Simplified Arabic" w:eastAsia="SimSun" w:hAnsi="Simplified Arabic" w:cs="Simplified Arabic" w:hint="cs"/>
          <w:b/>
          <w:bCs/>
          <w:kern w:val="0"/>
          <w:sz w:val="28"/>
          <w:szCs w:val="28"/>
          <w:rtl/>
          <w14:ligatures w14:val="none"/>
        </w:rPr>
        <w:t>التوجهات</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والقيم</w:t>
      </w:r>
      <w:r w:rsidRPr="00FE6D24">
        <w:rPr>
          <w:rFonts w:ascii="Simplified Arabic" w:eastAsia="SimSun" w:hAnsi="Simplified Arabic" w:cs="Simplified Arabic"/>
          <w:b/>
          <w:bCs/>
          <w:kern w:val="0"/>
          <w:sz w:val="28"/>
          <w:szCs w:val="28"/>
          <w:rtl/>
          <w14:ligatures w14:val="none"/>
        </w:rPr>
        <w:t>:</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تعتمد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الدراسة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على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نظرية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السلوك</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المخطط</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ونظرية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القيم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لفهم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كيف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تؤثر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نوايا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الأفراد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وقيمهم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الأخلاقية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مثل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النزاهة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والاحترام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تشكيل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تصرفاتهم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داخل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العمل،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هذه</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التوجهات</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تساعد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تفسير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مدى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التزام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الموظف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بالأنظمة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واللوائح،</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ورغبته</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التصرف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بمسؤولية</w:t>
      </w:r>
      <w:r w:rsidRPr="00FE6D24">
        <w:rPr>
          <w:rFonts w:ascii="Simplified Arabic" w:eastAsia="SimSun" w:hAnsi="Simplified Arabic" w:cs="Simplified Arabic"/>
          <w:kern w:val="0"/>
          <w:sz w:val="28"/>
          <w:szCs w:val="28"/>
          <w:rtl/>
          <w14:ligatures w14:val="none"/>
        </w:rPr>
        <w:t>.</w:t>
      </w:r>
    </w:p>
    <w:p w14:paraId="36DB8D6D" w14:textId="77777777" w:rsidR="00220D0E" w:rsidRPr="00FE6D24" w:rsidRDefault="00607E11">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FE6D24">
        <w:rPr>
          <w:rFonts w:ascii="Simplified Arabic" w:eastAsia="SimSun" w:hAnsi="Simplified Arabic" w:cs="Simplified Arabic" w:hint="cs"/>
          <w:b/>
          <w:bCs/>
          <w:kern w:val="0"/>
          <w:sz w:val="28"/>
          <w:szCs w:val="28"/>
          <w:rtl/>
          <w14:ligatures w14:val="none"/>
        </w:rPr>
        <w:t>السلوك</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الإنساني</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في</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بيئة</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العمل</w:t>
      </w:r>
      <w:r w:rsidRPr="00FE6D24">
        <w:rPr>
          <w:rFonts w:ascii="Simplified Arabic" w:eastAsia="SimSun" w:hAnsi="Simplified Arabic" w:cs="Simplified Arabic"/>
          <w:b/>
          <w:bCs/>
          <w:kern w:val="0"/>
          <w:sz w:val="28"/>
          <w:szCs w:val="28"/>
          <w:rtl/>
          <w14:ligatures w14:val="none"/>
        </w:rPr>
        <w:t>:</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نظريات</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مثل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العدالة والتبادل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الاجتماعي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تسهم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تفسير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كيف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يتأثر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سلوك</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الموظف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بالمعاملة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التي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يتلقاها،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ومدى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شعوره</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بالإنصاف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والتقدير، فإذا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شعر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الفرد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أن</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بيئة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العمل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عادلة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وتحترمه،</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فإنه</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غالبًا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يعكس</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ذلك</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بسلوك</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أخلاقي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ومهني</w:t>
      </w:r>
      <w:r w:rsidRPr="00FE6D24">
        <w:rPr>
          <w:rFonts w:ascii="Simplified Arabic" w:eastAsia="SimSun" w:hAnsi="Simplified Arabic" w:cs="Simplified Arabic"/>
          <w:kern w:val="0"/>
          <w:sz w:val="28"/>
          <w:szCs w:val="28"/>
          <w:rtl/>
          <w14:ligatures w14:val="none"/>
        </w:rPr>
        <w:t>.</w:t>
      </w:r>
    </w:p>
    <w:p w14:paraId="1FCD71E1" w14:textId="77777777" w:rsidR="00220D0E" w:rsidRPr="00FE6D24" w:rsidRDefault="00607E11">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FE6D24">
        <w:rPr>
          <w:rFonts w:ascii="Simplified Arabic" w:eastAsia="SimSun" w:hAnsi="Simplified Arabic" w:cs="Simplified Arabic" w:hint="cs"/>
          <w:b/>
          <w:bCs/>
          <w:kern w:val="0"/>
          <w:sz w:val="28"/>
          <w:szCs w:val="28"/>
          <w:rtl/>
          <w14:ligatures w14:val="none"/>
        </w:rPr>
        <w:lastRenderedPageBreak/>
        <w:t>إدارة</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الأعمال</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وتنمية</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الأداء</w:t>
      </w:r>
      <w:r w:rsidRPr="00FE6D24">
        <w:rPr>
          <w:rFonts w:ascii="Simplified Arabic" w:eastAsia="SimSun" w:hAnsi="Simplified Arabic" w:cs="Simplified Arabic"/>
          <w:b/>
          <w:bCs/>
          <w:kern w:val="0"/>
          <w:sz w:val="28"/>
          <w:szCs w:val="28"/>
          <w:rtl/>
          <w14:ligatures w14:val="none"/>
        </w:rPr>
        <w:t>:</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نظرية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النظم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ونظرية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المسؤولية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الاجتماعية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توضح</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أهمية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العمل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الأخلاقي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على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مستوى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المنظمة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ككل،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فهي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تبرز</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كيف</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يؤثر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كل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جزء</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المؤسسة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على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الآخر،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وأن</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الالتزام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بالقيم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ينعكس</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إيجابيًا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على</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الأداء</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الإداري،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الاستدامة،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وكفاءة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إدارة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المخاطر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والموارد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البشرية</w:t>
      </w:r>
      <w:r w:rsidRPr="00FE6D24">
        <w:rPr>
          <w:rFonts w:ascii="Simplified Arabic" w:eastAsia="SimSun" w:hAnsi="Simplified Arabic" w:cs="Simplified Arabic"/>
          <w:kern w:val="0"/>
          <w:sz w:val="28"/>
          <w:szCs w:val="28"/>
          <w:rtl/>
          <w14:ligatures w14:val="none"/>
        </w:rPr>
        <w:t>.</w:t>
      </w:r>
    </w:p>
    <w:p w14:paraId="27969211" w14:textId="77777777" w:rsidR="00220D0E" w:rsidRPr="00FE6D24" w:rsidRDefault="00607E11">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FE6D24">
        <w:rPr>
          <w:rFonts w:ascii="Simplified Arabic" w:eastAsia="SimSun" w:hAnsi="Simplified Arabic" w:cs="Simplified Arabic" w:hint="cs"/>
          <w:b/>
          <w:bCs/>
          <w:kern w:val="0"/>
          <w:sz w:val="28"/>
          <w:szCs w:val="28"/>
          <w:rtl/>
          <w14:ligatures w14:val="none"/>
        </w:rPr>
        <w:t>تحليل</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الأبعاد</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وقياس</w:t>
      </w:r>
      <w:r w:rsidRPr="00FE6D24">
        <w:rPr>
          <w:rFonts w:ascii="Simplified Arabic" w:eastAsia="SimSun" w:hAnsi="Simplified Arabic" w:cs="Simplified Arabic"/>
          <w:b/>
          <w:bCs/>
          <w:kern w:val="0"/>
          <w:sz w:val="28"/>
          <w:szCs w:val="28"/>
          <w:rtl/>
          <w14:ligatures w14:val="none"/>
        </w:rPr>
        <w:t xml:space="preserve"> </w:t>
      </w:r>
      <w:r w:rsidRPr="00FE6D24">
        <w:rPr>
          <w:rFonts w:ascii="Simplified Arabic" w:eastAsia="SimSun" w:hAnsi="Simplified Arabic" w:cs="Simplified Arabic" w:hint="cs"/>
          <w:b/>
          <w:bCs/>
          <w:kern w:val="0"/>
          <w:sz w:val="28"/>
          <w:szCs w:val="28"/>
          <w:rtl/>
          <w14:ligatures w14:val="none"/>
        </w:rPr>
        <w:t>التأثير</w:t>
      </w:r>
      <w:r w:rsidRPr="00FE6D24">
        <w:rPr>
          <w:rFonts w:ascii="Simplified Arabic" w:eastAsia="SimSun" w:hAnsi="Simplified Arabic" w:cs="Simplified Arabic"/>
          <w:b/>
          <w:bCs/>
          <w:kern w:val="0"/>
          <w:sz w:val="28"/>
          <w:szCs w:val="28"/>
          <w:rtl/>
          <w14:ligatures w14:val="none"/>
        </w:rPr>
        <w:t>:</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الاستفادة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من</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هذه</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النظريات</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بناء</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الفرضيات</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وتحديد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المتغيرات،</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بحيث</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تساعد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تحليل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العلاقة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بين</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أبعاد</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مثل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الالتزام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بالأنظمة،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احترام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المهنة،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دور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التدريب،</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والمتابعة،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وبين</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جودة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إدارة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الأعمال،</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فهذا</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يسهم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في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تقديم</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قراءة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علمية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دقيقة</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للبيانات</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ويقوّي</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تفسير</w:t>
      </w:r>
      <w:r w:rsidRPr="00FE6D24">
        <w:rPr>
          <w:rFonts w:ascii="Simplified Arabic" w:eastAsia="SimSun" w:hAnsi="Simplified Arabic" w:cs="Simplified Arabic"/>
          <w:kern w:val="0"/>
          <w:sz w:val="28"/>
          <w:szCs w:val="28"/>
          <w:rtl/>
          <w14:ligatures w14:val="none"/>
        </w:rPr>
        <w:t xml:space="preserve"> </w:t>
      </w:r>
      <w:r w:rsidRPr="00FE6D24">
        <w:rPr>
          <w:rFonts w:ascii="Simplified Arabic" w:eastAsia="SimSun" w:hAnsi="Simplified Arabic" w:cs="Simplified Arabic" w:hint="cs"/>
          <w:kern w:val="0"/>
          <w:sz w:val="28"/>
          <w:szCs w:val="28"/>
          <w:rtl/>
          <w14:ligatures w14:val="none"/>
        </w:rPr>
        <w:t>النتائج</w:t>
      </w:r>
      <w:r w:rsidRPr="00FE6D24">
        <w:rPr>
          <w:rFonts w:ascii="Simplified Arabic" w:eastAsia="SimSun" w:hAnsi="Simplified Arabic" w:cs="Simplified Arabic"/>
          <w:kern w:val="0"/>
          <w:sz w:val="28"/>
          <w:szCs w:val="28"/>
          <w:rtl/>
          <w14:ligatures w14:val="none"/>
        </w:rPr>
        <w:t>.</w:t>
      </w:r>
    </w:p>
    <w:p w14:paraId="566E5B09" w14:textId="77777777" w:rsidR="00220D0E" w:rsidRPr="00FE6D24" w:rsidRDefault="00220D0E">
      <w:pPr>
        <w:rPr>
          <w:rFonts w:ascii="Simplified Arabic" w:hAnsi="Simplified Arabic" w:cs="Simplified Arabic"/>
          <w:b/>
          <w:bCs/>
          <w:sz w:val="32"/>
          <w:szCs w:val="32"/>
          <w:u w:val="single"/>
          <w:rtl/>
        </w:rPr>
      </w:pPr>
    </w:p>
    <w:p w14:paraId="62A73F56" w14:textId="77777777" w:rsidR="00220D0E" w:rsidRPr="00FE6D24" w:rsidRDefault="00220D0E">
      <w:pPr>
        <w:rPr>
          <w:rFonts w:ascii="Simplified Arabic" w:hAnsi="Simplified Arabic" w:cs="Simplified Arabic"/>
          <w:b/>
          <w:bCs/>
          <w:sz w:val="32"/>
          <w:szCs w:val="32"/>
          <w:u w:val="single"/>
          <w:rtl/>
        </w:rPr>
      </w:pPr>
    </w:p>
    <w:p w14:paraId="4535A2A1" w14:textId="77777777" w:rsidR="00220D0E" w:rsidRPr="00FE6D24" w:rsidRDefault="00220D0E">
      <w:pPr>
        <w:rPr>
          <w:rFonts w:ascii="Simplified Arabic" w:hAnsi="Simplified Arabic" w:cs="Simplified Arabic"/>
          <w:b/>
          <w:bCs/>
          <w:sz w:val="32"/>
          <w:szCs w:val="32"/>
          <w:u w:val="single"/>
          <w:rtl/>
        </w:rPr>
      </w:pPr>
    </w:p>
    <w:p w14:paraId="35ACD2E8" w14:textId="77777777" w:rsidR="00220D0E" w:rsidRPr="00FE6D24" w:rsidRDefault="00220D0E">
      <w:pPr>
        <w:rPr>
          <w:rFonts w:ascii="Simplified Arabic" w:hAnsi="Simplified Arabic" w:cs="Simplified Arabic"/>
          <w:b/>
          <w:bCs/>
          <w:sz w:val="32"/>
          <w:szCs w:val="32"/>
          <w:u w:val="single"/>
          <w:rtl/>
        </w:rPr>
      </w:pPr>
    </w:p>
    <w:p w14:paraId="4223CEA5" w14:textId="77777777" w:rsidR="00220D0E" w:rsidRPr="00FE6D24" w:rsidRDefault="00220D0E">
      <w:pPr>
        <w:rPr>
          <w:rFonts w:ascii="Simplified Arabic" w:hAnsi="Simplified Arabic" w:cs="Simplified Arabic"/>
          <w:b/>
          <w:bCs/>
          <w:sz w:val="32"/>
          <w:szCs w:val="32"/>
          <w:u w:val="single"/>
          <w:rtl/>
        </w:rPr>
      </w:pPr>
    </w:p>
    <w:p w14:paraId="72BB6AE7" w14:textId="77777777" w:rsidR="00220D0E" w:rsidRPr="00FE6D24" w:rsidRDefault="00220D0E">
      <w:pPr>
        <w:rPr>
          <w:rFonts w:ascii="Simplified Arabic" w:hAnsi="Simplified Arabic" w:cs="Simplified Arabic"/>
          <w:b/>
          <w:bCs/>
          <w:sz w:val="32"/>
          <w:szCs w:val="32"/>
          <w:u w:val="single"/>
          <w:rtl/>
        </w:rPr>
      </w:pPr>
    </w:p>
    <w:p w14:paraId="1B010D64" w14:textId="77777777" w:rsidR="00220D0E" w:rsidRPr="00FE6D24" w:rsidRDefault="00220D0E">
      <w:pPr>
        <w:rPr>
          <w:rFonts w:ascii="Simplified Arabic" w:hAnsi="Simplified Arabic" w:cs="Simplified Arabic"/>
          <w:b/>
          <w:bCs/>
          <w:sz w:val="32"/>
          <w:szCs w:val="32"/>
          <w:u w:val="single"/>
          <w:rtl/>
        </w:rPr>
      </w:pPr>
    </w:p>
    <w:p w14:paraId="126B7758" w14:textId="77777777" w:rsidR="00220D0E" w:rsidRPr="00FE6D24" w:rsidRDefault="00220D0E">
      <w:pPr>
        <w:rPr>
          <w:rFonts w:ascii="Simplified Arabic" w:hAnsi="Simplified Arabic" w:cs="Simplified Arabic"/>
          <w:b/>
          <w:bCs/>
          <w:sz w:val="32"/>
          <w:szCs w:val="32"/>
          <w:u w:val="single"/>
          <w:rtl/>
        </w:rPr>
      </w:pPr>
    </w:p>
    <w:p w14:paraId="3FCE1F6B" w14:textId="77777777" w:rsidR="00220D0E" w:rsidRPr="00FE6D24" w:rsidRDefault="00220D0E">
      <w:pPr>
        <w:rPr>
          <w:rFonts w:ascii="Simplified Arabic" w:hAnsi="Simplified Arabic" w:cs="Simplified Arabic"/>
          <w:b/>
          <w:bCs/>
          <w:sz w:val="32"/>
          <w:szCs w:val="32"/>
          <w:u w:val="single"/>
          <w:rtl/>
        </w:rPr>
      </w:pPr>
    </w:p>
    <w:p w14:paraId="61982B67" w14:textId="77777777" w:rsidR="00220D0E" w:rsidRPr="00FE6D24" w:rsidRDefault="00220D0E">
      <w:pPr>
        <w:rPr>
          <w:rFonts w:ascii="Simplified Arabic" w:hAnsi="Simplified Arabic" w:cs="Simplified Arabic"/>
          <w:b/>
          <w:bCs/>
          <w:sz w:val="32"/>
          <w:szCs w:val="32"/>
          <w:u w:val="single"/>
          <w:rtl/>
        </w:rPr>
      </w:pPr>
    </w:p>
    <w:p w14:paraId="25C5FEF6" w14:textId="77777777" w:rsidR="00220D0E" w:rsidRPr="00FE6D24" w:rsidRDefault="00220D0E">
      <w:pPr>
        <w:rPr>
          <w:rFonts w:ascii="Simplified Arabic" w:hAnsi="Simplified Arabic" w:cs="Simplified Arabic"/>
          <w:b/>
          <w:bCs/>
          <w:sz w:val="32"/>
          <w:szCs w:val="32"/>
          <w:u w:val="single"/>
          <w:rtl/>
        </w:rPr>
      </w:pPr>
    </w:p>
    <w:p w14:paraId="37D2F677" w14:textId="77777777" w:rsidR="00220D0E" w:rsidRPr="00FE6D24" w:rsidRDefault="00220D0E">
      <w:pPr>
        <w:rPr>
          <w:rFonts w:ascii="Simplified Arabic" w:hAnsi="Simplified Arabic" w:cs="Simplified Arabic"/>
          <w:b/>
          <w:bCs/>
          <w:sz w:val="32"/>
          <w:szCs w:val="32"/>
          <w:u w:val="single"/>
          <w:rtl/>
        </w:rPr>
      </w:pPr>
    </w:p>
    <w:p w14:paraId="3345F791" w14:textId="77777777" w:rsidR="00220D0E" w:rsidRPr="00FE6D24" w:rsidRDefault="00220D0E">
      <w:pPr>
        <w:rPr>
          <w:rFonts w:ascii="Simplified Arabic" w:hAnsi="Simplified Arabic" w:cs="Simplified Arabic"/>
          <w:b/>
          <w:bCs/>
          <w:sz w:val="32"/>
          <w:szCs w:val="32"/>
          <w:u w:val="single"/>
          <w:rtl/>
        </w:rPr>
      </w:pPr>
    </w:p>
    <w:p w14:paraId="1E374254" w14:textId="77777777" w:rsidR="00220D0E" w:rsidRPr="00FE6D24" w:rsidRDefault="00220D0E">
      <w:pPr>
        <w:rPr>
          <w:rFonts w:ascii="Simplified Arabic" w:hAnsi="Simplified Arabic" w:cs="Simplified Arabic"/>
          <w:b/>
          <w:bCs/>
          <w:sz w:val="32"/>
          <w:szCs w:val="32"/>
          <w:u w:val="single"/>
          <w:rtl/>
        </w:rPr>
      </w:pPr>
    </w:p>
    <w:p w14:paraId="48F86363" w14:textId="77777777" w:rsidR="00220D0E" w:rsidRPr="00FE6D24" w:rsidRDefault="00220D0E">
      <w:pPr>
        <w:rPr>
          <w:rFonts w:ascii="Simplified Arabic" w:hAnsi="Simplified Arabic" w:cs="Simplified Arabic"/>
          <w:b/>
          <w:bCs/>
          <w:sz w:val="32"/>
          <w:szCs w:val="32"/>
          <w:u w:val="single"/>
          <w:rtl/>
        </w:rPr>
      </w:pPr>
    </w:p>
    <w:p w14:paraId="7C09A2C1" w14:textId="77777777" w:rsidR="00220D0E" w:rsidRPr="00FE6D24" w:rsidRDefault="00220D0E">
      <w:pPr>
        <w:rPr>
          <w:rFonts w:ascii="Simplified Arabic" w:hAnsi="Simplified Arabic" w:cs="Simplified Arabic"/>
          <w:b/>
          <w:bCs/>
          <w:sz w:val="32"/>
          <w:szCs w:val="32"/>
          <w:u w:val="single"/>
          <w:rtl/>
        </w:rPr>
      </w:pPr>
    </w:p>
    <w:p w14:paraId="18B5C57E" w14:textId="77777777" w:rsidR="00220D0E" w:rsidRPr="00FE6D24" w:rsidRDefault="00220D0E">
      <w:pPr>
        <w:rPr>
          <w:rFonts w:ascii="Simplified Arabic" w:hAnsi="Simplified Arabic" w:cs="Simplified Arabic"/>
          <w:b/>
          <w:bCs/>
          <w:sz w:val="32"/>
          <w:szCs w:val="32"/>
          <w:u w:val="single"/>
          <w:rtl/>
        </w:rPr>
      </w:pPr>
    </w:p>
    <w:p w14:paraId="10664486" w14:textId="77777777" w:rsidR="00220D0E" w:rsidRPr="00FE6D24" w:rsidRDefault="00220D0E">
      <w:pPr>
        <w:rPr>
          <w:rFonts w:ascii="Simplified Arabic" w:hAnsi="Simplified Arabic" w:cs="Simplified Arabic"/>
          <w:b/>
          <w:bCs/>
          <w:sz w:val="32"/>
          <w:szCs w:val="32"/>
          <w:u w:val="single"/>
          <w:rtl/>
        </w:rPr>
      </w:pPr>
    </w:p>
    <w:p w14:paraId="3E5F82AD" w14:textId="77777777" w:rsidR="00220D0E" w:rsidRPr="00FE6D24" w:rsidRDefault="00220D0E">
      <w:pPr>
        <w:rPr>
          <w:rFonts w:ascii="Simplified Arabic" w:hAnsi="Simplified Arabic" w:cs="Simplified Arabic"/>
          <w:b/>
          <w:bCs/>
          <w:sz w:val="32"/>
          <w:szCs w:val="32"/>
          <w:u w:val="single"/>
          <w:rtl/>
        </w:rPr>
      </w:pPr>
    </w:p>
    <w:p w14:paraId="7124F0F3" w14:textId="77777777" w:rsidR="00220D0E" w:rsidRPr="00FE6D24" w:rsidRDefault="00220D0E">
      <w:pPr>
        <w:rPr>
          <w:rFonts w:ascii="Simplified Arabic" w:hAnsi="Simplified Arabic" w:cs="Simplified Arabic"/>
          <w:b/>
          <w:bCs/>
          <w:sz w:val="32"/>
          <w:szCs w:val="32"/>
          <w:u w:val="single"/>
          <w:rtl/>
        </w:rPr>
      </w:pPr>
    </w:p>
    <w:p w14:paraId="313C8CC5" w14:textId="77777777" w:rsidR="00220D0E" w:rsidRPr="00FE6D24" w:rsidRDefault="00220D0E">
      <w:pPr>
        <w:rPr>
          <w:rFonts w:ascii="Simplified Arabic" w:hAnsi="Simplified Arabic" w:cs="Simplified Arabic"/>
          <w:b/>
          <w:bCs/>
          <w:sz w:val="32"/>
          <w:szCs w:val="32"/>
          <w:u w:val="single"/>
          <w:rtl/>
        </w:rPr>
      </w:pPr>
    </w:p>
    <w:p w14:paraId="7AF12A05" w14:textId="77777777" w:rsidR="00220D0E" w:rsidRPr="00FE6D24" w:rsidRDefault="00220D0E">
      <w:pPr>
        <w:rPr>
          <w:rFonts w:ascii="Simplified Arabic" w:hAnsi="Simplified Arabic" w:cs="Simplified Arabic"/>
          <w:b/>
          <w:bCs/>
          <w:sz w:val="32"/>
          <w:szCs w:val="32"/>
          <w:u w:val="single"/>
          <w:rtl/>
        </w:rPr>
      </w:pPr>
    </w:p>
    <w:p w14:paraId="10E5F476" w14:textId="77777777" w:rsidR="00220D0E" w:rsidRPr="00FE6D24" w:rsidRDefault="00220D0E">
      <w:pPr>
        <w:rPr>
          <w:rFonts w:ascii="Simplified Arabic" w:hAnsi="Simplified Arabic" w:cs="Simplified Arabic"/>
          <w:b/>
          <w:bCs/>
          <w:sz w:val="32"/>
          <w:szCs w:val="32"/>
          <w:u w:val="single"/>
          <w:rtl/>
        </w:rPr>
      </w:pPr>
    </w:p>
    <w:p w14:paraId="60E002E5" w14:textId="77777777" w:rsidR="00220D0E" w:rsidRPr="00FE6D24" w:rsidRDefault="00607E11">
      <w:pPr>
        <w:jc w:val="center"/>
        <w:rPr>
          <w:rFonts w:ascii="Simplified Arabic" w:hAnsi="Simplified Arabic" w:cs="Simplified Arabic"/>
          <w:b/>
          <w:bCs/>
          <w:sz w:val="36"/>
          <w:szCs w:val="36"/>
          <w:rtl/>
        </w:rPr>
      </w:pPr>
      <w:r w:rsidRPr="00FE6D24">
        <w:rPr>
          <w:rFonts w:ascii="Simplified Arabic" w:hAnsi="Simplified Arabic" w:cs="Simplified Arabic" w:hint="cs"/>
          <w:b/>
          <w:bCs/>
          <w:sz w:val="36"/>
          <w:szCs w:val="36"/>
          <w:rtl/>
        </w:rPr>
        <w:t xml:space="preserve">الفصل الثاني: الدراسات السابقة </w:t>
      </w:r>
    </w:p>
    <w:p w14:paraId="0CDBF598" w14:textId="77777777" w:rsidR="00220D0E" w:rsidRPr="00FE6D24" w:rsidRDefault="00220D0E">
      <w:pPr>
        <w:rPr>
          <w:rFonts w:ascii="Simplified Arabic" w:hAnsi="Simplified Arabic" w:cs="Simplified Arabic"/>
          <w:b/>
          <w:bCs/>
          <w:sz w:val="32"/>
          <w:szCs w:val="32"/>
          <w:u w:val="single"/>
          <w:rtl/>
        </w:rPr>
      </w:pPr>
    </w:p>
    <w:p w14:paraId="6D6978FF" w14:textId="77777777" w:rsidR="00220D0E" w:rsidRPr="00FE6D24" w:rsidRDefault="00220D0E">
      <w:pPr>
        <w:rPr>
          <w:rFonts w:ascii="Simplified Arabic" w:hAnsi="Simplified Arabic" w:cs="Simplified Arabic"/>
          <w:b/>
          <w:bCs/>
          <w:sz w:val="32"/>
          <w:szCs w:val="32"/>
          <w:u w:val="single"/>
          <w:rtl/>
        </w:rPr>
      </w:pPr>
    </w:p>
    <w:p w14:paraId="0253B1FF" w14:textId="77777777" w:rsidR="00220D0E" w:rsidRPr="00FE6D24" w:rsidRDefault="00220D0E">
      <w:pPr>
        <w:rPr>
          <w:rFonts w:ascii="Simplified Arabic" w:hAnsi="Simplified Arabic" w:cs="Simplified Arabic"/>
          <w:b/>
          <w:bCs/>
          <w:sz w:val="32"/>
          <w:szCs w:val="32"/>
          <w:u w:val="single"/>
          <w:rtl/>
        </w:rPr>
      </w:pPr>
    </w:p>
    <w:p w14:paraId="5FE03191" w14:textId="77777777" w:rsidR="00220D0E" w:rsidRPr="00FE6D24" w:rsidRDefault="00220D0E">
      <w:pPr>
        <w:rPr>
          <w:rFonts w:ascii="Simplified Arabic" w:hAnsi="Simplified Arabic" w:cs="Simplified Arabic"/>
          <w:b/>
          <w:bCs/>
          <w:sz w:val="32"/>
          <w:szCs w:val="32"/>
          <w:u w:val="single"/>
          <w:rtl/>
        </w:rPr>
      </w:pPr>
    </w:p>
    <w:p w14:paraId="36DA6EC8" w14:textId="77777777" w:rsidR="00220D0E" w:rsidRPr="00FE6D24" w:rsidRDefault="00220D0E">
      <w:pPr>
        <w:rPr>
          <w:rFonts w:ascii="Simplified Arabic" w:hAnsi="Simplified Arabic" w:cs="Simplified Arabic"/>
          <w:b/>
          <w:bCs/>
          <w:sz w:val="32"/>
          <w:szCs w:val="32"/>
          <w:u w:val="single"/>
          <w:rtl/>
        </w:rPr>
      </w:pPr>
    </w:p>
    <w:p w14:paraId="74D8B6BC" w14:textId="77777777" w:rsidR="00220D0E" w:rsidRPr="00FE6D24" w:rsidRDefault="00220D0E">
      <w:pPr>
        <w:rPr>
          <w:rFonts w:ascii="Simplified Arabic" w:hAnsi="Simplified Arabic" w:cs="Simplified Arabic"/>
          <w:b/>
          <w:bCs/>
          <w:sz w:val="32"/>
          <w:szCs w:val="32"/>
          <w:u w:val="single"/>
          <w:rtl/>
        </w:rPr>
      </w:pPr>
    </w:p>
    <w:p w14:paraId="38E74076" w14:textId="77777777" w:rsidR="00220D0E" w:rsidRPr="00FE6D24" w:rsidRDefault="00220D0E">
      <w:pPr>
        <w:rPr>
          <w:rFonts w:ascii="Simplified Arabic" w:hAnsi="Simplified Arabic" w:cs="Simplified Arabic"/>
          <w:b/>
          <w:bCs/>
          <w:sz w:val="32"/>
          <w:szCs w:val="32"/>
          <w:u w:val="single"/>
          <w:rtl/>
        </w:rPr>
      </w:pPr>
    </w:p>
    <w:p w14:paraId="1AA0B394" w14:textId="77777777" w:rsidR="00220D0E" w:rsidRPr="00FE6D24" w:rsidRDefault="00220D0E">
      <w:pPr>
        <w:rPr>
          <w:rFonts w:ascii="Simplified Arabic" w:hAnsi="Simplified Arabic" w:cs="Simplified Arabic"/>
          <w:b/>
          <w:bCs/>
          <w:sz w:val="32"/>
          <w:szCs w:val="32"/>
          <w:u w:val="single"/>
          <w:rtl/>
        </w:rPr>
      </w:pPr>
    </w:p>
    <w:p w14:paraId="2215FDE6" w14:textId="77777777" w:rsidR="00220D0E" w:rsidRPr="00FE6D24" w:rsidRDefault="00220D0E">
      <w:pPr>
        <w:rPr>
          <w:rFonts w:ascii="Simplified Arabic" w:hAnsi="Simplified Arabic" w:cs="Simplified Arabic"/>
          <w:b/>
          <w:bCs/>
          <w:sz w:val="32"/>
          <w:szCs w:val="32"/>
          <w:u w:val="single"/>
          <w:rtl/>
        </w:rPr>
      </w:pPr>
    </w:p>
    <w:p w14:paraId="40BA1ED2" w14:textId="77777777" w:rsidR="00220D0E" w:rsidRPr="00FE6D24" w:rsidRDefault="00607E11">
      <w:pPr>
        <w:rPr>
          <w:rFonts w:ascii="Simplified Arabic" w:hAnsi="Simplified Arabic" w:cs="Simplified Arabic"/>
          <w:b/>
          <w:bCs/>
          <w:sz w:val="32"/>
          <w:szCs w:val="32"/>
          <w:u w:val="single"/>
          <w:rtl/>
        </w:rPr>
      </w:pPr>
      <w:r w:rsidRPr="00FE6D24">
        <w:rPr>
          <w:rFonts w:ascii="Simplified Arabic" w:hAnsi="Simplified Arabic" w:cs="Simplified Arabic" w:hint="cs"/>
          <w:b/>
          <w:bCs/>
          <w:sz w:val="32"/>
          <w:szCs w:val="32"/>
          <w:u w:val="single"/>
          <w:rtl/>
        </w:rPr>
        <w:lastRenderedPageBreak/>
        <w:t>الدراسات السابقة:</w:t>
      </w:r>
    </w:p>
    <w:p w14:paraId="3F3D35F5" w14:textId="77777777"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تُعد الدراسات السابقة الحجر الأساس الذي يُبنى عليه البحث العلمي، إذ تساهم في توضيح الخلفية النظرية لموضوع الدراسة، وتحديد الفجوات البحثية، وتوجيه الباحث نحو الأساليب والاتجاهات التي اتبعها باحثون سابقون، ومن خلال مراجعة الأدبيات والدراسات المرتبطة، يمكن تعزيز الإطار النظري للدراسة الحالية، والاستفادة من المناهج المستخدمة والنتائج المتوصل إليها، بما يسهم في تطوير رؤية شاملة وأكثر عمقًا حول موضوع السلوك الإنساني والأخلاقي في إدارة الأعمال.</w:t>
      </w:r>
    </w:p>
    <w:p w14:paraId="2A4BBF6A" w14:textId="7C4DE3C5"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جاءت دراسة </w:t>
      </w:r>
      <w:r w:rsidRPr="00FE6D24">
        <w:rPr>
          <w:rStyle w:val="s2"/>
          <w:rFonts w:ascii="Simplified Arabic" w:hAnsi="Simplified Arabic" w:cs="Simplified Arabic" w:hint="cs"/>
          <w:sz w:val="28"/>
          <w:szCs w:val="28"/>
          <w:rtl/>
        </w:rPr>
        <w:t xml:space="preserve">راضي وحسن، </w:t>
      </w:r>
      <w:r w:rsidR="000B527B" w:rsidRPr="00FE6D24">
        <w:rPr>
          <w:rStyle w:val="s2"/>
          <w:rFonts w:ascii="Simplified Arabic" w:hAnsi="Simplified Arabic" w:cs="Simplified Arabic" w:hint="cs"/>
          <w:sz w:val="28"/>
          <w:szCs w:val="28"/>
          <w:rtl/>
        </w:rPr>
        <w:t>2014</w:t>
      </w:r>
      <w:r w:rsidRPr="00FE6D24">
        <w:rPr>
          <w:rStyle w:val="s2"/>
          <w:rFonts w:ascii="Simplified Arabic" w:hAnsi="Simplified Arabic" w:cs="Simplified Arabic" w:hint="cs"/>
          <w:sz w:val="28"/>
          <w:szCs w:val="28"/>
          <w:rtl/>
        </w:rPr>
        <w:t xml:space="preserve">، </w:t>
      </w:r>
      <w:r w:rsidRPr="00FE6D24">
        <w:rPr>
          <w:rStyle w:val="s1"/>
          <w:rFonts w:ascii="Simplified Arabic" w:hAnsi="Simplified Arabic" w:cs="Simplified Arabic" w:hint="cs"/>
          <w:sz w:val="28"/>
          <w:szCs w:val="28"/>
          <w:rtl/>
        </w:rPr>
        <w:t xml:space="preserve">بعنوان </w:t>
      </w:r>
      <w:r w:rsidRPr="00FE6D24">
        <w:rPr>
          <w:rStyle w:val="s3"/>
          <w:rFonts w:ascii="Simplified Arabic" w:hAnsi="Simplified Arabic" w:cs="Simplified Arabic" w:hint="cs"/>
          <w:sz w:val="28"/>
          <w:szCs w:val="28"/>
          <w:rtl/>
        </w:rPr>
        <w:t>العلاقة بين السلوك الأخلاقي للقيادة والالتزام التنظيمي،</w:t>
      </w:r>
      <w:r w:rsidRPr="00FE6D24">
        <w:rPr>
          <w:rStyle w:val="s1"/>
          <w:rFonts w:ascii="Simplified Arabic" w:hAnsi="Simplified Arabic" w:cs="Simplified Arabic" w:hint="cs"/>
          <w:sz w:val="28"/>
          <w:szCs w:val="28"/>
          <w:rtl/>
        </w:rPr>
        <w:t xml:space="preserve"> وهدفت إلى التعرف على العلاقة بين السلوك الأخلاقي ومستوى الالتزام التنظيمي لدى عينة من تدريسيي كلية الإدارة في جامعة القادسية، انطلقت الدراسة من فرضية مفادها وجود علاقة ذات دلالة بين أبعاد السلوك الأخلاقي والالتزام التنظيمي، وتوصلت النتائج إلى وجود تأثير معنوي للسلوك الأخلاقي على الالتزام التنظيمي، مما يدعم فرضية الدراسة، وأوصت الدراسة بأهمية تعزيز القيم الأخلاقية وترسيخها في بيئة العمل، باعتبارها أحد المقومات الأساسية لاستمرار المنظمة ونجاحها</w:t>
      </w:r>
      <w:r w:rsidRPr="00FE6D24">
        <w:rPr>
          <w:rFonts w:ascii="Simplified Arabic" w:hAnsi="Simplified Arabic" w:cs="Simplified Arabic" w:hint="cs"/>
          <w:sz w:val="28"/>
          <w:szCs w:val="28"/>
          <w:rtl/>
        </w:rPr>
        <w:t>.</w:t>
      </w:r>
    </w:p>
    <w:p w14:paraId="36FAFCF5" w14:textId="58DC1687"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وأجريت دراسة </w:t>
      </w:r>
      <w:r w:rsidRPr="00FE6D24">
        <w:rPr>
          <w:rStyle w:val="s2"/>
          <w:rFonts w:ascii="Simplified Arabic" w:hAnsi="Simplified Arabic" w:cs="Simplified Arabic" w:hint="cs"/>
          <w:sz w:val="28"/>
          <w:szCs w:val="28"/>
          <w:rtl/>
        </w:rPr>
        <w:t xml:space="preserve">حاكم ودولي، </w:t>
      </w:r>
      <w:r w:rsidR="000B527B" w:rsidRPr="00FE6D24">
        <w:rPr>
          <w:rStyle w:val="s2"/>
          <w:rFonts w:ascii="Simplified Arabic" w:hAnsi="Simplified Arabic" w:cs="Simplified Arabic" w:hint="cs"/>
          <w:sz w:val="28"/>
          <w:szCs w:val="28"/>
          <w:rtl/>
        </w:rPr>
        <w:t xml:space="preserve">2017 </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بعنوان </w:t>
      </w:r>
      <w:r w:rsidRPr="00FE6D24">
        <w:rPr>
          <w:rStyle w:val="s3"/>
          <w:rFonts w:ascii="Simplified Arabic" w:hAnsi="Simplified Arabic" w:cs="Simplified Arabic" w:hint="cs"/>
          <w:sz w:val="28"/>
          <w:szCs w:val="28"/>
          <w:rtl/>
        </w:rPr>
        <w:t>مساهمة أخلاقيات الإدارة في رفع مستوى الأداء الوظيفي داخل المنظمة،</w:t>
      </w:r>
      <w:r w:rsidRPr="00FE6D24">
        <w:rPr>
          <w:rStyle w:val="s1"/>
          <w:rFonts w:ascii="Simplified Arabic" w:hAnsi="Simplified Arabic" w:cs="Simplified Arabic" w:hint="cs"/>
          <w:sz w:val="28"/>
          <w:szCs w:val="28"/>
          <w:rtl/>
        </w:rPr>
        <w:t xml:space="preserve"> في سياق التغيرات المتسارعة والانهيارات التي شهدها عالم المال والأعمال، مما زاد من أهمية دراسة الجانب الأخلاقي في الإدارة، وسعت الدراسة إلى إثبات وجود تأثير فعّال لأخلاقيات الإدارة على الأداء الوظيفي، وذلك انطلاقًا من اعتبار السلوك الأخلاقي عنصرًا ملازمًا للعنصر البشري، الذي يُعد بدوره ركيزة أساسية في نمو المنظمة واستقرارها</w:t>
      </w:r>
      <w:r w:rsidRPr="00FE6D24">
        <w:rPr>
          <w:rFonts w:ascii="Simplified Arabic" w:hAnsi="Simplified Arabic" w:cs="Simplified Arabic" w:hint="cs"/>
          <w:sz w:val="28"/>
          <w:szCs w:val="28"/>
          <w:rtl/>
        </w:rPr>
        <w:t>.</w:t>
      </w:r>
    </w:p>
    <w:p w14:paraId="55C7065D" w14:textId="50D0F746"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t xml:space="preserve">وتناولت دراسة </w:t>
      </w:r>
      <w:r w:rsidRPr="00FE6D24">
        <w:rPr>
          <w:rStyle w:val="s2"/>
          <w:rFonts w:ascii="Simplified Arabic" w:hAnsi="Simplified Arabic" w:cs="Simplified Arabic" w:hint="cs"/>
          <w:sz w:val="28"/>
          <w:szCs w:val="28"/>
          <w:rtl/>
        </w:rPr>
        <w:t xml:space="preserve">بلحاج </w:t>
      </w:r>
      <w:r w:rsidR="00CC1302">
        <w:rPr>
          <w:rStyle w:val="s2"/>
          <w:rFonts w:ascii="Simplified Arabic" w:hAnsi="Simplified Arabic" w:cs="Simplified Arabic" w:hint="cs"/>
          <w:sz w:val="28"/>
          <w:szCs w:val="28"/>
          <w:rtl/>
        </w:rPr>
        <w:t>2</w:t>
      </w:r>
      <w:r w:rsidR="00F72B83">
        <w:rPr>
          <w:rStyle w:val="s2"/>
          <w:rFonts w:ascii="Simplified Arabic" w:hAnsi="Simplified Arabic" w:cs="Simplified Arabic" w:hint="cs"/>
          <w:sz w:val="28"/>
          <w:szCs w:val="28"/>
          <w:rtl/>
        </w:rPr>
        <w:t>0</w:t>
      </w:r>
      <w:r w:rsidR="00F70560">
        <w:rPr>
          <w:rStyle w:val="s2"/>
          <w:rFonts w:ascii="Simplified Arabic" w:hAnsi="Simplified Arabic" w:cs="Simplified Arabic" w:hint="cs"/>
          <w:sz w:val="28"/>
          <w:szCs w:val="28"/>
          <w:rtl/>
        </w:rPr>
        <w:t>1</w:t>
      </w:r>
      <w:r w:rsidR="00F72B83">
        <w:rPr>
          <w:rStyle w:val="s2"/>
          <w:rFonts w:ascii="Simplified Arabic" w:hAnsi="Simplified Arabic" w:cs="Simplified Arabic" w:hint="cs"/>
          <w:sz w:val="28"/>
          <w:szCs w:val="28"/>
          <w:rtl/>
        </w:rPr>
        <w:t>0</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موضوع </w:t>
      </w:r>
      <w:r w:rsidRPr="00FE6D24">
        <w:rPr>
          <w:rStyle w:val="s3"/>
          <w:rFonts w:ascii="Simplified Arabic" w:hAnsi="Simplified Arabic" w:cs="Simplified Arabic" w:hint="cs"/>
          <w:sz w:val="28"/>
          <w:szCs w:val="28"/>
          <w:rtl/>
        </w:rPr>
        <w:t xml:space="preserve">أخلاقيات الأعمال وسبل ترسيخها في المؤسسة، </w:t>
      </w:r>
      <w:r w:rsidRPr="00FE6D24">
        <w:rPr>
          <w:rStyle w:val="s1"/>
          <w:rFonts w:ascii="Simplified Arabic" w:hAnsi="Simplified Arabic" w:cs="Simplified Arabic" w:hint="cs"/>
          <w:sz w:val="28"/>
          <w:szCs w:val="28"/>
          <w:rtl/>
        </w:rPr>
        <w:t>في ظل تصاعد التنافسية العالمية وتزايد أهمية العنصر البشري باعتباره المحرك الأساسي للتنمية، وأكدت الدراسة أن كفاءة الموارد البشرية لا تكتمل دون التزامها بالسلوك الأخلاقي، الذي يُعدّ من أهم عوامل بناء الثقة داخل المؤسسات ومع أصحاب المصلحة الخارجيين، كما يشكل قاعدة أساسية لنجاح العلاقة مع الجمهور والموظفين والمؤسسات الأخرى، كما سعت الدراسة إلى إبراز دور أخلاقيات الأعمال في تحقيق الاستقرار المؤسسي، والبحث في سبل ترسيخها من خلال إطار نظري يستعرض مفاهيم محورية، مدعّمًا ببعض التجارب الدولية في هذا المجال، وتطرق الباحث إلى مقارنة نماذج متعددة لأخلاقيات الإدارة، مثل النموذج الأمريكي والياباني والعربي، بهدف معرفة ما إذا كانت الأخلاقيات المؤسسية ذات طابع عالمي أم تتباين بحسب السياقات الثقافية والإدارية</w:t>
      </w:r>
      <w:r w:rsidRPr="00FE6D24">
        <w:rPr>
          <w:rFonts w:ascii="Simplified Arabic" w:hAnsi="Simplified Arabic" w:cs="Simplified Arabic" w:hint="cs"/>
          <w:sz w:val="28"/>
          <w:szCs w:val="28"/>
          <w:rtl/>
        </w:rPr>
        <w:t>.</w:t>
      </w:r>
    </w:p>
    <w:p w14:paraId="4F4C02F0" w14:textId="657B012D"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lastRenderedPageBreak/>
        <w:t xml:space="preserve">وجاءت دراسة </w:t>
      </w:r>
      <w:r w:rsidRPr="00FE6D24">
        <w:rPr>
          <w:rStyle w:val="s2"/>
          <w:rFonts w:ascii="Simplified Arabic" w:hAnsi="Simplified Arabic" w:cs="Simplified Arabic" w:hint="cs"/>
          <w:sz w:val="28"/>
          <w:szCs w:val="28"/>
          <w:rtl/>
        </w:rPr>
        <w:t xml:space="preserve">أبو درويش، </w:t>
      </w:r>
      <w:r w:rsidR="000B527B" w:rsidRPr="00FE6D24">
        <w:rPr>
          <w:rStyle w:val="s2"/>
          <w:rFonts w:ascii="Simplified Arabic" w:hAnsi="Simplified Arabic" w:cs="Simplified Arabic" w:hint="cs"/>
          <w:sz w:val="28"/>
          <w:szCs w:val="28"/>
          <w:rtl/>
        </w:rPr>
        <w:t>2022</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بعنوان </w:t>
      </w:r>
      <w:r w:rsidRPr="00FE6D24">
        <w:rPr>
          <w:rStyle w:val="s3"/>
          <w:rFonts w:ascii="Simplified Arabic" w:hAnsi="Simplified Arabic" w:cs="Simplified Arabic" w:hint="cs"/>
          <w:sz w:val="28"/>
          <w:szCs w:val="28"/>
          <w:rtl/>
        </w:rPr>
        <w:t>تأثير السلوك الإنساني والأخلاقي في إدارة الأعمال</w:t>
      </w:r>
      <w:r w:rsidRPr="00FE6D24">
        <w:rPr>
          <w:rStyle w:val="s1"/>
          <w:rFonts w:ascii="Simplified Arabic" w:hAnsi="Simplified Arabic" w:cs="Simplified Arabic" w:hint="cs"/>
          <w:sz w:val="28"/>
          <w:szCs w:val="28"/>
          <w:rtl/>
        </w:rPr>
        <w:t>، حيث ركزت على أهمية تجسيد السلوكيات الأخلاقية داخل المنظمات من خلال احترام الأعراف والقوانين والمعتقدات السائدة في المجتمع، إضافة إلى الالتزام بالقواعد الأخلاقية التنظيمية،وتناولت الدراسة دور المنظمات في تعزيز السلوك الأخلاقي عبر سياسات إدارة الموارد البشرية، والالتزام بالمسؤولية الاجتماعية تجاه الموظفين والمجتمع والبيئة، كما استعرضت الدراسة عددًا من المحاور التي توضح كيف يمكن للمؤسسات أن تعزز بيئة عمل أخلاقية من خلال احترام حقوق العمال، وتوفير بيئة آمنة، وضمان التدريب المستمر، وإشراكهم في اتخاذ القرار، بما يعكس التفاعل بين السلوك الإنساني والعدالة التنظيمية، وأكدت الدراسة أن احترام هذه المبادئ يسهم في تحسين الأداء المؤسسي، ويعزز من استدامة المنظمة وعلاقاتها مع أصحاب المصلحة.</w:t>
      </w:r>
    </w:p>
    <w:p w14:paraId="32199345" w14:textId="5391A87F"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وتناولت دراسة </w:t>
      </w:r>
      <w:r w:rsidRPr="00FE6D24">
        <w:rPr>
          <w:rStyle w:val="s2"/>
          <w:rFonts w:ascii="Simplified Arabic" w:hAnsi="Simplified Arabic" w:cs="Simplified Arabic" w:hint="cs"/>
          <w:sz w:val="28"/>
          <w:szCs w:val="28"/>
          <w:rtl/>
        </w:rPr>
        <w:t xml:space="preserve">لعريبي، </w:t>
      </w:r>
      <w:r w:rsidR="000B527B" w:rsidRPr="00FE6D24">
        <w:rPr>
          <w:rStyle w:val="s2"/>
          <w:rFonts w:ascii="Simplified Arabic" w:hAnsi="Simplified Arabic" w:cs="Simplified Arabic" w:hint="cs"/>
          <w:sz w:val="28"/>
          <w:szCs w:val="28"/>
          <w:rtl/>
        </w:rPr>
        <w:t>2016</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موضوع </w:t>
      </w:r>
      <w:r w:rsidRPr="00FE6D24">
        <w:rPr>
          <w:rStyle w:val="s3"/>
          <w:rFonts w:ascii="Simplified Arabic" w:hAnsi="Simplified Arabic" w:cs="Simplified Arabic" w:hint="cs"/>
          <w:sz w:val="28"/>
          <w:szCs w:val="28"/>
          <w:rtl/>
        </w:rPr>
        <w:t>“دور إدارة الموارد البشرية في إرساء أخلاقيات المهنة”</w:t>
      </w:r>
      <w:r w:rsidRPr="00FE6D24">
        <w:rPr>
          <w:rStyle w:val="s1"/>
          <w:rFonts w:ascii="Simplified Arabic" w:hAnsi="Simplified Arabic" w:cs="Simplified Arabic" w:hint="cs"/>
          <w:sz w:val="28"/>
          <w:szCs w:val="28"/>
          <w:rtl/>
        </w:rPr>
        <w:t>، وهدفت إلى الكشف عن مدى مساهمة إدارة الموارد البشرية في ترسيخ السلوك الأخلاقي داخل المؤسسات، وانطلقت الدراسة من فرضية أساسية مفادها أن نجاح المنظمات لا يتحقق فقط من خلال المهارات الفنية للعاملين، بل من خلال مواءمة أهداف المنظمة مع قيم وأخلاق الأفراد العاملين فيها، بما يعزز الولاء الوظيفي، ويرفع من كفاءة الأداء، واعتمدت الدراسة على المنهج الوصفي للكشف عن الوظائف الأساسية لإدارة الموارد البشرية، وكيفية تسييرها بشكل يعزز من أخلاقيات المهنة داخل المؤسسة الجزائرية، وركزت الدراسة على تحليل تأثير الوظائف الإدارية والمتخصصة لإدارة الموارد البشرية، مثل التوظيف، التدريب، تقييم الأداء، والتحفيز في تعزيز القيم الأخلاقية بين العاملين، مما يسهم بشكل مباشر في تحسين الأداء الوظيفي والتنظيمي</w:t>
      </w:r>
      <w:r w:rsidRPr="00FE6D24">
        <w:rPr>
          <w:rFonts w:ascii="Simplified Arabic" w:hAnsi="Simplified Arabic" w:cs="Simplified Arabic" w:hint="cs"/>
          <w:sz w:val="28"/>
          <w:szCs w:val="28"/>
          <w:rtl/>
        </w:rPr>
        <w:t>.</w:t>
      </w:r>
    </w:p>
    <w:p w14:paraId="1A338EFE" w14:textId="10A00450"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وجاءت دراسة </w:t>
      </w:r>
      <w:r w:rsidRPr="00FE6D24">
        <w:rPr>
          <w:rStyle w:val="s2"/>
          <w:rFonts w:ascii="Simplified Arabic" w:hAnsi="Simplified Arabic" w:cs="Simplified Arabic" w:hint="cs"/>
          <w:sz w:val="28"/>
          <w:szCs w:val="28"/>
          <w:rtl/>
        </w:rPr>
        <w:t xml:space="preserve">سعيدي، </w:t>
      </w:r>
      <w:r w:rsidR="000B527B" w:rsidRPr="00FE6D24">
        <w:rPr>
          <w:rStyle w:val="s2"/>
          <w:rFonts w:ascii="Simplified Arabic" w:hAnsi="Simplified Arabic" w:cs="Simplified Arabic" w:hint="cs"/>
          <w:sz w:val="28"/>
          <w:szCs w:val="28"/>
          <w:rtl/>
        </w:rPr>
        <w:t>2018</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بعنوان </w:t>
      </w:r>
      <w:r w:rsidRPr="00FE6D24">
        <w:rPr>
          <w:rStyle w:val="s3"/>
          <w:rFonts w:ascii="Simplified Arabic" w:hAnsi="Simplified Arabic" w:cs="Simplified Arabic" w:hint="cs"/>
          <w:sz w:val="28"/>
          <w:szCs w:val="28"/>
          <w:rtl/>
        </w:rPr>
        <w:t>مقومات بناء السلوك الأخلاقي لدى منظمات الأعمال</w:t>
      </w:r>
      <w:r w:rsidRPr="00FE6D24">
        <w:rPr>
          <w:rStyle w:val="s1"/>
          <w:rFonts w:ascii="Simplified Arabic" w:hAnsi="Simplified Arabic" w:cs="Simplified Arabic" w:hint="cs"/>
          <w:sz w:val="28"/>
          <w:szCs w:val="28"/>
          <w:rtl/>
        </w:rPr>
        <w:t xml:space="preserve">، وهدفت إلى تقديم إطار معرفي متكامل لفهم كيفية بناء السلوك الأخلاقي في منظمات الأعمال، من خلال تحليل أربعة محاور رئيسية، بدأت الدراسة بتوضيح المفاهيم الأساسية المرتبطة بالأخلاقيات والسلوك الأخلاقي في بيئة العمل، ثم انتقلت إلى تحليل العوامل المؤثرة في تكوين هذا السلوك، مثل العوامل الفردية والتنظيمية والثقافية، كما تطرقت الدراسة إلى </w:t>
      </w:r>
      <w:r w:rsidRPr="00FE6D24">
        <w:rPr>
          <w:rStyle w:val="s2"/>
          <w:rFonts w:ascii="Simplified Arabic" w:hAnsi="Simplified Arabic" w:cs="Simplified Arabic" w:hint="cs"/>
          <w:sz w:val="28"/>
          <w:szCs w:val="28"/>
          <w:rtl/>
        </w:rPr>
        <w:t>آليات ترسيخ السلوك الأخلاقي</w:t>
      </w:r>
      <w:r w:rsidRPr="00FE6D24">
        <w:rPr>
          <w:rStyle w:val="s1"/>
          <w:rFonts w:ascii="Simplified Arabic" w:hAnsi="Simplified Arabic" w:cs="Simplified Arabic" w:hint="cs"/>
          <w:sz w:val="28"/>
          <w:szCs w:val="28"/>
          <w:rtl/>
        </w:rPr>
        <w:t xml:space="preserve"> داخل المؤسسات، مشيرة إلى دور القيادة، والسياسات التنظيمية، والتدريب، والرقابة المؤسسية، في دعم الالتزام الأخلاقي، وخُتمت الدراسة بتحديد </w:t>
      </w:r>
      <w:r w:rsidRPr="00FE6D24">
        <w:rPr>
          <w:rStyle w:val="s2"/>
          <w:rFonts w:ascii="Simplified Arabic" w:hAnsi="Simplified Arabic" w:cs="Simplified Arabic" w:hint="cs"/>
          <w:sz w:val="28"/>
          <w:szCs w:val="28"/>
          <w:rtl/>
        </w:rPr>
        <w:t>الركائز الأساسية</w:t>
      </w:r>
      <w:r w:rsidRPr="00FE6D24">
        <w:rPr>
          <w:rStyle w:val="s1"/>
          <w:rFonts w:ascii="Simplified Arabic" w:hAnsi="Simplified Arabic" w:cs="Simplified Arabic" w:hint="cs"/>
          <w:sz w:val="28"/>
          <w:szCs w:val="28"/>
          <w:rtl/>
        </w:rPr>
        <w:t xml:space="preserve"> التي يُبنى عليها السلوك الأخلاقي، كالنزاهة، والشفافية، والمسؤولية الاجتماعية، مؤكدة على أن السلوك الأخلاقي ليس نتيجة ظرفية، بل هو نتاج منظومة متكاملة داخل المنظمة</w:t>
      </w:r>
      <w:r w:rsidRPr="00FE6D24">
        <w:rPr>
          <w:rFonts w:ascii="Simplified Arabic" w:hAnsi="Simplified Arabic" w:cs="Simplified Arabic" w:hint="cs"/>
          <w:sz w:val="28"/>
          <w:szCs w:val="28"/>
          <w:rtl/>
        </w:rPr>
        <w:t>.</w:t>
      </w:r>
    </w:p>
    <w:p w14:paraId="47016058" w14:textId="4A886E6A" w:rsidR="00220D0E" w:rsidRPr="00FE6D24" w:rsidRDefault="00607E11">
      <w:pPr>
        <w:pStyle w:val="p1"/>
        <w:bidi/>
        <w:jc w:val="both"/>
        <w:rPr>
          <w:rFonts w:ascii="Simplified Arabic" w:hAnsi="Simplified Arabic" w:cs="Simplified Arabic"/>
          <w:sz w:val="28"/>
          <w:szCs w:val="28"/>
        </w:rPr>
      </w:pPr>
      <w:r w:rsidRPr="00FE6D24">
        <w:rPr>
          <w:rStyle w:val="s1"/>
          <w:rFonts w:ascii="Simplified Arabic" w:hAnsi="Simplified Arabic" w:cs="Simplified Arabic" w:hint="cs"/>
          <w:sz w:val="28"/>
          <w:szCs w:val="28"/>
          <w:rtl/>
        </w:rPr>
        <w:lastRenderedPageBreak/>
        <w:t xml:space="preserve">واستهدفت دراسة </w:t>
      </w:r>
      <w:r w:rsidRPr="00FE6D24">
        <w:rPr>
          <w:rStyle w:val="s2"/>
          <w:rFonts w:ascii="Simplified Arabic" w:hAnsi="Simplified Arabic" w:cs="Simplified Arabic" w:hint="cs"/>
          <w:sz w:val="28"/>
          <w:szCs w:val="28"/>
          <w:rtl/>
        </w:rPr>
        <w:t xml:space="preserve">بلقاسم وفطيمي، </w:t>
      </w:r>
      <w:r w:rsidR="000B527B" w:rsidRPr="00FE6D24">
        <w:rPr>
          <w:rStyle w:val="s2"/>
          <w:rFonts w:ascii="Simplified Arabic" w:hAnsi="Simplified Arabic" w:cs="Simplified Arabic" w:hint="cs"/>
          <w:sz w:val="28"/>
          <w:szCs w:val="28"/>
          <w:rtl/>
        </w:rPr>
        <w:t>2022</w:t>
      </w:r>
      <w:r w:rsidRPr="00FE6D24">
        <w:rPr>
          <w:rStyle w:val="s2"/>
          <w:rFonts w:ascii="Simplified Arabic" w:hAnsi="Simplified Arabic" w:cs="Simplified Arabic" w:hint="cs"/>
          <w:sz w:val="28"/>
          <w:szCs w:val="28"/>
          <w:rtl/>
        </w:rPr>
        <w:t xml:space="preserve">، </w:t>
      </w:r>
      <w:r w:rsidRPr="00FE6D24">
        <w:rPr>
          <w:rStyle w:val="s1"/>
          <w:rFonts w:ascii="Simplified Arabic" w:hAnsi="Simplified Arabic" w:cs="Simplified Arabic" w:hint="cs"/>
          <w:sz w:val="28"/>
          <w:szCs w:val="28"/>
          <w:rtl/>
        </w:rPr>
        <w:t xml:space="preserve">بعنوان </w:t>
      </w:r>
      <w:r w:rsidRPr="00FE6D24">
        <w:rPr>
          <w:rStyle w:val="s3"/>
          <w:rFonts w:ascii="Simplified Arabic" w:hAnsi="Simplified Arabic" w:cs="Simplified Arabic" w:hint="cs"/>
          <w:sz w:val="28"/>
          <w:szCs w:val="28"/>
          <w:rtl/>
        </w:rPr>
        <w:t>أثر ضغوط العمل على أخلاقيات المهنة،</w:t>
      </w:r>
      <w:r w:rsidRPr="00FE6D24">
        <w:rPr>
          <w:rStyle w:val="s1"/>
          <w:rFonts w:ascii="Simplified Arabic" w:hAnsi="Simplified Arabic" w:cs="Simplified Arabic" w:hint="cs"/>
          <w:sz w:val="28"/>
          <w:szCs w:val="28"/>
          <w:rtl/>
        </w:rPr>
        <w:t xml:space="preserve"> التعرف على العلاقة بين مستوى ضغوط العمل ومدى التزام العاملين بأخلاقيات المهنة في مؤسسة الكهرباء والطاقات المتجددة، وقد اعتمد الباحثون على أداة الاستبانة لجمع البيانات من عينة الدراسة، وتحليلها باستخدام أدوات إحصائية مناسبة، وأظهرت نتائج الدراسة أن </w:t>
      </w:r>
      <w:r w:rsidRPr="00FE6D24">
        <w:rPr>
          <w:rStyle w:val="s2"/>
          <w:rFonts w:ascii="Simplified Arabic" w:hAnsi="Simplified Arabic" w:cs="Simplified Arabic" w:hint="cs"/>
          <w:sz w:val="28"/>
          <w:szCs w:val="28"/>
          <w:rtl/>
        </w:rPr>
        <w:t>ضغوط العمل كانت ذات تأثير متوسط ولم يكن لها أثر كبير أو دالّ إحصائيًا على أخلاقيات المهنة</w:t>
      </w:r>
      <w:r w:rsidRPr="00FE6D24">
        <w:rPr>
          <w:rStyle w:val="s1"/>
          <w:rFonts w:ascii="Simplified Arabic" w:hAnsi="Simplified Arabic" w:cs="Simplified Arabic" w:hint="cs"/>
          <w:sz w:val="28"/>
          <w:szCs w:val="28"/>
          <w:rtl/>
        </w:rPr>
        <w:t>، كما لم تسجل الدراسة وجود فروق معنوية في الالتزام الأخلاقي تُعزى إلى خصائص فردية مثل الشخصية الثابتة، وتشير النتائج إلى أن ضغوط العمل، ضمن المستوى الطبيعي، لا تُعد عاملاً حاسمًا في تراجع أو تحسن مستوى السلوك المهني الأخلاقي</w:t>
      </w:r>
      <w:r w:rsidRPr="00FE6D24">
        <w:rPr>
          <w:rFonts w:ascii="Simplified Arabic" w:hAnsi="Simplified Arabic" w:cs="Simplified Arabic" w:hint="cs"/>
          <w:sz w:val="28"/>
          <w:szCs w:val="28"/>
          <w:rtl/>
        </w:rPr>
        <w:t>.</w:t>
      </w:r>
    </w:p>
    <w:p w14:paraId="1AD9E10B" w14:textId="0CCC8FA3"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وركزت دراسة </w:t>
      </w:r>
      <w:r w:rsidRPr="00FE6D24">
        <w:rPr>
          <w:rStyle w:val="s2"/>
          <w:rFonts w:ascii="Simplified Arabic" w:hAnsi="Simplified Arabic" w:cs="Simplified Arabic" w:hint="cs"/>
          <w:sz w:val="28"/>
          <w:szCs w:val="28"/>
          <w:rtl/>
        </w:rPr>
        <w:t xml:space="preserve">عبد الفتاح وآخرون، </w:t>
      </w:r>
      <w:r w:rsidR="000B527B" w:rsidRPr="00FE6D24">
        <w:rPr>
          <w:rStyle w:val="s2"/>
          <w:rFonts w:ascii="Simplified Arabic" w:hAnsi="Simplified Arabic" w:cs="Simplified Arabic" w:hint="cs"/>
          <w:sz w:val="28"/>
          <w:szCs w:val="28"/>
          <w:rtl/>
        </w:rPr>
        <w:t>2024</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بعنوان </w:t>
      </w:r>
      <w:r w:rsidRPr="00FE6D24">
        <w:rPr>
          <w:rStyle w:val="s3"/>
          <w:rFonts w:ascii="Simplified Arabic" w:hAnsi="Simplified Arabic" w:cs="Simplified Arabic" w:hint="cs"/>
          <w:sz w:val="28"/>
          <w:szCs w:val="28"/>
          <w:rtl/>
        </w:rPr>
        <w:t>دور أخلاقيات القيادة في تحسين إنتاجية العاملين،</w:t>
      </w:r>
      <w:r w:rsidRPr="00FE6D24">
        <w:rPr>
          <w:rStyle w:val="s1"/>
          <w:rFonts w:ascii="Simplified Arabic" w:hAnsi="Simplified Arabic" w:cs="Simplified Arabic" w:hint="cs"/>
          <w:sz w:val="28"/>
          <w:szCs w:val="28"/>
          <w:rtl/>
        </w:rPr>
        <w:t xml:space="preserve"> على </w:t>
      </w:r>
      <w:r w:rsidRPr="00FE6D24">
        <w:rPr>
          <w:rStyle w:val="s2"/>
          <w:rFonts w:ascii="Simplified Arabic" w:hAnsi="Simplified Arabic" w:cs="Simplified Arabic" w:hint="cs"/>
          <w:sz w:val="28"/>
          <w:szCs w:val="28"/>
          <w:rtl/>
        </w:rPr>
        <w:t>مدى تأثير السلوك الأخلاقي للقيادة التنظيمية على إنتاجية الموظفين داخل منظمات الأعمال</w:t>
      </w:r>
      <w:r w:rsidRPr="00FE6D24">
        <w:rPr>
          <w:rStyle w:val="s1"/>
          <w:rFonts w:ascii="Simplified Arabic" w:hAnsi="Simplified Arabic" w:cs="Simplified Arabic" w:hint="cs"/>
          <w:sz w:val="28"/>
          <w:szCs w:val="28"/>
          <w:rtl/>
        </w:rPr>
        <w:t>، وقد تناولت الدراسة أبعادًا متعددة لأخلاقيات القيادة مثل العدالة، النزاهة، التوجيه الأخلاقي، التوجه نحو المرؤوسين، حث الآخرين على تجنب السلوك المشين، وتوضيح الأدوار، وذلك بهدف قياس العلاقة بين هذه السلوكيات الإنتاجية الفعلية للعاملين</w:t>
      </w:r>
      <w:r w:rsidRPr="00FE6D24">
        <w:rPr>
          <w:rFonts w:ascii="Simplified Arabic" w:hAnsi="Simplified Arabic" w:cs="Simplified Arabic" w:hint="cs"/>
          <w:sz w:val="28"/>
          <w:szCs w:val="28"/>
          <w:rtl/>
        </w:rPr>
        <w:t xml:space="preserve">، </w:t>
      </w:r>
      <w:r w:rsidRPr="00FE6D24">
        <w:rPr>
          <w:rStyle w:val="s1"/>
          <w:rFonts w:ascii="Simplified Arabic" w:hAnsi="Simplified Arabic" w:cs="Simplified Arabic" w:hint="cs"/>
          <w:sz w:val="28"/>
          <w:szCs w:val="28"/>
          <w:rtl/>
        </w:rPr>
        <w:t xml:space="preserve">ونتائجها أظهرت أن </w:t>
      </w:r>
      <w:r w:rsidRPr="00FE6D24">
        <w:rPr>
          <w:rStyle w:val="s2"/>
          <w:rFonts w:ascii="Simplified Arabic" w:hAnsi="Simplified Arabic" w:cs="Simplified Arabic" w:hint="cs"/>
          <w:sz w:val="28"/>
          <w:szCs w:val="28"/>
          <w:rtl/>
        </w:rPr>
        <w:t>التزام القيادة بالسلوك الأخلاقي يسهم بوضوح في تحفيز العاملين ورفع مستويات إنتاجيتهم</w:t>
      </w:r>
      <w:r w:rsidRPr="00FE6D24">
        <w:rPr>
          <w:rStyle w:val="s1"/>
          <w:rFonts w:ascii="Simplified Arabic" w:hAnsi="Simplified Arabic" w:cs="Simplified Arabic" w:hint="cs"/>
          <w:sz w:val="28"/>
          <w:szCs w:val="28"/>
          <w:rtl/>
        </w:rPr>
        <w:t>، مما يلبي طموحات الطرفين الإدارة والعاملين على حد سواء</w:t>
      </w:r>
      <w:r w:rsidRPr="00FE6D24">
        <w:rPr>
          <w:rFonts w:ascii="Simplified Arabic" w:hAnsi="Simplified Arabic" w:cs="Simplified Arabic" w:hint="cs"/>
          <w:sz w:val="28"/>
          <w:szCs w:val="28"/>
          <w:rtl/>
        </w:rPr>
        <w:t>.</w:t>
      </w:r>
    </w:p>
    <w:p w14:paraId="339B2B01" w14:textId="53BBC59E"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وجاءت دراسة </w:t>
      </w:r>
      <w:r w:rsidRPr="00FE6D24">
        <w:rPr>
          <w:rStyle w:val="s2"/>
          <w:rFonts w:ascii="Simplified Arabic" w:hAnsi="Simplified Arabic" w:cs="Simplified Arabic" w:hint="cs"/>
          <w:sz w:val="28"/>
          <w:szCs w:val="28"/>
          <w:rtl/>
        </w:rPr>
        <w:t xml:space="preserve">العنزي والصالح، </w:t>
      </w:r>
      <w:r w:rsidR="000B527B" w:rsidRPr="00FE6D24">
        <w:rPr>
          <w:rStyle w:val="s2"/>
          <w:rFonts w:ascii="Simplified Arabic" w:hAnsi="Simplified Arabic" w:cs="Simplified Arabic" w:hint="cs"/>
          <w:sz w:val="28"/>
          <w:szCs w:val="28"/>
          <w:rtl/>
        </w:rPr>
        <w:t>2018</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بعنوان </w:t>
      </w:r>
      <w:r w:rsidRPr="00FE6D24">
        <w:rPr>
          <w:rStyle w:val="s3"/>
          <w:rFonts w:ascii="Simplified Arabic" w:hAnsi="Simplified Arabic" w:cs="Simplified Arabic" w:hint="cs"/>
          <w:sz w:val="28"/>
          <w:szCs w:val="28"/>
          <w:rtl/>
        </w:rPr>
        <w:t>أثر القيم والأخلاقيات الوظيفية على أداء الموظف العام،</w:t>
      </w:r>
      <w:r w:rsidRPr="00FE6D24">
        <w:rPr>
          <w:rStyle w:val="s1"/>
          <w:rFonts w:ascii="Simplified Arabic" w:hAnsi="Simplified Arabic" w:cs="Simplified Arabic" w:hint="cs"/>
          <w:sz w:val="28"/>
          <w:szCs w:val="28"/>
          <w:rtl/>
        </w:rPr>
        <w:t xml:space="preserve"> وسعت إلى تحليل العلاقة بين الالتزام بالقيم والسلوكيات الأخلاقية من جهة، ومستوى الأداء الوظيفي لدى العاملين في المؤسسات العامة بدولة الكويت من جهة أخرى، وقد ركزت الدراسة على مجموعة من القيم الجوهرية مثل الصدق، والانضباط، والالتزام الوظيفي، إلى جانب تناول بعض الممارسات السلبية التي تؤثر سلبًا على منظومة القيم، كاستخدام موارد العمل لإنجاز أعمال خاصة خلال وقت الدوام، وأشارت نتائج الدراسة إلى أهمية ترسيخ القيم الأخلاقية في بيئة العمل، وأوصت بضرورة </w:t>
      </w:r>
      <w:r w:rsidRPr="00FE6D24">
        <w:rPr>
          <w:rStyle w:val="s2"/>
          <w:rFonts w:ascii="Simplified Arabic" w:hAnsi="Simplified Arabic" w:cs="Simplified Arabic" w:hint="cs"/>
          <w:sz w:val="28"/>
          <w:szCs w:val="28"/>
          <w:rtl/>
        </w:rPr>
        <w:t>تعزيز وعي الموظفين بمبادئ السلوك الأخلاقي</w:t>
      </w:r>
      <w:r w:rsidRPr="00FE6D24">
        <w:rPr>
          <w:rStyle w:val="s1"/>
          <w:rFonts w:ascii="Simplified Arabic" w:hAnsi="Simplified Arabic" w:cs="Simplified Arabic" w:hint="cs"/>
          <w:sz w:val="28"/>
          <w:szCs w:val="28"/>
          <w:rtl/>
        </w:rPr>
        <w:t>، وتبني برامج تحفيزية ومكافآت للملتزمين بالقيم المهنية، بالإضافة إلى إعداد وثيقة موحدة لأخلاقيات العمل يتم تسليمها للموظف عند بدء الخدمة</w:t>
      </w:r>
      <w:r w:rsidRPr="00FE6D24">
        <w:rPr>
          <w:rFonts w:ascii="Simplified Arabic" w:hAnsi="Simplified Arabic" w:cs="Simplified Arabic" w:hint="cs"/>
          <w:sz w:val="28"/>
          <w:szCs w:val="28"/>
          <w:rtl/>
        </w:rPr>
        <w:t>.</w:t>
      </w:r>
    </w:p>
    <w:p w14:paraId="62CD8E31" w14:textId="09E2984C"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وأجريت دراسة محمد، </w:t>
      </w:r>
      <w:r w:rsidR="000B527B" w:rsidRPr="00FE6D24">
        <w:rPr>
          <w:rStyle w:val="s1"/>
          <w:rFonts w:ascii="Simplified Arabic" w:hAnsi="Simplified Arabic" w:cs="Simplified Arabic" w:hint="cs"/>
          <w:sz w:val="28"/>
          <w:szCs w:val="28"/>
          <w:rtl/>
        </w:rPr>
        <w:t>2022</w:t>
      </w:r>
      <w:r w:rsidRPr="00FE6D24">
        <w:rPr>
          <w:rStyle w:val="s1"/>
          <w:rFonts w:ascii="Simplified Arabic" w:hAnsi="Simplified Arabic" w:cs="Simplified Arabic" w:hint="cs"/>
          <w:sz w:val="28"/>
          <w:szCs w:val="28"/>
          <w:rtl/>
        </w:rPr>
        <w:t xml:space="preserve">،بعنوان </w:t>
      </w:r>
      <w:r w:rsidRPr="00FE6D24">
        <w:rPr>
          <w:rStyle w:val="s2"/>
          <w:rFonts w:ascii="Simplified Arabic" w:hAnsi="Simplified Arabic" w:cs="Simplified Arabic" w:hint="cs"/>
          <w:sz w:val="28"/>
          <w:szCs w:val="28"/>
          <w:rtl/>
        </w:rPr>
        <w:t>تأثير الحيزات الداخلية بالمنشآت الثقافية على السلوك الإنساني،</w:t>
      </w:r>
      <w:r w:rsidRPr="00FE6D24">
        <w:rPr>
          <w:rStyle w:val="s1"/>
          <w:rFonts w:ascii="Simplified Arabic" w:hAnsi="Simplified Arabic" w:cs="Simplified Arabic" w:hint="cs"/>
          <w:sz w:val="28"/>
          <w:szCs w:val="28"/>
          <w:rtl/>
        </w:rPr>
        <w:t xml:space="preserve"> وهدفت إلى تفسير العلاقة التفاعلية بين تصميم الحيزات الداخلية والسلوك الإنساني داخل البيئة المعمارية، خاصة في المنشآت ذات الطابع الثقافي، انطلقت الدراسة من فرضية أن فهم السلوك البشري المتوقع داخل هذه الفضاءات قبل مرحلة التصميم يساهم في تجنب الكثير من المشكلات السلوكية والوظيفية لاحقًا، وتناولت الدراسة مفهوم البيئة الداخلية كعامل نفسي واجتماعي يؤثر في سلوك الأفراد من خلال تحليل طبيعة الأنشطة التي تُمارس داخل المنشأة، والعناصر التصميمية التي تسهم في تشكيل الاستجابات </w:t>
      </w:r>
      <w:r w:rsidRPr="00FE6D24">
        <w:rPr>
          <w:rStyle w:val="s1"/>
          <w:rFonts w:ascii="Simplified Arabic" w:hAnsi="Simplified Arabic" w:cs="Simplified Arabic" w:hint="cs"/>
          <w:sz w:val="28"/>
          <w:szCs w:val="28"/>
          <w:rtl/>
        </w:rPr>
        <w:lastRenderedPageBreak/>
        <w:t>السلوكية، وأكدت النتائج أن تصميم الحيز الداخلي لا يُعد مجرد عنصر بصري جمالي، بل هو مكون حيوي في تشكيل السلوك الإنساني وتعزيز التفاعل الإيجابي مع البيئة، مما يجعل من الضروري دمج البعد السلوكي في المراحل التخطيطية والتصميمية للمنشآت</w:t>
      </w:r>
      <w:r w:rsidRPr="00FE6D24">
        <w:rPr>
          <w:rFonts w:ascii="Simplified Arabic" w:hAnsi="Simplified Arabic" w:cs="Simplified Arabic" w:hint="cs"/>
          <w:sz w:val="28"/>
          <w:szCs w:val="28"/>
          <w:rtl/>
        </w:rPr>
        <w:t>.</w:t>
      </w:r>
    </w:p>
    <w:p w14:paraId="02D4DCEC" w14:textId="014959C3"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وأجرى المرايات، </w:t>
      </w:r>
      <w:r w:rsidR="000B527B" w:rsidRPr="00FE6D24">
        <w:rPr>
          <w:rStyle w:val="s1"/>
          <w:rFonts w:ascii="Simplified Arabic" w:hAnsi="Simplified Arabic" w:cs="Simplified Arabic" w:hint="cs"/>
          <w:sz w:val="28"/>
          <w:szCs w:val="28"/>
          <w:rtl/>
        </w:rPr>
        <w:t>2011</w:t>
      </w:r>
      <w:r w:rsidRPr="00FE6D24">
        <w:rPr>
          <w:rStyle w:val="s1"/>
          <w:rFonts w:ascii="Simplified Arabic" w:hAnsi="Simplified Arabic" w:cs="Simplified Arabic" w:hint="cs"/>
          <w:sz w:val="28"/>
          <w:szCs w:val="28"/>
          <w:rtl/>
        </w:rPr>
        <w:t xml:space="preserve">، دراسة بعنوان </w:t>
      </w:r>
      <w:r w:rsidRPr="00FE6D24">
        <w:rPr>
          <w:rStyle w:val="s2"/>
          <w:rFonts w:ascii="Simplified Arabic" w:hAnsi="Simplified Arabic" w:cs="Simplified Arabic" w:hint="cs"/>
          <w:sz w:val="28"/>
          <w:szCs w:val="28"/>
          <w:rtl/>
        </w:rPr>
        <w:t>أثر أخلاقيات الأعمال للمنظمة على السلوك الأخلاقي وأداء رجال البيع للمنتجات الصيدلانية،</w:t>
      </w:r>
      <w:r w:rsidRPr="00FE6D24">
        <w:rPr>
          <w:rStyle w:val="s1"/>
          <w:rFonts w:ascii="Simplified Arabic" w:hAnsi="Simplified Arabic" w:cs="Simplified Arabic" w:hint="cs"/>
          <w:sz w:val="28"/>
          <w:szCs w:val="28"/>
          <w:rtl/>
        </w:rPr>
        <w:t xml:space="preserve"> وهدفت إلى قياس تأثير أخلاقيات المنظمة على سلوك وأداء مندوبي المبيعات في قطاع الأدوية بمدينة عمّان. شملت العينة العاملين في مصانع الأدوية، ومخازن التوزيع، والصيدليات الخاصة والحكومية، وتوصلت الدراسة إلى وجود علاقة إيجابية ذات دلالة إحصائية بين مستوى أخلاقيات المنظمة والسلوك المهني والأداء الفعلي لرجال البيع، وأوصت بتعزيز التوعية والتدريب الأخلاقي داخل المؤسسات الصيدلانية</w:t>
      </w:r>
      <w:r w:rsidRPr="00FE6D24">
        <w:rPr>
          <w:rFonts w:ascii="Simplified Arabic" w:hAnsi="Simplified Arabic" w:cs="Simplified Arabic" w:hint="cs"/>
          <w:sz w:val="28"/>
          <w:szCs w:val="28"/>
          <w:rtl/>
        </w:rPr>
        <w:t>.</w:t>
      </w:r>
    </w:p>
    <w:p w14:paraId="3B2C0B86" w14:textId="6002FDCC" w:rsidR="00220D0E" w:rsidRPr="00FE6D24" w:rsidRDefault="00607E11">
      <w:pPr>
        <w:pStyle w:val="p1"/>
        <w:bidi/>
        <w:jc w:val="both"/>
        <w:rPr>
          <w:rFonts w:ascii="Simplified Arabic" w:hAnsi="Simplified Arabic" w:cs="Simplified Arabic"/>
          <w:sz w:val="28"/>
          <w:szCs w:val="28"/>
          <w:rtl/>
        </w:rPr>
      </w:pPr>
      <w:r w:rsidRPr="00FE6D24">
        <w:rPr>
          <w:rStyle w:val="s1"/>
          <w:rFonts w:ascii="Simplified Arabic" w:hAnsi="Simplified Arabic" w:cs="Simplified Arabic" w:hint="cs"/>
          <w:sz w:val="28"/>
          <w:szCs w:val="28"/>
          <w:rtl/>
        </w:rPr>
        <w:t xml:space="preserve">وهدفت دراسة </w:t>
      </w:r>
      <w:r w:rsidRPr="00FE6D24">
        <w:rPr>
          <w:rStyle w:val="s2"/>
          <w:rFonts w:ascii="Simplified Arabic" w:hAnsi="Simplified Arabic" w:cs="Simplified Arabic" w:hint="cs"/>
          <w:sz w:val="28"/>
          <w:szCs w:val="28"/>
          <w:rtl/>
        </w:rPr>
        <w:t xml:space="preserve">شهوان والدسوقي، </w:t>
      </w:r>
      <w:r w:rsidR="000B527B" w:rsidRPr="00FE6D24">
        <w:rPr>
          <w:rStyle w:val="s2"/>
          <w:rFonts w:ascii="Simplified Arabic" w:hAnsi="Simplified Arabic" w:cs="Simplified Arabic" w:hint="cs"/>
          <w:sz w:val="28"/>
          <w:szCs w:val="28"/>
          <w:rtl/>
        </w:rPr>
        <w:t>2023</w:t>
      </w:r>
      <w:r w:rsidRPr="00FE6D24">
        <w:rPr>
          <w:rStyle w:val="s2"/>
          <w:rFonts w:ascii="Simplified Arabic" w:hAnsi="Simplified Arabic" w:cs="Simplified Arabic" w:hint="cs"/>
          <w:sz w:val="28"/>
          <w:szCs w:val="28"/>
          <w:rtl/>
        </w:rPr>
        <w:t>،</w:t>
      </w:r>
      <w:r w:rsidRPr="00FE6D24">
        <w:rPr>
          <w:rStyle w:val="s1"/>
          <w:rFonts w:ascii="Simplified Arabic" w:hAnsi="Simplified Arabic" w:cs="Simplified Arabic" w:hint="cs"/>
          <w:sz w:val="28"/>
          <w:szCs w:val="28"/>
          <w:rtl/>
        </w:rPr>
        <w:t xml:space="preserve"> بعنوان </w:t>
      </w:r>
      <w:r w:rsidRPr="00FE6D24">
        <w:rPr>
          <w:rStyle w:val="s3"/>
          <w:rFonts w:ascii="Simplified Arabic" w:hAnsi="Simplified Arabic" w:cs="Simplified Arabic" w:hint="cs"/>
          <w:sz w:val="28"/>
          <w:szCs w:val="28"/>
          <w:rtl/>
        </w:rPr>
        <w:t>القيادة الأخلاقية وعلاقتها بالسلوك الأخلاقي للعاملين</w:t>
      </w:r>
      <w:r w:rsidRPr="00FE6D24">
        <w:rPr>
          <w:rStyle w:val="s1"/>
          <w:rFonts w:ascii="Simplified Arabic" w:hAnsi="Simplified Arabic" w:cs="Simplified Arabic" w:hint="cs"/>
          <w:sz w:val="28"/>
          <w:szCs w:val="28"/>
          <w:rtl/>
        </w:rPr>
        <w:t xml:space="preserve"> إلى استكشاف العلاقة بين ممارسات القيادة الأخلاقية والسلوك الأخلاقي للعاملين، وذلك في بيئة المدارس الحكومية بمحافظة الشرقية، وقد ركزت الدراسة على تحديد </w:t>
      </w:r>
      <w:r w:rsidRPr="00FE6D24">
        <w:rPr>
          <w:rStyle w:val="s2"/>
          <w:rFonts w:ascii="Simplified Arabic" w:hAnsi="Simplified Arabic" w:cs="Simplified Arabic" w:hint="cs"/>
          <w:sz w:val="28"/>
          <w:szCs w:val="28"/>
          <w:rtl/>
        </w:rPr>
        <w:t>درجة توافر أبعاد السلوك الأخلاقي والقيادة الأخلاقية</w:t>
      </w:r>
      <w:r w:rsidRPr="00FE6D24">
        <w:rPr>
          <w:rStyle w:val="s1"/>
          <w:rFonts w:ascii="Simplified Arabic" w:hAnsi="Simplified Arabic" w:cs="Simplified Arabic" w:hint="cs"/>
          <w:sz w:val="28"/>
          <w:szCs w:val="28"/>
          <w:rtl/>
        </w:rPr>
        <w:t xml:space="preserve">، بالإضافة إلى تقديم إطار مقترح يساعد في تعزيز مهارات القيادة الأخلاقية لدى القيادات التعليمية، وأظهرت النتائج أن </w:t>
      </w:r>
      <w:r w:rsidRPr="00FE6D24">
        <w:rPr>
          <w:rStyle w:val="s2"/>
          <w:rFonts w:ascii="Simplified Arabic" w:hAnsi="Simplified Arabic" w:cs="Simplified Arabic" w:hint="cs"/>
          <w:sz w:val="28"/>
          <w:szCs w:val="28"/>
          <w:rtl/>
        </w:rPr>
        <w:t>العاملين لديهم إدراك مرتفع لمظاهر السلوك الأخلاقي</w:t>
      </w:r>
      <w:r w:rsidRPr="00FE6D24">
        <w:rPr>
          <w:rStyle w:val="s1"/>
          <w:rFonts w:ascii="Simplified Arabic" w:hAnsi="Simplified Arabic" w:cs="Simplified Arabic" w:hint="cs"/>
          <w:sz w:val="28"/>
          <w:szCs w:val="28"/>
          <w:rtl/>
        </w:rPr>
        <w:t xml:space="preserve">، كما توصلت الدراسة إلى وجود </w:t>
      </w:r>
      <w:r w:rsidRPr="00FE6D24">
        <w:rPr>
          <w:rStyle w:val="s2"/>
          <w:rFonts w:ascii="Simplified Arabic" w:hAnsi="Simplified Arabic" w:cs="Simplified Arabic" w:hint="cs"/>
          <w:sz w:val="28"/>
          <w:szCs w:val="28"/>
          <w:rtl/>
        </w:rPr>
        <w:t>علاقة ارتباط إيجابية بين القيادة الأخلاقية والسلوك الأخلاقي للعاملين</w:t>
      </w:r>
      <w:r w:rsidRPr="00FE6D24">
        <w:rPr>
          <w:rStyle w:val="s1"/>
          <w:rFonts w:ascii="Simplified Arabic" w:hAnsi="Simplified Arabic" w:cs="Simplified Arabic" w:hint="cs"/>
          <w:sz w:val="28"/>
          <w:szCs w:val="28"/>
          <w:rtl/>
        </w:rPr>
        <w:t>، وأوصت الدراسة بتبني إطار تنموي يساعد على ترسيخ مبادئ القيادة الأخلاقية كأحد الأسس المهمة لرفع مستوى التفاعل والانضباط المهني في المؤسسات التعليمية</w:t>
      </w:r>
      <w:r w:rsidRPr="00FE6D24">
        <w:rPr>
          <w:rFonts w:ascii="Simplified Arabic" w:hAnsi="Simplified Arabic" w:cs="Simplified Arabic" w:hint="cs"/>
          <w:sz w:val="28"/>
          <w:szCs w:val="28"/>
          <w:rtl/>
        </w:rPr>
        <w:t>.</w:t>
      </w:r>
    </w:p>
    <w:p w14:paraId="23C2D998" w14:textId="77777777" w:rsidR="00220D0E" w:rsidRPr="00FE6D24" w:rsidRDefault="00220D0E">
      <w:pPr>
        <w:rPr>
          <w:rFonts w:ascii="Simplified Arabic" w:hAnsi="Simplified Arabic" w:cs="Simplified Arabic"/>
          <w:b/>
          <w:bCs/>
          <w:sz w:val="32"/>
          <w:szCs w:val="32"/>
          <w:u w:val="single"/>
          <w:rtl/>
        </w:rPr>
      </w:pPr>
    </w:p>
    <w:p w14:paraId="05225265" w14:textId="77777777" w:rsidR="00220D0E" w:rsidRPr="00FE6D24" w:rsidRDefault="00220D0E">
      <w:pPr>
        <w:rPr>
          <w:rFonts w:ascii="Simplified Arabic" w:hAnsi="Simplified Arabic" w:cs="Simplified Arabic"/>
          <w:b/>
          <w:bCs/>
          <w:sz w:val="32"/>
          <w:szCs w:val="32"/>
          <w:u w:val="single"/>
          <w:rtl/>
        </w:rPr>
      </w:pPr>
    </w:p>
    <w:p w14:paraId="10BFACAF" w14:textId="77777777" w:rsidR="00220D0E" w:rsidRPr="00FE6D24" w:rsidRDefault="00220D0E">
      <w:pPr>
        <w:rPr>
          <w:rFonts w:ascii="Simplified Arabic" w:hAnsi="Simplified Arabic" w:cs="Simplified Arabic"/>
          <w:b/>
          <w:bCs/>
          <w:sz w:val="32"/>
          <w:szCs w:val="32"/>
          <w:u w:val="single"/>
          <w:rtl/>
        </w:rPr>
      </w:pPr>
    </w:p>
    <w:p w14:paraId="24506DB3" w14:textId="77777777" w:rsidR="00220D0E" w:rsidRPr="00FE6D24" w:rsidRDefault="00220D0E">
      <w:pPr>
        <w:rPr>
          <w:rFonts w:ascii="Simplified Arabic" w:hAnsi="Simplified Arabic" w:cs="Simplified Arabic"/>
          <w:b/>
          <w:bCs/>
          <w:sz w:val="32"/>
          <w:szCs w:val="32"/>
          <w:u w:val="single"/>
          <w:rtl/>
        </w:rPr>
      </w:pPr>
    </w:p>
    <w:p w14:paraId="3C8D2160" w14:textId="77777777" w:rsidR="00220D0E" w:rsidRPr="00FE6D24" w:rsidRDefault="00220D0E">
      <w:pPr>
        <w:rPr>
          <w:rFonts w:ascii="Simplified Arabic" w:hAnsi="Simplified Arabic" w:cs="Simplified Arabic"/>
          <w:b/>
          <w:bCs/>
          <w:sz w:val="32"/>
          <w:szCs w:val="32"/>
          <w:u w:val="single"/>
          <w:rtl/>
        </w:rPr>
      </w:pPr>
    </w:p>
    <w:p w14:paraId="0D46464E" w14:textId="77777777" w:rsidR="00220D0E" w:rsidRPr="00FE6D24" w:rsidRDefault="00220D0E">
      <w:pPr>
        <w:rPr>
          <w:rFonts w:ascii="Simplified Arabic" w:hAnsi="Simplified Arabic" w:cs="Simplified Arabic"/>
          <w:b/>
          <w:bCs/>
          <w:sz w:val="32"/>
          <w:szCs w:val="32"/>
          <w:u w:val="single"/>
          <w:rtl/>
        </w:rPr>
      </w:pPr>
    </w:p>
    <w:p w14:paraId="669754E8" w14:textId="74618186" w:rsidR="00220D0E" w:rsidRDefault="00220D0E" w:rsidP="00B022AF">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sectPr w:rsidR="00220D0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0BD8D" w14:textId="77777777" w:rsidR="0076693A" w:rsidRDefault="0076693A" w:rsidP="00FF7422">
      <w:pPr>
        <w:spacing w:after="0" w:line="240" w:lineRule="auto"/>
      </w:pPr>
      <w:r>
        <w:separator/>
      </w:r>
    </w:p>
  </w:endnote>
  <w:endnote w:type="continuationSeparator" w:id="0">
    <w:p w14:paraId="3FE0E03C" w14:textId="77777777" w:rsidR="0076693A" w:rsidRDefault="0076693A" w:rsidP="00FF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DD3FA" w14:textId="77777777" w:rsidR="0076693A" w:rsidRDefault="0076693A" w:rsidP="00FF7422">
      <w:pPr>
        <w:spacing w:after="0" w:line="240" w:lineRule="auto"/>
      </w:pPr>
      <w:r>
        <w:separator/>
      </w:r>
    </w:p>
  </w:footnote>
  <w:footnote w:type="continuationSeparator" w:id="0">
    <w:p w14:paraId="7766469A" w14:textId="77777777" w:rsidR="0076693A" w:rsidRDefault="0076693A" w:rsidP="00FF7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32243BE"/>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 w15:restartNumberingAfterBreak="0">
    <w:nsid w:val="00000002"/>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20C0A64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multilevel"/>
    <w:tmpl w:val="3008F102"/>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5" w15:restartNumberingAfterBreak="0">
    <w:nsid w:val="00000006"/>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8"/>
    <w:multiLevelType w:val="multilevel"/>
    <w:tmpl w:val="DA1E34F4"/>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E97A6D4C"/>
    <w:lvl w:ilvl="0">
      <w:start w:val="1"/>
      <w:numFmt w:val="bullet"/>
      <w:lvlText w:val=""/>
      <w:lvlJc w:val="left"/>
      <w:pPr>
        <w:tabs>
          <w:tab w:val="left" w:pos="360"/>
        </w:tabs>
        <w:ind w:left="360" w:hanging="360"/>
      </w:pPr>
      <w:rPr>
        <w:rFonts w:ascii="Symbol" w:hAnsi="Symbol" w:hint="default"/>
      </w:rPr>
    </w:lvl>
    <w:lvl w:ilvl="1">
      <w:start w:val="1"/>
      <w:numFmt w:val="decimalFullWidth"/>
      <w:lvlText w:val="%2."/>
      <w:lvlJc w:val="left"/>
      <w:pPr>
        <w:ind w:left="1080" w:hanging="360"/>
      </w:pPr>
      <w:rPr>
        <w:rFonts w:hint="default"/>
      </w:rPr>
    </w:lvl>
    <w:lvl w:ilvl="2">
      <w:start w:val="1"/>
      <w:numFmt w:val="bullet"/>
      <w:lvlText w:val="•"/>
      <w:lvlJc w:val="left"/>
      <w:pPr>
        <w:ind w:left="1800" w:hanging="360"/>
      </w:pPr>
      <w:rPr>
        <w:rFonts w:ascii="Simplified Arabic" w:eastAsia="SimSun" w:hAnsi="Simplified Arabic" w:cs="Simplified Arabic" w:hint="default"/>
      </w:r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9" w15:restartNumberingAfterBreak="0">
    <w:nsid w:val="0000000A"/>
    <w:multiLevelType w:val="multilevel"/>
    <w:tmpl w:val="A900F53E"/>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B"/>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C"/>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D"/>
    <w:multiLevelType w:val="hybridMultilevel"/>
    <w:tmpl w:val="B074E1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E"/>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6C821F40"/>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6" w15:restartNumberingAfterBreak="0">
    <w:nsid w:val="00000011"/>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2"/>
    <w:multiLevelType w:val="multilevel"/>
    <w:tmpl w:val="54A6F2A2"/>
    <w:lvl w:ilvl="0">
      <w:start w:val="1"/>
      <w:numFmt w:val="bullet"/>
      <w:lvlText w:val=""/>
      <w:lvlJc w:val="left"/>
      <w:pPr>
        <w:tabs>
          <w:tab w:val="left" w:pos="644"/>
        </w:tabs>
        <w:ind w:left="644"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8" w15:restartNumberingAfterBreak="0">
    <w:nsid w:val="00000013"/>
    <w:multiLevelType w:val="multilevel"/>
    <w:tmpl w:val="5C2A4B88"/>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9" w15:restartNumberingAfterBreak="0">
    <w:nsid w:val="00000014"/>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1" w15:restartNumberingAfterBreak="0">
    <w:nsid w:val="00000016"/>
    <w:multiLevelType w:val="multilevel"/>
    <w:tmpl w:val="C22C9EAA"/>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22" w15:restartNumberingAfterBreak="0">
    <w:nsid w:val="00000017"/>
    <w:multiLevelType w:val="hybridMultilevel"/>
    <w:tmpl w:val="3E22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139EE8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00000019"/>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5" w15:restartNumberingAfterBreak="0">
    <w:nsid w:val="0000001A"/>
    <w:multiLevelType w:val="hybridMultilevel"/>
    <w:tmpl w:val="10BEA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E211CA"/>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16cid:durableId="230628505">
    <w:abstractNumId w:val="4"/>
  </w:num>
  <w:num w:numId="2" w16cid:durableId="950208856">
    <w:abstractNumId w:val="10"/>
  </w:num>
  <w:num w:numId="3" w16cid:durableId="1900703773">
    <w:abstractNumId w:val="3"/>
  </w:num>
  <w:num w:numId="4" w16cid:durableId="505099396">
    <w:abstractNumId w:val="6"/>
  </w:num>
  <w:num w:numId="5" w16cid:durableId="1571422887">
    <w:abstractNumId w:val="7"/>
  </w:num>
  <w:num w:numId="6" w16cid:durableId="1339774377">
    <w:abstractNumId w:val="13"/>
  </w:num>
  <w:num w:numId="7" w16cid:durableId="105734091">
    <w:abstractNumId w:val="24"/>
  </w:num>
  <w:num w:numId="8" w16cid:durableId="1091395798">
    <w:abstractNumId w:val="18"/>
  </w:num>
  <w:num w:numId="9" w16cid:durableId="185825192">
    <w:abstractNumId w:val="1"/>
  </w:num>
  <w:num w:numId="10" w16cid:durableId="2145659616">
    <w:abstractNumId w:val="0"/>
  </w:num>
  <w:num w:numId="11" w16cid:durableId="357316396">
    <w:abstractNumId w:val="16"/>
  </w:num>
  <w:num w:numId="12" w16cid:durableId="1408962440">
    <w:abstractNumId w:val="8"/>
  </w:num>
  <w:num w:numId="13" w16cid:durableId="797801964">
    <w:abstractNumId w:val="11"/>
  </w:num>
  <w:num w:numId="14" w16cid:durableId="1239443744">
    <w:abstractNumId w:val="21"/>
  </w:num>
  <w:num w:numId="15" w16cid:durableId="2145461955">
    <w:abstractNumId w:val="20"/>
  </w:num>
  <w:num w:numId="16" w16cid:durableId="813302307">
    <w:abstractNumId w:val="9"/>
  </w:num>
  <w:num w:numId="17" w16cid:durableId="1306155946">
    <w:abstractNumId w:val="2"/>
  </w:num>
  <w:num w:numId="18" w16cid:durableId="169225872">
    <w:abstractNumId w:val="22"/>
  </w:num>
  <w:num w:numId="19" w16cid:durableId="303047079">
    <w:abstractNumId w:val="5"/>
  </w:num>
  <w:num w:numId="20" w16cid:durableId="278798171">
    <w:abstractNumId w:val="15"/>
  </w:num>
  <w:num w:numId="21" w16cid:durableId="1272514628">
    <w:abstractNumId w:val="26"/>
  </w:num>
  <w:num w:numId="22" w16cid:durableId="1187450304">
    <w:abstractNumId w:val="17"/>
  </w:num>
  <w:num w:numId="23" w16cid:durableId="1449861201">
    <w:abstractNumId w:val="14"/>
  </w:num>
  <w:num w:numId="24" w16cid:durableId="1583564612">
    <w:abstractNumId w:val="19"/>
  </w:num>
  <w:num w:numId="25" w16cid:durableId="2024698042">
    <w:abstractNumId w:val="12"/>
  </w:num>
  <w:num w:numId="26" w16cid:durableId="2098554539">
    <w:abstractNumId w:val="23"/>
  </w:num>
  <w:num w:numId="27" w16cid:durableId="10518831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0E"/>
    <w:rsid w:val="00000E7E"/>
    <w:rsid w:val="0000215E"/>
    <w:rsid w:val="0001514D"/>
    <w:rsid w:val="00024251"/>
    <w:rsid w:val="00026DD9"/>
    <w:rsid w:val="00035F3B"/>
    <w:rsid w:val="00052BB0"/>
    <w:rsid w:val="00057AF2"/>
    <w:rsid w:val="000669F6"/>
    <w:rsid w:val="000B504D"/>
    <w:rsid w:val="000B527B"/>
    <w:rsid w:val="000B7D15"/>
    <w:rsid w:val="000D2FBD"/>
    <w:rsid w:val="000F4FB1"/>
    <w:rsid w:val="00144864"/>
    <w:rsid w:val="00151A12"/>
    <w:rsid w:val="00151E67"/>
    <w:rsid w:val="0015377E"/>
    <w:rsid w:val="00154CF9"/>
    <w:rsid w:val="0016550B"/>
    <w:rsid w:val="001762C1"/>
    <w:rsid w:val="00190424"/>
    <w:rsid w:val="0019355D"/>
    <w:rsid w:val="001942ED"/>
    <w:rsid w:val="001D3F1D"/>
    <w:rsid w:val="001F2970"/>
    <w:rsid w:val="00204DFD"/>
    <w:rsid w:val="0021485B"/>
    <w:rsid w:val="00220D0E"/>
    <w:rsid w:val="0022167D"/>
    <w:rsid w:val="002362F6"/>
    <w:rsid w:val="002375B6"/>
    <w:rsid w:val="00253DBC"/>
    <w:rsid w:val="00261688"/>
    <w:rsid w:val="002A079C"/>
    <w:rsid w:val="002A4BB7"/>
    <w:rsid w:val="002E534A"/>
    <w:rsid w:val="002E6712"/>
    <w:rsid w:val="00370B1A"/>
    <w:rsid w:val="00375313"/>
    <w:rsid w:val="003A58B4"/>
    <w:rsid w:val="003B3D92"/>
    <w:rsid w:val="003C1A9A"/>
    <w:rsid w:val="00440B93"/>
    <w:rsid w:val="00441F5A"/>
    <w:rsid w:val="00446270"/>
    <w:rsid w:val="00482D5D"/>
    <w:rsid w:val="004B16EE"/>
    <w:rsid w:val="004C18E1"/>
    <w:rsid w:val="0053333A"/>
    <w:rsid w:val="00533ABB"/>
    <w:rsid w:val="00543D7F"/>
    <w:rsid w:val="00554F70"/>
    <w:rsid w:val="00593308"/>
    <w:rsid w:val="005D0DD4"/>
    <w:rsid w:val="005E631A"/>
    <w:rsid w:val="00607E11"/>
    <w:rsid w:val="00630AAD"/>
    <w:rsid w:val="0064458F"/>
    <w:rsid w:val="006B65D0"/>
    <w:rsid w:val="006D0374"/>
    <w:rsid w:val="006E6A13"/>
    <w:rsid w:val="00711AA5"/>
    <w:rsid w:val="007402F8"/>
    <w:rsid w:val="00743EB0"/>
    <w:rsid w:val="00751C1E"/>
    <w:rsid w:val="0076693A"/>
    <w:rsid w:val="007C345D"/>
    <w:rsid w:val="00802217"/>
    <w:rsid w:val="008350CA"/>
    <w:rsid w:val="00840343"/>
    <w:rsid w:val="00881B85"/>
    <w:rsid w:val="008A3A8B"/>
    <w:rsid w:val="008A426A"/>
    <w:rsid w:val="008B0BB2"/>
    <w:rsid w:val="008F4B5D"/>
    <w:rsid w:val="00905809"/>
    <w:rsid w:val="009121A2"/>
    <w:rsid w:val="00920A5B"/>
    <w:rsid w:val="00922569"/>
    <w:rsid w:val="00946AF2"/>
    <w:rsid w:val="00950DFB"/>
    <w:rsid w:val="009524F7"/>
    <w:rsid w:val="009672D3"/>
    <w:rsid w:val="009D4F0F"/>
    <w:rsid w:val="009E3BBC"/>
    <w:rsid w:val="009F2382"/>
    <w:rsid w:val="00A02729"/>
    <w:rsid w:val="00A101EC"/>
    <w:rsid w:val="00A11ECF"/>
    <w:rsid w:val="00A222E1"/>
    <w:rsid w:val="00A73DF7"/>
    <w:rsid w:val="00A91F54"/>
    <w:rsid w:val="00AA4E0D"/>
    <w:rsid w:val="00AB044B"/>
    <w:rsid w:val="00AD5341"/>
    <w:rsid w:val="00B022AF"/>
    <w:rsid w:val="00B22D5B"/>
    <w:rsid w:val="00B25563"/>
    <w:rsid w:val="00B25DA9"/>
    <w:rsid w:val="00B7490C"/>
    <w:rsid w:val="00BB7E40"/>
    <w:rsid w:val="00BC6EC9"/>
    <w:rsid w:val="00BF7ABB"/>
    <w:rsid w:val="00C13E96"/>
    <w:rsid w:val="00C16C6A"/>
    <w:rsid w:val="00C27F70"/>
    <w:rsid w:val="00C326E0"/>
    <w:rsid w:val="00C4581A"/>
    <w:rsid w:val="00C70FAF"/>
    <w:rsid w:val="00C7771D"/>
    <w:rsid w:val="00C808D3"/>
    <w:rsid w:val="00C81074"/>
    <w:rsid w:val="00C81947"/>
    <w:rsid w:val="00C9569D"/>
    <w:rsid w:val="00CA6290"/>
    <w:rsid w:val="00CB68A2"/>
    <w:rsid w:val="00CC1302"/>
    <w:rsid w:val="00CC4368"/>
    <w:rsid w:val="00CC4E69"/>
    <w:rsid w:val="00CC66D2"/>
    <w:rsid w:val="00CD0819"/>
    <w:rsid w:val="00D018B0"/>
    <w:rsid w:val="00D20F4C"/>
    <w:rsid w:val="00D319DE"/>
    <w:rsid w:val="00D5165B"/>
    <w:rsid w:val="00DA7174"/>
    <w:rsid w:val="00DA71BB"/>
    <w:rsid w:val="00DC7CC5"/>
    <w:rsid w:val="00E12BC7"/>
    <w:rsid w:val="00E148C9"/>
    <w:rsid w:val="00E331C2"/>
    <w:rsid w:val="00E52E59"/>
    <w:rsid w:val="00E76CBC"/>
    <w:rsid w:val="00EC3872"/>
    <w:rsid w:val="00EE5010"/>
    <w:rsid w:val="00EF215A"/>
    <w:rsid w:val="00EF372C"/>
    <w:rsid w:val="00F10B48"/>
    <w:rsid w:val="00F150DB"/>
    <w:rsid w:val="00F340DF"/>
    <w:rsid w:val="00F452F7"/>
    <w:rsid w:val="00F65C12"/>
    <w:rsid w:val="00F70560"/>
    <w:rsid w:val="00F70861"/>
    <w:rsid w:val="00F72B83"/>
    <w:rsid w:val="00FA2266"/>
    <w:rsid w:val="00FC7747"/>
    <w:rsid w:val="00FE2611"/>
    <w:rsid w:val="00FE6D24"/>
    <w:rsid w:val="00FF74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482D2"/>
  <w15:docId w15:val="{7DE3B820-1214-2643-AA22-28CC289DD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character" w:customStyle="1" w:styleId="s2">
    <w:name w:val="s2"/>
    <w:basedOn w:val="a0"/>
  </w:style>
  <w:style w:type="character" w:customStyle="1" w:styleId="s3">
    <w:name w:val="s3"/>
    <w:basedOn w:val="a0"/>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apple-converted-space">
    <w:name w:val="apple-converted-space"/>
    <w:basedOn w:val="a0"/>
  </w:style>
  <w:style w:type="character" w:customStyle="1" w:styleId="3Char">
    <w:name w:val="عنوان 3 Char"/>
    <w:basedOn w:val="a0"/>
    <w:link w:val="3"/>
    <w:uiPriority w:val="9"/>
    <w:rPr>
      <w:rFonts w:eastAsia="SimSun" w:cs="Times New Roman"/>
      <w:color w:val="2F5496"/>
      <w:sz w:val="28"/>
      <w:szCs w:val="28"/>
    </w:rPr>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a1"/>
    <w:next w:val="a6"/>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table" w:customStyle="1" w:styleId="2">
    <w:name w:val="شبكة جدول2"/>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6"/>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a1"/>
    <w:next w:val="a6"/>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24</Pages>
  <Words>5569</Words>
  <Characters>31080</Characters>
  <Application>Microsoft Office Word</Application>
  <DocSecurity>0</DocSecurity>
  <Lines>1351</Lines>
  <Paragraphs>732</Paragraphs>
  <ScaleCrop>false</ScaleCrop>
  <Company/>
  <LinksUpToDate>false</LinksUpToDate>
  <CharactersWithSpaces>35917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mohdher</cp:lastModifiedBy>
  <cp:revision>2</cp:revision>
  <cp:lastPrinted>2025-11-19T11:28:00Z</cp:lastPrinted>
  <dcterms:created xsi:type="dcterms:W3CDTF">2025-11-19T11:38:00Z</dcterms:created>
  <dcterms:modified xsi:type="dcterms:W3CDTF">2025-11-19T11:38:00Z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a311ce5ecd434a53b1c544bcb791384f</vt:lpwstr>
  </property>
</Properties>
</file>