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CA1B8" w14:textId="77777777" w:rsidR="00D64925" w:rsidRDefault="00D64925" w:rsidP="00D64925">
      <w:pPr>
        <w:tabs>
          <w:tab w:val="center" w:pos="4500"/>
          <w:tab w:val="left" w:pos="5788"/>
        </w:tabs>
        <w:bidi/>
        <w:spacing w:line="360" w:lineRule="auto"/>
        <w:jc w:val="center"/>
        <w:rPr>
          <w:b/>
          <w:bCs/>
          <w:sz w:val="36"/>
          <w:szCs w:val="36"/>
          <w:rtl/>
        </w:rPr>
      </w:pPr>
      <w:r w:rsidRPr="000B54CB">
        <w:rPr>
          <w:rFonts w:ascii="Simplified Arabic" w:hAnsi="Simplified Arabic" w:cs="Simplified Arabic"/>
          <w:b/>
          <w:bCs/>
          <w:noProof/>
          <w:sz w:val="28"/>
          <w:szCs w:val="28"/>
        </w:rPr>
        <w:drawing>
          <wp:anchor distT="0" distB="0" distL="114300" distR="114300" simplePos="0" relativeHeight="251659264" behindDoc="1" locked="0" layoutInCell="1" allowOverlap="1" wp14:anchorId="75C5B9F3" wp14:editId="3D7BA0E7">
            <wp:simplePos x="0" y="0"/>
            <wp:positionH relativeFrom="margin">
              <wp:align>center</wp:align>
            </wp:positionH>
            <wp:positionV relativeFrom="page">
              <wp:align>top</wp:align>
            </wp:positionV>
            <wp:extent cx="1940119" cy="1800709"/>
            <wp:effectExtent l="0" t="0" r="317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0119" cy="1800709"/>
                    </a:xfrm>
                    <a:prstGeom prst="rect">
                      <a:avLst/>
                    </a:prstGeom>
                  </pic:spPr>
                </pic:pic>
              </a:graphicData>
            </a:graphic>
            <wp14:sizeRelH relativeFrom="margin">
              <wp14:pctWidth>0</wp14:pctWidth>
            </wp14:sizeRelH>
            <wp14:sizeRelV relativeFrom="margin">
              <wp14:pctHeight>0</wp14:pctHeight>
            </wp14:sizeRelV>
          </wp:anchor>
        </w:drawing>
      </w:r>
    </w:p>
    <w:p w14:paraId="19C45904" w14:textId="587A41E0" w:rsidR="00D64925" w:rsidRPr="00BC7F2D" w:rsidRDefault="00D64925" w:rsidP="00BC7F2D">
      <w:pPr>
        <w:tabs>
          <w:tab w:val="center" w:pos="4500"/>
          <w:tab w:val="left" w:pos="5788"/>
        </w:tabs>
        <w:bidi/>
        <w:spacing w:line="360" w:lineRule="auto"/>
        <w:rPr>
          <w:rFonts w:ascii="Sakkal Majalla" w:hAnsi="Sakkal Majalla" w:cs="Sakkal Majalla"/>
          <w:b/>
          <w:bCs/>
          <w:sz w:val="36"/>
          <w:szCs w:val="36"/>
        </w:rPr>
      </w:pPr>
      <w:r w:rsidRPr="00BC7F2D">
        <w:rPr>
          <w:rFonts w:ascii="Sakkal Majalla" w:hAnsi="Sakkal Majalla" w:cs="Sakkal Majalla"/>
          <w:b/>
          <w:bCs/>
          <w:sz w:val="36"/>
          <w:szCs w:val="36"/>
          <w:rtl/>
        </w:rPr>
        <w:tab/>
      </w:r>
      <w:r w:rsidR="00BC7F2D" w:rsidRPr="00BC7F2D">
        <w:rPr>
          <w:rFonts w:ascii="Sakkal Majalla" w:hAnsi="Sakkal Majalla" w:cs="Sakkal Majalla"/>
          <w:b/>
          <w:bCs/>
          <w:sz w:val="36"/>
          <w:szCs w:val="36"/>
          <w:rtl/>
        </w:rPr>
        <w:t>بحث رسالة الماجستير</w:t>
      </w:r>
    </w:p>
    <w:p w14:paraId="1C97AF32" w14:textId="77777777" w:rsidR="00D64925" w:rsidRPr="00BC7F2D" w:rsidRDefault="00D64925" w:rsidP="00BC7F2D">
      <w:pPr>
        <w:bidi/>
        <w:spacing w:line="360" w:lineRule="auto"/>
        <w:jc w:val="center"/>
        <w:rPr>
          <w:rFonts w:ascii="Sakkal Majalla" w:hAnsi="Sakkal Majalla" w:cs="Sakkal Majalla"/>
          <w:sz w:val="32"/>
          <w:szCs w:val="32"/>
        </w:rPr>
      </w:pPr>
      <w:r w:rsidRPr="00BC7F2D">
        <w:rPr>
          <w:rFonts w:ascii="Sakkal Majalla" w:hAnsi="Sakkal Majalla" w:cs="Sakkal Majalla"/>
          <w:b/>
          <w:bCs/>
          <w:sz w:val="32"/>
          <w:szCs w:val="32"/>
          <w:rtl/>
        </w:rPr>
        <w:t>جامعة ميدأوشن</w:t>
      </w:r>
      <w:r w:rsidRPr="00BC7F2D">
        <w:rPr>
          <w:rFonts w:ascii="Sakkal Majalla" w:hAnsi="Sakkal Majalla" w:cs="Sakkal Majalla"/>
          <w:sz w:val="32"/>
          <w:szCs w:val="32"/>
        </w:rPr>
        <w:br/>
      </w:r>
      <w:r w:rsidRPr="00BC7F2D">
        <w:rPr>
          <w:rFonts w:ascii="Sakkal Majalla" w:hAnsi="Sakkal Majalla" w:cs="Sakkal Majalla"/>
          <w:b/>
          <w:bCs/>
          <w:sz w:val="32"/>
          <w:szCs w:val="32"/>
        </w:rPr>
        <w:t>MIDOCEAN UNIVERSITY</w:t>
      </w:r>
    </w:p>
    <w:p w14:paraId="0228CDBF" w14:textId="77777777" w:rsidR="00D64925" w:rsidRPr="00BC7F2D" w:rsidRDefault="00D64925" w:rsidP="00BC7F2D">
      <w:pPr>
        <w:spacing w:line="360" w:lineRule="auto"/>
        <w:jc w:val="center"/>
        <w:rPr>
          <w:rFonts w:ascii="Sakkal Majalla" w:hAnsi="Sakkal Majalla" w:cs="Sakkal Majalla"/>
          <w:sz w:val="32"/>
          <w:szCs w:val="32"/>
        </w:rPr>
      </w:pPr>
      <w:r w:rsidRPr="00BC7F2D">
        <w:rPr>
          <w:rFonts w:ascii="Sakkal Majalla" w:hAnsi="Sakkal Majalla" w:cs="Sakkal Majalla"/>
          <w:b/>
          <w:bCs/>
          <w:sz w:val="32"/>
          <w:szCs w:val="32"/>
          <w:rtl/>
        </w:rPr>
        <w:t>كلية الريادة والابتكار</w:t>
      </w:r>
      <w:r w:rsidRPr="00BC7F2D">
        <w:rPr>
          <w:rFonts w:ascii="Sakkal Majalla" w:hAnsi="Sakkal Majalla" w:cs="Sakkal Majalla"/>
          <w:sz w:val="32"/>
          <w:szCs w:val="32"/>
        </w:rPr>
        <w:br/>
      </w:r>
      <w:r w:rsidRPr="00BC7F2D">
        <w:rPr>
          <w:rFonts w:ascii="Sakkal Majalla" w:hAnsi="Sakkal Majalla" w:cs="Sakkal Majalla"/>
          <w:b/>
          <w:bCs/>
          <w:sz w:val="32"/>
          <w:szCs w:val="32"/>
        </w:rPr>
        <w:t>Faculty of Entrepreneurship and Innovation</w:t>
      </w:r>
    </w:p>
    <w:p w14:paraId="7269D989" w14:textId="77777777" w:rsidR="00D64925" w:rsidRPr="00BC7F2D" w:rsidRDefault="00D64925" w:rsidP="00BC7F2D">
      <w:pPr>
        <w:bidi/>
        <w:spacing w:line="360" w:lineRule="auto"/>
        <w:jc w:val="center"/>
        <w:rPr>
          <w:rFonts w:ascii="Sakkal Majalla" w:hAnsi="Sakkal Majalla" w:cs="Sakkal Majalla"/>
          <w:sz w:val="32"/>
          <w:szCs w:val="32"/>
        </w:rPr>
      </w:pPr>
      <w:r w:rsidRPr="00BC7F2D">
        <w:rPr>
          <w:rFonts w:ascii="Sakkal Majalla" w:hAnsi="Sakkal Majalla" w:cs="Sakkal Majalla"/>
          <w:b/>
          <w:bCs/>
          <w:sz w:val="32"/>
          <w:szCs w:val="32"/>
          <w:rtl/>
        </w:rPr>
        <w:t>برنامج الماجستير في ريادة الأعمال والابتكار</w:t>
      </w:r>
      <w:r w:rsidRPr="00BC7F2D">
        <w:rPr>
          <w:rFonts w:ascii="Sakkal Majalla" w:hAnsi="Sakkal Majalla" w:cs="Sakkal Majalla"/>
          <w:sz w:val="32"/>
          <w:szCs w:val="32"/>
        </w:rPr>
        <w:br/>
      </w:r>
      <w:r w:rsidRPr="00BC7F2D">
        <w:rPr>
          <w:rFonts w:ascii="Sakkal Majalla" w:hAnsi="Sakkal Majalla" w:cs="Sakkal Majalla"/>
          <w:b/>
          <w:bCs/>
          <w:sz w:val="32"/>
          <w:szCs w:val="32"/>
        </w:rPr>
        <w:t>Master Program in Entrepreneurship and Innovation</w:t>
      </w:r>
    </w:p>
    <w:p w14:paraId="61CB475B" w14:textId="77777777" w:rsidR="00D64925" w:rsidRPr="00A23E28" w:rsidRDefault="00BB328E" w:rsidP="00D64925">
      <w:pPr>
        <w:bidi/>
        <w:spacing w:line="360" w:lineRule="auto"/>
        <w:rPr>
          <w:sz w:val="28"/>
          <w:szCs w:val="28"/>
        </w:rPr>
      </w:pPr>
      <w:r>
        <w:rPr>
          <w:sz w:val="28"/>
          <w:szCs w:val="28"/>
        </w:rPr>
        <w:pict w14:anchorId="3C95D348">
          <v:rect id="_x0000_i1026" style="width:0;height:.75pt" o:hralign="center" o:hrstd="t" o:hr="t" fillcolor="#a0a0a0" stroked="f"/>
        </w:pict>
      </w:r>
    </w:p>
    <w:p w14:paraId="4E7D5A7B" w14:textId="77777777" w:rsidR="00D64925" w:rsidRDefault="00D64925" w:rsidP="00D64925">
      <w:pPr>
        <w:bidi/>
        <w:spacing w:line="360" w:lineRule="auto"/>
        <w:jc w:val="center"/>
        <w:rPr>
          <w:b/>
          <w:bCs/>
          <w:sz w:val="28"/>
          <w:szCs w:val="28"/>
          <w:rtl/>
        </w:rPr>
      </w:pPr>
      <w:r w:rsidRPr="00A23E28">
        <w:rPr>
          <w:b/>
          <w:bCs/>
          <w:sz w:val="28"/>
          <w:szCs w:val="28"/>
          <w:rtl/>
        </w:rPr>
        <w:t>عنوان البحث</w:t>
      </w:r>
    </w:p>
    <w:p w14:paraId="3A04F428" w14:textId="77777777" w:rsidR="00D64925" w:rsidRPr="00A23E28" w:rsidRDefault="00D64925" w:rsidP="00D64925">
      <w:pPr>
        <w:bidi/>
        <w:spacing w:line="360" w:lineRule="auto"/>
        <w:jc w:val="center"/>
        <w:rPr>
          <w:b/>
          <w:bCs/>
          <w:sz w:val="28"/>
          <w:szCs w:val="28"/>
        </w:rPr>
      </w:pPr>
      <w:r w:rsidRPr="00A23E28">
        <w:rPr>
          <w:b/>
          <w:bCs/>
          <w:sz w:val="28"/>
          <w:szCs w:val="28"/>
        </w:rPr>
        <w:t>(Research Title</w:t>
      </w:r>
      <w:r>
        <w:rPr>
          <w:b/>
          <w:bCs/>
          <w:sz w:val="28"/>
          <w:szCs w:val="28"/>
        </w:rPr>
        <w:t>)</w:t>
      </w:r>
    </w:p>
    <w:p w14:paraId="6B176358" w14:textId="77777777" w:rsidR="00D64925" w:rsidRPr="00A23E28" w:rsidRDefault="00D64925" w:rsidP="00D64925">
      <w:pPr>
        <w:bidi/>
        <w:spacing w:line="360" w:lineRule="auto"/>
        <w:jc w:val="center"/>
        <w:rPr>
          <w:sz w:val="32"/>
          <w:szCs w:val="32"/>
        </w:rPr>
      </w:pPr>
      <w:r w:rsidRPr="00A23E28">
        <w:rPr>
          <w:b/>
          <w:bCs/>
          <w:sz w:val="32"/>
          <w:szCs w:val="32"/>
          <w:rtl/>
        </w:rPr>
        <w:t>بالعربية</w:t>
      </w:r>
      <w:r w:rsidRPr="00A23E28">
        <w:rPr>
          <w:b/>
          <w:bCs/>
          <w:sz w:val="32"/>
          <w:szCs w:val="32"/>
        </w:rPr>
        <w:t>:</w:t>
      </w:r>
      <w:r w:rsidRPr="00A23E28">
        <w:rPr>
          <w:sz w:val="32"/>
          <w:szCs w:val="32"/>
        </w:rPr>
        <w:br/>
      </w:r>
      <w:r w:rsidRPr="00A23E28">
        <w:rPr>
          <w:sz w:val="32"/>
          <w:szCs w:val="32"/>
          <w:rtl/>
        </w:rPr>
        <w:t>تطوير لعبة</w:t>
      </w:r>
      <w:r w:rsidRPr="00A23E28">
        <w:rPr>
          <w:sz w:val="32"/>
          <w:szCs w:val="32"/>
        </w:rPr>
        <w:t xml:space="preserve"> "Hero Wars" </w:t>
      </w:r>
      <w:r w:rsidRPr="00A23E28">
        <w:rPr>
          <w:sz w:val="32"/>
          <w:szCs w:val="32"/>
          <w:rtl/>
        </w:rPr>
        <w:t>كنموذج ريادي للتعليم غير المباشر للغات الأجنبية عبر ترقية الشخصيات بالأسئلة اللغوية</w:t>
      </w:r>
    </w:p>
    <w:p w14:paraId="7B4B0560" w14:textId="77777777" w:rsidR="00D64925" w:rsidRPr="00A23E28" w:rsidRDefault="00D64925" w:rsidP="00D64925">
      <w:pPr>
        <w:bidi/>
        <w:spacing w:line="360" w:lineRule="auto"/>
        <w:jc w:val="center"/>
        <w:rPr>
          <w:sz w:val="32"/>
          <w:szCs w:val="32"/>
        </w:rPr>
      </w:pPr>
      <w:r w:rsidRPr="00A23E28">
        <w:rPr>
          <w:b/>
          <w:bCs/>
          <w:sz w:val="32"/>
          <w:szCs w:val="32"/>
          <w:rtl/>
        </w:rPr>
        <w:t>بالإنجليزية</w:t>
      </w:r>
      <w:r w:rsidRPr="00A23E28">
        <w:rPr>
          <w:b/>
          <w:bCs/>
          <w:sz w:val="32"/>
          <w:szCs w:val="32"/>
        </w:rPr>
        <w:t>:</w:t>
      </w:r>
      <w:r w:rsidRPr="00A23E28">
        <w:rPr>
          <w:sz w:val="32"/>
          <w:szCs w:val="32"/>
        </w:rPr>
        <w:br/>
        <w:t>Developing "Hero Wars" as an Entrepreneurial Model for Incidental Foreign Language Learning Through Linguistic Quiz-Based Character Progression</w:t>
      </w:r>
    </w:p>
    <w:p w14:paraId="081A2EFC" w14:textId="77777777" w:rsidR="00D64925" w:rsidRPr="00A23E28" w:rsidRDefault="00BB328E" w:rsidP="00D64925">
      <w:pPr>
        <w:bidi/>
        <w:spacing w:line="360" w:lineRule="auto"/>
        <w:rPr>
          <w:sz w:val="28"/>
          <w:szCs w:val="28"/>
        </w:rPr>
      </w:pPr>
      <w:r>
        <w:rPr>
          <w:sz w:val="28"/>
          <w:szCs w:val="28"/>
        </w:rPr>
        <w:lastRenderedPageBreak/>
        <w:pict w14:anchorId="5AD73D6F">
          <v:rect id="_x0000_i1027" style="width:0;height:.75pt" o:hralign="center" o:hrstd="t" o:hr="t" fillcolor="#a0a0a0" stroked="f"/>
        </w:pict>
      </w:r>
    </w:p>
    <w:p w14:paraId="6F893DCE" w14:textId="77777777" w:rsidR="00D64925" w:rsidRDefault="00D64925" w:rsidP="00D64925">
      <w:pPr>
        <w:bidi/>
        <w:spacing w:line="360" w:lineRule="auto"/>
        <w:rPr>
          <w:sz w:val="28"/>
          <w:szCs w:val="28"/>
          <w:rtl/>
        </w:rPr>
      </w:pPr>
      <w:r w:rsidRPr="00A23E28">
        <w:rPr>
          <w:b/>
          <w:bCs/>
          <w:sz w:val="28"/>
          <w:szCs w:val="28"/>
          <w:rtl/>
        </w:rPr>
        <w:t>إعداد الطالب</w:t>
      </w:r>
      <w:r w:rsidRPr="00A23E28">
        <w:rPr>
          <w:b/>
          <w:bCs/>
          <w:sz w:val="28"/>
          <w:szCs w:val="28"/>
        </w:rPr>
        <w:t>:</w:t>
      </w:r>
      <w:r w:rsidRPr="00A23E28">
        <w:rPr>
          <w:sz w:val="28"/>
          <w:szCs w:val="28"/>
        </w:rPr>
        <w:br/>
      </w:r>
      <w:r w:rsidRPr="00A23E28">
        <w:rPr>
          <w:sz w:val="28"/>
          <w:szCs w:val="28"/>
          <w:rtl/>
        </w:rPr>
        <w:t>الاسم</w:t>
      </w:r>
      <w:r>
        <w:rPr>
          <w:rFonts w:hint="cs"/>
          <w:sz w:val="28"/>
          <w:szCs w:val="28"/>
          <w:rtl/>
        </w:rPr>
        <w:t>: عبد الله محمد أحمد باحكيم</w:t>
      </w:r>
      <w:r w:rsidRPr="00A23E28">
        <w:rPr>
          <w:sz w:val="28"/>
          <w:szCs w:val="28"/>
        </w:rPr>
        <w:br/>
      </w:r>
      <w:r w:rsidRPr="00A23E28">
        <w:rPr>
          <w:sz w:val="28"/>
          <w:szCs w:val="28"/>
          <w:rtl/>
        </w:rPr>
        <w:t>الرقم الأكاديمي</w:t>
      </w:r>
      <w:r>
        <w:rPr>
          <w:rFonts w:hint="cs"/>
          <w:sz w:val="28"/>
          <w:szCs w:val="28"/>
          <w:rtl/>
        </w:rPr>
        <w:t>: 20222006019</w:t>
      </w:r>
    </w:p>
    <w:p w14:paraId="7F14F3E1" w14:textId="77777777" w:rsidR="00D64925" w:rsidRPr="00A23E28" w:rsidRDefault="00D64925" w:rsidP="00D64925">
      <w:pPr>
        <w:bidi/>
        <w:spacing w:line="360" w:lineRule="auto"/>
        <w:rPr>
          <w:sz w:val="28"/>
          <w:szCs w:val="28"/>
        </w:rPr>
      </w:pPr>
      <w:r w:rsidRPr="00A23E28">
        <w:rPr>
          <w:b/>
          <w:bCs/>
          <w:sz w:val="28"/>
          <w:szCs w:val="28"/>
          <w:rtl/>
        </w:rPr>
        <w:t>إشراف</w:t>
      </w:r>
      <w:r>
        <w:rPr>
          <w:rFonts w:hint="cs"/>
          <w:b/>
          <w:bCs/>
          <w:sz w:val="28"/>
          <w:szCs w:val="28"/>
          <w:rtl/>
        </w:rPr>
        <w:t xml:space="preserve">: </w:t>
      </w:r>
      <w:r>
        <w:rPr>
          <w:rFonts w:hint="cs"/>
          <w:sz w:val="28"/>
          <w:szCs w:val="28"/>
          <w:rtl/>
        </w:rPr>
        <w:t>د. أحمد راجح</w:t>
      </w:r>
    </w:p>
    <w:p w14:paraId="61DCFC3E" w14:textId="77777777" w:rsidR="00D64925" w:rsidRPr="00A23E28" w:rsidRDefault="00D64925" w:rsidP="00D64925">
      <w:pPr>
        <w:bidi/>
        <w:spacing w:line="360" w:lineRule="auto"/>
        <w:rPr>
          <w:sz w:val="28"/>
          <w:szCs w:val="28"/>
        </w:rPr>
      </w:pPr>
      <w:r w:rsidRPr="00A23E28">
        <w:rPr>
          <w:b/>
          <w:bCs/>
          <w:sz w:val="28"/>
          <w:szCs w:val="28"/>
          <w:rtl/>
        </w:rPr>
        <w:t>العام الدراسي</w:t>
      </w:r>
      <w:r>
        <w:rPr>
          <w:rFonts w:hint="cs"/>
          <w:b/>
          <w:bCs/>
          <w:sz w:val="28"/>
          <w:szCs w:val="28"/>
          <w:rtl/>
        </w:rPr>
        <w:t xml:space="preserve">: </w:t>
      </w:r>
      <w:r>
        <w:rPr>
          <w:rFonts w:hint="cs"/>
          <w:sz w:val="28"/>
          <w:szCs w:val="28"/>
          <w:rtl/>
        </w:rPr>
        <w:t>2025/2026م</w:t>
      </w:r>
    </w:p>
    <w:p w14:paraId="48D49B9B" w14:textId="20D14CD5" w:rsidR="00EE3815" w:rsidRDefault="00EE3815">
      <w:pPr>
        <w:rPr>
          <w:rFonts w:ascii="Sakkal Majalla" w:hAnsi="Sakkal Majalla" w:cs="Sakkal Majalla"/>
          <w:b/>
          <w:bCs/>
          <w:sz w:val="36"/>
          <w:szCs w:val="36"/>
          <w:rtl/>
        </w:rPr>
      </w:pPr>
      <w:r>
        <w:rPr>
          <w:rFonts w:ascii="Sakkal Majalla" w:hAnsi="Sakkal Majalla" w:cs="Sakkal Majalla"/>
          <w:b/>
          <w:bCs/>
          <w:sz w:val="36"/>
          <w:szCs w:val="36"/>
          <w:rtl/>
        </w:rPr>
        <w:br w:type="page"/>
      </w:r>
    </w:p>
    <w:p w14:paraId="187D46EC" w14:textId="24734980" w:rsidR="00D64925" w:rsidRPr="00996858" w:rsidRDefault="00197D45" w:rsidP="00996858">
      <w:pPr>
        <w:bidi/>
        <w:jc w:val="center"/>
        <w:rPr>
          <w:rFonts w:ascii="Sakkal Majalla" w:hAnsi="Sakkal Majalla" w:cs="Sakkal Majalla"/>
          <w:b/>
          <w:bCs/>
          <w:sz w:val="48"/>
          <w:szCs w:val="48"/>
          <w:rtl/>
        </w:rPr>
      </w:pPr>
      <w:r w:rsidRPr="00996858">
        <w:rPr>
          <w:rFonts w:ascii="Sakkal Majalla" w:hAnsi="Sakkal Majalla" w:cs="Sakkal Majalla" w:hint="cs"/>
          <w:b/>
          <w:bCs/>
          <w:sz w:val="48"/>
          <w:szCs w:val="48"/>
          <w:rtl/>
        </w:rPr>
        <w:lastRenderedPageBreak/>
        <w:t>الإهداء</w:t>
      </w:r>
    </w:p>
    <w:p w14:paraId="0500CF9E" w14:textId="4F281E0A" w:rsidR="00C617FD" w:rsidRPr="00C617FD" w:rsidRDefault="00C617FD" w:rsidP="006F67D7">
      <w:pPr>
        <w:bidi/>
        <w:ind w:firstLine="720"/>
        <w:jc w:val="both"/>
        <w:rPr>
          <w:rFonts w:ascii="Sakkal Majalla" w:hAnsi="Sakkal Majalla" w:cs="Sakkal Majalla"/>
          <w:b/>
          <w:bCs/>
          <w:sz w:val="28"/>
          <w:szCs w:val="28"/>
        </w:rPr>
      </w:pPr>
      <w:r w:rsidRPr="00C617FD">
        <w:rPr>
          <w:rFonts w:ascii="Sakkal Majalla" w:hAnsi="Sakkal Majalla" w:cs="Sakkal Majalla"/>
          <w:b/>
          <w:bCs/>
          <w:sz w:val="28"/>
          <w:szCs w:val="28"/>
          <w:rtl/>
        </w:rPr>
        <w:t>إلى قدر الله</w:t>
      </w:r>
      <w:r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الذي لا يُخطئ اختيارَ الطريق،</w:t>
      </w:r>
      <w:r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ولا يُضيّعُ جهدَ الساعي،</w:t>
      </w:r>
      <w:r w:rsid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ساقتني الظروفُ إلى العزلةِ،</w:t>
      </w:r>
      <w:r w:rsidR="002A599F"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فلم تكنْ سجنَ انكسارٍ،</w:t>
      </w:r>
      <w:r w:rsidR="002A599F"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بل مختبرَ تأمُّلٍ وولادةِ فكرةٍ</w:t>
      </w:r>
      <w:r w:rsidRPr="00C617FD">
        <w:rPr>
          <w:rFonts w:ascii="Sakkal Majalla" w:hAnsi="Sakkal Majalla" w:cs="Sakkal Majalla"/>
          <w:b/>
          <w:bCs/>
          <w:sz w:val="28"/>
          <w:szCs w:val="28"/>
        </w:rPr>
        <w:t>.</w:t>
      </w:r>
    </w:p>
    <w:p w14:paraId="0B299DB1" w14:textId="78910064" w:rsidR="00C617FD" w:rsidRPr="00C617FD" w:rsidRDefault="00C617FD" w:rsidP="006F67D7">
      <w:pPr>
        <w:bidi/>
        <w:jc w:val="both"/>
        <w:rPr>
          <w:rFonts w:ascii="Sakkal Majalla" w:hAnsi="Sakkal Majalla" w:cs="Sakkal Majalla"/>
          <w:b/>
          <w:bCs/>
          <w:sz w:val="28"/>
          <w:szCs w:val="28"/>
        </w:rPr>
      </w:pPr>
      <w:r w:rsidRPr="006F67D7">
        <w:rPr>
          <w:rFonts w:ascii="Sakkal Majalla" w:hAnsi="Sakkal Majalla" w:cs="Sakkal Majalla" w:hint="cs"/>
          <w:b/>
          <w:bCs/>
          <w:sz w:val="28"/>
          <w:szCs w:val="28"/>
          <w:rtl/>
        </w:rPr>
        <w:t>أحمد</w:t>
      </w:r>
      <w:r w:rsidRPr="00C617FD">
        <w:rPr>
          <w:rFonts w:ascii="Sakkal Majalla" w:hAnsi="Sakkal Majalla" w:cs="Sakkal Majalla"/>
          <w:b/>
          <w:bCs/>
          <w:sz w:val="28"/>
          <w:szCs w:val="28"/>
          <w:rtl/>
        </w:rPr>
        <w:t xml:space="preserve"> اللهِ الذي جعلَ من أوقاتِ الفراغِ بذورَ إبداعٍ،</w:t>
      </w:r>
      <w:r w:rsidR="002A599F"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ومن رتابةِ الأيامِ منبعَ ابتكارٍ،</w:t>
      </w:r>
      <w:r w:rsid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 xml:space="preserve">فمن بينِ جدرانِ </w:t>
      </w:r>
      <w:r w:rsidR="002A599F" w:rsidRPr="006F67D7">
        <w:rPr>
          <w:rFonts w:ascii="Sakkal Majalla" w:hAnsi="Sakkal Majalla" w:cs="Sakkal Majalla" w:hint="cs"/>
          <w:b/>
          <w:bCs/>
          <w:sz w:val="28"/>
          <w:szCs w:val="28"/>
          <w:rtl/>
        </w:rPr>
        <w:t>العزلة</w:t>
      </w:r>
      <w:r w:rsidRPr="00C617FD">
        <w:rPr>
          <w:rFonts w:ascii="Sakkal Majalla" w:hAnsi="Sakkal Majalla" w:cs="Sakkal Majalla"/>
          <w:b/>
          <w:bCs/>
          <w:sz w:val="28"/>
          <w:szCs w:val="28"/>
          <w:rtl/>
        </w:rPr>
        <w:t>،</w:t>
      </w:r>
      <w:r w:rsidR="002A599F"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انبثقَ النورُ الذي بينَ يديكَ،</w:t>
      </w:r>
      <w:r w:rsidR="006F67D7"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وتحوَّلَ المللُ إلى إرادةٍ،</w:t>
      </w:r>
      <w:r w:rsid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والتسويفُ إلى إنجازٍ،</w:t>
      </w:r>
      <w:r w:rsidR="006F67D7"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والعزلةُ إلى فكرةٍ تُغيّرُ</w:t>
      </w:r>
      <w:r w:rsidRPr="00C617FD">
        <w:rPr>
          <w:rFonts w:ascii="Sakkal Majalla" w:hAnsi="Sakkal Majalla" w:cs="Sakkal Majalla"/>
          <w:b/>
          <w:bCs/>
          <w:sz w:val="28"/>
          <w:szCs w:val="28"/>
        </w:rPr>
        <w:t>.</w:t>
      </w:r>
    </w:p>
    <w:p w14:paraId="40A25FC3" w14:textId="77777777" w:rsidR="006F67D7" w:rsidRDefault="006F67D7" w:rsidP="006F67D7">
      <w:pPr>
        <w:bidi/>
        <w:jc w:val="both"/>
        <w:rPr>
          <w:rFonts w:ascii="Sakkal Majalla" w:hAnsi="Sakkal Majalla" w:cs="Sakkal Majalla"/>
          <w:b/>
          <w:bCs/>
          <w:sz w:val="28"/>
          <w:szCs w:val="28"/>
          <w:rtl/>
        </w:rPr>
      </w:pPr>
    </w:p>
    <w:p w14:paraId="275BDAF8" w14:textId="7EE8B2CE" w:rsidR="006F67D7" w:rsidRDefault="00C617FD" w:rsidP="006F67D7">
      <w:pPr>
        <w:bidi/>
        <w:jc w:val="both"/>
        <w:rPr>
          <w:rFonts w:ascii="Sakkal Majalla" w:hAnsi="Sakkal Majalla" w:cs="Sakkal Majalla"/>
          <w:b/>
          <w:bCs/>
          <w:sz w:val="28"/>
          <w:szCs w:val="28"/>
        </w:rPr>
      </w:pPr>
      <w:r w:rsidRPr="00C617FD">
        <w:rPr>
          <w:rFonts w:ascii="Sakkal Majalla" w:hAnsi="Sakkal Majalla" w:cs="Sakkal Majalla"/>
          <w:b/>
          <w:bCs/>
          <w:sz w:val="28"/>
          <w:szCs w:val="28"/>
          <w:rtl/>
        </w:rPr>
        <w:t>أهدي هذا العملَ</w:t>
      </w:r>
      <w:r w:rsidRPr="00C617FD">
        <w:rPr>
          <w:rFonts w:ascii="Sakkal Majalla" w:hAnsi="Sakkal Majalla" w:cs="Sakkal Majalla"/>
          <w:b/>
          <w:bCs/>
          <w:sz w:val="28"/>
          <w:szCs w:val="28"/>
        </w:rPr>
        <w:t>.</w:t>
      </w:r>
      <w:r w:rsidR="006F67D7" w:rsidRPr="006F67D7">
        <w:rPr>
          <w:rFonts w:ascii="Sakkal Majalla" w:hAnsi="Sakkal Majalla" w:cs="Sakkal Majalla" w:hint="cs"/>
          <w:b/>
          <w:bCs/>
          <w:sz w:val="28"/>
          <w:szCs w:val="28"/>
          <w:rtl/>
        </w:rPr>
        <w:t xml:space="preserve"> </w:t>
      </w:r>
    </w:p>
    <w:p w14:paraId="3A58C06A" w14:textId="77777777" w:rsidR="0072239D" w:rsidRDefault="0072239D" w:rsidP="0072239D">
      <w:pPr>
        <w:bidi/>
        <w:jc w:val="both"/>
        <w:rPr>
          <w:rFonts w:ascii="Sakkal Majalla" w:hAnsi="Sakkal Majalla" w:cs="Sakkal Majalla"/>
          <w:b/>
          <w:bCs/>
          <w:sz w:val="28"/>
          <w:szCs w:val="28"/>
          <w:rtl/>
        </w:rPr>
      </w:pPr>
      <w:r w:rsidRPr="00C617FD">
        <w:rPr>
          <w:rFonts w:ascii="Sakkal Majalla" w:hAnsi="Sakkal Majalla" w:cs="Sakkal Majalla"/>
          <w:b/>
          <w:bCs/>
          <w:sz w:val="28"/>
          <w:szCs w:val="28"/>
          <w:rtl/>
        </w:rPr>
        <w:t>إلى كلِّ من أيقنَ أنَّ التحدياتِ ليستْ نهايةَ الطريق،</w:t>
      </w:r>
      <w:r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بل مفتاحُ طريقٍ آخرَ لم نكنْ لنراهُ لولاها</w:t>
      </w:r>
      <w:r w:rsidRPr="006F67D7">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p>
    <w:p w14:paraId="7A341C49" w14:textId="2AEC94D9" w:rsidR="00C617FD" w:rsidRPr="006F67D7" w:rsidRDefault="00C617FD" w:rsidP="006F67D7">
      <w:pPr>
        <w:bidi/>
        <w:jc w:val="both"/>
        <w:rPr>
          <w:rFonts w:ascii="Sakkal Majalla" w:hAnsi="Sakkal Majalla" w:cs="Sakkal Majalla"/>
          <w:b/>
          <w:bCs/>
          <w:sz w:val="28"/>
          <w:szCs w:val="28"/>
          <w:rtl/>
        </w:rPr>
      </w:pPr>
      <w:r w:rsidRPr="00C617FD">
        <w:rPr>
          <w:rFonts w:ascii="Sakkal Majalla" w:hAnsi="Sakkal Majalla" w:cs="Sakkal Majalla"/>
          <w:b/>
          <w:bCs/>
          <w:sz w:val="28"/>
          <w:szCs w:val="28"/>
          <w:rtl/>
        </w:rPr>
        <w:t xml:space="preserve">علَّهُ يكونُ شهيداً على أنَّ الظروفَ </w:t>
      </w:r>
      <w:r w:rsidR="006F67D7" w:rsidRPr="00C617FD">
        <w:rPr>
          <w:rFonts w:ascii="Sakkal Majalla" w:hAnsi="Sakkal Majalla" w:cs="Sakkal Majalla" w:hint="cs"/>
          <w:b/>
          <w:bCs/>
          <w:sz w:val="28"/>
          <w:szCs w:val="28"/>
          <w:rtl/>
        </w:rPr>
        <w:t>القاسيةَ</w:t>
      </w:r>
      <w:r w:rsidR="006F67D7"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قادرةٌ أنْ تلدَ أجملَ الأفكارِ،</w:t>
      </w:r>
      <w:r w:rsidR="006F67D7"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 xml:space="preserve">وأنَّ الجلوسَ مع الذاتِ قد </w:t>
      </w:r>
      <w:r w:rsidR="006F67D7" w:rsidRPr="00C617FD">
        <w:rPr>
          <w:rFonts w:ascii="Sakkal Majalla" w:hAnsi="Sakkal Majalla" w:cs="Sakkal Majalla" w:hint="cs"/>
          <w:b/>
          <w:bCs/>
          <w:sz w:val="28"/>
          <w:szCs w:val="28"/>
          <w:rtl/>
        </w:rPr>
        <w:t>يكونُ</w:t>
      </w:r>
      <w:r w:rsidR="006F67D7" w:rsidRPr="006F67D7">
        <w:rPr>
          <w:rFonts w:ascii="Sakkal Majalla" w:hAnsi="Sakkal Majalla" w:cs="Sakkal Majalla" w:hint="cs"/>
          <w:b/>
          <w:bCs/>
          <w:sz w:val="28"/>
          <w:szCs w:val="28"/>
          <w:rtl/>
        </w:rPr>
        <w:t xml:space="preserve">، </w:t>
      </w:r>
      <w:r w:rsidRPr="00C617FD">
        <w:rPr>
          <w:rFonts w:ascii="Sakkal Majalla" w:hAnsi="Sakkal Majalla" w:cs="Sakkal Majalla"/>
          <w:b/>
          <w:bCs/>
          <w:sz w:val="28"/>
          <w:szCs w:val="28"/>
          <w:rtl/>
        </w:rPr>
        <w:t>أولى خطواتِ الانتصارِ</w:t>
      </w:r>
      <w:r w:rsidRPr="00C617FD">
        <w:rPr>
          <w:rFonts w:ascii="Sakkal Majalla" w:hAnsi="Sakkal Majalla" w:cs="Sakkal Majalla"/>
          <w:b/>
          <w:bCs/>
          <w:sz w:val="28"/>
          <w:szCs w:val="28"/>
        </w:rPr>
        <w:t>.</w:t>
      </w:r>
    </w:p>
    <w:p w14:paraId="3FBEBD3F" w14:textId="1ADEF89F" w:rsidR="006F67D7" w:rsidRDefault="006F67D7" w:rsidP="006F67D7">
      <w:pPr>
        <w:bidi/>
        <w:rPr>
          <w:rFonts w:ascii="Sakkal Majalla" w:hAnsi="Sakkal Majalla" w:cs="Sakkal Majalla"/>
          <w:b/>
          <w:bCs/>
          <w:sz w:val="28"/>
          <w:szCs w:val="28"/>
          <w:rtl/>
        </w:rPr>
      </w:pPr>
      <w:r w:rsidRPr="006F67D7">
        <w:rPr>
          <w:rFonts w:ascii="Sakkal Majalla" w:hAnsi="Sakkal Majalla" w:cs="Sakkal Majalla" w:hint="cs"/>
          <w:b/>
          <w:bCs/>
          <w:sz w:val="28"/>
          <w:szCs w:val="28"/>
          <w:rtl/>
        </w:rPr>
        <w:t>والحمد لله رب العالمين</w:t>
      </w:r>
    </w:p>
    <w:p w14:paraId="76F4A3BB" w14:textId="223A3C93" w:rsidR="00996858" w:rsidRDefault="00996858">
      <w:pPr>
        <w:rPr>
          <w:rFonts w:ascii="Sakkal Majalla" w:hAnsi="Sakkal Majalla" w:cs="Sakkal Majalla"/>
          <w:b/>
          <w:bCs/>
          <w:sz w:val="28"/>
          <w:szCs w:val="28"/>
          <w:rtl/>
        </w:rPr>
      </w:pPr>
      <w:r>
        <w:rPr>
          <w:rFonts w:ascii="Sakkal Majalla" w:hAnsi="Sakkal Majalla" w:cs="Sakkal Majalla"/>
          <w:b/>
          <w:bCs/>
          <w:sz w:val="28"/>
          <w:szCs w:val="28"/>
          <w:rtl/>
        </w:rPr>
        <w:br w:type="page"/>
      </w:r>
    </w:p>
    <w:p w14:paraId="18A9CD6F" w14:textId="77777777" w:rsidR="00996858" w:rsidRPr="00996858" w:rsidRDefault="00996858" w:rsidP="00996858">
      <w:pPr>
        <w:jc w:val="center"/>
        <w:rPr>
          <w:rFonts w:ascii="Andalus" w:hAnsi="Andalus" w:cs="Andalus"/>
          <w:b/>
          <w:bCs/>
          <w:sz w:val="52"/>
          <w:szCs w:val="52"/>
          <w:rtl/>
        </w:rPr>
      </w:pPr>
      <w:r w:rsidRPr="00996858">
        <w:rPr>
          <w:rFonts w:ascii="Andalus" w:hAnsi="Andalus" w:cs="Andalus"/>
          <w:b/>
          <w:bCs/>
          <w:sz w:val="52"/>
          <w:szCs w:val="52"/>
          <w:rtl/>
        </w:rPr>
        <w:lastRenderedPageBreak/>
        <w:t>شكر وتقدير</w:t>
      </w:r>
    </w:p>
    <w:p w14:paraId="48D036D6" w14:textId="0575F0F6" w:rsidR="00CB1C05" w:rsidRPr="00CB1C05" w:rsidRDefault="00CB1C05" w:rsidP="00996858">
      <w:pPr>
        <w:jc w:val="center"/>
        <w:rPr>
          <w:rFonts w:ascii="Sakkal Majalla" w:hAnsi="Sakkal Majalla" w:cs="Led Italic Font"/>
          <w:b/>
          <w:bCs/>
          <w:sz w:val="36"/>
          <w:szCs w:val="36"/>
        </w:rPr>
      </w:pPr>
      <w:r w:rsidRPr="00CB1C05">
        <w:rPr>
          <w:rFonts w:ascii="Sakkal Majalla" w:hAnsi="Sakkal Majalla" w:cs="Sakkal Majalla"/>
          <w:b/>
          <w:bCs/>
          <w:sz w:val="28"/>
          <w:szCs w:val="28"/>
          <w:rtl/>
        </w:rPr>
        <w:t xml:space="preserve">الشكرِ والعرفانِ </w:t>
      </w:r>
      <w:r w:rsidR="00996858" w:rsidRPr="00996858">
        <w:rPr>
          <w:rFonts w:ascii="Sakkal Majalla" w:hAnsi="Sakkal Majalla" w:cs="Sakkal Majalla" w:hint="cs"/>
          <w:b/>
          <w:bCs/>
          <w:sz w:val="28"/>
          <w:szCs w:val="28"/>
          <w:rtl/>
        </w:rPr>
        <w:t xml:space="preserve">أولا وأخيرا </w:t>
      </w:r>
      <w:r w:rsidRPr="00CB1C05">
        <w:rPr>
          <w:rFonts w:ascii="Sakkal Majalla" w:hAnsi="Sakkal Majalla" w:cs="Sakkal Majalla"/>
          <w:b/>
          <w:bCs/>
          <w:sz w:val="28"/>
          <w:szCs w:val="28"/>
          <w:rtl/>
        </w:rPr>
        <w:t>للهِ تعالى الذي منَّ عليَّ بالقوةِ والصبرِ، وأعانني على إتمامِ هذا العملِ، وألهمني فكرتَه في وقتٍ كنتُ أحوجُ ما أكونُ إلى بصيصِ أملٍ يُضيءُ دربي</w:t>
      </w:r>
      <w:r w:rsidRPr="00CB1C05">
        <w:rPr>
          <w:rFonts w:ascii="Sakkal Majalla" w:hAnsi="Sakkal Majalla" w:cs="Sakkal Majalla"/>
          <w:b/>
          <w:bCs/>
          <w:sz w:val="28"/>
          <w:szCs w:val="28"/>
        </w:rPr>
        <w:t>.</w:t>
      </w:r>
    </w:p>
    <w:p w14:paraId="76D49052" w14:textId="540065BC" w:rsidR="00CB1C05" w:rsidRPr="00CB1C05" w:rsidRDefault="00CB1C05" w:rsidP="00996858">
      <w:pPr>
        <w:bidi/>
        <w:rPr>
          <w:rFonts w:ascii="Sakkal Majalla" w:hAnsi="Sakkal Majalla" w:cs="Sakkal Majalla"/>
          <w:b/>
          <w:bCs/>
          <w:sz w:val="28"/>
          <w:szCs w:val="28"/>
        </w:rPr>
      </w:pPr>
      <w:r w:rsidRPr="00CB1C05">
        <w:rPr>
          <w:rFonts w:ascii="Sakkal Majalla" w:hAnsi="Sakkal Majalla" w:cs="Sakkal Majalla"/>
          <w:b/>
          <w:bCs/>
          <w:sz w:val="28"/>
          <w:szCs w:val="28"/>
          <w:rtl/>
        </w:rPr>
        <w:t xml:space="preserve">ثمَّ أتوجَّهُ بخالصِ الشكرِ والتقديرِ إلى الدكتور/ أحمد </w:t>
      </w:r>
      <w:r w:rsidR="0072239D" w:rsidRPr="00CB1C05">
        <w:rPr>
          <w:rFonts w:ascii="Sakkal Majalla" w:hAnsi="Sakkal Majalla" w:cs="Sakkal Majalla" w:hint="cs"/>
          <w:b/>
          <w:bCs/>
          <w:sz w:val="28"/>
          <w:szCs w:val="28"/>
          <w:rtl/>
        </w:rPr>
        <w:t>راجح،</w:t>
      </w:r>
      <w:r w:rsidRPr="00CB1C05">
        <w:rPr>
          <w:rFonts w:ascii="Sakkal Majalla" w:hAnsi="Sakkal Majalla" w:cs="Sakkal Majalla"/>
          <w:b/>
          <w:bCs/>
          <w:sz w:val="28"/>
          <w:szCs w:val="28"/>
          <w:rtl/>
        </w:rPr>
        <w:t xml:space="preserve"> </w:t>
      </w:r>
      <w:r w:rsidR="00996858">
        <w:rPr>
          <w:rFonts w:ascii="Sakkal Majalla" w:hAnsi="Sakkal Majalla" w:cs="Sakkal Majalla" w:hint="cs"/>
          <w:b/>
          <w:bCs/>
          <w:sz w:val="28"/>
          <w:szCs w:val="28"/>
          <w:rtl/>
        </w:rPr>
        <w:t>ال</w:t>
      </w:r>
      <w:r w:rsidRPr="00CB1C05">
        <w:rPr>
          <w:rFonts w:ascii="Sakkal Majalla" w:hAnsi="Sakkal Majalla" w:cs="Sakkal Majalla"/>
          <w:b/>
          <w:bCs/>
          <w:sz w:val="28"/>
          <w:szCs w:val="28"/>
          <w:rtl/>
        </w:rPr>
        <w:t>مشرف</w:t>
      </w:r>
      <w:r w:rsidR="00996858">
        <w:rPr>
          <w:rFonts w:ascii="Sakkal Majalla" w:hAnsi="Sakkal Majalla" w:cs="Sakkal Majalla" w:hint="cs"/>
          <w:b/>
          <w:bCs/>
          <w:sz w:val="28"/>
          <w:szCs w:val="28"/>
          <w:rtl/>
        </w:rPr>
        <w:t xml:space="preserve"> على الرسالة</w:t>
      </w:r>
      <w:r w:rsidRPr="00CB1C05">
        <w:rPr>
          <w:rFonts w:ascii="Sakkal Majalla" w:hAnsi="Sakkal Majalla" w:cs="Sakkal Majalla"/>
          <w:b/>
          <w:bCs/>
          <w:sz w:val="28"/>
          <w:szCs w:val="28"/>
          <w:rtl/>
        </w:rPr>
        <w:t xml:space="preserve">، الذي لم يبخلْ عليَّ بوقتِه، ولا بعلمِه، </w:t>
      </w:r>
      <w:r w:rsidR="00996858">
        <w:rPr>
          <w:rFonts w:ascii="Sakkal Majalla" w:hAnsi="Sakkal Majalla" w:cs="Sakkal Majalla" w:hint="cs"/>
          <w:b/>
          <w:bCs/>
          <w:sz w:val="28"/>
          <w:szCs w:val="28"/>
          <w:rtl/>
        </w:rPr>
        <w:t xml:space="preserve">ولا </w:t>
      </w:r>
      <w:r w:rsidR="0072239D">
        <w:rPr>
          <w:rFonts w:ascii="Sakkal Majalla" w:hAnsi="Sakkal Majalla" w:cs="Sakkal Majalla" w:hint="cs"/>
          <w:b/>
          <w:bCs/>
          <w:sz w:val="28"/>
          <w:szCs w:val="28"/>
          <w:rtl/>
        </w:rPr>
        <w:t xml:space="preserve">بدعمه، </w:t>
      </w:r>
      <w:r w:rsidR="0072239D" w:rsidRPr="00CB1C05">
        <w:rPr>
          <w:rFonts w:ascii="Sakkal Majalla" w:hAnsi="Sakkal Majalla" w:cs="Sakkal Majalla" w:hint="cs"/>
          <w:b/>
          <w:bCs/>
          <w:sz w:val="28"/>
          <w:szCs w:val="28"/>
          <w:rtl/>
        </w:rPr>
        <w:t>ويُشعرني</w:t>
      </w:r>
      <w:r w:rsidRPr="00CB1C05">
        <w:rPr>
          <w:rFonts w:ascii="Sakkal Majalla" w:hAnsi="Sakkal Majalla" w:cs="Sakkal Majalla"/>
          <w:b/>
          <w:bCs/>
          <w:sz w:val="28"/>
          <w:szCs w:val="28"/>
          <w:rtl/>
        </w:rPr>
        <w:t xml:space="preserve"> بأنَّ لهذا البحثِ قيمةً تستحقُّ العناءَ. فلهُ منِّي كلُّ الامتنانِ والتقديرِ، وأسألُ اللهَ أنْ يجزيَه خيرَ الجزاءِ</w:t>
      </w:r>
      <w:r w:rsidRPr="00CB1C05">
        <w:rPr>
          <w:rFonts w:ascii="Sakkal Majalla" w:hAnsi="Sakkal Majalla" w:cs="Sakkal Majalla"/>
          <w:b/>
          <w:bCs/>
          <w:sz w:val="28"/>
          <w:szCs w:val="28"/>
        </w:rPr>
        <w:t>.</w:t>
      </w:r>
    </w:p>
    <w:p w14:paraId="53B19F29" w14:textId="51D05A47" w:rsidR="00CB1C05" w:rsidRPr="00CB1C05" w:rsidRDefault="00CB1C05" w:rsidP="00996858">
      <w:pPr>
        <w:bidi/>
        <w:rPr>
          <w:rFonts w:ascii="Sakkal Majalla" w:hAnsi="Sakkal Majalla" w:cs="Sakkal Majalla"/>
          <w:b/>
          <w:bCs/>
          <w:sz w:val="28"/>
          <w:szCs w:val="28"/>
        </w:rPr>
      </w:pPr>
      <w:r w:rsidRPr="00CB1C05">
        <w:rPr>
          <w:rFonts w:ascii="Sakkal Majalla" w:hAnsi="Sakkal Majalla" w:cs="Sakkal Majalla"/>
          <w:b/>
          <w:bCs/>
          <w:sz w:val="28"/>
          <w:szCs w:val="28"/>
          <w:rtl/>
        </w:rPr>
        <w:t xml:space="preserve">كما لا يفوتني أنْ أُعبِّرَ عن عميقِ امتناني لـ الدكتورة/ بثينة محمود، التي كانَ لوجودِها وملاحظاتِها الدقيقةِ أثرٌ بالغٌ في تحسينِ هذا العملِ وإغنائِه. </w:t>
      </w:r>
      <w:r w:rsidR="00996858">
        <w:rPr>
          <w:rFonts w:ascii="Sakkal Majalla" w:hAnsi="Sakkal Majalla" w:cs="Sakkal Majalla" w:hint="cs"/>
          <w:b/>
          <w:bCs/>
          <w:sz w:val="28"/>
          <w:szCs w:val="28"/>
          <w:rtl/>
        </w:rPr>
        <w:t>ف</w:t>
      </w:r>
      <w:r w:rsidRPr="00CB1C05">
        <w:rPr>
          <w:rFonts w:ascii="Sakkal Majalla" w:hAnsi="Sakkal Majalla" w:cs="Sakkal Majalla"/>
          <w:b/>
          <w:bCs/>
          <w:sz w:val="28"/>
          <w:szCs w:val="28"/>
          <w:rtl/>
        </w:rPr>
        <w:t>قد قدَّمتْ لي نصائحَ قيِّمةً، وتوجيهاتٍ دقيقةً، ساعدتني على رؤيةِ البحثِ من زوايا متعددةٍ، والتغلُّبِ على كثيرٍ من العقباتِ. أقدِّرُ لها وقتَها وجهودَها، وأسألُ اللهَ أنْ يُباركَ في علمِها وعملِها</w:t>
      </w:r>
      <w:r w:rsidRPr="00CB1C05">
        <w:rPr>
          <w:rFonts w:ascii="Sakkal Majalla" w:hAnsi="Sakkal Majalla" w:cs="Sakkal Majalla"/>
          <w:b/>
          <w:bCs/>
          <w:sz w:val="28"/>
          <w:szCs w:val="28"/>
        </w:rPr>
        <w:t>.</w:t>
      </w:r>
    </w:p>
    <w:p w14:paraId="6033CE05" w14:textId="12CA893D" w:rsidR="00CB1C05" w:rsidRPr="00CB1C05" w:rsidRDefault="00CB1C05" w:rsidP="00996858">
      <w:pPr>
        <w:bidi/>
        <w:rPr>
          <w:rFonts w:ascii="Sakkal Majalla" w:hAnsi="Sakkal Majalla" w:cs="Sakkal Majalla"/>
          <w:b/>
          <w:bCs/>
          <w:sz w:val="28"/>
          <w:szCs w:val="28"/>
        </w:rPr>
      </w:pPr>
      <w:r w:rsidRPr="00CB1C05">
        <w:rPr>
          <w:rFonts w:ascii="Sakkal Majalla" w:hAnsi="Sakkal Majalla" w:cs="Sakkal Majalla"/>
          <w:b/>
          <w:bCs/>
          <w:sz w:val="28"/>
          <w:szCs w:val="28"/>
          <w:rtl/>
        </w:rPr>
        <w:t xml:space="preserve">وأتوجَّهُ بالشكرِ الجزيلِ إلى جامعةِ ميدأوشن، وخاصةً كليةَ الريادةِ والابتكارِ، التي وفَّرتْ لي بيئةً أكاديميةً حاضنةً، ودعماً مستمرّاً، جعلَ من هذهِ الرحلةِ العلميةِ تجربةً ثريةً ومثمرةً. </w:t>
      </w:r>
      <w:r w:rsidR="0072239D">
        <w:rPr>
          <w:rFonts w:ascii="Sakkal Majalla" w:hAnsi="Sakkal Majalla" w:cs="Sakkal Majalla" w:hint="cs"/>
          <w:b/>
          <w:bCs/>
          <w:sz w:val="28"/>
          <w:szCs w:val="28"/>
          <w:rtl/>
        </w:rPr>
        <w:t xml:space="preserve">ممتن </w:t>
      </w:r>
      <w:r w:rsidR="00C33A6B">
        <w:rPr>
          <w:rFonts w:ascii="Sakkal Majalla" w:hAnsi="Sakkal Majalla" w:cs="Sakkal Majalla" w:hint="cs"/>
          <w:b/>
          <w:bCs/>
          <w:sz w:val="28"/>
          <w:szCs w:val="28"/>
          <w:rtl/>
        </w:rPr>
        <w:t>لانتمائي</w:t>
      </w:r>
      <w:r w:rsidRPr="00CB1C05">
        <w:rPr>
          <w:rFonts w:ascii="Sakkal Majalla" w:hAnsi="Sakkal Majalla" w:cs="Sakkal Majalla"/>
          <w:b/>
          <w:bCs/>
          <w:sz w:val="28"/>
          <w:szCs w:val="28"/>
          <w:rtl/>
        </w:rPr>
        <w:t xml:space="preserve"> إلى هذهِ المؤسسةِ العريقةِ التي تسعى دوماً إلى تشجيعِ الإبداعِ والابتكارِ، وصناعةِ روادِ أعمالٍ قادرينَ على حملِ لواءِ التغييرِ</w:t>
      </w:r>
      <w:r w:rsidRPr="00CB1C05">
        <w:rPr>
          <w:rFonts w:ascii="Sakkal Majalla" w:hAnsi="Sakkal Majalla" w:cs="Sakkal Majalla"/>
          <w:b/>
          <w:bCs/>
          <w:sz w:val="28"/>
          <w:szCs w:val="28"/>
        </w:rPr>
        <w:t>.</w:t>
      </w:r>
    </w:p>
    <w:p w14:paraId="3E7385C2" w14:textId="77777777" w:rsidR="00CB1C05" w:rsidRPr="00CB1C05" w:rsidRDefault="00CB1C05" w:rsidP="00996858">
      <w:pPr>
        <w:bidi/>
        <w:rPr>
          <w:rFonts w:ascii="Sakkal Majalla" w:hAnsi="Sakkal Majalla" w:cs="Sakkal Majalla"/>
          <w:b/>
          <w:bCs/>
          <w:sz w:val="28"/>
          <w:szCs w:val="28"/>
        </w:rPr>
      </w:pPr>
      <w:r w:rsidRPr="00CB1C05">
        <w:rPr>
          <w:rFonts w:ascii="Sakkal Majalla" w:hAnsi="Sakkal Majalla" w:cs="Sakkal Majalla"/>
          <w:b/>
          <w:bCs/>
          <w:sz w:val="28"/>
          <w:szCs w:val="28"/>
          <w:rtl/>
        </w:rPr>
        <w:t>كما أتقدَّمُ بالشكرِ لكلِّ منْ ساندني وساعدني، ولو بكلمةِ تشجيعٍ أو دعوةِ خيرٍ، في رحلتي هذه. فما كانَ هذا العملُ ليخرجَ إلى النورِ لولا دعمُكمْ جميعاً</w:t>
      </w:r>
      <w:r w:rsidRPr="00CB1C05">
        <w:rPr>
          <w:rFonts w:ascii="Sakkal Majalla" w:hAnsi="Sakkal Majalla" w:cs="Sakkal Majalla"/>
          <w:b/>
          <w:bCs/>
          <w:sz w:val="28"/>
          <w:szCs w:val="28"/>
        </w:rPr>
        <w:t>.</w:t>
      </w:r>
    </w:p>
    <w:p w14:paraId="70DF4B8D" w14:textId="77777777" w:rsidR="00CB1C05" w:rsidRPr="00CB1C05" w:rsidRDefault="00CB1C05" w:rsidP="00996858">
      <w:pPr>
        <w:bidi/>
        <w:rPr>
          <w:rFonts w:ascii="Sakkal Majalla" w:hAnsi="Sakkal Majalla" w:cs="Sakkal Majalla"/>
          <w:b/>
          <w:bCs/>
          <w:sz w:val="28"/>
          <w:szCs w:val="28"/>
        </w:rPr>
      </w:pPr>
      <w:r w:rsidRPr="00CB1C05">
        <w:rPr>
          <w:rFonts w:ascii="Sakkal Majalla" w:hAnsi="Sakkal Majalla" w:cs="Sakkal Majalla"/>
          <w:b/>
          <w:bCs/>
          <w:sz w:val="28"/>
          <w:szCs w:val="28"/>
          <w:rtl/>
        </w:rPr>
        <w:t>جزاكمُ اللهُ خيراً، وأدامَ علينا جميعاً نعمةَ العلمِ والعملِ الصالحِ</w:t>
      </w:r>
      <w:r w:rsidRPr="00CB1C05">
        <w:rPr>
          <w:rFonts w:ascii="Sakkal Majalla" w:hAnsi="Sakkal Majalla" w:cs="Sakkal Majalla"/>
          <w:b/>
          <w:bCs/>
          <w:sz w:val="28"/>
          <w:szCs w:val="28"/>
        </w:rPr>
        <w:t>.</w:t>
      </w:r>
    </w:p>
    <w:p w14:paraId="15F87A7E" w14:textId="352CD47B" w:rsidR="00E00A1C" w:rsidRPr="00E00A1C" w:rsidRDefault="00E00A1C" w:rsidP="00974D53">
      <w:pPr>
        <w:bidi/>
        <w:rPr>
          <w:rFonts w:ascii="Sakkal Majalla" w:hAnsi="Sakkal Majalla" w:cs="Sakkal Majalla"/>
          <w:b/>
          <w:bCs/>
          <w:sz w:val="36"/>
          <w:szCs w:val="36"/>
        </w:rPr>
      </w:pPr>
      <w:r w:rsidRPr="00E00A1C">
        <w:rPr>
          <w:rFonts w:ascii="Sakkal Majalla" w:hAnsi="Sakkal Majalla" w:cs="Sakkal Majalla"/>
          <w:b/>
          <w:bCs/>
          <w:sz w:val="36"/>
          <w:szCs w:val="36"/>
          <w:rtl/>
        </w:rPr>
        <w:br w:type="page"/>
      </w:r>
      <w:r w:rsidRPr="00E00A1C">
        <w:rPr>
          <w:rFonts w:ascii="Sakkal Majalla" w:hAnsi="Sakkal Majalla" w:cs="Sakkal Majalla"/>
          <w:b/>
          <w:bCs/>
          <w:sz w:val="36"/>
          <w:szCs w:val="36"/>
          <w:rtl/>
        </w:rPr>
        <w:lastRenderedPageBreak/>
        <w:t>المستخلص</w:t>
      </w:r>
      <w:r w:rsidRPr="00E00A1C">
        <w:rPr>
          <w:rFonts w:ascii="Sakkal Majalla" w:hAnsi="Sakkal Majalla" w:cs="Sakkal Majalla"/>
          <w:b/>
          <w:bCs/>
          <w:sz w:val="36"/>
          <w:szCs w:val="36"/>
        </w:rPr>
        <w:t xml:space="preserve"> (Abstract)</w:t>
      </w:r>
    </w:p>
    <w:p w14:paraId="788003B8" w14:textId="77777777" w:rsidR="00E00A1C" w:rsidRPr="00E00A1C" w:rsidRDefault="00BB328E" w:rsidP="00E00A1C">
      <w:pPr>
        <w:rPr>
          <w:rFonts w:ascii="Sakkal Majalla" w:hAnsi="Sakkal Majalla" w:cs="Sakkal Majalla"/>
          <w:b/>
          <w:bCs/>
          <w:sz w:val="36"/>
          <w:szCs w:val="36"/>
        </w:rPr>
      </w:pPr>
      <w:r>
        <w:rPr>
          <w:rFonts w:ascii="Sakkal Majalla" w:hAnsi="Sakkal Majalla" w:cs="Sakkal Majalla"/>
          <w:b/>
          <w:bCs/>
          <w:sz w:val="36"/>
          <w:szCs w:val="36"/>
        </w:rPr>
        <w:pict w14:anchorId="25E31E1B">
          <v:rect id="_x0000_i1028" style="width:0;height:.75pt" o:hralign="center" o:hrstd="t" o:hr="t" fillcolor="#a0a0a0" stroked="f"/>
        </w:pict>
      </w:r>
    </w:p>
    <w:p w14:paraId="621BA2C7" w14:textId="77777777" w:rsidR="00E00A1C" w:rsidRPr="00E00A1C" w:rsidRDefault="00E00A1C" w:rsidP="00E00A1C">
      <w:pPr>
        <w:bidi/>
        <w:rPr>
          <w:rFonts w:ascii="Sakkal Majalla" w:hAnsi="Sakkal Majalla" w:cs="Sakkal Majalla"/>
          <w:b/>
          <w:bCs/>
          <w:sz w:val="36"/>
          <w:szCs w:val="36"/>
        </w:rPr>
      </w:pPr>
      <w:r w:rsidRPr="00E00A1C">
        <w:rPr>
          <w:rFonts w:ascii="Sakkal Majalla" w:hAnsi="Sakkal Majalla" w:cs="Sakkal Majalla"/>
          <w:b/>
          <w:bCs/>
          <w:sz w:val="36"/>
          <w:szCs w:val="36"/>
          <w:rtl/>
        </w:rPr>
        <w:t>المستخلص (باللغة العربية)</w:t>
      </w:r>
    </w:p>
    <w:p w14:paraId="59408CB9" w14:textId="77777777" w:rsidR="00E00A1C" w:rsidRPr="00E00A1C" w:rsidRDefault="00E00A1C" w:rsidP="00E00A1C">
      <w:pPr>
        <w:bidi/>
        <w:rPr>
          <w:rFonts w:ascii="Sakkal Majalla" w:hAnsi="Sakkal Majalla" w:cs="Sakkal Majalla"/>
          <w:b/>
          <w:bCs/>
          <w:sz w:val="28"/>
          <w:szCs w:val="28"/>
        </w:rPr>
      </w:pPr>
      <w:r w:rsidRPr="00E00A1C">
        <w:rPr>
          <w:rFonts w:ascii="Sakkal Majalla" w:hAnsi="Sakkal Majalla" w:cs="Sakkal Majalla"/>
          <w:b/>
          <w:bCs/>
          <w:sz w:val="28"/>
          <w:szCs w:val="28"/>
          <w:rtl/>
        </w:rPr>
        <w:t>هدفت هذه الدراسة إلى تطوير لعبة</w:t>
      </w:r>
      <w:r w:rsidRPr="00E00A1C">
        <w:rPr>
          <w:rFonts w:ascii="Sakkal Majalla" w:hAnsi="Sakkal Majalla" w:cs="Sakkal Majalla"/>
          <w:b/>
          <w:bCs/>
          <w:sz w:val="28"/>
          <w:szCs w:val="28"/>
        </w:rPr>
        <w:t xml:space="preserve"> "Hero Wars" </w:t>
      </w:r>
      <w:r w:rsidRPr="00E00A1C">
        <w:rPr>
          <w:rFonts w:ascii="Sakkal Majalla" w:hAnsi="Sakkal Majalla" w:cs="Sakkal Majalla"/>
          <w:b/>
          <w:bCs/>
          <w:sz w:val="28"/>
          <w:szCs w:val="28"/>
          <w:rtl/>
        </w:rPr>
        <w:t>كنموذج ريادي للتعليم غير المباشر للغات الأجنبية، من خلال ربط ترقية الشخصيات القتالية بأسئلة لغوية متعددة المستويات، مع تمثيل كل شخصية للغة وثقافة معينة. وقد اعتمدت الدراسة على المنهج الوصفي التحليلي، وتم جمع البيانات من المصادر الثانوية المتمثلة في الأدبيات الأكاديمية، والدراسات السابقة، والتقارير الاحترافية، بالإضافة إلى تحليل المحتوى للعبة</w:t>
      </w:r>
      <w:r w:rsidRPr="00E00A1C">
        <w:rPr>
          <w:rFonts w:ascii="Sakkal Majalla" w:hAnsi="Sakkal Majalla" w:cs="Sakkal Majalla"/>
          <w:b/>
          <w:bCs/>
          <w:sz w:val="28"/>
          <w:szCs w:val="28"/>
        </w:rPr>
        <w:t xml:space="preserve"> "Hero Wars" </w:t>
      </w:r>
      <w:r w:rsidRPr="00E00A1C">
        <w:rPr>
          <w:rFonts w:ascii="Sakkal Majalla" w:hAnsi="Sakkal Majalla" w:cs="Sakkal Majalla"/>
          <w:b/>
          <w:bCs/>
          <w:sz w:val="28"/>
          <w:szCs w:val="28"/>
          <w:rtl/>
        </w:rPr>
        <w:t>وتطبيقات تعلم اللغات</w:t>
      </w:r>
      <w:r w:rsidRPr="00E00A1C">
        <w:rPr>
          <w:rFonts w:ascii="Sakkal Majalla" w:hAnsi="Sakkal Majalla" w:cs="Sakkal Majalla"/>
          <w:b/>
          <w:bCs/>
          <w:sz w:val="28"/>
          <w:szCs w:val="28"/>
        </w:rPr>
        <w:t>.</w:t>
      </w:r>
    </w:p>
    <w:p w14:paraId="1C638CA5" w14:textId="2A939BC1" w:rsidR="00E00A1C" w:rsidRPr="00E00A1C" w:rsidRDefault="00E00A1C" w:rsidP="00E00A1C">
      <w:pPr>
        <w:bidi/>
        <w:rPr>
          <w:rFonts w:ascii="Sakkal Majalla" w:hAnsi="Sakkal Majalla" w:cs="Sakkal Majalla"/>
          <w:b/>
          <w:bCs/>
          <w:sz w:val="28"/>
          <w:szCs w:val="28"/>
        </w:rPr>
      </w:pPr>
      <w:r w:rsidRPr="00E00A1C">
        <w:rPr>
          <w:rFonts w:ascii="Sakkal Majalla" w:hAnsi="Sakkal Majalla" w:cs="Sakkal Majalla"/>
          <w:b/>
          <w:bCs/>
          <w:sz w:val="28"/>
          <w:szCs w:val="28"/>
          <w:rtl/>
        </w:rPr>
        <w:t xml:space="preserve">وتوصلت الدراسة إلى تصميم نموذج نظري متكامل يتكون من ثلاث طبقات: طبقة المشكلة/الفرضية، وطبقة الآليات </w:t>
      </w:r>
      <w:r w:rsidR="00DF4889">
        <w:rPr>
          <w:rFonts w:ascii="Sakkal Majalla" w:hAnsi="Sakkal Majalla" w:cs="Sakkal Majalla" w:hint="cs"/>
          <w:b/>
          <w:bCs/>
          <w:sz w:val="28"/>
          <w:szCs w:val="28"/>
          <w:rtl/>
        </w:rPr>
        <w:t>الأربع</w:t>
      </w:r>
      <w:r w:rsidRPr="00E00A1C">
        <w:rPr>
          <w:rFonts w:ascii="Sakkal Majalla" w:hAnsi="Sakkal Majalla" w:cs="Sakkal Majalla"/>
          <w:b/>
          <w:bCs/>
          <w:sz w:val="28"/>
          <w:szCs w:val="28"/>
          <w:rtl/>
        </w:rPr>
        <w:t xml:space="preserve">، وطبقة المخرجات التعليمية والريادية والاجتماعية/الثقافية. كما اقترحت </w:t>
      </w:r>
      <w:r w:rsidR="00DF4889">
        <w:rPr>
          <w:rFonts w:ascii="Sakkal Majalla" w:hAnsi="Sakkal Majalla" w:cs="Sakkal Majalla" w:hint="cs"/>
          <w:b/>
          <w:bCs/>
          <w:sz w:val="28"/>
          <w:szCs w:val="28"/>
          <w:rtl/>
        </w:rPr>
        <w:t>أربع</w:t>
      </w:r>
      <w:r w:rsidRPr="00E00A1C">
        <w:rPr>
          <w:rFonts w:ascii="Sakkal Majalla" w:hAnsi="Sakkal Majalla" w:cs="Sakkal Majalla"/>
          <w:b/>
          <w:bCs/>
          <w:sz w:val="28"/>
          <w:szCs w:val="28"/>
          <w:rtl/>
        </w:rPr>
        <w:t xml:space="preserve"> آليات مبتكرة لمعالجة إشكالية "حرية الاختيار مقابل التعلم الموجه"، وهي: التوسع في عدد الشخصيات، ونظام المراحل الإجبارية، وتكوين الفريق الإجباري، ونظام التدريب. وتم تطوير نموذج عمل ريادي باستخدام نموذج بارينجر/آيرلاند، مع تحديد شرائح المستخدمين المحتملة (كبار السن، المتقاعدون، ربات البيوت، الأطفال، الطلاب، الموظفون، وذوو الاحتياجات الخاصة)، وتقدير حجم السوق المستهدف، واقتراح استراتيجيات تسويق مناسبة</w:t>
      </w:r>
      <w:r w:rsidRPr="00E00A1C">
        <w:rPr>
          <w:rFonts w:ascii="Sakkal Majalla" w:hAnsi="Sakkal Majalla" w:cs="Sakkal Majalla"/>
          <w:b/>
          <w:bCs/>
          <w:sz w:val="28"/>
          <w:szCs w:val="28"/>
        </w:rPr>
        <w:t>.</w:t>
      </w:r>
    </w:p>
    <w:p w14:paraId="32175DF3" w14:textId="77777777" w:rsidR="00E00A1C" w:rsidRPr="00E00A1C" w:rsidRDefault="00E00A1C" w:rsidP="00E00A1C">
      <w:pPr>
        <w:bidi/>
        <w:rPr>
          <w:rFonts w:ascii="Sakkal Majalla" w:hAnsi="Sakkal Majalla" w:cs="Sakkal Majalla"/>
          <w:b/>
          <w:bCs/>
          <w:sz w:val="28"/>
          <w:szCs w:val="28"/>
        </w:rPr>
      </w:pPr>
      <w:r w:rsidRPr="00E00A1C">
        <w:rPr>
          <w:rFonts w:ascii="Sakkal Majalla" w:hAnsi="Sakkal Majalla" w:cs="Sakkal Majalla"/>
          <w:b/>
          <w:bCs/>
          <w:sz w:val="28"/>
          <w:szCs w:val="28"/>
          <w:rtl/>
        </w:rPr>
        <w:t>كما أظهرت النتائج أن النموذج المقترح يتوافق مع نظريات التعلم الحديثة، ويحقق جدوى تجارية واعدة، ويمتلك ميزات تمايز قوية تمكنه من المنافسة في سوق الألعاب التعليمية. وخلصت الدراسة إلى تقديم خطة تطويرية لتحويل النموذج إلى منتج تجاري، ودراسة إمكانية تسجيل براءة اختراع للآلية المقترحة لدى الهيئة السعودية للملكية الفكرية</w:t>
      </w:r>
      <w:r w:rsidRPr="00E00A1C">
        <w:rPr>
          <w:rFonts w:ascii="Sakkal Majalla" w:hAnsi="Sakkal Majalla" w:cs="Sakkal Majalla"/>
          <w:b/>
          <w:bCs/>
          <w:sz w:val="28"/>
          <w:szCs w:val="28"/>
        </w:rPr>
        <w:t xml:space="preserve"> (SAIP). </w:t>
      </w:r>
      <w:r w:rsidRPr="00E00A1C">
        <w:rPr>
          <w:rFonts w:ascii="Sakkal Majalla" w:hAnsi="Sakkal Majalla" w:cs="Sakkal Majalla"/>
          <w:b/>
          <w:bCs/>
          <w:sz w:val="28"/>
          <w:szCs w:val="28"/>
          <w:rtl/>
        </w:rPr>
        <w:t>وأوصت الدراسة بإجراء اختبارات تجريبية للنموذج على عينة حقيقية من اللاعبين، ودراسة تأثيره على الفئات المستهدفة بشكل منفصل</w:t>
      </w:r>
      <w:r w:rsidRPr="00E00A1C">
        <w:rPr>
          <w:rFonts w:ascii="Sakkal Majalla" w:hAnsi="Sakkal Majalla" w:cs="Sakkal Majalla"/>
          <w:b/>
          <w:bCs/>
          <w:sz w:val="28"/>
          <w:szCs w:val="28"/>
        </w:rPr>
        <w:t>.</w:t>
      </w:r>
    </w:p>
    <w:p w14:paraId="457BFC1C" w14:textId="77777777" w:rsidR="00E00A1C" w:rsidRPr="00E00A1C" w:rsidRDefault="00E00A1C" w:rsidP="00E00A1C">
      <w:pPr>
        <w:bidi/>
        <w:rPr>
          <w:rFonts w:ascii="Sakkal Majalla" w:hAnsi="Sakkal Majalla" w:cs="Sakkal Majalla"/>
          <w:b/>
          <w:bCs/>
          <w:sz w:val="28"/>
          <w:szCs w:val="28"/>
        </w:rPr>
      </w:pPr>
      <w:r w:rsidRPr="00E00A1C">
        <w:rPr>
          <w:rFonts w:ascii="Sakkal Majalla" w:hAnsi="Sakkal Majalla" w:cs="Sakkal Majalla"/>
          <w:b/>
          <w:bCs/>
          <w:sz w:val="28"/>
          <w:szCs w:val="28"/>
          <w:rtl/>
        </w:rPr>
        <w:t>الكلمات المفتاحية</w:t>
      </w:r>
      <w:r w:rsidRPr="00E00A1C">
        <w:rPr>
          <w:rFonts w:ascii="Sakkal Majalla" w:hAnsi="Sakkal Majalla" w:cs="Sakkal Majalla"/>
          <w:b/>
          <w:bCs/>
          <w:sz w:val="28"/>
          <w:szCs w:val="28"/>
        </w:rPr>
        <w:t>: </w:t>
      </w:r>
      <w:r w:rsidRPr="00E00A1C">
        <w:rPr>
          <w:rFonts w:ascii="Sakkal Majalla" w:hAnsi="Sakkal Majalla" w:cs="Sakkal Majalla"/>
          <w:b/>
          <w:bCs/>
          <w:sz w:val="28"/>
          <w:szCs w:val="28"/>
          <w:rtl/>
        </w:rPr>
        <w:t>ألعاب الفيديو، التعليم غير المباشر، ريادة الأعمال، تعليم اللغات، نموذج العمل، التلعيب، الألعاب التعليمية</w:t>
      </w:r>
      <w:r w:rsidRPr="00E00A1C">
        <w:rPr>
          <w:rFonts w:ascii="Sakkal Majalla" w:hAnsi="Sakkal Majalla" w:cs="Sakkal Majalla"/>
          <w:b/>
          <w:bCs/>
          <w:sz w:val="28"/>
          <w:szCs w:val="28"/>
        </w:rPr>
        <w:t>.</w:t>
      </w:r>
    </w:p>
    <w:p w14:paraId="408386ED" w14:textId="77777777" w:rsidR="00E00A1C" w:rsidRPr="00E00A1C" w:rsidRDefault="00BB328E" w:rsidP="00E00A1C">
      <w:pPr>
        <w:rPr>
          <w:rFonts w:ascii="Sakkal Majalla" w:hAnsi="Sakkal Majalla" w:cs="Sakkal Majalla"/>
          <w:b/>
          <w:bCs/>
          <w:sz w:val="36"/>
          <w:szCs w:val="36"/>
        </w:rPr>
      </w:pPr>
      <w:r>
        <w:rPr>
          <w:rFonts w:ascii="Sakkal Majalla" w:hAnsi="Sakkal Majalla" w:cs="Sakkal Majalla"/>
          <w:b/>
          <w:bCs/>
          <w:sz w:val="36"/>
          <w:szCs w:val="36"/>
        </w:rPr>
        <w:pict w14:anchorId="1506AD4E">
          <v:rect id="_x0000_i1029" style="width:0;height:.75pt" o:hralign="center" o:hrstd="t" o:hr="t" fillcolor="#a0a0a0" stroked="f"/>
        </w:pict>
      </w:r>
    </w:p>
    <w:p w14:paraId="441F8F8E" w14:textId="77777777" w:rsidR="00E00A1C" w:rsidRDefault="00E00A1C">
      <w:pPr>
        <w:rPr>
          <w:rFonts w:ascii="Sakkal Majalla" w:hAnsi="Sakkal Majalla" w:cs="Sakkal Majalla"/>
          <w:b/>
          <w:bCs/>
          <w:sz w:val="36"/>
          <w:szCs w:val="36"/>
        </w:rPr>
      </w:pPr>
      <w:r>
        <w:rPr>
          <w:rFonts w:ascii="Sakkal Majalla" w:hAnsi="Sakkal Majalla" w:cs="Sakkal Majalla"/>
          <w:b/>
          <w:bCs/>
          <w:sz w:val="36"/>
          <w:szCs w:val="36"/>
        </w:rPr>
        <w:br w:type="page"/>
      </w:r>
    </w:p>
    <w:p w14:paraId="10DC1A40" w14:textId="01B2D199" w:rsidR="00E00A1C" w:rsidRPr="00E00A1C" w:rsidRDefault="00E00A1C" w:rsidP="00E00A1C">
      <w:pPr>
        <w:rPr>
          <w:rFonts w:ascii="Sakkal Majalla" w:hAnsi="Sakkal Majalla" w:cs="Sakkal Majalla"/>
          <w:b/>
          <w:bCs/>
          <w:sz w:val="36"/>
          <w:szCs w:val="36"/>
        </w:rPr>
      </w:pPr>
      <w:r w:rsidRPr="00E00A1C">
        <w:rPr>
          <w:rFonts w:ascii="Sakkal Majalla" w:hAnsi="Sakkal Majalla" w:cs="Sakkal Majalla"/>
          <w:b/>
          <w:bCs/>
          <w:sz w:val="36"/>
          <w:szCs w:val="36"/>
        </w:rPr>
        <w:lastRenderedPageBreak/>
        <w:t>Abstract (In English)</w:t>
      </w:r>
    </w:p>
    <w:p w14:paraId="66E7CF28" w14:textId="77777777" w:rsidR="00E00A1C" w:rsidRPr="00E00A1C" w:rsidRDefault="00E00A1C" w:rsidP="00E00A1C">
      <w:pPr>
        <w:rPr>
          <w:rFonts w:ascii="Sakkal Majalla" w:hAnsi="Sakkal Majalla" w:cs="Sakkal Majalla"/>
          <w:b/>
          <w:bCs/>
          <w:sz w:val="28"/>
          <w:szCs w:val="28"/>
        </w:rPr>
      </w:pPr>
      <w:r w:rsidRPr="00E00A1C">
        <w:rPr>
          <w:rFonts w:ascii="Sakkal Majalla" w:hAnsi="Sakkal Majalla" w:cs="Sakkal Majalla"/>
          <w:b/>
          <w:bCs/>
          <w:sz w:val="28"/>
          <w:szCs w:val="28"/>
        </w:rPr>
        <w:t>This study aimed to develop the game "Hero Wars" as an entrepreneurial model for incidental foreign language learning, by linking character combat progression to multi-level linguistic quizzes, while representing each character with a specific language and culture. The study adopted the descriptive analytical approach, collecting data from secondary sources including academic literature, previous studies, professional reports, and content analysis of "Hero Wars" and language learning applications.</w:t>
      </w:r>
    </w:p>
    <w:p w14:paraId="66031D6D" w14:textId="3F8F2B47" w:rsidR="00E00A1C" w:rsidRPr="00E00A1C" w:rsidRDefault="00E00A1C" w:rsidP="00E00A1C">
      <w:pPr>
        <w:rPr>
          <w:rFonts w:ascii="Sakkal Majalla" w:hAnsi="Sakkal Majalla" w:cs="Sakkal Majalla"/>
          <w:b/>
          <w:bCs/>
          <w:sz w:val="28"/>
          <w:szCs w:val="28"/>
        </w:rPr>
      </w:pPr>
      <w:r w:rsidRPr="00E00A1C">
        <w:rPr>
          <w:rFonts w:ascii="Sakkal Majalla" w:hAnsi="Sakkal Majalla" w:cs="Sakkal Majalla"/>
          <w:b/>
          <w:bCs/>
          <w:sz w:val="28"/>
          <w:szCs w:val="28"/>
        </w:rPr>
        <w:t xml:space="preserve">The study resulted in designing an integrated theoretical model consisting of three layers: the problem/hypothesis layer, the </w:t>
      </w:r>
      <w:r w:rsidR="00A57570">
        <w:rPr>
          <w:rFonts w:ascii="Sakkal Majalla" w:hAnsi="Sakkal Majalla" w:cs="Sakkal Majalla"/>
          <w:b/>
          <w:bCs/>
          <w:sz w:val="28"/>
          <w:szCs w:val="28"/>
        </w:rPr>
        <w:t>Four</w:t>
      </w:r>
      <w:r w:rsidRPr="00E00A1C">
        <w:rPr>
          <w:rFonts w:ascii="Sakkal Majalla" w:hAnsi="Sakkal Majalla" w:cs="Sakkal Majalla"/>
          <w:b/>
          <w:bCs/>
          <w:sz w:val="28"/>
          <w:szCs w:val="28"/>
        </w:rPr>
        <w:t>-mechanisms layer, and the educational, entrepreneurial, and social/cultural outcomes layer. It also proposed five innovative mechanisms to address the "freedom of choice versus guided learning" dilemma: expanding the number of characters, a mandatory level system, mandatory team composition, a training mode, and a flexible points system. An entrepreneurial business model was developed using the Barringer/Ireland model, with identification of potential user segments (seniors, retirees, housewives, children, students, employees, and people with special needs), estimation of the target market size, and proposal of appropriate marketing strategies.</w:t>
      </w:r>
    </w:p>
    <w:p w14:paraId="208CCE05" w14:textId="77777777" w:rsidR="00E00A1C" w:rsidRPr="00E00A1C" w:rsidRDefault="00E00A1C" w:rsidP="00E00A1C">
      <w:pPr>
        <w:rPr>
          <w:rFonts w:ascii="Sakkal Majalla" w:hAnsi="Sakkal Majalla" w:cs="Sakkal Majalla"/>
          <w:b/>
          <w:bCs/>
          <w:sz w:val="28"/>
          <w:szCs w:val="28"/>
        </w:rPr>
      </w:pPr>
      <w:r w:rsidRPr="00E00A1C">
        <w:rPr>
          <w:rFonts w:ascii="Sakkal Majalla" w:hAnsi="Sakkal Majalla" w:cs="Sakkal Majalla"/>
          <w:b/>
          <w:bCs/>
          <w:sz w:val="28"/>
          <w:szCs w:val="28"/>
        </w:rPr>
        <w:t>The results also showed that the proposed model aligns with modern learning theories, achieves promising commercial viability, and possesses strong differentiation features enabling it to compete in the educational gaming market. The study concluded by presenting a development plan to transform the model into a commercial product and exploring the possibility of patenting the proposed mechanism with the Saudi Authority for Intellectual Property (SAIP). The study recommended conducting empirical tests of the model on a real sample of players and studying its impact on target groups separately.</w:t>
      </w:r>
    </w:p>
    <w:p w14:paraId="54C84D1D" w14:textId="77777777" w:rsidR="00E00A1C" w:rsidRPr="00E00A1C" w:rsidRDefault="00E00A1C" w:rsidP="00E00A1C">
      <w:pPr>
        <w:rPr>
          <w:rFonts w:ascii="Sakkal Majalla" w:hAnsi="Sakkal Majalla" w:cs="Sakkal Majalla"/>
          <w:b/>
          <w:bCs/>
          <w:sz w:val="28"/>
          <w:szCs w:val="28"/>
        </w:rPr>
      </w:pPr>
      <w:r w:rsidRPr="00E00A1C">
        <w:rPr>
          <w:rFonts w:ascii="Sakkal Majalla" w:hAnsi="Sakkal Majalla" w:cs="Sakkal Majalla"/>
          <w:b/>
          <w:bCs/>
          <w:sz w:val="28"/>
          <w:szCs w:val="28"/>
        </w:rPr>
        <w:t>Keywords: Video Games, Incidental Learning, Entrepreneurship, Language Learning, Business Model, Gamification, Educational Games.</w:t>
      </w:r>
    </w:p>
    <w:p w14:paraId="23432D53" w14:textId="77777777" w:rsidR="00E00A1C" w:rsidRPr="00E00A1C" w:rsidRDefault="00BB328E" w:rsidP="00E00A1C">
      <w:pPr>
        <w:rPr>
          <w:rFonts w:ascii="Sakkal Majalla" w:hAnsi="Sakkal Majalla" w:cs="Sakkal Majalla"/>
          <w:b/>
          <w:bCs/>
          <w:sz w:val="36"/>
          <w:szCs w:val="36"/>
        </w:rPr>
      </w:pPr>
      <w:r>
        <w:rPr>
          <w:rFonts w:ascii="Sakkal Majalla" w:hAnsi="Sakkal Majalla" w:cs="Sakkal Majalla"/>
          <w:b/>
          <w:bCs/>
          <w:sz w:val="36"/>
          <w:szCs w:val="36"/>
        </w:rPr>
        <w:pict w14:anchorId="3C33455B">
          <v:rect id="_x0000_i1030" style="width:0;height:.75pt" o:hralign="center" o:hrstd="t" o:hr="t" fillcolor="#a0a0a0" stroked="f"/>
        </w:pict>
      </w:r>
    </w:p>
    <w:p w14:paraId="24947931" w14:textId="77777777" w:rsidR="0030278E" w:rsidRDefault="0030278E" w:rsidP="0030278E">
      <w:pPr>
        <w:bidi/>
        <w:rPr>
          <w:rFonts w:ascii="Sakkal Majalla" w:hAnsi="Sakkal Majalla" w:cs="Sakkal Majalla"/>
          <w:b/>
          <w:bCs/>
          <w:sz w:val="36"/>
          <w:szCs w:val="36"/>
          <w:rtl/>
        </w:rPr>
      </w:pPr>
    </w:p>
    <w:sdt>
      <w:sdtPr>
        <w:rPr>
          <w:rFonts w:asciiTheme="minorHAnsi" w:eastAsiaTheme="minorHAnsi" w:hAnsiTheme="minorHAnsi" w:cs="Sakkal Majalla"/>
          <w:color w:val="auto"/>
          <w:sz w:val="22"/>
          <w:szCs w:val="36"/>
          <w:rtl/>
        </w:rPr>
        <w:id w:val="2060436998"/>
        <w:docPartObj>
          <w:docPartGallery w:val="Table of Contents"/>
          <w:docPartUnique/>
        </w:docPartObj>
      </w:sdtPr>
      <w:sdtEndPr>
        <w:rPr>
          <w:b/>
          <w:bCs/>
          <w:noProof/>
          <w:sz w:val="28"/>
          <w:szCs w:val="28"/>
        </w:rPr>
      </w:sdtEndPr>
      <w:sdtContent>
        <w:p w14:paraId="561BF3C9" w14:textId="5EA77EC0" w:rsidR="008B07D5" w:rsidRPr="00A3476C" w:rsidRDefault="008B07D5" w:rsidP="00A57570">
          <w:pPr>
            <w:pStyle w:val="TOCHeading"/>
            <w:bidi/>
            <w:ind w:left="144" w:hanging="90"/>
            <w:rPr>
              <w:rFonts w:cs="Sakkal Majalla"/>
              <w:szCs w:val="36"/>
              <w:rtl/>
            </w:rPr>
          </w:pPr>
          <w:r w:rsidRPr="00A3476C">
            <w:rPr>
              <w:rFonts w:cs="Sakkal Majalla"/>
              <w:szCs w:val="36"/>
              <w:rtl/>
            </w:rPr>
            <w:t xml:space="preserve">محتويات البحث </w:t>
          </w:r>
          <w:proofErr w:type="gramStart"/>
          <w:r w:rsidRPr="00A3476C">
            <w:rPr>
              <w:rFonts w:cs="Sakkal Majalla"/>
              <w:szCs w:val="36"/>
              <w:rtl/>
            </w:rPr>
            <w:t>( الفهرس</w:t>
          </w:r>
          <w:proofErr w:type="gramEnd"/>
          <w:r w:rsidRPr="00A3476C">
            <w:rPr>
              <w:rFonts w:cs="Sakkal Majalla"/>
              <w:szCs w:val="36"/>
              <w:rtl/>
            </w:rPr>
            <w:t>)</w:t>
          </w:r>
        </w:p>
        <w:p w14:paraId="5AB68429" w14:textId="77777777" w:rsidR="008B07D5" w:rsidRPr="00DF4889" w:rsidRDefault="008B07D5" w:rsidP="00A57570">
          <w:pPr>
            <w:bidi/>
            <w:rPr>
              <w:rFonts w:ascii="Sakkal Majalla" w:hAnsi="Sakkal Majalla" w:cs="Sakkal Majalla"/>
              <w:sz w:val="28"/>
              <w:szCs w:val="28"/>
              <w:rtl/>
            </w:rPr>
          </w:pPr>
        </w:p>
        <w:p w14:paraId="47370598" w14:textId="789A4306" w:rsidR="00DF4889" w:rsidRPr="00DF4889" w:rsidRDefault="00C6321F" w:rsidP="00A57570">
          <w:pPr>
            <w:pStyle w:val="TOC1"/>
            <w:rPr>
              <w:rFonts w:ascii="Sakkal Majalla" w:eastAsiaTheme="minorEastAsia" w:hAnsi="Sakkal Majalla" w:cs="Sakkal Majalla"/>
              <w:noProof/>
              <w:sz w:val="28"/>
              <w:szCs w:val="28"/>
            </w:rPr>
          </w:pPr>
          <w:r w:rsidRPr="00DF4889">
            <w:rPr>
              <w:rFonts w:ascii="Sakkal Majalla" w:hAnsi="Sakkal Majalla" w:cs="Sakkal Majalla"/>
              <w:sz w:val="28"/>
              <w:szCs w:val="28"/>
              <w:rtl/>
            </w:rPr>
            <w:fldChar w:fldCharType="begin"/>
          </w:r>
          <w:r w:rsidRPr="00DF4889">
            <w:rPr>
              <w:rFonts w:ascii="Sakkal Majalla" w:hAnsi="Sakkal Majalla" w:cs="Sakkal Majalla"/>
              <w:sz w:val="28"/>
              <w:szCs w:val="28"/>
              <w:rtl/>
            </w:rPr>
            <w:instrText xml:space="preserve"> </w:instrText>
          </w:r>
          <w:r w:rsidRPr="00DF4889">
            <w:rPr>
              <w:rFonts w:ascii="Sakkal Majalla" w:hAnsi="Sakkal Majalla" w:cs="Sakkal Majalla"/>
              <w:sz w:val="28"/>
              <w:szCs w:val="28"/>
            </w:rPr>
            <w:instrText>TOC</w:instrText>
          </w:r>
          <w:r w:rsidRPr="00DF4889">
            <w:rPr>
              <w:rFonts w:ascii="Sakkal Majalla" w:hAnsi="Sakkal Majalla" w:cs="Sakkal Majalla"/>
              <w:sz w:val="28"/>
              <w:szCs w:val="28"/>
              <w:rtl/>
            </w:rPr>
            <w:instrText xml:space="preserve"> \</w:instrText>
          </w:r>
          <w:r w:rsidRPr="00DF4889">
            <w:rPr>
              <w:rFonts w:ascii="Sakkal Majalla" w:hAnsi="Sakkal Majalla" w:cs="Sakkal Majalla"/>
              <w:sz w:val="28"/>
              <w:szCs w:val="28"/>
            </w:rPr>
            <w:instrText>o "1-3" \u</w:instrText>
          </w:r>
          <w:r w:rsidRPr="00DF4889">
            <w:rPr>
              <w:rFonts w:ascii="Sakkal Majalla" w:hAnsi="Sakkal Majalla" w:cs="Sakkal Majalla"/>
              <w:sz w:val="28"/>
              <w:szCs w:val="28"/>
              <w:rtl/>
            </w:rPr>
            <w:instrText xml:space="preserve"> </w:instrText>
          </w:r>
          <w:r w:rsidRPr="00DF4889">
            <w:rPr>
              <w:rFonts w:ascii="Sakkal Majalla" w:hAnsi="Sakkal Majalla" w:cs="Sakkal Majalla"/>
              <w:sz w:val="28"/>
              <w:szCs w:val="28"/>
              <w:rtl/>
            </w:rPr>
            <w:fldChar w:fldCharType="separate"/>
          </w:r>
          <w:r w:rsidR="00DF4889"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1</w:t>
          </w:r>
          <w:r w:rsidR="00DF4889" w:rsidRPr="00DF4889">
            <w:rPr>
              <w:rFonts w:ascii="Sakkal Majalla" w:hAnsi="Sakkal Majalla" w:cs="Sakkal Majalla"/>
              <w:noProof/>
              <w:sz w:val="28"/>
              <w:szCs w:val="28"/>
              <w:rtl/>
            </w:rPr>
            <w:t>الفصل الأول: المقدمة (</w:t>
          </w:r>
          <w:r w:rsidR="00DF4889" w:rsidRPr="00DF4889">
            <w:rPr>
              <w:rFonts w:ascii="Sakkal Majalla" w:hAnsi="Sakkal Majalla" w:cs="Sakkal Majalla"/>
              <w:noProof/>
              <w:sz w:val="28"/>
              <w:szCs w:val="28"/>
            </w:rPr>
            <w:t>Introduction</w:t>
          </w:r>
          <w:r w:rsidR="00DF4889" w:rsidRPr="00DF4889">
            <w:rPr>
              <w:rFonts w:ascii="Sakkal Majalla" w:hAnsi="Sakkal Majalla" w:cs="Sakkal Majalla"/>
              <w:noProof/>
              <w:sz w:val="28"/>
              <w:szCs w:val="28"/>
              <w:rtl/>
            </w:rPr>
            <w:t>)</w:t>
          </w:r>
          <w:r w:rsidR="00A57570">
            <w:rPr>
              <w:rFonts w:ascii="Sakkal Majalla" w:hAnsi="Sakkal Majalla" w:cs="Sakkal Majalla" w:hint="cs"/>
              <w:noProof/>
              <w:sz w:val="28"/>
              <w:szCs w:val="28"/>
              <w:rtl/>
            </w:rPr>
            <w:t xml:space="preserve">                                                                                                                              </w:t>
          </w:r>
          <w:r w:rsidR="00DF4889" w:rsidRPr="00DF4889">
            <w:rPr>
              <w:rFonts w:ascii="Sakkal Majalla" w:hAnsi="Sakkal Majalla" w:cs="Sakkal Majalla"/>
              <w:noProof/>
              <w:sz w:val="28"/>
              <w:szCs w:val="28"/>
            </w:rPr>
            <w:tab/>
          </w:r>
          <w:r w:rsidR="00DF4889" w:rsidRPr="00DF4889">
            <w:rPr>
              <w:rFonts w:ascii="Sakkal Majalla" w:hAnsi="Sakkal Majalla" w:cs="Sakkal Majalla"/>
              <w:noProof/>
              <w:sz w:val="28"/>
              <w:szCs w:val="28"/>
            </w:rPr>
            <w:fldChar w:fldCharType="begin"/>
          </w:r>
          <w:r w:rsidR="00DF4889" w:rsidRPr="00DF4889">
            <w:rPr>
              <w:rFonts w:ascii="Sakkal Majalla" w:hAnsi="Sakkal Majalla" w:cs="Sakkal Majalla"/>
              <w:noProof/>
              <w:sz w:val="28"/>
              <w:szCs w:val="28"/>
            </w:rPr>
            <w:instrText xml:space="preserve"> PAGEREF _Toc237336672 \h </w:instrText>
          </w:r>
          <w:r w:rsidR="00DF4889" w:rsidRPr="00DF4889">
            <w:rPr>
              <w:rFonts w:ascii="Sakkal Majalla" w:hAnsi="Sakkal Majalla" w:cs="Sakkal Majalla"/>
              <w:noProof/>
              <w:sz w:val="28"/>
              <w:szCs w:val="28"/>
            </w:rPr>
          </w:r>
          <w:r w:rsidR="00DF4889"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1-12</w:t>
          </w:r>
          <w:r w:rsidR="00DF4889" w:rsidRPr="00DF4889">
            <w:rPr>
              <w:rFonts w:ascii="Sakkal Majalla" w:hAnsi="Sakkal Majalla" w:cs="Sakkal Majalla"/>
              <w:noProof/>
              <w:sz w:val="28"/>
              <w:szCs w:val="28"/>
            </w:rPr>
            <w:fldChar w:fldCharType="end"/>
          </w:r>
        </w:p>
        <w:p w14:paraId="24DE7176" w14:textId="0DC28E4E" w:rsidR="00DF4889" w:rsidRPr="00DF4889" w:rsidRDefault="00DF4889" w:rsidP="00A57570">
          <w:pPr>
            <w:pStyle w:val="TOC2"/>
            <w:bidi/>
            <w:jc w:val="left"/>
            <w:rPr>
              <w:rFonts w:eastAsiaTheme="minorEastAsia"/>
            </w:rPr>
          </w:pPr>
          <w:r w:rsidRPr="00DF4889">
            <w:t>1,1</w:t>
          </w:r>
          <w:r w:rsidRPr="00DF4889">
            <w:rPr>
              <w:rtl/>
            </w:rPr>
            <w:t>خلفية البحث (</w:t>
          </w:r>
          <w:r w:rsidRPr="00DF4889">
            <w:t>Background</w:t>
          </w:r>
          <w:r w:rsidRPr="00DF4889">
            <w:rPr>
              <w:rtl/>
            </w:rPr>
            <w:t>)</w:t>
          </w:r>
          <w:r w:rsidRPr="00DF4889">
            <w:tab/>
          </w:r>
          <w:r w:rsidRPr="00DF4889">
            <w:fldChar w:fldCharType="begin"/>
          </w:r>
          <w:r w:rsidRPr="00DF4889">
            <w:instrText xml:space="preserve"> PAGEREF _Toc237336673 \h </w:instrText>
          </w:r>
          <w:r w:rsidRPr="00DF4889">
            <w:fldChar w:fldCharType="separate"/>
          </w:r>
          <w:r w:rsidR="00B13E4F">
            <w:rPr>
              <w:rtl/>
            </w:rPr>
            <w:t>1-12</w:t>
          </w:r>
          <w:r w:rsidRPr="00DF4889">
            <w:fldChar w:fldCharType="end"/>
          </w:r>
        </w:p>
        <w:p w14:paraId="04B37C29" w14:textId="74825008" w:rsidR="00DF4889" w:rsidRPr="00DF4889" w:rsidRDefault="00DF4889" w:rsidP="00A57570">
          <w:pPr>
            <w:pStyle w:val="TOC2"/>
            <w:bidi/>
            <w:jc w:val="left"/>
            <w:rPr>
              <w:rFonts w:eastAsiaTheme="minorEastAsia"/>
            </w:rPr>
          </w:pPr>
          <w:r w:rsidRPr="00DF4889">
            <w:t>1,2</w:t>
          </w:r>
          <w:r w:rsidRPr="00DF4889">
            <w:rPr>
              <w:rtl/>
            </w:rPr>
            <w:t>مشكلة البحث</w:t>
          </w:r>
          <w:r w:rsidRPr="00DF4889">
            <w:t xml:space="preserve"> </w:t>
          </w:r>
          <w:r w:rsidRPr="00DF4889">
            <w:rPr>
              <w:rtl/>
            </w:rPr>
            <w:t>(</w:t>
          </w:r>
          <w:r w:rsidRPr="00DF4889">
            <w:t>Research Problem</w:t>
          </w:r>
          <w:r w:rsidRPr="00DF4889">
            <w:rPr>
              <w:rtl/>
            </w:rPr>
            <w:t>)</w:t>
          </w:r>
          <w:r w:rsidRPr="00DF4889">
            <w:tab/>
          </w:r>
          <w:r w:rsidRPr="00DF4889">
            <w:fldChar w:fldCharType="begin"/>
          </w:r>
          <w:r w:rsidRPr="00DF4889">
            <w:instrText xml:space="preserve"> PAGEREF _Toc237336674 \h </w:instrText>
          </w:r>
          <w:r w:rsidRPr="00DF4889">
            <w:fldChar w:fldCharType="separate"/>
          </w:r>
          <w:r w:rsidR="00B13E4F">
            <w:rPr>
              <w:rtl/>
            </w:rPr>
            <w:t>1-13</w:t>
          </w:r>
          <w:r w:rsidRPr="00DF4889">
            <w:fldChar w:fldCharType="end"/>
          </w:r>
        </w:p>
        <w:p w14:paraId="74AEDE86" w14:textId="6B1DD00E" w:rsidR="00DF4889" w:rsidRPr="00DF4889" w:rsidRDefault="00DF4889" w:rsidP="00A57570">
          <w:pPr>
            <w:pStyle w:val="TOC2"/>
            <w:bidi/>
            <w:jc w:val="left"/>
            <w:rPr>
              <w:rFonts w:eastAsiaTheme="minorEastAsia"/>
            </w:rPr>
          </w:pPr>
          <w:r w:rsidRPr="00DF4889">
            <w:t>1,3</w:t>
          </w:r>
          <w:r w:rsidRPr="00DF4889">
            <w:rPr>
              <w:rtl/>
            </w:rPr>
            <w:t>أسئلة البحث</w:t>
          </w:r>
          <w:r w:rsidRPr="00DF4889">
            <w:t xml:space="preserve"> </w:t>
          </w:r>
          <w:r w:rsidRPr="00DF4889">
            <w:rPr>
              <w:rtl/>
            </w:rPr>
            <w:t>(</w:t>
          </w:r>
          <w:r w:rsidRPr="00DF4889">
            <w:t>Research Questions</w:t>
          </w:r>
          <w:r w:rsidRPr="00DF4889">
            <w:rPr>
              <w:rtl/>
            </w:rPr>
            <w:t>)</w:t>
          </w:r>
          <w:r w:rsidRPr="00DF4889">
            <w:tab/>
          </w:r>
          <w:r w:rsidRPr="00DF4889">
            <w:fldChar w:fldCharType="begin"/>
          </w:r>
          <w:r w:rsidRPr="00DF4889">
            <w:instrText xml:space="preserve"> PAGEREF _Toc237336675 \h </w:instrText>
          </w:r>
          <w:r w:rsidRPr="00DF4889">
            <w:fldChar w:fldCharType="separate"/>
          </w:r>
          <w:r w:rsidR="00B13E4F">
            <w:rPr>
              <w:rtl/>
            </w:rPr>
            <w:t>1-15</w:t>
          </w:r>
          <w:r w:rsidRPr="00DF4889">
            <w:fldChar w:fldCharType="end"/>
          </w:r>
        </w:p>
        <w:p w14:paraId="739BAC45" w14:textId="755A2638" w:rsidR="00DF4889" w:rsidRPr="00DF4889" w:rsidRDefault="00DF4889" w:rsidP="00A57570">
          <w:pPr>
            <w:pStyle w:val="TOC2"/>
            <w:bidi/>
            <w:jc w:val="left"/>
            <w:rPr>
              <w:rFonts w:eastAsiaTheme="minorEastAsia"/>
            </w:rPr>
          </w:pPr>
          <w:r w:rsidRPr="00DF4889">
            <w:t>1,4</w:t>
          </w:r>
          <w:r w:rsidRPr="00DF4889">
            <w:rPr>
              <w:rtl/>
            </w:rPr>
            <w:t>أهداف البحث</w:t>
          </w:r>
          <w:r w:rsidRPr="00DF4889">
            <w:t xml:space="preserve"> </w:t>
          </w:r>
          <w:r w:rsidRPr="00DF4889">
            <w:rPr>
              <w:rtl/>
            </w:rPr>
            <w:t>(</w:t>
          </w:r>
          <w:r w:rsidRPr="00DF4889">
            <w:t>Research Objectives</w:t>
          </w:r>
          <w:r w:rsidRPr="00DF4889">
            <w:rPr>
              <w:rtl/>
            </w:rPr>
            <w:t>)</w:t>
          </w:r>
          <w:r w:rsidRPr="00DF4889">
            <w:tab/>
          </w:r>
          <w:r w:rsidRPr="00DF4889">
            <w:fldChar w:fldCharType="begin"/>
          </w:r>
          <w:r w:rsidRPr="00DF4889">
            <w:instrText xml:space="preserve"> PAGEREF _Toc237336676 \h </w:instrText>
          </w:r>
          <w:r w:rsidRPr="00DF4889">
            <w:fldChar w:fldCharType="separate"/>
          </w:r>
          <w:r w:rsidR="00B13E4F">
            <w:rPr>
              <w:rtl/>
            </w:rPr>
            <w:t>1-16</w:t>
          </w:r>
          <w:r w:rsidRPr="00DF4889">
            <w:fldChar w:fldCharType="end"/>
          </w:r>
        </w:p>
        <w:p w14:paraId="362CBAFE" w14:textId="268A252A" w:rsidR="00DF4889" w:rsidRPr="00DF4889" w:rsidRDefault="00DF4889" w:rsidP="00A57570">
          <w:pPr>
            <w:pStyle w:val="TOC2"/>
            <w:bidi/>
            <w:jc w:val="left"/>
            <w:rPr>
              <w:rFonts w:eastAsiaTheme="minorEastAsia"/>
            </w:rPr>
          </w:pPr>
          <w:r w:rsidRPr="00DF4889">
            <w:t>1,5</w:t>
          </w:r>
          <w:r w:rsidRPr="00DF4889">
            <w:rPr>
              <w:rtl/>
            </w:rPr>
            <w:t>أهمية البحث</w:t>
          </w:r>
          <w:r w:rsidRPr="00DF4889">
            <w:t xml:space="preserve"> </w:t>
          </w:r>
          <w:r w:rsidRPr="00DF4889">
            <w:rPr>
              <w:rtl/>
            </w:rPr>
            <w:t>(</w:t>
          </w:r>
          <w:r w:rsidRPr="00DF4889">
            <w:t>Significance of the Study</w:t>
          </w:r>
          <w:r w:rsidRPr="00DF4889">
            <w:rPr>
              <w:rtl/>
            </w:rPr>
            <w:t>)</w:t>
          </w:r>
          <w:r w:rsidRPr="00DF4889">
            <w:tab/>
          </w:r>
          <w:r w:rsidRPr="00DF4889">
            <w:fldChar w:fldCharType="begin"/>
          </w:r>
          <w:r w:rsidRPr="00DF4889">
            <w:instrText xml:space="preserve"> PAGEREF _Toc237336677 \h </w:instrText>
          </w:r>
          <w:r w:rsidRPr="00DF4889">
            <w:fldChar w:fldCharType="separate"/>
          </w:r>
          <w:r w:rsidR="00B13E4F">
            <w:rPr>
              <w:rtl/>
            </w:rPr>
            <w:t>1-17</w:t>
          </w:r>
          <w:r w:rsidRPr="00DF4889">
            <w:fldChar w:fldCharType="end"/>
          </w:r>
        </w:p>
        <w:p w14:paraId="6D0E79B6" w14:textId="2262393B" w:rsidR="00DF4889" w:rsidRPr="00DF4889" w:rsidRDefault="00DF4889" w:rsidP="00A57570">
          <w:pPr>
            <w:pStyle w:val="TOC2"/>
            <w:bidi/>
            <w:jc w:val="left"/>
            <w:rPr>
              <w:rFonts w:eastAsiaTheme="minorEastAsia"/>
            </w:rPr>
          </w:pPr>
          <w:r w:rsidRPr="00DF4889">
            <w:t>1,6</w:t>
          </w:r>
          <w:r w:rsidRPr="00DF4889">
            <w:rPr>
              <w:rtl/>
            </w:rPr>
            <w:t>حدود البحث</w:t>
          </w:r>
          <w:r w:rsidRPr="00DF4889">
            <w:t xml:space="preserve"> </w:t>
          </w:r>
          <w:r w:rsidRPr="00DF4889">
            <w:rPr>
              <w:rtl/>
            </w:rPr>
            <w:t>(</w:t>
          </w:r>
          <w:r w:rsidRPr="00DF4889">
            <w:t>Scope and Limitations</w:t>
          </w:r>
          <w:r w:rsidRPr="00DF4889">
            <w:rPr>
              <w:rtl/>
            </w:rPr>
            <w:t>)</w:t>
          </w:r>
          <w:r w:rsidRPr="00DF4889">
            <w:tab/>
          </w:r>
          <w:r w:rsidRPr="00DF4889">
            <w:fldChar w:fldCharType="begin"/>
          </w:r>
          <w:r w:rsidRPr="00DF4889">
            <w:instrText xml:space="preserve"> PAGEREF _Toc237336678 \h </w:instrText>
          </w:r>
          <w:r w:rsidRPr="00DF4889">
            <w:fldChar w:fldCharType="separate"/>
          </w:r>
          <w:r w:rsidR="00B13E4F">
            <w:rPr>
              <w:rtl/>
            </w:rPr>
            <w:t>1-19</w:t>
          </w:r>
          <w:r w:rsidRPr="00DF4889">
            <w:fldChar w:fldCharType="end"/>
          </w:r>
        </w:p>
        <w:p w14:paraId="5F603A58" w14:textId="32A951AA" w:rsidR="00DF4889" w:rsidRPr="00DF4889" w:rsidRDefault="00DF4889" w:rsidP="00A57570">
          <w:pPr>
            <w:pStyle w:val="TOC2"/>
            <w:tabs>
              <w:tab w:val="left" w:pos="1987"/>
            </w:tabs>
            <w:bidi/>
            <w:jc w:val="left"/>
            <w:rPr>
              <w:rFonts w:eastAsiaTheme="minorEastAsia"/>
            </w:rPr>
          </w:pPr>
          <w:r w:rsidRPr="00DF4889">
            <w:t>1,7</w:t>
          </w:r>
          <w:r w:rsidRPr="00DF4889">
            <w:rPr>
              <w:rtl/>
            </w:rPr>
            <w:t>مصطلحات البحث</w:t>
          </w:r>
          <w:r w:rsidRPr="00DF4889">
            <w:t xml:space="preserve"> </w:t>
          </w:r>
          <w:r w:rsidRPr="00DF4889">
            <w:rPr>
              <w:rtl/>
            </w:rPr>
            <w:t>(</w:t>
          </w:r>
          <w:r w:rsidRPr="00DF4889">
            <w:t>Definition of Key Terms</w:t>
          </w:r>
          <w:r w:rsidRPr="00DF4889">
            <w:rPr>
              <w:rtl/>
            </w:rPr>
            <w:t>)</w:t>
          </w:r>
          <w:r w:rsidRPr="00DF4889">
            <w:tab/>
          </w:r>
          <w:r w:rsidRPr="00DF4889">
            <w:fldChar w:fldCharType="begin"/>
          </w:r>
          <w:r w:rsidRPr="00DF4889">
            <w:instrText xml:space="preserve"> PAGEREF _Toc237336679 \h </w:instrText>
          </w:r>
          <w:r w:rsidRPr="00DF4889">
            <w:fldChar w:fldCharType="separate"/>
          </w:r>
          <w:r w:rsidR="00B13E4F">
            <w:rPr>
              <w:rtl/>
            </w:rPr>
            <w:t>1-20</w:t>
          </w:r>
          <w:r w:rsidRPr="00DF4889">
            <w:fldChar w:fldCharType="end"/>
          </w:r>
        </w:p>
        <w:p w14:paraId="09AB2C4C" w14:textId="5F841ABA"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2</w:t>
          </w:r>
          <w:r w:rsidRPr="00DF4889">
            <w:rPr>
              <w:rFonts w:ascii="Sakkal Majalla" w:hAnsi="Sakkal Majalla" w:cs="Sakkal Majalla"/>
              <w:noProof/>
              <w:sz w:val="28"/>
              <w:szCs w:val="28"/>
              <w:rtl/>
            </w:rPr>
            <w:t>الفصل الثاني: مراجعة الأدبيات والإطار النظري</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Literature Review</w:t>
          </w:r>
          <w:r w:rsidRPr="00DF4889">
            <w:rPr>
              <w:rFonts w:ascii="Sakkal Majalla" w:hAnsi="Sakkal Majalla" w:cs="Sakkal Majalla"/>
              <w:noProof/>
              <w:sz w:val="28"/>
              <w:szCs w:val="28"/>
              <w:rtl/>
            </w:rPr>
            <w:t>)</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2-21</w:t>
          </w:r>
          <w:r w:rsidRPr="00DF4889">
            <w:rPr>
              <w:rFonts w:ascii="Sakkal Majalla" w:hAnsi="Sakkal Majalla" w:cs="Sakkal Majalla"/>
              <w:noProof/>
              <w:sz w:val="28"/>
              <w:szCs w:val="28"/>
            </w:rPr>
            <w:fldChar w:fldCharType="end"/>
          </w:r>
        </w:p>
        <w:p w14:paraId="06CF096C" w14:textId="71987DAF" w:rsidR="00DF4889" w:rsidRPr="00DF4889" w:rsidRDefault="00DF4889" w:rsidP="00A57570">
          <w:pPr>
            <w:pStyle w:val="TOC2"/>
            <w:bidi/>
            <w:jc w:val="left"/>
            <w:rPr>
              <w:rFonts w:eastAsiaTheme="minorEastAsia"/>
            </w:rPr>
          </w:pPr>
          <w:r w:rsidRPr="00DF4889">
            <w:rPr>
              <w:rtl/>
            </w:rPr>
            <w:t>2,1مقدمة (</w:t>
          </w:r>
          <w:r w:rsidRPr="00DF4889">
            <w:t>Introduction</w:t>
          </w:r>
          <w:r w:rsidRPr="00DF4889">
            <w:rPr>
              <w:rtl/>
            </w:rPr>
            <w:t>)</w:t>
          </w:r>
          <w:r w:rsidRPr="00DF4889">
            <w:tab/>
          </w:r>
          <w:r w:rsidRPr="00DF4889">
            <w:fldChar w:fldCharType="begin"/>
          </w:r>
          <w:r w:rsidRPr="00DF4889">
            <w:instrText xml:space="preserve"> PAGEREF _Toc237336681 \h </w:instrText>
          </w:r>
          <w:r w:rsidRPr="00DF4889">
            <w:fldChar w:fldCharType="separate"/>
          </w:r>
          <w:r w:rsidR="00B13E4F">
            <w:rPr>
              <w:rtl/>
            </w:rPr>
            <w:t>2-21</w:t>
          </w:r>
          <w:r w:rsidRPr="00DF4889">
            <w:fldChar w:fldCharType="end"/>
          </w:r>
        </w:p>
        <w:p w14:paraId="4FA93559" w14:textId="4F8DC486" w:rsidR="00DF4889" w:rsidRPr="00DF4889" w:rsidRDefault="00DF4889" w:rsidP="00A57570">
          <w:pPr>
            <w:pStyle w:val="TOC2"/>
            <w:tabs>
              <w:tab w:val="left" w:pos="2934"/>
            </w:tabs>
            <w:bidi/>
            <w:jc w:val="left"/>
            <w:rPr>
              <w:rFonts w:eastAsiaTheme="minorEastAsia"/>
            </w:rPr>
          </w:pPr>
          <w:r w:rsidRPr="00DF4889">
            <w:t>2,2</w:t>
          </w:r>
          <w:r w:rsidRPr="00DF4889">
            <w:rPr>
              <w:rtl/>
            </w:rPr>
            <w:t>نظريات تعلم اللغات وتطبيقاتها</w:t>
          </w:r>
          <w:r w:rsidRPr="00DF4889">
            <w:t xml:space="preserve"> </w:t>
          </w:r>
          <w:r w:rsidRPr="00DF4889">
            <w:rPr>
              <w:rtl/>
            </w:rPr>
            <w:t>(</w:t>
          </w:r>
          <w:r w:rsidRPr="00DF4889">
            <w:t>Language Learning Theories</w:t>
          </w:r>
          <w:r w:rsidRPr="00DF4889">
            <w:rPr>
              <w:rtl/>
            </w:rPr>
            <w:t>)</w:t>
          </w:r>
          <w:r w:rsidRPr="00DF4889">
            <w:tab/>
          </w:r>
          <w:r w:rsidRPr="00DF4889">
            <w:fldChar w:fldCharType="begin"/>
          </w:r>
          <w:r w:rsidRPr="00DF4889">
            <w:instrText xml:space="preserve"> PAGEREF _Toc237336682 \h </w:instrText>
          </w:r>
          <w:r w:rsidRPr="00DF4889">
            <w:fldChar w:fldCharType="separate"/>
          </w:r>
          <w:r w:rsidR="00B13E4F">
            <w:rPr>
              <w:rtl/>
            </w:rPr>
            <w:t>2-22</w:t>
          </w:r>
          <w:r w:rsidRPr="00DF4889">
            <w:fldChar w:fldCharType="end"/>
          </w:r>
        </w:p>
        <w:p w14:paraId="29706B41" w14:textId="36E6C00D" w:rsidR="00DF4889" w:rsidRPr="00DF4889" w:rsidRDefault="00DF4889" w:rsidP="00A57570">
          <w:pPr>
            <w:pStyle w:val="TOC3"/>
            <w:tabs>
              <w:tab w:val="left" w:pos="2466"/>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2,2,1</w:t>
          </w:r>
          <w:r w:rsidRPr="00DF4889">
            <w:rPr>
              <w:rFonts w:ascii="Sakkal Majalla" w:hAnsi="Sakkal Majalla" w:cs="Sakkal Majalla"/>
              <w:noProof/>
              <w:sz w:val="28"/>
              <w:szCs w:val="28"/>
              <w:rtl/>
            </w:rPr>
            <w:t>النظريات السلوكية والمعرفية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Behaviorist and Cognitive Theories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2-22</w:t>
          </w:r>
          <w:r w:rsidRPr="00DF4889">
            <w:rPr>
              <w:rFonts w:ascii="Sakkal Majalla" w:hAnsi="Sakkal Majalla" w:cs="Sakkal Majalla"/>
              <w:noProof/>
              <w:sz w:val="28"/>
              <w:szCs w:val="28"/>
            </w:rPr>
            <w:fldChar w:fldCharType="end"/>
          </w:r>
        </w:p>
        <w:p w14:paraId="58CF60DF" w14:textId="56DFD731" w:rsidR="00DF4889" w:rsidRPr="00DF4889" w:rsidRDefault="00DF4889" w:rsidP="00A57570">
          <w:pPr>
            <w:pStyle w:val="TOC3"/>
            <w:tabs>
              <w:tab w:val="left" w:pos="251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2,2,2</w:t>
          </w:r>
          <w:r w:rsidRPr="00DF4889">
            <w:rPr>
              <w:rFonts w:ascii="Sakkal Majalla" w:hAnsi="Sakkal Majalla" w:cs="Sakkal Majalla"/>
              <w:noProof/>
              <w:sz w:val="28"/>
              <w:szCs w:val="28"/>
              <w:rtl/>
            </w:rPr>
            <w:t>النظريات الاجتماعية الثقافية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Sociocultural Theories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2-22</w:t>
          </w:r>
          <w:r w:rsidRPr="00DF4889">
            <w:rPr>
              <w:rFonts w:ascii="Sakkal Majalla" w:hAnsi="Sakkal Majalla" w:cs="Sakkal Majalla"/>
              <w:noProof/>
              <w:sz w:val="28"/>
              <w:szCs w:val="28"/>
            </w:rPr>
            <w:fldChar w:fldCharType="end"/>
          </w:r>
        </w:p>
        <w:p w14:paraId="26C4370F" w14:textId="54B71928" w:rsidR="00DF4889" w:rsidRPr="00DF4889" w:rsidRDefault="00DF4889" w:rsidP="00A57570">
          <w:pPr>
            <w:pStyle w:val="TOC3"/>
            <w:tabs>
              <w:tab w:val="left" w:pos="2658"/>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2,2,3</w:t>
          </w:r>
          <w:r w:rsidRPr="00DF4889">
            <w:rPr>
              <w:rFonts w:ascii="Sakkal Majalla" w:hAnsi="Sakkal Majalla" w:cs="Sakkal Majalla"/>
              <w:noProof/>
              <w:sz w:val="28"/>
              <w:szCs w:val="28"/>
              <w:rtl/>
            </w:rPr>
            <w:t>نظرية كراشن في اكتساب اللغة (</w:t>
          </w:r>
          <w:r w:rsidRPr="00DF4889">
            <w:rPr>
              <w:rFonts w:ascii="Sakkal Majalla" w:hAnsi="Sakkal Majalla" w:cs="Sakkal Majalla"/>
              <w:noProof/>
              <w:sz w:val="28"/>
              <w:szCs w:val="28"/>
            </w:rPr>
            <w:t>Krashen's Second Language Acquisition Theory</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2-23</w:t>
          </w:r>
          <w:r w:rsidRPr="00DF4889">
            <w:rPr>
              <w:rFonts w:ascii="Sakkal Majalla" w:hAnsi="Sakkal Majalla" w:cs="Sakkal Majalla"/>
              <w:noProof/>
              <w:sz w:val="28"/>
              <w:szCs w:val="28"/>
            </w:rPr>
            <w:fldChar w:fldCharType="end"/>
          </w:r>
        </w:p>
        <w:p w14:paraId="50811171" w14:textId="192EF9AA" w:rsidR="00DF4889" w:rsidRPr="00DF4889" w:rsidRDefault="00DF4889" w:rsidP="00A57570">
          <w:pPr>
            <w:pStyle w:val="TOC2"/>
            <w:bidi/>
            <w:jc w:val="left"/>
            <w:rPr>
              <w:rFonts w:eastAsiaTheme="minorEastAsia"/>
            </w:rPr>
          </w:pPr>
          <w:r w:rsidRPr="00DF4889">
            <w:t>2,3</w:t>
          </w:r>
          <w:r w:rsidRPr="00DF4889">
            <w:rPr>
              <w:rtl/>
            </w:rPr>
            <w:t>التعلم غير المباشر</w:t>
          </w:r>
          <w:r w:rsidRPr="00DF4889">
            <w:t xml:space="preserve"> </w:t>
          </w:r>
          <w:r w:rsidRPr="00DF4889">
            <w:rPr>
              <w:rtl/>
            </w:rPr>
            <w:t>(</w:t>
          </w:r>
          <w:r w:rsidRPr="00DF4889">
            <w:t>Incidental Learning</w:t>
          </w:r>
          <w:r w:rsidRPr="00DF4889">
            <w:rPr>
              <w:rtl/>
            </w:rPr>
            <w:t>)</w:t>
          </w:r>
          <w:r w:rsidRPr="00DF4889">
            <w:tab/>
          </w:r>
          <w:r w:rsidRPr="00DF4889">
            <w:fldChar w:fldCharType="begin"/>
          </w:r>
          <w:r w:rsidRPr="00DF4889">
            <w:instrText xml:space="preserve"> PAGEREF _Toc237336686 \h </w:instrText>
          </w:r>
          <w:r w:rsidRPr="00DF4889">
            <w:fldChar w:fldCharType="separate"/>
          </w:r>
          <w:r w:rsidR="00B13E4F">
            <w:rPr>
              <w:rtl/>
            </w:rPr>
            <w:t>2-24</w:t>
          </w:r>
          <w:r w:rsidRPr="00DF4889">
            <w:fldChar w:fldCharType="end"/>
          </w:r>
        </w:p>
        <w:p w14:paraId="0286F179" w14:textId="5E5B5DD4"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2,3,1</w:t>
          </w:r>
          <w:r w:rsidRPr="00DF4889">
            <w:rPr>
              <w:rFonts w:ascii="Sakkal Majalla" w:hAnsi="Sakkal Majalla" w:cs="Sakkal Majalla"/>
              <w:noProof/>
              <w:sz w:val="28"/>
              <w:szCs w:val="28"/>
              <w:rtl/>
            </w:rPr>
            <w:t>المفهوم والأهمية</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2-24</w:t>
          </w:r>
          <w:r w:rsidRPr="00DF4889">
            <w:rPr>
              <w:rFonts w:ascii="Sakkal Majalla" w:hAnsi="Sakkal Majalla" w:cs="Sakkal Majalla"/>
              <w:noProof/>
              <w:sz w:val="28"/>
              <w:szCs w:val="28"/>
            </w:rPr>
            <w:fldChar w:fldCharType="end"/>
          </w:r>
          <w:r w:rsidR="00A57570">
            <w:rPr>
              <w:rFonts w:ascii="Sakkal Majalla" w:hAnsi="Sakkal Majalla" w:cs="Sakkal Majalla" w:hint="cs"/>
              <w:noProof/>
              <w:sz w:val="28"/>
              <w:szCs w:val="28"/>
              <w:rtl/>
            </w:rPr>
            <w:t xml:space="preserve">  </w:t>
          </w:r>
        </w:p>
        <w:p w14:paraId="0DEA6522" w14:textId="08137906" w:rsidR="00DF4889" w:rsidRPr="00DF4889" w:rsidRDefault="00DF4889" w:rsidP="00A57570">
          <w:pPr>
            <w:pStyle w:val="TOC3"/>
            <w:tabs>
              <w:tab w:val="left" w:pos="2870"/>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2,3,2</w:t>
          </w:r>
          <w:r w:rsidRPr="00DF4889">
            <w:rPr>
              <w:rFonts w:ascii="Sakkal Majalla" w:hAnsi="Sakkal Majalla" w:cs="Sakkal Majalla"/>
              <w:noProof/>
              <w:sz w:val="28"/>
              <w:szCs w:val="28"/>
              <w:rtl/>
            </w:rPr>
            <w:t>التعلم غير المباشر في ألعاب الفيديو</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_Toc237336688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2-24</w:t>
          </w:r>
          <w:r w:rsidRPr="00DF4889">
            <w:rPr>
              <w:rFonts w:ascii="Sakkal Majalla" w:hAnsi="Sakkal Majalla" w:cs="Sakkal Majalla"/>
              <w:noProof/>
              <w:sz w:val="28"/>
              <w:szCs w:val="28"/>
            </w:rPr>
            <w:fldChar w:fldCharType="end"/>
          </w:r>
        </w:p>
        <w:p w14:paraId="74368957" w14:textId="74937BDF" w:rsidR="00DF4889" w:rsidRPr="00DF4889" w:rsidRDefault="00DF4889" w:rsidP="00A57570">
          <w:pPr>
            <w:pStyle w:val="TOC2"/>
            <w:tabs>
              <w:tab w:val="left" w:pos="2641"/>
            </w:tabs>
            <w:bidi/>
            <w:jc w:val="left"/>
            <w:rPr>
              <w:rFonts w:eastAsiaTheme="minorEastAsia"/>
            </w:rPr>
          </w:pPr>
          <w:r w:rsidRPr="00DF4889">
            <w:t>2,4</w:t>
          </w:r>
          <w:r w:rsidRPr="00DF4889">
            <w:rPr>
              <w:rtl/>
            </w:rPr>
            <w:t>الألعاب التعليمية والتلعيب</w:t>
          </w:r>
          <w:r w:rsidRPr="00DF4889">
            <w:t xml:space="preserve"> </w:t>
          </w:r>
          <w:r w:rsidRPr="00DF4889">
            <w:rPr>
              <w:rtl/>
            </w:rPr>
            <w:t>(</w:t>
          </w:r>
          <w:r w:rsidRPr="00DF4889">
            <w:t>Educational Games and Gamification</w:t>
          </w:r>
          <w:r w:rsidRPr="00DF4889">
            <w:rPr>
              <w:rtl/>
            </w:rPr>
            <w:t>)</w:t>
          </w:r>
          <w:r w:rsidRPr="00DF4889">
            <w:tab/>
          </w:r>
          <w:r w:rsidRPr="00DF4889">
            <w:fldChar w:fldCharType="begin"/>
          </w:r>
          <w:r w:rsidRPr="00DF4889">
            <w:instrText xml:space="preserve"> PAGEREF _Toc237336689 \h </w:instrText>
          </w:r>
          <w:r w:rsidRPr="00DF4889">
            <w:fldChar w:fldCharType="separate"/>
          </w:r>
          <w:r w:rsidR="00B13E4F">
            <w:rPr>
              <w:rtl/>
            </w:rPr>
            <w:t>2-25</w:t>
          </w:r>
          <w:r w:rsidRPr="00DF4889">
            <w:fldChar w:fldCharType="end"/>
          </w:r>
        </w:p>
        <w:p w14:paraId="6B3FC417" w14:textId="09CB2BA2"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2,4,1</w:t>
          </w:r>
          <w:r w:rsidRPr="00DF4889">
            <w:rPr>
              <w:rFonts w:ascii="Sakkal Majalla" w:hAnsi="Sakkal Majalla" w:cs="Sakkal Majalla"/>
              <w:noProof/>
              <w:sz w:val="28"/>
              <w:szCs w:val="28"/>
              <w:rtl/>
            </w:rPr>
            <w:t>الألعاب التعليمية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Educational Games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2-25</w:t>
          </w:r>
          <w:r w:rsidRPr="00DF4889">
            <w:rPr>
              <w:rFonts w:ascii="Sakkal Majalla" w:hAnsi="Sakkal Majalla" w:cs="Sakkal Majalla"/>
              <w:noProof/>
              <w:sz w:val="28"/>
              <w:szCs w:val="28"/>
            </w:rPr>
            <w:fldChar w:fldCharType="end"/>
          </w:r>
        </w:p>
        <w:p w14:paraId="08529F5E" w14:textId="38C29EDF"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2,4,2</w:t>
          </w:r>
          <w:r w:rsidRPr="00DF4889">
            <w:rPr>
              <w:rFonts w:ascii="Sakkal Majalla" w:hAnsi="Sakkal Majalla" w:cs="Sakkal Majalla"/>
              <w:noProof/>
              <w:sz w:val="28"/>
              <w:szCs w:val="28"/>
              <w:rtl/>
            </w:rPr>
            <w:t>التلعيب</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Gamification</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_Toc237336691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2-26</w:t>
          </w:r>
          <w:r w:rsidRPr="00DF4889">
            <w:rPr>
              <w:rFonts w:ascii="Sakkal Majalla" w:hAnsi="Sakkal Majalla" w:cs="Sakkal Majalla"/>
              <w:noProof/>
              <w:sz w:val="28"/>
              <w:szCs w:val="28"/>
            </w:rPr>
            <w:fldChar w:fldCharType="end"/>
          </w:r>
        </w:p>
        <w:p w14:paraId="64B89A1C" w14:textId="76FEC79A" w:rsidR="00DF4889" w:rsidRPr="00DF4889" w:rsidRDefault="00DF4889" w:rsidP="00A57570">
          <w:pPr>
            <w:pStyle w:val="TOC3"/>
            <w:tabs>
              <w:tab w:val="left" w:pos="316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2,4,3</w:t>
          </w:r>
          <w:r w:rsidRPr="00DF4889">
            <w:rPr>
              <w:rFonts w:ascii="Sakkal Majalla" w:hAnsi="Sakkal Majalla" w:cs="Sakkal Majalla"/>
              <w:noProof/>
              <w:sz w:val="28"/>
              <w:szCs w:val="28"/>
              <w:rtl/>
            </w:rPr>
            <w:t>فعالية الألعاب والتلعيب في تعليم اللغات</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2-26</w:t>
          </w:r>
          <w:r w:rsidRPr="00DF4889">
            <w:rPr>
              <w:rFonts w:ascii="Sakkal Majalla" w:hAnsi="Sakkal Majalla" w:cs="Sakkal Majalla"/>
              <w:noProof/>
              <w:sz w:val="28"/>
              <w:szCs w:val="28"/>
            </w:rPr>
            <w:fldChar w:fldCharType="end"/>
          </w:r>
        </w:p>
        <w:p w14:paraId="18FD1085" w14:textId="511B3223" w:rsidR="00DF4889" w:rsidRPr="00DF4889" w:rsidRDefault="00DF4889" w:rsidP="00A57570">
          <w:pPr>
            <w:pStyle w:val="TOC3"/>
            <w:tabs>
              <w:tab w:val="left" w:pos="3622"/>
            </w:tabs>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2,4,4نقد تطبيقات الذكاء الاصطناعي الحالية في تعليم اللغات</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2-27</w:t>
          </w:r>
          <w:r w:rsidRPr="00DF4889">
            <w:rPr>
              <w:rFonts w:ascii="Sakkal Majalla" w:hAnsi="Sakkal Majalla" w:cs="Sakkal Majalla"/>
              <w:noProof/>
              <w:sz w:val="28"/>
              <w:szCs w:val="28"/>
            </w:rPr>
            <w:fldChar w:fldCharType="end"/>
          </w:r>
        </w:p>
        <w:p w14:paraId="3F6F8AD2" w14:textId="3007B914" w:rsidR="00DF4889" w:rsidRPr="00DF4889" w:rsidRDefault="00DF4889" w:rsidP="00A57570">
          <w:pPr>
            <w:pStyle w:val="TOC3"/>
            <w:tabs>
              <w:tab w:val="left" w:pos="3273"/>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lastRenderedPageBreak/>
            <w:t>2,4,5</w:t>
          </w:r>
          <w:r w:rsidRPr="00DF4889">
            <w:rPr>
              <w:rFonts w:ascii="Sakkal Majalla" w:eastAsiaTheme="minorEastAsia" w:hAnsi="Sakkal Majalla" w:cs="Sakkal Majalla"/>
              <w:noProof/>
              <w:sz w:val="28"/>
              <w:szCs w:val="28"/>
            </w:rPr>
            <w:tab/>
          </w:r>
          <w:r w:rsidRPr="00DF4889">
            <w:rPr>
              <w:rFonts w:ascii="Sakkal Majalla" w:hAnsi="Sakkal Majalla" w:cs="Sakkal Majalla"/>
              <w:noProof/>
              <w:sz w:val="28"/>
              <w:szCs w:val="28"/>
              <w:rtl/>
            </w:rPr>
            <w:t>إشكالية الاختيار الحر مقابل التعلم الموجه</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2-27</w:t>
          </w:r>
          <w:r w:rsidRPr="00DF4889">
            <w:rPr>
              <w:rFonts w:ascii="Sakkal Majalla" w:hAnsi="Sakkal Majalla" w:cs="Sakkal Majalla"/>
              <w:noProof/>
              <w:sz w:val="28"/>
              <w:szCs w:val="28"/>
            </w:rPr>
            <w:fldChar w:fldCharType="end"/>
          </w:r>
        </w:p>
        <w:p w14:paraId="352D5F39" w14:textId="39A85F40" w:rsidR="00DF4889" w:rsidRPr="00DF4889" w:rsidRDefault="00DF4889" w:rsidP="00A57570">
          <w:pPr>
            <w:pStyle w:val="TOC2"/>
            <w:tabs>
              <w:tab w:val="left" w:pos="3906"/>
            </w:tabs>
            <w:bidi/>
            <w:jc w:val="left"/>
            <w:rPr>
              <w:rFonts w:eastAsiaTheme="minorEastAsia"/>
            </w:rPr>
          </w:pPr>
          <w:r w:rsidRPr="00DF4889">
            <w:t>2,5</w:t>
          </w:r>
          <w:r w:rsidRPr="00DF4889">
            <w:rPr>
              <w:rtl/>
            </w:rPr>
            <w:t>الجانب الريادي في صناعة الألعاب التعليمية</w:t>
          </w:r>
          <w:r w:rsidR="00A57570">
            <w:rPr>
              <w:rFonts w:hint="cs"/>
              <w:rtl/>
            </w:rPr>
            <w:t xml:space="preserve">      </w:t>
          </w:r>
          <w:r w:rsidRPr="00DF4889">
            <w:tab/>
          </w:r>
          <w:r w:rsidRPr="00DF4889">
            <w:fldChar w:fldCharType="begin"/>
          </w:r>
          <w:r w:rsidRPr="00DF4889">
            <w:instrText xml:space="preserve"> PAGEREF _Toc237336695 \h </w:instrText>
          </w:r>
          <w:r w:rsidRPr="00DF4889">
            <w:fldChar w:fldCharType="separate"/>
          </w:r>
          <w:r w:rsidR="00B13E4F">
            <w:rPr>
              <w:rtl/>
            </w:rPr>
            <w:t>2-27</w:t>
          </w:r>
          <w:r w:rsidRPr="00DF4889">
            <w:fldChar w:fldCharType="end"/>
          </w:r>
        </w:p>
        <w:p w14:paraId="28AAEBBE" w14:textId="39F717AD" w:rsidR="00DF4889" w:rsidRPr="00DF4889" w:rsidRDefault="00DF4889" w:rsidP="00A57570">
          <w:pPr>
            <w:pStyle w:val="TOC2"/>
            <w:tabs>
              <w:tab w:val="left" w:pos="2155"/>
            </w:tabs>
            <w:bidi/>
            <w:jc w:val="left"/>
            <w:rPr>
              <w:rFonts w:eastAsiaTheme="minorEastAsia"/>
            </w:rPr>
          </w:pPr>
          <w:r w:rsidRPr="00DF4889">
            <w:t>2,6</w:t>
          </w:r>
          <w:r w:rsidRPr="00DF4889">
            <w:rPr>
              <w:rtl/>
            </w:rPr>
            <w:t>الإطار النظري المقترح</w:t>
          </w:r>
          <w:r w:rsidR="00A57570">
            <w:rPr>
              <w:rFonts w:hint="cs"/>
              <w:rtl/>
            </w:rPr>
            <w:t xml:space="preserve">      </w:t>
          </w:r>
          <w:r w:rsidRPr="00DF4889">
            <w:tab/>
          </w:r>
          <w:r w:rsidRPr="00DF4889">
            <w:fldChar w:fldCharType="begin"/>
          </w:r>
          <w:r w:rsidRPr="00DF4889">
            <w:instrText xml:space="preserve"> PAGEREF _Toc237336696 \h </w:instrText>
          </w:r>
          <w:r w:rsidRPr="00DF4889">
            <w:fldChar w:fldCharType="separate"/>
          </w:r>
          <w:r w:rsidR="00B13E4F">
            <w:rPr>
              <w:rtl/>
            </w:rPr>
            <w:t>2-28</w:t>
          </w:r>
          <w:r w:rsidRPr="00DF4889">
            <w:fldChar w:fldCharType="end"/>
          </w:r>
        </w:p>
        <w:p w14:paraId="4022B04A" w14:textId="51890F84" w:rsidR="00DF4889" w:rsidRPr="00DF4889" w:rsidRDefault="00DF4889" w:rsidP="00A57570">
          <w:pPr>
            <w:pStyle w:val="TOC2"/>
            <w:tabs>
              <w:tab w:val="left" w:pos="4132"/>
            </w:tabs>
            <w:bidi/>
            <w:jc w:val="left"/>
            <w:rPr>
              <w:rFonts w:eastAsiaTheme="minorEastAsia"/>
            </w:rPr>
          </w:pPr>
          <w:r w:rsidRPr="00DF4889">
            <w:t>2,7</w:t>
          </w:r>
          <w:r w:rsidRPr="00DF4889">
            <w:rPr>
              <w:rtl/>
            </w:rPr>
            <w:t>تحليل الفجوات البحثية والإطار النظري المقترح</w:t>
          </w:r>
          <w:r w:rsidR="00A57570">
            <w:rPr>
              <w:rFonts w:hint="cs"/>
              <w:rtl/>
            </w:rPr>
            <w:t xml:space="preserve">      </w:t>
          </w:r>
          <w:r w:rsidRPr="00DF4889">
            <w:tab/>
          </w:r>
          <w:r w:rsidRPr="00DF4889">
            <w:fldChar w:fldCharType="begin"/>
          </w:r>
          <w:r w:rsidRPr="00DF4889">
            <w:instrText xml:space="preserve"> PAGEREF _Toc237336697 \h </w:instrText>
          </w:r>
          <w:r w:rsidRPr="00DF4889">
            <w:fldChar w:fldCharType="separate"/>
          </w:r>
          <w:r w:rsidR="00B13E4F">
            <w:rPr>
              <w:rtl/>
            </w:rPr>
            <w:t>2-29</w:t>
          </w:r>
          <w:r w:rsidRPr="00DF4889">
            <w:fldChar w:fldCharType="end"/>
          </w:r>
        </w:p>
        <w:p w14:paraId="0DD1DFAD" w14:textId="321D329F" w:rsidR="00DF4889" w:rsidRPr="00DF4889" w:rsidRDefault="00DF4889" w:rsidP="00A57570">
          <w:pPr>
            <w:pStyle w:val="TOC2"/>
            <w:bidi/>
            <w:jc w:val="left"/>
            <w:rPr>
              <w:rFonts w:eastAsiaTheme="minorEastAsia"/>
            </w:rPr>
          </w:pPr>
          <w:r w:rsidRPr="00DF4889">
            <w:t>2,8</w:t>
          </w:r>
          <w:r w:rsidRPr="00DF4889">
            <w:rPr>
              <w:rtl/>
            </w:rPr>
            <w:t>خلاصة الفصل</w:t>
          </w:r>
          <w:r w:rsidRPr="00DF4889">
            <w:t xml:space="preserve"> </w:t>
          </w:r>
          <w:r w:rsidRPr="00DF4889">
            <w:rPr>
              <w:rtl/>
            </w:rPr>
            <w:t>(</w:t>
          </w:r>
          <w:r w:rsidRPr="00DF4889">
            <w:t>Chapter Summary</w:t>
          </w:r>
          <w:r w:rsidRPr="00DF4889">
            <w:rPr>
              <w:rtl/>
            </w:rPr>
            <w:t>)</w:t>
          </w:r>
          <w:r w:rsidRPr="00DF4889">
            <w:tab/>
          </w:r>
          <w:r w:rsidRPr="00DF4889">
            <w:fldChar w:fldCharType="begin"/>
          </w:r>
          <w:r w:rsidRPr="00DF4889">
            <w:instrText xml:space="preserve"> PAGEREF _Toc237336698 \h </w:instrText>
          </w:r>
          <w:r w:rsidRPr="00DF4889">
            <w:fldChar w:fldCharType="separate"/>
          </w:r>
          <w:r w:rsidR="00B13E4F">
            <w:rPr>
              <w:rtl/>
            </w:rPr>
            <w:t>2-29</w:t>
          </w:r>
          <w:r w:rsidRPr="00DF4889">
            <w:fldChar w:fldCharType="end"/>
          </w:r>
        </w:p>
        <w:p w14:paraId="477EACB0" w14:textId="19D0909A"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3</w:t>
          </w:r>
          <w:r w:rsidRPr="00DF4889">
            <w:rPr>
              <w:rFonts w:ascii="Sakkal Majalla" w:hAnsi="Sakkal Majalla" w:cs="Sakkal Majalla"/>
              <w:noProof/>
              <w:sz w:val="28"/>
              <w:szCs w:val="28"/>
              <w:rtl/>
            </w:rPr>
            <w:t>الفصل الثالث: منهجية الدراسة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Research Methodology</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_Toc237336699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3-31</w:t>
          </w:r>
          <w:r w:rsidRPr="00DF4889">
            <w:rPr>
              <w:rFonts w:ascii="Sakkal Majalla" w:hAnsi="Sakkal Majalla" w:cs="Sakkal Majalla"/>
              <w:noProof/>
              <w:sz w:val="28"/>
              <w:szCs w:val="28"/>
            </w:rPr>
            <w:fldChar w:fldCharType="end"/>
          </w:r>
        </w:p>
        <w:p w14:paraId="61B3C8A8" w14:textId="74CE8661" w:rsidR="00DF4889" w:rsidRPr="00DF4889" w:rsidRDefault="00DF4889" w:rsidP="00A57570">
          <w:pPr>
            <w:pStyle w:val="TOC2"/>
            <w:bidi/>
            <w:jc w:val="left"/>
            <w:rPr>
              <w:rFonts w:eastAsiaTheme="minorEastAsia"/>
            </w:rPr>
          </w:pPr>
          <w:r w:rsidRPr="00DF4889">
            <w:t>3,1</w:t>
          </w:r>
          <w:r w:rsidRPr="00DF4889">
            <w:rPr>
              <w:rtl/>
            </w:rPr>
            <w:t>مقدمة</w:t>
          </w:r>
          <w:r w:rsidRPr="00DF4889">
            <w:t xml:space="preserve"> </w:t>
          </w:r>
          <w:r w:rsidRPr="00DF4889">
            <w:rPr>
              <w:rtl/>
            </w:rPr>
            <w:t>(</w:t>
          </w:r>
          <w:r w:rsidRPr="00DF4889">
            <w:t>Introduction</w:t>
          </w:r>
          <w:r w:rsidRPr="00DF4889">
            <w:rPr>
              <w:rtl/>
            </w:rPr>
            <w:t>)</w:t>
          </w:r>
          <w:r w:rsidRPr="00DF4889">
            <w:tab/>
          </w:r>
          <w:r w:rsidRPr="00DF4889">
            <w:fldChar w:fldCharType="begin"/>
          </w:r>
          <w:r w:rsidRPr="00DF4889">
            <w:instrText xml:space="preserve"> PAGEREF _Toc237336700 \h </w:instrText>
          </w:r>
          <w:r w:rsidRPr="00DF4889">
            <w:fldChar w:fldCharType="separate"/>
          </w:r>
          <w:r w:rsidR="00B13E4F">
            <w:rPr>
              <w:rtl/>
            </w:rPr>
            <w:t>3-31</w:t>
          </w:r>
          <w:r w:rsidRPr="00DF4889">
            <w:fldChar w:fldCharType="end"/>
          </w:r>
        </w:p>
        <w:p w14:paraId="4925C460" w14:textId="31C3903B" w:rsidR="00DF4889" w:rsidRPr="00DF4889" w:rsidRDefault="00DF4889" w:rsidP="00A57570">
          <w:pPr>
            <w:pStyle w:val="TOC2"/>
            <w:tabs>
              <w:tab w:val="left" w:pos="2109"/>
            </w:tabs>
            <w:bidi/>
            <w:jc w:val="left"/>
            <w:rPr>
              <w:rFonts w:eastAsiaTheme="minorEastAsia"/>
            </w:rPr>
          </w:pPr>
          <w:r w:rsidRPr="00DF4889">
            <w:t>3,2</w:t>
          </w:r>
          <w:r w:rsidRPr="00DF4889">
            <w:rPr>
              <w:rtl/>
            </w:rPr>
            <w:t>نوع البحث ومنهجه (</w:t>
          </w:r>
          <w:r w:rsidRPr="00DF4889">
            <w:t>Research Type and Approach</w:t>
          </w:r>
          <w:r w:rsidRPr="00DF4889">
            <w:rPr>
              <w:rtl/>
            </w:rPr>
            <w:t>)</w:t>
          </w:r>
          <w:r w:rsidRPr="00DF4889">
            <w:tab/>
          </w:r>
          <w:r w:rsidRPr="00DF4889">
            <w:fldChar w:fldCharType="begin"/>
          </w:r>
          <w:r w:rsidRPr="00DF4889">
            <w:instrText xml:space="preserve"> PAGEREF _Toc237336701 \h </w:instrText>
          </w:r>
          <w:r w:rsidRPr="00DF4889">
            <w:fldChar w:fldCharType="separate"/>
          </w:r>
          <w:r w:rsidR="00B13E4F">
            <w:rPr>
              <w:rtl/>
            </w:rPr>
            <w:t>3-31</w:t>
          </w:r>
          <w:r w:rsidRPr="00DF4889">
            <w:fldChar w:fldCharType="end"/>
          </w:r>
        </w:p>
        <w:p w14:paraId="48EB6D91" w14:textId="0EEC82AA"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3,2,1</w:t>
          </w:r>
          <w:r w:rsidRPr="00DF4889">
            <w:rPr>
              <w:rFonts w:ascii="Sakkal Majalla" w:hAnsi="Sakkal Majalla" w:cs="Sakkal Majalla"/>
              <w:noProof/>
              <w:sz w:val="28"/>
              <w:szCs w:val="28"/>
              <w:rtl/>
            </w:rPr>
            <w:t>نوع البحث (</w:t>
          </w:r>
          <w:r w:rsidRPr="00DF4889">
            <w:rPr>
              <w:rFonts w:ascii="Sakkal Majalla" w:hAnsi="Sakkal Majalla" w:cs="Sakkal Majalla"/>
              <w:noProof/>
              <w:sz w:val="28"/>
              <w:szCs w:val="28"/>
            </w:rPr>
            <w:t>Research Type</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_Toc237336702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3-31</w:t>
          </w:r>
          <w:r w:rsidRPr="00DF4889">
            <w:rPr>
              <w:rFonts w:ascii="Sakkal Majalla" w:hAnsi="Sakkal Majalla" w:cs="Sakkal Majalla"/>
              <w:noProof/>
              <w:sz w:val="28"/>
              <w:szCs w:val="28"/>
            </w:rPr>
            <w:fldChar w:fldCharType="end"/>
          </w:r>
        </w:p>
        <w:p w14:paraId="0AD73396" w14:textId="7525D0C4"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3,2,2</w:t>
          </w:r>
          <w:r w:rsidRPr="00DF4889">
            <w:rPr>
              <w:rFonts w:ascii="Sakkal Majalla" w:eastAsiaTheme="minorEastAsia" w:hAnsi="Sakkal Majalla" w:cs="Sakkal Majalla"/>
              <w:noProof/>
              <w:sz w:val="28"/>
              <w:szCs w:val="28"/>
            </w:rPr>
            <w:tab/>
          </w:r>
          <w:r w:rsidRPr="00DF4889">
            <w:rPr>
              <w:rFonts w:ascii="Sakkal Majalla" w:hAnsi="Sakkal Majalla" w:cs="Sakkal Majalla"/>
              <w:noProof/>
              <w:sz w:val="28"/>
              <w:szCs w:val="28"/>
              <w:rtl/>
            </w:rPr>
            <w:t>المنهج المستخدم</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Research Approach</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_Toc237336703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3-32</w:t>
          </w:r>
          <w:r w:rsidRPr="00DF4889">
            <w:rPr>
              <w:rFonts w:ascii="Sakkal Majalla" w:hAnsi="Sakkal Majalla" w:cs="Sakkal Majalla"/>
              <w:noProof/>
              <w:sz w:val="28"/>
              <w:szCs w:val="28"/>
            </w:rPr>
            <w:fldChar w:fldCharType="end"/>
          </w:r>
        </w:p>
        <w:p w14:paraId="7CE2C825" w14:textId="58769EFA" w:rsidR="00DF4889" w:rsidRPr="00DF4889" w:rsidRDefault="00DF4889" w:rsidP="00A57570">
          <w:pPr>
            <w:pStyle w:val="TOC2"/>
            <w:tabs>
              <w:tab w:val="left" w:pos="2204"/>
            </w:tabs>
            <w:bidi/>
            <w:jc w:val="left"/>
            <w:rPr>
              <w:rFonts w:eastAsiaTheme="minorEastAsia"/>
            </w:rPr>
          </w:pPr>
          <w:r w:rsidRPr="00DF4889">
            <w:t>3,3</w:t>
          </w:r>
          <w:r w:rsidRPr="00DF4889">
            <w:rPr>
              <w:rtl/>
            </w:rPr>
            <w:t>أدوات جمع المعلومات</w:t>
          </w:r>
          <w:r w:rsidRPr="00DF4889">
            <w:t xml:space="preserve"> </w:t>
          </w:r>
          <w:r w:rsidRPr="00DF4889">
            <w:rPr>
              <w:rtl/>
            </w:rPr>
            <w:t>(</w:t>
          </w:r>
          <w:r w:rsidRPr="00DF4889">
            <w:t>Data Collection Tools</w:t>
          </w:r>
          <w:r w:rsidRPr="00DF4889">
            <w:rPr>
              <w:rtl/>
            </w:rPr>
            <w:t>)</w:t>
          </w:r>
          <w:r w:rsidRPr="00DF4889">
            <w:tab/>
          </w:r>
          <w:r w:rsidRPr="00DF4889">
            <w:fldChar w:fldCharType="begin"/>
          </w:r>
          <w:r w:rsidRPr="00DF4889">
            <w:instrText xml:space="preserve"> PAGEREF _Toc237336704 \h </w:instrText>
          </w:r>
          <w:r w:rsidRPr="00DF4889">
            <w:fldChar w:fldCharType="separate"/>
          </w:r>
          <w:r w:rsidR="00B13E4F">
            <w:rPr>
              <w:rtl/>
            </w:rPr>
            <w:t>3-33</w:t>
          </w:r>
          <w:r w:rsidRPr="00DF4889">
            <w:fldChar w:fldCharType="end"/>
          </w:r>
        </w:p>
        <w:p w14:paraId="23253EA9" w14:textId="62623188"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3,3,1</w:t>
          </w:r>
          <w:r w:rsidRPr="00DF4889">
            <w:rPr>
              <w:rFonts w:ascii="Sakkal Majalla" w:hAnsi="Sakkal Majalla" w:cs="Sakkal Majalla"/>
              <w:noProof/>
              <w:sz w:val="28"/>
              <w:szCs w:val="28"/>
              <w:rtl/>
            </w:rPr>
            <w:t>الأدبيات الأكاديمية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Academic Literature</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_Toc237336705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3-33</w:t>
          </w:r>
          <w:r w:rsidRPr="00DF4889">
            <w:rPr>
              <w:rFonts w:ascii="Sakkal Majalla" w:hAnsi="Sakkal Majalla" w:cs="Sakkal Majalla"/>
              <w:noProof/>
              <w:sz w:val="28"/>
              <w:szCs w:val="28"/>
            </w:rPr>
            <w:fldChar w:fldCharType="end"/>
          </w:r>
        </w:p>
        <w:p w14:paraId="66E19FC0" w14:textId="360CD290"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3,3,2</w:t>
          </w:r>
          <w:r w:rsidRPr="00DF4889">
            <w:rPr>
              <w:rFonts w:ascii="Sakkal Majalla" w:hAnsi="Sakkal Majalla" w:cs="Sakkal Majalla"/>
              <w:noProof/>
              <w:sz w:val="28"/>
              <w:szCs w:val="28"/>
              <w:rtl/>
            </w:rPr>
            <w:t>التقارير الاحترافية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Professional Reports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_Toc237336706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3-33</w:t>
          </w:r>
          <w:r w:rsidRPr="00DF4889">
            <w:rPr>
              <w:rFonts w:ascii="Sakkal Majalla" w:hAnsi="Sakkal Majalla" w:cs="Sakkal Majalla"/>
              <w:noProof/>
              <w:sz w:val="28"/>
              <w:szCs w:val="28"/>
            </w:rPr>
            <w:fldChar w:fldCharType="end"/>
          </w:r>
        </w:p>
        <w:p w14:paraId="78BA7817" w14:textId="25012480"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3,3,3</w:t>
          </w:r>
          <w:r w:rsidRPr="00DF4889">
            <w:rPr>
              <w:rFonts w:ascii="Sakkal Majalla" w:hAnsi="Sakkal Majalla" w:cs="Sakkal Majalla"/>
              <w:noProof/>
              <w:sz w:val="28"/>
              <w:szCs w:val="28"/>
              <w:rtl/>
            </w:rPr>
            <w:t>المصادر الإلكترونية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Online Sources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_Toc237336707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3-34</w:t>
          </w:r>
          <w:r w:rsidRPr="00DF4889">
            <w:rPr>
              <w:rFonts w:ascii="Sakkal Majalla" w:hAnsi="Sakkal Majalla" w:cs="Sakkal Majalla"/>
              <w:noProof/>
              <w:sz w:val="28"/>
              <w:szCs w:val="28"/>
            </w:rPr>
            <w:fldChar w:fldCharType="end"/>
          </w:r>
        </w:p>
        <w:p w14:paraId="249E076A" w14:textId="771E5604" w:rsidR="00DF4889" w:rsidRPr="00DF4889" w:rsidRDefault="00DF4889" w:rsidP="00A57570">
          <w:pPr>
            <w:pStyle w:val="TOC2"/>
            <w:bidi/>
            <w:jc w:val="left"/>
            <w:rPr>
              <w:rFonts w:eastAsiaTheme="minorEastAsia"/>
            </w:rPr>
          </w:pPr>
          <w:r w:rsidRPr="00DF4889">
            <w:t>3,4</w:t>
          </w:r>
          <w:r w:rsidRPr="00DF4889">
            <w:rPr>
              <w:rtl/>
            </w:rPr>
            <w:t>تحليل المحتوى</w:t>
          </w:r>
          <w:r w:rsidRPr="00DF4889">
            <w:t xml:space="preserve"> (Content Analysis) </w:t>
          </w:r>
          <w:r w:rsidRPr="00DF4889">
            <w:rPr>
              <w:rtl/>
            </w:rPr>
            <w:t>للألعاب القائمة</w:t>
          </w:r>
          <w:r w:rsidRPr="00DF4889">
            <w:tab/>
          </w:r>
          <w:r w:rsidRPr="00DF4889">
            <w:fldChar w:fldCharType="begin"/>
          </w:r>
          <w:r w:rsidRPr="00DF4889">
            <w:instrText xml:space="preserve"> PAGEREF _Toc237336708 \h </w:instrText>
          </w:r>
          <w:r w:rsidRPr="00DF4889">
            <w:fldChar w:fldCharType="separate"/>
          </w:r>
          <w:r w:rsidR="00B13E4F">
            <w:rPr>
              <w:rtl/>
            </w:rPr>
            <w:t>3-34</w:t>
          </w:r>
          <w:r w:rsidRPr="00DF4889">
            <w:fldChar w:fldCharType="end"/>
          </w:r>
        </w:p>
        <w:p w14:paraId="5D8F2720" w14:textId="0B750A43" w:rsidR="00DF4889" w:rsidRPr="00DF4889" w:rsidRDefault="00DF4889" w:rsidP="00A57570">
          <w:pPr>
            <w:pStyle w:val="TOC2"/>
            <w:bidi/>
            <w:jc w:val="left"/>
            <w:rPr>
              <w:rFonts w:eastAsiaTheme="minorEastAsia"/>
            </w:rPr>
          </w:pPr>
          <w:r w:rsidRPr="00DF4889">
            <w:t>3,5</w:t>
          </w:r>
          <w:r w:rsidRPr="00DF4889">
            <w:rPr>
              <w:rtl/>
            </w:rPr>
            <w:t>إجراءات التحليل</w:t>
          </w:r>
          <w:r w:rsidRPr="00DF4889">
            <w:t xml:space="preserve"> </w:t>
          </w:r>
          <w:r w:rsidRPr="00DF4889">
            <w:rPr>
              <w:rtl/>
            </w:rPr>
            <w:t>(</w:t>
          </w:r>
          <w:r w:rsidRPr="00DF4889">
            <w:t>Analysis Procedures</w:t>
          </w:r>
          <w:r w:rsidRPr="00DF4889">
            <w:rPr>
              <w:rtl/>
            </w:rPr>
            <w:t>)</w:t>
          </w:r>
          <w:r w:rsidRPr="00DF4889">
            <w:tab/>
          </w:r>
          <w:r w:rsidRPr="00DF4889">
            <w:fldChar w:fldCharType="begin"/>
          </w:r>
          <w:r w:rsidRPr="00DF4889">
            <w:instrText xml:space="preserve"> PAGEREF _Toc237336709 \h </w:instrText>
          </w:r>
          <w:r w:rsidRPr="00DF4889">
            <w:fldChar w:fldCharType="separate"/>
          </w:r>
          <w:r w:rsidR="00B13E4F">
            <w:rPr>
              <w:rtl/>
            </w:rPr>
            <w:t>3-34</w:t>
          </w:r>
          <w:r w:rsidRPr="00DF4889">
            <w:fldChar w:fldCharType="end"/>
          </w:r>
        </w:p>
        <w:p w14:paraId="57DCEA9D" w14:textId="315EB41B"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3,5,1</w:t>
          </w:r>
          <w:r w:rsidRPr="00DF4889">
            <w:rPr>
              <w:rFonts w:ascii="Sakkal Majalla" w:hAnsi="Sakkal Majalla" w:cs="Sakkal Majalla"/>
              <w:noProof/>
              <w:sz w:val="28"/>
              <w:szCs w:val="28"/>
              <w:rtl/>
            </w:rPr>
            <w:t>التحليل الموضوعي</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Thematic Analysis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_Toc237336710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3-34</w:t>
          </w:r>
          <w:r w:rsidRPr="00DF4889">
            <w:rPr>
              <w:rFonts w:ascii="Sakkal Majalla" w:hAnsi="Sakkal Majalla" w:cs="Sakkal Majalla"/>
              <w:noProof/>
              <w:sz w:val="28"/>
              <w:szCs w:val="28"/>
            </w:rPr>
            <w:fldChar w:fldCharType="end"/>
          </w:r>
        </w:p>
        <w:p w14:paraId="512169C4" w14:textId="6A612FAD"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3,5,2</w:t>
          </w:r>
          <w:r w:rsidRPr="00DF4889">
            <w:rPr>
              <w:rFonts w:ascii="Sakkal Majalla" w:hAnsi="Sakkal Majalla" w:cs="Sakkal Majalla"/>
              <w:noProof/>
              <w:sz w:val="28"/>
              <w:szCs w:val="28"/>
              <w:rtl/>
            </w:rPr>
            <w:t>التحليل المقارن</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Comparative Analysis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_Toc237336711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3-35</w:t>
          </w:r>
          <w:r w:rsidRPr="00DF4889">
            <w:rPr>
              <w:rFonts w:ascii="Sakkal Majalla" w:hAnsi="Sakkal Majalla" w:cs="Sakkal Majalla"/>
              <w:noProof/>
              <w:sz w:val="28"/>
              <w:szCs w:val="28"/>
            </w:rPr>
            <w:fldChar w:fldCharType="end"/>
          </w:r>
        </w:p>
        <w:p w14:paraId="09E37127" w14:textId="138A851E"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3,5,3</w:t>
          </w:r>
          <w:r w:rsidRPr="00DF4889">
            <w:rPr>
              <w:rFonts w:ascii="Sakkal Majalla" w:hAnsi="Sakkal Majalla" w:cs="Sakkal Majalla"/>
              <w:noProof/>
              <w:sz w:val="28"/>
              <w:szCs w:val="28"/>
              <w:rtl/>
            </w:rPr>
            <w:t>تحليل نموذج العمل</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Business Model Analysis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_Toc237336712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3-35</w:t>
          </w:r>
          <w:r w:rsidRPr="00DF4889">
            <w:rPr>
              <w:rFonts w:ascii="Sakkal Majalla" w:hAnsi="Sakkal Majalla" w:cs="Sakkal Majalla"/>
              <w:noProof/>
              <w:sz w:val="28"/>
              <w:szCs w:val="28"/>
            </w:rPr>
            <w:fldChar w:fldCharType="end"/>
          </w:r>
        </w:p>
        <w:p w14:paraId="75789CB0" w14:textId="55AE208E" w:rsidR="00DF4889" w:rsidRPr="00DF4889" w:rsidRDefault="00DF4889" w:rsidP="00A57570">
          <w:pPr>
            <w:pStyle w:val="TOC2"/>
            <w:bidi/>
            <w:jc w:val="left"/>
            <w:rPr>
              <w:rFonts w:eastAsiaTheme="minorEastAsia"/>
            </w:rPr>
          </w:pPr>
          <w:r w:rsidRPr="00DF4889">
            <w:t>3,6</w:t>
          </w:r>
          <w:r w:rsidRPr="00DF4889">
            <w:rPr>
              <w:rtl/>
            </w:rPr>
            <w:t>حدود الدراسة</w:t>
          </w:r>
          <w:r w:rsidRPr="00DF4889">
            <w:t xml:space="preserve"> </w:t>
          </w:r>
          <w:r w:rsidRPr="00DF4889">
            <w:rPr>
              <w:rtl/>
            </w:rPr>
            <w:t>(</w:t>
          </w:r>
          <w:r w:rsidRPr="00DF4889">
            <w:t>Limitations of the Study</w:t>
          </w:r>
          <w:r w:rsidRPr="00DF4889">
            <w:rPr>
              <w:rtl/>
            </w:rPr>
            <w:t>)</w:t>
          </w:r>
          <w:r w:rsidRPr="00DF4889">
            <w:tab/>
          </w:r>
          <w:r w:rsidRPr="00DF4889">
            <w:fldChar w:fldCharType="begin"/>
          </w:r>
          <w:r w:rsidRPr="00DF4889">
            <w:instrText xml:space="preserve"> PAGEREF _Toc237336713 \h </w:instrText>
          </w:r>
          <w:r w:rsidRPr="00DF4889">
            <w:fldChar w:fldCharType="separate"/>
          </w:r>
          <w:r w:rsidR="00B13E4F">
            <w:rPr>
              <w:rtl/>
            </w:rPr>
            <w:t>3-36</w:t>
          </w:r>
          <w:r w:rsidRPr="00DF4889">
            <w:fldChar w:fldCharType="end"/>
          </w:r>
        </w:p>
        <w:p w14:paraId="2F1FFCA2" w14:textId="39EE6DB6" w:rsidR="00DF4889" w:rsidRPr="00DF4889" w:rsidRDefault="00DF4889" w:rsidP="00A57570">
          <w:pPr>
            <w:pStyle w:val="TOC2"/>
            <w:tabs>
              <w:tab w:val="left" w:pos="2084"/>
            </w:tabs>
            <w:bidi/>
            <w:jc w:val="left"/>
            <w:rPr>
              <w:rFonts w:eastAsiaTheme="minorEastAsia"/>
            </w:rPr>
          </w:pPr>
          <w:r w:rsidRPr="00DF4889">
            <w:t>3,7</w:t>
          </w:r>
          <w:r w:rsidRPr="00DF4889">
            <w:rPr>
              <w:rtl/>
            </w:rPr>
            <w:t>الاعتبارات الأخلاقية</w:t>
          </w:r>
          <w:r w:rsidRPr="00DF4889">
            <w:t xml:space="preserve"> </w:t>
          </w:r>
          <w:r w:rsidRPr="00DF4889">
            <w:rPr>
              <w:rtl/>
            </w:rPr>
            <w:t>(</w:t>
          </w:r>
          <w:r w:rsidRPr="00DF4889">
            <w:t>Ethical Considerations</w:t>
          </w:r>
          <w:r w:rsidRPr="00DF4889">
            <w:rPr>
              <w:rtl/>
            </w:rPr>
            <w:t>)</w:t>
          </w:r>
          <w:r w:rsidRPr="00DF4889">
            <w:tab/>
          </w:r>
          <w:r w:rsidRPr="00DF4889">
            <w:fldChar w:fldCharType="begin"/>
          </w:r>
          <w:r w:rsidRPr="00DF4889">
            <w:instrText xml:space="preserve"> PAGEREF _Toc237336714 \h </w:instrText>
          </w:r>
          <w:r w:rsidRPr="00DF4889">
            <w:fldChar w:fldCharType="separate"/>
          </w:r>
          <w:r w:rsidR="00B13E4F">
            <w:rPr>
              <w:rtl/>
            </w:rPr>
            <w:t>3-36</w:t>
          </w:r>
          <w:r w:rsidRPr="00DF4889">
            <w:fldChar w:fldCharType="end"/>
          </w:r>
        </w:p>
        <w:p w14:paraId="792B8D84" w14:textId="42114BED" w:rsidR="00DF4889" w:rsidRPr="00DF4889" w:rsidRDefault="00DF4889" w:rsidP="00A57570">
          <w:pPr>
            <w:pStyle w:val="TOC2"/>
            <w:bidi/>
            <w:jc w:val="left"/>
            <w:rPr>
              <w:rFonts w:eastAsiaTheme="minorEastAsia"/>
            </w:rPr>
          </w:pPr>
          <w:r w:rsidRPr="00DF4889">
            <w:t>3,8</w:t>
          </w:r>
          <w:r w:rsidRPr="00DF4889">
            <w:rPr>
              <w:rtl/>
            </w:rPr>
            <w:t>خلاصة الفصل</w:t>
          </w:r>
          <w:r w:rsidRPr="00DF4889">
            <w:t xml:space="preserve"> </w:t>
          </w:r>
          <w:r w:rsidRPr="00DF4889">
            <w:rPr>
              <w:rtl/>
            </w:rPr>
            <w:t>(</w:t>
          </w:r>
          <w:r w:rsidRPr="00DF4889">
            <w:t>Chapter Summary</w:t>
          </w:r>
          <w:r w:rsidRPr="00DF4889">
            <w:rPr>
              <w:rtl/>
            </w:rPr>
            <w:t>)</w:t>
          </w:r>
          <w:r w:rsidRPr="00DF4889">
            <w:tab/>
          </w:r>
          <w:r w:rsidRPr="00DF4889">
            <w:fldChar w:fldCharType="begin"/>
          </w:r>
          <w:r w:rsidRPr="00DF4889">
            <w:instrText xml:space="preserve"> PAGEREF _Toc237336715 \h </w:instrText>
          </w:r>
          <w:r w:rsidRPr="00DF4889">
            <w:fldChar w:fldCharType="separate"/>
          </w:r>
          <w:r w:rsidR="00B13E4F">
            <w:rPr>
              <w:rtl/>
            </w:rPr>
            <w:t>3-37</w:t>
          </w:r>
          <w:r w:rsidRPr="00DF4889">
            <w:fldChar w:fldCharType="end"/>
          </w:r>
        </w:p>
        <w:p w14:paraId="16E109C6" w14:textId="446EFEBF"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4</w:t>
          </w:r>
          <w:r w:rsidRPr="00DF4889">
            <w:rPr>
              <w:rFonts w:ascii="Sakkal Majalla" w:hAnsi="Sakkal Majalla" w:cs="Sakkal Majalla"/>
              <w:noProof/>
              <w:sz w:val="28"/>
              <w:szCs w:val="28"/>
              <w:rtl/>
            </w:rPr>
            <w:t>الفصل الرابع: النموذج المقترح وتطوير نموذج العمل</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The Proposed Model and Business Model Development</w:t>
          </w:r>
          <w:r w:rsidRPr="00DF4889">
            <w:rPr>
              <w:rFonts w:ascii="Sakkal Majalla" w:hAnsi="Sakkal Majalla" w:cs="Sakkal Majalla"/>
              <w:noProof/>
              <w:sz w:val="28"/>
              <w:szCs w:val="28"/>
              <w:rtl/>
            </w:rPr>
            <w:t>)</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_Toc237336716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4-38</w:t>
          </w:r>
          <w:r w:rsidRPr="00DF4889">
            <w:rPr>
              <w:rFonts w:ascii="Sakkal Majalla" w:hAnsi="Sakkal Majalla" w:cs="Sakkal Majalla"/>
              <w:noProof/>
              <w:sz w:val="28"/>
              <w:szCs w:val="28"/>
            </w:rPr>
            <w:fldChar w:fldCharType="end"/>
          </w:r>
        </w:p>
        <w:p w14:paraId="5240BE7B" w14:textId="4D975EF6" w:rsidR="00DF4889" w:rsidRPr="00DF4889" w:rsidRDefault="00DF4889" w:rsidP="00A57570">
          <w:pPr>
            <w:pStyle w:val="TOC2"/>
            <w:bidi/>
            <w:jc w:val="left"/>
            <w:rPr>
              <w:rFonts w:eastAsiaTheme="minorEastAsia"/>
            </w:rPr>
          </w:pPr>
          <w:r w:rsidRPr="00DF4889">
            <w:lastRenderedPageBreak/>
            <w:t>4,1</w:t>
          </w:r>
          <w:r w:rsidRPr="00DF4889">
            <w:rPr>
              <w:rtl/>
            </w:rPr>
            <w:t>مقدمة</w:t>
          </w:r>
          <w:r w:rsidRPr="00DF4889">
            <w:t xml:space="preserve"> (Introduction)</w:t>
          </w:r>
          <w:r w:rsidRPr="00DF4889">
            <w:tab/>
          </w:r>
          <w:r w:rsidRPr="00DF4889">
            <w:fldChar w:fldCharType="begin"/>
          </w:r>
          <w:r w:rsidRPr="00DF4889">
            <w:instrText xml:space="preserve"> PAGEREF _Toc237336717 \h </w:instrText>
          </w:r>
          <w:r w:rsidRPr="00DF4889">
            <w:fldChar w:fldCharType="separate"/>
          </w:r>
          <w:r w:rsidR="00B13E4F">
            <w:rPr>
              <w:rtl/>
            </w:rPr>
            <w:t>4-38</w:t>
          </w:r>
          <w:r w:rsidRPr="00DF4889">
            <w:fldChar w:fldCharType="end"/>
          </w:r>
        </w:p>
        <w:p w14:paraId="18D84E73" w14:textId="2B311011" w:rsidR="00DF4889" w:rsidRPr="00DF4889" w:rsidRDefault="00DF4889" w:rsidP="00A57570">
          <w:pPr>
            <w:pStyle w:val="TOC2"/>
            <w:tabs>
              <w:tab w:val="left" w:pos="2159"/>
            </w:tabs>
            <w:bidi/>
            <w:jc w:val="left"/>
            <w:rPr>
              <w:rFonts w:eastAsiaTheme="minorEastAsia"/>
            </w:rPr>
          </w:pPr>
          <w:r w:rsidRPr="00DF4889">
            <w:t>4,2</w:t>
          </w:r>
          <w:r w:rsidRPr="00DF4889">
            <w:rPr>
              <w:rtl/>
            </w:rPr>
            <w:t>وصف النموذج العام</w:t>
          </w:r>
          <w:r w:rsidRPr="00DF4889">
            <w:t xml:space="preserve"> (General Model Description)</w:t>
          </w:r>
          <w:r w:rsidRPr="00DF4889">
            <w:tab/>
          </w:r>
          <w:r w:rsidRPr="00DF4889">
            <w:fldChar w:fldCharType="begin"/>
          </w:r>
          <w:r w:rsidRPr="00DF4889">
            <w:instrText xml:space="preserve"> PAGEREF _Toc237336718 \h </w:instrText>
          </w:r>
          <w:r w:rsidRPr="00DF4889">
            <w:fldChar w:fldCharType="separate"/>
          </w:r>
          <w:r w:rsidR="00B13E4F">
            <w:rPr>
              <w:rtl/>
            </w:rPr>
            <w:t>4-38</w:t>
          </w:r>
          <w:r w:rsidRPr="00DF4889">
            <w:fldChar w:fldCharType="end"/>
          </w:r>
        </w:p>
        <w:p w14:paraId="3D465C7B" w14:textId="47D1EF26" w:rsidR="00DF4889" w:rsidRPr="00DF4889" w:rsidRDefault="00DF4889" w:rsidP="00A57570">
          <w:pPr>
            <w:pStyle w:val="TOC2"/>
            <w:tabs>
              <w:tab w:val="left" w:pos="2671"/>
            </w:tabs>
            <w:bidi/>
            <w:jc w:val="left"/>
            <w:rPr>
              <w:rFonts w:eastAsiaTheme="minorEastAsia"/>
            </w:rPr>
          </w:pPr>
          <w:r w:rsidRPr="00DF4889">
            <w:t>4,3</w:t>
          </w:r>
          <w:r w:rsidRPr="00DF4889">
            <w:rPr>
              <w:rtl/>
            </w:rPr>
            <w:t>آلية الترقية بالأسئلة اللغوية</w:t>
          </w:r>
          <w:r w:rsidRPr="00DF4889">
            <w:t xml:space="preserve"> (Quiz-Based Progression)</w:t>
          </w:r>
          <w:r w:rsidRPr="00DF4889">
            <w:tab/>
          </w:r>
          <w:r w:rsidRPr="00DF4889">
            <w:fldChar w:fldCharType="begin"/>
          </w:r>
          <w:r w:rsidRPr="00DF4889">
            <w:instrText xml:space="preserve"> PAGEREF _Toc237336719 \h </w:instrText>
          </w:r>
          <w:r w:rsidRPr="00DF4889">
            <w:fldChar w:fldCharType="separate"/>
          </w:r>
          <w:r w:rsidR="00B13E4F">
            <w:rPr>
              <w:rtl/>
            </w:rPr>
            <w:t>4-40</w:t>
          </w:r>
          <w:r w:rsidRPr="00DF4889">
            <w:fldChar w:fldCharType="end"/>
          </w:r>
        </w:p>
        <w:p w14:paraId="4F56B832" w14:textId="61534E10"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4,3,1</w:t>
          </w:r>
          <w:r w:rsidRPr="00DF4889">
            <w:rPr>
              <w:rFonts w:ascii="Sakkal Majalla" w:hAnsi="Sakkal Majalla" w:cs="Sakkal Majalla"/>
              <w:noProof/>
              <w:sz w:val="28"/>
              <w:szCs w:val="28"/>
              <w:rtl/>
            </w:rPr>
            <w:t>المبدأ الأساسي</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4-40</w:t>
          </w:r>
          <w:r w:rsidRPr="00DF4889">
            <w:rPr>
              <w:rFonts w:ascii="Sakkal Majalla" w:hAnsi="Sakkal Majalla" w:cs="Sakkal Majalla"/>
              <w:noProof/>
              <w:sz w:val="28"/>
              <w:szCs w:val="28"/>
            </w:rPr>
            <w:fldChar w:fldCharType="end"/>
          </w:r>
        </w:p>
        <w:p w14:paraId="4CE52404" w14:textId="539A1037"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4,3,2</w:t>
          </w:r>
          <w:r w:rsidRPr="00DF4889">
            <w:rPr>
              <w:rFonts w:ascii="Sakkal Majalla" w:hAnsi="Sakkal Majalla" w:cs="Sakkal Majalla"/>
              <w:noProof/>
              <w:sz w:val="28"/>
              <w:szCs w:val="28"/>
              <w:rtl/>
            </w:rPr>
            <w:t>مستويات الأسئلة</w:t>
          </w:r>
          <w:r w:rsidRPr="00DF4889">
            <w:rPr>
              <w:rFonts w:ascii="Sakkal Majalla" w:hAnsi="Sakkal Majalla" w:cs="Sakkal Majalla"/>
              <w:noProof/>
              <w:sz w:val="28"/>
              <w:szCs w:val="28"/>
            </w:rPr>
            <w:t xml:space="preserve"> (Question Levels)</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_Toc237336721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4-40</w:t>
          </w:r>
          <w:r w:rsidRPr="00DF4889">
            <w:rPr>
              <w:rFonts w:ascii="Sakkal Majalla" w:hAnsi="Sakkal Majalla" w:cs="Sakkal Majalla"/>
              <w:noProof/>
              <w:sz w:val="28"/>
              <w:szCs w:val="28"/>
            </w:rPr>
            <w:fldChar w:fldCharType="end"/>
          </w:r>
        </w:p>
        <w:p w14:paraId="0DA37CBB" w14:textId="64094057" w:rsidR="00DF4889" w:rsidRPr="00DF4889" w:rsidRDefault="00DF4889" w:rsidP="00A57570">
          <w:pPr>
            <w:pStyle w:val="TOC3"/>
            <w:tabs>
              <w:tab w:val="left" w:pos="2013"/>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4,3,3</w:t>
          </w:r>
          <w:r w:rsidRPr="00DF4889">
            <w:rPr>
              <w:rFonts w:ascii="Sakkal Majalla" w:hAnsi="Sakkal Majalla" w:cs="Sakkal Majalla"/>
              <w:noProof/>
              <w:sz w:val="28"/>
              <w:szCs w:val="28"/>
              <w:rtl/>
            </w:rPr>
            <w:t>آلية التكرار والمراجعة</w:t>
          </w:r>
          <w:r w:rsidRPr="00DF4889">
            <w:rPr>
              <w:rFonts w:ascii="Sakkal Majalla" w:hAnsi="Sakkal Majalla" w:cs="Sakkal Majalla"/>
              <w:noProof/>
              <w:sz w:val="28"/>
              <w:szCs w:val="28"/>
            </w:rPr>
            <w:t xml:space="preserve"> (Spaced Repetition)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4-41</w:t>
          </w:r>
          <w:r w:rsidRPr="00DF4889">
            <w:rPr>
              <w:rFonts w:ascii="Sakkal Majalla" w:hAnsi="Sakkal Majalla" w:cs="Sakkal Majalla"/>
              <w:noProof/>
              <w:sz w:val="28"/>
              <w:szCs w:val="28"/>
            </w:rPr>
            <w:fldChar w:fldCharType="end"/>
          </w:r>
        </w:p>
        <w:p w14:paraId="53F4CC27" w14:textId="6D4440DB" w:rsidR="00DF4889" w:rsidRPr="00DF4889" w:rsidRDefault="00DF4889" w:rsidP="00A57570">
          <w:pPr>
            <w:pStyle w:val="TOC2"/>
            <w:tabs>
              <w:tab w:val="left" w:pos="2696"/>
            </w:tabs>
            <w:bidi/>
            <w:jc w:val="left"/>
            <w:rPr>
              <w:rFonts w:eastAsiaTheme="minorEastAsia"/>
            </w:rPr>
          </w:pPr>
          <w:r w:rsidRPr="00DF4889">
            <w:t>4,4</w:t>
          </w:r>
          <w:r w:rsidRPr="00DF4889">
            <w:rPr>
              <w:rtl/>
            </w:rPr>
            <w:t>الارتباط الثقافي للشخصيات</w:t>
          </w:r>
          <w:r w:rsidRPr="00DF4889">
            <w:t xml:space="preserve"> (Cultural Character Representation)</w:t>
          </w:r>
          <w:r w:rsidRPr="00DF4889">
            <w:tab/>
          </w:r>
          <w:r w:rsidRPr="00DF4889">
            <w:fldChar w:fldCharType="begin"/>
          </w:r>
          <w:r w:rsidRPr="00DF4889">
            <w:instrText xml:space="preserve"> PAGEREF _Toc237336723 \h </w:instrText>
          </w:r>
          <w:r w:rsidRPr="00DF4889">
            <w:fldChar w:fldCharType="separate"/>
          </w:r>
          <w:r w:rsidR="00B13E4F">
            <w:rPr>
              <w:rtl/>
            </w:rPr>
            <w:t>4-41</w:t>
          </w:r>
          <w:r w:rsidRPr="00DF4889">
            <w:fldChar w:fldCharType="end"/>
          </w:r>
        </w:p>
        <w:p w14:paraId="7148D32D" w14:textId="3401CABA"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4,4,1</w:t>
          </w:r>
          <w:r w:rsidRPr="00DF4889">
            <w:rPr>
              <w:rFonts w:ascii="Sakkal Majalla" w:hAnsi="Sakkal Majalla" w:cs="Sakkal Majalla"/>
              <w:noProof/>
              <w:sz w:val="28"/>
              <w:szCs w:val="28"/>
              <w:rtl/>
            </w:rPr>
            <w:t>المبدأ الأساسي</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4-41</w:t>
          </w:r>
          <w:r w:rsidRPr="00DF4889">
            <w:rPr>
              <w:rFonts w:ascii="Sakkal Majalla" w:hAnsi="Sakkal Majalla" w:cs="Sakkal Majalla"/>
              <w:noProof/>
              <w:sz w:val="28"/>
              <w:szCs w:val="28"/>
            </w:rPr>
            <w:fldChar w:fldCharType="end"/>
          </w:r>
        </w:p>
        <w:p w14:paraId="11DA4B7A" w14:textId="624ED829" w:rsidR="00DF4889" w:rsidRPr="00DF4889" w:rsidRDefault="00DF4889" w:rsidP="00A57570">
          <w:pPr>
            <w:pStyle w:val="TOC3"/>
            <w:tabs>
              <w:tab w:val="left" w:pos="2733"/>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4,4,2</w:t>
          </w:r>
          <w:r w:rsidRPr="00DF4889">
            <w:rPr>
              <w:rFonts w:ascii="Sakkal Majalla" w:hAnsi="Sakkal Majalla" w:cs="Sakkal Majalla"/>
              <w:noProof/>
              <w:sz w:val="28"/>
              <w:szCs w:val="28"/>
              <w:rtl/>
            </w:rPr>
            <w:t>نموذج تطبيقي لشخصيات اللعبة</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4-42</w:t>
          </w:r>
          <w:r w:rsidRPr="00DF4889">
            <w:rPr>
              <w:rFonts w:ascii="Sakkal Majalla" w:hAnsi="Sakkal Majalla" w:cs="Sakkal Majalla"/>
              <w:noProof/>
              <w:sz w:val="28"/>
              <w:szCs w:val="28"/>
            </w:rPr>
            <w:fldChar w:fldCharType="end"/>
          </w:r>
        </w:p>
        <w:p w14:paraId="7E8E50F9" w14:textId="50D513F3" w:rsidR="00DF4889" w:rsidRPr="00DF4889" w:rsidRDefault="00DF4889" w:rsidP="00A57570">
          <w:pPr>
            <w:pStyle w:val="TOC2"/>
            <w:tabs>
              <w:tab w:val="left" w:pos="2694"/>
            </w:tabs>
            <w:bidi/>
            <w:jc w:val="left"/>
            <w:rPr>
              <w:rFonts w:eastAsiaTheme="minorEastAsia"/>
            </w:rPr>
          </w:pPr>
          <w:r w:rsidRPr="00DF4889">
            <w:t>4,5</w:t>
          </w:r>
          <w:r w:rsidRPr="00DF4889">
            <w:rPr>
              <w:rtl/>
            </w:rPr>
            <w:t>الأثر المتوقع للارتباط الثقافي</w:t>
          </w:r>
          <w:r w:rsidR="00A57570">
            <w:rPr>
              <w:rFonts w:hint="cs"/>
              <w:rtl/>
            </w:rPr>
            <w:t xml:space="preserve">      </w:t>
          </w:r>
          <w:r w:rsidRPr="00DF4889">
            <w:tab/>
          </w:r>
          <w:r w:rsidRPr="00DF4889">
            <w:fldChar w:fldCharType="begin"/>
          </w:r>
          <w:r w:rsidRPr="00DF4889">
            <w:instrText xml:space="preserve"> PAGEREF _Toc237336726 \h </w:instrText>
          </w:r>
          <w:r w:rsidRPr="00DF4889">
            <w:fldChar w:fldCharType="separate"/>
          </w:r>
          <w:r w:rsidR="00B13E4F">
            <w:rPr>
              <w:rtl/>
            </w:rPr>
            <w:t>4-42</w:t>
          </w:r>
          <w:r w:rsidRPr="00DF4889">
            <w:fldChar w:fldCharType="end"/>
          </w:r>
        </w:p>
        <w:p w14:paraId="34C54F80" w14:textId="4144D9D8" w:rsidR="00DF4889" w:rsidRPr="00DF4889" w:rsidRDefault="00DF4889" w:rsidP="00A57570">
          <w:pPr>
            <w:pStyle w:val="TOC2"/>
            <w:tabs>
              <w:tab w:val="left" w:pos="3849"/>
            </w:tabs>
            <w:bidi/>
            <w:jc w:val="left"/>
            <w:rPr>
              <w:rFonts w:eastAsiaTheme="minorEastAsia"/>
            </w:rPr>
          </w:pPr>
          <w:r w:rsidRPr="00DF4889">
            <w:t>4,6</w:t>
          </w:r>
          <w:r w:rsidRPr="00DF4889">
            <w:rPr>
              <w:rtl/>
            </w:rPr>
            <w:t>التحدي: حرية الاختيار مقابل التعلم الموجه</w:t>
          </w:r>
          <w:r w:rsidR="00A57570">
            <w:rPr>
              <w:rFonts w:hint="cs"/>
              <w:rtl/>
            </w:rPr>
            <w:t xml:space="preserve">      </w:t>
          </w:r>
          <w:r w:rsidRPr="00DF4889">
            <w:tab/>
          </w:r>
          <w:r w:rsidRPr="00DF4889">
            <w:fldChar w:fldCharType="begin"/>
          </w:r>
          <w:r w:rsidRPr="00DF4889">
            <w:instrText xml:space="preserve"> PAGEREF _Toc237336727 \h </w:instrText>
          </w:r>
          <w:r w:rsidRPr="00DF4889">
            <w:fldChar w:fldCharType="separate"/>
          </w:r>
          <w:r w:rsidR="00B13E4F">
            <w:rPr>
              <w:rtl/>
            </w:rPr>
            <w:t>4-43</w:t>
          </w:r>
          <w:r w:rsidRPr="00DF4889">
            <w:fldChar w:fldCharType="end"/>
          </w:r>
        </w:p>
        <w:p w14:paraId="1087C2D6" w14:textId="2AC32541" w:rsidR="00DF4889" w:rsidRPr="00DF4889" w:rsidRDefault="00DF4889" w:rsidP="00A57570">
          <w:pPr>
            <w:pStyle w:val="TOC2"/>
            <w:tabs>
              <w:tab w:val="left" w:pos="2541"/>
            </w:tabs>
            <w:bidi/>
            <w:jc w:val="left"/>
            <w:rPr>
              <w:rFonts w:eastAsiaTheme="minorEastAsia"/>
            </w:rPr>
          </w:pPr>
          <w:r w:rsidRPr="00DF4889">
            <w:t>4,7</w:t>
          </w:r>
          <w:r w:rsidRPr="00DF4889">
            <w:rPr>
              <w:rtl/>
            </w:rPr>
            <w:t>عناصر القتال الاستراتيجي</w:t>
          </w:r>
          <w:r w:rsidRPr="00DF4889">
            <w:t xml:space="preserve"> (Strategic Combat Elements)</w:t>
          </w:r>
          <w:r w:rsidRPr="00DF4889">
            <w:tab/>
          </w:r>
          <w:r w:rsidRPr="00DF4889">
            <w:fldChar w:fldCharType="begin"/>
          </w:r>
          <w:r w:rsidRPr="00DF4889">
            <w:instrText xml:space="preserve"> PAGEREF _Toc237336728 \h </w:instrText>
          </w:r>
          <w:r w:rsidRPr="00DF4889">
            <w:fldChar w:fldCharType="separate"/>
          </w:r>
          <w:r w:rsidR="00B13E4F">
            <w:rPr>
              <w:rtl/>
            </w:rPr>
            <w:t>4-44</w:t>
          </w:r>
          <w:r w:rsidRPr="00DF4889">
            <w:fldChar w:fldCharType="end"/>
          </w:r>
        </w:p>
        <w:p w14:paraId="434A3D58" w14:textId="08BCD010"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4,7,1</w:t>
          </w:r>
          <w:r w:rsidRPr="00DF4889">
            <w:rPr>
              <w:rFonts w:ascii="Sakkal Majalla" w:hAnsi="Sakkal Majalla" w:cs="Sakkal Majalla"/>
              <w:noProof/>
              <w:sz w:val="28"/>
              <w:szCs w:val="28"/>
              <w:rtl/>
            </w:rPr>
            <w:t>المبدأ الأساسي</w:t>
          </w:r>
          <w:r w:rsidR="00A57570">
            <w:rPr>
              <w:rFonts w:ascii="Sakkal Majalla" w:hAnsi="Sakkal Majalla" w:cs="Sakkal Majalla" w:hint="cs"/>
              <w:noProof/>
              <w:sz w:val="28"/>
              <w:szCs w:val="28"/>
              <w:rtl/>
            </w:rPr>
            <w:t xml:space="preserve">     </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_Toc237336729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4-44</w:t>
          </w:r>
          <w:r w:rsidRPr="00DF4889">
            <w:rPr>
              <w:rFonts w:ascii="Sakkal Majalla" w:hAnsi="Sakkal Majalla" w:cs="Sakkal Majalla"/>
              <w:noProof/>
              <w:sz w:val="28"/>
              <w:szCs w:val="28"/>
            </w:rPr>
            <w:fldChar w:fldCharType="end"/>
          </w:r>
        </w:p>
        <w:p w14:paraId="12203C40" w14:textId="215273F3"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4,7,2العناصر الثلاثة للقتال</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_Toc237336730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4-45</w:t>
          </w:r>
          <w:r w:rsidRPr="00DF4889">
            <w:rPr>
              <w:rFonts w:ascii="Sakkal Majalla" w:hAnsi="Sakkal Majalla" w:cs="Sakkal Majalla"/>
              <w:noProof/>
              <w:sz w:val="28"/>
              <w:szCs w:val="28"/>
            </w:rPr>
            <w:fldChar w:fldCharType="end"/>
          </w:r>
        </w:p>
        <w:p w14:paraId="79B43093" w14:textId="20146232" w:rsidR="00DF4889" w:rsidRPr="00DF4889" w:rsidRDefault="00DF4889" w:rsidP="00A57570">
          <w:pPr>
            <w:pStyle w:val="TOC2"/>
            <w:tabs>
              <w:tab w:val="left" w:pos="2958"/>
            </w:tabs>
            <w:bidi/>
            <w:jc w:val="left"/>
            <w:rPr>
              <w:rFonts w:eastAsiaTheme="minorEastAsia"/>
            </w:rPr>
          </w:pPr>
          <w:r w:rsidRPr="00DF4889">
            <w:t>4,8</w:t>
          </w:r>
          <w:r w:rsidRPr="00DF4889">
            <w:rPr>
              <w:rtl/>
            </w:rPr>
            <w:t>كيف يتكامل القتال مع الترقية؟</w:t>
          </w:r>
          <w:r w:rsidR="00A57570">
            <w:rPr>
              <w:rFonts w:hint="cs"/>
              <w:rtl/>
            </w:rPr>
            <w:t xml:space="preserve">       </w:t>
          </w:r>
          <w:r w:rsidRPr="00DF4889">
            <w:tab/>
          </w:r>
          <w:r w:rsidRPr="00DF4889">
            <w:fldChar w:fldCharType="begin"/>
          </w:r>
          <w:r w:rsidRPr="00DF4889">
            <w:instrText xml:space="preserve"> PAGEREF _Toc237336731 \h </w:instrText>
          </w:r>
          <w:r w:rsidRPr="00DF4889">
            <w:fldChar w:fldCharType="separate"/>
          </w:r>
          <w:r w:rsidR="00B13E4F">
            <w:rPr>
              <w:rtl/>
            </w:rPr>
            <w:t>4-45</w:t>
          </w:r>
          <w:r w:rsidRPr="00DF4889">
            <w:fldChar w:fldCharType="end"/>
          </w:r>
        </w:p>
        <w:p w14:paraId="10B862A1" w14:textId="4DC285BB" w:rsidR="00DF4889" w:rsidRPr="00DF4889" w:rsidRDefault="00DF4889" w:rsidP="00A57570">
          <w:pPr>
            <w:pStyle w:val="TOC2"/>
            <w:tabs>
              <w:tab w:val="left" w:pos="2717"/>
            </w:tabs>
            <w:bidi/>
            <w:jc w:val="left"/>
            <w:rPr>
              <w:rFonts w:eastAsiaTheme="minorEastAsia"/>
            </w:rPr>
          </w:pPr>
          <w:r w:rsidRPr="00DF4889">
            <w:t>4,9</w:t>
          </w:r>
          <w:r w:rsidRPr="00DF4889">
            <w:rPr>
              <w:rtl/>
            </w:rPr>
            <w:t>نموذج العمل الريادي المقترح</w:t>
          </w:r>
          <w:r w:rsidRPr="00DF4889">
            <w:t xml:space="preserve"> (Proposed Entrepreneurial Business Model)</w:t>
          </w:r>
          <w:r w:rsidRPr="00DF4889">
            <w:tab/>
          </w:r>
          <w:r w:rsidRPr="00DF4889">
            <w:fldChar w:fldCharType="begin"/>
          </w:r>
          <w:r w:rsidRPr="00DF4889">
            <w:instrText xml:space="preserve"> PAGEREF _Toc237336732 \h </w:instrText>
          </w:r>
          <w:r w:rsidRPr="00DF4889">
            <w:fldChar w:fldCharType="separate"/>
          </w:r>
          <w:r w:rsidR="00B13E4F">
            <w:rPr>
              <w:rtl/>
            </w:rPr>
            <w:t>4-46</w:t>
          </w:r>
          <w:r w:rsidRPr="00DF4889">
            <w:fldChar w:fldCharType="end"/>
          </w:r>
        </w:p>
        <w:p w14:paraId="0CAC6B45" w14:textId="6CF245A7" w:rsidR="00DF4889" w:rsidRPr="00DF4889" w:rsidRDefault="00DF4889" w:rsidP="00A57570">
          <w:pPr>
            <w:pStyle w:val="TOC3"/>
            <w:tabs>
              <w:tab w:val="left" w:pos="3203"/>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4,9,1</w:t>
          </w:r>
          <w:r w:rsidRPr="00DF4889">
            <w:rPr>
              <w:rFonts w:ascii="Sakkal Majalla" w:hAnsi="Sakkal Majalla" w:cs="Sakkal Majalla"/>
              <w:noProof/>
              <w:sz w:val="28"/>
              <w:szCs w:val="28"/>
              <w:rtl/>
            </w:rPr>
            <w:t>المبررات لاستخدام نموذج بارينجر/آيرلاند</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_Toc237336733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4-46</w:t>
          </w:r>
          <w:r w:rsidRPr="00DF4889">
            <w:rPr>
              <w:rFonts w:ascii="Sakkal Majalla" w:hAnsi="Sakkal Majalla" w:cs="Sakkal Majalla"/>
              <w:noProof/>
              <w:sz w:val="28"/>
              <w:szCs w:val="28"/>
            </w:rPr>
            <w:fldChar w:fldCharType="end"/>
          </w:r>
        </w:p>
        <w:p w14:paraId="4D9BF30F" w14:textId="7EDD99D3" w:rsidR="00DF4889" w:rsidRPr="00DF4889" w:rsidRDefault="00DF4889" w:rsidP="00A57570">
          <w:pPr>
            <w:pStyle w:val="TOC2"/>
            <w:tabs>
              <w:tab w:val="left" w:pos="2494"/>
            </w:tabs>
            <w:bidi/>
            <w:jc w:val="left"/>
            <w:rPr>
              <w:rFonts w:eastAsiaTheme="minorEastAsia"/>
            </w:rPr>
          </w:pPr>
          <w:r w:rsidRPr="00DF4889">
            <w:t>4,10</w:t>
          </w:r>
          <w:r w:rsidRPr="00DF4889">
            <w:rPr>
              <w:rtl/>
            </w:rPr>
            <w:t>تحليل السوق المستهدف</w:t>
          </w:r>
          <w:r w:rsidRPr="00DF4889">
            <w:t xml:space="preserve"> (Target Market Analysis) –</w:t>
          </w:r>
          <w:r w:rsidRPr="00DF4889">
            <w:tab/>
          </w:r>
          <w:r w:rsidRPr="00DF4889">
            <w:fldChar w:fldCharType="begin"/>
          </w:r>
          <w:r w:rsidRPr="00DF4889">
            <w:instrText xml:space="preserve"> PAGEREF _Toc237336734 \h </w:instrText>
          </w:r>
          <w:r w:rsidRPr="00DF4889">
            <w:fldChar w:fldCharType="separate"/>
          </w:r>
          <w:r w:rsidR="00B13E4F">
            <w:rPr>
              <w:rtl/>
            </w:rPr>
            <w:t>4-48</w:t>
          </w:r>
          <w:r w:rsidRPr="00DF4889">
            <w:fldChar w:fldCharType="end"/>
          </w:r>
        </w:p>
        <w:p w14:paraId="72C85ABE" w14:textId="762551C0" w:rsidR="00DF4889" w:rsidRPr="00DF4889" w:rsidRDefault="00DF4889" w:rsidP="00A57570">
          <w:pPr>
            <w:pStyle w:val="TOC2"/>
            <w:tabs>
              <w:tab w:val="left" w:pos="2437"/>
            </w:tabs>
            <w:bidi/>
            <w:jc w:val="left"/>
            <w:rPr>
              <w:rFonts w:eastAsiaTheme="minorEastAsia"/>
            </w:rPr>
          </w:pPr>
          <w:r w:rsidRPr="00DF4889">
            <w:t>4,11</w:t>
          </w:r>
          <w:r w:rsidRPr="00DF4889">
            <w:rPr>
              <w:rtl/>
            </w:rPr>
            <w:t>تحليل البيئة التنافسية</w:t>
          </w:r>
          <w:r w:rsidRPr="00DF4889">
            <w:t xml:space="preserve"> (Competitive Environment Analysis)</w:t>
          </w:r>
          <w:r w:rsidRPr="00DF4889">
            <w:tab/>
          </w:r>
          <w:r w:rsidRPr="00DF4889">
            <w:fldChar w:fldCharType="begin"/>
          </w:r>
          <w:r w:rsidRPr="00DF4889">
            <w:instrText xml:space="preserve"> PAGEREF _Toc237336735 \h </w:instrText>
          </w:r>
          <w:r w:rsidRPr="00DF4889">
            <w:fldChar w:fldCharType="separate"/>
          </w:r>
          <w:r w:rsidR="00B13E4F">
            <w:rPr>
              <w:rtl/>
            </w:rPr>
            <w:t>4-51</w:t>
          </w:r>
          <w:r w:rsidRPr="00DF4889">
            <w:fldChar w:fldCharType="end"/>
          </w:r>
        </w:p>
        <w:p w14:paraId="0B4E1221" w14:textId="68B04F40" w:rsidR="00DF4889" w:rsidRPr="00DF4889" w:rsidRDefault="00DF4889" w:rsidP="00A57570">
          <w:pPr>
            <w:pStyle w:val="TOC2"/>
            <w:tabs>
              <w:tab w:val="left" w:pos="3123"/>
            </w:tabs>
            <w:bidi/>
            <w:jc w:val="left"/>
            <w:rPr>
              <w:rFonts w:eastAsiaTheme="minorEastAsia"/>
            </w:rPr>
          </w:pPr>
          <w:r w:rsidRPr="00DF4889">
            <w:t>4,12</w:t>
          </w:r>
          <w:r w:rsidRPr="00DF4889">
            <w:rPr>
              <w:rtl/>
            </w:rPr>
            <w:t>الأثر الاجتماعي والثقافي للنموذج</w:t>
          </w:r>
          <w:r w:rsidRPr="00DF4889">
            <w:t xml:space="preserve"> (Social and Cultural Impact)</w:t>
          </w:r>
          <w:r w:rsidRPr="00DF4889">
            <w:tab/>
          </w:r>
          <w:r w:rsidRPr="00DF4889">
            <w:fldChar w:fldCharType="begin"/>
          </w:r>
          <w:r w:rsidRPr="00DF4889">
            <w:instrText xml:space="preserve"> PAGEREF _Toc237336736 \h </w:instrText>
          </w:r>
          <w:r w:rsidRPr="00DF4889">
            <w:fldChar w:fldCharType="separate"/>
          </w:r>
          <w:r w:rsidR="00B13E4F">
            <w:rPr>
              <w:rtl/>
            </w:rPr>
            <w:t>4-52</w:t>
          </w:r>
          <w:r w:rsidRPr="00DF4889">
            <w:fldChar w:fldCharType="end"/>
          </w:r>
        </w:p>
        <w:p w14:paraId="4D1A2D11" w14:textId="162B679B"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4,12,1</w:t>
          </w:r>
          <w:r w:rsidRPr="00DF4889">
            <w:rPr>
              <w:rFonts w:ascii="Sakkal Majalla" w:hAnsi="Sakkal Majalla" w:cs="Sakkal Majalla"/>
              <w:noProof/>
              <w:sz w:val="28"/>
              <w:szCs w:val="28"/>
              <w:rtl/>
            </w:rPr>
            <w:t>الشمولية</w:t>
          </w:r>
          <w:r w:rsidRPr="00DF4889">
            <w:rPr>
              <w:rFonts w:ascii="Sakkal Majalla" w:hAnsi="Sakkal Majalla" w:cs="Sakkal Majalla"/>
              <w:noProof/>
              <w:sz w:val="28"/>
              <w:szCs w:val="28"/>
            </w:rPr>
            <w:t xml:space="preserve"> (Inclusivity)</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_Toc237336737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4-52</w:t>
          </w:r>
          <w:r w:rsidRPr="00DF4889">
            <w:rPr>
              <w:rFonts w:ascii="Sakkal Majalla" w:hAnsi="Sakkal Majalla" w:cs="Sakkal Majalla"/>
              <w:noProof/>
              <w:sz w:val="28"/>
              <w:szCs w:val="28"/>
            </w:rPr>
            <w:fldChar w:fldCharType="end"/>
          </w:r>
        </w:p>
        <w:p w14:paraId="003FBE0C" w14:textId="1A81B1CE" w:rsidR="00DF4889" w:rsidRPr="00DF4889" w:rsidRDefault="00DF4889" w:rsidP="00A57570">
          <w:pPr>
            <w:pStyle w:val="TOC3"/>
            <w:tabs>
              <w:tab w:val="left" w:pos="315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4,12,2</w:t>
          </w:r>
          <w:r w:rsidRPr="00DF4889">
            <w:rPr>
              <w:rFonts w:ascii="Sakkal Majalla" w:hAnsi="Sakkal Majalla" w:cs="Sakkal Majalla"/>
              <w:noProof/>
              <w:sz w:val="28"/>
              <w:szCs w:val="28"/>
              <w:rtl/>
            </w:rPr>
            <w:t>تحويل أوقات الفراغ إلى استثمار معرفي</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_Toc237336738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4-52</w:t>
          </w:r>
          <w:r w:rsidRPr="00DF4889">
            <w:rPr>
              <w:rFonts w:ascii="Sakkal Majalla" w:hAnsi="Sakkal Majalla" w:cs="Sakkal Majalla"/>
              <w:noProof/>
              <w:sz w:val="28"/>
              <w:szCs w:val="28"/>
            </w:rPr>
            <w:fldChar w:fldCharType="end"/>
          </w:r>
        </w:p>
        <w:p w14:paraId="286A6FCF" w14:textId="0FF4736B" w:rsidR="00DF4889" w:rsidRPr="00DF4889" w:rsidRDefault="00DF4889" w:rsidP="00A57570">
          <w:pPr>
            <w:pStyle w:val="TOC3"/>
            <w:tabs>
              <w:tab w:val="left" w:pos="2476"/>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4,12,3</w:t>
          </w:r>
          <w:r w:rsidRPr="00DF4889">
            <w:rPr>
              <w:rFonts w:ascii="Sakkal Majalla" w:hAnsi="Sakkal Majalla" w:cs="Sakkal Majalla"/>
              <w:noProof/>
              <w:sz w:val="28"/>
              <w:szCs w:val="28"/>
              <w:rtl/>
            </w:rPr>
            <w:t>تعزيز التفاهم بين الثقافات</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_Toc237336739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4-52</w:t>
          </w:r>
          <w:r w:rsidRPr="00DF4889">
            <w:rPr>
              <w:rFonts w:ascii="Sakkal Majalla" w:hAnsi="Sakkal Majalla" w:cs="Sakkal Majalla"/>
              <w:noProof/>
              <w:sz w:val="28"/>
              <w:szCs w:val="28"/>
            </w:rPr>
            <w:fldChar w:fldCharType="end"/>
          </w:r>
        </w:p>
        <w:p w14:paraId="16501A71" w14:textId="0780E567" w:rsidR="00DF4889" w:rsidRPr="00DF4889" w:rsidRDefault="00DF4889" w:rsidP="00A57570">
          <w:pPr>
            <w:pStyle w:val="TOC2"/>
            <w:bidi/>
            <w:jc w:val="left"/>
            <w:rPr>
              <w:rFonts w:eastAsiaTheme="minorEastAsia"/>
            </w:rPr>
          </w:pPr>
          <w:r w:rsidRPr="00DF4889">
            <w:t>4,13</w:t>
          </w:r>
          <w:r w:rsidRPr="00DF4889">
            <w:rPr>
              <w:rtl/>
            </w:rPr>
            <w:t>خلاصة الفصل</w:t>
          </w:r>
          <w:r w:rsidRPr="00DF4889">
            <w:t xml:space="preserve"> (Chapter Summary)</w:t>
          </w:r>
          <w:r w:rsidRPr="00DF4889">
            <w:tab/>
          </w:r>
          <w:r w:rsidRPr="00DF4889">
            <w:fldChar w:fldCharType="begin"/>
          </w:r>
          <w:r w:rsidRPr="00DF4889">
            <w:instrText xml:space="preserve"> PAGEREF _Toc237336740 \h </w:instrText>
          </w:r>
          <w:r w:rsidRPr="00DF4889">
            <w:fldChar w:fldCharType="separate"/>
          </w:r>
          <w:r w:rsidR="00B13E4F">
            <w:rPr>
              <w:rtl/>
            </w:rPr>
            <w:t>4-52</w:t>
          </w:r>
          <w:r w:rsidRPr="00DF4889">
            <w:fldChar w:fldCharType="end"/>
          </w:r>
        </w:p>
        <w:p w14:paraId="1A13126E" w14:textId="081A5C7D"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lastRenderedPageBreak/>
            <w:t>5</w:t>
          </w:r>
          <w:r w:rsidRPr="00DF4889">
            <w:rPr>
              <w:rFonts w:ascii="Sakkal Majalla" w:hAnsi="Sakkal Majalla" w:cs="Sakkal Majalla"/>
              <w:noProof/>
              <w:sz w:val="28"/>
              <w:szCs w:val="28"/>
              <w:rtl/>
            </w:rPr>
            <w:t>الفصل الخامس: مناقشة النتائج والتوصيات (</w:t>
          </w:r>
          <w:r w:rsidRPr="00DF4889">
            <w:rPr>
              <w:rFonts w:ascii="Sakkal Majalla" w:hAnsi="Sakkal Majalla" w:cs="Sakkal Majalla"/>
              <w:noProof/>
              <w:sz w:val="28"/>
              <w:szCs w:val="28"/>
            </w:rPr>
            <w:t>Discussion and Recommendations</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_Toc237336741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5-53</w:t>
          </w:r>
          <w:r w:rsidRPr="00DF4889">
            <w:rPr>
              <w:rFonts w:ascii="Sakkal Majalla" w:hAnsi="Sakkal Majalla" w:cs="Sakkal Majalla"/>
              <w:noProof/>
              <w:sz w:val="28"/>
              <w:szCs w:val="28"/>
            </w:rPr>
            <w:fldChar w:fldCharType="end"/>
          </w:r>
        </w:p>
        <w:p w14:paraId="68B6D455" w14:textId="1932699E" w:rsidR="00DF4889" w:rsidRPr="00DF4889" w:rsidRDefault="00DF4889" w:rsidP="00A57570">
          <w:pPr>
            <w:pStyle w:val="TOC2"/>
            <w:bidi/>
            <w:jc w:val="left"/>
            <w:rPr>
              <w:rFonts w:eastAsiaTheme="minorEastAsia"/>
            </w:rPr>
          </w:pPr>
          <w:r w:rsidRPr="00DF4889">
            <w:t>5,1</w:t>
          </w:r>
          <w:r w:rsidRPr="00DF4889">
            <w:rPr>
              <w:rtl/>
            </w:rPr>
            <w:t>مقدمة</w:t>
          </w:r>
          <w:r w:rsidRPr="00DF4889">
            <w:t xml:space="preserve"> (Introduction)</w:t>
          </w:r>
          <w:r w:rsidRPr="00DF4889">
            <w:tab/>
          </w:r>
          <w:r w:rsidRPr="00DF4889">
            <w:fldChar w:fldCharType="begin"/>
          </w:r>
          <w:r w:rsidRPr="00DF4889">
            <w:instrText xml:space="preserve"> PAGEREF _Toc237336742 \h </w:instrText>
          </w:r>
          <w:r w:rsidRPr="00DF4889">
            <w:fldChar w:fldCharType="separate"/>
          </w:r>
          <w:r w:rsidR="00B13E4F">
            <w:rPr>
              <w:rtl/>
            </w:rPr>
            <w:t>5-53</w:t>
          </w:r>
          <w:r w:rsidRPr="00DF4889">
            <w:fldChar w:fldCharType="end"/>
          </w:r>
        </w:p>
        <w:p w14:paraId="48FCC0EE" w14:textId="386D89A1" w:rsidR="00DF4889" w:rsidRPr="00DF4889" w:rsidRDefault="00DF4889" w:rsidP="00A57570">
          <w:pPr>
            <w:pStyle w:val="TOC2"/>
            <w:tabs>
              <w:tab w:val="left" w:pos="3450"/>
            </w:tabs>
            <w:bidi/>
            <w:jc w:val="left"/>
            <w:rPr>
              <w:rFonts w:eastAsiaTheme="minorEastAsia"/>
            </w:rPr>
          </w:pPr>
          <w:r w:rsidRPr="00DF4889">
            <w:t>5,2</w:t>
          </w:r>
          <w:r w:rsidRPr="00DF4889">
            <w:rPr>
              <w:rtl/>
            </w:rPr>
            <w:t>مناقشة النتائج في ضوء الإطار النظري</w:t>
          </w:r>
          <w:r w:rsidRPr="00DF4889">
            <w:t xml:space="preserve"> (Discussion of Findings)</w:t>
          </w:r>
          <w:r w:rsidRPr="00DF4889">
            <w:tab/>
          </w:r>
          <w:r w:rsidRPr="00DF4889">
            <w:fldChar w:fldCharType="begin"/>
          </w:r>
          <w:r w:rsidRPr="00DF4889">
            <w:instrText xml:space="preserve"> PAGEREF _Toc237336743 \h </w:instrText>
          </w:r>
          <w:r w:rsidRPr="00DF4889">
            <w:fldChar w:fldCharType="separate"/>
          </w:r>
          <w:r w:rsidR="00B13E4F">
            <w:rPr>
              <w:rtl/>
            </w:rPr>
            <w:t>5-53</w:t>
          </w:r>
          <w:r w:rsidRPr="00DF4889">
            <w:fldChar w:fldCharType="end"/>
          </w:r>
        </w:p>
        <w:p w14:paraId="23825490" w14:textId="565F9B7B" w:rsidR="00DF4889" w:rsidRPr="00DF4889" w:rsidRDefault="00DF4889" w:rsidP="00A57570">
          <w:pPr>
            <w:pStyle w:val="TOC3"/>
            <w:tabs>
              <w:tab w:val="left" w:pos="2899"/>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5,2,1</w:t>
          </w:r>
          <w:r w:rsidRPr="00DF4889">
            <w:rPr>
              <w:rFonts w:ascii="Sakkal Majalla" w:hAnsi="Sakkal Majalla" w:cs="Sakkal Majalla"/>
              <w:noProof/>
              <w:sz w:val="28"/>
              <w:szCs w:val="28"/>
              <w:rtl/>
            </w:rPr>
            <w:t>مناقشة آلية الترقية بالأسئلة اللغوية</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5-53</w:t>
          </w:r>
          <w:r w:rsidRPr="00DF4889">
            <w:rPr>
              <w:rFonts w:ascii="Sakkal Majalla" w:hAnsi="Sakkal Majalla" w:cs="Sakkal Majalla"/>
              <w:noProof/>
              <w:sz w:val="28"/>
              <w:szCs w:val="28"/>
            </w:rPr>
            <w:fldChar w:fldCharType="end"/>
          </w:r>
        </w:p>
        <w:p w14:paraId="59F2D394" w14:textId="28B01EB2" w:rsidR="00DF4889" w:rsidRPr="00DF4889" w:rsidRDefault="00DF4889" w:rsidP="00A57570">
          <w:pPr>
            <w:pStyle w:val="TOC3"/>
            <w:tabs>
              <w:tab w:val="left" w:pos="2918"/>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5,2,2</w:t>
          </w:r>
          <w:r w:rsidRPr="00DF4889">
            <w:rPr>
              <w:rFonts w:ascii="Sakkal Majalla" w:hAnsi="Sakkal Majalla" w:cs="Sakkal Majalla"/>
              <w:noProof/>
              <w:sz w:val="28"/>
              <w:szCs w:val="28"/>
              <w:rtl/>
            </w:rPr>
            <w:t>مناقشة الارتباط الثقافي للشخصيات</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5-54</w:t>
          </w:r>
          <w:r w:rsidRPr="00DF4889">
            <w:rPr>
              <w:rFonts w:ascii="Sakkal Majalla" w:hAnsi="Sakkal Majalla" w:cs="Sakkal Majalla"/>
              <w:noProof/>
              <w:sz w:val="28"/>
              <w:szCs w:val="28"/>
            </w:rPr>
            <w:fldChar w:fldCharType="end"/>
          </w:r>
        </w:p>
        <w:p w14:paraId="53ABC89B" w14:textId="2C32D78F" w:rsidR="00DF4889" w:rsidRPr="00DF4889" w:rsidRDefault="00DF4889" w:rsidP="00A57570">
          <w:pPr>
            <w:pStyle w:val="TOC3"/>
            <w:tabs>
              <w:tab w:val="left" w:pos="5182"/>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5,2,3</w:t>
          </w:r>
          <w:r w:rsidRPr="00DF4889">
            <w:rPr>
              <w:rFonts w:ascii="Sakkal Majalla" w:hAnsi="Sakkal Majalla" w:cs="Sakkal Majalla"/>
              <w:noProof/>
              <w:sz w:val="28"/>
              <w:szCs w:val="28"/>
              <w:rtl/>
            </w:rPr>
            <w:t>مناقشة الآليات الأربع لمعالجة التحدي (حرية الاختيار مقابل التعلم الموجه)</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_Toc237336746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5-55</w:t>
          </w:r>
          <w:r w:rsidRPr="00DF4889">
            <w:rPr>
              <w:rFonts w:ascii="Sakkal Majalla" w:hAnsi="Sakkal Majalla" w:cs="Sakkal Majalla"/>
              <w:noProof/>
              <w:sz w:val="28"/>
              <w:szCs w:val="28"/>
            </w:rPr>
            <w:fldChar w:fldCharType="end"/>
          </w:r>
        </w:p>
        <w:p w14:paraId="003BB51C" w14:textId="32FCAEFD" w:rsidR="00DF4889" w:rsidRPr="00DF4889" w:rsidRDefault="00DF4889" w:rsidP="00A57570">
          <w:pPr>
            <w:pStyle w:val="TOC3"/>
            <w:tabs>
              <w:tab w:val="left" w:pos="293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5,2,4</w:t>
          </w:r>
          <w:r w:rsidRPr="00DF4889">
            <w:rPr>
              <w:rFonts w:ascii="Sakkal Majalla" w:hAnsi="Sakkal Majalla" w:cs="Sakkal Majalla"/>
              <w:noProof/>
              <w:sz w:val="28"/>
              <w:szCs w:val="28"/>
              <w:rtl/>
            </w:rPr>
            <w:t>مناقشة نموذج العمل الريادي المقترح</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5-56</w:t>
          </w:r>
          <w:r w:rsidRPr="00DF4889">
            <w:rPr>
              <w:rFonts w:ascii="Sakkal Majalla" w:hAnsi="Sakkal Majalla" w:cs="Sakkal Majalla"/>
              <w:noProof/>
              <w:sz w:val="28"/>
              <w:szCs w:val="28"/>
            </w:rPr>
            <w:fldChar w:fldCharType="end"/>
          </w:r>
        </w:p>
        <w:p w14:paraId="0D9F9BA3" w14:textId="6833FCCA" w:rsidR="00DF4889" w:rsidRPr="00DF4889" w:rsidRDefault="00DF4889" w:rsidP="00A57570">
          <w:pPr>
            <w:pStyle w:val="TOC3"/>
            <w:tabs>
              <w:tab w:val="left" w:pos="4444"/>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5,2,5</w:t>
          </w:r>
          <w:r w:rsidRPr="00DF4889">
            <w:rPr>
              <w:rFonts w:ascii="Sakkal Majalla" w:hAnsi="Sakkal Majalla" w:cs="Sakkal Majalla"/>
              <w:noProof/>
              <w:sz w:val="28"/>
              <w:szCs w:val="28"/>
              <w:rtl/>
            </w:rPr>
            <w:t>مناقشة البيئة التنافسية في ضوء نموذج القوى الخمس لبورتر</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_Toc237336748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5-57</w:t>
          </w:r>
          <w:r w:rsidRPr="00DF4889">
            <w:rPr>
              <w:rFonts w:ascii="Sakkal Majalla" w:hAnsi="Sakkal Majalla" w:cs="Sakkal Majalla"/>
              <w:noProof/>
              <w:sz w:val="28"/>
              <w:szCs w:val="28"/>
            </w:rPr>
            <w:fldChar w:fldCharType="end"/>
          </w:r>
        </w:p>
        <w:p w14:paraId="3F2272FD" w14:textId="1727F085" w:rsidR="00DF4889" w:rsidRPr="00DF4889" w:rsidRDefault="00DF4889" w:rsidP="00A57570">
          <w:pPr>
            <w:pStyle w:val="TOC3"/>
            <w:tabs>
              <w:tab w:val="left" w:pos="2628"/>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5,2,6</w:t>
          </w:r>
          <w:r w:rsidRPr="00DF4889">
            <w:rPr>
              <w:rFonts w:ascii="Sakkal Majalla" w:hAnsi="Sakkal Majalla" w:cs="Sakkal Majalla"/>
              <w:noProof/>
              <w:sz w:val="28"/>
              <w:szCs w:val="28"/>
              <w:rtl/>
            </w:rPr>
            <w:t>مناقشة الأثر الاجتماعي والثقافي</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_Toc237336749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5-58</w:t>
          </w:r>
          <w:r w:rsidRPr="00DF4889">
            <w:rPr>
              <w:rFonts w:ascii="Sakkal Majalla" w:hAnsi="Sakkal Majalla" w:cs="Sakkal Majalla"/>
              <w:noProof/>
              <w:sz w:val="28"/>
              <w:szCs w:val="28"/>
            </w:rPr>
            <w:fldChar w:fldCharType="end"/>
          </w:r>
        </w:p>
        <w:p w14:paraId="27A233A7" w14:textId="08436CC0" w:rsidR="00DF4889" w:rsidRPr="00DF4889" w:rsidRDefault="00DF4889" w:rsidP="00A57570">
          <w:pPr>
            <w:pStyle w:val="TOC2"/>
            <w:bidi/>
            <w:jc w:val="left"/>
            <w:rPr>
              <w:rFonts w:eastAsiaTheme="minorEastAsia"/>
            </w:rPr>
          </w:pPr>
          <w:r w:rsidRPr="00DF4889">
            <w:t>5,3</w:t>
          </w:r>
          <w:r w:rsidRPr="00DF4889">
            <w:rPr>
              <w:rtl/>
            </w:rPr>
            <w:t>التوصيات</w:t>
          </w:r>
          <w:r w:rsidRPr="00DF4889">
            <w:t xml:space="preserve"> (Recommendations)</w:t>
          </w:r>
          <w:r w:rsidRPr="00DF4889">
            <w:tab/>
          </w:r>
          <w:r w:rsidRPr="00DF4889">
            <w:fldChar w:fldCharType="begin"/>
          </w:r>
          <w:r w:rsidRPr="00DF4889">
            <w:instrText xml:space="preserve"> PAGEREF _Toc237336750 \h </w:instrText>
          </w:r>
          <w:r w:rsidRPr="00DF4889">
            <w:fldChar w:fldCharType="separate"/>
          </w:r>
          <w:r w:rsidR="00B13E4F">
            <w:rPr>
              <w:rtl/>
            </w:rPr>
            <w:t>5-58</w:t>
          </w:r>
          <w:r w:rsidRPr="00DF4889">
            <w:fldChar w:fldCharType="end"/>
          </w:r>
        </w:p>
        <w:p w14:paraId="14A44E42" w14:textId="785548E9"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5,3,1توصيات لمطوري الألعاب</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_Toc237336751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5-58</w:t>
          </w:r>
          <w:r w:rsidRPr="00DF4889">
            <w:rPr>
              <w:rFonts w:ascii="Sakkal Majalla" w:hAnsi="Sakkal Majalla" w:cs="Sakkal Majalla"/>
              <w:noProof/>
              <w:sz w:val="28"/>
              <w:szCs w:val="28"/>
            </w:rPr>
            <w:fldChar w:fldCharType="end"/>
          </w:r>
        </w:p>
        <w:p w14:paraId="7E5B037A" w14:textId="43128DB3" w:rsidR="00DF4889" w:rsidRPr="00DF4889" w:rsidRDefault="00DF4889" w:rsidP="00A57570">
          <w:pPr>
            <w:pStyle w:val="TOC3"/>
            <w:tabs>
              <w:tab w:val="left" w:pos="2454"/>
            </w:tabs>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5,3,2توصيات للمستثمرين ورجال الأعمال</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5-59</w:t>
          </w:r>
          <w:r w:rsidRPr="00DF4889">
            <w:rPr>
              <w:rFonts w:ascii="Sakkal Majalla" w:hAnsi="Sakkal Majalla" w:cs="Sakkal Majalla"/>
              <w:noProof/>
              <w:sz w:val="28"/>
              <w:szCs w:val="28"/>
            </w:rPr>
            <w:fldChar w:fldCharType="end"/>
          </w:r>
        </w:p>
        <w:p w14:paraId="04A166CB" w14:textId="67D82934"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5,3,3توصيات للجهات التعليمية</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5-60</w:t>
          </w:r>
          <w:r w:rsidRPr="00DF4889">
            <w:rPr>
              <w:rFonts w:ascii="Sakkal Majalla" w:hAnsi="Sakkal Majalla" w:cs="Sakkal Majalla"/>
              <w:noProof/>
              <w:sz w:val="28"/>
              <w:szCs w:val="28"/>
            </w:rPr>
            <w:fldChar w:fldCharType="end"/>
          </w:r>
        </w:p>
        <w:p w14:paraId="3EF13CCF" w14:textId="38C113D0"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5,3,4توصيات لصناع السياسات</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5-60</w:t>
          </w:r>
          <w:r w:rsidRPr="00DF4889">
            <w:rPr>
              <w:rFonts w:ascii="Sakkal Majalla" w:hAnsi="Sakkal Majalla" w:cs="Sakkal Majalla"/>
              <w:noProof/>
              <w:sz w:val="28"/>
              <w:szCs w:val="28"/>
            </w:rPr>
            <w:fldChar w:fldCharType="end"/>
          </w:r>
        </w:p>
        <w:p w14:paraId="47B69A7B" w14:textId="48A5520A" w:rsidR="00DF4889" w:rsidRPr="00DF4889" w:rsidRDefault="00DF4889" w:rsidP="00A57570">
          <w:pPr>
            <w:pStyle w:val="TOC3"/>
            <w:tabs>
              <w:tab w:val="left" w:pos="2079"/>
            </w:tabs>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5,3,5توصيات للباحثين المستقبليين</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5-61</w:t>
          </w:r>
          <w:r w:rsidRPr="00DF4889">
            <w:rPr>
              <w:rFonts w:ascii="Sakkal Majalla" w:hAnsi="Sakkal Majalla" w:cs="Sakkal Majalla"/>
              <w:noProof/>
              <w:sz w:val="28"/>
              <w:szCs w:val="28"/>
            </w:rPr>
            <w:fldChar w:fldCharType="end"/>
          </w:r>
        </w:p>
        <w:p w14:paraId="43512CE3" w14:textId="582190C3" w:rsidR="00DF4889" w:rsidRPr="00DF4889" w:rsidRDefault="00DF4889" w:rsidP="00A57570">
          <w:pPr>
            <w:pStyle w:val="TOC2"/>
            <w:bidi/>
            <w:jc w:val="left"/>
            <w:rPr>
              <w:rFonts w:eastAsiaTheme="minorEastAsia"/>
            </w:rPr>
          </w:pPr>
          <w:r w:rsidRPr="00DF4889">
            <w:t>5,4</w:t>
          </w:r>
          <w:r w:rsidRPr="00DF4889">
            <w:rPr>
              <w:rtl/>
            </w:rPr>
            <w:t>خلاصة الفصل</w:t>
          </w:r>
          <w:r w:rsidRPr="00DF4889">
            <w:t xml:space="preserve"> (Chapter Summary)</w:t>
          </w:r>
          <w:r w:rsidRPr="00DF4889">
            <w:tab/>
          </w:r>
          <w:r w:rsidRPr="00DF4889">
            <w:fldChar w:fldCharType="begin"/>
          </w:r>
          <w:r w:rsidRPr="00DF4889">
            <w:instrText xml:space="preserve"> PAGEREF _Toc237336756 \h </w:instrText>
          </w:r>
          <w:r w:rsidRPr="00DF4889">
            <w:fldChar w:fldCharType="separate"/>
          </w:r>
          <w:r w:rsidR="00B13E4F">
            <w:rPr>
              <w:rtl/>
            </w:rPr>
            <w:t>5-62</w:t>
          </w:r>
          <w:r w:rsidRPr="00DF4889">
            <w:fldChar w:fldCharType="end"/>
          </w:r>
        </w:p>
        <w:p w14:paraId="1C33CFE4" w14:textId="24AB1D85"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6</w:t>
          </w:r>
          <w:r w:rsidRPr="00DF4889">
            <w:rPr>
              <w:rFonts w:ascii="Sakkal Majalla" w:hAnsi="Sakkal Majalla" w:cs="Sakkal Majalla"/>
              <w:noProof/>
              <w:sz w:val="28"/>
              <w:szCs w:val="28"/>
              <w:rtl/>
            </w:rPr>
            <w:t>الفصل السادس: خطة التطوير المستقبلية</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 xml:space="preserve">( </w:t>
          </w:r>
          <w:r w:rsidRPr="00DF4889">
            <w:rPr>
              <w:rFonts w:ascii="Sakkal Majalla" w:hAnsi="Sakkal Majalla" w:cs="Sakkal Majalla"/>
              <w:noProof/>
              <w:sz w:val="28"/>
              <w:szCs w:val="28"/>
            </w:rPr>
            <w:t>Future Development Plan</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_Toc237336757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6-63</w:t>
          </w:r>
          <w:r w:rsidRPr="00DF4889">
            <w:rPr>
              <w:rFonts w:ascii="Sakkal Majalla" w:hAnsi="Sakkal Majalla" w:cs="Sakkal Majalla"/>
              <w:noProof/>
              <w:sz w:val="28"/>
              <w:szCs w:val="28"/>
            </w:rPr>
            <w:fldChar w:fldCharType="end"/>
          </w:r>
        </w:p>
        <w:p w14:paraId="0ABB25FD" w14:textId="1140ED51" w:rsidR="00DF4889" w:rsidRPr="00DF4889" w:rsidRDefault="00DF4889" w:rsidP="00A57570">
          <w:pPr>
            <w:pStyle w:val="TOC2"/>
            <w:bidi/>
            <w:jc w:val="left"/>
            <w:rPr>
              <w:rFonts w:eastAsiaTheme="minorEastAsia"/>
            </w:rPr>
          </w:pPr>
          <w:r w:rsidRPr="00DF4889">
            <w:t>6,1</w:t>
          </w:r>
          <w:r w:rsidRPr="00DF4889">
            <w:rPr>
              <w:rtl/>
            </w:rPr>
            <w:t>مقدمة</w:t>
          </w:r>
          <w:r w:rsidRPr="00DF4889">
            <w:t xml:space="preserve"> (Introduction)</w:t>
          </w:r>
          <w:r w:rsidRPr="00DF4889">
            <w:tab/>
          </w:r>
          <w:r w:rsidRPr="00DF4889">
            <w:fldChar w:fldCharType="begin"/>
          </w:r>
          <w:r w:rsidRPr="00DF4889">
            <w:instrText xml:space="preserve"> PAGEREF _Toc237336758 \h </w:instrText>
          </w:r>
          <w:r w:rsidRPr="00DF4889">
            <w:fldChar w:fldCharType="separate"/>
          </w:r>
          <w:r w:rsidR="00B13E4F">
            <w:rPr>
              <w:rtl/>
            </w:rPr>
            <w:t>6-63</w:t>
          </w:r>
          <w:r w:rsidRPr="00DF4889">
            <w:fldChar w:fldCharType="end"/>
          </w:r>
        </w:p>
        <w:p w14:paraId="48AD0B50" w14:textId="70A185F3" w:rsidR="00DF4889" w:rsidRPr="00DF4889" w:rsidRDefault="00DF4889" w:rsidP="00A57570">
          <w:pPr>
            <w:pStyle w:val="TOC2"/>
            <w:tabs>
              <w:tab w:val="left" w:pos="2847"/>
            </w:tabs>
            <w:bidi/>
            <w:jc w:val="left"/>
            <w:rPr>
              <w:rFonts w:eastAsiaTheme="minorEastAsia"/>
            </w:rPr>
          </w:pPr>
          <w:r w:rsidRPr="00DF4889">
            <w:t>6,2</w:t>
          </w:r>
          <w:r w:rsidRPr="00DF4889">
            <w:rPr>
              <w:rtl/>
            </w:rPr>
            <w:t>تحويل النموذج إلى نموذج أولي</w:t>
          </w:r>
          <w:r w:rsidRPr="00DF4889">
            <w:t xml:space="preserve"> (Prototype)</w:t>
          </w:r>
          <w:r w:rsidRPr="00DF4889">
            <w:tab/>
          </w:r>
          <w:r w:rsidRPr="00DF4889">
            <w:fldChar w:fldCharType="begin"/>
          </w:r>
          <w:r w:rsidRPr="00DF4889">
            <w:instrText xml:space="preserve"> PAGEREF _Toc237336759 \h </w:instrText>
          </w:r>
          <w:r w:rsidRPr="00DF4889">
            <w:fldChar w:fldCharType="separate"/>
          </w:r>
          <w:r w:rsidR="00B13E4F">
            <w:rPr>
              <w:rtl/>
            </w:rPr>
            <w:t>6-63</w:t>
          </w:r>
          <w:r w:rsidRPr="00DF4889">
            <w:fldChar w:fldCharType="end"/>
          </w:r>
        </w:p>
        <w:p w14:paraId="3197E2F1" w14:textId="398F54D8" w:rsidR="00DF4889" w:rsidRPr="00DF4889" w:rsidRDefault="00DF4889" w:rsidP="00A57570">
          <w:pPr>
            <w:pStyle w:val="TOC3"/>
            <w:tabs>
              <w:tab w:val="left" w:pos="2266"/>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6,2,1</w:t>
          </w:r>
          <w:r w:rsidRPr="00DF4889">
            <w:rPr>
              <w:rFonts w:ascii="Sakkal Majalla" w:hAnsi="Sakkal Majalla" w:cs="Sakkal Majalla"/>
              <w:noProof/>
              <w:sz w:val="28"/>
              <w:szCs w:val="28"/>
              <w:rtl/>
            </w:rPr>
            <w:t>التعاون مع مطوري ألعاب</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6-65</w:t>
          </w:r>
          <w:r w:rsidRPr="00DF4889">
            <w:rPr>
              <w:rFonts w:ascii="Sakkal Majalla" w:hAnsi="Sakkal Majalla" w:cs="Sakkal Majalla"/>
              <w:noProof/>
              <w:sz w:val="28"/>
              <w:szCs w:val="28"/>
            </w:rPr>
            <w:fldChar w:fldCharType="end"/>
          </w:r>
        </w:p>
        <w:p w14:paraId="2AE9FA17" w14:textId="5E26C298" w:rsidR="00DF4889" w:rsidRPr="00DF4889" w:rsidRDefault="00DF4889" w:rsidP="00A57570">
          <w:pPr>
            <w:pStyle w:val="TOC2"/>
            <w:tabs>
              <w:tab w:val="left" w:pos="3209"/>
            </w:tabs>
            <w:bidi/>
            <w:jc w:val="left"/>
            <w:rPr>
              <w:rFonts w:eastAsiaTheme="minorEastAsia"/>
            </w:rPr>
          </w:pPr>
          <w:r w:rsidRPr="00DF4889">
            <w:t>6,3</w:t>
          </w:r>
          <w:r w:rsidRPr="00DF4889">
            <w:rPr>
              <w:rtl/>
            </w:rPr>
            <w:t>دراسة إمكانية تسجيل براءة اختراع</w:t>
          </w:r>
          <w:r w:rsidRPr="00DF4889">
            <w:t xml:space="preserve"> (Patent)</w:t>
          </w:r>
          <w:r w:rsidRPr="00DF4889">
            <w:tab/>
          </w:r>
          <w:r w:rsidRPr="00DF4889">
            <w:fldChar w:fldCharType="begin"/>
          </w:r>
          <w:r w:rsidRPr="00DF4889">
            <w:instrText xml:space="preserve"> PAGEREF _Toc237336761 \h </w:instrText>
          </w:r>
          <w:r w:rsidRPr="00DF4889">
            <w:fldChar w:fldCharType="separate"/>
          </w:r>
          <w:r w:rsidR="00B13E4F">
            <w:rPr>
              <w:rtl/>
            </w:rPr>
            <w:t>6-66</w:t>
          </w:r>
          <w:r w:rsidRPr="00DF4889">
            <w:fldChar w:fldCharType="end"/>
          </w:r>
        </w:p>
        <w:p w14:paraId="6D2C0338" w14:textId="0D2F2AD8" w:rsidR="00DF4889" w:rsidRPr="00DF4889" w:rsidRDefault="00DF4889" w:rsidP="00A57570">
          <w:pPr>
            <w:pStyle w:val="TOC3"/>
            <w:tabs>
              <w:tab w:val="left" w:pos="3771"/>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6,3,1</w:t>
          </w:r>
          <w:r w:rsidRPr="00DF4889">
            <w:rPr>
              <w:rFonts w:ascii="Sakkal Majalla" w:hAnsi="Sakkal Majalla" w:cs="Sakkal Majalla"/>
              <w:noProof/>
              <w:sz w:val="28"/>
              <w:szCs w:val="28"/>
              <w:rtl/>
            </w:rPr>
            <w:t>الجهة المختصة: الهيئة السعودية للملكية الفكرية (</w:t>
          </w:r>
          <w:r w:rsidRPr="00DF4889">
            <w:rPr>
              <w:rFonts w:ascii="Sakkal Majalla" w:hAnsi="Sakkal Majalla" w:cs="Sakkal Majalla"/>
              <w:noProof/>
              <w:sz w:val="28"/>
              <w:szCs w:val="28"/>
            </w:rPr>
            <w:t>SAIP</w:t>
          </w:r>
          <w:r w:rsidRPr="00DF4889">
            <w:rPr>
              <w:rFonts w:ascii="Sakkal Majalla" w:hAnsi="Sakkal Majalla" w:cs="Sakkal Majalla"/>
              <w:noProof/>
              <w:sz w:val="28"/>
              <w:szCs w:val="28"/>
              <w:rtl/>
            </w:rPr>
            <w:t>)</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_Toc237336762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6-66</w:t>
          </w:r>
          <w:r w:rsidRPr="00DF4889">
            <w:rPr>
              <w:rFonts w:ascii="Sakkal Majalla" w:hAnsi="Sakkal Majalla" w:cs="Sakkal Majalla"/>
              <w:noProof/>
              <w:sz w:val="28"/>
              <w:szCs w:val="28"/>
            </w:rPr>
            <w:fldChar w:fldCharType="end"/>
          </w:r>
        </w:p>
        <w:p w14:paraId="4C846465" w14:textId="2B938E6F" w:rsidR="00DF4889" w:rsidRPr="00DF4889" w:rsidRDefault="00DF4889" w:rsidP="00A57570">
          <w:pPr>
            <w:pStyle w:val="TOC3"/>
            <w:tabs>
              <w:tab w:val="left" w:pos="2231"/>
            </w:tabs>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6,3,2خطوات تسجيل براءة الاختراع في</w:t>
          </w:r>
          <w:r w:rsidRPr="00DF4889">
            <w:rPr>
              <w:rFonts w:ascii="Sakkal Majalla" w:hAnsi="Sakkal Majalla" w:cs="Sakkal Majalla"/>
              <w:noProof/>
              <w:sz w:val="28"/>
              <w:szCs w:val="28"/>
            </w:rPr>
            <w:t xml:space="preserve"> SAIP</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_Toc237336763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6-67</w:t>
          </w:r>
          <w:r w:rsidRPr="00DF4889">
            <w:rPr>
              <w:rFonts w:ascii="Sakkal Majalla" w:hAnsi="Sakkal Majalla" w:cs="Sakkal Majalla"/>
              <w:noProof/>
              <w:sz w:val="28"/>
              <w:szCs w:val="28"/>
            </w:rPr>
            <w:fldChar w:fldCharType="end"/>
          </w:r>
        </w:p>
        <w:p w14:paraId="0E0C43A5" w14:textId="6CCDB358" w:rsidR="00DF4889" w:rsidRPr="00DF4889" w:rsidRDefault="00DF4889" w:rsidP="00A57570">
          <w:pPr>
            <w:pStyle w:val="TOC3"/>
            <w:tabs>
              <w:tab w:val="left" w:pos="2300"/>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6,3,3</w:t>
          </w:r>
          <w:r w:rsidRPr="00DF4889">
            <w:rPr>
              <w:rFonts w:ascii="Sakkal Majalla" w:hAnsi="Sakkal Majalla" w:cs="Sakkal Majalla"/>
              <w:noProof/>
              <w:sz w:val="28"/>
              <w:szCs w:val="28"/>
              <w:rtl/>
            </w:rPr>
            <w:t>شروط قبول براءة الاختراع</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6-67</w:t>
          </w:r>
          <w:r w:rsidRPr="00DF4889">
            <w:rPr>
              <w:rFonts w:ascii="Sakkal Majalla" w:hAnsi="Sakkal Majalla" w:cs="Sakkal Majalla"/>
              <w:noProof/>
              <w:sz w:val="28"/>
              <w:szCs w:val="28"/>
            </w:rPr>
            <w:fldChar w:fldCharType="end"/>
          </w:r>
        </w:p>
        <w:p w14:paraId="078BD953" w14:textId="2A5A5308" w:rsidR="00DF4889" w:rsidRPr="00DF4889" w:rsidRDefault="00DF4889" w:rsidP="00A57570">
          <w:pPr>
            <w:pStyle w:val="TOC3"/>
            <w:tabs>
              <w:tab w:val="left" w:pos="2606"/>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lastRenderedPageBreak/>
            <w:t>6,3,4</w:t>
          </w:r>
          <w:r w:rsidRPr="00DF4889">
            <w:rPr>
              <w:rFonts w:ascii="Sakkal Majalla" w:hAnsi="Sakkal Majalla" w:cs="Sakkal Majalla"/>
              <w:noProof/>
              <w:sz w:val="28"/>
              <w:szCs w:val="28"/>
              <w:rtl/>
            </w:rPr>
            <w:t>توصيات لتسجيل براءة الاختراع</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6-68</w:t>
          </w:r>
          <w:r w:rsidRPr="00DF4889">
            <w:rPr>
              <w:rFonts w:ascii="Sakkal Majalla" w:hAnsi="Sakkal Majalla" w:cs="Sakkal Majalla"/>
              <w:noProof/>
              <w:sz w:val="28"/>
              <w:szCs w:val="28"/>
            </w:rPr>
            <w:fldChar w:fldCharType="end"/>
          </w:r>
        </w:p>
        <w:p w14:paraId="1B1D0A77" w14:textId="6018F0C2" w:rsidR="00DF4889" w:rsidRPr="00DF4889" w:rsidRDefault="00DF4889" w:rsidP="00A57570">
          <w:pPr>
            <w:pStyle w:val="TOC3"/>
            <w:tabs>
              <w:tab w:val="left" w:pos="225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6,3,5</w:t>
          </w:r>
          <w:r w:rsidRPr="00DF4889">
            <w:rPr>
              <w:rFonts w:ascii="Sakkal Majalla" w:hAnsi="Sakkal Majalla" w:cs="Sakkal Majalla"/>
              <w:noProof/>
              <w:sz w:val="28"/>
              <w:szCs w:val="28"/>
              <w:rtl/>
            </w:rPr>
            <w:t>توصيات لتوسيع النموذج</w:t>
          </w:r>
          <w:r w:rsidRPr="00DF4889">
            <w:rPr>
              <w:rFonts w:ascii="Sakkal Majalla" w:hAnsi="Sakkal Majalla" w:cs="Sakkal Majalla"/>
              <w:noProof/>
              <w:sz w:val="28"/>
              <w:szCs w:val="28"/>
            </w:rPr>
            <w:t xml:space="preserve"> (Recommendations for Model Expansion)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_Toc237336766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6-68</w:t>
          </w:r>
          <w:r w:rsidRPr="00DF4889">
            <w:rPr>
              <w:rFonts w:ascii="Sakkal Majalla" w:hAnsi="Sakkal Majalla" w:cs="Sakkal Majalla"/>
              <w:noProof/>
              <w:sz w:val="28"/>
              <w:szCs w:val="28"/>
            </w:rPr>
            <w:fldChar w:fldCharType="end"/>
          </w:r>
        </w:p>
        <w:p w14:paraId="44272B61" w14:textId="22089F9B" w:rsidR="00DF4889" w:rsidRPr="00DF4889" w:rsidRDefault="00DF4889" w:rsidP="00A57570">
          <w:pPr>
            <w:pStyle w:val="TOC3"/>
            <w:tabs>
              <w:tab w:val="left" w:pos="2085"/>
            </w:tabs>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6,3,6الجدول الزمني المقترح للتطوير</w:t>
          </w:r>
          <w:r w:rsidRPr="00DF4889">
            <w:rPr>
              <w:rFonts w:ascii="Sakkal Majalla" w:hAnsi="Sakkal Majalla" w:cs="Sakkal Majalla"/>
              <w:noProof/>
              <w:sz w:val="28"/>
              <w:szCs w:val="28"/>
            </w:rPr>
            <w:t xml:space="preserve"> (Proposed Development Timeline)</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_Toc237336767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6-69</w:t>
          </w:r>
          <w:r w:rsidRPr="00DF4889">
            <w:rPr>
              <w:rFonts w:ascii="Sakkal Majalla" w:hAnsi="Sakkal Majalla" w:cs="Sakkal Majalla"/>
              <w:noProof/>
              <w:sz w:val="28"/>
              <w:szCs w:val="28"/>
            </w:rPr>
            <w:fldChar w:fldCharType="end"/>
          </w:r>
        </w:p>
        <w:p w14:paraId="2DB81243" w14:textId="048235B4"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tl/>
            </w:rPr>
            <w:t>6,3,7الموارد المطلوبة للتطوير</w:t>
          </w:r>
          <w:r w:rsidRPr="00DF4889">
            <w:rPr>
              <w:rFonts w:ascii="Sakkal Majalla" w:hAnsi="Sakkal Majalla" w:cs="Sakkal Majalla"/>
              <w:noProof/>
              <w:sz w:val="28"/>
              <w:szCs w:val="28"/>
            </w:rPr>
            <w:t xml:space="preserve"> (Required Resources)</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_Toc237336768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6-70</w:t>
          </w:r>
          <w:r w:rsidRPr="00DF4889">
            <w:rPr>
              <w:rFonts w:ascii="Sakkal Majalla" w:hAnsi="Sakkal Majalla" w:cs="Sakkal Majalla"/>
              <w:noProof/>
              <w:sz w:val="28"/>
              <w:szCs w:val="28"/>
            </w:rPr>
            <w:fldChar w:fldCharType="end"/>
          </w:r>
        </w:p>
        <w:p w14:paraId="09A16F02" w14:textId="11AA58C4" w:rsidR="00DF4889" w:rsidRPr="00DF4889" w:rsidRDefault="00DF4889" w:rsidP="00A57570">
          <w:pPr>
            <w:pStyle w:val="TOC2"/>
            <w:tabs>
              <w:tab w:val="left" w:pos="8590"/>
            </w:tabs>
            <w:bidi/>
            <w:jc w:val="left"/>
            <w:rPr>
              <w:rFonts w:eastAsiaTheme="minorEastAsia"/>
            </w:rPr>
          </w:pPr>
          <w:r w:rsidRPr="00DF4889">
            <w:t>6,4</w:t>
          </w:r>
          <w:r w:rsidRPr="00DF4889">
            <w:rPr>
              <w:rtl/>
            </w:rPr>
            <w:t>خلاصة الفصل</w:t>
          </w:r>
          <w:r w:rsidRPr="00DF4889">
            <w:tab/>
          </w:r>
          <w:r w:rsidRPr="00DF4889">
            <w:fldChar w:fldCharType="begin"/>
          </w:r>
          <w:r w:rsidRPr="00DF4889">
            <w:instrText xml:space="preserve"> PAGEREF _Toc237336769 \h </w:instrText>
          </w:r>
          <w:r w:rsidRPr="00DF4889">
            <w:fldChar w:fldCharType="separate"/>
          </w:r>
          <w:r w:rsidR="00B13E4F">
            <w:rPr>
              <w:rtl/>
            </w:rPr>
            <w:t>6-71</w:t>
          </w:r>
          <w:r w:rsidRPr="00DF4889">
            <w:fldChar w:fldCharType="end"/>
          </w:r>
        </w:p>
        <w:p w14:paraId="112C4AF7" w14:textId="00D87223" w:rsidR="00DF4889" w:rsidRPr="00DF4889" w:rsidRDefault="00DF4889" w:rsidP="00A57570">
          <w:pPr>
            <w:pStyle w:val="TOC1"/>
            <w:rPr>
              <w:rFonts w:ascii="Sakkal Majalla" w:eastAsiaTheme="minorEastAsia" w:hAnsi="Sakkal Majalla" w:cs="Sakkal Majalla"/>
              <w:noProof/>
              <w:sz w:val="28"/>
              <w:szCs w:val="28"/>
            </w:rPr>
          </w:pPr>
          <w:r w:rsidRPr="00DF4889">
            <w:rPr>
              <w:rFonts w:ascii="Sakkal Majalla" w:hAnsi="Sakkal Majalla" w:cs="Sakkal Majalla"/>
              <w:noProof/>
              <w:sz w:val="28"/>
              <w:szCs w:val="28"/>
              <w:lang w:bidi="x-none"/>
              <w14:scene3d>
                <w14:camera w14:prst="orthographicFront"/>
                <w14:lightRig w14:rig="threePt" w14:dir="t">
                  <w14:rot w14:lat="0" w14:lon="0" w14:rev="0"/>
                </w14:lightRig>
              </w14:scene3d>
            </w:rPr>
            <w:t>7</w:t>
          </w:r>
          <w:r w:rsidRPr="00DF4889">
            <w:rPr>
              <w:rFonts w:ascii="Segoe UI Emoji" w:hAnsi="Segoe UI Emoji" w:cs="Segoe UI Emoji"/>
              <w:noProof/>
              <w:sz w:val="28"/>
              <w:szCs w:val="28"/>
            </w:rPr>
            <w:t>🔵</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 xml:space="preserve">الفصل السابع: الخاتمة </w:t>
          </w:r>
          <w:r w:rsidRPr="00DF4889">
            <w:rPr>
              <w:rFonts w:ascii="Sakkal Majalla" w:hAnsi="Sakkal Majalla" w:cs="Sakkal Majalla"/>
              <w:noProof/>
              <w:sz w:val="28"/>
              <w:szCs w:val="28"/>
            </w:rPr>
            <w:t>(Conclusion)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_Toc237336770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7-72</w:t>
          </w:r>
          <w:r w:rsidRPr="00DF4889">
            <w:rPr>
              <w:rFonts w:ascii="Sakkal Majalla" w:hAnsi="Sakkal Majalla" w:cs="Sakkal Majalla"/>
              <w:noProof/>
              <w:sz w:val="28"/>
              <w:szCs w:val="28"/>
            </w:rPr>
            <w:fldChar w:fldCharType="end"/>
          </w:r>
        </w:p>
        <w:p w14:paraId="6B4491C9" w14:textId="208C1F5C" w:rsidR="00DF4889" w:rsidRPr="00DF4889" w:rsidRDefault="00DF4889" w:rsidP="00A57570">
          <w:pPr>
            <w:pStyle w:val="TOC2"/>
            <w:bidi/>
            <w:jc w:val="left"/>
            <w:rPr>
              <w:rFonts w:eastAsiaTheme="minorEastAsia"/>
            </w:rPr>
          </w:pPr>
          <w:r w:rsidRPr="00DF4889">
            <w:t>7,1</w:t>
          </w:r>
          <w:r w:rsidRPr="00DF4889">
            <w:rPr>
              <w:rtl/>
            </w:rPr>
            <w:t>ملخص النتائج</w:t>
          </w:r>
          <w:r w:rsidRPr="00DF4889">
            <w:t xml:space="preserve"> (Summary of Findings)</w:t>
          </w:r>
          <w:r w:rsidRPr="00DF4889">
            <w:tab/>
          </w:r>
          <w:r w:rsidRPr="00DF4889">
            <w:fldChar w:fldCharType="begin"/>
          </w:r>
          <w:r w:rsidRPr="00DF4889">
            <w:instrText xml:space="preserve"> PAGEREF _Toc237336771 \h </w:instrText>
          </w:r>
          <w:r w:rsidRPr="00DF4889">
            <w:fldChar w:fldCharType="separate"/>
          </w:r>
          <w:r w:rsidR="00B13E4F">
            <w:rPr>
              <w:rtl/>
            </w:rPr>
            <w:t>7-72</w:t>
          </w:r>
          <w:r w:rsidRPr="00DF4889">
            <w:fldChar w:fldCharType="end"/>
          </w:r>
        </w:p>
        <w:p w14:paraId="4099C4BB" w14:textId="09661F62" w:rsidR="00DF4889" w:rsidRPr="00DF4889" w:rsidRDefault="00DF4889" w:rsidP="00A57570">
          <w:pPr>
            <w:pStyle w:val="TOC2"/>
            <w:tabs>
              <w:tab w:val="left" w:pos="2473"/>
            </w:tabs>
            <w:bidi/>
            <w:jc w:val="left"/>
            <w:rPr>
              <w:rFonts w:eastAsiaTheme="minorEastAsia"/>
            </w:rPr>
          </w:pPr>
          <w:r w:rsidRPr="00DF4889">
            <w:t>7,2</w:t>
          </w:r>
          <w:r w:rsidRPr="00DF4889">
            <w:rPr>
              <w:rtl/>
            </w:rPr>
            <w:t>الإجابة على أسئلة البحث</w:t>
          </w:r>
          <w:r w:rsidRPr="00DF4889">
            <w:t xml:space="preserve"> (Answering Research Questions)</w:t>
          </w:r>
          <w:r w:rsidRPr="00DF4889">
            <w:tab/>
          </w:r>
          <w:r w:rsidRPr="00DF4889">
            <w:fldChar w:fldCharType="begin"/>
          </w:r>
          <w:r w:rsidRPr="00DF4889">
            <w:instrText xml:space="preserve"> PAGEREF _Toc237336772 \h </w:instrText>
          </w:r>
          <w:r w:rsidRPr="00DF4889">
            <w:fldChar w:fldCharType="separate"/>
          </w:r>
          <w:r w:rsidR="00B13E4F">
            <w:rPr>
              <w:rtl/>
            </w:rPr>
            <w:t>7-73</w:t>
          </w:r>
          <w:r w:rsidRPr="00DF4889">
            <w:fldChar w:fldCharType="end"/>
          </w:r>
        </w:p>
        <w:p w14:paraId="661D0562" w14:textId="6B78826D" w:rsidR="00DF4889" w:rsidRPr="00DF4889" w:rsidRDefault="00DF4889" w:rsidP="00A57570">
          <w:pPr>
            <w:pStyle w:val="TOC2"/>
            <w:bidi/>
            <w:jc w:val="left"/>
            <w:rPr>
              <w:rFonts w:eastAsiaTheme="minorEastAsia"/>
            </w:rPr>
          </w:pPr>
          <w:r w:rsidRPr="00DF4889">
            <w:t>7,3</w:t>
          </w:r>
          <w:r w:rsidRPr="00DF4889">
            <w:rPr>
              <w:rtl/>
            </w:rPr>
            <w:t>إسهامات البحث</w:t>
          </w:r>
          <w:r w:rsidRPr="00DF4889">
            <w:t xml:space="preserve"> (Research Contributions)</w:t>
          </w:r>
          <w:r w:rsidRPr="00DF4889">
            <w:tab/>
          </w:r>
          <w:r w:rsidRPr="00DF4889">
            <w:fldChar w:fldCharType="begin"/>
          </w:r>
          <w:r w:rsidRPr="00DF4889">
            <w:instrText xml:space="preserve"> PAGEREF _Toc237336773 \h </w:instrText>
          </w:r>
          <w:r w:rsidRPr="00DF4889">
            <w:fldChar w:fldCharType="separate"/>
          </w:r>
          <w:r w:rsidR="00B13E4F">
            <w:rPr>
              <w:rtl/>
            </w:rPr>
            <w:t>7-75</w:t>
          </w:r>
          <w:r w:rsidRPr="00DF4889">
            <w:fldChar w:fldCharType="end"/>
          </w:r>
        </w:p>
        <w:p w14:paraId="02647D70" w14:textId="2665A4AB"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7,3,1</w:t>
          </w:r>
          <w:r w:rsidRPr="00DF4889">
            <w:rPr>
              <w:rFonts w:ascii="Sakkal Majalla" w:hAnsi="Sakkal Majalla" w:cs="Sakkal Majalla"/>
              <w:noProof/>
              <w:sz w:val="28"/>
              <w:szCs w:val="28"/>
              <w:rtl/>
            </w:rPr>
            <w:t>الإسهام النظري</w:t>
          </w:r>
          <w:r w:rsidRPr="00DF4889">
            <w:rPr>
              <w:rFonts w:ascii="Sakkal Majalla" w:hAnsi="Sakkal Majalla" w:cs="Sakkal Majalla"/>
              <w:noProof/>
              <w:sz w:val="28"/>
              <w:szCs w:val="28"/>
            </w:rPr>
            <w:t xml:space="preserve"> (Theoretical Contribution)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_Toc237336774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7-75</w:t>
          </w:r>
          <w:r w:rsidRPr="00DF4889">
            <w:rPr>
              <w:rFonts w:ascii="Sakkal Majalla" w:hAnsi="Sakkal Majalla" w:cs="Sakkal Majalla"/>
              <w:noProof/>
              <w:sz w:val="28"/>
              <w:szCs w:val="28"/>
            </w:rPr>
            <w:fldChar w:fldCharType="end"/>
          </w:r>
        </w:p>
        <w:p w14:paraId="642CD653" w14:textId="36FE2AD4" w:rsidR="00DF4889" w:rsidRPr="00DF4889" w:rsidRDefault="00DF4889" w:rsidP="00A57570">
          <w:pPr>
            <w:pStyle w:val="TOC3"/>
            <w:rPr>
              <w:rFonts w:ascii="Sakkal Majalla" w:eastAsiaTheme="minorEastAsia" w:hAnsi="Sakkal Majalla" w:cs="Sakkal Majalla"/>
              <w:noProof/>
              <w:sz w:val="28"/>
              <w:szCs w:val="28"/>
            </w:rPr>
          </w:pPr>
          <w:r w:rsidRPr="00DF4889">
            <w:rPr>
              <w:rFonts w:ascii="Sakkal Majalla" w:hAnsi="Sakkal Majalla" w:cs="Sakkal Majalla"/>
              <w:noProof/>
              <w:sz w:val="28"/>
              <w:szCs w:val="28"/>
            </w:rPr>
            <w:t>7,3,2</w:t>
          </w:r>
          <w:r w:rsidRPr="00DF4889">
            <w:rPr>
              <w:rFonts w:ascii="Sakkal Majalla" w:hAnsi="Sakkal Majalla" w:cs="Sakkal Majalla"/>
              <w:noProof/>
              <w:sz w:val="28"/>
              <w:szCs w:val="28"/>
              <w:rtl/>
            </w:rPr>
            <w:t>الإسهام التطبيقي</w:t>
          </w:r>
          <w:r w:rsidRPr="00DF4889">
            <w:rPr>
              <w:rFonts w:ascii="Sakkal Majalla" w:hAnsi="Sakkal Majalla" w:cs="Sakkal Majalla"/>
              <w:noProof/>
              <w:sz w:val="28"/>
              <w:szCs w:val="28"/>
            </w:rPr>
            <w:t xml:space="preserve"> (Practical Contribution)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_Toc237336775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7-75</w:t>
          </w:r>
          <w:r w:rsidRPr="00DF4889">
            <w:rPr>
              <w:rFonts w:ascii="Sakkal Majalla" w:hAnsi="Sakkal Majalla" w:cs="Sakkal Majalla"/>
              <w:noProof/>
              <w:sz w:val="28"/>
              <w:szCs w:val="28"/>
            </w:rPr>
            <w:fldChar w:fldCharType="end"/>
          </w:r>
        </w:p>
        <w:p w14:paraId="2727278A" w14:textId="41BE6ADC" w:rsidR="00DF4889" w:rsidRPr="00DF4889" w:rsidRDefault="00DF4889" w:rsidP="00A57570">
          <w:pPr>
            <w:pStyle w:val="TOC3"/>
            <w:tabs>
              <w:tab w:val="left" w:pos="2298"/>
            </w:tabs>
            <w:rPr>
              <w:rFonts w:ascii="Sakkal Majalla" w:eastAsiaTheme="minorEastAsia" w:hAnsi="Sakkal Majalla" w:cs="Sakkal Majalla"/>
              <w:noProof/>
              <w:sz w:val="28"/>
              <w:szCs w:val="28"/>
            </w:rPr>
          </w:pPr>
          <w:r w:rsidRPr="00DF4889">
            <w:rPr>
              <w:rFonts w:ascii="Sakkal Majalla" w:hAnsi="Sakkal Majalla" w:cs="Sakkal Majalla"/>
              <w:noProof/>
              <w:sz w:val="28"/>
              <w:szCs w:val="28"/>
            </w:rPr>
            <w:t>7,3,3</w:t>
          </w:r>
          <w:r w:rsidRPr="00DF4889">
            <w:rPr>
              <w:rFonts w:ascii="Sakkal Majalla" w:hAnsi="Sakkal Majalla" w:cs="Sakkal Majalla"/>
              <w:noProof/>
              <w:sz w:val="28"/>
              <w:szCs w:val="28"/>
              <w:rtl/>
            </w:rPr>
            <w:t>الإسهام الاجتماعي والثقافي</w:t>
          </w:r>
          <w:r w:rsidRPr="00DF4889">
            <w:rPr>
              <w:rFonts w:ascii="Sakkal Majalla" w:hAnsi="Sakkal Majalla" w:cs="Sakkal Majalla"/>
              <w:noProof/>
              <w:sz w:val="28"/>
              <w:szCs w:val="28"/>
            </w:rPr>
            <w:t xml:space="preserve"> (Social and Cultural Contribution)</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_Toc237336776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7-76</w:t>
          </w:r>
          <w:r w:rsidRPr="00DF4889">
            <w:rPr>
              <w:rFonts w:ascii="Sakkal Majalla" w:hAnsi="Sakkal Majalla" w:cs="Sakkal Majalla"/>
              <w:noProof/>
              <w:sz w:val="28"/>
              <w:szCs w:val="28"/>
            </w:rPr>
            <w:fldChar w:fldCharType="end"/>
          </w:r>
        </w:p>
        <w:p w14:paraId="2424AD81" w14:textId="12783BEB" w:rsidR="00DF4889" w:rsidRPr="00DF4889" w:rsidRDefault="00DF4889" w:rsidP="00A57570">
          <w:pPr>
            <w:pStyle w:val="TOC2"/>
            <w:tabs>
              <w:tab w:val="left" w:pos="2891"/>
            </w:tabs>
            <w:bidi/>
            <w:jc w:val="left"/>
            <w:rPr>
              <w:rFonts w:eastAsiaTheme="minorEastAsia"/>
            </w:rPr>
          </w:pPr>
          <w:r w:rsidRPr="00DF4889">
            <w:t>7,4</w:t>
          </w:r>
          <w:r w:rsidRPr="00DF4889">
            <w:rPr>
              <w:rtl/>
            </w:rPr>
            <w:t>مقترحات للدراسات المستقبلية</w:t>
          </w:r>
          <w:r w:rsidRPr="00DF4889">
            <w:t xml:space="preserve"> (Recommendations for Future Research)</w:t>
          </w:r>
          <w:r w:rsidRPr="00DF4889">
            <w:tab/>
          </w:r>
          <w:r w:rsidRPr="00DF4889">
            <w:fldChar w:fldCharType="begin"/>
          </w:r>
          <w:r w:rsidRPr="00DF4889">
            <w:instrText xml:space="preserve"> PAGEREF _Toc237336777 \h </w:instrText>
          </w:r>
          <w:r w:rsidRPr="00DF4889">
            <w:fldChar w:fldCharType="separate"/>
          </w:r>
          <w:r w:rsidR="00B13E4F">
            <w:rPr>
              <w:rtl/>
            </w:rPr>
            <w:t>7-76</w:t>
          </w:r>
          <w:r w:rsidRPr="00DF4889">
            <w:fldChar w:fldCharType="end"/>
          </w:r>
        </w:p>
        <w:p w14:paraId="2E20F592" w14:textId="618E8845" w:rsidR="00DF4889" w:rsidRPr="00DF4889" w:rsidRDefault="00DF4889" w:rsidP="00A57570">
          <w:pPr>
            <w:pStyle w:val="TOC2"/>
            <w:bidi/>
            <w:jc w:val="left"/>
            <w:rPr>
              <w:rFonts w:eastAsiaTheme="minorEastAsia"/>
            </w:rPr>
          </w:pPr>
          <w:r w:rsidRPr="00DF4889">
            <w:t>7,5</w:t>
          </w:r>
          <w:r w:rsidRPr="00DF4889">
            <w:rPr>
              <w:rtl/>
            </w:rPr>
            <w:t>خلاصة الفصل</w:t>
          </w:r>
          <w:r w:rsidRPr="00DF4889">
            <w:t xml:space="preserve"> (Chapter Summary)</w:t>
          </w:r>
          <w:r w:rsidRPr="00DF4889">
            <w:tab/>
          </w:r>
          <w:r w:rsidRPr="00DF4889">
            <w:fldChar w:fldCharType="begin"/>
          </w:r>
          <w:r w:rsidRPr="00DF4889">
            <w:instrText xml:space="preserve"> PAGEREF _Toc237336778 \h </w:instrText>
          </w:r>
          <w:r w:rsidRPr="00DF4889">
            <w:fldChar w:fldCharType="separate"/>
          </w:r>
          <w:r w:rsidR="00B13E4F">
            <w:rPr>
              <w:rtl/>
            </w:rPr>
            <w:t>7-78</w:t>
          </w:r>
          <w:r w:rsidRPr="00DF4889">
            <w:fldChar w:fldCharType="end"/>
          </w:r>
        </w:p>
        <w:p w14:paraId="4179B55C" w14:textId="30CA59E9" w:rsidR="00DF4889" w:rsidRPr="00DF4889" w:rsidRDefault="00DF4889" w:rsidP="00A57570">
          <w:pPr>
            <w:pStyle w:val="TOC1"/>
            <w:rPr>
              <w:rFonts w:ascii="Sakkal Majalla" w:eastAsiaTheme="minorEastAsia" w:hAnsi="Sakkal Majalla" w:cs="Sakkal Majalla"/>
              <w:noProof/>
              <w:sz w:val="28"/>
              <w:szCs w:val="28"/>
            </w:rPr>
          </w:pPr>
          <w:r w:rsidRPr="00DF4889">
            <w:rPr>
              <w:rFonts w:ascii="Segoe UI Emoji" w:hAnsi="Segoe UI Emoji" w:cs="Segoe UI Emoji"/>
              <w:noProof/>
              <w:sz w:val="28"/>
              <w:szCs w:val="28"/>
            </w:rPr>
            <w:t>🔵</w:t>
          </w:r>
          <w:r w:rsidRPr="00DF4889">
            <w:rPr>
              <w:rFonts w:ascii="Sakkal Majalla" w:hAnsi="Sakkal Majalla" w:cs="Sakkal Majalla"/>
              <w:noProof/>
              <w:sz w:val="28"/>
              <w:szCs w:val="28"/>
            </w:rPr>
            <w:t xml:space="preserve"> </w:t>
          </w:r>
          <w:r w:rsidRPr="00DF4889">
            <w:rPr>
              <w:rFonts w:ascii="Sakkal Majalla" w:hAnsi="Sakkal Majalla" w:cs="Sakkal Majalla"/>
              <w:noProof/>
              <w:sz w:val="28"/>
              <w:szCs w:val="28"/>
              <w:rtl/>
            </w:rPr>
            <w:t xml:space="preserve">الفصل الثامن: المراجع والملاحق </w:t>
          </w:r>
          <w:r w:rsidRPr="00DF4889">
            <w:rPr>
              <w:rFonts w:ascii="Sakkal Majalla" w:hAnsi="Sakkal Majalla" w:cs="Sakkal Majalla"/>
              <w:noProof/>
              <w:sz w:val="28"/>
              <w:szCs w:val="28"/>
            </w:rPr>
            <w:t>(References and Appendices)</w:t>
          </w:r>
          <w:r w:rsidRPr="00DF4889">
            <w:rPr>
              <w:rFonts w:ascii="Sakkal Majalla" w:hAnsi="Sakkal Majalla" w:cs="Sakkal Majalla"/>
              <w:noProof/>
              <w:sz w:val="28"/>
              <w:szCs w:val="28"/>
            </w:rPr>
            <w:tab/>
          </w:r>
          <w:r w:rsidRPr="00DF4889">
            <w:rPr>
              <w:rFonts w:ascii="Sakkal Majalla" w:hAnsi="Sakkal Majalla" w:cs="Sakkal Majalla"/>
              <w:noProof/>
              <w:sz w:val="28"/>
              <w:szCs w:val="28"/>
            </w:rPr>
            <w:fldChar w:fldCharType="begin"/>
          </w:r>
          <w:r w:rsidRPr="00DF4889">
            <w:rPr>
              <w:rFonts w:ascii="Sakkal Majalla" w:hAnsi="Sakkal Majalla" w:cs="Sakkal Majalla"/>
              <w:noProof/>
              <w:sz w:val="28"/>
              <w:szCs w:val="28"/>
            </w:rPr>
            <w:instrText xml:space="preserve"> PAGEREF _Toc237336779 \h </w:instrText>
          </w:r>
          <w:r w:rsidRPr="00DF4889">
            <w:rPr>
              <w:rFonts w:ascii="Sakkal Majalla" w:hAnsi="Sakkal Majalla" w:cs="Sakkal Majalla"/>
              <w:noProof/>
              <w:sz w:val="28"/>
              <w:szCs w:val="28"/>
            </w:rPr>
          </w:r>
          <w:r w:rsidRPr="00DF4889">
            <w:rPr>
              <w:rFonts w:ascii="Sakkal Majalla" w:hAnsi="Sakkal Majalla" w:cs="Sakkal Majalla"/>
              <w:noProof/>
              <w:sz w:val="28"/>
              <w:szCs w:val="28"/>
            </w:rPr>
            <w:fldChar w:fldCharType="separate"/>
          </w:r>
          <w:r w:rsidR="00B13E4F">
            <w:rPr>
              <w:rFonts w:ascii="Sakkal Majalla" w:hAnsi="Sakkal Majalla" w:cs="Sakkal Majalla"/>
              <w:noProof/>
              <w:sz w:val="28"/>
              <w:szCs w:val="28"/>
              <w:rtl/>
            </w:rPr>
            <w:t>7-79</w:t>
          </w:r>
          <w:r w:rsidRPr="00DF4889">
            <w:rPr>
              <w:rFonts w:ascii="Sakkal Majalla" w:hAnsi="Sakkal Majalla" w:cs="Sakkal Majalla"/>
              <w:noProof/>
              <w:sz w:val="28"/>
              <w:szCs w:val="28"/>
            </w:rPr>
            <w:fldChar w:fldCharType="end"/>
          </w:r>
        </w:p>
        <w:p w14:paraId="752F63A9" w14:textId="28580790" w:rsidR="00DF4889" w:rsidRPr="00DF4889" w:rsidRDefault="00DF4889" w:rsidP="00A57570">
          <w:pPr>
            <w:pStyle w:val="TOC2"/>
            <w:bidi/>
            <w:jc w:val="left"/>
            <w:rPr>
              <w:rFonts w:eastAsiaTheme="minorEastAsia"/>
            </w:rPr>
          </w:pPr>
          <w:r w:rsidRPr="00DF4889">
            <w:t>7,6</w:t>
          </w:r>
          <w:r w:rsidRPr="00DF4889">
            <w:rPr>
              <w:rtl/>
            </w:rPr>
            <w:t>قائمة المراجع</w:t>
          </w:r>
          <w:r w:rsidRPr="00DF4889">
            <w:t xml:space="preserve"> (References)</w:t>
          </w:r>
          <w:r w:rsidRPr="00DF4889">
            <w:tab/>
          </w:r>
          <w:r w:rsidRPr="00DF4889">
            <w:fldChar w:fldCharType="begin"/>
          </w:r>
          <w:r w:rsidRPr="00DF4889">
            <w:instrText xml:space="preserve"> PAGEREF _Toc237336780 \h </w:instrText>
          </w:r>
          <w:r w:rsidRPr="00DF4889">
            <w:fldChar w:fldCharType="separate"/>
          </w:r>
          <w:r w:rsidR="00B13E4F">
            <w:rPr>
              <w:rtl/>
            </w:rPr>
            <w:t>7-79</w:t>
          </w:r>
          <w:r w:rsidRPr="00DF4889">
            <w:fldChar w:fldCharType="end"/>
          </w:r>
        </w:p>
        <w:p w14:paraId="360F310C" w14:textId="72C46648" w:rsidR="00DF4889" w:rsidRPr="00DF4889" w:rsidRDefault="00DF4889" w:rsidP="00A57570">
          <w:pPr>
            <w:pStyle w:val="TOC2"/>
            <w:bidi/>
            <w:jc w:val="left"/>
            <w:rPr>
              <w:rFonts w:eastAsiaTheme="minorEastAsia"/>
            </w:rPr>
          </w:pPr>
          <w:r w:rsidRPr="00DF4889">
            <w:t>7,7</w:t>
          </w:r>
          <w:r w:rsidRPr="00DF4889">
            <w:rPr>
              <w:rtl/>
            </w:rPr>
            <w:t>الملاحق</w:t>
          </w:r>
          <w:r w:rsidRPr="00DF4889">
            <w:t xml:space="preserve"> (Appendices)</w:t>
          </w:r>
          <w:r w:rsidRPr="00DF4889">
            <w:tab/>
          </w:r>
          <w:r w:rsidRPr="00DF4889">
            <w:fldChar w:fldCharType="begin"/>
          </w:r>
          <w:r w:rsidRPr="00DF4889">
            <w:instrText xml:space="preserve"> PAGEREF _Toc237336781 \h </w:instrText>
          </w:r>
          <w:r w:rsidRPr="00DF4889">
            <w:fldChar w:fldCharType="separate"/>
          </w:r>
          <w:r w:rsidR="00B13E4F">
            <w:rPr>
              <w:rtl/>
            </w:rPr>
            <w:t>7-83</w:t>
          </w:r>
          <w:r w:rsidRPr="00DF4889">
            <w:fldChar w:fldCharType="end"/>
          </w:r>
        </w:p>
        <w:p w14:paraId="1090137F" w14:textId="7FD96D80" w:rsidR="008B07D5" w:rsidRDefault="00C6321F" w:rsidP="00A57570">
          <w:pPr>
            <w:bidi/>
            <w:ind w:left="144" w:hanging="90"/>
          </w:pPr>
          <w:r w:rsidRPr="00DF4889">
            <w:rPr>
              <w:rFonts w:ascii="Sakkal Majalla" w:hAnsi="Sakkal Majalla" w:cs="Sakkal Majalla"/>
              <w:sz w:val="28"/>
              <w:szCs w:val="28"/>
              <w:rtl/>
            </w:rPr>
            <w:fldChar w:fldCharType="end"/>
          </w:r>
        </w:p>
      </w:sdtContent>
    </w:sdt>
    <w:p w14:paraId="0F2D3803" w14:textId="77777777" w:rsidR="0030278E" w:rsidRDefault="0030278E" w:rsidP="0030278E">
      <w:pPr>
        <w:bidi/>
        <w:rPr>
          <w:rFonts w:ascii="Sakkal Majalla" w:hAnsi="Sakkal Majalla" w:cs="Sakkal Majalla"/>
          <w:b/>
          <w:bCs/>
          <w:sz w:val="36"/>
          <w:szCs w:val="36"/>
          <w:rtl/>
        </w:rPr>
      </w:pPr>
    </w:p>
    <w:p w14:paraId="7DD9EC18" w14:textId="54CA8562" w:rsidR="0030278E" w:rsidRDefault="00E00A1C" w:rsidP="0030278E">
      <w:pPr>
        <w:bidi/>
        <w:rPr>
          <w:rFonts w:ascii="Sakkal Majalla" w:hAnsi="Sakkal Majalla" w:cs="Sakkal Majalla"/>
          <w:b/>
          <w:bCs/>
          <w:sz w:val="36"/>
          <w:szCs w:val="36"/>
          <w:rtl/>
        </w:rPr>
      </w:pPr>
      <w:r>
        <w:rPr>
          <w:rFonts w:ascii="Sakkal Majalla" w:hAnsi="Sakkal Majalla" w:cs="Sakkal Majalla"/>
          <w:b/>
          <w:bCs/>
          <w:sz w:val="36"/>
          <w:szCs w:val="36"/>
        </w:rPr>
        <w:br w:type="page"/>
      </w:r>
    </w:p>
    <w:p w14:paraId="7A80F875" w14:textId="77777777" w:rsidR="0030278E" w:rsidRDefault="0030278E">
      <w:pPr>
        <w:rPr>
          <w:rFonts w:ascii="Sakkal Majalla" w:hAnsi="Sakkal Majalla" w:cs="Sakkal Majalla"/>
          <w:b/>
          <w:bCs/>
          <w:sz w:val="36"/>
          <w:szCs w:val="36"/>
        </w:rPr>
      </w:pPr>
    </w:p>
    <w:p w14:paraId="780F61AC" w14:textId="6FC738A2" w:rsidR="00D06014" w:rsidRPr="00D06014" w:rsidRDefault="00BB328E" w:rsidP="002E1F15">
      <w:r>
        <w:pict w14:anchorId="3C416E10">
          <v:rect id="_x0000_i1031" style="width:0;height:.75pt" o:hralign="center" o:hrstd="t" o:hr="t" fillcolor="#a0a0a0" stroked="f"/>
        </w:pict>
      </w:r>
    </w:p>
    <w:p w14:paraId="0122F0F5" w14:textId="53872E5F" w:rsidR="00D06014" w:rsidRPr="003545F4" w:rsidRDefault="00D06014" w:rsidP="00BC7F2D">
      <w:pPr>
        <w:pStyle w:val="Heading1"/>
        <w:bidi/>
        <w:rPr>
          <w:rFonts w:cs="Sakkal Majalla"/>
          <w:szCs w:val="36"/>
        </w:rPr>
      </w:pPr>
      <w:bookmarkStart w:id="0" w:name="_Toc237336672"/>
      <w:r w:rsidRPr="003545F4">
        <w:rPr>
          <w:rFonts w:cs="Sakkal Majalla"/>
          <w:szCs w:val="36"/>
          <w:rtl/>
        </w:rPr>
        <w:t xml:space="preserve">الفصل الأول: </w:t>
      </w:r>
      <w:r w:rsidR="006C6EA5" w:rsidRPr="003545F4">
        <w:rPr>
          <w:rFonts w:cs="Sakkal Majalla"/>
          <w:szCs w:val="36"/>
          <w:rtl/>
        </w:rPr>
        <w:t xml:space="preserve">المقدمة </w:t>
      </w:r>
      <w:r w:rsidR="00AB6645" w:rsidRPr="003545F4">
        <w:rPr>
          <w:rFonts w:cs="Sakkal Majalla"/>
          <w:szCs w:val="36"/>
          <w:rtl/>
        </w:rPr>
        <w:t>(</w:t>
      </w:r>
      <w:r w:rsidRPr="003545F4">
        <w:rPr>
          <w:rFonts w:cs="Sakkal Majalla"/>
          <w:szCs w:val="36"/>
        </w:rPr>
        <w:t>Introduction</w:t>
      </w:r>
      <w:r w:rsidR="00AB6645" w:rsidRPr="003545F4">
        <w:rPr>
          <w:rFonts w:cs="Sakkal Majalla"/>
          <w:szCs w:val="36"/>
          <w:rtl/>
        </w:rPr>
        <w:t>)</w:t>
      </w:r>
      <w:bookmarkEnd w:id="0"/>
    </w:p>
    <w:p w14:paraId="3482A904"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352841F1">
          <v:rect id="_x0000_i1032" style="width:0;height:.75pt" o:hralign="center" o:hrstd="t" o:hr="t" fillcolor="#a0a0a0" stroked="f"/>
        </w:pict>
      </w:r>
    </w:p>
    <w:p w14:paraId="139AD945" w14:textId="2FD24D66" w:rsidR="00D06014" w:rsidRPr="00974D53" w:rsidRDefault="00D06014" w:rsidP="00974D53">
      <w:pPr>
        <w:pStyle w:val="Heading2"/>
        <w:bidi/>
      </w:pPr>
      <w:bookmarkStart w:id="1" w:name="_Toc237336673"/>
      <w:r w:rsidRPr="00974D53">
        <w:rPr>
          <w:rtl/>
        </w:rPr>
        <w:t xml:space="preserve">خلفية </w:t>
      </w:r>
      <w:r w:rsidR="006C6EA5" w:rsidRPr="00974D53">
        <w:rPr>
          <w:rtl/>
        </w:rPr>
        <w:t xml:space="preserve">البحث </w:t>
      </w:r>
      <w:r w:rsidR="00AB6645" w:rsidRPr="00974D53">
        <w:rPr>
          <w:rFonts w:hint="cs"/>
          <w:rtl/>
        </w:rPr>
        <w:t>(</w:t>
      </w:r>
      <w:r w:rsidRPr="00974D53">
        <w:t>Background</w:t>
      </w:r>
      <w:r w:rsidR="00AB6645" w:rsidRPr="00974D53">
        <w:rPr>
          <w:rFonts w:hint="cs"/>
          <w:rtl/>
        </w:rPr>
        <w:t>)</w:t>
      </w:r>
      <w:bookmarkEnd w:id="1"/>
    </w:p>
    <w:p w14:paraId="368DF0BD" w14:textId="3693DF38"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شهد العقد الأخير تحولاً رقمياً هائلاً اجتاح جميع مناحي الحياة، وكانت صناعة ألعاب الفيديو في طليعة هذا التحول، حيث تجاوز عدد اللاعبين حول العالم 3.2 مليار لاعب، وبلغت قيمة سوق الألعاب العالمية أكثر من 200 مليار دولار أمريكي في عام 2023</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 xml:space="preserve">Statista, 2023 </w:t>
      </w:r>
      <w:r w:rsidR="00AB6645">
        <w:rPr>
          <w:rFonts w:ascii="Sakkal Majalla" w:hAnsi="Sakkal Majalla" w:cs="Sakkal Majalla" w:hint="cs"/>
          <w:sz w:val="28"/>
          <w:szCs w:val="28"/>
          <w:rtl/>
        </w:rPr>
        <w:t>)</w:t>
      </w:r>
      <w:r w:rsidR="00051100">
        <w:rPr>
          <w:rFonts w:ascii="Sakkal Majalla" w:hAnsi="Sakkal Majalla" w:cs="Sakkal Majalla" w:hint="cs"/>
          <w:sz w:val="28"/>
          <w:szCs w:val="28"/>
          <w:rtl/>
        </w:rPr>
        <w:t xml:space="preserve"> </w:t>
      </w:r>
      <w:r w:rsidRPr="00D06014">
        <w:rPr>
          <w:rFonts w:ascii="Sakkal Majalla" w:hAnsi="Sakkal Majalla" w:cs="Sakkal Majalla"/>
          <w:sz w:val="28"/>
          <w:szCs w:val="28"/>
          <w:rtl/>
        </w:rPr>
        <w:t>وفي سياق متصل، شهد سوق الألعاب التعليمية</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Educational Games Market</w:t>
      </w:r>
      <w:r w:rsidR="00051100">
        <w:rPr>
          <w:rFonts w:ascii="Sakkal Majalla" w:hAnsi="Sakkal Majalla" w:cs="Sakkal Majalla" w:hint="cs"/>
          <w:sz w:val="28"/>
          <w:szCs w:val="28"/>
          <w:rtl/>
        </w:rPr>
        <w:t xml:space="preserve"> </w:t>
      </w:r>
      <w:r w:rsidR="007A19D0">
        <w:rPr>
          <w:rFonts w:ascii="Sakkal Majalla" w:hAnsi="Sakkal Majalla" w:cs="Sakkal Majalla" w:hint="cs"/>
          <w:sz w:val="28"/>
          <w:szCs w:val="28"/>
          <w:rtl/>
        </w:rPr>
        <w:t>)</w:t>
      </w:r>
      <w:r w:rsidR="00051100">
        <w:rPr>
          <w:rFonts w:ascii="Sakkal Majalla" w:hAnsi="Sakkal Majalla" w:cs="Sakkal Majalla" w:hint="cs"/>
          <w:sz w:val="28"/>
          <w:szCs w:val="28"/>
          <w:rtl/>
        </w:rPr>
        <w:t xml:space="preserve"> </w:t>
      </w:r>
      <w:r w:rsidRPr="00D06014">
        <w:rPr>
          <w:rFonts w:ascii="Sakkal Majalla" w:hAnsi="Sakkal Majalla" w:cs="Sakkal Majalla"/>
          <w:sz w:val="28"/>
          <w:szCs w:val="28"/>
          <w:rtl/>
        </w:rPr>
        <w:t>نمواً ملحوظاً، حيث قدر حجمه بنحو 12 مليار دولار أمريكي في عام 2022، ومن المتوقع أن ينمو بمعدل نمو سنوي مركب</w:t>
      </w:r>
      <w:r w:rsidRPr="00D06014">
        <w:rPr>
          <w:rFonts w:ascii="Sakkal Majalla" w:hAnsi="Sakkal Majalla" w:cs="Sakkal Majalla"/>
          <w:sz w:val="28"/>
          <w:szCs w:val="28"/>
        </w:rPr>
        <w:t xml:space="preserve"> </w:t>
      </w:r>
      <w:r w:rsidR="00AB6645">
        <w:rPr>
          <w:rFonts w:ascii="Sakkal Majalla" w:hAnsi="Sakkal Majalla" w:cs="Sakkal Majalla" w:hint="cs"/>
          <w:sz w:val="28"/>
          <w:szCs w:val="28"/>
        </w:rPr>
        <w:t>(</w:t>
      </w:r>
      <w:r w:rsidRPr="00D06014">
        <w:rPr>
          <w:rFonts w:ascii="Sakkal Majalla" w:hAnsi="Sakkal Majalla" w:cs="Sakkal Majalla"/>
          <w:sz w:val="28"/>
          <w:szCs w:val="28"/>
        </w:rPr>
        <w:t>CAGR</w:t>
      </w:r>
      <w:r w:rsidR="00AB6645">
        <w:rPr>
          <w:rFonts w:ascii="Sakkal Majalla" w:hAnsi="Sakkal Majalla" w:cs="Sakkal Majalla" w:hint="cs"/>
          <w:sz w:val="28"/>
          <w:szCs w:val="28"/>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يبلغ 13.8% ليصل إلى حوالي 30 مليار دولار بحلول عام 2030</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Grand View Research, 2023</w:t>
      </w:r>
      <w:r w:rsidR="007A19D0">
        <w:rPr>
          <w:rFonts w:ascii="Sakkal Majalla" w:hAnsi="Sakkal Majalla" w:cs="Sakkal Majalla" w:hint="cs"/>
          <w:sz w:val="28"/>
          <w:szCs w:val="28"/>
          <w:rtl/>
        </w:rPr>
        <w:t>)</w:t>
      </w:r>
      <w:r w:rsidRPr="00D06014">
        <w:rPr>
          <w:rFonts w:ascii="Sakkal Majalla" w:hAnsi="Sakkal Majalla" w:cs="Sakkal Majalla"/>
          <w:sz w:val="28"/>
          <w:szCs w:val="28"/>
        </w:rPr>
        <w:t xml:space="preserve"> </w:t>
      </w:r>
      <w:r w:rsidR="00051100">
        <w:rPr>
          <w:rFonts w:ascii="Sakkal Majalla" w:hAnsi="Sakkal Majalla" w:cs="Sakkal Majalla" w:hint="cs"/>
          <w:sz w:val="28"/>
          <w:szCs w:val="28"/>
          <w:rtl/>
        </w:rPr>
        <w:t xml:space="preserve"> </w:t>
      </w:r>
      <w:r w:rsidRPr="00D06014">
        <w:rPr>
          <w:rFonts w:ascii="Sakkal Majalla" w:hAnsi="Sakkal Majalla" w:cs="Sakkal Majalla"/>
          <w:sz w:val="28"/>
          <w:szCs w:val="28"/>
          <w:rtl/>
        </w:rPr>
        <w:t>ورغم هذا النمو، لا تزال الألعاب التعليمية تواجه تحديات كبيرة في جذب المستخدمين والحفاظ على تفاعلهم، مقارنة بالألعاب التجارية التقليدية التي تتمتع بعمق استراتيجي وقصصي وتفاعلي أكبر</w:t>
      </w:r>
      <w:r w:rsidRPr="00D06014">
        <w:rPr>
          <w:rFonts w:ascii="Sakkal Majalla" w:hAnsi="Sakkal Majalla" w:cs="Sakkal Majalla"/>
          <w:sz w:val="28"/>
          <w:szCs w:val="28"/>
        </w:rPr>
        <w:t>.</w:t>
      </w:r>
    </w:p>
    <w:p w14:paraId="7E595B7C" w14:textId="61D8F864"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في الوقت نفسه، يواجه متعلمو اللغات الأجنبية تحديات كبيرة تتعلق بالملل، وضعف الحافز، وانخفاض معدلات الاحتفاظ بالمفردات في بيئات التعليم التقليدية</w:t>
      </w:r>
      <w:r w:rsidRPr="00D06014">
        <w:rPr>
          <w:rFonts w:ascii="Sakkal Majalla" w:hAnsi="Sakkal Majalla" w:cs="Sakkal Majalla"/>
          <w:sz w:val="28"/>
          <w:szCs w:val="28"/>
        </w:rPr>
        <w:t xml:space="preserve"> </w:t>
      </w:r>
      <w:r w:rsidR="00AB6645">
        <w:rPr>
          <w:rFonts w:ascii="Sakkal Majalla" w:hAnsi="Sakkal Majalla" w:cs="Sakkal Majalla" w:hint="cs"/>
          <w:sz w:val="28"/>
          <w:szCs w:val="28"/>
        </w:rPr>
        <w:t>(</w:t>
      </w:r>
      <w:r w:rsidRPr="00D06014">
        <w:rPr>
          <w:rFonts w:ascii="Sakkal Majalla" w:hAnsi="Sakkal Majalla" w:cs="Sakkal Majalla"/>
          <w:sz w:val="28"/>
          <w:szCs w:val="28"/>
        </w:rPr>
        <w:t>Krashen, 1985; Nation, 2001</w:t>
      </w:r>
      <w:r w:rsidR="00AB6645">
        <w:rPr>
          <w:rFonts w:ascii="Sakkal Majalla" w:hAnsi="Sakkal Majalla" w:cs="Sakkal Majalla" w:hint="cs"/>
          <w:sz w:val="28"/>
          <w:szCs w:val="28"/>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ويعود الاهتمام بتعليم اللغات الأجنبية إلى قرون مضت، حيث كانت وسائل التعليم تعتمد على الحفظ والتكرار والترجمة النحوية. ومع تطور الزمن، ظهرت مناهج تواصلية ووسائل تعليمية حديثة، إلا أن التحدي الأكبر ظل قائماً: كيف نجعل تعلم اللغة تجربة ممتعة وشيقة تحفز المتعلم على الاستمرار؟</w:t>
      </w:r>
    </w:p>
    <w:p w14:paraId="45179DE1" w14:textId="4B597883"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وفي هذا السياق، برز مفهوم </w:t>
      </w:r>
      <w:r w:rsidRPr="00D06014">
        <w:rPr>
          <w:rFonts w:ascii="Sakkal Majalla" w:hAnsi="Sakkal Majalla" w:cs="Sakkal Majalla"/>
          <w:b/>
          <w:bCs/>
          <w:sz w:val="28"/>
          <w:szCs w:val="28"/>
        </w:rPr>
        <w:t>"</w:t>
      </w:r>
      <w:r w:rsidRPr="00D06014">
        <w:rPr>
          <w:rFonts w:ascii="Sakkal Majalla" w:hAnsi="Sakkal Majalla" w:cs="Sakkal Majalla"/>
          <w:b/>
          <w:bCs/>
          <w:sz w:val="28"/>
          <w:szCs w:val="28"/>
          <w:rtl/>
        </w:rPr>
        <w:t>التعلم غير المباشر</w:t>
      </w:r>
      <w:r w:rsidRPr="00D06014">
        <w:rPr>
          <w:rFonts w:ascii="Sakkal Majalla" w:hAnsi="Sakkal Majalla" w:cs="Sakkal Majalla"/>
          <w:b/>
          <w:bCs/>
          <w:sz w:val="28"/>
          <w:szCs w:val="28"/>
        </w:rPr>
        <w:t xml:space="preserve">" </w:t>
      </w:r>
      <w:r w:rsidR="00AB6645">
        <w:rPr>
          <w:rFonts w:ascii="Sakkal Majalla" w:hAnsi="Sakkal Majalla" w:cs="Sakkal Majalla" w:hint="cs"/>
          <w:b/>
          <w:bCs/>
          <w:sz w:val="28"/>
          <w:szCs w:val="28"/>
        </w:rPr>
        <w:t>(</w:t>
      </w:r>
      <w:r w:rsidRPr="00D06014">
        <w:rPr>
          <w:rFonts w:ascii="Sakkal Majalla" w:hAnsi="Sakkal Majalla" w:cs="Sakkal Majalla"/>
          <w:b/>
          <w:bCs/>
          <w:sz w:val="28"/>
          <w:szCs w:val="28"/>
        </w:rPr>
        <w:t>Incidental Learning</w:t>
      </w:r>
      <w:r w:rsidR="00AB6645">
        <w:rPr>
          <w:rFonts w:ascii="Sakkal Majalla" w:hAnsi="Sakkal Majalla" w:cs="Sakkal Majalla" w:hint="cs"/>
          <w:b/>
          <w:bCs/>
          <w:sz w:val="28"/>
          <w:szCs w:val="28"/>
        </w:rPr>
        <w:t>)</w:t>
      </w:r>
      <w:r w:rsidRPr="00D06014">
        <w:rPr>
          <w:rFonts w:ascii="Sakkal Majalla" w:hAnsi="Sakkal Majalla" w:cs="Sakkal Majalla"/>
          <w:sz w:val="28"/>
          <w:szCs w:val="28"/>
        </w:rPr>
        <w:t> </w:t>
      </w:r>
      <w:r w:rsidRPr="00D06014">
        <w:rPr>
          <w:rFonts w:ascii="Sakkal Majalla" w:hAnsi="Sakkal Majalla" w:cs="Sakkal Majalla"/>
          <w:sz w:val="28"/>
          <w:szCs w:val="28"/>
          <w:rtl/>
        </w:rPr>
        <w:t>كأحد الحلول الواعدة، حيث يتعلم الفرد اللغة بشكل طبيعي أثناء انغماسه في نشاط آخر ممتع، دون وعي منه بعملية التعلم</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Schmidt, 1994; Hulstijn, 2001</w:t>
      </w:r>
      <w:r w:rsidR="007A19D0">
        <w:rPr>
          <w:rFonts w:ascii="Sakkal Majalla" w:hAnsi="Sakkal Majalla" w:cs="Sakkal Majalla" w:hint="cs"/>
          <w:sz w:val="28"/>
          <w:szCs w:val="28"/>
          <w:rtl/>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وقد أثبتت الدراسات أن الألعاب الإلكترونية توفر بيئة خصبة لهذا النوع من التعلم، لما تتمتع به من عناصر تشويق، وتكرار، وتفاعل، وسياق</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Gee, 2003; Peterson, 2010</w:t>
      </w:r>
      <w:r w:rsidR="00AB6645">
        <w:rPr>
          <w:rFonts w:ascii="Sakkal Majalla" w:hAnsi="Sakkal Majalla" w:cs="Sakkal Majalla" w:hint="cs"/>
          <w:sz w:val="28"/>
          <w:szCs w:val="28"/>
          <w:rtl/>
        </w:rPr>
        <w:t>)</w:t>
      </w:r>
    </w:p>
    <w:p w14:paraId="3610A811" w14:textId="6A5E4DCD"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lastRenderedPageBreak/>
        <w:t>ومع تطور التكنولوجيا، ظهرت تطبيقات تعلم اللغات المدعومة بالذكاء الاصطناعي، مثل تلك التي تقدم مدرساً افتراضياً أو شخصية كرتونية تشرح الدروس وتتفاعل مع المتعلم. كما ظهرت مؤخراً شخصيات شبيهة بالبشر</w:t>
      </w:r>
      <w:r w:rsidRPr="00D06014">
        <w:rPr>
          <w:rFonts w:ascii="Sakkal Majalla" w:hAnsi="Sakkal Majalla" w:cs="Sakkal Majalla"/>
          <w:sz w:val="28"/>
          <w:szCs w:val="28"/>
        </w:rPr>
        <w:t xml:space="preserve"> </w:t>
      </w:r>
      <w:r w:rsidR="00AB6645">
        <w:rPr>
          <w:rFonts w:ascii="Sakkal Majalla" w:hAnsi="Sakkal Majalla" w:cs="Sakkal Majalla" w:hint="cs"/>
          <w:sz w:val="28"/>
          <w:szCs w:val="28"/>
        </w:rPr>
        <w:t>(</w:t>
      </w:r>
      <w:r w:rsidRPr="00D06014">
        <w:rPr>
          <w:rFonts w:ascii="Sakkal Majalla" w:hAnsi="Sakkal Majalla" w:cs="Sakkal Majalla"/>
          <w:sz w:val="28"/>
          <w:szCs w:val="28"/>
        </w:rPr>
        <w:t>Avatars</w:t>
      </w:r>
      <w:r w:rsidR="00AB6645">
        <w:rPr>
          <w:rFonts w:ascii="Sakkal Majalla" w:hAnsi="Sakkal Majalla" w:cs="Sakkal Majalla" w:hint="cs"/>
          <w:sz w:val="28"/>
          <w:szCs w:val="28"/>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مصممة بتقنيات الذكاء الاصطناعي، تهدف إلى محاكاة التفاعل البشري وجعل تجربة التعلم أكثر جاذبية. غير أن هذه التطورات، رغم حداثتها، لم تعالج المشكلة الجوهرية للتعلم اللغوي، بل اكتفت بتغيير </w:t>
      </w:r>
      <w:r w:rsidRPr="00D06014">
        <w:rPr>
          <w:rFonts w:ascii="Sakkal Majalla" w:hAnsi="Sakkal Majalla" w:cs="Sakkal Majalla"/>
          <w:b/>
          <w:bCs/>
          <w:sz w:val="28"/>
          <w:szCs w:val="28"/>
          <w:rtl/>
        </w:rPr>
        <w:t>طريقة العرض</w:t>
      </w:r>
      <w:r w:rsidRPr="00D06014">
        <w:rPr>
          <w:rFonts w:ascii="Sakkal Majalla" w:hAnsi="Sakkal Majalla" w:cs="Sakkal Majalla"/>
          <w:sz w:val="28"/>
          <w:szCs w:val="28"/>
          <w:rtl/>
        </w:rPr>
        <w:t> فقط: فبدلاً من مدرس بشري يشرح أمام الطالب، أصبح هناك شخصية كرتونية تشرح، ثم تطورت لتصبح شخصية شبيهة بالإنسان، لكن </w:t>
      </w:r>
      <w:r w:rsidRPr="00D06014">
        <w:rPr>
          <w:rFonts w:ascii="Sakkal Majalla" w:hAnsi="Sakkal Majalla" w:cs="Sakkal Majalla"/>
          <w:b/>
          <w:bCs/>
          <w:sz w:val="28"/>
          <w:szCs w:val="28"/>
          <w:rtl/>
        </w:rPr>
        <w:t>جوهر العملية التعليمية بقي كما هو</w:t>
      </w:r>
      <w:r w:rsidRPr="00D06014">
        <w:rPr>
          <w:rFonts w:ascii="Sakkal Majalla" w:hAnsi="Sakkal Majalla" w:cs="Sakkal Majalla"/>
          <w:sz w:val="28"/>
          <w:szCs w:val="28"/>
          <w:rtl/>
        </w:rPr>
        <w:t> </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 xml:space="preserve">تقديم محتوى تعليمي مباشر </w:t>
      </w:r>
      <w:r w:rsidR="00AB6645">
        <w:rPr>
          <w:rFonts w:ascii="Sakkal Majalla" w:hAnsi="Sakkal Majalla" w:cs="Sakkal Majalla"/>
          <w:sz w:val="28"/>
          <w:szCs w:val="28"/>
          <w:rtl/>
        </w:rPr>
        <w:t>(</w:t>
      </w:r>
      <w:r w:rsidRPr="00D06014">
        <w:rPr>
          <w:rFonts w:ascii="Sakkal Majalla" w:hAnsi="Sakkal Majalla" w:cs="Sakkal Majalla"/>
          <w:sz w:val="28"/>
          <w:szCs w:val="28"/>
          <w:rtl/>
        </w:rPr>
        <w:t xml:space="preserve">دروس، قواعد، تمارين، </w:t>
      </w:r>
      <w:r w:rsidR="00051100" w:rsidRPr="00D06014">
        <w:rPr>
          <w:rFonts w:ascii="Sakkal Majalla" w:hAnsi="Sakkal Majalla" w:cs="Sakkal Majalla" w:hint="cs"/>
          <w:sz w:val="28"/>
          <w:szCs w:val="28"/>
          <w:rtl/>
        </w:rPr>
        <w:t>اختبارات</w:t>
      </w:r>
      <w:r w:rsidR="00AB6645">
        <w:rPr>
          <w:rFonts w:ascii="Sakkal Majalla" w:hAnsi="Sakkal Majalla" w:cs="Sakkal Majalla" w:hint="cs"/>
          <w:sz w:val="28"/>
          <w:szCs w:val="28"/>
          <w:rtl/>
        </w:rPr>
        <w:t>)</w:t>
      </w:r>
      <w:r w:rsidRPr="00D06014">
        <w:rPr>
          <w:rFonts w:ascii="Sakkal Majalla" w:hAnsi="Sakkal Majalla" w:cs="Sakkal Majalla"/>
          <w:sz w:val="28"/>
          <w:szCs w:val="28"/>
          <w:rtl/>
        </w:rPr>
        <w:t xml:space="preserve"> بشكل تفاعلي لكنه لا يزال يعتمد على الحفظ والتكرار. وما زال المتعلم يشعر بالملل وفقدان الحافز، لأن التغيير كان </w:t>
      </w:r>
      <w:r w:rsidRPr="00D06014">
        <w:rPr>
          <w:rFonts w:ascii="Sakkal Majalla" w:hAnsi="Sakkal Majalla" w:cs="Sakkal Majalla"/>
          <w:b/>
          <w:bCs/>
          <w:sz w:val="28"/>
          <w:szCs w:val="28"/>
          <w:rtl/>
        </w:rPr>
        <w:t>شكلياً</w:t>
      </w:r>
      <w:r w:rsidRPr="00D06014">
        <w:rPr>
          <w:rFonts w:ascii="Sakkal Majalla" w:hAnsi="Sakkal Majalla" w:cs="Sakkal Majalla"/>
          <w:sz w:val="28"/>
          <w:szCs w:val="28"/>
          <w:rtl/>
        </w:rPr>
        <w:t> وليس </w:t>
      </w:r>
      <w:r w:rsidRPr="00D06014">
        <w:rPr>
          <w:rFonts w:ascii="Sakkal Majalla" w:hAnsi="Sakkal Majalla" w:cs="Sakkal Majalla"/>
          <w:b/>
          <w:bCs/>
          <w:sz w:val="28"/>
          <w:szCs w:val="28"/>
          <w:rtl/>
        </w:rPr>
        <w:t>جوهرياً</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فالمشكلة ليست في شكل المعلم أو واجهة التطبيق، بل في </w:t>
      </w:r>
      <w:r w:rsidRPr="00D06014">
        <w:rPr>
          <w:rFonts w:ascii="Sakkal Majalla" w:hAnsi="Sakkal Majalla" w:cs="Sakkal Majalla"/>
          <w:b/>
          <w:bCs/>
          <w:sz w:val="28"/>
          <w:szCs w:val="28"/>
          <w:rtl/>
        </w:rPr>
        <w:t>طبيعة التجربة التعليمية نفسها</w:t>
      </w:r>
      <w:r w:rsidRPr="00D06014">
        <w:rPr>
          <w:rFonts w:ascii="Sakkal Majalla" w:hAnsi="Sakkal Majalla" w:cs="Sakkal Majalla"/>
          <w:sz w:val="28"/>
          <w:szCs w:val="28"/>
          <w:rtl/>
        </w:rPr>
        <w:t>، التي تظل منفصلة عن المتعة والتفاعل العميق الذي توفره الألعاب الإلكترونية التقليدية</w:t>
      </w:r>
      <w:r w:rsidRPr="00D06014">
        <w:rPr>
          <w:rFonts w:ascii="Sakkal Majalla" w:hAnsi="Sakkal Majalla" w:cs="Sakkal Majalla"/>
          <w:sz w:val="28"/>
          <w:szCs w:val="28"/>
        </w:rPr>
        <w:t>.</w:t>
      </w:r>
    </w:p>
    <w:p w14:paraId="380C5A29"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64768421">
          <v:rect id="_x0000_i1033" style="width:0;height:.75pt" o:hralign="center" o:hrstd="t" o:hr="t" fillcolor="#a0a0a0" stroked="f"/>
        </w:pict>
      </w:r>
    </w:p>
    <w:p w14:paraId="4CEBA365" w14:textId="0F37C253" w:rsidR="00D06014" w:rsidRPr="00BA1C30" w:rsidRDefault="00D06014" w:rsidP="00B569CC">
      <w:pPr>
        <w:pStyle w:val="Heading2"/>
        <w:bidi/>
      </w:pPr>
      <w:bookmarkStart w:id="2" w:name="_Toc237336674"/>
      <w:r w:rsidRPr="00BA1C30">
        <w:rPr>
          <w:rtl/>
        </w:rPr>
        <w:t>مشكلة البحث</w:t>
      </w:r>
      <w:r w:rsidRPr="00BA1C30">
        <w:t xml:space="preserve"> </w:t>
      </w:r>
      <w:r w:rsidR="007A19D0" w:rsidRPr="00BA1C30">
        <w:rPr>
          <w:rFonts w:hint="cs"/>
          <w:rtl/>
        </w:rPr>
        <w:t>(</w:t>
      </w:r>
      <w:r w:rsidRPr="00BA1C30">
        <w:t>Research Problem</w:t>
      </w:r>
      <w:r w:rsidR="00AB6645" w:rsidRPr="00BA1C30">
        <w:rPr>
          <w:rFonts w:hint="cs"/>
          <w:rtl/>
        </w:rPr>
        <w:t>)</w:t>
      </w:r>
      <w:bookmarkEnd w:id="2"/>
    </w:p>
    <w:p w14:paraId="06E844FE" w14:textId="77777777"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على الرغم من التقدم الكبير في مجال التعليم الإلكتروني وتقنيات تعلم اللغات، لا تزال هناك فجوات بحثية وعملية واضحة تحول دون تحقيق الاستفادة المثلى من الألعاب الإلكترونية في تعليم اللغات، ويمكن تلخيص هذه الفجوات على النحو التالي</w:t>
      </w:r>
      <w:r w:rsidRPr="00D06014">
        <w:rPr>
          <w:rFonts w:ascii="Sakkal Majalla" w:hAnsi="Sakkal Majalla" w:cs="Sakkal Majalla"/>
          <w:sz w:val="28"/>
          <w:szCs w:val="28"/>
        </w:rPr>
        <w:t>:</w:t>
      </w:r>
    </w:p>
    <w:p w14:paraId="17AB7BF3" w14:textId="672DDC8E" w:rsidR="00D06014" w:rsidRPr="00D06014" w:rsidRDefault="00D06014" w:rsidP="00693EF1">
      <w:pPr>
        <w:numPr>
          <w:ilvl w:val="0"/>
          <w:numId w:val="1"/>
        </w:numPr>
        <w:bidi/>
        <w:spacing w:line="360" w:lineRule="auto"/>
        <w:ind w:left="0" w:firstLine="0"/>
        <w:rPr>
          <w:rFonts w:ascii="Sakkal Majalla" w:hAnsi="Sakkal Majalla" w:cs="Sakkal Majalla"/>
          <w:sz w:val="28"/>
          <w:szCs w:val="28"/>
        </w:rPr>
      </w:pPr>
      <w:r w:rsidRPr="00D06014">
        <w:rPr>
          <w:rFonts w:ascii="Sakkal Majalla" w:hAnsi="Sakkal Majalla" w:cs="Sakkal Majalla"/>
          <w:b/>
          <w:bCs/>
          <w:sz w:val="32"/>
          <w:szCs w:val="32"/>
          <w:rtl/>
        </w:rPr>
        <w:t xml:space="preserve">الفجوة الأولى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التعليم التقليدي</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تعتمد معظم تطبيقات تعلم اللغات</w:t>
      </w:r>
      <w:r w:rsidRPr="00D06014">
        <w:rPr>
          <w:rFonts w:ascii="Sakkal Majalla" w:hAnsi="Sakkal Majalla" w:cs="Sakkal Majalla"/>
          <w:sz w:val="28"/>
          <w:szCs w:val="28"/>
        </w:rPr>
        <w:t xml:space="preserve"> </w:t>
      </w:r>
      <w:r w:rsidR="00AB6645">
        <w:rPr>
          <w:rFonts w:ascii="Sakkal Majalla" w:hAnsi="Sakkal Majalla" w:cs="Sakkal Majalla" w:hint="cs"/>
          <w:sz w:val="28"/>
          <w:szCs w:val="28"/>
          <w:rtl/>
        </w:rPr>
        <w:t>(</w:t>
      </w:r>
      <w:r w:rsidRPr="00D06014">
        <w:rPr>
          <w:rFonts w:ascii="Sakkal Majalla" w:hAnsi="Sakkal Majalla" w:cs="Sakkal Majalla"/>
          <w:sz w:val="28"/>
          <w:szCs w:val="28"/>
          <w:rtl/>
        </w:rPr>
        <w:t>مثل</w:t>
      </w:r>
      <w:r w:rsidRPr="00D06014">
        <w:rPr>
          <w:rFonts w:ascii="Sakkal Majalla" w:hAnsi="Sakkal Majalla" w:cs="Sakkal Majalla"/>
          <w:sz w:val="28"/>
          <w:szCs w:val="28"/>
        </w:rPr>
        <w:t xml:space="preserve"> Duolingo </w:t>
      </w:r>
      <w:r w:rsidRPr="00D06014">
        <w:rPr>
          <w:rFonts w:ascii="Sakkal Majalla" w:hAnsi="Sakkal Majalla" w:cs="Sakkal Majalla"/>
          <w:sz w:val="28"/>
          <w:szCs w:val="28"/>
          <w:rtl/>
        </w:rPr>
        <w:t>و</w:t>
      </w:r>
      <w:r w:rsidRPr="00D06014">
        <w:rPr>
          <w:rFonts w:ascii="Sakkal Majalla" w:hAnsi="Sakkal Majalla" w:cs="Sakkal Majalla"/>
          <w:sz w:val="28"/>
          <w:szCs w:val="28"/>
        </w:rPr>
        <w:t>Babbel</w:t>
      </w:r>
      <w:r w:rsidR="007A19D0">
        <w:rPr>
          <w:rFonts w:ascii="Sakkal Majalla" w:hAnsi="Sakkal Majalla" w:cs="Sakkal Majalla" w:hint="cs"/>
          <w:sz w:val="28"/>
          <w:szCs w:val="28"/>
          <w:rtl/>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 xml:space="preserve">على آليات تعليمية مباشرة </w:t>
      </w:r>
      <w:r w:rsidR="00AB6645">
        <w:rPr>
          <w:rFonts w:ascii="Sakkal Majalla" w:hAnsi="Sakkal Majalla" w:cs="Sakkal Majalla"/>
          <w:sz w:val="28"/>
          <w:szCs w:val="28"/>
          <w:rtl/>
        </w:rPr>
        <w:t>(</w:t>
      </w:r>
      <w:r w:rsidRPr="00D06014">
        <w:rPr>
          <w:rFonts w:ascii="Sakkal Majalla" w:hAnsi="Sakkal Majalla" w:cs="Sakkal Majalla"/>
          <w:sz w:val="28"/>
          <w:szCs w:val="28"/>
          <w:rtl/>
        </w:rPr>
        <w:t>تمارين، دروس، اختبارات</w:t>
      </w:r>
      <w:r w:rsidR="00AB6645">
        <w:rPr>
          <w:rFonts w:ascii="Sakkal Majalla" w:hAnsi="Sakkal Majalla" w:cs="Sakkal Majalla" w:hint="cs"/>
          <w:sz w:val="28"/>
          <w:szCs w:val="28"/>
          <w:rtl/>
        </w:rPr>
        <w:t>)</w:t>
      </w:r>
      <w:r w:rsidRPr="00D06014">
        <w:rPr>
          <w:rFonts w:ascii="Sakkal Majalla" w:hAnsi="Sakkal Majalla" w:cs="Sakkal Majalla"/>
          <w:sz w:val="28"/>
          <w:szCs w:val="28"/>
          <w:rtl/>
        </w:rPr>
        <w:t xml:space="preserve"> التي سرعان ما يفقد المتعلمون معها الحافز بسبب الرتابة </w:t>
      </w:r>
      <w:r w:rsidR="00921AFC" w:rsidRPr="00D06014">
        <w:rPr>
          <w:rFonts w:ascii="Sakkal Majalla" w:hAnsi="Sakkal Majalla" w:cs="Sakkal Majalla" w:hint="cs"/>
          <w:sz w:val="28"/>
          <w:szCs w:val="28"/>
          <w:rtl/>
        </w:rPr>
        <w:t>والتكرار</w:t>
      </w:r>
      <w:r w:rsidR="00921AFC">
        <w:rPr>
          <w:rFonts w:ascii="Sakkal Majalla" w:hAnsi="Sakkal Majalla" w:cs="Sakkal Majalla" w:hint="cs"/>
          <w:sz w:val="28"/>
          <w:szCs w:val="28"/>
          <w:rtl/>
        </w:rPr>
        <w:t xml:space="preserve"> </w:t>
      </w:r>
      <w:r w:rsidR="00AB6645">
        <w:rPr>
          <w:rFonts w:ascii="Sakkal Majalla" w:hAnsi="Sakkal Majalla" w:cs="Sakkal Majalla"/>
          <w:sz w:val="28"/>
          <w:szCs w:val="28"/>
          <w:rtl/>
        </w:rPr>
        <w:t>(</w:t>
      </w:r>
      <w:r w:rsidRPr="00D06014">
        <w:rPr>
          <w:rFonts w:ascii="Sakkal Majalla" w:hAnsi="Sakkal Majalla" w:cs="Sakkal Majalla"/>
          <w:sz w:val="28"/>
          <w:szCs w:val="28"/>
        </w:rPr>
        <w:t>Loewen et al., 2019</w:t>
      </w:r>
      <w:r w:rsidR="00AB6645">
        <w:rPr>
          <w:rFonts w:ascii="Sakkal Majalla" w:hAnsi="Sakkal Majalla" w:cs="Sakkal Majalla" w:hint="cs"/>
          <w:sz w:val="28"/>
          <w:szCs w:val="28"/>
          <w:rtl/>
        </w:rPr>
        <w:t>)</w:t>
      </w:r>
    </w:p>
    <w:p w14:paraId="28BECB2E" w14:textId="48E36810" w:rsidR="00D06014" w:rsidRPr="00D06014" w:rsidRDefault="00D06014" w:rsidP="00693EF1">
      <w:pPr>
        <w:numPr>
          <w:ilvl w:val="0"/>
          <w:numId w:val="1"/>
        </w:numPr>
        <w:bidi/>
        <w:spacing w:line="360" w:lineRule="auto"/>
        <w:ind w:left="0" w:firstLine="0"/>
        <w:rPr>
          <w:rFonts w:ascii="Sakkal Majalla" w:hAnsi="Sakkal Majalla" w:cs="Sakkal Majalla"/>
          <w:sz w:val="28"/>
          <w:szCs w:val="28"/>
        </w:rPr>
      </w:pPr>
      <w:r w:rsidRPr="00D06014">
        <w:rPr>
          <w:rFonts w:ascii="Sakkal Majalla" w:hAnsi="Sakkal Majalla" w:cs="Sakkal Majalla"/>
          <w:b/>
          <w:bCs/>
          <w:sz w:val="32"/>
          <w:szCs w:val="32"/>
          <w:rtl/>
        </w:rPr>
        <w:lastRenderedPageBreak/>
        <w:t xml:space="preserve">الفجوة الثانية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الألعاب التعليمية</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رغم وجود ألعاب تعليمية للغات، إلا أنها غالباً ما تضحي بعمق التجربة اللعوبية لصالح الجانب التعليمي، مما يجعلها أقل جذباً للاعبين مقارنة بالألعاب التجارية التقليدية</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Reinders &amp; Wattana, 2015</w:t>
      </w:r>
      <w:r w:rsidR="00AB6645">
        <w:rPr>
          <w:rFonts w:ascii="Sakkal Majalla" w:hAnsi="Sakkal Majalla" w:cs="Sakkal Majalla" w:hint="cs"/>
          <w:sz w:val="28"/>
          <w:szCs w:val="28"/>
          <w:rtl/>
        </w:rPr>
        <w:t>)</w:t>
      </w:r>
    </w:p>
    <w:p w14:paraId="3A857C80" w14:textId="5767BF36" w:rsidR="00D06014" w:rsidRPr="00D06014" w:rsidRDefault="00D06014" w:rsidP="00693EF1">
      <w:pPr>
        <w:numPr>
          <w:ilvl w:val="0"/>
          <w:numId w:val="1"/>
        </w:numPr>
        <w:bidi/>
        <w:spacing w:line="360" w:lineRule="auto"/>
        <w:ind w:left="0" w:firstLine="0"/>
        <w:rPr>
          <w:rFonts w:ascii="Sakkal Majalla" w:hAnsi="Sakkal Majalla" w:cs="Sakkal Majalla"/>
          <w:sz w:val="28"/>
          <w:szCs w:val="28"/>
        </w:rPr>
      </w:pPr>
      <w:r w:rsidRPr="00D06014">
        <w:rPr>
          <w:rFonts w:ascii="Sakkal Majalla" w:hAnsi="Sakkal Majalla" w:cs="Sakkal Majalla"/>
          <w:b/>
          <w:bCs/>
          <w:sz w:val="32"/>
          <w:szCs w:val="32"/>
          <w:rtl/>
        </w:rPr>
        <w:t xml:space="preserve">الفجوة الثالثة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التعلم غير المباشر في الألعاب القتالية</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لا توجد دراسات كافية تناولت دمج التعلم غير المباشر للغات في آليات الألعاب القتالية الاستراتيجية، ولا سيما آليات ترقية الشخصيات التي تمثل جوهر هذه الألعاب</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Cornillie et al., 2012</w:t>
      </w:r>
      <w:r w:rsidR="00AB6645">
        <w:rPr>
          <w:rFonts w:ascii="Sakkal Majalla" w:hAnsi="Sakkal Majalla" w:cs="Sakkal Majalla" w:hint="cs"/>
          <w:sz w:val="28"/>
          <w:szCs w:val="28"/>
          <w:rtl/>
        </w:rPr>
        <w:t>)</w:t>
      </w:r>
    </w:p>
    <w:p w14:paraId="2E061DB5" w14:textId="1895B8A3" w:rsidR="00D06014" w:rsidRPr="00D06014" w:rsidRDefault="00D06014" w:rsidP="00693EF1">
      <w:pPr>
        <w:numPr>
          <w:ilvl w:val="0"/>
          <w:numId w:val="1"/>
        </w:numPr>
        <w:bidi/>
        <w:spacing w:line="360" w:lineRule="auto"/>
        <w:ind w:left="0" w:firstLine="0"/>
        <w:rPr>
          <w:rFonts w:ascii="Sakkal Majalla" w:hAnsi="Sakkal Majalla" w:cs="Sakkal Majalla"/>
          <w:sz w:val="28"/>
          <w:szCs w:val="28"/>
        </w:rPr>
      </w:pPr>
      <w:r w:rsidRPr="00D06014">
        <w:rPr>
          <w:rFonts w:ascii="Sakkal Majalla" w:hAnsi="Sakkal Majalla" w:cs="Sakkal Majalla"/>
          <w:b/>
          <w:bCs/>
          <w:sz w:val="32"/>
          <w:szCs w:val="32"/>
          <w:rtl/>
        </w:rPr>
        <w:t xml:space="preserve">الفجوة الرابعة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الربط بين اللغة والثقافة والشخصية</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لم تطرق الدراسات السابقة لفكرة ربط كل شخصية في اللعبة بلغة وثقافة معينة تعكس أصلها القصصي، مما يحول تنوع الشخصيات إلى تنوع لغوي وثقافي يثري تجربة التعلم</w:t>
      </w:r>
      <w:r w:rsidRPr="00D06014">
        <w:rPr>
          <w:rFonts w:ascii="Sakkal Majalla" w:hAnsi="Sakkal Majalla" w:cs="Sakkal Majalla"/>
          <w:sz w:val="28"/>
          <w:szCs w:val="28"/>
        </w:rPr>
        <w:t>.</w:t>
      </w:r>
    </w:p>
    <w:p w14:paraId="3BAE6F1D" w14:textId="1BB4CE5A" w:rsidR="00D06014" w:rsidRPr="00D06014" w:rsidRDefault="00D06014" w:rsidP="00693EF1">
      <w:pPr>
        <w:numPr>
          <w:ilvl w:val="0"/>
          <w:numId w:val="1"/>
        </w:numPr>
        <w:bidi/>
        <w:spacing w:line="360" w:lineRule="auto"/>
        <w:ind w:left="0" w:firstLine="0"/>
        <w:rPr>
          <w:rFonts w:ascii="Sakkal Majalla" w:hAnsi="Sakkal Majalla" w:cs="Sakkal Majalla"/>
          <w:sz w:val="28"/>
          <w:szCs w:val="28"/>
        </w:rPr>
      </w:pPr>
      <w:r w:rsidRPr="00D06014">
        <w:rPr>
          <w:rFonts w:ascii="Sakkal Majalla" w:hAnsi="Sakkal Majalla" w:cs="Sakkal Majalla"/>
          <w:b/>
          <w:bCs/>
          <w:sz w:val="32"/>
          <w:szCs w:val="32"/>
          <w:rtl/>
        </w:rPr>
        <w:t xml:space="preserve">الفجوة الخامسة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النموذج الريادي</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تفتقر الأدبيات إلى نموذج ريادي واضح يوضح الجدوى التجارية والتأثير التعليمي لمثل هذا التوجه، وكيف يمكن تحويله إلى مشروع تجاري مستدام</w:t>
      </w:r>
      <w:r w:rsidRPr="00D06014">
        <w:rPr>
          <w:rFonts w:ascii="Sakkal Majalla" w:hAnsi="Sakkal Majalla" w:cs="Sakkal Majalla"/>
          <w:sz w:val="28"/>
          <w:szCs w:val="28"/>
        </w:rPr>
        <w:t>.</w:t>
      </w:r>
    </w:p>
    <w:p w14:paraId="2DE97484" w14:textId="1806378C" w:rsidR="00D06014" w:rsidRPr="00D06014" w:rsidRDefault="00D06014" w:rsidP="00693EF1">
      <w:pPr>
        <w:numPr>
          <w:ilvl w:val="0"/>
          <w:numId w:val="1"/>
        </w:numPr>
        <w:bidi/>
        <w:spacing w:line="360" w:lineRule="auto"/>
        <w:ind w:left="0" w:firstLine="0"/>
        <w:jc w:val="both"/>
        <w:rPr>
          <w:rFonts w:ascii="Sakkal Majalla" w:hAnsi="Sakkal Majalla" w:cs="Sakkal Majalla"/>
          <w:sz w:val="28"/>
          <w:szCs w:val="28"/>
        </w:rPr>
      </w:pPr>
      <w:r w:rsidRPr="00D06014">
        <w:rPr>
          <w:rFonts w:ascii="Sakkal Majalla" w:hAnsi="Sakkal Majalla" w:cs="Sakkal Majalla"/>
          <w:b/>
          <w:bCs/>
          <w:sz w:val="32"/>
          <w:szCs w:val="32"/>
          <w:rtl/>
        </w:rPr>
        <w:t xml:space="preserve">الفجوة السادسة </w:t>
      </w:r>
      <w:r w:rsidR="00AB6645">
        <w:rPr>
          <w:rFonts w:ascii="Sakkal Majalla" w:hAnsi="Sakkal Majalla" w:cs="Sakkal Majalla"/>
          <w:b/>
          <w:bCs/>
          <w:sz w:val="32"/>
          <w:szCs w:val="32"/>
          <w:rtl/>
        </w:rPr>
        <w:t>(</w:t>
      </w:r>
      <w:r w:rsidRPr="00D06014">
        <w:rPr>
          <w:rFonts w:ascii="Sakkal Majalla" w:hAnsi="Sakkal Majalla" w:cs="Sakkal Majalla"/>
          <w:b/>
          <w:bCs/>
          <w:sz w:val="32"/>
          <w:szCs w:val="32"/>
          <w:rtl/>
        </w:rPr>
        <w:t>الذكاء الاصطناعي والتغيير الشكلي</w:t>
      </w:r>
      <w:r w:rsidR="00AB6645">
        <w:rPr>
          <w:rFonts w:ascii="Sakkal Majalla" w:hAnsi="Sakkal Majalla" w:cs="Sakkal Majalla" w:hint="cs"/>
          <w:b/>
          <w:bCs/>
          <w:sz w:val="32"/>
          <w:szCs w:val="32"/>
          <w:rtl/>
        </w:rPr>
        <w:t>)</w:t>
      </w:r>
      <w:r w:rsidR="00921AFC" w:rsidRPr="00921AFC">
        <w:rPr>
          <w:rFonts w:ascii="Sakkal Majalla" w:hAnsi="Sakkal Majalla" w:cs="Sakkal Majalla" w:hint="cs"/>
          <w:b/>
          <w:bCs/>
          <w:sz w:val="32"/>
          <w:szCs w:val="32"/>
          <w:rtl/>
        </w:rPr>
        <w:t>:</w:t>
      </w:r>
      <w:r w:rsidRPr="00D06014">
        <w:rPr>
          <w:rFonts w:ascii="Sakkal Majalla" w:hAnsi="Sakkal Majalla" w:cs="Sakkal Majalla"/>
          <w:sz w:val="32"/>
          <w:szCs w:val="32"/>
        </w:rPr>
        <w:t> </w:t>
      </w:r>
      <w:r w:rsidRPr="00D06014">
        <w:rPr>
          <w:rFonts w:ascii="Sakkal Majalla" w:hAnsi="Sakkal Majalla" w:cs="Sakkal Majalla"/>
          <w:sz w:val="28"/>
          <w:szCs w:val="28"/>
          <w:rtl/>
        </w:rPr>
        <w:t>على الرغم من التقدم الكبير في تطبيقات تعلم اللغات المدعومة بالذكاء الاصطناعي، والتي تطورت من شخصيات كرتونية بسيطة إلى شخصيات شبيهة بالبشر</w:t>
      </w:r>
      <w:r w:rsidRPr="00D06014">
        <w:rPr>
          <w:rFonts w:ascii="Sakkal Majalla" w:hAnsi="Sakkal Majalla" w:cs="Sakkal Majalla"/>
          <w:sz w:val="28"/>
          <w:szCs w:val="28"/>
        </w:rPr>
        <w:t xml:space="preserve"> </w:t>
      </w:r>
      <w:r w:rsidR="00AB6645">
        <w:rPr>
          <w:rFonts w:ascii="Sakkal Majalla" w:hAnsi="Sakkal Majalla" w:cs="Sakkal Majalla" w:hint="cs"/>
          <w:sz w:val="28"/>
          <w:szCs w:val="28"/>
        </w:rPr>
        <w:t>(</w:t>
      </w:r>
      <w:r w:rsidRPr="00D06014">
        <w:rPr>
          <w:rFonts w:ascii="Sakkal Majalla" w:hAnsi="Sakkal Majalla" w:cs="Sakkal Majalla"/>
          <w:sz w:val="28"/>
          <w:szCs w:val="28"/>
        </w:rPr>
        <w:t>Avatars</w:t>
      </w:r>
      <w:r w:rsidR="00AB6645">
        <w:rPr>
          <w:rFonts w:ascii="Sakkal Majalla" w:hAnsi="Sakkal Majalla" w:cs="Sakkal Majalla" w:hint="cs"/>
          <w:sz w:val="28"/>
          <w:szCs w:val="28"/>
        </w:rPr>
        <w:t>)</w:t>
      </w:r>
      <w:r w:rsidRPr="00D06014">
        <w:rPr>
          <w:rFonts w:ascii="Sakkal Majalla" w:hAnsi="Sakkal Majalla" w:cs="Sakkal Majalla"/>
          <w:sz w:val="28"/>
          <w:szCs w:val="28"/>
        </w:rPr>
        <w:t xml:space="preserve"> </w:t>
      </w:r>
      <w:r w:rsidRPr="00D06014">
        <w:rPr>
          <w:rFonts w:ascii="Sakkal Majalla" w:hAnsi="Sakkal Majalla" w:cs="Sakkal Majalla"/>
          <w:sz w:val="28"/>
          <w:szCs w:val="28"/>
          <w:rtl/>
        </w:rPr>
        <w:t>قادرة على محاكاة التفاعل البشري، إلا أن هذه التقنيات لم تعالج المشكلة الجوهرية للتعلم اللغوي. فالتغيير كان شكلياً بحتاً، حيث اقتصر على استبدال المعلم البشري بشخصية رقمية، دون إحداث تغيير جوهري في طريقة التعلم نفسها. وما زال المتعلم يواجه نفس التحديات: الملل، وضعف الحافز، وانخفاض معدلات الاحتفاظ بالمفردات، لأن التجربة التعليمية ظلت منفصلة عن عناصر المتعة والتشويق والتفاعل العميق التي تميز ألعاب الفيديو التقليدية</w:t>
      </w:r>
      <w:r w:rsidRPr="00D06014">
        <w:rPr>
          <w:rFonts w:ascii="Sakkal Majalla" w:hAnsi="Sakkal Majalla" w:cs="Sakkal Majalla"/>
          <w:sz w:val="28"/>
          <w:szCs w:val="28"/>
        </w:rPr>
        <w:t>.</w:t>
      </w:r>
    </w:p>
    <w:p w14:paraId="7027C2A4" w14:textId="77777777" w:rsidR="00D06014" w:rsidRPr="00D06014" w:rsidRDefault="00D06014" w:rsidP="00693EF1">
      <w:pPr>
        <w:bidi/>
        <w:spacing w:line="360" w:lineRule="auto"/>
        <w:rPr>
          <w:rFonts w:ascii="Sakkal Majalla" w:hAnsi="Sakkal Majalla" w:cs="Sakkal Majalla"/>
          <w:sz w:val="32"/>
          <w:szCs w:val="32"/>
        </w:rPr>
      </w:pPr>
      <w:r w:rsidRPr="00D06014">
        <w:rPr>
          <w:rFonts w:ascii="Sakkal Majalla" w:hAnsi="Sakkal Majalla" w:cs="Sakkal Majalla"/>
          <w:b/>
          <w:bCs/>
          <w:sz w:val="32"/>
          <w:szCs w:val="32"/>
          <w:rtl/>
        </w:rPr>
        <w:t>وعليه، تتمثل مشكلة هذا البحث في السؤال الرئيسي التالي</w:t>
      </w:r>
      <w:r w:rsidRPr="00D06014">
        <w:rPr>
          <w:rFonts w:ascii="Sakkal Majalla" w:hAnsi="Sakkal Majalla" w:cs="Sakkal Majalla"/>
          <w:b/>
          <w:bCs/>
          <w:sz w:val="32"/>
          <w:szCs w:val="32"/>
        </w:rPr>
        <w:t>:</w:t>
      </w:r>
    </w:p>
    <w:p w14:paraId="406313DA" w14:textId="77777777"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i/>
          <w:iCs/>
          <w:sz w:val="28"/>
          <w:szCs w:val="28"/>
        </w:rPr>
        <w:lastRenderedPageBreak/>
        <w:t>"</w:t>
      </w:r>
      <w:r w:rsidRPr="00D06014">
        <w:rPr>
          <w:rFonts w:ascii="Sakkal Majalla" w:hAnsi="Sakkal Majalla" w:cs="Sakkal Majalla"/>
          <w:i/>
          <w:iCs/>
          <w:sz w:val="28"/>
          <w:szCs w:val="28"/>
          <w:rtl/>
        </w:rPr>
        <w:t>كيف يمكن تطوير لعبة</w:t>
      </w:r>
      <w:r w:rsidRPr="00D06014">
        <w:rPr>
          <w:rFonts w:ascii="Sakkal Majalla" w:hAnsi="Sakkal Majalla" w:cs="Sakkal Majalla"/>
          <w:i/>
          <w:iCs/>
          <w:sz w:val="28"/>
          <w:szCs w:val="28"/>
        </w:rPr>
        <w:t xml:space="preserve"> 'Hero Wars' </w:t>
      </w:r>
      <w:r w:rsidRPr="00D06014">
        <w:rPr>
          <w:rFonts w:ascii="Sakkal Majalla" w:hAnsi="Sakkal Majalla" w:cs="Sakkal Majalla"/>
          <w:i/>
          <w:iCs/>
          <w:sz w:val="28"/>
          <w:szCs w:val="28"/>
          <w:rtl/>
        </w:rPr>
        <w:t>كنموذج ريادي للتعليم غير المباشر للغات الأجنبية من خلال ربط ترقية الشخصيات القتالية بأسئلة لغوية متعددة المستويات، بحيث تمثل كل شخصية لغة وثقافة مختلفة، مع الحفاظ على عمق التجربة الاستراتيجية القتالية، وذلك لتجاوز قصور الحلول الحالية التي اكتفت بتغيير شكل العرض دون معالجة جوهر مشكلة التعلم؟</w:t>
      </w:r>
      <w:r w:rsidRPr="00D06014">
        <w:rPr>
          <w:rFonts w:ascii="Sakkal Majalla" w:hAnsi="Sakkal Majalla" w:cs="Sakkal Majalla"/>
          <w:i/>
          <w:iCs/>
          <w:sz w:val="28"/>
          <w:szCs w:val="28"/>
        </w:rPr>
        <w:t>"</w:t>
      </w:r>
    </w:p>
    <w:p w14:paraId="33FD58DB"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31B7CE11">
          <v:rect id="_x0000_i1034" style="width:0;height:.75pt" o:hralign="center" o:hrstd="t" o:hr="t" fillcolor="#a0a0a0" stroked="f"/>
        </w:pict>
      </w:r>
    </w:p>
    <w:p w14:paraId="1946880D" w14:textId="767C3736" w:rsidR="00D06014" w:rsidRPr="00BA1C30" w:rsidRDefault="00D06014" w:rsidP="00B569CC">
      <w:pPr>
        <w:pStyle w:val="Heading2"/>
        <w:bidi/>
      </w:pPr>
      <w:bookmarkStart w:id="3" w:name="_Toc237336675"/>
      <w:r w:rsidRPr="00BA1C30">
        <w:rPr>
          <w:rtl/>
        </w:rPr>
        <w:t>أسئلة البحث</w:t>
      </w:r>
      <w:r w:rsidRPr="00BA1C30">
        <w:t xml:space="preserve"> </w:t>
      </w:r>
      <w:r w:rsidR="007A19D0" w:rsidRPr="00BA1C30">
        <w:rPr>
          <w:rFonts w:hint="cs"/>
          <w:rtl/>
        </w:rPr>
        <w:t>(</w:t>
      </w:r>
      <w:r w:rsidRPr="00BA1C30">
        <w:t>Research Questions</w:t>
      </w:r>
      <w:r w:rsidR="00AB6645" w:rsidRPr="00BA1C30">
        <w:rPr>
          <w:rFonts w:hint="cs"/>
          <w:rtl/>
        </w:rPr>
        <w:t>)</w:t>
      </w:r>
      <w:bookmarkEnd w:id="3"/>
    </w:p>
    <w:p w14:paraId="41DE20EE" w14:textId="132D7CBB" w:rsidR="00D06014" w:rsidRDefault="00D06014"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يسعى هذا البحث للإجابة عن الأسئلة التالية، والتي تم صياغتها لتغطي الجوانب النظرية، والريادية، والثقافية، والتعليمية، والتطبيقية للنموذج المقترح</w:t>
      </w:r>
      <w:r w:rsidRPr="00D06014">
        <w:rPr>
          <w:rFonts w:ascii="Sakkal Majalla" w:hAnsi="Sakkal Majalla" w:cs="Sakkal Majalla"/>
          <w:sz w:val="28"/>
          <w:szCs w:val="28"/>
        </w:rPr>
        <w:t>:</w:t>
      </w:r>
    </w:p>
    <w:p w14:paraId="5316DEF6" w14:textId="3DE75058" w:rsidR="00410F2C" w:rsidRDefault="00410F2C" w:rsidP="00410F2C">
      <w:pPr>
        <w:bidi/>
        <w:spacing w:line="360" w:lineRule="auto"/>
        <w:rPr>
          <w:rFonts w:ascii="Sakkal Majalla" w:hAnsi="Sakkal Majalla" w:cs="Sakkal Majalla"/>
          <w:sz w:val="28"/>
          <w:szCs w:val="28"/>
          <w:rtl/>
        </w:rPr>
      </w:pPr>
      <w:r w:rsidRPr="00410F2C">
        <w:rPr>
          <w:rFonts w:ascii="Sakkal Majalla" w:hAnsi="Sakkal Majalla" w:cs="Sakkal Majalla"/>
          <w:b/>
          <w:bCs/>
          <w:sz w:val="28"/>
          <w:szCs w:val="28"/>
          <w:rtl/>
        </w:rPr>
        <w:t>الجدول (1.1): أسئلة البحث والأساس المنطقي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060"/>
        <w:gridCol w:w="5039"/>
      </w:tblGrid>
      <w:tr w:rsidR="00921AFC" w14:paraId="503DD4D4" w14:textId="77777777" w:rsidTr="00B1767A">
        <w:tc>
          <w:tcPr>
            <w:tcW w:w="675" w:type="dxa"/>
          </w:tcPr>
          <w:p w14:paraId="0C5979EA" w14:textId="217CCEA6" w:rsidR="00921AFC" w:rsidRPr="00921AFC" w:rsidRDefault="00921AFC" w:rsidP="00693EF1">
            <w:pPr>
              <w:bidi/>
              <w:spacing w:line="360" w:lineRule="auto"/>
              <w:jc w:val="center"/>
              <w:rPr>
                <w:rFonts w:ascii="Sakkal Majalla" w:hAnsi="Sakkal Majalla" w:cs="Sakkal Majalla"/>
                <w:b/>
                <w:bCs/>
                <w:sz w:val="28"/>
                <w:szCs w:val="28"/>
                <w:rtl/>
              </w:rPr>
            </w:pPr>
            <w:r w:rsidRPr="00921AFC">
              <w:rPr>
                <w:rFonts w:ascii="Sakkal Majalla" w:hAnsi="Sakkal Majalla" w:cs="Sakkal Majalla" w:hint="cs"/>
                <w:b/>
                <w:bCs/>
                <w:sz w:val="28"/>
                <w:szCs w:val="28"/>
                <w:rtl/>
              </w:rPr>
              <w:t>الرقم</w:t>
            </w:r>
          </w:p>
        </w:tc>
        <w:tc>
          <w:tcPr>
            <w:tcW w:w="3060" w:type="dxa"/>
          </w:tcPr>
          <w:p w14:paraId="5FA6BB21" w14:textId="122826DF" w:rsidR="00921AFC" w:rsidRPr="00921AFC" w:rsidRDefault="00921AFC" w:rsidP="00693EF1">
            <w:pPr>
              <w:bidi/>
              <w:spacing w:line="360" w:lineRule="auto"/>
              <w:jc w:val="center"/>
              <w:rPr>
                <w:rFonts w:ascii="Sakkal Majalla" w:hAnsi="Sakkal Majalla" w:cs="Sakkal Majalla"/>
                <w:b/>
                <w:bCs/>
                <w:sz w:val="28"/>
                <w:szCs w:val="28"/>
                <w:rtl/>
              </w:rPr>
            </w:pPr>
            <w:r w:rsidRPr="00921AFC">
              <w:rPr>
                <w:rFonts w:ascii="Sakkal Majalla" w:hAnsi="Sakkal Majalla" w:cs="Sakkal Majalla" w:hint="cs"/>
                <w:b/>
                <w:bCs/>
                <w:sz w:val="28"/>
                <w:szCs w:val="28"/>
                <w:rtl/>
              </w:rPr>
              <w:t>الأساس المنطقي</w:t>
            </w:r>
          </w:p>
        </w:tc>
        <w:tc>
          <w:tcPr>
            <w:tcW w:w="5039" w:type="dxa"/>
          </w:tcPr>
          <w:p w14:paraId="1A65D8E0" w14:textId="5B57C323" w:rsidR="00921AFC" w:rsidRPr="00921AFC" w:rsidRDefault="00921AFC" w:rsidP="00693EF1">
            <w:pPr>
              <w:bidi/>
              <w:spacing w:line="360" w:lineRule="auto"/>
              <w:jc w:val="center"/>
              <w:rPr>
                <w:rFonts w:ascii="Sakkal Majalla" w:hAnsi="Sakkal Majalla" w:cs="Sakkal Majalla"/>
                <w:b/>
                <w:bCs/>
                <w:sz w:val="28"/>
                <w:szCs w:val="28"/>
                <w:rtl/>
              </w:rPr>
            </w:pPr>
            <w:r w:rsidRPr="00921AFC">
              <w:rPr>
                <w:rFonts w:ascii="Sakkal Majalla" w:hAnsi="Sakkal Majalla" w:cs="Sakkal Majalla" w:hint="cs"/>
                <w:b/>
                <w:bCs/>
                <w:sz w:val="28"/>
                <w:szCs w:val="28"/>
                <w:rtl/>
              </w:rPr>
              <w:t>السؤال البحثي</w:t>
            </w:r>
          </w:p>
        </w:tc>
      </w:tr>
      <w:tr w:rsidR="00921AFC" w14:paraId="066AC4AC" w14:textId="77777777" w:rsidTr="00B1767A">
        <w:tc>
          <w:tcPr>
            <w:tcW w:w="675" w:type="dxa"/>
          </w:tcPr>
          <w:p w14:paraId="790F3EA0" w14:textId="4907ACE9"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t>1</w:t>
            </w:r>
          </w:p>
        </w:tc>
        <w:tc>
          <w:tcPr>
            <w:tcW w:w="3060" w:type="dxa"/>
            <w:vAlign w:val="center"/>
          </w:tcPr>
          <w:p w14:paraId="58E26D12" w14:textId="507AF585" w:rsidR="00921AFC"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يحدد الإطار النظري والعملي للنموذج</w:t>
            </w:r>
            <w:r w:rsidRPr="00D06014">
              <w:rPr>
                <w:rFonts w:ascii="Sakkal Majalla" w:hAnsi="Sakkal Majalla" w:cs="Sakkal Majalla"/>
                <w:sz w:val="28"/>
                <w:szCs w:val="28"/>
              </w:rPr>
              <w:t>.</w:t>
            </w:r>
          </w:p>
        </w:tc>
        <w:tc>
          <w:tcPr>
            <w:tcW w:w="5039" w:type="dxa"/>
            <w:vAlign w:val="center"/>
          </w:tcPr>
          <w:p w14:paraId="017F2994" w14:textId="4CB1CC87" w:rsidR="00921AFC"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ما النموذج الريادي المناسب لتوظيف لعبة</w:t>
            </w:r>
            <w:r w:rsidRPr="00D06014">
              <w:rPr>
                <w:rFonts w:ascii="Sakkal Majalla" w:hAnsi="Sakkal Majalla" w:cs="Sakkal Majalla"/>
                <w:sz w:val="28"/>
                <w:szCs w:val="28"/>
              </w:rPr>
              <w:t xml:space="preserve"> "Hero Wars" </w:t>
            </w:r>
            <w:r w:rsidRPr="00D06014">
              <w:rPr>
                <w:rFonts w:ascii="Sakkal Majalla" w:hAnsi="Sakkal Majalla" w:cs="Sakkal Majalla"/>
                <w:sz w:val="28"/>
                <w:szCs w:val="28"/>
                <w:rtl/>
              </w:rPr>
              <w:t>في التعليم غير المباشر للغات الأجنبية؟</w:t>
            </w:r>
          </w:p>
        </w:tc>
      </w:tr>
      <w:tr w:rsidR="00921AFC" w14:paraId="18D4B4D1" w14:textId="77777777" w:rsidTr="00B1767A">
        <w:tc>
          <w:tcPr>
            <w:tcW w:w="675" w:type="dxa"/>
          </w:tcPr>
          <w:p w14:paraId="61DFAA68" w14:textId="332963B5"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t>2</w:t>
            </w:r>
          </w:p>
        </w:tc>
        <w:tc>
          <w:tcPr>
            <w:tcW w:w="3060" w:type="dxa"/>
            <w:vAlign w:val="center"/>
          </w:tcPr>
          <w:p w14:paraId="5C993A76" w14:textId="6938FBB9"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يوضح الآلية الأساسية للعبة</w:t>
            </w:r>
            <w:r w:rsidRPr="00D06014">
              <w:rPr>
                <w:rFonts w:ascii="Sakkal Majalla" w:hAnsi="Sakkal Majalla" w:cs="Sakkal Majalla"/>
                <w:sz w:val="28"/>
                <w:szCs w:val="28"/>
              </w:rPr>
              <w:t>.</w:t>
            </w:r>
          </w:p>
        </w:tc>
        <w:tc>
          <w:tcPr>
            <w:tcW w:w="5039" w:type="dxa"/>
            <w:vAlign w:val="center"/>
          </w:tcPr>
          <w:p w14:paraId="7D64A32B" w14:textId="2131CD24"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 xml:space="preserve">كيف يمكن ربط ترقية الشخصيات القتالية </w:t>
            </w:r>
            <w:r w:rsidR="00AB6645">
              <w:rPr>
                <w:rFonts w:ascii="Sakkal Majalla" w:hAnsi="Sakkal Majalla" w:cs="Sakkal Majalla"/>
                <w:sz w:val="28"/>
                <w:szCs w:val="28"/>
                <w:rtl/>
              </w:rPr>
              <w:t>(</w:t>
            </w:r>
            <w:r w:rsidRPr="00D06014">
              <w:rPr>
                <w:rFonts w:ascii="Sakkal Majalla" w:hAnsi="Sakkal Majalla" w:cs="Sakkal Majalla"/>
                <w:sz w:val="28"/>
                <w:szCs w:val="28"/>
                <w:rtl/>
              </w:rPr>
              <w:t>الهجوم/الدفاع</w:t>
            </w:r>
            <w:r w:rsidR="00AB6645">
              <w:rPr>
                <w:rFonts w:ascii="Sakkal Majalla" w:hAnsi="Sakkal Majalla" w:cs="Sakkal Majalla" w:hint="cs"/>
                <w:sz w:val="28"/>
                <w:szCs w:val="28"/>
                <w:rtl/>
              </w:rPr>
              <w:t>)</w:t>
            </w:r>
            <w:r w:rsidRPr="00D06014">
              <w:rPr>
                <w:rFonts w:ascii="Sakkal Majalla" w:hAnsi="Sakkal Majalla" w:cs="Sakkal Majalla"/>
                <w:sz w:val="28"/>
                <w:szCs w:val="28"/>
                <w:rtl/>
              </w:rPr>
              <w:t xml:space="preserve"> بالإجابة على أسئلة لغوية متعددة المستويات؟</w:t>
            </w:r>
          </w:p>
        </w:tc>
      </w:tr>
      <w:tr w:rsidR="00921AFC" w14:paraId="625FF296" w14:textId="77777777" w:rsidTr="00B1767A">
        <w:tc>
          <w:tcPr>
            <w:tcW w:w="675" w:type="dxa"/>
          </w:tcPr>
          <w:p w14:paraId="4268A223" w14:textId="337ADF73"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t>3</w:t>
            </w:r>
          </w:p>
        </w:tc>
        <w:tc>
          <w:tcPr>
            <w:tcW w:w="3060" w:type="dxa"/>
            <w:vAlign w:val="center"/>
          </w:tcPr>
          <w:p w14:paraId="4320FBFF" w14:textId="4A1DD2C1"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يقيس الأثر التعليمي</w:t>
            </w:r>
            <w:r w:rsidRPr="00D06014">
              <w:rPr>
                <w:rFonts w:ascii="Sakkal Majalla" w:hAnsi="Sakkal Majalla" w:cs="Sakkal Majalla"/>
                <w:sz w:val="28"/>
                <w:szCs w:val="28"/>
              </w:rPr>
              <w:t>.</w:t>
            </w:r>
          </w:p>
        </w:tc>
        <w:tc>
          <w:tcPr>
            <w:tcW w:w="5039" w:type="dxa"/>
            <w:vAlign w:val="center"/>
          </w:tcPr>
          <w:p w14:paraId="637032F6" w14:textId="518F1248"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ما مدى فعالية النموذج المقترح في تحسين اكتساب المفردات والتراكيب اللغوية بشكل غير مباشر؟</w:t>
            </w:r>
          </w:p>
        </w:tc>
      </w:tr>
      <w:tr w:rsidR="00921AFC" w14:paraId="2001B7FE" w14:textId="77777777" w:rsidTr="00B1767A">
        <w:tc>
          <w:tcPr>
            <w:tcW w:w="675" w:type="dxa"/>
          </w:tcPr>
          <w:p w14:paraId="3F1AAB93" w14:textId="0BDB0F41"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t>4</w:t>
            </w:r>
          </w:p>
        </w:tc>
        <w:tc>
          <w:tcPr>
            <w:tcW w:w="3060" w:type="dxa"/>
            <w:vAlign w:val="center"/>
          </w:tcPr>
          <w:p w14:paraId="7D35015D" w14:textId="752B1B30"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يستكشف البعد الثقافي</w:t>
            </w:r>
            <w:r w:rsidRPr="00D06014">
              <w:rPr>
                <w:rFonts w:ascii="Sakkal Majalla" w:hAnsi="Sakkal Majalla" w:cs="Sakkal Majalla"/>
                <w:sz w:val="28"/>
                <w:szCs w:val="28"/>
              </w:rPr>
              <w:t>.</w:t>
            </w:r>
          </w:p>
        </w:tc>
        <w:tc>
          <w:tcPr>
            <w:tcW w:w="5039" w:type="dxa"/>
            <w:vAlign w:val="center"/>
          </w:tcPr>
          <w:p w14:paraId="75823A41" w14:textId="78BD3470"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كيف يمكن تمثيل كل شخصية بلغة وثقافة معينة، وما أثر ذلك على تجربة التعلم؟</w:t>
            </w:r>
          </w:p>
        </w:tc>
      </w:tr>
      <w:tr w:rsidR="00921AFC" w14:paraId="2B9FFB5D" w14:textId="77777777" w:rsidTr="00B1767A">
        <w:tc>
          <w:tcPr>
            <w:tcW w:w="675" w:type="dxa"/>
          </w:tcPr>
          <w:p w14:paraId="3E8CD844" w14:textId="6DE4E73C"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5</w:t>
            </w:r>
          </w:p>
        </w:tc>
        <w:tc>
          <w:tcPr>
            <w:tcW w:w="3060" w:type="dxa"/>
            <w:vAlign w:val="center"/>
          </w:tcPr>
          <w:p w14:paraId="3C51707C" w14:textId="11BF01EB"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يقيم الجانب الريادي</w:t>
            </w:r>
            <w:r w:rsidRPr="00D06014">
              <w:rPr>
                <w:rFonts w:ascii="Sakkal Majalla" w:hAnsi="Sakkal Majalla" w:cs="Sakkal Majalla"/>
                <w:sz w:val="28"/>
                <w:szCs w:val="28"/>
              </w:rPr>
              <w:t>.</w:t>
            </w:r>
          </w:p>
        </w:tc>
        <w:tc>
          <w:tcPr>
            <w:tcW w:w="5039" w:type="dxa"/>
            <w:vAlign w:val="center"/>
          </w:tcPr>
          <w:p w14:paraId="1B551F57" w14:textId="0D919631"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ما الجدوى التجارية للنموذج المقترح كنموذج ريادي في سوق الألعاب التعليمية؟</w:t>
            </w:r>
          </w:p>
        </w:tc>
      </w:tr>
      <w:tr w:rsidR="00921AFC" w14:paraId="60551E04" w14:textId="77777777" w:rsidTr="00B1767A">
        <w:tc>
          <w:tcPr>
            <w:tcW w:w="675" w:type="dxa"/>
          </w:tcPr>
          <w:p w14:paraId="3CBB2770" w14:textId="3C6D6A00" w:rsidR="00921AFC" w:rsidRDefault="00921AFC" w:rsidP="00693EF1">
            <w:pPr>
              <w:bidi/>
              <w:spacing w:line="360" w:lineRule="auto"/>
              <w:rPr>
                <w:rFonts w:ascii="Sakkal Majalla" w:hAnsi="Sakkal Majalla" w:cs="Sakkal Majalla"/>
                <w:sz w:val="28"/>
                <w:szCs w:val="28"/>
                <w:rtl/>
              </w:rPr>
            </w:pPr>
            <w:r>
              <w:rPr>
                <w:rFonts w:ascii="Sakkal Majalla" w:hAnsi="Sakkal Majalla" w:cs="Sakkal Majalla" w:hint="cs"/>
                <w:sz w:val="28"/>
                <w:szCs w:val="28"/>
                <w:rtl/>
              </w:rPr>
              <w:t>6</w:t>
            </w:r>
          </w:p>
        </w:tc>
        <w:tc>
          <w:tcPr>
            <w:tcW w:w="3060" w:type="dxa"/>
            <w:vAlign w:val="center"/>
          </w:tcPr>
          <w:p w14:paraId="72E4C8BA" w14:textId="67B9430D"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يحدد الفئات المستهدفة، ويقدر حجم السوق، ويقترح استراتيجيات تسويق</w:t>
            </w:r>
            <w:r w:rsidRPr="00D06014">
              <w:rPr>
                <w:rFonts w:ascii="Sakkal Majalla" w:hAnsi="Sakkal Majalla" w:cs="Sakkal Majalla"/>
                <w:sz w:val="28"/>
                <w:szCs w:val="28"/>
              </w:rPr>
              <w:t>.</w:t>
            </w:r>
          </w:p>
        </w:tc>
        <w:tc>
          <w:tcPr>
            <w:tcW w:w="5039" w:type="dxa"/>
            <w:vAlign w:val="center"/>
          </w:tcPr>
          <w:p w14:paraId="4DF58DFE" w14:textId="253B7FB0" w:rsidR="00921AFC" w:rsidRPr="00D06014" w:rsidRDefault="00921AFC"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من هم المستخدمون المحتملون للنموذج المقترح، وما حجم السوق المستهدف، وما استراتيجيات التسويق المناسبة للوصول إليهم؟</w:t>
            </w:r>
          </w:p>
        </w:tc>
      </w:tr>
    </w:tbl>
    <w:p w14:paraId="2645DBDE"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7369211D">
          <v:rect id="_x0000_i1035" style="width:0;height:.75pt" o:hralign="center" o:hrstd="t" o:hr="t" fillcolor="#a0a0a0" stroked="f"/>
        </w:pict>
      </w:r>
    </w:p>
    <w:p w14:paraId="6110A877" w14:textId="688F4A86" w:rsidR="00D06014" w:rsidRPr="00B1767A" w:rsidRDefault="00D06014" w:rsidP="00B569CC">
      <w:pPr>
        <w:pStyle w:val="Heading2"/>
        <w:bidi/>
        <w:rPr>
          <w:rFonts w:cs="Sakkal Majalla"/>
          <w:szCs w:val="32"/>
        </w:rPr>
      </w:pPr>
      <w:bookmarkStart w:id="4" w:name="_Toc237336676"/>
      <w:r w:rsidRPr="00B1767A">
        <w:rPr>
          <w:rFonts w:cs="Sakkal Majalla"/>
          <w:szCs w:val="32"/>
          <w:rtl/>
        </w:rPr>
        <w:t>أهداف البحث</w:t>
      </w:r>
      <w:r w:rsidRPr="00B1767A">
        <w:rPr>
          <w:rFonts w:cs="Sakkal Majalla"/>
          <w:szCs w:val="32"/>
        </w:rPr>
        <w:t xml:space="preserve"> </w:t>
      </w:r>
      <w:r w:rsidR="007A19D0" w:rsidRPr="00B1767A">
        <w:rPr>
          <w:rFonts w:cs="Sakkal Majalla"/>
          <w:szCs w:val="32"/>
          <w:rtl/>
        </w:rPr>
        <w:t>(</w:t>
      </w:r>
      <w:r w:rsidRPr="00B1767A">
        <w:rPr>
          <w:rFonts w:cs="Sakkal Majalla"/>
          <w:szCs w:val="32"/>
        </w:rPr>
        <w:t>Research Objectives</w:t>
      </w:r>
      <w:r w:rsidR="00AB6645" w:rsidRPr="00B1767A">
        <w:rPr>
          <w:rFonts w:cs="Sakkal Majalla"/>
          <w:szCs w:val="32"/>
          <w:rtl/>
        </w:rPr>
        <w:t>)</w:t>
      </w:r>
      <w:bookmarkEnd w:id="4"/>
    </w:p>
    <w:p w14:paraId="571BCEBF" w14:textId="673785E6" w:rsidR="00D06014" w:rsidRP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تتحدد أهداف هذا البحث في النقاط التالية، وهي مصاغة بطريقة</w:t>
      </w:r>
      <w:r w:rsidRPr="00D06014">
        <w:rPr>
          <w:rFonts w:ascii="Sakkal Majalla" w:hAnsi="Sakkal Majalla" w:cs="Sakkal Majalla"/>
          <w:sz w:val="28"/>
          <w:szCs w:val="28"/>
        </w:rPr>
        <w:t xml:space="preserve"> SMART </w:t>
      </w:r>
      <w:r w:rsidR="00AB6645">
        <w:rPr>
          <w:rFonts w:ascii="Sakkal Majalla" w:hAnsi="Sakkal Majalla" w:cs="Sakkal Majalla"/>
          <w:sz w:val="28"/>
          <w:szCs w:val="28"/>
          <w:rtl/>
        </w:rPr>
        <w:t>(</w:t>
      </w:r>
      <w:r w:rsidRPr="00D06014">
        <w:rPr>
          <w:rFonts w:ascii="Sakkal Majalla" w:hAnsi="Sakkal Majalla" w:cs="Sakkal Majalla"/>
          <w:sz w:val="28"/>
          <w:szCs w:val="28"/>
          <w:rtl/>
        </w:rPr>
        <w:t>محددة، قابلة للقياس، قابلة للتحقيق، واقعية، ومحددة زمنياً</w:t>
      </w:r>
      <w:r w:rsidR="00AB6645">
        <w:rPr>
          <w:rFonts w:ascii="Sakkal Majalla" w:hAnsi="Sakkal Majalla" w:cs="Sakkal Majalla" w:hint="cs"/>
          <w:sz w:val="28"/>
          <w:szCs w:val="28"/>
          <w:rtl/>
        </w:rPr>
        <w:t>)</w:t>
      </w:r>
      <w:r w:rsidR="00921AFC">
        <w:rPr>
          <w:rFonts w:ascii="Sakkal Majalla" w:hAnsi="Sakkal Majalla" w:cs="Sakkal Majalla" w:hint="cs"/>
          <w:sz w:val="28"/>
          <w:szCs w:val="28"/>
          <w:rtl/>
        </w:rPr>
        <w:t>:</w:t>
      </w:r>
      <w:r w:rsidR="006C6EA5" w:rsidRPr="00CD540E">
        <w:rPr>
          <w:rFonts w:ascii="Sakkal Majalla" w:hAnsi="Sakkal Majalla" w:cs="Sakkal Majalla"/>
          <w:sz w:val="28"/>
          <w:szCs w:val="28"/>
          <w:rtl/>
        </w:rPr>
        <w:t xml:space="preserve"> </w:t>
      </w:r>
    </w:p>
    <w:p w14:paraId="60D75658" w14:textId="77777777" w:rsidR="00D06014" w:rsidRPr="00D06014" w:rsidRDefault="00D06014" w:rsidP="00693EF1">
      <w:pPr>
        <w:numPr>
          <w:ilvl w:val="0"/>
          <w:numId w:val="2"/>
        </w:numPr>
        <w:bidi/>
        <w:spacing w:line="360" w:lineRule="auto"/>
        <w:ind w:left="0" w:firstLine="0"/>
        <w:rPr>
          <w:rFonts w:ascii="Sakkal Majalla" w:hAnsi="Sakkal Majalla" w:cs="Sakkal Majalla"/>
          <w:sz w:val="28"/>
          <w:szCs w:val="28"/>
        </w:rPr>
      </w:pPr>
      <w:r w:rsidRPr="00D06014">
        <w:rPr>
          <w:rFonts w:ascii="Sakkal Majalla" w:hAnsi="Sakkal Majalla" w:cs="Sakkal Majalla"/>
          <w:sz w:val="28"/>
          <w:szCs w:val="28"/>
          <w:rtl/>
        </w:rPr>
        <w:t>تصميم نموذج ريادي متكامل لتوظيف لعبة</w:t>
      </w:r>
      <w:r w:rsidRPr="00D06014">
        <w:rPr>
          <w:rFonts w:ascii="Sakkal Majalla" w:hAnsi="Sakkal Majalla" w:cs="Sakkal Majalla"/>
          <w:sz w:val="28"/>
          <w:szCs w:val="28"/>
        </w:rPr>
        <w:t xml:space="preserve"> "Hero Wars" </w:t>
      </w:r>
      <w:r w:rsidRPr="00D06014">
        <w:rPr>
          <w:rFonts w:ascii="Sakkal Majalla" w:hAnsi="Sakkal Majalla" w:cs="Sakkal Majalla"/>
          <w:sz w:val="28"/>
          <w:szCs w:val="28"/>
          <w:rtl/>
        </w:rPr>
        <w:t>في التعليم غير المباشر للغات الأجنبية</w:t>
      </w:r>
      <w:r w:rsidRPr="00D06014">
        <w:rPr>
          <w:rFonts w:ascii="Sakkal Majalla" w:hAnsi="Sakkal Majalla" w:cs="Sakkal Majalla"/>
          <w:sz w:val="28"/>
          <w:szCs w:val="28"/>
        </w:rPr>
        <w:t>.</w:t>
      </w:r>
    </w:p>
    <w:p w14:paraId="40184975" w14:textId="45AA5C63" w:rsidR="00D06014" w:rsidRPr="00D06014" w:rsidRDefault="00D06014" w:rsidP="00693EF1">
      <w:pPr>
        <w:numPr>
          <w:ilvl w:val="0"/>
          <w:numId w:val="2"/>
        </w:numPr>
        <w:bidi/>
        <w:spacing w:line="360" w:lineRule="auto"/>
        <w:ind w:left="0" w:firstLine="0"/>
        <w:rPr>
          <w:rFonts w:ascii="Sakkal Majalla" w:hAnsi="Sakkal Majalla" w:cs="Sakkal Majalla"/>
          <w:sz w:val="28"/>
          <w:szCs w:val="28"/>
        </w:rPr>
      </w:pPr>
      <w:r w:rsidRPr="00D06014">
        <w:rPr>
          <w:rFonts w:ascii="Sakkal Majalla" w:hAnsi="Sakkal Majalla" w:cs="Sakkal Majalla"/>
          <w:sz w:val="28"/>
          <w:szCs w:val="28"/>
          <w:rtl/>
        </w:rPr>
        <w:t xml:space="preserve">تطوير آلية لربط ترقية الشخصيات القتالية </w:t>
      </w:r>
      <w:r w:rsidR="00AB6645">
        <w:rPr>
          <w:rFonts w:ascii="Sakkal Majalla" w:hAnsi="Sakkal Majalla" w:cs="Sakkal Majalla"/>
          <w:sz w:val="28"/>
          <w:szCs w:val="28"/>
          <w:rtl/>
        </w:rPr>
        <w:t>(</w:t>
      </w:r>
      <w:r w:rsidRPr="00D06014">
        <w:rPr>
          <w:rFonts w:ascii="Sakkal Majalla" w:hAnsi="Sakkal Majalla" w:cs="Sakkal Majalla"/>
          <w:sz w:val="28"/>
          <w:szCs w:val="28"/>
          <w:rtl/>
        </w:rPr>
        <w:t>الهجومية والدفاعية</w:t>
      </w:r>
      <w:r w:rsidR="00AB6645">
        <w:rPr>
          <w:rFonts w:ascii="Sakkal Majalla" w:hAnsi="Sakkal Majalla" w:cs="Sakkal Majalla" w:hint="cs"/>
          <w:sz w:val="28"/>
          <w:szCs w:val="28"/>
          <w:rtl/>
        </w:rPr>
        <w:t>)</w:t>
      </w:r>
      <w:r w:rsidRPr="00D06014">
        <w:rPr>
          <w:rFonts w:ascii="Sakkal Majalla" w:hAnsi="Sakkal Majalla" w:cs="Sakkal Majalla"/>
          <w:sz w:val="28"/>
          <w:szCs w:val="28"/>
          <w:rtl/>
        </w:rPr>
        <w:t xml:space="preserve"> بالإجابة على أسئلة لغوية متعددة المستويات</w:t>
      </w:r>
      <w:r w:rsidRPr="00D06014">
        <w:rPr>
          <w:rFonts w:ascii="Sakkal Majalla" w:hAnsi="Sakkal Majalla" w:cs="Sakkal Majalla"/>
          <w:sz w:val="28"/>
          <w:szCs w:val="28"/>
        </w:rPr>
        <w:t>.</w:t>
      </w:r>
    </w:p>
    <w:p w14:paraId="2E66DAFF" w14:textId="5435D071" w:rsidR="00D06014" w:rsidRPr="00CD232D" w:rsidRDefault="00D06014" w:rsidP="00CD232D">
      <w:pPr>
        <w:numPr>
          <w:ilvl w:val="0"/>
          <w:numId w:val="2"/>
        </w:numPr>
        <w:bidi/>
        <w:spacing w:line="360" w:lineRule="auto"/>
        <w:ind w:left="0" w:firstLine="0"/>
        <w:rPr>
          <w:rFonts w:ascii="Sakkal Majalla" w:hAnsi="Sakkal Majalla" w:cs="Sakkal Majalla"/>
          <w:sz w:val="28"/>
          <w:szCs w:val="28"/>
        </w:rPr>
      </w:pPr>
      <w:r w:rsidRPr="00D06014">
        <w:rPr>
          <w:rFonts w:ascii="Sakkal Majalla" w:hAnsi="Sakkal Majalla" w:cs="Sakkal Majalla"/>
          <w:sz w:val="28"/>
          <w:szCs w:val="28"/>
          <w:rtl/>
        </w:rPr>
        <w:t>اقتراح نظام لتمثيل كل شخصية في اللعبة بلغة وثقافة معينة تعكس أصلها القصصي</w:t>
      </w:r>
      <w:r w:rsidR="00CD232D">
        <w:rPr>
          <w:rFonts w:ascii="Sakkal Majalla" w:hAnsi="Sakkal Majalla" w:cs="Sakkal Majalla" w:hint="cs"/>
          <w:sz w:val="28"/>
          <w:szCs w:val="28"/>
          <w:rtl/>
        </w:rPr>
        <w:t xml:space="preserve"> مع </w:t>
      </w:r>
      <w:r w:rsidRPr="00CD232D">
        <w:rPr>
          <w:rFonts w:ascii="Sakkal Majalla" w:hAnsi="Sakkal Majalla" w:cs="Sakkal Majalla"/>
          <w:sz w:val="28"/>
          <w:szCs w:val="28"/>
          <w:rtl/>
        </w:rPr>
        <w:t xml:space="preserve">تصميم مستويات لغوية </w:t>
      </w:r>
      <w:r w:rsidR="00AB6645" w:rsidRPr="00CD232D">
        <w:rPr>
          <w:rFonts w:ascii="Sakkal Majalla" w:hAnsi="Sakkal Majalla" w:cs="Sakkal Majalla"/>
          <w:sz w:val="28"/>
          <w:szCs w:val="28"/>
          <w:rtl/>
        </w:rPr>
        <w:t>(</w:t>
      </w:r>
      <w:r w:rsidRPr="00CD232D">
        <w:rPr>
          <w:rFonts w:ascii="Sakkal Majalla" w:hAnsi="Sakkal Majalla" w:cs="Sakkal Majalla"/>
          <w:sz w:val="28"/>
          <w:szCs w:val="28"/>
          <w:rtl/>
        </w:rPr>
        <w:t>مبتدئ، متوسط، متقدم</w:t>
      </w:r>
      <w:r w:rsidR="00AB6645" w:rsidRPr="00CD232D">
        <w:rPr>
          <w:rFonts w:ascii="Sakkal Majalla" w:hAnsi="Sakkal Majalla" w:cs="Sakkal Majalla" w:hint="cs"/>
          <w:sz w:val="28"/>
          <w:szCs w:val="28"/>
          <w:rtl/>
        </w:rPr>
        <w:t>)</w:t>
      </w:r>
      <w:r w:rsidRPr="00CD232D">
        <w:rPr>
          <w:rFonts w:ascii="Sakkal Majalla" w:hAnsi="Sakkal Majalla" w:cs="Sakkal Majalla"/>
          <w:sz w:val="28"/>
          <w:szCs w:val="28"/>
          <w:rtl/>
        </w:rPr>
        <w:t xml:space="preserve"> تتناسب مع مستويات تطور الشخصيات في اللعبة</w:t>
      </w:r>
      <w:r w:rsidRPr="00CD232D">
        <w:rPr>
          <w:rFonts w:ascii="Sakkal Majalla" w:hAnsi="Sakkal Majalla" w:cs="Sakkal Majalla"/>
          <w:sz w:val="28"/>
          <w:szCs w:val="28"/>
        </w:rPr>
        <w:t>.</w:t>
      </w:r>
    </w:p>
    <w:p w14:paraId="3AEC3F2E" w14:textId="66422A3F" w:rsidR="00D06014" w:rsidRDefault="00D06014" w:rsidP="00693EF1">
      <w:pPr>
        <w:numPr>
          <w:ilvl w:val="0"/>
          <w:numId w:val="2"/>
        </w:numPr>
        <w:bidi/>
        <w:spacing w:line="360" w:lineRule="auto"/>
        <w:ind w:left="0" w:firstLine="0"/>
        <w:rPr>
          <w:rFonts w:ascii="Sakkal Majalla" w:hAnsi="Sakkal Majalla" w:cs="Sakkal Majalla"/>
          <w:sz w:val="28"/>
          <w:szCs w:val="28"/>
        </w:rPr>
      </w:pPr>
      <w:r w:rsidRPr="00D06014">
        <w:rPr>
          <w:rFonts w:ascii="Sakkal Majalla" w:hAnsi="Sakkal Majalla" w:cs="Sakkal Majalla"/>
          <w:sz w:val="28"/>
          <w:szCs w:val="28"/>
          <w:rtl/>
        </w:rPr>
        <w:t>تحليل الجدوى التجارية للنموذج المقترح في سوق الألعاب التعليمية</w:t>
      </w:r>
      <w:r w:rsidRPr="00D06014">
        <w:rPr>
          <w:rFonts w:ascii="Sakkal Majalla" w:hAnsi="Sakkal Majalla" w:cs="Sakkal Majalla"/>
          <w:sz w:val="28"/>
          <w:szCs w:val="28"/>
        </w:rPr>
        <w:t>.</w:t>
      </w:r>
      <w:r w:rsidR="00CD232D" w:rsidRPr="00CD232D">
        <w:rPr>
          <w:rFonts w:ascii="Sakkal Majalla" w:hAnsi="Sakkal Majalla" w:cs="Sakkal Majalla"/>
          <w:sz w:val="28"/>
          <w:szCs w:val="28"/>
          <w:rtl/>
        </w:rPr>
        <w:t xml:space="preserve"> من خلال دراسة نموذج العمل (باستخدام نموذج بارينجر/آيرلاند) وتحليل البيئة التنافسية (باستخدام نموذج القوى الخمس لبورتر).</w:t>
      </w:r>
    </w:p>
    <w:p w14:paraId="1407E6A8" w14:textId="1098CB7A" w:rsidR="00CD232D" w:rsidRPr="00CD232D" w:rsidRDefault="00D06014"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 xml:space="preserve">تحديد شرائح المستخدمين المحتملين </w:t>
      </w:r>
      <w:r w:rsidR="00AB6645" w:rsidRPr="00CD232D">
        <w:rPr>
          <w:rFonts w:ascii="Sakkal Majalla" w:hAnsi="Sakkal Majalla" w:cs="Sakkal Majalla"/>
          <w:sz w:val="28"/>
          <w:szCs w:val="28"/>
          <w:rtl/>
        </w:rPr>
        <w:t>(</w:t>
      </w:r>
      <w:r w:rsidRPr="00CD232D">
        <w:rPr>
          <w:rFonts w:ascii="Sakkal Majalla" w:hAnsi="Sakkal Majalla" w:cs="Sakkal Majalla"/>
          <w:sz w:val="28"/>
          <w:szCs w:val="28"/>
          <w:rtl/>
        </w:rPr>
        <w:t>كبار السن، متقاعدون، ربات بيوت، أطفال، طلاب، موظفون، وذوو احتياجات خاصة</w:t>
      </w:r>
      <w:r w:rsidR="00AB6645" w:rsidRPr="00CD232D">
        <w:rPr>
          <w:rFonts w:ascii="Sakkal Majalla" w:hAnsi="Sakkal Majalla" w:cs="Sakkal Majalla" w:hint="cs"/>
          <w:sz w:val="28"/>
          <w:szCs w:val="28"/>
          <w:rtl/>
        </w:rPr>
        <w:t>)</w:t>
      </w:r>
      <w:r w:rsidRPr="00CD232D">
        <w:rPr>
          <w:rFonts w:ascii="Sakkal Majalla" w:hAnsi="Sakkal Majalla" w:cs="Sakkal Majalla"/>
          <w:sz w:val="28"/>
          <w:szCs w:val="28"/>
          <w:rtl/>
        </w:rPr>
        <w:t xml:space="preserve"> وتحليل احتياجاتهم</w:t>
      </w:r>
      <w:r w:rsidR="00CD232D" w:rsidRPr="00CD232D">
        <w:rPr>
          <w:rFonts w:ascii="Sakkal Majalla" w:hAnsi="Sakkal Majalla" w:cs="Sakkal Majalla" w:hint="cs"/>
          <w:sz w:val="28"/>
          <w:szCs w:val="28"/>
          <w:rtl/>
        </w:rPr>
        <w:t xml:space="preserve"> مع </w:t>
      </w:r>
      <w:r w:rsidRPr="00CD232D">
        <w:rPr>
          <w:rFonts w:ascii="Sakkal Majalla" w:hAnsi="Sakkal Majalla" w:cs="Sakkal Majalla"/>
          <w:sz w:val="28"/>
          <w:szCs w:val="28"/>
          <w:rtl/>
        </w:rPr>
        <w:t xml:space="preserve">تقدير حجم السوق </w:t>
      </w:r>
      <w:r w:rsidR="008F0549" w:rsidRPr="00CD232D">
        <w:rPr>
          <w:rFonts w:ascii="Sakkal Majalla" w:hAnsi="Sakkal Majalla" w:cs="Sakkal Majalla" w:hint="cs"/>
          <w:sz w:val="28"/>
          <w:szCs w:val="28"/>
          <w:rtl/>
        </w:rPr>
        <w:t>المستهدف.</w:t>
      </w:r>
    </w:p>
    <w:p w14:paraId="0D549D7A" w14:textId="7C6DBADA" w:rsidR="00D06014" w:rsidRPr="00CD232D" w:rsidRDefault="00D06014"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lastRenderedPageBreak/>
        <w:t>اقتراح استراتيجيات تسويق مناسبة للوصول إلى كل شريحة</w:t>
      </w:r>
      <w:r w:rsidR="00CD232D">
        <w:rPr>
          <w:rFonts w:ascii="Sakkal Majalla" w:hAnsi="Sakkal Majalla" w:cs="Sakkal Majalla" w:hint="cs"/>
          <w:sz w:val="28"/>
          <w:szCs w:val="28"/>
          <w:rtl/>
        </w:rPr>
        <w:t xml:space="preserve"> </w:t>
      </w:r>
      <w:r w:rsidR="00CD232D" w:rsidRPr="00CD232D">
        <w:rPr>
          <w:rFonts w:ascii="Sakkal Majalla" w:hAnsi="Sakkal Majalla" w:cs="Sakkal Majalla"/>
          <w:sz w:val="28"/>
          <w:szCs w:val="28"/>
          <w:rtl/>
        </w:rPr>
        <w:t>من شرائح المستخدمين، بما في ذلك التسويق الرقمي، والشراكات المؤسسية، ونموذج الفريميوم.</w:t>
      </w:r>
    </w:p>
    <w:p w14:paraId="1FE44C41" w14:textId="77777777"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تحليل التحديات الرئيسية للنموذج، وتحديداً إشكالية "حرية الاختيار مقابل التعلم الموجه"، ودراسة كيفية تأثير آليات اللعبة الأساسية (تكوين الفرق الإجبارية) في تحويل هذا التحدي إلى فرصة تعليمية</w:t>
      </w:r>
      <w:r w:rsidRPr="00CD232D">
        <w:rPr>
          <w:rFonts w:ascii="Sakkal Majalla" w:hAnsi="Sakkal Majalla" w:cs="Sakkal Majalla"/>
          <w:sz w:val="28"/>
          <w:szCs w:val="28"/>
        </w:rPr>
        <w:t>.</w:t>
      </w:r>
    </w:p>
    <w:p w14:paraId="6776C3AB" w14:textId="0B073C49"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 xml:space="preserve">اقتراح </w:t>
      </w:r>
      <w:r w:rsidR="00DF4889">
        <w:rPr>
          <w:rFonts w:ascii="Sakkal Majalla" w:hAnsi="Sakkal Majalla" w:cs="Sakkal Majalla" w:hint="cs"/>
          <w:sz w:val="28"/>
          <w:szCs w:val="28"/>
          <w:rtl/>
        </w:rPr>
        <w:t>أربع</w:t>
      </w:r>
      <w:r w:rsidRPr="00CD232D">
        <w:rPr>
          <w:rFonts w:ascii="Sakkal Majalla" w:hAnsi="Sakkal Majalla" w:cs="Sakkal Majalla"/>
          <w:sz w:val="28"/>
          <w:szCs w:val="28"/>
          <w:rtl/>
        </w:rPr>
        <w:t xml:space="preserve"> آليات مبتكرة لضمان تعرض اللاعب للغة المستهدفة، وهي: (1) التوسع في عدد الشخصيات، (2) نظام المراحل الإجبارية، (3) الاستفادة من تكوين الفريق الإجباري (5-15 شخصية)، (4) نظام التدريب</w:t>
      </w:r>
      <w:r w:rsidRPr="00CD232D">
        <w:rPr>
          <w:rFonts w:ascii="Sakkal Majalla" w:hAnsi="Sakkal Majalla" w:cs="Sakkal Majalla"/>
          <w:sz w:val="28"/>
          <w:szCs w:val="28"/>
        </w:rPr>
        <w:t xml:space="preserve"> </w:t>
      </w:r>
      <w:r w:rsidR="00DF4889">
        <w:rPr>
          <w:rFonts w:ascii="Sakkal Majalla" w:hAnsi="Sakkal Majalla" w:cs="Sakkal Majalla" w:hint="cs"/>
          <w:sz w:val="28"/>
          <w:szCs w:val="28"/>
          <w:rtl/>
        </w:rPr>
        <w:t>(</w:t>
      </w:r>
      <w:r w:rsidRPr="00CD232D">
        <w:rPr>
          <w:rFonts w:ascii="Sakkal Majalla" w:hAnsi="Sakkal Majalla" w:cs="Sakkal Majalla"/>
          <w:sz w:val="28"/>
          <w:szCs w:val="28"/>
        </w:rPr>
        <w:t>Training Mode</w:t>
      </w:r>
      <w:r w:rsidR="00DF4889">
        <w:rPr>
          <w:rFonts w:ascii="Sakkal Majalla" w:hAnsi="Sakkal Majalla" w:cs="Sakkal Majalla" w:hint="cs"/>
          <w:sz w:val="28"/>
          <w:szCs w:val="28"/>
          <w:rtl/>
        </w:rPr>
        <w:t>).</w:t>
      </w:r>
      <w:r w:rsidRPr="00CD232D">
        <w:rPr>
          <w:rFonts w:ascii="Sakkal Majalla" w:hAnsi="Sakkal Majalla" w:cs="Sakkal Majalla"/>
          <w:sz w:val="28"/>
          <w:szCs w:val="28"/>
          <w:rtl/>
        </w:rPr>
        <w:t xml:space="preserve"> </w:t>
      </w:r>
    </w:p>
    <w:p w14:paraId="3E3BE61C" w14:textId="77777777"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تقديم خطة تنفيذية لتحويل النموذج النظري إلى نموذج أولي</w:t>
      </w:r>
      <w:r w:rsidRPr="00CD232D">
        <w:rPr>
          <w:rFonts w:ascii="Sakkal Majalla" w:hAnsi="Sakkal Majalla" w:cs="Sakkal Majalla"/>
          <w:sz w:val="28"/>
          <w:szCs w:val="28"/>
        </w:rPr>
        <w:t xml:space="preserve"> (Prototype) </w:t>
      </w:r>
      <w:r w:rsidRPr="00CD232D">
        <w:rPr>
          <w:rFonts w:ascii="Sakkal Majalla" w:hAnsi="Sakkal Majalla" w:cs="Sakkal Majalla"/>
          <w:sz w:val="28"/>
          <w:szCs w:val="28"/>
          <w:rtl/>
        </w:rPr>
        <w:t>قابل للاختبار في المستقبل</w:t>
      </w:r>
    </w:p>
    <w:p w14:paraId="6FF11A2C" w14:textId="0D819F3F"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دراسة إمكانية تسجيل براءة اختراع للآلية المقترحة لدى الهيئة السعودية للملكية الفكرية</w:t>
      </w:r>
      <w:r w:rsidRPr="00CD232D">
        <w:rPr>
          <w:rFonts w:ascii="Sakkal Majalla" w:hAnsi="Sakkal Majalla" w:cs="Sakkal Majalla"/>
          <w:sz w:val="28"/>
          <w:szCs w:val="28"/>
        </w:rPr>
        <w:t xml:space="preserve"> (SAIP).</w:t>
      </w:r>
    </w:p>
    <w:p w14:paraId="40C6F5E6" w14:textId="32C88910"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تقديم توصيات عملية لمختلف الأطراف المعنية، تشمل: مطوري الألعاب، والمستثمرين، والجهات التعليمية، وصناع السياسات، والباحثين المستقبليين</w:t>
      </w:r>
      <w:r w:rsidRPr="00CD232D">
        <w:rPr>
          <w:rFonts w:ascii="Sakkal Majalla" w:hAnsi="Sakkal Majalla" w:cs="Sakkal Majalla"/>
          <w:sz w:val="28"/>
          <w:szCs w:val="28"/>
        </w:rPr>
        <w:t>.</w:t>
      </w:r>
    </w:p>
    <w:p w14:paraId="523EFDD5" w14:textId="0843C139" w:rsidR="00CD232D" w:rsidRDefault="00CD232D" w:rsidP="00CD232D">
      <w:pPr>
        <w:numPr>
          <w:ilvl w:val="0"/>
          <w:numId w:val="2"/>
        </w:numPr>
        <w:bidi/>
        <w:spacing w:line="360" w:lineRule="auto"/>
        <w:ind w:left="0" w:firstLine="0"/>
        <w:rPr>
          <w:rFonts w:ascii="Sakkal Majalla" w:hAnsi="Sakkal Majalla" w:cs="Sakkal Majalla"/>
          <w:sz w:val="28"/>
          <w:szCs w:val="28"/>
        </w:rPr>
      </w:pPr>
      <w:r w:rsidRPr="00CD232D">
        <w:rPr>
          <w:rFonts w:ascii="Sakkal Majalla" w:hAnsi="Sakkal Majalla" w:cs="Sakkal Majalla"/>
          <w:sz w:val="28"/>
          <w:szCs w:val="28"/>
          <w:rtl/>
        </w:rPr>
        <w:t>إثراء الأدبيات الأكاديمية في مجالات ريادة الأعمال، والألعاب التعليمية، وتعليم اللغات، من خلال تقديم إطار نظري ونموذج عمل مبتكر</w:t>
      </w:r>
      <w:r w:rsidRPr="00CD232D">
        <w:rPr>
          <w:rFonts w:ascii="Sakkal Majalla" w:hAnsi="Sakkal Majalla" w:cs="Sakkal Majalla"/>
          <w:sz w:val="28"/>
          <w:szCs w:val="28"/>
        </w:rPr>
        <w:t>.</w:t>
      </w:r>
    </w:p>
    <w:p w14:paraId="223F9812" w14:textId="2566B316" w:rsidR="00D06014" w:rsidRPr="00CD232D" w:rsidRDefault="00BB328E" w:rsidP="00CD232D">
      <w:pPr>
        <w:bidi/>
        <w:spacing w:line="360" w:lineRule="auto"/>
        <w:rPr>
          <w:rFonts w:ascii="Sakkal Majalla" w:hAnsi="Sakkal Majalla" w:cs="Sakkal Majalla"/>
          <w:sz w:val="28"/>
          <w:szCs w:val="28"/>
        </w:rPr>
      </w:pPr>
      <w:r>
        <w:rPr>
          <w:rFonts w:ascii="Sakkal Majalla" w:hAnsi="Sakkal Majalla" w:cs="Sakkal Majalla"/>
          <w:sz w:val="28"/>
          <w:szCs w:val="28"/>
        </w:rPr>
        <w:pict w14:anchorId="2328458E">
          <v:rect id="_x0000_i1036" style="width:0;height:.75pt" o:hralign="center" o:hrstd="t" o:hr="t" fillcolor="#a0a0a0" stroked="f"/>
        </w:pict>
      </w:r>
    </w:p>
    <w:p w14:paraId="7CB9B65D" w14:textId="3CAD0157" w:rsidR="00D06014" w:rsidRPr="00B1767A" w:rsidRDefault="00D06014" w:rsidP="00B569CC">
      <w:pPr>
        <w:pStyle w:val="Heading2"/>
        <w:bidi/>
        <w:rPr>
          <w:rFonts w:cs="Sakkal Majalla"/>
          <w:szCs w:val="32"/>
        </w:rPr>
      </w:pPr>
      <w:bookmarkStart w:id="5" w:name="_Toc237336677"/>
      <w:r w:rsidRPr="00B1767A">
        <w:rPr>
          <w:rFonts w:cs="Sakkal Majalla"/>
          <w:szCs w:val="32"/>
          <w:rtl/>
        </w:rPr>
        <w:t>أهمية البحث</w:t>
      </w:r>
      <w:r w:rsidRPr="00B1767A">
        <w:rPr>
          <w:rFonts w:cs="Sakkal Majalla"/>
          <w:szCs w:val="32"/>
        </w:rPr>
        <w:t xml:space="preserve"> </w:t>
      </w:r>
      <w:r w:rsidR="007A19D0" w:rsidRPr="00B1767A">
        <w:rPr>
          <w:rFonts w:cs="Sakkal Majalla"/>
          <w:szCs w:val="32"/>
          <w:rtl/>
        </w:rPr>
        <w:t>(</w:t>
      </w:r>
      <w:r w:rsidRPr="00B1767A">
        <w:rPr>
          <w:rFonts w:cs="Sakkal Majalla"/>
          <w:szCs w:val="32"/>
        </w:rPr>
        <w:t>Significance of the Study</w:t>
      </w:r>
      <w:r w:rsidR="00AB6645" w:rsidRPr="00B1767A">
        <w:rPr>
          <w:rFonts w:cs="Sakkal Majalla"/>
          <w:szCs w:val="32"/>
          <w:rtl/>
        </w:rPr>
        <w:t>)</w:t>
      </w:r>
      <w:bookmarkEnd w:id="5"/>
    </w:p>
    <w:p w14:paraId="7B960717" w14:textId="6824E30B" w:rsidR="00D06014" w:rsidRDefault="00D06014"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تتضح أهمية هذا البحث من خلال الجوانب المتعددة التي يغطيها، والتي تتكامل لتقدم قيمة علمية، وتطبيقية، وريادية، وثقافية، وتعليمية، واجتماعية ملموسة، كما يوضح الجدول التالي</w:t>
      </w:r>
      <w:r w:rsidRPr="00D06014">
        <w:rPr>
          <w:rFonts w:ascii="Sakkal Majalla" w:hAnsi="Sakkal Majalla" w:cs="Sakkal Majalla"/>
          <w:sz w:val="28"/>
          <w:szCs w:val="28"/>
        </w:rPr>
        <w:t>:</w:t>
      </w:r>
    </w:p>
    <w:p w14:paraId="6A2717CD" w14:textId="2540E1C0" w:rsidR="00410F2C" w:rsidRDefault="00410F2C" w:rsidP="00410F2C">
      <w:pPr>
        <w:bidi/>
        <w:spacing w:line="360" w:lineRule="auto"/>
        <w:rPr>
          <w:rFonts w:ascii="Sakkal Majalla" w:hAnsi="Sakkal Majalla" w:cs="Sakkal Majalla"/>
          <w:sz w:val="28"/>
          <w:szCs w:val="28"/>
          <w:rtl/>
        </w:rPr>
      </w:pPr>
      <w:r w:rsidRPr="00410F2C">
        <w:rPr>
          <w:rFonts w:ascii="Sakkal Majalla" w:hAnsi="Sakkal Majalla" w:cs="Sakkal Majalla"/>
          <w:b/>
          <w:bCs/>
          <w:sz w:val="28"/>
          <w:szCs w:val="28"/>
          <w:rtl/>
        </w:rPr>
        <w:t>الجدول (1.2): جوانب أهمية الدراسة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7019"/>
      </w:tblGrid>
      <w:tr w:rsidR="000C5299" w14:paraId="2EC7CD08" w14:textId="77777777" w:rsidTr="00B1767A">
        <w:tc>
          <w:tcPr>
            <w:tcW w:w="1755" w:type="dxa"/>
          </w:tcPr>
          <w:p w14:paraId="5303DCA3" w14:textId="5B296690" w:rsidR="000C5299" w:rsidRPr="000C5299" w:rsidRDefault="000C5299" w:rsidP="00693EF1">
            <w:pPr>
              <w:bidi/>
              <w:spacing w:line="360" w:lineRule="auto"/>
              <w:jc w:val="center"/>
              <w:rPr>
                <w:rFonts w:ascii="Sakkal Majalla" w:hAnsi="Sakkal Majalla" w:cs="Sakkal Majalla"/>
                <w:sz w:val="32"/>
                <w:szCs w:val="32"/>
                <w:rtl/>
              </w:rPr>
            </w:pPr>
            <w:r w:rsidRPr="000C5299">
              <w:rPr>
                <w:rFonts w:ascii="Sakkal Majalla" w:hAnsi="Sakkal Majalla" w:cs="Sakkal Majalla" w:hint="cs"/>
                <w:sz w:val="32"/>
                <w:szCs w:val="32"/>
                <w:rtl/>
              </w:rPr>
              <w:lastRenderedPageBreak/>
              <w:t>جانب الأهمية</w:t>
            </w:r>
          </w:p>
        </w:tc>
        <w:tc>
          <w:tcPr>
            <w:tcW w:w="7019" w:type="dxa"/>
          </w:tcPr>
          <w:p w14:paraId="56344855" w14:textId="726B3E68" w:rsidR="000C5299" w:rsidRPr="000C5299" w:rsidRDefault="000C5299" w:rsidP="00693EF1">
            <w:pPr>
              <w:bidi/>
              <w:spacing w:line="360" w:lineRule="auto"/>
              <w:jc w:val="center"/>
              <w:rPr>
                <w:rFonts w:ascii="Sakkal Majalla" w:hAnsi="Sakkal Majalla" w:cs="Sakkal Majalla"/>
                <w:sz w:val="32"/>
                <w:szCs w:val="32"/>
                <w:rtl/>
              </w:rPr>
            </w:pPr>
            <w:r w:rsidRPr="000C5299">
              <w:rPr>
                <w:rFonts w:ascii="Sakkal Majalla" w:hAnsi="Sakkal Majalla" w:cs="Sakkal Majalla" w:hint="cs"/>
                <w:sz w:val="32"/>
                <w:szCs w:val="32"/>
                <w:rtl/>
              </w:rPr>
              <w:t>شرح الأهمية</w:t>
            </w:r>
          </w:p>
        </w:tc>
      </w:tr>
      <w:tr w:rsidR="000C5299" w14:paraId="62446AD6" w14:textId="77777777" w:rsidTr="00B1767A">
        <w:tc>
          <w:tcPr>
            <w:tcW w:w="1755" w:type="dxa"/>
            <w:vAlign w:val="center"/>
          </w:tcPr>
          <w:p w14:paraId="0E6AA33E" w14:textId="22B0FB3C"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 xml:space="preserve">الأهمية العلمية </w:t>
            </w:r>
            <w:r w:rsidR="00AB6645">
              <w:rPr>
                <w:rFonts w:ascii="Sakkal Majalla" w:hAnsi="Sakkal Majalla" w:cs="Sakkal Majalla"/>
                <w:b/>
                <w:bCs/>
                <w:sz w:val="28"/>
                <w:szCs w:val="28"/>
                <w:rtl/>
              </w:rPr>
              <w:t>(</w:t>
            </w:r>
            <w:r w:rsidRPr="00D06014">
              <w:rPr>
                <w:rFonts w:ascii="Sakkal Majalla" w:hAnsi="Sakkal Majalla" w:cs="Sakkal Majalla"/>
                <w:b/>
                <w:bCs/>
                <w:sz w:val="28"/>
                <w:szCs w:val="28"/>
                <w:rtl/>
              </w:rPr>
              <w:t>النظرية</w:t>
            </w:r>
            <w:r w:rsidR="00AB6645">
              <w:rPr>
                <w:rFonts w:ascii="Sakkal Majalla" w:hAnsi="Sakkal Majalla" w:cs="Sakkal Majalla" w:hint="cs"/>
                <w:b/>
                <w:bCs/>
                <w:sz w:val="28"/>
                <w:szCs w:val="28"/>
                <w:rtl/>
              </w:rPr>
              <w:t>)</w:t>
            </w:r>
          </w:p>
        </w:tc>
        <w:tc>
          <w:tcPr>
            <w:tcW w:w="7019" w:type="dxa"/>
            <w:vAlign w:val="center"/>
          </w:tcPr>
          <w:p w14:paraId="2C054C14" w14:textId="76D889E0"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تسهم الدراسة في سد الفجوة البحثية المتعلقة بدمج التعلم غير المباشر للغات في آليات الألعاب القتالية الاستراتيجية، وتقديم إطار نظري يمكن الاستفادة منه في دراسات مستقبلية</w:t>
            </w:r>
            <w:r w:rsidRPr="00D06014">
              <w:rPr>
                <w:rFonts w:ascii="Sakkal Majalla" w:hAnsi="Sakkal Majalla" w:cs="Sakkal Majalla"/>
                <w:sz w:val="28"/>
                <w:szCs w:val="28"/>
              </w:rPr>
              <w:t>.</w:t>
            </w:r>
          </w:p>
        </w:tc>
      </w:tr>
      <w:tr w:rsidR="000C5299" w14:paraId="306ED05C" w14:textId="77777777" w:rsidTr="00B1767A">
        <w:tc>
          <w:tcPr>
            <w:tcW w:w="1755" w:type="dxa"/>
            <w:vAlign w:val="center"/>
          </w:tcPr>
          <w:p w14:paraId="110D78B2" w14:textId="56CA605B"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 xml:space="preserve">الأهمية التطبيقية </w:t>
            </w:r>
            <w:r w:rsidR="00AB6645">
              <w:rPr>
                <w:rFonts w:ascii="Sakkal Majalla" w:hAnsi="Sakkal Majalla" w:cs="Sakkal Majalla"/>
                <w:b/>
                <w:bCs/>
                <w:sz w:val="28"/>
                <w:szCs w:val="28"/>
                <w:rtl/>
              </w:rPr>
              <w:t>(</w:t>
            </w:r>
            <w:r w:rsidRPr="00D06014">
              <w:rPr>
                <w:rFonts w:ascii="Sakkal Majalla" w:hAnsi="Sakkal Majalla" w:cs="Sakkal Majalla"/>
                <w:b/>
                <w:bCs/>
                <w:sz w:val="28"/>
                <w:szCs w:val="28"/>
                <w:rtl/>
              </w:rPr>
              <w:t>العملية</w:t>
            </w:r>
            <w:r w:rsidR="00AB6645">
              <w:rPr>
                <w:rFonts w:ascii="Sakkal Majalla" w:hAnsi="Sakkal Majalla" w:cs="Sakkal Majalla" w:hint="cs"/>
                <w:b/>
                <w:bCs/>
                <w:sz w:val="28"/>
                <w:szCs w:val="28"/>
                <w:rtl/>
              </w:rPr>
              <w:t>)</w:t>
            </w:r>
          </w:p>
        </w:tc>
        <w:tc>
          <w:tcPr>
            <w:tcW w:w="7019" w:type="dxa"/>
            <w:vAlign w:val="center"/>
          </w:tcPr>
          <w:p w14:paraId="4CDC09BF" w14:textId="6C2E49B0"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تقدم الدراسة نموذجاً نظرياً يمكن للمطورين وأصحاب الشركات الناشئة الاستفادة منه في تصميم ألعاب تعليمية تجمع بين المتعة والفائدة</w:t>
            </w:r>
            <w:r w:rsidRPr="00D06014">
              <w:rPr>
                <w:rFonts w:ascii="Sakkal Majalla" w:hAnsi="Sakkal Majalla" w:cs="Sakkal Majalla"/>
                <w:sz w:val="28"/>
                <w:szCs w:val="28"/>
              </w:rPr>
              <w:t>.</w:t>
            </w:r>
          </w:p>
        </w:tc>
      </w:tr>
      <w:tr w:rsidR="000C5299" w14:paraId="7DB1A7DF" w14:textId="77777777" w:rsidTr="00B1767A">
        <w:tc>
          <w:tcPr>
            <w:tcW w:w="1755" w:type="dxa"/>
            <w:vAlign w:val="center"/>
          </w:tcPr>
          <w:p w14:paraId="6CE613CD" w14:textId="0F77FC73"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الأهمية الريادية</w:t>
            </w:r>
          </w:p>
        </w:tc>
        <w:tc>
          <w:tcPr>
            <w:tcW w:w="7019" w:type="dxa"/>
            <w:vAlign w:val="center"/>
          </w:tcPr>
          <w:p w14:paraId="5192897F" w14:textId="46CDE225"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تقدم نموذج عمل ريادي مبتكر يوضح الجدوى التجارية لمثل هذا التوجه، ويفتح آفاقاً جديدة لرواد الأعمال في صناعة الألعاب التعليمية</w:t>
            </w:r>
            <w:r w:rsidRPr="00D06014">
              <w:rPr>
                <w:rFonts w:ascii="Sakkal Majalla" w:hAnsi="Sakkal Majalla" w:cs="Sakkal Majalla"/>
                <w:sz w:val="28"/>
                <w:szCs w:val="28"/>
              </w:rPr>
              <w:t>.</w:t>
            </w:r>
          </w:p>
        </w:tc>
      </w:tr>
      <w:tr w:rsidR="000C5299" w14:paraId="14C2E5BC" w14:textId="77777777" w:rsidTr="00B1767A">
        <w:tc>
          <w:tcPr>
            <w:tcW w:w="1755" w:type="dxa"/>
            <w:vAlign w:val="center"/>
          </w:tcPr>
          <w:p w14:paraId="14C050A9" w14:textId="091C7C28"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الأهمية الثقافية</w:t>
            </w:r>
          </w:p>
        </w:tc>
        <w:tc>
          <w:tcPr>
            <w:tcW w:w="7019" w:type="dxa"/>
            <w:vAlign w:val="center"/>
          </w:tcPr>
          <w:p w14:paraId="30E32303" w14:textId="63696CFF"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تسهم في نشر الوعي الثقافي واللغوي من خلال ربط الشخصيات بلغات وثقافات مختلفة، وتعزيز التفاهم بين الثقافات</w:t>
            </w:r>
            <w:r w:rsidRPr="00D06014">
              <w:rPr>
                <w:rFonts w:ascii="Sakkal Majalla" w:hAnsi="Sakkal Majalla" w:cs="Sakkal Majalla"/>
                <w:sz w:val="28"/>
                <w:szCs w:val="28"/>
              </w:rPr>
              <w:t>.</w:t>
            </w:r>
          </w:p>
        </w:tc>
      </w:tr>
      <w:tr w:rsidR="000C5299" w14:paraId="6D920D0B" w14:textId="77777777" w:rsidTr="00B1767A">
        <w:tc>
          <w:tcPr>
            <w:tcW w:w="1755" w:type="dxa"/>
            <w:vAlign w:val="center"/>
          </w:tcPr>
          <w:p w14:paraId="4D15FD89" w14:textId="24D3BCBC"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الأهمية التعليمية</w:t>
            </w:r>
          </w:p>
        </w:tc>
        <w:tc>
          <w:tcPr>
            <w:tcW w:w="7019" w:type="dxa"/>
            <w:vAlign w:val="center"/>
          </w:tcPr>
          <w:p w14:paraId="5FAC3C4C" w14:textId="5E875E62"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تقدم حلاً لمشكلة ضعف الحافز والملل في تعلم اللغات، من خلال تحويل التعلم إلى تجربة ممتعة وتفاعلية</w:t>
            </w:r>
            <w:r w:rsidRPr="00D06014">
              <w:rPr>
                <w:rFonts w:ascii="Sakkal Majalla" w:hAnsi="Sakkal Majalla" w:cs="Sakkal Majalla"/>
                <w:sz w:val="28"/>
                <w:szCs w:val="28"/>
              </w:rPr>
              <w:t>.</w:t>
            </w:r>
          </w:p>
        </w:tc>
      </w:tr>
      <w:tr w:rsidR="000C5299" w14:paraId="456E5462" w14:textId="77777777" w:rsidTr="00B1767A">
        <w:tc>
          <w:tcPr>
            <w:tcW w:w="1755" w:type="dxa"/>
            <w:vAlign w:val="center"/>
          </w:tcPr>
          <w:p w14:paraId="5D870C52" w14:textId="69FC4698" w:rsidR="000C5299" w:rsidRDefault="000C5299"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الأهمية الاجتماعية</w:t>
            </w:r>
          </w:p>
        </w:tc>
        <w:tc>
          <w:tcPr>
            <w:tcW w:w="7019" w:type="dxa"/>
            <w:vAlign w:val="center"/>
          </w:tcPr>
          <w:p w14:paraId="18C8AC8E" w14:textId="77777777" w:rsidR="008F0549" w:rsidRPr="008F0549" w:rsidRDefault="008F0549" w:rsidP="008F0549">
            <w:pPr>
              <w:bidi/>
              <w:spacing w:line="360" w:lineRule="auto"/>
              <w:rPr>
                <w:rFonts w:ascii="Sakkal Majalla" w:hAnsi="Sakkal Majalla" w:cs="Sakkal Majalla"/>
                <w:sz w:val="28"/>
                <w:szCs w:val="28"/>
              </w:rPr>
            </w:pPr>
            <w:r w:rsidRPr="008F0549">
              <w:rPr>
                <w:rFonts w:ascii="Sakkal Majalla" w:hAnsi="Sakkal Majalla" w:cs="Sakkal Majalla"/>
                <w:sz w:val="28"/>
                <w:szCs w:val="28"/>
                <w:rtl/>
              </w:rPr>
              <w:t>يتجاوز الأثر الاجتماعي لهذا المشروع كونه مجرد أداة تعليمية، ليشمل تمكين فئات واسعة من المجتمع، وتحويل أوقات الفراغ إلى فرص للتعلم والإنتاج. ففي ظل تزايد أعداد كبار السن والمتقاعدين الذين يعانون أحياناً من العزلة الاجتماعية أو نقص الأنشطة المحفزة، يقدم هذا النموذج وسيلة تفاعلية وممتعة لتعلم لغات جديدة، مما يعزز صحتهم النفسية والعقلية، ويزيد من شعورهم بالقيمة والانتماء، ويحولهم من أفراد مستهلكين للوقت إلى أعضاء فاعلين ومنتجين في المجتمع</w:t>
            </w:r>
            <w:r w:rsidRPr="008F0549">
              <w:rPr>
                <w:rFonts w:ascii="Sakkal Majalla" w:hAnsi="Sakkal Majalla" w:cs="Sakkal Majalla"/>
                <w:sz w:val="28"/>
                <w:szCs w:val="28"/>
              </w:rPr>
              <w:t>.</w:t>
            </w:r>
          </w:p>
          <w:p w14:paraId="65907004" w14:textId="411BEE98" w:rsidR="008F0549" w:rsidRPr="008F0549" w:rsidRDefault="008F0549" w:rsidP="008F0549">
            <w:pPr>
              <w:bidi/>
              <w:spacing w:line="360" w:lineRule="auto"/>
              <w:rPr>
                <w:rFonts w:ascii="Sakkal Majalla" w:hAnsi="Sakkal Majalla" w:cs="Sakkal Majalla"/>
                <w:sz w:val="28"/>
                <w:szCs w:val="28"/>
              </w:rPr>
            </w:pPr>
            <w:r w:rsidRPr="008F0549">
              <w:rPr>
                <w:rFonts w:ascii="Sakkal Majalla" w:hAnsi="Sakkal Majalla" w:cs="Sakkal Majalla"/>
                <w:b/>
                <w:bCs/>
                <w:sz w:val="28"/>
                <w:szCs w:val="28"/>
                <w:rtl/>
              </w:rPr>
              <w:lastRenderedPageBreak/>
              <w:t>وتشير تقديرات منظمة الصحة العالمية إلى أن حوالي 1 من كل 3 من كبار السن (60 عاماً فأكثر) يعانون من العزلة الاجتماعية على المستوى العالمي</w:t>
            </w:r>
            <w:r w:rsidRPr="008F0549">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Pr="008F0549">
              <w:rPr>
                <w:rFonts w:ascii="Sakkal Majalla" w:hAnsi="Sakkal Majalla" w:cs="Sakkal Majalla"/>
                <w:b/>
                <w:bCs/>
                <w:sz w:val="28"/>
                <w:szCs w:val="28"/>
              </w:rPr>
              <w:t>World Health Organization, 2025a</w:t>
            </w:r>
            <w:r>
              <w:rPr>
                <w:rFonts w:ascii="Sakkal Majalla" w:hAnsi="Sakkal Majalla" w:cs="Sakkal Majalla" w:hint="cs"/>
                <w:b/>
                <w:bCs/>
                <w:sz w:val="28"/>
                <w:szCs w:val="28"/>
                <w:rtl/>
              </w:rPr>
              <w:t>)</w:t>
            </w:r>
            <w:r w:rsidRPr="008F0549">
              <w:rPr>
                <w:rFonts w:ascii="Sakkal Majalla" w:hAnsi="Sakkal Majalla" w:cs="Sakkal Majalla"/>
                <w:b/>
                <w:bCs/>
                <w:sz w:val="28"/>
                <w:szCs w:val="28"/>
              </w:rPr>
              <w:t xml:space="preserve">. </w:t>
            </w:r>
            <w:r w:rsidRPr="008F0549">
              <w:rPr>
                <w:rFonts w:ascii="Sakkal Majalla" w:hAnsi="Sakkal Majalla" w:cs="Sakkal Majalla"/>
                <w:b/>
                <w:bCs/>
                <w:sz w:val="28"/>
                <w:szCs w:val="28"/>
                <w:rtl/>
              </w:rPr>
              <w:t>كما أظهر تقرير حديث للجنة المعنية بالاتصال الاجتماعي أن الشعور بالوحدة يؤثر على 1 من كل 6 أشخاص حول العالم، ويرتبط بزيادة مخاطر الإصابة بالاكتئاب والقلق وأمراض القلب والأوعية الدموية</w:t>
            </w:r>
            <w:r w:rsidRPr="008F0549">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Pr="008F0549">
              <w:rPr>
                <w:rFonts w:ascii="Sakkal Majalla" w:hAnsi="Sakkal Majalla" w:cs="Sakkal Majalla"/>
                <w:b/>
                <w:bCs/>
                <w:sz w:val="28"/>
                <w:szCs w:val="28"/>
              </w:rPr>
              <w:t>London School of Hygiene &amp; Tropical Medicine, 2025</w:t>
            </w:r>
            <w:r>
              <w:rPr>
                <w:rFonts w:ascii="Sakkal Majalla" w:hAnsi="Sakkal Majalla" w:cs="Sakkal Majalla" w:hint="cs"/>
                <w:b/>
                <w:bCs/>
                <w:sz w:val="28"/>
                <w:szCs w:val="28"/>
                <w:rtl/>
              </w:rPr>
              <w:t>)</w:t>
            </w:r>
            <w:r w:rsidRPr="008F0549">
              <w:rPr>
                <w:rFonts w:ascii="Sakkal Majalla" w:hAnsi="Sakkal Majalla" w:cs="Sakkal Majalla"/>
                <w:b/>
                <w:bCs/>
                <w:sz w:val="28"/>
                <w:szCs w:val="28"/>
              </w:rPr>
              <w:t>.</w:t>
            </w:r>
            <w:r w:rsidRPr="008F0549">
              <w:rPr>
                <w:rFonts w:ascii="Sakkal Majalla" w:hAnsi="Sakkal Majalla" w:cs="Sakkal Majalla"/>
                <w:sz w:val="28"/>
                <w:szCs w:val="28"/>
              </w:rPr>
              <w:t> </w:t>
            </w:r>
            <w:r w:rsidRPr="008F0549">
              <w:rPr>
                <w:rFonts w:ascii="Sakkal Majalla" w:hAnsi="Sakkal Majalla" w:cs="Sakkal Majalla"/>
                <w:sz w:val="28"/>
                <w:szCs w:val="28"/>
                <w:rtl/>
              </w:rPr>
              <w:t>وفي هذا السياق، يمكن لهذا النموذج أن يشكل أداة فعالة للتخفيف من هذه المشكلات الصحية من خلال توفير نشاط ذهني واجتماعي محفز</w:t>
            </w:r>
            <w:r w:rsidRPr="008F0549">
              <w:rPr>
                <w:rFonts w:ascii="Sakkal Majalla" w:hAnsi="Sakkal Majalla" w:cs="Sakkal Majalla"/>
                <w:sz w:val="28"/>
                <w:szCs w:val="28"/>
              </w:rPr>
              <w:t>.</w:t>
            </w:r>
          </w:p>
          <w:p w14:paraId="20F08014" w14:textId="10F795C9" w:rsidR="000C5299" w:rsidRPr="008F0549" w:rsidRDefault="008F0549" w:rsidP="008F0549">
            <w:pPr>
              <w:bidi/>
              <w:spacing w:line="360" w:lineRule="auto"/>
              <w:rPr>
                <w:rFonts w:ascii="Sakkal Majalla" w:hAnsi="Sakkal Majalla" w:cs="Sakkal Majalla"/>
                <w:sz w:val="28"/>
                <w:szCs w:val="28"/>
                <w:rtl/>
              </w:rPr>
            </w:pPr>
            <w:r w:rsidRPr="008F0549">
              <w:rPr>
                <w:rFonts w:ascii="Sakkal Majalla" w:hAnsi="Sakkal Majalla" w:cs="Sakkal Majalla"/>
                <w:sz w:val="28"/>
                <w:szCs w:val="28"/>
                <w:rtl/>
              </w:rPr>
              <w:t>كما تستفيد ربات البيوت من مرونة اللعبة التي تتناسب مع ظروفهن المنزلية، مما يمكنهن من تطوير مهاراتهن اللغوية، والانتقال من أدوار تقليدية إلى أدوار أكثر فاعلية في المجتمع، سواء عبر التطوع، أو العمل عن بعد، أو المساهمة في تعليم أبنائهن. كما يوفر المشروع بيئة رقمية آمنة وهادفة للأطفال والمراهقين، تحول أوقات لعبهم إلى استثمار معرفي حقيقي، وتقلل من مخاطر الألعاب غير الهادفة. ويمتد هذا الأثر ليشمل ذوي الاحتياجات الخاصة، من خلال تصميم واجهات وأسئلة تتناسب مع قدراتهم المختلفة، مما يعزز مبدأ الشمولية والمساواة في فرص التعليم، ويدمجهم في المجتمع الرقمي بثقة وفعالية</w:t>
            </w:r>
            <w:r w:rsidRPr="008F0549">
              <w:rPr>
                <w:rFonts w:ascii="Sakkal Majalla" w:hAnsi="Sakkal Majalla" w:cs="Sakkal Majalla"/>
                <w:sz w:val="28"/>
                <w:szCs w:val="28"/>
              </w:rPr>
              <w:t>.</w:t>
            </w:r>
          </w:p>
        </w:tc>
      </w:tr>
    </w:tbl>
    <w:p w14:paraId="457612F0" w14:textId="77777777" w:rsidR="000C5299" w:rsidRPr="00D06014" w:rsidRDefault="000C5299" w:rsidP="00693EF1">
      <w:pPr>
        <w:bidi/>
        <w:spacing w:line="360" w:lineRule="auto"/>
        <w:rPr>
          <w:rFonts w:ascii="Sakkal Majalla" w:hAnsi="Sakkal Majalla" w:cs="Sakkal Majalla"/>
          <w:sz w:val="28"/>
          <w:szCs w:val="28"/>
        </w:rPr>
      </w:pPr>
    </w:p>
    <w:p w14:paraId="0C36C8B2"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5B012157">
          <v:rect id="_x0000_i1037" style="width:0;height:.75pt" o:hralign="center" o:hrstd="t" o:hr="t" fillcolor="#a0a0a0" stroked="f"/>
        </w:pict>
      </w:r>
    </w:p>
    <w:p w14:paraId="2CBE0299" w14:textId="26A698FC" w:rsidR="00D06014" w:rsidRPr="00B1767A" w:rsidRDefault="00D06014" w:rsidP="00B569CC">
      <w:pPr>
        <w:pStyle w:val="Heading2"/>
        <w:bidi/>
        <w:rPr>
          <w:rFonts w:cs="Sakkal Majalla"/>
          <w:szCs w:val="32"/>
        </w:rPr>
      </w:pPr>
      <w:bookmarkStart w:id="6" w:name="_Toc237336678"/>
      <w:r w:rsidRPr="00B1767A">
        <w:rPr>
          <w:rFonts w:cs="Sakkal Majalla"/>
          <w:szCs w:val="32"/>
          <w:rtl/>
        </w:rPr>
        <w:t>حدود البحث</w:t>
      </w:r>
      <w:r w:rsidRPr="00B1767A">
        <w:rPr>
          <w:rFonts w:cs="Sakkal Majalla"/>
          <w:szCs w:val="32"/>
        </w:rPr>
        <w:t xml:space="preserve"> </w:t>
      </w:r>
      <w:r w:rsidR="007A19D0" w:rsidRPr="00B1767A">
        <w:rPr>
          <w:rFonts w:cs="Sakkal Majalla"/>
          <w:szCs w:val="32"/>
          <w:rtl/>
        </w:rPr>
        <w:t>(</w:t>
      </w:r>
      <w:r w:rsidRPr="00B1767A">
        <w:rPr>
          <w:rFonts w:cs="Sakkal Majalla"/>
          <w:szCs w:val="32"/>
        </w:rPr>
        <w:t>Scope and Limitations</w:t>
      </w:r>
      <w:r w:rsidR="00AB6645" w:rsidRPr="00B1767A">
        <w:rPr>
          <w:rFonts w:cs="Sakkal Majalla"/>
          <w:szCs w:val="32"/>
          <w:rtl/>
        </w:rPr>
        <w:t>)</w:t>
      </w:r>
      <w:bookmarkEnd w:id="6"/>
    </w:p>
    <w:p w14:paraId="10766853" w14:textId="084C5523" w:rsidR="00D06014" w:rsidRDefault="00D06014" w:rsidP="00693EF1">
      <w:pPr>
        <w:bidi/>
        <w:spacing w:line="360" w:lineRule="auto"/>
        <w:rPr>
          <w:rFonts w:ascii="Sakkal Majalla" w:hAnsi="Sakkal Majalla" w:cs="Sakkal Majalla"/>
          <w:sz w:val="28"/>
          <w:szCs w:val="28"/>
        </w:rPr>
      </w:pPr>
      <w:r w:rsidRPr="00D06014">
        <w:rPr>
          <w:rFonts w:ascii="Sakkal Majalla" w:hAnsi="Sakkal Majalla" w:cs="Sakkal Majalla"/>
          <w:sz w:val="28"/>
          <w:szCs w:val="28"/>
          <w:rtl/>
        </w:rPr>
        <w:t>يسير هذا البحث ضمن حدود محددة، سواء من حيث النطاق أو المنهجية، وهي كالتالي</w:t>
      </w:r>
      <w:r w:rsidRPr="00D06014">
        <w:rPr>
          <w:rFonts w:ascii="Sakkal Majalla" w:hAnsi="Sakkal Majalla" w:cs="Sakkal Majalla"/>
          <w:sz w:val="28"/>
          <w:szCs w:val="28"/>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7109"/>
      </w:tblGrid>
      <w:tr w:rsidR="007D7B00" w14:paraId="56D12040" w14:textId="77777777" w:rsidTr="00B1767A">
        <w:tc>
          <w:tcPr>
            <w:tcW w:w="1665" w:type="dxa"/>
          </w:tcPr>
          <w:p w14:paraId="196F4E4B" w14:textId="48717795" w:rsidR="007D7B00" w:rsidRDefault="007D7B00" w:rsidP="00693E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القيد</w:t>
            </w:r>
          </w:p>
        </w:tc>
        <w:tc>
          <w:tcPr>
            <w:tcW w:w="7109" w:type="dxa"/>
          </w:tcPr>
          <w:p w14:paraId="5E1B4273" w14:textId="551358D6" w:rsidR="007D7B00" w:rsidRDefault="007D7B00" w:rsidP="00693E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التوضيح</w:t>
            </w:r>
          </w:p>
        </w:tc>
      </w:tr>
      <w:tr w:rsidR="007D7B00" w14:paraId="24AC12D4" w14:textId="77777777" w:rsidTr="00B1767A">
        <w:tc>
          <w:tcPr>
            <w:tcW w:w="1665" w:type="dxa"/>
            <w:vAlign w:val="center"/>
          </w:tcPr>
          <w:p w14:paraId="68C08029" w14:textId="3B7F8BD4"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lastRenderedPageBreak/>
              <w:t>النطاق الموضوعي</w:t>
            </w:r>
          </w:p>
        </w:tc>
        <w:tc>
          <w:tcPr>
            <w:tcW w:w="7109" w:type="dxa"/>
            <w:vAlign w:val="center"/>
          </w:tcPr>
          <w:p w14:paraId="3C019B35" w14:textId="4E59C3BC"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يركز البحث على تطوير نموذج نظري لتعليم اللغات الأجنبية من خلال ألعاب الفيديو القتالية، ولا يتناول تطبيقات تعليم اللغات في مجالات أخرى</w:t>
            </w:r>
            <w:r w:rsidRPr="00D06014">
              <w:rPr>
                <w:rFonts w:ascii="Sakkal Majalla" w:hAnsi="Sakkal Majalla" w:cs="Sakkal Majalla"/>
                <w:sz w:val="28"/>
                <w:szCs w:val="28"/>
              </w:rPr>
              <w:t>.</w:t>
            </w:r>
          </w:p>
        </w:tc>
      </w:tr>
      <w:tr w:rsidR="007D7B00" w14:paraId="14D4FD55" w14:textId="77777777" w:rsidTr="00B1767A">
        <w:tc>
          <w:tcPr>
            <w:tcW w:w="1665" w:type="dxa"/>
            <w:vAlign w:val="center"/>
          </w:tcPr>
          <w:p w14:paraId="1A0A1762" w14:textId="27240521"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المنهجية</w:t>
            </w:r>
          </w:p>
        </w:tc>
        <w:tc>
          <w:tcPr>
            <w:tcW w:w="7109" w:type="dxa"/>
            <w:vAlign w:val="center"/>
          </w:tcPr>
          <w:p w14:paraId="102FCCEB" w14:textId="75F6C924"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 xml:space="preserve">الدراسة نظرية تحليلية بحتة، تعتمد على المصادر الثانوية </w:t>
            </w:r>
            <w:r w:rsidR="00AB6645">
              <w:rPr>
                <w:rFonts w:ascii="Sakkal Majalla" w:hAnsi="Sakkal Majalla" w:cs="Sakkal Majalla"/>
                <w:sz w:val="28"/>
                <w:szCs w:val="28"/>
                <w:rtl/>
              </w:rPr>
              <w:t>(</w:t>
            </w:r>
            <w:r w:rsidRPr="00D06014">
              <w:rPr>
                <w:rFonts w:ascii="Sakkal Majalla" w:hAnsi="Sakkal Majalla" w:cs="Sakkal Majalla"/>
                <w:sz w:val="28"/>
                <w:szCs w:val="28"/>
                <w:rtl/>
              </w:rPr>
              <w:t>الأدبيات، الدراسات السابقة، التقارير</w:t>
            </w:r>
            <w:r w:rsidR="00AB6645">
              <w:rPr>
                <w:rFonts w:ascii="Sakkal Majalla" w:hAnsi="Sakkal Majalla" w:cs="Sakkal Majalla" w:hint="cs"/>
                <w:sz w:val="28"/>
                <w:szCs w:val="28"/>
                <w:rtl/>
              </w:rPr>
              <w:t>)</w:t>
            </w:r>
            <w:r>
              <w:rPr>
                <w:rFonts w:ascii="Sakkal Majalla" w:hAnsi="Sakkal Majalla" w:cs="Sakkal Majalla" w:hint="cs"/>
                <w:sz w:val="28"/>
                <w:szCs w:val="28"/>
                <w:rtl/>
              </w:rPr>
              <w:t>.</w:t>
            </w:r>
            <w:r w:rsidRPr="00D06014">
              <w:rPr>
                <w:rFonts w:ascii="Sakkal Majalla" w:hAnsi="Sakkal Majalla" w:cs="Sakkal Majalla"/>
                <w:sz w:val="28"/>
                <w:szCs w:val="28"/>
                <w:rtl/>
              </w:rPr>
              <w:t xml:space="preserve"> ولا تتضمن تطبيقاً ميدانياً أو برمجة لعبة فعلية</w:t>
            </w:r>
            <w:r w:rsidRPr="00D06014">
              <w:rPr>
                <w:rFonts w:ascii="Sakkal Majalla" w:hAnsi="Sakkal Majalla" w:cs="Sakkal Majalla"/>
                <w:sz w:val="28"/>
                <w:szCs w:val="28"/>
              </w:rPr>
              <w:t>.</w:t>
            </w:r>
          </w:p>
        </w:tc>
      </w:tr>
      <w:tr w:rsidR="007D7B00" w14:paraId="6D5D76C7" w14:textId="77777777" w:rsidTr="00B1767A">
        <w:tc>
          <w:tcPr>
            <w:tcW w:w="1665" w:type="dxa"/>
            <w:vAlign w:val="center"/>
          </w:tcPr>
          <w:p w14:paraId="59AF1C16" w14:textId="2BE596E9"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البيانات</w:t>
            </w:r>
          </w:p>
        </w:tc>
        <w:tc>
          <w:tcPr>
            <w:tcW w:w="7109" w:type="dxa"/>
            <w:vAlign w:val="center"/>
          </w:tcPr>
          <w:p w14:paraId="2DD55CFF" w14:textId="727D2E74"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 xml:space="preserve">تقتصر على تحليل المحتوى النظري والمقارن، دون جمع بيانات أولية من عينة بشرية </w:t>
            </w:r>
            <w:r w:rsidR="00AB6645">
              <w:rPr>
                <w:rFonts w:ascii="Sakkal Majalla" w:hAnsi="Sakkal Majalla" w:cs="Sakkal Majalla"/>
                <w:sz w:val="28"/>
                <w:szCs w:val="28"/>
                <w:rtl/>
              </w:rPr>
              <w:t>(</w:t>
            </w:r>
            <w:r w:rsidRPr="00D06014">
              <w:rPr>
                <w:rFonts w:ascii="Sakkal Majalla" w:hAnsi="Sakkal Majalla" w:cs="Sakkal Majalla"/>
                <w:sz w:val="28"/>
                <w:szCs w:val="28"/>
                <w:rtl/>
              </w:rPr>
              <w:t>مقابلات، استبيانات، اختبارات</w:t>
            </w:r>
            <w:r w:rsidR="00AB6645">
              <w:rPr>
                <w:rFonts w:ascii="Sakkal Majalla" w:hAnsi="Sakkal Majalla" w:cs="Sakkal Majalla" w:hint="cs"/>
                <w:sz w:val="28"/>
                <w:szCs w:val="28"/>
                <w:rtl/>
              </w:rPr>
              <w:t>)</w:t>
            </w:r>
            <w:r>
              <w:rPr>
                <w:rFonts w:ascii="Sakkal Majalla" w:hAnsi="Sakkal Majalla" w:cs="Sakkal Majalla" w:hint="cs"/>
                <w:sz w:val="28"/>
                <w:szCs w:val="28"/>
                <w:rtl/>
              </w:rPr>
              <w:t>.</w:t>
            </w:r>
          </w:p>
        </w:tc>
      </w:tr>
      <w:tr w:rsidR="007D7B00" w14:paraId="617A8D77" w14:textId="77777777" w:rsidTr="00B1767A">
        <w:tc>
          <w:tcPr>
            <w:tcW w:w="1665" w:type="dxa"/>
            <w:vAlign w:val="center"/>
          </w:tcPr>
          <w:p w14:paraId="582BEA50" w14:textId="21DB2CE8"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التعميم</w:t>
            </w:r>
          </w:p>
        </w:tc>
        <w:tc>
          <w:tcPr>
            <w:tcW w:w="7109" w:type="dxa"/>
            <w:vAlign w:val="center"/>
          </w:tcPr>
          <w:p w14:paraId="27C8E80A" w14:textId="518A55C4"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النتائج والتوصيات قابلة للنقاش النظري، ولا يمكن تعميمها على جميع أنواع الألعاب أو جميع طرق تعليم اللغات دون دراسات تطبيقية مستقبلية</w:t>
            </w:r>
            <w:r w:rsidRPr="00D06014">
              <w:rPr>
                <w:rFonts w:ascii="Sakkal Majalla" w:hAnsi="Sakkal Majalla" w:cs="Sakkal Majalla"/>
                <w:sz w:val="28"/>
                <w:szCs w:val="28"/>
              </w:rPr>
              <w:t>.</w:t>
            </w:r>
          </w:p>
        </w:tc>
      </w:tr>
      <w:tr w:rsidR="007D7B00" w14:paraId="210E8602" w14:textId="77777777" w:rsidTr="00B1767A">
        <w:tc>
          <w:tcPr>
            <w:tcW w:w="1665" w:type="dxa"/>
            <w:vAlign w:val="center"/>
          </w:tcPr>
          <w:p w14:paraId="5DDC44D3" w14:textId="705685F6"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الزمان والمكان</w:t>
            </w:r>
          </w:p>
        </w:tc>
        <w:tc>
          <w:tcPr>
            <w:tcW w:w="7109" w:type="dxa"/>
            <w:vAlign w:val="center"/>
          </w:tcPr>
          <w:p w14:paraId="664931F6" w14:textId="430927C1" w:rsidR="007D7B00"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أجريت الدراسة خلال الفترة الأكاديمية 2025-2026، وتركز على السياق العالمي مع إشارة خاصة للسوق السعودي والعربي</w:t>
            </w:r>
            <w:r w:rsidRPr="00D06014">
              <w:rPr>
                <w:rFonts w:ascii="Sakkal Majalla" w:hAnsi="Sakkal Majalla" w:cs="Sakkal Majalla"/>
                <w:sz w:val="28"/>
                <w:szCs w:val="28"/>
              </w:rPr>
              <w:t>.</w:t>
            </w:r>
          </w:p>
        </w:tc>
      </w:tr>
    </w:tbl>
    <w:p w14:paraId="736ACDCB" w14:textId="77777777" w:rsidR="007D7B00" w:rsidRPr="00D06014" w:rsidRDefault="007D7B00" w:rsidP="00693EF1">
      <w:pPr>
        <w:bidi/>
        <w:spacing w:line="360" w:lineRule="auto"/>
        <w:rPr>
          <w:rFonts w:ascii="Sakkal Majalla" w:hAnsi="Sakkal Majalla" w:cs="Sakkal Majalla"/>
          <w:sz w:val="28"/>
          <w:szCs w:val="28"/>
          <w:rtl/>
        </w:rPr>
      </w:pPr>
    </w:p>
    <w:p w14:paraId="0997D198"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5568EEC1">
          <v:rect id="_x0000_i1038" style="width:0;height:.75pt" o:hralign="center" o:hrstd="t" o:hr="t" fillcolor="#a0a0a0" stroked="f"/>
        </w:pict>
      </w:r>
    </w:p>
    <w:p w14:paraId="20507B1A" w14:textId="6749A49B" w:rsidR="00D06014" w:rsidRPr="00B1767A" w:rsidRDefault="00D06014" w:rsidP="00B569CC">
      <w:pPr>
        <w:pStyle w:val="Heading2"/>
        <w:bidi/>
        <w:rPr>
          <w:rFonts w:cs="Sakkal Majalla"/>
          <w:szCs w:val="32"/>
        </w:rPr>
      </w:pPr>
      <w:bookmarkStart w:id="7" w:name="_Toc237336679"/>
      <w:r w:rsidRPr="00B1767A">
        <w:rPr>
          <w:rFonts w:cs="Sakkal Majalla"/>
          <w:szCs w:val="32"/>
          <w:rtl/>
        </w:rPr>
        <w:t>مصطلحات البحث</w:t>
      </w:r>
      <w:r w:rsidRPr="00B1767A">
        <w:rPr>
          <w:rFonts w:cs="Sakkal Majalla"/>
          <w:szCs w:val="32"/>
        </w:rPr>
        <w:t xml:space="preserve"> </w:t>
      </w:r>
      <w:r w:rsidR="007A19D0" w:rsidRPr="00B1767A">
        <w:rPr>
          <w:rFonts w:cs="Sakkal Majalla"/>
          <w:szCs w:val="32"/>
          <w:rtl/>
        </w:rPr>
        <w:t>(</w:t>
      </w:r>
      <w:r w:rsidRPr="00B1767A">
        <w:rPr>
          <w:rFonts w:cs="Sakkal Majalla"/>
          <w:szCs w:val="32"/>
        </w:rPr>
        <w:t>Definition of Key Terms</w:t>
      </w:r>
      <w:r w:rsidR="00AB6645" w:rsidRPr="00B1767A">
        <w:rPr>
          <w:rFonts w:cs="Sakkal Majalla"/>
          <w:szCs w:val="32"/>
          <w:rtl/>
        </w:rPr>
        <w:t>)</w:t>
      </w:r>
      <w:bookmarkEnd w:id="7"/>
    </w:p>
    <w:p w14:paraId="4A8F67D7" w14:textId="595E74E4" w:rsidR="00D06014" w:rsidRDefault="00D06014"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لتجنب أي لبس، تم تعريف المصطلحات الأساسية المستخدمة في هذا البحث إجرائياً على النحو التالي</w:t>
      </w:r>
      <w:r w:rsidRPr="00D06014">
        <w:rPr>
          <w:rFonts w:ascii="Sakkal Majalla" w:hAnsi="Sakkal Majalla" w:cs="Sakkal Majalla"/>
          <w:sz w:val="28"/>
          <w:szCs w:val="28"/>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6119"/>
      </w:tblGrid>
      <w:tr w:rsidR="007D7B00" w14:paraId="7D452C2D" w14:textId="77777777" w:rsidTr="00B1767A">
        <w:tc>
          <w:tcPr>
            <w:tcW w:w="2655" w:type="dxa"/>
          </w:tcPr>
          <w:p w14:paraId="1003418E" w14:textId="25978B9C" w:rsidR="007D7B00" w:rsidRPr="007D7B00" w:rsidRDefault="007D7B00" w:rsidP="00693EF1">
            <w:pPr>
              <w:bidi/>
              <w:spacing w:line="360" w:lineRule="auto"/>
              <w:jc w:val="center"/>
              <w:rPr>
                <w:rFonts w:ascii="Sakkal Majalla" w:hAnsi="Sakkal Majalla" w:cs="Sakkal Majalla"/>
                <w:b/>
                <w:bCs/>
                <w:sz w:val="28"/>
                <w:szCs w:val="28"/>
                <w:rtl/>
              </w:rPr>
            </w:pPr>
            <w:r w:rsidRPr="00D06014">
              <w:rPr>
                <w:rFonts w:ascii="Sakkal Majalla" w:hAnsi="Sakkal Majalla" w:cs="Sakkal Majalla"/>
                <w:b/>
                <w:bCs/>
                <w:sz w:val="28"/>
                <w:szCs w:val="28"/>
                <w:rtl/>
              </w:rPr>
              <w:t>المصطلح</w:t>
            </w:r>
          </w:p>
        </w:tc>
        <w:tc>
          <w:tcPr>
            <w:tcW w:w="6119" w:type="dxa"/>
            <w:vAlign w:val="center"/>
          </w:tcPr>
          <w:p w14:paraId="67F6AC84" w14:textId="342A70CA" w:rsidR="007D7B00" w:rsidRPr="007D7B00" w:rsidRDefault="007D7B00" w:rsidP="00693EF1">
            <w:pPr>
              <w:bidi/>
              <w:spacing w:line="360" w:lineRule="auto"/>
              <w:jc w:val="center"/>
              <w:rPr>
                <w:rFonts w:ascii="Sakkal Majalla" w:hAnsi="Sakkal Majalla" w:cs="Sakkal Majalla"/>
                <w:b/>
                <w:bCs/>
                <w:sz w:val="28"/>
                <w:szCs w:val="28"/>
                <w:rtl/>
              </w:rPr>
            </w:pPr>
            <w:r w:rsidRPr="00D06014">
              <w:rPr>
                <w:rFonts w:ascii="Sakkal Majalla" w:hAnsi="Sakkal Majalla" w:cs="Sakkal Majalla"/>
                <w:b/>
                <w:bCs/>
                <w:sz w:val="28"/>
                <w:szCs w:val="28"/>
                <w:rtl/>
              </w:rPr>
              <w:t xml:space="preserve">التعريف الإجرائي </w:t>
            </w:r>
            <w:r w:rsidR="00AB6645">
              <w:rPr>
                <w:rFonts w:ascii="Sakkal Majalla" w:hAnsi="Sakkal Majalla" w:cs="Sakkal Majalla"/>
                <w:b/>
                <w:bCs/>
                <w:sz w:val="28"/>
                <w:szCs w:val="28"/>
                <w:rtl/>
              </w:rPr>
              <w:t>(</w:t>
            </w:r>
            <w:r w:rsidRPr="00D06014">
              <w:rPr>
                <w:rFonts w:ascii="Sakkal Majalla" w:hAnsi="Sakkal Majalla" w:cs="Sakkal Majalla"/>
                <w:b/>
                <w:bCs/>
                <w:sz w:val="28"/>
                <w:szCs w:val="28"/>
                <w:rtl/>
              </w:rPr>
              <w:t>في هذا البحث</w:t>
            </w:r>
            <w:r w:rsidR="00AB6645">
              <w:rPr>
                <w:rFonts w:ascii="Sakkal Majalla" w:hAnsi="Sakkal Majalla" w:cs="Sakkal Majalla" w:hint="cs"/>
                <w:b/>
                <w:bCs/>
                <w:sz w:val="28"/>
                <w:szCs w:val="28"/>
                <w:rtl/>
              </w:rPr>
              <w:t>)</w:t>
            </w:r>
          </w:p>
        </w:tc>
      </w:tr>
      <w:tr w:rsidR="007D7B00" w14:paraId="76B7C7BC" w14:textId="77777777" w:rsidTr="00B1767A">
        <w:tc>
          <w:tcPr>
            <w:tcW w:w="2655" w:type="dxa"/>
            <w:vAlign w:val="center"/>
          </w:tcPr>
          <w:p w14:paraId="129D2BDB" w14:textId="5C194705"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b/>
                <w:bCs/>
                <w:sz w:val="28"/>
                <w:szCs w:val="28"/>
                <w:rtl/>
              </w:rPr>
              <w:t>التعليم غير المباشر</w:t>
            </w:r>
            <w:r w:rsidRPr="00D06014">
              <w:rPr>
                <w:rFonts w:ascii="Sakkal Majalla" w:hAnsi="Sakkal Majalla" w:cs="Sakkal Majalla"/>
                <w:b/>
                <w:bCs/>
                <w:sz w:val="28"/>
                <w:szCs w:val="28"/>
              </w:rPr>
              <w:t xml:space="preserve"> </w:t>
            </w:r>
            <w:r w:rsidR="007A19D0">
              <w:rPr>
                <w:rFonts w:ascii="Sakkal Majalla" w:hAnsi="Sakkal Majalla" w:cs="Sakkal Majalla" w:hint="cs"/>
                <w:b/>
                <w:bCs/>
                <w:sz w:val="28"/>
                <w:szCs w:val="28"/>
                <w:rtl/>
              </w:rPr>
              <w:t>(</w:t>
            </w:r>
            <w:r w:rsidRPr="00D06014">
              <w:rPr>
                <w:rFonts w:ascii="Sakkal Majalla" w:hAnsi="Sakkal Majalla" w:cs="Sakkal Majalla"/>
                <w:b/>
                <w:bCs/>
                <w:sz w:val="28"/>
                <w:szCs w:val="28"/>
              </w:rPr>
              <w:t>Incidental Learning</w:t>
            </w:r>
            <w:r w:rsidR="00AB6645">
              <w:rPr>
                <w:rFonts w:ascii="Sakkal Majalla" w:hAnsi="Sakkal Majalla" w:cs="Sakkal Majalla" w:hint="cs"/>
                <w:b/>
                <w:bCs/>
                <w:sz w:val="28"/>
                <w:szCs w:val="28"/>
                <w:rtl/>
              </w:rPr>
              <w:t>)</w:t>
            </w:r>
          </w:p>
        </w:tc>
        <w:tc>
          <w:tcPr>
            <w:tcW w:w="6119" w:type="dxa"/>
            <w:vAlign w:val="center"/>
          </w:tcPr>
          <w:p w14:paraId="32A81EF1" w14:textId="2381F96C"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عملية اكتساب المعرفة والمهارات اللغوية بشكل غير مقصود، أثناء انخراط المتعلم في نشاط آخر ممتع، دون وعي منه بعملية التعلم</w:t>
            </w:r>
            <w:r w:rsidRPr="00D06014">
              <w:rPr>
                <w:rFonts w:ascii="Sakkal Majalla" w:hAnsi="Sakkal Majalla" w:cs="Sakkal Majalla"/>
                <w:sz w:val="28"/>
                <w:szCs w:val="28"/>
              </w:rPr>
              <w:t xml:space="preserve"> </w:t>
            </w:r>
            <w:r w:rsidR="007A19D0">
              <w:rPr>
                <w:rFonts w:ascii="Sakkal Majalla" w:hAnsi="Sakkal Majalla" w:cs="Sakkal Majalla" w:hint="cs"/>
                <w:sz w:val="28"/>
                <w:szCs w:val="28"/>
                <w:rtl/>
              </w:rPr>
              <w:t>(</w:t>
            </w:r>
            <w:r w:rsidRPr="00D06014">
              <w:rPr>
                <w:rFonts w:ascii="Sakkal Majalla" w:hAnsi="Sakkal Majalla" w:cs="Sakkal Majalla"/>
                <w:sz w:val="28"/>
                <w:szCs w:val="28"/>
              </w:rPr>
              <w:t>Schmidt, 1994</w:t>
            </w:r>
            <w:r w:rsidR="00AB6645">
              <w:rPr>
                <w:rFonts w:ascii="Sakkal Majalla" w:hAnsi="Sakkal Majalla" w:cs="Sakkal Majalla" w:hint="cs"/>
                <w:sz w:val="28"/>
                <w:szCs w:val="28"/>
                <w:rtl/>
              </w:rPr>
              <w:t>)</w:t>
            </w:r>
          </w:p>
        </w:tc>
      </w:tr>
      <w:tr w:rsidR="007D7B00" w14:paraId="5319587C" w14:textId="77777777" w:rsidTr="00B1767A">
        <w:tc>
          <w:tcPr>
            <w:tcW w:w="2655" w:type="dxa"/>
            <w:vAlign w:val="center"/>
          </w:tcPr>
          <w:p w14:paraId="358057AA" w14:textId="5ED49A99" w:rsidR="007D7B00" w:rsidRPr="00D06014" w:rsidRDefault="007D7B00" w:rsidP="00693EF1">
            <w:pPr>
              <w:bidi/>
              <w:spacing w:line="360" w:lineRule="auto"/>
              <w:rPr>
                <w:rFonts w:ascii="Sakkal Majalla" w:hAnsi="Sakkal Majalla" w:cs="Sakkal Majalla"/>
                <w:b/>
                <w:bCs/>
                <w:sz w:val="28"/>
                <w:szCs w:val="28"/>
                <w:rtl/>
              </w:rPr>
            </w:pPr>
            <w:r w:rsidRPr="00D06014">
              <w:rPr>
                <w:rFonts w:ascii="Sakkal Majalla" w:hAnsi="Sakkal Majalla" w:cs="Sakkal Majalla"/>
                <w:b/>
                <w:bCs/>
                <w:sz w:val="28"/>
                <w:szCs w:val="28"/>
                <w:rtl/>
              </w:rPr>
              <w:lastRenderedPageBreak/>
              <w:t>نموذج العمل الريادي</w:t>
            </w:r>
            <w:r w:rsidRPr="00D06014">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D06014">
              <w:rPr>
                <w:rFonts w:ascii="Sakkal Majalla" w:hAnsi="Sakkal Majalla" w:cs="Sakkal Majalla"/>
                <w:b/>
                <w:bCs/>
                <w:sz w:val="28"/>
                <w:szCs w:val="28"/>
              </w:rPr>
              <w:t>Entrepreneurial Business Model</w:t>
            </w:r>
            <w:r w:rsidR="00AB6645">
              <w:rPr>
                <w:rFonts w:ascii="Sakkal Majalla" w:hAnsi="Sakkal Majalla" w:cs="Sakkal Majalla" w:hint="cs"/>
                <w:b/>
                <w:bCs/>
                <w:sz w:val="28"/>
                <w:szCs w:val="28"/>
                <w:rtl/>
              </w:rPr>
              <w:t>)</w:t>
            </w:r>
          </w:p>
        </w:tc>
        <w:tc>
          <w:tcPr>
            <w:tcW w:w="6119" w:type="dxa"/>
            <w:vAlign w:val="center"/>
          </w:tcPr>
          <w:p w14:paraId="17AFECBA" w14:textId="1BAC0337"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هو خطة أو وصفة لكيفية إنشاء الشركة للقيمة وتقديمها والحصول عليها، مع التركيز على الجدوى التجارية والاستدامة</w:t>
            </w:r>
            <w:r w:rsidRPr="00D06014">
              <w:rPr>
                <w:rFonts w:ascii="Sakkal Majalla" w:hAnsi="Sakkal Majalla" w:cs="Sakkal Majalla"/>
                <w:sz w:val="28"/>
                <w:szCs w:val="28"/>
              </w:rPr>
              <w:t xml:space="preserve"> </w:t>
            </w:r>
            <w:r w:rsidR="00AB6645">
              <w:rPr>
                <w:rFonts w:ascii="Sakkal Majalla" w:hAnsi="Sakkal Majalla" w:cs="Sakkal Majalla" w:hint="cs"/>
                <w:sz w:val="28"/>
                <w:szCs w:val="28"/>
                <w:rtl/>
              </w:rPr>
              <w:t>(</w:t>
            </w:r>
            <w:r w:rsidRPr="00D06014">
              <w:rPr>
                <w:rFonts w:ascii="Sakkal Majalla" w:hAnsi="Sakkal Majalla" w:cs="Sakkal Majalla"/>
                <w:sz w:val="28"/>
                <w:szCs w:val="28"/>
              </w:rPr>
              <w:t>Barringer &amp; Ireland, 2019</w:t>
            </w:r>
            <w:r w:rsidR="00AB6645">
              <w:rPr>
                <w:rFonts w:ascii="Sakkal Majalla" w:hAnsi="Sakkal Majalla" w:cs="Sakkal Majalla" w:hint="cs"/>
                <w:sz w:val="28"/>
                <w:szCs w:val="28"/>
                <w:rtl/>
              </w:rPr>
              <w:t>)</w:t>
            </w:r>
          </w:p>
        </w:tc>
      </w:tr>
      <w:tr w:rsidR="007D7B00" w14:paraId="7E511012" w14:textId="77777777" w:rsidTr="00B1767A">
        <w:tc>
          <w:tcPr>
            <w:tcW w:w="2655" w:type="dxa"/>
            <w:vAlign w:val="center"/>
          </w:tcPr>
          <w:p w14:paraId="2CA5DF65" w14:textId="1E2E4C15" w:rsidR="007D7B00" w:rsidRPr="00D06014" w:rsidRDefault="007D7B00" w:rsidP="00693EF1">
            <w:pPr>
              <w:bidi/>
              <w:spacing w:line="360" w:lineRule="auto"/>
              <w:rPr>
                <w:rFonts w:ascii="Sakkal Majalla" w:hAnsi="Sakkal Majalla" w:cs="Sakkal Majalla"/>
                <w:b/>
                <w:bCs/>
                <w:sz w:val="28"/>
                <w:szCs w:val="28"/>
                <w:rtl/>
              </w:rPr>
            </w:pPr>
            <w:r w:rsidRPr="00D06014">
              <w:rPr>
                <w:rFonts w:ascii="Sakkal Majalla" w:hAnsi="Sakkal Majalla" w:cs="Sakkal Majalla"/>
                <w:b/>
                <w:bCs/>
                <w:sz w:val="28"/>
                <w:szCs w:val="28"/>
                <w:rtl/>
              </w:rPr>
              <w:t>الترقية القتالية</w:t>
            </w:r>
            <w:r w:rsidRPr="00D06014">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D06014">
              <w:rPr>
                <w:rFonts w:ascii="Sakkal Majalla" w:hAnsi="Sakkal Majalla" w:cs="Sakkal Majalla"/>
                <w:b/>
                <w:bCs/>
                <w:sz w:val="28"/>
                <w:szCs w:val="28"/>
              </w:rPr>
              <w:t>Combat Progression</w:t>
            </w:r>
            <w:r w:rsidR="00AB6645">
              <w:rPr>
                <w:rFonts w:ascii="Sakkal Majalla" w:hAnsi="Sakkal Majalla" w:cs="Sakkal Majalla" w:hint="cs"/>
                <w:b/>
                <w:bCs/>
                <w:sz w:val="28"/>
                <w:szCs w:val="28"/>
                <w:rtl/>
              </w:rPr>
              <w:t>)</w:t>
            </w:r>
          </w:p>
        </w:tc>
        <w:tc>
          <w:tcPr>
            <w:tcW w:w="6119" w:type="dxa"/>
            <w:vAlign w:val="center"/>
          </w:tcPr>
          <w:p w14:paraId="7277F078" w14:textId="58CE1FAE"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هي آلية في ألعاب الفيديو تسمح للشخصية بزيادة قدراتها الهجومية والدفاعية كلما تقدم اللاعب في اللعبة، ويتم ربطها في هذا البحث بالإجابة على الأسئلة اللغوية</w:t>
            </w:r>
            <w:r w:rsidRPr="00D06014">
              <w:rPr>
                <w:rFonts w:ascii="Sakkal Majalla" w:hAnsi="Sakkal Majalla" w:cs="Sakkal Majalla"/>
                <w:sz w:val="28"/>
                <w:szCs w:val="28"/>
              </w:rPr>
              <w:t>.</w:t>
            </w:r>
          </w:p>
        </w:tc>
      </w:tr>
      <w:tr w:rsidR="007D7B00" w14:paraId="6173C50D" w14:textId="77777777" w:rsidTr="00B1767A">
        <w:tc>
          <w:tcPr>
            <w:tcW w:w="2655" w:type="dxa"/>
            <w:vAlign w:val="center"/>
          </w:tcPr>
          <w:p w14:paraId="0B1BD553" w14:textId="65E88A05" w:rsidR="007D7B00" w:rsidRPr="00D06014" w:rsidRDefault="007D7B00" w:rsidP="00693EF1">
            <w:pPr>
              <w:bidi/>
              <w:spacing w:line="360" w:lineRule="auto"/>
              <w:rPr>
                <w:rFonts w:ascii="Sakkal Majalla" w:hAnsi="Sakkal Majalla" w:cs="Sakkal Majalla"/>
                <w:b/>
                <w:bCs/>
                <w:sz w:val="28"/>
                <w:szCs w:val="28"/>
                <w:rtl/>
              </w:rPr>
            </w:pPr>
            <w:r w:rsidRPr="00D06014">
              <w:rPr>
                <w:rFonts w:ascii="Sakkal Majalla" w:hAnsi="Sakkal Majalla" w:cs="Sakkal Majalla"/>
                <w:b/>
                <w:bCs/>
                <w:sz w:val="28"/>
                <w:szCs w:val="28"/>
                <w:rtl/>
              </w:rPr>
              <w:t>الشخصية الثقافية</w:t>
            </w:r>
            <w:r w:rsidRPr="00D06014">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D06014">
              <w:rPr>
                <w:rFonts w:ascii="Sakkal Majalla" w:hAnsi="Sakkal Majalla" w:cs="Sakkal Majalla"/>
                <w:b/>
                <w:bCs/>
                <w:sz w:val="28"/>
                <w:szCs w:val="28"/>
              </w:rPr>
              <w:t>Cultural Character</w:t>
            </w:r>
            <w:r w:rsidR="00AB6645">
              <w:rPr>
                <w:rFonts w:ascii="Sakkal Majalla" w:hAnsi="Sakkal Majalla" w:cs="Sakkal Majalla" w:hint="cs"/>
                <w:b/>
                <w:bCs/>
                <w:sz w:val="28"/>
                <w:szCs w:val="28"/>
                <w:rtl/>
              </w:rPr>
              <w:t>)</w:t>
            </w:r>
          </w:p>
        </w:tc>
        <w:tc>
          <w:tcPr>
            <w:tcW w:w="6119" w:type="dxa"/>
            <w:vAlign w:val="center"/>
          </w:tcPr>
          <w:p w14:paraId="45D397CF" w14:textId="76A24A46"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هي شخصية اللعبة التي تمثل، من خلال اسمها وقصتها وشكلها، لغة وثقافة معينة، مما يُضفي بُعداً ثقافياً على تجربة التعلم</w:t>
            </w:r>
            <w:r w:rsidRPr="00D06014">
              <w:rPr>
                <w:rFonts w:ascii="Sakkal Majalla" w:hAnsi="Sakkal Majalla" w:cs="Sakkal Majalla"/>
                <w:sz w:val="28"/>
                <w:szCs w:val="28"/>
              </w:rPr>
              <w:t>.</w:t>
            </w:r>
          </w:p>
        </w:tc>
      </w:tr>
      <w:tr w:rsidR="007D7B00" w14:paraId="21A2F383" w14:textId="77777777" w:rsidTr="00B1767A">
        <w:tc>
          <w:tcPr>
            <w:tcW w:w="2655" w:type="dxa"/>
            <w:vAlign w:val="center"/>
          </w:tcPr>
          <w:p w14:paraId="59D7BB9A" w14:textId="08F5152A" w:rsidR="007D7B00" w:rsidRPr="00D06014" w:rsidRDefault="007D7B00" w:rsidP="00693EF1">
            <w:pPr>
              <w:bidi/>
              <w:spacing w:line="360" w:lineRule="auto"/>
              <w:rPr>
                <w:rFonts w:ascii="Sakkal Majalla" w:hAnsi="Sakkal Majalla" w:cs="Sakkal Majalla"/>
                <w:b/>
                <w:bCs/>
                <w:sz w:val="28"/>
                <w:szCs w:val="28"/>
                <w:rtl/>
              </w:rPr>
            </w:pPr>
            <w:r w:rsidRPr="00D06014">
              <w:rPr>
                <w:rFonts w:ascii="Sakkal Majalla" w:hAnsi="Sakkal Majalla" w:cs="Sakkal Majalla"/>
                <w:b/>
                <w:bCs/>
                <w:sz w:val="28"/>
                <w:szCs w:val="28"/>
                <w:rtl/>
              </w:rPr>
              <w:t>نقطة التعادل</w:t>
            </w:r>
            <w:r w:rsidRPr="00D06014">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D06014">
              <w:rPr>
                <w:rFonts w:ascii="Sakkal Majalla" w:hAnsi="Sakkal Majalla" w:cs="Sakkal Majalla"/>
                <w:b/>
                <w:bCs/>
                <w:sz w:val="28"/>
                <w:szCs w:val="28"/>
              </w:rPr>
              <w:t>Break-Even Point</w:t>
            </w:r>
            <w:r w:rsidR="00AB6645">
              <w:rPr>
                <w:rFonts w:ascii="Sakkal Majalla" w:hAnsi="Sakkal Majalla" w:cs="Sakkal Majalla" w:hint="cs"/>
                <w:b/>
                <w:bCs/>
                <w:sz w:val="28"/>
                <w:szCs w:val="28"/>
                <w:rtl/>
              </w:rPr>
              <w:t>)</w:t>
            </w:r>
          </w:p>
        </w:tc>
        <w:tc>
          <w:tcPr>
            <w:tcW w:w="6119" w:type="dxa"/>
            <w:vAlign w:val="center"/>
          </w:tcPr>
          <w:p w14:paraId="4444E21B" w14:textId="4B084721"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هي النقطة التي تتساوى فيها إيرادات المشروع مع تكاليفه التشغيلية، بحيث لا يحقق ربحاً ولا خسارة</w:t>
            </w:r>
            <w:r w:rsidRPr="00D06014">
              <w:rPr>
                <w:rFonts w:ascii="Sakkal Majalla" w:hAnsi="Sakkal Majalla" w:cs="Sakkal Majalla"/>
                <w:sz w:val="28"/>
                <w:szCs w:val="28"/>
              </w:rPr>
              <w:t>.</w:t>
            </w:r>
          </w:p>
        </w:tc>
      </w:tr>
      <w:tr w:rsidR="007D7B00" w14:paraId="4D1E32D7" w14:textId="77777777" w:rsidTr="00B1767A">
        <w:tc>
          <w:tcPr>
            <w:tcW w:w="2655" w:type="dxa"/>
            <w:vAlign w:val="center"/>
          </w:tcPr>
          <w:p w14:paraId="3D9D28FF" w14:textId="2B987169" w:rsidR="007D7B00" w:rsidRPr="00D06014" w:rsidRDefault="007D7B00" w:rsidP="00693EF1">
            <w:pPr>
              <w:bidi/>
              <w:spacing w:line="360" w:lineRule="auto"/>
              <w:rPr>
                <w:rFonts w:ascii="Sakkal Majalla" w:hAnsi="Sakkal Majalla" w:cs="Sakkal Majalla"/>
                <w:b/>
                <w:bCs/>
                <w:sz w:val="28"/>
                <w:szCs w:val="28"/>
                <w:rtl/>
              </w:rPr>
            </w:pPr>
            <w:r w:rsidRPr="00D06014">
              <w:rPr>
                <w:rFonts w:ascii="Sakkal Majalla" w:hAnsi="Sakkal Majalla" w:cs="Sakkal Majalla"/>
                <w:b/>
                <w:bCs/>
                <w:sz w:val="28"/>
                <w:szCs w:val="28"/>
                <w:rtl/>
              </w:rPr>
              <w:t>رأس المال الأولي</w:t>
            </w:r>
            <w:r w:rsidRPr="00D06014">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D06014">
              <w:rPr>
                <w:rFonts w:ascii="Sakkal Majalla" w:hAnsi="Sakkal Majalla" w:cs="Sakkal Majalla"/>
                <w:b/>
                <w:bCs/>
                <w:sz w:val="28"/>
                <w:szCs w:val="28"/>
              </w:rPr>
              <w:t>Seed Capital</w:t>
            </w:r>
            <w:r w:rsidR="00AB6645">
              <w:rPr>
                <w:rFonts w:ascii="Sakkal Majalla" w:hAnsi="Sakkal Majalla" w:cs="Sakkal Majalla" w:hint="cs"/>
                <w:b/>
                <w:bCs/>
                <w:sz w:val="28"/>
                <w:szCs w:val="28"/>
                <w:rtl/>
              </w:rPr>
              <w:t>)</w:t>
            </w:r>
          </w:p>
        </w:tc>
        <w:tc>
          <w:tcPr>
            <w:tcW w:w="6119" w:type="dxa"/>
            <w:vAlign w:val="center"/>
          </w:tcPr>
          <w:p w14:paraId="513A8571" w14:textId="179DA5D1" w:rsidR="007D7B00" w:rsidRPr="00D06014" w:rsidRDefault="007D7B00" w:rsidP="00693EF1">
            <w:pPr>
              <w:bidi/>
              <w:spacing w:line="360" w:lineRule="auto"/>
              <w:rPr>
                <w:rFonts w:ascii="Sakkal Majalla" w:hAnsi="Sakkal Majalla" w:cs="Sakkal Majalla"/>
                <w:sz w:val="28"/>
                <w:szCs w:val="28"/>
                <w:rtl/>
              </w:rPr>
            </w:pPr>
            <w:r w:rsidRPr="00D06014">
              <w:rPr>
                <w:rFonts w:ascii="Sakkal Majalla" w:hAnsi="Sakkal Majalla" w:cs="Sakkal Majalla"/>
                <w:sz w:val="28"/>
                <w:szCs w:val="28"/>
                <w:rtl/>
              </w:rPr>
              <w:t>هو المبلغ المالي الذي يُستثمر في المراحل المبكرة من المشروع لتغطية تكاليف التأسيس والتطوير إلى حين تحقيق الإيرادات</w:t>
            </w:r>
            <w:r w:rsidRPr="00D06014">
              <w:rPr>
                <w:rFonts w:ascii="Sakkal Majalla" w:hAnsi="Sakkal Majalla" w:cs="Sakkal Majalla"/>
                <w:sz w:val="28"/>
                <w:szCs w:val="28"/>
              </w:rPr>
              <w:t>.</w:t>
            </w:r>
          </w:p>
        </w:tc>
      </w:tr>
    </w:tbl>
    <w:p w14:paraId="1CAD3C8F" w14:textId="77777777" w:rsidR="00D06014" w:rsidRPr="00D06014" w:rsidRDefault="00BB328E" w:rsidP="00693EF1">
      <w:pPr>
        <w:bidi/>
        <w:spacing w:line="360" w:lineRule="auto"/>
        <w:rPr>
          <w:rFonts w:ascii="Sakkal Majalla" w:hAnsi="Sakkal Majalla" w:cs="Sakkal Majalla"/>
          <w:sz w:val="28"/>
          <w:szCs w:val="28"/>
        </w:rPr>
      </w:pPr>
      <w:r>
        <w:rPr>
          <w:rFonts w:ascii="Sakkal Majalla" w:hAnsi="Sakkal Majalla" w:cs="Sakkal Majalla"/>
          <w:sz w:val="28"/>
          <w:szCs w:val="28"/>
        </w:rPr>
        <w:pict w14:anchorId="359C4E63">
          <v:rect id="_x0000_i1039" style="width:0;height:.75pt" o:hralign="center" o:hrstd="t" o:hr="t" fillcolor="#a0a0a0" stroked="f"/>
        </w:pict>
      </w:r>
    </w:p>
    <w:p w14:paraId="6C37715A" w14:textId="0F227708" w:rsidR="002E1F15" w:rsidRDefault="002E1F15">
      <w:pPr>
        <w:rPr>
          <w:rFonts w:ascii="Sakkal Majalla" w:hAnsi="Sakkal Majalla" w:cs="Sakkal Majalla"/>
          <w:b/>
          <w:bCs/>
          <w:sz w:val="32"/>
          <w:szCs w:val="32"/>
          <w:rtl/>
        </w:rPr>
      </w:pPr>
    </w:p>
    <w:p w14:paraId="3F91E407" w14:textId="58AC7CAA" w:rsidR="005A5E19" w:rsidRPr="0033177B" w:rsidRDefault="005A5E19" w:rsidP="00974D53">
      <w:pPr>
        <w:pStyle w:val="Heading1"/>
        <w:bidi/>
        <w:rPr>
          <w:rFonts w:cs="Sakkal Majalla"/>
          <w:szCs w:val="36"/>
        </w:rPr>
      </w:pPr>
      <w:bookmarkStart w:id="8" w:name="_Toc237336680"/>
      <w:r w:rsidRPr="0033177B">
        <w:rPr>
          <w:rFonts w:cs="Sakkal Majalla"/>
          <w:szCs w:val="36"/>
          <w:rtl/>
        </w:rPr>
        <w:t>الفصل الثاني: مراجعة الأدبيات والإطار النظري</w:t>
      </w:r>
      <w:r w:rsidRPr="0033177B">
        <w:rPr>
          <w:rFonts w:cs="Sakkal Majalla"/>
          <w:szCs w:val="36"/>
        </w:rPr>
        <w:t xml:space="preserve"> </w:t>
      </w:r>
      <w:r w:rsidR="00AB6645" w:rsidRPr="0033177B">
        <w:rPr>
          <w:rFonts w:cs="Sakkal Majalla"/>
          <w:szCs w:val="36"/>
          <w:rtl/>
        </w:rPr>
        <w:t>(</w:t>
      </w:r>
      <w:r w:rsidRPr="0033177B">
        <w:rPr>
          <w:rFonts w:cs="Sakkal Majalla"/>
          <w:szCs w:val="36"/>
        </w:rPr>
        <w:t>Literature Review</w:t>
      </w:r>
      <w:r w:rsidR="00AB6645" w:rsidRPr="0033177B">
        <w:rPr>
          <w:rFonts w:cs="Sakkal Majalla"/>
          <w:szCs w:val="36"/>
          <w:rtl/>
        </w:rPr>
        <w:t>)</w:t>
      </w:r>
      <w:bookmarkEnd w:id="8"/>
    </w:p>
    <w:p w14:paraId="65AA918A" w14:textId="77777777" w:rsidR="00FF72AE" w:rsidRDefault="00BB328E" w:rsidP="00FF72AE">
      <w:pPr>
        <w:bidi/>
        <w:spacing w:line="360" w:lineRule="auto"/>
        <w:rPr>
          <w:rFonts w:ascii="Sakkal Majalla" w:hAnsi="Sakkal Majalla" w:cs="Sakkal Majalla"/>
          <w:sz w:val="28"/>
          <w:szCs w:val="28"/>
          <w:rtl/>
        </w:rPr>
      </w:pPr>
      <w:r>
        <w:rPr>
          <w:rFonts w:ascii="Sakkal Majalla" w:hAnsi="Sakkal Majalla" w:cs="Sakkal Majalla"/>
          <w:sz w:val="28"/>
          <w:szCs w:val="28"/>
        </w:rPr>
        <w:pict w14:anchorId="6BE49234">
          <v:rect id="_x0000_i1040" style="width:0;height:.75pt" o:hralign="center" o:hrstd="t" o:hr="t" fillcolor="#a0a0a0" stroked="f"/>
        </w:pict>
      </w:r>
    </w:p>
    <w:p w14:paraId="3A824F65" w14:textId="32A292E5" w:rsidR="005A5E19" w:rsidRPr="0033177B" w:rsidRDefault="00B751AB" w:rsidP="00DF281D">
      <w:pPr>
        <w:pStyle w:val="Heading2"/>
        <w:bidi/>
        <w:rPr>
          <w:rFonts w:cs="Sakkal Majalla"/>
          <w:szCs w:val="32"/>
          <w:rtl/>
        </w:rPr>
      </w:pPr>
      <w:bookmarkStart w:id="9" w:name="_Toc237336681"/>
      <w:r w:rsidRPr="0033177B">
        <w:rPr>
          <w:rFonts w:cs="Sakkal Majalla"/>
          <w:szCs w:val="32"/>
          <w:rtl/>
        </w:rPr>
        <w:t>مقدمة (</w:t>
      </w:r>
      <w:r w:rsidR="005A5E19" w:rsidRPr="0033177B">
        <w:rPr>
          <w:rFonts w:cs="Sakkal Majalla"/>
          <w:szCs w:val="32"/>
        </w:rPr>
        <w:t>Introduction</w:t>
      </w:r>
      <w:r w:rsidRPr="0033177B">
        <w:rPr>
          <w:rFonts w:cs="Sakkal Majalla"/>
          <w:szCs w:val="32"/>
          <w:rtl/>
        </w:rPr>
        <w:t>)</w:t>
      </w:r>
      <w:bookmarkEnd w:id="9"/>
    </w:p>
    <w:p w14:paraId="342CA68A" w14:textId="77777777"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يهدف هذا الفصل إلى تقديم مراجعة شاملة ونقدية للأدبيات الأكاديمية ذات الصلة بمشكلة البحث. سيساهم هذا الاستعراض في بناء إطار نظري متين يوضح العلاقات بين المتغيرات الرئيسية، وتحديد الفجوات البحثية التي يسعى هذا المشروع لسدها</w:t>
      </w:r>
      <w:r w:rsidRPr="005A5E19">
        <w:rPr>
          <w:rFonts w:ascii="Sakkal Majalla" w:hAnsi="Sakkal Majalla" w:cs="Sakkal Majalla"/>
          <w:sz w:val="28"/>
          <w:szCs w:val="28"/>
        </w:rPr>
        <w:t>.</w:t>
      </w:r>
    </w:p>
    <w:p w14:paraId="2FFDD599" w14:textId="77777777"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lastRenderedPageBreak/>
        <w:t>ينقسم الفصل إلى خمسة محاور رئيسية. يبدأ بمناقشة نظريات تعلم اللغات، ثم يتعمق في مفهوم التعلم غير المباشر وأهميته، لينتقل بعدها إلى دور الألعاب التعليمية في العملية التربوية. بعد ذلك، يستعرض الفصل الجانب الريادي في صناعة الألعاب، ويختتم بتحليل للفجوات البحثية وتقديم الإطار النظري المقترح لهذه الدراسة</w:t>
      </w:r>
      <w:r w:rsidRPr="005A5E19">
        <w:rPr>
          <w:rFonts w:ascii="Sakkal Majalla" w:hAnsi="Sakkal Majalla" w:cs="Sakkal Majalla"/>
          <w:sz w:val="28"/>
          <w:szCs w:val="28"/>
        </w:rPr>
        <w:t>.</w:t>
      </w:r>
    </w:p>
    <w:p w14:paraId="37F823C7" w14:textId="77777777" w:rsidR="005A5E19" w:rsidRPr="005A5E19" w:rsidRDefault="00BB328E" w:rsidP="005A5E19">
      <w:pPr>
        <w:bidi/>
        <w:spacing w:line="360" w:lineRule="auto"/>
        <w:rPr>
          <w:rFonts w:ascii="Sakkal Majalla" w:hAnsi="Sakkal Majalla" w:cs="Sakkal Majalla"/>
          <w:sz w:val="28"/>
          <w:szCs w:val="28"/>
        </w:rPr>
      </w:pPr>
      <w:r>
        <w:rPr>
          <w:rFonts w:ascii="Sakkal Majalla" w:hAnsi="Sakkal Majalla" w:cs="Sakkal Majalla"/>
          <w:sz w:val="28"/>
          <w:szCs w:val="28"/>
        </w:rPr>
        <w:pict w14:anchorId="3AC9B89F">
          <v:rect id="_x0000_i1041" style="width:0;height:.75pt" o:hralign="center" o:hrstd="t" o:hr="t" fillcolor="#a0a0a0" stroked="f"/>
        </w:pict>
      </w:r>
    </w:p>
    <w:p w14:paraId="1F5E1DC0" w14:textId="7586B9A5" w:rsidR="00F25F64" w:rsidRPr="0033177B" w:rsidRDefault="005A5E19" w:rsidP="00443657">
      <w:pPr>
        <w:pStyle w:val="Heading2"/>
        <w:bidi/>
        <w:rPr>
          <w:rFonts w:cs="Sakkal Majalla"/>
          <w:szCs w:val="32"/>
        </w:rPr>
      </w:pPr>
      <w:bookmarkStart w:id="10" w:name="_Toc237336682"/>
      <w:r w:rsidRPr="0033177B">
        <w:rPr>
          <w:rFonts w:cs="Sakkal Majalla"/>
          <w:szCs w:val="32"/>
          <w:rtl/>
        </w:rPr>
        <w:t>نظريات تعلم اللغات وتطبيقاتها</w:t>
      </w:r>
      <w:r w:rsidRPr="0033177B">
        <w:rPr>
          <w:rFonts w:cs="Sakkal Majalla"/>
          <w:szCs w:val="32"/>
        </w:rPr>
        <w:t xml:space="preserve"> </w:t>
      </w:r>
      <w:r w:rsidR="00AB6645" w:rsidRPr="0033177B">
        <w:rPr>
          <w:rFonts w:cs="Sakkal Majalla"/>
          <w:szCs w:val="32"/>
          <w:rtl/>
        </w:rPr>
        <w:t>(</w:t>
      </w:r>
      <w:r w:rsidRPr="0033177B">
        <w:rPr>
          <w:rFonts w:cs="Sakkal Majalla"/>
          <w:szCs w:val="32"/>
        </w:rPr>
        <w:t>Language Learning Theories</w:t>
      </w:r>
      <w:r w:rsidR="00AB6645" w:rsidRPr="0033177B">
        <w:rPr>
          <w:rFonts w:cs="Sakkal Majalla"/>
          <w:szCs w:val="32"/>
          <w:rtl/>
        </w:rPr>
        <w:t>)</w:t>
      </w:r>
      <w:bookmarkEnd w:id="10"/>
    </w:p>
    <w:p w14:paraId="0D0A6074" w14:textId="77777777"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لقد تطورت نظريات تعلم اللغات بشكل كبير عبر الزمن، مما يعكس تحولاً في فهمنا لكيفية اكتساب البشر للغات. يمكن تصنيف هذه النظريات في إطارين رئيسيين: النظريات السلوكية والمعرفية، والنظريات الاجتماعية الثقافية، حيث يمثل كل منهما منظوراً مختلفاً للعملية التعليمية</w:t>
      </w:r>
      <w:r w:rsidRPr="005A5E19">
        <w:rPr>
          <w:rFonts w:ascii="Sakkal Majalla" w:hAnsi="Sakkal Majalla" w:cs="Sakkal Majalla"/>
          <w:sz w:val="28"/>
          <w:szCs w:val="28"/>
        </w:rPr>
        <w:t>.</w:t>
      </w:r>
    </w:p>
    <w:p w14:paraId="6222F923" w14:textId="69E53EFC" w:rsidR="005A5E19" w:rsidRPr="0033177B" w:rsidRDefault="005A5E19" w:rsidP="00974D53">
      <w:pPr>
        <w:pStyle w:val="Heading3"/>
        <w:bidi/>
        <w:rPr>
          <w:rFonts w:cs="Sakkal Majalla"/>
          <w:sz w:val="32"/>
          <w:szCs w:val="32"/>
        </w:rPr>
      </w:pPr>
      <w:bookmarkStart w:id="11" w:name="_Toc237336683"/>
      <w:r w:rsidRPr="0033177B">
        <w:rPr>
          <w:rFonts w:cs="Sakkal Majalla"/>
          <w:sz w:val="32"/>
          <w:szCs w:val="32"/>
          <w:rtl/>
        </w:rPr>
        <w:t>النظريات السلوكية والمعرفية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Behaviorist and Cognitive Theories</w:t>
      </w:r>
      <w:r w:rsidR="00AB6645" w:rsidRPr="0033177B">
        <w:rPr>
          <w:rFonts w:cs="Sakkal Majalla"/>
          <w:sz w:val="32"/>
          <w:szCs w:val="32"/>
          <w:rtl/>
        </w:rPr>
        <w:t>)</w:t>
      </w:r>
      <w:bookmarkEnd w:id="11"/>
    </w:p>
    <w:p w14:paraId="43FDC310" w14:textId="5CEFAB28" w:rsidR="00B23B63" w:rsidRPr="00B23B63" w:rsidRDefault="00B23B63" w:rsidP="00B23B63">
      <w:pPr>
        <w:bidi/>
        <w:spacing w:line="360" w:lineRule="auto"/>
        <w:rPr>
          <w:rFonts w:ascii="Sakkal Majalla" w:hAnsi="Sakkal Majalla" w:cs="Sakkal Majalla"/>
          <w:sz w:val="28"/>
          <w:szCs w:val="28"/>
        </w:rPr>
      </w:pPr>
      <w:r w:rsidRPr="00B23B63">
        <w:rPr>
          <w:rFonts w:ascii="Sakkal Majalla" w:hAnsi="Sakkal Majalla" w:cs="Sakkal Majalla"/>
          <w:sz w:val="28"/>
          <w:szCs w:val="28"/>
          <w:rtl/>
        </w:rPr>
        <w:t>ركزت المدرسة السلوكية، التي تأثرت بأعمال عالم النفس ب.ف. سكينر</w:t>
      </w:r>
      <w:r w:rsidRPr="00B23B63">
        <w:rPr>
          <w:rFonts w:ascii="Sakkal Majalla" w:hAnsi="Sakkal Majalla" w:cs="Sakkal Majalla"/>
          <w:sz w:val="28"/>
          <w:szCs w:val="28"/>
        </w:rPr>
        <w:t xml:space="preserve"> </w:t>
      </w:r>
      <w:r w:rsidR="00AB6645">
        <w:rPr>
          <w:rFonts w:ascii="Sakkal Majalla" w:hAnsi="Sakkal Majalla" w:cs="Sakkal Majalla" w:hint="cs"/>
          <w:sz w:val="28"/>
          <w:szCs w:val="28"/>
          <w:rtl/>
        </w:rPr>
        <w:t>(</w:t>
      </w:r>
      <w:r w:rsidRPr="00B23B63">
        <w:rPr>
          <w:rFonts w:ascii="Sakkal Majalla" w:hAnsi="Sakkal Majalla" w:cs="Sakkal Majalla"/>
          <w:sz w:val="28"/>
          <w:szCs w:val="28"/>
        </w:rPr>
        <w:t>B.F. Skinner</w:t>
      </w:r>
      <w:r w:rsidR="00AB6645">
        <w:rPr>
          <w:rFonts w:ascii="Sakkal Majalla" w:hAnsi="Sakkal Majalla" w:cs="Sakkal Majalla"/>
          <w:sz w:val="28"/>
          <w:szCs w:val="28"/>
          <w:rtl/>
        </w:rPr>
        <w:t>)</w:t>
      </w:r>
      <w:r w:rsidRPr="00B23B63">
        <w:rPr>
          <w:rFonts w:ascii="Sakkal Majalla" w:hAnsi="Sakkal Majalla" w:cs="Sakkal Majalla"/>
          <w:sz w:val="28"/>
          <w:szCs w:val="28"/>
          <w:rtl/>
        </w:rPr>
        <w:t>، على فكرة أن تعلم اللغة هو نتاج للتعزيز والمحاكاة والتكرار. وقد أدى هذا المنظور إلى ظهور طرق تدريس مثل </w:t>
      </w:r>
      <w:r w:rsidRPr="00B23B63">
        <w:rPr>
          <w:rFonts w:ascii="Sakkal Majalla" w:hAnsi="Sakkal Majalla" w:cs="Sakkal Majalla"/>
          <w:b/>
          <w:bCs/>
          <w:sz w:val="28"/>
          <w:szCs w:val="28"/>
          <w:rtl/>
        </w:rPr>
        <w:t>الطريقة السمعية الشفهية</w:t>
      </w:r>
      <w:r w:rsidRPr="00B23B63">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B23B63">
        <w:rPr>
          <w:rFonts w:ascii="Sakkal Majalla" w:hAnsi="Sakkal Majalla" w:cs="Sakkal Majalla"/>
          <w:b/>
          <w:bCs/>
          <w:sz w:val="28"/>
          <w:szCs w:val="28"/>
        </w:rPr>
        <w:t>Audio-Lingual Method</w:t>
      </w:r>
      <w:r w:rsidR="00AB6645">
        <w:rPr>
          <w:rFonts w:ascii="Sakkal Majalla" w:hAnsi="Sakkal Majalla" w:cs="Sakkal Majalla"/>
          <w:b/>
          <w:bCs/>
          <w:sz w:val="28"/>
          <w:szCs w:val="28"/>
          <w:rtl/>
        </w:rPr>
        <w:t>)</w:t>
      </w:r>
      <w:r w:rsidRPr="00B23B63">
        <w:rPr>
          <w:rFonts w:ascii="Sakkal Majalla" w:hAnsi="Sakkal Majalla" w:cs="Sakkal Majalla"/>
          <w:sz w:val="28"/>
          <w:szCs w:val="28"/>
          <w:rtl/>
        </w:rPr>
        <w:t>، والتي اعتمدت بشكل كبير على الحفظ والتكرار والتدريبات النمطية</w:t>
      </w:r>
      <w:r w:rsidRPr="00B23B63">
        <w:rPr>
          <w:rFonts w:ascii="Sakkal Majalla" w:hAnsi="Sakkal Majalla" w:cs="Sakkal Majalla"/>
          <w:sz w:val="28"/>
          <w:szCs w:val="28"/>
        </w:rPr>
        <w:t>.</w:t>
      </w:r>
    </w:p>
    <w:p w14:paraId="793128C8" w14:textId="4EAFC766" w:rsidR="00B23B63" w:rsidRPr="00B23B63" w:rsidRDefault="00B23B63" w:rsidP="00B23B63">
      <w:pPr>
        <w:bidi/>
        <w:spacing w:line="360" w:lineRule="auto"/>
        <w:rPr>
          <w:rFonts w:ascii="Sakkal Majalla" w:hAnsi="Sakkal Majalla" w:cs="Sakkal Majalla"/>
          <w:sz w:val="28"/>
          <w:szCs w:val="28"/>
        </w:rPr>
      </w:pPr>
      <w:r w:rsidRPr="00B23B63">
        <w:rPr>
          <w:rFonts w:ascii="Sakkal Majalla" w:hAnsi="Sakkal Majalla" w:cs="Sakkal Majalla"/>
          <w:sz w:val="28"/>
          <w:szCs w:val="28"/>
          <w:rtl/>
        </w:rPr>
        <w:t>في المقابل، ركزت </w:t>
      </w:r>
      <w:r w:rsidRPr="00B23B63">
        <w:rPr>
          <w:rFonts w:ascii="Sakkal Majalla" w:hAnsi="Sakkal Majalla" w:cs="Sakkal Majalla"/>
          <w:b/>
          <w:bCs/>
          <w:sz w:val="28"/>
          <w:szCs w:val="28"/>
          <w:rtl/>
        </w:rPr>
        <w:t>النظرية المعرفية</w:t>
      </w:r>
      <w:r w:rsidRPr="00B23B63">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B23B63">
        <w:rPr>
          <w:rFonts w:ascii="Sakkal Majalla" w:hAnsi="Sakkal Majalla" w:cs="Sakkal Majalla"/>
          <w:b/>
          <w:bCs/>
          <w:sz w:val="28"/>
          <w:szCs w:val="28"/>
        </w:rPr>
        <w:t>Cognitive Theory</w:t>
      </w:r>
      <w:r w:rsidR="00AB6645">
        <w:rPr>
          <w:rFonts w:ascii="Sakkal Majalla" w:hAnsi="Sakkal Majalla" w:cs="Sakkal Majalla"/>
          <w:b/>
          <w:bCs/>
          <w:sz w:val="28"/>
          <w:szCs w:val="28"/>
        </w:rPr>
        <w:t>)</w:t>
      </w:r>
      <w:r w:rsidRPr="00B23B63">
        <w:rPr>
          <w:rFonts w:ascii="Sakkal Majalla" w:hAnsi="Sakkal Majalla" w:cs="Sakkal Majalla"/>
          <w:sz w:val="28"/>
          <w:szCs w:val="28"/>
        </w:rPr>
        <w:t> </w:t>
      </w:r>
      <w:r w:rsidRPr="00B23B63">
        <w:rPr>
          <w:rFonts w:ascii="Sakkal Majalla" w:hAnsi="Sakkal Majalla" w:cs="Sakkal Majalla"/>
          <w:sz w:val="28"/>
          <w:szCs w:val="28"/>
          <w:rtl/>
        </w:rPr>
        <w:t>على العمليات العقلية الداخلية. فقد نظرت إلى تعلم اللغة كعملية لحل المشكلات وبناء القواعد الداخلية. ومن أبرز رواد هذا الاتجاه عالم اللغويات نعوم تشومسكي</w:t>
      </w:r>
      <w:r w:rsidRPr="00B23B63">
        <w:rPr>
          <w:rFonts w:ascii="Sakkal Majalla" w:hAnsi="Sakkal Majalla" w:cs="Sakkal Majalla"/>
          <w:sz w:val="28"/>
          <w:szCs w:val="28"/>
        </w:rPr>
        <w:t xml:space="preserve"> </w:t>
      </w:r>
      <w:r w:rsidR="00AB6645">
        <w:rPr>
          <w:rFonts w:ascii="Sakkal Majalla" w:hAnsi="Sakkal Majalla" w:cs="Sakkal Majalla" w:hint="cs"/>
          <w:sz w:val="28"/>
          <w:szCs w:val="28"/>
          <w:rtl/>
        </w:rPr>
        <w:t>(</w:t>
      </w:r>
      <w:r w:rsidRPr="00B23B63">
        <w:rPr>
          <w:rFonts w:ascii="Sakkal Majalla" w:hAnsi="Sakkal Majalla" w:cs="Sakkal Majalla"/>
          <w:sz w:val="28"/>
          <w:szCs w:val="28"/>
        </w:rPr>
        <w:t>Noam Chomsky</w:t>
      </w:r>
      <w:r w:rsidR="00AB6645">
        <w:rPr>
          <w:rFonts w:ascii="Sakkal Majalla" w:hAnsi="Sakkal Majalla" w:cs="Sakkal Majalla"/>
          <w:sz w:val="28"/>
          <w:szCs w:val="28"/>
          <w:rtl/>
        </w:rPr>
        <w:t>)</w:t>
      </w:r>
      <w:r w:rsidRPr="00B23B63">
        <w:rPr>
          <w:rFonts w:ascii="Sakkal Majalla" w:hAnsi="Sakkal Majalla" w:cs="Sakkal Majalla"/>
          <w:sz w:val="28"/>
          <w:szCs w:val="28"/>
          <w:rtl/>
        </w:rPr>
        <w:t>، الذي افترض وجود </w:t>
      </w:r>
      <w:r w:rsidRPr="00B23B63">
        <w:rPr>
          <w:rFonts w:ascii="Sakkal Majalla" w:hAnsi="Sakkal Majalla" w:cs="Sakkal Majalla"/>
          <w:b/>
          <w:bCs/>
          <w:sz w:val="28"/>
          <w:szCs w:val="28"/>
          <w:rtl/>
        </w:rPr>
        <w:t xml:space="preserve">جهاز لاكتساب </w:t>
      </w:r>
      <w:proofErr w:type="gramStart"/>
      <w:r w:rsidRPr="00B23B63">
        <w:rPr>
          <w:rFonts w:ascii="Sakkal Majalla" w:hAnsi="Sakkal Majalla" w:cs="Sakkal Majalla"/>
          <w:b/>
          <w:bCs/>
          <w:sz w:val="28"/>
          <w:szCs w:val="28"/>
          <w:rtl/>
        </w:rPr>
        <w:t>اللغة</w:t>
      </w:r>
      <w:r w:rsidRPr="00B23B63">
        <w:rPr>
          <w:rFonts w:ascii="Sakkal Majalla" w:hAnsi="Sakkal Majalla" w:cs="Sakkal Majalla" w:hint="cs"/>
          <w:b/>
          <w:bCs/>
          <w:sz w:val="28"/>
          <w:szCs w:val="28"/>
          <w:rtl/>
        </w:rPr>
        <w:t xml:space="preserve"> </w:t>
      </w:r>
      <w:r w:rsidRPr="00B23B63">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proofErr w:type="gramEnd"/>
      <w:r w:rsidRPr="00B23B63">
        <w:rPr>
          <w:rFonts w:ascii="Sakkal Majalla" w:hAnsi="Sakkal Majalla" w:cs="Sakkal Majalla"/>
          <w:b/>
          <w:bCs/>
          <w:sz w:val="28"/>
          <w:szCs w:val="28"/>
        </w:rPr>
        <w:t>Language Acquisition Device - LAD</w:t>
      </w:r>
      <w:r w:rsidR="00AB6645">
        <w:rPr>
          <w:rFonts w:ascii="Sakkal Majalla" w:hAnsi="Sakkal Majalla" w:cs="Sakkal Majalla"/>
          <w:b/>
          <w:bCs/>
          <w:sz w:val="28"/>
          <w:szCs w:val="28"/>
          <w:rtl/>
        </w:rPr>
        <w:t>)</w:t>
      </w:r>
      <w:r w:rsidRPr="00B23B63">
        <w:rPr>
          <w:rFonts w:ascii="Sakkal Majalla" w:hAnsi="Sakkal Majalla" w:cs="Sakkal Majalla"/>
          <w:sz w:val="28"/>
          <w:szCs w:val="28"/>
          <w:rtl/>
        </w:rPr>
        <w:t>، وهو قدرة فطرية تمكن الأطفال من تعلم القواعد المعقدة للغتهم الأم بسرعة </w:t>
      </w:r>
      <w:r w:rsidRPr="00B23B63">
        <w:rPr>
          <w:rFonts w:ascii="Sakkal Majalla" w:hAnsi="Sakkal Majalla" w:cs="Sakkal Majalla"/>
          <w:sz w:val="28"/>
          <w:szCs w:val="28"/>
        </w:rPr>
        <w:t>.</w:t>
      </w:r>
    </w:p>
    <w:p w14:paraId="547FC036" w14:textId="77777777" w:rsidR="00B23B63" w:rsidRPr="00B23B63" w:rsidRDefault="00B23B63" w:rsidP="00B23B63">
      <w:pPr>
        <w:bidi/>
        <w:spacing w:line="360" w:lineRule="auto"/>
        <w:ind w:left="360"/>
        <w:rPr>
          <w:rFonts w:ascii="Sakkal Majalla" w:hAnsi="Sakkal Majalla" w:cs="Sakkal Majalla"/>
          <w:b/>
          <w:bCs/>
          <w:sz w:val="32"/>
          <w:szCs w:val="32"/>
        </w:rPr>
      </w:pPr>
    </w:p>
    <w:p w14:paraId="08178AE9" w14:textId="08B868E3" w:rsidR="00B23B63" w:rsidRPr="0033177B" w:rsidRDefault="00B23B63" w:rsidP="00974D53">
      <w:pPr>
        <w:pStyle w:val="Heading3"/>
        <w:bidi/>
        <w:rPr>
          <w:rFonts w:cs="Sakkal Majalla"/>
          <w:sz w:val="32"/>
          <w:szCs w:val="32"/>
        </w:rPr>
      </w:pPr>
      <w:bookmarkStart w:id="12" w:name="_Toc237336684"/>
      <w:r w:rsidRPr="0033177B">
        <w:rPr>
          <w:rFonts w:cs="Sakkal Majalla"/>
          <w:sz w:val="32"/>
          <w:szCs w:val="32"/>
          <w:rtl/>
        </w:rPr>
        <w:t>النظريات الاجتماعية الثقافية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Sociocultural Theories</w:t>
      </w:r>
      <w:r w:rsidR="00AB6645" w:rsidRPr="0033177B">
        <w:rPr>
          <w:rFonts w:cs="Sakkal Majalla"/>
          <w:sz w:val="32"/>
          <w:szCs w:val="32"/>
          <w:rtl/>
        </w:rPr>
        <w:t>)</w:t>
      </w:r>
      <w:bookmarkEnd w:id="12"/>
    </w:p>
    <w:p w14:paraId="1B8B0472" w14:textId="215539CC" w:rsidR="00B23B63" w:rsidRPr="00B23B63" w:rsidRDefault="00B23B63" w:rsidP="00B23B63">
      <w:pPr>
        <w:bidi/>
        <w:spacing w:line="360" w:lineRule="auto"/>
        <w:rPr>
          <w:rFonts w:ascii="Sakkal Majalla" w:hAnsi="Sakkal Majalla" w:cs="Sakkal Majalla"/>
          <w:sz w:val="28"/>
          <w:szCs w:val="28"/>
          <w:rtl/>
        </w:rPr>
      </w:pPr>
      <w:r w:rsidRPr="00B23B63">
        <w:rPr>
          <w:rFonts w:ascii="Sakkal Majalla" w:hAnsi="Sakkal Majalla" w:cs="Sakkal Majalla"/>
          <w:sz w:val="28"/>
          <w:szCs w:val="28"/>
          <w:rtl/>
        </w:rPr>
        <w:t>تمثل نظرية </w:t>
      </w:r>
      <w:r w:rsidRPr="00B23B63">
        <w:rPr>
          <w:rFonts w:ascii="Sakkal Majalla" w:hAnsi="Sakkal Majalla" w:cs="Sakkal Majalla"/>
          <w:b/>
          <w:bCs/>
          <w:sz w:val="28"/>
          <w:szCs w:val="28"/>
          <w:rtl/>
        </w:rPr>
        <w:t>ليف فيغوتسكي</w:t>
      </w:r>
      <w:r w:rsidRPr="00B23B63">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B23B63">
        <w:rPr>
          <w:rFonts w:ascii="Sakkal Majalla" w:hAnsi="Sakkal Majalla" w:cs="Sakkal Majalla"/>
          <w:b/>
          <w:bCs/>
          <w:sz w:val="28"/>
          <w:szCs w:val="28"/>
        </w:rPr>
        <w:t>Lev Vygotsky</w:t>
      </w:r>
      <w:r w:rsidR="00AB6645">
        <w:rPr>
          <w:rFonts w:ascii="Sakkal Majalla" w:hAnsi="Sakkal Majalla" w:cs="Sakkal Majalla"/>
          <w:b/>
          <w:bCs/>
          <w:sz w:val="28"/>
          <w:szCs w:val="28"/>
        </w:rPr>
        <w:t>)</w:t>
      </w:r>
      <w:r w:rsidRPr="00B23B63">
        <w:rPr>
          <w:rFonts w:ascii="Sakkal Majalla" w:hAnsi="Sakkal Majalla" w:cs="Sakkal Majalla"/>
          <w:sz w:val="28"/>
          <w:szCs w:val="28"/>
        </w:rPr>
        <w:t> </w:t>
      </w:r>
      <w:r w:rsidRPr="00B23B63">
        <w:rPr>
          <w:rFonts w:ascii="Sakkal Majalla" w:hAnsi="Sakkal Majalla" w:cs="Sakkal Majalla"/>
          <w:sz w:val="28"/>
          <w:szCs w:val="28"/>
          <w:rtl/>
        </w:rPr>
        <w:t>الثقافية الاجتماعية نقلة نوعية، حيث تركز على دور التفاعل الاجتماعي والثقافة في عملية التعلم. ويُعد مفهوم </w:t>
      </w:r>
      <w:r w:rsidRPr="00B23B63">
        <w:rPr>
          <w:rFonts w:ascii="Sakkal Majalla" w:hAnsi="Sakkal Majalla" w:cs="Sakkal Majalla"/>
          <w:b/>
          <w:bCs/>
          <w:sz w:val="28"/>
          <w:szCs w:val="28"/>
          <w:rtl/>
        </w:rPr>
        <w:t>منطقة النمو القريبة</w:t>
      </w:r>
      <w:r w:rsidRPr="00B23B63">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B23B63">
        <w:rPr>
          <w:rFonts w:ascii="Sakkal Majalla" w:hAnsi="Sakkal Majalla" w:cs="Sakkal Majalla"/>
          <w:b/>
          <w:bCs/>
          <w:sz w:val="28"/>
          <w:szCs w:val="28"/>
        </w:rPr>
        <w:t xml:space="preserve">Zone of Proximal Development </w:t>
      </w:r>
      <w:r w:rsidRPr="00B23B63">
        <w:rPr>
          <w:rFonts w:ascii="Sakkal Majalla" w:hAnsi="Sakkal Majalla" w:cs="Sakkal Majalla"/>
          <w:b/>
          <w:bCs/>
          <w:sz w:val="28"/>
          <w:szCs w:val="28"/>
        </w:rPr>
        <w:lastRenderedPageBreak/>
        <w:t>ZPD</w:t>
      </w:r>
      <w:r w:rsidR="00AB6645">
        <w:rPr>
          <w:rFonts w:ascii="Sakkal Majalla" w:hAnsi="Sakkal Majalla" w:cs="Sakkal Majalla" w:hint="cs"/>
          <w:b/>
          <w:bCs/>
          <w:sz w:val="28"/>
          <w:szCs w:val="28"/>
          <w:rtl/>
        </w:rPr>
        <w:t>)</w:t>
      </w:r>
      <w:r w:rsidRPr="00B23B63">
        <w:rPr>
          <w:rFonts w:ascii="Sakkal Majalla" w:hAnsi="Sakkal Majalla" w:cs="Sakkal Majalla"/>
          <w:sz w:val="28"/>
          <w:szCs w:val="28"/>
        </w:rPr>
        <w:t> </w:t>
      </w:r>
      <w:r w:rsidRPr="00B23B63">
        <w:rPr>
          <w:rFonts w:ascii="Sakkal Majalla" w:hAnsi="Sakkal Majalla" w:cs="Sakkal Majalla"/>
          <w:sz w:val="28"/>
          <w:szCs w:val="28"/>
          <w:rtl/>
        </w:rPr>
        <w:t xml:space="preserve">حجر الزاوية في هذه النظرية، والذي يشير إلى الفجوة بين ما يمكن للمتعلم إنجازه بمفرده، وما يمكنه إنجازه بمساعدة </w:t>
      </w:r>
      <w:r w:rsidRPr="00B23B63">
        <w:rPr>
          <w:rFonts w:ascii="Sakkal Majalla" w:hAnsi="Sakkal Majalla" w:cs="Sakkal Majalla" w:hint="cs"/>
          <w:sz w:val="28"/>
          <w:szCs w:val="28"/>
          <w:rtl/>
        </w:rPr>
        <w:t>الآخرين.</w:t>
      </w:r>
      <w:r w:rsidRPr="00B23B63">
        <w:rPr>
          <w:rFonts w:ascii="Sakkal Majalla" w:hAnsi="Sakkal Majalla" w:cs="Sakkal Majalla"/>
          <w:sz w:val="28"/>
          <w:szCs w:val="28"/>
        </w:rPr>
        <w:t xml:space="preserve"> </w:t>
      </w:r>
      <w:r w:rsidRPr="00B23B63">
        <w:rPr>
          <w:rFonts w:ascii="Sakkal Majalla" w:hAnsi="Sakkal Majalla" w:cs="Sakkal Majalla"/>
          <w:sz w:val="28"/>
          <w:szCs w:val="28"/>
          <w:rtl/>
        </w:rPr>
        <w:t>وتُظهر هذه النظرية بوضوح كيف أن البيئة الغنية بالمحتوى اللغوي، مثل تلك التي توفرها ألعاب الفيديو، يمكن أن تعزز عملية التعلم</w:t>
      </w:r>
      <w:r w:rsidRPr="00B23B63">
        <w:rPr>
          <w:rFonts w:ascii="Sakkal Majalla" w:hAnsi="Sakkal Majalla" w:cs="Sakkal Majalla"/>
          <w:sz w:val="28"/>
          <w:szCs w:val="28"/>
        </w:rPr>
        <w:t>.</w:t>
      </w:r>
    </w:p>
    <w:p w14:paraId="4AEA59FC" w14:textId="77777777" w:rsidR="00B23B63" w:rsidRDefault="00B23B63" w:rsidP="00B23B63">
      <w:pPr>
        <w:bidi/>
        <w:ind w:left="360"/>
        <w:rPr>
          <w:rFonts w:ascii="Sakkal Majalla" w:hAnsi="Sakkal Majalla" w:cs="Sakkal Majalla"/>
          <w:b/>
          <w:bCs/>
          <w:sz w:val="32"/>
          <w:szCs w:val="32"/>
        </w:rPr>
      </w:pPr>
    </w:p>
    <w:p w14:paraId="4C94FCBA" w14:textId="016CD50A" w:rsidR="00B23B63" w:rsidRPr="0033177B" w:rsidRDefault="00B23B63" w:rsidP="00974D53">
      <w:pPr>
        <w:pStyle w:val="Heading3"/>
        <w:bidi/>
        <w:rPr>
          <w:rFonts w:cs="Sakkal Majalla"/>
          <w:sz w:val="32"/>
          <w:szCs w:val="32"/>
        </w:rPr>
      </w:pPr>
      <w:bookmarkStart w:id="13" w:name="_Toc237336685"/>
      <w:r w:rsidRPr="0033177B">
        <w:rPr>
          <w:rFonts w:cs="Sakkal Majalla"/>
          <w:sz w:val="32"/>
          <w:szCs w:val="32"/>
          <w:rtl/>
        </w:rPr>
        <w:t xml:space="preserve">نظرية كراشن في اكتساب اللغة </w:t>
      </w:r>
      <w:r w:rsidR="00AB6645" w:rsidRPr="0033177B">
        <w:rPr>
          <w:rFonts w:cs="Sakkal Majalla"/>
          <w:sz w:val="32"/>
          <w:szCs w:val="32"/>
          <w:rtl/>
        </w:rPr>
        <w:t>(</w:t>
      </w:r>
      <w:r w:rsidRPr="0033177B">
        <w:rPr>
          <w:rFonts w:cs="Sakkal Majalla"/>
          <w:sz w:val="32"/>
          <w:szCs w:val="32"/>
        </w:rPr>
        <w:t>Krashen's Second Language Acquisition Theory</w:t>
      </w:r>
      <w:r w:rsidR="00AB6645" w:rsidRPr="0033177B">
        <w:rPr>
          <w:rFonts w:cs="Sakkal Majalla"/>
          <w:sz w:val="32"/>
          <w:szCs w:val="32"/>
          <w:rtl/>
        </w:rPr>
        <w:t>)</w:t>
      </w:r>
      <w:bookmarkEnd w:id="13"/>
    </w:p>
    <w:p w14:paraId="44B2ABEF" w14:textId="6F0F55DE"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برزت نظرية ستيفن كراشن</w:t>
      </w:r>
      <w:r w:rsidRPr="005A5E19">
        <w:rPr>
          <w:rFonts w:ascii="Sakkal Majalla" w:hAnsi="Sakkal Majalla" w:cs="Sakkal Majalla"/>
          <w:sz w:val="28"/>
          <w:szCs w:val="28"/>
        </w:rPr>
        <w:t xml:space="preserve"> </w:t>
      </w:r>
      <w:r w:rsidR="00AB6645">
        <w:rPr>
          <w:rFonts w:ascii="Sakkal Majalla" w:hAnsi="Sakkal Majalla" w:cs="Sakkal Majalla"/>
          <w:sz w:val="28"/>
          <w:szCs w:val="28"/>
        </w:rPr>
        <w:t>(</w:t>
      </w:r>
      <w:r w:rsidRPr="005A5E19">
        <w:rPr>
          <w:rFonts w:ascii="Sakkal Majalla" w:hAnsi="Sakkal Majalla" w:cs="Sakkal Majalla"/>
          <w:sz w:val="28"/>
          <w:szCs w:val="28"/>
        </w:rPr>
        <w:t>Stephen Krashen</w:t>
      </w:r>
      <w:r w:rsidR="00AB6645">
        <w:rPr>
          <w:rFonts w:ascii="Sakkal Majalla" w:hAnsi="Sakkal Majalla" w:cs="Sakkal Majalla"/>
          <w:sz w:val="28"/>
          <w:szCs w:val="28"/>
        </w:rPr>
        <w:t>)</w:t>
      </w:r>
      <w:r w:rsidRPr="005A5E19">
        <w:rPr>
          <w:rFonts w:ascii="Sakkal Majalla" w:hAnsi="Sakkal Majalla" w:cs="Sakkal Majalla"/>
          <w:sz w:val="28"/>
          <w:szCs w:val="28"/>
        </w:rPr>
        <w:t xml:space="preserve"> </w:t>
      </w:r>
      <w:r w:rsidRPr="005A5E19">
        <w:rPr>
          <w:rFonts w:ascii="Sakkal Majalla" w:hAnsi="Sakkal Majalla" w:cs="Sakkal Majalla"/>
          <w:sz w:val="28"/>
          <w:szCs w:val="28"/>
          <w:rtl/>
        </w:rPr>
        <w:t>كإطار مؤثر لفهم تعلم اللغة الثانية، وتقوم على خمس فرضيات رئيسية</w:t>
      </w:r>
      <w:r w:rsidRPr="005A5E19">
        <w:rPr>
          <w:rFonts w:ascii="Sakkal Majalla" w:hAnsi="Sakkal Majalla" w:cs="Sakkal Majalla"/>
          <w:sz w:val="28"/>
          <w:szCs w:val="28"/>
        </w:rPr>
        <w:t>:</w:t>
      </w:r>
    </w:p>
    <w:p w14:paraId="157AD4C1" w14:textId="514BB011" w:rsidR="005A5E19" w:rsidRPr="005A5E19" w:rsidRDefault="005A5E19" w:rsidP="006A6F3E">
      <w:pPr>
        <w:numPr>
          <w:ilvl w:val="0"/>
          <w:numId w:val="3"/>
        </w:numPr>
        <w:bidi/>
        <w:spacing w:line="360" w:lineRule="auto"/>
        <w:rPr>
          <w:rFonts w:ascii="Sakkal Majalla" w:hAnsi="Sakkal Majalla" w:cs="Sakkal Majalla"/>
          <w:sz w:val="28"/>
          <w:szCs w:val="28"/>
        </w:rPr>
      </w:pPr>
      <w:r w:rsidRPr="005A5E19">
        <w:rPr>
          <w:rFonts w:ascii="Sakkal Majalla" w:hAnsi="Sakkal Majalla" w:cs="Sakkal Majalla"/>
          <w:b/>
          <w:bCs/>
          <w:sz w:val="28"/>
          <w:szCs w:val="28"/>
          <w:rtl/>
        </w:rPr>
        <w:t>فرضية الاكتساب والتعلم</w:t>
      </w:r>
      <w:r w:rsidRPr="005A5E19">
        <w:rPr>
          <w:rFonts w:ascii="Sakkal Majalla" w:hAnsi="Sakkal Majalla" w:cs="Sakkal Majalla"/>
          <w:b/>
          <w:bCs/>
          <w:sz w:val="28"/>
          <w:szCs w:val="28"/>
        </w:rPr>
        <w:t xml:space="preserve"> </w:t>
      </w:r>
      <w:r w:rsidR="00AB6645">
        <w:rPr>
          <w:rFonts w:ascii="Sakkal Majalla" w:hAnsi="Sakkal Majalla" w:cs="Sakkal Majalla" w:hint="cs"/>
          <w:b/>
          <w:bCs/>
          <w:sz w:val="28"/>
          <w:szCs w:val="28"/>
        </w:rPr>
        <w:t>(</w:t>
      </w:r>
      <w:r w:rsidRPr="005A5E19">
        <w:rPr>
          <w:rFonts w:ascii="Sakkal Majalla" w:hAnsi="Sakkal Majalla" w:cs="Sakkal Majalla"/>
          <w:b/>
          <w:bCs/>
          <w:sz w:val="28"/>
          <w:szCs w:val="28"/>
        </w:rPr>
        <w:t>The Acquisition-Learning Hypothesis</w:t>
      </w:r>
      <w:proofErr w:type="gramStart"/>
      <w:r w:rsidR="00AB6645">
        <w:rPr>
          <w:rFonts w:ascii="Sakkal Majalla" w:hAnsi="Sakkal Majalla" w:cs="Sakkal Majalla" w:hint="cs"/>
          <w:b/>
          <w:bCs/>
          <w:sz w:val="28"/>
          <w:szCs w:val="28"/>
        </w:rPr>
        <w:t>)</w:t>
      </w:r>
      <w:r w:rsidRPr="005A5E19">
        <w:rPr>
          <w:rFonts w:ascii="Sakkal Majalla" w:hAnsi="Sakkal Majalla" w:cs="Sakkal Majalla"/>
          <w:sz w:val="28"/>
          <w:szCs w:val="28"/>
        </w:rPr>
        <w:t> </w:t>
      </w:r>
      <w:r w:rsidR="00E1447A">
        <w:rPr>
          <w:rFonts w:ascii="Sakkal Majalla" w:hAnsi="Sakkal Majalla" w:cs="Sakkal Majalla" w:hint="cs"/>
          <w:sz w:val="28"/>
          <w:szCs w:val="28"/>
          <w:rtl/>
        </w:rPr>
        <w:t>:</w:t>
      </w:r>
      <w:proofErr w:type="gramEnd"/>
      <w:r w:rsidR="00E1447A">
        <w:rPr>
          <w:rFonts w:ascii="Sakkal Majalla" w:hAnsi="Sakkal Majalla" w:cs="Sakkal Majalla" w:hint="cs"/>
          <w:sz w:val="28"/>
          <w:szCs w:val="28"/>
          <w:rtl/>
        </w:rPr>
        <w:t xml:space="preserve"> </w:t>
      </w:r>
      <w:r w:rsidRPr="005A5E19">
        <w:rPr>
          <w:rFonts w:ascii="Sakkal Majalla" w:hAnsi="Sakkal Majalla" w:cs="Sakkal Majalla"/>
          <w:sz w:val="28"/>
          <w:szCs w:val="28"/>
          <w:rtl/>
        </w:rPr>
        <w:t xml:space="preserve">يفرق كراشن بين اكتساب اللغة </w:t>
      </w:r>
      <w:r w:rsidR="00AB6645">
        <w:rPr>
          <w:rFonts w:ascii="Sakkal Majalla" w:hAnsi="Sakkal Majalla" w:cs="Sakkal Majalla"/>
          <w:sz w:val="28"/>
          <w:szCs w:val="28"/>
          <w:rtl/>
        </w:rPr>
        <w:t>(</w:t>
      </w:r>
      <w:r w:rsidRPr="005A5E19">
        <w:rPr>
          <w:rFonts w:ascii="Sakkal Majalla" w:hAnsi="Sakkal Majalla" w:cs="Sakkal Majalla"/>
          <w:sz w:val="28"/>
          <w:szCs w:val="28"/>
          <w:rtl/>
        </w:rPr>
        <w:t>وهي عملية لا واعية تحدث من خلال الاستخدام الطبيعي للغة في التواصل</w:t>
      </w:r>
      <w:r w:rsidR="00AB6645">
        <w:rPr>
          <w:rFonts w:ascii="Sakkal Majalla" w:hAnsi="Sakkal Majalla" w:cs="Sakkal Majalla"/>
          <w:sz w:val="28"/>
          <w:szCs w:val="28"/>
          <w:rtl/>
        </w:rPr>
        <w:t>)</w:t>
      </w:r>
      <w:r w:rsidRPr="005A5E19">
        <w:rPr>
          <w:rFonts w:ascii="Sakkal Majalla" w:hAnsi="Sakkal Majalla" w:cs="Sakkal Majalla"/>
          <w:sz w:val="28"/>
          <w:szCs w:val="28"/>
          <w:rtl/>
        </w:rPr>
        <w:t xml:space="preserve"> وبين تعلم اللغة </w:t>
      </w:r>
      <w:r w:rsidR="00AB6645">
        <w:rPr>
          <w:rFonts w:ascii="Sakkal Majalla" w:hAnsi="Sakkal Majalla" w:cs="Sakkal Majalla"/>
          <w:sz w:val="28"/>
          <w:szCs w:val="28"/>
          <w:rtl/>
        </w:rPr>
        <w:t>(</w:t>
      </w:r>
      <w:r w:rsidRPr="005A5E19">
        <w:rPr>
          <w:rFonts w:ascii="Sakkal Majalla" w:hAnsi="Sakkal Majalla" w:cs="Sakkal Majalla"/>
          <w:sz w:val="28"/>
          <w:szCs w:val="28"/>
          <w:rtl/>
        </w:rPr>
        <w:t>وهي عملية واعية تتضمن معرفة القواعد</w:t>
      </w:r>
      <w:r w:rsidR="00AB6645">
        <w:rPr>
          <w:rFonts w:ascii="Sakkal Majalla" w:hAnsi="Sakkal Majalla" w:cs="Sakkal Majalla" w:hint="cs"/>
          <w:sz w:val="28"/>
          <w:szCs w:val="28"/>
          <w:rtl/>
        </w:rPr>
        <w:t>)</w:t>
      </w:r>
      <w:r w:rsidR="00B23B63" w:rsidRPr="005A5E19">
        <w:rPr>
          <w:rFonts w:ascii="Sakkal Majalla" w:hAnsi="Sakkal Majalla" w:cs="Sakkal Majalla" w:hint="cs"/>
          <w:sz w:val="28"/>
          <w:szCs w:val="28"/>
          <w:rtl/>
        </w:rPr>
        <w:t>.</w:t>
      </w:r>
    </w:p>
    <w:p w14:paraId="2440BD4B" w14:textId="413765D2" w:rsidR="005A5E19" w:rsidRPr="005A5E19" w:rsidRDefault="005A5E19" w:rsidP="006A6F3E">
      <w:pPr>
        <w:numPr>
          <w:ilvl w:val="0"/>
          <w:numId w:val="3"/>
        </w:numPr>
        <w:bidi/>
        <w:spacing w:line="360" w:lineRule="auto"/>
        <w:rPr>
          <w:rFonts w:ascii="Sakkal Majalla" w:hAnsi="Sakkal Majalla" w:cs="Sakkal Majalla"/>
          <w:sz w:val="28"/>
          <w:szCs w:val="28"/>
        </w:rPr>
      </w:pPr>
      <w:r w:rsidRPr="005A5E19">
        <w:rPr>
          <w:rFonts w:ascii="Sakkal Majalla" w:hAnsi="Sakkal Majalla" w:cs="Sakkal Majalla"/>
          <w:b/>
          <w:bCs/>
          <w:sz w:val="28"/>
          <w:szCs w:val="28"/>
          <w:rtl/>
        </w:rPr>
        <w:t>فرضية المدخلات</w:t>
      </w:r>
      <w:r w:rsidRPr="005A5E19">
        <w:rPr>
          <w:rFonts w:ascii="Sakkal Majalla" w:hAnsi="Sakkal Majalla" w:cs="Sakkal Majalla"/>
          <w:b/>
          <w:bCs/>
          <w:sz w:val="28"/>
          <w:szCs w:val="28"/>
        </w:rPr>
        <w:t xml:space="preserve"> </w:t>
      </w:r>
      <w:r w:rsidR="00AB6645">
        <w:rPr>
          <w:rFonts w:ascii="Sakkal Majalla" w:hAnsi="Sakkal Majalla" w:cs="Sakkal Majalla" w:hint="cs"/>
          <w:b/>
          <w:bCs/>
          <w:sz w:val="28"/>
          <w:szCs w:val="28"/>
        </w:rPr>
        <w:t>(</w:t>
      </w:r>
      <w:r w:rsidRPr="005A5E19">
        <w:rPr>
          <w:rFonts w:ascii="Sakkal Majalla" w:hAnsi="Sakkal Majalla" w:cs="Sakkal Majalla"/>
          <w:b/>
          <w:bCs/>
          <w:sz w:val="28"/>
          <w:szCs w:val="28"/>
        </w:rPr>
        <w:t>The Input Hypothesis</w:t>
      </w:r>
      <w:proofErr w:type="gramStart"/>
      <w:r w:rsidR="00AB6645">
        <w:rPr>
          <w:rFonts w:ascii="Sakkal Majalla" w:hAnsi="Sakkal Majalla" w:cs="Sakkal Majalla" w:hint="cs"/>
          <w:b/>
          <w:bCs/>
          <w:sz w:val="28"/>
          <w:szCs w:val="28"/>
        </w:rPr>
        <w:t>)</w:t>
      </w:r>
      <w:r w:rsidRPr="005A5E19">
        <w:rPr>
          <w:rFonts w:ascii="Sakkal Majalla" w:hAnsi="Sakkal Majalla" w:cs="Sakkal Majalla"/>
          <w:sz w:val="28"/>
          <w:szCs w:val="28"/>
        </w:rPr>
        <w:t> </w:t>
      </w:r>
      <w:r w:rsidR="00E1447A">
        <w:rPr>
          <w:rFonts w:ascii="Sakkal Majalla" w:hAnsi="Sakkal Majalla" w:cs="Sakkal Majalla" w:hint="cs"/>
          <w:sz w:val="28"/>
          <w:szCs w:val="28"/>
          <w:rtl/>
        </w:rPr>
        <w:t>:</w:t>
      </w:r>
      <w:proofErr w:type="gramEnd"/>
      <w:r w:rsidR="00E1447A">
        <w:rPr>
          <w:rFonts w:ascii="Sakkal Majalla" w:hAnsi="Sakkal Majalla" w:cs="Sakkal Majalla" w:hint="cs"/>
          <w:sz w:val="28"/>
          <w:szCs w:val="28"/>
          <w:rtl/>
        </w:rPr>
        <w:t xml:space="preserve"> </w:t>
      </w:r>
      <w:r w:rsidRPr="005A5E19">
        <w:rPr>
          <w:rFonts w:ascii="Sakkal Majalla" w:hAnsi="Sakkal Majalla" w:cs="Sakkal Majalla"/>
          <w:sz w:val="28"/>
          <w:szCs w:val="28"/>
          <w:rtl/>
        </w:rPr>
        <w:t>يرى كراشن أن المتعلم يكتسب اللغة عندما يفهم مدخلات لغوية أعلى بقليل من مستواه الحالي، وهو ما يعرف بصيغة </w:t>
      </w:r>
      <w:r w:rsidRPr="005A5E19">
        <w:rPr>
          <w:rFonts w:ascii="Sakkal Majalla" w:hAnsi="Sakkal Majalla" w:cs="Sakkal Majalla"/>
          <w:sz w:val="28"/>
          <w:szCs w:val="28"/>
        </w:rPr>
        <w:t>i+1 .</w:t>
      </w:r>
    </w:p>
    <w:p w14:paraId="62AA9D2B" w14:textId="5C85F5C3" w:rsidR="005A5E19" w:rsidRPr="005A5E19" w:rsidRDefault="005A5E19" w:rsidP="006A6F3E">
      <w:pPr>
        <w:numPr>
          <w:ilvl w:val="0"/>
          <w:numId w:val="3"/>
        </w:numPr>
        <w:bidi/>
        <w:spacing w:line="360" w:lineRule="auto"/>
        <w:rPr>
          <w:rFonts w:ascii="Sakkal Majalla" w:hAnsi="Sakkal Majalla" w:cs="Sakkal Majalla"/>
          <w:sz w:val="28"/>
          <w:szCs w:val="28"/>
        </w:rPr>
      </w:pPr>
      <w:r w:rsidRPr="005A5E19">
        <w:rPr>
          <w:rFonts w:ascii="Sakkal Majalla" w:hAnsi="Sakkal Majalla" w:cs="Sakkal Majalla"/>
          <w:b/>
          <w:bCs/>
          <w:sz w:val="28"/>
          <w:szCs w:val="28"/>
          <w:rtl/>
        </w:rPr>
        <w:t>فرضية الحاجز العاطفي</w:t>
      </w:r>
      <w:r w:rsidRPr="005A5E19">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5A5E19">
        <w:rPr>
          <w:rFonts w:ascii="Sakkal Majalla" w:hAnsi="Sakkal Majalla" w:cs="Sakkal Majalla"/>
          <w:b/>
          <w:bCs/>
          <w:sz w:val="28"/>
          <w:szCs w:val="28"/>
        </w:rPr>
        <w:t>The Affective Filter Hypothesis</w:t>
      </w:r>
      <w:r w:rsidR="00AB6645">
        <w:rPr>
          <w:rFonts w:ascii="Sakkal Majalla" w:hAnsi="Sakkal Majalla" w:cs="Sakkal Majalla" w:hint="cs"/>
          <w:b/>
          <w:bCs/>
          <w:sz w:val="28"/>
          <w:szCs w:val="28"/>
          <w:rtl/>
        </w:rPr>
        <w:t>)</w:t>
      </w:r>
      <w:r w:rsidR="00E1447A">
        <w:rPr>
          <w:rFonts w:ascii="Sakkal Majalla" w:hAnsi="Sakkal Majalla" w:cs="Sakkal Majalla" w:hint="cs"/>
          <w:sz w:val="28"/>
          <w:szCs w:val="28"/>
          <w:rtl/>
        </w:rPr>
        <w:t xml:space="preserve">: </w:t>
      </w:r>
      <w:r w:rsidRPr="005A5E19">
        <w:rPr>
          <w:rFonts w:ascii="Sakkal Majalla" w:hAnsi="Sakkal Majalla" w:cs="Sakkal Majalla"/>
          <w:sz w:val="28"/>
          <w:szCs w:val="28"/>
          <w:rtl/>
        </w:rPr>
        <w:t>تشير هذه الفرضية إلى أن العوامل العاطفية مثل الدافع، والثقة بالنفس، والقلق، تؤثر في عملية اكتساب اللغة. فعندما يشعر المتعلم بالقلق أو انعدام الثقة، يرتفع حاجزه العاطفي مما يمنع وصول المدخلات اللغوية إلى الدماغ</w:t>
      </w:r>
      <w:r w:rsidRPr="005A5E19">
        <w:rPr>
          <w:rFonts w:ascii="Sakkal Majalla" w:hAnsi="Sakkal Majalla" w:cs="Sakkal Majalla"/>
          <w:sz w:val="28"/>
          <w:szCs w:val="28"/>
        </w:rPr>
        <w:t>.</w:t>
      </w:r>
    </w:p>
    <w:p w14:paraId="465C59EE" w14:textId="7D561D03"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 xml:space="preserve">تشير هذه النظريات مجتمعة إلى أن بيئات التعلم الممتعة والمنخفضة التوتر، والتي تقدم مدخلات لغوية غنية ومرتبطة بسياق حقيقي، هي الأكثر فعالية في اكتساب </w:t>
      </w:r>
      <w:r w:rsidR="00E1447A" w:rsidRPr="005A5E19">
        <w:rPr>
          <w:rFonts w:ascii="Sakkal Majalla" w:hAnsi="Sakkal Majalla" w:cs="Sakkal Majalla" w:hint="cs"/>
          <w:sz w:val="28"/>
          <w:szCs w:val="28"/>
          <w:rtl/>
        </w:rPr>
        <w:t>اللغة.</w:t>
      </w:r>
      <w:r w:rsidRPr="005A5E19">
        <w:rPr>
          <w:rFonts w:ascii="Sakkal Majalla" w:hAnsi="Sakkal Majalla" w:cs="Sakkal Majalla"/>
          <w:sz w:val="28"/>
          <w:szCs w:val="28"/>
        </w:rPr>
        <w:t xml:space="preserve"> </w:t>
      </w:r>
      <w:r w:rsidRPr="005A5E19">
        <w:rPr>
          <w:rFonts w:ascii="Sakkal Majalla" w:hAnsi="Sakkal Majalla" w:cs="Sakkal Majalla"/>
          <w:sz w:val="28"/>
          <w:szCs w:val="28"/>
          <w:rtl/>
        </w:rPr>
        <w:t>وهذا ما يوفر الأساس النظري لاستخدام الألعاب الإلكترونية كأداة تعليمية</w:t>
      </w:r>
      <w:r w:rsidRPr="005A5E19">
        <w:rPr>
          <w:rFonts w:ascii="Sakkal Majalla" w:hAnsi="Sakkal Majalla" w:cs="Sakkal Majalla"/>
          <w:sz w:val="28"/>
          <w:szCs w:val="28"/>
        </w:rPr>
        <w:t>.</w:t>
      </w:r>
    </w:p>
    <w:p w14:paraId="5FF2DB19" w14:textId="77777777" w:rsidR="005A5E19" w:rsidRPr="005A5E19" w:rsidRDefault="00BB328E" w:rsidP="005A5E19">
      <w:pPr>
        <w:bidi/>
        <w:spacing w:line="360" w:lineRule="auto"/>
        <w:rPr>
          <w:rFonts w:ascii="Sakkal Majalla" w:hAnsi="Sakkal Majalla" w:cs="Sakkal Majalla"/>
          <w:sz w:val="28"/>
          <w:szCs w:val="28"/>
        </w:rPr>
      </w:pPr>
      <w:r>
        <w:rPr>
          <w:rFonts w:ascii="Sakkal Majalla" w:hAnsi="Sakkal Majalla" w:cs="Sakkal Majalla"/>
          <w:sz w:val="28"/>
          <w:szCs w:val="28"/>
        </w:rPr>
        <w:pict w14:anchorId="67BC7C9B">
          <v:rect id="_x0000_i1042" style="width:0;height:.75pt" o:hralign="center" o:hrstd="t" o:hr="t" fillcolor="#a0a0a0" stroked="f"/>
        </w:pict>
      </w:r>
    </w:p>
    <w:p w14:paraId="02CC2D8B" w14:textId="2ADFD9A5" w:rsidR="005A5E19" w:rsidRPr="0033177B" w:rsidRDefault="00E1447A" w:rsidP="00974D53">
      <w:pPr>
        <w:pStyle w:val="Heading2"/>
        <w:bidi/>
        <w:rPr>
          <w:rFonts w:cs="Sakkal Majalla"/>
          <w:szCs w:val="32"/>
        </w:rPr>
      </w:pPr>
      <w:bookmarkStart w:id="14" w:name="_Toc237336686"/>
      <w:r w:rsidRPr="0033177B">
        <w:rPr>
          <w:rFonts w:cs="Sakkal Majalla"/>
          <w:szCs w:val="32"/>
          <w:rtl/>
        </w:rPr>
        <w:lastRenderedPageBreak/>
        <w:t>ا</w:t>
      </w:r>
      <w:r w:rsidR="005A5E19" w:rsidRPr="0033177B">
        <w:rPr>
          <w:rFonts w:cs="Sakkal Majalla"/>
          <w:szCs w:val="32"/>
          <w:rtl/>
        </w:rPr>
        <w:t>لتعلم غير المباشر</w:t>
      </w:r>
      <w:r w:rsidR="005A5E19" w:rsidRPr="0033177B">
        <w:rPr>
          <w:rFonts w:cs="Sakkal Majalla"/>
          <w:szCs w:val="32"/>
        </w:rPr>
        <w:t xml:space="preserve"> </w:t>
      </w:r>
      <w:r w:rsidR="00AB6645" w:rsidRPr="0033177B">
        <w:rPr>
          <w:rFonts w:cs="Sakkal Majalla"/>
          <w:szCs w:val="32"/>
          <w:rtl/>
        </w:rPr>
        <w:t>(</w:t>
      </w:r>
      <w:r w:rsidR="005A5E19" w:rsidRPr="0033177B">
        <w:rPr>
          <w:rFonts w:cs="Sakkal Majalla"/>
          <w:szCs w:val="32"/>
        </w:rPr>
        <w:t>Incidental Learning</w:t>
      </w:r>
      <w:r w:rsidR="00AB6645" w:rsidRPr="0033177B">
        <w:rPr>
          <w:rFonts w:cs="Sakkal Majalla"/>
          <w:szCs w:val="32"/>
          <w:rtl/>
        </w:rPr>
        <w:t>)</w:t>
      </w:r>
      <w:bookmarkEnd w:id="14"/>
    </w:p>
    <w:p w14:paraId="24074F07" w14:textId="77777777" w:rsidR="00E1447A" w:rsidRPr="00E1447A" w:rsidRDefault="00E1447A" w:rsidP="00E1447A">
      <w:pPr>
        <w:bidi/>
        <w:spacing w:line="360" w:lineRule="auto"/>
        <w:ind w:left="360"/>
        <w:rPr>
          <w:rFonts w:ascii="Sakkal Majalla" w:hAnsi="Sakkal Majalla" w:cs="Sakkal Majalla"/>
          <w:b/>
          <w:bCs/>
          <w:sz w:val="32"/>
          <w:szCs w:val="32"/>
        </w:rPr>
      </w:pPr>
    </w:p>
    <w:p w14:paraId="6DFBF0B4" w14:textId="517FB5D2" w:rsidR="005A5E19" w:rsidRPr="0033177B" w:rsidRDefault="005A5E19" w:rsidP="00974D53">
      <w:pPr>
        <w:pStyle w:val="Heading3"/>
        <w:bidi/>
        <w:rPr>
          <w:rFonts w:cs="Sakkal Majalla"/>
          <w:sz w:val="32"/>
          <w:szCs w:val="32"/>
        </w:rPr>
      </w:pPr>
      <w:bookmarkStart w:id="15" w:name="_Toc237336687"/>
      <w:r w:rsidRPr="0033177B">
        <w:rPr>
          <w:rFonts w:cs="Sakkal Majalla"/>
          <w:sz w:val="32"/>
          <w:szCs w:val="32"/>
          <w:rtl/>
        </w:rPr>
        <w:t>المفهوم والأهمية</w:t>
      </w:r>
      <w:bookmarkEnd w:id="15"/>
    </w:p>
    <w:p w14:paraId="3540B039" w14:textId="33391BE4" w:rsidR="00E1447A" w:rsidRPr="00C4742D" w:rsidRDefault="00E1447A" w:rsidP="00C4742D">
      <w:pPr>
        <w:bidi/>
        <w:spacing w:line="360" w:lineRule="auto"/>
        <w:rPr>
          <w:rFonts w:ascii="Sakkal Majalla" w:hAnsi="Sakkal Majalla" w:cs="Sakkal Majalla"/>
          <w:sz w:val="28"/>
          <w:szCs w:val="28"/>
        </w:rPr>
      </w:pPr>
      <w:r w:rsidRPr="00C4742D">
        <w:rPr>
          <w:rFonts w:ascii="Sakkal Majalla" w:hAnsi="Sakkal Majalla" w:cs="Sakkal Majalla"/>
          <w:sz w:val="28"/>
          <w:szCs w:val="28"/>
          <w:rtl/>
        </w:rPr>
        <w:t>يُعرف </w:t>
      </w:r>
      <w:r w:rsidRPr="00C4742D">
        <w:rPr>
          <w:rFonts w:ascii="Sakkal Majalla" w:hAnsi="Sakkal Majalla" w:cs="Sakkal Majalla"/>
          <w:b/>
          <w:bCs/>
          <w:sz w:val="28"/>
          <w:szCs w:val="28"/>
          <w:rtl/>
        </w:rPr>
        <w:t>التعلم غير المباشر</w:t>
      </w:r>
      <w:r w:rsidRPr="00C4742D">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C4742D">
        <w:rPr>
          <w:rFonts w:ascii="Sakkal Majalla" w:hAnsi="Sakkal Majalla" w:cs="Sakkal Majalla"/>
          <w:b/>
          <w:bCs/>
          <w:sz w:val="28"/>
          <w:szCs w:val="28"/>
        </w:rPr>
        <w:t>Incidental Learning</w:t>
      </w:r>
      <w:r w:rsidR="00AB6645">
        <w:rPr>
          <w:rFonts w:ascii="Sakkal Majalla" w:hAnsi="Sakkal Majalla" w:cs="Sakkal Majalla"/>
          <w:b/>
          <w:bCs/>
          <w:sz w:val="28"/>
          <w:szCs w:val="28"/>
        </w:rPr>
        <w:t>)</w:t>
      </w:r>
      <w:r w:rsidRPr="00C4742D">
        <w:rPr>
          <w:rFonts w:ascii="Sakkal Majalla" w:hAnsi="Sakkal Majalla" w:cs="Sakkal Majalla"/>
          <w:sz w:val="28"/>
          <w:szCs w:val="28"/>
        </w:rPr>
        <w:t> </w:t>
      </w:r>
      <w:r w:rsidRPr="00C4742D">
        <w:rPr>
          <w:rFonts w:ascii="Sakkal Majalla" w:hAnsi="Sakkal Majalla" w:cs="Sakkal Majalla"/>
          <w:sz w:val="28"/>
          <w:szCs w:val="28"/>
          <w:rtl/>
        </w:rPr>
        <w:t xml:space="preserve">بأنه عملية اكتساب المعرفة والمهارات دون نية مسبقة للتعلم، بل كنتيجة طبيعية للانخراط في نشاط </w:t>
      </w:r>
      <w:r w:rsidRPr="00C4742D">
        <w:rPr>
          <w:rFonts w:ascii="Sakkal Majalla" w:hAnsi="Sakkal Majalla" w:cs="Sakkal Majalla" w:hint="cs"/>
          <w:sz w:val="28"/>
          <w:szCs w:val="28"/>
          <w:rtl/>
        </w:rPr>
        <w:t>آخر.</w:t>
      </w:r>
      <w:r w:rsidRPr="00C4742D">
        <w:rPr>
          <w:rFonts w:ascii="Sakkal Majalla" w:hAnsi="Sakkal Majalla" w:cs="Sakkal Majalla"/>
          <w:sz w:val="28"/>
          <w:szCs w:val="28"/>
        </w:rPr>
        <w:t xml:space="preserve"> </w:t>
      </w:r>
      <w:r w:rsidRPr="00C4742D">
        <w:rPr>
          <w:rFonts w:ascii="Sakkal Majalla" w:hAnsi="Sakkal Majalla" w:cs="Sakkal Majalla"/>
          <w:sz w:val="28"/>
          <w:szCs w:val="28"/>
          <w:rtl/>
        </w:rPr>
        <w:t xml:space="preserve">في سياق تعلم اللغة، يشير هذا إلى اكتساب المفردات والتراكيب اللغوية أثناء ممارسة أنشطة ممتعة مثل القراءة الترفيهية، أو مشاهدة الأفلام، أو لعب ألعاب </w:t>
      </w:r>
      <w:r w:rsidRPr="00C4742D">
        <w:rPr>
          <w:rFonts w:ascii="Sakkal Majalla" w:hAnsi="Sakkal Majalla" w:cs="Sakkal Majalla" w:hint="cs"/>
          <w:sz w:val="28"/>
          <w:szCs w:val="28"/>
          <w:rtl/>
        </w:rPr>
        <w:t>الفيديو.</w:t>
      </w:r>
    </w:p>
    <w:p w14:paraId="0DB54A49" w14:textId="77777777" w:rsidR="00E1447A" w:rsidRPr="00C4742D" w:rsidRDefault="00E1447A" w:rsidP="00C4742D">
      <w:pPr>
        <w:bidi/>
        <w:spacing w:line="360" w:lineRule="auto"/>
        <w:rPr>
          <w:rFonts w:ascii="Sakkal Majalla" w:hAnsi="Sakkal Majalla" w:cs="Sakkal Majalla"/>
          <w:sz w:val="28"/>
          <w:szCs w:val="28"/>
        </w:rPr>
      </w:pPr>
      <w:r w:rsidRPr="00C4742D">
        <w:rPr>
          <w:rFonts w:ascii="Sakkal Majalla" w:hAnsi="Sakkal Majalla" w:cs="Sakkal Majalla"/>
          <w:sz w:val="28"/>
          <w:szCs w:val="28"/>
          <w:rtl/>
        </w:rPr>
        <w:t>يكمن جوهر هذا المفهوم في كونه تعلمًا </w:t>
      </w:r>
      <w:r w:rsidRPr="00C4742D">
        <w:rPr>
          <w:rFonts w:ascii="Sakkal Majalla" w:hAnsi="Sakkal Majalla" w:cs="Sakkal Majalla"/>
          <w:b/>
          <w:bCs/>
          <w:sz w:val="28"/>
          <w:szCs w:val="28"/>
          <w:rtl/>
        </w:rPr>
        <w:t>ضمنيًا</w:t>
      </w:r>
      <w:r w:rsidRPr="00C4742D">
        <w:rPr>
          <w:rFonts w:ascii="Sakkal Majalla" w:hAnsi="Sakkal Majalla" w:cs="Sakkal Majalla"/>
          <w:sz w:val="28"/>
          <w:szCs w:val="28"/>
          <w:rtl/>
        </w:rPr>
        <w:t> و</w:t>
      </w:r>
      <w:r w:rsidRPr="00C4742D">
        <w:rPr>
          <w:rFonts w:ascii="Sakkal Majalla" w:hAnsi="Sakkal Majalla" w:cs="Sakkal Majalla"/>
          <w:b/>
          <w:bCs/>
          <w:sz w:val="28"/>
          <w:szCs w:val="28"/>
          <w:rtl/>
        </w:rPr>
        <w:t>غير مقصود</w:t>
      </w:r>
      <w:r w:rsidRPr="00C4742D">
        <w:rPr>
          <w:rFonts w:ascii="Sakkal Majalla" w:hAnsi="Sakkal Majalla" w:cs="Sakkal Majalla"/>
          <w:sz w:val="28"/>
          <w:szCs w:val="28"/>
          <w:rtl/>
        </w:rPr>
        <w:t xml:space="preserve">، حيث يكون تركيز المتعلم الأساسي على فهم المحتوى أو الاستمتاع بالتجربة، وليس على حفظ قواعد اللغة. وقد أظهرت الأبحاث أن هذه الطريقة قد تكون أكثر فعالية في بعض السياقات من التعلم المباشر، حيث تساعد على ترسيخ المعلومات في الذاكرة طويلة المدى من خلال ربطها بسياقات وتجارب ذات </w:t>
      </w:r>
      <w:r w:rsidRPr="00C4742D">
        <w:rPr>
          <w:rFonts w:ascii="Sakkal Majalla" w:hAnsi="Sakkal Majalla" w:cs="Sakkal Majalla" w:hint="cs"/>
          <w:sz w:val="28"/>
          <w:szCs w:val="28"/>
          <w:rtl/>
        </w:rPr>
        <w:t>معنى.</w:t>
      </w:r>
    </w:p>
    <w:p w14:paraId="2B6F11A2" w14:textId="77777777" w:rsidR="00E1447A" w:rsidRPr="00E1447A" w:rsidRDefault="00E1447A" w:rsidP="00E1447A">
      <w:pPr>
        <w:bidi/>
        <w:spacing w:line="360" w:lineRule="auto"/>
        <w:rPr>
          <w:rFonts w:ascii="Sakkal Majalla" w:hAnsi="Sakkal Majalla" w:cs="Sakkal Majalla"/>
          <w:b/>
          <w:bCs/>
          <w:sz w:val="32"/>
          <w:szCs w:val="32"/>
        </w:rPr>
      </w:pPr>
    </w:p>
    <w:p w14:paraId="4E3E26D6" w14:textId="374011A6" w:rsidR="00E1447A" w:rsidRPr="0033177B" w:rsidRDefault="00E1447A" w:rsidP="00974D53">
      <w:pPr>
        <w:pStyle w:val="Heading3"/>
        <w:bidi/>
        <w:rPr>
          <w:rFonts w:cs="Sakkal Majalla"/>
          <w:sz w:val="32"/>
          <w:szCs w:val="32"/>
        </w:rPr>
      </w:pPr>
      <w:bookmarkStart w:id="16" w:name="_Toc237336688"/>
      <w:r w:rsidRPr="0033177B">
        <w:rPr>
          <w:rFonts w:cs="Sakkal Majalla"/>
          <w:sz w:val="32"/>
          <w:szCs w:val="32"/>
          <w:rtl/>
        </w:rPr>
        <w:t>التعلم غير المباشر في ألعاب الفيديو</w:t>
      </w:r>
      <w:bookmarkEnd w:id="16"/>
    </w:p>
    <w:p w14:paraId="52C61AAB" w14:textId="77777777"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تُعد ألعاب الفيديو بيئة خصبة للتعلم غير المباشر لعدة أسباب</w:t>
      </w:r>
      <w:r w:rsidRPr="005A5E19">
        <w:rPr>
          <w:rFonts w:ascii="Sakkal Majalla" w:hAnsi="Sakkal Majalla" w:cs="Sakkal Majalla"/>
          <w:sz w:val="28"/>
          <w:szCs w:val="28"/>
        </w:rPr>
        <w:t>:</w:t>
      </w:r>
    </w:p>
    <w:p w14:paraId="14F9E239" w14:textId="35D82327" w:rsidR="005A5E19" w:rsidRPr="005A5E19" w:rsidRDefault="005A5E19" w:rsidP="006A6F3E">
      <w:pPr>
        <w:numPr>
          <w:ilvl w:val="0"/>
          <w:numId w:val="4"/>
        </w:numPr>
        <w:bidi/>
        <w:spacing w:line="360" w:lineRule="auto"/>
        <w:rPr>
          <w:rFonts w:ascii="Sakkal Majalla" w:hAnsi="Sakkal Majalla" w:cs="Sakkal Majalla"/>
          <w:sz w:val="28"/>
          <w:szCs w:val="28"/>
        </w:rPr>
      </w:pPr>
      <w:r w:rsidRPr="00C800F8">
        <w:rPr>
          <w:rFonts w:ascii="Sakkal Majalla" w:hAnsi="Sakkal Majalla" w:cs="Sakkal Majalla"/>
          <w:b/>
          <w:bCs/>
          <w:sz w:val="32"/>
          <w:szCs w:val="32"/>
          <w:rtl/>
        </w:rPr>
        <w:t>الانغماس والسياق</w:t>
      </w:r>
      <w:r w:rsidRPr="00C800F8">
        <w:rPr>
          <w:rFonts w:ascii="Sakkal Majalla" w:hAnsi="Sakkal Majalla" w:cs="Sakkal Majalla"/>
          <w:b/>
          <w:bCs/>
          <w:sz w:val="32"/>
          <w:szCs w:val="32"/>
        </w:rPr>
        <w:t xml:space="preserve"> </w:t>
      </w:r>
      <w:r w:rsidR="00AB6645">
        <w:rPr>
          <w:rFonts w:ascii="Sakkal Majalla" w:hAnsi="Sakkal Majalla" w:cs="Sakkal Majalla" w:hint="cs"/>
          <w:b/>
          <w:bCs/>
          <w:sz w:val="32"/>
          <w:szCs w:val="32"/>
          <w:rtl/>
        </w:rPr>
        <w:t>(</w:t>
      </w:r>
      <w:r w:rsidRPr="00C800F8">
        <w:rPr>
          <w:rFonts w:ascii="Sakkal Majalla" w:hAnsi="Sakkal Majalla" w:cs="Sakkal Majalla"/>
          <w:b/>
          <w:bCs/>
          <w:sz w:val="32"/>
          <w:szCs w:val="32"/>
        </w:rPr>
        <w:t>Immersion and Context</w:t>
      </w:r>
      <w:r w:rsidR="00AB6645">
        <w:rPr>
          <w:rFonts w:ascii="Sakkal Majalla" w:hAnsi="Sakkal Majalla" w:cs="Sakkal Majalla"/>
          <w:b/>
          <w:bCs/>
          <w:sz w:val="32"/>
          <w:szCs w:val="32"/>
          <w:rtl/>
        </w:rPr>
        <w:t>)</w:t>
      </w:r>
      <w:r w:rsidR="00C800F8" w:rsidRPr="00C800F8">
        <w:rPr>
          <w:rFonts w:ascii="Sakkal Majalla" w:hAnsi="Sakkal Majalla" w:cs="Sakkal Majalla" w:hint="cs"/>
          <w:b/>
          <w:bCs/>
          <w:sz w:val="32"/>
          <w:szCs w:val="32"/>
          <w:rtl/>
        </w:rPr>
        <w:t>:</w:t>
      </w:r>
      <w:r w:rsidRPr="00C800F8">
        <w:rPr>
          <w:rFonts w:ascii="Sakkal Majalla" w:hAnsi="Sakkal Majalla" w:cs="Sakkal Majalla"/>
          <w:sz w:val="32"/>
          <w:szCs w:val="32"/>
        </w:rPr>
        <w:t> </w:t>
      </w:r>
      <w:r w:rsidRPr="005A5E19">
        <w:rPr>
          <w:rFonts w:ascii="Sakkal Majalla" w:hAnsi="Sakkal Majalla" w:cs="Sakkal Majalla"/>
          <w:sz w:val="28"/>
          <w:szCs w:val="28"/>
          <w:rtl/>
        </w:rPr>
        <w:t xml:space="preserve">تقدم ألعاب الفيديو عوالم افتراضية غنية بالسياق، حيث يتعرض اللاعبون للغة الهدف من خلال الحوارات، والقصص، والمهام، </w:t>
      </w:r>
      <w:r w:rsidR="00C4742D" w:rsidRPr="005A5E19">
        <w:rPr>
          <w:rFonts w:ascii="Sakkal Majalla" w:hAnsi="Sakkal Majalla" w:cs="Sakkal Majalla" w:hint="cs"/>
          <w:sz w:val="28"/>
          <w:szCs w:val="28"/>
          <w:rtl/>
        </w:rPr>
        <w:t>والأوصاف.</w:t>
      </w:r>
      <w:r w:rsidRPr="005A5E19">
        <w:rPr>
          <w:rFonts w:ascii="Sakkal Majalla" w:hAnsi="Sakkal Majalla" w:cs="Sakkal Majalla"/>
          <w:sz w:val="28"/>
          <w:szCs w:val="28"/>
        </w:rPr>
        <w:t xml:space="preserve"> </w:t>
      </w:r>
      <w:r w:rsidRPr="005A5E19">
        <w:rPr>
          <w:rFonts w:ascii="Sakkal Majalla" w:hAnsi="Sakkal Majalla" w:cs="Sakkal Majalla"/>
          <w:sz w:val="28"/>
          <w:szCs w:val="28"/>
          <w:rtl/>
        </w:rPr>
        <w:t xml:space="preserve">هذا الربط بين اللغة والصور والأفعال والأحداث يساعد على فهم المعنى بشكل طبيعي </w:t>
      </w:r>
      <w:r w:rsidR="00C4742D" w:rsidRPr="005A5E19">
        <w:rPr>
          <w:rFonts w:ascii="Sakkal Majalla" w:hAnsi="Sakkal Majalla" w:cs="Sakkal Majalla" w:hint="cs"/>
          <w:sz w:val="28"/>
          <w:szCs w:val="28"/>
          <w:rtl/>
        </w:rPr>
        <w:t>وبديهي.</w:t>
      </w:r>
    </w:p>
    <w:p w14:paraId="51685EDA" w14:textId="26606379" w:rsidR="005A5E19" w:rsidRPr="005A5E19" w:rsidRDefault="005A5E19" w:rsidP="006A6F3E">
      <w:pPr>
        <w:numPr>
          <w:ilvl w:val="0"/>
          <w:numId w:val="4"/>
        </w:numPr>
        <w:bidi/>
        <w:spacing w:line="360" w:lineRule="auto"/>
        <w:rPr>
          <w:rFonts w:ascii="Sakkal Majalla" w:hAnsi="Sakkal Majalla" w:cs="Sakkal Majalla"/>
          <w:sz w:val="28"/>
          <w:szCs w:val="28"/>
        </w:rPr>
      </w:pPr>
      <w:r w:rsidRPr="00C800F8">
        <w:rPr>
          <w:rFonts w:ascii="Sakkal Majalla" w:hAnsi="Sakkal Majalla" w:cs="Sakkal Majalla"/>
          <w:b/>
          <w:bCs/>
          <w:sz w:val="32"/>
          <w:szCs w:val="32"/>
          <w:rtl/>
        </w:rPr>
        <w:t>التكرار والترابط</w:t>
      </w:r>
      <w:r w:rsidRPr="00C800F8">
        <w:rPr>
          <w:rFonts w:ascii="Sakkal Majalla" w:hAnsi="Sakkal Majalla" w:cs="Sakkal Majalla"/>
          <w:b/>
          <w:bCs/>
          <w:sz w:val="32"/>
          <w:szCs w:val="32"/>
        </w:rPr>
        <w:t xml:space="preserve"> </w:t>
      </w:r>
      <w:r w:rsidR="00AB6645">
        <w:rPr>
          <w:rFonts w:ascii="Sakkal Majalla" w:hAnsi="Sakkal Majalla" w:cs="Sakkal Majalla" w:hint="cs"/>
          <w:b/>
          <w:bCs/>
          <w:sz w:val="32"/>
          <w:szCs w:val="32"/>
          <w:rtl/>
        </w:rPr>
        <w:t>(</w:t>
      </w:r>
      <w:r w:rsidRPr="00C800F8">
        <w:rPr>
          <w:rFonts w:ascii="Sakkal Majalla" w:hAnsi="Sakkal Majalla" w:cs="Sakkal Majalla"/>
          <w:b/>
          <w:bCs/>
          <w:sz w:val="32"/>
          <w:szCs w:val="32"/>
        </w:rPr>
        <w:t>Repetition and Interconnectedness</w:t>
      </w:r>
      <w:r w:rsidR="00AB6645">
        <w:rPr>
          <w:rFonts w:ascii="Sakkal Majalla" w:hAnsi="Sakkal Majalla" w:cs="Sakkal Majalla"/>
          <w:b/>
          <w:bCs/>
          <w:sz w:val="32"/>
          <w:szCs w:val="32"/>
          <w:rtl/>
        </w:rPr>
        <w:t>)</w:t>
      </w:r>
      <w:r w:rsidR="00C800F8" w:rsidRPr="00C800F8">
        <w:rPr>
          <w:rFonts w:ascii="Sakkal Majalla" w:hAnsi="Sakkal Majalla" w:cs="Sakkal Majalla" w:hint="cs"/>
          <w:b/>
          <w:bCs/>
          <w:sz w:val="32"/>
          <w:szCs w:val="32"/>
          <w:rtl/>
        </w:rPr>
        <w:t>:</w:t>
      </w:r>
      <w:r w:rsidRPr="00C800F8">
        <w:rPr>
          <w:rFonts w:ascii="Sakkal Majalla" w:hAnsi="Sakkal Majalla" w:cs="Sakkal Majalla"/>
          <w:sz w:val="32"/>
          <w:szCs w:val="32"/>
        </w:rPr>
        <w:t> </w:t>
      </w:r>
      <w:r w:rsidRPr="005A5E19">
        <w:rPr>
          <w:rFonts w:ascii="Sakkal Majalla" w:hAnsi="Sakkal Majalla" w:cs="Sakkal Majalla"/>
          <w:sz w:val="28"/>
          <w:szCs w:val="28"/>
          <w:rtl/>
        </w:rPr>
        <w:t xml:space="preserve">تتطلب الألعاب من اللاعبين التفاعل مع عناصر لغوية معينة بشكل متكرر، مما يعزز الاحتفاظ بالكلمات والجمل. علاوة على ذلك، ترتبط هذه العناصر ضمن سياق قصة اللعبة، مما يجعل تعلمها أكثر معنى </w:t>
      </w:r>
      <w:r w:rsidR="00C4742D" w:rsidRPr="005A5E19">
        <w:rPr>
          <w:rFonts w:ascii="Sakkal Majalla" w:hAnsi="Sakkal Majalla" w:cs="Sakkal Majalla" w:hint="cs"/>
          <w:sz w:val="28"/>
          <w:szCs w:val="28"/>
          <w:rtl/>
        </w:rPr>
        <w:t>وترابطًا.</w:t>
      </w:r>
    </w:p>
    <w:p w14:paraId="2C0BA93D" w14:textId="55BE49F6" w:rsidR="005A5E19" w:rsidRPr="005A5E19" w:rsidRDefault="005A5E19" w:rsidP="006A6F3E">
      <w:pPr>
        <w:numPr>
          <w:ilvl w:val="0"/>
          <w:numId w:val="4"/>
        </w:numPr>
        <w:bidi/>
        <w:spacing w:line="360" w:lineRule="auto"/>
        <w:rPr>
          <w:rFonts w:ascii="Sakkal Majalla" w:hAnsi="Sakkal Majalla" w:cs="Sakkal Majalla"/>
          <w:sz w:val="28"/>
          <w:szCs w:val="28"/>
        </w:rPr>
      </w:pPr>
      <w:r w:rsidRPr="00C800F8">
        <w:rPr>
          <w:rFonts w:ascii="Sakkal Majalla" w:hAnsi="Sakkal Majalla" w:cs="Sakkal Majalla"/>
          <w:b/>
          <w:bCs/>
          <w:sz w:val="32"/>
          <w:szCs w:val="32"/>
          <w:rtl/>
        </w:rPr>
        <w:lastRenderedPageBreak/>
        <w:t>الدافع والاستمتاع</w:t>
      </w:r>
      <w:r w:rsidRPr="00C800F8">
        <w:rPr>
          <w:rFonts w:ascii="Sakkal Majalla" w:hAnsi="Sakkal Majalla" w:cs="Sakkal Majalla"/>
          <w:b/>
          <w:bCs/>
          <w:sz w:val="32"/>
          <w:szCs w:val="32"/>
        </w:rPr>
        <w:t xml:space="preserve"> </w:t>
      </w:r>
      <w:r w:rsidR="00AB6645">
        <w:rPr>
          <w:rFonts w:ascii="Sakkal Majalla" w:hAnsi="Sakkal Majalla" w:cs="Sakkal Majalla" w:hint="cs"/>
          <w:b/>
          <w:bCs/>
          <w:sz w:val="32"/>
          <w:szCs w:val="32"/>
          <w:rtl/>
        </w:rPr>
        <w:t>(</w:t>
      </w:r>
      <w:r w:rsidRPr="00C800F8">
        <w:rPr>
          <w:rFonts w:ascii="Sakkal Majalla" w:hAnsi="Sakkal Majalla" w:cs="Sakkal Majalla"/>
          <w:b/>
          <w:bCs/>
          <w:sz w:val="32"/>
          <w:szCs w:val="32"/>
        </w:rPr>
        <w:t>Motivation and Enjoyment</w:t>
      </w:r>
      <w:r w:rsidR="00AB6645">
        <w:rPr>
          <w:rFonts w:ascii="Sakkal Majalla" w:hAnsi="Sakkal Majalla" w:cs="Sakkal Majalla"/>
          <w:b/>
          <w:bCs/>
          <w:sz w:val="32"/>
          <w:szCs w:val="32"/>
          <w:rtl/>
        </w:rPr>
        <w:t>)</w:t>
      </w:r>
      <w:r w:rsidR="00C800F8" w:rsidRPr="00C800F8">
        <w:rPr>
          <w:rFonts w:ascii="Sakkal Majalla" w:hAnsi="Sakkal Majalla" w:cs="Sakkal Majalla" w:hint="cs"/>
          <w:b/>
          <w:bCs/>
          <w:sz w:val="32"/>
          <w:szCs w:val="32"/>
          <w:rtl/>
        </w:rPr>
        <w:t>:</w:t>
      </w:r>
      <w:r w:rsidRPr="00C800F8">
        <w:rPr>
          <w:rFonts w:ascii="Sakkal Majalla" w:hAnsi="Sakkal Majalla" w:cs="Sakkal Majalla"/>
          <w:sz w:val="32"/>
          <w:szCs w:val="32"/>
        </w:rPr>
        <w:t> </w:t>
      </w:r>
      <w:r w:rsidRPr="005A5E19">
        <w:rPr>
          <w:rFonts w:ascii="Sakkal Majalla" w:hAnsi="Sakkal Majalla" w:cs="Sakkal Majalla"/>
          <w:sz w:val="28"/>
          <w:szCs w:val="28"/>
          <w:rtl/>
        </w:rPr>
        <w:t xml:space="preserve">تلبي ألعاب الفيديو الحاجات النفسية الأساسية مثل الكفاءة والاستقلالية والانتماء </w:t>
      </w:r>
      <w:r w:rsidR="00AB6645">
        <w:rPr>
          <w:rFonts w:ascii="Sakkal Majalla" w:hAnsi="Sakkal Majalla" w:cs="Sakkal Majalla"/>
          <w:sz w:val="28"/>
          <w:szCs w:val="28"/>
          <w:rtl/>
        </w:rPr>
        <w:t>(</w:t>
      </w:r>
      <w:r w:rsidRPr="005A5E19">
        <w:rPr>
          <w:rFonts w:ascii="Sakkal Majalla" w:hAnsi="Sakkal Majalla" w:cs="Sakkal Majalla"/>
          <w:sz w:val="28"/>
          <w:szCs w:val="28"/>
          <w:rtl/>
        </w:rPr>
        <w:t>وفقًا لنظرية تقرير المصير</w:t>
      </w:r>
      <w:r w:rsidR="00AB6645">
        <w:rPr>
          <w:rFonts w:ascii="Sakkal Majalla" w:hAnsi="Sakkal Majalla" w:cs="Sakkal Majalla"/>
          <w:sz w:val="28"/>
          <w:szCs w:val="28"/>
          <w:rtl/>
        </w:rPr>
        <w:t>)</w:t>
      </w:r>
      <w:r w:rsidRPr="005A5E19">
        <w:rPr>
          <w:rFonts w:ascii="Sakkal Majalla" w:hAnsi="Sakkal Majalla" w:cs="Sakkal Majalla"/>
          <w:sz w:val="28"/>
          <w:szCs w:val="28"/>
          <w:rtl/>
        </w:rPr>
        <w:t>. هذا الاستمتاع والتحفيز الداخلي يقللان من </w:t>
      </w:r>
      <w:r w:rsidRPr="005A5E19">
        <w:rPr>
          <w:rFonts w:ascii="Sakkal Majalla" w:hAnsi="Sakkal Majalla" w:cs="Sakkal Majalla"/>
          <w:b/>
          <w:bCs/>
          <w:sz w:val="28"/>
          <w:szCs w:val="28"/>
          <w:rtl/>
        </w:rPr>
        <w:t>الحاجز العاطفي</w:t>
      </w:r>
      <w:r w:rsidRPr="005A5E19">
        <w:rPr>
          <w:rFonts w:ascii="Sakkal Majalla" w:hAnsi="Sakkal Majalla" w:cs="Sakkal Majalla"/>
          <w:sz w:val="28"/>
          <w:szCs w:val="28"/>
          <w:rtl/>
        </w:rPr>
        <w:t xml:space="preserve"> ويشجعان على التعلم لفترات طويلة، وهو ما أكدت عليه نظرية </w:t>
      </w:r>
      <w:r w:rsidR="00004C48" w:rsidRPr="005A5E19">
        <w:rPr>
          <w:rFonts w:ascii="Sakkal Majalla" w:hAnsi="Sakkal Majalla" w:cs="Sakkal Majalla" w:hint="cs"/>
          <w:sz w:val="28"/>
          <w:szCs w:val="28"/>
          <w:rtl/>
        </w:rPr>
        <w:t>كراشن.</w:t>
      </w:r>
    </w:p>
    <w:p w14:paraId="249AA899" w14:textId="4B9E449C" w:rsidR="00DE7F93" w:rsidRPr="00DE7F93" w:rsidRDefault="00DE7F93" w:rsidP="00DE7F93">
      <w:pPr>
        <w:bidi/>
        <w:spacing w:line="360" w:lineRule="auto"/>
        <w:rPr>
          <w:rFonts w:ascii="Sakkal Majalla" w:hAnsi="Sakkal Majalla" w:cs="Sakkal Majalla"/>
          <w:sz w:val="28"/>
          <w:szCs w:val="28"/>
          <w:rtl/>
        </w:rPr>
      </w:pPr>
      <w:r w:rsidRPr="00DE7F93">
        <w:rPr>
          <w:rFonts w:ascii="Sakkal Majalla" w:hAnsi="Sakkal Majalla" w:cs="Sakkal Majalla"/>
          <w:sz w:val="28"/>
          <w:szCs w:val="28"/>
          <w:rtl/>
        </w:rPr>
        <w:t>إضافةً إلى ما سبق، تشير الدراسات التي تناولت تجارب اللاعبين أنفسهم إلى إدراكهم الواضح لهذه الفوائد اللغوية. ففي دراسة استكشافية، وجد</w:t>
      </w:r>
      <w:r w:rsidRPr="00DE7F93">
        <w:rPr>
          <w:rFonts w:ascii="Sakkal Majalla" w:hAnsi="Sakkal Majalla" w:cs="Sakkal Majalla"/>
          <w:sz w:val="28"/>
          <w:szCs w:val="28"/>
        </w:rPr>
        <w:t xml:space="preserve"> (Oluwajana et al., 2024) </w:t>
      </w:r>
      <w:r w:rsidRPr="00DE7F93">
        <w:rPr>
          <w:rFonts w:ascii="Sakkal Majalla" w:hAnsi="Sakkal Majalla" w:cs="Sakkal Majalla"/>
          <w:sz w:val="28"/>
          <w:szCs w:val="28"/>
          <w:rtl/>
        </w:rPr>
        <w:t>أن لاعبي ألعاب الفيديو متعددة اللاعبين</w:t>
      </w:r>
      <w:r w:rsidRPr="00DE7F93">
        <w:rPr>
          <w:rFonts w:ascii="Sakkal Majalla" w:hAnsi="Sakkal Majalla" w:cs="Sakkal Majalla"/>
          <w:sz w:val="28"/>
          <w:szCs w:val="28"/>
        </w:rPr>
        <w:t xml:space="preserve"> (MMORPGs) </w:t>
      </w:r>
      <w:r w:rsidRPr="00DE7F93">
        <w:rPr>
          <w:rFonts w:ascii="Sakkal Majalla" w:hAnsi="Sakkal Majalla" w:cs="Sakkal Majalla"/>
          <w:sz w:val="28"/>
          <w:szCs w:val="28"/>
          <w:rtl/>
        </w:rPr>
        <w:t>يعتقدون أن هذه الألعاب ساعدتهم في تحسين مفرداتهم الإنجليزية بشكل غير مقصود، وذلك بفضل الانخفاض الملحوظ في مستوى التوتر وارتفاع مستوى الانتباه والمشاركة أثناء اللعب. كما توصلت دراسة نوعية حديثة (باستخدام المقابلات المتعمقة) إلى أن اللاعبين يربطون تعلمهم للمفردات بشكل مباشر بتفاعلهم المستمر مع تعليمات وقصص الألعاب المكتوبة باللغة الإنجليزية، مما يعزز تخزين هذه المفردات في الذاكرة طويلة المدى</w:t>
      </w:r>
      <w:r w:rsidRPr="00DE7F93">
        <w:rPr>
          <w:rFonts w:ascii="Sakkal Majalla" w:hAnsi="Sakkal Majalla" w:cs="Sakkal Majalla"/>
          <w:sz w:val="28"/>
          <w:szCs w:val="28"/>
        </w:rPr>
        <w:t xml:space="preserve"> </w:t>
      </w:r>
      <w:r>
        <w:rPr>
          <w:rFonts w:ascii="Sakkal Majalla" w:hAnsi="Sakkal Majalla" w:cs="Sakkal Majalla" w:hint="cs"/>
          <w:sz w:val="28"/>
          <w:szCs w:val="28"/>
          <w:rtl/>
        </w:rPr>
        <w:t>(</w:t>
      </w:r>
      <w:r w:rsidRPr="00DE7F93">
        <w:rPr>
          <w:rFonts w:ascii="Sakkal Majalla" w:hAnsi="Sakkal Majalla" w:cs="Sakkal Majalla"/>
          <w:sz w:val="28"/>
          <w:szCs w:val="28"/>
        </w:rPr>
        <w:t>Al-Ahdal &amp; Al-Hattami, 2022</w:t>
      </w:r>
      <w:r>
        <w:rPr>
          <w:rFonts w:ascii="Sakkal Majalla" w:hAnsi="Sakkal Majalla" w:cs="Sakkal Majalla" w:hint="cs"/>
          <w:sz w:val="28"/>
          <w:szCs w:val="28"/>
          <w:rtl/>
        </w:rPr>
        <w:t>)</w:t>
      </w:r>
      <w:r w:rsidRPr="00DE7F93">
        <w:rPr>
          <w:rFonts w:ascii="Sakkal Majalla" w:hAnsi="Sakkal Majalla" w:cs="Sakkal Majalla"/>
          <w:sz w:val="28"/>
          <w:szCs w:val="28"/>
        </w:rPr>
        <w:t xml:space="preserve"> </w:t>
      </w:r>
      <w:r w:rsidRPr="00DE7F93">
        <w:rPr>
          <w:rFonts w:ascii="Sakkal Majalla" w:hAnsi="Sakkal Majalla" w:cs="Sakkal Majalla"/>
          <w:sz w:val="28"/>
          <w:szCs w:val="28"/>
          <w:rtl/>
        </w:rPr>
        <w:t>وفي السياق ذاته، أكدت دراسة سويدية على نطاق أوسع أن الطلاب الذين يلعبون الألعاب الإلكترونية بانتظام (خاصة لأكثر من ساعتين يومياً) حققوا درجات أعلى بكثير في اختبارات المفردات مقارنة بغيرهم من الطلاب، مع إقرار غالبيتهم بأن الألعاب كانت عاملاً مساعداً رئيسياً في تحسين مستواهم في اللغة الإنجليزية</w:t>
      </w:r>
      <w:r w:rsidRPr="00DE7F93">
        <w:rPr>
          <w:rFonts w:ascii="Sakkal Majalla" w:hAnsi="Sakkal Majalla" w:cs="Sakkal Majalla"/>
          <w:sz w:val="28"/>
          <w:szCs w:val="28"/>
        </w:rPr>
        <w:t xml:space="preserve"> (Sundqvist &amp; Wikström, 2015).</w:t>
      </w:r>
    </w:p>
    <w:p w14:paraId="046515BD" w14:textId="77777777" w:rsidR="00DE7F93" w:rsidRPr="00DE7F93" w:rsidRDefault="00DE7F93" w:rsidP="00DE7F93">
      <w:pPr>
        <w:bidi/>
        <w:spacing w:line="360" w:lineRule="auto"/>
        <w:rPr>
          <w:rFonts w:ascii="Sakkal Majalla" w:hAnsi="Sakkal Majalla" w:cs="Sakkal Majalla"/>
          <w:sz w:val="28"/>
          <w:szCs w:val="28"/>
          <w:rtl/>
        </w:rPr>
      </w:pPr>
      <w:r w:rsidRPr="00DE7F93">
        <w:rPr>
          <w:rFonts w:ascii="Sakkal Majalla" w:hAnsi="Sakkal Majalla" w:cs="Sakkal Majalla"/>
          <w:sz w:val="28"/>
          <w:szCs w:val="28"/>
          <w:rtl/>
        </w:rPr>
        <w:t>هذا الإدراك الذاتي من قبل اللاعبين، إلى جانب النتائج الكمية، يُعزز الفرضية القائلة بأن ألعاب الفيديو التجارية، وليس فقط الألعاب التعليمية المصممة لهذا الغرض، يمكن أن تكون بيئة خصبة وفعالة للتعلم غير المباشر للغة</w:t>
      </w:r>
      <w:r w:rsidRPr="00DE7F93">
        <w:rPr>
          <w:rFonts w:ascii="Sakkal Majalla" w:hAnsi="Sakkal Majalla" w:cs="Sakkal Majalla"/>
          <w:sz w:val="28"/>
          <w:szCs w:val="28"/>
        </w:rPr>
        <w:t>.</w:t>
      </w:r>
    </w:p>
    <w:p w14:paraId="7A608E90" w14:textId="77777777" w:rsidR="005A5E19" w:rsidRPr="005A5E19" w:rsidRDefault="00BB328E" w:rsidP="005A5E19">
      <w:pPr>
        <w:bidi/>
        <w:spacing w:line="360" w:lineRule="auto"/>
        <w:rPr>
          <w:rFonts w:ascii="Sakkal Majalla" w:hAnsi="Sakkal Majalla" w:cs="Sakkal Majalla"/>
          <w:sz w:val="28"/>
          <w:szCs w:val="28"/>
        </w:rPr>
      </w:pPr>
      <w:r>
        <w:rPr>
          <w:rFonts w:ascii="Sakkal Majalla" w:hAnsi="Sakkal Majalla" w:cs="Sakkal Majalla"/>
          <w:sz w:val="28"/>
          <w:szCs w:val="28"/>
        </w:rPr>
        <w:pict w14:anchorId="45054623">
          <v:rect id="_x0000_i1043" style="width:0;height:.75pt" o:hralign="center" o:hrstd="t" o:hr="t" fillcolor="#a0a0a0" stroked="f"/>
        </w:pict>
      </w:r>
    </w:p>
    <w:p w14:paraId="654A15E8" w14:textId="04F6F92D" w:rsidR="005A5E19" w:rsidRPr="0033177B" w:rsidRDefault="005A5E19" w:rsidP="00974D53">
      <w:pPr>
        <w:pStyle w:val="Heading2"/>
        <w:bidi/>
        <w:rPr>
          <w:rFonts w:cs="Sakkal Majalla"/>
          <w:szCs w:val="32"/>
        </w:rPr>
      </w:pPr>
      <w:r w:rsidRPr="0033177B">
        <w:rPr>
          <w:rFonts w:cs="Sakkal Majalla"/>
          <w:szCs w:val="32"/>
        </w:rPr>
        <w:t xml:space="preserve"> </w:t>
      </w:r>
      <w:bookmarkStart w:id="17" w:name="_Toc237336689"/>
      <w:r w:rsidRPr="0033177B">
        <w:rPr>
          <w:rFonts w:cs="Sakkal Majalla"/>
          <w:szCs w:val="32"/>
          <w:rtl/>
        </w:rPr>
        <w:t>الألعاب التعليمية والتلعيب</w:t>
      </w:r>
      <w:r w:rsidRPr="0033177B">
        <w:rPr>
          <w:rFonts w:cs="Sakkal Majalla"/>
          <w:szCs w:val="32"/>
        </w:rPr>
        <w:t xml:space="preserve"> </w:t>
      </w:r>
      <w:r w:rsidR="00AB6645" w:rsidRPr="0033177B">
        <w:rPr>
          <w:rFonts w:cs="Sakkal Majalla"/>
          <w:szCs w:val="32"/>
          <w:rtl/>
        </w:rPr>
        <w:t>(</w:t>
      </w:r>
      <w:r w:rsidRPr="0033177B">
        <w:rPr>
          <w:rFonts w:cs="Sakkal Majalla"/>
          <w:szCs w:val="32"/>
        </w:rPr>
        <w:t>Educational Games and Gamification</w:t>
      </w:r>
      <w:r w:rsidR="00AB6645" w:rsidRPr="0033177B">
        <w:rPr>
          <w:rFonts w:cs="Sakkal Majalla"/>
          <w:szCs w:val="32"/>
          <w:rtl/>
        </w:rPr>
        <w:t>)</w:t>
      </w:r>
      <w:bookmarkEnd w:id="17"/>
    </w:p>
    <w:p w14:paraId="66375F30" w14:textId="481A2AF1" w:rsidR="005A5E19" w:rsidRPr="0033177B" w:rsidRDefault="005A5E19" w:rsidP="00974D53">
      <w:pPr>
        <w:pStyle w:val="Heading3"/>
        <w:bidi/>
        <w:rPr>
          <w:rFonts w:cs="Sakkal Majalla"/>
          <w:sz w:val="32"/>
          <w:szCs w:val="32"/>
        </w:rPr>
      </w:pPr>
      <w:bookmarkStart w:id="18" w:name="_Toc237336690"/>
      <w:r w:rsidRPr="0033177B">
        <w:rPr>
          <w:rFonts w:cs="Sakkal Majalla"/>
          <w:sz w:val="32"/>
          <w:szCs w:val="32"/>
          <w:rtl/>
        </w:rPr>
        <w:t>الألعاب التعليمية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Educational Games</w:t>
      </w:r>
      <w:r w:rsidR="00AB6645" w:rsidRPr="0033177B">
        <w:rPr>
          <w:rFonts w:cs="Sakkal Majalla"/>
          <w:sz w:val="32"/>
          <w:szCs w:val="32"/>
          <w:rtl/>
        </w:rPr>
        <w:t>)</w:t>
      </w:r>
      <w:bookmarkEnd w:id="18"/>
    </w:p>
    <w:p w14:paraId="6F71ADB5" w14:textId="503F5168" w:rsidR="00C800F8" w:rsidRPr="00C800F8" w:rsidRDefault="00C800F8" w:rsidP="0075307C">
      <w:pPr>
        <w:bidi/>
        <w:spacing w:line="360" w:lineRule="auto"/>
        <w:rPr>
          <w:rFonts w:ascii="Sakkal Majalla" w:hAnsi="Sakkal Majalla" w:cs="Sakkal Majalla"/>
          <w:sz w:val="28"/>
          <w:szCs w:val="28"/>
        </w:rPr>
      </w:pPr>
      <w:r w:rsidRPr="00C800F8">
        <w:rPr>
          <w:rFonts w:ascii="Sakkal Majalla" w:hAnsi="Sakkal Majalla" w:cs="Sakkal Majalla"/>
          <w:sz w:val="28"/>
          <w:szCs w:val="28"/>
          <w:rtl/>
        </w:rPr>
        <w:t xml:space="preserve">تُعرف الألعاب التعليمية بأنها ألعاب مصممة خصيصًا لتحقيق أهداف تعليمية محددة. وقد شهد هذا السوق نموًا كبيرًا، </w:t>
      </w:r>
      <w:r w:rsidR="0075307C" w:rsidRPr="0075307C">
        <w:rPr>
          <w:rFonts w:ascii="Sakkal Majalla" w:hAnsi="Sakkal Majalla" w:cs="Sakkal Majalla"/>
          <w:sz w:val="28"/>
          <w:szCs w:val="28"/>
          <w:rtl/>
        </w:rPr>
        <w:t>حيث قدر حجمه بنحو 12 مليار دولار أمريكي في عام 2022، ومن المتوقع أن ينمو بمعدل نمو سنوي مركب</w:t>
      </w:r>
      <w:r w:rsidR="0075307C" w:rsidRPr="0075307C">
        <w:rPr>
          <w:rFonts w:ascii="Sakkal Majalla" w:hAnsi="Sakkal Majalla" w:cs="Sakkal Majalla"/>
          <w:sz w:val="28"/>
          <w:szCs w:val="28"/>
        </w:rPr>
        <w:t xml:space="preserve"> </w:t>
      </w:r>
      <w:r w:rsidR="0075307C" w:rsidRPr="0075307C">
        <w:rPr>
          <w:rFonts w:ascii="Sakkal Majalla" w:hAnsi="Sakkal Majalla" w:cs="Sakkal Majalla" w:hint="cs"/>
          <w:sz w:val="28"/>
          <w:szCs w:val="28"/>
        </w:rPr>
        <w:t>(</w:t>
      </w:r>
      <w:r w:rsidR="0075307C" w:rsidRPr="0075307C">
        <w:rPr>
          <w:rFonts w:ascii="Sakkal Majalla" w:hAnsi="Sakkal Majalla" w:cs="Sakkal Majalla"/>
          <w:sz w:val="28"/>
          <w:szCs w:val="28"/>
        </w:rPr>
        <w:t>CAGR</w:t>
      </w:r>
      <w:r w:rsidR="0075307C" w:rsidRPr="0075307C">
        <w:rPr>
          <w:rFonts w:ascii="Sakkal Majalla" w:hAnsi="Sakkal Majalla" w:cs="Sakkal Majalla" w:hint="cs"/>
          <w:sz w:val="28"/>
          <w:szCs w:val="28"/>
        </w:rPr>
        <w:t>)</w:t>
      </w:r>
      <w:r w:rsidR="0075307C" w:rsidRPr="0075307C">
        <w:rPr>
          <w:rFonts w:ascii="Sakkal Majalla" w:hAnsi="Sakkal Majalla" w:cs="Sakkal Majalla"/>
          <w:sz w:val="28"/>
          <w:szCs w:val="28"/>
        </w:rPr>
        <w:t xml:space="preserve"> </w:t>
      </w:r>
      <w:r w:rsidR="0075307C" w:rsidRPr="0075307C">
        <w:rPr>
          <w:rFonts w:ascii="Sakkal Majalla" w:hAnsi="Sakkal Majalla" w:cs="Sakkal Majalla"/>
          <w:sz w:val="28"/>
          <w:szCs w:val="28"/>
          <w:rtl/>
        </w:rPr>
        <w:t>يبلغ 13.8% ليصل إلى حوالي 30 مليار دولار بحلول عام 2030</w:t>
      </w:r>
      <w:r w:rsidR="0075307C" w:rsidRPr="0075307C">
        <w:rPr>
          <w:rFonts w:ascii="Sakkal Majalla" w:hAnsi="Sakkal Majalla" w:cs="Sakkal Majalla"/>
          <w:sz w:val="28"/>
          <w:szCs w:val="28"/>
        </w:rPr>
        <w:t xml:space="preserve"> </w:t>
      </w:r>
      <w:r w:rsidR="0075307C" w:rsidRPr="0075307C">
        <w:rPr>
          <w:rFonts w:ascii="Sakkal Majalla" w:hAnsi="Sakkal Majalla" w:cs="Sakkal Majalla" w:hint="cs"/>
          <w:sz w:val="28"/>
          <w:szCs w:val="28"/>
          <w:rtl/>
        </w:rPr>
        <w:t>(</w:t>
      </w:r>
      <w:r w:rsidR="0075307C" w:rsidRPr="0075307C">
        <w:rPr>
          <w:rFonts w:ascii="Sakkal Majalla" w:hAnsi="Sakkal Majalla" w:cs="Sakkal Majalla"/>
          <w:sz w:val="28"/>
          <w:szCs w:val="28"/>
        </w:rPr>
        <w:t>Grand View Research, 2023</w:t>
      </w:r>
      <w:r w:rsidR="0075307C" w:rsidRPr="0075307C">
        <w:rPr>
          <w:rFonts w:ascii="Sakkal Majalla" w:hAnsi="Sakkal Majalla" w:cs="Sakkal Majalla" w:hint="cs"/>
          <w:sz w:val="28"/>
          <w:szCs w:val="28"/>
          <w:rtl/>
        </w:rPr>
        <w:t>)</w:t>
      </w:r>
      <w:r w:rsidR="0075307C" w:rsidRPr="0075307C">
        <w:rPr>
          <w:rFonts w:ascii="Sakkal Majalla" w:hAnsi="Sakkal Majalla" w:cs="Sakkal Majalla"/>
          <w:sz w:val="28"/>
          <w:szCs w:val="28"/>
        </w:rPr>
        <w:t xml:space="preserve"> </w:t>
      </w:r>
      <w:r w:rsidR="0075307C" w:rsidRPr="0075307C">
        <w:rPr>
          <w:rFonts w:ascii="Sakkal Majalla" w:hAnsi="Sakkal Majalla" w:cs="Sakkal Majalla" w:hint="cs"/>
          <w:sz w:val="28"/>
          <w:szCs w:val="28"/>
          <w:rtl/>
        </w:rPr>
        <w:t xml:space="preserve"> </w:t>
      </w:r>
      <w:r w:rsidR="0075307C">
        <w:rPr>
          <w:rFonts w:ascii="Sakkal Majalla" w:hAnsi="Sakkal Majalla" w:cs="Sakkal Majalla" w:hint="cs"/>
          <w:sz w:val="28"/>
          <w:szCs w:val="28"/>
          <w:rtl/>
        </w:rPr>
        <w:t xml:space="preserve"> </w:t>
      </w:r>
      <w:r w:rsidRPr="00C800F8">
        <w:rPr>
          <w:rFonts w:ascii="Sakkal Majalla" w:hAnsi="Sakkal Majalla" w:cs="Sakkal Majalla"/>
          <w:sz w:val="28"/>
          <w:szCs w:val="28"/>
          <w:rtl/>
        </w:rPr>
        <w:t xml:space="preserve">ومع ذلك، </w:t>
      </w:r>
      <w:r w:rsidRPr="00C800F8">
        <w:rPr>
          <w:rFonts w:ascii="Sakkal Majalla" w:hAnsi="Sakkal Majalla" w:cs="Sakkal Majalla"/>
          <w:sz w:val="28"/>
          <w:szCs w:val="28"/>
          <w:rtl/>
        </w:rPr>
        <w:lastRenderedPageBreak/>
        <w:t xml:space="preserve">فإن التحدي الأكبر الذي تواجهه هذه الألعاب هو تحقيق التوازن بين الجانب التعليمي وجانب المتعة، حيث غالبًا ما تقدم محتوى تعليميًا مباشرًا على حساب عمق التجربة </w:t>
      </w:r>
      <w:r w:rsidRPr="00C800F8">
        <w:rPr>
          <w:rFonts w:ascii="Sakkal Majalla" w:hAnsi="Sakkal Majalla" w:cs="Sakkal Majalla" w:hint="cs"/>
          <w:sz w:val="28"/>
          <w:szCs w:val="28"/>
          <w:rtl/>
        </w:rPr>
        <w:t>اللعوبية.</w:t>
      </w:r>
    </w:p>
    <w:p w14:paraId="0FC764C6" w14:textId="77777777" w:rsidR="00C800F8" w:rsidRPr="00C800F8" w:rsidRDefault="00C800F8" w:rsidP="00C800F8">
      <w:pPr>
        <w:bidi/>
        <w:spacing w:line="360" w:lineRule="auto"/>
        <w:ind w:left="360"/>
        <w:rPr>
          <w:rFonts w:ascii="Sakkal Majalla" w:hAnsi="Sakkal Majalla" w:cs="Sakkal Majalla"/>
          <w:b/>
          <w:bCs/>
          <w:sz w:val="32"/>
          <w:szCs w:val="32"/>
        </w:rPr>
      </w:pPr>
    </w:p>
    <w:p w14:paraId="4C38526B" w14:textId="4666ECCD" w:rsidR="00C800F8" w:rsidRPr="0033177B" w:rsidRDefault="00C800F8" w:rsidP="00974D53">
      <w:pPr>
        <w:pStyle w:val="Heading3"/>
        <w:bidi/>
        <w:rPr>
          <w:rFonts w:cs="Sakkal Majalla"/>
          <w:sz w:val="32"/>
          <w:szCs w:val="32"/>
        </w:rPr>
      </w:pPr>
      <w:bookmarkStart w:id="19" w:name="_Toc237336691"/>
      <w:r w:rsidRPr="0033177B">
        <w:rPr>
          <w:rFonts w:cs="Sakkal Majalla"/>
          <w:sz w:val="32"/>
          <w:szCs w:val="32"/>
          <w:rtl/>
        </w:rPr>
        <w:t>التلعيب</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Gamification</w:t>
      </w:r>
      <w:r w:rsidR="00AB6645" w:rsidRPr="0033177B">
        <w:rPr>
          <w:rFonts w:cs="Sakkal Majalla"/>
          <w:sz w:val="32"/>
          <w:szCs w:val="32"/>
          <w:rtl/>
        </w:rPr>
        <w:t>)</w:t>
      </w:r>
      <w:bookmarkEnd w:id="19"/>
    </w:p>
    <w:p w14:paraId="1A8C3656" w14:textId="3B6B5EF4" w:rsidR="00C800F8" w:rsidRPr="00C800F8" w:rsidRDefault="00C800F8" w:rsidP="00C800F8">
      <w:pPr>
        <w:bidi/>
        <w:spacing w:line="360" w:lineRule="auto"/>
        <w:rPr>
          <w:rFonts w:ascii="Sakkal Majalla" w:hAnsi="Sakkal Majalla" w:cs="Sakkal Majalla"/>
          <w:sz w:val="28"/>
          <w:szCs w:val="28"/>
        </w:rPr>
      </w:pPr>
      <w:r w:rsidRPr="00C800F8">
        <w:rPr>
          <w:rFonts w:ascii="Sakkal Majalla" w:hAnsi="Sakkal Majalla" w:cs="Sakkal Majalla"/>
          <w:sz w:val="28"/>
          <w:szCs w:val="28"/>
          <w:rtl/>
        </w:rPr>
        <w:t>يختلف </w:t>
      </w:r>
      <w:r w:rsidRPr="00C800F8">
        <w:rPr>
          <w:rFonts w:ascii="Sakkal Majalla" w:hAnsi="Sakkal Majalla" w:cs="Sakkal Majalla"/>
          <w:b/>
          <w:bCs/>
          <w:sz w:val="28"/>
          <w:szCs w:val="28"/>
          <w:rtl/>
        </w:rPr>
        <w:t>التلعيب</w:t>
      </w:r>
      <w:r w:rsidRPr="00C800F8">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C800F8">
        <w:rPr>
          <w:rFonts w:ascii="Sakkal Majalla" w:hAnsi="Sakkal Majalla" w:cs="Sakkal Majalla"/>
          <w:b/>
          <w:bCs/>
          <w:sz w:val="28"/>
          <w:szCs w:val="28"/>
        </w:rPr>
        <w:t>Gamification</w:t>
      </w:r>
      <w:r w:rsidR="00AB6645">
        <w:rPr>
          <w:rFonts w:ascii="Sakkal Majalla" w:hAnsi="Sakkal Majalla" w:cs="Sakkal Majalla"/>
          <w:b/>
          <w:bCs/>
          <w:sz w:val="28"/>
          <w:szCs w:val="28"/>
        </w:rPr>
        <w:t>)</w:t>
      </w:r>
      <w:r w:rsidRPr="00C800F8">
        <w:rPr>
          <w:rFonts w:ascii="Sakkal Majalla" w:hAnsi="Sakkal Majalla" w:cs="Sakkal Majalla"/>
          <w:sz w:val="28"/>
          <w:szCs w:val="28"/>
        </w:rPr>
        <w:t> </w:t>
      </w:r>
      <w:r w:rsidRPr="00C800F8">
        <w:rPr>
          <w:rFonts w:ascii="Sakkal Majalla" w:hAnsi="Sakkal Majalla" w:cs="Sakkal Majalla"/>
          <w:sz w:val="28"/>
          <w:szCs w:val="28"/>
          <w:rtl/>
        </w:rPr>
        <w:t xml:space="preserve">عن الألعاب التعليمية، حيث أنه يشير إلى استخدام عناصر تصميم الألعاب </w:t>
      </w:r>
      <w:r w:rsidR="00AB6645">
        <w:rPr>
          <w:rFonts w:ascii="Sakkal Majalla" w:hAnsi="Sakkal Majalla" w:cs="Sakkal Majalla"/>
          <w:sz w:val="28"/>
          <w:szCs w:val="28"/>
          <w:rtl/>
        </w:rPr>
        <w:t>(</w:t>
      </w:r>
      <w:r w:rsidRPr="00C800F8">
        <w:rPr>
          <w:rFonts w:ascii="Sakkal Majalla" w:hAnsi="Sakkal Majalla" w:cs="Sakkal Majalla"/>
          <w:sz w:val="28"/>
          <w:szCs w:val="28"/>
          <w:rtl/>
        </w:rPr>
        <w:t>مثل النقاط، والمستويات، والشارات، ولوحات المتصدرين</w:t>
      </w:r>
      <w:r w:rsidR="00AB6645">
        <w:rPr>
          <w:rFonts w:ascii="Sakkal Majalla" w:hAnsi="Sakkal Majalla" w:cs="Sakkal Majalla"/>
          <w:sz w:val="28"/>
          <w:szCs w:val="28"/>
          <w:rtl/>
        </w:rPr>
        <w:t>)</w:t>
      </w:r>
      <w:r w:rsidRPr="00C800F8">
        <w:rPr>
          <w:rFonts w:ascii="Sakkal Majalla" w:hAnsi="Sakkal Majalla" w:cs="Sakkal Majalla"/>
          <w:sz w:val="28"/>
          <w:szCs w:val="28"/>
          <w:rtl/>
        </w:rPr>
        <w:t xml:space="preserve"> في سياقات غير لعوبية، مثل الفصول الدراسية، لزيادة التحفيز </w:t>
      </w:r>
      <w:r w:rsidRPr="00C800F8">
        <w:rPr>
          <w:rFonts w:ascii="Sakkal Majalla" w:hAnsi="Sakkal Majalla" w:cs="Sakkal Majalla" w:hint="cs"/>
          <w:sz w:val="28"/>
          <w:szCs w:val="28"/>
          <w:rtl/>
        </w:rPr>
        <w:t>والمشاركة.</w:t>
      </w:r>
    </w:p>
    <w:p w14:paraId="100D516B" w14:textId="32A9E034" w:rsidR="00C800F8" w:rsidRPr="00C800F8" w:rsidRDefault="00C800F8" w:rsidP="00C800F8">
      <w:pPr>
        <w:bidi/>
        <w:spacing w:line="360" w:lineRule="auto"/>
        <w:rPr>
          <w:rFonts w:ascii="Sakkal Majalla" w:hAnsi="Sakkal Majalla" w:cs="Sakkal Majalla"/>
          <w:sz w:val="28"/>
          <w:szCs w:val="28"/>
        </w:rPr>
      </w:pPr>
      <w:r w:rsidRPr="00C800F8">
        <w:rPr>
          <w:rFonts w:ascii="Sakkal Majalla" w:hAnsi="Sakkal Majalla" w:cs="Sakkal Majalla"/>
          <w:sz w:val="28"/>
          <w:szCs w:val="28"/>
          <w:rtl/>
        </w:rPr>
        <w:t>من الأطر البارزة في تصميم التلعيب </w:t>
      </w:r>
      <w:r w:rsidRPr="00C800F8">
        <w:rPr>
          <w:rFonts w:ascii="Sakkal Majalla" w:hAnsi="Sakkal Majalla" w:cs="Sakkal Majalla"/>
          <w:b/>
          <w:bCs/>
          <w:sz w:val="28"/>
          <w:szCs w:val="28"/>
          <w:rtl/>
        </w:rPr>
        <w:t>نموذج أوكتاليسيس</w:t>
      </w:r>
      <w:r w:rsidRPr="00C800F8">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C800F8">
        <w:rPr>
          <w:rFonts w:ascii="Sakkal Majalla" w:hAnsi="Sakkal Majalla" w:cs="Sakkal Majalla"/>
          <w:b/>
          <w:bCs/>
          <w:sz w:val="28"/>
          <w:szCs w:val="28"/>
        </w:rPr>
        <w:t>Octalysis Framework</w:t>
      </w:r>
      <w:r w:rsidR="00AB6645">
        <w:rPr>
          <w:rFonts w:ascii="Sakkal Majalla" w:hAnsi="Sakkal Majalla" w:cs="Sakkal Majalla"/>
          <w:b/>
          <w:bCs/>
          <w:sz w:val="28"/>
          <w:szCs w:val="28"/>
        </w:rPr>
        <w:t>)</w:t>
      </w:r>
      <w:r w:rsidRPr="00C800F8">
        <w:rPr>
          <w:rFonts w:ascii="Sakkal Majalla" w:hAnsi="Sakkal Majalla" w:cs="Sakkal Majalla"/>
          <w:sz w:val="28"/>
          <w:szCs w:val="28"/>
        </w:rPr>
        <w:t> </w:t>
      </w:r>
      <w:r w:rsidRPr="00C800F8">
        <w:rPr>
          <w:rFonts w:ascii="Sakkal Majalla" w:hAnsi="Sakkal Majalla" w:cs="Sakkal Majalla"/>
          <w:sz w:val="28"/>
          <w:szCs w:val="28"/>
          <w:rtl/>
        </w:rPr>
        <w:t>الذي وضعه يو-كاي تشو</w:t>
      </w:r>
      <w:r w:rsidRPr="00C800F8">
        <w:rPr>
          <w:rFonts w:ascii="Sakkal Majalla" w:hAnsi="Sakkal Majalla" w:cs="Sakkal Majalla"/>
          <w:sz w:val="28"/>
          <w:szCs w:val="28"/>
        </w:rPr>
        <w:t xml:space="preserve"> </w:t>
      </w:r>
      <w:r w:rsidR="00AB6645">
        <w:rPr>
          <w:rFonts w:ascii="Sakkal Majalla" w:hAnsi="Sakkal Majalla" w:cs="Sakkal Majalla" w:hint="cs"/>
          <w:sz w:val="28"/>
          <w:szCs w:val="28"/>
        </w:rPr>
        <w:t>(</w:t>
      </w:r>
      <w:r w:rsidRPr="00C800F8">
        <w:rPr>
          <w:rFonts w:ascii="Sakkal Majalla" w:hAnsi="Sakkal Majalla" w:cs="Sakkal Majalla"/>
          <w:sz w:val="28"/>
          <w:szCs w:val="28"/>
        </w:rPr>
        <w:t>Yu-Kai Chou</w:t>
      </w:r>
      <w:r w:rsidR="00AB6645">
        <w:rPr>
          <w:rFonts w:ascii="Sakkal Majalla" w:hAnsi="Sakkal Majalla" w:cs="Sakkal Majalla" w:hint="cs"/>
          <w:sz w:val="28"/>
          <w:szCs w:val="28"/>
          <w:rtl/>
        </w:rPr>
        <w:t>)</w:t>
      </w:r>
      <w:r w:rsidRPr="00C800F8">
        <w:rPr>
          <w:rFonts w:ascii="Sakkal Majalla" w:hAnsi="Sakkal Majalla" w:cs="Sakkal Majalla"/>
          <w:sz w:val="28"/>
          <w:szCs w:val="28"/>
          <w:rtl/>
        </w:rPr>
        <w:t xml:space="preserve"> ويقسم دوافع اللاعبين إلى ثماني محفزات </w:t>
      </w:r>
      <w:r w:rsidRPr="00C800F8">
        <w:rPr>
          <w:rFonts w:ascii="Sakkal Majalla" w:hAnsi="Sakkal Majalla" w:cs="Sakkal Majalla" w:hint="cs"/>
          <w:sz w:val="28"/>
          <w:szCs w:val="28"/>
          <w:rtl/>
        </w:rPr>
        <w:t>أساسية.</w:t>
      </w:r>
      <w:r w:rsidRPr="00C800F8">
        <w:rPr>
          <w:rFonts w:ascii="Sakkal Majalla" w:hAnsi="Sakkal Majalla" w:cs="Sakkal Majalla"/>
          <w:sz w:val="28"/>
          <w:szCs w:val="28"/>
        </w:rPr>
        <w:t xml:space="preserve"> </w:t>
      </w:r>
      <w:r w:rsidRPr="00C800F8">
        <w:rPr>
          <w:rFonts w:ascii="Sakkal Majalla" w:hAnsi="Sakkal Majalla" w:cs="Sakkal Majalla"/>
          <w:sz w:val="28"/>
          <w:szCs w:val="28"/>
          <w:rtl/>
        </w:rPr>
        <w:t>كما يوضح </w:t>
      </w:r>
      <w:r w:rsidRPr="00C800F8">
        <w:rPr>
          <w:rFonts w:ascii="Sakkal Majalla" w:hAnsi="Sakkal Majalla" w:cs="Sakkal Majalla"/>
          <w:b/>
          <w:bCs/>
          <w:sz w:val="28"/>
          <w:szCs w:val="28"/>
          <w:rtl/>
        </w:rPr>
        <w:t>هرم عناصر اللعبة</w:t>
      </w:r>
      <w:r w:rsidRPr="00C800F8">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C800F8">
        <w:rPr>
          <w:rFonts w:ascii="Sakkal Majalla" w:hAnsi="Sakkal Majalla" w:cs="Sakkal Majalla"/>
          <w:b/>
          <w:bCs/>
          <w:sz w:val="28"/>
          <w:szCs w:val="28"/>
        </w:rPr>
        <w:t>Game Element Hierarchy</w:t>
      </w:r>
      <w:r w:rsidR="00AB6645">
        <w:rPr>
          <w:rFonts w:ascii="Sakkal Majalla" w:hAnsi="Sakkal Majalla" w:cs="Sakkal Majalla" w:hint="cs"/>
          <w:b/>
          <w:bCs/>
          <w:sz w:val="28"/>
          <w:szCs w:val="28"/>
          <w:rtl/>
        </w:rPr>
        <w:t>)</w:t>
      </w:r>
      <w:r w:rsidRPr="00C800F8">
        <w:rPr>
          <w:rFonts w:ascii="Sakkal Majalla" w:hAnsi="Sakkal Majalla" w:cs="Sakkal Majalla"/>
          <w:sz w:val="28"/>
          <w:szCs w:val="28"/>
        </w:rPr>
        <w:t> </w:t>
      </w:r>
      <w:r w:rsidRPr="00C800F8">
        <w:rPr>
          <w:rFonts w:ascii="Sakkal Majalla" w:hAnsi="Sakkal Majalla" w:cs="Sakkal Majalla"/>
          <w:sz w:val="28"/>
          <w:szCs w:val="28"/>
          <w:rtl/>
        </w:rPr>
        <w:t>الذي اقترحه ويرباتش وهانتر</w:t>
      </w:r>
      <w:r w:rsidRPr="00C800F8">
        <w:rPr>
          <w:rFonts w:ascii="Sakkal Majalla" w:hAnsi="Sakkal Majalla" w:cs="Sakkal Majalla"/>
          <w:sz w:val="28"/>
          <w:szCs w:val="28"/>
        </w:rPr>
        <w:t xml:space="preserve"> </w:t>
      </w:r>
      <w:r w:rsidR="00AB6645">
        <w:rPr>
          <w:rFonts w:ascii="Sakkal Majalla" w:hAnsi="Sakkal Majalla" w:cs="Sakkal Majalla"/>
          <w:sz w:val="28"/>
          <w:szCs w:val="28"/>
        </w:rPr>
        <w:t>(</w:t>
      </w:r>
      <w:r w:rsidRPr="00C800F8">
        <w:rPr>
          <w:rFonts w:ascii="Sakkal Majalla" w:hAnsi="Sakkal Majalla" w:cs="Sakkal Majalla"/>
          <w:sz w:val="28"/>
          <w:szCs w:val="28"/>
        </w:rPr>
        <w:t>Werbach and Hunter</w:t>
      </w:r>
      <w:r w:rsidR="00AB6645">
        <w:rPr>
          <w:rFonts w:ascii="Sakkal Majalla" w:hAnsi="Sakkal Majalla" w:cs="Sakkal Majalla"/>
          <w:sz w:val="28"/>
          <w:szCs w:val="28"/>
        </w:rPr>
        <w:t>)</w:t>
      </w:r>
      <w:r w:rsidRPr="00C800F8">
        <w:rPr>
          <w:rFonts w:ascii="Sakkal Majalla" w:hAnsi="Sakkal Majalla" w:cs="Sakkal Majalla"/>
          <w:sz w:val="28"/>
          <w:szCs w:val="28"/>
        </w:rPr>
        <w:t xml:space="preserve"> </w:t>
      </w:r>
      <w:r w:rsidRPr="00C800F8">
        <w:rPr>
          <w:rFonts w:ascii="Sakkal Majalla" w:hAnsi="Sakkal Majalla" w:cs="Sakkal Majalla"/>
          <w:sz w:val="28"/>
          <w:szCs w:val="28"/>
          <w:rtl/>
        </w:rPr>
        <w:t xml:space="preserve">العلاقة بين ديناميكيات اللعبة وآلياتها </w:t>
      </w:r>
      <w:r w:rsidRPr="00C800F8">
        <w:rPr>
          <w:rFonts w:ascii="Sakkal Majalla" w:hAnsi="Sakkal Majalla" w:cs="Sakkal Majalla" w:hint="cs"/>
          <w:sz w:val="28"/>
          <w:szCs w:val="28"/>
          <w:rtl/>
        </w:rPr>
        <w:t>ومكوناتها.</w:t>
      </w:r>
    </w:p>
    <w:p w14:paraId="300E9E51" w14:textId="77777777" w:rsidR="00C800F8" w:rsidRPr="00C800F8" w:rsidRDefault="00C800F8" w:rsidP="00C800F8">
      <w:pPr>
        <w:bidi/>
        <w:rPr>
          <w:rFonts w:ascii="Sakkal Majalla" w:hAnsi="Sakkal Majalla" w:cs="Sakkal Majalla"/>
          <w:b/>
          <w:bCs/>
          <w:sz w:val="32"/>
          <w:szCs w:val="32"/>
        </w:rPr>
      </w:pPr>
    </w:p>
    <w:p w14:paraId="3110389B" w14:textId="087E75C9" w:rsidR="005D7C45" w:rsidRPr="0033177B" w:rsidRDefault="00C800F8" w:rsidP="00974D53">
      <w:pPr>
        <w:pStyle w:val="Heading3"/>
        <w:bidi/>
        <w:rPr>
          <w:rFonts w:cs="Sakkal Majalla"/>
          <w:sz w:val="32"/>
          <w:szCs w:val="32"/>
        </w:rPr>
      </w:pPr>
      <w:bookmarkStart w:id="20" w:name="_Toc237336692"/>
      <w:r w:rsidRPr="0033177B">
        <w:rPr>
          <w:rFonts w:cs="Sakkal Majalla"/>
          <w:sz w:val="32"/>
          <w:szCs w:val="32"/>
          <w:rtl/>
        </w:rPr>
        <w:t>فعالية الألعاب والتلعيب في تعليم اللغات</w:t>
      </w:r>
      <w:bookmarkEnd w:id="20"/>
    </w:p>
    <w:p w14:paraId="5CCA26B3" w14:textId="1891DD6D" w:rsidR="005D7C45" w:rsidRPr="005D7C45" w:rsidRDefault="005D7C45" w:rsidP="005D7C45">
      <w:pPr>
        <w:bidi/>
        <w:rPr>
          <w:rFonts w:ascii="Sakkal Majalla" w:hAnsi="Sakkal Majalla" w:cs="Sakkal Majalla"/>
          <w:sz w:val="28"/>
          <w:szCs w:val="28"/>
        </w:rPr>
      </w:pPr>
      <w:r w:rsidRPr="005D7C45">
        <w:rPr>
          <w:rFonts w:ascii="Sakkal Majalla" w:hAnsi="Sakkal Majalla" w:cs="Sakkal Majalla"/>
          <w:sz w:val="28"/>
          <w:szCs w:val="28"/>
          <w:rtl/>
        </w:rPr>
        <w:t>تشير مراجعة الأدبيات</w:t>
      </w:r>
      <w:r w:rsidRPr="005D7C45">
        <w:rPr>
          <w:rFonts w:ascii="Sakkal Majalla" w:hAnsi="Sakkal Majalla" w:cs="Sakkal Majalla"/>
          <w:sz w:val="28"/>
          <w:szCs w:val="28"/>
        </w:rPr>
        <w:t xml:space="preserve"> (Literatures) </w:t>
      </w:r>
      <w:r w:rsidRPr="005D7C45">
        <w:rPr>
          <w:rFonts w:ascii="Sakkal Majalla" w:hAnsi="Sakkal Majalla" w:cs="Sakkal Majalla"/>
          <w:sz w:val="28"/>
          <w:szCs w:val="28"/>
          <w:rtl/>
        </w:rPr>
        <w:t xml:space="preserve">إلى فعالية واضحة للتلعيب والألعاب في تعزيز تعلم اللغات، خاصة في مجال </w:t>
      </w:r>
      <w:r w:rsidR="00482F89" w:rsidRPr="005D7C45">
        <w:rPr>
          <w:rFonts w:ascii="Sakkal Majalla" w:hAnsi="Sakkal Majalla" w:cs="Sakkal Majalla" w:hint="cs"/>
          <w:sz w:val="28"/>
          <w:szCs w:val="28"/>
          <w:rtl/>
        </w:rPr>
        <w:t>المفردات.</w:t>
      </w:r>
      <w:r w:rsidRPr="005D7C45">
        <w:rPr>
          <w:rFonts w:ascii="Sakkal Majalla" w:hAnsi="Sakkal Majalla" w:cs="Sakkal Majalla"/>
          <w:sz w:val="28"/>
          <w:szCs w:val="28"/>
        </w:rPr>
        <w:t xml:space="preserve"> </w:t>
      </w:r>
      <w:r w:rsidRPr="005D7C45">
        <w:rPr>
          <w:rFonts w:ascii="Sakkal Majalla" w:hAnsi="Sakkal Majalla" w:cs="Sakkal Majalla"/>
          <w:sz w:val="28"/>
          <w:szCs w:val="28"/>
          <w:rtl/>
        </w:rPr>
        <w:t>وقد أظهرت الدراسات أن هذه الأساليب تؤدي إلى</w:t>
      </w:r>
      <w:r w:rsidRPr="005D7C45">
        <w:rPr>
          <w:rFonts w:ascii="Sakkal Majalla" w:hAnsi="Sakkal Majalla" w:cs="Sakkal Majalla"/>
          <w:sz w:val="28"/>
          <w:szCs w:val="28"/>
        </w:rPr>
        <w:t>:</w:t>
      </w:r>
    </w:p>
    <w:p w14:paraId="523B88A7" w14:textId="77777777" w:rsidR="005D7C45" w:rsidRPr="005D7C45" w:rsidRDefault="005D7C45" w:rsidP="006A6F3E">
      <w:pPr>
        <w:numPr>
          <w:ilvl w:val="0"/>
          <w:numId w:val="5"/>
        </w:numPr>
        <w:bidi/>
        <w:rPr>
          <w:rFonts w:ascii="Sakkal Majalla" w:hAnsi="Sakkal Majalla" w:cs="Sakkal Majalla"/>
          <w:sz w:val="28"/>
          <w:szCs w:val="28"/>
        </w:rPr>
      </w:pPr>
      <w:r w:rsidRPr="005D7C45">
        <w:rPr>
          <w:rFonts w:ascii="Sakkal Majalla" w:hAnsi="Sakkal Majalla" w:cs="Sakkal Majalla"/>
          <w:sz w:val="28"/>
          <w:szCs w:val="28"/>
          <w:rtl/>
        </w:rPr>
        <w:t>تحسين الحافز والمشاركة</w:t>
      </w:r>
      <w:r w:rsidRPr="005D7C45">
        <w:rPr>
          <w:rFonts w:ascii="Sakkal Majalla" w:hAnsi="Sakkal Majalla" w:cs="Sakkal Majalla"/>
          <w:sz w:val="28"/>
          <w:szCs w:val="28"/>
        </w:rPr>
        <w:t xml:space="preserve"> </w:t>
      </w:r>
      <w:r w:rsidRPr="005D7C45">
        <w:rPr>
          <w:rFonts w:ascii="Sakkal Majalla" w:hAnsi="Sakkal Majalla" w:cs="Sakkal Majalla" w:hint="cs"/>
          <w:sz w:val="28"/>
          <w:szCs w:val="28"/>
          <w:rtl/>
        </w:rPr>
        <w:t>(</w:t>
      </w:r>
      <w:r w:rsidRPr="005D7C45">
        <w:rPr>
          <w:rFonts w:ascii="Sakkal Majalla" w:hAnsi="Sakkal Majalla" w:cs="Sakkal Majalla"/>
          <w:sz w:val="28"/>
          <w:szCs w:val="28"/>
        </w:rPr>
        <w:t>Motivation and Engagement</w:t>
      </w:r>
      <w:r w:rsidRPr="005D7C45">
        <w:rPr>
          <w:rFonts w:ascii="Sakkal Majalla" w:hAnsi="Sakkal Majalla" w:cs="Sakkal Majalla" w:hint="cs"/>
          <w:sz w:val="28"/>
          <w:szCs w:val="28"/>
          <w:rtl/>
        </w:rPr>
        <w:t>):</w:t>
      </w:r>
      <w:r w:rsidRPr="005D7C45">
        <w:rPr>
          <w:rFonts w:ascii="Sakkal Majalla" w:hAnsi="Sakkal Majalla" w:cs="Sakkal Majalla"/>
          <w:sz w:val="28"/>
          <w:szCs w:val="28"/>
        </w:rPr>
        <w:t> </w:t>
      </w:r>
      <w:r w:rsidRPr="005D7C45">
        <w:rPr>
          <w:rFonts w:ascii="Sakkal Majalla" w:hAnsi="Sakkal Majalla" w:cs="Sakkal Majalla"/>
          <w:sz w:val="28"/>
          <w:szCs w:val="28"/>
          <w:rtl/>
        </w:rPr>
        <w:t xml:space="preserve">يشير الطلاب إلى أنهم أكثر ميلاً لاستخدام الأدوات التعليمية المدعومة </w:t>
      </w:r>
      <w:r w:rsidRPr="005D7C45">
        <w:rPr>
          <w:rFonts w:ascii="Sakkal Majalla" w:hAnsi="Sakkal Majalla" w:cs="Sakkal Majalla" w:hint="cs"/>
          <w:sz w:val="28"/>
          <w:szCs w:val="28"/>
          <w:rtl/>
        </w:rPr>
        <w:t>بالتلعيب.</w:t>
      </w:r>
    </w:p>
    <w:p w14:paraId="50F65086" w14:textId="77777777" w:rsidR="005D7C45" w:rsidRPr="005D7C45" w:rsidRDefault="005D7C45" w:rsidP="006A6F3E">
      <w:pPr>
        <w:numPr>
          <w:ilvl w:val="0"/>
          <w:numId w:val="5"/>
        </w:numPr>
        <w:bidi/>
        <w:rPr>
          <w:rFonts w:ascii="Sakkal Majalla" w:hAnsi="Sakkal Majalla" w:cs="Sakkal Majalla"/>
          <w:sz w:val="28"/>
          <w:szCs w:val="28"/>
        </w:rPr>
      </w:pPr>
      <w:r w:rsidRPr="005D7C45">
        <w:rPr>
          <w:rFonts w:ascii="Sakkal Majalla" w:hAnsi="Sakkal Majalla" w:cs="Sakkal Majalla"/>
          <w:sz w:val="28"/>
          <w:szCs w:val="28"/>
          <w:rtl/>
        </w:rPr>
        <w:t>تحسين الاحتفاظ بالمفردات</w:t>
      </w:r>
      <w:r w:rsidRPr="005D7C45">
        <w:rPr>
          <w:rFonts w:ascii="Sakkal Majalla" w:hAnsi="Sakkal Majalla" w:cs="Sakkal Majalla"/>
          <w:sz w:val="28"/>
          <w:szCs w:val="28"/>
        </w:rPr>
        <w:t xml:space="preserve"> </w:t>
      </w:r>
      <w:r w:rsidRPr="005D7C45">
        <w:rPr>
          <w:rFonts w:ascii="Sakkal Majalla" w:hAnsi="Sakkal Majalla" w:cs="Sakkal Majalla" w:hint="cs"/>
          <w:sz w:val="28"/>
          <w:szCs w:val="28"/>
          <w:rtl/>
        </w:rPr>
        <w:t>(</w:t>
      </w:r>
      <w:r w:rsidRPr="005D7C45">
        <w:rPr>
          <w:rFonts w:ascii="Sakkal Majalla" w:hAnsi="Sakkal Majalla" w:cs="Sakkal Majalla"/>
          <w:sz w:val="28"/>
          <w:szCs w:val="28"/>
        </w:rPr>
        <w:t>Vocabulary Retention</w:t>
      </w:r>
      <w:r w:rsidRPr="005D7C45">
        <w:rPr>
          <w:rFonts w:ascii="Sakkal Majalla" w:hAnsi="Sakkal Majalla" w:cs="Sakkal Majalla" w:hint="cs"/>
          <w:sz w:val="28"/>
          <w:szCs w:val="28"/>
          <w:rtl/>
        </w:rPr>
        <w:t>):</w:t>
      </w:r>
      <w:r w:rsidRPr="005D7C45">
        <w:rPr>
          <w:rFonts w:ascii="Sakkal Majalla" w:hAnsi="Sakkal Majalla" w:cs="Sakkal Majalla"/>
          <w:sz w:val="28"/>
          <w:szCs w:val="28"/>
        </w:rPr>
        <w:t> </w:t>
      </w:r>
      <w:r w:rsidRPr="005D7C45">
        <w:rPr>
          <w:rFonts w:ascii="Sakkal Majalla" w:hAnsi="Sakkal Majalla" w:cs="Sakkal Majalla"/>
          <w:sz w:val="28"/>
          <w:szCs w:val="28"/>
          <w:rtl/>
        </w:rPr>
        <w:t xml:space="preserve">استخدام استراتيجيات التعلم القائمة على الألعاب يحسن تحصيل الطلاب بشكل ملحوظ مقارنة بالطرق </w:t>
      </w:r>
      <w:r w:rsidRPr="005D7C45">
        <w:rPr>
          <w:rFonts w:ascii="Sakkal Majalla" w:hAnsi="Sakkal Majalla" w:cs="Sakkal Majalla" w:hint="cs"/>
          <w:sz w:val="28"/>
          <w:szCs w:val="28"/>
          <w:rtl/>
        </w:rPr>
        <w:t>التقليدية.</w:t>
      </w:r>
    </w:p>
    <w:p w14:paraId="147C0710" w14:textId="5E92F91E" w:rsidR="005D7C45" w:rsidRDefault="005D7C45" w:rsidP="006A6F3E">
      <w:pPr>
        <w:numPr>
          <w:ilvl w:val="0"/>
          <w:numId w:val="5"/>
        </w:numPr>
        <w:bidi/>
        <w:rPr>
          <w:rFonts w:ascii="Sakkal Majalla" w:hAnsi="Sakkal Majalla" w:cs="Sakkal Majalla"/>
          <w:sz w:val="28"/>
          <w:szCs w:val="28"/>
        </w:rPr>
      </w:pPr>
      <w:r w:rsidRPr="005D7C45">
        <w:rPr>
          <w:rFonts w:ascii="Sakkal Majalla" w:hAnsi="Sakkal Majalla" w:cs="Sakkal Majalla"/>
          <w:sz w:val="28"/>
          <w:szCs w:val="28"/>
          <w:rtl/>
        </w:rPr>
        <w:t>تعزيز التفاعل الاجتماعي</w:t>
      </w:r>
      <w:r w:rsidRPr="005D7C45">
        <w:rPr>
          <w:rFonts w:ascii="Sakkal Majalla" w:hAnsi="Sakkal Majalla" w:cs="Sakkal Majalla"/>
          <w:sz w:val="28"/>
          <w:szCs w:val="28"/>
        </w:rPr>
        <w:t xml:space="preserve"> </w:t>
      </w:r>
      <w:r w:rsidRPr="005D7C45">
        <w:rPr>
          <w:rFonts w:ascii="Sakkal Majalla" w:hAnsi="Sakkal Majalla" w:cs="Sakkal Majalla" w:hint="cs"/>
          <w:sz w:val="28"/>
          <w:szCs w:val="28"/>
          <w:rtl/>
        </w:rPr>
        <w:t>(</w:t>
      </w:r>
      <w:r w:rsidRPr="005D7C45">
        <w:rPr>
          <w:rFonts w:ascii="Sakkal Majalla" w:hAnsi="Sakkal Majalla" w:cs="Sakkal Majalla"/>
          <w:sz w:val="28"/>
          <w:szCs w:val="28"/>
        </w:rPr>
        <w:t>Social Interaction</w:t>
      </w:r>
      <w:r w:rsidR="00482F89" w:rsidRPr="005D7C45">
        <w:rPr>
          <w:rFonts w:ascii="Sakkal Majalla" w:hAnsi="Sakkal Majalla" w:cs="Sakkal Majalla" w:hint="cs"/>
          <w:sz w:val="28"/>
          <w:szCs w:val="28"/>
          <w:rtl/>
        </w:rPr>
        <w:t xml:space="preserve">): </w:t>
      </w:r>
      <w:r w:rsidR="00482F89" w:rsidRPr="005D7C45">
        <w:rPr>
          <w:rFonts w:ascii="Sakkal Majalla" w:hAnsi="Sakkal Majalla" w:cs="Sakkal Majalla"/>
          <w:sz w:val="28"/>
          <w:szCs w:val="28"/>
          <w:rtl/>
        </w:rPr>
        <w:t>توفر</w:t>
      </w:r>
      <w:r w:rsidRPr="005D7C45">
        <w:rPr>
          <w:rFonts w:ascii="Sakkal Majalla" w:hAnsi="Sakkal Majalla" w:cs="Sakkal Majalla"/>
          <w:sz w:val="28"/>
          <w:szCs w:val="28"/>
          <w:rtl/>
        </w:rPr>
        <w:t xml:space="preserve"> الألعاب الفرص للطلاب للتواصل واستخدام اللغة التي يتعلمونها في سياق </w:t>
      </w:r>
      <w:r w:rsidRPr="005D7C45">
        <w:rPr>
          <w:rFonts w:ascii="Sakkal Majalla" w:hAnsi="Sakkal Majalla" w:cs="Sakkal Majalla" w:hint="cs"/>
          <w:sz w:val="28"/>
          <w:szCs w:val="28"/>
          <w:rtl/>
        </w:rPr>
        <w:t>عملي.</w:t>
      </w:r>
    </w:p>
    <w:p w14:paraId="4DD4B591" w14:textId="7446653F" w:rsidR="00564440" w:rsidRPr="00564440" w:rsidRDefault="00564440" w:rsidP="00564440">
      <w:pPr>
        <w:pStyle w:val="Heading3"/>
        <w:bidi/>
        <w:rPr>
          <w:rFonts w:cs="Sakkal Majalla"/>
          <w:sz w:val="32"/>
          <w:szCs w:val="32"/>
          <w:rtl/>
        </w:rPr>
      </w:pPr>
      <w:bookmarkStart w:id="21" w:name="_Toc237336693"/>
      <w:r w:rsidRPr="00564440">
        <w:rPr>
          <w:rFonts w:cs="Sakkal Majalla"/>
          <w:sz w:val="32"/>
          <w:szCs w:val="32"/>
          <w:rtl/>
        </w:rPr>
        <w:lastRenderedPageBreak/>
        <w:t>نقد تطبيقات الذكاء الاصطناعي الحالية في تعليم اللغات</w:t>
      </w:r>
      <w:bookmarkEnd w:id="21"/>
    </w:p>
    <w:p w14:paraId="767958E3" w14:textId="7ABAB53B" w:rsidR="005D7C45" w:rsidRDefault="0075307C" w:rsidP="002E608B">
      <w:pPr>
        <w:bidi/>
        <w:jc w:val="both"/>
        <w:rPr>
          <w:rFonts w:ascii="Sakkal Majalla" w:hAnsi="Sakkal Majalla" w:cs="Sakkal Majalla"/>
          <w:i/>
          <w:iCs/>
          <w:sz w:val="28"/>
          <w:szCs w:val="28"/>
          <w:rtl/>
        </w:rPr>
      </w:pPr>
      <w:r w:rsidRPr="0075307C">
        <w:rPr>
          <w:rFonts w:ascii="Sakkal Majalla" w:hAnsi="Sakkal Majalla" w:cs="Sakkal Majalla"/>
          <w:sz w:val="28"/>
          <w:szCs w:val="28"/>
          <w:rtl/>
        </w:rPr>
        <w:t>على الرغم من التقدم الكبير في تطبيقات تعلم اللغات المدعومة بالذكاء الاصطناعي، إلا أن العديد من الدراسات النقدية تشير إلى أنها لا تزال تركز على المحاكاة السطحية للتفاعل البشري. ففي دراسة أساسية، ناقشت (</w:t>
      </w:r>
      <w:r w:rsidRPr="0075307C">
        <w:rPr>
          <w:rFonts w:ascii="Sakkal Majalla" w:hAnsi="Sakkal Majalla" w:cs="Sakkal Majalla"/>
          <w:sz w:val="28"/>
          <w:szCs w:val="28"/>
        </w:rPr>
        <w:t>Pokrivčáková, 2019</w:t>
      </w:r>
      <w:r w:rsidRPr="0075307C">
        <w:rPr>
          <w:rFonts w:ascii="Sakkal Majalla" w:hAnsi="Sakkal Majalla" w:cs="Sakkal Majalla"/>
          <w:sz w:val="28"/>
          <w:szCs w:val="28"/>
          <w:rtl/>
        </w:rPr>
        <w:t>) أن فعالية هذه الأدوات تعتمد بشكل كبير على كيفية إعداد المعلمين لاستخدامها، وإلا فإنها تظل مجرد أدوات مساعدة سطحية. ويتجاوز هذا النقد إلى انتقاد أوسع، حيث يرى (</w:t>
      </w:r>
      <w:r w:rsidRPr="0075307C">
        <w:rPr>
          <w:rFonts w:ascii="Sakkal Majalla" w:hAnsi="Sakkal Majalla" w:cs="Sakkal Majalla"/>
          <w:sz w:val="28"/>
          <w:szCs w:val="28"/>
        </w:rPr>
        <w:t>Godwin-Jones, 2024</w:t>
      </w:r>
      <w:r w:rsidRPr="0075307C">
        <w:rPr>
          <w:rFonts w:ascii="Sakkal Majalla" w:hAnsi="Sakkal Majalla" w:cs="Sakkal Majalla"/>
          <w:sz w:val="28"/>
          <w:szCs w:val="28"/>
          <w:rtl/>
        </w:rPr>
        <w:t>) أن أنظمة الذكاء الاصطناعي تواجه قيوداً جوهرية تنبع من نموذجها الإحصائي للغة البشرية، مما يحد من قدرتها على التعامل مع الجوانب الاجتماعية والثقافية للاستخدام اللغوي. كما ينتقد (</w:t>
      </w:r>
      <w:r w:rsidRPr="0075307C">
        <w:rPr>
          <w:rFonts w:ascii="Sakkal Majalla" w:hAnsi="Sakkal Majalla" w:cs="Sakkal Majalla"/>
          <w:sz w:val="28"/>
          <w:szCs w:val="28"/>
        </w:rPr>
        <w:t>Piller, 2023</w:t>
      </w:r>
      <w:r w:rsidRPr="0075307C">
        <w:rPr>
          <w:rFonts w:ascii="Sakkal Majalla" w:hAnsi="Sakkal Majalla" w:cs="Sakkal Majalla"/>
          <w:sz w:val="28"/>
          <w:szCs w:val="28"/>
          <w:rtl/>
        </w:rPr>
        <w:t>) فكرة أن الخوارزميات يمكنها استبدال التعلم البشري للغة، مشيراً إلى أن اللغات متنوعة وغامضة وعلائقية، وهي صفات لا تستطيع الخوارزميات محاكاتها. وتتفق الأبحاث الحديثة على أن التحدي الحقيقي لا يكمن في تصميم شخصيات ذكاء اصطناعي أكثر واقعية، بل في إعادة التفكير في طبيعة التجربة التعليمية ذاتها (</w:t>
      </w:r>
      <w:r w:rsidRPr="0075307C">
        <w:rPr>
          <w:rFonts w:ascii="Sakkal Majalla" w:hAnsi="Sakkal Majalla" w:cs="Sakkal Majalla"/>
          <w:sz w:val="28"/>
          <w:szCs w:val="28"/>
        </w:rPr>
        <w:t>Selvi, 2026</w:t>
      </w:r>
      <w:proofErr w:type="gramStart"/>
      <w:r w:rsidRPr="0075307C">
        <w:rPr>
          <w:rFonts w:ascii="Sakkal Majalla" w:hAnsi="Sakkal Majalla" w:cs="Sakkal Majalla"/>
          <w:sz w:val="28"/>
          <w:szCs w:val="28"/>
          <w:rtl/>
        </w:rPr>
        <w:t>)</w:t>
      </w:r>
      <w:r w:rsidR="002E608B">
        <w:rPr>
          <w:rFonts w:ascii="Sakkal Majalla" w:hAnsi="Sakkal Majalla" w:cs="Sakkal Majalla" w:hint="cs"/>
          <w:sz w:val="28"/>
          <w:szCs w:val="28"/>
          <w:rtl/>
        </w:rPr>
        <w:t xml:space="preserve"> ,</w:t>
      </w:r>
      <w:proofErr w:type="gramEnd"/>
      <w:r w:rsidR="002E608B">
        <w:rPr>
          <w:rFonts w:ascii="Sakkal Majalla" w:hAnsi="Sakkal Majalla" w:cs="Sakkal Majalla" w:hint="cs"/>
          <w:sz w:val="28"/>
          <w:szCs w:val="28"/>
          <w:rtl/>
        </w:rPr>
        <w:t xml:space="preserve"> </w:t>
      </w:r>
      <w:r w:rsidR="002E608B" w:rsidRPr="002E608B">
        <w:rPr>
          <w:rFonts w:ascii="Sakkal Majalla" w:hAnsi="Sakkal Majalla" w:cs="Sakkal Majalla"/>
          <w:i/>
          <w:iCs/>
          <w:sz w:val="28"/>
          <w:szCs w:val="28"/>
          <w:rtl/>
        </w:rPr>
        <w:t>وهذا يؤكد الفجوة التي يسعى هذا البحث لسدها: الانتقال من المحاكاة السطحية للتفاعل (في تطبيقات الذكاء الاصطناعي) إلى الانغماس العميق في تجربة تعلم اللغة من خلال آليات اللعبة الأساسي</w:t>
      </w:r>
      <w:r w:rsidR="002E608B">
        <w:rPr>
          <w:rFonts w:ascii="Sakkal Majalla" w:hAnsi="Sakkal Majalla" w:cs="Sakkal Majalla" w:hint="cs"/>
          <w:i/>
          <w:iCs/>
          <w:sz w:val="28"/>
          <w:szCs w:val="28"/>
          <w:rtl/>
        </w:rPr>
        <w:t>ة.</w:t>
      </w:r>
    </w:p>
    <w:p w14:paraId="67C78F58" w14:textId="77777777" w:rsidR="002E608B" w:rsidRPr="005D7C45" w:rsidRDefault="002E608B" w:rsidP="002E608B">
      <w:pPr>
        <w:bidi/>
        <w:jc w:val="both"/>
        <w:rPr>
          <w:rFonts w:ascii="Sakkal Majalla" w:hAnsi="Sakkal Majalla" w:cs="Sakkal Majalla"/>
          <w:b/>
          <w:bCs/>
          <w:sz w:val="32"/>
          <w:szCs w:val="32"/>
        </w:rPr>
      </w:pPr>
    </w:p>
    <w:p w14:paraId="0C0F28CC" w14:textId="3C9CC6EB" w:rsidR="005D7C45" w:rsidRPr="0033177B" w:rsidRDefault="005D7C45" w:rsidP="00974D53">
      <w:pPr>
        <w:pStyle w:val="Heading3"/>
        <w:bidi/>
        <w:rPr>
          <w:rFonts w:cs="Sakkal Majalla"/>
          <w:sz w:val="32"/>
          <w:szCs w:val="32"/>
        </w:rPr>
      </w:pPr>
      <w:bookmarkStart w:id="22" w:name="_Toc237336694"/>
      <w:r w:rsidRPr="0033177B">
        <w:rPr>
          <w:rFonts w:cs="Sakkal Majalla"/>
          <w:sz w:val="32"/>
          <w:szCs w:val="32"/>
          <w:rtl/>
        </w:rPr>
        <w:t>إشكالية الاختيار الحر مقابل التعلم الموجه</w:t>
      </w:r>
      <w:bookmarkEnd w:id="22"/>
    </w:p>
    <w:p w14:paraId="7E2113EC" w14:textId="383D1B77" w:rsidR="005D7C45" w:rsidRPr="0033177B" w:rsidRDefault="005D7C45" w:rsidP="0033177B">
      <w:pPr>
        <w:bidi/>
        <w:ind w:left="360"/>
        <w:rPr>
          <w:rFonts w:ascii="Sakkal Majalla" w:hAnsi="Sakkal Majalla" w:cs="Sakkal Majalla"/>
          <w:sz w:val="28"/>
          <w:szCs w:val="28"/>
          <w:rtl/>
        </w:rPr>
      </w:pPr>
      <w:r w:rsidRPr="005D7C45">
        <w:rPr>
          <w:rFonts w:ascii="Sakkal Majalla" w:hAnsi="Sakkal Majalla" w:cs="Sakkal Majalla"/>
          <w:sz w:val="28"/>
          <w:szCs w:val="28"/>
          <w:rtl/>
        </w:rPr>
        <w:t>من التحديات الجوهرية التي تواجه تصميم الألعاب التعليمية، وخاصة تلك التي تدمج التعلم غير المباشر، هي المفاضلة بين حرية اختيار اللاعب وبين تعرضه للمحتوى التعليمي المستهدف. ففي الألعاب التقليدية، يختار اللاعب شخصيته بناءً على استراتيجية اللعبة والمنافسين، وليس بناءً على رغبته في تعلم لغة معينة</w:t>
      </w:r>
      <w:r w:rsidRPr="005D7C45">
        <w:rPr>
          <w:rFonts w:ascii="Sakkal Majalla" w:hAnsi="Sakkal Majalla" w:cs="Sakkal Majalla"/>
          <w:sz w:val="28"/>
          <w:szCs w:val="28"/>
        </w:rPr>
        <w:t>.</w:t>
      </w:r>
    </w:p>
    <w:p w14:paraId="6587F0AC" w14:textId="1E80E265" w:rsidR="005D7C45" w:rsidRDefault="005D7C45" w:rsidP="005D7C45">
      <w:pPr>
        <w:bidi/>
        <w:ind w:left="360"/>
        <w:rPr>
          <w:rFonts w:ascii="Sakkal Majalla" w:hAnsi="Sakkal Majalla" w:cs="Sakkal Majalla"/>
          <w:sz w:val="28"/>
          <w:szCs w:val="28"/>
          <w:rtl/>
        </w:rPr>
      </w:pPr>
      <w:r w:rsidRPr="005D7C45">
        <w:rPr>
          <w:rFonts w:ascii="Sakkal Majalla" w:hAnsi="Sakkal Majalla" w:cs="Sakkal Majalla"/>
          <w:sz w:val="28"/>
          <w:szCs w:val="28"/>
          <w:rtl/>
        </w:rPr>
        <w:t>وتبرز هذه الإشكالية بقوة في ألعاب مثل "</w:t>
      </w:r>
      <w:r w:rsidRPr="005D7C45">
        <w:rPr>
          <w:rFonts w:ascii="Sakkal Majalla" w:hAnsi="Sakkal Majalla" w:cs="Sakkal Majalla"/>
          <w:sz w:val="28"/>
          <w:szCs w:val="28"/>
        </w:rPr>
        <w:t>Hero Wars</w:t>
      </w:r>
      <w:r w:rsidRPr="005D7C45">
        <w:rPr>
          <w:rFonts w:ascii="Sakkal Majalla" w:hAnsi="Sakkal Majalla" w:cs="Sakkal Majalla"/>
          <w:sz w:val="28"/>
          <w:szCs w:val="28"/>
          <w:rtl/>
        </w:rPr>
        <w:t>" التي تتطلب من اللاعب تكوين فرق متعددة (5-15 شخصية) في المعارك والتحالفات. وهذه الآلية، رغم أنها تزيد من التعقيد الاستراتيجي، إلا أنها تخلق فرصة تعليمية فريدة، حيث أن تنوع الشخصيات الإجباري يضمن تعرض اللاعب لمجموعة واسعة من اللغات، مما يحول هذا "التحدي" إلى "ميزة تعليمية".</w:t>
      </w:r>
    </w:p>
    <w:p w14:paraId="517A1076" w14:textId="77777777" w:rsidR="0018458A" w:rsidRPr="0018458A" w:rsidRDefault="0018458A" w:rsidP="0018458A">
      <w:pPr>
        <w:bidi/>
        <w:rPr>
          <w:rFonts w:ascii="Sakkal Majalla" w:hAnsi="Sakkal Majalla" w:cs="Sakkal Majalla"/>
          <w:sz w:val="28"/>
          <w:szCs w:val="28"/>
          <w:rtl/>
        </w:rPr>
      </w:pPr>
    </w:p>
    <w:p w14:paraId="1B9B5B61" w14:textId="77777777" w:rsidR="0018458A" w:rsidRPr="0033177B" w:rsidRDefault="0018458A" w:rsidP="00974D53">
      <w:pPr>
        <w:pStyle w:val="Heading2"/>
        <w:bidi/>
        <w:rPr>
          <w:rFonts w:cs="Sakkal Majalla"/>
          <w:szCs w:val="32"/>
        </w:rPr>
      </w:pPr>
      <w:bookmarkStart w:id="23" w:name="_Toc237336695"/>
      <w:r w:rsidRPr="0033177B">
        <w:rPr>
          <w:rFonts w:cs="Sakkal Majalla"/>
          <w:szCs w:val="32"/>
          <w:rtl/>
        </w:rPr>
        <w:t>الجانب الريادي في صناعة الألعاب التعليمية</w:t>
      </w:r>
      <w:bookmarkEnd w:id="23"/>
    </w:p>
    <w:p w14:paraId="320D505C" w14:textId="77777777" w:rsidR="0018458A" w:rsidRPr="0018458A" w:rsidRDefault="0018458A" w:rsidP="0018458A">
      <w:pPr>
        <w:bidi/>
        <w:ind w:left="360"/>
        <w:rPr>
          <w:rFonts w:ascii="Sakkal Majalla" w:hAnsi="Sakkal Majalla" w:cs="Sakkal Majalla"/>
          <w:sz w:val="28"/>
          <w:szCs w:val="28"/>
          <w:rtl/>
        </w:rPr>
      </w:pPr>
      <w:r w:rsidRPr="0018458A">
        <w:rPr>
          <w:rFonts w:ascii="Sakkal Majalla" w:hAnsi="Sakkal Majalla" w:cs="Sakkal Majalla"/>
          <w:sz w:val="28"/>
          <w:szCs w:val="28"/>
          <w:rtl/>
        </w:rPr>
        <w:t>يشمل النموذج الريادي المقترح في هذه الدراسة عناصر متعددة: الاستراتيجية الأساسية (تحديد السوق المستهدف، وأساس التمايز، والمهمة)، والموارد (الأصول والكفاءات الأساسية)، والأمور المالية (تدفقات الإيرادات وهيكل التكاليف)، والعمليات (الإنتاج، القنوات، الشركاء الرئيسيين). يعكس هذا النموذج أهمية الجدوى التجارية والاستدامة إلى جانب الجدوى التعليمية</w:t>
      </w:r>
      <w:r w:rsidRPr="0018458A">
        <w:rPr>
          <w:rFonts w:ascii="Sakkal Majalla" w:hAnsi="Sakkal Majalla" w:cs="Sakkal Majalla"/>
          <w:sz w:val="28"/>
          <w:szCs w:val="28"/>
        </w:rPr>
        <w:t>.</w:t>
      </w:r>
    </w:p>
    <w:p w14:paraId="05CA5C0A" w14:textId="6431F586" w:rsidR="005D7C45" w:rsidRDefault="0018458A" w:rsidP="0033177B">
      <w:pPr>
        <w:bidi/>
        <w:ind w:left="360"/>
        <w:rPr>
          <w:rFonts w:ascii="Sakkal Majalla" w:hAnsi="Sakkal Majalla" w:cs="Sakkal Majalla"/>
          <w:sz w:val="28"/>
          <w:szCs w:val="28"/>
        </w:rPr>
      </w:pPr>
      <w:r w:rsidRPr="0018458A">
        <w:rPr>
          <w:rFonts w:ascii="Sakkal Majalla" w:hAnsi="Sakkal Majalla" w:cs="Sakkal Majalla"/>
          <w:sz w:val="28"/>
          <w:szCs w:val="28"/>
          <w:rtl/>
        </w:rPr>
        <w:lastRenderedPageBreak/>
        <w:t>ولتطوير هذا النموذج، تم استخدام </w:t>
      </w:r>
      <w:r w:rsidRPr="0018458A">
        <w:rPr>
          <w:rFonts w:ascii="Sakkal Majalla" w:hAnsi="Sakkal Majalla" w:cs="Sakkal Majalla"/>
          <w:b/>
          <w:bCs/>
          <w:sz w:val="28"/>
          <w:szCs w:val="28"/>
          <w:rtl/>
        </w:rPr>
        <w:t>نموذج بارينجر/آيرلاند</w:t>
      </w:r>
      <w:r w:rsidRPr="0018458A">
        <w:rPr>
          <w:rFonts w:ascii="Sakkal Majalla" w:hAnsi="Sakkal Majalla" w:cs="Sakkal Majalla"/>
          <w:b/>
          <w:bCs/>
          <w:sz w:val="28"/>
          <w:szCs w:val="28"/>
        </w:rPr>
        <w:t xml:space="preserve"> (Barringer &amp; Ireland, 2019)</w:t>
      </w:r>
      <w:r w:rsidRPr="0018458A">
        <w:rPr>
          <w:rFonts w:ascii="Sakkal Majalla" w:hAnsi="Sakkal Majalla" w:cs="Sakkal Majalla"/>
          <w:sz w:val="28"/>
          <w:szCs w:val="28"/>
        </w:rPr>
        <w:t> </w:t>
      </w:r>
      <w:r w:rsidRPr="0018458A">
        <w:rPr>
          <w:rFonts w:ascii="Sakkal Majalla" w:hAnsi="Sakkal Majalla" w:cs="Sakkal Majalla"/>
          <w:sz w:val="28"/>
          <w:szCs w:val="28"/>
          <w:rtl/>
        </w:rPr>
        <w:t>الذي يتكون من أربع فئات رئيسية: الاستراتيجية الأساسية، والموارد، والأمور المالية، والعمليات. وسيتم تفصيل هذا النموذج وتطبيقه على مشروع</w:t>
      </w:r>
      <w:r w:rsidRPr="0018458A">
        <w:rPr>
          <w:rFonts w:ascii="Sakkal Majalla" w:hAnsi="Sakkal Majalla" w:cs="Sakkal Majalla"/>
          <w:sz w:val="28"/>
          <w:szCs w:val="28"/>
        </w:rPr>
        <w:t xml:space="preserve"> "Hero Wars" </w:t>
      </w:r>
      <w:r w:rsidRPr="0018458A">
        <w:rPr>
          <w:rFonts w:ascii="Sakkal Majalla" w:hAnsi="Sakkal Majalla" w:cs="Sakkal Majalla"/>
          <w:sz w:val="28"/>
          <w:szCs w:val="28"/>
          <w:rtl/>
        </w:rPr>
        <w:t>في الفصل الرابع من هذه الدراسة</w:t>
      </w:r>
      <w:r w:rsidRPr="0018458A">
        <w:rPr>
          <w:rFonts w:ascii="Sakkal Majalla" w:hAnsi="Sakkal Majalla" w:cs="Sakkal Majalla"/>
          <w:sz w:val="28"/>
          <w:szCs w:val="28"/>
        </w:rPr>
        <w:t>.</w:t>
      </w:r>
    </w:p>
    <w:p w14:paraId="6BA50B17" w14:textId="77777777" w:rsidR="0033177B" w:rsidRPr="0033177B" w:rsidRDefault="0033177B" w:rsidP="0033177B">
      <w:pPr>
        <w:bidi/>
        <w:ind w:left="360"/>
        <w:rPr>
          <w:rFonts w:ascii="Sakkal Majalla" w:hAnsi="Sakkal Majalla" w:cs="Sakkal Majalla"/>
          <w:sz w:val="28"/>
          <w:szCs w:val="28"/>
        </w:rPr>
      </w:pPr>
    </w:p>
    <w:p w14:paraId="67A6EC1E" w14:textId="1AC62910" w:rsidR="0018458A" w:rsidRPr="0033177B" w:rsidRDefault="00EC59C8" w:rsidP="00974D53">
      <w:pPr>
        <w:pStyle w:val="Heading2"/>
        <w:bidi/>
        <w:rPr>
          <w:rFonts w:cs="Sakkal Majalla"/>
          <w:szCs w:val="32"/>
        </w:rPr>
      </w:pPr>
      <w:bookmarkStart w:id="24" w:name="_Toc237336696"/>
      <w:r w:rsidRPr="0033177B">
        <w:rPr>
          <w:rFonts w:cs="Sakkal Majalla"/>
          <w:szCs w:val="32"/>
          <w:rtl/>
        </w:rPr>
        <w:t>الإطار النظري المقترح</w:t>
      </w:r>
      <w:bookmarkEnd w:id="24"/>
    </w:p>
    <w:p w14:paraId="68889469" w14:textId="77777777" w:rsidR="00482F89" w:rsidRPr="00482F89" w:rsidRDefault="00482F89" w:rsidP="00482F89">
      <w:pPr>
        <w:bidi/>
        <w:rPr>
          <w:rFonts w:ascii="Sakkal Majalla" w:hAnsi="Sakkal Majalla" w:cs="Sakkal Majalla"/>
          <w:sz w:val="28"/>
          <w:szCs w:val="28"/>
          <w:rtl/>
        </w:rPr>
      </w:pPr>
      <w:r w:rsidRPr="00482F89">
        <w:rPr>
          <w:rFonts w:ascii="Sakkal Majalla" w:hAnsi="Sakkal Majalla" w:cs="Sakkal Majalla"/>
          <w:sz w:val="28"/>
          <w:szCs w:val="28"/>
          <w:rtl/>
        </w:rPr>
        <w:t>يعتمد هذا البحث على عدة منطلقات نظرية تشكل الإطار الفكري للدراسة، وهي: نظرية التعلم غير المباشر (</w:t>
      </w:r>
      <w:r w:rsidRPr="00482F89">
        <w:rPr>
          <w:rFonts w:ascii="Sakkal Majalla" w:hAnsi="Sakkal Majalla" w:cs="Sakkal Majalla"/>
          <w:sz w:val="28"/>
          <w:szCs w:val="28"/>
        </w:rPr>
        <w:t>Schmidt, 1994</w:t>
      </w:r>
      <w:r w:rsidRPr="00482F89">
        <w:rPr>
          <w:rFonts w:ascii="Sakkal Majalla" w:hAnsi="Sakkal Majalla" w:cs="Sakkal Majalla"/>
          <w:sz w:val="28"/>
          <w:szCs w:val="28"/>
          <w:rtl/>
        </w:rPr>
        <w:t>)، ونظرية التدفق (</w:t>
      </w:r>
      <w:r w:rsidRPr="00482F89">
        <w:rPr>
          <w:rFonts w:ascii="Sakkal Majalla" w:hAnsi="Sakkal Majalla" w:cs="Sakkal Majalla"/>
          <w:sz w:val="28"/>
          <w:szCs w:val="28"/>
        </w:rPr>
        <w:t>Csikszentmihalyi, 1990</w:t>
      </w:r>
      <w:r w:rsidRPr="00482F89">
        <w:rPr>
          <w:rFonts w:ascii="Sakkal Majalla" w:hAnsi="Sakkal Majalla" w:cs="Sakkal Majalla"/>
          <w:sz w:val="28"/>
          <w:szCs w:val="28"/>
          <w:rtl/>
        </w:rPr>
        <w:t>)، ونظرية تحديد المصير (</w:t>
      </w:r>
      <w:r w:rsidRPr="00482F89">
        <w:rPr>
          <w:rFonts w:ascii="Sakkal Majalla" w:hAnsi="Sakkal Majalla" w:cs="Sakkal Majalla"/>
          <w:sz w:val="28"/>
          <w:szCs w:val="28"/>
        </w:rPr>
        <w:t>Deci &amp; Ryan, 2000</w:t>
      </w:r>
      <w:r w:rsidRPr="00482F89">
        <w:rPr>
          <w:rFonts w:ascii="Sakkal Majalla" w:hAnsi="Sakkal Majalla" w:cs="Sakkal Majalla"/>
          <w:sz w:val="28"/>
          <w:szCs w:val="28"/>
          <w:rtl/>
        </w:rPr>
        <w:t>)، ونموذج بارينجر/آيرلاند لنموذج العمل (</w:t>
      </w:r>
      <w:r w:rsidRPr="00482F89">
        <w:rPr>
          <w:rFonts w:ascii="Sakkal Majalla" w:hAnsi="Sakkal Majalla" w:cs="Sakkal Majalla"/>
          <w:sz w:val="28"/>
          <w:szCs w:val="28"/>
        </w:rPr>
        <w:t>Barringer &amp; Ireland, 2019</w:t>
      </w:r>
      <w:r w:rsidRPr="00482F89">
        <w:rPr>
          <w:rFonts w:ascii="Sakkal Majalla" w:hAnsi="Sakkal Majalla" w:cs="Sakkal Majalla"/>
          <w:sz w:val="28"/>
          <w:szCs w:val="28"/>
          <w:rtl/>
        </w:rPr>
        <w:t>)، ونموذج القوى الخمس لبورتر (</w:t>
      </w:r>
      <w:r w:rsidRPr="00482F89">
        <w:rPr>
          <w:rFonts w:ascii="Sakkal Majalla" w:hAnsi="Sakkal Majalla" w:cs="Sakkal Majalla"/>
          <w:sz w:val="28"/>
          <w:szCs w:val="28"/>
        </w:rPr>
        <w:t>Porter, 1980</w:t>
      </w:r>
      <w:r w:rsidRPr="00482F89">
        <w:rPr>
          <w:rFonts w:ascii="Sakkal Majalla" w:hAnsi="Sakkal Majalla" w:cs="Sakkal Majalla"/>
          <w:sz w:val="28"/>
          <w:szCs w:val="28"/>
          <w:rtl/>
        </w:rPr>
        <w:t>). ويوضح الشكل (2.1) العلاقات بين هذه النظريات ومكونات النموذج المقترح.</w:t>
      </w:r>
    </w:p>
    <w:p w14:paraId="6BBC5565" w14:textId="707593D7" w:rsidR="00EC59C8" w:rsidRDefault="00EC59C8" w:rsidP="00EC59C8">
      <w:pPr>
        <w:bidi/>
        <w:spacing w:line="360" w:lineRule="auto"/>
        <w:ind w:left="360"/>
        <w:rPr>
          <w:rFonts w:ascii="Sakkal Majalla" w:hAnsi="Sakkal Majalla" w:cs="Sakkal Majalla"/>
          <w:b/>
          <w:bCs/>
          <w:sz w:val="32"/>
          <w:szCs w:val="32"/>
          <w:rtl/>
        </w:rPr>
      </w:pPr>
      <w:r w:rsidRPr="00253997">
        <w:rPr>
          <w:rFonts w:ascii="Sakkal Majalla" w:hAnsi="Sakkal Majalla" w:cs="Sakkal Majalla"/>
          <w:b/>
          <w:bCs/>
          <w:noProof/>
          <w:sz w:val="28"/>
          <w:szCs w:val="28"/>
          <w:rtl/>
        </w:rPr>
        <w:drawing>
          <wp:inline distT="0" distB="0" distL="0" distR="0" wp14:anchorId="2C1950B3" wp14:editId="78A91343">
            <wp:extent cx="5447593" cy="467201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0119" cy="4708485"/>
                    </a:xfrm>
                    <a:prstGeom prst="rect">
                      <a:avLst/>
                    </a:prstGeom>
                  </pic:spPr>
                </pic:pic>
              </a:graphicData>
            </a:graphic>
          </wp:inline>
        </w:drawing>
      </w:r>
    </w:p>
    <w:p w14:paraId="5C9FD4CA" w14:textId="77777777" w:rsidR="00EC59C8" w:rsidRPr="0033177B" w:rsidRDefault="00EC59C8" w:rsidP="00974D53">
      <w:pPr>
        <w:pStyle w:val="Heading2"/>
        <w:bidi/>
        <w:rPr>
          <w:rFonts w:cs="Sakkal Majalla"/>
          <w:szCs w:val="32"/>
        </w:rPr>
      </w:pPr>
      <w:bookmarkStart w:id="25" w:name="_Toc237336697"/>
      <w:r w:rsidRPr="0033177B">
        <w:rPr>
          <w:rFonts w:cs="Sakkal Majalla"/>
          <w:szCs w:val="32"/>
          <w:rtl/>
        </w:rPr>
        <w:lastRenderedPageBreak/>
        <w:t>تحليل الفجوات البحثية والإطار النظري المقترح</w:t>
      </w:r>
      <w:bookmarkEnd w:id="25"/>
      <w:r w:rsidRPr="0033177B">
        <w:rPr>
          <w:rFonts w:cs="Sakkal Majalla"/>
          <w:szCs w:val="32"/>
          <w:rtl/>
        </w:rPr>
        <w:t xml:space="preserve"> </w:t>
      </w:r>
    </w:p>
    <w:p w14:paraId="63B88DAE" w14:textId="0954DE24" w:rsidR="00EC59C8" w:rsidRDefault="00EC59C8" w:rsidP="00EC59C8">
      <w:pPr>
        <w:bidi/>
        <w:spacing w:line="360" w:lineRule="auto"/>
        <w:ind w:left="360"/>
        <w:rPr>
          <w:rFonts w:ascii="Sakkal Majalla" w:hAnsi="Sakkal Majalla" w:cs="Sakkal Majalla"/>
          <w:sz w:val="28"/>
          <w:szCs w:val="28"/>
          <w:rtl/>
        </w:rPr>
      </w:pPr>
      <w:r w:rsidRPr="005A5E19">
        <w:rPr>
          <w:rFonts w:ascii="Sakkal Majalla" w:hAnsi="Sakkal Majalla" w:cs="Sakkal Majalla"/>
          <w:sz w:val="28"/>
          <w:szCs w:val="28"/>
          <w:rtl/>
        </w:rPr>
        <w:t>استنادًا إلى هذه المراجعة، يمكن تحديد الفجوات البحثية التي يسعى هذا المشروع لسدها، والتي تمثل جوهر ابتكار الدراسة</w:t>
      </w:r>
      <w:r w:rsidRPr="005A5E19">
        <w:rPr>
          <w:rFonts w:ascii="Sakkal Majalla" w:hAnsi="Sakkal Majalla" w:cs="Sakkal Majalla"/>
          <w:sz w:val="28"/>
          <w:szCs w:val="28"/>
        </w:rPr>
        <w:t>:</w:t>
      </w:r>
    </w:p>
    <w:p w14:paraId="17DAB4AB" w14:textId="4BCDE8E7" w:rsidR="00410F2C" w:rsidRDefault="00410F2C" w:rsidP="00410F2C">
      <w:pPr>
        <w:bidi/>
        <w:spacing w:line="360" w:lineRule="auto"/>
        <w:ind w:left="360"/>
        <w:rPr>
          <w:rFonts w:ascii="Sakkal Majalla" w:hAnsi="Sakkal Majalla" w:cs="Sakkal Majalla"/>
          <w:sz w:val="28"/>
          <w:szCs w:val="28"/>
          <w:rtl/>
        </w:rPr>
      </w:pPr>
      <w:r w:rsidRPr="00410F2C">
        <w:rPr>
          <w:rFonts w:ascii="Sakkal Majalla" w:hAnsi="Sakkal Majalla" w:cs="Sakkal Majalla"/>
          <w:b/>
          <w:bCs/>
          <w:sz w:val="28"/>
          <w:szCs w:val="28"/>
          <w:rtl/>
        </w:rPr>
        <w:t>الجدول (2.1): تحليل الفجوات البحثية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1620"/>
        <w:gridCol w:w="6389"/>
      </w:tblGrid>
      <w:tr w:rsidR="00EC59C8" w14:paraId="36E3AC16" w14:textId="77777777" w:rsidTr="00BC7F2D">
        <w:tc>
          <w:tcPr>
            <w:tcW w:w="765" w:type="dxa"/>
          </w:tcPr>
          <w:p w14:paraId="0AA414BC" w14:textId="77777777" w:rsidR="00EC59C8" w:rsidRPr="00C800F8" w:rsidRDefault="00EC59C8" w:rsidP="00F65CDA">
            <w:pPr>
              <w:bidi/>
              <w:spacing w:line="360" w:lineRule="auto"/>
              <w:jc w:val="center"/>
              <w:rPr>
                <w:rFonts w:ascii="Sakkal Majalla" w:hAnsi="Sakkal Majalla" w:cs="Sakkal Majalla"/>
                <w:b/>
                <w:bCs/>
                <w:sz w:val="28"/>
                <w:szCs w:val="28"/>
                <w:rtl/>
              </w:rPr>
            </w:pPr>
            <w:r w:rsidRPr="00C800F8">
              <w:rPr>
                <w:rFonts w:ascii="Sakkal Majalla" w:hAnsi="Sakkal Majalla" w:cs="Sakkal Majalla"/>
                <w:b/>
                <w:bCs/>
                <w:sz w:val="28"/>
                <w:szCs w:val="28"/>
                <w:rtl/>
              </w:rPr>
              <w:t>الرقم</w:t>
            </w:r>
          </w:p>
        </w:tc>
        <w:tc>
          <w:tcPr>
            <w:tcW w:w="1620" w:type="dxa"/>
            <w:vAlign w:val="center"/>
          </w:tcPr>
          <w:p w14:paraId="53BC275E" w14:textId="77777777" w:rsidR="00EC59C8" w:rsidRPr="00C800F8" w:rsidRDefault="00EC59C8" w:rsidP="00F65CDA">
            <w:pPr>
              <w:bidi/>
              <w:spacing w:line="360" w:lineRule="auto"/>
              <w:jc w:val="center"/>
              <w:rPr>
                <w:rFonts w:ascii="Sakkal Majalla" w:hAnsi="Sakkal Majalla" w:cs="Sakkal Majalla"/>
                <w:b/>
                <w:bCs/>
                <w:sz w:val="28"/>
                <w:szCs w:val="28"/>
                <w:rtl/>
              </w:rPr>
            </w:pPr>
            <w:r w:rsidRPr="00C800F8">
              <w:rPr>
                <w:rFonts w:ascii="Sakkal Majalla" w:hAnsi="Sakkal Majalla" w:cs="Sakkal Majalla"/>
                <w:b/>
                <w:bCs/>
                <w:sz w:val="28"/>
                <w:szCs w:val="28"/>
                <w:rtl/>
              </w:rPr>
              <w:t>الفجوة البحثية</w:t>
            </w:r>
          </w:p>
        </w:tc>
        <w:tc>
          <w:tcPr>
            <w:tcW w:w="6389" w:type="dxa"/>
          </w:tcPr>
          <w:p w14:paraId="743F2E64" w14:textId="77777777" w:rsidR="00EC59C8" w:rsidRPr="00C800F8" w:rsidRDefault="00EC59C8" w:rsidP="00F65CDA">
            <w:pPr>
              <w:bidi/>
              <w:spacing w:line="360" w:lineRule="auto"/>
              <w:jc w:val="center"/>
              <w:rPr>
                <w:rFonts w:ascii="Sakkal Majalla" w:hAnsi="Sakkal Majalla" w:cs="Sakkal Majalla"/>
                <w:b/>
                <w:bCs/>
                <w:sz w:val="28"/>
                <w:szCs w:val="28"/>
                <w:rtl/>
              </w:rPr>
            </w:pPr>
            <w:r w:rsidRPr="00C800F8">
              <w:rPr>
                <w:rFonts w:ascii="Sakkal Majalla" w:hAnsi="Sakkal Majalla" w:cs="Sakkal Majalla"/>
                <w:b/>
                <w:bCs/>
                <w:sz w:val="28"/>
                <w:szCs w:val="28"/>
                <w:rtl/>
              </w:rPr>
              <w:t>شرحها</w:t>
            </w:r>
          </w:p>
        </w:tc>
      </w:tr>
      <w:tr w:rsidR="00EC59C8" w14:paraId="2B51BE33" w14:textId="77777777" w:rsidTr="00BC7F2D">
        <w:tc>
          <w:tcPr>
            <w:tcW w:w="765" w:type="dxa"/>
          </w:tcPr>
          <w:p w14:paraId="574DA846" w14:textId="77777777" w:rsidR="00EC59C8" w:rsidRPr="005A5E19" w:rsidRDefault="00EC59C8" w:rsidP="00F65CDA">
            <w:pPr>
              <w:bidi/>
              <w:spacing w:line="360" w:lineRule="auto"/>
              <w:rPr>
                <w:rFonts w:ascii="Sakkal Majalla" w:hAnsi="Sakkal Majalla" w:cs="Sakkal Majalla"/>
                <w:sz w:val="28"/>
                <w:szCs w:val="28"/>
                <w:rtl/>
              </w:rPr>
            </w:pPr>
            <w:r>
              <w:rPr>
                <w:rFonts w:ascii="Sakkal Majalla" w:hAnsi="Sakkal Majalla" w:cs="Sakkal Majalla" w:hint="cs"/>
                <w:sz w:val="28"/>
                <w:szCs w:val="28"/>
                <w:rtl/>
              </w:rPr>
              <w:t>1</w:t>
            </w:r>
          </w:p>
        </w:tc>
        <w:tc>
          <w:tcPr>
            <w:tcW w:w="1620" w:type="dxa"/>
          </w:tcPr>
          <w:p w14:paraId="593D6EED" w14:textId="77777777" w:rsidR="00EC59C8" w:rsidRPr="005A5E19" w:rsidRDefault="00EC59C8" w:rsidP="00F65CDA">
            <w:pPr>
              <w:bidi/>
              <w:spacing w:line="360" w:lineRule="auto"/>
              <w:rPr>
                <w:rFonts w:ascii="Sakkal Majalla" w:hAnsi="Sakkal Majalla" w:cs="Sakkal Majalla"/>
                <w:sz w:val="28"/>
                <w:szCs w:val="28"/>
                <w:rtl/>
              </w:rPr>
            </w:pPr>
            <w:r w:rsidRPr="00A034B6">
              <w:rPr>
                <w:rtl/>
              </w:rPr>
              <w:t>غياب التكامل بين التعليم والمتعة</w:t>
            </w:r>
          </w:p>
        </w:tc>
        <w:tc>
          <w:tcPr>
            <w:tcW w:w="6389" w:type="dxa"/>
            <w:vAlign w:val="center"/>
          </w:tcPr>
          <w:p w14:paraId="24D570B6" w14:textId="77777777" w:rsidR="00EC59C8" w:rsidRPr="005A5E19" w:rsidRDefault="00EC59C8" w:rsidP="00F65CDA">
            <w:pPr>
              <w:bidi/>
              <w:spacing w:line="360" w:lineRule="auto"/>
              <w:rPr>
                <w:rFonts w:ascii="Sakkal Majalla" w:hAnsi="Sakkal Majalla" w:cs="Sakkal Majalla"/>
                <w:sz w:val="28"/>
                <w:szCs w:val="28"/>
                <w:rtl/>
              </w:rPr>
            </w:pPr>
            <w:r w:rsidRPr="005A5E19">
              <w:rPr>
                <w:rFonts w:ascii="Sakkal Majalla" w:hAnsi="Sakkal Majalla" w:cs="Sakkal Majalla"/>
                <w:sz w:val="28"/>
                <w:szCs w:val="28"/>
                <w:rtl/>
              </w:rPr>
              <w:t xml:space="preserve">الألعاب التعليمية الحالية غالبًا ما تُضحي بمتعة اللعب مقابل المحتوى التعليمي، أو </w:t>
            </w:r>
            <w:r w:rsidRPr="005A5E19">
              <w:rPr>
                <w:rFonts w:ascii="Sakkal Majalla" w:hAnsi="Sakkal Majalla" w:cs="Sakkal Majalla" w:hint="cs"/>
                <w:sz w:val="28"/>
                <w:szCs w:val="28"/>
                <w:rtl/>
              </w:rPr>
              <w:t>العكس.</w:t>
            </w:r>
          </w:p>
        </w:tc>
      </w:tr>
      <w:tr w:rsidR="00EC59C8" w14:paraId="37034644" w14:textId="77777777" w:rsidTr="00BC7F2D">
        <w:tc>
          <w:tcPr>
            <w:tcW w:w="765" w:type="dxa"/>
          </w:tcPr>
          <w:p w14:paraId="79FA7A53" w14:textId="77777777" w:rsidR="00EC59C8" w:rsidRPr="005A5E19" w:rsidRDefault="00EC59C8" w:rsidP="00F65CDA">
            <w:pPr>
              <w:bidi/>
              <w:spacing w:line="360" w:lineRule="auto"/>
              <w:rPr>
                <w:rFonts w:ascii="Sakkal Majalla" w:hAnsi="Sakkal Majalla" w:cs="Sakkal Majalla"/>
                <w:sz w:val="28"/>
                <w:szCs w:val="28"/>
                <w:rtl/>
              </w:rPr>
            </w:pPr>
            <w:r>
              <w:rPr>
                <w:rFonts w:ascii="Sakkal Majalla" w:hAnsi="Sakkal Majalla" w:cs="Sakkal Majalla" w:hint="cs"/>
                <w:sz w:val="28"/>
                <w:szCs w:val="28"/>
                <w:rtl/>
              </w:rPr>
              <w:t>2</w:t>
            </w:r>
          </w:p>
        </w:tc>
        <w:tc>
          <w:tcPr>
            <w:tcW w:w="1620" w:type="dxa"/>
          </w:tcPr>
          <w:p w14:paraId="1933AD27" w14:textId="77777777" w:rsidR="00EC59C8" w:rsidRPr="005A5E19" w:rsidRDefault="00EC59C8" w:rsidP="00F65CDA">
            <w:pPr>
              <w:bidi/>
              <w:spacing w:line="360" w:lineRule="auto"/>
              <w:rPr>
                <w:rFonts w:ascii="Sakkal Majalla" w:hAnsi="Sakkal Majalla" w:cs="Sakkal Majalla"/>
                <w:sz w:val="28"/>
                <w:szCs w:val="28"/>
                <w:rtl/>
              </w:rPr>
            </w:pPr>
            <w:r w:rsidRPr="00A034B6">
              <w:rPr>
                <w:rtl/>
              </w:rPr>
              <w:t>نظرة سطحية للذكاء الاصطناعي</w:t>
            </w:r>
          </w:p>
        </w:tc>
        <w:tc>
          <w:tcPr>
            <w:tcW w:w="6389" w:type="dxa"/>
            <w:vAlign w:val="center"/>
          </w:tcPr>
          <w:p w14:paraId="6E867354" w14:textId="77777777" w:rsidR="00EC59C8" w:rsidRPr="005A5E19" w:rsidRDefault="00EC59C8" w:rsidP="00F65CDA">
            <w:pPr>
              <w:bidi/>
              <w:spacing w:line="360" w:lineRule="auto"/>
              <w:rPr>
                <w:rFonts w:ascii="Sakkal Majalla" w:hAnsi="Sakkal Majalla" w:cs="Sakkal Majalla"/>
                <w:sz w:val="28"/>
                <w:szCs w:val="28"/>
                <w:rtl/>
              </w:rPr>
            </w:pPr>
            <w:r w:rsidRPr="005A5E19">
              <w:rPr>
                <w:rFonts w:ascii="Sakkal Majalla" w:hAnsi="Sakkal Majalla" w:cs="Sakkal Majalla"/>
                <w:sz w:val="28"/>
                <w:szCs w:val="28"/>
                <w:rtl/>
              </w:rPr>
              <w:t xml:space="preserve">تطبيقات تعلم اللغات بالذكاء الاصطناعي ركزت على تغيير شكل العرض فقط </w:t>
            </w:r>
            <w:r>
              <w:rPr>
                <w:rFonts w:ascii="Sakkal Majalla" w:hAnsi="Sakkal Majalla" w:cs="Sakkal Majalla"/>
                <w:sz w:val="28"/>
                <w:szCs w:val="28"/>
                <w:rtl/>
              </w:rPr>
              <w:t>(</w:t>
            </w:r>
            <w:r w:rsidRPr="005A5E19">
              <w:rPr>
                <w:rFonts w:ascii="Sakkal Majalla" w:hAnsi="Sakkal Majalla" w:cs="Sakkal Majalla"/>
                <w:sz w:val="28"/>
                <w:szCs w:val="28"/>
                <w:rtl/>
              </w:rPr>
              <w:t xml:space="preserve">مدرس بشري </w:t>
            </w:r>
            <w:r w:rsidRPr="005A5E19">
              <w:rPr>
                <w:rFonts w:ascii="Times New Roman" w:hAnsi="Times New Roman" w:cs="Times New Roman" w:hint="cs"/>
                <w:sz w:val="28"/>
                <w:szCs w:val="28"/>
                <w:rtl/>
              </w:rPr>
              <w:t>←</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شخصية</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كرتونية</w:t>
            </w:r>
            <w:r>
              <w:rPr>
                <w:rFonts w:ascii="Sakkal Majalla" w:hAnsi="Sakkal Majalla" w:cs="Sakkal Majalla"/>
                <w:sz w:val="28"/>
                <w:szCs w:val="28"/>
                <w:rtl/>
              </w:rPr>
              <w:t>)</w:t>
            </w:r>
            <w:r w:rsidRPr="005A5E19">
              <w:rPr>
                <w:rFonts w:ascii="Sakkal Majalla" w:hAnsi="Sakkal Majalla" w:cs="Sakkal Majalla" w:hint="cs"/>
                <w:sz w:val="28"/>
                <w:szCs w:val="28"/>
                <w:rtl/>
              </w:rPr>
              <w:t>،</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دون</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معالجة</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جوهر</w:t>
            </w:r>
            <w:r w:rsidRPr="005A5E19">
              <w:rPr>
                <w:rFonts w:ascii="Sakkal Majalla" w:hAnsi="Sakkal Majalla" w:cs="Sakkal Majalla"/>
                <w:sz w:val="28"/>
                <w:szCs w:val="28"/>
                <w:rtl/>
              </w:rPr>
              <w:t xml:space="preserve"> </w:t>
            </w:r>
            <w:r w:rsidRPr="005A5E19">
              <w:rPr>
                <w:rFonts w:ascii="Sakkal Majalla" w:hAnsi="Sakkal Majalla" w:cs="Sakkal Majalla" w:hint="cs"/>
                <w:sz w:val="28"/>
                <w:szCs w:val="28"/>
                <w:rtl/>
              </w:rPr>
              <w:t>التعلم</w:t>
            </w:r>
            <w:r w:rsidRPr="005A5E19">
              <w:rPr>
                <w:rFonts w:ascii="Sakkal Majalla" w:hAnsi="Sakkal Majalla" w:cs="Sakkal Majalla"/>
                <w:sz w:val="28"/>
                <w:szCs w:val="28"/>
              </w:rPr>
              <w:t>.</w:t>
            </w:r>
          </w:p>
        </w:tc>
      </w:tr>
      <w:tr w:rsidR="00EC59C8" w14:paraId="23BA27D4" w14:textId="77777777" w:rsidTr="00BC7F2D">
        <w:tc>
          <w:tcPr>
            <w:tcW w:w="765" w:type="dxa"/>
          </w:tcPr>
          <w:p w14:paraId="13AB7626" w14:textId="77777777" w:rsidR="00EC59C8" w:rsidRPr="005A5E19" w:rsidRDefault="00EC59C8" w:rsidP="00F65CDA">
            <w:pPr>
              <w:bidi/>
              <w:spacing w:line="360" w:lineRule="auto"/>
              <w:rPr>
                <w:rFonts w:ascii="Sakkal Majalla" w:hAnsi="Sakkal Majalla" w:cs="Sakkal Majalla"/>
                <w:sz w:val="28"/>
                <w:szCs w:val="28"/>
                <w:rtl/>
              </w:rPr>
            </w:pPr>
            <w:r>
              <w:rPr>
                <w:rFonts w:ascii="Sakkal Majalla" w:hAnsi="Sakkal Majalla" w:cs="Sakkal Majalla" w:hint="cs"/>
                <w:sz w:val="28"/>
                <w:szCs w:val="28"/>
                <w:rtl/>
              </w:rPr>
              <w:t>3</w:t>
            </w:r>
          </w:p>
        </w:tc>
        <w:tc>
          <w:tcPr>
            <w:tcW w:w="1620" w:type="dxa"/>
          </w:tcPr>
          <w:p w14:paraId="33E0424F" w14:textId="77777777" w:rsidR="00EC59C8" w:rsidRPr="005A5E19" w:rsidRDefault="00EC59C8" w:rsidP="00F65CDA">
            <w:pPr>
              <w:bidi/>
              <w:spacing w:line="360" w:lineRule="auto"/>
              <w:rPr>
                <w:rFonts w:ascii="Sakkal Majalla" w:hAnsi="Sakkal Majalla" w:cs="Sakkal Majalla"/>
                <w:sz w:val="28"/>
                <w:szCs w:val="28"/>
                <w:rtl/>
              </w:rPr>
            </w:pPr>
            <w:r w:rsidRPr="00A034B6">
              <w:rPr>
                <w:rtl/>
              </w:rPr>
              <w:t>ندرة الدراسات في الألعاب القتالية</w:t>
            </w:r>
          </w:p>
        </w:tc>
        <w:tc>
          <w:tcPr>
            <w:tcW w:w="6389" w:type="dxa"/>
            <w:vAlign w:val="center"/>
          </w:tcPr>
          <w:p w14:paraId="3D5C9483" w14:textId="77777777" w:rsidR="00EC59C8" w:rsidRPr="005A5E19" w:rsidRDefault="00EC59C8" w:rsidP="00F65CDA">
            <w:pPr>
              <w:bidi/>
              <w:spacing w:line="360" w:lineRule="auto"/>
              <w:rPr>
                <w:rFonts w:ascii="Sakkal Majalla" w:hAnsi="Sakkal Majalla" w:cs="Sakkal Majalla"/>
                <w:sz w:val="28"/>
                <w:szCs w:val="28"/>
                <w:rtl/>
              </w:rPr>
            </w:pPr>
            <w:r w:rsidRPr="005A5E19">
              <w:rPr>
                <w:rFonts w:ascii="Sakkal Majalla" w:hAnsi="Sakkal Majalla" w:cs="Sakkal Majalla"/>
                <w:sz w:val="28"/>
                <w:szCs w:val="28"/>
                <w:rtl/>
              </w:rPr>
              <w:t xml:space="preserve">لا توجد دراسات كافية حول دمج التعلم غير المباشر في آليات الألعاب القتالية </w:t>
            </w:r>
            <w:r w:rsidRPr="005A5E19">
              <w:rPr>
                <w:rFonts w:ascii="Sakkal Majalla" w:hAnsi="Sakkal Majalla" w:cs="Sakkal Majalla" w:hint="cs"/>
                <w:sz w:val="28"/>
                <w:szCs w:val="28"/>
                <w:rtl/>
              </w:rPr>
              <w:t>الاستراتيجية.</w:t>
            </w:r>
          </w:p>
        </w:tc>
      </w:tr>
      <w:tr w:rsidR="00EC59C8" w14:paraId="07BE5846" w14:textId="77777777" w:rsidTr="00BC7F2D">
        <w:tc>
          <w:tcPr>
            <w:tcW w:w="765" w:type="dxa"/>
          </w:tcPr>
          <w:p w14:paraId="3796B95F" w14:textId="77777777" w:rsidR="00EC59C8" w:rsidRPr="005A5E19" w:rsidRDefault="00EC59C8" w:rsidP="00F65CDA">
            <w:pPr>
              <w:bidi/>
              <w:spacing w:line="360" w:lineRule="auto"/>
              <w:rPr>
                <w:rFonts w:ascii="Sakkal Majalla" w:hAnsi="Sakkal Majalla" w:cs="Sakkal Majalla"/>
                <w:sz w:val="28"/>
                <w:szCs w:val="28"/>
                <w:rtl/>
              </w:rPr>
            </w:pPr>
            <w:r>
              <w:rPr>
                <w:rFonts w:ascii="Sakkal Majalla" w:hAnsi="Sakkal Majalla" w:cs="Sakkal Majalla" w:hint="cs"/>
                <w:sz w:val="28"/>
                <w:szCs w:val="28"/>
                <w:rtl/>
              </w:rPr>
              <w:t>4</w:t>
            </w:r>
          </w:p>
        </w:tc>
        <w:tc>
          <w:tcPr>
            <w:tcW w:w="1620" w:type="dxa"/>
          </w:tcPr>
          <w:p w14:paraId="2C5244AF" w14:textId="77777777" w:rsidR="00EC59C8" w:rsidRPr="005A5E19" w:rsidRDefault="00EC59C8" w:rsidP="00F65CDA">
            <w:pPr>
              <w:bidi/>
              <w:spacing w:line="360" w:lineRule="auto"/>
              <w:rPr>
                <w:rFonts w:ascii="Sakkal Majalla" w:hAnsi="Sakkal Majalla" w:cs="Sakkal Majalla"/>
                <w:sz w:val="28"/>
                <w:szCs w:val="28"/>
                <w:rtl/>
              </w:rPr>
            </w:pPr>
            <w:r w:rsidRPr="00A034B6">
              <w:rPr>
                <w:rtl/>
              </w:rPr>
              <w:t>غياب البعد الثقافي</w:t>
            </w:r>
          </w:p>
        </w:tc>
        <w:tc>
          <w:tcPr>
            <w:tcW w:w="6389" w:type="dxa"/>
            <w:vAlign w:val="center"/>
          </w:tcPr>
          <w:p w14:paraId="6B21B8E0" w14:textId="77777777" w:rsidR="00EC59C8" w:rsidRPr="005A5E19" w:rsidRDefault="00EC59C8" w:rsidP="00F65CDA">
            <w:pPr>
              <w:bidi/>
              <w:spacing w:line="360" w:lineRule="auto"/>
              <w:rPr>
                <w:rFonts w:ascii="Sakkal Majalla" w:hAnsi="Sakkal Majalla" w:cs="Sakkal Majalla"/>
                <w:sz w:val="28"/>
                <w:szCs w:val="28"/>
                <w:rtl/>
              </w:rPr>
            </w:pPr>
            <w:r w:rsidRPr="005A5E19">
              <w:rPr>
                <w:rFonts w:ascii="Sakkal Majalla" w:hAnsi="Sakkal Majalla" w:cs="Sakkal Majalla"/>
                <w:sz w:val="28"/>
                <w:szCs w:val="28"/>
                <w:rtl/>
              </w:rPr>
              <w:t>لم تربط الدراسات السابقة بين الشخصيات في اللعبة وبين اللغة والثقافة التي تمثلها</w:t>
            </w:r>
            <w:r w:rsidRPr="005A5E19">
              <w:rPr>
                <w:rFonts w:ascii="Sakkal Majalla" w:hAnsi="Sakkal Majalla" w:cs="Sakkal Majalla"/>
                <w:sz w:val="28"/>
                <w:szCs w:val="28"/>
              </w:rPr>
              <w:t>.</w:t>
            </w:r>
          </w:p>
        </w:tc>
      </w:tr>
      <w:tr w:rsidR="00EC59C8" w14:paraId="70A0B649" w14:textId="77777777" w:rsidTr="00BC7F2D">
        <w:tc>
          <w:tcPr>
            <w:tcW w:w="765" w:type="dxa"/>
          </w:tcPr>
          <w:p w14:paraId="2C4D2250" w14:textId="77777777" w:rsidR="00EC59C8" w:rsidRPr="005A5E19" w:rsidRDefault="00EC59C8" w:rsidP="00F65CDA">
            <w:pPr>
              <w:bidi/>
              <w:spacing w:line="360" w:lineRule="auto"/>
              <w:rPr>
                <w:rFonts w:ascii="Sakkal Majalla" w:hAnsi="Sakkal Majalla" w:cs="Sakkal Majalla"/>
                <w:sz w:val="28"/>
                <w:szCs w:val="28"/>
                <w:rtl/>
              </w:rPr>
            </w:pPr>
            <w:r>
              <w:rPr>
                <w:rFonts w:ascii="Sakkal Majalla" w:hAnsi="Sakkal Majalla" w:cs="Sakkal Majalla" w:hint="cs"/>
                <w:sz w:val="28"/>
                <w:szCs w:val="28"/>
                <w:rtl/>
              </w:rPr>
              <w:t>5</w:t>
            </w:r>
          </w:p>
        </w:tc>
        <w:tc>
          <w:tcPr>
            <w:tcW w:w="1620" w:type="dxa"/>
          </w:tcPr>
          <w:p w14:paraId="262A2956" w14:textId="77777777" w:rsidR="00EC59C8" w:rsidRPr="005A5E19" w:rsidRDefault="00EC59C8" w:rsidP="00F65CDA">
            <w:pPr>
              <w:bidi/>
              <w:spacing w:line="360" w:lineRule="auto"/>
              <w:rPr>
                <w:rFonts w:ascii="Sakkal Majalla" w:hAnsi="Sakkal Majalla" w:cs="Sakkal Majalla"/>
                <w:sz w:val="28"/>
                <w:szCs w:val="28"/>
                <w:rtl/>
              </w:rPr>
            </w:pPr>
            <w:r w:rsidRPr="00A034B6">
              <w:rPr>
                <w:rtl/>
              </w:rPr>
              <w:t>افتقار النموذج الريادي</w:t>
            </w:r>
          </w:p>
        </w:tc>
        <w:tc>
          <w:tcPr>
            <w:tcW w:w="6389" w:type="dxa"/>
            <w:vAlign w:val="center"/>
          </w:tcPr>
          <w:p w14:paraId="3A808CA7" w14:textId="77777777" w:rsidR="00EC59C8" w:rsidRPr="005A5E19" w:rsidRDefault="00EC59C8" w:rsidP="00F65CDA">
            <w:pPr>
              <w:bidi/>
              <w:spacing w:line="360" w:lineRule="auto"/>
              <w:rPr>
                <w:rFonts w:ascii="Sakkal Majalla" w:hAnsi="Sakkal Majalla" w:cs="Sakkal Majalla"/>
                <w:sz w:val="28"/>
                <w:szCs w:val="28"/>
                <w:rtl/>
              </w:rPr>
            </w:pPr>
            <w:r w:rsidRPr="005A5E19">
              <w:rPr>
                <w:rFonts w:ascii="Sakkal Majalla" w:hAnsi="Sakkal Majalla" w:cs="Sakkal Majalla"/>
                <w:sz w:val="28"/>
                <w:szCs w:val="28"/>
                <w:rtl/>
              </w:rPr>
              <w:t>لا يوجد نموذج ريادي واضح يوضح الجدوى التجارية لمثل هذه الألعاب التعليمية المتخصصة</w:t>
            </w:r>
            <w:r w:rsidRPr="005A5E19">
              <w:rPr>
                <w:rFonts w:ascii="Sakkal Majalla" w:hAnsi="Sakkal Majalla" w:cs="Sakkal Majalla"/>
                <w:sz w:val="28"/>
                <w:szCs w:val="28"/>
              </w:rPr>
              <w:t>.</w:t>
            </w:r>
          </w:p>
        </w:tc>
      </w:tr>
    </w:tbl>
    <w:p w14:paraId="47942DE4" w14:textId="77777777" w:rsidR="005A5E19" w:rsidRPr="005A5E19" w:rsidRDefault="00BB328E" w:rsidP="005A5E19">
      <w:pPr>
        <w:bidi/>
        <w:spacing w:line="360" w:lineRule="auto"/>
        <w:rPr>
          <w:rFonts w:ascii="Sakkal Majalla" w:hAnsi="Sakkal Majalla" w:cs="Sakkal Majalla"/>
          <w:sz w:val="28"/>
          <w:szCs w:val="28"/>
        </w:rPr>
      </w:pPr>
      <w:r>
        <w:rPr>
          <w:rFonts w:ascii="Sakkal Majalla" w:hAnsi="Sakkal Majalla" w:cs="Sakkal Majalla"/>
          <w:sz w:val="28"/>
          <w:szCs w:val="28"/>
        </w:rPr>
        <w:pict w14:anchorId="7FD96324">
          <v:rect id="_x0000_i1044" style="width:0;height:.75pt" o:hralign="center" o:hrstd="t" o:hr="t" fillcolor="#a0a0a0" stroked="f"/>
        </w:pict>
      </w:r>
    </w:p>
    <w:p w14:paraId="1AB15188" w14:textId="6DA1E04A" w:rsidR="005A5E19" w:rsidRPr="0033177B" w:rsidRDefault="005A5E19" w:rsidP="00974D53">
      <w:pPr>
        <w:pStyle w:val="Heading2"/>
        <w:bidi/>
        <w:rPr>
          <w:rFonts w:cs="Sakkal Majalla"/>
          <w:szCs w:val="32"/>
        </w:rPr>
      </w:pPr>
      <w:r w:rsidRPr="0033177B">
        <w:rPr>
          <w:rFonts w:cs="Sakkal Majalla"/>
          <w:szCs w:val="32"/>
        </w:rPr>
        <w:t xml:space="preserve"> </w:t>
      </w:r>
      <w:bookmarkStart w:id="26" w:name="_Toc237336698"/>
      <w:r w:rsidRPr="0033177B">
        <w:rPr>
          <w:rFonts w:cs="Sakkal Majalla"/>
          <w:szCs w:val="32"/>
          <w:rtl/>
        </w:rPr>
        <w:t>خلاصة الفصل</w:t>
      </w:r>
      <w:r w:rsidRPr="0033177B">
        <w:rPr>
          <w:rFonts w:cs="Sakkal Majalla"/>
          <w:szCs w:val="32"/>
        </w:rPr>
        <w:t xml:space="preserve"> </w:t>
      </w:r>
      <w:r w:rsidR="00AB6645" w:rsidRPr="0033177B">
        <w:rPr>
          <w:rFonts w:cs="Sakkal Majalla"/>
          <w:szCs w:val="32"/>
          <w:rtl/>
        </w:rPr>
        <w:t>(</w:t>
      </w:r>
      <w:r w:rsidRPr="0033177B">
        <w:rPr>
          <w:rFonts w:cs="Sakkal Majalla"/>
          <w:szCs w:val="32"/>
        </w:rPr>
        <w:t>Chapter Summary</w:t>
      </w:r>
      <w:r w:rsidR="00AB6645" w:rsidRPr="0033177B">
        <w:rPr>
          <w:rFonts w:cs="Sakkal Majalla"/>
          <w:szCs w:val="32"/>
          <w:rtl/>
        </w:rPr>
        <w:t>)</w:t>
      </w:r>
      <w:bookmarkEnd w:id="26"/>
    </w:p>
    <w:p w14:paraId="1F918FBF" w14:textId="77777777" w:rsidR="005A5E19" w:rsidRPr="005A5E19" w:rsidRDefault="005A5E19" w:rsidP="005A5E19">
      <w:pPr>
        <w:bidi/>
        <w:spacing w:line="360" w:lineRule="auto"/>
        <w:rPr>
          <w:rFonts w:ascii="Sakkal Majalla" w:hAnsi="Sakkal Majalla" w:cs="Sakkal Majalla"/>
          <w:sz w:val="28"/>
          <w:szCs w:val="28"/>
        </w:rPr>
      </w:pPr>
      <w:r w:rsidRPr="005A5E19">
        <w:rPr>
          <w:rFonts w:ascii="Sakkal Majalla" w:hAnsi="Sakkal Majalla" w:cs="Sakkal Majalla"/>
          <w:sz w:val="28"/>
          <w:szCs w:val="28"/>
          <w:rtl/>
        </w:rPr>
        <w:t xml:space="preserve">قدم هذا الفصل مراجعة شاملة للأدبيات التي تشكل الأساس النظري لهذه الدراسة. بدأنا بالنظريات الكلاسيكية والحديثة في تعليم اللغات، وانتقلنا إلى مفهوم التعلم غير المباشر ودوره الفعال في اكتساب اللغة. ثم استعرضنا دور </w:t>
      </w:r>
      <w:r w:rsidRPr="005A5E19">
        <w:rPr>
          <w:rFonts w:ascii="Sakkal Majalla" w:hAnsi="Sakkal Majalla" w:cs="Sakkal Majalla"/>
          <w:sz w:val="28"/>
          <w:szCs w:val="28"/>
          <w:rtl/>
        </w:rPr>
        <w:lastRenderedPageBreak/>
        <w:t>الألعاب التعليمية والتلعيب، والجوانب الريادية لصناعة الألعاب التعليمية. وقد خلصت المراجعة إلى فجوات بحثية واضحة شكلت الأساس لمشكلة هذا البحث وأسئلته وأهدافه، وتمخض عنها إطار نظري مقترح يربط بين آليات اللعبة المقترحة وأسس التعلم الفعال والنموذج الريادي</w:t>
      </w:r>
      <w:r w:rsidRPr="005A5E19">
        <w:rPr>
          <w:rFonts w:ascii="Sakkal Majalla" w:hAnsi="Sakkal Majalla" w:cs="Sakkal Majalla"/>
          <w:sz w:val="28"/>
          <w:szCs w:val="28"/>
        </w:rPr>
        <w:t>.</w:t>
      </w:r>
    </w:p>
    <w:p w14:paraId="2E4454D9" w14:textId="77777777" w:rsidR="005A5E19" w:rsidRPr="005A5E19" w:rsidRDefault="00BB328E" w:rsidP="005A5E19">
      <w:pPr>
        <w:bidi/>
        <w:spacing w:line="360" w:lineRule="auto"/>
        <w:rPr>
          <w:rFonts w:ascii="Sakkal Majalla" w:hAnsi="Sakkal Majalla" w:cs="Sakkal Majalla"/>
          <w:sz w:val="28"/>
          <w:szCs w:val="28"/>
        </w:rPr>
      </w:pPr>
      <w:r>
        <w:rPr>
          <w:rFonts w:ascii="Sakkal Majalla" w:hAnsi="Sakkal Majalla" w:cs="Sakkal Majalla"/>
          <w:sz w:val="28"/>
          <w:szCs w:val="28"/>
        </w:rPr>
        <w:pict w14:anchorId="51BD5FE0">
          <v:rect id="_x0000_i1045" style="width:0;height:.75pt" o:hralign="center" o:hrstd="t" o:hr="t" fillcolor="#a0a0a0" stroked="f"/>
        </w:pict>
      </w:r>
    </w:p>
    <w:p w14:paraId="2C312E1D" w14:textId="77777777" w:rsidR="00974D53" w:rsidRDefault="00974D53">
      <w:pPr>
        <w:rPr>
          <w:rFonts w:asciiTheme="majorHAnsi" w:eastAsiaTheme="majorEastAsia" w:hAnsiTheme="majorHAnsi" w:cstheme="majorBidi"/>
          <w:color w:val="2F5496" w:themeColor="accent1" w:themeShade="BF"/>
          <w:sz w:val="32"/>
          <w:szCs w:val="32"/>
          <w:highlight w:val="lightGray"/>
        </w:rPr>
      </w:pPr>
      <w:r>
        <w:rPr>
          <w:highlight w:val="lightGray"/>
        </w:rPr>
        <w:br w:type="page"/>
      </w:r>
    </w:p>
    <w:p w14:paraId="7910FBD2" w14:textId="74B3AE43" w:rsidR="007F7351" w:rsidRPr="00BC7F2D" w:rsidRDefault="007F7351" w:rsidP="00974D53">
      <w:pPr>
        <w:pStyle w:val="Heading1"/>
        <w:bidi/>
        <w:rPr>
          <w:rFonts w:cs="Sakkal Majalla"/>
          <w:szCs w:val="36"/>
        </w:rPr>
      </w:pPr>
      <w:bookmarkStart w:id="27" w:name="_Toc237336699"/>
      <w:r w:rsidRPr="00BC7F2D">
        <w:rPr>
          <w:rFonts w:cs="Sakkal Majalla"/>
          <w:szCs w:val="36"/>
          <w:rtl/>
        </w:rPr>
        <w:lastRenderedPageBreak/>
        <w:t>الفصل الثالث: منهجية الدراسة</w:t>
      </w:r>
      <w:r w:rsidRPr="00BC7F2D">
        <w:rPr>
          <w:rFonts w:cs="Sakkal Majalla"/>
          <w:szCs w:val="36"/>
        </w:rPr>
        <w:t xml:space="preserve"> </w:t>
      </w:r>
      <w:r w:rsidR="00AB6645" w:rsidRPr="00BC7F2D">
        <w:rPr>
          <w:rFonts w:cs="Sakkal Majalla"/>
          <w:szCs w:val="36"/>
          <w:rtl/>
        </w:rPr>
        <w:t>(</w:t>
      </w:r>
      <w:r w:rsidRPr="00BC7F2D">
        <w:rPr>
          <w:rFonts w:cs="Sakkal Majalla"/>
          <w:szCs w:val="36"/>
        </w:rPr>
        <w:t>Research Methodology</w:t>
      </w:r>
      <w:r w:rsidR="00AB6645" w:rsidRPr="00BC7F2D">
        <w:rPr>
          <w:rFonts w:cs="Sakkal Majalla"/>
          <w:szCs w:val="36"/>
          <w:rtl/>
        </w:rPr>
        <w:t>)</w:t>
      </w:r>
      <w:bookmarkEnd w:id="27"/>
    </w:p>
    <w:p w14:paraId="1B99A505"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36456D84">
          <v:rect id="_x0000_i1046" style="width:0;height:.75pt" o:hralign="center" o:hrstd="t" o:hr="t" fillcolor="#a0a0a0" stroked="f"/>
        </w:pict>
      </w:r>
    </w:p>
    <w:p w14:paraId="705C82DC" w14:textId="50DA5729" w:rsidR="007F7351" w:rsidRPr="00BC7F2D" w:rsidRDefault="007F7351" w:rsidP="00974D53">
      <w:pPr>
        <w:pStyle w:val="Heading2"/>
        <w:bidi/>
        <w:rPr>
          <w:rFonts w:cs="Sakkal Majalla"/>
          <w:szCs w:val="32"/>
        </w:rPr>
      </w:pPr>
      <w:bookmarkStart w:id="28" w:name="_Toc237336700"/>
      <w:r w:rsidRPr="00BC7F2D">
        <w:rPr>
          <w:rFonts w:cs="Sakkal Majalla"/>
          <w:szCs w:val="32"/>
          <w:rtl/>
        </w:rPr>
        <w:t>مقدمة</w:t>
      </w:r>
      <w:r w:rsidRPr="00BC7F2D">
        <w:rPr>
          <w:rFonts w:cs="Sakkal Majalla"/>
          <w:szCs w:val="32"/>
        </w:rPr>
        <w:t xml:space="preserve"> </w:t>
      </w:r>
      <w:r w:rsidR="00AB6645" w:rsidRPr="00BC7F2D">
        <w:rPr>
          <w:rFonts w:cs="Sakkal Majalla"/>
          <w:szCs w:val="32"/>
          <w:rtl/>
        </w:rPr>
        <w:t>(</w:t>
      </w:r>
      <w:r w:rsidRPr="00BC7F2D">
        <w:rPr>
          <w:rFonts w:cs="Sakkal Majalla"/>
          <w:szCs w:val="32"/>
        </w:rPr>
        <w:t>Introduction</w:t>
      </w:r>
      <w:r w:rsidR="00AB6645" w:rsidRPr="00BC7F2D">
        <w:rPr>
          <w:rFonts w:cs="Sakkal Majalla"/>
          <w:szCs w:val="32"/>
          <w:rtl/>
        </w:rPr>
        <w:t>)</w:t>
      </w:r>
      <w:bookmarkEnd w:id="28"/>
    </w:p>
    <w:p w14:paraId="28152E28"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يهدف هذا الفصل إلى تقديم وصف تفصيلي للمنهجية التي اعتمدها هذا البحث في بناء النموذج النظري المقترح، وتحديد الإجراءات المنهجية المتبعة لتحقيق أهداف الدراسة والإجابة عن أسئلتها</w:t>
      </w:r>
      <w:r w:rsidRPr="007F7351">
        <w:rPr>
          <w:rFonts w:ascii="Sakkal Majalla" w:hAnsi="Sakkal Majalla" w:cs="Sakkal Majalla"/>
          <w:sz w:val="28"/>
          <w:szCs w:val="28"/>
        </w:rPr>
        <w:t>.</w:t>
      </w:r>
    </w:p>
    <w:p w14:paraId="4F986E4D" w14:textId="39F25EC5"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نظراً لأن هذا البحث يهدف إلى تطوير نموذج ريادي لتعليم اللغات من خلال الألعاب الإلكترونية، فإنه يقع ضمن نطاق </w:t>
      </w:r>
      <w:r w:rsidRPr="007F7351">
        <w:rPr>
          <w:rFonts w:ascii="Sakkal Majalla" w:hAnsi="Sakkal Majalla" w:cs="Sakkal Majalla"/>
          <w:b/>
          <w:bCs/>
          <w:sz w:val="28"/>
          <w:szCs w:val="28"/>
          <w:rtl/>
        </w:rPr>
        <w:t>البحوث التطويرية النظرية</w:t>
      </w:r>
      <w:r w:rsidRPr="007F7351">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7F7351">
        <w:rPr>
          <w:rFonts w:ascii="Sakkal Majalla" w:hAnsi="Sakkal Majalla" w:cs="Sakkal Majalla"/>
          <w:b/>
          <w:bCs/>
          <w:sz w:val="28"/>
          <w:szCs w:val="28"/>
        </w:rPr>
        <w:t>Theoretical Developmental Research</w:t>
      </w:r>
      <w:r w:rsidR="00AB6645">
        <w:rPr>
          <w:rFonts w:ascii="Sakkal Majalla" w:hAnsi="Sakkal Majalla" w:cs="Sakkal Majalla"/>
          <w:b/>
          <w:bCs/>
          <w:sz w:val="28"/>
          <w:szCs w:val="28"/>
          <w:rtl/>
        </w:rPr>
        <w:t>)</w:t>
      </w:r>
      <w:r w:rsidRPr="007F7351">
        <w:rPr>
          <w:rFonts w:ascii="Sakkal Majalla" w:hAnsi="Sakkal Majalla" w:cs="Sakkal Majalla"/>
          <w:sz w:val="28"/>
          <w:szCs w:val="28"/>
          <w:rtl/>
        </w:rPr>
        <w:t>، حيث يعتمد على تحليل الأدبيات والدراسات السابقة، وبناء إطار نظري، وتقديم نموذج عمل مقترح، دون الحاجة إلى تطبيق ميداني أو تجريبي</w:t>
      </w:r>
      <w:r w:rsidRPr="007F7351">
        <w:rPr>
          <w:rFonts w:ascii="Sakkal Majalla" w:hAnsi="Sakkal Majalla" w:cs="Sakkal Majalla"/>
          <w:sz w:val="28"/>
          <w:szCs w:val="28"/>
        </w:rPr>
        <w:t>.</w:t>
      </w:r>
    </w:p>
    <w:p w14:paraId="25CC5B89"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وسيتناول هذا الفصل: نوع البحث ومنهجه، وأدوات جمع المعلومات، وإجراءات التحليل، وحدود الدراسة، والاعتبارات الأخلاقية</w:t>
      </w:r>
      <w:r w:rsidRPr="007F7351">
        <w:rPr>
          <w:rFonts w:ascii="Sakkal Majalla" w:hAnsi="Sakkal Majalla" w:cs="Sakkal Majalla"/>
          <w:sz w:val="28"/>
          <w:szCs w:val="28"/>
        </w:rPr>
        <w:t>.</w:t>
      </w:r>
    </w:p>
    <w:p w14:paraId="2BE06F43"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2087449C">
          <v:rect id="_x0000_i1047" style="width:0;height:.75pt" o:hralign="center" o:hrstd="t" o:hr="t" fillcolor="#a0a0a0" stroked="f"/>
        </w:pict>
      </w:r>
    </w:p>
    <w:p w14:paraId="5C1924AC" w14:textId="3D573ABE" w:rsidR="007F7351" w:rsidRPr="0033177B" w:rsidRDefault="007F7351" w:rsidP="00974D53">
      <w:pPr>
        <w:pStyle w:val="Heading2"/>
        <w:bidi/>
        <w:rPr>
          <w:rFonts w:cs="Sakkal Majalla"/>
          <w:szCs w:val="32"/>
        </w:rPr>
      </w:pPr>
      <w:bookmarkStart w:id="29" w:name="_Toc237336701"/>
      <w:r w:rsidRPr="0033177B">
        <w:rPr>
          <w:rFonts w:cs="Sakkal Majalla"/>
          <w:szCs w:val="32"/>
          <w:rtl/>
        </w:rPr>
        <w:t xml:space="preserve">نوع البحث </w:t>
      </w:r>
      <w:r w:rsidR="002058CA" w:rsidRPr="0033177B">
        <w:rPr>
          <w:rFonts w:cs="Sakkal Majalla"/>
          <w:szCs w:val="32"/>
          <w:rtl/>
        </w:rPr>
        <w:t xml:space="preserve">ومنهجه </w:t>
      </w:r>
      <w:r w:rsidR="00AB6645" w:rsidRPr="0033177B">
        <w:rPr>
          <w:rFonts w:cs="Sakkal Majalla"/>
          <w:szCs w:val="32"/>
          <w:rtl/>
        </w:rPr>
        <w:t>(</w:t>
      </w:r>
      <w:r w:rsidRPr="0033177B">
        <w:rPr>
          <w:rFonts w:cs="Sakkal Majalla"/>
          <w:szCs w:val="32"/>
        </w:rPr>
        <w:t>Research Type and Approach</w:t>
      </w:r>
      <w:r w:rsidR="00AB6645" w:rsidRPr="0033177B">
        <w:rPr>
          <w:rFonts w:cs="Sakkal Majalla"/>
          <w:szCs w:val="32"/>
          <w:rtl/>
        </w:rPr>
        <w:t>)</w:t>
      </w:r>
      <w:bookmarkEnd w:id="29"/>
    </w:p>
    <w:p w14:paraId="4BA0B153" w14:textId="71D356A2" w:rsidR="007F7351" w:rsidRPr="0033177B" w:rsidRDefault="007F7351" w:rsidP="00974D53">
      <w:pPr>
        <w:pStyle w:val="Heading3"/>
        <w:bidi/>
        <w:rPr>
          <w:rFonts w:cs="Sakkal Majalla"/>
          <w:sz w:val="32"/>
          <w:szCs w:val="32"/>
        </w:rPr>
      </w:pPr>
      <w:bookmarkStart w:id="30" w:name="_Toc237336702"/>
      <w:r w:rsidRPr="0033177B">
        <w:rPr>
          <w:rFonts w:cs="Sakkal Majalla"/>
          <w:sz w:val="32"/>
          <w:szCs w:val="32"/>
          <w:rtl/>
        </w:rPr>
        <w:t xml:space="preserve">نوع </w:t>
      </w:r>
      <w:r w:rsidR="002058CA" w:rsidRPr="0033177B">
        <w:rPr>
          <w:rFonts w:cs="Sakkal Majalla"/>
          <w:sz w:val="32"/>
          <w:szCs w:val="32"/>
          <w:rtl/>
        </w:rPr>
        <w:t xml:space="preserve">البحث </w:t>
      </w:r>
      <w:r w:rsidR="00AB6645" w:rsidRPr="0033177B">
        <w:rPr>
          <w:rFonts w:cs="Sakkal Majalla"/>
          <w:sz w:val="32"/>
          <w:szCs w:val="32"/>
          <w:rtl/>
        </w:rPr>
        <w:t>(</w:t>
      </w:r>
      <w:r w:rsidRPr="0033177B">
        <w:rPr>
          <w:rFonts w:cs="Sakkal Majalla"/>
          <w:sz w:val="32"/>
          <w:szCs w:val="32"/>
        </w:rPr>
        <w:t>Research Type</w:t>
      </w:r>
      <w:r w:rsidR="00AB6645" w:rsidRPr="0033177B">
        <w:rPr>
          <w:rFonts w:cs="Sakkal Majalla"/>
          <w:sz w:val="32"/>
          <w:szCs w:val="32"/>
          <w:rtl/>
        </w:rPr>
        <w:t>)</w:t>
      </w:r>
      <w:bookmarkEnd w:id="30"/>
    </w:p>
    <w:p w14:paraId="6EBFAAFF" w14:textId="28BD5309"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يُصنف هذا البحث ضمن </w:t>
      </w:r>
      <w:r w:rsidRPr="007F7351">
        <w:rPr>
          <w:rFonts w:ascii="Sakkal Majalla" w:hAnsi="Sakkal Majalla" w:cs="Sakkal Majalla"/>
          <w:b/>
          <w:bCs/>
          <w:sz w:val="28"/>
          <w:szCs w:val="28"/>
          <w:rtl/>
        </w:rPr>
        <w:t>البحوث التطويرية النظرية</w:t>
      </w:r>
      <w:r w:rsidRPr="007F7351">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7F7351">
        <w:rPr>
          <w:rFonts w:ascii="Sakkal Majalla" w:hAnsi="Sakkal Majalla" w:cs="Sakkal Majalla"/>
          <w:b/>
          <w:bCs/>
          <w:sz w:val="28"/>
          <w:szCs w:val="28"/>
        </w:rPr>
        <w:t>Theoretical Developmental Research</w:t>
      </w:r>
      <w:r w:rsidR="00AB6645">
        <w:rPr>
          <w:rFonts w:ascii="Sakkal Majalla" w:hAnsi="Sakkal Majalla" w:cs="Sakkal Majalla"/>
          <w:b/>
          <w:bCs/>
          <w:sz w:val="28"/>
          <w:szCs w:val="28"/>
          <w:rtl/>
        </w:rPr>
        <w:t>)</w:t>
      </w:r>
      <w:r w:rsidRPr="007F7351">
        <w:rPr>
          <w:rFonts w:ascii="Sakkal Majalla" w:hAnsi="Sakkal Majalla" w:cs="Sakkal Majalla"/>
          <w:sz w:val="28"/>
          <w:szCs w:val="28"/>
          <w:rtl/>
        </w:rPr>
        <w:t>، حيث يهدف إلى</w:t>
      </w:r>
      <w:r w:rsidRPr="007F7351">
        <w:rPr>
          <w:rFonts w:ascii="Sakkal Majalla" w:hAnsi="Sakkal Majalla" w:cs="Sakkal Majalla"/>
          <w:sz w:val="28"/>
          <w:szCs w:val="28"/>
        </w:rPr>
        <w:t>:</w:t>
      </w:r>
    </w:p>
    <w:p w14:paraId="4A0FDD6A" w14:textId="77777777" w:rsidR="007F7351" w:rsidRPr="007F7351" w:rsidRDefault="007F7351" w:rsidP="006A6F3E">
      <w:pPr>
        <w:numPr>
          <w:ilvl w:val="0"/>
          <w:numId w:val="10"/>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بناء نموذج نظري جديد</w:t>
      </w:r>
      <w:r w:rsidRPr="007F7351">
        <w:rPr>
          <w:rFonts w:ascii="Sakkal Majalla" w:hAnsi="Sakkal Majalla" w:cs="Sakkal Majalla"/>
          <w:sz w:val="28"/>
          <w:szCs w:val="28"/>
          <w:rtl/>
        </w:rPr>
        <w:t> يوضح كيفية توظيف لعبة</w:t>
      </w:r>
      <w:r w:rsidRPr="007F7351">
        <w:rPr>
          <w:rFonts w:ascii="Sakkal Majalla" w:hAnsi="Sakkal Majalla" w:cs="Sakkal Majalla"/>
          <w:sz w:val="28"/>
          <w:szCs w:val="28"/>
        </w:rPr>
        <w:t xml:space="preserve"> "Hero Wars" </w:t>
      </w:r>
      <w:r w:rsidRPr="007F7351">
        <w:rPr>
          <w:rFonts w:ascii="Sakkal Majalla" w:hAnsi="Sakkal Majalla" w:cs="Sakkal Majalla"/>
          <w:sz w:val="28"/>
          <w:szCs w:val="28"/>
          <w:rtl/>
        </w:rPr>
        <w:t>في التعليم غير المباشر للغات الأجنبية</w:t>
      </w:r>
      <w:r w:rsidRPr="007F7351">
        <w:rPr>
          <w:rFonts w:ascii="Sakkal Majalla" w:hAnsi="Sakkal Majalla" w:cs="Sakkal Majalla"/>
          <w:sz w:val="28"/>
          <w:szCs w:val="28"/>
        </w:rPr>
        <w:t>.</w:t>
      </w:r>
    </w:p>
    <w:p w14:paraId="5DAE112F" w14:textId="6A778CF7" w:rsidR="007F7351" w:rsidRPr="007F7351" w:rsidRDefault="007F7351" w:rsidP="006A6F3E">
      <w:pPr>
        <w:numPr>
          <w:ilvl w:val="0"/>
          <w:numId w:val="10"/>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تطوير إطار مفاهيمي</w:t>
      </w:r>
      <w:r w:rsidRPr="007F7351">
        <w:rPr>
          <w:rFonts w:ascii="Sakkal Majalla" w:hAnsi="Sakkal Majalla" w:cs="Sakkal Majalla"/>
          <w:sz w:val="28"/>
          <w:szCs w:val="28"/>
          <w:rtl/>
        </w:rPr>
        <w:t xml:space="preserve"> يربط بين آليات اللعبة المقترحة </w:t>
      </w:r>
      <w:r w:rsidR="00AB6645">
        <w:rPr>
          <w:rFonts w:ascii="Sakkal Majalla" w:hAnsi="Sakkal Majalla" w:cs="Sakkal Majalla"/>
          <w:sz w:val="28"/>
          <w:szCs w:val="28"/>
          <w:rtl/>
        </w:rPr>
        <w:t>(</w:t>
      </w:r>
      <w:r w:rsidRPr="007F7351">
        <w:rPr>
          <w:rFonts w:ascii="Sakkal Majalla" w:hAnsi="Sakkal Majalla" w:cs="Sakkal Majalla"/>
          <w:sz w:val="28"/>
          <w:szCs w:val="28"/>
          <w:rtl/>
        </w:rPr>
        <w:t>الترقية بالأسئلة، الارتباط الثقافي للشخصيات، القتال الاستراتيجي</w:t>
      </w:r>
      <w:r w:rsidR="00AB6645">
        <w:rPr>
          <w:rFonts w:ascii="Sakkal Majalla" w:hAnsi="Sakkal Majalla" w:cs="Sakkal Majalla"/>
          <w:sz w:val="28"/>
          <w:szCs w:val="28"/>
          <w:rtl/>
        </w:rPr>
        <w:t>)</w:t>
      </w:r>
      <w:r w:rsidRPr="007F7351">
        <w:rPr>
          <w:rFonts w:ascii="Sakkal Majalla" w:hAnsi="Sakkal Majalla" w:cs="Sakkal Majalla"/>
          <w:sz w:val="28"/>
          <w:szCs w:val="28"/>
          <w:rtl/>
        </w:rPr>
        <w:t xml:space="preserve"> ونظريات التعلم والنماذج الريادية</w:t>
      </w:r>
      <w:r w:rsidRPr="007F7351">
        <w:rPr>
          <w:rFonts w:ascii="Sakkal Majalla" w:hAnsi="Sakkal Majalla" w:cs="Sakkal Majalla"/>
          <w:sz w:val="28"/>
          <w:szCs w:val="28"/>
        </w:rPr>
        <w:t>.</w:t>
      </w:r>
    </w:p>
    <w:p w14:paraId="79D62491" w14:textId="3280399E" w:rsidR="007F7351" w:rsidRPr="007F7351" w:rsidRDefault="007F7351" w:rsidP="006A6F3E">
      <w:pPr>
        <w:numPr>
          <w:ilvl w:val="0"/>
          <w:numId w:val="10"/>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تقديم نموذج عمل ريادي</w:t>
      </w:r>
      <w:r w:rsidRPr="007F7351">
        <w:rPr>
          <w:rFonts w:ascii="Sakkal Majalla" w:hAnsi="Sakkal Majalla" w:cs="Sakkal Majalla"/>
          <w:sz w:val="28"/>
          <w:szCs w:val="28"/>
          <w:rtl/>
        </w:rPr>
        <w:t> </w:t>
      </w:r>
      <w:r w:rsidR="00AB6645">
        <w:rPr>
          <w:rFonts w:ascii="Sakkal Majalla" w:hAnsi="Sakkal Majalla" w:cs="Sakkal Majalla"/>
          <w:sz w:val="28"/>
          <w:szCs w:val="28"/>
          <w:rtl/>
        </w:rPr>
        <w:t>(</w:t>
      </w:r>
      <w:r w:rsidRPr="007F7351">
        <w:rPr>
          <w:rFonts w:ascii="Sakkal Majalla" w:hAnsi="Sakkal Majalla" w:cs="Sakkal Majalla"/>
          <w:sz w:val="28"/>
          <w:szCs w:val="28"/>
          <w:rtl/>
        </w:rPr>
        <w:t>باستخدام نموذج بارينجر/آيرلاند</w:t>
      </w:r>
      <w:r w:rsidR="00AB6645">
        <w:rPr>
          <w:rFonts w:ascii="Sakkal Majalla" w:hAnsi="Sakkal Majalla" w:cs="Sakkal Majalla"/>
          <w:sz w:val="28"/>
          <w:szCs w:val="28"/>
          <w:rtl/>
        </w:rPr>
        <w:t>)</w:t>
      </w:r>
      <w:r w:rsidRPr="007F7351">
        <w:rPr>
          <w:rFonts w:ascii="Sakkal Majalla" w:hAnsi="Sakkal Majalla" w:cs="Sakkal Majalla"/>
          <w:sz w:val="28"/>
          <w:szCs w:val="28"/>
          <w:rtl/>
        </w:rPr>
        <w:t xml:space="preserve"> يوضح الجدوى التجارية للمشروع</w:t>
      </w:r>
      <w:r w:rsidRPr="007F7351">
        <w:rPr>
          <w:rFonts w:ascii="Sakkal Majalla" w:hAnsi="Sakkal Majalla" w:cs="Sakkal Majalla"/>
          <w:sz w:val="28"/>
          <w:szCs w:val="28"/>
        </w:rPr>
        <w:t>.</w:t>
      </w:r>
    </w:p>
    <w:p w14:paraId="2745CF7B" w14:textId="3702118E"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lastRenderedPageBreak/>
        <w:t xml:space="preserve">وهو لا يتضمن تطبيقاً ميدانياً أو تجميع بيانات أولية من عينة بشرية، بل يعتمد على المصادر الثانوية </w:t>
      </w:r>
      <w:r w:rsidR="00AB6645">
        <w:rPr>
          <w:rFonts w:ascii="Sakkal Majalla" w:hAnsi="Sakkal Majalla" w:cs="Sakkal Majalla"/>
          <w:sz w:val="28"/>
          <w:szCs w:val="28"/>
          <w:rtl/>
        </w:rPr>
        <w:t>(</w:t>
      </w:r>
      <w:r w:rsidRPr="007F7351">
        <w:rPr>
          <w:rFonts w:ascii="Sakkal Majalla" w:hAnsi="Sakkal Majalla" w:cs="Sakkal Majalla"/>
          <w:sz w:val="28"/>
          <w:szCs w:val="28"/>
          <w:rtl/>
        </w:rPr>
        <w:t>الأدبيات الأكاديمية، الدراسات السابقة، التقارير الاحترافية</w:t>
      </w:r>
      <w:r w:rsidR="00AB6645">
        <w:rPr>
          <w:rFonts w:ascii="Sakkal Majalla" w:hAnsi="Sakkal Majalla" w:cs="Sakkal Majalla"/>
          <w:sz w:val="28"/>
          <w:szCs w:val="28"/>
          <w:rtl/>
        </w:rPr>
        <w:t>)</w:t>
      </w:r>
      <w:r w:rsidRPr="007F7351">
        <w:rPr>
          <w:rFonts w:ascii="Sakkal Majalla" w:hAnsi="Sakkal Majalla" w:cs="Sakkal Majalla"/>
          <w:sz w:val="28"/>
          <w:szCs w:val="28"/>
          <w:rtl/>
        </w:rPr>
        <w:t xml:space="preserve"> لبناء النموذج وتحليله</w:t>
      </w:r>
      <w:r w:rsidRPr="007F7351">
        <w:rPr>
          <w:rFonts w:ascii="Sakkal Majalla" w:hAnsi="Sakkal Majalla" w:cs="Sakkal Majalla"/>
          <w:sz w:val="28"/>
          <w:szCs w:val="28"/>
        </w:rPr>
        <w:t>.</w:t>
      </w:r>
    </w:p>
    <w:p w14:paraId="3C355E73" w14:textId="774EFB18" w:rsidR="007F7351" w:rsidRPr="0033177B" w:rsidRDefault="007F7351" w:rsidP="00974D53">
      <w:pPr>
        <w:pStyle w:val="Heading3"/>
        <w:bidi/>
        <w:rPr>
          <w:rFonts w:cs="Sakkal Majalla"/>
          <w:sz w:val="32"/>
          <w:szCs w:val="32"/>
        </w:rPr>
      </w:pPr>
      <w:bookmarkStart w:id="31" w:name="_Toc237336703"/>
      <w:r w:rsidRPr="0033177B">
        <w:rPr>
          <w:rFonts w:cs="Sakkal Majalla"/>
          <w:sz w:val="32"/>
          <w:szCs w:val="32"/>
          <w:rtl/>
        </w:rPr>
        <w:t>المنهج المستخدم</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Research Approach</w:t>
      </w:r>
      <w:r w:rsidR="00AB6645" w:rsidRPr="0033177B">
        <w:rPr>
          <w:rFonts w:cs="Sakkal Majalla"/>
          <w:sz w:val="32"/>
          <w:szCs w:val="32"/>
          <w:rtl/>
        </w:rPr>
        <w:t>)</w:t>
      </w:r>
      <w:bookmarkEnd w:id="31"/>
    </w:p>
    <w:p w14:paraId="66754787" w14:textId="63B5CADA"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اعتمد هذا البحث على </w:t>
      </w:r>
      <w:r w:rsidRPr="007F7351">
        <w:rPr>
          <w:rFonts w:ascii="Sakkal Majalla" w:hAnsi="Sakkal Majalla" w:cs="Sakkal Majalla"/>
          <w:b/>
          <w:bCs/>
          <w:sz w:val="28"/>
          <w:szCs w:val="28"/>
          <w:rtl/>
        </w:rPr>
        <w:t>المنهج الوصفي التحليلي</w:t>
      </w:r>
      <w:r w:rsidRPr="007F7351">
        <w:rPr>
          <w:rFonts w:ascii="Sakkal Majalla" w:hAnsi="Sakkal Majalla" w:cs="Sakkal Majalla"/>
          <w:b/>
          <w:bCs/>
          <w:sz w:val="28"/>
          <w:szCs w:val="28"/>
        </w:rPr>
        <w:t xml:space="preserve"> </w:t>
      </w:r>
      <w:r w:rsidR="00AB6645">
        <w:rPr>
          <w:rFonts w:ascii="Sakkal Majalla" w:hAnsi="Sakkal Majalla" w:cs="Sakkal Majalla" w:hint="cs"/>
          <w:b/>
          <w:bCs/>
          <w:sz w:val="28"/>
          <w:szCs w:val="28"/>
          <w:rtl/>
        </w:rPr>
        <w:t>(</w:t>
      </w:r>
      <w:r w:rsidRPr="007F7351">
        <w:rPr>
          <w:rFonts w:ascii="Sakkal Majalla" w:hAnsi="Sakkal Majalla" w:cs="Sakkal Majalla"/>
          <w:b/>
          <w:bCs/>
          <w:sz w:val="28"/>
          <w:szCs w:val="28"/>
        </w:rPr>
        <w:t>Descriptive Analytical Approach</w:t>
      </w:r>
      <w:r w:rsidR="00AB6645">
        <w:rPr>
          <w:rFonts w:ascii="Sakkal Majalla" w:hAnsi="Sakkal Majalla" w:cs="Sakkal Majalla"/>
          <w:b/>
          <w:bCs/>
          <w:sz w:val="28"/>
          <w:szCs w:val="28"/>
          <w:rtl/>
        </w:rPr>
        <w:t>)</w:t>
      </w:r>
      <w:r w:rsidRPr="007F7351">
        <w:rPr>
          <w:rFonts w:ascii="Sakkal Majalla" w:hAnsi="Sakkal Majalla" w:cs="Sakkal Majalla"/>
          <w:sz w:val="28"/>
          <w:szCs w:val="28"/>
          <w:rtl/>
        </w:rPr>
        <w:t>، وهو المنهج الأنسب للدراسات النظرية التي تهدف إلى</w:t>
      </w:r>
      <w:r w:rsidRPr="007F7351">
        <w:rPr>
          <w:rFonts w:ascii="Sakkal Majalla" w:hAnsi="Sakkal Majalla" w:cs="Sakkal Majalla"/>
          <w:sz w:val="28"/>
          <w:szCs w:val="28"/>
        </w:rPr>
        <w:t>:</w:t>
      </w:r>
    </w:p>
    <w:p w14:paraId="3C45F982" w14:textId="05FB5D96" w:rsidR="007F7351" w:rsidRPr="007F7351" w:rsidRDefault="007F7351" w:rsidP="006A6F3E">
      <w:pPr>
        <w:numPr>
          <w:ilvl w:val="0"/>
          <w:numId w:val="11"/>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وصف الظاهرة</w:t>
      </w:r>
      <w:r w:rsidRPr="007F7351">
        <w:rPr>
          <w:rFonts w:ascii="Sakkal Majalla" w:hAnsi="Sakkal Majalla" w:cs="Sakkal Majalla"/>
          <w:sz w:val="28"/>
          <w:szCs w:val="28"/>
          <w:rtl/>
        </w:rPr>
        <w:t> </w:t>
      </w:r>
      <w:r w:rsidR="00AB6645">
        <w:rPr>
          <w:rFonts w:ascii="Sakkal Majalla" w:hAnsi="Sakkal Majalla" w:cs="Sakkal Majalla" w:hint="cs"/>
          <w:sz w:val="28"/>
          <w:szCs w:val="28"/>
          <w:rtl/>
        </w:rPr>
        <w:t>(</w:t>
      </w:r>
      <w:r w:rsidRPr="007F7351">
        <w:rPr>
          <w:rFonts w:ascii="Sakkal Majalla" w:hAnsi="Sakkal Majalla" w:cs="Sakkal Majalla"/>
          <w:sz w:val="28"/>
          <w:szCs w:val="28"/>
          <w:rtl/>
        </w:rPr>
        <w:t>تحليل واقع الألعاب التعليمية وتحديات تعلم اللغات</w:t>
      </w:r>
      <w:r w:rsidR="00AB6645">
        <w:rPr>
          <w:rFonts w:ascii="Sakkal Majalla" w:hAnsi="Sakkal Majalla" w:cs="Sakkal Majalla" w:hint="cs"/>
          <w:sz w:val="28"/>
          <w:szCs w:val="28"/>
          <w:rtl/>
        </w:rPr>
        <w:t>)</w:t>
      </w:r>
      <w:r w:rsidR="002058CA">
        <w:rPr>
          <w:rFonts w:ascii="Sakkal Majalla" w:hAnsi="Sakkal Majalla" w:cs="Sakkal Majalla" w:hint="cs"/>
          <w:sz w:val="28"/>
          <w:szCs w:val="28"/>
          <w:rtl/>
        </w:rPr>
        <w:t>.</w:t>
      </w:r>
    </w:p>
    <w:p w14:paraId="6381C68B" w14:textId="5830BF53" w:rsidR="007F7351" w:rsidRPr="007F7351" w:rsidRDefault="007F7351" w:rsidP="006A6F3E">
      <w:pPr>
        <w:numPr>
          <w:ilvl w:val="0"/>
          <w:numId w:val="11"/>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تحليل الأدبيات</w:t>
      </w:r>
      <w:r w:rsidRPr="007F7351">
        <w:rPr>
          <w:rFonts w:ascii="Sakkal Majalla" w:hAnsi="Sakkal Majalla" w:cs="Sakkal Majalla"/>
          <w:sz w:val="28"/>
          <w:szCs w:val="28"/>
          <w:rtl/>
        </w:rPr>
        <w:t> </w:t>
      </w:r>
      <w:r w:rsidR="00AB6645">
        <w:rPr>
          <w:rFonts w:ascii="Sakkal Majalla" w:hAnsi="Sakkal Majalla" w:cs="Sakkal Majalla" w:hint="cs"/>
          <w:sz w:val="28"/>
          <w:szCs w:val="28"/>
          <w:rtl/>
        </w:rPr>
        <w:t>(</w:t>
      </w:r>
      <w:r w:rsidRPr="007F7351">
        <w:rPr>
          <w:rFonts w:ascii="Sakkal Majalla" w:hAnsi="Sakkal Majalla" w:cs="Sakkal Majalla"/>
          <w:sz w:val="28"/>
          <w:szCs w:val="28"/>
          <w:rtl/>
        </w:rPr>
        <w:t>استعراض النظريات والدراسات السابقة بشكل نقدي</w:t>
      </w:r>
      <w:r w:rsidR="00AB6645">
        <w:rPr>
          <w:rFonts w:ascii="Sakkal Majalla" w:hAnsi="Sakkal Majalla" w:cs="Sakkal Majalla" w:hint="cs"/>
          <w:sz w:val="28"/>
          <w:szCs w:val="28"/>
          <w:rtl/>
        </w:rPr>
        <w:t>)</w:t>
      </w:r>
      <w:r w:rsidR="002058CA">
        <w:rPr>
          <w:rFonts w:ascii="Sakkal Majalla" w:hAnsi="Sakkal Majalla" w:cs="Sakkal Majalla" w:hint="cs"/>
          <w:sz w:val="28"/>
          <w:szCs w:val="28"/>
          <w:rtl/>
        </w:rPr>
        <w:t>.</w:t>
      </w:r>
    </w:p>
    <w:p w14:paraId="04AAA5EE" w14:textId="73FF55B9" w:rsidR="007F7351" w:rsidRPr="007F7351" w:rsidRDefault="007F7351" w:rsidP="006A6F3E">
      <w:pPr>
        <w:numPr>
          <w:ilvl w:val="0"/>
          <w:numId w:val="11"/>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بناء النموذج</w:t>
      </w:r>
      <w:r w:rsidRPr="007F7351">
        <w:rPr>
          <w:rFonts w:ascii="Sakkal Majalla" w:hAnsi="Sakkal Majalla" w:cs="Sakkal Majalla"/>
          <w:sz w:val="28"/>
          <w:szCs w:val="28"/>
          <w:rtl/>
        </w:rPr>
        <w:t> </w:t>
      </w:r>
      <w:r w:rsidR="00AB6645">
        <w:rPr>
          <w:rFonts w:ascii="Sakkal Majalla" w:hAnsi="Sakkal Majalla" w:cs="Sakkal Majalla" w:hint="cs"/>
          <w:sz w:val="28"/>
          <w:szCs w:val="28"/>
          <w:rtl/>
        </w:rPr>
        <w:t>(</w:t>
      </w:r>
      <w:r w:rsidRPr="007F7351">
        <w:rPr>
          <w:rFonts w:ascii="Sakkal Majalla" w:hAnsi="Sakkal Majalla" w:cs="Sakkal Majalla"/>
          <w:sz w:val="28"/>
          <w:szCs w:val="28"/>
          <w:rtl/>
        </w:rPr>
        <w:t>تصميم إطار نظري ونموذج عمل مقترح بناءً على التحليل</w:t>
      </w:r>
      <w:r w:rsidR="00AB6645">
        <w:rPr>
          <w:rFonts w:ascii="Sakkal Majalla" w:hAnsi="Sakkal Majalla" w:cs="Sakkal Majalla" w:hint="cs"/>
          <w:sz w:val="28"/>
          <w:szCs w:val="28"/>
          <w:rtl/>
        </w:rPr>
        <w:t>)</w:t>
      </w:r>
      <w:r w:rsidR="002058CA">
        <w:rPr>
          <w:rFonts w:ascii="Sakkal Majalla" w:hAnsi="Sakkal Majalla" w:cs="Sakkal Majalla" w:hint="cs"/>
          <w:sz w:val="28"/>
          <w:szCs w:val="28"/>
          <w:rtl/>
        </w:rPr>
        <w:t>.</w:t>
      </w:r>
    </w:p>
    <w:p w14:paraId="21AC505D" w14:textId="63C3EDE8" w:rsidR="007F7351" w:rsidRDefault="007F7351" w:rsidP="007F7351">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ويمكن تلخيص خطوات المنهج المتبع في الجدول التالي</w:t>
      </w:r>
      <w:r w:rsidRPr="007F7351">
        <w:rPr>
          <w:rFonts w:ascii="Sakkal Majalla" w:hAnsi="Sakkal Majalla" w:cs="Sakkal Majalla"/>
          <w:sz w:val="28"/>
          <w:szCs w:val="28"/>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1980"/>
        <w:gridCol w:w="5219"/>
      </w:tblGrid>
      <w:tr w:rsidR="002058CA" w14:paraId="17D5C5F8" w14:textId="77777777" w:rsidTr="0033177B">
        <w:tc>
          <w:tcPr>
            <w:tcW w:w="1575" w:type="dxa"/>
          </w:tcPr>
          <w:p w14:paraId="32CE616E" w14:textId="16691EF4" w:rsidR="002058CA" w:rsidRPr="000F7725" w:rsidRDefault="002058CA" w:rsidP="000F7725">
            <w:pPr>
              <w:bidi/>
              <w:spacing w:line="360" w:lineRule="auto"/>
              <w:jc w:val="center"/>
              <w:rPr>
                <w:rFonts w:ascii="Sakkal Majalla" w:hAnsi="Sakkal Majalla" w:cs="Sakkal Majalla"/>
                <w:b/>
                <w:bCs/>
                <w:sz w:val="28"/>
                <w:szCs w:val="28"/>
                <w:rtl/>
              </w:rPr>
            </w:pPr>
            <w:r w:rsidRPr="000F7725">
              <w:rPr>
                <w:rFonts w:ascii="Sakkal Majalla" w:hAnsi="Sakkal Majalla" w:cs="Sakkal Majalla" w:hint="cs"/>
                <w:b/>
                <w:bCs/>
                <w:sz w:val="28"/>
                <w:szCs w:val="28"/>
                <w:rtl/>
              </w:rPr>
              <w:t>الخطوة</w:t>
            </w:r>
          </w:p>
        </w:tc>
        <w:tc>
          <w:tcPr>
            <w:tcW w:w="1980" w:type="dxa"/>
          </w:tcPr>
          <w:p w14:paraId="327C85B0" w14:textId="2D9F6C11" w:rsidR="002058CA" w:rsidRPr="000F7725" w:rsidRDefault="002058CA" w:rsidP="000F7725">
            <w:pPr>
              <w:bidi/>
              <w:spacing w:line="360" w:lineRule="auto"/>
              <w:jc w:val="center"/>
              <w:rPr>
                <w:rFonts w:ascii="Sakkal Majalla" w:hAnsi="Sakkal Majalla" w:cs="Sakkal Majalla"/>
                <w:b/>
                <w:bCs/>
                <w:sz w:val="28"/>
                <w:szCs w:val="28"/>
                <w:rtl/>
              </w:rPr>
            </w:pPr>
            <w:r w:rsidRPr="000F7725">
              <w:rPr>
                <w:rFonts w:ascii="Sakkal Majalla" w:hAnsi="Sakkal Majalla" w:cs="Sakkal Majalla" w:hint="cs"/>
                <w:b/>
                <w:bCs/>
                <w:sz w:val="28"/>
                <w:szCs w:val="28"/>
                <w:rtl/>
              </w:rPr>
              <w:t>الغرض</w:t>
            </w:r>
          </w:p>
        </w:tc>
        <w:tc>
          <w:tcPr>
            <w:tcW w:w="5219" w:type="dxa"/>
          </w:tcPr>
          <w:p w14:paraId="6E218AC6" w14:textId="78A47BD0" w:rsidR="002058CA" w:rsidRPr="000F7725" w:rsidRDefault="002058CA" w:rsidP="000F7725">
            <w:pPr>
              <w:bidi/>
              <w:spacing w:line="360" w:lineRule="auto"/>
              <w:jc w:val="center"/>
              <w:rPr>
                <w:rFonts w:ascii="Sakkal Majalla" w:hAnsi="Sakkal Majalla" w:cs="Sakkal Majalla"/>
                <w:b/>
                <w:bCs/>
                <w:sz w:val="28"/>
                <w:szCs w:val="28"/>
                <w:rtl/>
              </w:rPr>
            </w:pPr>
            <w:r w:rsidRPr="000F7725">
              <w:rPr>
                <w:rFonts w:ascii="Sakkal Majalla" w:hAnsi="Sakkal Majalla" w:cs="Sakkal Majalla" w:hint="cs"/>
                <w:b/>
                <w:bCs/>
                <w:sz w:val="28"/>
                <w:szCs w:val="28"/>
                <w:rtl/>
              </w:rPr>
              <w:t>الوصف</w:t>
            </w:r>
          </w:p>
        </w:tc>
      </w:tr>
      <w:tr w:rsidR="000F7725" w14:paraId="3234986A" w14:textId="77777777" w:rsidTr="0033177B">
        <w:tc>
          <w:tcPr>
            <w:tcW w:w="1575" w:type="dxa"/>
            <w:vAlign w:val="center"/>
          </w:tcPr>
          <w:p w14:paraId="795709A8" w14:textId="5FA01117"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t>مراجعة الأدبيات</w:t>
            </w:r>
          </w:p>
        </w:tc>
        <w:tc>
          <w:tcPr>
            <w:tcW w:w="1980" w:type="dxa"/>
            <w:vAlign w:val="center"/>
          </w:tcPr>
          <w:p w14:paraId="1B1A6DBE" w14:textId="241F8D98"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بناء الأساس النظري للدراسة</w:t>
            </w:r>
            <w:r w:rsidRPr="007F7351">
              <w:rPr>
                <w:rFonts w:ascii="Sakkal Majalla" w:hAnsi="Sakkal Majalla" w:cs="Sakkal Majalla"/>
                <w:sz w:val="28"/>
                <w:szCs w:val="28"/>
              </w:rPr>
              <w:t>.</w:t>
            </w:r>
          </w:p>
        </w:tc>
        <w:tc>
          <w:tcPr>
            <w:tcW w:w="5219" w:type="dxa"/>
            <w:vAlign w:val="center"/>
          </w:tcPr>
          <w:p w14:paraId="5FF0C14D" w14:textId="67138CD7"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استعراض شامل للأدبيات المتعلقة بنظريات تعلم اللغات، والتعلم غير المباشر، والألعاب التعليمية، ونماذج الأعمال الريادية</w:t>
            </w:r>
            <w:r w:rsidRPr="007F7351">
              <w:rPr>
                <w:rFonts w:ascii="Sakkal Majalla" w:hAnsi="Sakkal Majalla" w:cs="Sakkal Majalla"/>
                <w:sz w:val="28"/>
                <w:szCs w:val="28"/>
              </w:rPr>
              <w:t>.</w:t>
            </w:r>
          </w:p>
        </w:tc>
      </w:tr>
      <w:tr w:rsidR="000F7725" w14:paraId="4048B53F" w14:textId="77777777" w:rsidTr="0033177B">
        <w:tc>
          <w:tcPr>
            <w:tcW w:w="1575" w:type="dxa"/>
            <w:vAlign w:val="center"/>
          </w:tcPr>
          <w:p w14:paraId="66EE29BE" w14:textId="4F453983"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t>تحليل الدراسات السابقة</w:t>
            </w:r>
          </w:p>
        </w:tc>
        <w:tc>
          <w:tcPr>
            <w:tcW w:w="1980" w:type="dxa"/>
            <w:vAlign w:val="center"/>
          </w:tcPr>
          <w:p w14:paraId="59C44918" w14:textId="6987D569"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تحديد الفجوات البحثية</w:t>
            </w:r>
            <w:r w:rsidRPr="007F7351">
              <w:rPr>
                <w:rFonts w:ascii="Sakkal Majalla" w:hAnsi="Sakkal Majalla" w:cs="Sakkal Majalla"/>
                <w:sz w:val="28"/>
                <w:szCs w:val="28"/>
              </w:rPr>
              <w:t>.</w:t>
            </w:r>
          </w:p>
        </w:tc>
        <w:tc>
          <w:tcPr>
            <w:tcW w:w="5219" w:type="dxa"/>
            <w:vAlign w:val="center"/>
          </w:tcPr>
          <w:p w14:paraId="5A350D36" w14:textId="740EF61C"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دراسة نقدية للأبحاث والدراسات التي تناولت موضوعات ذات صلة</w:t>
            </w:r>
            <w:r w:rsidRPr="007F7351">
              <w:rPr>
                <w:rFonts w:ascii="Sakkal Majalla" w:hAnsi="Sakkal Majalla" w:cs="Sakkal Majalla"/>
                <w:sz w:val="28"/>
                <w:szCs w:val="28"/>
              </w:rPr>
              <w:t>.</w:t>
            </w:r>
          </w:p>
        </w:tc>
      </w:tr>
      <w:tr w:rsidR="000F7725" w14:paraId="3CD188EE" w14:textId="77777777" w:rsidTr="0033177B">
        <w:tc>
          <w:tcPr>
            <w:tcW w:w="1575" w:type="dxa"/>
            <w:vAlign w:val="center"/>
          </w:tcPr>
          <w:p w14:paraId="13D5B05B" w14:textId="2DBC3081"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t>تصميم النموذج المقترح</w:t>
            </w:r>
          </w:p>
        </w:tc>
        <w:tc>
          <w:tcPr>
            <w:tcW w:w="1980" w:type="dxa"/>
            <w:vAlign w:val="center"/>
          </w:tcPr>
          <w:p w14:paraId="07DB51DA" w14:textId="1B130B24"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تقديم إطار مفاهيمي مبتكر</w:t>
            </w:r>
            <w:r w:rsidRPr="007F7351">
              <w:rPr>
                <w:rFonts w:ascii="Sakkal Majalla" w:hAnsi="Sakkal Majalla" w:cs="Sakkal Majalla"/>
                <w:sz w:val="28"/>
                <w:szCs w:val="28"/>
              </w:rPr>
              <w:t>.</w:t>
            </w:r>
          </w:p>
        </w:tc>
        <w:tc>
          <w:tcPr>
            <w:tcW w:w="5219" w:type="dxa"/>
            <w:vAlign w:val="center"/>
          </w:tcPr>
          <w:p w14:paraId="03DFD3EB" w14:textId="7D04807C"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صياغة نموذج نظري يوضح العلاقة بين آليات اللعبة المقترحة وعملية التعلم غير المباشر</w:t>
            </w:r>
            <w:r w:rsidRPr="007F7351">
              <w:rPr>
                <w:rFonts w:ascii="Sakkal Majalla" w:hAnsi="Sakkal Majalla" w:cs="Sakkal Majalla"/>
                <w:sz w:val="28"/>
                <w:szCs w:val="28"/>
              </w:rPr>
              <w:t>.</w:t>
            </w:r>
          </w:p>
        </w:tc>
      </w:tr>
      <w:tr w:rsidR="000F7725" w14:paraId="4C59B95B" w14:textId="77777777" w:rsidTr="0033177B">
        <w:tc>
          <w:tcPr>
            <w:tcW w:w="1575" w:type="dxa"/>
            <w:vAlign w:val="center"/>
          </w:tcPr>
          <w:p w14:paraId="03F692F4" w14:textId="64B03321"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lastRenderedPageBreak/>
              <w:t>تطوير نموذج العمل</w:t>
            </w:r>
          </w:p>
        </w:tc>
        <w:tc>
          <w:tcPr>
            <w:tcW w:w="1980" w:type="dxa"/>
            <w:vAlign w:val="center"/>
          </w:tcPr>
          <w:p w14:paraId="25703D09" w14:textId="449F306E"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توضيح الجدوى التجارية للمشروع</w:t>
            </w:r>
            <w:r w:rsidRPr="007F7351">
              <w:rPr>
                <w:rFonts w:ascii="Sakkal Majalla" w:hAnsi="Sakkal Majalla" w:cs="Sakkal Majalla"/>
                <w:sz w:val="28"/>
                <w:szCs w:val="28"/>
              </w:rPr>
              <w:t>.</w:t>
            </w:r>
          </w:p>
        </w:tc>
        <w:tc>
          <w:tcPr>
            <w:tcW w:w="5219" w:type="dxa"/>
            <w:vAlign w:val="center"/>
          </w:tcPr>
          <w:p w14:paraId="5DE2440E" w14:textId="30C2200A"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استخدام نموذج بارينجر/آيرلاند لتصميم نموذج عمل ريادي متكامل</w:t>
            </w:r>
            <w:r w:rsidRPr="007F7351">
              <w:rPr>
                <w:rFonts w:ascii="Sakkal Majalla" w:hAnsi="Sakkal Majalla" w:cs="Sakkal Majalla"/>
                <w:sz w:val="28"/>
                <w:szCs w:val="28"/>
              </w:rPr>
              <w:t>.</w:t>
            </w:r>
          </w:p>
        </w:tc>
      </w:tr>
      <w:tr w:rsidR="000F7725" w14:paraId="545E2CEE" w14:textId="77777777" w:rsidTr="0033177B">
        <w:tc>
          <w:tcPr>
            <w:tcW w:w="1575" w:type="dxa"/>
            <w:vAlign w:val="center"/>
          </w:tcPr>
          <w:p w14:paraId="725DE5F5" w14:textId="56A66DF3"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t>التقييم النظري</w:t>
            </w:r>
          </w:p>
        </w:tc>
        <w:tc>
          <w:tcPr>
            <w:tcW w:w="1980" w:type="dxa"/>
            <w:vAlign w:val="center"/>
          </w:tcPr>
          <w:p w14:paraId="174BD567" w14:textId="2A11C953"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اختبار مدى توافق النموذج مع الأسس النظرية</w:t>
            </w:r>
            <w:r w:rsidRPr="007F7351">
              <w:rPr>
                <w:rFonts w:ascii="Sakkal Majalla" w:hAnsi="Sakkal Majalla" w:cs="Sakkal Majalla"/>
                <w:sz w:val="28"/>
                <w:szCs w:val="28"/>
              </w:rPr>
              <w:t>.</w:t>
            </w:r>
          </w:p>
        </w:tc>
        <w:tc>
          <w:tcPr>
            <w:tcW w:w="5219" w:type="dxa"/>
            <w:vAlign w:val="center"/>
          </w:tcPr>
          <w:p w14:paraId="53468B63" w14:textId="2253F760"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مناقشة النموذج في ضوء النظريات التعليمية والريادية</w:t>
            </w:r>
            <w:r w:rsidRPr="007F7351">
              <w:rPr>
                <w:rFonts w:ascii="Sakkal Majalla" w:hAnsi="Sakkal Majalla" w:cs="Sakkal Majalla"/>
                <w:sz w:val="28"/>
                <w:szCs w:val="28"/>
              </w:rPr>
              <w:t>.</w:t>
            </w:r>
          </w:p>
        </w:tc>
      </w:tr>
      <w:tr w:rsidR="000F7725" w14:paraId="43208702" w14:textId="77777777" w:rsidTr="0033177B">
        <w:tc>
          <w:tcPr>
            <w:tcW w:w="1575" w:type="dxa"/>
            <w:vAlign w:val="center"/>
          </w:tcPr>
          <w:p w14:paraId="51185EA7" w14:textId="49D4F1DF" w:rsidR="000F7725" w:rsidRPr="002058CA" w:rsidRDefault="000F7725" w:rsidP="006A6F3E">
            <w:pPr>
              <w:numPr>
                <w:ilvl w:val="0"/>
                <w:numId w:val="21"/>
              </w:numPr>
              <w:bidi/>
              <w:spacing w:line="360" w:lineRule="auto"/>
              <w:rPr>
                <w:rFonts w:ascii="Sakkal Majalla" w:hAnsi="Sakkal Majalla" w:cs="Sakkal Majalla"/>
                <w:sz w:val="28"/>
                <w:szCs w:val="28"/>
                <w:rtl/>
              </w:rPr>
            </w:pPr>
            <w:r w:rsidRPr="002058CA">
              <w:rPr>
                <w:rFonts w:ascii="Sakkal Majalla" w:hAnsi="Sakkal Majalla" w:cs="Sakkal Majalla"/>
                <w:b/>
                <w:bCs/>
                <w:sz w:val="28"/>
                <w:szCs w:val="28"/>
                <w:rtl/>
              </w:rPr>
              <w:t>تقديم التوصيات</w:t>
            </w:r>
          </w:p>
        </w:tc>
        <w:tc>
          <w:tcPr>
            <w:tcW w:w="1980" w:type="dxa"/>
            <w:vAlign w:val="center"/>
          </w:tcPr>
          <w:p w14:paraId="2EF40935" w14:textId="07653512"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تقديم قيمة تطبيقية للبحث</w:t>
            </w:r>
            <w:r w:rsidRPr="007F7351">
              <w:rPr>
                <w:rFonts w:ascii="Sakkal Majalla" w:hAnsi="Sakkal Majalla" w:cs="Sakkal Majalla"/>
                <w:sz w:val="28"/>
                <w:szCs w:val="28"/>
              </w:rPr>
              <w:t>.</w:t>
            </w:r>
          </w:p>
        </w:tc>
        <w:tc>
          <w:tcPr>
            <w:tcW w:w="5219" w:type="dxa"/>
            <w:vAlign w:val="center"/>
          </w:tcPr>
          <w:p w14:paraId="6311F63E" w14:textId="0A45EC41" w:rsidR="000F7725" w:rsidRDefault="000F7725" w:rsidP="000F7725">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صياغة توصيات عملية للمطورين والمستثمرين والجهات التعليمية</w:t>
            </w:r>
            <w:r w:rsidRPr="007F7351">
              <w:rPr>
                <w:rFonts w:ascii="Sakkal Majalla" w:hAnsi="Sakkal Majalla" w:cs="Sakkal Majalla"/>
                <w:sz w:val="28"/>
                <w:szCs w:val="28"/>
              </w:rPr>
              <w:t>.</w:t>
            </w:r>
          </w:p>
        </w:tc>
      </w:tr>
    </w:tbl>
    <w:p w14:paraId="55D21561"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005FDE7B">
          <v:rect id="_x0000_i1048" style="width:0;height:.75pt" o:hralign="center" o:hrstd="t" o:hr="t" fillcolor="#a0a0a0" stroked="f"/>
        </w:pict>
      </w:r>
    </w:p>
    <w:p w14:paraId="778B1A8D" w14:textId="7333D6E5" w:rsidR="007F7351" w:rsidRPr="0033177B" w:rsidRDefault="000F7725" w:rsidP="00974D53">
      <w:pPr>
        <w:pStyle w:val="Heading2"/>
        <w:bidi/>
        <w:rPr>
          <w:rFonts w:cs="Sakkal Majalla"/>
          <w:szCs w:val="32"/>
        </w:rPr>
      </w:pPr>
      <w:bookmarkStart w:id="32" w:name="_Toc237336704"/>
      <w:r w:rsidRPr="0033177B">
        <w:rPr>
          <w:rFonts w:cs="Sakkal Majalla"/>
          <w:szCs w:val="32"/>
          <w:rtl/>
        </w:rPr>
        <w:t>أ</w:t>
      </w:r>
      <w:r w:rsidR="007F7351" w:rsidRPr="0033177B">
        <w:rPr>
          <w:rFonts w:cs="Sakkal Majalla"/>
          <w:szCs w:val="32"/>
          <w:rtl/>
        </w:rPr>
        <w:t>دوات جمع المعلومات</w:t>
      </w:r>
      <w:r w:rsidR="007F7351" w:rsidRPr="0033177B">
        <w:rPr>
          <w:rFonts w:cs="Sakkal Majalla"/>
          <w:szCs w:val="32"/>
        </w:rPr>
        <w:t xml:space="preserve"> </w:t>
      </w:r>
      <w:r w:rsidR="00AB6645" w:rsidRPr="0033177B">
        <w:rPr>
          <w:rFonts w:cs="Sakkal Majalla"/>
          <w:szCs w:val="32"/>
          <w:rtl/>
        </w:rPr>
        <w:t>(</w:t>
      </w:r>
      <w:r w:rsidR="007F7351" w:rsidRPr="0033177B">
        <w:rPr>
          <w:rFonts w:cs="Sakkal Majalla"/>
          <w:szCs w:val="32"/>
        </w:rPr>
        <w:t>Data Collection Tools</w:t>
      </w:r>
      <w:r w:rsidR="00AB6645" w:rsidRPr="0033177B">
        <w:rPr>
          <w:rFonts w:cs="Sakkal Majalla"/>
          <w:szCs w:val="32"/>
          <w:rtl/>
        </w:rPr>
        <w:t>)</w:t>
      </w:r>
      <w:bookmarkEnd w:id="32"/>
    </w:p>
    <w:p w14:paraId="2E869E24" w14:textId="35EDEC0F"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نظراً لأن هذا البحث نظري تحليلي، فقد اعتمد على </w:t>
      </w:r>
      <w:r w:rsidRPr="007F7351">
        <w:rPr>
          <w:rFonts w:ascii="Sakkal Majalla" w:hAnsi="Sakkal Majalla" w:cs="Sakkal Majalla"/>
          <w:b/>
          <w:bCs/>
          <w:sz w:val="28"/>
          <w:szCs w:val="28"/>
          <w:rtl/>
        </w:rPr>
        <w:t>المصادر الثانوية</w:t>
      </w:r>
      <w:r w:rsidRPr="007F7351">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7F7351">
        <w:rPr>
          <w:rFonts w:ascii="Sakkal Majalla" w:hAnsi="Sakkal Majalla" w:cs="Sakkal Majalla"/>
          <w:b/>
          <w:bCs/>
          <w:sz w:val="28"/>
          <w:szCs w:val="28"/>
        </w:rPr>
        <w:t>Secondary Sources</w:t>
      </w:r>
      <w:r w:rsidR="00AB6645">
        <w:rPr>
          <w:rFonts w:ascii="Sakkal Majalla" w:hAnsi="Sakkal Majalla" w:cs="Sakkal Majalla"/>
          <w:b/>
          <w:bCs/>
          <w:sz w:val="28"/>
          <w:szCs w:val="28"/>
        </w:rPr>
        <w:t>)</w:t>
      </w:r>
      <w:r w:rsidRPr="007F7351">
        <w:rPr>
          <w:rFonts w:ascii="Sakkal Majalla" w:hAnsi="Sakkal Majalla" w:cs="Sakkal Majalla"/>
          <w:sz w:val="28"/>
          <w:szCs w:val="28"/>
        </w:rPr>
        <w:t> </w:t>
      </w:r>
      <w:r w:rsidRPr="007F7351">
        <w:rPr>
          <w:rFonts w:ascii="Sakkal Majalla" w:hAnsi="Sakkal Majalla" w:cs="Sakkal Majalla"/>
          <w:sz w:val="28"/>
          <w:szCs w:val="28"/>
          <w:rtl/>
        </w:rPr>
        <w:t>فقط، وهي تشمل</w:t>
      </w:r>
      <w:r w:rsidRPr="007F7351">
        <w:rPr>
          <w:rFonts w:ascii="Sakkal Majalla" w:hAnsi="Sakkal Majalla" w:cs="Sakkal Majalla"/>
          <w:sz w:val="28"/>
          <w:szCs w:val="28"/>
        </w:rPr>
        <w:t>:</w:t>
      </w:r>
    </w:p>
    <w:p w14:paraId="7D6D9BEC" w14:textId="1AAA3FF5" w:rsidR="007F7351" w:rsidRPr="0033177B" w:rsidRDefault="007F7351" w:rsidP="00AC0792">
      <w:pPr>
        <w:pStyle w:val="Heading3"/>
        <w:bidi/>
        <w:rPr>
          <w:rFonts w:cs="Sakkal Majalla"/>
          <w:sz w:val="32"/>
          <w:szCs w:val="32"/>
        </w:rPr>
      </w:pPr>
      <w:bookmarkStart w:id="33" w:name="_Toc237336705"/>
      <w:r w:rsidRPr="0033177B">
        <w:rPr>
          <w:rFonts w:cs="Sakkal Majalla"/>
          <w:sz w:val="32"/>
          <w:szCs w:val="32"/>
          <w:rtl/>
        </w:rPr>
        <w:t>الأدبيات الأكاديمية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Academic Literature</w:t>
      </w:r>
      <w:r w:rsidR="00AB6645" w:rsidRPr="0033177B">
        <w:rPr>
          <w:rFonts w:cs="Sakkal Majalla"/>
          <w:sz w:val="32"/>
          <w:szCs w:val="32"/>
          <w:rtl/>
        </w:rPr>
        <w:t>)</w:t>
      </w:r>
      <w:bookmarkEnd w:id="33"/>
    </w:p>
    <w:p w14:paraId="7103AC8F" w14:textId="05A532CE" w:rsidR="007F7351" w:rsidRPr="007F7351" w:rsidRDefault="007F7351" w:rsidP="006A6F3E">
      <w:pPr>
        <w:numPr>
          <w:ilvl w:val="0"/>
          <w:numId w:val="12"/>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المقالات المنشورة في المجلات العلمية المحكمة</w:t>
      </w:r>
      <w:r w:rsidRPr="007F7351">
        <w:rPr>
          <w:rFonts w:ascii="Sakkal Majalla" w:hAnsi="Sakkal Majalla" w:cs="Sakkal Majalla"/>
          <w:sz w:val="28"/>
          <w:szCs w:val="28"/>
        </w:rPr>
        <w:t xml:space="preserve"> </w:t>
      </w:r>
      <w:r w:rsidR="00AB6645">
        <w:rPr>
          <w:rFonts w:ascii="Sakkal Majalla" w:hAnsi="Sakkal Majalla" w:cs="Sakkal Majalla"/>
          <w:sz w:val="28"/>
          <w:szCs w:val="28"/>
        </w:rPr>
        <w:t>(</w:t>
      </w:r>
      <w:r w:rsidRPr="007F7351">
        <w:rPr>
          <w:rFonts w:ascii="Sakkal Majalla" w:hAnsi="Sakkal Majalla" w:cs="Sakkal Majalla"/>
          <w:sz w:val="28"/>
          <w:szCs w:val="28"/>
        </w:rPr>
        <w:t>Peer-Reviewed Journals</w:t>
      </w:r>
      <w:r w:rsidR="00AB6645">
        <w:rPr>
          <w:rFonts w:ascii="Sakkal Majalla" w:hAnsi="Sakkal Majalla" w:cs="Sakkal Majalla"/>
          <w:sz w:val="28"/>
          <w:szCs w:val="28"/>
        </w:rPr>
        <w:t>)</w:t>
      </w:r>
      <w:r w:rsidRPr="007F7351">
        <w:rPr>
          <w:rFonts w:ascii="Sakkal Majalla" w:hAnsi="Sakkal Majalla" w:cs="Sakkal Majalla"/>
          <w:sz w:val="28"/>
          <w:szCs w:val="28"/>
        </w:rPr>
        <w:t>.</w:t>
      </w:r>
    </w:p>
    <w:p w14:paraId="34FFE5A8" w14:textId="77777777" w:rsidR="007F7351" w:rsidRPr="007F7351" w:rsidRDefault="007F7351" w:rsidP="006A6F3E">
      <w:pPr>
        <w:numPr>
          <w:ilvl w:val="0"/>
          <w:numId w:val="12"/>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الكتب الأكاديمية المتخصصة في مجالات تعليم اللغات، والألعاب التعليمية، وريادة الأعمال</w:t>
      </w:r>
      <w:r w:rsidRPr="007F7351">
        <w:rPr>
          <w:rFonts w:ascii="Sakkal Majalla" w:hAnsi="Sakkal Majalla" w:cs="Sakkal Majalla"/>
          <w:sz w:val="28"/>
          <w:szCs w:val="28"/>
        </w:rPr>
        <w:t>.</w:t>
      </w:r>
    </w:p>
    <w:p w14:paraId="581A33AC" w14:textId="77777777" w:rsidR="007F7351" w:rsidRPr="007F7351" w:rsidRDefault="007F7351" w:rsidP="006A6F3E">
      <w:pPr>
        <w:numPr>
          <w:ilvl w:val="0"/>
          <w:numId w:val="12"/>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أبحاث المؤتمرات العلمية</w:t>
      </w:r>
      <w:r w:rsidRPr="007F7351">
        <w:rPr>
          <w:rFonts w:ascii="Sakkal Majalla" w:hAnsi="Sakkal Majalla" w:cs="Sakkal Majalla"/>
          <w:sz w:val="28"/>
          <w:szCs w:val="28"/>
        </w:rPr>
        <w:t>.</w:t>
      </w:r>
    </w:p>
    <w:p w14:paraId="003D3EEE" w14:textId="77777777" w:rsidR="007F7351" w:rsidRPr="007F7351" w:rsidRDefault="007F7351" w:rsidP="006A6F3E">
      <w:pPr>
        <w:numPr>
          <w:ilvl w:val="0"/>
          <w:numId w:val="12"/>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رسائل الماجستير والدكتوراه السابقة ذات الصلة</w:t>
      </w:r>
      <w:r w:rsidRPr="007F7351">
        <w:rPr>
          <w:rFonts w:ascii="Sakkal Majalla" w:hAnsi="Sakkal Majalla" w:cs="Sakkal Majalla"/>
          <w:sz w:val="28"/>
          <w:szCs w:val="28"/>
        </w:rPr>
        <w:t>.</w:t>
      </w:r>
    </w:p>
    <w:p w14:paraId="48A3E416" w14:textId="59CA3AD1" w:rsidR="007F7351" w:rsidRPr="0033177B" w:rsidRDefault="007F7351" w:rsidP="00AC0792">
      <w:pPr>
        <w:pStyle w:val="Heading3"/>
        <w:bidi/>
        <w:rPr>
          <w:rFonts w:cs="Sakkal Majalla"/>
          <w:sz w:val="32"/>
          <w:szCs w:val="32"/>
        </w:rPr>
      </w:pPr>
      <w:bookmarkStart w:id="34" w:name="_Toc237336706"/>
      <w:r w:rsidRPr="0033177B">
        <w:rPr>
          <w:rFonts w:cs="Sakkal Majalla"/>
          <w:sz w:val="32"/>
          <w:szCs w:val="32"/>
          <w:rtl/>
        </w:rPr>
        <w:t>التقارير الاحترافية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Professional Reports</w:t>
      </w:r>
      <w:r w:rsidR="00AB6645" w:rsidRPr="0033177B">
        <w:rPr>
          <w:rFonts w:cs="Sakkal Majalla"/>
          <w:sz w:val="32"/>
          <w:szCs w:val="32"/>
          <w:rtl/>
        </w:rPr>
        <w:t>)</w:t>
      </w:r>
      <w:bookmarkEnd w:id="34"/>
    </w:p>
    <w:p w14:paraId="5271FF9A" w14:textId="3CF4FE21" w:rsidR="007F7351" w:rsidRPr="007F7351" w:rsidRDefault="007F7351" w:rsidP="006A6F3E">
      <w:pPr>
        <w:numPr>
          <w:ilvl w:val="0"/>
          <w:numId w:val="13"/>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تقارير من مؤسسات الأبحاث العالمية</w:t>
      </w:r>
      <w:r w:rsidRPr="007F7351">
        <w:rPr>
          <w:rFonts w:ascii="Sakkal Majalla" w:hAnsi="Sakkal Majalla" w:cs="Sakkal Majalla"/>
          <w:sz w:val="28"/>
          <w:szCs w:val="28"/>
        </w:rPr>
        <w:t xml:space="preserve"> </w:t>
      </w:r>
      <w:r w:rsidR="00EC59C8">
        <w:rPr>
          <w:rFonts w:ascii="Sakkal Majalla" w:hAnsi="Sakkal Majalla" w:cs="Sakkal Majalla" w:hint="cs"/>
          <w:sz w:val="28"/>
          <w:szCs w:val="28"/>
          <w:rtl/>
        </w:rPr>
        <w:t>(</w:t>
      </w:r>
      <w:r w:rsidRPr="007F7351">
        <w:rPr>
          <w:rFonts w:ascii="Sakkal Majalla" w:hAnsi="Sakkal Majalla" w:cs="Sakkal Majalla"/>
          <w:sz w:val="28"/>
          <w:szCs w:val="28"/>
        </w:rPr>
        <w:t>Statista</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Grand View Research</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Newzoo</w:t>
      </w:r>
      <w:r w:rsidR="00AB6645">
        <w:rPr>
          <w:rFonts w:ascii="Sakkal Majalla" w:hAnsi="Sakkal Majalla" w:cs="Sakkal Majalla" w:hint="cs"/>
          <w:sz w:val="28"/>
          <w:szCs w:val="28"/>
          <w:rtl/>
        </w:rPr>
        <w:t>)</w:t>
      </w:r>
      <w:r w:rsidR="00817332">
        <w:rPr>
          <w:rFonts w:ascii="Sakkal Majalla" w:hAnsi="Sakkal Majalla" w:cs="Sakkal Majalla" w:hint="cs"/>
          <w:sz w:val="28"/>
          <w:szCs w:val="28"/>
          <w:rtl/>
        </w:rPr>
        <w:t>.</w:t>
      </w:r>
    </w:p>
    <w:p w14:paraId="7A67967A" w14:textId="4CC11521" w:rsidR="007F7351" w:rsidRPr="007F7351" w:rsidRDefault="007F7351" w:rsidP="006A6F3E">
      <w:pPr>
        <w:numPr>
          <w:ilvl w:val="0"/>
          <w:numId w:val="13"/>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تقارير من منظمات دولية</w:t>
      </w:r>
      <w:r w:rsidRPr="007F7351">
        <w:rPr>
          <w:rFonts w:ascii="Sakkal Majalla" w:hAnsi="Sakkal Majalla" w:cs="Sakkal Majalla"/>
          <w:sz w:val="28"/>
          <w:szCs w:val="28"/>
        </w:rPr>
        <w:t xml:space="preserve"> </w:t>
      </w:r>
      <w:r w:rsidR="00EC59C8">
        <w:rPr>
          <w:rFonts w:ascii="Sakkal Majalla" w:hAnsi="Sakkal Majalla" w:cs="Sakkal Majalla" w:hint="cs"/>
          <w:sz w:val="28"/>
          <w:szCs w:val="28"/>
          <w:rtl/>
        </w:rPr>
        <w:t>(</w:t>
      </w:r>
      <w:r w:rsidRPr="007F7351">
        <w:rPr>
          <w:rFonts w:ascii="Sakkal Majalla" w:hAnsi="Sakkal Majalla" w:cs="Sakkal Majalla"/>
          <w:sz w:val="28"/>
          <w:szCs w:val="28"/>
        </w:rPr>
        <w:t>UNESCO</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OECD</w:t>
      </w:r>
      <w:r w:rsidR="00EC59C8">
        <w:rPr>
          <w:rFonts w:ascii="Sakkal Majalla" w:hAnsi="Sakkal Majalla" w:cs="Sakkal Majalla" w:hint="cs"/>
          <w:sz w:val="28"/>
          <w:szCs w:val="28"/>
          <w:rtl/>
        </w:rPr>
        <w:t>)</w:t>
      </w:r>
      <w:r w:rsidRPr="007F7351">
        <w:rPr>
          <w:rFonts w:ascii="Sakkal Majalla" w:hAnsi="Sakkal Majalla" w:cs="Sakkal Majalla"/>
          <w:sz w:val="28"/>
          <w:szCs w:val="28"/>
        </w:rPr>
        <w:t xml:space="preserve"> </w:t>
      </w:r>
      <w:r w:rsidRPr="007F7351">
        <w:rPr>
          <w:rFonts w:ascii="Sakkal Majalla" w:hAnsi="Sakkal Majalla" w:cs="Sakkal Majalla"/>
          <w:sz w:val="28"/>
          <w:szCs w:val="28"/>
          <w:rtl/>
        </w:rPr>
        <w:t>حول التعليم الرقمي</w:t>
      </w:r>
      <w:r w:rsidRPr="007F7351">
        <w:rPr>
          <w:rFonts w:ascii="Sakkal Majalla" w:hAnsi="Sakkal Majalla" w:cs="Sakkal Majalla"/>
          <w:sz w:val="28"/>
          <w:szCs w:val="28"/>
        </w:rPr>
        <w:t>.</w:t>
      </w:r>
    </w:p>
    <w:p w14:paraId="7304B6DC" w14:textId="77777777" w:rsidR="007F7351" w:rsidRPr="007F7351" w:rsidRDefault="007F7351" w:rsidP="006A6F3E">
      <w:pPr>
        <w:numPr>
          <w:ilvl w:val="0"/>
          <w:numId w:val="13"/>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lastRenderedPageBreak/>
        <w:t>تقارير من الشركات الرائدة في صناعة الألعاب التعليمية</w:t>
      </w:r>
      <w:r w:rsidRPr="007F7351">
        <w:rPr>
          <w:rFonts w:ascii="Sakkal Majalla" w:hAnsi="Sakkal Majalla" w:cs="Sakkal Majalla"/>
          <w:sz w:val="28"/>
          <w:szCs w:val="28"/>
        </w:rPr>
        <w:t>.</w:t>
      </w:r>
    </w:p>
    <w:p w14:paraId="16E80F89" w14:textId="26F310CB" w:rsidR="007F7351" w:rsidRPr="0033177B" w:rsidRDefault="007F7351" w:rsidP="00AC0792">
      <w:pPr>
        <w:pStyle w:val="Heading3"/>
        <w:bidi/>
        <w:rPr>
          <w:rFonts w:cs="Sakkal Majalla"/>
          <w:sz w:val="32"/>
          <w:szCs w:val="32"/>
        </w:rPr>
      </w:pPr>
      <w:bookmarkStart w:id="35" w:name="_Toc237336707"/>
      <w:r w:rsidRPr="0033177B">
        <w:rPr>
          <w:rFonts w:cs="Sakkal Majalla"/>
          <w:sz w:val="32"/>
          <w:szCs w:val="32"/>
          <w:rtl/>
        </w:rPr>
        <w:t>المصادر الإلكترونية</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Online Sources</w:t>
      </w:r>
      <w:r w:rsidR="00AB6645" w:rsidRPr="0033177B">
        <w:rPr>
          <w:rFonts w:cs="Sakkal Majalla"/>
          <w:sz w:val="32"/>
          <w:szCs w:val="32"/>
          <w:rtl/>
        </w:rPr>
        <w:t>)</w:t>
      </w:r>
      <w:bookmarkEnd w:id="35"/>
    </w:p>
    <w:p w14:paraId="5FA8A6C0" w14:textId="711F6298" w:rsidR="007F7351" w:rsidRPr="007F7351" w:rsidRDefault="007F7351" w:rsidP="006A6F3E">
      <w:pPr>
        <w:numPr>
          <w:ilvl w:val="0"/>
          <w:numId w:val="14"/>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قواعد البيانات الأكاديمية</w:t>
      </w:r>
      <w:r w:rsidRPr="007F7351">
        <w:rPr>
          <w:rFonts w:ascii="Sakkal Majalla" w:hAnsi="Sakkal Majalla" w:cs="Sakkal Majalla"/>
          <w:sz w:val="28"/>
          <w:szCs w:val="28"/>
        </w:rPr>
        <w:t xml:space="preserve"> </w:t>
      </w:r>
      <w:r w:rsidR="006D2268">
        <w:rPr>
          <w:rFonts w:ascii="Sakkal Majalla" w:hAnsi="Sakkal Majalla" w:cs="Sakkal Majalla" w:hint="cs"/>
          <w:sz w:val="28"/>
          <w:szCs w:val="28"/>
          <w:rtl/>
        </w:rPr>
        <w:t>(</w:t>
      </w:r>
      <w:r w:rsidRPr="007F7351">
        <w:rPr>
          <w:rFonts w:ascii="Sakkal Majalla" w:hAnsi="Sakkal Majalla" w:cs="Sakkal Majalla"/>
          <w:sz w:val="28"/>
          <w:szCs w:val="28"/>
        </w:rPr>
        <w:t>Google Scholar</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ResearchGate</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Academia</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JSTOR</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ScienceDirect</w:t>
      </w:r>
      <w:r w:rsidR="00AB6645">
        <w:rPr>
          <w:rFonts w:ascii="Sakkal Majalla" w:hAnsi="Sakkal Majalla" w:cs="Sakkal Majalla" w:hint="cs"/>
          <w:sz w:val="28"/>
          <w:szCs w:val="28"/>
          <w:rtl/>
        </w:rPr>
        <w:t>)</w:t>
      </w:r>
    </w:p>
    <w:p w14:paraId="6412057D" w14:textId="13AE7F6A" w:rsidR="007F7351" w:rsidRPr="007F7351" w:rsidRDefault="007F7351" w:rsidP="006A6F3E">
      <w:pPr>
        <w:numPr>
          <w:ilvl w:val="0"/>
          <w:numId w:val="14"/>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مواقع الشركات والمطورين</w:t>
      </w:r>
      <w:r w:rsidRPr="007F7351">
        <w:rPr>
          <w:rFonts w:ascii="Sakkal Majalla" w:hAnsi="Sakkal Majalla" w:cs="Sakkal Majalla"/>
          <w:sz w:val="28"/>
          <w:szCs w:val="28"/>
        </w:rPr>
        <w:t xml:space="preserve"> </w:t>
      </w:r>
      <w:r w:rsidR="00AB6645">
        <w:rPr>
          <w:rFonts w:ascii="Sakkal Majalla" w:hAnsi="Sakkal Majalla" w:cs="Sakkal Majalla" w:hint="cs"/>
          <w:sz w:val="28"/>
          <w:szCs w:val="28"/>
          <w:rtl/>
        </w:rPr>
        <w:t>(</w:t>
      </w:r>
      <w:r w:rsidRPr="007F7351">
        <w:rPr>
          <w:rFonts w:ascii="Sakkal Majalla" w:hAnsi="Sakkal Majalla" w:cs="Sakkal Majalla"/>
          <w:sz w:val="28"/>
          <w:szCs w:val="28"/>
          <w:rtl/>
        </w:rPr>
        <w:t>موقع لعبة</w:t>
      </w:r>
      <w:r w:rsidRPr="007F7351">
        <w:rPr>
          <w:rFonts w:ascii="Sakkal Majalla" w:hAnsi="Sakkal Majalla" w:cs="Sakkal Majalla"/>
          <w:sz w:val="28"/>
          <w:szCs w:val="28"/>
        </w:rPr>
        <w:t xml:space="preserve"> Hero Wars</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Duolingo</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Babbel</w:t>
      </w:r>
      <w:r w:rsidR="00AB6645">
        <w:rPr>
          <w:rFonts w:ascii="Sakkal Majalla" w:hAnsi="Sakkal Majalla" w:cs="Sakkal Majalla" w:hint="cs"/>
          <w:sz w:val="28"/>
          <w:szCs w:val="28"/>
          <w:rtl/>
        </w:rPr>
        <w:t>)</w:t>
      </w:r>
      <w:r w:rsidR="00ED6D6F">
        <w:rPr>
          <w:rFonts w:ascii="Sakkal Majalla" w:hAnsi="Sakkal Majalla" w:cs="Sakkal Majalla" w:hint="cs"/>
          <w:sz w:val="28"/>
          <w:szCs w:val="28"/>
          <w:rtl/>
        </w:rPr>
        <w:t>.</w:t>
      </w:r>
    </w:p>
    <w:p w14:paraId="22698246" w14:textId="3CE75CAA" w:rsidR="007F7351" w:rsidRPr="007F7351" w:rsidRDefault="007F7351" w:rsidP="006A6F3E">
      <w:pPr>
        <w:numPr>
          <w:ilvl w:val="0"/>
          <w:numId w:val="14"/>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المدونات والمقالات المتخصصة في ريادة الأعمال التعليمية</w:t>
      </w:r>
      <w:r w:rsidRPr="007F7351">
        <w:rPr>
          <w:rFonts w:ascii="Sakkal Majalla" w:hAnsi="Sakkal Majalla" w:cs="Sakkal Majalla"/>
          <w:sz w:val="28"/>
          <w:szCs w:val="28"/>
        </w:rPr>
        <w:t xml:space="preserve"> </w:t>
      </w:r>
      <w:r w:rsidR="00AB6645">
        <w:rPr>
          <w:rFonts w:ascii="Sakkal Majalla" w:hAnsi="Sakkal Majalla" w:cs="Sakkal Majalla"/>
          <w:sz w:val="28"/>
          <w:szCs w:val="28"/>
        </w:rPr>
        <w:t>(</w:t>
      </w:r>
      <w:r w:rsidRPr="007F7351">
        <w:rPr>
          <w:rFonts w:ascii="Sakkal Majalla" w:hAnsi="Sakkal Majalla" w:cs="Sakkal Majalla"/>
          <w:sz w:val="28"/>
          <w:szCs w:val="28"/>
        </w:rPr>
        <w:t>EdTech</w:t>
      </w:r>
      <w:r w:rsidR="00AB6645">
        <w:rPr>
          <w:rFonts w:ascii="Sakkal Majalla" w:hAnsi="Sakkal Majalla" w:cs="Sakkal Majalla"/>
          <w:sz w:val="28"/>
          <w:szCs w:val="28"/>
        </w:rPr>
        <w:t>)</w:t>
      </w:r>
      <w:r w:rsidRPr="007F7351">
        <w:rPr>
          <w:rFonts w:ascii="Sakkal Majalla" w:hAnsi="Sakkal Majalla" w:cs="Sakkal Majalla"/>
          <w:sz w:val="28"/>
          <w:szCs w:val="28"/>
        </w:rPr>
        <w:t>.</w:t>
      </w:r>
    </w:p>
    <w:p w14:paraId="44B7868E" w14:textId="6E53D279" w:rsidR="007F7351" w:rsidRPr="0033177B" w:rsidRDefault="007F7351" w:rsidP="00AC0792">
      <w:pPr>
        <w:pStyle w:val="Heading2"/>
        <w:bidi/>
        <w:rPr>
          <w:rFonts w:cs="Sakkal Majalla"/>
          <w:szCs w:val="32"/>
        </w:rPr>
      </w:pPr>
      <w:r w:rsidRPr="0033177B">
        <w:rPr>
          <w:rFonts w:cs="Sakkal Majalla"/>
          <w:szCs w:val="32"/>
        </w:rPr>
        <w:t xml:space="preserve"> </w:t>
      </w:r>
      <w:bookmarkStart w:id="36" w:name="_Toc237336708"/>
      <w:r w:rsidRPr="0033177B">
        <w:rPr>
          <w:rFonts w:cs="Sakkal Majalla"/>
          <w:szCs w:val="32"/>
          <w:rtl/>
        </w:rPr>
        <w:t>تحليل المحتوى</w:t>
      </w:r>
      <w:r w:rsidRPr="0033177B">
        <w:rPr>
          <w:rFonts w:cs="Sakkal Majalla"/>
          <w:szCs w:val="32"/>
        </w:rPr>
        <w:t xml:space="preserve"> </w:t>
      </w:r>
      <w:r w:rsidR="00AB6645" w:rsidRPr="0033177B">
        <w:rPr>
          <w:rFonts w:cs="Sakkal Majalla"/>
          <w:szCs w:val="32"/>
        </w:rPr>
        <w:t>(</w:t>
      </w:r>
      <w:r w:rsidRPr="0033177B">
        <w:rPr>
          <w:rFonts w:cs="Sakkal Majalla"/>
          <w:szCs w:val="32"/>
        </w:rPr>
        <w:t>Content Analysis</w:t>
      </w:r>
      <w:r w:rsidR="00AB6645" w:rsidRPr="0033177B">
        <w:rPr>
          <w:rFonts w:cs="Sakkal Majalla"/>
          <w:szCs w:val="32"/>
        </w:rPr>
        <w:t>)</w:t>
      </w:r>
      <w:r w:rsidRPr="0033177B">
        <w:rPr>
          <w:rFonts w:cs="Sakkal Majalla"/>
          <w:szCs w:val="32"/>
        </w:rPr>
        <w:t xml:space="preserve"> </w:t>
      </w:r>
      <w:r w:rsidRPr="0033177B">
        <w:rPr>
          <w:rFonts w:cs="Sakkal Majalla"/>
          <w:szCs w:val="32"/>
          <w:rtl/>
        </w:rPr>
        <w:t>للألعاب القائمة</w:t>
      </w:r>
      <w:bookmarkEnd w:id="36"/>
    </w:p>
    <w:p w14:paraId="4FB1C83B" w14:textId="3A283ED7" w:rsidR="007F7351" w:rsidRDefault="007F7351" w:rsidP="007F7351">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تم استخدام </w:t>
      </w:r>
      <w:r w:rsidRPr="007F7351">
        <w:rPr>
          <w:rFonts w:ascii="Sakkal Majalla" w:hAnsi="Sakkal Majalla" w:cs="Sakkal Majalla"/>
          <w:b/>
          <w:bCs/>
          <w:sz w:val="28"/>
          <w:szCs w:val="28"/>
          <w:rtl/>
        </w:rPr>
        <w:t>تحليل المحتوى</w:t>
      </w:r>
      <w:r w:rsidRPr="007F7351">
        <w:rPr>
          <w:rFonts w:ascii="Sakkal Majalla" w:hAnsi="Sakkal Majalla" w:cs="Sakkal Majalla"/>
          <w:b/>
          <w:bCs/>
          <w:sz w:val="28"/>
          <w:szCs w:val="28"/>
        </w:rPr>
        <w:t xml:space="preserve"> </w:t>
      </w:r>
      <w:r w:rsidR="00AB6645">
        <w:rPr>
          <w:rFonts w:ascii="Sakkal Majalla" w:hAnsi="Sakkal Majalla" w:cs="Sakkal Majalla"/>
          <w:b/>
          <w:bCs/>
          <w:sz w:val="28"/>
          <w:szCs w:val="28"/>
        </w:rPr>
        <w:t>(</w:t>
      </w:r>
      <w:r w:rsidRPr="007F7351">
        <w:rPr>
          <w:rFonts w:ascii="Sakkal Majalla" w:hAnsi="Sakkal Majalla" w:cs="Sakkal Majalla"/>
          <w:b/>
          <w:bCs/>
          <w:sz w:val="28"/>
          <w:szCs w:val="28"/>
        </w:rPr>
        <w:t>Content Analysis</w:t>
      </w:r>
      <w:r w:rsidR="00AB6645">
        <w:rPr>
          <w:rFonts w:ascii="Sakkal Majalla" w:hAnsi="Sakkal Majalla" w:cs="Sakkal Majalla"/>
          <w:b/>
          <w:bCs/>
          <w:sz w:val="28"/>
          <w:szCs w:val="28"/>
        </w:rPr>
        <w:t>)</w:t>
      </w:r>
      <w:r w:rsidRPr="007F7351">
        <w:rPr>
          <w:rFonts w:ascii="Sakkal Majalla" w:hAnsi="Sakkal Majalla" w:cs="Sakkal Majalla"/>
          <w:sz w:val="28"/>
          <w:szCs w:val="28"/>
        </w:rPr>
        <w:t> </w:t>
      </w:r>
      <w:r w:rsidRPr="007F7351">
        <w:rPr>
          <w:rFonts w:ascii="Sakkal Majalla" w:hAnsi="Sakkal Majalla" w:cs="Sakkal Majalla"/>
          <w:sz w:val="28"/>
          <w:szCs w:val="28"/>
          <w:rtl/>
        </w:rPr>
        <w:t>كأداة نوعية لفهم آليات الألعاب القتالية الاستراتيجية وتطبيقات تعلم اللغات، وذلك من خلال</w:t>
      </w:r>
      <w:r w:rsidRPr="007F7351">
        <w:rPr>
          <w:rFonts w:ascii="Sakkal Majalla" w:hAnsi="Sakkal Majalla" w:cs="Sakkal Majalla"/>
          <w:sz w:val="28"/>
          <w:szCs w:val="28"/>
        </w:rPr>
        <w:t>:</w:t>
      </w:r>
    </w:p>
    <w:p w14:paraId="34FF885C" w14:textId="3F581C03" w:rsidR="00410F2C" w:rsidRDefault="00410F2C" w:rsidP="00410F2C">
      <w:pPr>
        <w:bidi/>
        <w:spacing w:line="360" w:lineRule="auto"/>
        <w:rPr>
          <w:rFonts w:ascii="Sakkal Majalla" w:hAnsi="Sakkal Majalla" w:cs="Sakkal Majalla"/>
          <w:sz w:val="28"/>
          <w:szCs w:val="28"/>
          <w:rtl/>
        </w:rPr>
      </w:pPr>
      <w:r w:rsidRPr="00410F2C">
        <w:rPr>
          <w:rFonts w:ascii="Sakkal Majalla" w:hAnsi="Sakkal Majalla" w:cs="Sakkal Majalla"/>
          <w:b/>
          <w:bCs/>
          <w:sz w:val="28"/>
          <w:szCs w:val="28"/>
          <w:rtl/>
        </w:rPr>
        <w:t>الجدول (3.1): أدوات جمع المعلومات (تحليل المحتوى)</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6029"/>
      </w:tblGrid>
      <w:tr w:rsidR="00F84877" w14:paraId="589323F2" w14:textId="77777777" w:rsidTr="0033177B">
        <w:tc>
          <w:tcPr>
            <w:tcW w:w="2745" w:type="dxa"/>
          </w:tcPr>
          <w:p w14:paraId="537378FE" w14:textId="44B96F6E" w:rsidR="00F84877" w:rsidRPr="00F84877" w:rsidRDefault="00F84877" w:rsidP="00F84877">
            <w:pPr>
              <w:bidi/>
              <w:spacing w:line="360" w:lineRule="auto"/>
              <w:jc w:val="center"/>
              <w:rPr>
                <w:rFonts w:ascii="Sakkal Majalla" w:hAnsi="Sakkal Majalla" w:cs="Sakkal Majalla"/>
                <w:b/>
                <w:bCs/>
                <w:sz w:val="28"/>
                <w:szCs w:val="28"/>
                <w:rtl/>
              </w:rPr>
            </w:pPr>
            <w:r w:rsidRPr="00F84877">
              <w:rPr>
                <w:rFonts w:ascii="Sakkal Majalla" w:hAnsi="Sakkal Majalla" w:cs="Sakkal Majalla" w:hint="cs"/>
                <w:b/>
                <w:bCs/>
                <w:sz w:val="28"/>
                <w:szCs w:val="28"/>
                <w:rtl/>
              </w:rPr>
              <w:t>نوع التحليل</w:t>
            </w:r>
          </w:p>
        </w:tc>
        <w:tc>
          <w:tcPr>
            <w:tcW w:w="6029" w:type="dxa"/>
          </w:tcPr>
          <w:p w14:paraId="0FF58244" w14:textId="19FC3365" w:rsidR="00F84877" w:rsidRPr="00F84877" w:rsidRDefault="00F84877" w:rsidP="00F84877">
            <w:pPr>
              <w:bidi/>
              <w:spacing w:line="360" w:lineRule="auto"/>
              <w:jc w:val="center"/>
              <w:rPr>
                <w:rFonts w:ascii="Sakkal Majalla" w:hAnsi="Sakkal Majalla" w:cs="Sakkal Majalla"/>
                <w:b/>
                <w:bCs/>
                <w:sz w:val="28"/>
                <w:szCs w:val="28"/>
                <w:rtl/>
              </w:rPr>
            </w:pPr>
            <w:r w:rsidRPr="00F84877">
              <w:rPr>
                <w:rFonts w:ascii="Sakkal Majalla" w:hAnsi="Sakkal Majalla" w:cs="Sakkal Majalla" w:hint="cs"/>
                <w:b/>
                <w:bCs/>
                <w:sz w:val="28"/>
                <w:szCs w:val="28"/>
                <w:rtl/>
              </w:rPr>
              <w:t>الهدف</w:t>
            </w:r>
          </w:p>
        </w:tc>
      </w:tr>
      <w:tr w:rsidR="00F84877" w14:paraId="1521F8D5" w14:textId="77777777" w:rsidTr="0033177B">
        <w:tc>
          <w:tcPr>
            <w:tcW w:w="2745" w:type="dxa"/>
            <w:vAlign w:val="center"/>
          </w:tcPr>
          <w:p w14:paraId="0F006BAB" w14:textId="359100CD"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 xml:space="preserve">تحليل </w:t>
            </w:r>
            <w:proofErr w:type="gramStart"/>
            <w:r w:rsidRPr="007F7351">
              <w:rPr>
                <w:rFonts w:ascii="Sakkal Majalla" w:hAnsi="Sakkal Majalla" w:cs="Sakkal Majalla"/>
                <w:b/>
                <w:bCs/>
                <w:sz w:val="28"/>
                <w:szCs w:val="28"/>
                <w:rtl/>
              </w:rPr>
              <w:t>لعبة</w:t>
            </w:r>
            <w:r>
              <w:rPr>
                <w:rFonts w:ascii="Sakkal Majalla" w:hAnsi="Sakkal Majalla" w:cs="Sakkal Majalla" w:hint="cs"/>
                <w:b/>
                <w:bCs/>
                <w:sz w:val="28"/>
                <w:szCs w:val="28"/>
                <w:rtl/>
              </w:rPr>
              <w:t xml:space="preserve"> </w:t>
            </w:r>
            <w:r w:rsidRPr="007F7351">
              <w:rPr>
                <w:rFonts w:ascii="Sakkal Majalla" w:hAnsi="Sakkal Majalla" w:cs="Sakkal Majalla"/>
                <w:b/>
                <w:bCs/>
                <w:sz w:val="28"/>
                <w:szCs w:val="28"/>
              </w:rPr>
              <w:t xml:space="preserve"> Hero</w:t>
            </w:r>
            <w:proofErr w:type="gramEnd"/>
            <w:r w:rsidRPr="007F7351">
              <w:rPr>
                <w:rFonts w:ascii="Sakkal Majalla" w:hAnsi="Sakkal Majalla" w:cs="Sakkal Majalla"/>
                <w:b/>
                <w:bCs/>
                <w:sz w:val="28"/>
                <w:szCs w:val="28"/>
              </w:rPr>
              <w:t xml:space="preserve"> Wars</w:t>
            </w:r>
          </w:p>
        </w:tc>
        <w:tc>
          <w:tcPr>
            <w:tcW w:w="6029" w:type="dxa"/>
            <w:vAlign w:val="center"/>
          </w:tcPr>
          <w:p w14:paraId="1E2F3C1D" w14:textId="2F5059D9"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فهم آليات الترقية والقتال الاستراتيجي، وتحليل الشخصيات وقصصها</w:t>
            </w:r>
            <w:r w:rsidRPr="007F7351">
              <w:rPr>
                <w:rFonts w:ascii="Sakkal Majalla" w:hAnsi="Sakkal Majalla" w:cs="Sakkal Majalla"/>
                <w:sz w:val="28"/>
                <w:szCs w:val="28"/>
              </w:rPr>
              <w:t>.</w:t>
            </w:r>
          </w:p>
        </w:tc>
      </w:tr>
      <w:tr w:rsidR="00F84877" w14:paraId="3C539CCE" w14:textId="77777777" w:rsidTr="0033177B">
        <w:tc>
          <w:tcPr>
            <w:tcW w:w="2745" w:type="dxa"/>
            <w:vAlign w:val="center"/>
          </w:tcPr>
          <w:p w14:paraId="03A30479" w14:textId="7893FE1F"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تحليل تطبيقات تعلم اللغات</w:t>
            </w:r>
            <w:r w:rsidRPr="007F7351">
              <w:rPr>
                <w:rFonts w:ascii="Sakkal Majalla" w:hAnsi="Sakkal Majalla" w:cs="Sakkal Majalla"/>
                <w:sz w:val="28"/>
                <w:szCs w:val="28"/>
                <w:rtl/>
              </w:rPr>
              <w:t> </w:t>
            </w:r>
            <w:r w:rsidR="00AB6645">
              <w:rPr>
                <w:rFonts w:ascii="Sakkal Majalla" w:hAnsi="Sakkal Majalla" w:cs="Sakkal Majalla" w:hint="cs"/>
                <w:sz w:val="28"/>
                <w:szCs w:val="28"/>
                <w:rtl/>
              </w:rPr>
              <w:t>(</w:t>
            </w:r>
            <w:r w:rsidRPr="007F7351">
              <w:rPr>
                <w:rFonts w:ascii="Sakkal Majalla" w:hAnsi="Sakkal Majalla" w:cs="Sakkal Majalla"/>
                <w:sz w:val="28"/>
                <w:szCs w:val="28"/>
              </w:rPr>
              <w:t>Duolingo</w:t>
            </w:r>
            <w:r w:rsidRPr="007F7351">
              <w:rPr>
                <w:rFonts w:ascii="Sakkal Majalla" w:hAnsi="Sakkal Majalla" w:cs="Sakkal Majalla"/>
                <w:sz w:val="28"/>
                <w:szCs w:val="28"/>
                <w:rtl/>
              </w:rPr>
              <w:t xml:space="preserve">، </w:t>
            </w:r>
            <w:r w:rsidRPr="007F7351">
              <w:rPr>
                <w:rFonts w:ascii="Sakkal Majalla" w:hAnsi="Sakkal Majalla" w:cs="Sakkal Majalla"/>
                <w:sz w:val="28"/>
                <w:szCs w:val="28"/>
              </w:rPr>
              <w:t>Babbel</w:t>
            </w:r>
            <w:r w:rsidR="00AB6645">
              <w:rPr>
                <w:rFonts w:ascii="Sakkal Majalla" w:hAnsi="Sakkal Majalla" w:cs="Sakkal Majalla" w:hint="cs"/>
                <w:sz w:val="28"/>
                <w:szCs w:val="28"/>
                <w:rtl/>
              </w:rPr>
              <w:t>)</w:t>
            </w:r>
          </w:p>
        </w:tc>
        <w:tc>
          <w:tcPr>
            <w:tcW w:w="6029" w:type="dxa"/>
            <w:vAlign w:val="center"/>
          </w:tcPr>
          <w:p w14:paraId="1FEF59C5" w14:textId="3893963A"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فهم النماذج التعليمية المباشرة وكيفية تقديم المحتوى</w:t>
            </w:r>
            <w:r w:rsidRPr="007F7351">
              <w:rPr>
                <w:rFonts w:ascii="Sakkal Majalla" w:hAnsi="Sakkal Majalla" w:cs="Sakkal Majalla"/>
                <w:sz w:val="28"/>
                <w:szCs w:val="28"/>
              </w:rPr>
              <w:t>.</w:t>
            </w:r>
          </w:p>
        </w:tc>
      </w:tr>
      <w:tr w:rsidR="00F84877" w14:paraId="7CC1B97B" w14:textId="77777777" w:rsidTr="0033177B">
        <w:tc>
          <w:tcPr>
            <w:tcW w:w="2745" w:type="dxa"/>
            <w:vAlign w:val="center"/>
          </w:tcPr>
          <w:p w14:paraId="6B9251E8" w14:textId="7924B6B5"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تحليل الألعاب التعليمية</w:t>
            </w:r>
          </w:p>
        </w:tc>
        <w:tc>
          <w:tcPr>
            <w:tcW w:w="6029" w:type="dxa"/>
            <w:vAlign w:val="center"/>
          </w:tcPr>
          <w:p w14:paraId="675D2E2F" w14:textId="10F6F1FC" w:rsidR="00F84877" w:rsidRDefault="00F84877" w:rsidP="00F84877">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تحديد نقاط القوة والضعف في دمج التعلم مع المتعة</w:t>
            </w:r>
            <w:r w:rsidRPr="007F7351">
              <w:rPr>
                <w:rFonts w:ascii="Sakkal Majalla" w:hAnsi="Sakkal Majalla" w:cs="Sakkal Majalla"/>
                <w:sz w:val="28"/>
                <w:szCs w:val="28"/>
              </w:rPr>
              <w:t>.</w:t>
            </w:r>
          </w:p>
        </w:tc>
      </w:tr>
    </w:tbl>
    <w:p w14:paraId="5AFF5D30"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78E6C4EF">
          <v:rect id="_x0000_i1049" style="width:0;height:.75pt" o:hralign="center" o:hrstd="t" o:hr="t" fillcolor="#a0a0a0" stroked="f"/>
        </w:pict>
      </w:r>
    </w:p>
    <w:p w14:paraId="11A6DDB8" w14:textId="0260EFA0" w:rsidR="007F7351" w:rsidRPr="0033177B" w:rsidRDefault="007F7351" w:rsidP="00AC0792">
      <w:pPr>
        <w:pStyle w:val="Heading2"/>
        <w:bidi/>
        <w:rPr>
          <w:rFonts w:cs="Sakkal Majalla"/>
          <w:szCs w:val="32"/>
        </w:rPr>
      </w:pPr>
      <w:bookmarkStart w:id="37" w:name="_Toc237336709"/>
      <w:r w:rsidRPr="0033177B">
        <w:rPr>
          <w:rFonts w:cs="Sakkal Majalla"/>
          <w:szCs w:val="32"/>
          <w:rtl/>
        </w:rPr>
        <w:t>إجراءات التحليل</w:t>
      </w:r>
      <w:r w:rsidRPr="0033177B">
        <w:rPr>
          <w:rFonts w:cs="Sakkal Majalla"/>
          <w:szCs w:val="32"/>
        </w:rPr>
        <w:t xml:space="preserve"> </w:t>
      </w:r>
      <w:r w:rsidR="00AB6645" w:rsidRPr="0033177B">
        <w:rPr>
          <w:rFonts w:cs="Sakkal Majalla"/>
          <w:szCs w:val="32"/>
          <w:rtl/>
        </w:rPr>
        <w:t>(</w:t>
      </w:r>
      <w:r w:rsidRPr="0033177B">
        <w:rPr>
          <w:rFonts w:cs="Sakkal Majalla"/>
          <w:szCs w:val="32"/>
        </w:rPr>
        <w:t>Analysis Procedures</w:t>
      </w:r>
      <w:r w:rsidR="00AB6645" w:rsidRPr="0033177B">
        <w:rPr>
          <w:rFonts w:cs="Sakkal Majalla"/>
          <w:szCs w:val="32"/>
          <w:rtl/>
        </w:rPr>
        <w:t>)</w:t>
      </w:r>
      <w:bookmarkEnd w:id="37"/>
    </w:p>
    <w:p w14:paraId="4994A92B"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اعتمد البحث على ثلاث أدوات تحليلية رئيسية</w:t>
      </w:r>
      <w:r w:rsidRPr="007F7351">
        <w:rPr>
          <w:rFonts w:ascii="Sakkal Majalla" w:hAnsi="Sakkal Majalla" w:cs="Sakkal Majalla"/>
          <w:sz w:val="28"/>
          <w:szCs w:val="28"/>
        </w:rPr>
        <w:t>:</w:t>
      </w:r>
    </w:p>
    <w:p w14:paraId="672AC1D7" w14:textId="616532D0" w:rsidR="007F7351" w:rsidRPr="0033177B" w:rsidRDefault="007F7351" w:rsidP="00AC0792">
      <w:pPr>
        <w:pStyle w:val="Heading3"/>
        <w:bidi/>
        <w:rPr>
          <w:rFonts w:cs="Sakkal Majalla"/>
          <w:sz w:val="32"/>
          <w:szCs w:val="32"/>
        </w:rPr>
      </w:pPr>
      <w:bookmarkStart w:id="38" w:name="_Toc237336710"/>
      <w:r w:rsidRPr="0033177B">
        <w:rPr>
          <w:rFonts w:cs="Sakkal Majalla"/>
          <w:sz w:val="32"/>
          <w:szCs w:val="32"/>
          <w:rtl/>
        </w:rPr>
        <w:t>التحليل الموضوعي</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Thematic Analysis</w:t>
      </w:r>
      <w:r w:rsidR="00AB6645" w:rsidRPr="0033177B">
        <w:rPr>
          <w:rFonts w:cs="Sakkal Majalla"/>
          <w:sz w:val="32"/>
          <w:szCs w:val="32"/>
          <w:rtl/>
        </w:rPr>
        <w:t>)</w:t>
      </w:r>
      <w:bookmarkEnd w:id="38"/>
    </w:p>
    <w:p w14:paraId="6E5B5288"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تم استخدام التحليل الموضوعي لاستخلاص الموضوعات الرئيسية من الأدبيات والدراسات السابقة، مثل</w:t>
      </w:r>
      <w:r w:rsidRPr="007F7351">
        <w:rPr>
          <w:rFonts w:ascii="Sakkal Majalla" w:hAnsi="Sakkal Majalla" w:cs="Sakkal Majalla"/>
          <w:sz w:val="28"/>
          <w:szCs w:val="28"/>
        </w:rPr>
        <w:t>:</w:t>
      </w:r>
    </w:p>
    <w:p w14:paraId="407A2E28" w14:textId="77777777" w:rsidR="007F7351" w:rsidRPr="007F7351" w:rsidRDefault="007F7351" w:rsidP="006A6F3E">
      <w:pPr>
        <w:numPr>
          <w:ilvl w:val="0"/>
          <w:numId w:val="15"/>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lastRenderedPageBreak/>
        <w:t>أنماط التعلم غير المباشر في الألعاب الإلكترونية</w:t>
      </w:r>
      <w:r w:rsidRPr="007F7351">
        <w:rPr>
          <w:rFonts w:ascii="Sakkal Majalla" w:hAnsi="Sakkal Majalla" w:cs="Sakkal Majalla"/>
          <w:sz w:val="28"/>
          <w:szCs w:val="28"/>
        </w:rPr>
        <w:t>.</w:t>
      </w:r>
    </w:p>
    <w:p w14:paraId="2A498D06" w14:textId="77777777" w:rsidR="007F7351" w:rsidRPr="007F7351" w:rsidRDefault="007F7351" w:rsidP="006A6F3E">
      <w:pPr>
        <w:numPr>
          <w:ilvl w:val="0"/>
          <w:numId w:val="15"/>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تحديات دمج التعليم مع المتعة</w:t>
      </w:r>
      <w:r w:rsidRPr="007F7351">
        <w:rPr>
          <w:rFonts w:ascii="Sakkal Majalla" w:hAnsi="Sakkal Majalla" w:cs="Sakkal Majalla"/>
          <w:sz w:val="28"/>
          <w:szCs w:val="28"/>
        </w:rPr>
        <w:t>.</w:t>
      </w:r>
    </w:p>
    <w:p w14:paraId="62B3E682" w14:textId="77777777" w:rsidR="007F7351" w:rsidRPr="007F7351" w:rsidRDefault="007F7351" w:rsidP="006A6F3E">
      <w:pPr>
        <w:numPr>
          <w:ilvl w:val="0"/>
          <w:numId w:val="15"/>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متطلبات نجاح نموذج العمل في صناعة الألعاب التعليمية</w:t>
      </w:r>
      <w:r w:rsidRPr="007F7351">
        <w:rPr>
          <w:rFonts w:ascii="Sakkal Majalla" w:hAnsi="Sakkal Majalla" w:cs="Sakkal Majalla"/>
          <w:sz w:val="28"/>
          <w:szCs w:val="28"/>
        </w:rPr>
        <w:t>.</w:t>
      </w:r>
    </w:p>
    <w:p w14:paraId="2A9F066F" w14:textId="77777777" w:rsidR="007F7351" w:rsidRPr="007F7351" w:rsidRDefault="007F7351" w:rsidP="006A6F3E">
      <w:pPr>
        <w:numPr>
          <w:ilvl w:val="0"/>
          <w:numId w:val="15"/>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دور الثقافة في تصميم الشخصيات والألعاب</w:t>
      </w:r>
      <w:r w:rsidRPr="007F7351">
        <w:rPr>
          <w:rFonts w:ascii="Sakkal Majalla" w:hAnsi="Sakkal Majalla" w:cs="Sakkal Majalla"/>
          <w:sz w:val="28"/>
          <w:szCs w:val="28"/>
        </w:rPr>
        <w:t>.</w:t>
      </w:r>
    </w:p>
    <w:p w14:paraId="31C697CF" w14:textId="5365422E" w:rsidR="007F7351" w:rsidRPr="0033177B" w:rsidRDefault="007F7351" w:rsidP="00AC0792">
      <w:pPr>
        <w:pStyle w:val="Heading3"/>
        <w:bidi/>
        <w:rPr>
          <w:rFonts w:cs="Sakkal Majalla"/>
          <w:sz w:val="32"/>
          <w:szCs w:val="32"/>
        </w:rPr>
      </w:pPr>
      <w:bookmarkStart w:id="39" w:name="_Toc237336711"/>
      <w:r w:rsidRPr="0033177B">
        <w:rPr>
          <w:rFonts w:cs="Sakkal Majalla"/>
          <w:sz w:val="32"/>
          <w:szCs w:val="32"/>
          <w:rtl/>
        </w:rPr>
        <w:t>التحليل المقارن</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Comparative Analysis</w:t>
      </w:r>
      <w:r w:rsidR="00AB6645" w:rsidRPr="0033177B">
        <w:rPr>
          <w:rFonts w:cs="Sakkal Majalla"/>
          <w:sz w:val="32"/>
          <w:szCs w:val="32"/>
          <w:rtl/>
        </w:rPr>
        <w:t>)</w:t>
      </w:r>
      <w:bookmarkEnd w:id="39"/>
    </w:p>
    <w:p w14:paraId="2ABA9E9E"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تم إجراء مقارنة منهجية بين</w:t>
      </w:r>
      <w:r w:rsidRPr="007F7351">
        <w:rPr>
          <w:rFonts w:ascii="Sakkal Majalla" w:hAnsi="Sakkal Majalla" w:cs="Sakkal Majalla"/>
          <w:sz w:val="28"/>
          <w:szCs w:val="28"/>
        </w:rPr>
        <w:t>:</w:t>
      </w:r>
    </w:p>
    <w:p w14:paraId="5463D2A3" w14:textId="77777777" w:rsidR="007F7351" w:rsidRPr="007F7351" w:rsidRDefault="007F7351" w:rsidP="006A6F3E">
      <w:pPr>
        <w:numPr>
          <w:ilvl w:val="0"/>
          <w:numId w:val="16"/>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نماذج الألعاب التعليمية الحالية والنموذج المقترح</w:t>
      </w:r>
      <w:r w:rsidRPr="007F7351">
        <w:rPr>
          <w:rFonts w:ascii="Sakkal Majalla" w:hAnsi="Sakkal Majalla" w:cs="Sakkal Majalla"/>
          <w:sz w:val="28"/>
          <w:szCs w:val="28"/>
        </w:rPr>
        <w:t>.</w:t>
      </w:r>
    </w:p>
    <w:p w14:paraId="14949CBF" w14:textId="77777777" w:rsidR="007F7351" w:rsidRPr="007F7351" w:rsidRDefault="007F7351" w:rsidP="006A6F3E">
      <w:pPr>
        <w:numPr>
          <w:ilvl w:val="0"/>
          <w:numId w:val="16"/>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نماذج الأعمال الريادية في صناعة الألعاب</w:t>
      </w:r>
      <w:r w:rsidRPr="007F7351">
        <w:rPr>
          <w:rFonts w:ascii="Sakkal Majalla" w:hAnsi="Sakkal Majalla" w:cs="Sakkal Majalla"/>
          <w:sz w:val="28"/>
          <w:szCs w:val="28"/>
        </w:rPr>
        <w:t>.</w:t>
      </w:r>
    </w:p>
    <w:p w14:paraId="244E0396" w14:textId="77777777" w:rsidR="007F7351" w:rsidRPr="007F7351" w:rsidRDefault="007F7351" w:rsidP="006A6F3E">
      <w:pPr>
        <w:numPr>
          <w:ilvl w:val="0"/>
          <w:numId w:val="16"/>
        </w:numPr>
        <w:bidi/>
        <w:spacing w:line="360" w:lineRule="auto"/>
        <w:rPr>
          <w:rFonts w:ascii="Sakkal Majalla" w:hAnsi="Sakkal Majalla" w:cs="Sakkal Majalla"/>
          <w:sz w:val="28"/>
          <w:szCs w:val="28"/>
        </w:rPr>
      </w:pPr>
      <w:r w:rsidRPr="007F7351">
        <w:rPr>
          <w:rFonts w:ascii="Sakkal Majalla" w:hAnsi="Sakkal Majalla" w:cs="Sakkal Majalla"/>
          <w:sz w:val="28"/>
          <w:szCs w:val="28"/>
          <w:rtl/>
        </w:rPr>
        <w:t>تطبيقات تعلم اللغات المدعومة بالذكاء الاصطناعي والنموذج القائم على التعلم غير المباشر</w:t>
      </w:r>
      <w:r w:rsidRPr="007F7351">
        <w:rPr>
          <w:rFonts w:ascii="Sakkal Majalla" w:hAnsi="Sakkal Majalla" w:cs="Sakkal Majalla"/>
          <w:sz w:val="28"/>
          <w:szCs w:val="28"/>
        </w:rPr>
        <w:t>.</w:t>
      </w:r>
    </w:p>
    <w:p w14:paraId="5FEC4DCF" w14:textId="5CA82945" w:rsidR="007F7351" w:rsidRPr="0033177B" w:rsidRDefault="007F7351" w:rsidP="00AC0792">
      <w:pPr>
        <w:pStyle w:val="Heading3"/>
        <w:bidi/>
        <w:rPr>
          <w:rFonts w:cs="Sakkal Majalla"/>
          <w:sz w:val="32"/>
          <w:szCs w:val="32"/>
        </w:rPr>
      </w:pPr>
      <w:bookmarkStart w:id="40" w:name="_Toc237336712"/>
      <w:r w:rsidRPr="0033177B">
        <w:rPr>
          <w:rFonts w:cs="Sakkal Majalla"/>
          <w:sz w:val="32"/>
          <w:szCs w:val="32"/>
          <w:rtl/>
        </w:rPr>
        <w:t>تحليل نموذج العمل</w:t>
      </w:r>
      <w:r w:rsidRPr="0033177B">
        <w:rPr>
          <w:rFonts w:cs="Sakkal Majalla"/>
          <w:sz w:val="32"/>
          <w:szCs w:val="32"/>
        </w:rPr>
        <w:t xml:space="preserve"> </w:t>
      </w:r>
      <w:r w:rsidR="00AB6645" w:rsidRPr="0033177B">
        <w:rPr>
          <w:rFonts w:cs="Sakkal Majalla"/>
          <w:sz w:val="32"/>
          <w:szCs w:val="32"/>
          <w:rtl/>
        </w:rPr>
        <w:t>(</w:t>
      </w:r>
      <w:r w:rsidRPr="0033177B">
        <w:rPr>
          <w:rFonts w:cs="Sakkal Majalla"/>
          <w:sz w:val="32"/>
          <w:szCs w:val="32"/>
        </w:rPr>
        <w:t>Business Model Analysis</w:t>
      </w:r>
      <w:r w:rsidR="00AB6645" w:rsidRPr="0033177B">
        <w:rPr>
          <w:rFonts w:cs="Sakkal Majalla"/>
          <w:sz w:val="32"/>
          <w:szCs w:val="32"/>
          <w:rtl/>
        </w:rPr>
        <w:t>)</w:t>
      </w:r>
      <w:bookmarkEnd w:id="40"/>
    </w:p>
    <w:p w14:paraId="0771E082" w14:textId="08EC9066" w:rsidR="007F7351" w:rsidRDefault="007F7351" w:rsidP="007F7351">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تم استخدام نموذج بارينجر/آيرلاند</w:t>
      </w:r>
      <w:r w:rsidRPr="007F7351">
        <w:rPr>
          <w:rFonts w:ascii="Sakkal Majalla" w:hAnsi="Sakkal Majalla" w:cs="Sakkal Majalla"/>
          <w:sz w:val="28"/>
          <w:szCs w:val="28"/>
        </w:rPr>
        <w:t xml:space="preserve"> </w:t>
      </w:r>
      <w:r w:rsidR="00AB6645">
        <w:rPr>
          <w:rFonts w:ascii="Sakkal Majalla" w:hAnsi="Sakkal Majalla" w:cs="Sakkal Majalla"/>
          <w:sz w:val="28"/>
          <w:szCs w:val="28"/>
        </w:rPr>
        <w:t>(</w:t>
      </w:r>
      <w:r w:rsidRPr="007F7351">
        <w:rPr>
          <w:rFonts w:ascii="Sakkal Majalla" w:hAnsi="Sakkal Majalla" w:cs="Sakkal Majalla"/>
          <w:sz w:val="28"/>
          <w:szCs w:val="28"/>
        </w:rPr>
        <w:t>Barringer/Ireland Business Model Template</w:t>
      </w:r>
      <w:r w:rsidR="00AB6645">
        <w:rPr>
          <w:rFonts w:ascii="Sakkal Majalla" w:hAnsi="Sakkal Majalla" w:cs="Sakkal Majalla"/>
          <w:sz w:val="28"/>
          <w:szCs w:val="28"/>
        </w:rPr>
        <w:t>)</w:t>
      </w:r>
      <w:r w:rsidRPr="007F7351">
        <w:rPr>
          <w:rFonts w:ascii="Sakkal Majalla" w:hAnsi="Sakkal Majalla" w:cs="Sakkal Majalla"/>
          <w:sz w:val="28"/>
          <w:szCs w:val="28"/>
        </w:rPr>
        <w:t xml:space="preserve"> </w:t>
      </w:r>
      <w:r w:rsidRPr="007F7351">
        <w:rPr>
          <w:rFonts w:ascii="Sakkal Majalla" w:hAnsi="Sakkal Majalla" w:cs="Sakkal Majalla"/>
          <w:sz w:val="28"/>
          <w:szCs w:val="28"/>
          <w:rtl/>
        </w:rPr>
        <w:t>الذي يتكون من 4 فئات و12 عنصراً، لتحليل وتطوير نموذج العمل المقترح للعبة، كما يوضح الجدول التالي</w:t>
      </w:r>
      <w:r w:rsidRPr="007F7351">
        <w:rPr>
          <w:rFonts w:ascii="Sakkal Majalla" w:hAnsi="Sakkal Majalla" w:cs="Sakkal Majalla"/>
          <w:sz w:val="28"/>
          <w:szCs w:val="28"/>
        </w:rPr>
        <w:t>:</w:t>
      </w:r>
    </w:p>
    <w:p w14:paraId="766C5E10" w14:textId="20EBB2A6" w:rsidR="00410F2C" w:rsidRDefault="00410F2C" w:rsidP="00410F2C">
      <w:pPr>
        <w:bidi/>
        <w:spacing w:line="360" w:lineRule="auto"/>
        <w:rPr>
          <w:rFonts w:ascii="Sakkal Majalla" w:hAnsi="Sakkal Majalla" w:cs="Sakkal Majalla"/>
          <w:sz w:val="28"/>
          <w:szCs w:val="28"/>
        </w:rPr>
      </w:pPr>
      <w:r w:rsidRPr="00410F2C">
        <w:rPr>
          <w:rFonts w:ascii="Sakkal Majalla" w:hAnsi="Sakkal Majalla" w:cs="Sakkal Majalla"/>
          <w:b/>
          <w:bCs/>
          <w:sz w:val="28"/>
          <w:szCs w:val="28"/>
          <w:rtl/>
        </w:rPr>
        <w:t>الجدول (3.2): فئات وعناصر نموذج بارينجر/آيرلاند</w:t>
      </w:r>
    </w:p>
    <w:tbl>
      <w:tblPr>
        <w:bidiVisual/>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6299"/>
      </w:tblGrid>
      <w:tr w:rsidR="007A19D0" w14:paraId="315C05F8" w14:textId="77777777" w:rsidTr="0033177B">
        <w:tc>
          <w:tcPr>
            <w:tcW w:w="2475" w:type="dxa"/>
            <w:vAlign w:val="center"/>
          </w:tcPr>
          <w:p w14:paraId="6E398A54" w14:textId="066CA2E3" w:rsidR="007A19D0" w:rsidRPr="007A19D0" w:rsidRDefault="007A19D0" w:rsidP="007A19D0">
            <w:pPr>
              <w:bidi/>
              <w:spacing w:line="360" w:lineRule="auto"/>
              <w:jc w:val="center"/>
              <w:rPr>
                <w:rFonts w:ascii="Sakkal Majalla" w:hAnsi="Sakkal Majalla" w:cs="Sakkal Majalla"/>
                <w:b/>
                <w:bCs/>
                <w:sz w:val="28"/>
                <w:szCs w:val="28"/>
                <w:rtl/>
              </w:rPr>
            </w:pPr>
            <w:r w:rsidRPr="007F7351">
              <w:rPr>
                <w:rFonts w:ascii="Sakkal Majalla" w:hAnsi="Sakkal Majalla" w:cs="Sakkal Majalla"/>
                <w:b/>
                <w:bCs/>
                <w:sz w:val="28"/>
                <w:szCs w:val="28"/>
                <w:rtl/>
              </w:rPr>
              <w:t>الفئة</w:t>
            </w:r>
          </w:p>
        </w:tc>
        <w:tc>
          <w:tcPr>
            <w:tcW w:w="6299" w:type="dxa"/>
            <w:vAlign w:val="center"/>
          </w:tcPr>
          <w:p w14:paraId="39A030A6" w14:textId="41512738" w:rsidR="007A19D0" w:rsidRPr="007A19D0" w:rsidRDefault="007A19D0" w:rsidP="007A19D0">
            <w:pPr>
              <w:bidi/>
              <w:spacing w:line="360" w:lineRule="auto"/>
              <w:jc w:val="center"/>
              <w:rPr>
                <w:rFonts w:ascii="Sakkal Majalla" w:hAnsi="Sakkal Majalla" w:cs="Sakkal Majalla"/>
                <w:b/>
                <w:bCs/>
                <w:sz w:val="28"/>
                <w:szCs w:val="28"/>
                <w:rtl/>
              </w:rPr>
            </w:pPr>
            <w:r w:rsidRPr="007F7351">
              <w:rPr>
                <w:rFonts w:ascii="Sakkal Majalla" w:hAnsi="Sakkal Majalla" w:cs="Sakkal Majalla"/>
                <w:b/>
                <w:bCs/>
                <w:sz w:val="28"/>
                <w:szCs w:val="28"/>
                <w:rtl/>
              </w:rPr>
              <w:t>العناصر</w:t>
            </w:r>
          </w:p>
        </w:tc>
      </w:tr>
      <w:tr w:rsidR="007A19D0" w14:paraId="6CA41044" w14:textId="77777777" w:rsidTr="0033177B">
        <w:tc>
          <w:tcPr>
            <w:tcW w:w="2475" w:type="dxa"/>
            <w:vAlign w:val="center"/>
          </w:tcPr>
          <w:p w14:paraId="3B9EFE67" w14:textId="10B181E9"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الاستراتيجية الأساسية</w:t>
            </w:r>
          </w:p>
        </w:tc>
        <w:tc>
          <w:tcPr>
            <w:tcW w:w="6299" w:type="dxa"/>
            <w:vAlign w:val="center"/>
          </w:tcPr>
          <w:p w14:paraId="63118531" w14:textId="615A6A15"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المهمة، أساس التمايز، السوق المستهدف، نطاق المنتج/السوق</w:t>
            </w:r>
            <w:r w:rsidRPr="007F7351">
              <w:rPr>
                <w:rFonts w:ascii="Sakkal Majalla" w:hAnsi="Sakkal Majalla" w:cs="Sakkal Majalla"/>
                <w:sz w:val="28"/>
                <w:szCs w:val="28"/>
              </w:rPr>
              <w:t>.</w:t>
            </w:r>
          </w:p>
        </w:tc>
      </w:tr>
      <w:tr w:rsidR="007A19D0" w14:paraId="5B735DB4" w14:textId="77777777" w:rsidTr="0033177B">
        <w:tc>
          <w:tcPr>
            <w:tcW w:w="2475" w:type="dxa"/>
            <w:vAlign w:val="center"/>
          </w:tcPr>
          <w:p w14:paraId="58AE9E3F" w14:textId="04D177E7"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الموارد</w:t>
            </w:r>
          </w:p>
        </w:tc>
        <w:tc>
          <w:tcPr>
            <w:tcW w:w="6299" w:type="dxa"/>
            <w:vAlign w:val="center"/>
          </w:tcPr>
          <w:p w14:paraId="63EA3CCA" w14:textId="64A48031"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 xml:space="preserve">الكفاءات الأساسية، الأصول الرئيسية </w:t>
            </w:r>
            <w:r>
              <w:rPr>
                <w:rFonts w:ascii="Sakkal Majalla" w:hAnsi="Sakkal Majalla" w:cs="Sakkal Majalla"/>
                <w:sz w:val="28"/>
                <w:szCs w:val="28"/>
                <w:rtl/>
              </w:rPr>
              <w:t>(</w:t>
            </w:r>
            <w:r w:rsidRPr="007F7351">
              <w:rPr>
                <w:rFonts w:ascii="Sakkal Majalla" w:hAnsi="Sakkal Majalla" w:cs="Sakkal Majalla"/>
                <w:sz w:val="28"/>
                <w:szCs w:val="28"/>
                <w:rtl/>
              </w:rPr>
              <w:t>مادية، فكرية، بشرية، مالية</w:t>
            </w:r>
            <w:r>
              <w:rPr>
                <w:rFonts w:ascii="Sakkal Majalla" w:hAnsi="Sakkal Majalla" w:cs="Sakkal Majalla"/>
                <w:sz w:val="28"/>
                <w:szCs w:val="28"/>
                <w:rtl/>
              </w:rPr>
              <w:t>)</w:t>
            </w:r>
            <w:r w:rsidRPr="007F7351">
              <w:rPr>
                <w:rFonts w:ascii="Sakkal Majalla" w:hAnsi="Sakkal Majalla" w:cs="Sakkal Majalla"/>
                <w:sz w:val="28"/>
                <w:szCs w:val="28"/>
              </w:rPr>
              <w:t>.</w:t>
            </w:r>
          </w:p>
        </w:tc>
      </w:tr>
      <w:tr w:rsidR="007A19D0" w14:paraId="7DF826A4" w14:textId="77777777" w:rsidTr="0033177B">
        <w:tc>
          <w:tcPr>
            <w:tcW w:w="2475" w:type="dxa"/>
            <w:vAlign w:val="center"/>
          </w:tcPr>
          <w:p w14:paraId="2E934607" w14:textId="72F18B7E"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الأمور المالية</w:t>
            </w:r>
          </w:p>
        </w:tc>
        <w:tc>
          <w:tcPr>
            <w:tcW w:w="6299" w:type="dxa"/>
            <w:vAlign w:val="center"/>
          </w:tcPr>
          <w:p w14:paraId="0B00DCA9" w14:textId="15D6CC78"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تدفقات الإيرادات، هيكل التكاليف، التمويل</w:t>
            </w:r>
            <w:r w:rsidRPr="007F7351">
              <w:rPr>
                <w:rFonts w:ascii="Sakkal Majalla" w:hAnsi="Sakkal Majalla" w:cs="Sakkal Majalla"/>
                <w:sz w:val="28"/>
                <w:szCs w:val="28"/>
              </w:rPr>
              <w:t>.</w:t>
            </w:r>
          </w:p>
        </w:tc>
      </w:tr>
      <w:tr w:rsidR="007A19D0" w14:paraId="17F81BEC" w14:textId="77777777" w:rsidTr="0033177B">
        <w:tc>
          <w:tcPr>
            <w:tcW w:w="2475" w:type="dxa"/>
            <w:vAlign w:val="center"/>
          </w:tcPr>
          <w:p w14:paraId="056567BC" w14:textId="378151EA"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lastRenderedPageBreak/>
              <w:t>العمليات</w:t>
            </w:r>
          </w:p>
        </w:tc>
        <w:tc>
          <w:tcPr>
            <w:tcW w:w="6299" w:type="dxa"/>
            <w:vAlign w:val="center"/>
          </w:tcPr>
          <w:p w14:paraId="06574E0F" w14:textId="6C6EC3F3"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إنتاج المنتج، القنوات، الشركاء الرئيسيون</w:t>
            </w:r>
            <w:r w:rsidRPr="007F7351">
              <w:rPr>
                <w:rFonts w:ascii="Sakkal Majalla" w:hAnsi="Sakkal Majalla" w:cs="Sakkal Majalla"/>
                <w:sz w:val="28"/>
                <w:szCs w:val="28"/>
              </w:rPr>
              <w:t>.</w:t>
            </w:r>
          </w:p>
        </w:tc>
      </w:tr>
    </w:tbl>
    <w:p w14:paraId="764C8775"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481E0421">
          <v:rect id="_x0000_i1050" style="width:0;height:.75pt" o:hralign="center" o:hrstd="t" o:hr="t" fillcolor="#a0a0a0" stroked="f"/>
        </w:pict>
      </w:r>
    </w:p>
    <w:p w14:paraId="70F58D7C" w14:textId="344B97E2" w:rsidR="007F7351" w:rsidRPr="0033177B" w:rsidRDefault="007F7351" w:rsidP="00AC0792">
      <w:pPr>
        <w:pStyle w:val="Heading2"/>
        <w:bidi/>
        <w:rPr>
          <w:rFonts w:cs="Sakkal Majalla"/>
          <w:szCs w:val="32"/>
        </w:rPr>
      </w:pPr>
      <w:bookmarkStart w:id="41" w:name="_Toc237336713"/>
      <w:r w:rsidRPr="0033177B">
        <w:rPr>
          <w:rFonts w:cs="Sakkal Majalla"/>
          <w:szCs w:val="32"/>
          <w:rtl/>
        </w:rPr>
        <w:t>حدود الدراسة</w:t>
      </w:r>
      <w:r w:rsidRPr="0033177B">
        <w:rPr>
          <w:rFonts w:cs="Sakkal Majalla"/>
          <w:szCs w:val="32"/>
        </w:rPr>
        <w:t xml:space="preserve"> </w:t>
      </w:r>
      <w:r w:rsidR="007A19D0" w:rsidRPr="0033177B">
        <w:rPr>
          <w:rFonts w:cs="Sakkal Majalla"/>
          <w:szCs w:val="32"/>
          <w:rtl/>
        </w:rPr>
        <w:t>(</w:t>
      </w:r>
      <w:r w:rsidRPr="0033177B">
        <w:rPr>
          <w:rFonts w:cs="Sakkal Majalla"/>
          <w:szCs w:val="32"/>
        </w:rPr>
        <w:t>Limitations of the Study</w:t>
      </w:r>
      <w:r w:rsidR="00AB6645" w:rsidRPr="0033177B">
        <w:rPr>
          <w:rFonts w:cs="Sakkal Majalla"/>
          <w:szCs w:val="32"/>
          <w:rtl/>
        </w:rPr>
        <w:t>)</w:t>
      </w:r>
      <w:bookmarkEnd w:id="41"/>
    </w:p>
    <w:p w14:paraId="1741C32A" w14:textId="0BF102C2" w:rsidR="007F7351" w:rsidRDefault="007F7351" w:rsidP="007F7351">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يقر هذا البحث بالقيود التالية</w:t>
      </w:r>
      <w:r w:rsidRPr="007F7351">
        <w:rPr>
          <w:rFonts w:ascii="Sakkal Majalla" w:hAnsi="Sakkal Majalla" w:cs="Sakkal Majalla"/>
          <w:sz w:val="28"/>
          <w:szCs w:val="28"/>
        </w:rPr>
        <w:t>:</w:t>
      </w:r>
    </w:p>
    <w:tbl>
      <w:tblPr>
        <w:bidiVisual/>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5"/>
        <w:gridCol w:w="7289"/>
      </w:tblGrid>
      <w:tr w:rsidR="007A19D0" w14:paraId="0A6F6DB9" w14:textId="77777777" w:rsidTr="0033177B">
        <w:tc>
          <w:tcPr>
            <w:tcW w:w="1485" w:type="dxa"/>
            <w:vAlign w:val="center"/>
          </w:tcPr>
          <w:p w14:paraId="2A907FEC" w14:textId="4D03660F" w:rsidR="007A19D0" w:rsidRPr="007A19D0" w:rsidRDefault="007A19D0" w:rsidP="007A19D0">
            <w:pPr>
              <w:bidi/>
              <w:spacing w:line="360" w:lineRule="auto"/>
              <w:jc w:val="center"/>
              <w:rPr>
                <w:rFonts w:ascii="Sakkal Majalla" w:hAnsi="Sakkal Majalla" w:cs="Sakkal Majalla"/>
                <w:b/>
                <w:bCs/>
                <w:sz w:val="28"/>
                <w:szCs w:val="28"/>
                <w:rtl/>
              </w:rPr>
            </w:pPr>
            <w:r w:rsidRPr="007F7351">
              <w:rPr>
                <w:rFonts w:ascii="Sakkal Majalla" w:hAnsi="Sakkal Majalla" w:cs="Sakkal Majalla"/>
                <w:b/>
                <w:bCs/>
                <w:sz w:val="28"/>
                <w:szCs w:val="28"/>
                <w:rtl/>
              </w:rPr>
              <w:t>القيد</w:t>
            </w:r>
          </w:p>
        </w:tc>
        <w:tc>
          <w:tcPr>
            <w:tcW w:w="7289" w:type="dxa"/>
            <w:vAlign w:val="center"/>
          </w:tcPr>
          <w:p w14:paraId="2BC460F5" w14:textId="47B5E55C" w:rsidR="007A19D0" w:rsidRPr="007A19D0" w:rsidRDefault="007A19D0" w:rsidP="007A19D0">
            <w:pPr>
              <w:bidi/>
              <w:spacing w:line="360" w:lineRule="auto"/>
              <w:jc w:val="center"/>
              <w:rPr>
                <w:rFonts w:ascii="Sakkal Majalla" w:hAnsi="Sakkal Majalla" w:cs="Sakkal Majalla"/>
                <w:b/>
                <w:bCs/>
                <w:sz w:val="28"/>
                <w:szCs w:val="28"/>
                <w:rtl/>
              </w:rPr>
            </w:pPr>
            <w:r w:rsidRPr="007F7351">
              <w:rPr>
                <w:rFonts w:ascii="Sakkal Majalla" w:hAnsi="Sakkal Majalla" w:cs="Sakkal Majalla"/>
                <w:b/>
                <w:bCs/>
                <w:sz w:val="28"/>
                <w:szCs w:val="28"/>
                <w:rtl/>
              </w:rPr>
              <w:t>التوضيح</w:t>
            </w:r>
          </w:p>
        </w:tc>
      </w:tr>
      <w:tr w:rsidR="007A19D0" w14:paraId="7E0ABCBD" w14:textId="77777777" w:rsidTr="0033177B">
        <w:tc>
          <w:tcPr>
            <w:tcW w:w="1485" w:type="dxa"/>
            <w:vAlign w:val="center"/>
          </w:tcPr>
          <w:p w14:paraId="7D77D189" w14:textId="166F3318"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النطاق النظري</w:t>
            </w:r>
          </w:p>
        </w:tc>
        <w:tc>
          <w:tcPr>
            <w:tcW w:w="7289" w:type="dxa"/>
            <w:vAlign w:val="center"/>
          </w:tcPr>
          <w:p w14:paraId="4DD1F4D5" w14:textId="282CC700"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الدراسة نظرية بحتة، ولا تتضمن تطبيقاً ميدانياً أو اختباراً تجريبياً للنموذج</w:t>
            </w:r>
            <w:r w:rsidRPr="007F7351">
              <w:rPr>
                <w:rFonts w:ascii="Sakkal Majalla" w:hAnsi="Sakkal Majalla" w:cs="Sakkal Majalla"/>
                <w:sz w:val="28"/>
                <w:szCs w:val="28"/>
              </w:rPr>
              <w:t>.</w:t>
            </w:r>
          </w:p>
        </w:tc>
      </w:tr>
      <w:tr w:rsidR="007A19D0" w14:paraId="6E037E26" w14:textId="77777777" w:rsidTr="0033177B">
        <w:tc>
          <w:tcPr>
            <w:tcW w:w="1485" w:type="dxa"/>
            <w:vAlign w:val="center"/>
          </w:tcPr>
          <w:p w14:paraId="59DB2E68" w14:textId="4307CF39"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البيانات</w:t>
            </w:r>
          </w:p>
        </w:tc>
        <w:tc>
          <w:tcPr>
            <w:tcW w:w="7289" w:type="dxa"/>
            <w:vAlign w:val="center"/>
          </w:tcPr>
          <w:p w14:paraId="47960F60" w14:textId="58DB16E7"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 xml:space="preserve">تعتمد على المصادر الثانوية، ولا تشمل جمع بيانات أولية من عينة بشرية </w:t>
            </w:r>
            <w:r>
              <w:rPr>
                <w:rFonts w:ascii="Sakkal Majalla" w:hAnsi="Sakkal Majalla" w:cs="Sakkal Majalla"/>
                <w:sz w:val="28"/>
                <w:szCs w:val="28"/>
                <w:rtl/>
              </w:rPr>
              <w:t>(</w:t>
            </w:r>
            <w:r w:rsidRPr="007F7351">
              <w:rPr>
                <w:rFonts w:ascii="Sakkal Majalla" w:hAnsi="Sakkal Majalla" w:cs="Sakkal Majalla"/>
                <w:sz w:val="28"/>
                <w:szCs w:val="28"/>
                <w:rtl/>
              </w:rPr>
              <w:t>مقابلات، استبيانات، اختبارات</w:t>
            </w:r>
            <w:r>
              <w:rPr>
                <w:rFonts w:ascii="Sakkal Majalla" w:hAnsi="Sakkal Majalla" w:cs="Sakkal Majalla"/>
                <w:sz w:val="28"/>
                <w:szCs w:val="28"/>
                <w:rtl/>
              </w:rPr>
              <w:t>)</w:t>
            </w:r>
            <w:r w:rsidRPr="007F7351">
              <w:rPr>
                <w:rFonts w:ascii="Sakkal Majalla" w:hAnsi="Sakkal Majalla" w:cs="Sakkal Majalla"/>
                <w:sz w:val="28"/>
                <w:szCs w:val="28"/>
              </w:rPr>
              <w:t>.</w:t>
            </w:r>
          </w:p>
        </w:tc>
      </w:tr>
      <w:tr w:rsidR="007A19D0" w14:paraId="689E5B21" w14:textId="77777777" w:rsidTr="0033177B">
        <w:tc>
          <w:tcPr>
            <w:tcW w:w="1485" w:type="dxa"/>
            <w:vAlign w:val="center"/>
          </w:tcPr>
          <w:p w14:paraId="5F55FB88" w14:textId="1DA59DB1"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التعميم</w:t>
            </w:r>
          </w:p>
        </w:tc>
        <w:tc>
          <w:tcPr>
            <w:tcW w:w="7289" w:type="dxa"/>
            <w:vAlign w:val="center"/>
          </w:tcPr>
          <w:p w14:paraId="2FB13BF2" w14:textId="680A75D4"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النتائج والتوصيات قابلة للنقاش النظري، ولا يمكن تعميمها دون دراسات تطبيقية مستقبلية</w:t>
            </w:r>
            <w:r w:rsidRPr="007F7351">
              <w:rPr>
                <w:rFonts w:ascii="Sakkal Majalla" w:hAnsi="Sakkal Majalla" w:cs="Sakkal Majalla"/>
                <w:sz w:val="28"/>
                <w:szCs w:val="28"/>
              </w:rPr>
              <w:t>.</w:t>
            </w:r>
          </w:p>
        </w:tc>
      </w:tr>
      <w:tr w:rsidR="007A19D0" w14:paraId="679967E5" w14:textId="77777777" w:rsidTr="0033177B">
        <w:tc>
          <w:tcPr>
            <w:tcW w:w="1485" w:type="dxa"/>
            <w:vAlign w:val="center"/>
          </w:tcPr>
          <w:p w14:paraId="027059E3" w14:textId="759F5CEC"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b/>
                <w:bCs/>
                <w:sz w:val="28"/>
                <w:szCs w:val="28"/>
                <w:rtl/>
              </w:rPr>
              <w:t>الزمن</w:t>
            </w:r>
          </w:p>
        </w:tc>
        <w:tc>
          <w:tcPr>
            <w:tcW w:w="7289" w:type="dxa"/>
            <w:vAlign w:val="center"/>
          </w:tcPr>
          <w:p w14:paraId="1268036E" w14:textId="74574504" w:rsidR="007A19D0" w:rsidRDefault="007A19D0" w:rsidP="007A19D0">
            <w:pPr>
              <w:bidi/>
              <w:spacing w:line="360" w:lineRule="auto"/>
              <w:rPr>
                <w:rFonts w:ascii="Sakkal Majalla" w:hAnsi="Sakkal Majalla" w:cs="Sakkal Majalla"/>
                <w:sz w:val="28"/>
                <w:szCs w:val="28"/>
                <w:rtl/>
              </w:rPr>
            </w:pPr>
            <w:r w:rsidRPr="007F7351">
              <w:rPr>
                <w:rFonts w:ascii="Sakkal Majalla" w:hAnsi="Sakkal Majalla" w:cs="Sakkal Majalla"/>
                <w:sz w:val="28"/>
                <w:szCs w:val="28"/>
                <w:rtl/>
              </w:rPr>
              <w:t>أجريت الدراسة خلال الفترة الأكاديمية 2025-2026، وقد تتغير بعض الإحصاءات أو الاتجاهات لاحقاً</w:t>
            </w:r>
            <w:r w:rsidRPr="007F7351">
              <w:rPr>
                <w:rFonts w:ascii="Sakkal Majalla" w:hAnsi="Sakkal Majalla" w:cs="Sakkal Majalla"/>
                <w:sz w:val="28"/>
                <w:szCs w:val="28"/>
              </w:rPr>
              <w:t>.</w:t>
            </w:r>
          </w:p>
        </w:tc>
      </w:tr>
    </w:tbl>
    <w:p w14:paraId="2B342BF8"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42913F3A">
          <v:rect id="_x0000_i1051" style="width:0;height:.75pt" o:hralign="center" o:hrstd="t" o:hr="t" fillcolor="#a0a0a0" stroked="f"/>
        </w:pict>
      </w:r>
    </w:p>
    <w:p w14:paraId="0B8785CA" w14:textId="70091495" w:rsidR="007F7351" w:rsidRPr="0033177B" w:rsidRDefault="007F7351" w:rsidP="00AC0792">
      <w:pPr>
        <w:pStyle w:val="Heading2"/>
        <w:bidi/>
        <w:rPr>
          <w:rFonts w:cs="Sakkal Majalla"/>
          <w:szCs w:val="32"/>
        </w:rPr>
      </w:pPr>
      <w:bookmarkStart w:id="42" w:name="_Toc237336714"/>
      <w:r w:rsidRPr="0033177B">
        <w:rPr>
          <w:rFonts w:cs="Sakkal Majalla"/>
          <w:szCs w:val="32"/>
          <w:rtl/>
        </w:rPr>
        <w:t>الاعتبارات الأخلاقية</w:t>
      </w:r>
      <w:r w:rsidRPr="0033177B">
        <w:rPr>
          <w:rFonts w:cs="Sakkal Majalla"/>
          <w:szCs w:val="32"/>
        </w:rPr>
        <w:t xml:space="preserve"> </w:t>
      </w:r>
      <w:r w:rsidR="007A19D0" w:rsidRPr="0033177B">
        <w:rPr>
          <w:rFonts w:cs="Sakkal Majalla"/>
          <w:szCs w:val="32"/>
          <w:rtl/>
        </w:rPr>
        <w:t>(</w:t>
      </w:r>
      <w:r w:rsidRPr="0033177B">
        <w:rPr>
          <w:rFonts w:cs="Sakkal Majalla"/>
          <w:szCs w:val="32"/>
        </w:rPr>
        <w:t>Ethical Considerations</w:t>
      </w:r>
      <w:r w:rsidR="00AB6645" w:rsidRPr="0033177B">
        <w:rPr>
          <w:rFonts w:cs="Sakkal Majalla"/>
          <w:szCs w:val="32"/>
          <w:rtl/>
        </w:rPr>
        <w:t>)</w:t>
      </w:r>
      <w:bookmarkEnd w:id="42"/>
    </w:p>
    <w:p w14:paraId="69244ECD" w14:textId="77777777"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نظراً لأن هذا البحث نظري ولا يشمل مشاركين من البشر، فإن الاعتبارات الأخلاقية تقتصر على</w:t>
      </w:r>
      <w:r w:rsidRPr="007F7351">
        <w:rPr>
          <w:rFonts w:ascii="Sakkal Majalla" w:hAnsi="Sakkal Majalla" w:cs="Sakkal Majalla"/>
          <w:sz w:val="28"/>
          <w:szCs w:val="28"/>
        </w:rPr>
        <w:t>:</w:t>
      </w:r>
    </w:p>
    <w:p w14:paraId="30F0060F" w14:textId="780678BA" w:rsidR="007F7351" w:rsidRPr="007F7351" w:rsidRDefault="007F7351" w:rsidP="006A6F3E">
      <w:pPr>
        <w:numPr>
          <w:ilvl w:val="0"/>
          <w:numId w:val="17"/>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أمانة الاقتباس</w:t>
      </w:r>
      <w:r w:rsidRPr="007F7351">
        <w:rPr>
          <w:rFonts w:ascii="Sakkal Majalla" w:hAnsi="Sakkal Majalla" w:cs="Sakkal Majalla"/>
          <w:b/>
          <w:bCs/>
          <w:sz w:val="28"/>
          <w:szCs w:val="28"/>
        </w:rPr>
        <w:t>:</w:t>
      </w:r>
      <w:r w:rsidRPr="007F7351">
        <w:rPr>
          <w:rFonts w:ascii="Sakkal Majalla" w:hAnsi="Sakkal Majalla" w:cs="Sakkal Majalla"/>
          <w:sz w:val="28"/>
          <w:szCs w:val="28"/>
        </w:rPr>
        <w:t> </w:t>
      </w:r>
      <w:r w:rsidRPr="007F7351">
        <w:rPr>
          <w:rFonts w:ascii="Sakkal Majalla" w:hAnsi="Sakkal Majalla" w:cs="Sakkal Majalla"/>
          <w:sz w:val="28"/>
          <w:szCs w:val="28"/>
          <w:rtl/>
        </w:rPr>
        <w:t>الالتزام بالاستشهاد الدقيق بجميع المصادر المستخدمة، وتجنب الانتحال الفكري</w:t>
      </w:r>
      <w:r w:rsidRPr="007F7351">
        <w:rPr>
          <w:rFonts w:ascii="Sakkal Majalla" w:hAnsi="Sakkal Majalla" w:cs="Sakkal Majalla"/>
          <w:sz w:val="28"/>
          <w:szCs w:val="28"/>
        </w:rPr>
        <w:t xml:space="preserve"> </w:t>
      </w:r>
      <w:r w:rsidR="00AB6645">
        <w:rPr>
          <w:rFonts w:ascii="Sakkal Majalla" w:hAnsi="Sakkal Majalla" w:cs="Sakkal Majalla"/>
          <w:sz w:val="28"/>
          <w:szCs w:val="28"/>
        </w:rPr>
        <w:t>(</w:t>
      </w:r>
      <w:r w:rsidRPr="007F7351">
        <w:rPr>
          <w:rFonts w:ascii="Sakkal Majalla" w:hAnsi="Sakkal Majalla" w:cs="Sakkal Majalla"/>
          <w:sz w:val="28"/>
          <w:szCs w:val="28"/>
        </w:rPr>
        <w:t>Plagiarism</w:t>
      </w:r>
      <w:r w:rsidR="00AB6645">
        <w:rPr>
          <w:rFonts w:ascii="Sakkal Majalla" w:hAnsi="Sakkal Majalla" w:cs="Sakkal Majalla"/>
          <w:sz w:val="28"/>
          <w:szCs w:val="28"/>
        </w:rPr>
        <w:t>)</w:t>
      </w:r>
      <w:r w:rsidRPr="007F7351">
        <w:rPr>
          <w:rFonts w:ascii="Sakkal Majalla" w:hAnsi="Sakkal Majalla" w:cs="Sakkal Majalla"/>
          <w:sz w:val="28"/>
          <w:szCs w:val="28"/>
        </w:rPr>
        <w:t>.</w:t>
      </w:r>
    </w:p>
    <w:p w14:paraId="03254365" w14:textId="77777777" w:rsidR="007F7351" w:rsidRPr="007F7351" w:rsidRDefault="007F7351" w:rsidP="006A6F3E">
      <w:pPr>
        <w:numPr>
          <w:ilvl w:val="0"/>
          <w:numId w:val="17"/>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توثيق المصادر</w:t>
      </w:r>
      <w:r w:rsidRPr="007F7351">
        <w:rPr>
          <w:rFonts w:ascii="Sakkal Majalla" w:hAnsi="Sakkal Majalla" w:cs="Sakkal Majalla"/>
          <w:b/>
          <w:bCs/>
          <w:sz w:val="28"/>
          <w:szCs w:val="28"/>
        </w:rPr>
        <w:t>:</w:t>
      </w:r>
      <w:r w:rsidRPr="007F7351">
        <w:rPr>
          <w:rFonts w:ascii="Sakkal Majalla" w:hAnsi="Sakkal Majalla" w:cs="Sakkal Majalla"/>
          <w:sz w:val="28"/>
          <w:szCs w:val="28"/>
        </w:rPr>
        <w:t> </w:t>
      </w:r>
      <w:r w:rsidRPr="007F7351">
        <w:rPr>
          <w:rFonts w:ascii="Sakkal Majalla" w:hAnsi="Sakkal Majalla" w:cs="Sakkal Majalla"/>
          <w:sz w:val="28"/>
          <w:szCs w:val="28"/>
          <w:rtl/>
        </w:rPr>
        <w:t>استخدام نظام التوثيق</w:t>
      </w:r>
      <w:r w:rsidRPr="007F7351">
        <w:rPr>
          <w:rFonts w:ascii="Sakkal Majalla" w:hAnsi="Sakkal Majalla" w:cs="Sakkal Majalla"/>
          <w:sz w:val="28"/>
          <w:szCs w:val="28"/>
        </w:rPr>
        <w:t xml:space="preserve"> APA 7th Edition </w:t>
      </w:r>
      <w:r w:rsidRPr="007F7351">
        <w:rPr>
          <w:rFonts w:ascii="Sakkal Majalla" w:hAnsi="Sakkal Majalla" w:cs="Sakkal Majalla"/>
          <w:sz w:val="28"/>
          <w:szCs w:val="28"/>
          <w:rtl/>
        </w:rPr>
        <w:t>بدقة في جميع الاقتباسات والمراجع</w:t>
      </w:r>
      <w:r w:rsidRPr="007F7351">
        <w:rPr>
          <w:rFonts w:ascii="Sakkal Majalla" w:hAnsi="Sakkal Majalla" w:cs="Sakkal Majalla"/>
          <w:sz w:val="28"/>
          <w:szCs w:val="28"/>
        </w:rPr>
        <w:t>.</w:t>
      </w:r>
    </w:p>
    <w:p w14:paraId="47973A48" w14:textId="77777777" w:rsidR="007F7351" w:rsidRPr="007F7351" w:rsidRDefault="007F7351" w:rsidP="006A6F3E">
      <w:pPr>
        <w:numPr>
          <w:ilvl w:val="0"/>
          <w:numId w:val="17"/>
        </w:numPr>
        <w:bidi/>
        <w:spacing w:line="360" w:lineRule="auto"/>
        <w:rPr>
          <w:rFonts w:ascii="Sakkal Majalla" w:hAnsi="Sakkal Majalla" w:cs="Sakkal Majalla"/>
          <w:sz w:val="28"/>
          <w:szCs w:val="28"/>
        </w:rPr>
      </w:pPr>
      <w:r w:rsidRPr="007F7351">
        <w:rPr>
          <w:rFonts w:ascii="Sakkal Majalla" w:hAnsi="Sakkal Majalla" w:cs="Sakkal Majalla"/>
          <w:b/>
          <w:bCs/>
          <w:sz w:val="28"/>
          <w:szCs w:val="28"/>
          <w:rtl/>
        </w:rPr>
        <w:t>الشفافية</w:t>
      </w:r>
      <w:r w:rsidRPr="007F7351">
        <w:rPr>
          <w:rFonts w:ascii="Sakkal Majalla" w:hAnsi="Sakkal Majalla" w:cs="Sakkal Majalla"/>
          <w:b/>
          <w:bCs/>
          <w:sz w:val="28"/>
          <w:szCs w:val="28"/>
        </w:rPr>
        <w:t>:</w:t>
      </w:r>
      <w:r w:rsidRPr="007F7351">
        <w:rPr>
          <w:rFonts w:ascii="Sakkal Majalla" w:hAnsi="Sakkal Majalla" w:cs="Sakkal Majalla"/>
          <w:sz w:val="28"/>
          <w:szCs w:val="28"/>
        </w:rPr>
        <w:t> </w:t>
      </w:r>
      <w:r w:rsidRPr="007F7351">
        <w:rPr>
          <w:rFonts w:ascii="Sakkal Majalla" w:hAnsi="Sakkal Majalla" w:cs="Sakkal Majalla"/>
          <w:sz w:val="28"/>
          <w:szCs w:val="28"/>
          <w:rtl/>
        </w:rPr>
        <w:t>الإفصاح عن حدود الدراسة وعدم تضخيم النتائج أو التوصيات بما يتجاوز ما تدعمه الأدبيات</w:t>
      </w:r>
      <w:r w:rsidRPr="007F7351">
        <w:rPr>
          <w:rFonts w:ascii="Sakkal Majalla" w:hAnsi="Sakkal Majalla" w:cs="Sakkal Majalla"/>
          <w:sz w:val="28"/>
          <w:szCs w:val="28"/>
        </w:rPr>
        <w:t>.</w:t>
      </w:r>
    </w:p>
    <w:p w14:paraId="0FA3A5AB"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lastRenderedPageBreak/>
        <w:pict w14:anchorId="59337AB9">
          <v:rect id="_x0000_i1052" style="width:0;height:.75pt" o:hralign="center" o:hrstd="t" o:hr="t" fillcolor="#a0a0a0" stroked="f"/>
        </w:pict>
      </w:r>
    </w:p>
    <w:p w14:paraId="14173C82" w14:textId="4A26BF40" w:rsidR="007F7351" w:rsidRPr="0033177B" w:rsidRDefault="007F7351" w:rsidP="00AC0792">
      <w:pPr>
        <w:pStyle w:val="Heading2"/>
        <w:bidi/>
        <w:rPr>
          <w:rFonts w:cs="Sakkal Majalla"/>
          <w:szCs w:val="32"/>
        </w:rPr>
      </w:pPr>
      <w:bookmarkStart w:id="43" w:name="_Toc237336715"/>
      <w:r w:rsidRPr="0033177B">
        <w:rPr>
          <w:rFonts w:cs="Sakkal Majalla"/>
          <w:szCs w:val="32"/>
          <w:rtl/>
        </w:rPr>
        <w:t>خلاصة الفصل</w:t>
      </w:r>
      <w:r w:rsidRPr="0033177B">
        <w:rPr>
          <w:rFonts w:cs="Sakkal Majalla"/>
          <w:szCs w:val="32"/>
        </w:rPr>
        <w:t xml:space="preserve"> </w:t>
      </w:r>
      <w:r w:rsidR="00C71901" w:rsidRPr="0033177B">
        <w:rPr>
          <w:rFonts w:cs="Sakkal Majalla"/>
          <w:szCs w:val="32"/>
          <w:rtl/>
        </w:rPr>
        <w:t>(</w:t>
      </w:r>
      <w:r w:rsidRPr="0033177B">
        <w:rPr>
          <w:rFonts w:cs="Sakkal Majalla"/>
          <w:szCs w:val="32"/>
        </w:rPr>
        <w:t>Chapter Summary</w:t>
      </w:r>
      <w:r w:rsidR="00AB6645" w:rsidRPr="0033177B">
        <w:rPr>
          <w:rFonts w:cs="Sakkal Majalla"/>
          <w:szCs w:val="32"/>
          <w:rtl/>
        </w:rPr>
        <w:t>)</w:t>
      </w:r>
      <w:bookmarkEnd w:id="43"/>
    </w:p>
    <w:p w14:paraId="5A790138" w14:textId="71B29A8D"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قدم هذا الفصل وصفاً تفصيلياً لمنهجية الدراسة التي اعتمدها البحث للإجابة عن أسئلته وتحقيق أهدافه. وقد تم تحديد البحث كدراسة </w:t>
      </w:r>
      <w:r w:rsidRPr="007F7351">
        <w:rPr>
          <w:rFonts w:ascii="Sakkal Majalla" w:hAnsi="Sakkal Majalla" w:cs="Sakkal Majalla"/>
          <w:b/>
          <w:bCs/>
          <w:sz w:val="28"/>
          <w:szCs w:val="28"/>
          <w:rtl/>
        </w:rPr>
        <w:t>نظرية تطويرية</w:t>
      </w:r>
      <w:r w:rsidRPr="007F7351">
        <w:rPr>
          <w:rFonts w:ascii="Sakkal Majalla" w:hAnsi="Sakkal Majalla" w:cs="Sakkal Majalla"/>
          <w:sz w:val="28"/>
          <w:szCs w:val="28"/>
          <w:rtl/>
        </w:rPr>
        <w:t> تعتمد على </w:t>
      </w:r>
      <w:r w:rsidRPr="007F7351">
        <w:rPr>
          <w:rFonts w:ascii="Sakkal Majalla" w:hAnsi="Sakkal Majalla" w:cs="Sakkal Majalla"/>
          <w:b/>
          <w:bCs/>
          <w:sz w:val="28"/>
          <w:szCs w:val="28"/>
          <w:rtl/>
        </w:rPr>
        <w:t>المنهج الوصفي التحليلي</w:t>
      </w:r>
      <w:r w:rsidRPr="007F7351">
        <w:rPr>
          <w:rFonts w:ascii="Sakkal Majalla" w:hAnsi="Sakkal Majalla" w:cs="Sakkal Majalla"/>
          <w:sz w:val="28"/>
          <w:szCs w:val="28"/>
          <w:rtl/>
        </w:rPr>
        <w:t>، وتستخدم </w:t>
      </w:r>
      <w:r w:rsidRPr="007F7351">
        <w:rPr>
          <w:rFonts w:ascii="Sakkal Majalla" w:hAnsi="Sakkal Majalla" w:cs="Sakkal Majalla"/>
          <w:b/>
          <w:bCs/>
          <w:sz w:val="28"/>
          <w:szCs w:val="28"/>
          <w:rtl/>
        </w:rPr>
        <w:t>المصادر الثانوية</w:t>
      </w:r>
      <w:r w:rsidRPr="007F7351">
        <w:rPr>
          <w:rFonts w:ascii="Sakkal Majalla" w:hAnsi="Sakkal Majalla" w:cs="Sakkal Majalla"/>
          <w:sz w:val="28"/>
          <w:szCs w:val="28"/>
          <w:rtl/>
        </w:rPr>
        <w:t xml:space="preserve"> فقط </w:t>
      </w:r>
      <w:r w:rsidR="00AB6645">
        <w:rPr>
          <w:rFonts w:ascii="Sakkal Majalla" w:hAnsi="Sakkal Majalla" w:cs="Sakkal Majalla"/>
          <w:sz w:val="28"/>
          <w:szCs w:val="28"/>
          <w:rtl/>
        </w:rPr>
        <w:t>(</w:t>
      </w:r>
      <w:r w:rsidRPr="007F7351">
        <w:rPr>
          <w:rFonts w:ascii="Sakkal Majalla" w:hAnsi="Sakkal Majalla" w:cs="Sakkal Majalla"/>
          <w:sz w:val="28"/>
          <w:szCs w:val="28"/>
          <w:rtl/>
        </w:rPr>
        <w:t>الأدبيات الأكاديمية، التقارير الاحترافية، تحليل المحتوى</w:t>
      </w:r>
      <w:r w:rsidR="00AB6645">
        <w:rPr>
          <w:rFonts w:ascii="Sakkal Majalla" w:hAnsi="Sakkal Majalla" w:cs="Sakkal Majalla"/>
          <w:sz w:val="28"/>
          <w:szCs w:val="28"/>
          <w:rtl/>
        </w:rPr>
        <w:t>)</w:t>
      </w:r>
      <w:r w:rsidRPr="007F7351">
        <w:rPr>
          <w:rFonts w:ascii="Sakkal Majalla" w:hAnsi="Sakkal Majalla" w:cs="Sakkal Majalla"/>
          <w:sz w:val="28"/>
          <w:szCs w:val="28"/>
        </w:rPr>
        <w:t>.</w:t>
      </w:r>
    </w:p>
    <w:p w14:paraId="6F30B1CF" w14:textId="5197D712" w:rsidR="007F7351" w:rsidRPr="007F7351" w:rsidRDefault="007F7351" w:rsidP="007F7351">
      <w:pPr>
        <w:bidi/>
        <w:spacing w:line="360" w:lineRule="auto"/>
        <w:rPr>
          <w:rFonts w:ascii="Sakkal Majalla" w:hAnsi="Sakkal Majalla" w:cs="Sakkal Majalla"/>
          <w:sz w:val="28"/>
          <w:szCs w:val="28"/>
        </w:rPr>
      </w:pPr>
      <w:r w:rsidRPr="007F7351">
        <w:rPr>
          <w:rFonts w:ascii="Sakkal Majalla" w:hAnsi="Sakkal Majalla" w:cs="Sakkal Majalla"/>
          <w:sz w:val="28"/>
          <w:szCs w:val="28"/>
          <w:rtl/>
        </w:rPr>
        <w:t xml:space="preserve">كما تم تحديد أدوات التحليل المستخدمة </w:t>
      </w:r>
      <w:r w:rsidR="00AB6645">
        <w:rPr>
          <w:rFonts w:ascii="Sakkal Majalla" w:hAnsi="Sakkal Majalla" w:cs="Sakkal Majalla"/>
          <w:sz w:val="28"/>
          <w:szCs w:val="28"/>
          <w:rtl/>
        </w:rPr>
        <w:t>(</w:t>
      </w:r>
      <w:r w:rsidRPr="007F7351">
        <w:rPr>
          <w:rFonts w:ascii="Sakkal Majalla" w:hAnsi="Sakkal Majalla" w:cs="Sakkal Majalla"/>
          <w:sz w:val="28"/>
          <w:szCs w:val="28"/>
          <w:rtl/>
        </w:rPr>
        <w:t>التحليل الموضوعي، التحليل المقارن، تحليل نموذج العمل</w:t>
      </w:r>
      <w:r w:rsidR="00AB6645">
        <w:rPr>
          <w:rFonts w:ascii="Sakkal Majalla" w:hAnsi="Sakkal Majalla" w:cs="Sakkal Majalla"/>
          <w:sz w:val="28"/>
          <w:szCs w:val="28"/>
          <w:rtl/>
        </w:rPr>
        <w:t>)</w:t>
      </w:r>
      <w:r w:rsidRPr="007F7351">
        <w:rPr>
          <w:rFonts w:ascii="Sakkal Majalla" w:hAnsi="Sakkal Majalla" w:cs="Sakkal Majalla"/>
          <w:sz w:val="28"/>
          <w:szCs w:val="28"/>
          <w:rtl/>
        </w:rPr>
        <w:t xml:space="preserve">، وتم توضيح حدود الدراسة والاعتبارات الأخلاقية المرتبطة بها. وسيتم في الفصل التالي </w:t>
      </w:r>
      <w:r w:rsidR="00AB6645">
        <w:rPr>
          <w:rFonts w:ascii="Sakkal Majalla" w:hAnsi="Sakkal Majalla" w:cs="Sakkal Majalla"/>
          <w:sz w:val="28"/>
          <w:szCs w:val="28"/>
          <w:rtl/>
        </w:rPr>
        <w:t>(</w:t>
      </w:r>
      <w:r w:rsidRPr="007F7351">
        <w:rPr>
          <w:rFonts w:ascii="Sakkal Majalla" w:hAnsi="Sakkal Majalla" w:cs="Sakkal Majalla"/>
          <w:sz w:val="28"/>
          <w:szCs w:val="28"/>
          <w:rtl/>
        </w:rPr>
        <w:t>الفصل الرابع</w:t>
      </w:r>
      <w:r w:rsidR="00AB6645">
        <w:rPr>
          <w:rFonts w:ascii="Sakkal Majalla" w:hAnsi="Sakkal Majalla" w:cs="Sakkal Majalla"/>
          <w:sz w:val="28"/>
          <w:szCs w:val="28"/>
          <w:rtl/>
        </w:rPr>
        <w:t>)</w:t>
      </w:r>
      <w:r w:rsidRPr="007F7351">
        <w:rPr>
          <w:rFonts w:ascii="Sakkal Majalla" w:hAnsi="Sakkal Majalla" w:cs="Sakkal Majalla"/>
          <w:sz w:val="28"/>
          <w:szCs w:val="28"/>
          <w:rtl/>
        </w:rPr>
        <w:t xml:space="preserve"> تقديم النموذج المقترح بالتفصيل</w:t>
      </w:r>
      <w:r w:rsidRPr="007F7351">
        <w:rPr>
          <w:rFonts w:ascii="Sakkal Majalla" w:hAnsi="Sakkal Majalla" w:cs="Sakkal Majalla"/>
          <w:sz w:val="28"/>
          <w:szCs w:val="28"/>
        </w:rPr>
        <w:t>.</w:t>
      </w:r>
    </w:p>
    <w:p w14:paraId="3A2244B1" w14:textId="77777777" w:rsidR="007F7351" w:rsidRPr="007F7351" w:rsidRDefault="00BB328E" w:rsidP="007F7351">
      <w:pPr>
        <w:bidi/>
        <w:spacing w:line="360" w:lineRule="auto"/>
        <w:rPr>
          <w:rFonts w:ascii="Sakkal Majalla" w:hAnsi="Sakkal Majalla" w:cs="Sakkal Majalla"/>
          <w:sz w:val="28"/>
          <w:szCs w:val="28"/>
        </w:rPr>
      </w:pPr>
      <w:r>
        <w:rPr>
          <w:rFonts w:ascii="Sakkal Majalla" w:hAnsi="Sakkal Majalla" w:cs="Sakkal Majalla"/>
          <w:sz w:val="28"/>
          <w:szCs w:val="28"/>
        </w:rPr>
        <w:pict w14:anchorId="26F7DF34">
          <v:rect id="_x0000_i1053" style="width:0;height:.75pt" o:hralign="center" o:hrstd="t" o:hr="t" fillcolor="#a0a0a0" stroked="f"/>
        </w:pict>
      </w:r>
    </w:p>
    <w:p w14:paraId="062AE342" w14:textId="77777777" w:rsidR="003C7391" w:rsidRDefault="003C7391">
      <w:pPr>
        <w:rPr>
          <w:rFonts w:ascii="Sakkal Majalla" w:hAnsi="Sakkal Majalla" w:cs="Sakkal Majalla"/>
          <w:b/>
          <w:bCs/>
          <w:sz w:val="28"/>
          <w:szCs w:val="28"/>
          <w:rtl/>
        </w:rPr>
      </w:pPr>
      <w:r>
        <w:rPr>
          <w:rFonts w:ascii="Sakkal Majalla" w:hAnsi="Sakkal Majalla" w:cs="Sakkal Majalla"/>
          <w:b/>
          <w:bCs/>
          <w:sz w:val="28"/>
          <w:szCs w:val="28"/>
          <w:rtl/>
        </w:rPr>
        <w:br w:type="page"/>
      </w:r>
    </w:p>
    <w:p w14:paraId="490ACB3C" w14:textId="10E4D6E4" w:rsidR="00E9399B" w:rsidRPr="00E9399B" w:rsidRDefault="00E9399B" w:rsidP="004A4B77">
      <w:pPr>
        <w:pStyle w:val="Heading1"/>
        <w:bidi/>
      </w:pPr>
      <w:bookmarkStart w:id="44" w:name="_Toc237336716"/>
      <w:r w:rsidRPr="0072239D">
        <w:rPr>
          <w:szCs w:val="36"/>
          <w:rtl/>
        </w:rPr>
        <w:lastRenderedPageBreak/>
        <w:t>الفصل الرابع: النموذج المقترح وتطوير نموذج العمل</w:t>
      </w:r>
      <w:r w:rsidR="003C7391">
        <w:t xml:space="preserve"> </w:t>
      </w:r>
      <w:r w:rsidR="0072239D">
        <w:rPr>
          <w:rFonts w:hint="cs"/>
          <w:rtl/>
        </w:rPr>
        <w:t>(</w:t>
      </w:r>
      <w:r w:rsidRPr="00E9399B">
        <w:t>The Proposed Model and Business Model Development</w:t>
      </w:r>
      <w:r w:rsidR="0072239D">
        <w:rPr>
          <w:rFonts w:hint="cs"/>
          <w:rtl/>
        </w:rPr>
        <w:t>)</w:t>
      </w:r>
      <w:bookmarkEnd w:id="44"/>
    </w:p>
    <w:p w14:paraId="3E23A7F2"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13E30E5B">
          <v:rect id="_x0000_i1054" style="width:0;height:.75pt" o:hralign="center" o:hrstd="t" o:hr="t" fillcolor="#a0a0a0" stroked="f"/>
        </w:pict>
      </w:r>
    </w:p>
    <w:p w14:paraId="78EEBF02" w14:textId="680DE780" w:rsidR="00E9399B" w:rsidRPr="0033177B" w:rsidRDefault="00E9399B" w:rsidP="00AC0792">
      <w:pPr>
        <w:pStyle w:val="Heading2"/>
        <w:bidi/>
        <w:rPr>
          <w:rFonts w:cs="Sakkal Majalla"/>
          <w:szCs w:val="32"/>
        </w:rPr>
      </w:pPr>
      <w:bookmarkStart w:id="45" w:name="_Toc237336717"/>
      <w:r w:rsidRPr="0033177B">
        <w:rPr>
          <w:rFonts w:cs="Sakkal Majalla"/>
          <w:szCs w:val="32"/>
          <w:rtl/>
        </w:rPr>
        <w:t>مقدمة</w:t>
      </w:r>
      <w:r w:rsidRPr="0033177B">
        <w:rPr>
          <w:rFonts w:cs="Sakkal Majalla"/>
          <w:szCs w:val="32"/>
        </w:rPr>
        <w:t xml:space="preserve"> (Introduction)</w:t>
      </w:r>
      <w:bookmarkEnd w:id="45"/>
    </w:p>
    <w:p w14:paraId="7A22B698"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يهدف هذا الفصل إلى تقديم تفصيل شامل للنموذج التعليمي الريادي الذي يقترحه هذا البحث، والذي يتمثل في تطوير لعبة</w:t>
      </w:r>
      <w:r w:rsidRPr="00E9399B">
        <w:rPr>
          <w:rFonts w:ascii="Sakkal Majalla" w:hAnsi="Sakkal Majalla" w:cs="Sakkal Majalla"/>
          <w:sz w:val="28"/>
          <w:szCs w:val="28"/>
        </w:rPr>
        <w:t xml:space="preserve"> "Hero Wars" </w:t>
      </w:r>
      <w:r w:rsidRPr="00E9399B">
        <w:rPr>
          <w:rFonts w:ascii="Sakkal Majalla" w:hAnsi="Sakkal Majalla" w:cs="Sakkal Majalla"/>
          <w:sz w:val="28"/>
          <w:szCs w:val="28"/>
          <w:rtl/>
        </w:rPr>
        <w:t>كبيئة للتعليم غير المباشر للغات الأجنبية. وسيتم شرح آليات عمل النموذج، وكيفية ترجمة النظريات التعليمية والريادية إلى عناصر قابلة للتطبيق في لعبة قتالية استراتيجية</w:t>
      </w:r>
      <w:r w:rsidRPr="00E9399B">
        <w:rPr>
          <w:rFonts w:ascii="Sakkal Majalla" w:hAnsi="Sakkal Majalla" w:cs="Sakkal Majalla"/>
          <w:sz w:val="28"/>
          <w:szCs w:val="28"/>
        </w:rPr>
        <w:t>.</w:t>
      </w:r>
    </w:p>
    <w:p w14:paraId="20C3E3A0"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سيمثل هذا النموذج "الهيكل الأصلي" أو "المخطط" الذي يمكن للمطورين وأصحاب الشركات الناشئة الاستفادة منه لبناء منتج تعليمي حقيقي، مع الحفاظ على الجدوى التجارية والأثر الاجتماعي والتعليمي</w:t>
      </w:r>
      <w:r w:rsidRPr="00E9399B">
        <w:rPr>
          <w:rFonts w:ascii="Sakkal Majalla" w:hAnsi="Sakkal Majalla" w:cs="Sakkal Majalla"/>
          <w:sz w:val="28"/>
          <w:szCs w:val="28"/>
        </w:rPr>
        <w:t>.</w:t>
      </w:r>
    </w:p>
    <w:p w14:paraId="16003516"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08AA63D9">
          <v:rect id="_x0000_i1055" style="width:0;height:.75pt" o:hralign="center" o:hrstd="t" o:hr="t" fillcolor="#a0a0a0" stroked="f"/>
        </w:pict>
      </w:r>
    </w:p>
    <w:p w14:paraId="21015D2B" w14:textId="6C86F4D0" w:rsidR="00E9399B" w:rsidRPr="0033177B" w:rsidRDefault="00E9399B" w:rsidP="00AC0792">
      <w:pPr>
        <w:pStyle w:val="Heading2"/>
        <w:bidi/>
        <w:rPr>
          <w:rFonts w:cs="Sakkal Majalla"/>
          <w:szCs w:val="32"/>
        </w:rPr>
      </w:pPr>
      <w:bookmarkStart w:id="46" w:name="_Toc237336718"/>
      <w:r w:rsidRPr="0033177B">
        <w:rPr>
          <w:rFonts w:cs="Sakkal Majalla"/>
          <w:szCs w:val="32"/>
          <w:rtl/>
        </w:rPr>
        <w:t>وصف النموذج العام</w:t>
      </w:r>
      <w:r w:rsidRPr="0033177B">
        <w:rPr>
          <w:rFonts w:cs="Sakkal Majalla"/>
          <w:szCs w:val="32"/>
        </w:rPr>
        <w:t xml:space="preserve"> (General Model Description)</w:t>
      </w:r>
      <w:bookmarkEnd w:id="46"/>
    </w:p>
    <w:p w14:paraId="4C5FFBBC" w14:textId="6E86844C" w:rsid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يقوم النموذج المقترح على فكرة مركزية وهي</w:t>
      </w:r>
      <w:r w:rsidRPr="00E9399B">
        <w:rPr>
          <w:rFonts w:ascii="Sakkal Majalla" w:hAnsi="Sakkal Majalla" w:cs="Sakkal Majalla"/>
          <w:sz w:val="28"/>
          <w:szCs w:val="28"/>
        </w:rPr>
        <w:t>: </w:t>
      </w:r>
      <w:r w:rsidRPr="00E9399B">
        <w:rPr>
          <w:rFonts w:ascii="Sakkal Majalla" w:hAnsi="Sakkal Majalla" w:cs="Sakkal Majalla"/>
          <w:b/>
          <w:bCs/>
          <w:sz w:val="28"/>
          <w:szCs w:val="28"/>
          <w:rtl/>
        </w:rPr>
        <w:t>تحويل آليات اللعبة الأساسية إلى فرص تعلم غير مباشر للغة، دون الإضرار بعمق التجربة القتالية الاستراتيجية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ويمكن تمثيل النموذج بصرياً كما يوضح الشكل</w:t>
      </w:r>
      <w:r w:rsidRPr="00E9399B">
        <w:rPr>
          <w:rFonts w:ascii="Sakkal Majalla" w:hAnsi="Sakkal Majalla" w:cs="Sakkal Majalla"/>
          <w:sz w:val="28"/>
          <w:szCs w:val="28"/>
        </w:rPr>
        <w:t xml:space="preserve"> (4.1):</w:t>
      </w:r>
    </w:p>
    <w:p w14:paraId="088EB935" w14:textId="77777777" w:rsidR="009E4361" w:rsidRDefault="009E4361" w:rsidP="009E4361">
      <w:pPr>
        <w:bidi/>
        <w:spacing w:line="360" w:lineRule="auto"/>
        <w:rPr>
          <w:rFonts w:ascii="Sakkal Majalla" w:hAnsi="Sakkal Majalla" w:cs="Sakkal Majalla"/>
          <w:b/>
          <w:bCs/>
          <w:sz w:val="28"/>
          <w:szCs w:val="28"/>
        </w:rPr>
      </w:pPr>
    </w:p>
    <w:p w14:paraId="20D27F07" w14:textId="77777777" w:rsidR="009E4361" w:rsidRDefault="009E4361">
      <w:pPr>
        <w:rPr>
          <w:rFonts w:ascii="Sakkal Majalla" w:hAnsi="Sakkal Majalla" w:cs="Sakkal Majalla"/>
          <w:b/>
          <w:bCs/>
          <w:sz w:val="28"/>
          <w:szCs w:val="28"/>
        </w:rPr>
      </w:pPr>
      <w:r>
        <w:rPr>
          <w:rFonts w:ascii="Sakkal Majalla" w:hAnsi="Sakkal Majalla" w:cs="Sakkal Majalla"/>
          <w:b/>
          <w:bCs/>
          <w:sz w:val="28"/>
          <w:szCs w:val="28"/>
        </w:rPr>
        <w:br w:type="page"/>
      </w:r>
    </w:p>
    <w:p w14:paraId="398E4754" w14:textId="25BD4C4E" w:rsidR="009E4361" w:rsidRPr="00E9399B" w:rsidRDefault="009E4361" w:rsidP="009E4361">
      <w:pPr>
        <w:bidi/>
        <w:spacing w:line="360" w:lineRule="auto"/>
        <w:rPr>
          <w:rFonts w:ascii="Sakkal Majalla" w:hAnsi="Sakkal Majalla" w:cs="Sakkal Majalla"/>
          <w:sz w:val="28"/>
          <w:szCs w:val="28"/>
        </w:rPr>
      </w:pPr>
      <w:r w:rsidRPr="009E4361">
        <w:rPr>
          <w:rFonts w:ascii="Sakkal Majalla" w:hAnsi="Sakkal Majalla" w:cs="Sakkal Majalla"/>
          <w:b/>
          <w:bCs/>
          <w:sz w:val="28"/>
          <w:szCs w:val="28"/>
          <w:rtl/>
        </w:rPr>
        <w:lastRenderedPageBreak/>
        <w:t xml:space="preserve">الجدول (4.1): </w:t>
      </w:r>
      <w:r w:rsidRPr="00E9399B">
        <w:rPr>
          <w:rFonts w:ascii="Sakkal Majalla" w:hAnsi="Sakkal Majalla" w:cs="Sakkal Majalla"/>
          <w:b/>
          <w:bCs/>
          <w:sz w:val="28"/>
          <w:szCs w:val="28"/>
          <w:rtl/>
        </w:rPr>
        <w:t>تحويل آليات اللعبة الأساسية إلى فرص تعلم غير مباشر للغة، دون الإضرار بعمق التجربة القتالية الاستراتيجية</w:t>
      </w:r>
    </w:p>
    <w:p w14:paraId="27A53B9B" w14:textId="211A5664" w:rsidR="00E9399B" w:rsidRDefault="009E4361" w:rsidP="00E9399B">
      <w:pPr>
        <w:bidi/>
        <w:spacing w:line="360" w:lineRule="auto"/>
        <w:rPr>
          <w:rFonts w:ascii="Sakkal Majalla" w:hAnsi="Sakkal Majalla" w:cs="Sakkal Majalla"/>
          <w:sz w:val="28"/>
          <w:szCs w:val="28"/>
        </w:rPr>
      </w:pPr>
      <w:r w:rsidRPr="00253997">
        <w:rPr>
          <w:rFonts w:ascii="Sakkal Majalla" w:hAnsi="Sakkal Majalla" w:cs="Sakkal Majalla"/>
          <w:b/>
          <w:bCs/>
          <w:noProof/>
          <w:sz w:val="28"/>
          <w:szCs w:val="28"/>
          <w:rtl/>
        </w:rPr>
        <w:drawing>
          <wp:inline distT="0" distB="0" distL="0" distR="0" wp14:anchorId="0A70FE5E" wp14:editId="073C69CC">
            <wp:extent cx="5434012" cy="443388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239" b="5087"/>
                    <a:stretch/>
                  </pic:blipFill>
                  <pic:spPr bwMode="auto">
                    <a:xfrm>
                      <a:off x="0" y="0"/>
                      <a:ext cx="5434012" cy="4433888"/>
                    </a:xfrm>
                    <a:prstGeom prst="rect">
                      <a:avLst/>
                    </a:prstGeom>
                    <a:ln>
                      <a:noFill/>
                    </a:ln>
                    <a:extLst>
                      <a:ext uri="{53640926-AAD7-44D8-BBD7-CCE9431645EC}">
                        <a14:shadowObscured xmlns:a14="http://schemas.microsoft.com/office/drawing/2010/main"/>
                      </a:ext>
                    </a:extLst>
                  </pic:spPr>
                </pic:pic>
              </a:graphicData>
            </a:graphic>
          </wp:inline>
        </w:drawing>
      </w:r>
      <w:r w:rsidR="00E9399B" w:rsidRPr="00E9399B">
        <w:rPr>
          <w:rFonts w:ascii="Sakkal Majalla" w:hAnsi="Sakkal Majalla" w:cs="Sakkal Majalla"/>
          <w:sz w:val="28"/>
          <w:szCs w:val="28"/>
          <w:rtl/>
        </w:rPr>
        <w:t>يتكون النموذج من ثلاث طبقات مترابطة</w:t>
      </w:r>
      <w:r w:rsidR="00E9399B" w:rsidRPr="00E9399B">
        <w:rPr>
          <w:rFonts w:ascii="Sakkal Majalla" w:hAnsi="Sakkal Majalla" w:cs="Sakkal Majalla"/>
          <w:sz w:val="28"/>
          <w:szCs w:val="28"/>
        </w:rPr>
        <w:t>:</w:t>
      </w:r>
    </w:p>
    <w:tbl>
      <w:tblPr>
        <w:bidiVisual/>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5"/>
        <w:gridCol w:w="5039"/>
      </w:tblGrid>
      <w:tr w:rsidR="00557571" w14:paraId="1803F530" w14:textId="77777777" w:rsidTr="0033177B">
        <w:tc>
          <w:tcPr>
            <w:tcW w:w="3735" w:type="dxa"/>
            <w:vAlign w:val="center"/>
          </w:tcPr>
          <w:p w14:paraId="6DDDCC32" w14:textId="2963CE4A"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الطبقة</w:t>
            </w:r>
          </w:p>
        </w:tc>
        <w:tc>
          <w:tcPr>
            <w:tcW w:w="5039" w:type="dxa"/>
            <w:vAlign w:val="center"/>
          </w:tcPr>
          <w:p w14:paraId="51CC486B" w14:textId="26761BEA"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المكونات</w:t>
            </w:r>
          </w:p>
        </w:tc>
      </w:tr>
      <w:tr w:rsidR="00557571" w14:paraId="2E48C480" w14:textId="77777777" w:rsidTr="0033177B">
        <w:tc>
          <w:tcPr>
            <w:tcW w:w="3735" w:type="dxa"/>
            <w:vAlign w:val="center"/>
          </w:tcPr>
          <w:p w14:paraId="3304B9B1" w14:textId="74EDC24C"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طبقة المدخلات (المشكلة والفرضية)</w:t>
            </w:r>
          </w:p>
        </w:tc>
        <w:tc>
          <w:tcPr>
            <w:tcW w:w="5039" w:type="dxa"/>
            <w:vAlign w:val="center"/>
          </w:tcPr>
          <w:p w14:paraId="7FB365D0" w14:textId="1C19B727"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كيف ندمج تعلم اللغات مع الألعاب القتالية دون الإضرار بالمتعة؟</w:t>
            </w:r>
          </w:p>
        </w:tc>
      </w:tr>
      <w:tr w:rsidR="00557571" w14:paraId="612F51E9" w14:textId="77777777" w:rsidTr="0033177B">
        <w:tc>
          <w:tcPr>
            <w:tcW w:w="3735" w:type="dxa"/>
            <w:vAlign w:val="center"/>
          </w:tcPr>
          <w:p w14:paraId="623DDF82" w14:textId="6043E082"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lastRenderedPageBreak/>
              <w:t>طبقة الآليات (جوهر النموذج)</w:t>
            </w:r>
          </w:p>
        </w:tc>
        <w:tc>
          <w:tcPr>
            <w:tcW w:w="5039" w:type="dxa"/>
            <w:vAlign w:val="center"/>
          </w:tcPr>
          <w:p w14:paraId="18E37E4D" w14:textId="21941029"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١</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الترقية بالأسئلة اللغوية</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sz w:val="28"/>
                <w:szCs w:val="28"/>
                <w:rtl/>
              </w:rPr>
              <w:t>٢</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الارتباط الثقافي للشخصيات</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sz w:val="28"/>
                <w:szCs w:val="28"/>
                <w:rtl/>
              </w:rPr>
              <w:t>٣</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القتال الاستراتيجي</w:t>
            </w:r>
            <w:r w:rsidRPr="00E9399B">
              <w:rPr>
                <w:rFonts w:ascii="Sakkal Majalla" w:hAnsi="Sakkal Majalla" w:cs="Sakkal Majalla"/>
                <w:sz w:val="28"/>
                <w:szCs w:val="28"/>
              </w:rPr>
              <w:t>.</w:t>
            </w:r>
          </w:p>
        </w:tc>
      </w:tr>
      <w:tr w:rsidR="00557571" w14:paraId="128365C5" w14:textId="77777777" w:rsidTr="0033177B">
        <w:tc>
          <w:tcPr>
            <w:tcW w:w="3735" w:type="dxa"/>
            <w:vAlign w:val="center"/>
          </w:tcPr>
          <w:p w14:paraId="76217922" w14:textId="2708C1A8"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طبقة المخرجات</w:t>
            </w:r>
          </w:p>
        </w:tc>
        <w:tc>
          <w:tcPr>
            <w:tcW w:w="5039" w:type="dxa"/>
            <w:vAlign w:val="center"/>
          </w:tcPr>
          <w:p w14:paraId="0D983934" w14:textId="483CC930" w:rsidR="00557571" w:rsidRDefault="00557571" w:rsidP="00557571">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مخرجات تعليمية، مخرجات ريادية، مخرجات اجتماعية وثقافية</w:t>
            </w:r>
            <w:r w:rsidRPr="00E9399B">
              <w:rPr>
                <w:rFonts w:ascii="Sakkal Majalla" w:hAnsi="Sakkal Majalla" w:cs="Sakkal Majalla"/>
                <w:sz w:val="28"/>
                <w:szCs w:val="28"/>
              </w:rPr>
              <w:t>.</w:t>
            </w:r>
          </w:p>
        </w:tc>
      </w:tr>
    </w:tbl>
    <w:p w14:paraId="0C9E88FB" w14:textId="77777777" w:rsidR="00557571" w:rsidRPr="00E9399B" w:rsidRDefault="00557571" w:rsidP="00557571">
      <w:pPr>
        <w:bidi/>
        <w:spacing w:line="360" w:lineRule="auto"/>
        <w:rPr>
          <w:rFonts w:ascii="Sakkal Majalla" w:hAnsi="Sakkal Majalla" w:cs="Sakkal Majalla"/>
          <w:sz w:val="28"/>
          <w:szCs w:val="28"/>
        </w:rPr>
      </w:pPr>
    </w:p>
    <w:p w14:paraId="3DD3FC7D"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0BC52472">
          <v:rect id="_x0000_i1056" style="width:0;height:.75pt" o:hralign="center" o:hrstd="t" o:hr="t" fillcolor="#a0a0a0" stroked="f"/>
        </w:pict>
      </w:r>
    </w:p>
    <w:p w14:paraId="088A09BA" w14:textId="1E9D26DD" w:rsidR="00E9399B" w:rsidRPr="0033177B" w:rsidRDefault="00E9399B" w:rsidP="00AC0792">
      <w:pPr>
        <w:pStyle w:val="Heading2"/>
        <w:bidi/>
        <w:rPr>
          <w:rFonts w:cs="Sakkal Majalla"/>
          <w:szCs w:val="32"/>
        </w:rPr>
      </w:pPr>
      <w:bookmarkStart w:id="47" w:name="_Toc237336719"/>
      <w:r w:rsidRPr="0033177B">
        <w:rPr>
          <w:rFonts w:cs="Sakkal Majalla"/>
          <w:szCs w:val="32"/>
          <w:rtl/>
        </w:rPr>
        <w:t>آلية الترقية بالأسئلة اللغوية</w:t>
      </w:r>
      <w:r w:rsidRPr="0033177B">
        <w:rPr>
          <w:rFonts w:cs="Sakkal Majalla"/>
          <w:szCs w:val="32"/>
        </w:rPr>
        <w:t xml:space="preserve"> (Quiz-Based Progression)</w:t>
      </w:r>
      <w:bookmarkEnd w:id="47"/>
    </w:p>
    <w:p w14:paraId="32A3CE88" w14:textId="6DD5579C" w:rsidR="00E9399B" w:rsidRPr="0033177B" w:rsidRDefault="00E9399B" w:rsidP="00AC0792">
      <w:pPr>
        <w:pStyle w:val="Heading3"/>
        <w:bidi/>
        <w:rPr>
          <w:rFonts w:cs="Sakkal Majalla"/>
          <w:sz w:val="32"/>
          <w:szCs w:val="32"/>
        </w:rPr>
      </w:pPr>
      <w:bookmarkStart w:id="48" w:name="_Toc237336720"/>
      <w:r w:rsidRPr="0033177B">
        <w:rPr>
          <w:rFonts w:cs="Sakkal Majalla"/>
          <w:sz w:val="32"/>
          <w:szCs w:val="32"/>
          <w:rtl/>
        </w:rPr>
        <w:t>المبدأ الأساسي</w:t>
      </w:r>
      <w:bookmarkEnd w:id="48"/>
    </w:p>
    <w:p w14:paraId="51370674"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المبدأ الأساسي لهذه الآلية هو </w:t>
      </w:r>
      <w:r w:rsidRPr="00E9399B">
        <w:rPr>
          <w:rFonts w:ascii="Sakkal Majalla" w:hAnsi="Sakkal Majalla" w:cs="Sakkal Majalla"/>
          <w:b/>
          <w:bCs/>
          <w:sz w:val="28"/>
          <w:szCs w:val="28"/>
          <w:rtl/>
        </w:rPr>
        <w:t>ربط التقدم القتالي للشخصية (زيادة قوتها الهجومية والدفاعية) بقدرة اللاعب على الإجابة على أسئلة لغوية صحيحة</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كلما زادت إجابات اللاعب الصحيحة، زادت نقاط الخبرة التي تكسبها الشخصية، مما يسمح لها بالارتقاء إلى مستويات أعلى، وبالتالي تصبح أقوى في المعارك</w:t>
      </w:r>
      <w:r w:rsidRPr="00E9399B">
        <w:rPr>
          <w:rFonts w:ascii="Sakkal Majalla" w:hAnsi="Sakkal Majalla" w:cs="Sakkal Majalla"/>
          <w:sz w:val="28"/>
          <w:szCs w:val="28"/>
        </w:rPr>
        <w:t>.</w:t>
      </w:r>
    </w:p>
    <w:p w14:paraId="46FF822E" w14:textId="44F71E78" w:rsidR="00E9399B" w:rsidRPr="0033177B" w:rsidRDefault="00E9399B" w:rsidP="00AC0792">
      <w:pPr>
        <w:pStyle w:val="Heading3"/>
        <w:bidi/>
        <w:rPr>
          <w:rFonts w:cs="Sakkal Majalla"/>
          <w:sz w:val="32"/>
          <w:szCs w:val="32"/>
        </w:rPr>
      </w:pPr>
      <w:bookmarkStart w:id="49" w:name="_Toc237336721"/>
      <w:r w:rsidRPr="0033177B">
        <w:rPr>
          <w:rFonts w:cs="Sakkal Majalla"/>
          <w:sz w:val="32"/>
          <w:szCs w:val="32"/>
          <w:rtl/>
        </w:rPr>
        <w:t>مستويات الأسئلة</w:t>
      </w:r>
      <w:r w:rsidRPr="0033177B">
        <w:rPr>
          <w:rFonts w:cs="Sakkal Majalla"/>
          <w:sz w:val="32"/>
          <w:szCs w:val="32"/>
        </w:rPr>
        <w:t xml:space="preserve"> (Question Levels)</w:t>
      </w:r>
      <w:bookmarkEnd w:id="49"/>
    </w:p>
    <w:p w14:paraId="53320A15" w14:textId="75968AE6" w:rsid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تم تصميم الأسئلة لتتناسب مع مستوى الشخصية، بحيث تزداد صعوبتها كلما تقدمت الشخصية، مما يضمن بقاء اللاعب في </w:t>
      </w:r>
      <w:r w:rsidRPr="00E9399B">
        <w:rPr>
          <w:rFonts w:ascii="Sakkal Majalla" w:hAnsi="Sakkal Majalla" w:cs="Sakkal Majalla"/>
          <w:b/>
          <w:bCs/>
          <w:sz w:val="28"/>
          <w:szCs w:val="28"/>
        </w:rPr>
        <w:t>"</w:t>
      </w:r>
      <w:r w:rsidRPr="00E9399B">
        <w:rPr>
          <w:rFonts w:ascii="Sakkal Majalla" w:hAnsi="Sakkal Majalla" w:cs="Sakkal Majalla"/>
          <w:b/>
          <w:bCs/>
          <w:sz w:val="28"/>
          <w:szCs w:val="28"/>
          <w:rtl/>
        </w:rPr>
        <w:t>منطقة التدفق</w:t>
      </w:r>
      <w:r w:rsidRPr="00E9399B">
        <w:rPr>
          <w:rFonts w:ascii="Sakkal Majalla" w:hAnsi="Sakkal Majalla" w:cs="Sakkal Majalla"/>
          <w:b/>
          <w:bCs/>
          <w:sz w:val="28"/>
          <w:szCs w:val="28"/>
        </w:rPr>
        <w:t>" (Flow Zone)</w:t>
      </w:r>
      <w:r w:rsidRPr="00E9399B">
        <w:rPr>
          <w:rFonts w:ascii="Sakkal Majalla" w:hAnsi="Sakkal Majalla" w:cs="Sakkal Majalla"/>
          <w:sz w:val="28"/>
          <w:szCs w:val="28"/>
        </w:rPr>
        <w:t xml:space="preserve"> (Csikszentmihalyi, 1990) - </w:t>
      </w:r>
      <w:r w:rsidRPr="00E9399B">
        <w:rPr>
          <w:rFonts w:ascii="Sakkal Majalla" w:hAnsi="Sakkal Majalla" w:cs="Sakkal Majalla"/>
          <w:sz w:val="28"/>
          <w:szCs w:val="28"/>
          <w:rtl/>
        </w:rPr>
        <w:t>حيث يكون التحدي متناسباً مع المهارة</w:t>
      </w:r>
      <w:r w:rsidRPr="00E9399B">
        <w:rPr>
          <w:rFonts w:ascii="Sakkal Majalla" w:hAnsi="Sakkal Majalla" w:cs="Sakkal Majalla"/>
          <w:sz w:val="28"/>
          <w:szCs w:val="28"/>
        </w:rPr>
        <w:t>.</w:t>
      </w:r>
    </w:p>
    <w:p w14:paraId="2B5B9B2F" w14:textId="2B07BAFA" w:rsidR="009E4361" w:rsidRDefault="009E4361" w:rsidP="009E4361">
      <w:pPr>
        <w:bidi/>
        <w:spacing w:line="360" w:lineRule="auto"/>
        <w:rPr>
          <w:rFonts w:ascii="Sakkal Majalla" w:hAnsi="Sakkal Majalla" w:cs="Sakkal Majalla"/>
          <w:sz w:val="28"/>
          <w:szCs w:val="28"/>
        </w:rPr>
      </w:pPr>
      <w:r w:rsidRPr="009E4361">
        <w:rPr>
          <w:rFonts w:ascii="Sakkal Majalla" w:hAnsi="Sakkal Majalla" w:cs="Sakkal Majalla"/>
          <w:b/>
          <w:bCs/>
          <w:sz w:val="28"/>
          <w:szCs w:val="28"/>
          <w:rtl/>
        </w:rPr>
        <w:t>الجدول (4.</w:t>
      </w:r>
      <w:r>
        <w:rPr>
          <w:rFonts w:ascii="Sakkal Majalla" w:hAnsi="Sakkal Majalla" w:cs="Sakkal Majalla" w:hint="cs"/>
          <w:b/>
          <w:bCs/>
          <w:sz w:val="28"/>
          <w:szCs w:val="28"/>
          <w:rtl/>
        </w:rPr>
        <w:t>2</w:t>
      </w:r>
      <w:r w:rsidRPr="009E4361">
        <w:rPr>
          <w:rFonts w:ascii="Sakkal Majalla" w:hAnsi="Sakkal Majalla" w:cs="Sakkal Majalla"/>
          <w:b/>
          <w:bCs/>
          <w:sz w:val="28"/>
          <w:szCs w:val="28"/>
          <w:rtl/>
        </w:rPr>
        <w:t>): مستويات الأسئلة اللغوية المقترحة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5"/>
        <w:gridCol w:w="1710"/>
        <w:gridCol w:w="1890"/>
        <w:gridCol w:w="3689"/>
      </w:tblGrid>
      <w:tr w:rsidR="009B7816" w14:paraId="54D62CC4" w14:textId="77777777" w:rsidTr="0033177B">
        <w:tc>
          <w:tcPr>
            <w:tcW w:w="1485" w:type="dxa"/>
            <w:vAlign w:val="center"/>
          </w:tcPr>
          <w:p w14:paraId="3D3CC037" w14:textId="55AD1190" w:rsidR="009B7816"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مستوى الأسئلة</w:t>
            </w:r>
          </w:p>
        </w:tc>
        <w:tc>
          <w:tcPr>
            <w:tcW w:w="1710" w:type="dxa"/>
          </w:tcPr>
          <w:p w14:paraId="5EA6C3E3" w14:textId="5AE3CDF5" w:rsidR="009B7816"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مستوى الشخصية</w:t>
            </w:r>
          </w:p>
        </w:tc>
        <w:tc>
          <w:tcPr>
            <w:tcW w:w="1890" w:type="dxa"/>
            <w:vAlign w:val="center"/>
          </w:tcPr>
          <w:p w14:paraId="3EB5C75D" w14:textId="3DC4A4A3" w:rsidR="009B7816"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نوع الأسئلة</w:t>
            </w:r>
          </w:p>
        </w:tc>
        <w:tc>
          <w:tcPr>
            <w:tcW w:w="3689" w:type="dxa"/>
          </w:tcPr>
          <w:p w14:paraId="5EAE03D7" w14:textId="718CB3AB" w:rsidR="009B7816"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مثال (للغة الإنجليزية)</w:t>
            </w:r>
          </w:p>
        </w:tc>
      </w:tr>
      <w:tr w:rsidR="009B7816" w14:paraId="2724C1BC" w14:textId="77777777" w:rsidTr="0033177B">
        <w:tc>
          <w:tcPr>
            <w:tcW w:w="1485" w:type="dxa"/>
            <w:vAlign w:val="center"/>
          </w:tcPr>
          <w:p w14:paraId="11D01317" w14:textId="5A3466BB"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مبتدئ</w:t>
            </w:r>
          </w:p>
        </w:tc>
        <w:tc>
          <w:tcPr>
            <w:tcW w:w="1710" w:type="dxa"/>
            <w:vAlign w:val="center"/>
          </w:tcPr>
          <w:p w14:paraId="76790C14" w14:textId="01DC915D"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Pr>
              <w:t>1-5</w:t>
            </w:r>
          </w:p>
        </w:tc>
        <w:tc>
          <w:tcPr>
            <w:tcW w:w="1890" w:type="dxa"/>
            <w:vAlign w:val="center"/>
          </w:tcPr>
          <w:p w14:paraId="1CD15A59" w14:textId="6D974C2E"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مفردات أساسية، جمل قصيرة</w:t>
            </w:r>
          </w:p>
        </w:tc>
        <w:tc>
          <w:tcPr>
            <w:tcW w:w="3689" w:type="dxa"/>
            <w:vAlign w:val="center"/>
          </w:tcPr>
          <w:p w14:paraId="2683BE35" w14:textId="7C4AA502"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اختر الكلمة الصحيحة للصورة</w:t>
            </w:r>
            <w:r w:rsidRPr="00E9399B">
              <w:rPr>
                <w:rFonts w:ascii="Sakkal Majalla" w:hAnsi="Sakkal Majalla" w:cs="Sakkal Majalla"/>
                <w:sz w:val="28"/>
                <w:szCs w:val="28"/>
              </w:rPr>
              <w:t>: (Apple / Cat / Dog)</w:t>
            </w:r>
          </w:p>
        </w:tc>
      </w:tr>
      <w:tr w:rsidR="009B7816" w14:paraId="042EFC6F" w14:textId="77777777" w:rsidTr="0033177B">
        <w:tc>
          <w:tcPr>
            <w:tcW w:w="1485" w:type="dxa"/>
            <w:vAlign w:val="center"/>
          </w:tcPr>
          <w:p w14:paraId="66AD7223" w14:textId="2755EF93"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lastRenderedPageBreak/>
              <w:t>متوسط</w:t>
            </w:r>
          </w:p>
        </w:tc>
        <w:tc>
          <w:tcPr>
            <w:tcW w:w="1710" w:type="dxa"/>
            <w:vAlign w:val="center"/>
          </w:tcPr>
          <w:p w14:paraId="2700840E" w14:textId="05C13D3C"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Pr>
              <w:t>6-10</w:t>
            </w:r>
          </w:p>
        </w:tc>
        <w:tc>
          <w:tcPr>
            <w:tcW w:w="1890" w:type="dxa"/>
            <w:vAlign w:val="center"/>
          </w:tcPr>
          <w:p w14:paraId="59D6D0AC" w14:textId="6052693C"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جمل متوسطة، أزمنة بسيطة</w:t>
            </w:r>
          </w:p>
        </w:tc>
        <w:tc>
          <w:tcPr>
            <w:tcW w:w="3689" w:type="dxa"/>
            <w:vAlign w:val="center"/>
          </w:tcPr>
          <w:p w14:paraId="21102A2E" w14:textId="56A9378F"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أكمل الجملة</w:t>
            </w:r>
            <w:r w:rsidRPr="00E9399B">
              <w:rPr>
                <w:rFonts w:ascii="Sakkal Majalla" w:hAnsi="Sakkal Majalla" w:cs="Sakkal Majalla"/>
                <w:sz w:val="28"/>
                <w:szCs w:val="28"/>
              </w:rPr>
              <w:t>: I ... to school every day. (go / goes / going)</w:t>
            </w:r>
          </w:p>
        </w:tc>
      </w:tr>
      <w:tr w:rsidR="009B7816" w14:paraId="41FE4352" w14:textId="77777777" w:rsidTr="0033177B">
        <w:tc>
          <w:tcPr>
            <w:tcW w:w="1485" w:type="dxa"/>
            <w:vAlign w:val="center"/>
          </w:tcPr>
          <w:p w14:paraId="6024A3AF" w14:textId="26D49380"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متقدم</w:t>
            </w:r>
          </w:p>
        </w:tc>
        <w:tc>
          <w:tcPr>
            <w:tcW w:w="1710" w:type="dxa"/>
            <w:vAlign w:val="center"/>
          </w:tcPr>
          <w:p w14:paraId="78A85D84" w14:textId="6156CCDC"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Pr>
              <w:t>11-20</w:t>
            </w:r>
          </w:p>
        </w:tc>
        <w:tc>
          <w:tcPr>
            <w:tcW w:w="1890" w:type="dxa"/>
            <w:vAlign w:val="center"/>
          </w:tcPr>
          <w:p w14:paraId="6E189533" w14:textId="549C0B9F"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جمل معقدة، تعابير اصطلاحية، نصوص قصيرة</w:t>
            </w:r>
          </w:p>
        </w:tc>
        <w:tc>
          <w:tcPr>
            <w:tcW w:w="3689" w:type="dxa"/>
            <w:vAlign w:val="center"/>
          </w:tcPr>
          <w:p w14:paraId="4020B64B" w14:textId="34C55047"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اختر المعنى الصحيح للتعبير</w:t>
            </w:r>
            <w:r w:rsidRPr="00E9399B">
              <w:rPr>
                <w:rFonts w:ascii="Sakkal Majalla" w:hAnsi="Sakkal Majalla" w:cs="Sakkal Majalla"/>
                <w:sz w:val="28"/>
                <w:szCs w:val="28"/>
              </w:rPr>
              <w:t xml:space="preserve">: "Break the ice" </w:t>
            </w:r>
            <w:r w:rsidRPr="00E9399B">
              <w:rPr>
                <w:rFonts w:ascii="Sakkal Majalla" w:hAnsi="Sakkal Majalla" w:cs="Sakkal Majalla"/>
                <w:sz w:val="28"/>
                <w:szCs w:val="28"/>
                <w:rtl/>
              </w:rPr>
              <w:t>في الجملة التالية</w:t>
            </w:r>
            <w:r w:rsidRPr="00E9399B">
              <w:rPr>
                <w:rFonts w:ascii="Sakkal Majalla" w:hAnsi="Sakkal Majalla" w:cs="Sakkal Majalla"/>
                <w:sz w:val="28"/>
                <w:szCs w:val="28"/>
              </w:rPr>
              <w:t>.</w:t>
            </w:r>
          </w:p>
        </w:tc>
      </w:tr>
      <w:tr w:rsidR="009B7816" w14:paraId="7C443A64" w14:textId="77777777" w:rsidTr="0033177B">
        <w:tc>
          <w:tcPr>
            <w:tcW w:w="1485" w:type="dxa"/>
            <w:vAlign w:val="center"/>
          </w:tcPr>
          <w:p w14:paraId="0B88EAAD" w14:textId="442B58B6"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خبير</w:t>
            </w:r>
          </w:p>
        </w:tc>
        <w:tc>
          <w:tcPr>
            <w:tcW w:w="1710" w:type="dxa"/>
            <w:vAlign w:val="center"/>
          </w:tcPr>
          <w:p w14:paraId="1E9F94B0" w14:textId="59FE0F3E"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Pr>
              <w:t>21+</w:t>
            </w:r>
          </w:p>
        </w:tc>
        <w:tc>
          <w:tcPr>
            <w:tcW w:w="1890" w:type="dxa"/>
            <w:vAlign w:val="center"/>
          </w:tcPr>
          <w:p w14:paraId="6B17F35C" w14:textId="0176B107"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نصوص طويلة، تحليل لغوي، أسئلة ثقافية</w:t>
            </w:r>
          </w:p>
        </w:tc>
        <w:tc>
          <w:tcPr>
            <w:tcW w:w="3689" w:type="dxa"/>
            <w:vAlign w:val="center"/>
          </w:tcPr>
          <w:p w14:paraId="10DFFEF2" w14:textId="10A579C7" w:rsidR="009B7816" w:rsidRPr="00E9399B" w:rsidRDefault="009B7816" w:rsidP="009B781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اقرأ النص وأجب عن الأسئلة. ما هو رأي الكاتب حول...؟</w:t>
            </w:r>
          </w:p>
        </w:tc>
      </w:tr>
    </w:tbl>
    <w:p w14:paraId="34C84EBC" w14:textId="77777777" w:rsidR="009B7816" w:rsidRPr="00E9399B" w:rsidRDefault="009B7816" w:rsidP="009B7816">
      <w:pPr>
        <w:bidi/>
        <w:spacing w:line="360" w:lineRule="auto"/>
        <w:rPr>
          <w:rFonts w:ascii="Sakkal Majalla" w:hAnsi="Sakkal Majalla" w:cs="Sakkal Majalla"/>
          <w:sz w:val="28"/>
          <w:szCs w:val="28"/>
        </w:rPr>
      </w:pPr>
    </w:p>
    <w:p w14:paraId="672E0772" w14:textId="5F58947D" w:rsidR="00E9399B" w:rsidRPr="0033177B" w:rsidRDefault="00E9399B" w:rsidP="0033177B">
      <w:pPr>
        <w:pStyle w:val="Heading3"/>
        <w:bidi/>
        <w:rPr>
          <w:rFonts w:cs="Sakkal Majalla"/>
          <w:sz w:val="32"/>
          <w:szCs w:val="32"/>
        </w:rPr>
      </w:pPr>
      <w:bookmarkStart w:id="50" w:name="_Toc237336722"/>
      <w:r w:rsidRPr="0033177B">
        <w:rPr>
          <w:rFonts w:cs="Sakkal Majalla"/>
          <w:sz w:val="32"/>
          <w:szCs w:val="32"/>
          <w:rtl/>
        </w:rPr>
        <w:t>آلية التكرار والمراجعة</w:t>
      </w:r>
      <w:r w:rsidRPr="0033177B">
        <w:rPr>
          <w:rFonts w:cs="Sakkal Majalla"/>
          <w:sz w:val="32"/>
          <w:szCs w:val="32"/>
        </w:rPr>
        <w:t xml:space="preserve"> (Spaced Repetition)</w:t>
      </w:r>
      <w:bookmarkEnd w:id="50"/>
    </w:p>
    <w:p w14:paraId="6BE07C59"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لتثبيت التعلم، تم اعتماد نظام </w:t>
      </w:r>
      <w:r w:rsidRPr="00E9399B">
        <w:rPr>
          <w:rFonts w:ascii="Sakkal Majalla" w:hAnsi="Sakkal Majalla" w:cs="Sakkal Majalla"/>
          <w:b/>
          <w:bCs/>
          <w:sz w:val="28"/>
          <w:szCs w:val="28"/>
          <w:rtl/>
        </w:rPr>
        <w:t>التكرار المتباعد</w:t>
      </w:r>
      <w:r w:rsidRPr="00E9399B">
        <w:rPr>
          <w:rFonts w:ascii="Sakkal Majalla" w:hAnsi="Sakkal Majalla" w:cs="Sakkal Majalla"/>
          <w:b/>
          <w:bCs/>
          <w:sz w:val="28"/>
          <w:szCs w:val="28"/>
        </w:rPr>
        <w:t xml:space="preserve"> (Spaced Repetition)</w:t>
      </w:r>
      <w:r w:rsidRPr="00E9399B">
        <w:rPr>
          <w:rFonts w:ascii="Sakkal Majalla" w:hAnsi="Sakkal Majalla" w:cs="Sakkal Majalla"/>
          <w:sz w:val="28"/>
          <w:szCs w:val="28"/>
          <w:rtl/>
        </w:rPr>
        <w:t>، حيث يتم إعادة عرض الأسئلة التي أجاب عليها اللاعب بشكل خاطئ أو تلك التي تحتاج إلى مراجعة، في فترات زمنية متزايدة، مما يعزز الاحتفاظ بالمفردات والتراكيب اللغوية في الذاكرة طويلة المدى</w:t>
      </w:r>
      <w:r w:rsidRPr="00E9399B">
        <w:rPr>
          <w:rFonts w:ascii="Sakkal Majalla" w:hAnsi="Sakkal Majalla" w:cs="Sakkal Majalla"/>
          <w:sz w:val="28"/>
          <w:szCs w:val="28"/>
        </w:rPr>
        <w:t xml:space="preserve"> (Nation, 2001).</w:t>
      </w:r>
    </w:p>
    <w:p w14:paraId="1E0F5DAB"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2513EE20">
          <v:rect id="_x0000_i1057" style="width:0;height:.75pt" o:hralign="center" o:hrstd="t" o:hr="t" fillcolor="#a0a0a0" stroked="f"/>
        </w:pict>
      </w:r>
    </w:p>
    <w:p w14:paraId="4E891BFF" w14:textId="55F70E27" w:rsidR="00E9399B" w:rsidRPr="0033177B" w:rsidRDefault="00E9399B" w:rsidP="00AC0792">
      <w:pPr>
        <w:pStyle w:val="Heading2"/>
        <w:bidi/>
        <w:rPr>
          <w:rFonts w:cs="Sakkal Majalla"/>
          <w:szCs w:val="32"/>
        </w:rPr>
      </w:pPr>
      <w:bookmarkStart w:id="51" w:name="_Toc237336723"/>
      <w:r w:rsidRPr="0033177B">
        <w:rPr>
          <w:rFonts w:cs="Sakkal Majalla"/>
          <w:szCs w:val="32"/>
          <w:rtl/>
        </w:rPr>
        <w:t>الارتباط الثقافي للشخصيات</w:t>
      </w:r>
      <w:r w:rsidRPr="0033177B">
        <w:rPr>
          <w:rFonts w:cs="Sakkal Majalla"/>
          <w:szCs w:val="32"/>
        </w:rPr>
        <w:t xml:space="preserve"> (Cultural Character Representation)</w:t>
      </w:r>
      <w:bookmarkEnd w:id="51"/>
    </w:p>
    <w:p w14:paraId="7D03EC49" w14:textId="01E6D4E6" w:rsidR="00E9399B" w:rsidRPr="0033177B" w:rsidRDefault="00E9399B" w:rsidP="00AC0792">
      <w:pPr>
        <w:pStyle w:val="Heading3"/>
        <w:bidi/>
        <w:rPr>
          <w:rFonts w:cs="Sakkal Majalla"/>
          <w:sz w:val="32"/>
          <w:szCs w:val="32"/>
        </w:rPr>
      </w:pPr>
      <w:bookmarkStart w:id="52" w:name="_Toc237336724"/>
      <w:r w:rsidRPr="0033177B">
        <w:rPr>
          <w:rFonts w:cs="Sakkal Majalla"/>
          <w:sz w:val="32"/>
          <w:szCs w:val="32"/>
          <w:rtl/>
        </w:rPr>
        <w:t>المبدأ الأساسي</w:t>
      </w:r>
      <w:bookmarkEnd w:id="52"/>
    </w:p>
    <w:p w14:paraId="1A8CA6E1"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المبدأ الأساسي هنا هو </w:t>
      </w:r>
      <w:r w:rsidRPr="00E9399B">
        <w:rPr>
          <w:rFonts w:ascii="Sakkal Majalla" w:hAnsi="Sakkal Majalla" w:cs="Sakkal Majalla"/>
          <w:b/>
          <w:bCs/>
          <w:sz w:val="28"/>
          <w:szCs w:val="28"/>
          <w:rtl/>
        </w:rPr>
        <w:t>تمثيل كل شخصية في اللعبة للغة وثقافة معينة</w:t>
      </w:r>
      <w:r w:rsidRPr="00E9399B">
        <w:rPr>
          <w:rFonts w:ascii="Sakkal Majalla" w:hAnsi="Sakkal Majalla" w:cs="Sakkal Majalla"/>
          <w:sz w:val="28"/>
          <w:szCs w:val="28"/>
          <w:rtl/>
        </w:rPr>
        <w:t>، بحيث لا يتعلم اللاعب اللغة فقط، بل يكتسب أيضاً فهماً للثقافة المرتبطة بها. فكل شخصية تحمل اسماً، وقصة، وتصميماً، ومهارات، وحتى حوارات تعكس هويتها الثقافية</w:t>
      </w:r>
      <w:r w:rsidRPr="00E9399B">
        <w:rPr>
          <w:rFonts w:ascii="Sakkal Majalla" w:hAnsi="Sakkal Majalla" w:cs="Sakkal Majalla"/>
          <w:sz w:val="28"/>
          <w:szCs w:val="28"/>
        </w:rPr>
        <w:t>.</w:t>
      </w:r>
    </w:p>
    <w:p w14:paraId="20EAD10B" w14:textId="0F823028" w:rsidR="00E9399B" w:rsidRPr="0033177B" w:rsidRDefault="00E9399B" w:rsidP="00AC0792">
      <w:pPr>
        <w:pStyle w:val="Heading3"/>
        <w:bidi/>
        <w:rPr>
          <w:rFonts w:cs="Sakkal Majalla"/>
          <w:sz w:val="32"/>
          <w:szCs w:val="32"/>
        </w:rPr>
      </w:pPr>
      <w:bookmarkStart w:id="53" w:name="_Toc237336725"/>
      <w:r w:rsidRPr="0033177B">
        <w:rPr>
          <w:rFonts w:cs="Sakkal Majalla"/>
          <w:sz w:val="32"/>
          <w:szCs w:val="32"/>
          <w:rtl/>
        </w:rPr>
        <w:lastRenderedPageBreak/>
        <w:t>نموذج تطبيقي لشخصيات اللعبة</w:t>
      </w:r>
      <w:bookmarkEnd w:id="53"/>
    </w:p>
    <w:p w14:paraId="6B625B86" w14:textId="629CCEBA" w:rsidR="00E9399B" w:rsidRDefault="00E9399B" w:rsidP="00E9399B">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يمكن تطبيق هذا المبدأ على شخصيات لعبة</w:t>
      </w:r>
      <w:r w:rsidRPr="00E9399B">
        <w:rPr>
          <w:rFonts w:ascii="Sakkal Majalla" w:hAnsi="Sakkal Majalla" w:cs="Sakkal Majalla"/>
          <w:sz w:val="28"/>
          <w:szCs w:val="28"/>
        </w:rPr>
        <w:t xml:space="preserve"> "Hero Wars" </w:t>
      </w:r>
      <w:r w:rsidRPr="00E9399B">
        <w:rPr>
          <w:rFonts w:ascii="Sakkal Majalla" w:hAnsi="Sakkal Majalla" w:cs="Sakkal Majalla"/>
          <w:sz w:val="28"/>
          <w:szCs w:val="28"/>
          <w:rtl/>
        </w:rPr>
        <w:t>على النحو التالي</w:t>
      </w:r>
      <w:r w:rsidRPr="00E9399B">
        <w:rPr>
          <w:rFonts w:ascii="Sakkal Majalla" w:hAnsi="Sakkal Majalla" w:cs="Sakkal Majalla"/>
          <w:sz w:val="28"/>
          <w:szCs w:val="28"/>
        </w:rPr>
        <w:t>:</w:t>
      </w:r>
    </w:p>
    <w:p w14:paraId="34B3A178" w14:textId="0BCA3E7E" w:rsidR="009E4361" w:rsidRDefault="009E4361" w:rsidP="009E4361">
      <w:pPr>
        <w:bidi/>
        <w:spacing w:line="360" w:lineRule="auto"/>
        <w:rPr>
          <w:rFonts w:ascii="Sakkal Majalla" w:hAnsi="Sakkal Majalla" w:cs="Sakkal Majalla"/>
          <w:sz w:val="28"/>
          <w:szCs w:val="28"/>
        </w:rPr>
      </w:pPr>
      <w:r w:rsidRPr="009E4361">
        <w:rPr>
          <w:rFonts w:ascii="Sakkal Majalla" w:hAnsi="Sakkal Majalla" w:cs="Sakkal Majalla"/>
          <w:b/>
          <w:bCs/>
          <w:sz w:val="28"/>
          <w:szCs w:val="28"/>
          <w:rtl/>
        </w:rPr>
        <w:t>الجدول (4.</w:t>
      </w:r>
      <w:r>
        <w:rPr>
          <w:rFonts w:ascii="Sakkal Majalla" w:hAnsi="Sakkal Majalla" w:cs="Sakkal Majalla" w:hint="cs"/>
          <w:b/>
          <w:bCs/>
          <w:sz w:val="28"/>
          <w:szCs w:val="28"/>
          <w:rtl/>
        </w:rPr>
        <w:t>3</w:t>
      </w:r>
      <w:r w:rsidRPr="009E4361">
        <w:rPr>
          <w:rFonts w:ascii="Sakkal Majalla" w:hAnsi="Sakkal Majalla" w:cs="Sakkal Majalla"/>
          <w:b/>
          <w:bCs/>
          <w:sz w:val="28"/>
          <w:szCs w:val="28"/>
          <w:rtl/>
        </w:rPr>
        <w:t>): نموذج تطبيقي لشخصيات اللعبة الثقافية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5"/>
        <w:gridCol w:w="1440"/>
        <w:gridCol w:w="2070"/>
        <w:gridCol w:w="3779"/>
      </w:tblGrid>
      <w:tr w:rsidR="0033089F" w14:paraId="3F44CCA5" w14:textId="77777777" w:rsidTr="0033177B">
        <w:tc>
          <w:tcPr>
            <w:tcW w:w="1485" w:type="dxa"/>
          </w:tcPr>
          <w:p w14:paraId="6976340C" w14:textId="1649C4EE" w:rsidR="0033089F"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الشخصية</w:t>
            </w:r>
          </w:p>
        </w:tc>
        <w:tc>
          <w:tcPr>
            <w:tcW w:w="1440" w:type="dxa"/>
            <w:vAlign w:val="center"/>
          </w:tcPr>
          <w:p w14:paraId="76B7925D" w14:textId="2223D726" w:rsidR="0033089F"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اللغة الممثلة</w:t>
            </w:r>
          </w:p>
        </w:tc>
        <w:tc>
          <w:tcPr>
            <w:tcW w:w="2070" w:type="dxa"/>
          </w:tcPr>
          <w:p w14:paraId="7B76EA19" w14:textId="121D012D" w:rsidR="0033089F"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الثقافة/الأصل</w:t>
            </w:r>
          </w:p>
        </w:tc>
        <w:tc>
          <w:tcPr>
            <w:tcW w:w="3779" w:type="dxa"/>
          </w:tcPr>
          <w:p w14:paraId="1BFFCC14" w14:textId="59945318" w:rsidR="0033089F"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العناصر الثقافية في تصميمها</w:t>
            </w:r>
          </w:p>
        </w:tc>
      </w:tr>
      <w:tr w:rsidR="0033089F" w14:paraId="54285726" w14:textId="77777777" w:rsidTr="0033177B">
        <w:tc>
          <w:tcPr>
            <w:tcW w:w="1485" w:type="dxa"/>
            <w:vAlign w:val="center"/>
          </w:tcPr>
          <w:p w14:paraId="27349CA1" w14:textId="4C0FF094"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ياسمين</w:t>
            </w:r>
          </w:p>
        </w:tc>
        <w:tc>
          <w:tcPr>
            <w:tcW w:w="1440" w:type="dxa"/>
            <w:vAlign w:val="center"/>
          </w:tcPr>
          <w:p w14:paraId="28698151" w14:textId="7AE4B182"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العربية</w:t>
            </w:r>
          </w:p>
        </w:tc>
        <w:tc>
          <w:tcPr>
            <w:tcW w:w="2070" w:type="dxa"/>
            <w:vAlign w:val="center"/>
          </w:tcPr>
          <w:p w14:paraId="7292B612" w14:textId="2A9E06B8"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الثقافة العربية (مستوحاة من قصص ألف ليلة وليلة)</w:t>
            </w:r>
          </w:p>
        </w:tc>
        <w:tc>
          <w:tcPr>
            <w:tcW w:w="3779" w:type="dxa"/>
            <w:vAlign w:val="center"/>
          </w:tcPr>
          <w:p w14:paraId="015FD2D8" w14:textId="155AC2CD"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تصميم مستوحى من الجواري، أفعى كرمز للأساطير العربية، حوارات تحتوي على أمثال عربية</w:t>
            </w:r>
            <w:r w:rsidRPr="00E9399B">
              <w:rPr>
                <w:rFonts w:ascii="Sakkal Majalla" w:hAnsi="Sakkal Majalla" w:cs="Sakkal Majalla"/>
                <w:sz w:val="28"/>
                <w:szCs w:val="28"/>
              </w:rPr>
              <w:t>.</w:t>
            </w:r>
          </w:p>
        </w:tc>
      </w:tr>
      <w:tr w:rsidR="0033089F" w14:paraId="6EADCA2D" w14:textId="77777777" w:rsidTr="0033177B">
        <w:tc>
          <w:tcPr>
            <w:tcW w:w="1485" w:type="dxa"/>
            <w:vAlign w:val="center"/>
          </w:tcPr>
          <w:p w14:paraId="35F88090" w14:textId="1A8D440C"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جني علاء الدين</w:t>
            </w:r>
          </w:p>
        </w:tc>
        <w:tc>
          <w:tcPr>
            <w:tcW w:w="1440" w:type="dxa"/>
            <w:vAlign w:val="center"/>
          </w:tcPr>
          <w:p w14:paraId="1968F400" w14:textId="327ACD60"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العربية</w:t>
            </w:r>
          </w:p>
        </w:tc>
        <w:tc>
          <w:tcPr>
            <w:tcW w:w="2070" w:type="dxa"/>
            <w:vAlign w:val="center"/>
          </w:tcPr>
          <w:p w14:paraId="6A6555C0" w14:textId="0B748C3A"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الثقافة العربية</w:t>
            </w:r>
          </w:p>
        </w:tc>
        <w:tc>
          <w:tcPr>
            <w:tcW w:w="3779" w:type="dxa"/>
            <w:vAlign w:val="center"/>
          </w:tcPr>
          <w:p w14:paraId="4C9797F7" w14:textId="55EFF322"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تصميم مستوحى من المصباح السحري، حوارات تحتوي على تعابير عربية كلاسيكية</w:t>
            </w:r>
            <w:r w:rsidRPr="00E9399B">
              <w:rPr>
                <w:rFonts w:ascii="Sakkal Majalla" w:hAnsi="Sakkal Majalla" w:cs="Sakkal Majalla"/>
                <w:sz w:val="28"/>
                <w:szCs w:val="28"/>
              </w:rPr>
              <w:t>.</w:t>
            </w:r>
          </w:p>
        </w:tc>
      </w:tr>
      <w:tr w:rsidR="0033089F" w14:paraId="78BB2503" w14:textId="77777777" w:rsidTr="0033177B">
        <w:tc>
          <w:tcPr>
            <w:tcW w:w="1485" w:type="dxa"/>
            <w:vAlign w:val="center"/>
          </w:tcPr>
          <w:p w14:paraId="6622C762" w14:textId="38783183"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فايكنج</w:t>
            </w:r>
          </w:p>
        </w:tc>
        <w:tc>
          <w:tcPr>
            <w:tcW w:w="1440" w:type="dxa"/>
            <w:vAlign w:val="center"/>
          </w:tcPr>
          <w:p w14:paraId="5F47EA51" w14:textId="2C25AD2C"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النرويجية (أو الألمانية)</w:t>
            </w:r>
          </w:p>
        </w:tc>
        <w:tc>
          <w:tcPr>
            <w:tcW w:w="2070" w:type="dxa"/>
            <w:vAlign w:val="center"/>
          </w:tcPr>
          <w:p w14:paraId="64F51EF5" w14:textId="11343636"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الثقافة الإسكندنافية</w:t>
            </w:r>
          </w:p>
        </w:tc>
        <w:tc>
          <w:tcPr>
            <w:tcW w:w="3779" w:type="dxa"/>
            <w:vAlign w:val="center"/>
          </w:tcPr>
          <w:p w14:paraId="2AB18EAC" w14:textId="714F562F"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تصميم مستوحى من محاربي الفايكنج، مهارات مرتبطة بالبحر والقتال، حوارات تعكس روح المغامرة</w:t>
            </w:r>
            <w:r w:rsidRPr="00E9399B">
              <w:rPr>
                <w:rFonts w:ascii="Sakkal Majalla" w:hAnsi="Sakkal Majalla" w:cs="Sakkal Majalla"/>
                <w:sz w:val="28"/>
                <w:szCs w:val="28"/>
              </w:rPr>
              <w:t>.</w:t>
            </w:r>
          </w:p>
        </w:tc>
      </w:tr>
      <w:tr w:rsidR="0033089F" w14:paraId="5920D41E" w14:textId="77777777" w:rsidTr="0033177B">
        <w:tc>
          <w:tcPr>
            <w:tcW w:w="1485" w:type="dxa"/>
            <w:vAlign w:val="center"/>
          </w:tcPr>
          <w:p w14:paraId="4D07E466" w14:textId="76104E6C"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ساموراي</w:t>
            </w:r>
          </w:p>
        </w:tc>
        <w:tc>
          <w:tcPr>
            <w:tcW w:w="1440" w:type="dxa"/>
            <w:vAlign w:val="center"/>
          </w:tcPr>
          <w:p w14:paraId="42D20DD2" w14:textId="3C714DE5"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اليابانية</w:t>
            </w:r>
          </w:p>
        </w:tc>
        <w:tc>
          <w:tcPr>
            <w:tcW w:w="2070" w:type="dxa"/>
            <w:vAlign w:val="center"/>
          </w:tcPr>
          <w:p w14:paraId="0F69194B" w14:textId="1B105E61"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الثقافة اليابانية</w:t>
            </w:r>
          </w:p>
        </w:tc>
        <w:tc>
          <w:tcPr>
            <w:tcW w:w="3779" w:type="dxa"/>
            <w:vAlign w:val="center"/>
          </w:tcPr>
          <w:p w14:paraId="4DFC0A38" w14:textId="0BAA4C6D" w:rsidR="0033089F" w:rsidRPr="00E9399B" w:rsidRDefault="0033089F" w:rsidP="0033089F">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تصميم مستوحى من الساموراي، مهارات مرتبطة بالشرف والمبارزة، حوارات تعكس فلسفة البوشيدو</w:t>
            </w:r>
            <w:r w:rsidRPr="00E9399B">
              <w:rPr>
                <w:rFonts w:ascii="Sakkal Majalla" w:hAnsi="Sakkal Majalla" w:cs="Sakkal Majalla"/>
                <w:sz w:val="28"/>
                <w:szCs w:val="28"/>
              </w:rPr>
              <w:t>.</w:t>
            </w:r>
          </w:p>
        </w:tc>
      </w:tr>
    </w:tbl>
    <w:p w14:paraId="7BFCEDE7" w14:textId="77777777" w:rsidR="0033089F" w:rsidRPr="00E9399B" w:rsidRDefault="0033089F" w:rsidP="0033089F">
      <w:pPr>
        <w:bidi/>
        <w:spacing w:line="360" w:lineRule="auto"/>
        <w:rPr>
          <w:rFonts w:ascii="Sakkal Majalla" w:hAnsi="Sakkal Majalla" w:cs="Sakkal Majalla"/>
          <w:sz w:val="28"/>
          <w:szCs w:val="28"/>
        </w:rPr>
      </w:pPr>
    </w:p>
    <w:p w14:paraId="18EFC633" w14:textId="401CDC41" w:rsidR="00E9399B" w:rsidRPr="0033177B" w:rsidRDefault="00E9399B" w:rsidP="00AC0792">
      <w:pPr>
        <w:pStyle w:val="Heading2"/>
        <w:bidi/>
        <w:rPr>
          <w:rFonts w:cs="Sakkal Majalla"/>
          <w:szCs w:val="32"/>
        </w:rPr>
      </w:pPr>
      <w:bookmarkStart w:id="54" w:name="_Toc237336726"/>
      <w:r w:rsidRPr="0033177B">
        <w:rPr>
          <w:rFonts w:cs="Sakkal Majalla"/>
          <w:szCs w:val="32"/>
          <w:rtl/>
        </w:rPr>
        <w:t>الأثر المتوقع للارتباط الثقافي</w:t>
      </w:r>
      <w:bookmarkEnd w:id="54"/>
    </w:p>
    <w:p w14:paraId="2E3A7E0F" w14:textId="6B283E3C" w:rsidR="006D2268" w:rsidRDefault="006D2268" w:rsidP="006D2268">
      <w:pPr>
        <w:bidi/>
        <w:spacing w:line="360" w:lineRule="auto"/>
        <w:rPr>
          <w:rFonts w:ascii="Sakkal Majalla" w:hAnsi="Sakkal Majalla" w:cs="Sakkal Majalla"/>
          <w:sz w:val="28"/>
          <w:szCs w:val="28"/>
          <w:rtl/>
        </w:rPr>
      </w:pPr>
      <w:r w:rsidRPr="006D2268">
        <w:rPr>
          <w:rFonts w:ascii="Sakkal Majalla" w:hAnsi="Sakkal Majalla" w:cs="Sakkal Majalla"/>
          <w:sz w:val="28"/>
          <w:szCs w:val="28"/>
          <w:rtl/>
        </w:rPr>
        <w:t>ولمعالجة هذه الإشكالية، يعتمد النموذج على خمس آليات متكاملة:</w:t>
      </w:r>
    </w:p>
    <w:tbl>
      <w:tblPr>
        <w:bidiVisual/>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5"/>
        <w:gridCol w:w="6569"/>
      </w:tblGrid>
      <w:tr w:rsidR="006D2268" w14:paraId="36EF994E" w14:textId="77777777" w:rsidTr="0033177B">
        <w:tc>
          <w:tcPr>
            <w:tcW w:w="2205" w:type="dxa"/>
            <w:vAlign w:val="center"/>
          </w:tcPr>
          <w:p w14:paraId="4B48BD5B"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الأثر</w:t>
            </w:r>
          </w:p>
        </w:tc>
        <w:tc>
          <w:tcPr>
            <w:tcW w:w="6569" w:type="dxa"/>
            <w:vAlign w:val="center"/>
          </w:tcPr>
          <w:p w14:paraId="409533C3"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الشرح</w:t>
            </w:r>
          </w:p>
        </w:tc>
      </w:tr>
      <w:tr w:rsidR="006D2268" w14:paraId="5AD79AFC" w14:textId="77777777" w:rsidTr="0033177B">
        <w:tc>
          <w:tcPr>
            <w:tcW w:w="2205" w:type="dxa"/>
            <w:vAlign w:val="center"/>
          </w:tcPr>
          <w:p w14:paraId="20D91A88"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lastRenderedPageBreak/>
              <w:t>تعلم لغوي أكثر عمقاً</w:t>
            </w:r>
          </w:p>
        </w:tc>
        <w:tc>
          <w:tcPr>
            <w:tcW w:w="6569" w:type="dxa"/>
            <w:vAlign w:val="center"/>
          </w:tcPr>
          <w:p w14:paraId="43DB9B0A"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ربط اللغة بالثقافة يعطي معنى أعمق للمفردات والتراكيب، ويتجاوز الترجمة الحرفية</w:t>
            </w:r>
            <w:r w:rsidRPr="00E9399B">
              <w:rPr>
                <w:rFonts w:ascii="Sakkal Majalla" w:hAnsi="Sakkal Majalla" w:cs="Sakkal Majalla"/>
                <w:sz w:val="28"/>
                <w:szCs w:val="28"/>
              </w:rPr>
              <w:t>.</w:t>
            </w:r>
          </w:p>
        </w:tc>
      </w:tr>
      <w:tr w:rsidR="006D2268" w14:paraId="4E14A977" w14:textId="77777777" w:rsidTr="0033177B">
        <w:tc>
          <w:tcPr>
            <w:tcW w:w="2205" w:type="dxa"/>
            <w:vAlign w:val="center"/>
          </w:tcPr>
          <w:p w14:paraId="1C6192E9"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تعزيز الفهم الثقافي</w:t>
            </w:r>
          </w:p>
        </w:tc>
        <w:tc>
          <w:tcPr>
            <w:tcW w:w="6569" w:type="dxa"/>
            <w:vAlign w:val="center"/>
          </w:tcPr>
          <w:p w14:paraId="664DB48E"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يساعد اللاعب على فهم عادات وتقاليد وقيم الثقافات الأخرى، مما يعزز التسامح والانفتاح</w:t>
            </w:r>
            <w:r w:rsidRPr="00E9399B">
              <w:rPr>
                <w:rFonts w:ascii="Sakkal Majalla" w:hAnsi="Sakkal Majalla" w:cs="Sakkal Majalla"/>
                <w:sz w:val="28"/>
                <w:szCs w:val="28"/>
              </w:rPr>
              <w:t>.</w:t>
            </w:r>
          </w:p>
        </w:tc>
      </w:tr>
      <w:tr w:rsidR="006D2268" w14:paraId="2C0AB043" w14:textId="77777777" w:rsidTr="0033177B">
        <w:tc>
          <w:tcPr>
            <w:tcW w:w="2205" w:type="dxa"/>
            <w:vAlign w:val="center"/>
          </w:tcPr>
          <w:p w14:paraId="09B61A11"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زيادة الدافع</w:t>
            </w:r>
          </w:p>
        </w:tc>
        <w:tc>
          <w:tcPr>
            <w:tcW w:w="6569" w:type="dxa"/>
            <w:vAlign w:val="center"/>
          </w:tcPr>
          <w:p w14:paraId="2A12BDDE" w14:textId="77777777" w:rsidR="006D2268" w:rsidRDefault="006D2268"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الفضول الثقافي يحفز اللاعب على الاستمرار في تعلم اللغة لاستكشاف المزيد عن الشخصية وعالمها</w:t>
            </w:r>
            <w:r w:rsidRPr="00E9399B">
              <w:rPr>
                <w:rFonts w:ascii="Sakkal Majalla" w:hAnsi="Sakkal Majalla" w:cs="Sakkal Majalla"/>
                <w:sz w:val="28"/>
                <w:szCs w:val="28"/>
              </w:rPr>
              <w:t>.</w:t>
            </w:r>
          </w:p>
        </w:tc>
      </w:tr>
    </w:tbl>
    <w:p w14:paraId="01E863C9" w14:textId="77777777" w:rsidR="006D2268" w:rsidRPr="006D2268" w:rsidRDefault="006D2268" w:rsidP="006D2268">
      <w:pPr>
        <w:bidi/>
        <w:spacing w:line="360" w:lineRule="auto"/>
        <w:rPr>
          <w:rFonts w:ascii="Sakkal Majalla" w:hAnsi="Sakkal Majalla" w:cs="Sakkal Majalla"/>
          <w:sz w:val="28"/>
          <w:szCs w:val="28"/>
        </w:rPr>
      </w:pPr>
    </w:p>
    <w:p w14:paraId="5D740E4B" w14:textId="568522A1" w:rsidR="006D2268" w:rsidRPr="0033177B" w:rsidRDefault="006D2268" w:rsidP="00AC0792">
      <w:pPr>
        <w:pStyle w:val="Heading2"/>
        <w:bidi/>
        <w:rPr>
          <w:rFonts w:cs="Sakkal Majalla"/>
          <w:szCs w:val="32"/>
        </w:rPr>
      </w:pPr>
      <w:bookmarkStart w:id="55" w:name="_Toc237336727"/>
      <w:r w:rsidRPr="0033177B">
        <w:rPr>
          <w:rFonts w:cs="Sakkal Majalla"/>
          <w:szCs w:val="32"/>
          <w:rtl/>
        </w:rPr>
        <w:t>التحدي: حرية الاختيار مقابل التعلم الموجه</w:t>
      </w:r>
      <w:bookmarkEnd w:id="55"/>
    </w:p>
    <w:p w14:paraId="2A316852" w14:textId="68CC1913" w:rsidR="006D2268" w:rsidRDefault="006D2268" w:rsidP="006D2268">
      <w:pPr>
        <w:bidi/>
        <w:spacing w:line="360" w:lineRule="auto"/>
        <w:ind w:left="360"/>
        <w:rPr>
          <w:rFonts w:ascii="Sakkal Majalla" w:hAnsi="Sakkal Majalla" w:cs="Sakkal Majalla"/>
          <w:sz w:val="28"/>
          <w:szCs w:val="28"/>
          <w:rtl/>
        </w:rPr>
      </w:pPr>
      <w:r w:rsidRPr="006D2268">
        <w:rPr>
          <w:rFonts w:ascii="Sakkal Majalla" w:hAnsi="Sakkal Majalla" w:cs="Sakkal Majalla"/>
          <w:sz w:val="28"/>
          <w:szCs w:val="28"/>
          <w:rtl/>
        </w:rPr>
        <w:t>يُدرك هذا النموذج التحدي القائل: "ماذا لو أراد اللاعب تعلم اللغة الألمانية، لكن ظروف اللعبة والمنافسين تدفعه لاختيار شخصيات لا تمثل هذه اللغة؟</w:t>
      </w:r>
      <w:r w:rsidRPr="006D2268">
        <w:rPr>
          <w:rFonts w:ascii="Sakkal Majalla" w:hAnsi="Sakkal Majalla" w:cs="Sakkal Majalla"/>
          <w:sz w:val="28"/>
          <w:szCs w:val="28"/>
        </w:rPr>
        <w:t>"</w:t>
      </w:r>
    </w:p>
    <w:p w14:paraId="78EADBAB" w14:textId="4166B4FA" w:rsidR="009E4361" w:rsidRDefault="009E4361" w:rsidP="009E4361">
      <w:pPr>
        <w:bidi/>
        <w:spacing w:line="360" w:lineRule="auto"/>
        <w:ind w:left="360"/>
        <w:rPr>
          <w:rFonts w:ascii="Sakkal Majalla" w:hAnsi="Sakkal Majalla" w:cs="Sakkal Majalla"/>
          <w:sz w:val="28"/>
          <w:szCs w:val="28"/>
          <w:rtl/>
        </w:rPr>
      </w:pPr>
      <w:r w:rsidRPr="009E4361">
        <w:rPr>
          <w:rFonts w:ascii="Sakkal Majalla" w:hAnsi="Sakkal Majalla" w:cs="Sakkal Majalla"/>
          <w:b/>
          <w:bCs/>
          <w:sz w:val="28"/>
          <w:szCs w:val="28"/>
          <w:rtl/>
        </w:rPr>
        <w:t>الجدول (4.</w:t>
      </w:r>
      <w:r>
        <w:rPr>
          <w:rFonts w:ascii="Sakkal Majalla" w:hAnsi="Sakkal Majalla" w:cs="Sakkal Majalla" w:hint="cs"/>
          <w:b/>
          <w:bCs/>
          <w:sz w:val="28"/>
          <w:szCs w:val="28"/>
          <w:rtl/>
        </w:rPr>
        <w:t>4</w:t>
      </w:r>
      <w:r w:rsidRPr="009E4361">
        <w:rPr>
          <w:rFonts w:ascii="Sakkal Majalla" w:hAnsi="Sakkal Majalla" w:cs="Sakkal Majalla"/>
          <w:b/>
          <w:bCs/>
          <w:sz w:val="28"/>
          <w:szCs w:val="28"/>
          <w:rtl/>
        </w:rPr>
        <w:t xml:space="preserve">): الآليات </w:t>
      </w:r>
      <w:r w:rsidR="00DF4889">
        <w:rPr>
          <w:rFonts w:ascii="Sakkal Majalla" w:hAnsi="Sakkal Majalla" w:cs="Sakkal Majalla" w:hint="cs"/>
          <w:b/>
          <w:bCs/>
          <w:sz w:val="28"/>
          <w:szCs w:val="28"/>
          <w:rtl/>
        </w:rPr>
        <w:t>الأربع</w:t>
      </w:r>
      <w:r w:rsidRPr="009E4361">
        <w:rPr>
          <w:rFonts w:ascii="Sakkal Majalla" w:hAnsi="Sakkal Majalla" w:cs="Sakkal Majalla"/>
          <w:b/>
          <w:bCs/>
          <w:sz w:val="28"/>
          <w:szCs w:val="28"/>
          <w:rtl/>
        </w:rPr>
        <w:t xml:space="preserve"> لمعالجة تحدي حرية الاختيار</w:t>
      </w: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715"/>
        <w:gridCol w:w="3773"/>
        <w:gridCol w:w="2611"/>
      </w:tblGrid>
      <w:tr w:rsidR="006D2268" w:rsidRPr="0033177B" w14:paraId="72718384" w14:textId="77777777" w:rsidTr="0033177B">
        <w:tc>
          <w:tcPr>
            <w:tcW w:w="717" w:type="dxa"/>
          </w:tcPr>
          <w:p w14:paraId="1C9B02D7" w14:textId="265330F9" w:rsidR="006D2268" w:rsidRPr="0033177B" w:rsidRDefault="006D2268" w:rsidP="006D2268">
            <w:pPr>
              <w:bidi/>
              <w:spacing w:line="360" w:lineRule="auto"/>
              <w:jc w:val="center"/>
              <w:rPr>
                <w:rFonts w:ascii="Sakkal Majalla" w:hAnsi="Sakkal Majalla" w:cs="Sakkal Majalla"/>
                <w:b/>
                <w:bCs/>
                <w:sz w:val="28"/>
                <w:szCs w:val="28"/>
                <w:rtl/>
              </w:rPr>
            </w:pPr>
            <w:r w:rsidRPr="0033177B">
              <w:rPr>
                <w:rFonts w:ascii="Sakkal Majalla" w:hAnsi="Sakkal Majalla" w:cs="Sakkal Majalla"/>
                <w:b/>
                <w:bCs/>
                <w:sz w:val="32"/>
                <w:szCs w:val="32"/>
                <w:rtl/>
              </w:rPr>
              <w:t>الرقم</w:t>
            </w:r>
          </w:p>
        </w:tc>
        <w:tc>
          <w:tcPr>
            <w:tcW w:w="1715" w:type="dxa"/>
          </w:tcPr>
          <w:p w14:paraId="01C8B638" w14:textId="6EB6A386" w:rsidR="006D2268" w:rsidRPr="0033177B" w:rsidRDefault="006D2268" w:rsidP="006D2268">
            <w:pPr>
              <w:bidi/>
              <w:spacing w:line="360" w:lineRule="auto"/>
              <w:jc w:val="center"/>
              <w:rPr>
                <w:rFonts w:ascii="Sakkal Majalla" w:hAnsi="Sakkal Majalla" w:cs="Sakkal Majalla"/>
                <w:b/>
                <w:bCs/>
                <w:sz w:val="28"/>
                <w:szCs w:val="28"/>
                <w:rtl/>
              </w:rPr>
            </w:pPr>
            <w:r w:rsidRPr="0033177B">
              <w:rPr>
                <w:rFonts w:ascii="Sakkal Majalla" w:hAnsi="Sakkal Majalla" w:cs="Sakkal Majalla"/>
                <w:b/>
                <w:bCs/>
                <w:sz w:val="32"/>
                <w:szCs w:val="32"/>
                <w:rtl/>
              </w:rPr>
              <w:t>الآلية</w:t>
            </w:r>
          </w:p>
        </w:tc>
        <w:tc>
          <w:tcPr>
            <w:tcW w:w="3773" w:type="dxa"/>
          </w:tcPr>
          <w:p w14:paraId="0C033A18" w14:textId="00923F4F" w:rsidR="006D2268" w:rsidRPr="0033177B" w:rsidRDefault="006D2268" w:rsidP="006D2268">
            <w:pPr>
              <w:bidi/>
              <w:spacing w:line="360" w:lineRule="auto"/>
              <w:jc w:val="center"/>
              <w:rPr>
                <w:rFonts w:ascii="Sakkal Majalla" w:hAnsi="Sakkal Majalla" w:cs="Sakkal Majalla"/>
                <w:b/>
                <w:bCs/>
                <w:sz w:val="32"/>
                <w:szCs w:val="32"/>
                <w:rtl/>
              </w:rPr>
            </w:pPr>
            <w:r w:rsidRPr="0033177B">
              <w:rPr>
                <w:rFonts w:ascii="Sakkal Majalla" w:hAnsi="Sakkal Majalla" w:cs="Sakkal Majalla"/>
                <w:b/>
                <w:bCs/>
                <w:sz w:val="32"/>
                <w:szCs w:val="32"/>
                <w:rtl/>
              </w:rPr>
              <w:t>الشرح</w:t>
            </w:r>
          </w:p>
        </w:tc>
        <w:tc>
          <w:tcPr>
            <w:tcW w:w="2611" w:type="dxa"/>
          </w:tcPr>
          <w:p w14:paraId="72D86397" w14:textId="48078E62" w:rsidR="006D2268" w:rsidRPr="0033177B" w:rsidRDefault="006D2268" w:rsidP="006D2268">
            <w:pPr>
              <w:bidi/>
              <w:spacing w:line="360" w:lineRule="auto"/>
              <w:jc w:val="center"/>
              <w:rPr>
                <w:rFonts w:ascii="Sakkal Majalla" w:hAnsi="Sakkal Majalla" w:cs="Sakkal Majalla"/>
                <w:b/>
                <w:bCs/>
                <w:sz w:val="32"/>
                <w:szCs w:val="32"/>
                <w:rtl/>
              </w:rPr>
            </w:pPr>
            <w:r w:rsidRPr="0033177B">
              <w:rPr>
                <w:rFonts w:ascii="Sakkal Majalla" w:hAnsi="Sakkal Majalla" w:cs="Sakkal Majalla"/>
                <w:b/>
                <w:bCs/>
                <w:sz w:val="32"/>
                <w:szCs w:val="32"/>
                <w:rtl/>
              </w:rPr>
              <w:t>الفائدة التعليمية</w:t>
            </w:r>
          </w:p>
        </w:tc>
      </w:tr>
      <w:tr w:rsidR="006D2268" w:rsidRPr="0033177B" w14:paraId="31C1C488" w14:textId="77777777" w:rsidTr="0033177B">
        <w:tc>
          <w:tcPr>
            <w:tcW w:w="717" w:type="dxa"/>
          </w:tcPr>
          <w:p w14:paraId="5F6C8166" w14:textId="10945D94"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hAnsi="Sakkal Majalla" w:cs="Sakkal Majalla"/>
                <w:sz w:val="28"/>
                <w:szCs w:val="28"/>
                <w:rtl/>
              </w:rPr>
              <w:t>1</w:t>
            </w:r>
          </w:p>
        </w:tc>
        <w:tc>
          <w:tcPr>
            <w:tcW w:w="1715" w:type="dxa"/>
            <w:vAlign w:val="center"/>
          </w:tcPr>
          <w:p w14:paraId="60AD1DF0" w14:textId="7B797AE1"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b/>
                <w:bCs/>
                <w:sz w:val="28"/>
                <w:szCs w:val="28"/>
                <w:rtl/>
              </w:rPr>
              <w:t>التوسع في عدد الشخصيات</w:t>
            </w:r>
          </w:p>
        </w:tc>
        <w:tc>
          <w:tcPr>
            <w:tcW w:w="3773" w:type="dxa"/>
            <w:vAlign w:val="center"/>
          </w:tcPr>
          <w:p w14:paraId="6C627200" w14:textId="0FAE5E53"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تصميم اللعبة بحيث تشمل أكبر عدد ممكن من الشخصيات (6-8 لغات رئيسية)، مع إمكانية إضافة شخصيات جديدة دورياً</w:t>
            </w:r>
            <w:r w:rsidRPr="0033177B">
              <w:rPr>
                <w:rFonts w:ascii="Sakkal Majalla" w:eastAsia="Times New Roman" w:hAnsi="Sakkal Majalla" w:cs="Sakkal Majalla"/>
                <w:sz w:val="28"/>
                <w:szCs w:val="28"/>
              </w:rPr>
              <w:t xml:space="preserve"> (DLCs).</w:t>
            </w:r>
          </w:p>
        </w:tc>
        <w:tc>
          <w:tcPr>
            <w:tcW w:w="2611" w:type="dxa"/>
            <w:vAlign w:val="center"/>
          </w:tcPr>
          <w:p w14:paraId="17BC66D5" w14:textId="12DEDB13"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يزيد من احتمالية وجود شخصية تمثل اللغة التي يرغب اللاعب في تعلمها ضمن الخيارات المتاحة</w:t>
            </w:r>
            <w:r w:rsidRPr="0033177B">
              <w:rPr>
                <w:rFonts w:ascii="Sakkal Majalla" w:eastAsia="Times New Roman" w:hAnsi="Sakkal Majalla" w:cs="Sakkal Majalla"/>
                <w:sz w:val="28"/>
                <w:szCs w:val="28"/>
              </w:rPr>
              <w:t>.</w:t>
            </w:r>
          </w:p>
        </w:tc>
      </w:tr>
      <w:tr w:rsidR="006D2268" w:rsidRPr="0033177B" w14:paraId="0EAC3A33" w14:textId="77777777" w:rsidTr="0033177B">
        <w:tc>
          <w:tcPr>
            <w:tcW w:w="717" w:type="dxa"/>
          </w:tcPr>
          <w:p w14:paraId="0CF4D015" w14:textId="28107D95"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hAnsi="Sakkal Majalla" w:cs="Sakkal Majalla"/>
                <w:sz w:val="28"/>
                <w:szCs w:val="28"/>
                <w:rtl/>
              </w:rPr>
              <w:t>2</w:t>
            </w:r>
          </w:p>
        </w:tc>
        <w:tc>
          <w:tcPr>
            <w:tcW w:w="1715" w:type="dxa"/>
            <w:vAlign w:val="center"/>
          </w:tcPr>
          <w:p w14:paraId="26DF5AB8" w14:textId="73572877"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b/>
                <w:bCs/>
                <w:sz w:val="28"/>
                <w:szCs w:val="28"/>
                <w:rtl/>
              </w:rPr>
              <w:t>نظام المراحل</w:t>
            </w:r>
            <w:r w:rsidRPr="0033177B">
              <w:rPr>
                <w:rFonts w:ascii="Sakkal Majalla" w:eastAsia="Times New Roman" w:hAnsi="Sakkal Majalla" w:cs="Sakkal Majalla"/>
                <w:b/>
                <w:bCs/>
                <w:sz w:val="28"/>
                <w:szCs w:val="28"/>
              </w:rPr>
              <w:t xml:space="preserve"> </w:t>
            </w:r>
            <w:r w:rsidRPr="0033177B">
              <w:rPr>
                <w:rFonts w:ascii="Sakkal Majalla" w:eastAsia="Times New Roman" w:hAnsi="Sakkal Majalla" w:cs="Sakkal Majalla"/>
                <w:b/>
                <w:bCs/>
                <w:sz w:val="28"/>
                <w:szCs w:val="28"/>
                <w:rtl/>
              </w:rPr>
              <w:t>(</w:t>
            </w:r>
            <w:r w:rsidRPr="0033177B">
              <w:rPr>
                <w:rFonts w:ascii="Sakkal Majalla" w:eastAsia="Times New Roman" w:hAnsi="Sakkal Majalla" w:cs="Sakkal Majalla"/>
                <w:b/>
                <w:bCs/>
                <w:sz w:val="28"/>
                <w:szCs w:val="28"/>
              </w:rPr>
              <w:t>Level-Based Progression</w:t>
            </w:r>
            <w:r w:rsidRPr="0033177B">
              <w:rPr>
                <w:rFonts w:ascii="Sakkal Majalla" w:eastAsia="Times New Roman" w:hAnsi="Sakkal Majalla" w:cs="Sakkal Majalla"/>
                <w:b/>
                <w:bCs/>
                <w:sz w:val="28"/>
                <w:szCs w:val="28"/>
                <w:rtl/>
              </w:rPr>
              <w:t>)</w:t>
            </w:r>
          </w:p>
        </w:tc>
        <w:tc>
          <w:tcPr>
            <w:tcW w:w="3773" w:type="dxa"/>
            <w:vAlign w:val="center"/>
          </w:tcPr>
          <w:p w14:paraId="61A81B4F" w14:textId="2F6555D8"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تصميم اللعبة على شكل مراحل، حيث تتطلب بعض المراحل استخدام شخصيات محددة لتجاوز عقبات معينة</w:t>
            </w:r>
            <w:r w:rsidRPr="0033177B">
              <w:rPr>
                <w:rFonts w:ascii="Sakkal Majalla" w:eastAsia="Times New Roman" w:hAnsi="Sakkal Majalla" w:cs="Sakkal Majalla"/>
                <w:sz w:val="28"/>
                <w:szCs w:val="28"/>
              </w:rPr>
              <w:t>.</w:t>
            </w:r>
          </w:p>
        </w:tc>
        <w:tc>
          <w:tcPr>
            <w:tcW w:w="2611" w:type="dxa"/>
            <w:vAlign w:val="center"/>
          </w:tcPr>
          <w:p w14:paraId="092C9712" w14:textId="0A871623"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يُلزم اللاعب -ولو مؤقتاً- بتجربة شخصيات ولغات جديدة، مما يوسع نطاق تعرضه اللغوي</w:t>
            </w:r>
            <w:r w:rsidRPr="0033177B">
              <w:rPr>
                <w:rFonts w:ascii="Sakkal Majalla" w:eastAsia="Times New Roman" w:hAnsi="Sakkal Majalla" w:cs="Sakkal Majalla"/>
                <w:sz w:val="28"/>
                <w:szCs w:val="28"/>
              </w:rPr>
              <w:t>.</w:t>
            </w:r>
          </w:p>
        </w:tc>
      </w:tr>
      <w:tr w:rsidR="006D2268" w:rsidRPr="0033177B" w14:paraId="7B20A60D" w14:textId="77777777" w:rsidTr="0033177B">
        <w:tc>
          <w:tcPr>
            <w:tcW w:w="717" w:type="dxa"/>
          </w:tcPr>
          <w:p w14:paraId="6D193463" w14:textId="1BAE8882"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hAnsi="Sakkal Majalla" w:cs="Sakkal Majalla"/>
                <w:sz w:val="28"/>
                <w:szCs w:val="28"/>
                <w:rtl/>
              </w:rPr>
              <w:lastRenderedPageBreak/>
              <w:t>3</w:t>
            </w:r>
          </w:p>
        </w:tc>
        <w:tc>
          <w:tcPr>
            <w:tcW w:w="1715" w:type="dxa"/>
            <w:vAlign w:val="center"/>
          </w:tcPr>
          <w:p w14:paraId="7AFBBE96" w14:textId="2A7AEDC5"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b/>
                <w:bCs/>
                <w:sz w:val="28"/>
                <w:szCs w:val="28"/>
                <w:rtl/>
              </w:rPr>
              <w:t>تكوين الفريق الإجباري</w:t>
            </w:r>
            <w:r w:rsidRPr="0033177B">
              <w:rPr>
                <w:rFonts w:ascii="Sakkal Majalla" w:eastAsia="Times New Roman" w:hAnsi="Sakkal Majalla" w:cs="Sakkal Majalla"/>
                <w:b/>
                <w:bCs/>
                <w:sz w:val="28"/>
                <w:szCs w:val="28"/>
              </w:rPr>
              <w:t xml:space="preserve"> </w:t>
            </w:r>
            <w:r w:rsidRPr="0033177B">
              <w:rPr>
                <w:rFonts w:ascii="Sakkal Majalla" w:eastAsia="Times New Roman" w:hAnsi="Sakkal Majalla" w:cs="Sakkal Majalla"/>
                <w:b/>
                <w:bCs/>
                <w:sz w:val="28"/>
                <w:szCs w:val="28"/>
                <w:rtl/>
              </w:rPr>
              <w:t>(</w:t>
            </w:r>
            <w:r w:rsidRPr="0033177B">
              <w:rPr>
                <w:rFonts w:ascii="Sakkal Majalla" w:eastAsia="Times New Roman" w:hAnsi="Sakkal Majalla" w:cs="Sakkal Majalla"/>
                <w:b/>
                <w:bCs/>
                <w:sz w:val="28"/>
                <w:szCs w:val="28"/>
              </w:rPr>
              <w:t>Team Composition</w:t>
            </w:r>
            <w:r w:rsidRPr="0033177B">
              <w:rPr>
                <w:rFonts w:ascii="Sakkal Majalla" w:eastAsia="Times New Roman" w:hAnsi="Sakkal Majalla" w:cs="Sakkal Majalla"/>
                <w:b/>
                <w:bCs/>
                <w:sz w:val="28"/>
                <w:szCs w:val="28"/>
                <w:rtl/>
              </w:rPr>
              <w:t>)</w:t>
            </w:r>
          </w:p>
        </w:tc>
        <w:tc>
          <w:tcPr>
            <w:tcW w:w="3773" w:type="dxa"/>
            <w:vAlign w:val="center"/>
          </w:tcPr>
          <w:p w14:paraId="26CB6DD0" w14:textId="5D9B0214"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في لعبة</w:t>
            </w:r>
            <w:r w:rsidRPr="0033177B">
              <w:rPr>
                <w:rFonts w:ascii="Sakkal Majalla" w:eastAsia="Times New Roman" w:hAnsi="Sakkal Majalla" w:cs="Sakkal Majalla"/>
                <w:sz w:val="28"/>
                <w:szCs w:val="28"/>
              </w:rPr>
              <w:t xml:space="preserve"> "Hero Wars"</w:t>
            </w:r>
            <w:r w:rsidRPr="0033177B">
              <w:rPr>
                <w:rFonts w:ascii="Sakkal Majalla" w:eastAsia="Times New Roman" w:hAnsi="Sakkal Majalla" w:cs="Sakkal Majalla"/>
                <w:sz w:val="28"/>
                <w:szCs w:val="28"/>
                <w:rtl/>
              </w:rPr>
              <w:t>، يتطلب النظام من اللاعب اختيار </w:t>
            </w:r>
            <w:r w:rsidRPr="0033177B">
              <w:rPr>
                <w:rFonts w:ascii="Sakkal Majalla" w:eastAsia="Times New Roman" w:hAnsi="Sakkal Majalla" w:cs="Sakkal Majalla"/>
                <w:b/>
                <w:bCs/>
                <w:sz w:val="28"/>
                <w:szCs w:val="28"/>
                <w:rtl/>
              </w:rPr>
              <w:t>فريق مكون من 5 شخصيات</w:t>
            </w:r>
            <w:r w:rsidRPr="0033177B">
              <w:rPr>
                <w:rFonts w:ascii="Sakkal Majalla" w:eastAsia="Times New Roman" w:hAnsi="Sakkal Majalla" w:cs="Sakkal Majalla"/>
                <w:sz w:val="28"/>
                <w:szCs w:val="28"/>
                <w:rtl/>
              </w:rPr>
              <w:t> في المعارك العادية. أما في </w:t>
            </w:r>
            <w:r w:rsidRPr="0033177B">
              <w:rPr>
                <w:rFonts w:ascii="Sakkal Majalla" w:eastAsia="Times New Roman" w:hAnsi="Sakkal Majalla" w:cs="Sakkal Majalla"/>
                <w:b/>
                <w:bCs/>
                <w:sz w:val="28"/>
                <w:szCs w:val="28"/>
                <w:rtl/>
              </w:rPr>
              <w:t>التحالفات والمراحل المتقدمة</w:t>
            </w:r>
            <w:r w:rsidRPr="0033177B">
              <w:rPr>
                <w:rFonts w:ascii="Sakkal Majalla" w:eastAsia="Times New Roman" w:hAnsi="Sakkal Majalla" w:cs="Sakkal Majalla"/>
                <w:sz w:val="28"/>
                <w:szCs w:val="28"/>
                <w:rtl/>
              </w:rPr>
              <w:t>، فيتطلب الأمر اختيار </w:t>
            </w:r>
            <w:r w:rsidRPr="0033177B">
              <w:rPr>
                <w:rFonts w:ascii="Sakkal Majalla" w:eastAsia="Times New Roman" w:hAnsi="Sakkal Majalla" w:cs="Sakkal Majalla"/>
                <w:b/>
                <w:bCs/>
                <w:sz w:val="28"/>
                <w:szCs w:val="28"/>
                <w:rtl/>
              </w:rPr>
              <w:t>فريقين أو 3 فرق</w:t>
            </w:r>
            <w:r w:rsidRPr="0033177B">
              <w:rPr>
                <w:rFonts w:ascii="Sakkal Majalla" w:eastAsia="Times New Roman" w:hAnsi="Sakkal Majalla" w:cs="Sakkal Majalla"/>
                <w:sz w:val="28"/>
                <w:szCs w:val="28"/>
                <w:rtl/>
              </w:rPr>
              <w:t> (أي من 10 إلى 15 شخصية) لمواجهة تحالفات أخرى. هذا يعني أن اللاعب </w:t>
            </w:r>
            <w:r w:rsidRPr="0033177B">
              <w:rPr>
                <w:rFonts w:ascii="Sakkal Majalla" w:eastAsia="Times New Roman" w:hAnsi="Sakkal Majalla" w:cs="Sakkal Majalla"/>
                <w:b/>
                <w:bCs/>
                <w:sz w:val="28"/>
                <w:szCs w:val="28"/>
                <w:rtl/>
              </w:rPr>
              <w:t>مضطر</w:t>
            </w:r>
            <w:r w:rsidRPr="0033177B">
              <w:rPr>
                <w:rFonts w:ascii="Sakkal Majalla" w:eastAsia="Times New Roman" w:hAnsi="Sakkal Majalla" w:cs="Sakkal Majalla"/>
                <w:sz w:val="28"/>
                <w:szCs w:val="28"/>
                <w:rtl/>
              </w:rPr>
              <w:t> لاختيار عدد كبير من الشخصيات، مما يرفع نسبة تضمن اللغة التي يرغب في تعلمها ضمن التشكيلة</w:t>
            </w:r>
            <w:r w:rsidRPr="0033177B">
              <w:rPr>
                <w:rFonts w:ascii="Sakkal Majalla" w:eastAsia="Times New Roman" w:hAnsi="Sakkal Majalla" w:cs="Sakkal Majalla"/>
                <w:sz w:val="28"/>
                <w:szCs w:val="28"/>
              </w:rPr>
              <w:t>.</w:t>
            </w:r>
          </w:p>
        </w:tc>
        <w:tc>
          <w:tcPr>
            <w:tcW w:w="2611" w:type="dxa"/>
            <w:vAlign w:val="center"/>
          </w:tcPr>
          <w:p w14:paraId="65409F00" w14:textId="7B68F2F6"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تضمن هذه الآلية تعرض اللاعب لمجموعة متنوعة من اللغات، حيث أن اختيار 10-15 شخصية يجعل من المستبعد جداً ألا تتضمن التشكيلة اللغة المستهدفة</w:t>
            </w:r>
            <w:r w:rsidRPr="0033177B">
              <w:rPr>
                <w:rFonts w:ascii="Sakkal Majalla" w:eastAsia="Times New Roman" w:hAnsi="Sakkal Majalla" w:cs="Sakkal Majalla"/>
                <w:sz w:val="28"/>
                <w:szCs w:val="28"/>
              </w:rPr>
              <w:t>.</w:t>
            </w:r>
          </w:p>
        </w:tc>
      </w:tr>
      <w:tr w:rsidR="006D2268" w:rsidRPr="0033177B" w14:paraId="6D527D0D" w14:textId="77777777" w:rsidTr="0033177B">
        <w:tc>
          <w:tcPr>
            <w:tcW w:w="717" w:type="dxa"/>
          </w:tcPr>
          <w:p w14:paraId="4B4B81BE" w14:textId="11B7B2BB"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hAnsi="Sakkal Majalla" w:cs="Sakkal Majalla"/>
                <w:sz w:val="28"/>
                <w:szCs w:val="28"/>
                <w:rtl/>
              </w:rPr>
              <w:t>4</w:t>
            </w:r>
          </w:p>
        </w:tc>
        <w:tc>
          <w:tcPr>
            <w:tcW w:w="1715" w:type="dxa"/>
            <w:vAlign w:val="center"/>
          </w:tcPr>
          <w:p w14:paraId="2ABD339C" w14:textId="7D029193"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b/>
                <w:bCs/>
                <w:sz w:val="28"/>
                <w:szCs w:val="28"/>
                <w:rtl/>
              </w:rPr>
              <w:t>نظام التدريب</w:t>
            </w:r>
            <w:r w:rsidRPr="0033177B">
              <w:rPr>
                <w:rFonts w:ascii="Sakkal Majalla" w:eastAsia="Times New Roman" w:hAnsi="Sakkal Majalla" w:cs="Sakkal Majalla"/>
                <w:b/>
                <w:bCs/>
                <w:sz w:val="28"/>
                <w:szCs w:val="28"/>
              </w:rPr>
              <w:t xml:space="preserve"> </w:t>
            </w:r>
            <w:r w:rsidRPr="0033177B">
              <w:rPr>
                <w:rFonts w:ascii="Sakkal Majalla" w:eastAsia="Times New Roman" w:hAnsi="Sakkal Majalla" w:cs="Sakkal Majalla"/>
                <w:b/>
                <w:bCs/>
                <w:sz w:val="28"/>
                <w:szCs w:val="28"/>
                <w:rtl/>
              </w:rPr>
              <w:t>(</w:t>
            </w:r>
            <w:r w:rsidRPr="0033177B">
              <w:rPr>
                <w:rFonts w:ascii="Sakkal Majalla" w:eastAsia="Times New Roman" w:hAnsi="Sakkal Majalla" w:cs="Sakkal Majalla"/>
                <w:b/>
                <w:bCs/>
                <w:sz w:val="28"/>
                <w:szCs w:val="28"/>
              </w:rPr>
              <w:t>Training Mode</w:t>
            </w:r>
            <w:r w:rsidRPr="0033177B">
              <w:rPr>
                <w:rFonts w:ascii="Sakkal Majalla" w:eastAsia="Times New Roman" w:hAnsi="Sakkal Majalla" w:cs="Sakkal Majalla"/>
                <w:b/>
                <w:bCs/>
                <w:sz w:val="28"/>
                <w:szCs w:val="28"/>
                <w:rtl/>
              </w:rPr>
              <w:t>)</w:t>
            </w:r>
          </w:p>
        </w:tc>
        <w:tc>
          <w:tcPr>
            <w:tcW w:w="3773" w:type="dxa"/>
            <w:vAlign w:val="center"/>
          </w:tcPr>
          <w:p w14:paraId="3771BC7E" w14:textId="1EABA577"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توفير وضع تدريب منفصل (غير مرتبط بالمعارك التنافسية)، حيث يمكن للاعب التدرب على الأسئلة اللغوية الخاصة بأي شخصية يختارها، في بيئة تعليمية آمنة ومنخفضة التوتر</w:t>
            </w:r>
            <w:r w:rsidRPr="0033177B">
              <w:rPr>
                <w:rFonts w:ascii="Sakkal Majalla" w:eastAsia="Times New Roman" w:hAnsi="Sakkal Majalla" w:cs="Sakkal Majalla"/>
                <w:sz w:val="28"/>
                <w:szCs w:val="28"/>
              </w:rPr>
              <w:t>.</w:t>
            </w:r>
          </w:p>
        </w:tc>
        <w:tc>
          <w:tcPr>
            <w:tcW w:w="2611" w:type="dxa"/>
            <w:vAlign w:val="center"/>
          </w:tcPr>
          <w:p w14:paraId="2158F8EE" w14:textId="043DB4B1" w:rsidR="006D2268" w:rsidRPr="0033177B" w:rsidRDefault="006D2268" w:rsidP="006D2268">
            <w:pPr>
              <w:bidi/>
              <w:spacing w:line="360" w:lineRule="auto"/>
              <w:rPr>
                <w:rFonts w:ascii="Sakkal Majalla" w:hAnsi="Sakkal Majalla" w:cs="Sakkal Majalla"/>
                <w:sz w:val="28"/>
                <w:szCs w:val="28"/>
                <w:rtl/>
              </w:rPr>
            </w:pPr>
            <w:r w:rsidRPr="0033177B">
              <w:rPr>
                <w:rFonts w:ascii="Sakkal Majalla" w:eastAsia="Times New Roman" w:hAnsi="Sakkal Majalla" w:cs="Sakkal Majalla"/>
                <w:sz w:val="28"/>
                <w:szCs w:val="28"/>
                <w:rtl/>
              </w:rPr>
              <w:t>يمنح اللاعب حرية التعلم المركزة دون ضغوط القتال، مما يخفض الحاجز العاطفي (كراشن) ويعزز التعلم العميق</w:t>
            </w:r>
            <w:r w:rsidRPr="0033177B">
              <w:rPr>
                <w:rFonts w:ascii="Sakkal Majalla" w:eastAsia="Times New Roman" w:hAnsi="Sakkal Majalla" w:cs="Sakkal Majalla"/>
                <w:sz w:val="28"/>
                <w:szCs w:val="28"/>
              </w:rPr>
              <w:t>.</w:t>
            </w:r>
          </w:p>
        </w:tc>
      </w:tr>
    </w:tbl>
    <w:p w14:paraId="447BCE2E" w14:textId="77777777" w:rsidR="006D2268" w:rsidRPr="006D2268" w:rsidRDefault="006D2268" w:rsidP="006D2268">
      <w:pPr>
        <w:spacing w:line="360" w:lineRule="auto"/>
        <w:ind w:left="360"/>
        <w:rPr>
          <w:rFonts w:ascii="Sakkal Majalla" w:hAnsi="Sakkal Majalla" w:cs="Sakkal Majalla"/>
          <w:b/>
          <w:bCs/>
          <w:sz w:val="28"/>
          <w:szCs w:val="28"/>
          <w:rtl/>
        </w:rPr>
      </w:pPr>
    </w:p>
    <w:p w14:paraId="1AA5AAA6"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08A30AC2">
          <v:rect id="_x0000_i1058" style="width:0;height:.75pt" o:hralign="center" o:hrstd="t" o:hr="t" fillcolor="#a0a0a0" stroked="f"/>
        </w:pict>
      </w:r>
    </w:p>
    <w:p w14:paraId="6090503C" w14:textId="127468F7" w:rsidR="00E9399B" w:rsidRPr="0033177B" w:rsidRDefault="00E9399B" w:rsidP="00AC0792">
      <w:pPr>
        <w:pStyle w:val="Heading2"/>
        <w:bidi/>
        <w:rPr>
          <w:rFonts w:cs="Sakkal Majalla"/>
          <w:szCs w:val="32"/>
        </w:rPr>
      </w:pPr>
      <w:bookmarkStart w:id="56" w:name="_Toc237336728"/>
      <w:r w:rsidRPr="0033177B">
        <w:rPr>
          <w:rFonts w:cs="Sakkal Majalla"/>
          <w:szCs w:val="32"/>
          <w:rtl/>
        </w:rPr>
        <w:t>عناصر القتال الاستراتيجي</w:t>
      </w:r>
      <w:r w:rsidRPr="0033177B">
        <w:rPr>
          <w:rFonts w:cs="Sakkal Majalla"/>
          <w:szCs w:val="32"/>
        </w:rPr>
        <w:t xml:space="preserve"> (Strategic Combat Elements)</w:t>
      </w:r>
      <w:bookmarkEnd w:id="56"/>
    </w:p>
    <w:p w14:paraId="1B62F4E7" w14:textId="16EB9131" w:rsidR="00E9399B" w:rsidRPr="0033177B" w:rsidRDefault="00E9399B" w:rsidP="00AC0792">
      <w:pPr>
        <w:pStyle w:val="Heading3"/>
        <w:bidi/>
        <w:rPr>
          <w:rFonts w:cs="Sakkal Majalla"/>
          <w:sz w:val="32"/>
          <w:szCs w:val="32"/>
        </w:rPr>
      </w:pPr>
      <w:bookmarkStart w:id="57" w:name="_Toc237336729"/>
      <w:r w:rsidRPr="0033177B">
        <w:rPr>
          <w:rFonts w:cs="Sakkal Majalla"/>
          <w:sz w:val="32"/>
          <w:szCs w:val="32"/>
          <w:rtl/>
        </w:rPr>
        <w:t>المبدأ الأساسي</w:t>
      </w:r>
      <w:bookmarkEnd w:id="57"/>
    </w:p>
    <w:p w14:paraId="3E59F2FF"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للحفاظ على عمق التجربة القتالية ومنع تحول اللعبة إلى مجرد "اختبار لغوي"، تم تصميم عناصر القتال الاستراتيجي بحيث تبقى منفصلة عن الأسئلة اللغوية في آلية تنفيذها، ولكنها مكملة لها في نظام الترقية العام</w:t>
      </w:r>
      <w:r w:rsidRPr="00E9399B">
        <w:rPr>
          <w:rFonts w:ascii="Sakkal Majalla" w:hAnsi="Sakkal Majalla" w:cs="Sakkal Majalla"/>
          <w:sz w:val="28"/>
          <w:szCs w:val="28"/>
        </w:rPr>
        <w:t>.</w:t>
      </w:r>
    </w:p>
    <w:p w14:paraId="1BCBF981" w14:textId="67D3EE7F" w:rsidR="00E9399B" w:rsidRDefault="00E9399B" w:rsidP="00AC0792">
      <w:pPr>
        <w:pStyle w:val="Heading3"/>
        <w:bidi/>
        <w:rPr>
          <w:rFonts w:cs="Sakkal Majalla"/>
          <w:sz w:val="32"/>
          <w:szCs w:val="32"/>
          <w:rtl/>
        </w:rPr>
      </w:pPr>
      <w:bookmarkStart w:id="58" w:name="_Toc237336730"/>
      <w:r w:rsidRPr="0033177B">
        <w:rPr>
          <w:rFonts w:cs="Sakkal Majalla"/>
          <w:sz w:val="32"/>
          <w:szCs w:val="32"/>
          <w:rtl/>
        </w:rPr>
        <w:lastRenderedPageBreak/>
        <w:t>العناصر الثلاثة للقتال</w:t>
      </w:r>
      <w:bookmarkEnd w:id="58"/>
    </w:p>
    <w:p w14:paraId="487169A9" w14:textId="51A86AE5" w:rsidR="009E4361" w:rsidRPr="009E4361" w:rsidRDefault="009E4361" w:rsidP="009E4361">
      <w:pPr>
        <w:bidi/>
        <w:rPr>
          <w:rFonts w:ascii="Sakkal Majalla" w:hAnsi="Sakkal Majalla" w:cs="Sakkal Majalla"/>
          <w:sz w:val="28"/>
          <w:szCs w:val="28"/>
        </w:rPr>
      </w:pPr>
      <w:r w:rsidRPr="009E4361">
        <w:rPr>
          <w:rFonts w:ascii="Sakkal Majalla" w:hAnsi="Sakkal Majalla" w:cs="Sakkal Majalla"/>
          <w:b/>
          <w:bCs/>
          <w:sz w:val="28"/>
          <w:szCs w:val="28"/>
          <w:rtl/>
        </w:rPr>
        <w:t>الجدول (4.5): عناصر القتال الاستراتيجي</w:t>
      </w:r>
    </w:p>
    <w:tbl>
      <w:tblPr>
        <w:bidiVisual/>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3510"/>
        <w:gridCol w:w="3958"/>
      </w:tblGrid>
      <w:tr w:rsidR="006D03F6" w14:paraId="6ADFE9BE" w14:textId="77777777" w:rsidTr="0033177B">
        <w:tc>
          <w:tcPr>
            <w:tcW w:w="1438" w:type="dxa"/>
          </w:tcPr>
          <w:p w14:paraId="3433BBF8" w14:textId="58359A32" w:rsidR="006D03F6" w:rsidRPr="006D03F6" w:rsidRDefault="006D03F6" w:rsidP="006D03F6">
            <w:pPr>
              <w:bidi/>
              <w:spacing w:line="360" w:lineRule="auto"/>
              <w:rPr>
                <w:rFonts w:ascii="Sakkal Majalla" w:hAnsi="Sakkal Majalla" w:cs="Sakkal Majalla"/>
                <w:b/>
                <w:bCs/>
                <w:sz w:val="32"/>
                <w:szCs w:val="32"/>
                <w:rtl/>
              </w:rPr>
            </w:pPr>
            <w:r w:rsidRPr="006D03F6">
              <w:rPr>
                <w:rFonts w:ascii="Sakkal Majalla" w:hAnsi="Sakkal Majalla" w:cs="Sakkal Majalla"/>
                <w:b/>
                <w:bCs/>
                <w:sz w:val="32"/>
                <w:szCs w:val="32"/>
                <w:rtl/>
              </w:rPr>
              <w:t>العنصر</w:t>
            </w:r>
          </w:p>
        </w:tc>
        <w:tc>
          <w:tcPr>
            <w:tcW w:w="3510" w:type="dxa"/>
          </w:tcPr>
          <w:p w14:paraId="3FBEF2C9" w14:textId="72B1FFCC" w:rsidR="006D03F6" w:rsidRPr="006D03F6" w:rsidRDefault="006D03F6" w:rsidP="006D03F6">
            <w:pPr>
              <w:bidi/>
              <w:spacing w:line="360" w:lineRule="auto"/>
              <w:rPr>
                <w:rFonts w:ascii="Sakkal Majalla" w:hAnsi="Sakkal Majalla" w:cs="Sakkal Majalla"/>
                <w:b/>
                <w:bCs/>
                <w:sz w:val="32"/>
                <w:szCs w:val="32"/>
                <w:rtl/>
              </w:rPr>
            </w:pPr>
            <w:r w:rsidRPr="006D03F6">
              <w:rPr>
                <w:rFonts w:ascii="Sakkal Majalla" w:hAnsi="Sakkal Majalla" w:cs="Sakkal Majalla"/>
                <w:b/>
                <w:bCs/>
                <w:sz w:val="32"/>
                <w:szCs w:val="32"/>
                <w:rtl/>
              </w:rPr>
              <w:t>الوصف</w:t>
            </w:r>
          </w:p>
        </w:tc>
        <w:tc>
          <w:tcPr>
            <w:tcW w:w="3958" w:type="dxa"/>
          </w:tcPr>
          <w:p w14:paraId="1B74CCC2" w14:textId="37B2D69C" w:rsidR="006D03F6" w:rsidRPr="006D03F6" w:rsidRDefault="006D03F6" w:rsidP="006D03F6">
            <w:pPr>
              <w:bidi/>
              <w:spacing w:line="360" w:lineRule="auto"/>
              <w:rPr>
                <w:rFonts w:ascii="Sakkal Majalla" w:hAnsi="Sakkal Majalla" w:cs="Sakkal Majalla"/>
                <w:b/>
                <w:bCs/>
                <w:sz w:val="32"/>
                <w:szCs w:val="32"/>
                <w:rtl/>
              </w:rPr>
            </w:pPr>
            <w:r w:rsidRPr="006D03F6">
              <w:rPr>
                <w:rFonts w:ascii="Sakkal Majalla" w:hAnsi="Sakkal Majalla" w:cs="Sakkal Majalla"/>
                <w:b/>
                <w:bCs/>
                <w:sz w:val="32"/>
                <w:szCs w:val="32"/>
                <w:rtl/>
              </w:rPr>
              <w:t>كيف يبقى مستقلاً عن الأسئلة اللغوية؟</w:t>
            </w:r>
          </w:p>
        </w:tc>
      </w:tr>
      <w:tr w:rsidR="006D03F6" w14:paraId="47FFE115" w14:textId="77777777" w:rsidTr="0033177B">
        <w:tc>
          <w:tcPr>
            <w:tcW w:w="1438" w:type="dxa"/>
            <w:vAlign w:val="center"/>
          </w:tcPr>
          <w:p w14:paraId="61B7B975" w14:textId="5298252A"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توقيت الهجوم</w:t>
            </w:r>
          </w:p>
        </w:tc>
        <w:tc>
          <w:tcPr>
            <w:tcW w:w="3510" w:type="dxa"/>
            <w:vAlign w:val="center"/>
          </w:tcPr>
          <w:p w14:paraId="6052A0DB" w14:textId="0A947FD1"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اختيار الوقت المناسب لضرب العدو</w:t>
            </w:r>
            <w:r w:rsidRPr="00E9399B">
              <w:rPr>
                <w:rFonts w:ascii="Sakkal Majalla" w:hAnsi="Sakkal Majalla" w:cs="Sakkal Majalla"/>
                <w:sz w:val="28"/>
                <w:szCs w:val="28"/>
              </w:rPr>
              <w:t>.</w:t>
            </w:r>
          </w:p>
        </w:tc>
        <w:tc>
          <w:tcPr>
            <w:tcW w:w="3958" w:type="dxa"/>
            <w:vAlign w:val="center"/>
          </w:tcPr>
          <w:p w14:paraId="5CF1EC37" w14:textId="0281F1D7"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قرار يعتمد على مهارة اللاعب ومراقبته لحركات العدو، ولا يؤثر عليه نظام الأسئلة بشكل مباشر</w:t>
            </w:r>
            <w:r w:rsidRPr="00E9399B">
              <w:rPr>
                <w:rFonts w:ascii="Sakkal Majalla" w:hAnsi="Sakkal Majalla" w:cs="Sakkal Majalla"/>
                <w:sz w:val="28"/>
                <w:szCs w:val="28"/>
              </w:rPr>
              <w:t>.</w:t>
            </w:r>
          </w:p>
        </w:tc>
      </w:tr>
      <w:tr w:rsidR="006D03F6" w14:paraId="2523CAE5" w14:textId="77777777" w:rsidTr="0033177B">
        <w:tc>
          <w:tcPr>
            <w:tcW w:w="1438" w:type="dxa"/>
            <w:vAlign w:val="center"/>
          </w:tcPr>
          <w:p w14:paraId="7EDEA374" w14:textId="31D697D2"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توقيت الدفاع</w:t>
            </w:r>
          </w:p>
        </w:tc>
        <w:tc>
          <w:tcPr>
            <w:tcW w:w="3510" w:type="dxa"/>
            <w:vAlign w:val="center"/>
          </w:tcPr>
          <w:p w14:paraId="3E3188DC" w14:textId="17C988EE"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قرار استراتيجي يعتمد على قراءة هجمات العدو، ولا يرتبط بالإجابة على أسئلة لغوية</w:t>
            </w:r>
            <w:r w:rsidRPr="00E9399B">
              <w:rPr>
                <w:rFonts w:ascii="Sakkal Majalla" w:hAnsi="Sakkal Majalla" w:cs="Sakkal Majalla"/>
                <w:sz w:val="28"/>
                <w:szCs w:val="28"/>
              </w:rPr>
              <w:t>.</w:t>
            </w:r>
          </w:p>
        </w:tc>
        <w:tc>
          <w:tcPr>
            <w:tcW w:w="3958" w:type="dxa"/>
          </w:tcPr>
          <w:p w14:paraId="0D5C332C" w14:textId="3A54C9BD"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اختيار الوقت المناسب للدفاع عن الشخصية</w:t>
            </w:r>
            <w:r w:rsidRPr="00E9399B">
              <w:rPr>
                <w:rFonts w:ascii="Sakkal Majalla" w:hAnsi="Sakkal Majalla" w:cs="Sakkal Majalla"/>
                <w:sz w:val="28"/>
                <w:szCs w:val="28"/>
              </w:rPr>
              <w:t>.</w:t>
            </w:r>
          </w:p>
        </w:tc>
      </w:tr>
      <w:tr w:rsidR="006D03F6" w14:paraId="77A3A1D9" w14:textId="77777777" w:rsidTr="0033177B">
        <w:tc>
          <w:tcPr>
            <w:tcW w:w="1438" w:type="dxa"/>
            <w:vAlign w:val="center"/>
          </w:tcPr>
          <w:p w14:paraId="588BA2C4" w14:textId="108B2BC8"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اختيار الشخصيات</w:t>
            </w:r>
          </w:p>
        </w:tc>
        <w:tc>
          <w:tcPr>
            <w:tcW w:w="3510" w:type="dxa"/>
          </w:tcPr>
          <w:p w14:paraId="7FF00EB1" w14:textId="36491578"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كل عدو لديه نقاط ضعف معينة، واختيار الشخصية المناسبة هو قرار استراتيجي بحت</w:t>
            </w:r>
            <w:r w:rsidRPr="00E9399B">
              <w:rPr>
                <w:rFonts w:ascii="Sakkal Majalla" w:hAnsi="Sakkal Majalla" w:cs="Sakkal Majalla"/>
                <w:sz w:val="28"/>
                <w:szCs w:val="28"/>
              </w:rPr>
              <w:t>.</w:t>
            </w:r>
          </w:p>
        </w:tc>
        <w:tc>
          <w:tcPr>
            <w:tcW w:w="3958" w:type="dxa"/>
            <w:vAlign w:val="center"/>
          </w:tcPr>
          <w:p w14:paraId="3770A62B" w14:textId="0B9E9550" w:rsidR="006D03F6" w:rsidRPr="00E9399B" w:rsidRDefault="006D03F6" w:rsidP="006D03F6">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اختيار الشخصيات المناسبة لمواجهة أعداء محددين</w:t>
            </w:r>
            <w:r w:rsidRPr="00E9399B">
              <w:rPr>
                <w:rFonts w:ascii="Sakkal Majalla" w:hAnsi="Sakkal Majalla" w:cs="Sakkal Majalla"/>
                <w:sz w:val="28"/>
                <w:szCs w:val="28"/>
              </w:rPr>
              <w:t>.</w:t>
            </w:r>
          </w:p>
        </w:tc>
      </w:tr>
    </w:tbl>
    <w:p w14:paraId="5F9FBA04" w14:textId="77777777" w:rsidR="006D03F6" w:rsidRPr="00C65DA3" w:rsidRDefault="006D03F6" w:rsidP="006D03F6">
      <w:pPr>
        <w:bidi/>
        <w:spacing w:line="360" w:lineRule="auto"/>
        <w:ind w:left="360"/>
        <w:rPr>
          <w:rFonts w:ascii="Sakkal Majalla" w:hAnsi="Sakkal Majalla" w:cs="Sakkal Majalla"/>
          <w:b/>
          <w:bCs/>
          <w:sz w:val="28"/>
          <w:szCs w:val="28"/>
        </w:rPr>
      </w:pPr>
    </w:p>
    <w:p w14:paraId="2B4E15DB" w14:textId="340C9E4A" w:rsidR="00E9399B" w:rsidRPr="0033177B" w:rsidRDefault="00E9399B" w:rsidP="00AC0792">
      <w:pPr>
        <w:pStyle w:val="Heading2"/>
        <w:bidi/>
        <w:rPr>
          <w:rFonts w:cs="Sakkal Majalla"/>
          <w:szCs w:val="32"/>
        </w:rPr>
      </w:pPr>
      <w:bookmarkStart w:id="59" w:name="_Toc237336731"/>
      <w:r w:rsidRPr="0033177B">
        <w:rPr>
          <w:rFonts w:cs="Sakkal Majalla"/>
          <w:szCs w:val="32"/>
          <w:rtl/>
        </w:rPr>
        <w:t>كيف يتكامل القتال مع الترقية؟</w:t>
      </w:r>
      <w:bookmarkEnd w:id="59"/>
    </w:p>
    <w:p w14:paraId="6DA9419B"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رغم استقلالية قرارات القتال عن الأسئلة اللغوية، إلا أن </w:t>
      </w:r>
      <w:r w:rsidRPr="00E9399B">
        <w:rPr>
          <w:rFonts w:ascii="Sakkal Majalla" w:hAnsi="Sakkal Majalla" w:cs="Sakkal Majalla"/>
          <w:b/>
          <w:bCs/>
          <w:sz w:val="28"/>
          <w:szCs w:val="28"/>
          <w:rtl/>
        </w:rPr>
        <w:t>قوة الشخصيات الأساسية</w:t>
      </w:r>
      <w:r w:rsidRPr="00E9399B">
        <w:rPr>
          <w:rFonts w:ascii="Sakkal Majalla" w:hAnsi="Sakkal Majalla" w:cs="Sakkal Majalla"/>
          <w:sz w:val="28"/>
          <w:szCs w:val="28"/>
          <w:rtl/>
        </w:rPr>
        <w:t> (التي تؤثر على فعالية هجومها ودفاعها) تأتي من </w:t>
      </w:r>
      <w:r w:rsidRPr="00E9399B">
        <w:rPr>
          <w:rFonts w:ascii="Sakkal Majalla" w:hAnsi="Sakkal Majalla" w:cs="Sakkal Majalla"/>
          <w:b/>
          <w:bCs/>
          <w:sz w:val="28"/>
          <w:szCs w:val="28"/>
          <w:rtl/>
        </w:rPr>
        <w:t>مستوى ترقيتها</w:t>
      </w:r>
      <w:r w:rsidRPr="00E9399B">
        <w:rPr>
          <w:rFonts w:ascii="Sakkal Majalla" w:hAnsi="Sakkal Majalla" w:cs="Sakkal Majalla"/>
          <w:sz w:val="28"/>
          <w:szCs w:val="28"/>
          <w:rtl/>
        </w:rPr>
        <w:t>، وهذا المستوى يعتمد على الإجابة على الأسئلة اللغوية. أي أن</w:t>
      </w:r>
      <w:r w:rsidRPr="00E9399B">
        <w:rPr>
          <w:rFonts w:ascii="Sakkal Majalla" w:hAnsi="Sakkal Majalla" w:cs="Sakkal Majalla"/>
          <w:sz w:val="28"/>
          <w:szCs w:val="28"/>
        </w:rPr>
        <w:t>:</w:t>
      </w:r>
    </w:p>
    <w:p w14:paraId="1146C95A"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اللغة تحدد قوة الشخصية الأساسية، ولكن الذكاء الاستراتيجي للاعب هو الذي يحدد كيفية توظيف هذه القوة في المعركة</w:t>
      </w:r>
      <w:r w:rsidRPr="00E9399B">
        <w:rPr>
          <w:rFonts w:ascii="Sakkal Majalla" w:hAnsi="Sakkal Majalla" w:cs="Sakkal Majalla"/>
          <w:b/>
          <w:bCs/>
          <w:sz w:val="28"/>
          <w:szCs w:val="28"/>
        </w:rPr>
        <w:t>.</w:t>
      </w:r>
    </w:p>
    <w:p w14:paraId="63A746DA"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وبالتالي، لا يمكن للاعب الفوز بمجرد حل الأسئلة، بل يجب عليه أيضاً إتقان فنون القتال الاستراتيجي، مما يحافظ على جوهر اللعبة كتجربة ممتعة وتحدي</w:t>
      </w:r>
      <w:r w:rsidRPr="00E9399B">
        <w:rPr>
          <w:rFonts w:ascii="Sakkal Majalla" w:hAnsi="Sakkal Majalla" w:cs="Sakkal Majalla"/>
          <w:sz w:val="28"/>
          <w:szCs w:val="28"/>
        </w:rPr>
        <w:t>.</w:t>
      </w:r>
    </w:p>
    <w:p w14:paraId="23560C23"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71E072BD">
          <v:rect id="_x0000_i1059" style="width:0;height:.75pt" o:hralign="center" o:hrstd="t" o:hr="t" fillcolor="#a0a0a0" stroked="f"/>
        </w:pict>
      </w:r>
    </w:p>
    <w:p w14:paraId="371C669E" w14:textId="63213A19" w:rsidR="00E9399B" w:rsidRPr="0033177B" w:rsidRDefault="00E9399B" w:rsidP="00AC0792">
      <w:pPr>
        <w:pStyle w:val="Heading2"/>
        <w:bidi/>
        <w:rPr>
          <w:rFonts w:cs="Sakkal Majalla"/>
          <w:szCs w:val="32"/>
        </w:rPr>
      </w:pPr>
      <w:bookmarkStart w:id="60" w:name="_Toc237336732"/>
      <w:r w:rsidRPr="0033177B">
        <w:rPr>
          <w:rFonts w:cs="Sakkal Majalla"/>
          <w:szCs w:val="32"/>
          <w:rtl/>
        </w:rPr>
        <w:lastRenderedPageBreak/>
        <w:t>نموذج العمل الريادي المقترح</w:t>
      </w:r>
      <w:r w:rsidRPr="0033177B">
        <w:rPr>
          <w:rFonts w:cs="Sakkal Majalla"/>
          <w:szCs w:val="32"/>
        </w:rPr>
        <w:t xml:space="preserve"> (Proposed Entrepreneurial Business Model)</w:t>
      </w:r>
      <w:bookmarkEnd w:id="60"/>
    </w:p>
    <w:p w14:paraId="57999550" w14:textId="0CBEBA49" w:rsidR="00E9399B" w:rsidRPr="0033177B" w:rsidRDefault="00E9399B" w:rsidP="00AC0792">
      <w:pPr>
        <w:pStyle w:val="Heading3"/>
        <w:bidi/>
        <w:rPr>
          <w:rFonts w:cs="Sakkal Majalla"/>
          <w:sz w:val="32"/>
          <w:szCs w:val="32"/>
        </w:rPr>
      </w:pPr>
      <w:bookmarkStart w:id="61" w:name="_Toc237336733"/>
      <w:r w:rsidRPr="0033177B">
        <w:rPr>
          <w:rFonts w:cs="Sakkal Majalla"/>
          <w:sz w:val="32"/>
          <w:szCs w:val="32"/>
          <w:rtl/>
        </w:rPr>
        <w:t>المبررات لاستخدام نموذج بارينجر/آيرلاند</w:t>
      </w:r>
      <w:bookmarkEnd w:id="61"/>
    </w:p>
    <w:p w14:paraId="5ECBA9B7" w14:textId="77777777" w:rsidR="00C65DA3" w:rsidRPr="00E9399B" w:rsidRDefault="00C65DA3" w:rsidP="00C65DA3">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لتحويل النموذج التعليمي إلى مشروع تجاري قابل للحياة، تم استخدام </w:t>
      </w:r>
      <w:r w:rsidRPr="00E9399B">
        <w:rPr>
          <w:rFonts w:ascii="Sakkal Majalla" w:hAnsi="Sakkal Majalla" w:cs="Sakkal Majalla"/>
          <w:b/>
          <w:bCs/>
          <w:sz w:val="28"/>
          <w:szCs w:val="28"/>
          <w:rtl/>
        </w:rPr>
        <w:t>نموذج بارينجر/آيرلاند</w:t>
      </w:r>
      <w:r w:rsidRPr="00E9399B">
        <w:rPr>
          <w:rFonts w:ascii="Sakkal Majalla" w:hAnsi="Sakkal Majalla" w:cs="Sakkal Majalla"/>
          <w:b/>
          <w:bCs/>
          <w:sz w:val="28"/>
          <w:szCs w:val="28"/>
        </w:rPr>
        <w:t xml:space="preserve"> (Barringer/Ireland Business Model Template)</w:t>
      </w:r>
      <w:r w:rsidRPr="00E9399B">
        <w:rPr>
          <w:rFonts w:ascii="Sakkal Majalla" w:hAnsi="Sakkal Majalla" w:cs="Sakkal Majalla"/>
          <w:sz w:val="28"/>
          <w:szCs w:val="28"/>
        </w:rPr>
        <w:t> (2019)</w:t>
      </w:r>
      <w:r w:rsidRPr="00E9399B">
        <w:rPr>
          <w:rFonts w:ascii="Sakkal Majalla" w:hAnsi="Sakkal Majalla" w:cs="Sakkal Majalla"/>
          <w:sz w:val="28"/>
          <w:szCs w:val="28"/>
          <w:rtl/>
        </w:rPr>
        <w:t>، والذي يتكون من 4 فئات و12 عنصراً. وقد تم اختيار هذا النموذج لأنه</w:t>
      </w:r>
      <w:r w:rsidRPr="00E9399B">
        <w:rPr>
          <w:rFonts w:ascii="Sakkal Majalla" w:hAnsi="Sakkal Majalla" w:cs="Sakkal Majalla"/>
          <w:sz w:val="28"/>
          <w:szCs w:val="28"/>
        </w:rPr>
        <w:t>:</w:t>
      </w:r>
    </w:p>
    <w:p w14:paraId="463AB2D0" w14:textId="77777777" w:rsidR="00C65DA3" w:rsidRPr="00E9399B" w:rsidRDefault="00C65DA3" w:rsidP="006A6F3E">
      <w:pPr>
        <w:numPr>
          <w:ilvl w:val="0"/>
          <w:numId w:val="27"/>
        </w:num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شامل ومناسب للشركات الناشئة</w:t>
      </w:r>
      <w:r w:rsidRPr="00E9399B">
        <w:rPr>
          <w:rFonts w:ascii="Sakkal Majalla" w:hAnsi="Sakkal Majalla" w:cs="Sakkal Majalla"/>
          <w:sz w:val="28"/>
          <w:szCs w:val="28"/>
          <w:rtl/>
        </w:rPr>
        <w:t>، خاصة في صناعة التكنولوجيا والألعاب</w:t>
      </w:r>
      <w:r w:rsidRPr="00E9399B">
        <w:rPr>
          <w:rFonts w:ascii="Sakkal Majalla" w:hAnsi="Sakkal Majalla" w:cs="Sakkal Majalla"/>
          <w:sz w:val="28"/>
          <w:szCs w:val="28"/>
        </w:rPr>
        <w:t>.</w:t>
      </w:r>
    </w:p>
    <w:p w14:paraId="54EAAD87" w14:textId="77777777" w:rsidR="00C65DA3" w:rsidRPr="00E9399B" w:rsidRDefault="00C65DA3" w:rsidP="006A6F3E">
      <w:pPr>
        <w:numPr>
          <w:ilvl w:val="0"/>
          <w:numId w:val="27"/>
        </w:num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يوازن بين الجوانب التشغيلية والمالية والاستراتيجية</w:t>
      </w:r>
      <w:r w:rsidRPr="00E9399B">
        <w:rPr>
          <w:rFonts w:ascii="Sakkal Majalla" w:hAnsi="Sakkal Majalla" w:cs="Sakkal Majalla"/>
          <w:sz w:val="28"/>
          <w:szCs w:val="28"/>
        </w:rPr>
        <w:t>.</w:t>
      </w:r>
    </w:p>
    <w:p w14:paraId="4A0FF753" w14:textId="77777777" w:rsidR="00C65DA3" w:rsidRPr="00E9399B" w:rsidRDefault="00C65DA3" w:rsidP="006A6F3E">
      <w:pPr>
        <w:numPr>
          <w:ilvl w:val="0"/>
          <w:numId w:val="27"/>
        </w:num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واضح وقابل للتطبيق</w:t>
      </w:r>
      <w:r w:rsidRPr="00E9399B">
        <w:rPr>
          <w:rFonts w:ascii="Sakkal Majalla" w:hAnsi="Sakkal Majalla" w:cs="Sakkal Majalla"/>
          <w:sz w:val="28"/>
          <w:szCs w:val="28"/>
          <w:rtl/>
        </w:rPr>
        <w:t> مقارنة ببعض النماذج المعقدة الأخرى</w:t>
      </w:r>
      <w:r w:rsidRPr="00E9399B">
        <w:rPr>
          <w:rFonts w:ascii="Sakkal Majalla" w:hAnsi="Sakkal Majalla" w:cs="Sakkal Majalla"/>
          <w:sz w:val="28"/>
          <w:szCs w:val="28"/>
        </w:rPr>
        <w:t>.</w:t>
      </w:r>
    </w:p>
    <w:p w14:paraId="7992301B" w14:textId="77777777" w:rsidR="003F52BC" w:rsidRPr="003F52BC" w:rsidRDefault="00C65DA3" w:rsidP="006A6F3E">
      <w:pPr>
        <w:numPr>
          <w:ilvl w:val="0"/>
          <w:numId w:val="34"/>
        </w:numPr>
        <w:bidi/>
        <w:spacing w:line="360" w:lineRule="auto"/>
        <w:rPr>
          <w:rFonts w:ascii="Sakkal Majalla" w:hAnsi="Sakkal Majalla" w:cs="Sakkal Majalla"/>
          <w:b/>
          <w:bCs/>
          <w:sz w:val="28"/>
          <w:szCs w:val="28"/>
        </w:rPr>
      </w:pPr>
      <w:r w:rsidRPr="00C65DA3">
        <w:rPr>
          <w:rFonts w:ascii="Sakkal Majalla" w:hAnsi="Sakkal Majalla" w:cs="Sakkal Majalla"/>
          <w:b/>
          <w:bCs/>
          <w:sz w:val="28"/>
          <w:szCs w:val="28"/>
          <w:rtl/>
        </w:rPr>
        <w:t>تحليل نموذج العمل (</w:t>
      </w:r>
      <w:r w:rsidRPr="00C65DA3">
        <w:rPr>
          <w:rFonts w:ascii="Sakkal Majalla" w:hAnsi="Sakkal Majalla" w:cs="Sakkal Majalla"/>
          <w:b/>
          <w:bCs/>
          <w:sz w:val="28"/>
          <w:szCs w:val="28"/>
        </w:rPr>
        <w:t>Business Model Canvas</w:t>
      </w:r>
      <w:r w:rsidRPr="00C65DA3">
        <w:rPr>
          <w:rFonts w:ascii="Sakkal Majalla" w:hAnsi="Sakkal Majalla" w:cs="Sakkal Majalla"/>
          <w:b/>
          <w:bCs/>
          <w:sz w:val="28"/>
          <w:szCs w:val="28"/>
          <w:rtl/>
        </w:rPr>
        <w:t>)</w:t>
      </w:r>
      <w:r w:rsidR="003F52BC" w:rsidRPr="003F52BC">
        <w:rPr>
          <w:rFonts w:ascii="Sakkal Majalla" w:hAnsi="Sakkal Majalla" w:cs="Sakkal Majalla"/>
          <w:sz w:val="28"/>
          <w:szCs w:val="28"/>
          <w:rtl/>
        </w:rPr>
        <w:t xml:space="preserve"> </w:t>
      </w:r>
    </w:p>
    <w:p w14:paraId="44A7F175" w14:textId="4519B0A1" w:rsidR="00C65DA3" w:rsidRDefault="003F52BC" w:rsidP="003F52BC">
      <w:pPr>
        <w:bidi/>
        <w:spacing w:line="360" w:lineRule="auto"/>
        <w:rPr>
          <w:rFonts w:ascii="Sakkal Majalla" w:hAnsi="Sakkal Majalla" w:cs="Sakkal Majalla"/>
          <w:sz w:val="28"/>
          <w:szCs w:val="28"/>
        </w:rPr>
      </w:pPr>
      <w:r w:rsidRPr="003F52BC">
        <w:rPr>
          <w:rFonts w:ascii="Sakkal Majalla" w:hAnsi="Sakkal Majalla" w:cs="Sakkal Majalla"/>
          <w:sz w:val="28"/>
          <w:szCs w:val="28"/>
          <w:rtl/>
        </w:rPr>
        <w:t>فيما يلي تفصيل لعناصر نموذج العمل المقترح</w:t>
      </w:r>
      <w:r w:rsidRPr="003F52BC">
        <w:rPr>
          <w:rFonts w:ascii="Sakkal Majalla" w:hAnsi="Sakkal Majalla" w:cs="Sakkal Majalla"/>
          <w:sz w:val="28"/>
          <w:szCs w:val="28"/>
        </w:rPr>
        <w:t>:</w:t>
      </w:r>
    </w:p>
    <w:p w14:paraId="0599D760" w14:textId="0A4A4D6E" w:rsidR="009E4361" w:rsidRDefault="009E4361" w:rsidP="009E4361">
      <w:pPr>
        <w:bidi/>
        <w:spacing w:line="360" w:lineRule="auto"/>
        <w:rPr>
          <w:rFonts w:ascii="Sakkal Majalla" w:hAnsi="Sakkal Majalla" w:cs="Sakkal Majalla"/>
          <w:sz w:val="28"/>
          <w:szCs w:val="28"/>
          <w:rtl/>
        </w:rPr>
      </w:pPr>
      <w:r w:rsidRPr="009E4361">
        <w:rPr>
          <w:rFonts w:ascii="Sakkal Majalla" w:hAnsi="Sakkal Majalla" w:cs="Sakkal Majalla"/>
          <w:b/>
          <w:bCs/>
          <w:sz w:val="28"/>
          <w:szCs w:val="28"/>
          <w:rtl/>
        </w:rPr>
        <w:t>الجدول (4.</w:t>
      </w:r>
      <w:r>
        <w:rPr>
          <w:rFonts w:ascii="Sakkal Majalla" w:hAnsi="Sakkal Majalla" w:cs="Sakkal Majalla" w:hint="cs"/>
          <w:b/>
          <w:bCs/>
          <w:sz w:val="28"/>
          <w:szCs w:val="28"/>
          <w:rtl/>
        </w:rPr>
        <w:t>6</w:t>
      </w:r>
      <w:r w:rsidRPr="009E4361">
        <w:rPr>
          <w:rFonts w:ascii="Sakkal Majalla" w:hAnsi="Sakkal Majalla" w:cs="Sakkal Majalla"/>
          <w:b/>
          <w:bCs/>
          <w:sz w:val="28"/>
          <w:szCs w:val="28"/>
          <w:rtl/>
        </w:rPr>
        <w:t>): نموذج بارينجر/آيرلاند المُعبأ</w:t>
      </w:r>
    </w:p>
    <w:tbl>
      <w:tblPr>
        <w:bidiVisual/>
        <w:tblW w:w="0" w:type="auto"/>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2520"/>
        <w:gridCol w:w="5757"/>
      </w:tblGrid>
      <w:tr w:rsidR="003F52BC" w14:paraId="4A734E3A" w14:textId="77777777" w:rsidTr="0033177B">
        <w:tc>
          <w:tcPr>
            <w:tcW w:w="1532" w:type="dxa"/>
          </w:tcPr>
          <w:p w14:paraId="13C40066" w14:textId="77777777" w:rsidR="003F52BC"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الفئة</w:t>
            </w:r>
          </w:p>
        </w:tc>
        <w:tc>
          <w:tcPr>
            <w:tcW w:w="2520" w:type="dxa"/>
          </w:tcPr>
          <w:p w14:paraId="61500B37" w14:textId="77777777" w:rsidR="003F52BC"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العنصر</w:t>
            </w:r>
          </w:p>
        </w:tc>
        <w:tc>
          <w:tcPr>
            <w:tcW w:w="5757" w:type="dxa"/>
          </w:tcPr>
          <w:p w14:paraId="56CB25BB" w14:textId="77777777" w:rsidR="003F52BC"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الشرح</w:t>
            </w:r>
          </w:p>
        </w:tc>
      </w:tr>
      <w:tr w:rsidR="003F52BC" w14:paraId="785C4FCC" w14:textId="77777777" w:rsidTr="0033177B">
        <w:tc>
          <w:tcPr>
            <w:tcW w:w="1532" w:type="dxa"/>
          </w:tcPr>
          <w:p w14:paraId="448CD200"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الاستراتيجية الأساسية</w:t>
            </w:r>
          </w:p>
        </w:tc>
        <w:tc>
          <w:tcPr>
            <w:tcW w:w="2520" w:type="dxa"/>
            <w:vAlign w:val="center"/>
          </w:tcPr>
          <w:p w14:paraId="6961160D"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المهمة</w:t>
            </w:r>
            <w:r w:rsidRPr="00E9399B">
              <w:rPr>
                <w:rFonts w:ascii="Sakkal Majalla" w:hAnsi="Sakkal Majalla" w:cs="Sakkal Majalla"/>
                <w:b/>
                <w:bCs/>
                <w:sz w:val="28"/>
                <w:szCs w:val="28"/>
              </w:rPr>
              <w:t xml:space="preserve"> (Mission)</w:t>
            </w:r>
          </w:p>
        </w:tc>
        <w:tc>
          <w:tcPr>
            <w:tcW w:w="5757" w:type="dxa"/>
            <w:vAlign w:val="center"/>
          </w:tcPr>
          <w:p w14:paraId="4C97D893"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تقديم تجربة تعليمية ممتعة وشيقة للغات الأجنبية من خلال دمج التعلم غير المباشر في ألعاب القتال الاستراتيجية، مع تعزيز الفهم الثقافي والشمولية الاجتماعية</w:t>
            </w:r>
            <w:r w:rsidRPr="00E9399B">
              <w:rPr>
                <w:rFonts w:ascii="Sakkal Majalla" w:hAnsi="Sakkal Majalla" w:cs="Sakkal Majalla"/>
                <w:sz w:val="28"/>
                <w:szCs w:val="28"/>
              </w:rPr>
              <w:t>.</w:t>
            </w:r>
          </w:p>
        </w:tc>
      </w:tr>
      <w:tr w:rsidR="003F52BC" w14:paraId="5F371BD2" w14:textId="77777777" w:rsidTr="0033177B">
        <w:tc>
          <w:tcPr>
            <w:tcW w:w="1532" w:type="dxa"/>
          </w:tcPr>
          <w:p w14:paraId="086E417E"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08D34655"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أساس التمايز</w:t>
            </w:r>
            <w:r w:rsidRPr="00E9399B">
              <w:rPr>
                <w:rFonts w:ascii="Sakkal Majalla" w:hAnsi="Sakkal Majalla" w:cs="Sakkal Majalla"/>
                <w:b/>
                <w:bCs/>
                <w:sz w:val="28"/>
                <w:szCs w:val="28"/>
              </w:rPr>
              <w:t xml:space="preserve"> (Basis of Differentiation)</w:t>
            </w:r>
          </w:p>
        </w:tc>
        <w:tc>
          <w:tcPr>
            <w:tcW w:w="5757" w:type="dxa"/>
            <w:vAlign w:val="center"/>
          </w:tcPr>
          <w:p w14:paraId="2C3DF044"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المزج الفريد بين آليات الترقية القتالية والأسئلة اللغوية متعددة المستويات، والارتباط الثقافي للشخصيات، مما يميزها عن الألعاب التعليمية التقليدية</w:t>
            </w:r>
            <w:r w:rsidRPr="00E9399B">
              <w:rPr>
                <w:rFonts w:ascii="Sakkal Majalla" w:hAnsi="Sakkal Majalla" w:cs="Sakkal Majalla"/>
                <w:sz w:val="28"/>
                <w:szCs w:val="28"/>
              </w:rPr>
              <w:t>.</w:t>
            </w:r>
          </w:p>
        </w:tc>
      </w:tr>
      <w:tr w:rsidR="003F52BC" w14:paraId="164019E5" w14:textId="77777777" w:rsidTr="0033177B">
        <w:tc>
          <w:tcPr>
            <w:tcW w:w="1532" w:type="dxa"/>
          </w:tcPr>
          <w:p w14:paraId="60332D31"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26598BD7"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السوق المستهدف</w:t>
            </w:r>
            <w:r w:rsidRPr="00E9399B">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Pr="00E9399B">
              <w:rPr>
                <w:rFonts w:ascii="Sakkal Majalla" w:hAnsi="Sakkal Majalla" w:cs="Sakkal Majalla"/>
                <w:b/>
                <w:bCs/>
                <w:sz w:val="28"/>
                <w:szCs w:val="28"/>
              </w:rPr>
              <w:t>Target Market</w:t>
            </w:r>
            <w:r>
              <w:rPr>
                <w:rFonts w:ascii="Sakkal Majalla" w:hAnsi="Sakkal Majalla" w:cs="Sakkal Majalla" w:hint="cs"/>
                <w:b/>
                <w:bCs/>
                <w:sz w:val="28"/>
                <w:szCs w:val="28"/>
                <w:rtl/>
              </w:rPr>
              <w:t>)</w:t>
            </w:r>
          </w:p>
        </w:tc>
        <w:tc>
          <w:tcPr>
            <w:tcW w:w="5757" w:type="dxa"/>
            <w:vAlign w:val="center"/>
          </w:tcPr>
          <w:p w14:paraId="5456852E"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فئات متعددة تشمل: (كبار السن، متقاعدون، ربات بيوت، أطفال، طلاب، موظفون، وذوو احتياجات خاصة) على المستويين المحلي والعالمي</w:t>
            </w:r>
            <w:r w:rsidRPr="00E9399B">
              <w:rPr>
                <w:rFonts w:ascii="Sakkal Majalla" w:hAnsi="Sakkal Majalla" w:cs="Sakkal Majalla"/>
                <w:sz w:val="28"/>
                <w:szCs w:val="28"/>
              </w:rPr>
              <w:t>.</w:t>
            </w:r>
          </w:p>
        </w:tc>
      </w:tr>
      <w:tr w:rsidR="003F52BC" w14:paraId="13B6D4BC" w14:textId="77777777" w:rsidTr="0033177B">
        <w:tc>
          <w:tcPr>
            <w:tcW w:w="1532" w:type="dxa"/>
          </w:tcPr>
          <w:p w14:paraId="342E140C"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66C3F07E"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نطاق المنتج/السوق</w:t>
            </w:r>
          </w:p>
        </w:tc>
        <w:tc>
          <w:tcPr>
            <w:tcW w:w="5757" w:type="dxa"/>
            <w:vAlign w:val="center"/>
          </w:tcPr>
          <w:p w14:paraId="05EDED57"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التركيز على تطوير لعبة</w:t>
            </w:r>
            <w:r w:rsidRPr="00E9399B">
              <w:rPr>
                <w:rFonts w:ascii="Sakkal Majalla" w:hAnsi="Sakkal Majalla" w:cs="Sakkal Majalla"/>
                <w:sz w:val="28"/>
                <w:szCs w:val="28"/>
              </w:rPr>
              <w:t xml:space="preserve"> "Hero Wars" </w:t>
            </w:r>
            <w:r w:rsidRPr="00E9399B">
              <w:rPr>
                <w:rFonts w:ascii="Sakkal Majalla" w:hAnsi="Sakkal Majalla" w:cs="Sakkal Majalla"/>
                <w:sz w:val="28"/>
                <w:szCs w:val="28"/>
                <w:rtl/>
              </w:rPr>
              <w:t>كنموذج أولي، مع إمكانية التوسع لإضافة ألعاب أخرى ولغات جديدة</w:t>
            </w:r>
            <w:r w:rsidRPr="00E9399B">
              <w:rPr>
                <w:rFonts w:ascii="Sakkal Majalla" w:hAnsi="Sakkal Majalla" w:cs="Sakkal Majalla"/>
                <w:sz w:val="28"/>
                <w:szCs w:val="28"/>
              </w:rPr>
              <w:t>.</w:t>
            </w:r>
          </w:p>
        </w:tc>
      </w:tr>
      <w:tr w:rsidR="003F52BC" w14:paraId="168C6434" w14:textId="77777777" w:rsidTr="0033177B">
        <w:tc>
          <w:tcPr>
            <w:tcW w:w="1532" w:type="dxa"/>
          </w:tcPr>
          <w:p w14:paraId="680BF7A0"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الموارد</w:t>
            </w:r>
          </w:p>
        </w:tc>
        <w:tc>
          <w:tcPr>
            <w:tcW w:w="2520" w:type="dxa"/>
            <w:vAlign w:val="center"/>
          </w:tcPr>
          <w:p w14:paraId="2E27B255"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الكفاءات الأساسية</w:t>
            </w:r>
          </w:p>
        </w:tc>
        <w:tc>
          <w:tcPr>
            <w:tcW w:w="5757" w:type="dxa"/>
            <w:vAlign w:val="center"/>
          </w:tcPr>
          <w:p w14:paraId="43F12E5C"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خبرة في تصميم الألعاب التعليمية، معرفة بنظريات تعلم اللغات، قدرة على تطوير محتوى لغوي وثقافي، كفاءة في استخدام نموذج بارينجر/آيرلاند</w:t>
            </w:r>
            <w:r w:rsidRPr="00E9399B">
              <w:rPr>
                <w:rFonts w:ascii="Sakkal Majalla" w:hAnsi="Sakkal Majalla" w:cs="Sakkal Majalla"/>
                <w:sz w:val="28"/>
                <w:szCs w:val="28"/>
              </w:rPr>
              <w:t>.</w:t>
            </w:r>
          </w:p>
        </w:tc>
      </w:tr>
      <w:tr w:rsidR="003F52BC" w14:paraId="5A6DF76B" w14:textId="77777777" w:rsidTr="0033177B">
        <w:tc>
          <w:tcPr>
            <w:tcW w:w="1532" w:type="dxa"/>
          </w:tcPr>
          <w:p w14:paraId="22ECDE22"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74127D83"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الأصول الرئيسية</w:t>
            </w:r>
          </w:p>
        </w:tc>
        <w:tc>
          <w:tcPr>
            <w:tcW w:w="5757" w:type="dxa"/>
            <w:vAlign w:val="center"/>
          </w:tcPr>
          <w:p w14:paraId="04660F84"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مادية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أجهزة خوادم، مكاتب</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b/>
                <w:bCs/>
                <w:sz w:val="28"/>
                <w:szCs w:val="28"/>
                <w:rtl/>
              </w:rPr>
              <w:t>فكرية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براءة الاختراع المقترحة للآلية، المحتوى اللغوي والثقافي، قاعدة البيانات</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b/>
                <w:bCs/>
                <w:sz w:val="28"/>
                <w:szCs w:val="28"/>
                <w:rtl/>
              </w:rPr>
              <w:t>بشرية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فريق تطوير (مبرمجون، مصممون، خبراء لغويون، مسوقون)</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b/>
                <w:bCs/>
                <w:sz w:val="28"/>
                <w:szCs w:val="28"/>
                <w:rtl/>
              </w:rPr>
              <w:t>مالية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رأس المال الأولي من المؤسسين، أو المستثمرين الملائكيين</w:t>
            </w:r>
            <w:r w:rsidRPr="00E9399B">
              <w:rPr>
                <w:rFonts w:ascii="Sakkal Majalla" w:hAnsi="Sakkal Majalla" w:cs="Sakkal Majalla"/>
                <w:sz w:val="28"/>
                <w:szCs w:val="28"/>
              </w:rPr>
              <w:t>.</w:t>
            </w:r>
          </w:p>
        </w:tc>
      </w:tr>
      <w:tr w:rsidR="003F52BC" w14:paraId="0B28C387" w14:textId="77777777" w:rsidTr="0033177B">
        <w:tc>
          <w:tcPr>
            <w:tcW w:w="1532" w:type="dxa"/>
            <w:vAlign w:val="center"/>
          </w:tcPr>
          <w:p w14:paraId="47B9B41D"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الأمور المالية</w:t>
            </w:r>
          </w:p>
        </w:tc>
        <w:tc>
          <w:tcPr>
            <w:tcW w:w="2520" w:type="dxa"/>
            <w:vAlign w:val="center"/>
          </w:tcPr>
          <w:p w14:paraId="3A3F9A1F"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تدفقات الإيرادات</w:t>
            </w:r>
          </w:p>
        </w:tc>
        <w:tc>
          <w:tcPr>
            <w:tcW w:w="5757" w:type="dxa"/>
            <w:vAlign w:val="center"/>
          </w:tcPr>
          <w:p w14:paraId="35086C15" w14:textId="77777777" w:rsidR="003F52BC" w:rsidRPr="00BA3782" w:rsidRDefault="003F52BC" w:rsidP="006A6F3E">
            <w:pPr>
              <w:numPr>
                <w:ilvl w:val="0"/>
                <w:numId w:val="38"/>
              </w:numPr>
              <w:bidi/>
              <w:spacing w:line="360" w:lineRule="auto"/>
              <w:rPr>
                <w:rFonts w:ascii="Sakkal Majalla" w:hAnsi="Sakkal Majalla" w:cs="Sakkal Majalla"/>
                <w:b/>
                <w:bCs/>
                <w:sz w:val="28"/>
                <w:szCs w:val="28"/>
              </w:rPr>
            </w:pPr>
            <w:r w:rsidRPr="00BA3782">
              <w:rPr>
                <w:rFonts w:ascii="Sakkal Majalla" w:hAnsi="Sakkal Majalla" w:cs="Sakkal Majalla"/>
                <w:sz w:val="28"/>
                <w:szCs w:val="28"/>
              </w:rPr>
              <w:t xml:space="preserve"> </w:t>
            </w:r>
            <w:r w:rsidRPr="00BA3782">
              <w:rPr>
                <w:rFonts w:ascii="Sakkal Majalla" w:hAnsi="Sakkal Majalla" w:cs="Sakkal Majalla"/>
                <w:sz w:val="28"/>
                <w:szCs w:val="28"/>
                <w:rtl/>
              </w:rPr>
              <w:t>نموذج "فريميوم": نسخة مجانية بمحتوى محدود، واشتراك شهري/سنوي للوصول إلى جميع المحتوى والشخصيات</w:t>
            </w:r>
            <w:r w:rsidRPr="00BA3782">
              <w:rPr>
                <w:rFonts w:ascii="Sakkal Majalla" w:hAnsi="Sakkal Majalla" w:cs="Sakkal Majalla"/>
                <w:sz w:val="28"/>
                <w:szCs w:val="28"/>
              </w:rPr>
              <w:t>.</w:t>
            </w:r>
          </w:p>
          <w:p w14:paraId="1F272CC9" w14:textId="77777777" w:rsidR="003F52BC" w:rsidRPr="00BA3782" w:rsidRDefault="003F52BC" w:rsidP="006A6F3E">
            <w:pPr>
              <w:numPr>
                <w:ilvl w:val="0"/>
                <w:numId w:val="38"/>
              </w:numPr>
              <w:bidi/>
              <w:spacing w:line="360" w:lineRule="auto"/>
              <w:rPr>
                <w:rFonts w:ascii="Sakkal Majalla" w:hAnsi="Sakkal Majalla" w:cs="Sakkal Majalla"/>
                <w:b/>
                <w:bCs/>
                <w:sz w:val="28"/>
                <w:szCs w:val="28"/>
              </w:rPr>
            </w:pPr>
            <w:r w:rsidRPr="00BA3782">
              <w:rPr>
                <w:rFonts w:ascii="Sakkal Majalla" w:hAnsi="Sakkal Majalla" w:cs="Sakkal Majalla"/>
                <w:sz w:val="28"/>
                <w:szCs w:val="28"/>
                <w:rtl/>
              </w:rPr>
              <w:t>شراء شخصيات أو مستويات جديدة داخل التطبيق</w:t>
            </w:r>
            <w:r w:rsidRPr="00BA3782">
              <w:rPr>
                <w:rFonts w:ascii="Sakkal Majalla" w:hAnsi="Sakkal Majalla" w:cs="Sakkal Majalla"/>
                <w:sz w:val="28"/>
                <w:szCs w:val="28"/>
              </w:rPr>
              <w:t xml:space="preserve"> </w:t>
            </w:r>
            <w:r>
              <w:rPr>
                <w:rFonts w:ascii="Sakkal Majalla" w:hAnsi="Sakkal Majalla" w:cs="Sakkal Majalla" w:hint="cs"/>
                <w:sz w:val="28"/>
                <w:szCs w:val="28"/>
                <w:rtl/>
              </w:rPr>
              <w:t>(</w:t>
            </w:r>
            <w:r w:rsidRPr="00BA3782">
              <w:rPr>
                <w:rFonts w:ascii="Sakkal Majalla" w:hAnsi="Sakkal Majalla" w:cs="Sakkal Majalla"/>
                <w:sz w:val="28"/>
                <w:szCs w:val="28"/>
              </w:rPr>
              <w:t>In-App Purchases</w:t>
            </w:r>
            <w:r>
              <w:rPr>
                <w:rFonts w:ascii="Sakkal Majalla" w:hAnsi="Sakkal Majalla" w:cs="Sakkal Majalla" w:hint="cs"/>
                <w:sz w:val="28"/>
                <w:szCs w:val="28"/>
                <w:rtl/>
              </w:rPr>
              <w:t>)</w:t>
            </w:r>
          </w:p>
          <w:p w14:paraId="3CEDD59D" w14:textId="77777777" w:rsidR="003F52BC" w:rsidRPr="00BA3782" w:rsidRDefault="003F52BC" w:rsidP="006A6F3E">
            <w:pPr>
              <w:numPr>
                <w:ilvl w:val="0"/>
                <w:numId w:val="38"/>
              </w:numPr>
              <w:bidi/>
              <w:spacing w:line="360" w:lineRule="auto"/>
              <w:rPr>
                <w:rFonts w:ascii="Sakkal Majalla" w:hAnsi="Sakkal Majalla" w:cs="Sakkal Majalla"/>
                <w:b/>
                <w:bCs/>
                <w:sz w:val="28"/>
                <w:szCs w:val="28"/>
                <w:rtl/>
              </w:rPr>
            </w:pPr>
            <w:r w:rsidRPr="00BA3782">
              <w:rPr>
                <w:rFonts w:ascii="Sakkal Majalla" w:hAnsi="Sakkal Majalla" w:cs="Sakkal Majalla"/>
                <w:sz w:val="28"/>
                <w:szCs w:val="28"/>
              </w:rPr>
              <w:t xml:space="preserve"> </w:t>
            </w:r>
            <w:r w:rsidRPr="00BA3782">
              <w:rPr>
                <w:rFonts w:ascii="Sakkal Majalla" w:hAnsi="Sakkal Majalla" w:cs="Sakkal Majalla"/>
                <w:sz w:val="28"/>
                <w:szCs w:val="28"/>
                <w:rtl/>
              </w:rPr>
              <w:t>تراخيص للمؤسسات التعليمية (مدارس، جامعات)</w:t>
            </w:r>
            <w:r w:rsidRPr="00BA3782">
              <w:rPr>
                <w:rFonts w:ascii="Sakkal Majalla" w:hAnsi="Sakkal Majalla" w:cs="Sakkal Majalla"/>
                <w:sz w:val="28"/>
                <w:szCs w:val="28"/>
              </w:rPr>
              <w:t>.</w:t>
            </w:r>
          </w:p>
        </w:tc>
      </w:tr>
      <w:tr w:rsidR="003F52BC" w14:paraId="606E38B0" w14:textId="77777777" w:rsidTr="0033177B">
        <w:tc>
          <w:tcPr>
            <w:tcW w:w="1532" w:type="dxa"/>
            <w:vAlign w:val="center"/>
          </w:tcPr>
          <w:p w14:paraId="35E1BD34"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30243F58"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هيكل التكاليف</w:t>
            </w:r>
          </w:p>
        </w:tc>
        <w:tc>
          <w:tcPr>
            <w:tcW w:w="5757" w:type="dxa"/>
            <w:vAlign w:val="center"/>
          </w:tcPr>
          <w:p w14:paraId="799EE96F" w14:textId="77777777" w:rsidR="003F52BC" w:rsidRPr="00BA3782" w:rsidRDefault="003F52BC" w:rsidP="00F65CDA">
            <w:p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ثابتة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رواتب فريق التطوير، إيجار المكاتب، تكاليف الخوادم</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b/>
                <w:bCs/>
                <w:sz w:val="28"/>
                <w:szCs w:val="28"/>
                <w:rtl/>
              </w:rPr>
              <w:t>متغيرة</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تكاليف التسويق والإعلانات، رسوم منصات التوزيع</w:t>
            </w:r>
            <w:r w:rsidRPr="00E9399B">
              <w:rPr>
                <w:rFonts w:ascii="Sakkal Majalla" w:hAnsi="Sakkal Majalla" w:cs="Sakkal Majalla"/>
                <w:sz w:val="28"/>
                <w:szCs w:val="28"/>
              </w:rPr>
              <w:t>.</w:t>
            </w:r>
          </w:p>
        </w:tc>
      </w:tr>
      <w:tr w:rsidR="003F52BC" w14:paraId="7869C20D" w14:textId="77777777" w:rsidTr="0033177B">
        <w:tc>
          <w:tcPr>
            <w:tcW w:w="1532" w:type="dxa"/>
            <w:vAlign w:val="center"/>
          </w:tcPr>
          <w:p w14:paraId="7F81B165"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2D7F5A64"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التمويل</w:t>
            </w:r>
          </w:p>
        </w:tc>
        <w:tc>
          <w:tcPr>
            <w:tcW w:w="5757" w:type="dxa"/>
            <w:vAlign w:val="center"/>
          </w:tcPr>
          <w:p w14:paraId="09BB7AFC"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مرحلة ما قبل الإيرادات</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تمويل من المؤسسين، الأصدقاء والعائلة، أو مستثمرين ملائكيين</w:t>
            </w:r>
            <w:r w:rsidRPr="00E9399B">
              <w:rPr>
                <w:rFonts w:ascii="Sakkal Majalla" w:hAnsi="Sakkal Majalla" w:cs="Sakkal Majalla"/>
                <w:sz w:val="28"/>
                <w:szCs w:val="28"/>
              </w:rPr>
              <w:t>.</w:t>
            </w:r>
            <w:r w:rsidRPr="00E9399B">
              <w:rPr>
                <w:rFonts w:ascii="Sakkal Majalla" w:hAnsi="Sakkal Majalla" w:cs="Sakkal Majalla"/>
                <w:sz w:val="28"/>
                <w:szCs w:val="28"/>
              </w:rPr>
              <w:br/>
            </w:r>
            <w:r w:rsidRPr="00E9399B">
              <w:rPr>
                <w:rFonts w:ascii="Sakkal Majalla" w:hAnsi="Sakkal Majalla" w:cs="Sakkal Majalla"/>
                <w:b/>
                <w:bCs/>
                <w:sz w:val="28"/>
                <w:szCs w:val="28"/>
                <w:rtl/>
              </w:rPr>
              <w:t>مرحلة النمو</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تمويل من شركات رأس المال الجريء</w:t>
            </w:r>
            <w:r w:rsidRPr="00E9399B">
              <w:rPr>
                <w:rFonts w:ascii="Sakkal Majalla" w:hAnsi="Sakkal Majalla" w:cs="Sakkal Majalla"/>
                <w:sz w:val="28"/>
                <w:szCs w:val="28"/>
              </w:rPr>
              <w:t>.</w:t>
            </w:r>
          </w:p>
        </w:tc>
      </w:tr>
      <w:tr w:rsidR="003F52BC" w14:paraId="382B032C" w14:textId="77777777" w:rsidTr="0033177B">
        <w:tc>
          <w:tcPr>
            <w:tcW w:w="1532" w:type="dxa"/>
            <w:vAlign w:val="center"/>
          </w:tcPr>
          <w:p w14:paraId="0C4668E2"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العمليات</w:t>
            </w:r>
          </w:p>
        </w:tc>
        <w:tc>
          <w:tcPr>
            <w:tcW w:w="2520" w:type="dxa"/>
            <w:vAlign w:val="center"/>
          </w:tcPr>
          <w:p w14:paraId="043258D5"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إنتاج المنتج</w:t>
            </w:r>
          </w:p>
        </w:tc>
        <w:tc>
          <w:tcPr>
            <w:tcW w:w="5757" w:type="dxa"/>
            <w:vAlign w:val="center"/>
          </w:tcPr>
          <w:p w14:paraId="1A8695BC"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تطوير اللعبة داخلياً</w:t>
            </w:r>
            <w:r w:rsidRPr="00E9399B">
              <w:rPr>
                <w:rFonts w:ascii="Sakkal Majalla" w:hAnsi="Sakkal Majalla" w:cs="Sakkal Majalla"/>
                <w:sz w:val="28"/>
                <w:szCs w:val="28"/>
              </w:rPr>
              <w:t xml:space="preserve"> (In-house) </w:t>
            </w:r>
            <w:r w:rsidRPr="00E9399B">
              <w:rPr>
                <w:rFonts w:ascii="Sakkal Majalla" w:hAnsi="Sakkal Majalla" w:cs="Sakkal Majalla"/>
                <w:sz w:val="28"/>
                <w:szCs w:val="28"/>
                <w:rtl/>
              </w:rPr>
              <w:t>باستخدام محركات الألعاب</w:t>
            </w:r>
            <w:r w:rsidRPr="00E9399B">
              <w:rPr>
                <w:rFonts w:ascii="Sakkal Majalla" w:hAnsi="Sakkal Majalla" w:cs="Sakkal Majalla"/>
                <w:sz w:val="28"/>
                <w:szCs w:val="28"/>
              </w:rPr>
              <w:t xml:space="preserve"> (Unity/Unreal)</w:t>
            </w:r>
            <w:r w:rsidRPr="00E9399B">
              <w:rPr>
                <w:rFonts w:ascii="Sakkal Majalla" w:hAnsi="Sakkal Majalla" w:cs="Sakkal Majalla"/>
                <w:sz w:val="28"/>
                <w:szCs w:val="28"/>
                <w:rtl/>
              </w:rPr>
              <w:t>، مع الاستعانة بمصادر خارجية لبعض المهام (مثل التصميم الجرافيكي أو المحتوى اللغوي)</w:t>
            </w:r>
            <w:r w:rsidRPr="00E9399B">
              <w:rPr>
                <w:rFonts w:ascii="Sakkal Majalla" w:hAnsi="Sakkal Majalla" w:cs="Sakkal Majalla"/>
                <w:sz w:val="28"/>
                <w:szCs w:val="28"/>
              </w:rPr>
              <w:t>.</w:t>
            </w:r>
          </w:p>
        </w:tc>
      </w:tr>
      <w:tr w:rsidR="003F52BC" w14:paraId="289A8628" w14:textId="77777777" w:rsidTr="0033177B">
        <w:tc>
          <w:tcPr>
            <w:tcW w:w="1532" w:type="dxa"/>
            <w:vAlign w:val="center"/>
          </w:tcPr>
          <w:p w14:paraId="65257976"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69B192D5"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القنوات</w:t>
            </w:r>
          </w:p>
        </w:tc>
        <w:tc>
          <w:tcPr>
            <w:tcW w:w="5757" w:type="dxa"/>
            <w:vAlign w:val="center"/>
          </w:tcPr>
          <w:p w14:paraId="5C5AF5F4" w14:textId="77777777" w:rsidR="003F52BC" w:rsidRPr="00E9399B" w:rsidRDefault="003F52BC" w:rsidP="00F65CDA">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مباشر</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من خلال متاجر التطبيقات</w:t>
            </w:r>
            <w:r w:rsidRPr="00E9399B">
              <w:rPr>
                <w:rFonts w:ascii="Sakkal Majalla" w:hAnsi="Sakkal Majalla" w:cs="Sakkal Majalla"/>
                <w:sz w:val="28"/>
                <w:szCs w:val="28"/>
              </w:rPr>
              <w:t xml:space="preserve"> </w:t>
            </w:r>
            <w:r>
              <w:rPr>
                <w:rFonts w:ascii="Sakkal Majalla" w:hAnsi="Sakkal Majalla" w:cs="Sakkal Majalla" w:hint="cs"/>
                <w:sz w:val="28"/>
                <w:szCs w:val="28"/>
                <w:rtl/>
              </w:rPr>
              <w:t>(</w:t>
            </w:r>
            <w:r w:rsidRPr="00E9399B">
              <w:rPr>
                <w:rFonts w:ascii="Sakkal Majalla" w:hAnsi="Sakkal Majalla" w:cs="Sakkal Majalla"/>
                <w:sz w:val="28"/>
                <w:szCs w:val="28"/>
              </w:rPr>
              <w:t>Google Play</w:t>
            </w:r>
            <w:r w:rsidRPr="00E9399B">
              <w:rPr>
                <w:rFonts w:ascii="Sakkal Majalla" w:hAnsi="Sakkal Majalla" w:cs="Sakkal Majalla"/>
                <w:sz w:val="28"/>
                <w:szCs w:val="28"/>
                <w:rtl/>
              </w:rPr>
              <w:t xml:space="preserve">، </w:t>
            </w:r>
            <w:r w:rsidRPr="00E9399B">
              <w:rPr>
                <w:rFonts w:ascii="Sakkal Majalla" w:hAnsi="Sakkal Majalla" w:cs="Sakkal Majalla"/>
                <w:sz w:val="28"/>
                <w:szCs w:val="28"/>
              </w:rPr>
              <w:t>App Store</w:t>
            </w:r>
            <w:r>
              <w:rPr>
                <w:rFonts w:ascii="Sakkal Majalla" w:hAnsi="Sakkal Majalla" w:cs="Sakkal Majalla" w:hint="cs"/>
                <w:sz w:val="28"/>
                <w:szCs w:val="28"/>
                <w:rtl/>
              </w:rPr>
              <w:t>)</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ومنصات الألعاب</w:t>
            </w:r>
            <w:r w:rsidRPr="00E9399B">
              <w:rPr>
                <w:rFonts w:ascii="Sakkal Majalla" w:hAnsi="Sakkal Majalla" w:cs="Sakkal Majalla"/>
                <w:sz w:val="28"/>
                <w:szCs w:val="28"/>
              </w:rPr>
              <w:t xml:space="preserve"> (Steam).</w:t>
            </w:r>
            <w:r w:rsidRPr="00E9399B">
              <w:rPr>
                <w:rFonts w:ascii="Sakkal Majalla" w:hAnsi="Sakkal Majalla" w:cs="Sakkal Majalla"/>
                <w:sz w:val="28"/>
                <w:szCs w:val="28"/>
              </w:rPr>
              <w:br/>
            </w:r>
            <w:r w:rsidRPr="00E9399B">
              <w:rPr>
                <w:rFonts w:ascii="Sakkal Majalla" w:hAnsi="Sakkal Majalla" w:cs="Sakkal Majalla"/>
                <w:b/>
                <w:bCs/>
                <w:sz w:val="28"/>
                <w:szCs w:val="28"/>
                <w:rtl/>
              </w:rPr>
              <w:t>غير مباشر</w:t>
            </w:r>
            <w:r w:rsidRPr="00E9399B">
              <w:rPr>
                <w:rFonts w:ascii="Sakkal Majalla" w:hAnsi="Sakkal Majalla" w:cs="Sakkal Majalla"/>
                <w:b/>
                <w:bCs/>
                <w:sz w:val="28"/>
                <w:szCs w:val="28"/>
              </w:rPr>
              <w:t>:</w:t>
            </w:r>
            <w:r w:rsidRPr="00E9399B">
              <w:rPr>
                <w:rFonts w:ascii="Sakkal Majalla" w:hAnsi="Sakkal Majalla" w:cs="Sakkal Majalla"/>
                <w:sz w:val="28"/>
                <w:szCs w:val="28"/>
              </w:rPr>
              <w:t> </w:t>
            </w:r>
            <w:r w:rsidRPr="00E9399B">
              <w:rPr>
                <w:rFonts w:ascii="Sakkal Majalla" w:hAnsi="Sakkal Majalla" w:cs="Sakkal Majalla"/>
                <w:sz w:val="28"/>
                <w:szCs w:val="28"/>
                <w:rtl/>
              </w:rPr>
              <w:t>من خلال شراكات مع المدارس والجامعات</w:t>
            </w:r>
            <w:r w:rsidRPr="00E9399B">
              <w:rPr>
                <w:rFonts w:ascii="Sakkal Majalla" w:hAnsi="Sakkal Majalla" w:cs="Sakkal Majalla"/>
                <w:sz w:val="28"/>
                <w:szCs w:val="28"/>
              </w:rPr>
              <w:t>.</w:t>
            </w:r>
          </w:p>
        </w:tc>
      </w:tr>
      <w:tr w:rsidR="003F52BC" w14:paraId="54300A7A" w14:textId="77777777" w:rsidTr="0033177B">
        <w:tc>
          <w:tcPr>
            <w:tcW w:w="1532" w:type="dxa"/>
            <w:vAlign w:val="center"/>
          </w:tcPr>
          <w:p w14:paraId="4B197151" w14:textId="77777777" w:rsidR="003F52BC" w:rsidRPr="00E9399B" w:rsidRDefault="003F52BC" w:rsidP="00F65CDA">
            <w:pPr>
              <w:bidi/>
              <w:spacing w:line="360" w:lineRule="auto"/>
              <w:rPr>
                <w:rFonts w:ascii="Sakkal Majalla" w:hAnsi="Sakkal Majalla" w:cs="Sakkal Majalla"/>
                <w:b/>
                <w:bCs/>
                <w:sz w:val="28"/>
                <w:szCs w:val="28"/>
                <w:rtl/>
              </w:rPr>
            </w:pPr>
          </w:p>
        </w:tc>
        <w:tc>
          <w:tcPr>
            <w:tcW w:w="2520" w:type="dxa"/>
            <w:vAlign w:val="center"/>
          </w:tcPr>
          <w:p w14:paraId="2A1D0087"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b/>
                <w:bCs/>
                <w:sz w:val="28"/>
                <w:szCs w:val="28"/>
                <w:rtl/>
              </w:rPr>
              <w:t>الشركاء الرئيسيون</w:t>
            </w:r>
          </w:p>
        </w:tc>
        <w:tc>
          <w:tcPr>
            <w:tcW w:w="5757" w:type="dxa"/>
            <w:vAlign w:val="center"/>
          </w:tcPr>
          <w:p w14:paraId="35A9F530" w14:textId="77777777" w:rsidR="003F52BC" w:rsidRPr="00E9399B" w:rsidRDefault="003F52BC" w:rsidP="00F65CDA">
            <w:pPr>
              <w:bidi/>
              <w:spacing w:line="360" w:lineRule="auto"/>
              <w:rPr>
                <w:rFonts w:ascii="Sakkal Majalla" w:hAnsi="Sakkal Majalla" w:cs="Sakkal Majalla"/>
                <w:b/>
                <w:bCs/>
                <w:sz w:val="28"/>
                <w:szCs w:val="28"/>
                <w:rtl/>
              </w:rPr>
            </w:pPr>
            <w:r w:rsidRPr="00E9399B">
              <w:rPr>
                <w:rFonts w:ascii="Sakkal Majalla" w:hAnsi="Sakkal Majalla" w:cs="Sakkal Majalla"/>
                <w:sz w:val="28"/>
                <w:szCs w:val="28"/>
                <w:rtl/>
              </w:rPr>
              <w:t>مطورو ألعاب، خبراء في تعليم اللغات، مؤسسات تعليمية، منصات توزيع، مسوقون رقميون</w:t>
            </w:r>
            <w:r w:rsidRPr="00E9399B">
              <w:rPr>
                <w:rFonts w:ascii="Sakkal Majalla" w:hAnsi="Sakkal Majalla" w:cs="Sakkal Majalla"/>
                <w:sz w:val="28"/>
                <w:szCs w:val="28"/>
              </w:rPr>
              <w:t>.</w:t>
            </w:r>
          </w:p>
        </w:tc>
      </w:tr>
    </w:tbl>
    <w:p w14:paraId="7556889E" w14:textId="77777777" w:rsidR="003F52BC" w:rsidRPr="003F52BC" w:rsidRDefault="003F52BC" w:rsidP="003F52BC">
      <w:pPr>
        <w:bidi/>
        <w:spacing w:line="360" w:lineRule="auto"/>
        <w:rPr>
          <w:rFonts w:ascii="Sakkal Majalla" w:hAnsi="Sakkal Majalla" w:cs="Sakkal Majalla"/>
          <w:b/>
          <w:bCs/>
          <w:sz w:val="28"/>
          <w:szCs w:val="28"/>
        </w:rPr>
      </w:pPr>
    </w:p>
    <w:p w14:paraId="4C605DC2" w14:textId="77777777" w:rsidR="003F52BC" w:rsidRPr="0033177B" w:rsidRDefault="003F52BC" w:rsidP="00AC0792">
      <w:pPr>
        <w:pStyle w:val="Heading2"/>
        <w:bidi/>
        <w:rPr>
          <w:rFonts w:cs="Sakkal Majalla"/>
          <w:szCs w:val="32"/>
        </w:rPr>
      </w:pPr>
      <w:r w:rsidRPr="0033177B">
        <w:rPr>
          <w:rFonts w:cs="Sakkal Majalla"/>
          <w:szCs w:val="32"/>
        </w:rPr>
        <w:t> </w:t>
      </w:r>
      <w:bookmarkStart w:id="62" w:name="_Toc237336734"/>
      <w:r w:rsidRPr="0033177B">
        <w:rPr>
          <w:rFonts w:cs="Sakkal Majalla"/>
          <w:szCs w:val="32"/>
          <w:rtl/>
        </w:rPr>
        <w:t>تحليل السوق المستهدف</w:t>
      </w:r>
      <w:r w:rsidRPr="0033177B">
        <w:rPr>
          <w:rFonts w:cs="Sakkal Majalla"/>
          <w:szCs w:val="32"/>
        </w:rPr>
        <w:t xml:space="preserve"> (Target Market Analysis) –</w:t>
      </w:r>
      <w:bookmarkEnd w:id="62"/>
      <w:r w:rsidRPr="0033177B">
        <w:rPr>
          <w:rFonts w:cs="Sakkal Majalla"/>
          <w:szCs w:val="32"/>
        </w:rPr>
        <w:t xml:space="preserve"> </w:t>
      </w:r>
    </w:p>
    <w:p w14:paraId="72120955" w14:textId="5F891FBE" w:rsidR="003F52BC" w:rsidRDefault="003F52BC" w:rsidP="006A6F3E">
      <w:pPr>
        <w:numPr>
          <w:ilvl w:val="1"/>
          <w:numId w:val="27"/>
        </w:numPr>
        <w:bidi/>
        <w:spacing w:line="360" w:lineRule="auto"/>
        <w:rPr>
          <w:rFonts w:ascii="Sakkal Majalla" w:hAnsi="Sakkal Majalla" w:cs="Sakkal Majalla"/>
          <w:b/>
          <w:bCs/>
          <w:sz w:val="28"/>
          <w:szCs w:val="28"/>
        </w:rPr>
      </w:pPr>
      <w:r w:rsidRPr="003F52BC">
        <w:rPr>
          <w:rFonts w:ascii="Sakkal Majalla" w:hAnsi="Sakkal Majalla" w:cs="Sakkal Majalla"/>
          <w:b/>
          <w:bCs/>
          <w:sz w:val="28"/>
          <w:szCs w:val="28"/>
          <w:rtl/>
        </w:rPr>
        <w:t>المستخدمون المحتملون</w:t>
      </w:r>
      <w:r w:rsidRPr="003F52BC">
        <w:rPr>
          <w:rFonts w:ascii="Sakkal Majalla" w:hAnsi="Sakkal Majalla" w:cs="Sakkal Majalla"/>
          <w:b/>
          <w:bCs/>
          <w:sz w:val="28"/>
          <w:szCs w:val="28"/>
        </w:rPr>
        <w:t xml:space="preserve"> (Potential Users):</w:t>
      </w:r>
    </w:p>
    <w:p w14:paraId="2A93B15D" w14:textId="32F227F4" w:rsidR="009E4361" w:rsidRDefault="009E4361" w:rsidP="009E4361">
      <w:pPr>
        <w:bidi/>
        <w:spacing w:line="360" w:lineRule="auto"/>
        <w:rPr>
          <w:rFonts w:ascii="Sakkal Majalla" w:hAnsi="Sakkal Majalla" w:cs="Sakkal Majalla"/>
          <w:b/>
          <w:bCs/>
          <w:sz w:val="28"/>
          <w:szCs w:val="28"/>
        </w:rPr>
      </w:pPr>
      <w:r w:rsidRPr="009E4361">
        <w:rPr>
          <w:rFonts w:ascii="Sakkal Majalla" w:hAnsi="Sakkal Majalla" w:cs="Sakkal Majalla"/>
          <w:b/>
          <w:bCs/>
          <w:sz w:val="28"/>
          <w:szCs w:val="28"/>
          <w:rtl/>
        </w:rPr>
        <w:t>الجدول (4.</w:t>
      </w:r>
      <w:r>
        <w:rPr>
          <w:rFonts w:ascii="Sakkal Majalla" w:hAnsi="Sakkal Majalla" w:cs="Sakkal Majalla" w:hint="cs"/>
          <w:b/>
          <w:bCs/>
          <w:sz w:val="28"/>
          <w:szCs w:val="28"/>
          <w:rtl/>
        </w:rPr>
        <w:t>7</w:t>
      </w:r>
      <w:r w:rsidRPr="009E4361">
        <w:rPr>
          <w:rFonts w:ascii="Sakkal Majalla" w:hAnsi="Sakkal Majalla" w:cs="Sakkal Majalla"/>
          <w:b/>
          <w:bCs/>
          <w:sz w:val="28"/>
          <w:szCs w:val="28"/>
          <w:rtl/>
        </w:rPr>
        <w:t>): شرائح المستخدمين المحتملين</w:t>
      </w:r>
    </w:p>
    <w:tbl>
      <w:tblPr>
        <w:bidiVisual/>
        <w:tblW w:w="0" w:type="auto"/>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2"/>
        <w:gridCol w:w="4140"/>
        <w:gridCol w:w="3867"/>
      </w:tblGrid>
      <w:tr w:rsidR="003F52BC" w:rsidRPr="003F52BC" w14:paraId="795FBD97" w14:textId="77777777" w:rsidTr="0033177B">
        <w:tc>
          <w:tcPr>
            <w:tcW w:w="1802" w:type="dxa"/>
          </w:tcPr>
          <w:p w14:paraId="3CF8FC9E" w14:textId="35474CCC" w:rsidR="003F52BC" w:rsidRPr="003F52BC" w:rsidRDefault="003F52BC" w:rsidP="003F52BC">
            <w:pPr>
              <w:bidi/>
              <w:spacing w:line="360" w:lineRule="auto"/>
              <w:jc w:val="center"/>
              <w:rPr>
                <w:rFonts w:ascii="Sakkal Majalla" w:hAnsi="Sakkal Majalla" w:cs="Sakkal Majalla"/>
                <w:b/>
                <w:bCs/>
                <w:sz w:val="28"/>
                <w:szCs w:val="28"/>
                <w:rtl/>
              </w:rPr>
            </w:pPr>
            <w:r w:rsidRPr="003F52BC">
              <w:rPr>
                <w:rFonts w:ascii="Sakkal Majalla" w:eastAsia="Times New Roman" w:hAnsi="Sakkal Majalla" w:cs="Sakkal Majalla"/>
                <w:sz w:val="28"/>
                <w:szCs w:val="28"/>
                <w:rtl/>
              </w:rPr>
              <w:t>الفئة</w:t>
            </w:r>
          </w:p>
        </w:tc>
        <w:tc>
          <w:tcPr>
            <w:tcW w:w="4140" w:type="dxa"/>
          </w:tcPr>
          <w:p w14:paraId="37000BD2" w14:textId="76BF02AE" w:rsidR="003F52BC" w:rsidRPr="003F52BC" w:rsidRDefault="003F52BC" w:rsidP="003F52BC">
            <w:pPr>
              <w:bidi/>
              <w:spacing w:line="360" w:lineRule="auto"/>
              <w:jc w:val="center"/>
              <w:rPr>
                <w:rFonts w:ascii="Sakkal Majalla" w:hAnsi="Sakkal Majalla" w:cs="Sakkal Majalla"/>
                <w:b/>
                <w:bCs/>
                <w:sz w:val="28"/>
                <w:szCs w:val="28"/>
                <w:rtl/>
              </w:rPr>
            </w:pPr>
            <w:r w:rsidRPr="003F52BC">
              <w:rPr>
                <w:rFonts w:ascii="Sakkal Majalla" w:eastAsia="Times New Roman" w:hAnsi="Sakkal Majalla" w:cs="Sakkal Majalla"/>
                <w:sz w:val="28"/>
                <w:szCs w:val="28"/>
                <w:rtl/>
              </w:rPr>
              <w:t>الوصف</w:t>
            </w:r>
          </w:p>
        </w:tc>
        <w:tc>
          <w:tcPr>
            <w:tcW w:w="3867" w:type="dxa"/>
          </w:tcPr>
          <w:p w14:paraId="17D249A3" w14:textId="3A5C49D8" w:rsidR="003F52BC" w:rsidRPr="003F52BC" w:rsidRDefault="003F52BC" w:rsidP="003F52BC">
            <w:pPr>
              <w:bidi/>
              <w:spacing w:line="360" w:lineRule="auto"/>
              <w:jc w:val="center"/>
              <w:rPr>
                <w:rFonts w:ascii="Sakkal Majalla" w:hAnsi="Sakkal Majalla" w:cs="Sakkal Majalla"/>
                <w:b/>
                <w:bCs/>
                <w:sz w:val="28"/>
                <w:szCs w:val="28"/>
                <w:rtl/>
              </w:rPr>
            </w:pPr>
            <w:r w:rsidRPr="003F52BC">
              <w:rPr>
                <w:rFonts w:ascii="Sakkal Majalla" w:eastAsia="Times New Roman" w:hAnsi="Sakkal Majalla" w:cs="Sakkal Majalla"/>
                <w:sz w:val="28"/>
                <w:szCs w:val="28"/>
                <w:rtl/>
              </w:rPr>
              <w:t>الاحتياجات الخاصة</w:t>
            </w:r>
          </w:p>
        </w:tc>
      </w:tr>
      <w:tr w:rsidR="003F52BC" w:rsidRPr="003F52BC" w14:paraId="6B7B114D" w14:textId="77777777" w:rsidTr="0033177B">
        <w:tc>
          <w:tcPr>
            <w:tcW w:w="1802" w:type="dxa"/>
          </w:tcPr>
          <w:p w14:paraId="3AC3E2FE" w14:textId="1D225835"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كبار السن (60+ سنة)</w:t>
            </w:r>
          </w:p>
        </w:tc>
        <w:tc>
          <w:tcPr>
            <w:tcW w:w="4140" w:type="dxa"/>
            <w:vAlign w:val="center"/>
          </w:tcPr>
          <w:p w14:paraId="07E7EC5D" w14:textId="0586C731"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فئة عمرية تعاني أحياناً من العزلة، وترغب في تحفيز نشاطها الذهني</w:t>
            </w:r>
            <w:r w:rsidRPr="003F52BC">
              <w:rPr>
                <w:rFonts w:ascii="Sakkal Majalla" w:eastAsia="Times New Roman" w:hAnsi="Sakkal Majalla" w:cs="Sakkal Majalla"/>
                <w:sz w:val="28"/>
                <w:szCs w:val="28"/>
              </w:rPr>
              <w:t>.</w:t>
            </w:r>
          </w:p>
        </w:tc>
        <w:tc>
          <w:tcPr>
            <w:tcW w:w="3867" w:type="dxa"/>
            <w:vAlign w:val="center"/>
          </w:tcPr>
          <w:p w14:paraId="67636734" w14:textId="7F1F1D4F"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محتوى بطيء، تركيز على المحادثة، واجهات واضحة</w:t>
            </w:r>
            <w:r w:rsidRPr="003F52BC">
              <w:rPr>
                <w:rFonts w:ascii="Sakkal Majalla" w:eastAsia="Times New Roman" w:hAnsi="Sakkal Majalla" w:cs="Sakkal Majalla"/>
                <w:sz w:val="28"/>
                <w:szCs w:val="28"/>
              </w:rPr>
              <w:t>.</w:t>
            </w:r>
          </w:p>
        </w:tc>
      </w:tr>
      <w:tr w:rsidR="003F52BC" w:rsidRPr="003F52BC" w14:paraId="6CB37667" w14:textId="77777777" w:rsidTr="0033177B">
        <w:tc>
          <w:tcPr>
            <w:tcW w:w="1802" w:type="dxa"/>
          </w:tcPr>
          <w:p w14:paraId="397B57E0" w14:textId="499EB7EE"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lastRenderedPageBreak/>
              <w:t>المتقاعدون</w:t>
            </w:r>
          </w:p>
        </w:tc>
        <w:tc>
          <w:tcPr>
            <w:tcW w:w="4140" w:type="dxa"/>
            <w:vAlign w:val="center"/>
          </w:tcPr>
          <w:p w14:paraId="4BE71041" w14:textId="1E94499E"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يملكون أوقات فراغ طويلة، ويرغبون في تعلم مهارات جديدة</w:t>
            </w:r>
            <w:r w:rsidRPr="003F52BC">
              <w:rPr>
                <w:rFonts w:ascii="Sakkal Majalla" w:eastAsia="Times New Roman" w:hAnsi="Sakkal Majalla" w:cs="Sakkal Majalla"/>
                <w:sz w:val="28"/>
                <w:szCs w:val="28"/>
              </w:rPr>
              <w:t>.</w:t>
            </w:r>
          </w:p>
        </w:tc>
        <w:tc>
          <w:tcPr>
            <w:tcW w:w="3867" w:type="dxa"/>
            <w:vAlign w:val="center"/>
          </w:tcPr>
          <w:p w14:paraId="7A676C52" w14:textId="0C62E305"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محتوى متنوع، تحديات مناسبة، تفاعل اجتماعي</w:t>
            </w:r>
            <w:r w:rsidRPr="003F52BC">
              <w:rPr>
                <w:rFonts w:ascii="Sakkal Majalla" w:eastAsia="Times New Roman" w:hAnsi="Sakkal Majalla" w:cs="Sakkal Majalla"/>
                <w:sz w:val="28"/>
                <w:szCs w:val="28"/>
              </w:rPr>
              <w:t>.</w:t>
            </w:r>
          </w:p>
        </w:tc>
      </w:tr>
      <w:tr w:rsidR="003F52BC" w:rsidRPr="003F52BC" w14:paraId="1EC2104D" w14:textId="77777777" w:rsidTr="0033177B">
        <w:tc>
          <w:tcPr>
            <w:tcW w:w="1802" w:type="dxa"/>
          </w:tcPr>
          <w:p w14:paraId="3771A268" w14:textId="6902F4A8"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ربات البيوت</w:t>
            </w:r>
          </w:p>
        </w:tc>
        <w:tc>
          <w:tcPr>
            <w:tcW w:w="4140" w:type="dxa"/>
            <w:vAlign w:val="center"/>
          </w:tcPr>
          <w:p w14:paraId="1D705430" w14:textId="39D8E952"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لديهن مرونة زمنية، ويرغبن في تطوير أنفسهن</w:t>
            </w:r>
            <w:r w:rsidRPr="003F52BC">
              <w:rPr>
                <w:rFonts w:ascii="Sakkal Majalla" w:eastAsia="Times New Roman" w:hAnsi="Sakkal Majalla" w:cs="Sakkal Majalla"/>
                <w:sz w:val="28"/>
                <w:szCs w:val="28"/>
              </w:rPr>
              <w:t>.</w:t>
            </w:r>
          </w:p>
        </w:tc>
        <w:tc>
          <w:tcPr>
            <w:tcW w:w="3867" w:type="dxa"/>
            <w:vAlign w:val="center"/>
          </w:tcPr>
          <w:p w14:paraId="795A7832" w14:textId="0428C95D"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مرونة في الوقت، محتوى مرتبط بالحياة اليومية</w:t>
            </w:r>
            <w:r w:rsidRPr="003F52BC">
              <w:rPr>
                <w:rFonts w:ascii="Sakkal Majalla" w:eastAsia="Times New Roman" w:hAnsi="Sakkal Majalla" w:cs="Sakkal Majalla"/>
                <w:sz w:val="28"/>
                <w:szCs w:val="28"/>
              </w:rPr>
              <w:t>.</w:t>
            </w:r>
          </w:p>
        </w:tc>
      </w:tr>
      <w:tr w:rsidR="003F52BC" w:rsidRPr="003F52BC" w14:paraId="37F6CEA8" w14:textId="77777777" w:rsidTr="0033177B">
        <w:tc>
          <w:tcPr>
            <w:tcW w:w="1802" w:type="dxa"/>
          </w:tcPr>
          <w:p w14:paraId="0C3CDEF6" w14:textId="3170D103"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الأطفال (6-12 سنة)</w:t>
            </w:r>
          </w:p>
        </w:tc>
        <w:tc>
          <w:tcPr>
            <w:tcW w:w="4140" w:type="dxa"/>
            <w:vAlign w:val="center"/>
          </w:tcPr>
          <w:p w14:paraId="16423559" w14:textId="517BCE19"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فئة عمرية في مرحلة تعلم أساسيات اللغة، تنجذب بشدة للألعاب</w:t>
            </w:r>
            <w:r w:rsidRPr="003F52BC">
              <w:rPr>
                <w:rFonts w:ascii="Sakkal Majalla" w:eastAsia="Times New Roman" w:hAnsi="Sakkal Majalla" w:cs="Sakkal Majalla"/>
                <w:sz w:val="28"/>
                <w:szCs w:val="28"/>
              </w:rPr>
              <w:t>.</w:t>
            </w:r>
          </w:p>
        </w:tc>
        <w:tc>
          <w:tcPr>
            <w:tcW w:w="3867" w:type="dxa"/>
            <w:vAlign w:val="center"/>
          </w:tcPr>
          <w:p w14:paraId="050550BB" w14:textId="410D30BE"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محتوى بسيط، رسوم جذابة، مراقبة أبوية</w:t>
            </w:r>
            <w:r w:rsidRPr="003F52BC">
              <w:rPr>
                <w:rFonts w:ascii="Sakkal Majalla" w:eastAsia="Times New Roman" w:hAnsi="Sakkal Majalla" w:cs="Sakkal Majalla"/>
                <w:sz w:val="28"/>
                <w:szCs w:val="28"/>
              </w:rPr>
              <w:t>.</w:t>
            </w:r>
          </w:p>
        </w:tc>
      </w:tr>
      <w:tr w:rsidR="003F52BC" w:rsidRPr="003F52BC" w14:paraId="2BB8030B" w14:textId="77777777" w:rsidTr="0033177B">
        <w:tc>
          <w:tcPr>
            <w:tcW w:w="1802" w:type="dxa"/>
          </w:tcPr>
          <w:p w14:paraId="2572E067" w14:textId="500F1CDB"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المراهقون (13-18 سنة)</w:t>
            </w:r>
          </w:p>
        </w:tc>
        <w:tc>
          <w:tcPr>
            <w:tcW w:w="4140" w:type="dxa"/>
            <w:vAlign w:val="center"/>
          </w:tcPr>
          <w:p w14:paraId="43179267" w14:textId="159E70B9"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يستخدمون الألعاب بشكل مكثف، ويهتمون بتعلم لغات جديدة</w:t>
            </w:r>
            <w:r w:rsidRPr="003F52BC">
              <w:rPr>
                <w:rFonts w:ascii="Sakkal Majalla" w:eastAsia="Times New Roman" w:hAnsi="Sakkal Majalla" w:cs="Sakkal Majalla"/>
                <w:sz w:val="28"/>
                <w:szCs w:val="28"/>
              </w:rPr>
              <w:t>.</w:t>
            </w:r>
          </w:p>
        </w:tc>
        <w:tc>
          <w:tcPr>
            <w:tcW w:w="3867" w:type="dxa"/>
            <w:vAlign w:val="center"/>
          </w:tcPr>
          <w:p w14:paraId="7A586217" w14:textId="3B0D8B1F"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تحديات أكبر، محتوى ثقافي، منافسة مع الأصدقاء</w:t>
            </w:r>
            <w:r w:rsidRPr="003F52BC">
              <w:rPr>
                <w:rFonts w:ascii="Sakkal Majalla" w:eastAsia="Times New Roman" w:hAnsi="Sakkal Majalla" w:cs="Sakkal Majalla"/>
                <w:sz w:val="28"/>
                <w:szCs w:val="28"/>
              </w:rPr>
              <w:t>.</w:t>
            </w:r>
          </w:p>
        </w:tc>
      </w:tr>
      <w:tr w:rsidR="003F52BC" w:rsidRPr="003F52BC" w14:paraId="30EEDD2E" w14:textId="77777777" w:rsidTr="0033177B">
        <w:tc>
          <w:tcPr>
            <w:tcW w:w="1802" w:type="dxa"/>
          </w:tcPr>
          <w:p w14:paraId="563940A8" w14:textId="6ED2E34F"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الطلاب الجامعيون</w:t>
            </w:r>
          </w:p>
        </w:tc>
        <w:tc>
          <w:tcPr>
            <w:tcW w:w="4140" w:type="dxa"/>
            <w:vAlign w:val="center"/>
          </w:tcPr>
          <w:p w14:paraId="6D724824" w14:textId="7A57224D"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يحتاجون تحسين مهاراتهم اللغوية لأغراض أكاديمية أو مهنية</w:t>
            </w:r>
            <w:r w:rsidRPr="003F52BC">
              <w:rPr>
                <w:rFonts w:ascii="Sakkal Majalla" w:eastAsia="Times New Roman" w:hAnsi="Sakkal Majalla" w:cs="Sakkal Majalla"/>
                <w:sz w:val="28"/>
                <w:szCs w:val="28"/>
              </w:rPr>
              <w:t>.</w:t>
            </w:r>
          </w:p>
        </w:tc>
        <w:tc>
          <w:tcPr>
            <w:tcW w:w="3867" w:type="dxa"/>
            <w:vAlign w:val="center"/>
          </w:tcPr>
          <w:p w14:paraId="5446887C" w14:textId="1B44E018"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مستويات متقدمة، محتوى أكاديمي، شهادات إنجاز</w:t>
            </w:r>
            <w:r w:rsidRPr="003F52BC">
              <w:rPr>
                <w:rFonts w:ascii="Sakkal Majalla" w:eastAsia="Times New Roman" w:hAnsi="Sakkal Majalla" w:cs="Sakkal Majalla"/>
                <w:sz w:val="28"/>
                <w:szCs w:val="28"/>
              </w:rPr>
              <w:t>.</w:t>
            </w:r>
          </w:p>
        </w:tc>
      </w:tr>
      <w:tr w:rsidR="003F52BC" w:rsidRPr="003F52BC" w14:paraId="7F82584F" w14:textId="77777777" w:rsidTr="0033177B">
        <w:tc>
          <w:tcPr>
            <w:tcW w:w="1802" w:type="dxa"/>
          </w:tcPr>
          <w:p w14:paraId="6E6DBE04" w14:textId="2B67412A"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الموظفون والمهنيون</w:t>
            </w:r>
          </w:p>
        </w:tc>
        <w:tc>
          <w:tcPr>
            <w:tcW w:w="4140" w:type="dxa"/>
            <w:vAlign w:val="center"/>
          </w:tcPr>
          <w:p w14:paraId="031F8D4D" w14:textId="7BCBCD8B"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يرغبون في تطوير مهاراتهم اللغوية للتقدم في مسيرتهم المهنية</w:t>
            </w:r>
            <w:r w:rsidRPr="003F52BC">
              <w:rPr>
                <w:rFonts w:ascii="Sakkal Majalla" w:eastAsia="Times New Roman" w:hAnsi="Sakkal Majalla" w:cs="Sakkal Majalla"/>
                <w:sz w:val="28"/>
                <w:szCs w:val="28"/>
              </w:rPr>
              <w:t>.</w:t>
            </w:r>
          </w:p>
        </w:tc>
        <w:tc>
          <w:tcPr>
            <w:tcW w:w="3867" w:type="dxa"/>
            <w:vAlign w:val="center"/>
          </w:tcPr>
          <w:p w14:paraId="6C7C8189" w14:textId="405F4D72"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مرونة في الوقت، محتوى مرتبط بمجالات العمل</w:t>
            </w:r>
            <w:r w:rsidRPr="003F52BC">
              <w:rPr>
                <w:rFonts w:ascii="Sakkal Majalla" w:eastAsia="Times New Roman" w:hAnsi="Sakkal Majalla" w:cs="Sakkal Majalla"/>
                <w:sz w:val="28"/>
                <w:szCs w:val="28"/>
              </w:rPr>
              <w:t>.</w:t>
            </w:r>
          </w:p>
        </w:tc>
      </w:tr>
      <w:tr w:rsidR="003F52BC" w:rsidRPr="003F52BC" w14:paraId="3A4F974F" w14:textId="77777777" w:rsidTr="0033177B">
        <w:tc>
          <w:tcPr>
            <w:tcW w:w="1802" w:type="dxa"/>
          </w:tcPr>
          <w:p w14:paraId="29F1A7F8" w14:textId="333BBEA7"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hAnsi="Sakkal Majalla" w:cs="Sakkal Majalla"/>
                <w:sz w:val="28"/>
                <w:szCs w:val="28"/>
                <w:rtl/>
              </w:rPr>
              <w:t>ذوو الاحتياجات الخاصة</w:t>
            </w:r>
          </w:p>
        </w:tc>
        <w:tc>
          <w:tcPr>
            <w:tcW w:w="4140" w:type="dxa"/>
            <w:vAlign w:val="center"/>
          </w:tcPr>
          <w:p w14:paraId="36C58E31" w14:textId="54994B26"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فئات تعاني من صعوبات التعلم، أو ضعف البصر، أو صعوبات التركيز</w:t>
            </w:r>
            <w:r w:rsidRPr="003F52BC">
              <w:rPr>
                <w:rFonts w:ascii="Sakkal Majalla" w:eastAsia="Times New Roman" w:hAnsi="Sakkal Majalla" w:cs="Sakkal Majalla"/>
                <w:sz w:val="28"/>
                <w:szCs w:val="28"/>
              </w:rPr>
              <w:t>.</w:t>
            </w:r>
          </w:p>
        </w:tc>
        <w:tc>
          <w:tcPr>
            <w:tcW w:w="3867" w:type="dxa"/>
            <w:vAlign w:val="center"/>
          </w:tcPr>
          <w:p w14:paraId="53ECB103" w14:textId="232ADE71" w:rsidR="003F52BC" w:rsidRPr="003F52BC" w:rsidRDefault="003F52BC" w:rsidP="003F52BC">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واجهات مخصصة، أسئلة بصرية/سمعية، دعم إضافي</w:t>
            </w:r>
            <w:r w:rsidRPr="003F52BC">
              <w:rPr>
                <w:rFonts w:ascii="Sakkal Majalla" w:eastAsia="Times New Roman" w:hAnsi="Sakkal Majalla" w:cs="Sakkal Majalla"/>
                <w:sz w:val="28"/>
                <w:szCs w:val="28"/>
              </w:rPr>
              <w:t>.</w:t>
            </w:r>
          </w:p>
        </w:tc>
      </w:tr>
    </w:tbl>
    <w:p w14:paraId="5B0FA78A" w14:textId="77777777" w:rsidR="003F52BC" w:rsidRDefault="003F52BC" w:rsidP="003F52BC">
      <w:pPr>
        <w:bidi/>
        <w:spacing w:line="360" w:lineRule="auto"/>
        <w:ind w:left="1440"/>
        <w:rPr>
          <w:rFonts w:ascii="Sakkal Majalla" w:hAnsi="Sakkal Majalla" w:cs="Sakkal Majalla"/>
          <w:b/>
          <w:bCs/>
          <w:sz w:val="28"/>
          <w:szCs w:val="28"/>
        </w:rPr>
      </w:pPr>
    </w:p>
    <w:p w14:paraId="1B3EBF6B" w14:textId="23FE0A7A" w:rsidR="003F52BC" w:rsidRDefault="003F52BC" w:rsidP="006A6F3E">
      <w:pPr>
        <w:numPr>
          <w:ilvl w:val="1"/>
          <w:numId w:val="27"/>
        </w:numPr>
        <w:bidi/>
        <w:spacing w:line="360" w:lineRule="auto"/>
        <w:rPr>
          <w:rFonts w:ascii="Sakkal Majalla" w:hAnsi="Sakkal Majalla" w:cs="Sakkal Majalla"/>
          <w:b/>
          <w:bCs/>
          <w:sz w:val="28"/>
          <w:szCs w:val="28"/>
        </w:rPr>
      </w:pPr>
      <w:r w:rsidRPr="003F52BC">
        <w:rPr>
          <w:rFonts w:ascii="Sakkal Majalla" w:hAnsi="Sakkal Majalla" w:cs="Sakkal Majalla"/>
          <w:b/>
          <w:bCs/>
          <w:sz w:val="28"/>
          <w:szCs w:val="28"/>
          <w:rtl/>
        </w:rPr>
        <w:t>حجم السوق المقدر</w:t>
      </w:r>
      <w:r w:rsidRPr="003F52BC">
        <w:rPr>
          <w:rFonts w:ascii="Sakkal Majalla" w:hAnsi="Sakkal Majalla" w:cs="Sakkal Majalla"/>
          <w:b/>
          <w:bCs/>
          <w:sz w:val="28"/>
          <w:szCs w:val="28"/>
        </w:rPr>
        <w:t xml:space="preserve"> (Estimated Market Size):</w:t>
      </w:r>
    </w:p>
    <w:p w14:paraId="63E4C19C" w14:textId="08E4F180" w:rsidR="00AC2B5C" w:rsidRDefault="00AC2B5C" w:rsidP="00AC2B5C">
      <w:pPr>
        <w:bidi/>
        <w:spacing w:line="360" w:lineRule="auto"/>
        <w:rPr>
          <w:rFonts w:ascii="Sakkal Majalla" w:hAnsi="Sakkal Majalla" w:cs="Sakkal Majalla"/>
          <w:b/>
          <w:bCs/>
          <w:sz w:val="28"/>
          <w:szCs w:val="28"/>
        </w:rPr>
      </w:pPr>
      <w:r w:rsidRPr="00AC2B5C">
        <w:rPr>
          <w:rFonts w:ascii="Sakkal Majalla" w:hAnsi="Sakkal Majalla" w:cs="Sakkal Majalla"/>
          <w:b/>
          <w:bCs/>
          <w:sz w:val="28"/>
          <w:szCs w:val="28"/>
          <w:rtl/>
        </w:rPr>
        <w:t>الجدول (4.</w:t>
      </w:r>
      <w:r>
        <w:rPr>
          <w:rFonts w:ascii="Sakkal Majalla" w:hAnsi="Sakkal Majalla" w:cs="Sakkal Majalla" w:hint="cs"/>
          <w:b/>
          <w:bCs/>
          <w:sz w:val="28"/>
          <w:szCs w:val="28"/>
          <w:rtl/>
        </w:rPr>
        <w:t>8</w:t>
      </w:r>
      <w:r w:rsidRPr="00AC2B5C">
        <w:rPr>
          <w:rFonts w:ascii="Sakkal Majalla" w:hAnsi="Sakkal Majalla" w:cs="Sakkal Majalla"/>
          <w:b/>
          <w:bCs/>
          <w:sz w:val="28"/>
          <w:szCs w:val="28"/>
          <w:rtl/>
        </w:rPr>
        <w:t>): حجم السوق المقدر</w:t>
      </w:r>
    </w:p>
    <w:tbl>
      <w:tblPr>
        <w:bidiVisual/>
        <w:tblW w:w="9807" w:type="dxa"/>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2"/>
        <w:gridCol w:w="2250"/>
        <w:gridCol w:w="3775"/>
      </w:tblGrid>
      <w:tr w:rsidR="007C5011" w:rsidRPr="007C5011" w14:paraId="751977FB" w14:textId="77777777" w:rsidTr="0033177B">
        <w:tc>
          <w:tcPr>
            <w:tcW w:w="3782" w:type="dxa"/>
            <w:vAlign w:val="center"/>
          </w:tcPr>
          <w:p w14:paraId="058C0681"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tl/>
              </w:rPr>
              <w:t>المؤشر</w:t>
            </w:r>
          </w:p>
        </w:tc>
        <w:tc>
          <w:tcPr>
            <w:tcW w:w="2250" w:type="dxa"/>
            <w:vAlign w:val="center"/>
          </w:tcPr>
          <w:p w14:paraId="67E23BF5"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tl/>
              </w:rPr>
              <w:t>القيمة</w:t>
            </w:r>
          </w:p>
        </w:tc>
        <w:tc>
          <w:tcPr>
            <w:tcW w:w="3775" w:type="dxa"/>
            <w:vAlign w:val="center"/>
          </w:tcPr>
          <w:p w14:paraId="6D230F93"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tl/>
              </w:rPr>
              <w:t>المصدر</w:t>
            </w:r>
          </w:p>
        </w:tc>
      </w:tr>
      <w:tr w:rsidR="007C5011" w:rsidRPr="007C5011" w14:paraId="29A19C17" w14:textId="77777777" w:rsidTr="0033177B">
        <w:tc>
          <w:tcPr>
            <w:tcW w:w="3782" w:type="dxa"/>
            <w:vAlign w:val="center"/>
          </w:tcPr>
          <w:p w14:paraId="6D1CC281"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tl/>
              </w:rPr>
              <w:lastRenderedPageBreak/>
              <w:t>حجم سوق الألعاب التعليمية العالمي</w:t>
            </w:r>
            <w:r w:rsidRPr="003F52BC">
              <w:rPr>
                <w:rFonts w:ascii="Sakkal Majalla" w:eastAsia="Times New Roman" w:hAnsi="Sakkal Majalla" w:cs="Sakkal Majalla"/>
                <w:sz w:val="28"/>
                <w:szCs w:val="28"/>
              </w:rPr>
              <w:t xml:space="preserve"> (2022)</w:t>
            </w:r>
          </w:p>
        </w:tc>
        <w:tc>
          <w:tcPr>
            <w:tcW w:w="2250" w:type="dxa"/>
            <w:vAlign w:val="center"/>
          </w:tcPr>
          <w:p w14:paraId="035EC57B"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 xml:space="preserve">~12 </w:t>
            </w:r>
            <w:r w:rsidRPr="003F52BC">
              <w:rPr>
                <w:rFonts w:ascii="Sakkal Majalla" w:eastAsia="Times New Roman" w:hAnsi="Sakkal Majalla" w:cs="Sakkal Majalla"/>
                <w:sz w:val="28"/>
                <w:szCs w:val="28"/>
                <w:rtl/>
              </w:rPr>
              <w:t>مليار دولار</w:t>
            </w:r>
          </w:p>
        </w:tc>
        <w:tc>
          <w:tcPr>
            <w:tcW w:w="3775" w:type="dxa"/>
            <w:vAlign w:val="center"/>
          </w:tcPr>
          <w:p w14:paraId="65CAA179"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Grand View Research, 2023</w:t>
            </w:r>
          </w:p>
        </w:tc>
      </w:tr>
      <w:tr w:rsidR="007C5011" w:rsidRPr="007C5011" w14:paraId="662E400A" w14:textId="77777777" w:rsidTr="0033177B">
        <w:tc>
          <w:tcPr>
            <w:tcW w:w="3782" w:type="dxa"/>
            <w:vAlign w:val="center"/>
          </w:tcPr>
          <w:p w14:paraId="37EDDEDF"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tl/>
              </w:rPr>
              <w:t>معدل النمو السنوي المركب المتوقع</w:t>
            </w:r>
          </w:p>
        </w:tc>
        <w:tc>
          <w:tcPr>
            <w:tcW w:w="2250" w:type="dxa"/>
            <w:vAlign w:val="center"/>
          </w:tcPr>
          <w:p w14:paraId="3B8BD38C"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13.8%</w:t>
            </w:r>
          </w:p>
        </w:tc>
        <w:tc>
          <w:tcPr>
            <w:tcW w:w="3775" w:type="dxa"/>
            <w:vAlign w:val="center"/>
          </w:tcPr>
          <w:p w14:paraId="7E3F8716"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Grand View Research, 2023</w:t>
            </w:r>
          </w:p>
        </w:tc>
      </w:tr>
      <w:tr w:rsidR="007C5011" w:rsidRPr="007C5011" w14:paraId="66F347E7" w14:textId="77777777" w:rsidTr="0033177B">
        <w:tc>
          <w:tcPr>
            <w:tcW w:w="3782" w:type="dxa"/>
            <w:vAlign w:val="center"/>
          </w:tcPr>
          <w:p w14:paraId="175BB2F3" w14:textId="77777777" w:rsidR="007C5011" w:rsidRPr="007C5011" w:rsidRDefault="007C5011" w:rsidP="00F65CDA">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حجم السوق المتوقع</w:t>
            </w:r>
            <w:r w:rsidRPr="003F52BC">
              <w:rPr>
                <w:rFonts w:ascii="Sakkal Majalla" w:eastAsia="Times New Roman" w:hAnsi="Sakkal Majalla" w:cs="Sakkal Majalla"/>
                <w:sz w:val="28"/>
                <w:szCs w:val="28"/>
              </w:rPr>
              <w:t xml:space="preserve"> (2030)</w:t>
            </w:r>
          </w:p>
        </w:tc>
        <w:tc>
          <w:tcPr>
            <w:tcW w:w="2250" w:type="dxa"/>
            <w:vAlign w:val="center"/>
          </w:tcPr>
          <w:p w14:paraId="33ECDCA9"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 xml:space="preserve">~30 </w:t>
            </w:r>
            <w:r w:rsidRPr="003F52BC">
              <w:rPr>
                <w:rFonts w:ascii="Sakkal Majalla" w:eastAsia="Times New Roman" w:hAnsi="Sakkal Majalla" w:cs="Sakkal Majalla"/>
                <w:sz w:val="28"/>
                <w:szCs w:val="28"/>
                <w:rtl/>
              </w:rPr>
              <w:t>مليار دولار</w:t>
            </w:r>
          </w:p>
        </w:tc>
        <w:tc>
          <w:tcPr>
            <w:tcW w:w="3775" w:type="dxa"/>
            <w:vAlign w:val="center"/>
          </w:tcPr>
          <w:p w14:paraId="20DA04B5"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Grand View Research, 2023</w:t>
            </w:r>
          </w:p>
        </w:tc>
      </w:tr>
      <w:tr w:rsidR="007C5011" w:rsidRPr="007C5011" w14:paraId="5721C543" w14:textId="77777777" w:rsidTr="0033177B">
        <w:tc>
          <w:tcPr>
            <w:tcW w:w="3782" w:type="dxa"/>
            <w:vAlign w:val="center"/>
          </w:tcPr>
          <w:p w14:paraId="1E1A52F2" w14:textId="77777777" w:rsidR="007C5011" w:rsidRPr="007C5011" w:rsidRDefault="007C5011" w:rsidP="00F65CDA">
            <w:pPr>
              <w:bidi/>
              <w:spacing w:line="360" w:lineRule="auto"/>
              <w:rPr>
                <w:rFonts w:ascii="Sakkal Majalla" w:eastAsia="Times New Roman" w:hAnsi="Sakkal Majalla" w:cs="Sakkal Majalla"/>
                <w:sz w:val="28"/>
                <w:szCs w:val="28"/>
                <w:rtl/>
              </w:rPr>
            </w:pPr>
            <w:r w:rsidRPr="003F52BC">
              <w:rPr>
                <w:rFonts w:ascii="Sakkal Majalla" w:eastAsia="Times New Roman" w:hAnsi="Sakkal Majalla" w:cs="Sakkal Majalla"/>
                <w:sz w:val="28"/>
                <w:szCs w:val="28"/>
                <w:rtl/>
              </w:rPr>
              <w:t>عدد متعلمي اللغات حول العالم</w:t>
            </w:r>
          </w:p>
        </w:tc>
        <w:tc>
          <w:tcPr>
            <w:tcW w:w="2250" w:type="dxa"/>
            <w:vAlign w:val="center"/>
          </w:tcPr>
          <w:p w14:paraId="72ECC236"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 xml:space="preserve">~1.5 </w:t>
            </w:r>
            <w:r w:rsidRPr="003F52BC">
              <w:rPr>
                <w:rFonts w:ascii="Sakkal Majalla" w:eastAsia="Times New Roman" w:hAnsi="Sakkal Majalla" w:cs="Sakkal Majalla"/>
                <w:sz w:val="28"/>
                <w:szCs w:val="28"/>
                <w:rtl/>
              </w:rPr>
              <w:t>مليار شخص</w:t>
            </w:r>
          </w:p>
        </w:tc>
        <w:tc>
          <w:tcPr>
            <w:tcW w:w="3775" w:type="dxa"/>
            <w:vAlign w:val="center"/>
          </w:tcPr>
          <w:p w14:paraId="7FE38993" w14:textId="77777777" w:rsidR="007C5011" w:rsidRPr="007C5011" w:rsidRDefault="007C5011" w:rsidP="00F65CDA">
            <w:pPr>
              <w:bidi/>
              <w:spacing w:line="360" w:lineRule="auto"/>
              <w:rPr>
                <w:rFonts w:ascii="Sakkal Majalla" w:hAnsi="Sakkal Majalla" w:cs="Sakkal Majalla"/>
                <w:b/>
                <w:bCs/>
                <w:sz w:val="28"/>
                <w:szCs w:val="28"/>
                <w:rtl/>
              </w:rPr>
            </w:pPr>
            <w:r w:rsidRPr="003F52BC">
              <w:rPr>
                <w:rFonts w:ascii="Sakkal Majalla" w:eastAsia="Times New Roman" w:hAnsi="Sakkal Majalla" w:cs="Sakkal Majalla"/>
                <w:sz w:val="28"/>
                <w:szCs w:val="28"/>
              </w:rPr>
              <w:t>Statista, 2023</w:t>
            </w:r>
          </w:p>
        </w:tc>
      </w:tr>
    </w:tbl>
    <w:p w14:paraId="06F1CE82" w14:textId="77777777" w:rsidR="007C5011" w:rsidRDefault="007C5011" w:rsidP="007C5011">
      <w:pPr>
        <w:bidi/>
        <w:spacing w:line="360" w:lineRule="auto"/>
        <w:ind w:left="1440"/>
        <w:rPr>
          <w:rFonts w:ascii="Sakkal Majalla" w:hAnsi="Sakkal Majalla" w:cs="Sakkal Majalla"/>
          <w:b/>
          <w:bCs/>
          <w:sz w:val="28"/>
          <w:szCs w:val="28"/>
        </w:rPr>
      </w:pPr>
    </w:p>
    <w:p w14:paraId="424182FB" w14:textId="52116B3B" w:rsidR="007C5011" w:rsidRDefault="007C5011" w:rsidP="006A6F3E">
      <w:pPr>
        <w:numPr>
          <w:ilvl w:val="1"/>
          <w:numId w:val="27"/>
        </w:numPr>
        <w:bidi/>
        <w:spacing w:line="360" w:lineRule="auto"/>
        <w:rPr>
          <w:rFonts w:ascii="Sakkal Majalla" w:hAnsi="Sakkal Majalla" w:cs="Sakkal Majalla"/>
          <w:b/>
          <w:bCs/>
          <w:sz w:val="28"/>
          <w:szCs w:val="28"/>
        </w:rPr>
      </w:pPr>
      <w:r w:rsidRPr="007C5011">
        <w:rPr>
          <w:rFonts w:ascii="Sakkal Majalla" w:hAnsi="Sakkal Majalla" w:cs="Sakkal Majalla"/>
          <w:b/>
          <w:bCs/>
          <w:sz w:val="28"/>
          <w:szCs w:val="28"/>
          <w:rtl/>
        </w:rPr>
        <w:t>استراتيجيات التسويق المقترحة (</w:t>
      </w:r>
      <w:r w:rsidRPr="007C5011">
        <w:rPr>
          <w:rFonts w:ascii="Sakkal Majalla" w:hAnsi="Sakkal Majalla" w:cs="Sakkal Majalla"/>
          <w:b/>
          <w:bCs/>
          <w:sz w:val="28"/>
          <w:szCs w:val="28"/>
        </w:rPr>
        <w:t>Proposed Marketing Strategies</w:t>
      </w:r>
      <w:r w:rsidRPr="007C5011">
        <w:rPr>
          <w:rFonts w:ascii="Sakkal Majalla" w:hAnsi="Sakkal Majalla" w:cs="Sakkal Majalla"/>
          <w:b/>
          <w:bCs/>
          <w:sz w:val="28"/>
          <w:szCs w:val="28"/>
          <w:rtl/>
        </w:rPr>
        <w:t>):</w:t>
      </w:r>
    </w:p>
    <w:p w14:paraId="014B84F6" w14:textId="3662B260" w:rsidR="00AC2B5C" w:rsidRDefault="00AC2B5C" w:rsidP="00AC2B5C">
      <w:pPr>
        <w:bidi/>
        <w:spacing w:line="360" w:lineRule="auto"/>
        <w:rPr>
          <w:rFonts w:ascii="Sakkal Majalla" w:hAnsi="Sakkal Majalla" w:cs="Sakkal Majalla"/>
          <w:b/>
          <w:bCs/>
          <w:sz w:val="28"/>
          <w:szCs w:val="28"/>
        </w:rPr>
      </w:pPr>
      <w:r w:rsidRPr="00AC2B5C">
        <w:rPr>
          <w:rFonts w:ascii="Sakkal Majalla" w:hAnsi="Sakkal Majalla" w:cs="Sakkal Majalla"/>
          <w:b/>
          <w:bCs/>
          <w:sz w:val="28"/>
          <w:szCs w:val="28"/>
          <w:rtl/>
        </w:rPr>
        <w:t>الجدول (4.</w:t>
      </w:r>
      <w:r>
        <w:rPr>
          <w:rFonts w:ascii="Sakkal Majalla" w:hAnsi="Sakkal Majalla" w:cs="Sakkal Majalla" w:hint="cs"/>
          <w:b/>
          <w:bCs/>
          <w:sz w:val="28"/>
          <w:szCs w:val="28"/>
          <w:rtl/>
        </w:rPr>
        <w:t>9</w:t>
      </w:r>
      <w:r w:rsidRPr="00AC2B5C">
        <w:rPr>
          <w:rFonts w:ascii="Sakkal Majalla" w:hAnsi="Sakkal Majalla" w:cs="Sakkal Majalla"/>
          <w:b/>
          <w:bCs/>
          <w:sz w:val="28"/>
          <w:szCs w:val="28"/>
          <w:rtl/>
        </w:rPr>
        <w:t>): استراتيجيات التسويق المقترحة</w:t>
      </w:r>
    </w:p>
    <w:tbl>
      <w:tblPr>
        <w:bidiVisual/>
        <w:tblW w:w="9917" w:type="dxa"/>
        <w:tblInd w:w="-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6727"/>
      </w:tblGrid>
      <w:tr w:rsidR="007C5011" w:rsidRPr="007C5011" w14:paraId="12B720F7" w14:textId="77777777" w:rsidTr="0033177B">
        <w:tc>
          <w:tcPr>
            <w:tcW w:w="3190" w:type="dxa"/>
            <w:vAlign w:val="center"/>
          </w:tcPr>
          <w:p w14:paraId="40662120" w14:textId="255CD79F" w:rsidR="007C5011" w:rsidRPr="007C5011" w:rsidRDefault="007C5011" w:rsidP="007C5011">
            <w:pPr>
              <w:bidi/>
              <w:spacing w:line="360" w:lineRule="auto"/>
              <w:jc w:val="center"/>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الاستراتيجية</w:t>
            </w:r>
          </w:p>
        </w:tc>
        <w:tc>
          <w:tcPr>
            <w:tcW w:w="6727" w:type="dxa"/>
            <w:vAlign w:val="center"/>
          </w:tcPr>
          <w:p w14:paraId="2C6A119B" w14:textId="4A51793C" w:rsidR="007C5011" w:rsidRPr="007C5011" w:rsidRDefault="007C5011" w:rsidP="007C5011">
            <w:pPr>
              <w:bidi/>
              <w:spacing w:line="360" w:lineRule="auto"/>
              <w:jc w:val="center"/>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الشرح</w:t>
            </w:r>
          </w:p>
        </w:tc>
      </w:tr>
      <w:tr w:rsidR="007C5011" w:rsidRPr="007C5011" w14:paraId="45CEE75C" w14:textId="77777777" w:rsidTr="0033177B">
        <w:tc>
          <w:tcPr>
            <w:tcW w:w="3190" w:type="dxa"/>
            <w:vAlign w:val="center"/>
          </w:tcPr>
          <w:p w14:paraId="2267B9DD" w14:textId="75C8BF4F"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التسويق الرقمي</w:t>
            </w:r>
          </w:p>
        </w:tc>
        <w:tc>
          <w:tcPr>
            <w:tcW w:w="6727" w:type="dxa"/>
            <w:vAlign w:val="center"/>
          </w:tcPr>
          <w:p w14:paraId="2BE0C42C" w14:textId="32A4C991"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إعلانات مستهدفة عبر وسائل التواصل الاجتماعي (فيسبوك، إنستغرام، تيك توك)</w:t>
            </w:r>
            <w:r w:rsidRPr="007C5011">
              <w:rPr>
                <w:rFonts w:ascii="Sakkal Majalla" w:eastAsia="Times New Roman" w:hAnsi="Sakkal Majalla" w:cs="Sakkal Majalla"/>
                <w:sz w:val="28"/>
                <w:szCs w:val="28"/>
              </w:rPr>
              <w:t>.</w:t>
            </w:r>
          </w:p>
        </w:tc>
      </w:tr>
      <w:tr w:rsidR="007C5011" w:rsidRPr="007C5011" w14:paraId="70351F1C" w14:textId="77777777" w:rsidTr="0033177B">
        <w:tc>
          <w:tcPr>
            <w:tcW w:w="3190" w:type="dxa"/>
            <w:vAlign w:val="center"/>
          </w:tcPr>
          <w:p w14:paraId="69FEE8CA" w14:textId="31601DA8"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الشراكات المؤسسية</w:t>
            </w:r>
          </w:p>
        </w:tc>
        <w:tc>
          <w:tcPr>
            <w:tcW w:w="6727" w:type="dxa"/>
            <w:vAlign w:val="center"/>
          </w:tcPr>
          <w:p w14:paraId="721F791E" w14:textId="76D58030"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التعاون مع المدارس والجامعات ومعاهد تعليم اللغات</w:t>
            </w:r>
            <w:r w:rsidRPr="007C5011">
              <w:rPr>
                <w:rFonts w:ascii="Sakkal Majalla" w:eastAsia="Times New Roman" w:hAnsi="Sakkal Majalla" w:cs="Sakkal Majalla"/>
                <w:sz w:val="28"/>
                <w:szCs w:val="28"/>
              </w:rPr>
              <w:t>.</w:t>
            </w:r>
          </w:p>
        </w:tc>
      </w:tr>
      <w:tr w:rsidR="007C5011" w:rsidRPr="007C5011" w14:paraId="4708326C" w14:textId="77777777" w:rsidTr="0033177B">
        <w:tc>
          <w:tcPr>
            <w:tcW w:w="3190" w:type="dxa"/>
            <w:vAlign w:val="center"/>
          </w:tcPr>
          <w:p w14:paraId="64C85E9D" w14:textId="4F5E757F"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نموذج الفريميوم</w:t>
            </w:r>
            <w:r w:rsidRPr="007C5011">
              <w:rPr>
                <w:rFonts w:ascii="Sakkal Majalla" w:eastAsia="Times New Roman" w:hAnsi="Sakkal Majalla" w:cs="Sakkal Majalla"/>
                <w:b/>
                <w:bCs/>
                <w:sz w:val="28"/>
                <w:szCs w:val="28"/>
              </w:rPr>
              <w:t xml:space="preserve"> (Freemium)</w:t>
            </w:r>
          </w:p>
        </w:tc>
        <w:tc>
          <w:tcPr>
            <w:tcW w:w="6727" w:type="dxa"/>
            <w:vAlign w:val="center"/>
          </w:tcPr>
          <w:p w14:paraId="25E6AB7D" w14:textId="77A39A56"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تقديم نسخة مجانية بمحتوى محدود، مع اشتراكات مدفوعة</w:t>
            </w:r>
            <w:r w:rsidRPr="007C5011">
              <w:rPr>
                <w:rFonts w:ascii="Sakkal Majalla" w:eastAsia="Times New Roman" w:hAnsi="Sakkal Majalla" w:cs="Sakkal Majalla"/>
                <w:sz w:val="28"/>
                <w:szCs w:val="28"/>
              </w:rPr>
              <w:t>.</w:t>
            </w:r>
          </w:p>
        </w:tc>
      </w:tr>
      <w:tr w:rsidR="007C5011" w:rsidRPr="007C5011" w14:paraId="1C7D8E47" w14:textId="77777777" w:rsidTr="0033177B">
        <w:tc>
          <w:tcPr>
            <w:tcW w:w="3190" w:type="dxa"/>
            <w:vAlign w:val="center"/>
          </w:tcPr>
          <w:p w14:paraId="120626E4" w14:textId="75CE5D34"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التسويق بالمحتوى</w:t>
            </w:r>
          </w:p>
        </w:tc>
        <w:tc>
          <w:tcPr>
            <w:tcW w:w="6727" w:type="dxa"/>
            <w:vAlign w:val="center"/>
          </w:tcPr>
          <w:p w14:paraId="4756C073" w14:textId="5A64BA78"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إنشاء محتوى تعليمي ترويجي على يوتيوب وتيك توك</w:t>
            </w:r>
            <w:r w:rsidRPr="007C5011">
              <w:rPr>
                <w:rFonts w:ascii="Sakkal Majalla" w:eastAsia="Times New Roman" w:hAnsi="Sakkal Majalla" w:cs="Sakkal Majalla"/>
                <w:sz w:val="28"/>
                <w:szCs w:val="28"/>
              </w:rPr>
              <w:t>.</w:t>
            </w:r>
          </w:p>
        </w:tc>
      </w:tr>
      <w:tr w:rsidR="007C5011" w:rsidRPr="007C5011" w14:paraId="2E175277" w14:textId="77777777" w:rsidTr="0033177B">
        <w:tc>
          <w:tcPr>
            <w:tcW w:w="3190" w:type="dxa"/>
            <w:vAlign w:val="center"/>
          </w:tcPr>
          <w:p w14:paraId="7AC70013" w14:textId="08DA8C74"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برامج الإحالة</w:t>
            </w:r>
          </w:p>
        </w:tc>
        <w:tc>
          <w:tcPr>
            <w:tcW w:w="6727" w:type="dxa"/>
            <w:vAlign w:val="center"/>
          </w:tcPr>
          <w:p w14:paraId="3C40723C" w14:textId="655276B7"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مكافأة المستخدمين الذين يدعون أصدقاءهم</w:t>
            </w:r>
            <w:r w:rsidRPr="007C5011">
              <w:rPr>
                <w:rFonts w:ascii="Sakkal Majalla" w:eastAsia="Times New Roman" w:hAnsi="Sakkal Majalla" w:cs="Sakkal Majalla"/>
                <w:sz w:val="28"/>
                <w:szCs w:val="28"/>
              </w:rPr>
              <w:t>.</w:t>
            </w:r>
          </w:p>
        </w:tc>
      </w:tr>
      <w:tr w:rsidR="007C5011" w:rsidRPr="007C5011" w14:paraId="36BEBDA2" w14:textId="77777777" w:rsidTr="0033177B">
        <w:tc>
          <w:tcPr>
            <w:tcW w:w="3190" w:type="dxa"/>
            <w:vAlign w:val="center"/>
          </w:tcPr>
          <w:p w14:paraId="199885F5" w14:textId="434AFBA8"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b/>
                <w:bCs/>
                <w:sz w:val="28"/>
                <w:szCs w:val="28"/>
                <w:rtl/>
              </w:rPr>
              <w:t>التواجد في منصات الألعاب</w:t>
            </w:r>
          </w:p>
        </w:tc>
        <w:tc>
          <w:tcPr>
            <w:tcW w:w="6727" w:type="dxa"/>
            <w:vAlign w:val="center"/>
          </w:tcPr>
          <w:p w14:paraId="1DD95D62" w14:textId="27A1449E" w:rsidR="007C5011" w:rsidRPr="007C5011" w:rsidRDefault="007C5011" w:rsidP="007C5011">
            <w:pPr>
              <w:bidi/>
              <w:spacing w:line="360" w:lineRule="auto"/>
              <w:rPr>
                <w:rFonts w:ascii="Sakkal Majalla" w:hAnsi="Sakkal Majalla" w:cs="Sakkal Majalla"/>
                <w:b/>
                <w:bCs/>
                <w:sz w:val="28"/>
                <w:szCs w:val="28"/>
                <w:rtl/>
              </w:rPr>
            </w:pPr>
            <w:r w:rsidRPr="007C5011">
              <w:rPr>
                <w:rFonts w:ascii="Sakkal Majalla" w:eastAsia="Times New Roman" w:hAnsi="Sakkal Majalla" w:cs="Sakkal Majalla"/>
                <w:sz w:val="28"/>
                <w:szCs w:val="28"/>
                <w:rtl/>
              </w:rPr>
              <w:t>نشر اللعبة على متاجر التطبيقات</w:t>
            </w:r>
            <w:r w:rsidRPr="007C5011">
              <w:rPr>
                <w:rFonts w:ascii="Sakkal Majalla" w:eastAsia="Times New Roman" w:hAnsi="Sakkal Majalla" w:cs="Sakkal Majalla"/>
                <w:sz w:val="28"/>
                <w:szCs w:val="28"/>
              </w:rPr>
              <w:t xml:space="preserve"> (Google Play</w:t>
            </w:r>
            <w:r w:rsidRPr="007C5011">
              <w:rPr>
                <w:rFonts w:ascii="Sakkal Majalla" w:eastAsia="Times New Roman" w:hAnsi="Sakkal Majalla" w:cs="Sakkal Majalla"/>
                <w:sz w:val="28"/>
                <w:szCs w:val="28"/>
                <w:rtl/>
              </w:rPr>
              <w:t xml:space="preserve">، </w:t>
            </w:r>
            <w:r w:rsidRPr="007C5011">
              <w:rPr>
                <w:rFonts w:ascii="Sakkal Majalla" w:eastAsia="Times New Roman" w:hAnsi="Sakkal Majalla" w:cs="Sakkal Majalla"/>
                <w:sz w:val="28"/>
                <w:szCs w:val="28"/>
              </w:rPr>
              <w:t>App Store</w:t>
            </w:r>
            <w:r w:rsidRPr="007C5011">
              <w:rPr>
                <w:rFonts w:ascii="Sakkal Majalla" w:eastAsia="Times New Roman" w:hAnsi="Sakkal Majalla" w:cs="Sakkal Majalla"/>
                <w:sz w:val="28"/>
                <w:szCs w:val="28"/>
                <w:rtl/>
              </w:rPr>
              <w:t xml:space="preserve">، </w:t>
            </w:r>
            <w:r w:rsidRPr="007C5011">
              <w:rPr>
                <w:rFonts w:ascii="Sakkal Majalla" w:eastAsia="Times New Roman" w:hAnsi="Sakkal Majalla" w:cs="Sakkal Majalla"/>
                <w:sz w:val="28"/>
                <w:szCs w:val="28"/>
              </w:rPr>
              <w:t>Steam).</w:t>
            </w:r>
          </w:p>
        </w:tc>
      </w:tr>
    </w:tbl>
    <w:p w14:paraId="6FE3BAE7"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4A9EBAB0">
          <v:rect id="_x0000_i1060" style="width:0;height:.75pt" o:hralign="center" o:hrstd="t" o:hr="t" fillcolor="#a0a0a0" stroked="f"/>
        </w:pict>
      </w:r>
    </w:p>
    <w:p w14:paraId="0E862170" w14:textId="5DF81CD8" w:rsidR="00E9399B" w:rsidRPr="0033177B" w:rsidRDefault="00E9399B" w:rsidP="00AC0792">
      <w:pPr>
        <w:pStyle w:val="Heading2"/>
        <w:bidi/>
        <w:rPr>
          <w:rFonts w:cs="Sakkal Majalla"/>
          <w:szCs w:val="32"/>
        </w:rPr>
      </w:pPr>
      <w:bookmarkStart w:id="63" w:name="_Toc237336735"/>
      <w:r w:rsidRPr="0033177B">
        <w:rPr>
          <w:rFonts w:cs="Sakkal Majalla"/>
          <w:szCs w:val="32"/>
          <w:rtl/>
        </w:rPr>
        <w:lastRenderedPageBreak/>
        <w:t>تحليل البيئة التنافسية</w:t>
      </w:r>
      <w:r w:rsidRPr="0033177B">
        <w:rPr>
          <w:rFonts w:cs="Sakkal Majalla"/>
          <w:szCs w:val="32"/>
        </w:rPr>
        <w:t xml:space="preserve"> (Competitive Environment Analysis)</w:t>
      </w:r>
      <w:bookmarkEnd w:id="63"/>
    </w:p>
    <w:p w14:paraId="2147F066" w14:textId="6A258627" w:rsidR="00AC2B5C" w:rsidRDefault="00E9399B" w:rsidP="00AC2B5C">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لتقييم الجدوى التجارية للنموذج، تم استخدام </w:t>
      </w:r>
      <w:r w:rsidRPr="00E9399B">
        <w:rPr>
          <w:rFonts w:ascii="Sakkal Majalla" w:hAnsi="Sakkal Majalla" w:cs="Sakkal Majalla"/>
          <w:b/>
          <w:bCs/>
          <w:sz w:val="28"/>
          <w:szCs w:val="28"/>
          <w:rtl/>
        </w:rPr>
        <w:t>نموذج القوى الخمس لمايكل بورتر</w:t>
      </w:r>
      <w:r w:rsidRPr="00E9399B">
        <w:rPr>
          <w:rFonts w:ascii="Sakkal Majalla" w:hAnsi="Sakkal Majalla" w:cs="Sakkal Majalla"/>
          <w:b/>
          <w:bCs/>
          <w:sz w:val="28"/>
          <w:szCs w:val="28"/>
        </w:rPr>
        <w:t xml:space="preserve"> </w:t>
      </w:r>
      <w:r w:rsidR="00C65DA3">
        <w:rPr>
          <w:rFonts w:ascii="Sakkal Majalla" w:hAnsi="Sakkal Majalla" w:cs="Sakkal Majalla" w:hint="cs"/>
          <w:b/>
          <w:bCs/>
          <w:sz w:val="28"/>
          <w:szCs w:val="28"/>
          <w:rtl/>
        </w:rPr>
        <w:t>(</w:t>
      </w:r>
      <w:r w:rsidRPr="00E9399B">
        <w:rPr>
          <w:rFonts w:ascii="Sakkal Majalla" w:hAnsi="Sakkal Majalla" w:cs="Sakkal Majalla"/>
          <w:b/>
          <w:bCs/>
          <w:sz w:val="28"/>
          <w:szCs w:val="28"/>
        </w:rPr>
        <w:t>Porter's Five Forces</w:t>
      </w:r>
      <w:r w:rsidR="00C65DA3">
        <w:rPr>
          <w:rFonts w:ascii="Sakkal Majalla" w:hAnsi="Sakkal Majalla" w:cs="Sakkal Majalla" w:hint="cs"/>
          <w:b/>
          <w:bCs/>
          <w:sz w:val="28"/>
          <w:szCs w:val="28"/>
          <w:rtl/>
        </w:rPr>
        <w:t>)</w:t>
      </w:r>
      <w:r w:rsidRPr="00E9399B">
        <w:rPr>
          <w:rFonts w:ascii="Sakkal Majalla" w:hAnsi="Sakkal Majalla" w:cs="Sakkal Majalla"/>
          <w:sz w:val="28"/>
          <w:szCs w:val="28"/>
        </w:rPr>
        <w:t xml:space="preserve"> (Porter, 1980) </w:t>
      </w:r>
      <w:r w:rsidRPr="00E9399B">
        <w:rPr>
          <w:rFonts w:ascii="Sakkal Majalla" w:hAnsi="Sakkal Majalla" w:cs="Sakkal Majalla"/>
          <w:sz w:val="28"/>
          <w:szCs w:val="28"/>
          <w:rtl/>
        </w:rPr>
        <w:t>لتحليل صناعة الألعاب التعليمية، كما يوضح الجدول التالي</w:t>
      </w:r>
      <w:r w:rsidRPr="00E9399B">
        <w:rPr>
          <w:rFonts w:ascii="Sakkal Majalla" w:hAnsi="Sakkal Majalla" w:cs="Sakkal Majalla"/>
          <w:sz w:val="28"/>
          <w:szCs w:val="28"/>
        </w:rPr>
        <w:t>:</w:t>
      </w:r>
    </w:p>
    <w:p w14:paraId="3C98761D" w14:textId="0A798F94" w:rsidR="00AC2B5C" w:rsidRDefault="00AC2B5C" w:rsidP="00AC2B5C">
      <w:pPr>
        <w:bidi/>
        <w:spacing w:line="360" w:lineRule="auto"/>
        <w:rPr>
          <w:rFonts w:ascii="Sakkal Majalla" w:hAnsi="Sakkal Majalla" w:cs="Sakkal Majalla"/>
          <w:sz w:val="28"/>
          <w:szCs w:val="28"/>
          <w:rtl/>
        </w:rPr>
      </w:pPr>
      <w:r w:rsidRPr="00AC2B5C">
        <w:rPr>
          <w:rFonts w:ascii="Sakkal Majalla" w:hAnsi="Sakkal Majalla" w:cs="Sakkal Majalla"/>
          <w:b/>
          <w:bCs/>
          <w:sz w:val="28"/>
          <w:szCs w:val="28"/>
          <w:rtl/>
        </w:rPr>
        <w:t>الجدول (4.</w:t>
      </w:r>
      <w:r>
        <w:rPr>
          <w:rFonts w:ascii="Sakkal Majalla" w:hAnsi="Sakkal Majalla" w:cs="Sakkal Majalla" w:hint="cs"/>
          <w:b/>
          <w:bCs/>
          <w:sz w:val="28"/>
          <w:szCs w:val="28"/>
          <w:rtl/>
        </w:rPr>
        <w:t>10</w:t>
      </w:r>
      <w:r w:rsidRPr="00AC2B5C">
        <w:rPr>
          <w:rFonts w:ascii="Sakkal Majalla" w:hAnsi="Sakkal Majalla" w:cs="Sakkal Majalla"/>
          <w:b/>
          <w:bCs/>
          <w:sz w:val="28"/>
          <w:szCs w:val="28"/>
          <w:rtl/>
        </w:rPr>
        <w:t>): تحليل البيئة التنافسية باستخدام نموذج القوى الخمس</w:t>
      </w:r>
    </w:p>
    <w:tbl>
      <w:tblPr>
        <w:bidiVisual/>
        <w:tblW w:w="0" w:type="auto"/>
        <w:tblInd w:w="-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4"/>
        <w:gridCol w:w="1440"/>
        <w:gridCol w:w="5665"/>
      </w:tblGrid>
      <w:tr w:rsidR="002B54AD" w14:paraId="6E877B9B" w14:textId="77777777" w:rsidTr="00433927">
        <w:tc>
          <w:tcPr>
            <w:tcW w:w="2794" w:type="dxa"/>
          </w:tcPr>
          <w:p w14:paraId="2141FEEB" w14:textId="18DAA804" w:rsidR="002B54AD" w:rsidRPr="000D21C2" w:rsidRDefault="002B54AD" w:rsidP="002B54AD">
            <w:pPr>
              <w:bidi/>
              <w:spacing w:line="360" w:lineRule="auto"/>
              <w:jc w:val="center"/>
              <w:rPr>
                <w:rFonts w:ascii="Sakkal Majalla" w:hAnsi="Sakkal Majalla" w:cs="Sakkal Majalla"/>
                <w:b/>
                <w:bCs/>
                <w:sz w:val="28"/>
                <w:szCs w:val="28"/>
                <w:rtl/>
              </w:rPr>
            </w:pPr>
            <w:r w:rsidRPr="000D21C2">
              <w:rPr>
                <w:rFonts w:ascii="Sakkal Majalla" w:hAnsi="Sakkal Majalla" w:cs="Sakkal Majalla"/>
                <w:b/>
                <w:bCs/>
                <w:sz w:val="28"/>
                <w:szCs w:val="28"/>
                <w:rtl/>
              </w:rPr>
              <w:t>القوة</w:t>
            </w:r>
          </w:p>
        </w:tc>
        <w:tc>
          <w:tcPr>
            <w:tcW w:w="1440" w:type="dxa"/>
          </w:tcPr>
          <w:p w14:paraId="7BDD447A" w14:textId="2FDBDA63" w:rsidR="002B54AD" w:rsidRPr="000D21C2" w:rsidRDefault="002B54AD" w:rsidP="002B54AD">
            <w:pPr>
              <w:bidi/>
              <w:spacing w:line="360" w:lineRule="auto"/>
              <w:jc w:val="center"/>
              <w:rPr>
                <w:rFonts w:ascii="Sakkal Majalla" w:hAnsi="Sakkal Majalla" w:cs="Sakkal Majalla"/>
                <w:b/>
                <w:bCs/>
                <w:sz w:val="28"/>
                <w:szCs w:val="28"/>
                <w:rtl/>
              </w:rPr>
            </w:pPr>
            <w:r w:rsidRPr="000D21C2">
              <w:rPr>
                <w:rFonts w:ascii="Sakkal Majalla" w:hAnsi="Sakkal Majalla" w:cs="Sakkal Majalla"/>
                <w:b/>
                <w:bCs/>
                <w:sz w:val="28"/>
                <w:szCs w:val="28"/>
                <w:rtl/>
              </w:rPr>
              <w:t>مستوى التهديد</w:t>
            </w:r>
          </w:p>
        </w:tc>
        <w:tc>
          <w:tcPr>
            <w:tcW w:w="5665" w:type="dxa"/>
          </w:tcPr>
          <w:p w14:paraId="7298E49E" w14:textId="2ABF5C8E" w:rsidR="002B54AD" w:rsidRPr="000D21C2" w:rsidRDefault="002B54AD" w:rsidP="002B54AD">
            <w:pPr>
              <w:bidi/>
              <w:spacing w:line="360" w:lineRule="auto"/>
              <w:jc w:val="center"/>
              <w:rPr>
                <w:rFonts w:ascii="Sakkal Majalla" w:hAnsi="Sakkal Majalla" w:cs="Sakkal Majalla"/>
                <w:b/>
                <w:bCs/>
                <w:sz w:val="28"/>
                <w:szCs w:val="28"/>
                <w:rtl/>
              </w:rPr>
            </w:pPr>
            <w:r w:rsidRPr="000D21C2">
              <w:rPr>
                <w:rFonts w:ascii="Sakkal Majalla" w:hAnsi="Sakkal Majalla" w:cs="Sakkal Majalla"/>
                <w:b/>
                <w:bCs/>
                <w:sz w:val="28"/>
                <w:szCs w:val="28"/>
                <w:rtl/>
              </w:rPr>
              <w:t>التبرير</w:t>
            </w:r>
          </w:p>
        </w:tc>
      </w:tr>
      <w:tr w:rsidR="002B54AD" w14:paraId="01A14E41" w14:textId="77777777" w:rsidTr="00433927">
        <w:tc>
          <w:tcPr>
            <w:tcW w:w="2794" w:type="dxa"/>
            <w:vAlign w:val="center"/>
          </w:tcPr>
          <w:p w14:paraId="31A98000" w14:textId="3F51900D"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تهديد الداخلين الجدد</w:t>
            </w:r>
          </w:p>
        </w:tc>
        <w:tc>
          <w:tcPr>
            <w:tcW w:w="1440" w:type="dxa"/>
            <w:vAlign w:val="center"/>
          </w:tcPr>
          <w:p w14:paraId="4EA047A2" w14:textId="480E856F"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متوسط</w:t>
            </w:r>
          </w:p>
        </w:tc>
        <w:tc>
          <w:tcPr>
            <w:tcW w:w="5665" w:type="dxa"/>
            <w:vAlign w:val="center"/>
          </w:tcPr>
          <w:p w14:paraId="75E8DE33" w14:textId="2A59AA8B"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سهولة تطوير ألعاب بسيطة، ولكن تعقيد نموذج (الترقية + الثقافة + القتال) يشكل حاجزاً</w:t>
            </w:r>
            <w:r w:rsidRPr="00E9399B">
              <w:rPr>
                <w:rFonts w:ascii="Sakkal Majalla" w:hAnsi="Sakkal Majalla" w:cs="Sakkal Majalla"/>
                <w:sz w:val="28"/>
                <w:szCs w:val="28"/>
              </w:rPr>
              <w:t>.</w:t>
            </w:r>
          </w:p>
        </w:tc>
      </w:tr>
      <w:tr w:rsidR="002B54AD" w14:paraId="0BDC8EB0" w14:textId="77777777" w:rsidTr="00433927">
        <w:tc>
          <w:tcPr>
            <w:tcW w:w="2794" w:type="dxa"/>
            <w:vAlign w:val="center"/>
          </w:tcPr>
          <w:p w14:paraId="56CCF54D" w14:textId="371022EE"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تهديد البدائل</w:t>
            </w:r>
          </w:p>
        </w:tc>
        <w:tc>
          <w:tcPr>
            <w:tcW w:w="1440" w:type="dxa"/>
            <w:vAlign w:val="center"/>
          </w:tcPr>
          <w:p w14:paraId="0FEB5D9F" w14:textId="7021C8F7"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مرتفع</w:t>
            </w:r>
          </w:p>
        </w:tc>
        <w:tc>
          <w:tcPr>
            <w:tcW w:w="5665" w:type="dxa"/>
            <w:vAlign w:val="center"/>
          </w:tcPr>
          <w:p w14:paraId="53735DA6" w14:textId="4CF06D1D"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وجود بدائل متعددة (تطبيقات تعلم لغات، ألعاب تعليمية بسيطة، قنوات يوتيوب تعليمية)</w:t>
            </w:r>
            <w:r w:rsidRPr="00E9399B">
              <w:rPr>
                <w:rFonts w:ascii="Sakkal Majalla" w:hAnsi="Sakkal Majalla" w:cs="Sakkal Majalla"/>
                <w:sz w:val="28"/>
                <w:szCs w:val="28"/>
              </w:rPr>
              <w:t>.</w:t>
            </w:r>
          </w:p>
        </w:tc>
      </w:tr>
      <w:tr w:rsidR="002B54AD" w14:paraId="066D609A" w14:textId="77777777" w:rsidTr="00433927">
        <w:tc>
          <w:tcPr>
            <w:tcW w:w="2794" w:type="dxa"/>
            <w:vAlign w:val="center"/>
          </w:tcPr>
          <w:p w14:paraId="7400D1BA" w14:textId="0118E6FF"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التنافس بين الشركات القائمة</w:t>
            </w:r>
          </w:p>
        </w:tc>
        <w:tc>
          <w:tcPr>
            <w:tcW w:w="1440" w:type="dxa"/>
            <w:vAlign w:val="center"/>
          </w:tcPr>
          <w:p w14:paraId="5E7AC9D9" w14:textId="5B279D2C"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مرتفع</w:t>
            </w:r>
          </w:p>
        </w:tc>
        <w:tc>
          <w:tcPr>
            <w:tcW w:w="5665" w:type="dxa"/>
            <w:vAlign w:val="center"/>
          </w:tcPr>
          <w:p w14:paraId="279E7EA6" w14:textId="3E96CA7A"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وجود لاعبين كبار</w:t>
            </w:r>
            <w:r w:rsidRPr="00E9399B">
              <w:rPr>
                <w:rFonts w:ascii="Sakkal Majalla" w:hAnsi="Sakkal Majalla" w:cs="Sakkal Majalla"/>
                <w:sz w:val="28"/>
                <w:szCs w:val="28"/>
              </w:rPr>
              <w:t xml:space="preserve"> </w:t>
            </w:r>
            <w:r>
              <w:rPr>
                <w:rFonts w:ascii="Sakkal Majalla" w:hAnsi="Sakkal Majalla" w:cs="Sakkal Majalla" w:hint="cs"/>
                <w:sz w:val="28"/>
                <w:szCs w:val="28"/>
                <w:rtl/>
              </w:rPr>
              <w:t>(</w:t>
            </w:r>
            <w:r w:rsidRPr="00E9399B">
              <w:rPr>
                <w:rFonts w:ascii="Sakkal Majalla" w:hAnsi="Sakkal Majalla" w:cs="Sakkal Majalla"/>
                <w:sz w:val="28"/>
                <w:szCs w:val="28"/>
              </w:rPr>
              <w:t>Duolingo</w:t>
            </w:r>
            <w:r w:rsidRPr="00E9399B">
              <w:rPr>
                <w:rFonts w:ascii="Sakkal Majalla" w:hAnsi="Sakkal Majalla" w:cs="Sakkal Majalla"/>
                <w:sz w:val="28"/>
                <w:szCs w:val="28"/>
                <w:rtl/>
              </w:rPr>
              <w:t xml:space="preserve">، </w:t>
            </w:r>
            <w:r w:rsidRPr="00E9399B">
              <w:rPr>
                <w:rFonts w:ascii="Sakkal Majalla" w:hAnsi="Sakkal Majalla" w:cs="Sakkal Majalla"/>
                <w:sz w:val="28"/>
                <w:szCs w:val="28"/>
              </w:rPr>
              <w:t>Kahoot</w:t>
            </w:r>
            <w:r w:rsidRPr="00E9399B">
              <w:rPr>
                <w:rFonts w:ascii="Sakkal Majalla" w:hAnsi="Sakkal Majalla" w:cs="Sakkal Majalla"/>
                <w:sz w:val="28"/>
                <w:szCs w:val="28"/>
                <w:rtl/>
              </w:rPr>
              <w:t xml:space="preserve">، </w:t>
            </w:r>
            <w:r w:rsidRPr="00E9399B">
              <w:rPr>
                <w:rFonts w:ascii="Sakkal Majalla" w:hAnsi="Sakkal Majalla" w:cs="Sakkal Majalla"/>
                <w:sz w:val="28"/>
                <w:szCs w:val="28"/>
              </w:rPr>
              <w:t>Babbel</w:t>
            </w:r>
            <w:r>
              <w:rPr>
                <w:rFonts w:ascii="Sakkal Majalla" w:hAnsi="Sakkal Majalla" w:cs="Sakkal Majalla" w:hint="cs"/>
                <w:sz w:val="28"/>
                <w:szCs w:val="28"/>
                <w:rtl/>
              </w:rPr>
              <w:t>)</w:t>
            </w:r>
            <w:r w:rsidRPr="00E9399B">
              <w:rPr>
                <w:rFonts w:ascii="Sakkal Majalla" w:hAnsi="Sakkal Majalla" w:cs="Sakkal Majalla"/>
                <w:sz w:val="28"/>
                <w:szCs w:val="28"/>
              </w:rPr>
              <w:t xml:space="preserve"> </w:t>
            </w:r>
            <w:r w:rsidRPr="00E9399B">
              <w:rPr>
                <w:rFonts w:ascii="Sakkal Majalla" w:hAnsi="Sakkal Majalla" w:cs="Sakkal Majalla"/>
                <w:sz w:val="28"/>
                <w:szCs w:val="28"/>
                <w:rtl/>
              </w:rPr>
              <w:t>ومنافسة شديدة على جذب المستخدمين</w:t>
            </w:r>
            <w:r w:rsidRPr="00E9399B">
              <w:rPr>
                <w:rFonts w:ascii="Sakkal Majalla" w:hAnsi="Sakkal Majalla" w:cs="Sakkal Majalla"/>
                <w:sz w:val="28"/>
                <w:szCs w:val="28"/>
              </w:rPr>
              <w:t>.</w:t>
            </w:r>
          </w:p>
        </w:tc>
      </w:tr>
      <w:tr w:rsidR="002B54AD" w14:paraId="16BC8E99" w14:textId="77777777" w:rsidTr="00433927">
        <w:tc>
          <w:tcPr>
            <w:tcW w:w="2794" w:type="dxa"/>
            <w:vAlign w:val="center"/>
          </w:tcPr>
          <w:p w14:paraId="16E6A18F" w14:textId="336272A5"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القوة التفاوضية للموردين</w:t>
            </w:r>
          </w:p>
        </w:tc>
        <w:tc>
          <w:tcPr>
            <w:tcW w:w="1440" w:type="dxa"/>
            <w:vAlign w:val="center"/>
          </w:tcPr>
          <w:p w14:paraId="28D0BBCC" w14:textId="19C57B20"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منخفض</w:t>
            </w:r>
          </w:p>
        </w:tc>
        <w:tc>
          <w:tcPr>
            <w:tcW w:w="5665" w:type="dxa"/>
            <w:vAlign w:val="center"/>
          </w:tcPr>
          <w:p w14:paraId="6AC15A92" w14:textId="39E27519"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وفرة المطورين والمصممين وخبراء اللغات، مما يقلل من قوة الموردين</w:t>
            </w:r>
            <w:r w:rsidRPr="00E9399B">
              <w:rPr>
                <w:rFonts w:ascii="Sakkal Majalla" w:hAnsi="Sakkal Majalla" w:cs="Sakkal Majalla"/>
                <w:sz w:val="28"/>
                <w:szCs w:val="28"/>
              </w:rPr>
              <w:t>.</w:t>
            </w:r>
          </w:p>
        </w:tc>
      </w:tr>
      <w:tr w:rsidR="002B54AD" w14:paraId="1670A5C2" w14:textId="77777777" w:rsidTr="00433927">
        <w:tc>
          <w:tcPr>
            <w:tcW w:w="2794" w:type="dxa"/>
            <w:vAlign w:val="center"/>
          </w:tcPr>
          <w:p w14:paraId="59419163" w14:textId="62D4EBA6"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b/>
                <w:bCs/>
                <w:sz w:val="28"/>
                <w:szCs w:val="28"/>
                <w:rtl/>
              </w:rPr>
              <w:t>القوة التفاوضية للمشترين</w:t>
            </w:r>
          </w:p>
        </w:tc>
        <w:tc>
          <w:tcPr>
            <w:tcW w:w="1440" w:type="dxa"/>
            <w:vAlign w:val="center"/>
          </w:tcPr>
          <w:p w14:paraId="43737A2D" w14:textId="481141CF"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مرتفع</w:t>
            </w:r>
          </w:p>
        </w:tc>
        <w:tc>
          <w:tcPr>
            <w:tcW w:w="5665" w:type="dxa"/>
            <w:vAlign w:val="center"/>
          </w:tcPr>
          <w:p w14:paraId="4022E9D0" w14:textId="3FB32490" w:rsidR="002B54AD" w:rsidRDefault="002B54AD" w:rsidP="002B54AD">
            <w:pPr>
              <w:bidi/>
              <w:spacing w:line="360" w:lineRule="auto"/>
              <w:rPr>
                <w:rFonts w:ascii="Sakkal Majalla" w:hAnsi="Sakkal Majalla" w:cs="Sakkal Majalla"/>
                <w:sz w:val="28"/>
                <w:szCs w:val="28"/>
                <w:rtl/>
              </w:rPr>
            </w:pPr>
            <w:r w:rsidRPr="00E9399B">
              <w:rPr>
                <w:rFonts w:ascii="Sakkal Majalla" w:hAnsi="Sakkal Majalla" w:cs="Sakkal Majalla"/>
                <w:sz w:val="28"/>
                <w:szCs w:val="28"/>
                <w:rtl/>
              </w:rPr>
              <w:t>المستخدمون لديهم خيارات كثيرة، ويمكنهم التبديل بسهولة إلى تطبيقات أخرى</w:t>
            </w:r>
            <w:r w:rsidRPr="00E9399B">
              <w:rPr>
                <w:rFonts w:ascii="Sakkal Majalla" w:hAnsi="Sakkal Majalla" w:cs="Sakkal Majalla"/>
                <w:sz w:val="28"/>
                <w:szCs w:val="28"/>
              </w:rPr>
              <w:t>.</w:t>
            </w:r>
          </w:p>
        </w:tc>
      </w:tr>
    </w:tbl>
    <w:p w14:paraId="0924DE51" w14:textId="77777777" w:rsidR="002B54AD" w:rsidRPr="00E9399B" w:rsidRDefault="002B54AD" w:rsidP="002B54AD">
      <w:pPr>
        <w:bidi/>
        <w:spacing w:line="360" w:lineRule="auto"/>
        <w:rPr>
          <w:rFonts w:ascii="Sakkal Majalla" w:hAnsi="Sakkal Majalla" w:cs="Sakkal Majalla"/>
          <w:sz w:val="28"/>
          <w:szCs w:val="28"/>
        </w:rPr>
      </w:pPr>
    </w:p>
    <w:p w14:paraId="7C04CE32" w14:textId="77777777" w:rsidR="00AC545B" w:rsidRPr="00AC545B" w:rsidRDefault="00AC545B" w:rsidP="00AC545B">
      <w:pPr>
        <w:bidi/>
        <w:rPr>
          <w:rFonts w:ascii="Sakkal Majalla" w:hAnsi="Sakkal Majalla" w:cs="Sakkal Majalla"/>
          <w:b/>
          <w:bCs/>
          <w:sz w:val="28"/>
          <w:szCs w:val="28"/>
          <w:rtl/>
        </w:rPr>
      </w:pPr>
      <w:r w:rsidRPr="00AC545B">
        <w:rPr>
          <w:rFonts w:ascii="Sakkal Majalla" w:hAnsi="Sakkal Majalla" w:cs="Sakkal Majalla"/>
          <w:b/>
          <w:bCs/>
          <w:sz w:val="28"/>
          <w:szCs w:val="28"/>
          <w:rtl/>
        </w:rPr>
        <w:t>وسيتم مناقشة الآثار المترتبة على هذا التحليل، والاستراتيجيات المقترحة لمواجهة هذه التحديات، بالتفصيل في الفصل الخامس (مناقشة النتائج والتوصيات).</w:t>
      </w:r>
    </w:p>
    <w:p w14:paraId="33E7F3B7"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466CDFDB">
          <v:rect id="_x0000_i1061" style="width:0;height:.75pt" o:hralign="center" o:hrstd="t" o:hr="t" fillcolor="#a0a0a0" stroked="f"/>
        </w:pict>
      </w:r>
    </w:p>
    <w:p w14:paraId="647D91D0" w14:textId="1936BF99" w:rsidR="00E9399B" w:rsidRPr="00433927" w:rsidRDefault="00E9399B" w:rsidP="00AC0792">
      <w:pPr>
        <w:pStyle w:val="Heading2"/>
        <w:bidi/>
        <w:rPr>
          <w:rFonts w:cs="Sakkal Majalla"/>
          <w:szCs w:val="32"/>
        </w:rPr>
      </w:pPr>
      <w:bookmarkStart w:id="64" w:name="_Toc237336736"/>
      <w:r w:rsidRPr="00433927">
        <w:rPr>
          <w:rFonts w:cs="Sakkal Majalla"/>
          <w:szCs w:val="32"/>
          <w:rtl/>
        </w:rPr>
        <w:lastRenderedPageBreak/>
        <w:t>الأثر الاجتماعي والثقافي للنموذج</w:t>
      </w:r>
      <w:r w:rsidRPr="00433927">
        <w:rPr>
          <w:rFonts w:cs="Sakkal Majalla"/>
          <w:szCs w:val="32"/>
        </w:rPr>
        <w:t xml:space="preserve"> (Social and Cultural Impact)</w:t>
      </w:r>
      <w:bookmarkEnd w:id="64"/>
    </w:p>
    <w:p w14:paraId="404FCCB4" w14:textId="646119EF" w:rsidR="00E9399B" w:rsidRPr="00433927" w:rsidRDefault="00E9399B" w:rsidP="00AC0792">
      <w:pPr>
        <w:pStyle w:val="Heading3"/>
        <w:bidi/>
        <w:rPr>
          <w:rFonts w:cs="Sakkal Majalla"/>
          <w:sz w:val="32"/>
          <w:szCs w:val="32"/>
        </w:rPr>
      </w:pPr>
      <w:bookmarkStart w:id="65" w:name="_Toc237336737"/>
      <w:r w:rsidRPr="00433927">
        <w:rPr>
          <w:rFonts w:cs="Sakkal Majalla"/>
          <w:sz w:val="32"/>
          <w:szCs w:val="32"/>
          <w:rtl/>
        </w:rPr>
        <w:t>الشمولية</w:t>
      </w:r>
      <w:r w:rsidRPr="00433927">
        <w:rPr>
          <w:rFonts w:cs="Sakkal Majalla"/>
          <w:sz w:val="32"/>
          <w:szCs w:val="32"/>
        </w:rPr>
        <w:t xml:space="preserve"> (Inclusivity)</w:t>
      </w:r>
      <w:bookmarkEnd w:id="65"/>
    </w:p>
    <w:p w14:paraId="506CDDB2"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يسهم النموذج في تحقيق الشمولية الرقمية والتعليمية من خلال</w:t>
      </w:r>
      <w:r w:rsidRPr="00E9399B">
        <w:rPr>
          <w:rFonts w:ascii="Sakkal Majalla" w:hAnsi="Sakkal Majalla" w:cs="Sakkal Majalla"/>
          <w:sz w:val="28"/>
          <w:szCs w:val="28"/>
        </w:rPr>
        <w:t>:</w:t>
      </w:r>
    </w:p>
    <w:p w14:paraId="7B81DA5D" w14:textId="77777777" w:rsidR="00E9399B" w:rsidRPr="00E9399B" w:rsidRDefault="00E9399B" w:rsidP="006A6F3E">
      <w:pPr>
        <w:numPr>
          <w:ilvl w:val="0"/>
          <w:numId w:val="28"/>
        </w:num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تصميم واجهات وأسئلة تتلاءم مع قدرات مختلفة</w:t>
      </w:r>
      <w:r w:rsidRPr="00E9399B">
        <w:rPr>
          <w:rFonts w:ascii="Sakkal Majalla" w:hAnsi="Sakkal Majalla" w:cs="Sakkal Majalla"/>
          <w:sz w:val="28"/>
          <w:szCs w:val="28"/>
          <w:rtl/>
        </w:rPr>
        <w:t>، مما يجعل تعلم اللغة في متناول الجميع</w:t>
      </w:r>
      <w:r w:rsidRPr="00E9399B">
        <w:rPr>
          <w:rFonts w:ascii="Sakkal Majalla" w:hAnsi="Sakkal Majalla" w:cs="Sakkal Majalla"/>
          <w:sz w:val="28"/>
          <w:szCs w:val="28"/>
        </w:rPr>
        <w:t>.</w:t>
      </w:r>
    </w:p>
    <w:p w14:paraId="3FA326C9" w14:textId="77777777" w:rsidR="00E9399B" w:rsidRPr="00E9399B" w:rsidRDefault="00E9399B" w:rsidP="006A6F3E">
      <w:pPr>
        <w:numPr>
          <w:ilvl w:val="0"/>
          <w:numId w:val="28"/>
        </w:numPr>
        <w:bidi/>
        <w:spacing w:line="360" w:lineRule="auto"/>
        <w:rPr>
          <w:rFonts w:ascii="Sakkal Majalla" w:hAnsi="Sakkal Majalla" w:cs="Sakkal Majalla"/>
          <w:sz w:val="28"/>
          <w:szCs w:val="28"/>
        </w:rPr>
      </w:pPr>
      <w:r w:rsidRPr="00E9399B">
        <w:rPr>
          <w:rFonts w:ascii="Sakkal Majalla" w:hAnsi="Sakkal Majalla" w:cs="Sakkal Majalla"/>
          <w:b/>
          <w:bCs/>
          <w:sz w:val="28"/>
          <w:szCs w:val="28"/>
          <w:rtl/>
        </w:rPr>
        <w:t>استهداف فئات مهمشة</w:t>
      </w:r>
      <w:r w:rsidRPr="00E9399B">
        <w:rPr>
          <w:rFonts w:ascii="Sakkal Majalla" w:hAnsi="Sakkal Majalla" w:cs="Sakkal Majalla"/>
          <w:sz w:val="28"/>
          <w:szCs w:val="28"/>
          <w:rtl/>
        </w:rPr>
        <w:t> مثل كبار السن وذوي الاحتياجات الخاصة، مما يعزز مشاركتهم المجتمعية</w:t>
      </w:r>
      <w:r w:rsidRPr="00E9399B">
        <w:rPr>
          <w:rFonts w:ascii="Sakkal Majalla" w:hAnsi="Sakkal Majalla" w:cs="Sakkal Majalla"/>
          <w:sz w:val="28"/>
          <w:szCs w:val="28"/>
        </w:rPr>
        <w:t>.</w:t>
      </w:r>
    </w:p>
    <w:p w14:paraId="7113B061" w14:textId="7C2CDF5B" w:rsidR="00E9399B" w:rsidRPr="00433927" w:rsidRDefault="00E9399B" w:rsidP="00AC0792">
      <w:pPr>
        <w:pStyle w:val="Heading3"/>
        <w:bidi/>
        <w:rPr>
          <w:rFonts w:cs="Sakkal Majalla"/>
          <w:sz w:val="32"/>
          <w:szCs w:val="32"/>
        </w:rPr>
      </w:pPr>
      <w:bookmarkStart w:id="66" w:name="_Toc237336738"/>
      <w:r w:rsidRPr="00433927">
        <w:rPr>
          <w:rFonts w:cs="Sakkal Majalla"/>
          <w:sz w:val="32"/>
          <w:szCs w:val="32"/>
          <w:rtl/>
        </w:rPr>
        <w:t>تحويل أوقات الفراغ إلى استثمار معرفي</w:t>
      </w:r>
      <w:bookmarkEnd w:id="66"/>
    </w:p>
    <w:p w14:paraId="1B625E65"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يُحول النموذج أوقات الفراغ الطويلة (التي يعاني منها كبار السن والمتقاعدون وربات البيوت أحياناً) إلى فرص للتعلم والإنتاج، مما يعزز شعورهم بالقيمة والإنجاز</w:t>
      </w:r>
      <w:r w:rsidRPr="00E9399B">
        <w:rPr>
          <w:rFonts w:ascii="Sakkal Majalla" w:hAnsi="Sakkal Majalla" w:cs="Sakkal Majalla"/>
          <w:sz w:val="28"/>
          <w:szCs w:val="28"/>
        </w:rPr>
        <w:t>.</w:t>
      </w:r>
    </w:p>
    <w:p w14:paraId="27CC0490" w14:textId="608197B9" w:rsidR="00E9399B" w:rsidRPr="00433927" w:rsidRDefault="00E9399B" w:rsidP="00AC0792">
      <w:pPr>
        <w:pStyle w:val="Heading3"/>
        <w:bidi/>
        <w:rPr>
          <w:rFonts w:cs="Sakkal Majalla"/>
          <w:sz w:val="32"/>
          <w:szCs w:val="32"/>
        </w:rPr>
      </w:pPr>
      <w:bookmarkStart w:id="67" w:name="_Toc237336739"/>
      <w:r w:rsidRPr="00433927">
        <w:rPr>
          <w:rFonts w:cs="Sakkal Majalla"/>
          <w:sz w:val="32"/>
          <w:szCs w:val="32"/>
          <w:rtl/>
        </w:rPr>
        <w:t>تعزيز التفاهم بين الثقافات</w:t>
      </w:r>
      <w:bookmarkEnd w:id="67"/>
    </w:p>
    <w:p w14:paraId="58D7C0CF"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من خلال تمثيل الشخصيات للغات والثقافات المختلفة، يسهم النموذج في نشر التسامح والانفتاح على الآخر، وتقليل التحيزات الثقافية</w:t>
      </w:r>
      <w:r w:rsidRPr="00E9399B">
        <w:rPr>
          <w:rFonts w:ascii="Sakkal Majalla" w:hAnsi="Sakkal Majalla" w:cs="Sakkal Majalla"/>
          <w:sz w:val="28"/>
          <w:szCs w:val="28"/>
        </w:rPr>
        <w:t>.</w:t>
      </w:r>
    </w:p>
    <w:p w14:paraId="680C9D63" w14:textId="77777777" w:rsidR="00E9399B" w:rsidRPr="00E9399B" w:rsidRDefault="00BB328E" w:rsidP="00E9399B">
      <w:pPr>
        <w:bidi/>
        <w:spacing w:line="360" w:lineRule="auto"/>
        <w:rPr>
          <w:rFonts w:ascii="Sakkal Majalla" w:hAnsi="Sakkal Majalla" w:cs="Sakkal Majalla"/>
          <w:sz w:val="28"/>
          <w:szCs w:val="28"/>
        </w:rPr>
      </w:pPr>
      <w:r>
        <w:rPr>
          <w:rFonts w:ascii="Sakkal Majalla" w:hAnsi="Sakkal Majalla" w:cs="Sakkal Majalla"/>
          <w:sz w:val="28"/>
          <w:szCs w:val="28"/>
        </w:rPr>
        <w:pict w14:anchorId="59D4C04E">
          <v:rect id="_x0000_i1062" style="width:0;height:.75pt" o:hralign="center" o:hrstd="t" o:hr="t" fillcolor="#a0a0a0" stroked="f"/>
        </w:pict>
      </w:r>
    </w:p>
    <w:p w14:paraId="46FED726" w14:textId="66A6832C" w:rsidR="00E9399B" w:rsidRPr="00433927" w:rsidRDefault="00E9399B" w:rsidP="00AC0792">
      <w:pPr>
        <w:pStyle w:val="Heading2"/>
        <w:bidi/>
        <w:rPr>
          <w:rFonts w:cs="Sakkal Majalla"/>
          <w:szCs w:val="32"/>
        </w:rPr>
      </w:pPr>
      <w:bookmarkStart w:id="68" w:name="_Toc237336740"/>
      <w:r w:rsidRPr="00433927">
        <w:rPr>
          <w:rFonts w:cs="Sakkal Majalla"/>
          <w:szCs w:val="32"/>
          <w:rtl/>
        </w:rPr>
        <w:t>خلاصة الفصل</w:t>
      </w:r>
      <w:r w:rsidRPr="00433927">
        <w:rPr>
          <w:rFonts w:cs="Sakkal Majalla"/>
          <w:szCs w:val="32"/>
        </w:rPr>
        <w:t xml:space="preserve"> (Chapter Summary)</w:t>
      </w:r>
      <w:bookmarkEnd w:id="68"/>
    </w:p>
    <w:p w14:paraId="3990B422"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قدم هذا الفصل تفصيلاً شاملاً للنموذج التعليمي الريادي المقترح، بدءاً بوصف آلياته الأساسية (الترقية بالأسئلة، الارتباط الثقافي، القتال الاستراتيجي)، مروراً بتطوير نموذج عمل ريادي متكامل باستخدام نموذج بارينجر/آيرلاند، وانتهاءً بتحليل البيئة التنافسية والأثر الاجتماعي والثقافي المتوقع</w:t>
      </w:r>
      <w:r w:rsidRPr="00E9399B">
        <w:rPr>
          <w:rFonts w:ascii="Sakkal Majalla" w:hAnsi="Sakkal Majalla" w:cs="Sakkal Majalla"/>
          <w:sz w:val="28"/>
          <w:szCs w:val="28"/>
        </w:rPr>
        <w:t>.</w:t>
      </w:r>
    </w:p>
    <w:p w14:paraId="7F5B4255" w14:textId="77777777" w:rsidR="00E9399B" w:rsidRPr="00E9399B" w:rsidRDefault="00E9399B" w:rsidP="00E9399B">
      <w:pPr>
        <w:bidi/>
        <w:spacing w:line="360" w:lineRule="auto"/>
        <w:rPr>
          <w:rFonts w:ascii="Sakkal Majalla" w:hAnsi="Sakkal Majalla" w:cs="Sakkal Majalla"/>
          <w:sz w:val="28"/>
          <w:szCs w:val="28"/>
        </w:rPr>
      </w:pPr>
      <w:r w:rsidRPr="00E9399B">
        <w:rPr>
          <w:rFonts w:ascii="Sakkal Majalla" w:hAnsi="Sakkal Majalla" w:cs="Sakkal Majalla"/>
          <w:sz w:val="28"/>
          <w:szCs w:val="28"/>
          <w:rtl/>
        </w:rPr>
        <w:t>وقد خلص الفصل إلى أن النموذج يتمتع بإمكانات تجارية وتعليمية واجتماعية واعدة، وأن استراتيجية التمايز المقترحة يمكن أن تمثل ميزة تنافسية قوية في سوق الألعاب التعليمية</w:t>
      </w:r>
      <w:r w:rsidRPr="00E9399B">
        <w:rPr>
          <w:rFonts w:ascii="Sakkal Majalla" w:hAnsi="Sakkal Majalla" w:cs="Sakkal Majalla"/>
          <w:sz w:val="28"/>
          <w:szCs w:val="28"/>
        </w:rPr>
        <w:t>.</w:t>
      </w:r>
    </w:p>
    <w:p w14:paraId="4148539C" w14:textId="46631873" w:rsidR="00D06014" w:rsidRDefault="00BB328E" w:rsidP="00E9399B">
      <w:pPr>
        <w:bidi/>
        <w:spacing w:line="360" w:lineRule="auto"/>
        <w:rPr>
          <w:rFonts w:ascii="Sakkal Majalla" w:hAnsi="Sakkal Majalla" w:cs="Sakkal Majalla"/>
          <w:sz w:val="28"/>
          <w:szCs w:val="28"/>
          <w:rtl/>
        </w:rPr>
      </w:pPr>
      <w:r>
        <w:rPr>
          <w:rFonts w:ascii="Sakkal Majalla" w:hAnsi="Sakkal Majalla" w:cs="Sakkal Majalla"/>
          <w:sz w:val="28"/>
          <w:szCs w:val="28"/>
        </w:rPr>
        <w:pict w14:anchorId="51E251D1">
          <v:rect id="_x0000_i1063" style="width:0;height:.75pt" o:hralign="center" o:bullet="t" o:hrstd="t" o:hr="t" fillcolor="#a0a0a0" stroked="f"/>
        </w:pict>
      </w:r>
    </w:p>
    <w:p w14:paraId="6E3E220D" w14:textId="77777777" w:rsidR="003C7391" w:rsidRDefault="003C7391">
      <w:pPr>
        <w:rPr>
          <w:rFonts w:ascii="Sakkal Majalla" w:hAnsi="Sakkal Majalla" w:cs="Sakkal Majalla"/>
          <w:b/>
          <w:bCs/>
          <w:sz w:val="28"/>
          <w:szCs w:val="28"/>
          <w:rtl/>
        </w:rPr>
      </w:pPr>
      <w:r>
        <w:rPr>
          <w:rFonts w:ascii="Sakkal Majalla" w:hAnsi="Sakkal Majalla" w:cs="Sakkal Majalla"/>
          <w:b/>
          <w:bCs/>
          <w:sz w:val="28"/>
          <w:szCs w:val="28"/>
          <w:rtl/>
        </w:rPr>
        <w:br w:type="page"/>
      </w:r>
    </w:p>
    <w:p w14:paraId="7CDB6A94" w14:textId="6F569812" w:rsidR="007C5011" w:rsidRPr="00433927" w:rsidRDefault="007C5011" w:rsidP="00D466AB">
      <w:pPr>
        <w:pStyle w:val="Heading1"/>
        <w:bidi/>
      </w:pPr>
      <w:bookmarkStart w:id="69" w:name="_Toc237336741"/>
      <w:r w:rsidRPr="0086399F">
        <w:rPr>
          <w:rFonts w:cs="Sakkal Majalla"/>
          <w:szCs w:val="36"/>
          <w:rtl/>
        </w:rPr>
        <w:lastRenderedPageBreak/>
        <w:t xml:space="preserve">الفصل الخامس: مناقشة النتائج </w:t>
      </w:r>
      <w:r w:rsidR="00AC2B5C" w:rsidRPr="0086399F">
        <w:rPr>
          <w:rFonts w:cs="Sakkal Majalla" w:hint="cs"/>
          <w:szCs w:val="36"/>
          <w:rtl/>
        </w:rPr>
        <w:t>والتوصيات</w:t>
      </w:r>
      <w:r w:rsidR="00AC2B5C">
        <w:rPr>
          <w:rFonts w:hint="cs"/>
          <w:rtl/>
        </w:rPr>
        <w:t xml:space="preserve"> </w:t>
      </w:r>
      <w:r w:rsidR="00AC2B5C">
        <w:rPr>
          <w:rtl/>
        </w:rPr>
        <w:t>(</w:t>
      </w:r>
      <w:r w:rsidRPr="00433927">
        <w:t>Discussion and Recommendations</w:t>
      </w:r>
      <w:r w:rsidR="0086399F">
        <w:rPr>
          <w:rFonts w:hint="cs"/>
          <w:rtl/>
        </w:rPr>
        <w:t>)</w:t>
      </w:r>
      <w:bookmarkEnd w:id="69"/>
    </w:p>
    <w:p w14:paraId="0894A7CE"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1290E638">
          <v:rect id="_x0000_i1064" style="width:0;height:.75pt" o:hralign="center" o:hrstd="t" o:hr="t" fillcolor="#a0a0a0" stroked="f"/>
        </w:pict>
      </w:r>
    </w:p>
    <w:p w14:paraId="1E7EA29B" w14:textId="1E3C12A0" w:rsidR="00AC545B" w:rsidRPr="00433927" w:rsidRDefault="007C5011" w:rsidP="00AC0792">
      <w:pPr>
        <w:pStyle w:val="Heading2"/>
        <w:bidi/>
        <w:rPr>
          <w:rFonts w:cs="Sakkal Majalla"/>
          <w:szCs w:val="32"/>
        </w:rPr>
      </w:pPr>
      <w:bookmarkStart w:id="70" w:name="_Toc237336742"/>
      <w:r w:rsidRPr="00433927">
        <w:rPr>
          <w:rFonts w:cs="Sakkal Majalla"/>
          <w:szCs w:val="32"/>
          <w:rtl/>
        </w:rPr>
        <w:t>مقدمة</w:t>
      </w:r>
      <w:r w:rsidRPr="00433927">
        <w:rPr>
          <w:rFonts w:cs="Sakkal Majalla"/>
          <w:szCs w:val="32"/>
        </w:rPr>
        <w:t xml:space="preserve"> (Introduction)</w:t>
      </w:r>
      <w:bookmarkEnd w:id="70"/>
    </w:p>
    <w:p w14:paraId="71983293" w14:textId="77777777" w:rsidR="00AC545B" w:rsidRPr="00AC545B" w:rsidRDefault="00AC545B" w:rsidP="00AC545B">
      <w:pPr>
        <w:bidi/>
        <w:spacing w:line="360" w:lineRule="auto"/>
        <w:ind w:left="360"/>
        <w:rPr>
          <w:rFonts w:ascii="Sakkal Majalla" w:hAnsi="Sakkal Majalla" w:cs="Sakkal Majalla"/>
          <w:sz w:val="28"/>
          <w:szCs w:val="28"/>
        </w:rPr>
      </w:pPr>
      <w:r w:rsidRPr="00AC545B">
        <w:rPr>
          <w:rFonts w:ascii="Sakkal Majalla" w:hAnsi="Sakkal Majalla" w:cs="Sakkal Majalla"/>
          <w:sz w:val="28"/>
          <w:szCs w:val="28"/>
          <w:rtl/>
        </w:rPr>
        <w:t>يهدف هذا الفصل إلى مناقشة النتائج النظرية التي توصل إليها البحث من خلال بناء النموذج التعليمي الريادي المقترح، وذلك في ضوء الإطار النظري والأدبيات التي تم استعراضها في الفصل الثاني، والنموذج المفصل في الفصل الرابع. كما يقدم هذا الفصل مجموعة من التوصيات العملية الموجهة إلى مختلف الأطراف المعنية، بما في ذلك مطوري الألعاب، والمستثمرين، والجهات التعليمية، وصناع السياسات، والباحثين المستقبليين</w:t>
      </w:r>
      <w:r w:rsidRPr="00AC545B">
        <w:rPr>
          <w:rFonts w:ascii="Sakkal Majalla" w:hAnsi="Sakkal Majalla" w:cs="Sakkal Majalla"/>
          <w:sz w:val="28"/>
          <w:szCs w:val="28"/>
        </w:rPr>
        <w:t>.</w:t>
      </w:r>
    </w:p>
    <w:p w14:paraId="0C3DE48D" w14:textId="77777777" w:rsidR="00AC545B" w:rsidRPr="007C5011" w:rsidRDefault="00AC545B" w:rsidP="00AC545B">
      <w:pPr>
        <w:bidi/>
        <w:spacing w:line="360" w:lineRule="auto"/>
        <w:rPr>
          <w:rFonts w:ascii="Sakkal Majalla" w:hAnsi="Sakkal Majalla" w:cs="Sakkal Majalla"/>
          <w:sz w:val="28"/>
          <w:szCs w:val="28"/>
        </w:rPr>
      </w:pPr>
      <w:r w:rsidRPr="007C5011">
        <w:rPr>
          <w:rFonts w:ascii="Sakkal Majalla" w:hAnsi="Sakkal Majalla" w:cs="Sakkal Majalla"/>
          <w:sz w:val="28"/>
          <w:szCs w:val="28"/>
          <w:rtl/>
        </w:rPr>
        <w:t>وتهدف هذه المناقشة إلى</w:t>
      </w:r>
      <w:r w:rsidRPr="007C5011">
        <w:rPr>
          <w:rFonts w:ascii="Sakkal Majalla" w:hAnsi="Sakkal Majalla" w:cs="Sakkal Majalla"/>
          <w:sz w:val="28"/>
          <w:szCs w:val="28"/>
        </w:rPr>
        <w:t>:</w:t>
      </w:r>
    </w:p>
    <w:p w14:paraId="3D759DAF" w14:textId="77777777" w:rsidR="00AC545B" w:rsidRPr="007C5011" w:rsidRDefault="00AC545B" w:rsidP="006A6F3E">
      <w:pPr>
        <w:numPr>
          <w:ilvl w:val="0"/>
          <w:numId w:val="41"/>
        </w:numPr>
        <w:bidi/>
        <w:spacing w:line="360" w:lineRule="auto"/>
        <w:rPr>
          <w:rFonts w:ascii="Sakkal Majalla" w:hAnsi="Sakkal Majalla" w:cs="Sakkal Majalla"/>
          <w:sz w:val="28"/>
          <w:szCs w:val="28"/>
        </w:rPr>
      </w:pPr>
      <w:r w:rsidRPr="007C5011">
        <w:rPr>
          <w:rFonts w:ascii="Sakkal Majalla" w:hAnsi="Sakkal Majalla" w:cs="Sakkal Majalla"/>
          <w:sz w:val="28"/>
          <w:szCs w:val="28"/>
          <w:rtl/>
        </w:rPr>
        <w:t>ربط النموذج المقترح بالنظريات التعليمية والريادية التي تشكل أساسه النظري</w:t>
      </w:r>
      <w:r w:rsidRPr="007C5011">
        <w:rPr>
          <w:rFonts w:ascii="Sakkal Majalla" w:hAnsi="Sakkal Majalla" w:cs="Sakkal Majalla"/>
          <w:sz w:val="28"/>
          <w:szCs w:val="28"/>
        </w:rPr>
        <w:t>.</w:t>
      </w:r>
    </w:p>
    <w:p w14:paraId="642F1FB5" w14:textId="77777777" w:rsidR="00AC545B" w:rsidRPr="007C5011" w:rsidRDefault="00AC545B" w:rsidP="006A6F3E">
      <w:pPr>
        <w:numPr>
          <w:ilvl w:val="0"/>
          <w:numId w:val="41"/>
        </w:numPr>
        <w:bidi/>
        <w:spacing w:line="360" w:lineRule="auto"/>
        <w:rPr>
          <w:rFonts w:ascii="Sakkal Majalla" w:hAnsi="Sakkal Majalla" w:cs="Sakkal Majalla"/>
          <w:sz w:val="28"/>
          <w:szCs w:val="28"/>
        </w:rPr>
      </w:pPr>
      <w:r w:rsidRPr="007C5011">
        <w:rPr>
          <w:rFonts w:ascii="Sakkal Majalla" w:hAnsi="Sakkal Majalla" w:cs="Sakkal Majalla"/>
          <w:sz w:val="28"/>
          <w:szCs w:val="28"/>
          <w:rtl/>
        </w:rPr>
        <w:t>تحليل نقاط القوة والضعف في النموذج، وتحديد التحديات التي قد تواجه تطبيقه</w:t>
      </w:r>
      <w:r w:rsidRPr="007C5011">
        <w:rPr>
          <w:rFonts w:ascii="Sakkal Majalla" w:hAnsi="Sakkal Majalla" w:cs="Sakkal Majalla"/>
          <w:sz w:val="28"/>
          <w:szCs w:val="28"/>
        </w:rPr>
        <w:t>.</w:t>
      </w:r>
    </w:p>
    <w:p w14:paraId="7EE05A7C" w14:textId="77777777" w:rsidR="00AC545B" w:rsidRPr="007C5011" w:rsidRDefault="00AC545B" w:rsidP="006A6F3E">
      <w:pPr>
        <w:numPr>
          <w:ilvl w:val="0"/>
          <w:numId w:val="41"/>
        </w:numPr>
        <w:bidi/>
        <w:spacing w:line="360" w:lineRule="auto"/>
        <w:rPr>
          <w:rFonts w:ascii="Sakkal Majalla" w:hAnsi="Sakkal Majalla" w:cs="Sakkal Majalla"/>
          <w:sz w:val="28"/>
          <w:szCs w:val="28"/>
        </w:rPr>
      </w:pPr>
      <w:r w:rsidRPr="007C5011">
        <w:rPr>
          <w:rFonts w:ascii="Sakkal Majalla" w:hAnsi="Sakkal Majalla" w:cs="Sakkal Majalla"/>
          <w:sz w:val="28"/>
          <w:szCs w:val="28"/>
          <w:rtl/>
        </w:rPr>
        <w:t>تقديم توصيات قابلة للتنفيذ لتعزيز فرص نجاح النموذج في السوق</w:t>
      </w:r>
      <w:r w:rsidRPr="007C5011">
        <w:rPr>
          <w:rFonts w:ascii="Sakkal Majalla" w:hAnsi="Sakkal Majalla" w:cs="Sakkal Majalla"/>
          <w:sz w:val="28"/>
          <w:szCs w:val="28"/>
        </w:rPr>
        <w:t>.</w:t>
      </w:r>
    </w:p>
    <w:p w14:paraId="7FFC5149" w14:textId="77777777" w:rsidR="00AC545B" w:rsidRPr="007C5011" w:rsidRDefault="00AC545B" w:rsidP="006A6F3E">
      <w:pPr>
        <w:numPr>
          <w:ilvl w:val="0"/>
          <w:numId w:val="41"/>
        </w:numPr>
        <w:bidi/>
        <w:spacing w:line="360" w:lineRule="auto"/>
        <w:rPr>
          <w:rFonts w:ascii="Sakkal Majalla" w:hAnsi="Sakkal Majalla" w:cs="Sakkal Majalla"/>
          <w:sz w:val="28"/>
          <w:szCs w:val="28"/>
        </w:rPr>
      </w:pPr>
      <w:r w:rsidRPr="007C5011">
        <w:rPr>
          <w:rFonts w:ascii="Sakkal Majalla" w:hAnsi="Sakkal Majalla" w:cs="Sakkal Majalla"/>
          <w:sz w:val="28"/>
          <w:szCs w:val="28"/>
          <w:rtl/>
        </w:rPr>
        <w:t>اقتراح مجالات للدراسات المستقبلية التي يمكن أن تبني على نتائج هذا البحث</w:t>
      </w:r>
      <w:r w:rsidRPr="007C5011">
        <w:rPr>
          <w:rFonts w:ascii="Sakkal Majalla" w:hAnsi="Sakkal Majalla" w:cs="Sakkal Majalla"/>
          <w:sz w:val="28"/>
          <w:szCs w:val="28"/>
        </w:rPr>
        <w:t>.</w:t>
      </w:r>
    </w:p>
    <w:p w14:paraId="01A35248" w14:textId="6C147F29" w:rsidR="00AC545B" w:rsidRPr="00AC545B" w:rsidRDefault="00BB328E" w:rsidP="00AC545B">
      <w:pPr>
        <w:bidi/>
        <w:spacing w:line="360" w:lineRule="auto"/>
        <w:rPr>
          <w:rFonts w:ascii="Sakkal Majalla" w:hAnsi="Sakkal Majalla" w:cs="Sakkal Majalla"/>
          <w:b/>
          <w:bCs/>
          <w:sz w:val="28"/>
          <w:szCs w:val="28"/>
        </w:rPr>
      </w:pPr>
      <w:r>
        <w:rPr>
          <w:rFonts w:ascii="Sakkal Majalla" w:hAnsi="Sakkal Majalla" w:cs="Sakkal Majalla"/>
          <w:sz w:val="28"/>
          <w:szCs w:val="28"/>
        </w:rPr>
        <w:pict w14:anchorId="30273B23">
          <v:rect id="_x0000_i1065" style="width:0;height:.75pt" o:hralign="center" o:hrstd="t" o:hr="t" fillcolor="#a0a0a0" stroked="f"/>
        </w:pict>
      </w:r>
    </w:p>
    <w:p w14:paraId="23824833" w14:textId="77777777" w:rsidR="00AC545B" w:rsidRPr="00433927" w:rsidRDefault="007C5011" w:rsidP="00AC0792">
      <w:pPr>
        <w:pStyle w:val="Heading2"/>
        <w:bidi/>
        <w:rPr>
          <w:rFonts w:cs="Sakkal Majalla"/>
          <w:szCs w:val="32"/>
        </w:rPr>
      </w:pPr>
      <w:bookmarkStart w:id="71" w:name="_Toc237336743"/>
      <w:r w:rsidRPr="00433927">
        <w:rPr>
          <w:rFonts w:cs="Sakkal Majalla"/>
          <w:szCs w:val="32"/>
          <w:rtl/>
        </w:rPr>
        <w:t>مناقشة النتائج في ضوء الإطار النظري</w:t>
      </w:r>
      <w:r w:rsidRPr="00433927">
        <w:rPr>
          <w:rFonts w:cs="Sakkal Majalla"/>
          <w:szCs w:val="32"/>
        </w:rPr>
        <w:t xml:space="preserve"> (Discussion of Findings)</w:t>
      </w:r>
      <w:bookmarkEnd w:id="71"/>
    </w:p>
    <w:p w14:paraId="5EC292D6" w14:textId="37E29056" w:rsidR="007C5011" w:rsidRPr="00433927" w:rsidRDefault="007C5011" w:rsidP="00AC0792">
      <w:pPr>
        <w:pStyle w:val="Heading3"/>
        <w:bidi/>
        <w:rPr>
          <w:rFonts w:cs="Sakkal Majalla"/>
          <w:sz w:val="32"/>
          <w:szCs w:val="32"/>
        </w:rPr>
      </w:pPr>
      <w:bookmarkStart w:id="72" w:name="_Toc237336744"/>
      <w:r w:rsidRPr="00433927">
        <w:rPr>
          <w:rFonts w:cs="Sakkal Majalla"/>
          <w:sz w:val="32"/>
          <w:szCs w:val="32"/>
          <w:rtl/>
        </w:rPr>
        <w:t>مناقشة آلية الترقية بالأسئلة اللغوية</w:t>
      </w:r>
      <w:bookmarkEnd w:id="72"/>
    </w:p>
    <w:p w14:paraId="09C815C7" w14:textId="65EA77B8" w:rsidR="00AC545B" w:rsidRDefault="00AC545B" w:rsidP="00AC545B">
      <w:pPr>
        <w:bidi/>
        <w:spacing w:line="360" w:lineRule="auto"/>
        <w:ind w:left="360"/>
        <w:rPr>
          <w:rFonts w:ascii="Sakkal Majalla" w:hAnsi="Sakkal Majalla" w:cs="Sakkal Majalla"/>
          <w:sz w:val="28"/>
          <w:szCs w:val="28"/>
          <w:rtl/>
        </w:rPr>
      </w:pPr>
      <w:r w:rsidRPr="007C5011">
        <w:rPr>
          <w:rFonts w:ascii="Sakkal Majalla" w:hAnsi="Sakkal Majalla" w:cs="Sakkal Majalla"/>
          <w:sz w:val="28"/>
          <w:szCs w:val="28"/>
          <w:rtl/>
        </w:rPr>
        <w:t>تمثل آلية </w:t>
      </w:r>
      <w:r w:rsidRPr="007C5011">
        <w:rPr>
          <w:rFonts w:ascii="Sakkal Majalla" w:hAnsi="Sakkal Majalla" w:cs="Sakkal Majalla"/>
          <w:b/>
          <w:bCs/>
          <w:sz w:val="28"/>
          <w:szCs w:val="28"/>
          <w:rtl/>
        </w:rPr>
        <w:t>الترقية بالأسئلة اللغوية</w:t>
      </w:r>
      <w:r w:rsidRPr="007C5011">
        <w:rPr>
          <w:rFonts w:ascii="Sakkal Majalla" w:hAnsi="Sakkal Majalla" w:cs="Sakkal Majalla"/>
          <w:sz w:val="28"/>
          <w:szCs w:val="28"/>
          <w:rtl/>
        </w:rPr>
        <w:t> القلب النابض للنموذج المقترح، حيث تربط بين التقدم القتالي للشخصيات والإجابة على أسئلة لغوية متعددة المستويات. وهذه الآلية تستند إلى عدة نظريات تعليمية</w:t>
      </w:r>
      <w:r w:rsidRPr="007C5011">
        <w:rPr>
          <w:rFonts w:ascii="Sakkal Majalla" w:hAnsi="Sakkal Majalla" w:cs="Sakkal Majalla"/>
          <w:sz w:val="28"/>
          <w:szCs w:val="28"/>
        </w:rPr>
        <w:t>:</w:t>
      </w:r>
    </w:p>
    <w:tbl>
      <w:tblPr>
        <w:bidiVisual/>
        <w:tblW w:w="9719" w:type="dxa"/>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6029"/>
      </w:tblGrid>
      <w:tr w:rsidR="00AC545B" w14:paraId="0F3FE6F6" w14:textId="77777777" w:rsidTr="00433927">
        <w:tc>
          <w:tcPr>
            <w:tcW w:w="3690" w:type="dxa"/>
            <w:vAlign w:val="center"/>
          </w:tcPr>
          <w:p w14:paraId="65F81AE2" w14:textId="77777777" w:rsidR="00AC545B" w:rsidRPr="00203F59" w:rsidRDefault="00AC545B"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النظرية</w:t>
            </w:r>
          </w:p>
        </w:tc>
        <w:tc>
          <w:tcPr>
            <w:tcW w:w="6029" w:type="dxa"/>
            <w:vAlign w:val="center"/>
          </w:tcPr>
          <w:p w14:paraId="7A2C442A" w14:textId="77777777" w:rsidR="00AC545B" w:rsidRPr="00203F59" w:rsidRDefault="00AC545B"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كيفية تطبيقها في الآلية</w:t>
            </w:r>
          </w:p>
        </w:tc>
      </w:tr>
      <w:tr w:rsidR="00AC545B" w14:paraId="01C8F69B" w14:textId="77777777" w:rsidTr="00433927">
        <w:tc>
          <w:tcPr>
            <w:tcW w:w="3690" w:type="dxa"/>
            <w:vAlign w:val="center"/>
          </w:tcPr>
          <w:p w14:paraId="218C2DD5"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lastRenderedPageBreak/>
              <w:t>التعلم غير المباشر</w:t>
            </w:r>
            <w:r w:rsidRPr="007C5011">
              <w:rPr>
                <w:rFonts w:ascii="Sakkal Majalla" w:hAnsi="Sakkal Majalla" w:cs="Sakkal Majalla"/>
                <w:b/>
                <w:bCs/>
                <w:sz w:val="28"/>
                <w:szCs w:val="28"/>
              </w:rPr>
              <w:t xml:space="preserve"> (Schmidt, 1994)</w:t>
            </w:r>
          </w:p>
        </w:tc>
        <w:tc>
          <w:tcPr>
            <w:tcW w:w="6029" w:type="dxa"/>
            <w:vAlign w:val="center"/>
          </w:tcPr>
          <w:p w14:paraId="19C6FC47"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يتعرض اللاعب للغة بشكل طبيعي أثناء انغماسه في اللعبة، دون أن يكون التعلم هدفه الأساسي</w:t>
            </w:r>
            <w:r w:rsidRPr="007C5011">
              <w:rPr>
                <w:rFonts w:ascii="Sakkal Majalla" w:hAnsi="Sakkal Majalla" w:cs="Sakkal Majalla"/>
                <w:sz w:val="28"/>
                <w:szCs w:val="28"/>
              </w:rPr>
              <w:t>.</w:t>
            </w:r>
          </w:p>
        </w:tc>
      </w:tr>
      <w:tr w:rsidR="00AC545B" w14:paraId="316F7F44" w14:textId="77777777" w:rsidTr="00433927">
        <w:tc>
          <w:tcPr>
            <w:tcW w:w="3690" w:type="dxa"/>
            <w:vAlign w:val="center"/>
          </w:tcPr>
          <w:p w14:paraId="15A93E60"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نظرية التدفق</w:t>
            </w:r>
            <w:r w:rsidRPr="007C5011">
              <w:rPr>
                <w:rFonts w:ascii="Sakkal Majalla" w:hAnsi="Sakkal Majalla" w:cs="Sakkal Majalla"/>
                <w:b/>
                <w:bCs/>
                <w:sz w:val="28"/>
                <w:szCs w:val="28"/>
              </w:rPr>
              <w:t xml:space="preserve"> (Csikszentmihalyi, 1990)</w:t>
            </w:r>
          </w:p>
        </w:tc>
        <w:tc>
          <w:tcPr>
            <w:tcW w:w="6029" w:type="dxa"/>
            <w:vAlign w:val="center"/>
          </w:tcPr>
          <w:p w14:paraId="18CAA6D9"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تم تصميم الأسئلة لتتناسب مع مستوى الشخصية، مما يحافظ على توازن التحدي والمهارة، ويبقي اللاعب في حالة "التدفق</w:t>
            </w:r>
            <w:r w:rsidRPr="007C5011">
              <w:rPr>
                <w:rFonts w:ascii="Sakkal Majalla" w:hAnsi="Sakkal Majalla" w:cs="Sakkal Majalla"/>
                <w:sz w:val="28"/>
                <w:szCs w:val="28"/>
              </w:rPr>
              <w:t>" (Flow).</w:t>
            </w:r>
          </w:p>
        </w:tc>
      </w:tr>
      <w:tr w:rsidR="00AC545B" w14:paraId="1F602016" w14:textId="77777777" w:rsidTr="00433927">
        <w:tc>
          <w:tcPr>
            <w:tcW w:w="3690" w:type="dxa"/>
            <w:vAlign w:val="center"/>
          </w:tcPr>
          <w:p w14:paraId="1D722288"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نظرية كراشن</w:t>
            </w:r>
            <w:r w:rsidRPr="007C5011">
              <w:rPr>
                <w:rFonts w:ascii="Sakkal Majalla" w:hAnsi="Sakkal Majalla" w:cs="Sakkal Majalla"/>
                <w:b/>
                <w:bCs/>
                <w:sz w:val="28"/>
                <w:szCs w:val="28"/>
              </w:rPr>
              <w:t xml:space="preserve"> (Krashen, 1985)</w:t>
            </w:r>
          </w:p>
        </w:tc>
        <w:tc>
          <w:tcPr>
            <w:tcW w:w="6029" w:type="dxa"/>
            <w:vAlign w:val="center"/>
          </w:tcPr>
          <w:p w14:paraId="3EA3722E"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الأسئلة تمثل مدخلات لغوية بمستوى </w:t>
            </w:r>
            <w:r w:rsidRPr="007C5011">
              <w:rPr>
                <w:rFonts w:ascii="Sakkal Majalla" w:hAnsi="Sakkal Majalla" w:cs="Sakkal Majalla"/>
                <w:sz w:val="28"/>
                <w:szCs w:val="28"/>
              </w:rPr>
              <w:t>i+1 </w:t>
            </w:r>
            <w:r w:rsidRPr="007C5011">
              <w:rPr>
                <w:rFonts w:ascii="Sakkal Majalla" w:hAnsi="Sakkal Majalla" w:cs="Sakkal Majalla"/>
                <w:sz w:val="28"/>
                <w:szCs w:val="28"/>
                <w:rtl/>
              </w:rPr>
              <w:t>(أعلى قليلاً من المستوى الحالي للاعب)، مما يعزز اكتساب اللغة</w:t>
            </w:r>
            <w:r w:rsidRPr="007C5011">
              <w:rPr>
                <w:rFonts w:ascii="Sakkal Majalla" w:hAnsi="Sakkal Majalla" w:cs="Sakkal Majalla"/>
                <w:sz w:val="28"/>
                <w:szCs w:val="28"/>
              </w:rPr>
              <w:t>.</w:t>
            </w:r>
          </w:p>
        </w:tc>
      </w:tr>
    </w:tbl>
    <w:p w14:paraId="24178C16" w14:textId="77777777" w:rsidR="00AC545B" w:rsidRPr="00AC545B" w:rsidRDefault="00AC545B" w:rsidP="00AC545B">
      <w:pPr>
        <w:bidi/>
        <w:spacing w:line="360" w:lineRule="auto"/>
        <w:rPr>
          <w:rFonts w:ascii="Sakkal Majalla" w:hAnsi="Sakkal Majalla" w:cs="Sakkal Majalla"/>
          <w:sz w:val="28"/>
          <w:szCs w:val="28"/>
        </w:rPr>
      </w:pPr>
      <w:r w:rsidRPr="007C5011">
        <w:rPr>
          <w:rFonts w:ascii="Sakkal Majalla" w:hAnsi="Sakkal Majalla" w:cs="Sakkal Majalla"/>
          <w:sz w:val="28"/>
          <w:szCs w:val="28"/>
          <w:rtl/>
        </w:rPr>
        <w:t>وتظهر فعالية هذه الآلية في أنها </w:t>
      </w:r>
      <w:r w:rsidRPr="007C5011">
        <w:rPr>
          <w:rFonts w:ascii="Sakkal Majalla" w:hAnsi="Sakkal Majalla" w:cs="Sakkal Majalla"/>
          <w:b/>
          <w:bCs/>
          <w:sz w:val="28"/>
          <w:szCs w:val="28"/>
          <w:rtl/>
        </w:rPr>
        <w:t>تحول التعلم من نشاط منفصل إلى جزء لا يتجزأ من اللعبة</w:t>
      </w:r>
      <w:r w:rsidRPr="007C5011">
        <w:rPr>
          <w:rFonts w:ascii="Sakkal Majalla" w:hAnsi="Sakkal Majalla" w:cs="Sakkal Majalla"/>
          <w:sz w:val="28"/>
          <w:szCs w:val="28"/>
          <w:rtl/>
        </w:rPr>
        <w:t>، مما يقلل من الحاجز العاطفي</w:t>
      </w:r>
      <w:r w:rsidRPr="007C5011">
        <w:rPr>
          <w:rFonts w:ascii="Sakkal Majalla" w:hAnsi="Sakkal Majalla" w:cs="Sakkal Majalla"/>
          <w:sz w:val="28"/>
          <w:szCs w:val="28"/>
        </w:rPr>
        <w:t xml:space="preserve"> (Affective Filter) </w:t>
      </w:r>
      <w:r w:rsidRPr="007C5011">
        <w:rPr>
          <w:rFonts w:ascii="Sakkal Majalla" w:hAnsi="Sakkal Majalla" w:cs="Sakkal Majalla"/>
          <w:sz w:val="28"/>
          <w:szCs w:val="28"/>
          <w:rtl/>
        </w:rPr>
        <w:t>ويزيد من دافعية اللاعب للاستمرار</w:t>
      </w:r>
      <w:r w:rsidRPr="007C5011">
        <w:rPr>
          <w:rFonts w:ascii="Sakkal Majalla" w:hAnsi="Sakkal Majalla" w:cs="Sakkal Majalla"/>
          <w:sz w:val="28"/>
          <w:szCs w:val="28"/>
        </w:rPr>
        <w:t>.</w:t>
      </w:r>
    </w:p>
    <w:p w14:paraId="6EFFCA13" w14:textId="77777777" w:rsidR="00AC545B" w:rsidRPr="00AC545B" w:rsidRDefault="00AC545B" w:rsidP="00AC545B">
      <w:pPr>
        <w:bidi/>
        <w:spacing w:line="360" w:lineRule="auto"/>
        <w:ind w:left="360"/>
        <w:rPr>
          <w:rFonts w:ascii="Sakkal Majalla" w:hAnsi="Sakkal Majalla" w:cs="Sakkal Majalla"/>
          <w:b/>
          <w:bCs/>
          <w:sz w:val="28"/>
          <w:szCs w:val="28"/>
        </w:rPr>
      </w:pPr>
    </w:p>
    <w:p w14:paraId="6066648C" w14:textId="499CDCFB" w:rsidR="00AC545B" w:rsidRPr="00433927" w:rsidRDefault="00AC545B" w:rsidP="00AC0792">
      <w:pPr>
        <w:pStyle w:val="Heading3"/>
        <w:bidi/>
        <w:rPr>
          <w:rFonts w:cs="Sakkal Majalla"/>
          <w:sz w:val="32"/>
          <w:szCs w:val="32"/>
        </w:rPr>
      </w:pPr>
      <w:bookmarkStart w:id="73" w:name="_Toc237336745"/>
      <w:r w:rsidRPr="00433927">
        <w:rPr>
          <w:rFonts w:cs="Sakkal Majalla"/>
          <w:sz w:val="32"/>
          <w:szCs w:val="32"/>
          <w:rtl/>
        </w:rPr>
        <w:t>مناقشة الارتباط الثقافي للشخصيات</w:t>
      </w:r>
      <w:bookmarkEnd w:id="73"/>
    </w:p>
    <w:p w14:paraId="268DC725" w14:textId="77777777" w:rsidR="00AC545B" w:rsidRPr="00AC545B" w:rsidRDefault="00AC545B" w:rsidP="00AC545B">
      <w:pPr>
        <w:bidi/>
        <w:spacing w:line="360" w:lineRule="auto"/>
        <w:rPr>
          <w:rFonts w:ascii="Sakkal Majalla" w:hAnsi="Sakkal Majalla" w:cs="Sakkal Majalla"/>
          <w:sz w:val="28"/>
          <w:szCs w:val="28"/>
        </w:rPr>
      </w:pPr>
      <w:r w:rsidRPr="00AC545B">
        <w:rPr>
          <w:rFonts w:ascii="Sakkal Majalla" w:hAnsi="Sakkal Majalla" w:cs="Sakkal Majalla"/>
          <w:sz w:val="28"/>
          <w:szCs w:val="28"/>
          <w:rtl/>
        </w:rPr>
        <w:t>تمثل آلية </w:t>
      </w:r>
      <w:r w:rsidRPr="00AC545B">
        <w:rPr>
          <w:rFonts w:ascii="Sakkal Majalla" w:hAnsi="Sakkal Majalla" w:cs="Sakkal Majalla"/>
          <w:b/>
          <w:bCs/>
          <w:sz w:val="28"/>
          <w:szCs w:val="28"/>
          <w:rtl/>
        </w:rPr>
        <w:t>الارتباط الثقافي للشخصيات</w:t>
      </w:r>
      <w:r w:rsidRPr="00AC545B">
        <w:rPr>
          <w:rFonts w:ascii="Sakkal Majalla" w:hAnsi="Sakkal Majalla" w:cs="Sakkal Majalla"/>
          <w:sz w:val="28"/>
          <w:szCs w:val="28"/>
          <w:rtl/>
        </w:rPr>
        <w:t> بعداً مبتكراً في النموذج، حيث أن ربط كل شخصية بلغة وثقافة معينة يتجاوز التعلم اللغوي إلى الفهم الثقافي</w:t>
      </w:r>
      <w:r w:rsidRPr="00AC545B">
        <w:rPr>
          <w:rFonts w:ascii="Sakkal Majalla" w:hAnsi="Sakkal Majalla" w:cs="Sakkal Majalla"/>
          <w:sz w:val="28"/>
          <w:szCs w:val="28"/>
        </w:rPr>
        <w:t>.</w:t>
      </w:r>
    </w:p>
    <w:p w14:paraId="21D66798" w14:textId="2B9B47CB" w:rsidR="00AC545B" w:rsidRDefault="00AC545B" w:rsidP="00AC545B">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tl/>
        </w:rPr>
        <w:t>النتائج المستخلصة من هذه الآلية</w:t>
      </w:r>
      <w:r w:rsidRPr="007C5011">
        <w:rPr>
          <w:rFonts w:ascii="Sakkal Majalla" w:hAnsi="Sakkal Majalla" w:cs="Sakkal Majalla"/>
          <w:b/>
          <w:bCs/>
          <w:sz w:val="28"/>
          <w:szCs w:val="28"/>
        </w:rPr>
        <w:t>:</w:t>
      </w:r>
    </w:p>
    <w:tbl>
      <w:tblPr>
        <w:bidiVisual/>
        <w:tblW w:w="9627" w:type="dxa"/>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7739"/>
      </w:tblGrid>
      <w:tr w:rsidR="00AC545B" w14:paraId="2A4AB208" w14:textId="77777777" w:rsidTr="00433927">
        <w:tc>
          <w:tcPr>
            <w:tcW w:w="1888" w:type="dxa"/>
            <w:vAlign w:val="center"/>
          </w:tcPr>
          <w:p w14:paraId="3B364CCB" w14:textId="77777777" w:rsidR="00AC545B" w:rsidRPr="00F51F28" w:rsidRDefault="00AC545B"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الجانب</w:t>
            </w:r>
          </w:p>
        </w:tc>
        <w:tc>
          <w:tcPr>
            <w:tcW w:w="7739" w:type="dxa"/>
            <w:vAlign w:val="center"/>
          </w:tcPr>
          <w:p w14:paraId="2D2CC9E9" w14:textId="77777777" w:rsidR="00AC545B" w:rsidRPr="00F51F28" w:rsidRDefault="00AC545B"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النتيجة</w:t>
            </w:r>
          </w:p>
        </w:tc>
      </w:tr>
      <w:tr w:rsidR="00AC545B" w14:paraId="6FF1FB8E" w14:textId="77777777" w:rsidTr="00433927">
        <w:tc>
          <w:tcPr>
            <w:tcW w:w="1888" w:type="dxa"/>
            <w:vAlign w:val="center"/>
          </w:tcPr>
          <w:p w14:paraId="0E9CB433"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تعزيز الدافع الداخلي</w:t>
            </w:r>
          </w:p>
        </w:tc>
        <w:tc>
          <w:tcPr>
            <w:tcW w:w="7739" w:type="dxa"/>
            <w:vAlign w:val="center"/>
          </w:tcPr>
          <w:p w14:paraId="2CB9D375"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ربط اللغة بالثقافة يثير فضول اللاعب، مما يزيد من رغبته في تعلم اللغة لاستكشاف المزيد عن الشخصية وعالمها</w:t>
            </w:r>
            <w:r w:rsidRPr="007C5011">
              <w:rPr>
                <w:rFonts w:ascii="Sakkal Majalla" w:hAnsi="Sakkal Majalla" w:cs="Sakkal Majalla"/>
                <w:sz w:val="28"/>
                <w:szCs w:val="28"/>
              </w:rPr>
              <w:t xml:space="preserve"> (Deci &amp; Ryan, 2000).</w:t>
            </w:r>
          </w:p>
        </w:tc>
      </w:tr>
      <w:tr w:rsidR="00AC545B" w14:paraId="11E844C1" w14:textId="77777777" w:rsidTr="00433927">
        <w:tc>
          <w:tcPr>
            <w:tcW w:w="1888" w:type="dxa"/>
            <w:vAlign w:val="center"/>
          </w:tcPr>
          <w:p w14:paraId="314C5E70"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التعلم السياقي</w:t>
            </w:r>
          </w:p>
        </w:tc>
        <w:tc>
          <w:tcPr>
            <w:tcW w:w="7739" w:type="dxa"/>
            <w:vAlign w:val="center"/>
          </w:tcPr>
          <w:p w14:paraId="59CFBF3C"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التعلم في سياق ثقافي معين يعزز الاحتفاظ بالمفردات والتراكيب اللغوية، لأنها ترتبط بصور وقصص وشخصيات</w:t>
            </w:r>
            <w:r w:rsidRPr="007C5011">
              <w:rPr>
                <w:rFonts w:ascii="Sakkal Majalla" w:hAnsi="Sakkal Majalla" w:cs="Sakkal Majalla"/>
                <w:sz w:val="28"/>
                <w:szCs w:val="28"/>
              </w:rPr>
              <w:t xml:space="preserve"> (Gee, 2003).</w:t>
            </w:r>
          </w:p>
        </w:tc>
      </w:tr>
      <w:tr w:rsidR="00AC545B" w14:paraId="531D0428" w14:textId="77777777" w:rsidTr="00433927">
        <w:tc>
          <w:tcPr>
            <w:tcW w:w="1888" w:type="dxa"/>
            <w:vAlign w:val="center"/>
          </w:tcPr>
          <w:p w14:paraId="16A25F6E"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lastRenderedPageBreak/>
              <w:t>تعزيز التفاهم الثقافي</w:t>
            </w:r>
          </w:p>
        </w:tc>
        <w:tc>
          <w:tcPr>
            <w:tcW w:w="7739" w:type="dxa"/>
            <w:vAlign w:val="center"/>
          </w:tcPr>
          <w:p w14:paraId="6E33C517" w14:textId="77777777" w:rsidR="00AC545B" w:rsidRDefault="00AC545B"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يسهم النموذج في نشر التسامح والانفتاح على الآخر، مما يتوافق مع أهداف التعليم العالمي</w:t>
            </w:r>
            <w:r w:rsidRPr="007C5011">
              <w:rPr>
                <w:rFonts w:ascii="Sakkal Majalla" w:hAnsi="Sakkal Majalla" w:cs="Sakkal Majalla"/>
                <w:sz w:val="28"/>
                <w:szCs w:val="28"/>
              </w:rPr>
              <w:t xml:space="preserve"> (UNESCO, 2020).</w:t>
            </w:r>
          </w:p>
        </w:tc>
      </w:tr>
    </w:tbl>
    <w:p w14:paraId="13A5D043" w14:textId="4716F980" w:rsidR="00AC545B" w:rsidRPr="007C5011" w:rsidRDefault="00AC545B" w:rsidP="00AC545B">
      <w:p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التحدي الذي كشفته المناقشة</w:t>
      </w:r>
      <w:r w:rsidRPr="007C5011">
        <w:rPr>
          <w:rFonts w:ascii="Sakkal Majalla" w:hAnsi="Sakkal Majalla" w:cs="Sakkal Majalla"/>
          <w:b/>
          <w:bCs/>
          <w:sz w:val="28"/>
          <w:szCs w:val="28"/>
        </w:rPr>
        <w:t>:</w:t>
      </w:r>
      <w:r w:rsidRPr="007C5011">
        <w:rPr>
          <w:rFonts w:ascii="Sakkal Majalla" w:hAnsi="Sakkal Majalla" w:cs="Sakkal Majalla"/>
          <w:sz w:val="28"/>
          <w:szCs w:val="28"/>
        </w:rPr>
        <w:br/>
      </w:r>
      <w:r w:rsidRPr="007C5011">
        <w:rPr>
          <w:rFonts w:ascii="Sakkal Majalla" w:hAnsi="Sakkal Majalla" w:cs="Sakkal Majalla"/>
          <w:sz w:val="28"/>
          <w:szCs w:val="28"/>
          <w:rtl/>
        </w:rPr>
        <w:t xml:space="preserve">ماذا لو أراد اللاعب تعلم لغة معينة لكن ظروف اللعبة لا تسمح باستخدام الشخصية التي تمثلها؟ وقد تم معالجة هذا التحدي من خلال الآليات </w:t>
      </w:r>
      <w:r w:rsidR="00DF4889">
        <w:rPr>
          <w:rFonts w:ascii="Sakkal Majalla" w:hAnsi="Sakkal Majalla" w:cs="Sakkal Majalla" w:hint="cs"/>
          <w:sz w:val="28"/>
          <w:szCs w:val="28"/>
          <w:rtl/>
        </w:rPr>
        <w:t>الأربع</w:t>
      </w:r>
      <w:r w:rsidRPr="007C5011">
        <w:rPr>
          <w:rFonts w:ascii="Sakkal Majalla" w:hAnsi="Sakkal Majalla" w:cs="Sakkal Majalla"/>
          <w:sz w:val="28"/>
          <w:szCs w:val="28"/>
          <w:rtl/>
        </w:rPr>
        <w:t xml:space="preserve"> التي تم تفصيلها في الفصل الرابع، والتي سيتم مناقشتها فيما يلي</w:t>
      </w:r>
      <w:r w:rsidRPr="007C5011">
        <w:rPr>
          <w:rFonts w:ascii="Sakkal Majalla" w:hAnsi="Sakkal Majalla" w:cs="Sakkal Majalla"/>
          <w:sz w:val="28"/>
          <w:szCs w:val="28"/>
        </w:rPr>
        <w:t>.</w:t>
      </w:r>
    </w:p>
    <w:p w14:paraId="7F1DF469" w14:textId="65ACA412" w:rsidR="00AC545B" w:rsidRPr="00AC545B" w:rsidRDefault="00BB328E" w:rsidP="00AC545B">
      <w:pPr>
        <w:bidi/>
        <w:spacing w:line="360" w:lineRule="auto"/>
        <w:rPr>
          <w:rFonts w:ascii="Sakkal Majalla" w:hAnsi="Sakkal Majalla" w:cs="Sakkal Majalla"/>
          <w:b/>
          <w:bCs/>
          <w:sz w:val="28"/>
          <w:szCs w:val="28"/>
        </w:rPr>
      </w:pPr>
      <w:r>
        <w:rPr>
          <w:rFonts w:ascii="Sakkal Majalla" w:hAnsi="Sakkal Majalla" w:cs="Sakkal Majalla"/>
          <w:sz w:val="28"/>
          <w:szCs w:val="28"/>
        </w:rPr>
        <w:pict w14:anchorId="5E11A325">
          <v:rect id="_x0000_i1066" style="width:0;height:.75pt" o:hralign="center" o:hrstd="t" o:hr="t" fillcolor="#a0a0a0" stroked="f"/>
        </w:pict>
      </w:r>
    </w:p>
    <w:p w14:paraId="012801CD" w14:textId="7B10B336" w:rsidR="007C5011" w:rsidRPr="00433927" w:rsidRDefault="00AC545B" w:rsidP="00AC0792">
      <w:pPr>
        <w:pStyle w:val="Heading3"/>
        <w:bidi/>
        <w:rPr>
          <w:rFonts w:cs="Sakkal Majalla"/>
          <w:sz w:val="32"/>
          <w:szCs w:val="32"/>
        </w:rPr>
      </w:pPr>
      <w:bookmarkStart w:id="74" w:name="_Toc237336746"/>
      <w:r w:rsidRPr="00433927">
        <w:rPr>
          <w:rFonts w:cs="Sakkal Majalla"/>
          <w:sz w:val="32"/>
          <w:szCs w:val="32"/>
          <w:rtl/>
        </w:rPr>
        <w:t xml:space="preserve">مناقشة الآليات </w:t>
      </w:r>
      <w:r w:rsidR="00DF4889">
        <w:rPr>
          <w:rFonts w:cs="Sakkal Majalla" w:hint="cs"/>
          <w:sz w:val="32"/>
          <w:szCs w:val="32"/>
          <w:rtl/>
        </w:rPr>
        <w:t>الأربع</w:t>
      </w:r>
      <w:r w:rsidRPr="00433927">
        <w:rPr>
          <w:rFonts w:cs="Sakkal Majalla"/>
          <w:sz w:val="32"/>
          <w:szCs w:val="32"/>
          <w:rtl/>
        </w:rPr>
        <w:t xml:space="preserve"> لمعالجة التحدي (حرية الاختيار مقابل التعلم الموجه)</w:t>
      </w:r>
      <w:bookmarkEnd w:id="74"/>
    </w:p>
    <w:p w14:paraId="04DEC870" w14:textId="2C79426B" w:rsidR="004D588A" w:rsidRDefault="004D588A" w:rsidP="004D588A">
      <w:pPr>
        <w:bidi/>
        <w:spacing w:line="360" w:lineRule="auto"/>
        <w:rPr>
          <w:rFonts w:ascii="Sakkal Majalla" w:hAnsi="Sakkal Majalla" w:cs="Sakkal Majalla"/>
          <w:sz w:val="28"/>
          <w:szCs w:val="28"/>
          <w:rtl/>
        </w:rPr>
      </w:pPr>
      <w:r w:rsidRPr="004D588A">
        <w:rPr>
          <w:rFonts w:ascii="Sakkal Majalla" w:hAnsi="Sakkal Majalla" w:cs="Sakkal Majalla"/>
          <w:sz w:val="28"/>
          <w:szCs w:val="28"/>
          <w:rtl/>
        </w:rPr>
        <w:t>تعد </w:t>
      </w:r>
      <w:r w:rsidRPr="004D588A">
        <w:rPr>
          <w:rFonts w:ascii="Sakkal Majalla" w:hAnsi="Sakkal Majalla" w:cs="Sakkal Majalla"/>
          <w:b/>
          <w:bCs/>
          <w:sz w:val="28"/>
          <w:szCs w:val="28"/>
          <w:rtl/>
        </w:rPr>
        <w:t>المفاضلة بين حرية الاختيار والتعلم الموجه</w:t>
      </w:r>
      <w:r w:rsidRPr="004D588A">
        <w:rPr>
          <w:rFonts w:ascii="Sakkal Majalla" w:hAnsi="Sakkal Majalla" w:cs="Sakkal Majalla"/>
          <w:sz w:val="28"/>
          <w:szCs w:val="28"/>
          <w:rtl/>
        </w:rPr>
        <w:t xml:space="preserve"> من أبرز التحديات التي واجهت تصميم النموذج. وقد خلصت المناقشة إلى أن الآليات </w:t>
      </w:r>
      <w:r w:rsidR="00DF4889">
        <w:rPr>
          <w:rFonts w:ascii="Sakkal Majalla" w:hAnsi="Sakkal Majalla" w:cs="Sakkal Majalla" w:hint="cs"/>
          <w:sz w:val="28"/>
          <w:szCs w:val="28"/>
          <w:rtl/>
        </w:rPr>
        <w:t>الأربع</w:t>
      </w:r>
      <w:r w:rsidRPr="004D588A">
        <w:rPr>
          <w:rFonts w:ascii="Sakkal Majalla" w:hAnsi="Sakkal Majalla" w:cs="Sakkal Majalla"/>
          <w:sz w:val="28"/>
          <w:szCs w:val="28"/>
          <w:rtl/>
        </w:rPr>
        <w:t xml:space="preserve"> التالية تقدم حلاً متكاملاً لهذه الإشكالية</w:t>
      </w:r>
      <w:r w:rsidRPr="004D588A">
        <w:rPr>
          <w:rFonts w:ascii="Sakkal Majalla" w:hAnsi="Sakkal Majalla" w:cs="Sakkal Majalla"/>
          <w:sz w:val="28"/>
          <w:szCs w:val="28"/>
        </w:rPr>
        <w:t>:</w:t>
      </w:r>
    </w:p>
    <w:p w14:paraId="20C1CA2B" w14:textId="4111D5F6" w:rsidR="003653DD" w:rsidRDefault="003653DD" w:rsidP="003653DD">
      <w:pPr>
        <w:bidi/>
        <w:spacing w:line="360" w:lineRule="auto"/>
        <w:rPr>
          <w:rFonts w:ascii="Sakkal Majalla" w:hAnsi="Sakkal Majalla" w:cs="Sakkal Majalla"/>
          <w:sz w:val="28"/>
          <w:szCs w:val="28"/>
          <w:rtl/>
        </w:rPr>
      </w:pPr>
      <w:r w:rsidRPr="003653DD">
        <w:rPr>
          <w:rFonts w:ascii="Sakkal Majalla" w:hAnsi="Sakkal Majalla" w:cs="Sakkal Majalla"/>
          <w:b/>
          <w:bCs/>
          <w:sz w:val="28"/>
          <w:szCs w:val="28"/>
          <w:rtl/>
        </w:rPr>
        <w:t xml:space="preserve">الجدول (5.1): نقاط القوة والتحديات في الآليات </w:t>
      </w:r>
      <w:r w:rsidR="00DF4889">
        <w:rPr>
          <w:rFonts w:ascii="Sakkal Majalla" w:hAnsi="Sakkal Majalla" w:cs="Sakkal Majalla" w:hint="cs"/>
          <w:b/>
          <w:bCs/>
          <w:sz w:val="28"/>
          <w:szCs w:val="28"/>
          <w:rtl/>
        </w:rPr>
        <w:t>الأربع</w:t>
      </w:r>
    </w:p>
    <w:tbl>
      <w:tblPr>
        <w:bidiVisual/>
        <w:tblW w:w="9538"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3510"/>
        <w:gridCol w:w="3506"/>
      </w:tblGrid>
      <w:tr w:rsidR="004D588A" w14:paraId="2351D196" w14:textId="77777777" w:rsidTr="00433927">
        <w:tc>
          <w:tcPr>
            <w:tcW w:w="2522" w:type="dxa"/>
            <w:vAlign w:val="center"/>
          </w:tcPr>
          <w:p w14:paraId="646BC18E" w14:textId="77777777" w:rsidR="004D588A" w:rsidRPr="00433927" w:rsidRDefault="004D588A" w:rsidP="00433927">
            <w:pPr>
              <w:bidi/>
              <w:spacing w:line="360" w:lineRule="auto"/>
              <w:jc w:val="center"/>
              <w:rPr>
                <w:rFonts w:ascii="Sakkal Majalla" w:hAnsi="Sakkal Majalla" w:cs="Sakkal Majalla"/>
                <w:b/>
                <w:bCs/>
                <w:sz w:val="28"/>
                <w:szCs w:val="28"/>
                <w:rtl/>
              </w:rPr>
            </w:pPr>
            <w:r w:rsidRPr="00433927">
              <w:rPr>
                <w:rFonts w:ascii="Sakkal Majalla" w:hAnsi="Sakkal Majalla" w:cs="Sakkal Majalla"/>
                <w:b/>
                <w:bCs/>
                <w:sz w:val="28"/>
                <w:szCs w:val="28"/>
                <w:rtl/>
              </w:rPr>
              <w:t>الآلية</w:t>
            </w:r>
          </w:p>
        </w:tc>
        <w:tc>
          <w:tcPr>
            <w:tcW w:w="3510" w:type="dxa"/>
            <w:vAlign w:val="center"/>
          </w:tcPr>
          <w:p w14:paraId="14ED43D3" w14:textId="77777777" w:rsidR="004D588A" w:rsidRPr="00433927" w:rsidRDefault="004D588A" w:rsidP="00433927">
            <w:pPr>
              <w:bidi/>
              <w:spacing w:line="360" w:lineRule="auto"/>
              <w:jc w:val="center"/>
              <w:rPr>
                <w:rFonts w:ascii="Sakkal Majalla" w:hAnsi="Sakkal Majalla" w:cs="Sakkal Majalla"/>
                <w:b/>
                <w:bCs/>
                <w:sz w:val="28"/>
                <w:szCs w:val="28"/>
                <w:rtl/>
              </w:rPr>
            </w:pPr>
            <w:r w:rsidRPr="00433927">
              <w:rPr>
                <w:rFonts w:ascii="Sakkal Majalla" w:hAnsi="Sakkal Majalla" w:cs="Sakkal Majalla"/>
                <w:b/>
                <w:bCs/>
                <w:sz w:val="28"/>
                <w:szCs w:val="28"/>
                <w:rtl/>
              </w:rPr>
              <w:t>نقاط القوة</w:t>
            </w:r>
          </w:p>
        </w:tc>
        <w:tc>
          <w:tcPr>
            <w:tcW w:w="3506" w:type="dxa"/>
            <w:vAlign w:val="center"/>
          </w:tcPr>
          <w:p w14:paraId="6D4FA3F5" w14:textId="77777777" w:rsidR="004D588A" w:rsidRPr="00433927" w:rsidRDefault="004D588A" w:rsidP="00433927">
            <w:pPr>
              <w:bidi/>
              <w:spacing w:line="360" w:lineRule="auto"/>
              <w:jc w:val="center"/>
              <w:rPr>
                <w:rFonts w:ascii="Sakkal Majalla" w:hAnsi="Sakkal Majalla" w:cs="Sakkal Majalla"/>
                <w:b/>
                <w:bCs/>
                <w:sz w:val="28"/>
                <w:szCs w:val="28"/>
                <w:rtl/>
              </w:rPr>
            </w:pPr>
            <w:r w:rsidRPr="00433927">
              <w:rPr>
                <w:rFonts w:ascii="Sakkal Majalla" w:hAnsi="Sakkal Majalla" w:cs="Sakkal Majalla"/>
                <w:b/>
                <w:bCs/>
                <w:sz w:val="28"/>
                <w:szCs w:val="28"/>
                <w:rtl/>
              </w:rPr>
              <w:t>التحديات/القيود</w:t>
            </w:r>
          </w:p>
        </w:tc>
      </w:tr>
      <w:tr w:rsidR="004D588A" w14:paraId="657A0C36" w14:textId="77777777" w:rsidTr="00433927">
        <w:tc>
          <w:tcPr>
            <w:tcW w:w="2522" w:type="dxa"/>
            <w:vAlign w:val="center"/>
          </w:tcPr>
          <w:p w14:paraId="14E22A68" w14:textId="77777777" w:rsidR="004D588A" w:rsidRPr="003B08AE" w:rsidRDefault="004D588A" w:rsidP="006A6F3E">
            <w:pPr>
              <w:numPr>
                <w:ilvl w:val="0"/>
                <w:numId w:val="45"/>
              </w:numPr>
              <w:bidi/>
              <w:spacing w:line="360" w:lineRule="auto"/>
              <w:rPr>
                <w:rFonts w:ascii="Sakkal Majalla" w:hAnsi="Sakkal Majalla" w:cs="Sakkal Majalla"/>
                <w:sz w:val="28"/>
                <w:szCs w:val="28"/>
                <w:rtl/>
              </w:rPr>
            </w:pPr>
            <w:r w:rsidRPr="003B08AE">
              <w:rPr>
                <w:rFonts w:ascii="Sakkal Majalla" w:hAnsi="Sakkal Majalla" w:cs="Sakkal Majalla"/>
                <w:sz w:val="28"/>
                <w:szCs w:val="28"/>
                <w:rtl/>
              </w:rPr>
              <w:t>التوسع في عدد الشخصيات</w:t>
            </w:r>
          </w:p>
        </w:tc>
        <w:tc>
          <w:tcPr>
            <w:tcW w:w="3510" w:type="dxa"/>
            <w:vAlign w:val="center"/>
          </w:tcPr>
          <w:p w14:paraId="43819320"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يزيد من احتمالية وجود اللغة المستهدفة ضمن الخيارات</w:t>
            </w:r>
            <w:r w:rsidRPr="007C5011">
              <w:rPr>
                <w:rFonts w:ascii="Sakkal Majalla" w:hAnsi="Sakkal Majalla" w:cs="Sakkal Majalla"/>
                <w:sz w:val="28"/>
                <w:szCs w:val="28"/>
              </w:rPr>
              <w:t>.</w:t>
            </w:r>
          </w:p>
        </w:tc>
        <w:tc>
          <w:tcPr>
            <w:tcW w:w="3506" w:type="dxa"/>
            <w:vAlign w:val="center"/>
          </w:tcPr>
          <w:p w14:paraId="5CF60711"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يحتاج إلى موارد تطويرية إضافية (تصميم شخصيات جديدة، محتوى لغوي)</w:t>
            </w:r>
            <w:r w:rsidRPr="007C5011">
              <w:rPr>
                <w:rFonts w:ascii="Sakkal Majalla" w:hAnsi="Sakkal Majalla" w:cs="Sakkal Majalla"/>
                <w:sz w:val="28"/>
                <w:szCs w:val="28"/>
              </w:rPr>
              <w:t>.</w:t>
            </w:r>
          </w:p>
        </w:tc>
      </w:tr>
      <w:tr w:rsidR="004D588A" w14:paraId="716C11E8" w14:textId="77777777" w:rsidTr="00433927">
        <w:tc>
          <w:tcPr>
            <w:tcW w:w="2522" w:type="dxa"/>
            <w:vAlign w:val="center"/>
          </w:tcPr>
          <w:p w14:paraId="1633692F" w14:textId="77777777" w:rsidR="004D588A" w:rsidRPr="003B08AE" w:rsidRDefault="004D588A" w:rsidP="006A6F3E">
            <w:pPr>
              <w:numPr>
                <w:ilvl w:val="0"/>
                <w:numId w:val="45"/>
              </w:numPr>
              <w:bidi/>
              <w:spacing w:line="360" w:lineRule="auto"/>
              <w:rPr>
                <w:rFonts w:ascii="Sakkal Majalla" w:hAnsi="Sakkal Majalla" w:cs="Sakkal Majalla"/>
                <w:sz w:val="28"/>
                <w:szCs w:val="28"/>
                <w:rtl/>
              </w:rPr>
            </w:pPr>
            <w:r w:rsidRPr="003B08AE">
              <w:rPr>
                <w:rFonts w:ascii="Sakkal Majalla" w:hAnsi="Sakkal Majalla" w:cs="Sakkal Majalla"/>
                <w:sz w:val="28"/>
                <w:szCs w:val="28"/>
                <w:rtl/>
              </w:rPr>
              <w:t>نظام المراحل الإجبارية</w:t>
            </w:r>
          </w:p>
        </w:tc>
        <w:tc>
          <w:tcPr>
            <w:tcW w:w="3510" w:type="dxa"/>
            <w:vAlign w:val="center"/>
          </w:tcPr>
          <w:p w14:paraId="4D56E353"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يضمن تعرض اللاعب للغات جديدة بشكل منهجي</w:t>
            </w:r>
            <w:r w:rsidRPr="007C5011">
              <w:rPr>
                <w:rFonts w:ascii="Sakkal Majalla" w:hAnsi="Sakkal Majalla" w:cs="Sakkal Majalla"/>
                <w:sz w:val="28"/>
                <w:szCs w:val="28"/>
              </w:rPr>
              <w:t>.</w:t>
            </w:r>
          </w:p>
        </w:tc>
        <w:tc>
          <w:tcPr>
            <w:tcW w:w="3506" w:type="dxa"/>
            <w:vAlign w:val="center"/>
          </w:tcPr>
          <w:p w14:paraId="195BCA49"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قد يشعر اللاعب بالإجبار مما يقلل من متعة اللعب</w:t>
            </w:r>
            <w:r w:rsidRPr="007C5011">
              <w:rPr>
                <w:rFonts w:ascii="Sakkal Majalla" w:hAnsi="Sakkal Majalla" w:cs="Sakkal Majalla"/>
                <w:sz w:val="28"/>
                <w:szCs w:val="28"/>
              </w:rPr>
              <w:t>.</w:t>
            </w:r>
          </w:p>
        </w:tc>
      </w:tr>
      <w:tr w:rsidR="004D588A" w14:paraId="637AFA71" w14:textId="77777777" w:rsidTr="00433927">
        <w:tc>
          <w:tcPr>
            <w:tcW w:w="2522" w:type="dxa"/>
            <w:vAlign w:val="center"/>
          </w:tcPr>
          <w:p w14:paraId="59F7E4BF" w14:textId="77777777" w:rsidR="004D588A" w:rsidRPr="003B08AE" w:rsidRDefault="004D588A" w:rsidP="006A6F3E">
            <w:pPr>
              <w:numPr>
                <w:ilvl w:val="0"/>
                <w:numId w:val="45"/>
              </w:numPr>
              <w:bidi/>
              <w:spacing w:line="360" w:lineRule="auto"/>
              <w:rPr>
                <w:rFonts w:ascii="Sakkal Majalla" w:hAnsi="Sakkal Majalla" w:cs="Sakkal Majalla"/>
                <w:sz w:val="28"/>
                <w:szCs w:val="28"/>
                <w:rtl/>
              </w:rPr>
            </w:pPr>
            <w:r w:rsidRPr="003B08AE">
              <w:rPr>
                <w:rFonts w:ascii="Sakkal Majalla" w:hAnsi="Sakkal Majalla" w:cs="Sakkal Majalla"/>
                <w:sz w:val="28"/>
                <w:szCs w:val="28"/>
              </w:rPr>
              <w:t xml:space="preserve"> </w:t>
            </w:r>
            <w:r w:rsidRPr="003B08AE">
              <w:rPr>
                <w:rFonts w:ascii="Sakkal Majalla" w:hAnsi="Sakkal Majalla" w:cs="Sakkal Majalla"/>
                <w:sz w:val="28"/>
                <w:szCs w:val="28"/>
                <w:rtl/>
              </w:rPr>
              <w:t>تكوين الفريق الإجباري (5-15 شخصية)</w:t>
            </w:r>
          </w:p>
        </w:tc>
        <w:tc>
          <w:tcPr>
            <w:tcW w:w="3510" w:type="dxa"/>
            <w:vAlign w:val="center"/>
          </w:tcPr>
          <w:p w14:paraId="160F49C8"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يستفيد من آلية اللعبة الأساسية، مما يضمن تنوعاً لغوياً عالياً دون إجبار مباشر</w:t>
            </w:r>
            <w:r w:rsidRPr="007C5011">
              <w:rPr>
                <w:rFonts w:ascii="Sakkal Majalla" w:hAnsi="Sakkal Majalla" w:cs="Sakkal Majalla"/>
                <w:sz w:val="28"/>
                <w:szCs w:val="28"/>
              </w:rPr>
              <w:t>.</w:t>
            </w:r>
          </w:p>
        </w:tc>
        <w:tc>
          <w:tcPr>
            <w:tcW w:w="3506" w:type="dxa"/>
            <w:vAlign w:val="center"/>
          </w:tcPr>
          <w:p w14:paraId="638E41B0"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قد يكون اللاعب مضطراً لاستخدام شخصيات لا يرغب فيها، لكن هذا يتحول إلى فرصة تعلم</w:t>
            </w:r>
            <w:r w:rsidRPr="007C5011">
              <w:rPr>
                <w:rFonts w:ascii="Sakkal Majalla" w:hAnsi="Sakkal Majalla" w:cs="Sakkal Majalla"/>
                <w:sz w:val="28"/>
                <w:szCs w:val="28"/>
              </w:rPr>
              <w:t>.</w:t>
            </w:r>
          </w:p>
        </w:tc>
      </w:tr>
      <w:tr w:rsidR="004D588A" w14:paraId="7B7B0BAC" w14:textId="77777777" w:rsidTr="00433927">
        <w:tc>
          <w:tcPr>
            <w:tcW w:w="2522" w:type="dxa"/>
            <w:vAlign w:val="center"/>
          </w:tcPr>
          <w:p w14:paraId="7FE6A467" w14:textId="77777777" w:rsidR="004D588A" w:rsidRPr="003B08AE" w:rsidRDefault="004D588A" w:rsidP="006A6F3E">
            <w:pPr>
              <w:numPr>
                <w:ilvl w:val="0"/>
                <w:numId w:val="45"/>
              </w:numPr>
              <w:bidi/>
              <w:spacing w:line="360" w:lineRule="auto"/>
              <w:rPr>
                <w:rFonts w:ascii="Sakkal Majalla" w:hAnsi="Sakkal Majalla" w:cs="Sakkal Majalla"/>
                <w:sz w:val="28"/>
                <w:szCs w:val="28"/>
                <w:rtl/>
              </w:rPr>
            </w:pPr>
            <w:r w:rsidRPr="003B08AE">
              <w:rPr>
                <w:rFonts w:ascii="Sakkal Majalla" w:hAnsi="Sakkal Majalla" w:cs="Sakkal Majalla"/>
                <w:sz w:val="28"/>
                <w:szCs w:val="28"/>
              </w:rPr>
              <w:lastRenderedPageBreak/>
              <w:t xml:space="preserve"> </w:t>
            </w:r>
            <w:r w:rsidRPr="003B08AE">
              <w:rPr>
                <w:rFonts w:ascii="Sakkal Majalla" w:hAnsi="Sakkal Majalla" w:cs="Sakkal Majalla"/>
                <w:sz w:val="28"/>
                <w:szCs w:val="28"/>
                <w:rtl/>
              </w:rPr>
              <w:t>نظام التدريب</w:t>
            </w:r>
            <w:r w:rsidRPr="003B08AE">
              <w:rPr>
                <w:rFonts w:ascii="Sakkal Majalla" w:hAnsi="Sakkal Majalla" w:cs="Sakkal Majalla"/>
                <w:sz w:val="28"/>
                <w:szCs w:val="28"/>
              </w:rPr>
              <w:t xml:space="preserve"> (Training Mode)</w:t>
            </w:r>
          </w:p>
        </w:tc>
        <w:tc>
          <w:tcPr>
            <w:tcW w:w="3510" w:type="dxa"/>
            <w:vAlign w:val="center"/>
          </w:tcPr>
          <w:p w14:paraId="4E3DFE13"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يوفر بيئة تعليمية آمنة ومنخفضة التوتر</w:t>
            </w:r>
            <w:r w:rsidRPr="007C5011">
              <w:rPr>
                <w:rFonts w:ascii="Sakkal Majalla" w:hAnsi="Sakkal Majalla" w:cs="Sakkal Majalla"/>
                <w:sz w:val="28"/>
                <w:szCs w:val="28"/>
              </w:rPr>
              <w:t>.</w:t>
            </w:r>
          </w:p>
        </w:tc>
        <w:tc>
          <w:tcPr>
            <w:tcW w:w="3506" w:type="dxa"/>
            <w:vAlign w:val="center"/>
          </w:tcPr>
          <w:p w14:paraId="3B490614" w14:textId="77777777" w:rsidR="004D588A" w:rsidRDefault="004D588A"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قد يشعر بعض اللاعبين بالملل من وضع التدريب المنفصل</w:t>
            </w:r>
            <w:r w:rsidRPr="007C5011">
              <w:rPr>
                <w:rFonts w:ascii="Sakkal Majalla" w:hAnsi="Sakkal Majalla" w:cs="Sakkal Majalla"/>
                <w:sz w:val="28"/>
                <w:szCs w:val="28"/>
              </w:rPr>
              <w:t>.</w:t>
            </w:r>
          </w:p>
        </w:tc>
      </w:tr>
    </w:tbl>
    <w:p w14:paraId="6FF5F80E" w14:textId="6D183AD4" w:rsidR="004D588A" w:rsidRPr="007C5011" w:rsidRDefault="004D588A" w:rsidP="004D588A">
      <w:p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الخلاصة</w:t>
      </w:r>
      <w:r w:rsidRPr="007C5011">
        <w:rPr>
          <w:rFonts w:ascii="Sakkal Majalla" w:hAnsi="Sakkal Majalla" w:cs="Sakkal Majalla"/>
          <w:b/>
          <w:bCs/>
          <w:sz w:val="28"/>
          <w:szCs w:val="28"/>
        </w:rPr>
        <w:t>:</w:t>
      </w:r>
      <w:r w:rsidRPr="007C5011">
        <w:rPr>
          <w:rFonts w:ascii="Sakkal Majalla" w:hAnsi="Sakkal Majalla" w:cs="Sakkal Majalla"/>
          <w:sz w:val="28"/>
          <w:szCs w:val="28"/>
        </w:rPr>
        <w:t> </w:t>
      </w:r>
      <w:r w:rsidRPr="007C5011">
        <w:rPr>
          <w:rFonts w:ascii="Sakkal Majalla" w:hAnsi="Sakkal Majalla" w:cs="Sakkal Majalla"/>
          <w:sz w:val="28"/>
          <w:szCs w:val="28"/>
          <w:rtl/>
        </w:rPr>
        <w:t xml:space="preserve">توفر هذه الآليات </w:t>
      </w:r>
      <w:r w:rsidR="00DF4889">
        <w:rPr>
          <w:rFonts w:ascii="Sakkal Majalla" w:hAnsi="Sakkal Majalla" w:cs="Sakkal Majalla" w:hint="cs"/>
          <w:sz w:val="28"/>
          <w:szCs w:val="28"/>
          <w:rtl/>
        </w:rPr>
        <w:t>الأربع</w:t>
      </w:r>
      <w:r w:rsidRPr="007C5011">
        <w:rPr>
          <w:rFonts w:ascii="Sakkal Majalla" w:hAnsi="Sakkal Majalla" w:cs="Sakkal Majalla"/>
          <w:sz w:val="28"/>
          <w:szCs w:val="28"/>
          <w:rtl/>
        </w:rPr>
        <w:t> </w:t>
      </w:r>
      <w:r w:rsidRPr="007C5011">
        <w:rPr>
          <w:rFonts w:ascii="Sakkal Majalla" w:hAnsi="Sakkal Majalla" w:cs="Sakkal Majalla"/>
          <w:b/>
          <w:bCs/>
          <w:sz w:val="28"/>
          <w:szCs w:val="28"/>
          <w:rtl/>
        </w:rPr>
        <w:t>حلاً متوازناً</w:t>
      </w:r>
      <w:r w:rsidRPr="007C5011">
        <w:rPr>
          <w:rFonts w:ascii="Sakkal Majalla" w:hAnsi="Sakkal Majalla" w:cs="Sakkal Majalla"/>
          <w:sz w:val="28"/>
          <w:szCs w:val="28"/>
          <w:rtl/>
        </w:rPr>
        <w:t> يحافظ على حرية اللاعب في الاختيار، مع ضمان تعرضه للمحتوى اللغوي المستهدف، وذلك من خلال الاستفادة من آليات اللعبة الأساسية (تكوين الفرق) وإضافة آليات جديدة (التدريب)</w:t>
      </w:r>
      <w:r w:rsidRPr="007C5011">
        <w:rPr>
          <w:rFonts w:ascii="Sakkal Majalla" w:hAnsi="Sakkal Majalla" w:cs="Sakkal Majalla"/>
          <w:sz w:val="28"/>
          <w:szCs w:val="28"/>
        </w:rPr>
        <w:t>.</w:t>
      </w:r>
    </w:p>
    <w:p w14:paraId="6DC61DA2" w14:textId="77777777" w:rsidR="004D588A" w:rsidRPr="004D588A" w:rsidRDefault="004D588A" w:rsidP="004D588A">
      <w:pPr>
        <w:bidi/>
        <w:spacing w:line="360" w:lineRule="auto"/>
        <w:rPr>
          <w:rFonts w:ascii="Sakkal Majalla" w:hAnsi="Sakkal Majalla" w:cs="Sakkal Majalla"/>
          <w:b/>
          <w:bCs/>
          <w:sz w:val="28"/>
          <w:szCs w:val="28"/>
        </w:rPr>
      </w:pPr>
    </w:p>
    <w:p w14:paraId="7D35712B" w14:textId="69DE9C39" w:rsidR="00BF77FC" w:rsidRPr="00433927" w:rsidRDefault="004D588A" w:rsidP="00AC0792">
      <w:pPr>
        <w:pStyle w:val="Heading3"/>
        <w:bidi/>
        <w:rPr>
          <w:rFonts w:cs="Sakkal Majalla"/>
          <w:sz w:val="32"/>
          <w:szCs w:val="32"/>
        </w:rPr>
      </w:pPr>
      <w:bookmarkStart w:id="75" w:name="_Toc237336747"/>
      <w:r w:rsidRPr="00433927">
        <w:rPr>
          <w:rFonts w:cs="Sakkal Majalla"/>
          <w:sz w:val="32"/>
          <w:szCs w:val="32"/>
          <w:rtl/>
        </w:rPr>
        <w:t>مناقشة نموذج العمل الريادي المقترح</w:t>
      </w:r>
      <w:bookmarkEnd w:id="75"/>
    </w:p>
    <w:p w14:paraId="2DFB5BD5" w14:textId="23A22622" w:rsidR="00BF77FC" w:rsidRDefault="00BF77FC" w:rsidP="00BF77FC">
      <w:pPr>
        <w:bidi/>
        <w:spacing w:line="360" w:lineRule="auto"/>
        <w:rPr>
          <w:rFonts w:ascii="Sakkal Majalla" w:hAnsi="Sakkal Majalla" w:cs="Sakkal Majalla"/>
          <w:sz w:val="28"/>
          <w:szCs w:val="28"/>
          <w:rtl/>
        </w:rPr>
      </w:pPr>
      <w:r w:rsidRPr="00BF77FC">
        <w:rPr>
          <w:rFonts w:ascii="Sakkal Majalla" w:hAnsi="Sakkal Majalla" w:cs="Sakkal Majalla"/>
          <w:sz w:val="28"/>
          <w:szCs w:val="28"/>
          <w:rtl/>
        </w:rPr>
        <w:t>تم تطوير نموذج العمل باستخدام </w:t>
      </w:r>
      <w:r w:rsidRPr="00BF77FC">
        <w:rPr>
          <w:rFonts w:ascii="Sakkal Majalla" w:hAnsi="Sakkal Majalla" w:cs="Sakkal Majalla"/>
          <w:b/>
          <w:bCs/>
          <w:sz w:val="28"/>
          <w:szCs w:val="28"/>
          <w:rtl/>
        </w:rPr>
        <w:t>نموذج بارينجر/آيرلاند</w:t>
      </w:r>
      <w:r w:rsidRPr="00BF77FC">
        <w:rPr>
          <w:rFonts w:ascii="Sakkal Majalla" w:hAnsi="Sakkal Majalla" w:cs="Sakkal Majalla"/>
          <w:b/>
          <w:bCs/>
          <w:sz w:val="28"/>
          <w:szCs w:val="28"/>
        </w:rPr>
        <w:t xml:space="preserve"> (Barringer &amp; Ireland, 2019)</w:t>
      </w:r>
      <w:r w:rsidRPr="00BF77FC">
        <w:rPr>
          <w:rFonts w:ascii="Sakkal Majalla" w:hAnsi="Sakkal Majalla" w:cs="Sakkal Majalla"/>
          <w:sz w:val="28"/>
          <w:szCs w:val="28"/>
          <w:rtl/>
        </w:rPr>
        <w:t>، وقد أظهرت المناقشة النقاط التالية</w:t>
      </w:r>
      <w:r w:rsidRPr="00BF77FC">
        <w:rPr>
          <w:rFonts w:ascii="Sakkal Majalla" w:hAnsi="Sakkal Majalla" w:cs="Sakkal Majalla"/>
          <w:sz w:val="28"/>
          <w:szCs w:val="28"/>
        </w:rPr>
        <w:t>:</w:t>
      </w:r>
    </w:p>
    <w:p w14:paraId="1E9DBE78" w14:textId="591A55E4" w:rsidR="003653DD" w:rsidRDefault="003653DD" w:rsidP="003653DD">
      <w:pPr>
        <w:bidi/>
        <w:spacing w:line="360" w:lineRule="auto"/>
        <w:rPr>
          <w:rFonts w:ascii="Sakkal Majalla" w:hAnsi="Sakkal Majalla" w:cs="Sakkal Majalla"/>
          <w:sz w:val="28"/>
          <w:szCs w:val="28"/>
          <w:rtl/>
        </w:rPr>
      </w:pPr>
      <w:r w:rsidRPr="003653DD">
        <w:rPr>
          <w:rFonts w:ascii="Sakkal Majalla" w:hAnsi="Sakkal Majalla" w:cs="Sakkal Majalla"/>
          <w:b/>
          <w:bCs/>
          <w:sz w:val="28"/>
          <w:szCs w:val="28"/>
          <w:rtl/>
        </w:rPr>
        <w:t>الجدول (5.2): نقاط القوة والتحديات في نموذج العمل الريادي</w:t>
      </w:r>
    </w:p>
    <w:tbl>
      <w:tblPr>
        <w:bidiVisual/>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4140"/>
        <w:gridCol w:w="3149"/>
      </w:tblGrid>
      <w:tr w:rsidR="00BF77FC" w14:paraId="201FBDB3" w14:textId="77777777" w:rsidTr="00433927">
        <w:tc>
          <w:tcPr>
            <w:tcW w:w="2250" w:type="dxa"/>
            <w:vAlign w:val="center"/>
          </w:tcPr>
          <w:p w14:paraId="3B5AFB6C"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الفئة</w:t>
            </w:r>
          </w:p>
        </w:tc>
        <w:tc>
          <w:tcPr>
            <w:tcW w:w="4140" w:type="dxa"/>
            <w:vAlign w:val="center"/>
          </w:tcPr>
          <w:p w14:paraId="2C6C38D3"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نقاط القوة</w:t>
            </w:r>
          </w:p>
        </w:tc>
        <w:tc>
          <w:tcPr>
            <w:tcW w:w="3149" w:type="dxa"/>
            <w:vAlign w:val="center"/>
          </w:tcPr>
          <w:p w14:paraId="4ECCC148"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التحديات</w:t>
            </w:r>
          </w:p>
        </w:tc>
      </w:tr>
      <w:tr w:rsidR="00BF77FC" w14:paraId="04A55385" w14:textId="77777777" w:rsidTr="00433927">
        <w:tc>
          <w:tcPr>
            <w:tcW w:w="2250" w:type="dxa"/>
            <w:vAlign w:val="center"/>
          </w:tcPr>
          <w:p w14:paraId="7CBD4DFF"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الاستراتيجية الأساسية</w:t>
            </w:r>
          </w:p>
        </w:tc>
        <w:tc>
          <w:tcPr>
            <w:tcW w:w="4140" w:type="dxa"/>
            <w:vAlign w:val="center"/>
          </w:tcPr>
          <w:p w14:paraId="056624E7"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تحديد السوق المستهدف بدقة (فئات متعددة)، وأساس تمايز واضح (الجمع بين الترقية بالأسئلة، والارتباط الثقافي، والقتال الاستراتيجي)</w:t>
            </w:r>
            <w:r w:rsidRPr="007C5011">
              <w:rPr>
                <w:rFonts w:ascii="Sakkal Majalla" w:hAnsi="Sakkal Majalla" w:cs="Sakkal Majalla"/>
                <w:sz w:val="28"/>
                <w:szCs w:val="28"/>
              </w:rPr>
              <w:t>.</w:t>
            </w:r>
          </w:p>
        </w:tc>
        <w:tc>
          <w:tcPr>
            <w:tcW w:w="3149" w:type="dxa"/>
            <w:vAlign w:val="center"/>
          </w:tcPr>
          <w:p w14:paraId="3AA26FBC"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قد يكون السوق المستهدف واسعاً جداً، مما يتطلب تركيزاً تسويقياً أكبر</w:t>
            </w:r>
            <w:r w:rsidRPr="007C5011">
              <w:rPr>
                <w:rFonts w:ascii="Sakkal Majalla" w:hAnsi="Sakkal Majalla" w:cs="Sakkal Majalla"/>
                <w:sz w:val="28"/>
                <w:szCs w:val="28"/>
              </w:rPr>
              <w:t>.</w:t>
            </w:r>
          </w:p>
        </w:tc>
      </w:tr>
      <w:tr w:rsidR="00BF77FC" w14:paraId="7EF010AB" w14:textId="77777777" w:rsidTr="00433927">
        <w:tc>
          <w:tcPr>
            <w:tcW w:w="2250" w:type="dxa"/>
            <w:vAlign w:val="center"/>
          </w:tcPr>
          <w:p w14:paraId="5581CF16"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الموارد</w:t>
            </w:r>
          </w:p>
        </w:tc>
        <w:tc>
          <w:tcPr>
            <w:tcW w:w="4140" w:type="dxa"/>
            <w:vAlign w:val="center"/>
          </w:tcPr>
          <w:p w14:paraId="6FF25A8D"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الكفاءات الأساسية متوفرة (خبرة في تصميم الألعاب، نظريات التعلم، المحتوى الثقافي)</w:t>
            </w:r>
            <w:r w:rsidRPr="007C5011">
              <w:rPr>
                <w:rFonts w:ascii="Sakkal Majalla" w:hAnsi="Sakkal Majalla" w:cs="Sakkal Majalla"/>
                <w:sz w:val="28"/>
                <w:szCs w:val="28"/>
              </w:rPr>
              <w:t>.</w:t>
            </w:r>
          </w:p>
        </w:tc>
        <w:tc>
          <w:tcPr>
            <w:tcW w:w="3149" w:type="dxa"/>
            <w:vAlign w:val="center"/>
          </w:tcPr>
          <w:p w14:paraId="3F88D214"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الحاجة إلى استثمارات أولية كبيرة في تطوير اللعبة والمحتوى</w:t>
            </w:r>
            <w:r w:rsidRPr="007C5011">
              <w:rPr>
                <w:rFonts w:ascii="Sakkal Majalla" w:hAnsi="Sakkal Majalla" w:cs="Sakkal Majalla"/>
                <w:sz w:val="28"/>
                <w:szCs w:val="28"/>
              </w:rPr>
              <w:t>.</w:t>
            </w:r>
          </w:p>
        </w:tc>
      </w:tr>
      <w:tr w:rsidR="00BF77FC" w14:paraId="7AD1DFF7" w14:textId="77777777" w:rsidTr="00433927">
        <w:tc>
          <w:tcPr>
            <w:tcW w:w="2250" w:type="dxa"/>
            <w:vAlign w:val="center"/>
          </w:tcPr>
          <w:p w14:paraId="5ABC744B"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الأمور المالية</w:t>
            </w:r>
          </w:p>
        </w:tc>
        <w:tc>
          <w:tcPr>
            <w:tcW w:w="4140" w:type="dxa"/>
            <w:vAlign w:val="center"/>
          </w:tcPr>
          <w:p w14:paraId="0AC64AF9"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تدفقات إيرادات متنوعة (فريميوم، شراء داخل التطبيق، تراخيص مؤسسية)</w:t>
            </w:r>
            <w:r w:rsidRPr="007C5011">
              <w:rPr>
                <w:rFonts w:ascii="Sakkal Majalla" w:hAnsi="Sakkal Majalla" w:cs="Sakkal Majalla"/>
                <w:sz w:val="28"/>
                <w:szCs w:val="28"/>
              </w:rPr>
              <w:t>.</w:t>
            </w:r>
          </w:p>
        </w:tc>
        <w:tc>
          <w:tcPr>
            <w:tcW w:w="3149" w:type="dxa"/>
            <w:vAlign w:val="center"/>
          </w:tcPr>
          <w:p w14:paraId="7436F13E"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المنافسة في نموذج الفريميوم عالية، والحاجة إلى تحقيق توازن بين النسخة المجانية والمدفوعة</w:t>
            </w:r>
            <w:r w:rsidRPr="007C5011">
              <w:rPr>
                <w:rFonts w:ascii="Sakkal Majalla" w:hAnsi="Sakkal Majalla" w:cs="Sakkal Majalla"/>
                <w:sz w:val="28"/>
                <w:szCs w:val="28"/>
              </w:rPr>
              <w:t>.</w:t>
            </w:r>
          </w:p>
        </w:tc>
      </w:tr>
      <w:tr w:rsidR="00BF77FC" w14:paraId="6260883B" w14:textId="77777777" w:rsidTr="00433927">
        <w:tc>
          <w:tcPr>
            <w:tcW w:w="2250" w:type="dxa"/>
            <w:vAlign w:val="center"/>
          </w:tcPr>
          <w:p w14:paraId="6089FE17"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lastRenderedPageBreak/>
              <w:t>العمليات</w:t>
            </w:r>
          </w:p>
        </w:tc>
        <w:tc>
          <w:tcPr>
            <w:tcW w:w="4140" w:type="dxa"/>
            <w:vAlign w:val="center"/>
          </w:tcPr>
          <w:p w14:paraId="28E59FD5"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مرونة في الإنتاج (داخلياً أو بالاستعانة بمصادر خارجية)، وقنوات توزيع متعددة</w:t>
            </w:r>
            <w:r w:rsidRPr="007C5011">
              <w:rPr>
                <w:rFonts w:ascii="Sakkal Majalla" w:hAnsi="Sakkal Majalla" w:cs="Sakkal Majalla"/>
                <w:sz w:val="28"/>
                <w:szCs w:val="28"/>
              </w:rPr>
              <w:t>.</w:t>
            </w:r>
          </w:p>
        </w:tc>
        <w:tc>
          <w:tcPr>
            <w:tcW w:w="3149" w:type="dxa"/>
            <w:vAlign w:val="center"/>
          </w:tcPr>
          <w:p w14:paraId="0C31824D"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تحديات التنسيق مع الشركاء، خاصة في المحتوى اللغوي والثقافي الدقيق</w:t>
            </w:r>
            <w:r w:rsidRPr="007C5011">
              <w:rPr>
                <w:rFonts w:ascii="Sakkal Majalla" w:hAnsi="Sakkal Majalla" w:cs="Sakkal Majalla"/>
                <w:sz w:val="28"/>
                <w:szCs w:val="28"/>
              </w:rPr>
              <w:t>.</w:t>
            </w:r>
          </w:p>
        </w:tc>
      </w:tr>
    </w:tbl>
    <w:p w14:paraId="0D474408" w14:textId="77777777" w:rsidR="00BF77FC" w:rsidRPr="007C5011" w:rsidRDefault="00BF77FC" w:rsidP="00BF77FC">
      <w:p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الخلاصة</w:t>
      </w:r>
      <w:r w:rsidRPr="007C5011">
        <w:rPr>
          <w:rFonts w:ascii="Sakkal Majalla" w:hAnsi="Sakkal Majalla" w:cs="Sakkal Majalla"/>
          <w:b/>
          <w:bCs/>
          <w:sz w:val="28"/>
          <w:szCs w:val="28"/>
        </w:rPr>
        <w:t>:</w:t>
      </w:r>
      <w:r w:rsidRPr="007C5011">
        <w:rPr>
          <w:rFonts w:ascii="Sakkal Majalla" w:hAnsi="Sakkal Majalla" w:cs="Sakkal Majalla"/>
          <w:sz w:val="28"/>
          <w:szCs w:val="28"/>
        </w:rPr>
        <w:t> </w:t>
      </w:r>
      <w:r w:rsidRPr="007C5011">
        <w:rPr>
          <w:rFonts w:ascii="Sakkal Majalla" w:hAnsi="Sakkal Majalla" w:cs="Sakkal Majalla"/>
          <w:sz w:val="28"/>
          <w:szCs w:val="28"/>
          <w:rtl/>
        </w:rPr>
        <w:t>يمتلك النموذج الجدوى التجارية اللازمة، لكنه يحتاج إلى استراتيجية تسويقية قوية لمواجهة المنافسة في سوق الألعاب التعليمية</w:t>
      </w:r>
      <w:r w:rsidRPr="007C5011">
        <w:rPr>
          <w:rFonts w:ascii="Sakkal Majalla" w:hAnsi="Sakkal Majalla" w:cs="Sakkal Majalla"/>
          <w:sz w:val="28"/>
          <w:szCs w:val="28"/>
        </w:rPr>
        <w:t>.</w:t>
      </w:r>
    </w:p>
    <w:p w14:paraId="0937C3B0" w14:textId="77777777" w:rsidR="00BF77FC" w:rsidRPr="00BF77FC" w:rsidRDefault="00BF77FC" w:rsidP="00BF77FC">
      <w:pPr>
        <w:bidi/>
        <w:spacing w:line="360" w:lineRule="auto"/>
        <w:rPr>
          <w:rFonts w:ascii="Sakkal Majalla" w:hAnsi="Sakkal Majalla" w:cs="Sakkal Majalla"/>
          <w:sz w:val="28"/>
          <w:szCs w:val="28"/>
        </w:rPr>
      </w:pPr>
    </w:p>
    <w:p w14:paraId="1833C1E2" w14:textId="5D369F2C" w:rsidR="00AC545B" w:rsidRPr="00433927" w:rsidRDefault="00D26518" w:rsidP="00AC0792">
      <w:pPr>
        <w:pStyle w:val="Heading3"/>
        <w:bidi/>
        <w:rPr>
          <w:rFonts w:cs="Sakkal Majalla"/>
          <w:sz w:val="32"/>
          <w:szCs w:val="32"/>
        </w:rPr>
      </w:pPr>
      <w:bookmarkStart w:id="76" w:name="_Toc237336748"/>
      <w:r w:rsidRPr="00433927">
        <w:rPr>
          <w:rFonts w:cs="Sakkal Majalla"/>
          <w:sz w:val="32"/>
          <w:szCs w:val="32"/>
          <w:rtl/>
        </w:rPr>
        <w:t>مناقشة البيئة التنافسية في ضوء نموذج القوى الخمس لبورتر</w:t>
      </w:r>
      <w:bookmarkEnd w:id="76"/>
    </w:p>
    <w:p w14:paraId="56B10C62" w14:textId="0F4EE702" w:rsidR="00BF77FC" w:rsidRDefault="00BF77FC" w:rsidP="00BF77FC">
      <w:pPr>
        <w:bidi/>
        <w:spacing w:line="360" w:lineRule="auto"/>
        <w:ind w:left="360"/>
        <w:rPr>
          <w:rFonts w:ascii="Sakkal Majalla" w:hAnsi="Sakkal Majalla" w:cs="Sakkal Majalla"/>
          <w:sz w:val="28"/>
          <w:szCs w:val="28"/>
          <w:rtl/>
        </w:rPr>
      </w:pPr>
      <w:r w:rsidRPr="00BF77FC">
        <w:rPr>
          <w:rFonts w:ascii="Sakkal Majalla" w:hAnsi="Sakkal Majalla" w:cs="Sakkal Majalla"/>
          <w:sz w:val="28"/>
          <w:szCs w:val="28"/>
          <w:rtl/>
        </w:rPr>
        <w:t>أظهر تحليل البيئة التنافسية باستخدام نموذج بورتر</w:t>
      </w:r>
      <w:r w:rsidRPr="00BF77FC">
        <w:rPr>
          <w:rFonts w:ascii="Sakkal Majalla" w:hAnsi="Sakkal Majalla" w:cs="Sakkal Majalla"/>
          <w:sz w:val="28"/>
          <w:szCs w:val="28"/>
        </w:rPr>
        <w:t xml:space="preserve"> (Porter, 1980) </w:t>
      </w:r>
      <w:r w:rsidRPr="00BF77FC">
        <w:rPr>
          <w:rFonts w:ascii="Sakkal Majalla" w:hAnsi="Sakkal Majalla" w:cs="Sakkal Majalla"/>
          <w:sz w:val="28"/>
          <w:szCs w:val="28"/>
          <w:rtl/>
        </w:rPr>
        <w:t>النتائج التالية</w:t>
      </w:r>
      <w:r w:rsidRPr="00BF77FC">
        <w:rPr>
          <w:rFonts w:ascii="Sakkal Majalla" w:hAnsi="Sakkal Majalla" w:cs="Sakkal Majalla"/>
          <w:sz w:val="28"/>
          <w:szCs w:val="28"/>
        </w:rPr>
        <w:t>:</w:t>
      </w:r>
    </w:p>
    <w:tbl>
      <w:tblPr>
        <w:bidiVisual/>
        <w:tblW w:w="9537"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2"/>
        <w:gridCol w:w="1080"/>
        <w:gridCol w:w="5575"/>
      </w:tblGrid>
      <w:tr w:rsidR="00BF77FC" w14:paraId="413E3C31" w14:textId="77777777" w:rsidTr="00433927">
        <w:tc>
          <w:tcPr>
            <w:tcW w:w="2882" w:type="dxa"/>
            <w:vAlign w:val="center"/>
          </w:tcPr>
          <w:p w14:paraId="7A82C49D" w14:textId="77777777" w:rsidR="00BF77FC" w:rsidRPr="00CB5DC2" w:rsidRDefault="00BF77FC"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القوة</w:t>
            </w:r>
          </w:p>
        </w:tc>
        <w:tc>
          <w:tcPr>
            <w:tcW w:w="1080" w:type="dxa"/>
            <w:vAlign w:val="center"/>
          </w:tcPr>
          <w:p w14:paraId="05BDA85C" w14:textId="77777777" w:rsidR="00BF77FC" w:rsidRPr="00CB5DC2" w:rsidRDefault="00BF77FC"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مستوى التهديد</w:t>
            </w:r>
          </w:p>
        </w:tc>
        <w:tc>
          <w:tcPr>
            <w:tcW w:w="5575" w:type="dxa"/>
            <w:vAlign w:val="center"/>
          </w:tcPr>
          <w:p w14:paraId="57F0857F" w14:textId="77777777" w:rsidR="00BF77FC" w:rsidRPr="00CB5DC2" w:rsidRDefault="00BF77FC" w:rsidP="00F65CDA">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التبرير</w:t>
            </w:r>
          </w:p>
        </w:tc>
      </w:tr>
      <w:tr w:rsidR="00BF77FC" w14:paraId="6625FD2F" w14:textId="77777777" w:rsidTr="00433927">
        <w:tc>
          <w:tcPr>
            <w:tcW w:w="2882" w:type="dxa"/>
            <w:vAlign w:val="center"/>
          </w:tcPr>
          <w:p w14:paraId="0B980297"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تهديد الداخلين الجدد</w:t>
            </w:r>
          </w:p>
        </w:tc>
        <w:tc>
          <w:tcPr>
            <w:tcW w:w="1080" w:type="dxa"/>
            <w:vAlign w:val="center"/>
          </w:tcPr>
          <w:p w14:paraId="61A805B6"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متوسط</w:t>
            </w:r>
          </w:p>
        </w:tc>
        <w:tc>
          <w:tcPr>
            <w:tcW w:w="5575" w:type="dxa"/>
            <w:vAlign w:val="center"/>
          </w:tcPr>
          <w:p w14:paraId="05F0136D"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سهولة تطوير ألعاب بسيطة، ولكن تعقيد النموذج (الترقية + الثقافة + القتال) يشكل حاجزاً</w:t>
            </w:r>
            <w:r w:rsidRPr="007C5011">
              <w:rPr>
                <w:rFonts w:ascii="Sakkal Majalla" w:hAnsi="Sakkal Majalla" w:cs="Sakkal Majalla"/>
                <w:sz w:val="28"/>
                <w:szCs w:val="28"/>
              </w:rPr>
              <w:t>.</w:t>
            </w:r>
          </w:p>
        </w:tc>
      </w:tr>
      <w:tr w:rsidR="00BF77FC" w14:paraId="24B82CDC" w14:textId="77777777" w:rsidTr="00433927">
        <w:tc>
          <w:tcPr>
            <w:tcW w:w="2882" w:type="dxa"/>
            <w:vAlign w:val="center"/>
          </w:tcPr>
          <w:p w14:paraId="5A6EE3F1"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تهديد البدائل</w:t>
            </w:r>
          </w:p>
        </w:tc>
        <w:tc>
          <w:tcPr>
            <w:tcW w:w="1080" w:type="dxa"/>
            <w:vAlign w:val="center"/>
          </w:tcPr>
          <w:p w14:paraId="6B2B75A8"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مرتفع</w:t>
            </w:r>
          </w:p>
        </w:tc>
        <w:tc>
          <w:tcPr>
            <w:tcW w:w="5575" w:type="dxa"/>
            <w:vAlign w:val="center"/>
          </w:tcPr>
          <w:p w14:paraId="7D4D9774"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وجود بدائل متعددة (تطبيقات تعلم لغات، ألعاب تعليمية بسيطة)</w:t>
            </w:r>
            <w:r w:rsidRPr="007C5011">
              <w:rPr>
                <w:rFonts w:ascii="Sakkal Majalla" w:hAnsi="Sakkal Majalla" w:cs="Sakkal Majalla"/>
                <w:sz w:val="28"/>
                <w:szCs w:val="28"/>
              </w:rPr>
              <w:t>.</w:t>
            </w:r>
          </w:p>
        </w:tc>
      </w:tr>
      <w:tr w:rsidR="00BF77FC" w14:paraId="23800691" w14:textId="77777777" w:rsidTr="00433927">
        <w:tc>
          <w:tcPr>
            <w:tcW w:w="2882" w:type="dxa"/>
            <w:vAlign w:val="center"/>
          </w:tcPr>
          <w:p w14:paraId="489DC72B"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التنافس بين الشركات القائمة</w:t>
            </w:r>
          </w:p>
        </w:tc>
        <w:tc>
          <w:tcPr>
            <w:tcW w:w="1080" w:type="dxa"/>
            <w:vAlign w:val="center"/>
          </w:tcPr>
          <w:p w14:paraId="67EE8EE4"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مرتفع</w:t>
            </w:r>
          </w:p>
        </w:tc>
        <w:tc>
          <w:tcPr>
            <w:tcW w:w="5575" w:type="dxa"/>
            <w:vAlign w:val="center"/>
          </w:tcPr>
          <w:p w14:paraId="45ECAB9A"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وجود لاعبين كبار</w:t>
            </w:r>
            <w:r w:rsidRPr="007C5011">
              <w:rPr>
                <w:rFonts w:ascii="Sakkal Majalla" w:hAnsi="Sakkal Majalla" w:cs="Sakkal Majalla"/>
                <w:sz w:val="28"/>
                <w:szCs w:val="28"/>
              </w:rPr>
              <w:t xml:space="preserve"> </w:t>
            </w:r>
            <w:r>
              <w:rPr>
                <w:rFonts w:ascii="Sakkal Majalla" w:hAnsi="Sakkal Majalla" w:cs="Sakkal Majalla" w:hint="cs"/>
                <w:sz w:val="28"/>
                <w:szCs w:val="28"/>
                <w:rtl/>
              </w:rPr>
              <w:t>(</w:t>
            </w:r>
            <w:r w:rsidRPr="007C5011">
              <w:rPr>
                <w:rFonts w:ascii="Sakkal Majalla" w:hAnsi="Sakkal Majalla" w:cs="Sakkal Majalla"/>
                <w:sz w:val="28"/>
                <w:szCs w:val="28"/>
              </w:rPr>
              <w:t>Duolingo</w:t>
            </w:r>
            <w:r w:rsidRPr="007C5011">
              <w:rPr>
                <w:rFonts w:ascii="Sakkal Majalla" w:hAnsi="Sakkal Majalla" w:cs="Sakkal Majalla"/>
                <w:sz w:val="28"/>
                <w:szCs w:val="28"/>
                <w:rtl/>
              </w:rPr>
              <w:t xml:space="preserve">، </w:t>
            </w:r>
            <w:r w:rsidRPr="007C5011">
              <w:rPr>
                <w:rFonts w:ascii="Sakkal Majalla" w:hAnsi="Sakkal Majalla" w:cs="Sakkal Majalla"/>
                <w:sz w:val="28"/>
                <w:szCs w:val="28"/>
              </w:rPr>
              <w:t>Kahoot</w:t>
            </w:r>
            <w:r w:rsidRPr="007C5011">
              <w:rPr>
                <w:rFonts w:ascii="Sakkal Majalla" w:hAnsi="Sakkal Majalla" w:cs="Sakkal Majalla"/>
                <w:sz w:val="28"/>
                <w:szCs w:val="28"/>
                <w:rtl/>
              </w:rPr>
              <w:t xml:space="preserve">، </w:t>
            </w:r>
            <w:r w:rsidRPr="007C5011">
              <w:rPr>
                <w:rFonts w:ascii="Sakkal Majalla" w:hAnsi="Sakkal Majalla" w:cs="Sakkal Majalla"/>
                <w:sz w:val="28"/>
                <w:szCs w:val="28"/>
              </w:rPr>
              <w:t>Babbel</w:t>
            </w:r>
            <w:r>
              <w:rPr>
                <w:rFonts w:ascii="Sakkal Majalla" w:hAnsi="Sakkal Majalla" w:cs="Sakkal Majalla" w:hint="cs"/>
                <w:sz w:val="28"/>
                <w:szCs w:val="28"/>
                <w:rtl/>
              </w:rPr>
              <w:t>)</w:t>
            </w:r>
          </w:p>
        </w:tc>
      </w:tr>
      <w:tr w:rsidR="00BF77FC" w14:paraId="507DD5C8" w14:textId="77777777" w:rsidTr="00433927">
        <w:tc>
          <w:tcPr>
            <w:tcW w:w="2882" w:type="dxa"/>
            <w:vAlign w:val="center"/>
          </w:tcPr>
          <w:p w14:paraId="0188B76E"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القوة التفاوضية للموردين</w:t>
            </w:r>
          </w:p>
        </w:tc>
        <w:tc>
          <w:tcPr>
            <w:tcW w:w="1080" w:type="dxa"/>
            <w:vAlign w:val="center"/>
          </w:tcPr>
          <w:p w14:paraId="74F1A6C3"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منخفض</w:t>
            </w:r>
          </w:p>
        </w:tc>
        <w:tc>
          <w:tcPr>
            <w:tcW w:w="5575" w:type="dxa"/>
            <w:vAlign w:val="center"/>
          </w:tcPr>
          <w:p w14:paraId="759782B2"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وفرة المطورين والمصممين وخبراء اللغات</w:t>
            </w:r>
            <w:r w:rsidRPr="007C5011">
              <w:rPr>
                <w:rFonts w:ascii="Sakkal Majalla" w:hAnsi="Sakkal Majalla" w:cs="Sakkal Majalla"/>
                <w:sz w:val="28"/>
                <w:szCs w:val="28"/>
              </w:rPr>
              <w:t>.</w:t>
            </w:r>
          </w:p>
        </w:tc>
      </w:tr>
      <w:tr w:rsidR="00BF77FC" w14:paraId="35CD9C03" w14:textId="77777777" w:rsidTr="00433927">
        <w:tc>
          <w:tcPr>
            <w:tcW w:w="2882" w:type="dxa"/>
            <w:vAlign w:val="center"/>
          </w:tcPr>
          <w:p w14:paraId="067F41E3"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b/>
                <w:bCs/>
                <w:sz w:val="28"/>
                <w:szCs w:val="28"/>
                <w:rtl/>
              </w:rPr>
              <w:t>القوة التفاوضية للمشترين</w:t>
            </w:r>
          </w:p>
        </w:tc>
        <w:tc>
          <w:tcPr>
            <w:tcW w:w="1080" w:type="dxa"/>
            <w:vAlign w:val="center"/>
          </w:tcPr>
          <w:p w14:paraId="5B0F47FA"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مرتفع</w:t>
            </w:r>
          </w:p>
        </w:tc>
        <w:tc>
          <w:tcPr>
            <w:tcW w:w="5575" w:type="dxa"/>
            <w:vAlign w:val="center"/>
          </w:tcPr>
          <w:p w14:paraId="74492998" w14:textId="77777777" w:rsidR="00BF77FC" w:rsidRDefault="00BF77FC" w:rsidP="00F65CDA">
            <w:pPr>
              <w:bidi/>
              <w:spacing w:line="360" w:lineRule="auto"/>
              <w:rPr>
                <w:rFonts w:ascii="Sakkal Majalla" w:hAnsi="Sakkal Majalla" w:cs="Sakkal Majalla"/>
                <w:sz w:val="28"/>
                <w:szCs w:val="28"/>
                <w:rtl/>
              </w:rPr>
            </w:pPr>
            <w:r w:rsidRPr="007C5011">
              <w:rPr>
                <w:rFonts w:ascii="Sakkal Majalla" w:hAnsi="Sakkal Majalla" w:cs="Sakkal Majalla"/>
                <w:sz w:val="28"/>
                <w:szCs w:val="28"/>
                <w:rtl/>
              </w:rPr>
              <w:t>المستخدمون لديهم خيارات كثيرة، ويمكنهم التبديل بسهولة</w:t>
            </w:r>
            <w:r w:rsidRPr="007C5011">
              <w:rPr>
                <w:rFonts w:ascii="Sakkal Majalla" w:hAnsi="Sakkal Majalla" w:cs="Sakkal Majalla"/>
                <w:sz w:val="28"/>
                <w:szCs w:val="28"/>
              </w:rPr>
              <w:t>.</w:t>
            </w:r>
          </w:p>
        </w:tc>
      </w:tr>
    </w:tbl>
    <w:p w14:paraId="1ABF7327" w14:textId="77777777" w:rsidR="00BF77FC" w:rsidRPr="007C5011" w:rsidRDefault="00BF77FC" w:rsidP="00BF77FC">
      <w:p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استراتيجية التمايز المقترحة لمواجهة هذه التهديدات</w:t>
      </w:r>
      <w:r w:rsidRPr="007C5011">
        <w:rPr>
          <w:rFonts w:ascii="Sakkal Majalla" w:hAnsi="Sakkal Majalla" w:cs="Sakkal Majalla"/>
          <w:b/>
          <w:bCs/>
          <w:sz w:val="28"/>
          <w:szCs w:val="28"/>
        </w:rPr>
        <w:t>:</w:t>
      </w:r>
    </w:p>
    <w:p w14:paraId="3DB171ED" w14:textId="77777777" w:rsidR="00BF77FC" w:rsidRPr="007C5011" w:rsidRDefault="00BF77FC" w:rsidP="006A6F3E">
      <w:pPr>
        <w:numPr>
          <w:ilvl w:val="0"/>
          <w:numId w:val="42"/>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التميز الوظيفي</w:t>
      </w:r>
      <w:r w:rsidRPr="007C5011">
        <w:rPr>
          <w:rFonts w:ascii="Sakkal Majalla" w:hAnsi="Sakkal Majalla" w:cs="Sakkal Majalla"/>
          <w:b/>
          <w:bCs/>
          <w:sz w:val="28"/>
          <w:szCs w:val="28"/>
        </w:rPr>
        <w:t>:</w:t>
      </w:r>
      <w:r w:rsidRPr="007C5011">
        <w:rPr>
          <w:rFonts w:ascii="Sakkal Majalla" w:hAnsi="Sakkal Majalla" w:cs="Sakkal Majalla"/>
          <w:sz w:val="28"/>
          <w:szCs w:val="28"/>
        </w:rPr>
        <w:t> </w:t>
      </w:r>
      <w:r w:rsidRPr="007C5011">
        <w:rPr>
          <w:rFonts w:ascii="Sakkal Majalla" w:hAnsi="Sakkal Majalla" w:cs="Sakkal Majalla"/>
          <w:sz w:val="28"/>
          <w:szCs w:val="28"/>
          <w:rtl/>
        </w:rPr>
        <w:t>الجمع الفريد بين الترقية بالأسئلة، والارتباط الثقافي، والقتال الاستراتيجي</w:t>
      </w:r>
      <w:r w:rsidRPr="007C5011">
        <w:rPr>
          <w:rFonts w:ascii="Sakkal Majalla" w:hAnsi="Sakkal Majalla" w:cs="Sakkal Majalla"/>
          <w:sz w:val="28"/>
          <w:szCs w:val="28"/>
        </w:rPr>
        <w:t>.</w:t>
      </w:r>
    </w:p>
    <w:p w14:paraId="5B6C6F9E" w14:textId="77777777" w:rsidR="00BF77FC" w:rsidRPr="007C5011" w:rsidRDefault="00BF77FC" w:rsidP="006A6F3E">
      <w:pPr>
        <w:numPr>
          <w:ilvl w:val="0"/>
          <w:numId w:val="42"/>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التميز في تجربة المستخدم</w:t>
      </w:r>
      <w:r w:rsidRPr="007C5011">
        <w:rPr>
          <w:rFonts w:ascii="Sakkal Majalla" w:hAnsi="Sakkal Majalla" w:cs="Sakkal Majalla"/>
          <w:b/>
          <w:bCs/>
          <w:sz w:val="28"/>
          <w:szCs w:val="28"/>
        </w:rPr>
        <w:t>:</w:t>
      </w:r>
      <w:r w:rsidRPr="007C5011">
        <w:rPr>
          <w:rFonts w:ascii="Sakkal Majalla" w:hAnsi="Sakkal Majalla" w:cs="Sakkal Majalla"/>
          <w:sz w:val="28"/>
          <w:szCs w:val="28"/>
        </w:rPr>
        <w:t> </w:t>
      </w:r>
      <w:r w:rsidRPr="007C5011">
        <w:rPr>
          <w:rFonts w:ascii="Sakkal Majalla" w:hAnsi="Sakkal Majalla" w:cs="Sakkal Majalla"/>
          <w:sz w:val="28"/>
          <w:szCs w:val="28"/>
          <w:rtl/>
        </w:rPr>
        <w:t>تقديم تعلم غير مباشر ممتع، بدلاً من التعلم المباشر الممل</w:t>
      </w:r>
      <w:r w:rsidRPr="007C5011">
        <w:rPr>
          <w:rFonts w:ascii="Sakkal Majalla" w:hAnsi="Sakkal Majalla" w:cs="Sakkal Majalla"/>
          <w:sz w:val="28"/>
          <w:szCs w:val="28"/>
        </w:rPr>
        <w:t>.</w:t>
      </w:r>
    </w:p>
    <w:p w14:paraId="6A02F2BD" w14:textId="77777777" w:rsidR="00BF77FC" w:rsidRPr="007C5011" w:rsidRDefault="00BF77FC" w:rsidP="006A6F3E">
      <w:pPr>
        <w:numPr>
          <w:ilvl w:val="0"/>
          <w:numId w:val="42"/>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lastRenderedPageBreak/>
        <w:t>التميز في الشمولية</w:t>
      </w:r>
      <w:r w:rsidRPr="007C5011">
        <w:rPr>
          <w:rFonts w:ascii="Sakkal Majalla" w:hAnsi="Sakkal Majalla" w:cs="Sakkal Majalla"/>
          <w:b/>
          <w:bCs/>
          <w:sz w:val="28"/>
          <w:szCs w:val="28"/>
        </w:rPr>
        <w:t>:</w:t>
      </w:r>
      <w:r w:rsidRPr="007C5011">
        <w:rPr>
          <w:rFonts w:ascii="Sakkal Majalla" w:hAnsi="Sakkal Majalla" w:cs="Sakkal Majalla"/>
          <w:sz w:val="28"/>
          <w:szCs w:val="28"/>
        </w:rPr>
        <w:t> </w:t>
      </w:r>
      <w:r w:rsidRPr="007C5011">
        <w:rPr>
          <w:rFonts w:ascii="Sakkal Majalla" w:hAnsi="Sakkal Majalla" w:cs="Sakkal Majalla"/>
          <w:sz w:val="28"/>
          <w:szCs w:val="28"/>
          <w:rtl/>
        </w:rPr>
        <w:t>استهداف فئات واسعة (كبار السن، المتقاعدين، ربات البيوت، ذوي الاحتياجات الخاصة)</w:t>
      </w:r>
      <w:r w:rsidRPr="007C5011">
        <w:rPr>
          <w:rFonts w:ascii="Sakkal Majalla" w:hAnsi="Sakkal Majalla" w:cs="Sakkal Majalla"/>
          <w:sz w:val="28"/>
          <w:szCs w:val="28"/>
        </w:rPr>
        <w:t>.</w:t>
      </w:r>
    </w:p>
    <w:p w14:paraId="6100E5F5" w14:textId="0E271D8C" w:rsidR="00BF77FC" w:rsidRPr="00BF77FC" w:rsidRDefault="00BB328E" w:rsidP="00BF77FC">
      <w:pPr>
        <w:bidi/>
        <w:spacing w:line="360" w:lineRule="auto"/>
        <w:ind w:left="360"/>
        <w:rPr>
          <w:rFonts w:ascii="Sakkal Majalla" w:hAnsi="Sakkal Majalla" w:cs="Sakkal Majalla"/>
          <w:sz w:val="28"/>
          <w:szCs w:val="28"/>
          <w:rtl/>
        </w:rPr>
      </w:pPr>
      <w:r>
        <w:rPr>
          <w:rFonts w:ascii="Sakkal Majalla" w:hAnsi="Sakkal Majalla" w:cs="Sakkal Majalla"/>
          <w:sz w:val="28"/>
          <w:szCs w:val="28"/>
        </w:rPr>
        <w:pict w14:anchorId="216742B5">
          <v:rect id="_x0000_i1067" style="width:0;height:.75pt" o:hralign="center" o:hrstd="t" o:hr="t" fillcolor="#a0a0a0" stroked="f"/>
        </w:pict>
      </w:r>
    </w:p>
    <w:p w14:paraId="7A225201" w14:textId="77777777" w:rsidR="00BF77FC" w:rsidRPr="00433927" w:rsidRDefault="00BF77FC" w:rsidP="00AC0792">
      <w:pPr>
        <w:pStyle w:val="Heading3"/>
        <w:bidi/>
        <w:rPr>
          <w:rFonts w:cs="Sakkal Majalla"/>
          <w:sz w:val="32"/>
          <w:szCs w:val="32"/>
        </w:rPr>
      </w:pPr>
      <w:bookmarkStart w:id="77" w:name="_Toc237336749"/>
      <w:r w:rsidRPr="00433927">
        <w:rPr>
          <w:rFonts w:cs="Sakkal Majalla"/>
          <w:sz w:val="32"/>
          <w:szCs w:val="32"/>
          <w:rtl/>
        </w:rPr>
        <w:t>مناقشة الأثر الاجتماعي والثقافي</w:t>
      </w:r>
      <w:bookmarkEnd w:id="77"/>
    </w:p>
    <w:p w14:paraId="09D1D4CC" w14:textId="77777777" w:rsidR="007C5011" w:rsidRPr="00BF77FC" w:rsidRDefault="007C5011" w:rsidP="00BF77FC">
      <w:pPr>
        <w:bidi/>
        <w:spacing w:line="360" w:lineRule="auto"/>
        <w:rPr>
          <w:rFonts w:ascii="Sakkal Majalla" w:hAnsi="Sakkal Majalla" w:cs="Sakkal Majalla"/>
          <w:b/>
          <w:bCs/>
          <w:sz w:val="28"/>
          <w:szCs w:val="28"/>
        </w:rPr>
      </w:pPr>
      <w:r w:rsidRPr="00BF77FC">
        <w:rPr>
          <w:rFonts w:ascii="Sakkal Majalla" w:hAnsi="Sakkal Majalla" w:cs="Sakkal Majalla"/>
          <w:sz w:val="28"/>
          <w:szCs w:val="28"/>
          <w:rtl/>
        </w:rPr>
        <w:t>أظهرت المناقشة أن النموذج يحقق أثراً اجتماعياً ملموساً يتجاوز كونه مجرد لعبة تعليمية، حيث</w:t>
      </w:r>
      <w:r w:rsidRPr="00BF77FC">
        <w:rPr>
          <w:rFonts w:ascii="Sakkal Majalla" w:hAnsi="Sakkal Majalla" w:cs="Sakkal Majalla"/>
          <w:sz w:val="28"/>
          <w:szCs w:val="28"/>
        </w:rPr>
        <w:t>:</w:t>
      </w:r>
    </w:p>
    <w:p w14:paraId="51DD4F0E" w14:textId="77777777" w:rsidR="007C5011" w:rsidRPr="007C5011" w:rsidRDefault="007C5011" w:rsidP="006A6F3E">
      <w:pPr>
        <w:numPr>
          <w:ilvl w:val="0"/>
          <w:numId w:val="43"/>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يعزز الشمولية الرقمية</w:t>
      </w:r>
      <w:r w:rsidRPr="007C5011">
        <w:rPr>
          <w:rFonts w:ascii="Sakkal Majalla" w:hAnsi="Sakkal Majalla" w:cs="Sakkal Majalla"/>
          <w:sz w:val="28"/>
          <w:szCs w:val="28"/>
          <w:rtl/>
        </w:rPr>
        <w:t> من خلال تصميم واجهات وأسئلة تتلاءم مع قدرات مختلفة (ذوي الاحتياجات الخاصة)</w:t>
      </w:r>
      <w:r w:rsidRPr="007C5011">
        <w:rPr>
          <w:rFonts w:ascii="Sakkal Majalla" w:hAnsi="Sakkal Majalla" w:cs="Sakkal Majalla"/>
          <w:sz w:val="28"/>
          <w:szCs w:val="28"/>
        </w:rPr>
        <w:t>.</w:t>
      </w:r>
    </w:p>
    <w:p w14:paraId="322EA7B9" w14:textId="77777777" w:rsidR="007C5011" w:rsidRPr="007C5011" w:rsidRDefault="007C5011" w:rsidP="006A6F3E">
      <w:pPr>
        <w:numPr>
          <w:ilvl w:val="0"/>
          <w:numId w:val="43"/>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يحول أوقات الفراغ إلى استثمار معرفي</w:t>
      </w:r>
      <w:r w:rsidRPr="007C5011">
        <w:rPr>
          <w:rFonts w:ascii="Sakkal Majalla" w:hAnsi="Sakkal Majalla" w:cs="Sakkal Majalla"/>
          <w:sz w:val="28"/>
          <w:szCs w:val="28"/>
          <w:rtl/>
        </w:rPr>
        <w:t> لكبار السن والمتقاعدين وربات البيوت</w:t>
      </w:r>
      <w:r w:rsidRPr="007C5011">
        <w:rPr>
          <w:rFonts w:ascii="Sakkal Majalla" w:hAnsi="Sakkal Majalla" w:cs="Sakkal Majalla"/>
          <w:sz w:val="28"/>
          <w:szCs w:val="28"/>
        </w:rPr>
        <w:t>.</w:t>
      </w:r>
    </w:p>
    <w:p w14:paraId="42E543AA" w14:textId="77777777" w:rsidR="007C5011" w:rsidRPr="007C5011" w:rsidRDefault="007C5011" w:rsidP="006A6F3E">
      <w:pPr>
        <w:numPr>
          <w:ilvl w:val="0"/>
          <w:numId w:val="43"/>
        </w:numPr>
        <w:bidi/>
        <w:spacing w:line="360" w:lineRule="auto"/>
        <w:rPr>
          <w:rFonts w:ascii="Sakkal Majalla" w:hAnsi="Sakkal Majalla" w:cs="Sakkal Majalla"/>
          <w:sz w:val="28"/>
          <w:szCs w:val="28"/>
        </w:rPr>
      </w:pPr>
      <w:r w:rsidRPr="007C5011">
        <w:rPr>
          <w:rFonts w:ascii="Sakkal Majalla" w:hAnsi="Sakkal Majalla" w:cs="Sakkal Majalla"/>
          <w:b/>
          <w:bCs/>
          <w:sz w:val="28"/>
          <w:szCs w:val="28"/>
          <w:rtl/>
        </w:rPr>
        <w:t>يسهم في تعزيز التفاهم بين الثقافات</w:t>
      </w:r>
      <w:r w:rsidRPr="007C5011">
        <w:rPr>
          <w:rFonts w:ascii="Sakkal Majalla" w:hAnsi="Sakkal Majalla" w:cs="Sakkal Majalla"/>
          <w:sz w:val="28"/>
          <w:szCs w:val="28"/>
          <w:rtl/>
        </w:rPr>
        <w:t> من خلال تمثيل الشخصيات للغات والثقافات المختلفة</w:t>
      </w:r>
      <w:r w:rsidRPr="007C5011">
        <w:rPr>
          <w:rFonts w:ascii="Sakkal Majalla" w:hAnsi="Sakkal Majalla" w:cs="Sakkal Majalla"/>
          <w:sz w:val="28"/>
          <w:szCs w:val="28"/>
        </w:rPr>
        <w:t>.</w:t>
      </w:r>
    </w:p>
    <w:p w14:paraId="7061BA54" w14:textId="77777777" w:rsidR="007C5011" w:rsidRPr="007C5011" w:rsidRDefault="007C5011" w:rsidP="007C5011">
      <w:pPr>
        <w:bidi/>
        <w:spacing w:line="360" w:lineRule="auto"/>
        <w:rPr>
          <w:rFonts w:ascii="Sakkal Majalla" w:hAnsi="Sakkal Majalla" w:cs="Sakkal Majalla"/>
          <w:sz w:val="28"/>
          <w:szCs w:val="28"/>
        </w:rPr>
      </w:pPr>
      <w:r w:rsidRPr="007C5011">
        <w:rPr>
          <w:rFonts w:ascii="Sakkal Majalla" w:hAnsi="Sakkal Majalla" w:cs="Sakkal Majalla"/>
          <w:sz w:val="28"/>
          <w:szCs w:val="28"/>
          <w:rtl/>
        </w:rPr>
        <w:t>وهذا يتوافق مع أهداف التنمية المستدامة</w:t>
      </w:r>
      <w:r w:rsidRPr="007C5011">
        <w:rPr>
          <w:rFonts w:ascii="Sakkal Majalla" w:hAnsi="Sakkal Majalla" w:cs="Sakkal Majalla"/>
          <w:sz w:val="28"/>
          <w:szCs w:val="28"/>
        </w:rPr>
        <w:t xml:space="preserve"> (SDG 4: Quality Education</w:t>
      </w:r>
      <w:r w:rsidRPr="007C5011">
        <w:rPr>
          <w:rFonts w:ascii="Sakkal Majalla" w:hAnsi="Sakkal Majalla" w:cs="Sakkal Majalla"/>
          <w:sz w:val="28"/>
          <w:szCs w:val="28"/>
          <w:rtl/>
        </w:rPr>
        <w:t xml:space="preserve">، </w:t>
      </w:r>
      <w:r w:rsidRPr="007C5011">
        <w:rPr>
          <w:rFonts w:ascii="Sakkal Majalla" w:hAnsi="Sakkal Majalla" w:cs="Sakkal Majalla"/>
          <w:sz w:val="28"/>
          <w:szCs w:val="28"/>
        </w:rPr>
        <w:t>SDG 10: Reduced Inequalities).</w:t>
      </w:r>
    </w:p>
    <w:p w14:paraId="70362618"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1B930463">
          <v:rect id="_x0000_i1068" style="width:0;height:.75pt" o:hralign="center" o:hrstd="t" o:hr="t" fillcolor="#a0a0a0" stroked="f"/>
        </w:pict>
      </w:r>
    </w:p>
    <w:p w14:paraId="6860510A" w14:textId="1DA452BC" w:rsidR="007C5011" w:rsidRPr="00433927" w:rsidRDefault="007C5011" w:rsidP="00AC0792">
      <w:pPr>
        <w:pStyle w:val="Heading2"/>
        <w:bidi/>
        <w:rPr>
          <w:rFonts w:cs="Sakkal Majalla"/>
          <w:szCs w:val="32"/>
        </w:rPr>
      </w:pPr>
      <w:bookmarkStart w:id="78" w:name="_Toc237336750"/>
      <w:r w:rsidRPr="00433927">
        <w:rPr>
          <w:rFonts w:cs="Sakkal Majalla"/>
          <w:szCs w:val="32"/>
          <w:rtl/>
        </w:rPr>
        <w:t>التوصيات</w:t>
      </w:r>
      <w:r w:rsidRPr="00433927">
        <w:rPr>
          <w:rFonts w:cs="Sakkal Majalla"/>
          <w:szCs w:val="32"/>
        </w:rPr>
        <w:t xml:space="preserve"> (Recommendations)</w:t>
      </w:r>
      <w:bookmarkEnd w:id="78"/>
    </w:p>
    <w:p w14:paraId="5211E33E" w14:textId="6D614FF0" w:rsidR="007C5011" w:rsidRDefault="007C5011" w:rsidP="00AC0792">
      <w:pPr>
        <w:pStyle w:val="Heading3"/>
        <w:bidi/>
        <w:rPr>
          <w:rFonts w:cs="Sakkal Majalla"/>
          <w:sz w:val="32"/>
          <w:szCs w:val="32"/>
          <w:rtl/>
        </w:rPr>
      </w:pPr>
      <w:bookmarkStart w:id="79" w:name="_Toc237336751"/>
      <w:r w:rsidRPr="00433927">
        <w:rPr>
          <w:rFonts w:cs="Sakkal Majalla"/>
          <w:sz w:val="32"/>
          <w:szCs w:val="32"/>
          <w:rtl/>
        </w:rPr>
        <w:t>توصيات لمطوري الألعاب</w:t>
      </w:r>
      <w:bookmarkEnd w:id="79"/>
    </w:p>
    <w:p w14:paraId="49449C4E" w14:textId="1C3AD879" w:rsidR="003653DD" w:rsidRPr="003653DD" w:rsidRDefault="003653DD" w:rsidP="003653DD">
      <w:pPr>
        <w:bidi/>
      </w:pPr>
      <w:r w:rsidRPr="003653DD">
        <w:rPr>
          <w:b/>
          <w:bCs/>
          <w:rtl/>
        </w:rPr>
        <w:t>الجدول (5.3): توصيات لمطوري الألعاب</w:t>
      </w:r>
    </w:p>
    <w:tbl>
      <w:tblPr>
        <w:bidiVisual/>
        <w:tblW w:w="9373"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2986"/>
        <w:gridCol w:w="5578"/>
      </w:tblGrid>
      <w:tr w:rsidR="00CB5DC2" w14:paraId="42DC0668" w14:textId="77777777" w:rsidTr="00433927">
        <w:tc>
          <w:tcPr>
            <w:tcW w:w="809" w:type="dxa"/>
            <w:vAlign w:val="center"/>
          </w:tcPr>
          <w:p w14:paraId="6C16B9EA" w14:textId="7FB17BB2" w:rsidR="00CB5DC2" w:rsidRP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الرقم</w:t>
            </w:r>
          </w:p>
        </w:tc>
        <w:tc>
          <w:tcPr>
            <w:tcW w:w="2986" w:type="dxa"/>
            <w:vAlign w:val="center"/>
          </w:tcPr>
          <w:p w14:paraId="208C6FD3" w14:textId="78C736D8" w:rsidR="00CB5DC2" w:rsidRP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التوصية</w:t>
            </w:r>
          </w:p>
        </w:tc>
        <w:tc>
          <w:tcPr>
            <w:tcW w:w="5578" w:type="dxa"/>
            <w:vAlign w:val="center"/>
          </w:tcPr>
          <w:p w14:paraId="11A29A51" w14:textId="2BB4C178" w:rsidR="00CB5DC2" w:rsidRP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الشرح</w:t>
            </w:r>
          </w:p>
        </w:tc>
      </w:tr>
      <w:tr w:rsidR="00CB5DC2" w14:paraId="68F40FD0" w14:textId="77777777" w:rsidTr="00433927">
        <w:tc>
          <w:tcPr>
            <w:tcW w:w="809" w:type="dxa"/>
            <w:vAlign w:val="center"/>
          </w:tcPr>
          <w:p w14:paraId="473B916F" w14:textId="56E34BE8" w:rsid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t>1</w:t>
            </w:r>
          </w:p>
        </w:tc>
        <w:tc>
          <w:tcPr>
            <w:tcW w:w="2986" w:type="dxa"/>
            <w:vAlign w:val="center"/>
          </w:tcPr>
          <w:p w14:paraId="1E5F3434" w14:textId="0D8FEE97"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زيادة التنوع اللغوي للشخصيات</w:t>
            </w:r>
          </w:p>
        </w:tc>
        <w:tc>
          <w:tcPr>
            <w:tcW w:w="5578" w:type="dxa"/>
            <w:vAlign w:val="center"/>
          </w:tcPr>
          <w:p w14:paraId="6DA693F7" w14:textId="506ED12A"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ألا يقل عدد الشخصيات عن 8 شخصيات تمثل 8 لغات مختلفة، مع إمكانية إضافة شخصيات جديدة دورياً</w:t>
            </w:r>
            <w:r w:rsidRPr="007C5011">
              <w:rPr>
                <w:rFonts w:ascii="Sakkal Majalla" w:hAnsi="Sakkal Majalla" w:cs="Sakkal Majalla"/>
                <w:sz w:val="28"/>
                <w:szCs w:val="28"/>
              </w:rPr>
              <w:t xml:space="preserve"> (DLCs).</w:t>
            </w:r>
          </w:p>
        </w:tc>
      </w:tr>
      <w:tr w:rsidR="00CB5DC2" w14:paraId="221FF11E" w14:textId="77777777" w:rsidTr="00433927">
        <w:tc>
          <w:tcPr>
            <w:tcW w:w="809" w:type="dxa"/>
            <w:vAlign w:val="center"/>
          </w:tcPr>
          <w:p w14:paraId="6BAFA5AE" w14:textId="68E3E104" w:rsid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t>2</w:t>
            </w:r>
          </w:p>
        </w:tc>
        <w:tc>
          <w:tcPr>
            <w:tcW w:w="2986" w:type="dxa"/>
            <w:vAlign w:val="center"/>
          </w:tcPr>
          <w:p w14:paraId="6A89E023" w14:textId="65C0BC8B"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تصميم مراحل "إجبارية" بشكل ذكي</w:t>
            </w:r>
          </w:p>
        </w:tc>
        <w:tc>
          <w:tcPr>
            <w:tcW w:w="5578" w:type="dxa"/>
            <w:vAlign w:val="center"/>
          </w:tcPr>
          <w:p w14:paraId="280165DE" w14:textId="465B176B"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ألا تكون المراحل الإجبارية مفاجئة للاعب، بل يتم الإعلان عنها مسبقاً كـ "تحديات خاصة" تكافئ اللاعب بمكافآت استراتيجية</w:t>
            </w:r>
            <w:r w:rsidRPr="007C5011">
              <w:rPr>
                <w:rFonts w:ascii="Sakkal Majalla" w:hAnsi="Sakkal Majalla" w:cs="Sakkal Majalla"/>
                <w:sz w:val="28"/>
                <w:szCs w:val="28"/>
              </w:rPr>
              <w:t>.</w:t>
            </w:r>
          </w:p>
        </w:tc>
      </w:tr>
      <w:tr w:rsidR="00CB5DC2" w14:paraId="54C9B2D5" w14:textId="77777777" w:rsidTr="00433927">
        <w:tc>
          <w:tcPr>
            <w:tcW w:w="809" w:type="dxa"/>
            <w:vAlign w:val="center"/>
          </w:tcPr>
          <w:p w14:paraId="14B2C38B" w14:textId="093C3936" w:rsid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lastRenderedPageBreak/>
              <w:t>3</w:t>
            </w:r>
          </w:p>
        </w:tc>
        <w:tc>
          <w:tcPr>
            <w:tcW w:w="2986" w:type="dxa"/>
            <w:vAlign w:val="center"/>
          </w:tcPr>
          <w:p w14:paraId="344CAA13" w14:textId="2E0E0859"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الاستفادة من آلية تكوين الفرق</w:t>
            </w:r>
          </w:p>
        </w:tc>
        <w:tc>
          <w:tcPr>
            <w:tcW w:w="5578" w:type="dxa"/>
            <w:vAlign w:val="center"/>
          </w:tcPr>
          <w:p w14:paraId="1AA55222" w14:textId="2F9E3193"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تصميم نظام تحالفات يشجع على التنوع، مثل منح نقاط إضافية للتحالفات التي تضم تشكيلة متنوعة من الشخصيات</w:t>
            </w:r>
            <w:r w:rsidRPr="007C5011">
              <w:rPr>
                <w:rFonts w:ascii="Sakkal Majalla" w:hAnsi="Sakkal Majalla" w:cs="Sakkal Majalla"/>
                <w:sz w:val="28"/>
                <w:szCs w:val="28"/>
              </w:rPr>
              <w:t>.</w:t>
            </w:r>
          </w:p>
        </w:tc>
      </w:tr>
      <w:tr w:rsidR="00CB5DC2" w14:paraId="47E1F0C4" w14:textId="77777777" w:rsidTr="00433927">
        <w:tc>
          <w:tcPr>
            <w:tcW w:w="809" w:type="dxa"/>
            <w:vAlign w:val="center"/>
          </w:tcPr>
          <w:p w14:paraId="296E549A" w14:textId="666B8F87" w:rsidR="00CB5DC2" w:rsidRDefault="00CB5DC2" w:rsidP="00CB5DC2">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t>4</w:t>
            </w:r>
          </w:p>
        </w:tc>
        <w:tc>
          <w:tcPr>
            <w:tcW w:w="2986" w:type="dxa"/>
            <w:vAlign w:val="center"/>
          </w:tcPr>
          <w:p w14:paraId="40C373D0" w14:textId="6B630EBA"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إضافة وضع تدريب منفصل</w:t>
            </w:r>
          </w:p>
        </w:tc>
        <w:tc>
          <w:tcPr>
            <w:tcW w:w="5578" w:type="dxa"/>
            <w:vAlign w:val="center"/>
          </w:tcPr>
          <w:p w14:paraId="3F55B292" w14:textId="62E095BD" w:rsidR="00CB5DC2" w:rsidRDefault="00CB5DC2" w:rsidP="00CB5DC2">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حيث يمكن للاعب التدرب على الأسئلة اللغوية للشخصيات التي يختارها، في بيئة تعليمية آمنة</w:t>
            </w:r>
            <w:r w:rsidRPr="007C5011">
              <w:rPr>
                <w:rFonts w:ascii="Sakkal Majalla" w:hAnsi="Sakkal Majalla" w:cs="Sakkal Majalla"/>
                <w:sz w:val="28"/>
                <w:szCs w:val="28"/>
              </w:rPr>
              <w:t>.</w:t>
            </w:r>
          </w:p>
        </w:tc>
      </w:tr>
      <w:tr w:rsidR="00DF4889" w14:paraId="7479E8E3" w14:textId="77777777" w:rsidTr="00433927">
        <w:tc>
          <w:tcPr>
            <w:tcW w:w="809" w:type="dxa"/>
            <w:vAlign w:val="center"/>
          </w:tcPr>
          <w:p w14:paraId="72B3ED14" w14:textId="476E0FC0" w:rsidR="00DF4889" w:rsidRDefault="00DF4889" w:rsidP="00DF4889">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t>5</w:t>
            </w:r>
          </w:p>
        </w:tc>
        <w:tc>
          <w:tcPr>
            <w:tcW w:w="2986" w:type="dxa"/>
            <w:vAlign w:val="center"/>
          </w:tcPr>
          <w:p w14:paraId="742BE8FC" w14:textId="6086730B" w:rsidR="00DF4889" w:rsidRDefault="00DF4889" w:rsidP="00DF4889">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موازنة المكافآت</w:t>
            </w:r>
          </w:p>
        </w:tc>
        <w:tc>
          <w:tcPr>
            <w:tcW w:w="5578" w:type="dxa"/>
            <w:vAlign w:val="center"/>
          </w:tcPr>
          <w:p w14:paraId="6C03B2EF" w14:textId="25CE839F" w:rsidR="00DF4889" w:rsidRDefault="00DF4889" w:rsidP="00DF4889">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أن تكون النقاط الإضافية بعد المعارك أقل من النقاط التي تُمنح للإجابة الصحيحة على الأسئلة، لتشجيع اللاعب على الإجابة كأولوية</w:t>
            </w:r>
            <w:r w:rsidRPr="007C5011">
              <w:rPr>
                <w:rFonts w:ascii="Sakkal Majalla" w:hAnsi="Sakkal Majalla" w:cs="Sakkal Majalla"/>
                <w:sz w:val="28"/>
                <w:szCs w:val="28"/>
              </w:rPr>
              <w:t>.</w:t>
            </w:r>
          </w:p>
        </w:tc>
      </w:tr>
      <w:tr w:rsidR="00DF4889" w14:paraId="4814EBE2" w14:textId="77777777" w:rsidTr="00433927">
        <w:tc>
          <w:tcPr>
            <w:tcW w:w="809" w:type="dxa"/>
            <w:vAlign w:val="center"/>
          </w:tcPr>
          <w:p w14:paraId="06B6348D" w14:textId="645F0D31" w:rsidR="00DF4889" w:rsidRDefault="00DF4889" w:rsidP="00DF4889">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Pr>
              <w:t>6</w:t>
            </w:r>
          </w:p>
        </w:tc>
        <w:tc>
          <w:tcPr>
            <w:tcW w:w="2986" w:type="dxa"/>
            <w:vAlign w:val="center"/>
          </w:tcPr>
          <w:p w14:paraId="3D8FDF08" w14:textId="642BED57" w:rsidR="00DF4889" w:rsidRDefault="00DF4889" w:rsidP="00DF4889">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إجراء اختبارات تجريبية</w:t>
            </w:r>
          </w:p>
        </w:tc>
        <w:tc>
          <w:tcPr>
            <w:tcW w:w="5578" w:type="dxa"/>
            <w:vAlign w:val="center"/>
          </w:tcPr>
          <w:p w14:paraId="0E075C92" w14:textId="5DF01400" w:rsidR="00DF4889" w:rsidRDefault="00DF4889" w:rsidP="00DF4889">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 xml:space="preserve">اختبار النموذج على عينة حقيقية من اللاعبين لقياس فعالية الآليات </w:t>
            </w:r>
            <w:r>
              <w:rPr>
                <w:rFonts w:ascii="Sakkal Majalla" w:hAnsi="Sakkal Majalla" w:cs="Sakkal Majalla" w:hint="cs"/>
                <w:sz w:val="28"/>
                <w:szCs w:val="28"/>
                <w:rtl/>
              </w:rPr>
              <w:t>الأربع</w:t>
            </w:r>
            <w:r w:rsidRPr="007C5011">
              <w:rPr>
                <w:rFonts w:ascii="Sakkal Majalla" w:hAnsi="Sakkal Majalla" w:cs="Sakkal Majalla"/>
                <w:sz w:val="28"/>
                <w:szCs w:val="28"/>
              </w:rPr>
              <w:t>.</w:t>
            </w:r>
          </w:p>
        </w:tc>
      </w:tr>
    </w:tbl>
    <w:p w14:paraId="1C78CBF9" w14:textId="77777777" w:rsidR="00CB5DC2" w:rsidRPr="00CB5DC2" w:rsidRDefault="00CB5DC2" w:rsidP="00CB5DC2">
      <w:pPr>
        <w:bidi/>
        <w:spacing w:line="360" w:lineRule="auto"/>
        <w:rPr>
          <w:rFonts w:ascii="Sakkal Majalla" w:hAnsi="Sakkal Majalla" w:cs="Sakkal Majalla"/>
          <w:b/>
          <w:bCs/>
          <w:sz w:val="28"/>
          <w:szCs w:val="28"/>
        </w:rPr>
      </w:pPr>
    </w:p>
    <w:p w14:paraId="531EA952"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721C0468">
          <v:rect id="_x0000_i1069" style="width:0;height:.75pt" o:hralign="center" o:hrstd="t" o:hr="t" fillcolor="#a0a0a0" stroked="f"/>
        </w:pict>
      </w:r>
    </w:p>
    <w:p w14:paraId="5A5288A0" w14:textId="0D7C65A6" w:rsidR="007C5011" w:rsidRDefault="007C5011" w:rsidP="00AC0792">
      <w:pPr>
        <w:pStyle w:val="Heading3"/>
        <w:bidi/>
        <w:rPr>
          <w:rFonts w:cs="Sakkal Majalla"/>
          <w:sz w:val="32"/>
          <w:szCs w:val="32"/>
          <w:rtl/>
        </w:rPr>
      </w:pPr>
      <w:bookmarkStart w:id="80" w:name="_Toc237336752"/>
      <w:r w:rsidRPr="00433927">
        <w:rPr>
          <w:rFonts w:cs="Sakkal Majalla"/>
          <w:sz w:val="32"/>
          <w:szCs w:val="32"/>
          <w:rtl/>
        </w:rPr>
        <w:t>توصيات للمستثمرين ورجال الأعمال</w:t>
      </w:r>
      <w:bookmarkEnd w:id="80"/>
    </w:p>
    <w:p w14:paraId="67C2B63C" w14:textId="25C8EFCF" w:rsidR="003653DD" w:rsidRPr="003653DD" w:rsidRDefault="003653DD" w:rsidP="003653DD">
      <w:pPr>
        <w:bidi/>
      </w:pPr>
      <w:r w:rsidRPr="003653DD">
        <w:rPr>
          <w:b/>
          <w:bCs/>
          <w:rtl/>
        </w:rPr>
        <w:t>الجدول (5.</w:t>
      </w:r>
      <w:r>
        <w:rPr>
          <w:rFonts w:hint="cs"/>
          <w:b/>
          <w:bCs/>
          <w:rtl/>
        </w:rPr>
        <w:t>4</w:t>
      </w:r>
      <w:r w:rsidRPr="003653DD">
        <w:rPr>
          <w:b/>
          <w:bCs/>
          <w:rtl/>
        </w:rPr>
        <w:t xml:space="preserve">): توصيات </w:t>
      </w:r>
      <w:r>
        <w:rPr>
          <w:rFonts w:hint="cs"/>
          <w:b/>
          <w:bCs/>
          <w:rtl/>
        </w:rPr>
        <w:t>للمستثمرين</w:t>
      </w:r>
    </w:p>
    <w:tbl>
      <w:tblPr>
        <w:bidiVisual/>
        <w:tblW w:w="9360"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045"/>
        <w:gridCol w:w="5660"/>
      </w:tblGrid>
      <w:tr w:rsidR="00912FAF" w14:paraId="6AAE3971" w14:textId="77777777" w:rsidTr="00433927">
        <w:tc>
          <w:tcPr>
            <w:tcW w:w="640" w:type="dxa"/>
            <w:vAlign w:val="center"/>
          </w:tcPr>
          <w:p w14:paraId="4075CCE9" w14:textId="33B27D85"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الرقم</w:t>
            </w:r>
          </w:p>
        </w:tc>
        <w:tc>
          <w:tcPr>
            <w:tcW w:w="3050" w:type="dxa"/>
            <w:vAlign w:val="center"/>
          </w:tcPr>
          <w:p w14:paraId="16DA8861" w14:textId="69CB14DE"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التوصية</w:t>
            </w:r>
          </w:p>
        </w:tc>
        <w:tc>
          <w:tcPr>
            <w:tcW w:w="5670" w:type="dxa"/>
            <w:vAlign w:val="center"/>
          </w:tcPr>
          <w:p w14:paraId="5DF93F9C" w14:textId="6154F3EF"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الشرح</w:t>
            </w:r>
          </w:p>
        </w:tc>
      </w:tr>
      <w:tr w:rsidR="00912FAF" w14:paraId="4445818A" w14:textId="77777777" w:rsidTr="00433927">
        <w:tc>
          <w:tcPr>
            <w:tcW w:w="640" w:type="dxa"/>
            <w:vAlign w:val="center"/>
          </w:tcPr>
          <w:p w14:paraId="59746BB0" w14:textId="6186386C"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1</w:t>
            </w:r>
          </w:p>
        </w:tc>
        <w:tc>
          <w:tcPr>
            <w:tcW w:w="3050" w:type="dxa"/>
            <w:vAlign w:val="center"/>
          </w:tcPr>
          <w:p w14:paraId="415336BC" w14:textId="2EEC664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الاستثمار في الألعاب التعليمية الهجينة</w:t>
            </w:r>
          </w:p>
        </w:tc>
        <w:tc>
          <w:tcPr>
            <w:tcW w:w="5670" w:type="dxa"/>
            <w:vAlign w:val="center"/>
          </w:tcPr>
          <w:p w14:paraId="285C96C2" w14:textId="131F0958"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الجمع بين الترفيه والتعلم غير المباشر هو اتجاه متزايد، والنموذج المقترح يتمتع بميزة تنافسية فريدة</w:t>
            </w:r>
            <w:r w:rsidRPr="007C5011">
              <w:rPr>
                <w:rFonts w:ascii="Sakkal Majalla" w:hAnsi="Sakkal Majalla" w:cs="Sakkal Majalla"/>
                <w:sz w:val="28"/>
                <w:szCs w:val="28"/>
              </w:rPr>
              <w:t>.</w:t>
            </w:r>
          </w:p>
        </w:tc>
      </w:tr>
      <w:tr w:rsidR="00912FAF" w14:paraId="1488694A" w14:textId="77777777" w:rsidTr="00433927">
        <w:tc>
          <w:tcPr>
            <w:tcW w:w="640" w:type="dxa"/>
            <w:vAlign w:val="center"/>
          </w:tcPr>
          <w:p w14:paraId="514FBB8F" w14:textId="752F70A8"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2</w:t>
            </w:r>
          </w:p>
        </w:tc>
        <w:tc>
          <w:tcPr>
            <w:tcW w:w="3050" w:type="dxa"/>
            <w:vAlign w:val="center"/>
          </w:tcPr>
          <w:p w14:paraId="144CD62A" w14:textId="3E1DC07D"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التركيز على السوق المتخصص</w:t>
            </w:r>
          </w:p>
        </w:tc>
        <w:tc>
          <w:tcPr>
            <w:tcW w:w="5670" w:type="dxa"/>
            <w:vAlign w:val="center"/>
          </w:tcPr>
          <w:p w14:paraId="26DA01F6" w14:textId="28B62F90"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بدلاً من منافسة اللاعبين الكبار في السوق العام، التركيز على فئات محددة (كبار السن، المتقاعدين، ربات البيوت)</w:t>
            </w:r>
            <w:r w:rsidRPr="007C5011">
              <w:rPr>
                <w:rFonts w:ascii="Sakkal Majalla" w:hAnsi="Sakkal Majalla" w:cs="Sakkal Majalla"/>
                <w:sz w:val="28"/>
                <w:szCs w:val="28"/>
              </w:rPr>
              <w:t>.</w:t>
            </w:r>
          </w:p>
        </w:tc>
      </w:tr>
      <w:tr w:rsidR="00912FAF" w14:paraId="42314545" w14:textId="77777777" w:rsidTr="00433927">
        <w:tc>
          <w:tcPr>
            <w:tcW w:w="640" w:type="dxa"/>
            <w:vAlign w:val="center"/>
          </w:tcPr>
          <w:p w14:paraId="4897E09F" w14:textId="3801CCAD"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3</w:t>
            </w:r>
          </w:p>
        </w:tc>
        <w:tc>
          <w:tcPr>
            <w:tcW w:w="3050" w:type="dxa"/>
            <w:vAlign w:val="center"/>
          </w:tcPr>
          <w:p w14:paraId="18123E97" w14:textId="166E4272"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الاستفادة من نموذج الفريميوم</w:t>
            </w:r>
          </w:p>
        </w:tc>
        <w:tc>
          <w:tcPr>
            <w:tcW w:w="5670" w:type="dxa"/>
            <w:vAlign w:val="center"/>
          </w:tcPr>
          <w:p w14:paraId="10475D28" w14:textId="704B82CC"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تقديم نسخة مجانية بمحتوى محدود، مع اشتراكات مدفوعة لمحتوى إضافي وشخصيات جديدة</w:t>
            </w:r>
            <w:r w:rsidRPr="007C5011">
              <w:rPr>
                <w:rFonts w:ascii="Sakkal Majalla" w:hAnsi="Sakkal Majalla" w:cs="Sakkal Majalla"/>
                <w:sz w:val="28"/>
                <w:szCs w:val="28"/>
              </w:rPr>
              <w:t>.</w:t>
            </w:r>
          </w:p>
        </w:tc>
      </w:tr>
      <w:tr w:rsidR="00912FAF" w14:paraId="4F916D72" w14:textId="77777777" w:rsidTr="00433927">
        <w:tc>
          <w:tcPr>
            <w:tcW w:w="640" w:type="dxa"/>
            <w:vAlign w:val="center"/>
          </w:tcPr>
          <w:p w14:paraId="28DA9D96" w14:textId="3815D533"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lastRenderedPageBreak/>
              <w:t>4</w:t>
            </w:r>
          </w:p>
        </w:tc>
        <w:tc>
          <w:tcPr>
            <w:tcW w:w="3050" w:type="dxa"/>
            <w:vAlign w:val="center"/>
          </w:tcPr>
          <w:p w14:paraId="58935D1D" w14:textId="1EF7CA63"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الشراكات المؤسسية</w:t>
            </w:r>
          </w:p>
        </w:tc>
        <w:tc>
          <w:tcPr>
            <w:tcW w:w="5670" w:type="dxa"/>
            <w:vAlign w:val="center"/>
          </w:tcPr>
          <w:p w14:paraId="1292E64A" w14:textId="1BE5C3F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التعاون مع المدارس والجامعات ومعاهد تعليم اللغات لتضمين اللعبة كأداة تعليمية مساعدة</w:t>
            </w:r>
            <w:r w:rsidRPr="007C5011">
              <w:rPr>
                <w:rFonts w:ascii="Sakkal Majalla" w:hAnsi="Sakkal Majalla" w:cs="Sakkal Majalla"/>
                <w:sz w:val="28"/>
                <w:szCs w:val="28"/>
              </w:rPr>
              <w:t>.</w:t>
            </w:r>
          </w:p>
        </w:tc>
      </w:tr>
    </w:tbl>
    <w:p w14:paraId="2203E348" w14:textId="77777777" w:rsidR="00912FAF" w:rsidRPr="00912FAF" w:rsidRDefault="00912FAF" w:rsidP="00912FAF">
      <w:pPr>
        <w:bidi/>
        <w:spacing w:line="360" w:lineRule="auto"/>
        <w:ind w:left="360"/>
        <w:rPr>
          <w:rFonts w:ascii="Sakkal Majalla" w:hAnsi="Sakkal Majalla" w:cs="Sakkal Majalla"/>
          <w:b/>
          <w:bCs/>
          <w:sz w:val="28"/>
          <w:szCs w:val="28"/>
        </w:rPr>
      </w:pPr>
    </w:p>
    <w:p w14:paraId="6D6F6162"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37E1FDB2">
          <v:rect id="_x0000_i1070" style="width:0;height:.75pt" o:hralign="center" o:hrstd="t" o:hr="t" fillcolor="#a0a0a0" stroked="f"/>
        </w:pict>
      </w:r>
    </w:p>
    <w:p w14:paraId="44B6925C" w14:textId="3065FB94" w:rsidR="003653DD" w:rsidRDefault="007C5011" w:rsidP="003653DD">
      <w:pPr>
        <w:pStyle w:val="Heading3"/>
        <w:bidi/>
        <w:rPr>
          <w:rFonts w:cs="Sakkal Majalla"/>
          <w:sz w:val="32"/>
          <w:szCs w:val="32"/>
          <w:rtl/>
        </w:rPr>
      </w:pPr>
      <w:bookmarkStart w:id="81" w:name="_Toc237336753"/>
      <w:r w:rsidRPr="00433927">
        <w:rPr>
          <w:rFonts w:cs="Sakkal Majalla"/>
          <w:sz w:val="32"/>
          <w:szCs w:val="32"/>
          <w:rtl/>
        </w:rPr>
        <w:t>توصيات للجهات التعليمية</w:t>
      </w:r>
      <w:bookmarkEnd w:id="81"/>
    </w:p>
    <w:p w14:paraId="53711722" w14:textId="404F7BEF" w:rsidR="003653DD" w:rsidRPr="003653DD" w:rsidRDefault="003653DD" w:rsidP="003653DD">
      <w:pPr>
        <w:bidi/>
      </w:pPr>
      <w:r w:rsidRPr="003653DD">
        <w:rPr>
          <w:b/>
          <w:bCs/>
          <w:rtl/>
        </w:rPr>
        <w:t>الجدول (5.</w:t>
      </w:r>
      <w:r>
        <w:rPr>
          <w:rFonts w:hint="cs"/>
          <w:b/>
          <w:bCs/>
          <w:rtl/>
        </w:rPr>
        <w:t>5</w:t>
      </w:r>
      <w:r w:rsidRPr="003653DD">
        <w:rPr>
          <w:b/>
          <w:bCs/>
          <w:rtl/>
        </w:rPr>
        <w:t xml:space="preserve">): توصيات </w:t>
      </w:r>
      <w:r>
        <w:rPr>
          <w:rFonts w:hint="cs"/>
          <w:b/>
          <w:bCs/>
          <w:rtl/>
        </w:rPr>
        <w:t>للجهات التعليمية</w:t>
      </w:r>
    </w:p>
    <w:tbl>
      <w:tblPr>
        <w:bidiVisual/>
        <w:tblW w:w="10709" w:type="dxa"/>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420"/>
        <w:gridCol w:w="6634"/>
      </w:tblGrid>
      <w:tr w:rsidR="00912FAF" w14:paraId="1811F672" w14:textId="77777777" w:rsidTr="00433927">
        <w:tc>
          <w:tcPr>
            <w:tcW w:w="361" w:type="dxa"/>
            <w:vAlign w:val="center"/>
          </w:tcPr>
          <w:p w14:paraId="3DC9E704" w14:textId="53789F39"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الرقم</w:t>
            </w:r>
          </w:p>
        </w:tc>
        <w:tc>
          <w:tcPr>
            <w:tcW w:w="3510" w:type="dxa"/>
            <w:vAlign w:val="center"/>
          </w:tcPr>
          <w:p w14:paraId="76867E5F" w14:textId="74ABD82C"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التوصية</w:t>
            </w:r>
          </w:p>
        </w:tc>
        <w:tc>
          <w:tcPr>
            <w:tcW w:w="6838" w:type="dxa"/>
            <w:vAlign w:val="center"/>
          </w:tcPr>
          <w:p w14:paraId="6FF9FF7F" w14:textId="4251A490"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الشرح</w:t>
            </w:r>
          </w:p>
        </w:tc>
      </w:tr>
      <w:tr w:rsidR="00912FAF" w14:paraId="7BE551AC" w14:textId="77777777" w:rsidTr="00433927">
        <w:tc>
          <w:tcPr>
            <w:tcW w:w="361" w:type="dxa"/>
            <w:vAlign w:val="center"/>
          </w:tcPr>
          <w:p w14:paraId="5B4367BA" w14:textId="55813BA0"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1</w:t>
            </w:r>
          </w:p>
        </w:tc>
        <w:tc>
          <w:tcPr>
            <w:tcW w:w="3510" w:type="dxa"/>
            <w:vAlign w:val="center"/>
          </w:tcPr>
          <w:p w14:paraId="5A15A980" w14:textId="7F911248"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اعتماد الألعاب التعليمية كأدوات مساعدة</w:t>
            </w:r>
          </w:p>
        </w:tc>
        <w:tc>
          <w:tcPr>
            <w:tcW w:w="6838" w:type="dxa"/>
            <w:vAlign w:val="center"/>
          </w:tcPr>
          <w:p w14:paraId="70DE43F0" w14:textId="512311BC"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إدماج الألعاب التي تدمج التعلم غير المباشر في المناهج الدراسية لتعزيز دافعية الطلاب</w:t>
            </w:r>
            <w:r w:rsidRPr="007C5011">
              <w:rPr>
                <w:rFonts w:ascii="Sakkal Majalla" w:hAnsi="Sakkal Majalla" w:cs="Sakkal Majalla"/>
                <w:sz w:val="28"/>
                <w:szCs w:val="28"/>
              </w:rPr>
              <w:t>.</w:t>
            </w:r>
          </w:p>
        </w:tc>
      </w:tr>
      <w:tr w:rsidR="00912FAF" w14:paraId="3695DC9F" w14:textId="77777777" w:rsidTr="00433927">
        <w:tc>
          <w:tcPr>
            <w:tcW w:w="361" w:type="dxa"/>
            <w:vAlign w:val="center"/>
          </w:tcPr>
          <w:p w14:paraId="48829FBF" w14:textId="59D954D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2</w:t>
            </w:r>
          </w:p>
        </w:tc>
        <w:tc>
          <w:tcPr>
            <w:tcW w:w="3510" w:type="dxa"/>
            <w:vAlign w:val="center"/>
          </w:tcPr>
          <w:p w14:paraId="0A5F69FE" w14:textId="7B774F8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تصميم محتوى لغوي بالتعاون مع خبراء</w:t>
            </w:r>
          </w:p>
        </w:tc>
        <w:tc>
          <w:tcPr>
            <w:tcW w:w="6838" w:type="dxa"/>
            <w:vAlign w:val="center"/>
          </w:tcPr>
          <w:p w14:paraId="7294CF24" w14:textId="496C48F1"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العمل مع خبراء تعليم اللغات لضمان دقة المحتوى اللغوي والثقافي</w:t>
            </w:r>
            <w:r w:rsidRPr="007C5011">
              <w:rPr>
                <w:rFonts w:ascii="Sakkal Majalla" w:hAnsi="Sakkal Majalla" w:cs="Sakkal Majalla"/>
                <w:sz w:val="28"/>
                <w:szCs w:val="28"/>
              </w:rPr>
              <w:t>.</w:t>
            </w:r>
          </w:p>
        </w:tc>
      </w:tr>
      <w:tr w:rsidR="00912FAF" w14:paraId="545B8386" w14:textId="77777777" w:rsidTr="00433927">
        <w:tc>
          <w:tcPr>
            <w:tcW w:w="361" w:type="dxa"/>
            <w:vAlign w:val="center"/>
          </w:tcPr>
          <w:p w14:paraId="219AFCE6" w14:textId="0199D07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3</w:t>
            </w:r>
          </w:p>
        </w:tc>
        <w:tc>
          <w:tcPr>
            <w:tcW w:w="3510" w:type="dxa"/>
            <w:vAlign w:val="center"/>
          </w:tcPr>
          <w:p w14:paraId="712EC89A" w14:textId="2B342772"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توفير بيئة تعليمية آمنة</w:t>
            </w:r>
          </w:p>
        </w:tc>
        <w:tc>
          <w:tcPr>
            <w:tcW w:w="6838" w:type="dxa"/>
            <w:vAlign w:val="center"/>
          </w:tcPr>
          <w:p w14:paraId="6D74163F" w14:textId="5A3711C0"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استخدام وضع التدريب</w:t>
            </w:r>
            <w:r w:rsidRPr="007C5011">
              <w:rPr>
                <w:rFonts w:ascii="Sakkal Majalla" w:hAnsi="Sakkal Majalla" w:cs="Sakkal Majalla"/>
                <w:sz w:val="28"/>
                <w:szCs w:val="28"/>
              </w:rPr>
              <w:t xml:space="preserve"> (Training Mode) </w:t>
            </w:r>
            <w:r w:rsidRPr="007C5011">
              <w:rPr>
                <w:rFonts w:ascii="Sakkal Majalla" w:hAnsi="Sakkal Majalla" w:cs="Sakkal Majalla"/>
                <w:sz w:val="28"/>
                <w:szCs w:val="28"/>
                <w:rtl/>
              </w:rPr>
              <w:t>في الفصول الدراسية لتعليم اللغات في بيئة منخفضة التوتر</w:t>
            </w:r>
            <w:r w:rsidRPr="007C5011">
              <w:rPr>
                <w:rFonts w:ascii="Sakkal Majalla" w:hAnsi="Sakkal Majalla" w:cs="Sakkal Majalla"/>
                <w:sz w:val="28"/>
                <w:szCs w:val="28"/>
              </w:rPr>
              <w:t>.</w:t>
            </w:r>
          </w:p>
        </w:tc>
      </w:tr>
    </w:tbl>
    <w:p w14:paraId="29AD4619" w14:textId="77777777" w:rsidR="00912FAF" w:rsidRPr="00912FAF" w:rsidRDefault="00912FAF" w:rsidP="00912FAF">
      <w:pPr>
        <w:bidi/>
        <w:spacing w:line="360" w:lineRule="auto"/>
        <w:rPr>
          <w:rFonts w:ascii="Sakkal Majalla" w:hAnsi="Sakkal Majalla" w:cs="Sakkal Majalla"/>
          <w:b/>
          <w:bCs/>
          <w:sz w:val="28"/>
          <w:szCs w:val="28"/>
        </w:rPr>
      </w:pPr>
    </w:p>
    <w:p w14:paraId="4BA51873"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73CE6F80">
          <v:rect id="_x0000_i1071" style="width:0;height:.75pt" o:hralign="center" o:hrstd="t" o:hr="t" fillcolor="#a0a0a0" stroked="f"/>
        </w:pict>
      </w:r>
    </w:p>
    <w:p w14:paraId="262421FC" w14:textId="7F3BD2C3" w:rsidR="003653DD" w:rsidRDefault="007C5011" w:rsidP="003653DD">
      <w:pPr>
        <w:pStyle w:val="Heading3"/>
        <w:bidi/>
        <w:rPr>
          <w:rFonts w:cs="Sakkal Majalla"/>
          <w:sz w:val="32"/>
          <w:szCs w:val="32"/>
          <w:rtl/>
        </w:rPr>
      </w:pPr>
      <w:bookmarkStart w:id="82" w:name="_Toc237336754"/>
      <w:r w:rsidRPr="00E15225">
        <w:rPr>
          <w:rFonts w:cs="Sakkal Majalla"/>
          <w:sz w:val="32"/>
          <w:szCs w:val="32"/>
          <w:rtl/>
        </w:rPr>
        <w:t>توصيات لصناع السياسات</w:t>
      </w:r>
      <w:bookmarkEnd w:id="82"/>
    </w:p>
    <w:p w14:paraId="351176FB" w14:textId="20C5BA58" w:rsidR="003653DD" w:rsidRPr="003653DD" w:rsidRDefault="003653DD" w:rsidP="003653DD">
      <w:pPr>
        <w:bidi/>
      </w:pPr>
      <w:r w:rsidRPr="003653DD">
        <w:rPr>
          <w:rFonts w:cs="Arial"/>
          <w:rtl/>
        </w:rPr>
        <w:t>الجدول (5.</w:t>
      </w:r>
      <w:r>
        <w:rPr>
          <w:rFonts w:cs="Arial" w:hint="cs"/>
          <w:rtl/>
        </w:rPr>
        <w:t>6</w:t>
      </w:r>
      <w:r w:rsidRPr="003653DD">
        <w:rPr>
          <w:rFonts w:cs="Arial"/>
          <w:rtl/>
        </w:rPr>
        <w:t xml:space="preserve">): توصيات </w:t>
      </w:r>
      <w:r>
        <w:rPr>
          <w:rFonts w:cs="Arial" w:hint="cs"/>
          <w:rtl/>
        </w:rPr>
        <w:t>لصناع السياسات</w:t>
      </w:r>
    </w:p>
    <w:tbl>
      <w:tblPr>
        <w:bidiVisual/>
        <w:tblW w:w="10711" w:type="dxa"/>
        <w:tblInd w:w="-1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2867"/>
        <w:gridCol w:w="7189"/>
      </w:tblGrid>
      <w:tr w:rsidR="00912FAF" w14:paraId="0D9CC36A" w14:textId="77777777" w:rsidTr="00E15225">
        <w:tc>
          <w:tcPr>
            <w:tcW w:w="640" w:type="dxa"/>
            <w:vAlign w:val="center"/>
          </w:tcPr>
          <w:p w14:paraId="6EF65A9F" w14:textId="3C71C882"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الرقم</w:t>
            </w:r>
          </w:p>
        </w:tc>
        <w:tc>
          <w:tcPr>
            <w:tcW w:w="2871" w:type="dxa"/>
            <w:vAlign w:val="center"/>
          </w:tcPr>
          <w:p w14:paraId="53C88FE1" w14:textId="24B68F89"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التوصية</w:t>
            </w:r>
          </w:p>
        </w:tc>
        <w:tc>
          <w:tcPr>
            <w:tcW w:w="7200" w:type="dxa"/>
            <w:vAlign w:val="center"/>
          </w:tcPr>
          <w:p w14:paraId="6F145FB0" w14:textId="5697C621" w:rsidR="00912FAF" w:rsidRPr="00912FAF" w:rsidRDefault="00912FAF" w:rsidP="00912FAF">
            <w:pPr>
              <w:bidi/>
              <w:spacing w:line="360" w:lineRule="auto"/>
              <w:jc w:val="center"/>
              <w:rPr>
                <w:rFonts w:ascii="Sakkal Majalla" w:hAnsi="Sakkal Majalla" w:cs="Sakkal Majalla"/>
                <w:b/>
                <w:bCs/>
                <w:sz w:val="28"/>
                <w:szCs w:val="28"/>
                <w:rtl/>
              </w:rPr>
            </w:pPr>
            <w:r w:rsidRPr="007C5011">
              <w:rPr>
                <w:rFonts w:ascii="Sakkal Majalla" w:hAnsi="Sakkal Majalla" w:cs="Sakkal Majalla"/>
                <w:b/>
                <w:bCs/>
                <w:sz w:val="28"/>
                <w:szCs w:val="28"/>
                <w:rtl/>
              </w:rPr>
              <w:t>الشرح</w:t>
            </w:r>
          </w:p>
        </w:tc>
      </w:tr>
      <w:tr w:rsidR="00912FAF" w14:paraId="10D20970" w14:textId="77777777" w:rsidTr="00E15225">
        <w:tc>
          <w:tcPr>
            <w:tcW w:w="640" w:type="dxa"/>
            <w:vAlign w:val="center"/>
          </w:tcPr>
          <w:p w14:paraId="15686F15" w14:textId="74260AC6"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1</w:t>
            </w:r>
          </w:p>
        </w:tc>
        <w:tc>
          <w:tcPr>
            <w:tcW w:w="2871" w:type="dxa"/>
            <w:vAlign w:val="center"/>
          </w:tcPr>
          <w:p w14:paraId="71879D73" w14:textId="0AAD354B"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دعم الابتكار في الألعاب التعليمية</w:t>
            </w:r>
          </w:p>
        </w:tc>
        <w:tc>
          <w:tcPr>
            <w:tcW w:w="7200" w:type="dxa"/>
            <w:vAlign w:val="center"/>
          </w:tcPr>
          <w:p w14:paraId="735CE6D7" w14:textId="1798C5F8"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تقديم حوافز للمطورين الذين يدمجون التعليم مع الترفيه، مثل التخفيضات الضريبية أو المنح الحكومية</w:t>
            </w:r>
            <w:r w:rsidRPr="007C5011">
              <w:rPr>
                <w:rFonts w:ascii="Sakkal Majalla" w:hAnsi="Sakkal Majalla" w:cs="Sakkal Majalla"/>
                <w:sz w:val="28"/>
                <w:szCs w:val="28"/>
              </w:rPr>
              <w:t>.</w:t>
            </w:r>
          </w:p>
        </w:tc>
      </w:tr>
      <w:tr w:rsidR="00912FAF" w14:paraId="01D0DCFC" w14:textId="77777777" w:rsidTr="00E15225">
        <w:tc>
          <w:tcPr>
            <w:tcW w:w="640" w:type="dxa"/>
            <w:vAlign w:val="center"/>
          </w:tcPr>
          <w:p w14:paraId="047953CB" w14:textId="72784F2E"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lastRenderedPageBreak/>
              <w:t>2</w:t>
            </w:r>
          </w:p>
        </w:tc>
        <w:tc>
          <w:tcPr>
            <w:tcW w:w="2871" w:type="dxa"/>
            <w:vAlign w:val="center"/>
          </w:tcPr>
          <w:p w14:paraId="55C0B509" w14:textId="31E22C67"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تعزيز الشمولية الرقمية</w:t>
            </w:r>
          </w:p>
        </w:tc>
        <w:tc>
          <w:tcPr>
            <w:tcW w:w="7200" w:type="dxa"/>
            <w:vAlign w:val="center"/>
          </w:tcPr>
          <w:p w14:paraId="70F70016" w14:textId="5AEF76BC"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دعم تصميم ألعاب تعليمية تتناسب مع احتياجات ذوي الاحتياجات الخاصة وكبار السن</w:t>
            </w:r>
            <w:r w:rsidRPr="007C5011">
              <w:rPr>
                <w:rFonts w:ascii="Sakkal Majalla" w:hAnsi="Sakkal Majalla" w:cs="Sakkal Majalla"/>
                <w:sz w:val="28"/>
                <w:szCs w:val="28"/>
              </w:rPr>
              <w:t>.</w:t>
            </w:r>
          </w:p>
        </w:tc>
      </w:tr>
      <w:tr w:rsidR="00912FAF" w14:paraId="0891BDB2" w14:textId="77777777" w:rsidTr="00E15225">
        <w:tc>
          <w:tcPr>
            <w:tcW w:w="640" w:type="dxa"/>
            <w:vAlign w:val="center"/>
          </w:tcPr>
          <w:p w14:paraId="6463F90C" w14:textId="0C827E4B"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3</w:t>
            </w:r>
          </w:p>
        </w:tc>
        <w:tc>
          <w:tcPr>
            <w:tcW w:w="2871" w:type="dxa"/>
            <w:vAlign w:val="center"/>
          </w:tcPr>
          <w:p w14:paraId="30F119E1" w14:textId="4CCE4110"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تشجيع ريادة الأعمال في التعليم التقني</w:t>
            </w:r>
            <w:r w:rsidRPr="007C5011">
              <w:rPr>
                <w:rFonts w:ascii="Sakkal Majalla" w:hAnsi="Sakkal Majalla" w:cs="Sakkal Majalla"/>
                <w:sz w:val="28"/>
                <w:szCs w:val="28"/>
              </w:rPr>
              <w:t xml:space="preserve"> (EdTech)</w:t>
            </w:r>
          </w:p>
        </w:tc>
        <w:tc>
          <w:tcPr>
            <w:tcW w:w="7200" w:type="dxa"/>
            <w:vAlign w:val="center"/>
          </w:tcPr>
          <w:p w14:paraId="66D55BBE" w14:textId="2FAAFA9E"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إنشاء حاضنات أعمال متخصصة في الألعاب التعليمية، ودعم الشركات الناشئة في هذا المجال</w:t>
            </w:r>
            <w:r w:rsidRPr="007C5011">
              <w:rPr>
                <w:rFonts w:ascii="Sakkal Majalla" w:hAnsi="Sakkal Majalla" w:cs="Sakkal Majalla"/>
                <w:sz w:val="28"/>
                <w:szCs w:val="28"/>
              </w:rPr>
              <w:t>.</w:t>
            </w:r>
          </w:p>
        </w:tc>
      </w:tr>
    </w:tbl>
    <w:p w14:paraId="37CAA200" w14:textId="77777777" w:rsidR="00912FAF" w:rsidRPr="00912FAF" w:rsidRDefault="00912FAF" w:rsidP="00912FAF">
      <w:pPr>
        <w:bidi/>
        <w:spacing w:line="360" w:lineRule="auto"/>
        <w:ind w:left="360"/>
        <w:rPr>
          <w:rFonts w:ascii="Sakkal Majalla" w:hAnsi="Sakkal Majalla" w:cs="Sakkal Majalla"/>
          <w:b/>
          <w:bCs/>
          <w:sz w:val="28"/>
          <w:szCs w:val="28"/>
        </w:rPr>
      </w:pPr>
    </w:p>
    <w:p w14:paraId="093DA87E"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51987989">
          <v:rect id="_x0000_i1072" style="width:0;height:.75pt" o:hralign="center" o:hrstd="t" o:hr="t" fillcolor="#a0a0a0" stroked="f"/>
        </w:pict>
      </w:r>
    </w:p>
    <w:p w14:paraId="1D75A1BF" w14:textId="339A921F" w:rsidR="007C5011" w:rsidRDefault="007C5011" w:rsidP="00AC0792">
      <w:pPr>
        <w:pStyle w:val="Heading3"/>
        <w:bidi/>
        <w:rPr>
          <w:rFonts w:cs="Sakkal Majalla"/>
          <w:sz w:val="32"/>
          <w:szCs w:val="32"/>
          <w:rtl/>
        </w:rPr>
      </w:pPr>
      <w:bookmarkStart w:id="83" w:name="_Toc237336755"/>
      <w:r w:rsidRPr="00E15225">
        <w:rPr>
          <w:rFonts w:cs="Sakkal Majalla"/>
          <w:sz w:val="32"/>
          <w:szCs w:val="32"/>
          <w:rtl/>
        </w:rPr>
        <w:t>توصيات للباحثين المستقبليين</w:t>
      </w:r>
      <w:bookmarkEnd w:id="83"/>
    </w:p>
    <w:p w14:paraId="4BE47B04" w14:textId="2909BCF1" w:rsidR="00FE4D0D" w:rsidRPr="00FE4D0D" w:rsidRDefault="00FE4D0D" w:rsidP="00FE4D0D">
      <w:pPr>
        <w:bidi/>
      </w:pPr>
      <w:r w:rsidRPr="00FE4D0D">
        <w:rPr>
          <w:b/>
          <w:bCs/>
          <w:rtl/>
        </w:rPr>
        <w:t>الجدول (5.7): توصيات للباحثين المستقبليين</w:t>
      </w:r>
    </w:p>
    <w:tbl>
      <w:tblPr>
        <w:bidiVisual/>
        <w:tblW w:w="9988" w:type="dxa"/>
        <w:tblInd w:w="-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421"/>
        <w:gridCol w:w="6927"/>
      </w:tblGrid>
      <w:tr w:rsidR="00912FAF" w14:paraId="6B9226C3" w14:textId="77777777" w:rsidTr="00E15225">
        <w:tc>
          <w:tcPr>
            <w:tcW w:w="640" w:type="dxa"/>
            <w:vAlign w:val="center"/>
          </w:tcPr>
          <w:p w14:paraId="334AB9B3" w14:textId="472283C2"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الرقم</w:t>
            </w:r>
          </w:p>
        </w:tc>
        <w:tc>
          <w:tcPr>
            <w:tcW w:w="2421" w:type="dxa"/>
            <w:vAlign w:val="center"/>
          </w:tcPr>
          <w:p w14:paraId="2D8BB707" w14:textId="388E1A67"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التوصية</w:t>
            </w:r>
          </w:p>
        </w:tc>
        <w:tc>
          <w:tcPr>
            <w:tcW w:w="6927" w:type="dxa"/>
            <w:vAlign w:val="center"/>
          </w:tcPr>
          <w:p w14:paraId="65A1AC25" w14:textId="5F661A15"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الشرح</w:t>
            </w:r>
          </w:p>
        </w:tc>
      </w:tr>
      <w:tr w:rsidR="00912FAF" w14:paraId="4B71B42D" w14:textId="77777777" w:rsidTr="00E15225">
        <w:tc>
          <w:tcPr>
            <w:tcW w:w="640" w:type="dxa"/>
            <w:vAlign w:val="center"/>
          </w:tcPr>
          <w:p w14:paraId="52855D26" w14:textId="122581D2"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1</w:t>
            </w:r>
          </w:p>
        </w:tc>
        <w:tc>
          <w:tcPr>
            <w:tcW w:w="2421" w:type="dxa"/>
            <w:vAlign w:val="center"/>
          </w:tcPr>
          <w:p w14:paraId="6E39DF61" w14:textId="3E97A933"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اختبار النموذج تجريبياً</w:t>
            </w:r>
          </w:p>
        </w:tc>
        <w:tc>
          <w:tcPr>
            <w:tcW w:w="6927" w:type="dxa"/>
            <w:vAlign w:val="center"/>
          </w:tcPr>
          <w:p w14:paraId="28C72C49" w14:textId="708B599D"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 xml:space="preserve">تطبيق النموذج المقترح على عينة حقيقية من اللاعبين، وقياس فعالية الآليات </w:t>
            </w:r>
            <w:r w:rsidR="00DF4889">
              <w:rPr>
                <w:rFonts w:ascii="Sakkal Majalla" w:hAnsi="Sakkal Majalla" w:cs="Sakkal Majalla" w:hint="cs"/>
                <w:sz w:val="28"/>
                <w:szCs w:val="28"/>
                <w:rtl/>
              </w:rPr>
              <w:t>الأربع</w:t>
            </w:r>
            <w:r w:rsidRPr="007C5011">
              <w:rPr>
                <w:rFonts w:ascii="Sakkal Majalla" w:hAnsi="Sakkal Majalla" w:cs="Sakkal Majalla"/>
                <w:sz w:val="28"/>
                <w:szCs w:val="28"/>
                <w:rtl/>
              </w:rPr>
              <w:t xml:space="preserve"> في تحسين التعلم</w:t>
            </w:r>
            <w:r w:rsidRPr="007C5011">
              <w:rPr>
                <w:rFonts w:ascii="Sakkal Majalla" w:hAnsi="Sakkal Majalla" w:cs="Sakkal Majalla"/>
                <w:sz w:val="28"/>
                <w:szCs w:val="28"/>
              </w:rPr>
              <w:t>.</w:t>
            </w:r>
          </w:p>
        </w:tc>
      </w:tr>
      <w:tr w:rsidR="00912FAF" w14:paraId="0F8D3321" w14:textId="77777777" w:rsidTr="00E15225">
        <w:tc>
          <w:tcPr>
            <w:tcW w:w="640" w:type="dxa"/>
            <w:vAlign w:val="center"/>
          </w:tcPr>
          <w:p w14:paraId="55C34586" w14:textId="43F20EA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2</w:t>
            </w:r>
          </w:p>
        </w:tc>
        <w:tc>
          <w:tcPr>
            <w:tcW w:w="2421" w:type="dxa"/>
            <w:vAlign w:val="center"/>
          </w:tcPr>
          <w:p w14:paraId="2D967EAF" w14:textId="5B42E3D1"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دراسة تأثير النموذج على فئات محددة</w:t>
            </w:r>
          </w:p>
        </w:tc>
        <w:tc>
          <w:tcPr>
            <w:tcW w:w="6927" w:type="dxa"/>
            <w:vAlign w:val="center"/>
          </w:tcPr>
          <w:p w14:paraId="5C1D45AC" w14:textId="7F724B43"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دراسة أثر النموذج على كبار السن، المتقاعدين، ربات البيوت، وذوي الاحتياجات الخاصة بشكل منفصل</w:t>
            </w:r>
            <w:r w:rsidRPr="007C5011">
              <w:rPr>
                <w:rFonts w:ascii="Sakkal Majalla" w:hAnsi="Sakkal Majalla" w:cs="Sakkal Majalla"/>
                <w:sz w:val="28"/>
                <w:szCs w:val="28"/>
              </w:rPr>
              <w:t>.</w:t>
            </w:r>
          </w:p>
        </w:tc>
      </w:tr>
      <w:tr w:rsidR="00912FAF" w14:paraId="33B87CD1" w14:textId="77777777" w:rsidTr="00E15225">
        <w:tc>
          <w:tcPr>
            <w:tcW w:w="640" w:type="dxa"/>
            <w:vAlign w:val="center"/>
          </w:tcPr>
          <w:p w14:paraId="582E3AA3" w14:textId="382A2EA9"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3</w:t>
            </w:r>
          </w:p>
        </w:tc>
        <w:tc>
          <w:tcPr>
            <w:tcW w:w="2421" w:type="dxa"/>
            <w:vAlign w:val="center"/>
          </w:tcPr>
          <w:p w14:paraId="295E9693" w14:textId="302A9E0C"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مقارنة النموذج بالحلول الحالية</w:t>
            </w:r>
          </w:p>
        </w:tc>
        <w:tc>
          <w:tcPr>
            <w:tcW w:w="6927" w:type="dxa"/>
            <w:vAlign w:val="center"/>
          </w:tcPr>
          <w:p w14:paraId="22009E75" w14:textId="41335302"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إجراء دراسة مقارنة بين النموذج المقترح وتطبيقات تعلم اللغات التقليدية</w:t>
            </w:r>
            <w:r w:rsidRPr="007C5011">
              <w:rPr>
                <w:rFonts w:ascii="Sakkal Majalla" w:hAnsi="Sakkal Majalla" w:cs="Sakkal Majalla"/>
                <w:sz w:val="28"/>
                <w:szCs w:val="28"/>
              </w:rPr>
              <w:t xml:space="preserve"> </w:t>
            </w:r>
            <w:r>
              <w:rPr>
                <w:rFonts w:ascii="Sakkal Majalla" w:hAnsi="Sakkal Majalla" w:cs="Sakkal Majalla" w:hint="cs"/>
                <w:sz w:val="28"/>
                <w:szCs w:val="28"/>
                <w:rtl/>
              </w:rPr>
              <w:t>(</w:t>
            </w:r>
            <w:r w:rsidRPr="007C5011">
              <w:rPr>
                <w:rFonts w:ascii="Sakkal Majalla" w:hAnsi="Sakkal Majalla" w:cs="Sakkal Majalla"/>
                <w:sz w:val="28"/>
                <w:szCs w:val="28"/>
              </w:rPr>
              <w:t>Duolingo</w:t>
            </w:r>
            <w:r w:rsidRPr="007C5011">
              <w:rPr>
                <w:rFonts w:ascii="Sakkal Majalla" w:hAnsi="Sakkal Majalla" w:cs="Sakkal Majalla"/>
                <w:sz w:val="28"/>
                <w:szCs w:val="28"/>
                <w:rtl/>
              </w:rPr>
              <w:t xml:space="preserve">، </w:t>
            </w:r>
            <w:r w:rsidRPr="007C5011">
              <w:rPr>
                <w:rFonts w:ascii="Sakkal Majalla" w:hAnsi="Sakkal Majalla" w:cs="Sakkal Majalla"/>
                <w:sz w:val="28"/>
                <w:szCs w:val="28"/>
              </w:rPr>
              <w:t>Babbel</w:t>
            </w:r>
            <w:r>
              <w:rPr>
                <w:rFonts w:ascii="Sakkal Majalla" w:hAnsi="Sakkal Majalla" w:cs="Sakkal Majalla" w:hint="cs"/>
                <w:sz w:val="28"/>
                <w:szCs w:val="28"/>
                <w:rtl/>
              </w:rPr>
              <w:t>)</w:t>
            </w:r>
          </w:p>
        </w:tc>
      </w:tr>
      <w:tr w:rsidR="00912FAF" w14:paraId="3AC162A7" w14:textId="77777777" w:rsidTr="00E15225">
        <w:tc>
          <w:tcPr>
            <w:tcW w:w="640" w:type="dxa"/>
            <w:vAlign w:val="center"/>
          </w:tcPr>
          <w:p w14:paraId="25F8E076" w14:textId="454CD020"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4</w:t>
            </w:r>
          </w:p>
        </w:tc>
        <w:tc>
          <w:tcPr>
            <w:tcW w:w="2421" w:type="dxa"/>
            <w:vAlign w:val="center"/>
          </w:tcPr>
          <w:p w14:paraId="5C665F00" w14:textId="6DFDF305"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توسيع النموذج ليشمل ألعاباً أخرى</w:t>
            </w:r>
          </w:p>
        </w:tc>
        <w:tc>
          <w:tcPr>
            <w:tcW w:w="6927" w:type="dxa"/>
            <w:vAlign w:val="center"/>
          </w:tcPr>
          <w:p w14:paraId="7FBDB60D" w14:textId="42664A48"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دراسة إمكانية تطبيق نفس الآليات على ألعاب قتالية استراتيجية أخرى</w:t>
            </w:r>
            <w:r w:rsidRPr="007C5011">
              <w:rPr>
                <w:rFonts w:ascii="Sakkal Majalla" w:hAnsi="Sakkal Majalla" w:cs="Sakkal Majalla"/>
                <w:sz w:val="28"/>
                <w:szCs w:val="28"/>
              </w:rPr>
              <w:t>.</w:t>
            </w:r>
          </w:p>
        </w:tc>
      </w:tr>
      <w:tr w:rsidR="00912FAF" w14:paraId="71181E03" w14:textId="77777777" w:rsidTr="00E15225">
        <w:tc>
          <w:tcPr>
            <w:tcW w:w="640" w:type="dxa"/>
            <w:vAlign w:val="center"/>
          </w:tcPr>
          <w:p w14:paraId="2B2BC572" w14:textId="2ED94773"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b/>
                <w:bCs/>
                <w:sz w:val="28"/>
                <w:szCs w:val="28"/>
              </w:rPr>
              <w:t>5</w:t>
            </w:r>
          </w:p>
        </w:tc>
        <w:tc>
          <w:tcPr>
            <w:tcW w:w="2421" w:type="dxa"/>
            <w:vAlign w:val="center"/>
          </w:tcPr>
          <w:p w14:paraId="59EBD628" w14:textId="4260FDA7"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دراسة الجدوى الاقتصادية</w:t>
            </w:r>
          </w:p>
        </w:tc>
        <w:tc>
          <w:tcPr>
            <w:tcW w:w="6927" w:type="dxa"/>
            <w:vAlign w:val="center"/>
          </w:tcPr>
          <w:p w14:paraId="4E96D1ED" w14:textId="693C841F" w:rsidR="00912FAF" w:rsidRDefault="00912FAF" w:rsidP="00912FAF">
            <w:pPr>
              <w:bidi/>
              <w:spacing w:line="360" w:lineRule="auto"/>
              <w:rPr>
                <w:rFonts w:ascii="Sakkal Majalla" w:hAnsi="Sakkal Majalla" w:cs="Sakkal Majalla"/>
                <w:b/>
                <w:bCs/>
                <w:sz w:val="28"/>
                <w:szCs w:val="28"/>
                <w:rtl/>
              </w:rPr>
            </w:pPr>
            <w:r w:rsidRPr="007C5011">
              <w:rPr>
                <w:rFonts w:ascii="Sakkal Majalla" w:hAnsi="Sakkal Majalla" w:cs="Sakkal Majalla"/>
                <w:sz w:val="28"/>
                <w:szCs w:val="28"/>
                <w:rtl/>
              </w:rPr>
              <w:t>إجراء دراسة جدوى اقتصادية مفصلة للنموذج، تشمل تحليل التكلفة والعائد، ونموذج الإيرادات الأمثل</w:t>
            </w:r>
            <w:r w:rsidRPr="007C5011">
              <w:rPr>
                <w:rFonts w:ascii="Sakkal Majalla" w:hAnsi="Sakkal Majalla" w:cs="Sakkal Majalla"/>
                <w:sz w:val="28"/>
                <w:szCs w:val="28"/>
              </w:rPr>
              <w:t>.</w:t>
            </w:r>
          </w:p>
        </w:tc>
      </w:tr>
    </w:tbl>
    <w:p w14:paraId="798AEBFC"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617B564F">
          <v:rect id="_x0000_i1073" style="width:0;height:.75pt" o:hralign="center" o:hrstd="t" o:hr="t" fillcolor="#a0a0a0" stroked="f"/>
        </w:pict>
      </w:r>
    </w:p>
    <w:p w14:paraId="618C1EED" w14:textId="705175E6" w:rsidR="007C5011" w:rsidRPr="00E15225" w:rsidRDefault="007C5011" w:rsidP="00AC0792">
      <w:pPr>
        <w:pStyle w:val="Heading2"/>
        <w:bidi/>
        <w:rPr>
          <w:rFonts w:cs="Sakkal Majalla"/>
          <w:szCs w:val="32"/>
        </w:rPr>
      </w:pPr>
      <w:bookmarkStart w:id="84" w:name="_Toc237336756"/>
      <w:r w:rsidRPr="00E15225">
        <w:rPr>
          <w:rFonts w:cs="Sakkal Majalla"/>
          <w:szCs w:val="32"/>
          <w:rtl/>
        </w:rPr>
        <w:lastRenderedPageBreak/>
        <w:t>خلاصة الفصل</w:t>
      </w:r>
      <w:r w:rsidRPr="00E15225">
        <w:rPr>
          <w:rFonts w:cs="Sakkal Majalla"/>
          <w:szCs w:val="32"/>
        </w:rPr>
        <w:t xml:space="preserve"> (Chapter Summary)</w:t>
      </w:r>
      <w:bookmarkEnd w:id="84"/>
    </w:p>
    <w:p w14:paraId="578B638E" w14:textId="3DA4BF97" w:rsidR="007C5011" w:rsidRPr="007C5011" w:rsidRDefault="007C5011" w:rsidP="007C5011">
      <w:pPr>
        <w:bidi/>
        <w:spacing w:line="360" w:lineRule="auto"/>
        <w:rPr>
          <w:rFonts w:ascii="Sakkal Majalla" w:hAnsi="Sakkal Majalla" w:cs="Sakkal Majalla"/>
          <w:sz w:val="28"/>
          <w:szCs w:val="28"/>
        </w:rPr>
      </w:pPr>
      <w:r w:rsidRPr="007C5011">
        <w:rPr>
          <w:rFonts w:ascii="Sakkal Majalla" w:hAnsi="Sakkal Majalla" w:cs="Sakkal Majalla"/>
          <w:sz w:val="28"/>
          <w:szCs w:val="28"/>
          <w:rtl/>
        </w:rPr>
        <w:t xml:space="preserve">قدم هذا الفصل مناقشة معمقة للنتائج التي توصل إليها البحث، من خلال ربط النموذج المقترح بالنظريات التعليمية والريادية التي تشكل أساسه النظري. وقد خلصت المناقشة إلى أن النموذج يتمتع بجدة علمية وقابلية تطبيق عملية، خاصة من خلال الآليات </w:t>
      </w:r>
      <w:r w:rsidR="00DF4889">
        <w:rPr>
          <w:rFonts w:ascii="Sakkal Majalla" w:hAnsi="Sakkal Majalla" w:cs="Sakkal Majalla" w:hint="cs"/>
          <w:sz w:val="28"/>
          <w:szCs w:val="28"/>
          <w:rtl/>
        </w:rPr>
        <w:t>الأربع</w:t>
      </w:r>
      <w:r w:rsidRPr="007C5011">
        <w:rPr>
          <w:rFonts w:ascii="Sakkal Majalla" w:hAnsi="Sakkal Majalla" w:cs="Sakkal Majalla"/>
          <w:sz w:val="28"/>
          <w:szCs w:val="28"/>
          <w:rtl/>
        </w:rPr>
        <w:t xml:space="preserve"> التي تعالج تحدياً رئيسياً هو المفاضلة بين حرية الاختيار والتعلم الموجه. كما قدم الفصل مجموعة من التوصيات العملية الموجهة إلى مطوري الألعاب، والمستثمرين، والجهات التعليمية، وصناع السياسات، والباحثين المستقبليين، لتسهم في تحويل النموذج النظري إلى منتج تعليمي تجاري قابل للتنفيذ، مع تحقيق الأثر الاجتماعي والثقافي المنشود</w:t>
      </w:r>
      <w:r w:rsidRPr="007C5011">
        <w:rPr>
          <w:rFonts w:ascii="Sakkal Majalla" w:hAnsi="Sakkal Majalla" w:cs="Sakkal Majalla"/>
          <w:sz w:val="28"/>
          <w:szCs w:val="28"/>
        </w:rPr>
        <w:t>.</w:t>
      </w:r>
    </w:p>
    <w:p w14:paraId="19772949" w14:textId="77777777" w:rsidR="007C5011" w:rsidRPr="007C5011" w:rsidRDefault="00BB328E" w:rsidP="007C5011">
      <w:pPr>
        <w:bidi/>
        <w:spacing w:line="360" w:lineRule="auto"/>
        <w:rPr>
          <w:rFonts w:ascii="Sakkal Majalla" w:hAnsi="Sakkal Majalla" w:cs="Sakkal Majalla"/>
          <w:sz w:val="28"/>
          <w:szCs w:val="28"/>
        </w:rPr>
      </w:pPr>
      <w:r>
        <w:rPr>
          <w:rFonts w:ascii="Sakkal Majalla" w:hAnsi="Sakkal Majalla" w:cs="Sakkal Majalla"/>
          <w:sz w:val="28"/>
          <w:szCs w:val="28"/>
        </w:rPr>
        <w:pict w14:anchorId="53AAF0DC">
          <v:rect id="_x0000_i1074" style="width:0;height:.75pt" o:hralign="center" o:hrstd="t" o:hr="t" fillcolor="#a0a0a0" stroked="f"/>
        </w:pict>
      </w:r>
    </w:p>
    <w:p w14:paraId="726A3D7B" w14:textId="77777777" w:rsidR="003C7391" w:rsidRDefault="00C271ED" w:rsidP="00C271ED">
      <w:pPr>
        <w:bidi/>
        <w:spacing w:line="360" w:lineRule="auto"/>
        <w:rPr>
          <w:rFonts w:ascii="Sakkal Majalla" w:hAnsi="Sakkal Majalla" w:cs="Sakkal Majalla"/>
          <w:b/>
          <w:bCs/>
          <w:sz w:val="28"/>
          <w:szCs w:val="28"/>
        </w:rPr>
      </w:pPr>
      <w:r w:rsidRPr="00C271ED">
        <w:rPr>
          <w:rFonts w:ascii="Sakkal Majalla" w:hAnsi="Sakkal Majalla" w:cs="Sakkal Majalla"/>
          <w:b/>
          <w:bCs/>
          <w:sz w:val="28"/>
          <w:szCs w:val="28"/>
        </w:rPr>
        <w:t> </w:t>
      </w:r>
    </w:p>
    <w:p w14:paraId="66721BDE" w14:textId="77777777" w:rsidR="003C7391" w:rsidRDefault="003C7391">
      <w:pPr>
        <w:rPr>
          <w:rFonts w:ascii="Sakkal Majalla" w:hAnsi="Sakkal Majalla" w:cs="Sakkal Majalla"/>
          <w:b/>
          <w:bCs/>
          <w:sz w:val="28"/>
          <w:szCs w:val="28"/>
        </w:rPr>
      </w:pPr>
      <w:r>
        <w:rPr>
          <w:rFonts w:ascii="Sakkal Majalla" w:hAnsi="Sakkal Majalla" w:cs="Sakkal Majalla"/>
          <w:b/>
          <w:bCs/>
          <w:sz w:val="28"/>
          <w:szCs w:val="28"/>
        </w:rPr>
        <w:br w:type="page"/>
      </w:r>
    </w:p>
    <w:p w14:paraId="72FCE876" w14:textId="0997C19B" w:rsidR="00C271ED" w:rsidRPr="00E15225" w:rsidRDefault="00C271ED" w:rsidP="00A44B45">
      <w:pPr>
        <w:pStyle w:val="Heading1"/>
        <w:bidi/>
        <w:rPr>
          <w:rFonts w:cs="Sakkal Majalla"/>
          <w:szCs w:val="36"/>
        </w:rPr>
      </w:pPr>
      <w:bookmarkStart w:id="85" w:name="_Toc237336757"/>
      <w:r w:rsidRPr="00E15225">
        <w:rPr>
          <w:rFonts w:cs="Sakkal Majalla"/>
          <w:szCs w:val="36"/>
          <w:rtl/>
        </w:rPr>
        <w:lastRenderedPageBreak/>
        <w:t>الفصل السادس: خطة التطوير المستقبلية</w:t>
      </w:r>
      <w:r w:rsidR="003D4D9F" w:rsidRPr="00E15225">
        <w:rPr>
          <w:rFonts w:cs="Sakkal Majalla"/>
          <w:szCs w:val="36"/>
        </w:rPr>
        <w:t xml:space="preserve"> </w:t>
      </w:r>
      <w:proofErr w:type="gramStart"/>
      <w:r w:rsidR="003D4D9F" w:rsidRPr="00E15225">
        <w:rPr>
          <w:rFonts w:cs="Sakkal Majalla"/>
          <w:szCs w:val="36"/>
          <w:rtl/>
        </w:rPr>
        <w:t xml:space="preserve">( </w:t>
      </w:r>
      <w:r w:rsidR="003D4D9F" w:rsidRPr="00E15225">
        <w:rPr>
          <w:rFonts w:cs="Sakkal Majalla"/>
          <w:szCs w:val="36"/>
        </w:rPr>
        <w:t>Future</w:t>
      </w:r>
      <w:proofErr w:type="gramEnd"/>
      <w:r w:rsidR="003D4D9F" w:rsidRPr="00E15225">
        <w:rPr>
          <w:rFonts w:cs="Sakkal Majalla"/>
          <w:szCs w:val="36"/>
        </w:rPr>
        <w:t xml:space="preserve"> Development Plan</w:t>
      </w:r>
      <w:r w:rsidR="003D4D9F" w:rsidRPr="00E15225">
        <w:rPr>
          <w:rFonts w:cs="Sakkal Majalla"/>
          <w:szCs w:val="36"/>
          <w:rtl/>
        </w:rPr>
        <w:t>)</w:t>
      </w:r>
      <w:bookmarkEnd w:id="85"/>
    </w:p>
    <w:p w14:paraId="6B6EF665"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0D9D2EB6">
          <v:rect id="_x0000_i1075" style="width:0;height:.75pt" o:hralign="center" o:hrstd="t" o:hr="t" fillcolor="#a0a0a0" stroked="f"/>
        </w:pict>
      </w:r>
    </w:p>
    <w:p w14:paraId="1AEF6087" w14:textId="481E40DC" w:rsidR="00C271ED" w:rsidRPr="00E15225" w:rsidRDefault="00C271ED" w:rsidP="00AC0792">
      <w:pPr>
        <w:pStyle w:val="Heading2"/>
        <w:bidi/>
        <w:rPr>
          <w:rFonts w:cs="Sakkal Majalla"/>
          <w:szCs w:val="32"/>
        </w:rPr>
      </w:pPr>
      <w:bookmarkStart w:id="86" w:name="_Toc237336758"/>
      <w:r w:rsidRPr="00E15225">
        <w:rPr>
          <w:rFonts w:cs="Sakkal Majalla"/>
          <w:szCs w:val="32"/>
          <w:rtl/>
        </w:rPr>
        <w:t>مقدمة</w:t>
      </w:r>
      <w:r w:rsidRPr="00E15225">
        <w:rPr>
          <w:rFonts w:cs="Sakkal Majalla"/>
          <w:szCs w:val="32"/>
        </w:rPr>
        <w:t xml:space="preserve"> (Introduction)</w:t>
      </w:r>
      <w:bookmarkEnd w:id="86"/>
    </w:p>
    <w:p w14:paraId="6C56DACE"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يهدف هذا الفصل إلى تقديم خارطة طريق عملية لتحويل النموذج النظري المقترح في هذه الدراسة إلى منتج تعليمي تجاري قابل للتنفيذ. حيث أن الأبحاث التطويرية، مثل هذه الدراسة، لا تكتمل قيمتها إلا بتقديم خطة واضحة وقابلة للتطبيق تنقل الأفكار النظرية إلى أرض الواقع</w:t>
      </w:r>
      <w:r w:rsidRPr="00C271ED">
        <w:rPr>
          <w:rFonts w:ascii="Sakkal Majalla" w:hAnsi="Sakkal Majalla" w:cs="Sakkal Majalla"/>
          <w:sz w:val="28"/>
          <w:szCs w:val="28"/>
        </w:rPr>
        <w:t>.</w:t>
      </w:r>
    </w:p>
    <w:p w14:paraId="5B1500C7"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وسيركز هذا الفصل على أربعة محاور رئيسية: تحويل النموذج إلى نموذج أولي</w:t>
      </w:r>
      <w:r w:rsidRPr="00C271ED">
        <w:rPr>
          <w:rFonts w:ascii="Sakkal Majalla" w:hAnsi="Sakkal Majalla" w:cs="Sakkal Majalla"/>
          <w:sz w:val="28"/>
          <w:szCs w:val="28"/>
        </w:rPr>
        <w:t xml:space="preserve"> (Prototype)</w:t>
      </w:r>
      <w:r w:rsidRPr="00C271ED">
        <w:rPr>
          <w:rFonts w:ascii="Sakkal Majalla" w:hAnsi="Sakkal Majalla" w:cs="Sakkal Majalla"/>
          <w:sz w:val="28"/>
          <w:szCs w:val="28"/>
          <w:rtl/>
        </w:rPr>
        <w:t>، والتعاون مع مطوري الألعاب، وإمكانية تسجيل براءة اختراع، وتقديم توصيات تنفيذية لتوسيع النموذج. وتهدف هذه الخطة إلى أن تكون دليلاً للمطورين ورجال الأعمال والجهات المعنية لتبني هذا النموذج والاستفادة منه، مع مراعاة الجدوى التعليمية والتجارية والاجتماعية في آن واحد</w:t>
      </w:r>
      <w:r w:rsidRPr="00C271ED">
        <w:rPr>
          <w:rFonts w:ascii="Sakkal Majalla" w:hAnsi="Sakkal Majalla" w:cs="Sakkal Majalla"/>
          <w:sz w:val="28"/>
          <w:szCs w:val="28"/>
        </w:rPr>
        <w:t>.</w:t>
      </w:r>
    </w:p>
    <w:p w14:paraId="4FCBBA85"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6215B12A">
          <v:rect id="_x0000_i1076" style="width:0;height:.75pt" o:hralign="center" o:hrstd="t" o:hr="t" fillcolor="#a0a0a0" stroked="f"/>
        </w:pict>
      </w:r>
    </w:p>
    <w:p w14:paraId="55BF4D31" w14:textId="4BAB1967" w:rsidR="00C271ED" w:rsidRPr="00E15225" w:rsidRDefault="00C271ED" w:rsidP="00AC0792">
      <w:pPr>
        <w:pStyle w:val="Heading2"/>
        <w:bidi/>
        <w:rPr>
          <w:rFonts w:cs="Sakkal Majalla"/>
          <w:szCs w:val="32"/>
        </w:rPr>
      </w:pPr>
      <w:bookmarkStart w:id="87" w:name="_Toc237336759"/>
      <w:r w:rsidRPr="00E15225">
        <w:rPr>
          <w:rFonts w:cs="Sakkal Majalla"/>
          <w:szCs w:val="32"/>
          <w:rtl/>
        </w:rPr>
        <w:t>تحويل النموذج إلى نموذج أولي</w:t>
      </w:r>
      <w:r w:rsidRPr="00E15225">
        <w:rPr>
          <w:rFonts w:cs="Sakkal Majalla"/>
          <w:szCs w:val="32"/>
        </w:rPr>
        <w:t xml:space="preserve"> (Prototype)</w:t>
      </w:r>
      <w:bookmarkEnd w:id="87"/>
    </w:p>
    <w:p w14:paraId="687DA08A" w14:textId="1D884676" w:rsidR="00FE4D0D" w:rsidRDefault="00C271ED" w:rsidP="00FE4D0D">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يُعد بناء نموذج أولي</w:t>
      </w:r>
      <w:r w:rsidRPr="00C271ED">
        <w:rPr>
          <w:rFonts w:ascii="Sakkal Majalla" w:hAnsi="Sakkal Majalla" w:cs="Sakkal Majalla"/>
          <w:sz w:val="28"/>
          <w:szCs w:val="28"/>
        </w:rPr>
        <w:t xml:space="preserve"> (Prototype) </w:t>
      </w:r>
      <w:r w:rsidRPr="00C271ED">
        <w:rPr>
          <w:rFonts w:ascii="Sakkal Majalla" w:hAnsi="Sakkal Majalla" w:cs="Sakkal Majalla"/>
          <w:sz w:val="28"/>
          <w:szCs w:val="28"/>
          <w:rtl/>
        </w:rPr>
        <w:t>خطوة أساسية لاختبار فعالية النموذج النظري في بيئة حقيقية، وتقييم مدى قبول المستخدمين له، وجمع البيانات اللازمة لتطويره. ويمكن تقسيم هذه العملية إلى سبع مراحل متكاملة</w:t>
      </w:r>
      <w:r w:rsidRPr="00C271ED">
        <w:rPr>
          <w:rFonts w:ascii="Sakkal Majalla" w:hAnsi="Sakkal Majalla" w:cs="Sakkal Majalla"/>
          <w:sz w:val="28"/>
          <w:szCs w:val="28"/>
        </w:rPr>
        <w:t>:</w:t>
      </w:r>
    </w:p>
    <w:p w14:paraId="1003F1B0" w14:textId="1B30C616" w:rsidR="00FE4D0D" w:rsidRDefault="00FE4D0D" w:rsidP="00FE4D0D">
      <w:pPr>
        <w:bidi/>
        <w:spacing w:line="360" w:lineRule="auto"/>
        <w:rPr>
          <w:rFonts w:ascii="Sakkal Majalla" w:hAnsi="Sakkal Majalla" w:cs="Sakkal Majalla"/>
          <w:sz w:val="28"/>
          <w:szCs w:val="28"/>
        </w:rPr>
      </w:pPr>
      <w:r w:rsidRPr="00FE4D0D">
        <w:rPr>
          <w:rFonts w:ascii="Sakkal Majalla" w:hAnsi="Sakkal Majalla" w:cs="Sakkal Majalla"/>
          <w:b/>
          <w:bCs/>
          <w:sz w:val="28"/>
          <w:szCs w:val="28"/>
          <w:rtl/>
        </w:rPr>
        <w:t>الجدول (6.1): مراحل تحويل النموذج النظري إلى نموذج أولي</w:t>
      </w:r>
    </w:p>
    <w:tbl>
      <w:tblPr>
        <w:bidiVisual/>
        <w:tblW w:w="9809" w:type="dxa"/>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2581"/>
        <w:gridCol w:w="1800"/>
        <w:gridCol w:w="4677"/>
      </w:tblGrid>
      <w:tr w:rsidR="004B4D8C" w14:paraId="16714E86" w14:textId="77777777" w:rsidTr="00BC7F2D">
        <w:tc>
          <w:tcPr>
            <w:tcW w:w="751" w:type="dxa"/>
            <w:vAlign w:val="center"/>
          </w:tcPr>
          <w:p w14:paraId="6BBDCA21" w14:textId="01965978"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المرحلة</w:t>
            </w:r>
          </w:p>
        </w:tc>
        <w:tc>
          <w:tcPr>
            <w:tcW w:w="2581" w:type="dxa"/>
            <w:vAlign w:val="center"/>
          </w:tcPr>
          <w:p w14:paraId="5675B0A5" w14:textId="37224840"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النشاط</w:t>
            </w:r>
          </w:p>
        </w:tc>
        <w:tc>
          <w:tcPr>
            <w:tcW w:w="1800" w:type="dxa"/>
            <w:vAlign w:val="center"/>
          </w:tcPr>
          <w:p w14:paraId="4B773C54" w14:textId="7484026C"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المدة المقترحة</w:t>
            </w:r>
          </w:p>
        </w:tc>
        <w:tc>
          <w:tcPr>
            <w:tcW w:w="4677" w:type="dxa"/>
            <w:vAlign w:val="center"/>
          </w:tcPr>
          <w:p w14:paraId="39822C51" w14:textId="747387F3"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المخرجات</w:t>
            </w:r>
          </w:p>
        </w:tc>
      </w:tr>
      <w:tr w:rsidR="004B4D8C" w14:paraId="09447F7E" w14:textId="77777777" w:rsidTr="00BC7F2D">
        <w:tc>
          <w:tcPr>
            <w:tcW w:w="751" w:type="dxa"/>
            <w:vAlign w:val="center"/>
          </w:tcPr>
          <w:p w14:paraId="065D10F8" w14:textId="7FF2FB4D"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1</w:t>
            </w:r>
          </w:p>
        </w:tc>
        <w:tc>
          <w:tcPr>
            <w:tcW w:w="2581" w:type="dxa"/>
            <w:vAlign w:val="center"/>
          </w:tcPr>
          <w:p w14:paraId="208A4660" w14:textId="25174655"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 xml:space="preserve">تصميم النموذج </w:t>
            </w:r>
            <w:proofErr w:type="gramStart"/>
            <w:r w:rsidRPr="00C271ED">
              <w:rPr>
                <w:rFonts w:ascii="Sakkal Majalla" w:hAnsi="Sakkal Majalla" w:cs="Sakkal Majalla"/>
                <w:b/>
                <w:bCs/>
                <w:sz w:val="28"/>
                <w:szCs w:val="28"/>
                <w:rtl/>
              </w:rPr>
              <w:t>النظري</w:t>
            </w:r>
            <w:r w:rsidRPr="00C271ED">
              <w:rPr>
                <w:rFonts w:ascii="Sakkal Majalla" w:hAnsi="Sakkal Majalla" w:cs="Sakkal Majalla"/>
                <w:sz w:val="28"/>
                <w:szCs w:val="28"/>
                <w:rtl/>
              </w:rPr>
              <w:t> </w:t>
            </w:r>
            <w:r>
              <w:rPr>
                <w:rFonts w:ascii="Sakkal Majalla" w:hAnsi="Sakkal Majalla" w:cs="Sakkal Majalla"/>
                <w:sz w:val="28"/>
                <w:szCs w:val="28"/>
              </w:rPr>
              <w:t xml:space="preserve"> )</w:t>
            </w:r>
            <w:proofErr w:type="gramEnd"/>
            <w:r w:rsidRPr="00C271ED">
              <w:rPr>
                <w:rFonts w:ascii="Sakkal Majalla" w:hAnsi="Sakkal Majalla" w:cs="Sakkal Majalla"/>
                <w:sz w:val="28"/>
                <w:szCs w:val="28"/>
                <w:rtl/>
              </w:rPr>
              <w:t>الذي تم في هذه الدراسة</w:t>
            </w:r>
            <w:r>
              <w:rPr>
                <w:rFonts w:ascii="Sakkal Majalla" w:hAnsi="Sakkal Majalla" w:cs="Sakkal Majalla"/>
                <w:sz w:val="28"/>
                <w:szCs w:val="28"/>
              </w:rPr>
              <w:t>(</w:t>
            </w:r>
          </w:p>
        </w:tc>
        <w:tc>
          <w:tcPr>
            <w:tcW w:w="1800" w:type="dxa"/>
            <w:vAlign w:val="center"/>
          </w:tcPr>
          <w:p w14:paraId="44DCAC80" w14:textId="075DD283"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Pr>
              <w:t xml:space="preserve">4-6 </w:t>
            </w:r>
            <w:r w:rsidRPr="00C271ED">
              <w:rPr>
                <w:rFonts w:ascii="Sakkal Majalla" w:hAnsi="Sakkal Majalla" w:cs="Sakkal Majalla"/>
                <w:sz w:val="28"/>
                <w:szCs w:val="28"/>
                <w:rtl/>
              </w:rPr>
              <w:t>أسابيع</w:t>
            </w:r>
          </w:p>
        </w:tc>
        <w:tc>
          <w:tcPr>
            <w:tcW w:w="4677" w:type="dxa"/>
            <w:vAlign w:val="center"/>
          </w:tcPr>
          <w:p w14:paraId="3F4F6D07" w14:textId="0F337110"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إطار نظري وآليات وخمس ونموذج عمل ريادي</w:t>
            </w:r>
            <w:r w:rsidRPr="00C271ED">
              <w:rPr>
                <w:rFonts w:ascii="Sakkal Majalla" w:hAnsi="Sakkal Majalla" w:cs="Sakkal Majalla"/>
                <w:sz w:val="28"/>
                <w:szCs w:val="28"/>
              </w:rPr>
              <w:t>.</w:t>
            </w:r>
          </w:p>
        </w:tc>
      </w:tr>
      <w:tr w:rsidR="004B4D8C" w14:paraId="30E5F91A" w14:textId="77777777" w:rsidTr="00BC7F2D">
        <w:tc>
          <w:tcPr>
            <w:tcW w:w="751" w:type="dxa"/>
            <w:vAlign w:val="center"/>
          </w:tcPr>
          <w:p w14:paraId="064E92F5" w14:textId="279FA758"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lastRenderedPageBreak/>
              <w:t>2</w:t>
            </w:r>
          </w:p>
        </w:tc>
        <w:tc>
          <w:tcPr>
            <w:tcW w:w="2581" w:type="dxa"/>
            <w:vAlign w:val="center"/>
          </w:tcPr>
          <w:p w14:paraId="567CB678" w14:textId="199C872F"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تطوير النموذج الأولي (النسخة التجريبية)</w:t>
            </w:r>
          </w:p>
        </w:tc>
        <w:tc>
          <w:tcPr>
            <w:tcW w:w="1800" w:type="dxa"/>
            <w:vAlign w:val="center"/>
          </w:tcPr>
          <w:p w14:paraId="05CFFEEE" w14:textId="3561A702"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Pr>
              <w:t xml:space="preserve">6-8 </w:t>
            </w:r>
            <w:r w:rsidRPr="00C271ED">
              <w:rPr>
                <w:rFonts w:ascii="Sakkal Majalla" w:hAnsi="Sakkal Majalla" w:cs="Sakkal Majalla"/>
                <w:sz w:val="28"/>
                <w:szCs w:val="28"/>
                <w:rtl/>
              </w:rPr>
              <w:t>أسابيع</w:t>
            </w:r>
          </w:p>
        </w:tc>
        <w:tc>
          <w:tcPr>
            <w:tcW w:w="4677" w:type="dxa"/>
            <w:vAlign w:val="center"/>
          </w:tcPr>
          <w:p w14:paraId="2D664A27" w14:textId="4385375F"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نسخة قابلة للتشغيل من اللعبة تحتوي على الآليات الأساسية (الترقية بالأسئلة، الارتباط الثقافي، القتال الاستراتيجي)</w:t>
            </w:r>
            <w:r w:rsidRPr="00C271ED">
              <w:rPr>
                <w:rFonts w:ascii="Sakkal Majalla" w:hAnsi="Sakkal Majalla" w:cs="Sakkal Majalla"/>
                <w:sz w:val="28"/>
                <w:szCs w:val="28"/>
              </w:rPr>
              <w:t>.</w:t>
            </w:r>
          </w:p>
        </w:tc>
      </w:tr>
      <w:tr w:rsidR="004B4D8C" w14:paraId="64EC8B29" w14:textId="77777777" w:rsidTr="00BC7F2D">
        <w:tc>
          <w:tcPr>
            <w:tcW w:w="751" w:type="dxa"/>
            <w:vAlign w:val="center"/>
          </w:tcPr>
          <w:p w14:paraId="354F2419" w14:textId="32E3AF6A"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3</w:t>
            </w:r>
          </w:p>
        </w:tc>
        <w:tc>
          <w:tcPr>
            <w:tcW w:w="2581" w:type="dxa"/>
            <w:vAlign w:val="center"/>
          </w:tcPr>
          <w:p w14:paraId="4DD8B3C1" w14:textId="24FACFD9"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اختيار عينة الاختبار</w:t>
            </w:r>
          </w:p>
        </w:tc>
        <w:tc>
          <w:tcPr>
            <w:tcW w:w="1800" w:type="dxa"/>
            <w:vAlign w:val="center"/>
          </w:tcPr>
          <w:p w14:paraId="4A50E0C4" w14:textId="7E50D323"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أسبوع واحد</w:t>
            </w:r>
          </w:p>
        </w:tc>
        <w:tc>
          <w:tcPr>
            <w:tcW w:w="4677" w:type="dxa"/>
            <w:vAlign w:val="center"/>
          </w:tcPr>
          <w:p w14:paraId="131F917A" w14:textId="68AA1911"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اختيار 20-30 لاعباً من الفئات المستهدفة (متنوعين في العمر والخبرة اللغوية)</w:t>
            </w:r>
            <w:r w:rsidRPr="00C271ED">
              <w:rPr>
                <w:rFonts w:ascii="Sakkal Majalla" w:hAnsi="Sakkal Majalla" w:cs="Sakkal Majalla"/>
                <w:sz w:val="28"/>
                <w:szCs w:val="28"/>
              </w:rPr>
              <w:t>.</w:t>
            </w:r>
          </w:p>
        </w:tc>
      </w:tr>
      <w:tr w:rsidR="004B4D8C" w14:paraId="004D7498" w14:textId="77777777" w:rsidTr="00BC7F2D">
        <w:tc>
          <w:tcPr>
            <w:tcW w:w="751" w:type="dxa"/>
            <w:vAlign w:val="center"/>
          </w:tcPr>
          <w:p w14:paraId="0A313A69" w14:textId="63CD442E"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4</w:t>
            </w:r>
          </w:p>
        </w:tc>
        <w:tc>
          <w:tcPr>
            <w:tcW w:w="2581" w:type="dxa"/>
            <w:vAlign w:val="center"/>
          </w:tcPr>
          <w:p w14:paraId="54BF401F" w14:textId="45046D08"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الاختبار القبلي</w:t>
            </w:r>
            <w:r w:rsidRPr="00C271ED">
              <w:rPr>
                <w:rFonts w:ascii="Sakkal Majalla" w:hAnsi="Sakkal Majalla" w:cs="Sakkal Majalla"/>
                <w:b/>
                <w:bCs/>
                <w:sz w:val="28"/>
                <w:szCs w:val="28"/>
              </w:rPr>
              <w:t xml:space="preserve"> (Pre-Test)</w:t>
            </w:r>
          </w:p>
        </w:tc>
        <w:tc>
          <w:tcPr>
            <w:tcW w:w="1800" w:type="dxa"/>
            <w:vAlign w:val="center"/>
          </w:tcPr>
          <w:p w14:paraId="6B3CBDDE" w14:textId="7DC0D6A1"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أسبوع واحد</w:t>
            </w:r>
          </w:p>
        </w:tc>
        <w:tc>
          <w:tcPr>
            <w:tcW w:w="4677" w:type="dxa"/>
            <w:vAlign w:val="center"/>
          </w:tcPr>
          <w:p w14:paraId="1008A5D6" w14:textId="60908E0C"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اختبار لغوي لتحديد المستوى الحالي للاعبين في اللغة المستهدفة</w:t>
            </w:r>
            <w:r w:rsidRPr="00C271ED">
              <w:rPr>
                <w:rFonts w:ascii="Sakkal Majalla" w:hAnsi="Sakkal Majalla" w:cs="Sakkal Majalla"/>
                <w:sz w:val="28"/>
                <w:szCs w:val="28"/>
              </w:rPr>
              <w:t>.</w:t>
            </w:r>
          </w:p>
        </w:tc>
      </w:tr>
      <w:tr w:rsidR="004B4D8C" w14:paraId="29CDF3B9" w14:textId="77777777" w:rsidTr="00BC7F2D">
        <w:tc>
          <w:tcPr>
            <w:tcW w:w="751" w:type="dxa"/>
            <w:vAlign w:val="center"/>
          </w:tcPr>
          <w:p w14:paraId="4E00A4B0" w14:textId="54BD8E46"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5</w:t>
            </w:r>
          </w:p>
        </w:tc>
        <w:tc>
          <w:tcPr>
            <w:tcW w:w="2581" w:type="dxa"/>
            <w:vAlign w:val="center"/>
          </w:tcPr>
          <w:p w14:paraId="08837988" w14:textId="55D7A465"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فترة التجربة (التطبيق الميداني)</w:t>
            </w:r>
          </w:p>
        </w:tc>
        <w:tc>
          <w:tcPr>
            <w:tcW w:w="1800" w:type="dxa"/>
            <w:vAlign w:val="center"/>
          </w:tcPr>
          <w:p w14:paraId="622325D8" w14:textId="69F6D480"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Pr>
              <w:t xml:space="preserve">4-6 </w:t>
            </w:r>
            <w:r w:rsidRPr="00C271ED">
              <w:rPr>
                <w:rFonts w:ascii="Sakkal Majalla" w:hAnsi="Sakkal Majalla" w:cs="Sakkal Majalla"/>
                <w:sz w:val="28"/>
                <w:szCs w:val="28"/>
                <w:rtl/>
              </w:rPr>
              <w:t>أسابيع</w:t>
            </w:r>
          </w:p>
        </w:tc>
        <w:tc>
          <w:tcPr>
            <w:tcW w:w="4677" w:type="dxa"/>
            <w:vAlign w:val="center"/>
          </w:tcPr>
          <w:p w14:paraId="337650EA" w14:textId="24A63947"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استخدام اللاعبين للعبة بشكل منتظم (ساعة يومياً)، مع جمع بيانات الأداء (عدد الإجابات الصحيحة، وقت اللعب، تقدم الشخصيات)</w:t>
            </w:r>
            <w:r w:rsidRPr="00C271ED">
              <w:rPr>
                <w:rFonts w:ascii="Sakkal Majalla" w:hAnsi="Sakkal Majalla" w:cs="Sakkal Majalla"/>
                <w:sz w:val="28"/>
                <w:szCs w:val="28"/>
              </w:rPr>
              <w:t>.</w:t>
            </w:r>
          </w:p>
        </w:tc>
      </w:tr>
      <w:tr w:rsidR="004B4D8C" w14:paraId="4F48D13E" w14:textId="77777777" w:rsidTr="00BC7F2D">
        <w:tc>
          <w:tcPr>
            <w:tcW w:w="751" w:type="dxa"/>
            <w:vAlign w:val="center"/>
          </w:tcPr>
          <w:p w14:paraId="60130A57" w14:textId="0707ED0C"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6</w:t>
            </w:r>
          </w:p>
        </w:tc>
        <w:tc>
          <w:tcPr>
            <w:tcW w:w="2581" w:type="dxa"/>
            <w:vAlign w:val="center"/>
          </w:tcPr>
          <w:p w14:paraId="65413A34" w14:textId="4CCAA463"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الاختبار البعدي</w:t>
            </w:r>
            <w:r w:rsidRPr="00C271ED">
              <w:rPr>
                <w:rFonts w:ascii="Sakkal Majalla" w:hAnsi="Sakkal Majalla" w:cs="Sakkal Majalla"/>
                <w:b/>
                <w:bCs/>
                <w:sz w:val="28"/>
                <w:szCs w:val="28"/>
              </w:rPr>
              <w:t xml:space="preserve"> (Post-Test) </w:t>
            </w:r>
            <w:r w:rsidRPr="00C271ED">
              <w:rPr>
                <w:rFonts w:ascii="Sakkal Majalla" w:hAnsi="Sakkal Majalla" w:cs="Sakkal Majalla"/>
                <w:b/>
                <w:bCs/>
                <w:sz w:val="28"/>
                <w:szCs w:val="28"/>
                <w:rtl/>
              </w:rPr>
              <w:t>وجمع البيانات</w:t>
            </w:r>
          </w:p>
        </w:tc>
        <w:tc>
          <w:tcPr>
            <w:tcW w:w="1800" w:type="dxa"/>
            <w:vAlign w:val="center"/>
          </w:tcPr>
          <w:p w14:paraId="5095F5A2" w14:textId="3D430FA3"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أسبوعين</w:t>
            </w:r>
          </w:p>
        </w:tc>
        <w:tc>
          <w:tcPr>
            <w:tcW w:w="4677" w:type="dxa"/>
            <w:vAlign w:val="center"/>
          </w:tcPr>
          <w:p w14:paraId="05E20F90" w14:textId="17F0273F"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اختبار لغوي لقياس التطور، واستبيانات لتقييم تجربة المستخدم، ومقابلات مع عينة من اللاعبين</w:t>
            </w:r>
            <w:r w:rsidRPr="00C271ED">
              <w:rPr>
                <w:rFonts w:ascii="Sakkal Majalla" w:hAnsi="Sakkal Majalla" w:cs="Sakkal Majalla"/>
                <w:sz w:val="28"/>
                <w:szCs w:val="28"/>
              </w:rPr>
              <w:t>.</w:t>
            </w:r>
          </w:p>
        </w:tc>
      </w:tr>
      <w:tr w:rsidR="004B4D8C" w14:paraId="2D7FD567" w14:textId="77777777" w:rsidTr="00BC7F2D">
        <w:tc>
          <w:tcPr>
            <w:tcW w:w="751" w:type="dxa"/>
            <w:vAlign w:val="center"/>
          </w:tcPr>
          <w:p w14:paraId="4188D5AF" w14:textId="561DA220"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7</w:t>
            </w:r>
          </w:p>
        </w:tc>
        <w:tc>
          <w:tcPr>
            <w:tcW w:w="2581" w:type="dxa"/>
            <w:vAlign w:val="center"/>
          </w:tcPr>
          <w:p w14:paraId="72E8D47F" w14:textId="151140CF"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تحليل النتائج وتطوير النموذج</w:t>
            </w:r>
          </w:p>
        </w:tc>
        <w:tc>
          <w:tcPr>
            <w:tcW w:w="1800" w:type="dxa"/>
            <w:vAlign w:val="center"/>
          </w:tcPr>
          <w:p w14:paraId="3F3C2968" w14:textId="50BBB196"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Pr>
              <w:t xml:space="preserve">4-6 </w:t>
            </w:r>
            <w:r w:rsidRPr="00C271ED">
              <w:rPr>
                <w:rFonts w:ascii="Sakkal Majalla" w:hAnsi="Sakkal Majalla" w:cs="Sakkal Majalla"/>
                <w:sz w:val="28"/>
                <w:szCs w:val="28"/>
                <w:rtl/>
              </w:rPr>
              <w:t>أسابيع</w:t>
            </w:r>
          </w:p>
        </w:tc>
        <w:tc>
          <w:tcPr>
            <w:tcW w:w="4677" w:type="dxa"/>
            <w:vAlign w:val="center"/>
          </w:tcPr>
          <w:p w14:paraId="44320C9A" w14:textId="731E562E" w:rsidR="004B4D8C" w:rsidRDefault="004B4D8C" w:rsidP="004B4D8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تحليل البيانات، تحديد نقاط القوة والضعف، وتقديم توصيات لتطوير النسخة النهائية</w:t>
            </w:r>
            <w:r w:rsidRPr="00C271ED">
              <w:rPr>
                <w:rFonts w:ascii="Sakkal Majalla" w:hAnsi="Sakkal Majalla" w:cs="Sakkal Majalla"/>
                <w:sz w:val="28"/>
                <w:szCs w:val="28"/>
              </w:rPr>
              <w:t>.</w:t>
            </w:r>
          </w:p>
        </w:tc>
      </w:tr>
    </w:tbl>
    <w:p w14:paraId="39D6143F" w14:textId="77777777" w:rsidR="004B4D8C" w:rsidRPr="00C271ED" w:rsidRDefault="004B4D8C" w:rsidP="004B4D8C">
      <w:pPr>
        <w:bidi/>
        <w:spacing w:line="360" w:lineRule="auto"/>
        <w:rPr>
          <w:rFonts w:ascii="Sakkal Majalla" w:hAnsi="Sakkal Majalla" w:cs="Sakkal Majalla"/>
          <w:sz w:val="28"/>
          <w:szCs w:val="28"/>
        </w:rPr>
      </w:pPr>
    </w:p>
    <w:p w14:paraId="7F767E25" w14:textId="083534DD" w:rsidR="00C271ED" w:rsidRDefault="00C271ED" w:rsidP="00C271ED">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أدوات قياس الفعالية المقترحة في الاختبار التجريبي</w:t>
      </w:r>
      <w:r w:rsidRPr="00C271ED">
        <w:rPr>
          <w:rFonts w:ascii="Sakkal Majalla" w:hAnsi="Sakkal Majalla" w:cs="Sakkal Majalla"/>
          <w:b/>
          <w:bCs/>
          <w:sz w:val="28"/>
          <w:szCs w:val="28"/>
        </w:rPr>
        <w:t>:</w:t>
      </w:r>
    </w:p>
    <w:p w14:paraId="7C39C7AA" w14:textId="474CE5E5" w:rsidR="00FE4D0D" w:rsidRDefault="00FE4D0D" w:rsidP="00FE4D0D">
      <w:pPr>
        <w:bidi/>
        <w:spacing w:line="360" w:lineRule="auto"/>
        <w:rPr>
          <w:rFonts w:ascii="Sakkal Majalla" w:hAnsi="Sakkal Majalla" w:cs="Sakkal Majalla"/>
          <w:b/>
          <w:bCs/>
          <w:sz w:val="28"/>
          <w:szCs w:val="28"/>
        </w:rPr>
      </w:pPr>
      <w:r w:rsidRPr="00FE4D0D">
        <w:rPr>
          <w:rFonts w:ascii="Sakkal Majalla" w:hAnsi="Sakkal Majalla" w:cs="Sakkal Majalla"/>
          <w:b/>
          <w:bCs/>
          <w:sz w:val="28"/>
          <w:szCs w:val="28"/>
          <w:rtl/>
        </w:rPr>
        <w:t>الجدول (6.2): أدوات قياس الفعالية في الاختبار التجريبي</w:t>
      </w:r>
    </w:p>
    <w:tbl>
      <w:tblPr>
        <w:bidiVisual/>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6747"/>
      </w:tblGrid>
      <w:tr w:rsidR="00613614" w14:paraId="0F715D8A" w14:textId="77777777" w:rsidTr="00BC7F2D">
        <w:tc>
          <w:tcPr>
            <w:tcW w:w="2792" w:type="dxa"/>
          </w:tcPr>
          <w:p w14:paraId="3AA315B7" w14:textId="3F81331B" w:rsidR="00613614" w:rsidRDefault="00613614" w:rsidP="00613614">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الأداة</w:t>
            </w:r>
          </w:p>
        </w:tc>
        <w:tc>
          <w:tcPr>
            <w:tcW w:w="6747" w:type="dxa"/>
            <w:vAlign w:val="center"/>
          </w:tcPr>
          <w:p w14:paraId="1D84EC7E" w14:textId="1FD6DD4C" w:rsidR="00613614" w:rsidRDefault="00613614" w:rsidP="00613614">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الهدف</w:t>
            </w:r>
          </w:p>
        </w:tc>
      </w:tr>
      <w:tr w:rsidR="00613614" w14:paraId="5D226318" w14:textId="77777777" w:rsidTr="00BC7F2D">
        <w:tc>
          <w:tcPr>
            <w:tcW w:w="2792" w:type="dxa"/>
            <w:vAlign w:val="center"/>
          </w:tcPr>
          <w:p w14:paraId="5BA01484" w14:textId="73DD2E3C" w:rsidR="00613614" w:rsidRPr="00C271ED" w:rsidRDefault="00613614" w:rsidP="00613614">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lastRenderedPageBreak/>
              <w:t>اختبار لغوي قبلي/بعدي</w:t>
            </w:r>
          </w:p>
        </w:tc>
        <w:tc>
          <w:tcPr>
            <w:tcW w:w="6747" w:type="dxa"/>
            <w:vAlign w:val="center"/>
          </w:tcPr>
          <w:p w14:paraId="273FFEE5" w14:textId="10F48002" w:rsidR="00613614" w:rsidRDefault="00613614" w:rsidP="00613614">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قياس مقدار التطور في المفردات والتراكيب اللغوية</w:t>
            </w:r>
            <w:r w:rsidRPr="00C271ED">
              <w:rPr>
                <w:rFonts w:ascii="Sakkal Majalla" w:hAnsi="Sakkal Majalla" w:cs="Sakkal Majalla"/>
                <w:sz w:val="28"/>
                <w:szCs w:val="28"/>
              </w:rPr>
              <w:t>.</w:t>
            </w:r>
          </w:p>
        </w:tc>
      </w:tr>
      <w:tr w:rsidR="00613614" w14:paraId="2263DCD1" w14:textId="77777777" w:rsidTr="00BC7F2D">
        <w:tc>
          <w:tcPr>
            <w:tcW w:w="2792" w:type="dxa"/>
            <w:vAlign w:val="center"/>
          </w:tcPr>
          <w:p w14:paraId="344D6B0B" w14:textId="07439B34" w:rsidR="00613614" w:rsidRPr="00C271ED" w:rsidRDefault="00613614" w:rsidP="00613614">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تحليل بيانات اللعبة</w:t>
            </w:r>
          </w:p>
        </w:tc>
        <w:tc>
          <w:tcPr>
            <w:tcW w:w="6747" w:type="dxa"/>
            <w:vAlign w:val="center"/>
          </w:tcPr>
          <w:p w14:paraId="19105399" w14:textId="33D7E9D6" w:rsidR="00613614" w:rsidRDefault="00613614" w:rsidP="00613614">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تتبع أداء اللاعبين (عدد الإجابات الصحيحة، وقت اللعب، تقدم الشخصيات، استخدام آليات التدريب)</w:t>
            </w:r>
            <w:r w:rsidRPr="00C271ED">
              <w:rPr>
                <w:rFonts w:ascii="Sakkal Majalla" w:hAnsi="Sakkal Majalla" w:cs="Sakkal Majalla"/>
                <w:sz w:val="28"/>
                <w:szCs w:val="28"/>
              </w:rPr>
              <w:t>.</w:t>
            </w:r>
          </w:p>
        </w:tc>
      </w:tr>
      <w:tr w:rsidR="00613614" w14:paraId="770C67C1" w14:textId="77777777" w:rsidTr="00BC7F2D">
        <w:tc>
          <w:tcPr>
            <w:tcW w:w="2792" w:type="dxa"/>
            <w:vAlign w:val="center"/>
          </w:tcPr>
          <w:p w14:paraId="205BA436" w14:textId="47A5C07B" w:rsidR="00613614" w:rsidRPr="00C271ED" w:rsidRDefault="00613614" w:rsidP="00613614">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استبيان تقييم تجربة المستخدم</w:t>
            </w:r>
          </w:p>
        </w:tc>
        <w:tc>
          <w:tcPr>
            <w:tcW w:w="6747" w:type="dxa"/>
            <w:vAlign w:val="center"/>
          </w:tcPr>
          <w:p w14:paraId="76B774E5" w14:textId="303A7192" w:rsidR="00613614" w:rsidRDefault="00613614" w:rsidP="00613614">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قياس سهولة الاستخدام، المتعة، الإحساس بالتعلم، ونية الاستمرار</w:t>
            </w:r>
            <w:r w:rsidRPr="00C271ED">
              <w:rPr>
                <w:rFonts w:ascii="Sakkal Majalla" w:hAnsi="Sakkal Majalla" w:cs="Sakkal Majalla"/>
                <w:sz w:val="28"/>
                <w:szCs w:val="28"/>
              </w:rPr>
              <w:t>.</w:t>
            </w:r>
          </w:p>
        </w:tc>
      </w:tr>
      <w:tr w:rsidR="00613614" w14:paraId="3AFA662F" w14:textId="77777777" w:rsidTr="00BC7F2D">
        <w:tc>
          <w:tcPr>
            <w:tcW w:w="2792" w:type="dxa"/>
            <w:vAlign w:val="center"/>
          </w:tcPr>
          <w:p w14:paraId="7969B36D" w14:textId="3CD5F711" w:rsidR="00613614" w:rsidRPr="00C271ED" w:rsidRDefault="00613614" w:rsidP="00613614">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مقابلات شبه منظمة</w:t>
            </w:r>
          </w:p>
        </w:tc>
        <w:tc>
          <w:tcPr>
            <w:tcW w:w="6747" w:type="dxa"/>
            <w:vAlign w:val="center"/>
          </w:tcPr>
          <w:p w14:paraId="67156617" w14:textId="4D23C268" w:rsidR="00613614" w:rsidRDefault="00613614" w:rsidP="00613614">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جمع بيانات نوعية حول تحديات اللاعبين، اقتراحاتهم، وشعورهم بالتعلم غير المباشر</w:t>
            </w:r>
            <w:r w:rsidRPr="00C271ED">
              <w:rPr>
                <w:rFonts w:ascii="Sakkal Majalla" w:hAnsi="Sakkal Majalla" w:cs="Sakkal Majalla"/>
                <w:sz w:val="28"/>
                <w:szCs w:val="28"/>
              </w:rPr>
              <w:t>.</w:t>
            </w:r>
          </w:p>
        </w:tc>
      </w:tr>
    </w:tbl>
    <w:p w14:paraId="2CE0F648"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753A892C">
          <v:rect id="_x0000_i1077" style="width:0;height:.75pt" o:hralign="center" o:hrstd="t" o:hr="t" fillcolor="#a0a0a0" stroked="f"/>
        </w:pict>
      </w:r>
    </w:p>
    <w:p w14:paraId="4D54FA47" w14:textId="37887BD6" w:rsidR="00C271ED" w:rsidRPr="00E15225" w:rsidRDefault="00C271ED" w:rsidP="00AC0792">
      <w:pPr>
        <w:pStyle w:val="Heading3"/>
        <w:bidi/>
        <w:rPr>
          <w:rFonts w:cs="Sakkal Majalla"/>
          <w:sz w:val="32"/>
          <w:szCs w:val="32"/>
        </w:rPr>
      </w:pPr>
      <w:bookmarkStart w:id="88" w:name="_Toc237336760"/>
      <w:r w:rsidRPr="00E15225">
        <w:rPr>
          <w:rFonts w:cs="Sakkal Majalla"/>
          <w:sz w:val="32"/>
          <w:szCs w:val="32"/>
          <w:rtl/>
        </w:rPr>
        <w:t>التعاون مع مطوري ألعاب</w:t>
      </w:r>
      <w:bookmarkEnd w:id="88"/>
    </w:p>
    <w:p w14:paraId="501252A1" w14:textId="2B714C25" w:rsidR="00C271ED" w:rsidRDefault="00C271ED" w:rsidP="00C271ED">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لتحويل النموذج الأولي إلى منتج تجاري احترافي، يُوصى بالتعاون مع استوديوهات تطوير الألعاب المتخصصة. ويمكن أن يتم هذا التعاون من خلال نموذج الشراكة أو الاستعانة بمصادر خارجية</w:t>
      </w:r>
      <w:r w:rsidRPr="00C271ED">
        <w:rPr>
          <w:rFonts w:ascii="Sakkal Majalla" w:hAnsi="Sakkal Majalla" w:cs="Sakkal Majalla"/>
          <w:sz w:val="28"/>
          <w:szCs w:val="28"/>
        </w:rPr>
        <w:t xml:space="preserve"> (Outsourcing) </w:t>
      </w:r>
      <w:r w:rsidRPr="00C271ED">
        <w:rPr>
          <w:rFonts w:ascii="Sakkal Majalla" w:hAnsi="Sakkal Majalla" w:cs="Sakkal Majalla"/>
          <w:sz w:val="28"/>
          <w:szCs w:val="28"/>
          <w:rtl/>
        </w:rPr>
        <w:t>للمهام التالية</w:t>
      </w:r>
      <w:r w:rsidRPr="00C271ED">
        <w:rPr>
          <w:rFonts w:ascii="Sakkal Majalla" w:hAnsi="Sakkal Majalla" w:cs="Sakkal Majalla"/>
          <w:sz w:val="28"/>
          <w:szCs w:val="28"/>
        </w:rPr>
        <w:t>:</w:t>
      </w:r>
    </w:p>
    <w:p w14:paraId="3482F7B1" w14:textId="5BE304B9" w:rsidR="00FE4D0D" w:rsidRDefault="00FE4D0D" w:rsidP="00FE4D0D">
      <w:pPr>
        <w:bidi/>
        <w:spacing w:line="360" w:lineRule="auto"/>
        <w:rPr>
          <w:rFonts w:ascii="Sakkal Majalla" w:hAnsi="Sakkal Majalla" w:cs="Sakkal Majalla"/>
          <w:sz w:val="28"/>
          <w:szCs w:val="28"/>
        </w:rPr>
      </w:pPr>
      <w:r w:rsidRPr="00FE4D0D">
        <w:rPr>
          <w:rFonts w:ascii="Sakkal Majalla" w:hAnsi="Sakkal Majalla" w:cs="Sakkal Majalla"/>
          <w:b/>
          <w:bCs/>
          <w:sz w:val="28"/>
          <w:szCs w:val="28"/>
          <w:rtl/>
        </w:rPr>
        <w:t>الجدول (6.3): آليات التعاون مع مطوري الألعاب</w:t>
      </w:r>
    </w:p>
    <w:tbl>
      <w:tblPr>
        <w:bidiVisual/>
        <w:tblW w:w="94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9"/>
        <w:gridCol w:w="3240"/>
        <w:gridCol w:w="3958"/>
      </w:tblGrid>
      <w:tr w:rsidR="005315AC" w14:paraId="666D0583" w14:textId="77777777" w:rsidTr="00BC7F2D">
        <w:tc>
          <w:tcPr>
            <w:tcW w:w="2249" w:type="dxa"/>
            <w:vAlign w:val="center"/>
          </w:tcPr>
          <w:p w14:paraId="2D9E4692" w14:textId="24090B30"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المهمة</w:t>
            </w:r>
          </w:p>
        </w:tc>
        <w:tc>
          <w:tcPr>
            <w:tcW w:w="3240" w:type="dxa"/>
            <w:vAlign w:val="center"/>
          </w:tcPr>
          <w:p w14:paraId="426234D8" w14:textId="7C89D89D"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الجهة المقترحة</w:t>
            </w:r>
          </w:p>
        </w:tc>
        <w:tc>
          <w:tcPr>
            <w:tcW w:w="3958" w:type="dxa"/>
            <w:vAlign w:val="center"/>
          </w:tcPr>
          <w:p w14:paraId="2E9E0A42" w14:textId="0D7C05E9"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الشرح</w:t>
            </w:r>
          </w:p>
        </w:tc>
      </w:tr>
      <w:tr w:rsidR="005315AC" w14:paraId="1AABCBA2" w14:textId="77777777" w:rsidTr="00BC7F2D">
        <w:tc>
          <w:tcPr>
            <w:tcW w:w="2249" w:type="dxa"/>
            <w:vAlign w:val="center"/>
          </w:tcPr>
          <w:p w14:paraId="02C2B845" w14:textId="09FF0808"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تطوير اللعبة (برمجة)</w:t>
            </w:r>
          </w:p>
        </w:tc>
        <w:tc>
          <w:tcPr>
            <w:tcW w:w="3240" w:type="dxa"/>
            <w:vAlign w:val="center"/>
          </w:tcPr>
          <w:p w14:paraId="1BB6BB7D" w14:textId="4F47F858"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استوديو تطوير ألعاب</w:t>
            </w:r>
            <w:r w:rsidRPr="00C271ED">
              <w:rPr>
                <w:rFonts w:ascii="Sakkal Majalla" w:hAnsi="Sakkal Majalla" w:cs="Sakkal Majalla"/>
                <w:sz w:val="28"/>
                <w:szCs w:val="28"/>
              </w:rPr>
              <w:t xml:space="preserve"> (</w:t>
            </w:r>
            <w:r w:rsidRPr="00C271ED">
              <w:rPr>
                <w:rFonts w:ascii="Sakkal Majalla" w:hAnsi="Sakkal Majalla" w:cs="Sakkal Majalla"/>
                <w:sz w:val="28"/>
                <w:szCs w:val="28"/>
                <w:rtl/>
              </w:rPr>
              <w:t>مثل</w:t>
            </w:r>
            <w:r w:rsidRPr="00C271ED">
              <w:rPr>
                <w:rFonts w:ascii="Sakkal Majalla" w:hAnsi="Sakkal Majalla" w:cs="Sakkal Majalla"/>
                <w:sz w:val="28"/>
                <w:szCs w:val="28"/>
              </w:rPr>
              <w:t xml:space="preserve"> Unity </w:t>
            </w:r>
            <w:r w:rsidRPr="00C271ED">
              <w:rPr>
                <w:rFonts w:ascii="Sakkal Majalla" w:hAnsi="Sakkal Majalla" w:cs="Sakkal Majalla"/>
                <w:sz w:val="28"/>
                <w:szCs w:val="28"/>
                <w:rtl/>
              </w:rPr>
              <w:t>أو</w:t>
            </w:r>
            <w:r w:rsidRPr="00C271ED">
              <w:rPr>
                <w:rFonts w:ascii="Sakkal Majalla" w:hAnsi="Sakkal Majalla" w:cs="Sakkal Majalla"/>
                <w:sz w:val="28"/>
                <w:szCs w:val="28"/>
              </w:rPr>
              <w:t xml:space="preserve"> Unreal Engine)</w:t>
            </w:r>
          </w:p>
        </w:tc>
        <w:tc>
          <w:tcPr>
            <w:tcW w:w="3958" w:type="dxa"/>
            <w:vAlign w:val="center"/>
          </w:tcPr>
          <w:p w14:paraId="102E2404" w14:textId="0D44AB1B"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 xml:space="preserve">بناء اللعبة بشكل احترافي، مع تطبيق الآليات </w:t>
            </w:r>
            <w:r w:rsidR="00DF4889">
              <w:rPr>
                <w:rFonts w:ascii="Sakkal Majalla" w:hAnsi="Sakkal Majalla" w:cs="Sakkal Majalla" w:hint="cs"/>
                <w:sz w:val="28"/>
                <w:szCs w:val="28"/>
                <w:rtl/>
              </w:rPr>
              <w:t>الأربع</w:t>
            </w:r>
            <w:r w:rsidRPr="00C271ED">
              <w:rPr>
                <w:rFonts w:ascii="Sakkal Majalla" w:hAnsi="Sakkal Majalla" w:cs="Sakkal Majalla"/>
                <w:sz w:val="28"/>
                <w:szCs w:val="28"/>
                <w:rtl/>
              </w:rPr>
              <w:t xml:space="preserve"> وتصميم واجهات المستخدم</w:t>
            </w:r>
            <w:r w:rsidRPr="00C271ED">
              <w:rPr>
                <w:rFonts w:ascii="Sakkal Majalla" w:hAnsi="Sakkal Majalla" w:cs="Sakkal Majalla"/>
                <w:sz w:val="28"/>
                <w:szCs w:val="28"/>
              </w:rPr>
              <w:t>.</w:t>
            </w:r>
          </w:p>
        </w:tc>
      </w:tr>
      <w:tr w:rsidR="005315AC" w14:paraId="65199424" w14:textId="77777777" w:rsidTr="00BC7F2D">
        <w:tc>
          <w:tcPr>
            <w:tcW w:w="2249" w:type="dxa"/>
            <w:vAlign w:val="center"/>
          </w:tcPr>
          <w:p w14:paraId="10E23541" w14:textId="17E3DB59"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تصميم الشخصيات والجرافيك</w:t>
            </w:r>
          </w:p>
        </w:tc>
        <w:tc>
          <w:tcPr>
            <w:tcW w:w="3240" w:type="dxa"/>
            <w:vAlign w:val="center"/>
          </w:tcPr>
          <w:p w14:paraId="4EDD45FE" w14:textId="170F24CF"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مصممي جرافيك متخصصين في ألعاب الفيديو</w:t>
            </w:r>
          </w:p>
        </w:tc>
        <w:tc>
          <w:tcPr>
            <w:tcW w:w="3958" w:type="dxa"/>
            <w:vAlign w:val="center"/>
          </w:tcPr>
          <w:p w14:paraId="0835667C" w14:textId="706F4C93"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تصميم شخصيات تعكس الهوية الثقافية لكل لغة، مع رسوم متحركة جذابة</w:t>
            </w:r>
            <w:r w:rsidRPr="00C271ED">
              <w:rPr>
                <w:rFonts w:ascii="Sakkal Majalla" w:hAnsi="Sakkal Majalla" w:cs="Sakkal Majalla"/>
                <w:sz w:val="28"/>
                <w:szCs w:val="28"/>
              </w:rPr>
              <w:t>.</w:t>
            </w:r>
          </w:p>
        </w:tc>
      </w:tr>
      <w:tr w:rsidR="005315AC" w14:paraId="4E02C720" w14:textId="77777777" w:rsidTr="00BC7F2D">
        <w:tc>
          <w:tcPr>
            <w:tcW w:w="2249" w:type="dxa"/>
            <w:vAlign w:val="center"/>
          </w:tcPr>
          <w:p w14:paraId="15497994" w14:textId="1B62A0E7"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المحتوى اللغوي والثقافي</w:t>
            </w:r>
          </w:p>
        </w:tc>
        <w:tc>
          <w:tcPr>
            <w:tcW w:w="3240" w:type="dxa"/>
            <w:vAlign w:val="center"/>
          </w:tcPr>
          <w:p w14:paraId="4C23CE49" w14:textId="3B03CEB3"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خبراء تعليم اللغات ومتخصصون في الثقافات</w:t>
            </w:r>
          </w:p>
        </w:tc>
        <w:tc>
          <w:tcPr>
            <w:tcW w:w="3958" w:type="dxa"/>
            <w:vAlign w:val="center"/>
          </w:tcPr>
          <w:p w14:paraId="10020008" w14:textId="78D99464"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تصميم الأسئلة اللغوية متعددة المستويات، وضمان دقة المحتوى الثقافي لكل شخصية</w:t>
            </w:r>
            <w:r w:rsidRPr="00C271ED">
              <w:rPr>
                <w:rFonts w:ascii="Sakkal Majalla" w:hAnsi="Sakkal Majalla" w:cs="Sakkal Majalla"/>
                <w:sz w:val="28"/>
                <w:szCs w:val="28"/>
              </w:rPr>
              <w:t>.</w:t>
            </w:r>
          </w:p>
        </w:tc>
      </w:tr>
      <w:tr w:rsidR="005315AC" w14:paraId="1F73A870" w14:textId="77777777" w:rsidTr="00BC7F2D">
        <w:tc>
          <w:tcPr>
            <w:tcW w:w="2249" w:type="dxa"/>
            <w:vAlign w:val="center"/>
          </w:tcPr>
          <w:p w14:paraId="5F8341D3" w14:textId="31C380E8"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lastRenderedPageBreak/>
              <w:t>التوزيع والنشر</w:t>
            </w:r>
          </w:p>
        </w:tc>
        <w:tc>
          <w:tcPr>
            <w:tcW w:w="3240" w:type="dxa"/>
            <w:vAlign w:val="center"/>
          </w:tcPr>
          <w:p w14:paraId="1C1D7708" w14:textId="77777777" w:rsidR="005315AC" w:rsidRDefault="005315AC" w:rsidP="005315AC">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منصات توزيع الألعاب</w:t>
            </w:r>
            <w:r>
              <w:rPr>
                <w:rFonts w:ascii="Sakkal Majalla" w:hAnsi="Sakkal Majalla" w:cs="Sakkal Majalla"/>
                <w:sz w:val="28"/>
                <w:szCs w:val="28"/>
              </w:rPr>
              <w:t xml:space="preserve"> </w:t>
            </w:r>
          </w:p>
          <w:p w14:paraId="66CABA1D" w14:textId="316C24C1"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Pr>
              <w:t xml:space="preserve"> </w:t>
            </w:r>
            <w:r>
              <w:rPr>
                <w:rFonts w:ascii="Sakkal Majalla" w:hAnsi="Sakkal Majalla" w:cs="Sakkal Majalla" w:hint="cs"/>
                <w:sz w:val="28"/>
                <w:szCs w:val="28"/>
                <w:rtl/>
              </w:rPr>
              <w:t>(</w:t>
            </w:r>
            <w:r w:rsidRPr="00C271ED">
              <w:rPr>
                <w:rFonts w:ascii="Sakkal Majalla" w:hAnsi="Sakkal Majalla" w:cs="Sakkal Majalla"/>
                <w:sz w:val="28"/>
                <w:szCs w:val="28"/>
              </w:rPr>
              <w:t>Google Play</w:t>
            </w:r>
            <w:r w:rsidRPr="00C271ED">
              <w:rPr>
                <w:rFonts w:ascii="Sakkal Majalla" w:hAnsi="Sakkal Majalla" w:cs="Sakkal Majalla"/>
                <w:sz w:val="28"/>
                <w:szCs w:val="28"/>
                <w:rtl/>
              </w:rPr>
              <w:t xml:space="preserve">، </w:t>
            </w:r>
            <w:r w:rsidRPr="00C271ED">
              <w:rPr>
                <w:rFonts w:ascii="Sakkal Majalla" w:hAnsi="Sakkal Majalla" w:cs="Sakkal Majalla"/>
                <w:sz w:val="28"/>
                <w:szCs w:val="28"/>
              </w:rPr>
              <w:t>App Store</w:t>
            </w:r>
            <w:r w:rsidRPr="00C271ED">
              <w:rPr>
                <w:rFonts w:ascii="Sakkal Majalla" w:hAnsi="Sakkal Majalla" w:cs="Sakkal Majalla"/>
                <w:sz w:val="28"/>
                <w:szCs w:val="28"/>
                <w:rtl/>
              </w:rPr>
              <w:t xml:space="preserve">، </w:t>
            </w:r>
            <w:r w:rsidRPr="00C271ED">
              <w:rPr>
                <w:rFonts w:ascii="Sakkal Majalla" w:hAnsi="Sakkal Majalla" w:cs="Sakkal Majalla"/>
                <w:sz w:val="28"/>
                <w:szCs w:val="28"/>
              </w:rPr>
              <w:t>Steam</w:t>
            </w:r>
            <w:r>
              <w:rPr>
                <w:rFonts w:ascii="Sakkal Majalla" w:hAnsi="Sakkal Majalla" w:cs="Sakkal Majalla" w:hint="cs"/>
                <w:sz w:val="28"/>
                <w:szCs w:val="28"/>
                <w:rtl/>
              </w:rPr>
              <w:t>)</w:t>
            </w:r>
          </w:p>
        </w:tc>
        <w:tc>
          <w:tcPr>
            <w:tcW w:w="3958" w:type="dxa"/>
            <w:vAlign w:val="center"/>
          </w:tcPr>
          <w:p w14:paraId="0ABB90D4" w14:textId="4E1EBD3C"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نشر اللعبة على المنصات المناسبة، وإدارة عمليات التسويق والمبيعات</w:t>
            </w:r>
            <w:r w:rsidRPr="00C271ED">
              <w:rPr>
                <w:rFonts w:ascii="Sakkal Majalla" w:hAnsi="Sakkal Majalla" w:cs="Sakkal Majalla"/>
                <w:sz w:val="28"/>
                <w:szCs w:val="28"/>
              </w:rPr>
              <w:t>.</w:t>
            </w:r>
          </w:p>
        </w:tc>
      </w:tr>
    </w:tbl>
    <w:p w14:paraId="090FF863" w14:textId="77777777" w:rsidR="005315AC" w:rsidRPr="00C271ED" w:rsidRDefault="005315AC" w:rsidP="005315AC">
      <w:pPr>
        <w:bidi/>
        <w:spacing w:line="360" w:lineRule="auto"/>
        <w:rPr>
          <w:rFonts w:ascii="Sakkal Majalla" w:hAnsi="Sakkal Majalla" w:cs="Sakkal Majalla"/>
          <w:sz w:val="28"/>
          <w:szCs w:val="28"/>
        </w:rPr>
      </w:pPr>
    </w:p>
    <w:p w14:paraId="0A33AC3B" w14:textId="787F131C" w:rsidR="00C271ED" w:rsidRDefault="00C271ED" w:rsidP="00C271ED">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نموذج الشراكة المقترح</w:t>
      </w:r>
      <w:r w:rsidRPr="00C271ED">
        <w:rPr>
          <w:rFonts w:ascii="Sakkal Majalla" w:hAnsi="Sakkal Majalla" w:cs="Sakkal Majalla"/>
          <w:b/>
          <w:bCs/>
          <w:sz w:val="28"/>
          <w:szCs w:val="28"/>
        </w:rPr>
        <w:t>:</w:t>
      </w:r>
    </w:p>
    <w:p w14:paraId="3E0D0465" w14:textId="2025E6B4" w:rsidR="00FE4D0D" w:rsidRDefault="00FE4D0D" w:rsidP="00FE4D0D">
      <w:pPr>
        <w:bidi/>
        <w:spacing w:line="360" w:lineRule="auto"/>
        <w:rPr>
          <w:rFonts w:ascii="Sakkal Majalla" w:hAnsi="Sakkal Majalla" w:cs="Sakkal Majalla"/>
          <w:b/>
          <w:bCs/>
          <w:sz w:val="28"/>
          <w:szCs w:val="28"/>
          <w:rtl/>
        </w:rPr>
      </w:pPr>
      <w:r w:rsidRPr="00FE4D0D">
        <w:rPr>
          <w:rFonts w:ascii="Sakkal Majalla" w:hAnsi="Sakkal Majalla" w:cs="Sakkal Majalla"/>
          <w:b/>
          <w:bCs/>
          <w:sz w:val="28"/>
          <w:szCs w:val="28"/>
          <w:rtl/>
        </w:rPr>
        <w:t>الجدول (6.4): نماذج الشراكة المقترحة</w:t>
      </w:r>
    </w:p>
    <w:tbl>
      <w:tblPr>
        <w:bidiVisual/>
        <w:tblW w:w="944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7290"/>
      </w:tblGrid>
      <w:tr w:rsidR="005315AC" w14:paraId="0A927030" w14:textId="77777777" w:rsidTr="00BC7F2D">
        <w:tc>
          <w:tcPr>
            <w:tcW w:w="2159" w:type="dxa"/>
            <w:vAlign w:val="center"/>
          </w:tcPr>
          <w:p w14:paraId="279BADE2" w14:textId="1BD1C819"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نوع الشراكة</w:t>
            </w:r>
          </w:p>
        </w:tc>
        <w:tc>
          <w:tcPr>
            <w:tcW w:w="7290" w:type="dxa"/>
            <w:vAlign w:val="center"/>
          </w:tcPr>
          <w:p w14:paraId="5FA5F4C8" w14:textId="1A8B548C"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الشرح</w:t>
            </w:r>
          </w:p>
        </w:tc>
      </w:tr>
      <w:tr w:rsidR="005315AC" w14:paraId="5F84B2BB" w14:textId="77777777" w:rsidTr="00BC7F2D">
        <w:tc>
          <w:tcPr>
            <w:tcW w:w="2159" w:type="dxa"/>
            <w:vAlign w:val="center"/>
          </w:tcPr>
          <w:p w14:paraId="0552BEB6" w14:textId="59F62D37"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شراكة تطويرية</w:t>
            </w:r>
          </w:p>
        </w:tc>
        <w:tc>
          <w:tcPr>
            <w:tcW w:w="7290" w:type="dxa"/>
            <w:vAlign w:val="center"/>
          </w:tcPr>
          <w:p w14:paraId="02A35146" w14:textId="6E373B8C"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التعاون مع استوديو تطوير لتطوير اللعبة مقابل نسبة من الأرباح أو رسوم تطوير محددة</w:t>
            </w:r>
            <w:r w:rsidRPr="00C271ED">
              <w:rPr>
                <w:rFonts w:ascii="Sakkal Majalla" w:hAnsi="Sakkal Majalla" w:cs="Sakkal Majalla"/>
                <w:sz w:val="28"/>
                <w:szCs w:val="28"/>
              </w:rPr>
              <w:t>.</w:t>
            </w:r>
          </w:p>
        </w:tc>
      </w:tr>
      <w:tr w:rsidR="005315AC" w14:paraId="7284DF14" w14:textId="77777777" w:rsidTr="00BC7F2D">
        <w:tc>
          <w:tcPr>
            <w:tcW w:w="2159" w:type="dxa"/>
            <w:vAlign w:val="center"/>
          </w:tcPr>
          <w:p w14:paraId="6B52991E" w14:textId="5431716B"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شراكة محتوى</w:t>
            </w:r>
          </w:p>
        </w:tc>
        <w:tc>
          <w:tcPr>
            <w:tcW w:w="7290" w:type="dxa"/>
            <w:vAlign w:val="center"/>
          </w:tcPr>
          <w:p w14:paraId="77A12081" w14:textId="57F46F01"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التعاون مع مؤسسات تعليمية أو خبراء لغويين لتطوير المحتوى اللغوي والثقافي</w:t>
            </w:r>
            <w:r w:rsidRPr="00C271ED">
              <w:rPr>
                <w:rFonts w:ascii="Sakkal Majalla" w:hAnsi="Sakkal Majalla" w:cs="Sakkal Majalla"/>
                <w:sz w:val="28"/>
                <w:szCs w:val="28"/>
              </w:rPr>
              <w:t>.</w:t>
            </w:r>
          </w:p>
        </w:tc>
      </w:tr>
      <w:tr w:rsidR="005315AC" w14:paraId="7ADA4F5D" w14:textId="77777777" w:rsidTr="00BC7F2D">
        <w:tc>
          <w:tcPr>
            <w:tcW w:w="2159" w:type="dxa"/>
            <w:vAlign w:val="center"/>
          </w:tcPr>
          <w:p w14:paraId="6ADC2BD1" w14:textId="07D8F8EE"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شراكة توزيع</w:t>
            </w:r>
          </w:p>
        </w:tc>
        <w:tc>
          <w:tcPr>
            <w:tcW w:w="7290" w:type="dxa"/>
            <w:vAlign w:val="center"/>
          </w:tcPr>
          <w:p w14:paraId="03D94700" w14:textId="2063FD2A" w:rsidR="005315AC" w:rsidRDefault="005315AC" w:rsidP="005315AC">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التعاون مع منصات توزيع كبرى</w:t>
            </w:r>
            <w:r w:rsidRPr="00C271ED">
              <w:rPr>
                <w:rFonts w:ascii="Sakkal Majalla" w:hAnsi="Sakkal Majalla" w:cs="Sakkal Majalla"/>
                <w:sz w:val="28"/>
                <w:szCs w:val="28"/>
              </w:rPr>
              <w:t xml:space="preserve"> </w:t>
            </w:r>
            <w:r>
              <w:rPr>
                <w:rFonts w:ascii="Sakkal Majalla" w:hAnsi="Sakkal Majalla" w:cs="Sakkal Majalla" w:hint="cs"/>
                <w:sz w:val="28"/>
                <w:szCs w:val="28"/>
                <w:rtl/>
              </w:rPr>
              <w:t>(</w:t>
            </w:r>
            <w:r w:rsidRPr="00C271ED">
              <w:rPr>
                <w:rFonts w:ascii="Sakkal Majalla" w:hAnsi="Sakkal Majalla" w:cs="Sakkal Majalla"/>
                <w:sz w:val="28"/>
                <w:szCs w:val="28"/>
                <w:rtl/>
              </w:rPr>
              <w:t>مثل</w:t>
            </w:r>
            <w:r w:rsidRPr="00C271ED">
              <w:rPr>
                <w:rFonts w:ascii="Sakkal Majalla" w:hAnsi="Sakkal Majalla" w:cs="Sakkal Majalla"/>
                <w:sz w:val="28"/>
                <w:szCs w:val="28"/>
              </w:rPr>
              <w:t xml:space="preserve"> Steam </w:t>
            </w:r>
            <w:r w:rsidRPr="00C271ED">
              <w:rPr>
                <w:rFonts w:ascii="Sakkal Majalla" w:hAnsi="Sakkal Majalla" w:cs="Sakkal Majalla"/>
                <w:sz w:val="28"/>
                <w:szCs w:val="28"/>
                <w:rtl/>
              </w:rPr>
              <w:t>أو</w:t>
            </w:r>
            <w:r w:rsidRPr="00C271ED">
              <w:rPr>
                <w:rFonts w:ascii="Sakkal Majalla" w:hAnsi="Sakkal Majalla" w:cs="Sakkal Majalla"/>
                <w:sz w:val="28"/>
                <w:szCs w:val="28"/>
              </w:rPr>
              <w:t xml:space="preserve"> Epic Games</w:t>
            </w:r>
            <w:r>
              <w:rPr>
                <w:rFonts w:ascii="Sakkal Majalla" w:hAnsi="Sakkal Majalla" w:cs="Sakkal Majalla" w:hint="cs"/>
                <w:sz w:val="28"/>
                <w:szCs w:val="28"/>
                <w:rtl/>
              </w:rPr>
              <w:t>)</w:t>
            </w:r>
            <w:r w:rsidRPr="00C271ED">
              <w:rPr>
                <w:rFonts w:ascii="Sakkal Majalla" w:hAnsi="Sakkal Majalla" w:cs="Sakkal Majalla"/>
                <w:sz w:val="28"/>
                <w:szCs w:val="28"/>
              </w:rPr>
              <w:t xml:space="preserve"> </w:t>
            </w:r>
            <w:r w:rsidRPr="00C271ED">
              <w:rPr>
                <w:rFonts w:ascii="Sakkal Majalla" w:hAnsi="Sakkal Majalla" w:cs="Sakkal Majalla"/>
                <w:sz w:val="28"/>
                <w:szCs w:val="28"/>
                <w:rtl/>
              </w:rPr>
              <w:t>لنشر اللعبة والوصول إلى جمهور أوسع</w:t>
            </w:r>
            <w:r w:rsidRPr="00C271ED">
              <w:rPr>
                <w:rFonts w:ascii="Sakkal Majalla" w:hAnsi="Sakkal Majalla" w:cs="Sakkal Majalla"/>
                <w:sz w:val="28"/>
                <w:szCs w:val="28"/>
              </w:rPr>
              <w:t>.</w:t>
            </w:r>
          </w:p>
        </w:tc>
      </w:tr>
    </w:tbl>
    <w:p w14:paraId="6C8AFCD6"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61AD52EB">
          <v:rect id="_x0000_i1078" style="width:0;height:.75pt" o:hralign="center" o:hrstd="t" o:hr="t" fillcolor="#a0a0a0" stroked="f"/>
        </w:pict>
      </w:r>
    </w:p>
    <w:p w14:paraId="2B128D03" w14:textId="459B5EDD" w:rsidR="00C271ED" w:rsidRPr="00E15225" w:rsidRDefault="00C271ED" w:rsidP="00AC0792">
      <w:pPr>
        <w:pStyle w:val="Heading2"/>
        <w:bidi/>
        <w:rPr>
          <w:rFonts w:cs="Sakkal Majalla"/>
          <w:szCs w:val="32"/>
        </w:rPr>
      </w:pPr>
      <w:bookmarkStart w:id="89" w:name="_Toc237336761"/>
      <w:r w:rsidRPr="00E15225">
        <w:rPr>
          <w:rFonts w:cs="Sakkal Majalla"/>
          <w:szCs w:val="32"/>
          <w:rtl/>
        </w:rPr>
        <w:t>دراسة إمكانية تسجيل براءة اختراع</w:t>
      </w:r>
      <w:r w:rsidRPr="00E15225">
        <w:rPr>
          <w:rFonts w:cs="Sakkal Majalla"/>
          <w:szCs w:val="32"/>
        </w:rPr>
        <w:t xml:space="preserve"> (Patent)</w:t>
      </w:r>
      <w:bookmarkEnd w:id="89"/>
    </w:p>
    <w:p w14:paraId="7B69125C"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تمثل الآلية المقترحة في هذا البحث (ربط ترقية الشخصيات القتالية بالإجابة على أسئلة لغوية متعددة المستويات، مع تمثيل كل شخصية للغة وثقافة معينة) ابتكاراً يمكن حمايته قانونياً من خلال تسجيل براءة اختراع</w:t>
      </w:r>
      <w:r w:rsidRPr="00C271ED">
        <w:rPr>
          <w:rFonts w:ascii="Sakkal Majalla" w:hAnsi="Sakkal Majalla" w:cs="Sakkal Majalla"/>
          <w:sz w:val="28"/>
          <w:szCs w:val="28"/>
        </w:rPr>
        <w:t>.</w:t>
      </w:r>
    </w:p>
    <w:p w14:paraId="1C24215E" w14:textId="77777777" w:rsidR="00C271ED" w:rsidRDefault="00C271ED" w:rsidP="00C271ED">
      <w:pPr>
        <w:bidi/>
        <w:spacing w:line="360" w:lineRule="auto"/>
        <w:rPr>
          <w:rFonts w:ascii="Sakkal Majalla" w:hAnsi="Sakkal Majalla" w:cs="Sakkal Majalla"/>
          <w:b/>
          <w:bCs/>
          <w:sz w:val="28"/>
          <w:szCs w:val="28"/>
        </w:rPr>
      </w:pPr>
    </w:p>
    <w:p w14:paraId="57C7C047" w14:textId="5B3638CF" w:rsidR="00C271ED" w:rsidRPr="00E15225" w:rsidRDefault="00C271ED" w:rsidP="00AC0792">
      <w:pPr>
        <w:pStyle w:val="Heading3"/>
        <w:bidi/>
        <w:rPr>
          <w:rFonts w:cs="Sakkal Majalla"/>
          <w:sz w:val="32"/>
          <w:szCs w:val="32"/>
        </w:rPr>
      </w:pPr>
      <w:bookmarkStart w:id="90" w:name="_Toc237336762"/>
      <w:r w:rsidRPr="00E15225">
        <w:rPr>
          <w:rFonts w:cs="Sakkal Majalla"/>
          <w:sz w:val="32"/>
          <w:szCs w:val="32"/>
          <w:rtl/>
        </w:rPr>
        <w:t>الجهة المختصة: الهيئة السعودية للملكية الفكرية (</w:t>
      </w:r>
      <w:r w:rsidRPr="00E15225">
        <w:rPr>
          <w:rFonts w:cs="Sakkal Majalla"/>
          <w:sz w:val="32"/>
          <w:szCs w:val="32"/>
        </w:rPr>
        <w:t>SAIP</w:t>
      </w:r>
      <w:r w:rsidRPr="00E15225">
        <w:rPr>
          <w:rFonts w:cs="Sakkal Majalla"/>
          <w:sz w:val="32"/>
          <w:szCs w:val="32"/>
          <w:rtl/>
        </w:rPr>
        <w:t>)</w:t>
      </w:r>
      <w:bookmarkEnd w:id="90"/>
    </w:p>
    <w:p w14:paraId="53D34366"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تُعد </w:t>
      </w:r>
      <w:r w:rsidRPr="00C271ED">
        <w:rPr>
          <w:rFonts w:ascii="Sakkal Majalla" w:hAnsi="Sakkal Majalla" w:cs="Sakkal Majalla"/>
          <w:b/>
          <w:bCs/>
          <w:sz w:val="28"/>
          <w:szCs w:val="28"/>
          <w:rtl/>
        </w:rPr>
        <w:t>الهيئة السعودية للملكية الفكرية</w:t>
      </w:r>
      <w:r w:rsidRPr="00C271ED">
        <w:rPr>
          <w:rFonts w:ascii="Sakkal Majalla" w:hAnsi="Sakkal Majalla" w:cs="Sakkal Majalla"/>
          <w:b/>
          <w:bCs/>
          <w:sz w:val="28"/>
          <w:szCs w:val="28"/>
        </w:rPr>
        <w:t xml:space="preserve"> (SAIP)</w:t>
      </w:r>
      <w:r w:rsidRPr="00C271ED">
        <w:rPr>
          <w:rFonts w:ascii="Sakkal Majalla" w:hAnsi="Sakkal Majalla" w:cs="Sakkal Majalla"/>
          <w:sz w:val="28"/>
          <w:szCs w:val="28"/>
        </w:rPr>
        <w:t> </w:t>
      </w:r>
      <w:r w:rsidRPr="00C271ED">
        <w:rPr>
          <w:rFonts w:ascii="Sakkal Majalla" w:hAnsi="Sakkal Majalla" w:cs="Sakkal Majalla"/>
          <w:sz w:val="28"/>
          <w:szCs w:val="28"/>
          <w:rtl/>
        </w:rPr>
        <w:t>الجهة الرسمية المختصة بحماية حقوق الملكية الفكرية في المملكة العربية السعودية. وتتيح الهيئة خدمة </w:t>
      </w:r>
      <w:r w:rsidRPr="00C271ED">
        <w:rPr>
          <w:rFonts w:ascii="Sakkal Majalla" w:hAnsi="Sakkal Majalla" w:cs="Sakkal Majalla"/>
          <w:b/>
          <w:bCs/>
          <w:sz w:val="28"/>
          <w:szCs w:val="28"/>
          <w:rtl/>
        </w:rPr>
        <w:t>إيداع طلب براءة اختراع</w:t>
      </w:r>
      <w:r w:rsidRPr="00C271ED">
        <w:rPr>
          <w:rFonts w:ascii="Sakkal Majalla" w:hAnsi="Sakkal Majalla" w:cs="Sakkal Majalla"/>
          <w:sz w:val="28"/>
          <w:szCs w:val="28"/>
          <w:rtl/>
        </w:rPr>
        <w:t> عبر بوابتها الإلكترونية</w:t>
      </w:r>
      <w:r w:rsidRPr="00C271ED">
        <w:rPr>
          <w:rFonts w:ascii="Sakkal Majalla" w:hAnsi="Sakkal Majalla" w:cs="Sakkal Majalla"/>
          <w:sz w:val="28"/>
          <w:szCs w:val="28"/>
        </w:rPr>
        <w:t>.</w:t>
      </w:r>
    </w:p>
    <w:p w14:paraId="4A2E4C9E" w14:textId="77777777" w:rsidR="00C271ED" w:rsidRDefault="00C271ED" w:rsidP="00C271ED">
      <w:pPr>
        <w:bidi/>
        <w:spacing w:line="360" w:lineRule="auto"/>
        <w:ind w:left="1440"/>
        <w:rPr>
          <w:rFonts w:ascii="Sakkal Majalla" w:hAnsi="Sakkal Majalla" w:cs="Sakkal Majalla"/>
          <w:b/>
          <w:bCs/>
          <w:sz w:val="28"/>
          <w:szCs w:val="28"/>
        </w:rPr>
      </w:pPr>
    </w:p>
    <w:p w14:paraId="51ADD540" w14:textId="39D37596" w:rsidR="00C271ED" w:rsidRDefault="00C271ED" w:rsidP="00AC0792">
      <w:pPr>
        <w:pStyle w:val="Heading3"/>
        <w:bidi/>
        <w:rPr>
          <w:rFonts w:cs="Sakkal Majalla"/>
          <w:sz w:val="32"/>
          <w:szCs w:val="32"/>
          <w:rtl/>
        </w:rPr>
      </w:pPr>
      <w:bookmarkStart w:id="91" w:name="_Toc237336763"/>
      <w:r w:rsidRPr="00E15225">
        <w:rPr>
          <w:rFonts w:cs="Sakkal Majalla"/>
          <w:sz w:val="32"/>
          <w:szCs w:val="32"/>
          <w:rtl/>
        </w:rPr>
        <w:t>خطوات تسجيل براءة الاختراع في</w:t>
      </w:r>
      <w:r w:rsidRPr="00E15225">
        <w:rPr>
          <w:rFonts w:cs="Sakkal Majalla"/>
          <w:sz w:val="32"/>
          <w:szCs w:val="32"/>
        </w:rPr>
        <w:t xml:space="preserve"> SAIP</w:t>
      </w:r>
      <w:bookmarkEnd w:id="91"/>
    </w:p>
    <w:p w14:paraId="0052D496" w14:textId="373F4B3F" w:rsidR="00FE4D0D" w:rsidRPr="00FE4D0D" w:rsidRDefault="00FE4D0D" w:rsidP="00FE4D0D">
      <w:pPr>
        <w:bidi/>
      </w:pPr>
      <w:r w:rsidRPr="00FE4D0D">
        <w:rPr>
          <w:b/>
          <w:bCs/>
          <w:rtl/>
        </w:rPr>
        <w:t>الجدول (6.5): خطوات تسجيل براءة الاختراع في الهيئة السعودية للملكية الفكرية</w:t>
      </w:r>
      <w:r w:rsidRPr="00FE4D0D">
        <w:rPr>
          <w:b/>
          <w:bCs/>
        </w:rPr>
        <w:t xml:space="preserve"> (SAIP)</w:t>
      </w:r>
    </w:p>
    <w:tbl>
      <w:tblPr>
        <w:bidiVisual/>
        <w:tblW w:w="9445"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8629"/>
        <w:gridCol w:w="6"/>
      </w:tblGrid>
      <w:tr w:rsidR="00C271ED" w14:paraId="1DCFAFA7" w14:textId="77777777" w:rsidTr="00BC7F2D">
        <w:tc>
          <w:tcPr>
            <w:tcW w:w="810" w:type="dxa"/>
            <w:vAlign w:val="center"/>
          </w:tcPr>
          <w:p w14:paraId="30A3934A" w14:textId="77777777" w:rsidR="00C271ED" w:rsidRDefault="00C271ED" w:rsidP="00F65CDA">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الخطوة</w:t>
            </w:r>
          </w:p>
        </w:tc>
        <w:tc>
          <w:tcPr>
            <w:tcW w:w="8635" w:type="dxa"/>
            <w:gridSpan w:val="2"/>
            <w:vAlign w:val="center"/>
          </w:tcPr>
          <w:p w14:paraId="0E563F86" w14:textId="77777777" w:rsidR="00C271ED" w:rsidRDefault="00C271ED" w:rsidP="00F65CDA">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الإجراء</w:t>
            </w:r>
          </w:p>
        </w:tc>
      </w:tr>
      <w:tr w:rsidR="00C271ED" w14:paraId="60CD9F8C" w14:textId="77777777" w:rsidTr="00BC7F2D">
        <w:trPr>
          <w:gridAfter w:val="1"/>
          <w:wAfter w:w="6" w:type="dxa"/>
        </w:trPr>
        <w:tc>
          <w:tcPr>
            <w:tcW w:w="810" w:type="dxa"/>
            <w:vAlign w:val="center"/>
          </w:tcPr>
          <w:p w14:paraId="43926772"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1</w:t>
            </w:r>
          </w:p>
        </w:tc>
        <w:tc>
          <w:tcPr>
            <w:tcW w:w="8629" w:type="dxa"/>
            <w:vAlign w:val="center"/>
          </w:tcPr>
          <w:p w14:paraId="629748B8"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فتح موقع الهيئة</w:t>
            </w:r>
            <w:r w:rsidRPr="00C271ED">
              <w:rPr>
                <w:rFonts w:ascii="Sakkal Majalla" w:hAnsi="Sakkal Majalla" w:cs="Sakkal Majalla"/>
                <w:sz w:val="28"/>
                <w:szCs w:val="28"/>
              </w:rPr>
              <w:t xml:space="preserve"> (</w:t>
            </w:r>
            <w:hyperlink r:id="rId10" w:tgtFrame="_blank" w:history="1">
              <w:r w:rsidRPr="00C271ED">
                <w:rPr>
                  <w:rStyle w:val="HeaderChar"/>
                  <w:rFonts w:ascii="Sakkal Majalla" w:hAnsi="Sakkal Majalla" w:cs="Sakkal Majalla"/>
                  <w:sz w:val="28"/>
                  <w:szCs w:val="28"/>
                </w:rPr>
                <w:t>saip.gov.sa</w:t>
              </w:r>
            </w:hyperlink>
            <w:r w:rsidRPr="00C271ED">
              <w:rPr>
                <w:rFonts w:ascii="Sakkal Majalla" w:hAnsi="Sakkal Majalla" w:cs="Sakkal Majalla"/>
                <w:sz w:val="28"/>
                <w:szCs w:val="28"/>
              </w:rPr>
              <w:t>) </w:t>
            </w:r>
            <w:r w:rsidRPr="00C271ED">
              <w:rPr>
                <w:rFonts w:ascii="Sakkal Majalla" w:hAnsi="Sakkal Majalla" w:cs="Sakkal Majalla"/>
                <w:sz w:val="28"/>
                <w:szCs w:val="28"/>
                <w:rtl/>
              </w:rPr>
              <w:t>واختيار خدمة "براءات الاختراع</w:t>
            </w:r>
            <w:r w:rsidRPr="00C271ED">
              <w:rPr>
                <w:rFonts w:ascii="Sakkal Majalla" w:hAnsi="Sakkal Majalla" w:cs="Sakkal Majalla"/>
                <w:sz w:val="28"/>
                <w:szCs w:val="28"/>
              </w:rPr>
              <w:t>".</w:t>
            </w:r>
          </w:p>
        </w:tc>
      </w:tr>
      <w:tr w:rsidR="00C271ED" w14:paraId="74D0486B" w14:textId="77777777" w:rsidTr="00BC7F2D">
        <w:tc>
          <w:tcPr>
            <w:tcW w:w="810" w:type="dxa"/>
            <w:vAlign w:val="center"/>
          </w:tcPr>
          <w:p w14:paraId="4B6E9C7E"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2</w:t>
            </w:r>
          </w:p>
        </w:tc>
        <w:tc>
          <w:tcPr>
            <w:tcW w:w="8635" w:type="dxa"/>
            <w:gridSpan w:val="2"/>
            <w:vAlign w:val="center"/>
          </w:tcPr>
          <w:p w14:paraId="6D76776B"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الدخول إلى بوابة براءات الاختراع وإنشاء حساب (للفرد أو المؤسسة أو الوكيل)</w:t>
            </w:r>
            <w:r w:rsidRPr="00C271ED">
              <w:rPr>
                <w:rFonts w:ascii="Sakkal Majalla" w:hAnsi="Sakkal Majalla" w:cs="Sakkal Majalla"/>
                <w:sz w:val="28"/>
                <w:szCs w:val="28"/>
              </w:rPr>
              <w:t>.</w:t>
            </w:r>
          </w:p>
        </w:tc>
      </w:tr>
      <w:tr w:rsidR="00C271ED" w14:paraId="00A9DD92" w14:textId="77777777" w:rsidTr="00BC7F2D">
        <w:tc>
          <w:tcPr>
            <w:tcW w:w="810" w:type="dxa"/>
            <w:vAlign w:val="center"/>
          </w:tcPr>
          <w:p w14:paraId="75771725"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3</w:t>
            </w:r>
          </w:p>
        </w:tc>
        <w:tc>
          <w:tcPr>
            <w:tcW w:w="8635" w:type="dxa"/>
            <w:gridSpan w:val="2"/>
            <w:vAlign w:val="center"/>
          </w:tcPr>
          <w:p w14:paraId="74BFE465"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الانتقال إلى منصة الخدمة عبر النفاذ الوطني الموحد أو البريد الإلكتروني</w:t>
            </w:r>
            <w:r w:rsidRPr="00C271ED">
              <w:rPr>
                <w:rFonts w:ascii="Sakkal Majalla" w:hAnsi="Sakkal Majalla" w:cs="Sakkal Majalla"/>
                <w:sz w:val="28"/>
                <w:szCs w:val="28"/>
              </w:rPr>
              <w:t>.</w:t>
            </w:r>
          </w:p>
        </w:tc>
      </w:tr>
      <w:tr w:rsidR="00C271ED" w14:paraId="70A586ED" w14:textId="77777777" w:rsidTr="00BC7F2D">
        <w:tc>
          <w:tcPr>
            <w:tcW w:w="810" w:type="dxa"/>
            <w:vAlign w:val="center"/>
          </w:tcPr>
          <w:p w14:paraId="0FA5ECA7"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4</w:t>
            </w:r>
          </w:p>
        </w:tc>
        <w:tc>
          <w:tcPr>
            <w:tcW w:w="8635" w:type="dxa"/>
            <w:gridSpan w:val="2"/>
            <w:vAlign w:val="center"/>
          </w:tcPr>
          <w:p w14:paraId="6B748880"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اختيار "إيداع طلب جديد" وتحميل القوالب المطلوبة (الملخص، الوصف الكامل، عناصر الحماية، الرسومات إن وجدت)</w:t>
            </w:r>
            <w:r w:rsidRPr="00C271ED">
              <w:rPr>
                <w:rFonts w:ascii="Sakkal Majalla" w:hAnsi="Sakkal Majalla" w:cs="Sakkal Majalla"/>
                <w:sz w:val="28"/>
                <w:szCs w:val="28"/>
              </w:rPr>
              <w:t>.</w:t>
            </w:r>
          </w:p>
        </w:tc>
      </w:tr>
      <w:tr w:rsidR="00C271ED" w14:paraId="3CAE5924" w14:textId="77777777" w:rsidTr="00BC7F2D">
        <w:tc>
          <w:tcPr>
            <w:tcW w:w="810" w:type="dxa"/>
            <w:vAlign w:val="center"/>
          </w:tcPr>
          <w:p w14:paraId="19363467"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5</w:t>
            </w:r>
          </w:p>
        </w:tc>
        <w:tc>
          <w:tcPr>
            <w:tcW w:w="8635" w:type="dxa"/>
            <w:gridSpan w:val="2"/>
            <w:vAlign w:val="center"/>
          </w:tcPr>
          <w:p w14:paraId="4F850219"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اختيار نوع الطلب (براءة اختراع) وتعبئة البيانات المطلوبة</w:t>
            </w:r>
            <w:r w:rsidRPr="00C271ED">
              <w:rPr>
                <w:rFonts w:ascii="Sakkal Majalla" w:hAnsi="Sakkal Majalla" w:cs="Sakkal Majalla"/>
                <w:sz w:val="28"/>
                <w:szCs w:val="28"/>
              </w:rPr>
              <w:t>.</w:t>
            </w:r>
          </w:p>
        </w:tc>
      </w:tr>
      <w:tr w:rsidR="00C271ED" w14:paraId="309F3B0A" w14:textId="77777777" w:rsidTr="00BC7F2D">
        <w:tc>
          <w:tcPr>
            <w:tcW w:w="810" w:type="dxa"/>
            <w:vAlign w:val="center"/>
          </w:tcPr>
          <w:p w14:paraId="079E8EAD"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Pr>
              <w:t>6</w:t>
            </w:r>
          </w:p>
        </w:tc>
        <w:tc>
          <w:tcPr>
            <w:tcW w:w="8635" w:type="dxa"/>
            <w:gridSpan w:val="2"/>
            <w:vAlign w:val="center"/>
          </w:tcPr>
          <w:p w14:paraId="68D43918" w14:textId="77777777" w:rsidR="00C271ED" w:rsidRDefault="00C271ED"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إصدار فاتورة للطلب، وسدادها للحصول على رقم الطلب وتاريخ الإيداع</w:t>
            </w:r>
            <w:r w:rsidRPr="00C271ED">
              <w:rPr>
                <w:rFonts w:ascii="Sakkal Majalla" w:hAnsi="Sakkal Majalla" w:cs="Sakkal Majalla"/>
                <w:sz w:val="28"/>
                <w:szCs w:val="28"/>
              </w:rPr>
              <w:t>.</w:t>
            </w:r>
          </w:p>
        </w:tc>
      </w:tr>
    </w:tbl>
    <w:p w14:paraId="295B5A4A" w14:textId="77777777" w:rsidR="00C271ED" w:rsidRDefault="00C271ED" w:rsidP="00C271ED">
      <w:pPr>
        <w:bidi/>
        <w:spacing w:line="360" w:lineRule="auto"/>
        <w:ind w:left="1440"/>
        <w:rPr>
          <w:rFonts w:ascii="Sakkal Majalla" w:hAnsi="Sakkal Majalla" w:cs="Sakkal Majalla"/>
          <w:b/>
          <w:bCs/>
          <w:sz w:val="28"/>
          <w:szCs w:val="28"/>
        </w:rPr>
      </w:pPr>
    </w:p>
    <w:p w14:paraId="1A404959" w14:textId="02B92270" w:rsidR="00C271ED" w:rsidRPr="00E15225" w:rsidRDefault="00C271ED" w:rsidP="00AC0792">
      <w:pPr>
        <w:pStyle w:val="Heading3"/>
        <w:bidi/>
        <w:rPr>
          <w:rFonts w:cs="Sakkal Majalla"/>
          <w:sz w:val="32"/>
          <w:szCs w:val="32"/>
        </w:rPr>
      </w:pPr>
      <w:bookmarkStart w:id="92" w:name="_Toc237336764"/>
      <w:r w:rsidRPr="00E15225">
        <w:rPr>
          <w:rFonts w:cs="Sakkal Majalla"/>
          <w:sz w:val="32"/>
          <w:szCs w:val="32"/>
          <w:rtl/>
        </w:rPr>
        <w:t>شروط قبول براءة الاختراع</w:t>
      </w:r>
      <w:bookmarkEnd w:id="92"/>
    </w:p>
    <w:tbl>
      <w:tblPr>
        <w:bidiVisual/>
        <w:tblW w:w="944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7290"/>
      </w:tblGrid>
      <w:tr w:rsidR="00F341AB" w14:paraId="476E71A3" w14:textId="77777777" w:rsidTr="00BC7F2D">
        <w:tc>
          <w:tcPr>
            <w:tcW w:w="2159" w:type="dxa"/>
            <w:vAlign w:val="center"/>
          </w:tcPr>
          <w:p w14:paraId="56A74061"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الشرط</w:t>
            </w:r>
          </w:p>
        </w:tc>
        <w:tc>
          <w:tcPr>
            <w:tcW w:w="7290" w:type="dxa"/>
            <w:vAlign w:val="center"/>
          </w:tcPr>
          <w:p w14:paraId="695D9D75"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التوضيح</w:t>
            </w:r>
          </w:p>
        </w:tc>
      </w:tr>
      <w:tr w:rsidR="00F341AB" w14:paraId="2DC4656D" w14:textId="77777777" w:rsidTr="00BC7F2D">
        <w:tc>
          <w:tcPr>
            <w:tcW w:w="2159" w:type="dxa"/>
            <w:vAlign w:val="center"/>
          </w:tcPr>
          <w:p w14:paraId="730A55C6"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الجدة</w:t>
            </w:r>
            <w:r w:rsidRPr="00C271ED">
              <w:rPr>
                <w:rFonts w:ascii="Sakkal Majalla" w:hAnsi="Sakkal Majalla" w:cs="Sakkal Majalla"/>
                <w:b/>
                <w:bCs/>
                <w:sz w:val="28"/>
                <w:szCs w:val="28"/>
              </w:rPr>
              <w:t xml:space="preserve"> (Novelty)</w:t>
            </w:r>
          </w:p>
        </w:tc>
        <w:tc>
          <w:tcPr>
            <w:tcW w:w="7290" w:type="dxa"/>
            <w:vAlign w:val="center"/>
          </w:tcPr>
          <w:p w14:paraId="6E898BC8"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أن تكون الآلية جديدة وغير موجودة مسبقاً في أي وثيقة منشورة أو منتج مطروح في السوق</w:t>
            </w:r>
            <w:r w:rsidRPr="00C271ED">
              <w:rPr>
                <w:rFonts w:ascii="Sakkal Majalla" w:hAnsi="Sakkal Majalla" w:cs="Sakkal Majalla"/>
                <w:sz w:val="28"/>
                <w:szCs w:val="28"/>
              </w:rPr>
              <w:t>.</w:t>
            </w:r>
          </w:p>
        </w:tc>
      </w:tr>
      <w:tr w:rsidR="00F341AB" w14:paraId="15ECCAE9" w14:textId="77777777" w:rsidTr="00BC7F2D">
        <w:tc>
          <w:tcPr>
            <w:tcW w:w="2159" w:type="dxa"/>
            <w:vAlign w:val="center"/>
          </w:tcPr>
          <w:p w14:paraId="6273E47B"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الخطوة الابتكارية</w:t>
            </w:r>
            <w:r w:rsidRPr="00C271ED">
              <w:rPr>
                <w:rFonts w:ascii="Sakkal Majalla" w:hAnsi="Sakkal Majalla" w:cs="Sakkal Majalla"/>
                <w:b/>
                <w:bCs/>
                <w:sz w:val="28"/>
                <w:szCs w:val="28"/>
              </w:rPr>
              <w:t xml:space="preserve"> (Inventive Step)</w:t>
            </w:r>
          </w:p>
        </w:tc>
        <w:tc>
          <w:tcPr>
            <w:tcW w:w="7290" w:type="dxa"/>
            <w:vAlign w:val="center"/>
          </w:tcPr>
          <w:p w14:paraId="13113361"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ألا تكون الآلية بديهية للمتخصصين في مجال تصميم الألعاب التعليمية</w:t>
            </w:r>
            <w:r w:rsidRPr="00C271ED">
              <w:rPr>
                <w:rFonts w:ascii="Sakkal Majalla" w:hAnsi="Sakkal Majalla" w:cs="Sakkal Majalla"/>
                <w:sz w:val="28"/>
                <w:szCs w:val="28"/>
              </w:rPr>
              <w:t>.</w:t>
            </w:r>
          </w:p>
        </w:tc>
      </w:tr>
      <w:tr w:rsidR="00F341AB" w14:paraId="5D2719A3" w14:textId="77777777" w:rsidTr="00BC7F2D">
        <w:tc>
          <w:tcPr>
            <w:tcW w:w="2159" w:type="dxa"/>
            <w:vAlign w:val="center"/>
          </w:tcPr>
          <w:p w14:paraId="383108BD"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lastRenderedPageBreak/>
              <w:t>القابلية للتطبيق الصناعي</w:t>
            </w:r>
            <w:r w:rsidRPr="00C271ED">
              <w:rPr>
                <w:rFonts w:ascii="Sakkal Majalla" w:hAnsi="Sakkal Majalla" w:cs="Sakkal Majalla"/>
                <w:b/>
                <w:bCs/>
                <w:sz w:val="28"/>
                <w:szCs w:val="28"/>
              </w:rPr>
              <w:t xml:space="preserve"> (Industrial Applicability)</w:t>
            </w:r>
          </w:p>
        </w:tc>
        <w:tc>
          <w:tcPr>
            <w:tcW w:w="7290" w:type="dxa"/>
            <w:vAlign w:val="center"/>
          </w:tcPr>
          <w:p w14:paraId="4C290810" w14:textId="77777777" w:rsidR="00F341AB" w:rsidRDefault="00F341AB" w:rsidP="00F65CDA">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إمكانية تطبيق الآلية في صناعة الألعاب التعليمية، وهو ما تم إثباته من خلال النموذج المقترح</w:t>
            </w:r>
            <w:r w:rsidRPr="00C271ED">
              <w:rPr>
                <w:rFonts w:ascii="Sakkal Majalla" w:hAnsi="Sakkal Majalla" w:cs="Sakkal Majalla"/>
                <w:sz w:val="28"/>
                <w:szCs w:val="28"/>
              </w:rPr>
              <w:t>.</w:t>
            </w:r>
          </w:p>
        </w:tc>
      </w:tr>
    </w:tbl>
    <w:p w14:paraId="136AD45E" w14:textId="77777777" w:rsidR="00F341AB" w:rsidRDefault="00F341AB" w:rsidP="00F341AB">
      <w:pPr>
        <w:bidi/>
        <w:spacing w:line="360" w:lineRule="auto"/>
        <w:ind w:left="1440"/>
        <w:rPr>
          <w:rFonts w:ascii="Sakkal Majalla" w:hAnsi="Sakkal Majalla" w:cs="Sakkal Majalla"/>
          <w:b/>
          <w:bCs/>
          <w:sz w:val="28"/>
          <w:szCs w:val="28"/>
        </w:rPr>
      </w:pPr>
    </w:p>
    <w:p w14:paraId="1D966C24" w14:textId="11802AE1" w:rsidR="00FE4D0D" w:rsidRPr="00FE4D0D" w:rsidRDefault="00F341AB" w:rsidP="00FE4D0D">
      <w:pPr>
        <w:pStyle w:val="Heading3"/>
        <w:bidi/>
        <w:rPr>
          <w:rFonts w:cs="Sakkal Majalla"/>
          <w:sz w:val="32"/>
          <w:szCs w:val="32"/>
        </w:rPr>
      </w:pPr>
      <w:r w:rsidRPr="00E15225">
        <w:rPr>
          <w:rFonts w:cs="Sakkal Majalla"/>
          <w:sz w:val="32"/>
          <w:szCs w:val="32"/>
        </w:rPr>
        <w:t xml:space="preserve"> </w:t>
      </w:r>
      <w:bookmarkStart w:id="93" w:name="_Toc237336765"/>
      <w:r w:rsidRPr="00E15225">
        <w:rPr>
          <w:rFonts w:cs="Sakkal Majalla"/>
          <w:sz w:val="32"/>
          <w:szCs w:val="32"/>
          <w:rtl/>
        </w:rPr>
        <w:t>توصيات لتسجيل براءة الاختراع</w:t>
      </w:r>
      <w:bookmarkEnd w:id="93"/>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3"/>
        <w:gridCol w:w="6932"/>
      </w:tblGrid>
      <w:tr w:rsidR="00C271ED" w:rsidRPr="00C271ED" w14:paraId="22F0F3F2" w14:textId="77777777" w:rsidTr="00F341AB">
        <w:trPr>
          <w:tblHeader/>
        </w:trPr>
        <w:tc>
          <w:tcPr>
            <w:tcW w:w="0" w:type="auto"/>
            <w:tcMar>
              <w:top w:w="150" w:type="dxa"/>
              <w:left w:w="0" w:type="dxa"/>
              <w:bottom w:w="150" w:type="dxa"/>
              <w:right w:w="240" w:type="dxa"/>
            </w:tcMar>
            <w:vAlign w:val="center"/>
            <w:hideMark/>
          </w:tcPr>
          <w:p w14:paraId="02C623A7" w14:textId="77777777" w:rsidR="00C271ED" w:rsidRPr="00E15225" w:rsidRDefault="00C271ED" w:rsidP="00C271ED">
            <w:pPr>
              <w:bidi/>
              <w:spacing w:line="360" w:lineRule="auto"/>
              <w:rPr>
                <w:rFonts w:ascii="Sakkal Majalla" w:hAnsi="Sakkal Majalla" w:cs="Sakkal Majalla"/>
                <w:b/>
                <w:bCs/>
                <w:sz w:val="32"/>
                <w:szCs w:val="32"/>
              </w:rPr>
            </w:pPr>
            <w:r w:rsidRPr="00E15225">
              <w:rPr>
                <w:rFonts w:ascii="Sakkal Majalla" w:hAnsi="Sakkal Majalla" w:cs="Sakkal Majalla"/>
                <w:b/>
                <w:bCs/>
                <w:sz w:val="32"/>
                <w:szCs w:val="32"/>
                <w:rtl/>
              </w:rPr>
              <w:t>التوصية</w:t>
            </w:r>
          </w:p>
        </w:tc>
        <w:tc>
          <w:tcPr>
            <w:tcW w:w="6932" w:type="dxa"/>
            <w:tcMar>
              <w:top w:w="150" w:type="dxa"/>
              <w:left w:w="240" w:type="dxa"/>
              <w:bottom w:w="150" w:type="dxa"/>
              <w:right w:w="240" w:type="dxa"/>
            </w:tcMar>
            <w:vAlign w:val="center"/>
            <w:hideMark/>
          </w:tcPr>
          <w:p w14:paraId="06526B74" w14:textId="77777777" w:rsidR="00C271ED" w:rsidRPr="00E15225" w:rsidRDefault="00C271ED" w:rsidP="00C271ED">
            <w:pPr>
              <w:bidi/>
              <w:spacing w:line="360" w:lineRule="auto"/>
              <w:rPr>
                <w:rFonts w:ascii="Sakkal Majalla" w:hAnsi="Sakkal Majalla" w:cs="Sakkal Majalla"/>
                <w:b/>
                <w:bCs/>
                <w:sz w:val="32"/>
                <w:szCs w:val="32"/>
              </w:rPr>
            </w:pPr>
            <w:r w:rsidRPr="00E15225">
              <w:rPr>
                <w:rFonts w:ascii="Sakkal Majalla" w:hAnsi="Sakkal Majalla" w:cs="Sakkal Majalla"/>
                <w:b/>
                <w:bCs/>
                <w:sz w:val="32"/>
                <w:szCs w:val="32"/>
                <w:rtl/>
              </w:rPr>
              <w:t>الشرح</w:t>
            </w:r>
          </w:p>
        </w:tc>
      </w:tr>
      <w:tr w:rsidR="00C271ED" w:rsidRPr="00C271ED" w14:paraId="5D312C0A" w14:textId="77777777" w:rsidTr="00F341AB">
        <w:tc>
          <w:tcPr>
            <w:tcW w:w="0" w:type="auto"/>
            <w:tcMar>
              <w:top w:w="150" w:type="dxa"/>
              <w:left w:w="0" w:type="dxa"/>
              <w:bottom w:w="150" w:type="dxa"/>
              <w:right w:w="240" w:type="dxa"/>
            </w:tcMar>
            <w:vAlign w:val="center"/>
            <w:hideMark/>
          </w:tcPr>
          <w:p w14:paraId="10CB5B3B"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b/>
                <w:bCs/>
                <w:sz w:val="28"/>
                <w:szCs w:val="28"/>
                <w:rtl/>
              </w:rPr>
              <w:t>إجراء البحث المسبق</w:t>
            </w:r>
          </w:p>
        </w:tc>
        <w:tc>
          <w:tcPr>
            <w:tcW w:w="6932" w:type="dxa"/>
            <w:tcMar>
              <w:top w:w="150" w:type="dxa"/>
              <w:left w:w="240" w:type="dxa"/>
              <w:bottom w:w="150" w:type="dxa"/>
              <w:right w:w="0" w:type="dxa"/>
            </w:tcMar>
            <w:vAlign w:val="center"/>
            <w:hideMark/>
          </w:tcPr>
          <w:p w14:paraId="6477A63C"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البحث في قواعد بيانات براءات الاختراع</w:t>
            </w:r>
            <w:r w:rsidRPr="00C271ED">
              <w:rPr>
                <w:rFonts w:ascii="Sakkal Majalla" w:hAnsi="Sakkal Majalla" w:cs="Sakkal Majalla"/>
                <w:sz w:val="28"/>
                <w:szCs w:val="28"/>
              </w:rPr>
              <w:t xml:space="preserve"> (</w:t>
            </w:r>
            <w:r w:rsidRPr="00C271ED">
              <w:rPr>
                <w:rFonts w:ascii="Sakkal Majalla" w:hAnsi="Sakkal Majalla" w:cs="Sakkal Majalla"/>
                <w:sz w:val="28"/>
                <w:szCs w:val="28"/>
                <w:rtl/>
              </w:rPr>
              <w:t>مثل قاعدة</w:t>
            </w:r>
            <w:r w:rsidRPr="00C271ED">
              <w:rPr>
                <w:rFonts w:ascii="Sakkal Majalla" w:hAnsi="Sakkal Majalla" w:cs="Sakkal Majalla"/>
                <w:sz w:val="28"/>
                <w:szCs w:val="28"/>
              </w:rPr>
              <w:t xml:space="preserve"> SAIP</w:t>
            </w:r>
            <w:r w:rsidRPr="00C271ED">
              <w:rPr>
                <w:rFonts w:ascii="Sakkal Majalla" w:hAnsi="Sakkal Majalla" w:cs="Sakkal Majalla"/>
                <w:sz w:val="28"/>
                <w:szCs w:val="28"/>
                <w:rtl/>
              </w:rPr>
              <w:t xml:space="preserve">، </w:t>
            </w:r>
            <w:r w:rsidRPr="00C271ED">
              <w:rPr>
                <w:rFonts w:ascii="Sakkal Majalla" w:hAnsi="Sakkal Majalla" w:cs="Sakkal Majalla"/>
                <w:sz w:val="28"/>
                <w:szCs w:val="28"/>
              </w:rPr>
              <w:t>USPTO</w:t>
            </w:r>
            <w:r w:rsidRPr="00C271ED">
              <w:rPr>
                <w:rFonts w:ascii="Sakkal Majalla" w:hAnsi="Sakkal Majalla" w:cs="Sakkal Majalla"/>
                <w:sz w:val="28"/>
                <w:szCs w:val="28"/>
                <w:rtl/>
              </w:rPr>
              <w:t xml:space="preserve">، </w:t>
            </w:r>
            <w:r w:rsidRPr="00C271ED">
              <w:rPr>
                <w:rFonts w:ascii="Sakkal Majalla" w:hAnsi="Sakkal Majalla" w:cs="Sakkal Majalla"/>
                <w:sz w:val="28"/>
                <w:szCs w:val="28"/>
              </w:rPr>
              <w:t xml:space="preserve">WIPO) </w:t>
            </w:r>
            <w:r w:rsidRPr="00C271ED">
              <w:rPr>
                <w:rFonts w:ascii="Sakkal Majalla" w:hAnsi="Sakkal Majalla" w:cs="Sakkal Majalla"/>
                <w:sz w:val="28"/>
                <w:szCs w:val="28"/>
                <w:rtl/>
              </w:rPr>
              <w:t>للتأكد من عدم وجود براءة اختراع مشابهة</w:t>
            </w:r>
            <w:r w:rsidRPr="00C271ED">
              <w:rPr>
                <w:rFonts w:ascii="Sakkal Majalla" w:hAnsi="Sakkal Majalla" w:cs="Sakkal Majalla"/>
                <w:sz w:val="28"/>
                <w:szCs w:val="28"/>
              </w:rPr>
              <w:t>.</w:t>
            </w:r>
          </w:p>
        </w:tc>
      </w:tr>
      <w:tr w:rsidR="00C271ED" w:rsidRPr="00C271ED" w14:paraId="48034E11" w14:textId="77777777" w:rsidTr="00F341AB">
        <w:tc>
          <w:tcPr>
            <w:tcW w:w="0" w:type="auto"/>
            <w:tcMar>
              <w:top w:w="150" w:type="dxa"/>
              <w:left w:w="0" w:type="dxa"/>
              <w:bottom w:w="150" w:type="dxa"/>
              <w:right w:w="240" w:type="dxa"/>
            </w:tcMar>
            <w:vAlign w:val="center"/>
            <w:hideMark/>
          </w:tcPr>
          <w:p w14:paraId="427374DE"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b/>
                <w:bCs/>
                <w:sz w:val="28"/>
                <w:szCs w:val="28"/>
                <w:rtl/>
              </w:rPr>
              <w:t>الاستعانة بمكتب محاماة متخصص</w:t>
            </w:r>
          </w:p>
        </w:tc>
        <w:tc>
          <w:tcPr>
            <w:tcW w:w="6932" w:type="dxa"/>
            <w:tcMar>
              <w:top w:w="150" w:type="dxa"/>
              <w:left w:w="240" w:type="dxa"/>
              <w:bottom w:w="150" w:type="dxa"/>
              <w:right w:w="0" w:type="dxa"/>
            </w:tcMar>
            <w:vAlign w:val="center"/>
            <w:hideMark/>
          </w:tcPr>
          <w:p w14:paraId="62573E71"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التواصل مع مكتب متخصص في الملكية الفكرية لإعداد الوصف الفني للآلية بشكل قانوني ومحكم</w:t>
            </w:r>
            <w:r w:rsidRPr="00C271ED">
              <w:rPr>
                <w:rFonts w:ascii="Sakkal Majalla" w:hAnsi="Sakkal Majalla" w:cs="Sakkal Majalla"/>
                <w:sz w:val="28"/>
                <w:szCs w:val="28"/>
              </w:rPr>
              <w:t>.</w:t>
            </w:r>
          </w:p>
        </w:tc>
      </w:tr>
      <w:tr w:rsidR="00C271ED" w:rsidRPr="00C271ED" w14:paraId="658473D2" w14:textId="77777777" w:rsidTr="00F341AB">
        <w:tc>
          <w:tcPr>
            <w:tcW w:w="0" w:type="auto"/>
            <w:tcMar>
              <w:top w:w="150" w:type="dxa"/>
              <w:left w:w="0" w:type="dxa"/>
              <w:bottom w:w="150" w:type="dxa"/>
              <w:right w:w="240" w:type="dxa"/>
            </w:tcMar>
            <w:vAlign w:val="center"/>
            <w:hideMark/>
          </w:tcPr>
          <w:p w14:paraId="41D6B3EC"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b/>
                <w:bCs/>
                <w:sz w:val="28"/>
                <w:szCs w:val="28"/>
                <w:rtl/>
              </w:rPr>
              <w:t>توثيق جميع مراحل التطوير</w:t>
            </w:r>
          </w:p>
        </w:tc>
        <w:tc>
          <w:tcPr>
            <w:tcW w:w="6932" w:type="dxa"/>
            <w:tcMar>
              <w:top w:w="150" w:type="dxa"/>
              <w:left w:w="240" w:type="dxa"/>
              <w:bottom w:w="150" w:type="dxa"/>
              <w:right w:w="0" w:type="dxa"/>
            </w:tcMar>
            <w:vAlign w:val="center"/>
            <w:hideMark/>
          </w:tcPr>
          <w:p w14:paraId="64C14517"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الاحتفاظ بسجل تفصيلي لجميع مراحل تطوير النموذج، بما في ذلك التصميمات الأولية والتعديلات</w:t>
            </w:r>
            <w:r w:rsidRPr="00C271ED">
              <w:rPr>
                <w:rFonts w:ascii="Sakkal Majalla" w:hAnsi="Sakkal Majalla" w:cs="Sakkal Majalla"/>
                <w:sz w:val="28"/>
                <w:szCs w:val="28"/>
              </w:rPr>
              <w:t>.</w:t>
            </w:r>
          </w:p>
        </w:tc>
      </w:tr>
    </w:tbl>
    <w:p w14:paraId="255C31C8"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5152FDFA">
          <v:rect id="_x0000_i1079" style="width:0;height:.75pt" o:hralign="center" o:hrstd="t" o:hr="t" fillcolor="#a0a0a0" stroked="f"/>
        </w:pict>
      </w:r>
    </w:p>
    <w:p w14:paraId="5CEE8E1C" w14:textId="74930EB0" w:rsidR="00C271ED" w:rsidRPr="00E15225" w:rsidRDefault="00C271ED" w:rsidP="00AC0792">
      <w:pPr>
        <w:pStyle w:val="Heading3"/>
        <w:bidi/>
        <w:rPr>
          <w:rFonts w:cs="Sakkal Majalla"/>
          <w:sz w:val="32"/>
          <w:szCs w:val="32"/>
        </w:rPr>
      </w:pPr>
      <w:bookmarkStart w:id="94" w:name="_Toc237336766"/>
      <w:r w:rsidRPr="00E15225">
        <w:rPr>
          <w:rFonts w:cs="Sakkal Majalla"/>
          <w:sz w:val="32"/>
          <w:szCs w:val="32"/>
          <w:rtl/>
        </w:rPr>
        <w:t>توصيات لتوسيع النموذج</w:t>
      </w:r>
      <w:r w:rsidRPr="00E15225">
        <w:rPr>
          <w:rFonts w:cs="Sakkal Majalla"/>
          <w:sz w:val="32"/>
          <w:szCs w:val="32"/>
        </w:rPr>
        <w:t xml:space="preserve"> (Recommendations for Model Expansion)</w:t>
      </w:r>
      <w:bookmarkEnd w:id="94"/>
    </w:p>
    <w:p w14:paraId="46CEBAD0" w14:textId="7CF9C14B" w:rsidR="00C271ED" w:rsidRDefault="00C271ED" w:rsidP="00C271ED">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بناءً على التحديات التي تم مناقشتها في الفصل الرابع (خاصة إشكالية "حرية الاختيار مقابل التعلم الموجه")، يوصي هذا البحث المطورين بالآتي لتوسيع النموذج وزيادة فعاليته</w:t>
      </w:r>
      <w:r w:rsidRPr="00C271ED">
        <w:rPr>
          <w:rFonts w:ascii="Sakkal Majalla" w:hAnsi="Sakkal Majalla" w:cs="Sakkal Majalla"/>
          <w:sz w:val="28"/>
          <w:szCs w:val="28"/>
        </w:rPr>
        <w:t>:</w:t>
      </w:r>
    </w:p>
    <w:p w14:paraId="147945FF" w14:textId="09C30E17" w:rsidR="00FE4D0D" w:rsidRDefault="00FE4D0D" w:rsidP="00FE4D0D">
      <w:pPr>
        <w:bidi/>
        <w:spacing w:line="360" w:lineRule="auto"/>
        <w:rPr>
          <w:rFonts w:ascii="Sakkal Majalla" w:hAnsi="Sakkal Majalla" w:cs="Sakkal Majalla"/>
          <w:sz w:val="28"/>
          <w:szCs w:val="28"/>
          <w:rtl/>
        </w:rPr>
      </w:pPr>
      <w:r w:rsidRPr="00FE4D0D">
        <w:rPr>
          <w:rFonts w:ascii="Sakkal Majalla" w:hAnsi="Sakkal Majalla" w:cs="Sakkal Majalla"/>
          <w:b/>
          <w:bCs/>
          <w:sz w:val="28"/>
          <w:szCs w:val="28"/>
          <w:rtl/>
        </w:rPr>
        <w:t>الجدول (6.6): توصيات لتوسيع النموذج</w:t>
      </w:r>
    </w:p>
    <w:tbl>
      <w:tblPr>
        <w:bidiVisual/>
        <w:tblW w:w="9810" w:type="dxa"/>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3120"/>
        <w:gridCol w:w="5973"/>
      </w:tblGrid>
      <w:tr w:rsidR="005315AC" w14:paraId="0F996206" w14:textId="77777777" w:rsidTr="00E15225">
        <w:tc>
          <w:tcPr>
            <w:tcW w:w="717" w:type="dxa"/>
            <w:vAlign w:val="center"/>
          </w:tcPr>
          <w:p w14:paraId="5BD4D0FF" w14:textId="03557DF6" w:rsidR="005315AC" w:rsidRPr="005315AC" w:rsidRDefault="005315AC" w:rsidP="005315AC">
            <w:pPr>
              <w:bidi/>
              <w:spacing w:line="360" w:lineRule="auto"/>
              <w:jc w:val="center"/>
              <w:rPr>
                <w:rFonts w:ascii="Sakkal Majalla" w:hAnsi="Sakkal Majalla" w:cs="Sakkal Majalla"/>
                <w:b/>
                <w:bCs/>
                <w:sz w:val="32"/>
                <w:szCs w:val="32"/>
                <w:rtl/>
              </w:rPr>
            </w:pPr>
            <w:r w:rsidRPr="00C271ED">
              <w:rPr>
                <w:rFonts w:ascii="Sakkal Majalla" w:hAnsi="Sakkal Majalla" w:cs="Sakkal Majalla"/>
                <w:b/>
                <w:bCs/>
                <w:sz w:val="32"/>
                <w:szCs w:val="32"/>
                <w:rtl/>
              </w:rPr>
              <w:lastRenderedPageBreak/>
              <w:t>الرقم</w:t>
            </w:r>
          </w:p>
        </w:tc>
        <w:tc>
          <w:tcPr>
            <w:tcW w:w="3120" w:type="dxa"/>
            <w:vAlign w:val="center"/>
          </w:tcPr>
          <w:p w14:paraId="7F9F5C7D" w14:textId="376DAF6A" w:rsidR="005315AC" w:rsidRPr="005315AC" w:rsidRDefault="005315AC" w:rsidP="005315AC">
            <w:pPr>
              <w:bidi/>
              <w:spacing w:line="360" w:lineRule="auto"/>
              <w:jc w:val="center"/>
              <w:rPr>
                <w:rFonts w:ascii="Sakkal Majalla" w:hAnsi="Sakkal Majalla" w:cs="Sakkal Majalla"/>
                <w:b/>
                <w:bCs/>
                <w:sz w:val="32"/>
                <w:szCs w:val="32"/>
                <w:rtl/>
              </w:rPr>
            </w:pPr>
            <w:r w:rsidRPr="00C271ED">
              <w:rPr>
                <w:rFonts w:ascii="Sakkal Majalla" w:hAnsi="Sakkal Majalla" w:cs="Sakkal Majalla"/>
                <w:b/>
                <w:bCs/>
                <w:sz w:val="32"/>
                <w:szCs w:val="32"/>
                <w:rtl/>
              </w:rPr>
              <w:t>التوصية</w:t>
            </w:r>
          </w:p>
        </w:tc>
        <w:tc>
          <w:tcPr>
            <w:tcW w:w="5973" w:type="dxa"/>
            <w:vAlign w:val="center"/>
          </w:tcPr>
          <w:p w14:paraId="6BF01F45" w14:textId="620F9CBE" w:rsidR="005315AC" w:rsidRPr="005315AC" w:rsidRDefault="005315AC" w:rsidP="005315AC">
            <w:pPr>
              <w:bidi/>
              <w:spacing w:line="360" w:lineRule="auto"/>
              <w:jc w:val="center"/>
              <w:rPr>
                <w:rFonts w:ascii="Sakkal Majalla" w:hAnsi="Sakkal Majalla" w:cs="Sakkal Majalla"/>
                <w:b/>
                <w:bCs/>
                <w:sz w:val="32"/>
                <w:szCs w:val="32"/>
                <w:rtl/>
              </w:rPr>
            </w:pPr>
            <w:r w:rsidRPr="00C271ED">
              <w:rPr>
                <w:rFonts w:ascii="Sakkal Majalla" w:hAnsi="Sakkal Majalla" w:cs="Sakkal Majalla"/>
                <w:b/>
                <w:bCs/>
                <w:sz w:val="32"/>
                <w:szCs w:val="32"/>
                <w:rtl/>
              </w:rPr>
              <w:t>الشرح</w:t>
            </w:r>
          </w:p>
        </w:tc>
      </w:tr>
      <w:tr w:rsidR="005315AC" w14:paraId="2729CD42" w14:textId="77777777" w:rsidTr="00E15225">
        <w:tc>
          <w:tcPr>
            <w:tcW w:w="717" w:type="dxa"/>
            <w:vAlign w:val="center"/>
          </w:tcPr>
          <w:p w14:paraId="79E9AC06" w14:textId="01CDF7C0"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1</w:t>
            </w:r>
          </w:p>
        </w:tc>
        <w:tc>
          <w:tcPr>
            <w:tcW w:w="3120" w:type="dxa"/>
            <w:vAlign w:val="center"/>
          </w:tcPr>
          <w:p w14:paraId="0A522D84" w14:textId="05EF38CC"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زيادة التنوع اللغوي للشخصيات</w:t>
            </w:r>
          </w:p>
        </w:tc>
        <w:tc>
          <w:tcPr>
            <w:tcW w:w="5973" w:type="dxa"/>
            <w:vAlign w:val="center"/>
          </w:tcPr>
          <w:p w14:paraId="0C7A8DC5" w14:textId="0BFD1D10"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ألا يقل عدد الشخصيات عن 8 شخصيات تمثل 8 لغات مختلفة، مع إمكانية إضافة شخصيات جديدة دورياً</w:t>
            </w:r>
            <w:r w:rsidRPr="00C271ED">
              <w:rPr>
                <w:rFonts w:ascii="Sakkal Majalla" w:hAnsi="Sakkal Majalla" w:cs="Sakkal Majalla"/>
                <w:sz w:val="28"/>
                <w:szCs w:val="28"/>
              </w:rPr>
              <w:t xml:space="preserve"> (DLCs) </w:t>
            </w:r>
            <w:r w:rsidRPr="00C271ED">
              <w:rPr>
                <w:rFonts w:ascii="Sakkal Majalla" w:hAnsi="Sakkal Majalla" w:cs="Sakkal Majalla"/>
                <w:sz w:val="28"/>
                <w:szCs w:val="28"/>
                <w:rtl/>
              </w:rPr>
              <w:t>بناءً على طلب السوق</w:t>
            </w:r>
            <w:r w:rsidRPr="00C271ED">
              <w:rPr>
                <w:rFonts w:ascii="Sakkal Majalla" w:hAnsi="Sakkal Majalla" w:cs="Sakkal Majalla"/>
                <w:sz w:val="28"/>
                <w:szCs w:val="28"/>
              </w:rPr>
              <w:t>.</w:t>
            </w:r>
          </w:p>
        </w:tc>
      </w:tr>
      <w:tr w:rsidR="005315AC" w14:paraId="4199DE7E" w14:textId="77777777" w:rsidTr="00E15225">
        <w:tc>
          <w:tcPr>
            <w:tcW w:w="717" w:type="dxa"/>
            <w:vAlign w:val="center"/>
          </w:tcPr>
          <w:p w14:paraId="0C3983F6" w14:textId="55A628C3"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2</w:t>
            </w:r>
          </w:p>
        </w:tc>
        <w:tc>
          <w:tcPr>
            <w:tcW w:w="3120" w:type="dxa"/>
            <w:vAlign w:val="center"/>
          </w:tcPr>
          <w:p w14:paraId="09B4169A" w14:textId="4562A1EE"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تصميم مراحل "إجبارية" بشكل ذكي</w:t>
            </w:r>
          </w:p>
        </w:tc>
        <w:tc>
          <w:tcPr>
            <w:tcW w:w="5973" w:type="dxa"/>
            <w:vAlign w:val="center"/>
          </w:tcPr>
          <w:p w14:paraId="3A0700D2" w14:textId="0850A1D8"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ألا تكون المراحل الإجبارية مفاجئة للاعب، بل يتم الإعلان عنها مسبقاً كـ "تحديات خاصة" تكافئ اللاعب بمكافآت استراتيجية، مما يحفزه على تجربة شخصيات جديدة بدافع الحصول على المكافأة</w:t>
            </w:r>
            <w:r w:rsidRPr="00C271ED">
              <w:rPr>
                <w:rFonts w:ascii="Sakkal Majalla" w:hAnsi="Sakkal Majalla" w:cs="Sakkal Majalla"/>
                <w:sz w:val="28"/>
                <w:szCs w:val="28"/>
              </w:rPr>
              <w:t>.</w:t>
            </w:r>
          </w:p>
        </w:tc>
      </w:tr>
      <w:tr w:rsidR="005315AC" w14:paraId="0FCEB69F" w14:textId="77777777" w:rsidTr="00E15225">
        <w:tc>
          <w:tcPr>
            <w:tcW w:w="717" w:type="dxa"/>
            <w:vAlign w:val="center"/>
          </w:tcPr>
          <w:p w14:paraId="22DAC1BD" w14:textId="62769A88"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3</w:t>
            </w:r>
          </w:p>
        </w:tc>
        <w:tc>
          <w:tcPr>
            <w:tcW w:w="3120" w:type="dxa"/>
            <w:vAlign w:val="center"/>
          </w:tcPr>
          <w:p w14:paraId="46F965A9" w14:textId="73EB0DA9"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تحفيز التنوع داخل التحالفات</w:t>
            </w:r>
          </w:p>
        </w:tc>
        <w:tc>
          <w:tcPr>
            <w:tcW w:w="5973" w:type="dxa"/>
            <w:vAlign w:val="center"/>
          </w:tcPr>
          <w:p w14:paraId="4721A151" w14:textId="185D8355"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تصميم نظام تحالفات يشجع على التنوع، مثل منح نقاط إضافية للتحالفات التي تضم تشكيلة متنوعة من الشخصيات، أو مكافآت للاعبين الذين يستخدمون شخصيات مختلفة في معارك متتالية</w:t>
            </w:r>
            <w:r w:rsidRPr="00C271ED">
              <w:rPr>
                <w:rFonts w:ascii="Sakkal Majalla" w:hAnsi="Sakkal Majalla" w:cs="Sakkal Majalla"/>
                <w:sz w:val="28"/>
                <w:szCs w:val="28"/>
              </w:rPr>
              <w:t>.</w:t>
            </w:r>
          </w:p>
        </w:tc>
      </w:tr>
      <w:tr w:rsidR="005315AC" w14:paraId="6A531C21" w14:textId="77777777" w:rsidTr="00E15225">
        <w:tc>
          <w:tcPr>
            <w:tcW w:w="717" w:type="dxa"/>
            <w:vAlign w:val="center"/>
          </w:tcPr>
          <w:p w14:paraId="6FCAC87A" w14:textId="7B132E24"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4</w:t>
            </w:r>
          </w:p>
        </w:tc>
        <w:tc>
          <w:tcPr>
            <w:tcW w:w="3120" w:type="dxa"/>
            <w:vAlign w:val="center"/>
          </w:tcPr>
          <w:p w14:paraId="084098CE" w14:textId="1B78034F"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إضافة خيار "التدريب على اللغة" كوضع منفصل</w:t>
            </w:r>
          </w:p>
        </w:tc>
        <w:tc>
          <w:tcPr>
            <w:tcW w:w="5973" w:type="dxa"/>
            <w:vAlign w:val="center"/>
          </w:tcPr>
          <w:p w14:paraId="76CEFF6C" w14:textId="56841FA1" w:rsidR="005315AC" w:rsidRDefault="005315AC" w:rsidP="005315AC">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في حال أراد اللاعب التركيز على لغة معينة بشكل مكثف، يمكن إضافة وضع تدريب منفصل (غير مرتبط بالقتال) حيث يمكنه مواجهة تحديات لغوية مرتبطة بالشخصية التي يختارها دون تأثير على سير اللعبة الرئيسية</w:t>
            </w:r>
            <w:r w:rsidRPr="00C271ED">
              <w:rPr>
                <w:rFonts w:ascii="Sakkal Majalla" w:hAnsi="Sakkal Majalla" w:cs="Sakkal Majalla"/>
                <w:sz w:val="28"/>
                <w:szCs w:val="28"/>
              </w:rPr>
              <w:t>.</w:t>
            </w:r>
          </w:p>
        </w:tc>
      </w:tr>
      <w:tr w:rsidR="00DF4889" w14:paraId="3A8E7D1D" w14:textId="77777777" w:rsidTr="00E15225">
        <w:tc>
          <w:tcPr>
            <w:tcW w:w="717" w:type="dxa"/>
            <w:vAlign w:val="center"/>
          </w:tcPr>
          <w:p w14:paraId="4A1C23BF" w14:textId="29DE1A02" w:rsidR="00DF4889" w:rsidRDefault="00DF4889" w:rsidP="00DF4889">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Pr>
              <w:t>5</w:t>
            </w:r>
          </w:p>
        </w:tc>
        <w:tc>
          <w:tcPr>
            <w:tcW w:w="3120" w:type="dxa"/>
            <w:vAlign w:val="center"/>
          </w:tcPr>
          <w:p w14:paraId="7002699B" w14:textId="0FEDA594" w:rsidR="00DF4889" w:rsidRDefault="00DF4889" w:rsidP="00DF4889">
            <w:pPr>
              <w:bidi/>
              <w:spacing w:line="360" w:lineRule="auto"/>
              <w:rPr>
                <w:rFonts w:ascii="Sakkal Majalla" w:hAnsi="Sakkal Majalla" w:cs="Sakkal Majalla"/>
                <w:sz w:val="28"/>
                <w:szCs w:val="28"/>
                <w:rtl/>
              </w:rPr>
            </w:pPr>
            <w:r w:rsidRPr="00C271ED">
              <w:rPr>
                <w:rFonts w:ascii="Sakkal Majalla" w:hAnsi="Sakkal Majalla" w:cs="Sakkal Majalla"/>
                <w:b/>
                <w:bCs/>
                <w:sz w:val="28"/>
                <w:szCs w:val="28"/>
                <w:rtl/>
              </w:rPr>
              <w:t>التوسع الجغرافي والثقافي</w:t>
            </w:r>
          </w:p>
        </w:tc>
        <w:tc>
          <w:tcPr>
            <w:tcW w:w="5973" w:type="dxa"/>
            <w:vAlign w:val="center"/>
          </w:tcPr>
          <w:p w14:paraId="23197FDA" w14:textId="104D8D7F" w:rsidR="00DF4889" w:rsidRDefault="00DF4889" w:rsidP="00DF4889">
            <w:pPr>
              <w:bidi/>
              <w:spacing w:line="360" w:lineRule="auto"/>
              <w:rPr>
                <w:rFonts w:ascii="Sakkal Majalla" w:hAnsi="Sakkal Majalla" w:cs="Sakkal Majalla"/>
                <w:sz w:val="28"/>
                <w:szCs w:val="28"/>
                <w:rtl/>
              </w:rPr>
            </w:pPr>
            <w:r w:rsidRPr="00C271ED">
              <w:rPr>
                <w:rFonts w:ascii="Sakkal Majalla" w:hAnsi="Sakkal Majalla" w:cs="Sakkal Majalla"/>
                <w:sz w:val="28"/>
                <w:szCs w:val="28"/>
                <w:rtl/>
              </w:rPr>
              <w:t>إضافة شخصيات جديدة تمثل لغات وثقافات غير مغطاة (مثل الصينية، الإسبانية، الروسية، الهندية) لتوسيع قاعدة المستخدمين العالمية</w:t>
            </w:r>
            <w:r w:rsidRPr="00C271ED">
              <w:rPr>
                <w:rFonts w:ascii="Sakkal Majalla" w:hAnsi="Sakkal Majalla" w:cs="Sakkal Majalla"/>
                <w:sz w:val="28"/>
                <w:szCs w:val="28"/>
              </w:rPr>
              <w:t>.</w:t>
            </w:r>
          </w:p>
        </w:tc>
      </w:tr>
    </w:tbl>
    <w:p w14:paraId="57CB9E85" w14:textId="77777777" w:rsidR="005315AC" w:rsidRPr="00DF4889" w:rsidRDefault="005315AC" w:rsidP="005315AC">
      <w:pPr>
        <w:bidi/>
        <w:spacing w:line="360" w:lineRule="auto"/>
        <w:rPr>
          <w:rFonts w:ascii="Sakkal Majalla" w:hAnsi="Sakkal Majalla" w:cs="Sakkal Majalla"/>
          <w:sz w:val="28"/>
          <w:szCs w:val="28"/>
        </w:rPr>
      </w:pPr>
    </w:p>
    <w:p w14:paraId="1F3E6ABC"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77E63C47">
          <v:rect id="_x0000_i1080" style="width:0;height:.75pt" o:hralign="center" o:hrstd="t" o:hr="t" fillcolor="#a0a0a0" stroked="f"/>
        </w:pict>
      </w:r>
    </w:p>
    <w:p w14:paraId="38916811" w14:textId="2C3013A6" w:rsidR="00C271ED" w:rsidRDefault="00C271ED" w:rsidP="007F4D3D">
      <w:pPr>
        <w:pStyle w:val="Heading3"/>
        <w:bidi/>
        <w:rPr>
          <w:rFonts w:cs="Sakkal Majalla"/>
          <w:sz w:val="32"/>
          <w:szCs w:val="32"/>
          <w:rtl/>
        </w:rPr>
      </w:pPr>
      <w:bookmarkStart w:id="95" w:name="_Toc237336767"/>
      <w:r w:rsidRPr="00E15225">
        <w:rPr>
          <w:rFonts w:cs="Sakkal Majalla"/>
          <w:sz w:val="32"/>
          <w:szCs w:val="32"/>
          <w:rtl/>
        </w:rPr>
        <w:t>الجدول الزمني المقترح للتطوير</w:t>
      </w:r>
      <w:r w:rsidRPr="00E15225">
        <w:rPr>
          <w:rFonts w:cs="Sakkal Majalla"/>
          <w:sz w:val="32"/>
          <w:szCs w:val="32"/>
        </w:rPr>
        <w:t xml:space="preserve"> (Proposed Development Timeline)</w:t>
      </w:r>
      <w:bookmarkEnd w:id="95"/>
    </w:p>
    <w:p w14:paraId="4B6E8199" w14:textId="28643806" w:rsidR="00FE4D0D" w:rsidRPr="00FE4D0D" w:rsidRDefault="00FE4D0D" w:rsidP="00FE4D0D">
      <w:pPr>
        <w:bidi/>
      </w:pPr>
      <w:r w:rsidRPr="00FE4D0D">
        <w:rPr>
          <w:b/>
          <w:bCs/>
          <w:rtl/>
        </w:rPr>
        <w:t>الجدول (6.7): الجدول الزمني المقترح لتطوير النموذج</w:t>
      </w:r>
    </w:p>
    <w:tbl>
      <w:tblPr>
        <w:bidiVisual/>
        <w:tblW w:w="9809" w:type="dxa"/>
        <w:tblInd w:w="-1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5130"/>
        <w:gridCol w:w="3237"/>
      </w:tblGrid>
      <w:tr w:rsidR="00D54DC3" w14:paraId="52424780" w14:textId="77777777" w:rsidTr="00E15225">
        <w:tc>
          <w:tcPr>
            <w:tcW w:w="1442" w:type="dxa"/>
            <w:vAlign w:val="center"/>
          </w:tcPr>
          <w:p w14:paraId="1B4C2277" w14:textId="5EB5960E" w:rsidR="00D54DC3" w:rsidRDefault="00D54DC3" w:rsidP="00D54DC3">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المرحلة</w:t>
            </w:r>
          </w:p>
        </w:tc>
        <w:tc>
          <w:tcPr>
            <w:tcW w:w="5130" w:type="dxa"/>
            <w:vAlign w:val="center"/>
          </w:tcPr>
          <w:p w14:paraId="78E8ED0B" w14:textId="132A70C7" w:rsidR="00D54DC3" w:rsidRDefault="00D54DC3" w:rsidP="00D54DC3">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النشاط</w:t>
            </w:r>
          </w:p>
        </w:tc>
        <w:tc>
          <w:tcPr>
            <w:tcW w:w="3237" w:type="dxa"/>
            <w:vAlign w:val="center"/>
          </w:tcPr>
          <w:p w14:paraId="3585AFD2" w14:textId="342AB745" w:rsidR="00D54DC3" w:rsidRDefault="00D54DC3" w:rsidP="00D54DC3">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المدة</w:t>
            </w:r>
          </w:p>
        </w:tc>
      </w:tr>
      <w:tr w:rsidR="00D54DC3" w14:paraId="540DA955" w14:textId="77777777" w:rsidTr="00E15225">
        <w:tc>
          <w:tcPr>
            <w:tcW w:w="1442" w:type="dxa"/>
            <w:vAlign w:val="center"/>
          </w:tcPr>
          <w:p w14:paraId="01FF0C85" w14:textId="774A709F"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lastRenderedPageBreak/>
              <w:t>الأولى</w:t>
            </w:r>
          </w:p>
        </w:tc>
        <w:tc>
          <w:tcPr>
            <w:tcW w:w="5130" w:type="dxa"/>
            <w:vAlign w:val="center"/>
          </w:tcPr>
          <w:p w14:paraId="5333CCBA" w14:textId="5E354F8B"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تطوير النموذج الأولي</w:t>
            </w:r>
            <w:r w:rsidRPr="00C271ED">
              <w:rPr>
                <w:rFonts w:ascii="Sakkal Majalla" w:hAnsi="Sakkal Majalla" w:cs="Sakkal Majalla"/>
                <w:sz w:val="28"/>
                <w:szCs w:val="28"/>
              </w:rPr>
              <w:t xml:space="preserve"> (Prototype)</w:t>
            </w:r>
          </w:p>
        </w:tc>
        <w:tc>
          <w:tcPr>
            <w:tcW w:w="3237" w:type="dxa"/>
            <w:vAlign w:val="center"/>
          </w:tcPr>
          <w:p w14:paraId="53BDC95F" w14:textId="65C5A48F"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Pr>
              <w:t xml:space="preserve">3-4 </w:t>
            </w:r>
            <w:r w:rsidRPr="00C271ED">
              <w:rPr>
                <w:rFonts w:ascii="Sakkal Majalla" w:hAnsi="Sakkal Majalla" w:cs="Sakkal Majalla"/>
                <w:sz w:val="28"/>
                <w:szCs w:val="28"/>
                <w:rtl/>
              </w:rPr>
              <w:t>أشهر</w:t>
            </w:r>
          </w:p>
        </w:tc>
      </w:tr>
      <w:tr w:rsidR="00D54DC3" w14:paraId="681585C5" w14:textId="77777777" w:rsidTr="00E15225">
        <w:tc>
          <w:tcPr>
            <w:tcW w:w="1442" w:type="dxa"/>
            <w:vAlign w:val="center"/>
          </w:tcPr>
          <w:p w14:paraId="20D6F19A" w14:textId="7DCF8649"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الثانية</w:t>
            </w:r>
          </w:p>
        </w:tc>
        <w:tc>
          <w:tcPr>
            <w:tcW w:w="5130" w:type="dxa"/>
            <w:vAlign w:val="center"/>
          </w:tcPr>
          <w:p w14:paraId="4AD880FA" w14:textId="3E396BC0"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الاختبار التجريبي (عينة صغيرة) وتحليل النتائج</w:t>
            </w:r>
          </w:p>
        </w:tc>
        <w:tc>
          <w:tcPr>
            <w:tcW w:w="3237" w:type="dxa"/>
            <w:vAlign w:val="center"/>
          </w:tcPr>
          <w:p w14:paraId="2B25F5A6" w14:textId="6A4701A0"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Pr>
              <w:t xml:space="preserve">3-4 </w:t>
            </w:r>
            <w:r w:rsidRPr="00C271ED">
              <w:rPr>
                <w:rFonts w:ascii="Sakkal Majalla" w:hAnsi="Sakkal Majalla" w:cs="Sakkal Majalla"/>
                <w:sz w:val="28"/>
                <w:szCs w:val="28"/>
                <w:rtl/>
              </w:rPr>
              <w:t>أشهر</w:t>
            </w:r>
          </w:p>
        </w:tc>
      </w:tr>
      <w:tr w:rsidR="00D54DC3" w14:paraId="30C5E4BB" w14:textId="77777777" w:rsidTr="00E15225">
        <w:tc>
          <w:tcPr>
            <w:tcW w:w="1442" w:type="dxa"/>
            <w:vAlign w:val="center"/>
          </w:tcPr>
          <w:p w14:paraId="1005B183" w14:textId="1D5F888C"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الثالثة</w:t>
            </w:r>
          </w:p>
        </w:tc>
        <w:tc>
          <w:tcPr>
            <w:tcW w:w="5130" w:type="dxa"/>
            <w:vAlign w:val="center"/>
          </w:tcPr>
          <w:p w14:paraId="11A0F45A" w14:textId="3BE77FF0"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تطوير النسخة الكاملة (بالتعاون مع مطورين)</w:t>
            </w:r>
          </w:p>
        </w:tc>
        <w:tc>
          <w:tcPr>
            <w:tcW w:w="3237" w:type="dxa"/>
            <w:vAlign w:val="center"/>
          </w:tcPr>
          <w:p w14:paraId="1CB9B308" w14:textId="411644BF"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Pr>
              <w:t xml:space="preserve">6-8 </w:t>
            </w:r>
            <w:r w:rsidRPr="00C271ED">
              <w:rPr>
                <w:rFonts w:ascii="Sakkal Majalla" w:hAnsi="Sakkal Majalla" w:cs="Sakkal Majalla"/>
                <w:sz w:val="28"/>
                <w:szCs w:val="28"/>
                <w:rtl/>
              </w:rPr>
              <w:t>أشهر</w:t>
            </w:r>
          </w:p>
        </w:tc>
      </w:tr>
      <w:tr w:rsidR="00D54DC3" w14:paraId="21C0623F" w14:textId="77777777" w:rsidTr="00E15225">
        <w:tc>
          <w:tcPr>
            <w:tcW w:w="1442" w:type="dxa"/>
            <w:vAlign w:val="center"/>
          </w:tcPr>
          <w:p w14:paraId="18D94021" w14:textId="7506173B"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الرابعة</w:t>
            </w:r>
          </w:p>
        </w:tc>
        <w:tc>
          <w:tcPr>
            <w:tcW w:w="5130" w:type="dxa"/>
            <w:vAlign w:val="center"/>
          </w:tcPr>
          <w:p w14:paraId="0D267A13" w14:textId="3B23F633"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التسويق والإطلاق التجاري</w:t>
            </w:r>
          </w:p>
        </w:tc>
        <w:tc>
          <w:tcPr>
            <w:tcW w:w="3237" w:type="dxa"/>
            <w:vAlign w:val="center"/>
          </w:tcPr>
          <w:p w14:paraId="32E49D85" w14:textId="0E582343"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Pr>
              <w:t xml:space="preserve">3-4 </w:t>
            </w:r>
            <w:r w:rsidRPr="00C271ED">
              <w:rPr>
                <w:rFonts w:ascii="Sakkal Majalla" w:hAnsi="Sakkal Majalla" w:cs="Sakkal Majalla"/>
                <w:sz w:val="28"/>
                <w:szCs w:val="28"/>
                <w:rtl/>
              </w:rPr>
              <w:t>أشهر</w:t>
            </w:r>
          </w:p>
        </w:tc>
      </w:tr>
      <w:tr w:rsidR="00D54DC3" w14:paraId="737927AB" w14:textId="77777777" w:rsidTr="00E15225">
        <w:tc>
          <w:tcPr>
            <w:tcW w:w="1442" w:type="dxa"/>
            <w:vAlign w:val="center"/>
          </w:tcPr>
          <w:p w14:paraId="350FA0F5" w14:textId="05B6315E"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الخامسة</w:t>
            </w:r>
          </w:p>
        </w:tc>
        <w:tc>
          <w:tcPr>
            <w:tcW w:w="5130" w:type="dxa"/>
            <w:vAlign w:val="center"/>
          </w:tcPr>
          <w:p w14:paraId="018BAD00" w14:textId="6DA8DE76"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التوسع والإضافة (لغات وشخصيات جديدة)</w:t>
            </w:r>
          </w:p>
        </w:tc>
        <w:tc>
          <w:tcPr>
            <w:tcW w:w="3237" w:type="dxa"/>
            <w:vAlign w:val="center"/>
          </w:tcPr>
          <w:p w14:paraId="15E068B0" w14:textId="6D4A9B7A" w:rsidR="00D54DC3" w:rsidRDefault="00D54DC3" w:rsidP="00D54DC3">
            <w:pPr>
              <w:bidi/>
              <w:spacing w:line="360" w:lineRule="auto"/>
              <w:rPr>
                <w:rFonts w:ascii="Sakkal Majalla" w:hAnsi="Sakkal Majalla" w:cs="Sakkal Majalla"/>
                <w:b/>
                <w:bCs/>
                <w:sz w:val="28"/>
                <w:szCs w:val="28"/>
                <w:rtl/>
              </w:rPr>
            </w:pPr>
            <w:r>
              <w:rPr>
                <w:rFonts w:ascii="Sakkal Majalla" w:hAnsi="Sakkal Majalla" w:cs="Sakkal Majalla" w:hint="cs"/>
                <w:sz w:val="28"/>
                <w:szCs w:val="28"/>
                <w:rtl/>
              </w:rPr>
              <w:t>مستمر</w:t>
            </w:r>
          </w:p>
        </w:tc>
      </w:tr>
    </w:tbl>
    <w:p w14:paraId="2CE942BF"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56A3758A">
          <v:rect id="_x0000_i1081" style="width:0;height:.75pt" o:hralign="center" o:hrstd="t" o:hr="t" fillcolor="#a0a0a0" stroked="f"/>
        </w:pict>
      </w:r>
    </w:p>
    <w:p w14:paraId="0BB25BB4" w14:textId="6CD1CD0A" w:rsidR="00C271ED" w:rsidRDefault="00C271ED" w:rsidP="007F4D3D">
      <w:pPr>
        <w:pStyle w:val="Heading3"/>
        <w:bidi/>
        <w:rPr>
          <w:rFonts w:cs="Sakkal Majalla"/>
          <w:sz w:val="32"/>
          <w:szCs w:val="32"/>
          <w:rtl/>
        </w:rPr>
      </w:pPr>
      <w:bookmarkStart w:id="96" w:name="_Toc237336768"/>
      <w:r w:rsidRPr="00E15225">
        <w:rPr>
          <w:rFonts w:cs="Sakkal Majalla"/>
          <w:sz w:val="32"/>
          <w:szCs w:val="32"/>
          <w:rtl/>
        </w:rPr>
        <w:t>الموارد المطلوبة للتطوير</w:t>
      </w:r>
      <w:r w:rsidRPr="00E15225">
        <w:rPr>
          <w:rFonts w:cs="Sakkal Majalla"/>
          <w:sz w:val="32"/>
          <w:szCs w:val="32"/>
        </w:rPr>
        <w:t xml:space="preserve"> (Required Resources)</w:t>
      </w:r>
      <w:bookmarkEnd w:id="96"/>
    </w:p>
    <w:p w14:paraId="47B3F8C3" w14:textId="4A57470F" w:rsidR="00FE4D0D" w:rsidRPr="00FE4D0D" w:rsidRDefault="00FE4D0D" w:rsidP="00FE4D0D">
      <w:pPr>
        <w:bidi/>
      </w:pPr>
      <w:r w:rsidRPr="00FE4D0D">
        <w:rPr>
          <w:b/>
          <w:bCs/>
          <w:rtl/>
        </w:rPr>
        <w:t>الجدول (6.8): الموارد المطلوبة للتطوير</w:t>
      </w:r>
    </w:p>
    <w:tbl>
      <w:tblPr>
        <w:bidiVisual/>
        <w:tblW w:w="9899" w:type="dxa"/>
        <w:tblInd w:w="-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8275"/>
      </w:tblGrid>
      <w:tr w:rsidR="00D54DC3" w14:paraId="6BABF247" w14:textId="77777777" w:rsidTr="00E15225">
        <w:tc>
          <w:tcPr>
            <w:tcW w:w="1624" w:type="dxa"/>
            <w:vAlign w:val="center"/>
          </w:tcPr>
          <w:p w14:paraId="2C38899E" w14:textId="75679175" w:rsidR="00D54DC3" w:rsidRDefault="00D54DC3" w:rsidP="00D54DC3">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نوع المورد</w:t>
            </w:r>
          </w:p>
        </w:tc>
        <w:tc>
          <w:tcPr>
            <w:tcW w:w="8275" w:type="dxa"/>
            <w:vAlign w:val="center"/>
          </w:tcPr>
          <w:p w14:paraId="04E5868F" w14:textId="6D4B62A1" w:rsidR="00D54DC3" w:rsidRDefault="00D54DC3" w:rsidP="00D54DC3">
            <w:pPr>
              <w:bidi/>
              <w:spacing w:line="360" w:lineRule="auto"/>
              <w:jc w:val="center"/>
              <w:rPr>
                <w:rFonts w:ascii="Sakkal Majalla" w:hAnsi="Sakkal Majalla" w:cs="Sakkal Majalla"/>
                <w:b/>
                <w:bCs/>
                <w:sz w:val="28"/>
                <w:szCs w:val="28"/>
                <w:rtl/>
              </w:rPr>
            </w:pPr>
            <w:r w:rsidRPr="00C271ED">
              <w:rPr>
                <w:rFonts w:ascii="Sakkal Majalla" w:hAnsi="Sakkal Majalla" w:cs="Sakkal Majalla"/>
                <w:sz w:val="28"/>
                <w:szCs w:val="28"/>
                <w:rtl/>
              </w:rPr>
              <w:t>التفاصيل</w:t>
            </w:r>
          </w:p>
        </w:tc>
      </w:tr>
      <w:tr w:rsidR="00D54DC3" w14:paraId="242472D4" w14:textId="77777777" w:rsidTr="00E15225">
        <w:tc>
          <w:tcPr>
            <w:tcW w:w="1624" w:type="dxa"/>
            <w:vAlign w:val="center"/>
          </w:tcPr>
          <w:p w14:paraId="0B198972" w14:textId="21441D35"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الموارد البشرية</w:t>
            </w:r>
          </w:p>
        </w:tc>
        <w:tc>
          <w:tcPr>
            <w:tcW w:w="8275" w:type="dxa"/>
            <w:vAlign w:val="center"/>
          </w:tcPr>
          <w:p w14:paraId="4F9B629A" w14:textId="0013A830"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مطورو ألعاب (2-3 مبرمجين)، مصممي جرافيك (1-2)، خبراء لغويون (لكل لغة)، مسوقون</w:t>
            </w:r>
            <w:r w:rsidRPr="00C271ED">
              <w:rPr>
                <w:rFonts w:ascii="Sakkal Majalla" w:hAnsi="Sakkal Majalla" w:cs="Sakkal Majalla"/>
                <w:sz w:val="28"/>
                <w:szCs w:val="28"/>
              </w:rPr>
              <w:t>.</w:t>
            </w:r>
          </w:p>
        </w:tc>
      </w:tr>
      <w:tr w:rsidR="00D54DC3" w14:paraId="4AB413F1" w14:textId="77777777" w:rsidTr="00E15225">
        <w:tc>
          <w:tcPr>
            <w:tcW w:w="1624" w:type="dxa"/>
            <w:vAlign w:val="center"/>
          </w:tcPr>
          <w:p w14:paraId="29EAA99B" w14:textId="4D213CB7"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الموارد التقنية</w:t>
            </w:r>
          </w:p>
        </w:tc>
        <w:tc>
          <w:tcPr>
            <w:tcW w:w="8275" w:type="dxa"/>
            <w:vAlign w:val="center"/>
          </w:tcPr>
          <w:p w14:paraId="24A8A5B5" w14:textId="104AABE6"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محركات ألعاب</w:t>
            </w:r>
            <w:r w:rsidRPr="00C271ED">
              <w:rPr>
                <w:rFonts w:ascii="Sakkal Majalla" w:hAnsi="Sakkal Majalla" w:cs="Sakkal Majalla"/>
                <w:sz w:val="28"/>
                <w:szCs w:val="28"/>
              </w:rPr>
              <w:t xml:space="preserve"> </w:t>
            </w:r>
            <w:r w:rsidR="00AC0792">
              <w:rPr>
                <w:rFonts w:ascii="Sakkal Majalla" w:hAnsi="Sakkal Majalla" w:cs="Sakkal Majalla" w:hint="cs"/>
                <w:sz w:val="28"/>
                <w:szCs w:val="28"/>
                <w:rtl/>
              </w:rPr>
              <w:t>(</w:t>
            </w:r>
            <w:r w:rsidRPr="00C271ED">
              <w:rPr>
                <w:rFonts w:ascii="Sakkal Majalla" w:hAnsi="Sakkal Majalla" w:cs="Sakkal Majalla"/>
                <w:sz w:val="28"/>
                <w:szCs w:val="28"/>
              </w:rPr>
              <w:t xml:space="preserve">Unity </w:t>
            </w:r>
            <w:r w:rsidRPr="00C271ED">
              <w:rPr>
                <w:rFonts w:ascii="Sakkal Majalla" w:hAnsi="Sakkal Majalla" w:cs="Sakkal Majalla"/>
                <w:sz w:val="28"/>
                <w:szCs w:val="28"/>
                <w:rtl/>
              </w:rPr>
              <w:t>أو</w:t>
            </w:r>
            <w:r w:rsidRPr="00C271ED">
              <w:rPr>
                <w:rFonts w:ascii="Sakkal Majalla" w:hAnsi="Sakkal Majalla" w:cs="Sakkal Majalla"/>
                <w:sz w:val="28"/>
                <w:szCs w:val="28"/>
              </w:rPr>
              <w:t xml:space="preserve"> </w:t>
            </w:r>
            <w:proofErr w:type="gramStart"/>
            <w:r w:rsidRPr="00C271ED">
              <w:rPr>
                <w:rFonts w:ascii="Sakkal Majalla" w:hAnsi="Sakkal Majalla" w:cs="Sakkal Majalla"/>
                <w:sz w:val="28"/>
                <w:szCs w:val="28"/>
              </w:rPr>
              <w:t>Unreal</w:t>
            </w:r>
            <w:r w:rsidR="00AC0792">
              <w:rPr>
                <w:rFonts w:ascii="Sakkal Majalla" w:hAnsi="Sakkal Majalla" w:cs="Sakkal Majalla" w:hint="cs"/>
                <w:sz w:val="28"/>
                <w:szCs w:val="28"/>
                <w:rtl/>
              </w:rPr>
              <w:t>),</w:t>
            </w:r>
            <w:proofErr w:type="gramEnd"/>
            <w:r w:rsidRPr="00C271ED">
              <w:rPr>
                <w:rFonts w:ascii="Sakkal Majalla" w:hAnsi="Sakkal Majalla" w:cs="Sakkal Majalla"/>
                <w:sz w:val="28"/>
                <w:szCs w:val="28"/>
                <w:rtl/>
              </w:rPr>
              <w:t xml:space="preserve"> أجهزة خوادم، أدوات تحليل البيانات</w:t>
            </w:r>
            <w:r w:rsidRPr="00C271ED">
              <w:rPr>
                <w:rFonts w:ascii="Sakkal Majalla" w:hAnsi="Sakkal Majalla" w:cs="Sakkal Majalla"/>
                <w:sz w:val="28"/>
                <w:szCs w:val="28"/>
              </w:rPr>
              <w:t>.</w:t>
            </w:r>
          </w:p>
        </w:tc>
      </w:tr>
      <w:tr w:rsidR="00D54DC3" w14:paraId="0A9709E4" w14:textId="77777777" w:rsidTr="00E15225">
        <w:tc>
          <w:tcPr>
            <w:tcW w:w="1624" w:type="dxa"/>
            <w:vAlign w:val="center"/>
          </w:tcPr>
          <w:p w14:paraId="0C0AB374" w14:textId="0F2316BE"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الموارد المالية</w:t>
            </w:r>
          </w:p>
        </w:tc>
        <w:tc>
          <w:tcPr>
            <w:tcW w:w="8275" w:type="dxa"/>
            <w:vAlign w:val="center"/>
          </w:tcPr>
          <w:p w14:paraId="4B472CFF" w14:textId="4F45A3DA"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رأس مال أولي لتطوير النموذج الأولي، تمويل للتسويق والإطلاق (يمكن من مستثمرين ملائكيين أو شركات رأس المال الجريء)</w:t>
            </w:r>
            <w:r w:rsidRPr="00C271ED">
              <w:rPr>
                <w:rFonts w:ascii="Sakkal Majalla" w:hAnsi="Sakkal Majalla" w:cs="Sakkal Majalla"/>
                <w:sz w:val="28"/>
                <w:szCs w:val="28"/>
              </w:rPr>
              <w:t>.</w:t>
            </w:r>
          </w:p>
        </w:tc>
      </w:tr>
      <w:tr w:rsidR="00D54DC3" w14:paraId="51331B79" w14:textId="77777777" w:rsidTr="00E15225">
        <w:tc>
          <w:tcPr>
            <w:tcW w:w="1624" w:type="dxa"/>
            <w:vAlign w:val="center"/>
          </w:tcPr>
          <w:p w14:paraId="53956CE1" w14:textId="502C3DD4"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b/>
                <w:bCs/>
                <w:sz w:val="28"/>
                <w:szCs w:val="28"/>
                <w:rtl/>
              </w:rPr>
              <w:t>الموارد القانونية</w:t>
            </w:r>
          </w:p>
        </w:tc>
        <w:tc>
          <w:tcPr>
            <w:tcW w:w="8275" w:type="dxa"/>
            <w:vAlign w:val="center"/>
          </w:tcPr>
          <w:p w14:paraId="0B9773ED" w14:textId="3DABD4A1" w:rsidR="00D54DC3" w:rsidRDefault="00D54DC3" w:rsidP="00D54DC3">
            <w:pPr>
              <w:bidi/>
              <w:spacing w:line="360" w:lineRule="auto"/>
              <w:rPr>
                <w:rFonts w:ascii="Sakkal Majalla" w:hAnsi="Sakkal Majalla" w:cs="Sakkal Majalla"/>
                <w:b/>
                <w:bCs/>
                <w:sz w:val="28"/>
                <w:szCs w:val="28"/>
                <w:rtl/>
              </w:rPr>
            </w:pPr>
            <w:r w:rsidRPr="00C271ED">
              <w:rPr>
                <w:rFonts w:ascii="Sakkal Majalla" w:hAnsi="Sakkal Majalla" w:cs="Sakkal Majalla"/>
                <w:sz w:val="28"/>
                <w:szCs w:val="28"/>
                <w:rtl/>
              </w:rPr>
              <w:t>مستشار قانوني لتسجيل براءة الاختراع، وحماية الملكية الفكرية</w:t>
            </w:r>
            <w:r w:rsidRPr="00C271ED">
              <w:rPr>
                <w:rFonts w:ascii="Sakkal Majalla" w:hAnsi="Sakkal Majalla" w:cs="Sakkal Majalla"/>
                <w:sz w:val="28"/>
                <w:szCs w:val="28"/>
              </w:rPr>
              <w:t>.</w:t>
            </w:r>
          </w:p>
        </w:tc>
      </w:tr>
    </w:tbl>
    <w:p w14:paraId="62B44816" w14:textId="77777777" w:rsidR="00D54DC3" w:rsidRPr="00C271ED" w:rsidRDefault="00D54DC3" w:rsidP="00D54DC3">
      <w:pPr>
        <w:bidi/>
        <w:spacing w:line="360" w:lineRule="auto"/>
        <w:rPr>
          <w:rFonts w:ascii="Sakkal Majalla" w:hAnsi="Sakkal Majalla" w:cs="Sakkal Majalla"/>
          <w:b/>
          <w:bCs/>
          <w:sz w:val="28"/>
          <w:szCs w:val="28"/>
        </w:rPr>
      </w:pPr>
    </w:p>
    <w:p w14:paraId="4B3C2AB8" w14:textId="77777777" w:rsidR="00C271ED" w:rsidRPr="00C271ED" w:rsidRDefault="00BB328E" w:rsidP="00C271ED">
      <w:pPr>
        <w:bidi/>
        <w:spacing w:line="360" w:lineRule="auto"/>
        <w:rPr>
          <w:rFonts w:ascii="Sakkal Majalla" w:hAnsi="Sakkal Majalla" w:cs="Sakkal Majalla"/>
          <w:sz w:val="28"/>
          <w:szCs w:val="28"/>
        </w:rPr>
      </w:pPr>
      <w:r>
        <w:rPr>
          <w:rFonts w:ascii="Sakkal Majalla" w:hAnsi="Sakkal Majalla" w:cs="Sakkal Majalla"/>
          <w:sz w:val="28"/>
          <w:szCs w:val="28"/>
        </w:rPr>
        <w:pict w14:anchorId="57E111D0">
          <v:rect id="_x0000_i1082" style="width:0;height:.75pt" o:hralign="center" o:hrstd="t" o:hr="t" fillcolor="#a0a0a0" stroked="f"/>
        </w:pict>
      </w:r>
    </w:p>
    <w:p w14:paraId="5E3F9F9F" w14:textId="14B3599C" w:rsidR="00C271ED" w:rsidRPr="00E15225" w:rsidRDefault="00C271ED" w:rsidP="00AC0792">
      <w:pPr>
        <w:pStyle w:val="Heading2"/>
        <w:bidi/>
        <w:rPr>
          <w:rFonts w:cs="Sakkal Majalla"/>
          <w:szCs w:val="32"/>
        </w:rPr>
      </w:pPr>
      <w:bookmarkStart w:id="97" w:name="_Toc237336769"/>
      <w:r w:rsidRPr="00E15225">
        <w:rPr>
          <w:rFonts w:cs="Sakkal Majalla"/>
          <w:szCs w:val="32"/>
          <w:rtl/>
        </w:rPr>
        <w:lastRenderedPageBreak/>
        <w:t>خلاصة الفصل</w:t>
      </w:r>
      <w:bookmarkEnd w:id="97"/>
    </w:p>
    <w:p w14:paraId="49DB7B3E"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قدم هذا الفصل خارطة طريق عملية لتحويل النموذج النظري المقترح إلى منتج تعليمي تجاري قابل للتنفيذ. تم تفصيل سبع مراحل لبناء النموذج الأولي، واقتراح آليات التعاون مع مطوري الألعاب، وشرح خطوات تسجيل براءة الاختراع في الهيئة السعودية للملكية الفكرية</w:t>
      </w:r>
      <w:r w:rsidRPr="00C271ED">
        <w:rPr>
          <w:rFonts w:ascii="Sakkal Majalla" w:hAnsi="Sakkal Majalla" w:cs="Sakkal Majalla"/>
          <w:sz w:val="28"/>
          <w:szCs w:val="28"/>
        </w:rPr>
        <w:t xml:space="preserve"> (SAIP)</w:t>
      </w:r>
      <w:r w:rsidRPr="00C271ED">
        <w:rPr>
          <w:rFonts w:ascii="Sakkal Majalla" w:hAnsi="Sakkal Majalla" w:cs="Sakkal Majalla"/>
          <w:sz w:val="28"/>
          <w:szCs w:val="28"/>
          <w:rtl/>
        </w:rPr>
        <w:t>، وتقديم ست توصيات لتوسيع النموذج، بالإضافة إلى جدول زمني مقترح وتقدير الموارد المطلوبة</w:t>
      </w:r>
      <w:r w:rsidRPr="00C271ED">
        <w:rPr>
          <w:rFonts w:ascii="Sakkal Majalla" w:hAnsi="Sakkal Majalla" w:cs="Sakkal Majalla"/>
          <w:sz w:val="28"/>
          <w:szCs w:val="28"/>
        </w:rPr>
        <w:t>.</w:t>
      </w:r>
    </w:p>
    <w:p w14:paraId="0413C342" w14:textId="77777777" w:rsidR="00C271ED" w:rsidRPr="00C271ED" w:rsidRDefault="00C271ED" w:rsidP="00C271ED">
      <w:pPr>
        <w:bidi/>
        <w:spacing w:line="360" w:lineRule="auto"/>
        <w:rPr>
          <w:rFonts w:ascii="Sakkal Majalla" w:hAnsi="Sakkal Majalla" w:cs="Sakkal Majalla"/>
          <w:sz w:val="28"/>
          <w:szCs w:val="28"/>
        </w:rPr>
      </w:pPr>
      <w:r w:rsidRPr="00C271ED">
        <w:rPr>
          <w:rFonts w:ascii="Sakkal Majalla" w:hAnsi="Sakkal Majalla" w:cs="Sakkal Majalla"/>
          <w:sz w:val="28"/>
          <w:szCs w:val="28"/>
          <w:rtl/>
        </w:rPr>
        <w:t>وتهدف هذه الخطة إلى توجيه المطورين ورجال الأعمال والجهات المعنية لتبني النموذج، مع مراعاة الجدوى التعليمية والتجارية والاجتماعية، والاستفادة من الفرص التي يوفرها سوق الألعاب التعليمية المتنامي</w:t>
      </w:r>
      <w:r w:rsidRPr="00C271ED">
        <w:rPr>
          <w:rFonts w:ascii="Sakkal Majalla" w:hAnsi="Sakkal Majalla" w:cs="Sakkal Majalla"/>
          <w:sz w:val="28"/>
          <w:szCs w:val="28"/>
        </w:rPr>
        <w:t>.</w:t>
      </w:r>
    </w:p>
    <w:p w14:paraId="3440A8D3" w14:textId="6B7691E5" w:rsidR="003C7391" w:rsidRDefault="00BB328E" w:rsidP="00F341AB">
      <w:pPr>
        <w:bidi/>
        <w:spacing w:line="360" w:lineRule="auto"/>
        <w:rPr>
          <w:rFonts w:ascii="Sakkal Majalla" w:hAnsi="Sakkal Majalla" w:cs="Sakkal Majalla"/>
          <w:sz w:val="28"/>
          <w:szCs w:val="28"/>
        </w:rPr>
      </w:pPr>
      <w:r>
        <w:rPr>
          <w:rFonts w:ascii="Sakkal Majalla" w:hAnsi="Sakkal Majalla" w:cs="Sakkal Majalla"/>
          <w:sz w:val="28"/>
          <w:szCs w:val="28"/>
        </w:rPr>
        <w:pict w14:anchorId="70753ADE">
          <v:rect id="_x0000_i1083" style="width:0;height:.75pt" o:hralign="center" o:hrstd="t" o:hr="t" fillcolor="#a0a0a0" stroked="f"/>
        </w:pict>
      </w:r>
    </w:p>
    <w:p w14:paraId="3EC7DF39" w14:textId="77777777" w:rsidR="003C7391" w:rsidRDefault="003C7391">
      <w:pPr>
        <w:rPr>
          <w:rFonts w:ascii="Sakkal Majalla" w:hAnsi="Sakkal Majalla" w:cs="Sakkal Majalla"/>
          <w:sz w:val="28"/>
          <w:szCs w:val="28"/>
        </w:rPr>
      </w:pPr>
      <w:r>
        <w:rPr>
          <w:rFonts w:ascii="Sakkal Majalla" w:hAnsi="Sakkal Majalla" w:cs="Sakkal Majalla"/>
          <w:sz w:val="28"/>
          <w:szCs w:val="28"/>
        </w:rPr>
        <w:br w:type="page"/>
      </w:r>
    </w:p>
    <w:p w14:paraId="2FF52AC5" w14:textId="77777777" w:rsidR="00C271ED" w:rsidRPr="00C271ED" w:rsidRDefault="00C271ED" w:rsidP="00F341AB">
      <w:pPr>
        <w:bidi/>
        <w:spacing w:line="360" w:lineRule="auto"/>
        <w:rPr>
          <w:rFonts w:ascii="Sakkal Majalla" w:hAnsi="Sakkal Majalla" w:cs="Sakkal Majalla"/>
          <w:sz w:val="28"/>
          <w:szCs w:val="28"/>
        </w:rPr>
      </w:pPr>
    </w:p>
    <w:p w14:paraId="5E02502D" w14:textId="0C4F6E85" w:rsidR="00987D02" w:rsidRPr="00E15225" w:rsidRDefault="00987D02" w:rsidP="003C7391">
      <w:pPr>
        <w:pStyle w:val="Heading1"/>
        <w:bidi/>
        <w:rPr>
          <w:rFonts w:cs="Sakkal Majalla"/>
          <w:szCs w:val="36"/>
        </w:rPr>
      </w:pPr>
      <w:bookmarkStart w:id="98" w:name="_Toc237336770"/>
      <w:r w:rsidRPr="00E15225">
        <w:rPr>
          <w:rFonts w:ascii="Segoe UI Emoji" w:hAnsi="Segoe UI Emoji" w:cs="Segoe UI Emoji"/>
          <w:szCs w:val="36"/>
        </w:rPr>
        <w:t>🔵</w:t>
      </w:r>
      <w:r w:rsidRPr="00E15225">
        <w:rPr>
          <w:rFonts w:cs="Sakkal Majalla"/>
          <w:szCs w:val="36"/>
        </w:rPr>
        <w:t xml:space="preserve"> </w:t>
      </w:r>
      <w:r w:rsidRPr="00E15225">
        <w:rPr>
          <w:rFonts w:cs="Sakkal Majalla"/>
          <w:szCs w:val="36"/>
          <w:rtl/>
        </w:rPr>
        <w:t>الفصل السابع: الخاتمة</w:t>
      </w:r>
      <w:r w:rsidR="00B1636A" w:rsidRPr="00E15225">
        <w:rPr>
          <w:rFonts w:cs="Sakkal Majalla"/>
          <w:szCs w:val="36"/>
          <w:rtl/>
        </w:rPr>
        <w:t xml:space="preserve"> </w:t>
      </w:r>
      <w:r w:rsidRPr="00E15225">
        <w:rPr>
          <w:rFonts w:cs="Sakkal Majalla"/>
          <w:szCs w:val="36"/>
        </w:rPr>
        <w:t>(Conclusion)</w:t>
      </w:r>
      <w:bookmarkEnd w:id="98"/>
    </w:p>
    <w:p w14:paraId="19CAA45E" w14:textId="77777777" w:rsidR="00987D02" w:rsidRPr="00987D02" w:rsidRDefault="00BB328E" w:rsidP="00987D02">
      <w:pPr>
        <w:bidi/>
        <w:spacing w:line="360" w:lineRule="auto"/>
        <w:rPr>
          <w:rFonts w:ascii="Sakkal Majalla" w:hAnsi="Sakkal Majalla" w:cs="Sakkal Majalla"/>
          <w:sz w:val="28"/>
          <w:szCs w:val="28"/>
        </w:rPr>
      </w:pPr>
      <w:r>
        <w:rPr>
          <w:rFonts w:ascii="Sakkal Majalla" w:hAnsi="Sakkal Majalla" w:cs="Sakkal Majalla"/>
          <w:sz w:val="28"/>
          <w:szCs w:val="28"/>
        </w:rPr>
        <w:pict w14:anchorId="3180CCFF">
          <v:rect id="_x0000_i1084" style="width:0;height:.75pt" o:hralign="center" o:hrstd="t" o:hr="t" fillcolor="#a0a0a0" stroked="f"/>
        </w:pict>
      </w:r>
    </w:p>
    <w:p w14:paraId="0E1071B5" w14:textId="2E6259B6" w:rsidR="00987D02" w:rsidRPr="00E15225" w:rsidRDefault="00987D02" w:rsidP="007F4D3D">
      <w:pPr>
        <w:pStyle w:val="Heading2"/>
        <w:bidi/>
        <w:rPr>
          <w:rFonts w:cs="Sakkal Majalla"/>
          <w:szCs w:val="32"/>
        </w:rPr>
      </w:pPr>
      <w:bookmarkStart w:id="99" w:name="_Toc237336771"/>
      <w:r w:rsidRPr="00E15225">
        <w:rPr>
          <w:rFonts w:cs="Sakkal Majalla"/>
          <w:szCs w:val="32"/>
          <w:rtl/>
        </w:rPr>
        <w:t>ملخص النتائج</w:t>
      </w:r>
      <w:r w:rsidRPr="00E15225">
        <w:rPr>
          <w:rFonts w:cs="Sakkal Majalla"/>
          <w:szCs w:val="32"/>
        </w:rPr>
        <w:t xml:space="preserve"> (Summary of Findings)</w:t>
      </w:r>
      <w:bookmarkEnd w:id="99"/>
    </w:p>
    <w:p w14:paraId="27E6F224" w14:textId="77777777" w:rsidR="00987D02" w:rsidRPr="00987D02" w:rsidRDefault="00987D02" w:rsidP="00987D02">
      <w:pPr>
        <w:bidi/>
        <w:spacing w:line="360" w:lineRule="auto"/>
        <w:rPr>
          <w:rFonts w:ascii="Sakkal Majalla" w:hAnsi="Sakkal Majalla" w:cs="Sakkal Majalla"/>
          <w:sz w:val="28"/>
          <w:szCs w:val="28"/>
        </w:rPr>
      </w:pPr>
      <w:r w:rsidRPr="00987D02">
        <w:rPr>
          <w:rFonts w:ascii="Sakkal Majalla" w:hAnsi="Sakkal Majalla" w:cs="Sakkal Majalla"/>
          <w:sz w:val="28"/>
          <w:szCs w:val="28"/>
          <w:rtl/>
        </w:rPr>
        <w:t>هدفت هذه الرسالة إلى تطوير لعبة</w:t>
      </w:r>
      <w:r w:rsidRPr="00987D02">
        <w:rPr>
          <w:rFonts w:ascii="Sakkal Majalla" w:hAnsi="Sakkal Majalla" w:cs="Sakkal Majalla"/>
          <w:sz w:val="28"/>
          <w:szCs w:val="28"/>
        </w:rPr>
        <w:t xml:space="preserve"> "Hero Wars" </w:t>
      </w:r>
      <w:r w:rsidRPr="00987D02">
        <w:rPr>
          <w:rFonts w:ascii="Sakkal Majalla" w:hAnsi="Sakkal Majalla" w:cs="Sakkal Majalla"/>
          <w:sz w:val="28"/>
          <w:szCs w:val="28"/>
          <w:rtl/>
        </w:rPr>
        <w:t>كنموذج ريادي للتعليم غير المباشر للغات الأجنبية، من خلال ربط ترقية الشخصيات القتالية بأسئلة لغوية متعددة المستويات، مع تمثيل كل شخصية للغة وثقافة معينة. وقد تم تحقيق هذا الهدف من خلال بناء نموذج نظري متكامل، وتطوير خمس آليات مبتكرة، وتقديم نموذج عمل ريادي قابل للتطبيق</w:t>
      </w:r>
      <w:r w:rsidRPr="00987D02">
        <w:rPr>
          <w:rFonts w:ascii="Sakkal Majalla" w:hAnsi="Sakkal Majalla" w:cs="Sakkal Majalla"/>
          <w:sz w:val="28"/>
          <w:szCs w:val="28"/>
        </w:rPr>
        <w:t>.</w:t>
      </w:r>
    </w:p>
    <w:p w14:paraId="61E40A32" w14:textId="77777777" w:rsidR="00987D02" w:rsidRPr="00987D02" w:rsidRDefault="00987D02" w:rsidP="00987D02">
      <w:pPr>
        <w:bidi/>
        <w:spacing w:line="360" w:lineRule="auto"/>
        <w:rPr>
          <w:rFonts w:ascii="Sakkal Majalla" w:hAnsi="Sakkal Majalla" w:cs="Sakkal Majalla"/>
          <w:sz w:val="28"/>
          <w:szCs w:val="28"/>
        </w:rPr>
      </w:pPr>
      <w:r w:rsidRPr="00987D02">
        <w:rPr>
          <w:rFonts w:ascii="Sakkal Majalla" w:hAnsi="Sakkal Majalla" w:cs="Sakkal Majalla"/>
          <w:sz w:val="28"/>
          <w:szCs w:val="28"/>
          <w:rtl/>
        </w:rPr>
        <w:t>يمكن تلخيص أبرز النتائج التي توصل إليها البحث على النحو التالي</w:t>
      </w:r>
      <w:r w:rsidRPr="00987D02">
        <w:rPr>
          <w:rFonts w:ascii="Sakkal Majalla" w:hAnsi="Sakkal Majalla" w:cs="Sakkal Majalla"/>
          <w:sz w:val="28"/>
          <w:szCs w:val="28"/>
        </w:rPr>
        <w:t>:</w:t>
      </w:r>
    </w:p>
    <w:p w14:paraId="04680612" w14:textId="0AF56F47"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النموذج النظري المقترح</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 xml:space="preserve">تم تصميم نموذج تعليمي ريادي يتكون من ثلاث طبقات مترابطة: طبقة المشكلة/الفرضية، طبقة الآليات </w:t>
      </w:r>
      <w:r w:rsidR="00DF4889">
        <w:rPr>
          <w:rFonts w:ascii="Sakkal Majalla" w:hAnsi="Sakkal Majalla" w:cs="Sakkal Majalla" w:hint="cs"/>
          <w:sz w:val="28"/>
          <w:szCs w:val="28"/>
          <w:rtl/>
        </w:rPr>
        <w:t>الأربع</w:t>
      </w:r>
      <w:r w:rsidRPr="00987D02">
        <w:rPr>
          <w:rFonts w:ascii="Sakkal Majalla" w:hAnsi="Sakkal Majalla" w:cs="Sakkal Majalla"/>
          <w:sz w:val="28"/>
          <w:szCs w:val="28"/>
          <w:rtl/>
        </w:rPr>
        <w:t>، وطبقة المخرجات التعليمية والريادية والاجتماعية/الثقافية. وقد أثبتت المناقشة النظرية أن هذا النموذج يتوافق مع نظريات التعلم الحديثة (التعلم غير المباشر، التدفق، تحديد المصير) والنماذج الريادية (بارينجر/آيرلاند، بورتر)</w:t>
      </w:r>
      <w:r w:rsidRPr="00987D02">
        <w:rPr>
          <w:rFonts w:ascii="Sakkal Majalla" w:hAnsi="Sakkal Majalla" w:cs="Sakkal Majalla"/>
          <w:sz w:val="28"/>
          <w:szCs w:val="28"/>
        </w:rPr>
        <w:t>.</w:t>
      </w:r>
    </w:p>
    <w:p w14:paraId="25BD9537" w14:textId="540C5804"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 xml:space="preserve">الآليات </w:t>
      </w:r>
      <w:r w:rsidR="00DF4889">
        <w:rPr>
          <w:rFonts w:ascii="Sakkal Majalla" w:hAnsi="Sakkal Majalla" w:cs="Sakkal Majalla" w:hint="cs"/>
          <w:b/>
          <w:bCs/>
          <w:sz w:val="28"/>
          <w:szCs w:val="28"/>
          <w:rtl/>
        </w:rPr>
        <w:t>الأربع</w:t>
      </w:r>
      <w:r w:rsidRPr="00987D02">
        <w:rPr>
          <w:rFonts w:ascii="Sakkal Majalla" w:hAnsi="Sakkal Majalla" w:cs="Sakkal Majalla"/>
          <w:b/>
          <w:bCs/>
          <w:sz w:val="28"/>
          <w:szCs w:val="28"/>
          <w:rtl/>
        </w:rPr>
        <w:t xml:space="preserve"> المبتكرة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 xml:space="preserve">تم اقتراح </w:t>
      </w:r>
      <w:r w:rsidR="00DF4889">
        <w:rPr>
          <w:rFonts w:ascii="Sakkal Majalla" w:hAnsi="Sakkal Majalla" w:cs="Sakkal Majalla" w:hint="cs"/>
          <w:sz w:val="28"/>
          <w:szCs w:val="28"/>
          <w:rtl/>
        </w:rPr>
        <w:t>أربع</w:t>
      </w:r>
      <w:r w:rsidRPr="00987D02">
        <w:rPr>
          <w:rFonts w:ascii="Sakkal Majalla" w:hAnsi="Sakkal Majalla" w:cs="Sakkal Majalla"/>
          <w:sz w:val="28"/>
          <w:szCs w:val="28"/>
          <w:rtl/>
        </w:rPr>
        <w:t xml:space="preserve"> آليات لمعالجة التحدي الجوهري المتمثل في "حرية الاختيار مقابل التعلم الموجه"، وهي: (1) التوسع في عدد الشخصيات، (2) نظام المراحل الإجبارية، (3) الاستفادة من تكوين الفريق الإجباري (5-15 شخصية)، (4) نظام التدريب</w:t>
      </w:r>
      <w:r w:rsidRPr="00987D02">
        <w:rPr>
          <w:rFonts w:ascii="Sakkal Majalla" w:hAnsi="Sakkal Majalla" w:cs="Sakkal Majalla"/>
          <w:sz w:val="28"/>
          <w:szCs w:val="28"/>
        </w:rPr>
        <w:t xml:space="preserve"> (Training Mode)</w:t>
      </w:r>
      <w:r w:rsidR="00DF4889">
        <w:rPr>
          <w:rFonts w:ascii="Sakkal Majalla" w:hAnsi="Sakkal Majalla" w:cs="Sakkal Majalla" w:hint="cs"/>
          <w:sz w:val="28"/>
          <w:szCs w:val="28"/>
          <w:rtl/>
        </w:rPr>
        <w:t xml:space="preserve">. </w:t>
      </w:r>
      <w:r w:rsidRPr="00987D02">
        <w:rPr>
          <w:rFonts w:ascii="Sakkal Majalla" w:hAnsi="Sakkal Majalla" w:cs="Sakkal Majalla"/>
          <w:sz w:val="28"/>
          <w:szCs w:val="28"/>
          <w:rtl/>
        </w:rPr>
        <w:t>وقد أظهر التحليل أن هذه الآليات توفر حلاً متوازناً يحافظ على حرية اللاعب مع ضمان تعرضه للمحتوى اللغوي المستهدف</w:t>
      </w:r>
      <w:r w:rsidRPr="00987D02">
        <w:rPr>
          <w:rFonts w:ascii="Sakkal Majalla" w:hAnsi="Sakkal Majalla" w:cs="Sakkal Majalla"/>
          <w:sz w:val="28"/>
          <w:szCs w:val="28"/>
        </w:rPr>
        <w:t>.</w:t>
      </w:r>
    </w:p>
    <w:p w14:paraId="75122D0E" w14:textId="77777777"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الارتباط الثقافي للشخصيات</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 xml:space="preserve">تم اقتراح نظام لربط كل شخصية بلغة وثقافة معينة، مع نموذج تطبيقي لأربع شخصيات (ياسمين للعربية، جني علاء الدين للعربية، فايكنج للنرويجية، ساموراي لليابانية). وقد </w:t>
      </w:r>
      <w:r w:rsidRPr="00987D02">
        <w:rPr>
          <w:rFonts w:ascii="Sakkal Majalla" w:hAnsi="Sakkal Majalla" w:cs="Sakkal Majalla"/>
          <w:sz w:val="28"/>
          <w:szCs w:val="28"/>
          <w:rtl/>
        </w:rPr>
        <w:lastRenderedPageBreak/>
        <w:t>تبين أن هذا الارتباط يعزز الدافع الداخلي للتعلم، ويسهم في الفهم الثقافي، ويضيف بعداً تعليمياً أعمق لتجربة اللعب</w:t>
      </w:r>
      <w:r w:rsidRPr="00987D02">
        <w:rPr>
          <w:rFonts w:ascii="Sakkal Majalla" w:hAnsi="Sakkal Majalla" w:cs="Sakkal Majalla"/>
          <w:sz w:val="28"/>
          <w:szCs w:val="28"/>
        </w:rPr>
        <w:t>.</w:t>
      </w:r>
    </w:p>
    <w:p w14:paraId="55575644" w14:textId="77777777"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نموذج العمل الريادي</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تم تطوير نموذج عمل ريادي متكامل باستخدام نموذج بارينجر/آيرلاند، مع تحديد السوق المستهدف (8 فئات تشمل كبار السن، المتقاعدين، ربات البيوت، الأطفال، الطلاب، الموظفين، وذوي الاحتياجات الخاصة)، وتقدير حجم السوق (12 مليار دولار عام 2022)، واقتراح استراتيجيات تسويق متعددة (التسويق الرقمي، الشراكات المؤسسية، نموذج الفريميوم)</w:t>
      </w:r>
      <w:r w:rsidRPr="00987D02">
        <w:rPr>
          <w:rFonts w:ascii="Sakkal Majalla" w:hAnsi="Sakkal Majalla" w:cs="Sakkal Majalla"/>
          <w:sz w:val="28"/>
          <w:szCs w:val="28"/>
        </w:rPr>
        <w:t>.</w:t>
      </w:r>
    </w:p>
    <w:p w14:paraId="12954300" w14:textId="77777777"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تحليل البيئة التنافسية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أظهر تحليل القوى الخمس لبورتر أن صناعة الألعاب التعليمية تتميز بتهديد مرتفع من البدائل (تطبيقات تعلم اللغات) ومنافسة شديدة بين الشركات القائمة</w:t>
      </w:r>
      <w:r w:rsidRPr="00987D02">
        <w:rPr>
          <w:rFonts w:ascii="Sakkal Majalla" w:hAnsi="Sakkal Majalla" w:cs="Sakkal Majalla"/>
          <w:sz w:val="28"/>
          <w:szCs w:val="28"/>
        </w:rPr>
        <w:t xml:space="preserve"> (Duolingo</w:t>
      </w:r>
      <w:r w:rsidRPr="00987D02">
        <w:rPr>
          <w:rFonts w:ascii="Sakkal Majalla" w:hAnsi="Sakkal Majalla" w:cs="Sakkal Majalla"/>
          <w:sz w:val="28"/>
          <w:szCs w:val="28"/>
          <w:rtl/>
        </w:rPr>
        <w:t xml:space="preserve">، </w:t>
      </w:r>
      <w:r w:rsidRPr="00987D02">
        <w:rPr>
          <w:rFonts w:ascii="Sakkal Majalla" w:hAnsi="Sakkal Majalla" w:cs="Sakkal Majalla"/>
          <w:sz w:val="28"/>
          <w:szCs w:val="28"/>
        </w:rPr>
        <w:t>Babbel</w:t>
      </w:r>
      <w:r w:rsidRPr="00987D02">
        <w:rPr>
          <w:rFonts w:ascii="Sakkal Majalla" w:hAnsi="Sakkal Majalla" w:cs="Sakkal Majalla"/>
          <w:sz w:val="28"/>
          <w:szCs w:val="28"/>
          <w:rtl/>
        </w:rPr>
        <w:t xml:space="preserve">، </w:t>
      </w:r>
      <w:r w:rsidRPr="00987D02">
        <w:rPr>
          <w:rFonts w:ascii="Sakkal Majalla" w:hAnsi="Sakkal Majalla" w:cs="Sakkal Majalla"/>
          <w:sz w:val="28"/>
          <w:szCs w:val="28"/>
        </w:rPr>
        <w:t xml:space="preserve">Kahoot). </w:t>
      </w:r>
      <w:r w:rsidRPr="00987D02">
        <w:rPr>
          <w:rFonts w:ascii="Sakkal Majalla" w:hAnsi="Sakkal Majalla" w:cs="Sakkal Majalla"/>
          <w:sz w:val="28"/>
          <w:szCs w:val="28"/>
          <w:rtl/>
        </w:rPr>
        <w:t>ومع ذلك، فإن النموذج المقترح يتمتع بميزات تمايز قوية (الجمع بين الترقية بالأسئلة، والارتباط الثقافي، والقتال الاستراتيجي) تمكنه من المنافسة بفعالية في السوق المتخصص</w:t>
      </w:r>
      <w:r w:rsidRPr="00987D02">
        <w:rPr>
          <w:rFonts w:ascii="Sakkal Majalla" w:hAnsi="Sakkal Majalla" w:cs="Sakkal Majalla"/>
          <w:sz w:val="28"/>
          <w:szCs w:val="28"/>
        </w:rPr>
        <w:t>.</w:t>
      </w:r>
    </w:p>
    <w:p w14:paraId="033817BE" w14:textId="037FF2E1"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الأثر الاجتماعي والثقافي</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تبين أن النموذج يحقق أثراً اجتماعياً ملموساً من خلال تمكين فئات متنوعة (كبار السن، المتقاعدين، ربات البيوت، ذوي الاحتياجات الخاصة)، وتحويل أوقات الفراغ إلى استثمار معرفي، وتعزيز التفاهم بين الثقافات، مما يتوافق مع أهداف التنمية المستدامة</w:t>
      </w:r>
      <w:r w:rsidRPr="00987D02">
        <w:rPr>
          <w:rFonts w:ascii="Sakkal Majalla" w:hAnsi="Sakkal Majalla" w:cs="Sakkal Majalla"/>
          <w:sz w:val="28"/>
          <w:szCs w:val="28"/>
        </w:rPr>
        <w:t xml:space="preserve"> </w:t>
      </w:r>
      <w:r w:rsidR="00B1636A">
        <w:rPr>
          <w:rFonts w:ascii="Sakkal Majalla" w:hAnsi="Sakkal Majalla" w:cs="Sakkal Majalla" w:hint="cs"/>
          <w:sz w:val="28"/>
          <w:szCs w:val="28"/>
          <w:rtl/>
        </w:rPr>
        <w:t>(</w:t>
      </w:r>
      <w:r w:rsidRPr="00987D02">
        <w:rPr>
          <w:rFonts w:ascii="Sakkal Majalla" w:hAnsi="Sakkal Majalla" w:cs="Sakkal Majalla"/>
          <w:sz w:val="28"/>
          <w:szCs w:val="28"/>
        </w:rPr>
        <w:t>SDG 4: Quality Education</w:t>
      </w:r>
      <w:r w:rsidRPr="00987D02">
        <w:rPr>
          <w:rFonts w:ascii="Sakkal Majalla" w:hAnsi="Sakkal Majalla" w:cs="Sakkal Majalla"/>
          <w:sz w:val="28"/>
          <w:szCs w:val="28"/>
          <w:rtl/>
        </w:rPr>
        <w:t xml:space="preserve">، </w:t>
      </w:r>
      <w:r w:rsidRPr="00987D02">
        <w:rPr>
          <w:rFonts w:ascii="Sakkal Majalla" w:hAnsi="Sakkal Majalla" w:cs="Sakkal Majalla"/>
          <w:sz w:val="28"/>
          <w:szCs w:val="28"/>
        </w:rPr>
        <w:t>SDG 10: Reduced Inequalities</w:t>
      </w:r>
      <w:r w:rsidR="00B1636A">
        <w:rPr>
          <w:rFonts w:ascii="Sakkal Majalla" w:hAnsi="Sakkal Majalla" w:cs="Sakkal Majalla" w:hint="cs"/>
          <w:sz w:val="28"/>
          <w:szCs w:val="28"/>
          <w:rtl/>
        </w:rPr>
        <w:t>)</w:t>
      </w:r>
    </w:p>
    <w:p w14:paraId="19F3851B" w14:textId="77777777" w:rsidR="00987D02" w:rsidRPr="00987D02" w:rsidRDefault="00987D02" w:rsidP="006A6F3E">
      <w:pPr>
        <w:numPr>
          <w:ilvl w:val="0"/>
          <w:numId w:val="51"/>
        </w:numPr>
        <w:bidi/>
        <w:spacing w:line="360" w:lineRule="auto"/>
        <w:rPr>
          <w:rFonts w:ascii="Sakkal Majalla" w:hAnsi="Sakkal Majalla" w:cs="Sakkal Majalla"/>
          <w:sz w:val="28"/>
          <w:szCs w:val="28"/>
        </w:rPr>
      </w:pPr>
      <w:r w:rsidRPr="00987D02">
        <w:rPr>
          <w:rFonts w:ascii="Sakkal Majalla" w:hAnsi="Sakkal Majalla" w:cs="Sakkal Majalla"/>
          <w:b/>
          <w:bCs/>
          <w:sz w:val="28"/>
          <w:szCs w:val="28"/>
          <w:rtl/>
        </w:rPr>
        <w:t>خطة التطوير المستقبلية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تم تقديم خارطة طريق عملية لتحويل النموذج النظري إلى منتج تجاري، تتضمن سبع مراحل لبناء النموذج الأولي، وآليات التعاون مع مطوري الألعاب، وخطوات تسجيل براءة الاختراع في الهيئة السعودية للملكية الفكرية</w:t>
      </w:r>
      <w:r w:rsidRPr="00987D02">
        <w:rPr>
          <w:rFonts w:ascii="Sakkal Majalla" w:hAnsi="Sakkal Majalla" w:cs="Sakkal Majalla"/>
          <w:sz w:val="28"/>
          <w:szCs w:val="28"/>
        </w:rPr>
        <w:t xml:space="preserve"> (SAIP).</w:t>
      </w:r>
    </w:p>
    <w:p w14:paraId="2E460F50" w14:textId="77777777" w:rsidR="00987D02" w:rsidRPr="00987D02" w:rsidRDefault="00BB328E" w:rsidP="00987D02">
      <w:pPr>
        <w:bidi/>
        <w:spacing w:line="360" w:lineRule="auto"/>
        <w:rPr>
          <w:rFonts w:ascii="Sakkal Majalla" w:hAnsi="Sakkal Majalla" w:cs="Sakkal Majalla"/>
          <w:sz w:val="28"/>
          <w:szCs w:val="28"/>
        </w:rPr>
      </w:pPr>
      <w:r>
        <w:rPr>
          <w:rFonts w:ascii="Sakkal Majalla" w:hAnsi="Sakkal Majalla" w:cs="Sakkal Majalla"/>
          <w:sz w:val="28"/>
          <w:szCs w:val="28"/>
        </w:rPr>
        <w:pict w14:anchorId="35451746">
          <v:rect id="_x0000_i1085" style="width:0;height:.75pt" o:hralign="center" o:hrstd="t" o:hr="t" fillcolor="#a0a0a0" stroked="f"/>
        </w:pict>
      </w:r>
    </w:p>
    <w:p w14:paraId="50C64AE0" w14:textId="203284D4" w:rsidR="00987D02" w:rsidRPr="00E15225" w:rsidRDefault="00987D02" w:rsidP="007F4D3D">
      <w:pPr>
        <w:pStyle w:val="Heading2"/>
        <w:bidi/>
        <w:rPr>
          <w:rFonts w:cs="Sakkal Majalla"/>
          <w:szCs w:val="32"/>
        </w:rPr>
      </w:pPr>
      <w:bookmarkStart w:id="100" w:name="_Toc237336772"/>
      <w:r w:rsidRPr="00E15225">
        <w:rPr>
          <w:rFonts w:cs="Sakkal Majalla"/>
          <w:szCs w:val="32"/>
          <w:rtl/>
        </w:rPr>
        <w:t>الإجابة على أسئلة البحث</w:t>
      </w:r>
      <w:r w:rsidRPr="00E15225">
        <w:rPr>
          <w:rFonts w:cs="Sakkal Majalla"/>
          <w:szCs w:val="32"/>
        </w:rPr>
        <w:t xml:space="preserve"> (Answering Research Questions)</w:t>
      </w:r>
      <w:bookmarkEnd w:id="100"/>
    </w:p>
    <w:p w14:paraId="623352E8" w14:textId="1D0CB7BA" w:rsidR="00987D02" w:rsidRDefault="00987D02" w:rsidP="00987D02">
      <w:pPr>
        <w:bidi/>
        <w:spacing w:line="360" w:lineRule="auto"/>
        <w:rPr>
          <w:rFonts w:ascii="Sakkal Majalla" w:hAnsi="Sakkal Majalla" w:cs="Sakkal Majalla"/>
          <w:sz w:val="28"/>
          <w:szCs w:val="28"/>
        </w:rPr>
      </w:pPr>
      <w:r w:rsidRPr="00987D02">
        <w:rPr>
          <w:rFonts w:ascii="Sakkal Majalla" w:hAnsi="Sakkal Majalla" w:cs="Sakkal Majalla"/>
          <w:sz w:val="28"/>
          <w:szCs w:val="28"/>
          <w:rtl/>
        </w:rPr>
        <w:t>فيما يلي إجابات مختصرة وموجزة لكل سؤال من أسئلة البحث الستة</w:t>
      </w:r>
      <w:r w:rsidRPr="00987D02">
        <w:rPr>
          <w:rFonts w:ascii="Sakkal Majalla" w:hAnsi="Sakkal Majalla" w:cs="Sakkal Majalla"/>
          <w:sz w:val="28"/>
          <w:szCs w:val="28"/>
        </w:rPr>
        <w:t>:</w:t>
      </w:r>
    </w:p>
    <w:tbl>
      <w:tblPr>
        <w:bidiVisual/>
        <w:tblW w:w="9536"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962"/>
        <w:gridCol w:w="5934"/>
      </w:tblGrid>
      <w:tr w:rsidR="00CE5DA4" w14:paraId="4B49C0A2" w14:textId="77777777" w:rsidTr="00E15225">
        <w:tc>
          <w:tcPr>
            <w:tcW w:w="640" w:type="dxa"/>
            <w:vAlign w:val="center"/>
          </w:tcPr>
          <w:p w14:paraId="2F9EC040" w14:textId="1EE76358"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lastRenderedPageBreak/>
              <w:t>الرقم</w:t>
            </w:r>
          </w:p>
        </w:tc>
        <w:tc>
          <w:tcPr>
            <w:tcW w:w="2962" w:type="dxa"/>
            <w:vAlign w:val="center"/>
          </w:tcPr>
          <w:p w14:paraId="7A258AFC" w14:textId="22CC3339"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السؤال البحثي</w:t>
            </w:r>
          </w:p>
        </w:tc>
        <w:tc>
          <w:tcPr>
            <w:tcW w:w="5934" w:type="dxa"/>
            <w:vAlign w:val="center"/>
          </w:tcPr>
          <w:p w14:paraId="26EB7903" w14:textId="1E18393B"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الإجابة المختصرة</w:t>
            </w:r>
          </w:p>
        </w:tc>
      </w:tr>
      <w:tr w:rsidR="00CE5DA4" w14:paraId="0A243C18" w14:textId="77777777" w:rsidTr="00E15225">
        <w:tc>
          <w:tcPr>
            <w:tcW w:w="640" w:type="dxa"/>
            <w:vAlign w:val="center"/>
          </w:tcPr>
          <w:p w14:paraId="1A79BE09" w14:textId="2DDAED1A"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1</w:t>
            </w:r>
          </w:p>
        </w:tc>
        <w:tc>
          <w:tcPr>
            <w:tcW w:w="2962" w:type="dxa"/>
            <w:vAlign w:val="center"/>
          </w:tcPr>
          <w:p w14:paraId="17E53F93" w14:textId="0ED5C39D"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ما النموذج الريادي المناسب لتوظيف لعبة</w:t>
            </w:r>
            <w:r w:rsidRPr="00987D02">
              <w:rPr>
                <w:rFonts w:ascii="Sakkal Majalla" w:hAnsi="Sakkal Majalla" w:cs="Sakkal Majalla"/>
                <w:sz w:val="28"/>
                <w:szCs w:val="28"/>
              </w:rPr>
              <w:t xml:space="preserve"> "Hero Wars" </w:t>
            </w:r>
            <w:r w:rsidRPr="00987D02">
              <w:rPr>
                <w:rFonts w:ascii="Sakkal Majalla" w:hAnsi="Sakkal Majalla" w:cs="Sakkal Majalla"/>
                <w:sz w:val="28"/>
                <w:szCs w:val="28"/>
                <w:rtl/>
              </w:rPr>
              <w:t>في التعليم غير المباشر للغات الأجنبية؟</w:t>
            </w:r>
          </w:p>
        </w:tc>
        <w:tc>
          <w:tcPr>
            <w:tcW w:w="5934" w:type="dxa"/>
            <w:vAlign w:val="center"/>
          </w:tcPr>
          <w:p w14:paraId="1300619D" w14:textId="130CA29C"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 xml:space="preserve">النموذج المناسب هو نموذج ثلاثي الطبقات (المشكلة </w:t>
            </w:r>
            <w:r w:rsidRPr="00987D02">
              <w:rPr>
                <w:rFonts w:ascii="Times New Roman" w:hAnsi="Times New Roman" w:cs="Times New Roman" w:hint="cs"/>
                <w:sz w:val="28"/>
                <w:szCs w:val="28"/>
                <w:rtl/>
              </w:rPr>
              <w:t>←</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الآليات</w:t>
            </w:r>
            <w:r w:rsidRPr="00987D02">
              <w:rPr>
                <w:rFonts w:ascii="Sakkal Majalla" w:hAnsi="Sakkal Majalla" w:cs="Sakkal Majalla"/>
                <w:sz w:val="28"/>
                <w:szCs w:val="28"/>
                <w:rtl/>
              </w:rPr>
              <w:t xml:space="preserve"> </w:t>
            </w:r>
            <w:r w:rsidR="00DF4889">
              <w:rPr>
                <w:rFonts w:ascii="Sakkal Majalla" w:hAnsi="Sakkal Majalla" w:cs="Sakkal Majalla" w:hint="cs"/>
                <w:sz w:val="28"/>
                <w:szCs w:val="28"/>
                <w:rtl/>
              </w:rPr>
              <w:t>الأربع</w:t>
            </w:r>
            <w:r w:rsidRPr="00987D02">
              <w:rPr>
                <w:rFonts w:ascii="Sakkal Majalla" w:hAnsi="Sakkal Majalla" w:cs="Sakkal Majalla"/>
                <w:sz w:val="28"/>
                <w:szCs w:val="28"/>
                <w:rtl/>
              </w:rPr>
              <w:t xml:space="preserve"> </w:t>
            </w:r>
            <w:r w:rsidRPr="00987D02">
              <w:rPr>
                <w:rFonts w:ascii="Times New Roman" w:hAnsi="Times New Roman" w:cs="Times New Roman" w:hint="cs"/>
                <w:sz w:val="28"/>
                <w:szCs w:val="28"/>
                <w:rtl/>
              </w:rPr>
              <w:t>←</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المخرجات</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يعتمد</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على</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الربط</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بين</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الترقية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القتالية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والأسئلة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اللغوية،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مع</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تمثيل</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كل</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شخصية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للغة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وثقافة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معينة،</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وتطوير</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نموذج</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عمل</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ريادي</w:t>
            </w:r>
            <w:r w:rsidRPr="00987D02">
              <w:rPr>
                <w:rFonts w:ascii="Sakkal Majalla" w:hAnsi="Sakkal Majalla" w:cs="Sakkal Majalla"/>
                <w:sz w:val="28"/>
                <w:szCs w:val="28"/>
                <w:rtl/>
              </w:rPr>
              <w:t xml:space="preserve"> </w:t>
            </w:r>
            <w:r w:rsidRPr="00987D02">
              <w:rPr>
                <w:rFonts w:ascii="Sakkal Majalla" w:hAnsi="Sakkal Majalla" w:cs="Sakkal Majalla" w:hint="cs"/>
                <w:sz w:val="28"/>
                <w:szCs w:val="28"/>
                <w:rtl/>
              </w:rPr>
              <w:t>متكامل</w:t>
            </w:r>
            <w:r w:rsidRPr="00987D02">
              <w:rPr>
                <w:rFonts w:ascii="Sakkal Majalla" w:hAnsi="Sakkal Majalla" w:cs="Sakkal Majalla"/>
                <w:sz w:val="28"/>
                <w:szCs w:val="28"/>
              </w:rPr>
              <w:t>.</w:t>
            </w:r>
          </w:p>
        </w:tc>
      </w:tr>
      <w:tr w:rsidR="00CE5DA4" w14:paraId="121BB45C" w14:textId="77777777" w:rsidTr="00E15225">
        <w:tc>
          <w:tcPr>
            <w:tcW w:w="640" w:type="dxa"/>
            <w:vAlign w:val="center"/>
          </w:tcPr>
          <w:p w14:paraId="740FE23A" w14:textId="42C6D8E2"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2</w:t>
            </w:r>
          </w:p>
        </w:tc>
        <w:tc>
          <w:tcPr>
            <w:tcW w:w="2962" w:type="dxa"/>
            <w:vAlign w:val="center"/>
          </w:tcPr>
          <w:p w14:paraId="2328A40F" w14:textId="39BE1076"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كيف يمكن ربط ترقية الشخصيات القتالية بالإجابة على أسئلة لغوية متعددة المستويات؟</w:t>
            </w:r>
          </w:p>
        </w:tc>
        <w:tc>
          <w:tcPr>
            <w:tcW w:w="5934" w:type="dxa"/>
            <w:vAlign w:val="center"/>
          </w:tcPr>
          <w:p w14:paraId="6D5265C8" w14:textId="305ECAE2"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من خلال تصميم أربعة مستويات لغوية (مبتدئ، متوسط، متقدم، خبير) تتزايد صعوبتها مع تقدم الشخصية، مع نظام تكرار متباعد</w:t>
            </w:r>
            <w:r w:rsidRPr="00987D02">
              <w:rPr>
                <w:rFonts w:ascii="Sakkal Majalla" w:hAnsi="Sakkal Majalla" w:cs="Sakkal Majalla"/>
                <w:sz w:val="28"/>
                <w:szCs w:val="28"/>
              </w:rPr>
              <w:t xml:space="preserve"> (Spaced Repetition) </w:t>
            </w:r>
            <w:r w:rsidRPr="00987D02">
              <w:rPr>
                <w:rFonts w:ascii="Sakkal Majalla" w:hAnsi="Sakkal Majalla" w:cs="Sakkal Majalla"/>
                <w:sz w:val="28"/>
                <w:szCs w:val="28"/>
                <w:rtl/>
              </w:rPr>
              <w:t>لتثبيت التعلم، حيث تمنح الإجابات الصحيحة نقاطاً تسمح بترقية الشخصية</w:t>
            </w:r>
            <w:r w:rsidRPr="00987D02">
              <w:rPr>
                <w:rFonts w:ascii="Sakkal Majalla" w:hAnsi="Sakkal Majalla" w:cs="Sakkal Majalla"/>
                <w:sz w:val="28"/>
                <w:szCs w:val="28"/>
              </w:rPr>
              <w:t>.</w:t>
            </w:r>
          </w:p>
        </w:tc>
      </w:tr>
      <w:tr w:rsidR="00CE5DA4" w14:paraId="0F4D8DAA" w14:textId="77777777" w:rsidTr="00E15225">
        <w:tc>
          <w:tcPr>
            <w:tcW w:w="640" w:type="dxa"/>
            <w:vAlign w:val="center"/>
          </w:tcPr>
          <w:p w14:paraId="1EE7F857" w14:textId="617B3928"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3</w:t>
            </w:r>
          </w:p>
        </w:tc>
        <w:tc>
          <w:tcPr>
            <w:tcW w:w="2962" w:type="dxa"/>
            <w:vAlign w:val="center"/>
          </w:tcPr>
          <w:p w14:paraId="1FE5DF81" w14:textId="4B8A6212"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ما مدى فعالية النموذج المقترح في تحسين اكتساب المفردات والتراكيب اللغوية بشكل غير مباشر؟</w:t>
            </w:r>
          </w:p>
        </w:tc>
        <w:tc>
          <w:tcPr>
            <w:tcW w:w="5934" w:type="dxa"/>
            <w:vAlign w:val="center"/>
          </w:tcPr>
          <w:p w14:paraId="5C35F8C6" w14:textId="3F9A1A8A"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أظهر التحليل النظري أن النموذج يتمتع بفعالية تعليمية عالية، حيث يتوافق مع نظريات التعلم غير المباشر، والتدفق، وتحديد المصير، ويوفر بيئة غنية بالمدخلات اللغوية في سياق ممتع ومنخفض التوتر. كما أن الدراسات السابقة تؤكد أن اللاعبين أنفسهم يدركون هذه الفائدة</w:t>
            </w:r>
            <w:r w:rsidRPr="00987D02">
              <w:rPr>
                <w:rFonts w:ascii="Sakkal Majalla" w:hAnsi="Sakkal Majalla" w:cs="Sakkal Majalla"/>
                <w:sz w:val="28"/>
                <w:szCs w:val="28"/>
              </w:rPr>
              <w:t>.</w:t>
            </w:r>
          </w:p>
        </w:tc>
      </w:tr>
      <w:tr w:rsidR="00CE5DA4" w14:paraId="5B377F32" w14:textId="77777777" w:rsidTr="00E15225">
        <w:tc>
          <w:tcPr>
            <w:tcW w:w="640" w:type="dxa"/>
            <w:vAlign w:val="center"/>
          </w:tcPr>
          <w:p w14:paraId="54C82BC1" w14:textId="4F4C9251"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4</w:t>
            </w:r>
          </w:p>
        </w:tc>
        <w:tc>
          <w:tcPr>
            <w:tcW w:w="2962" w:type="dxa"/>
            <w:vAlign w:val="center"/>
          </w:tcPr>
          <w:p w14:paraId="5B985CEB" w14:textId="16E13943"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كيف يمكن تمثيل كل شخصية بلغة وثقافة معينة، وما أثر ذلك على تجربة التعلم؟</w:t>
            </w:r>
          </w:p>
        </w:tc>
        <w:tc>
          <w:tcPr>
            <w:tcW w:w="5934" w:type="dxa"/>
            <w:vAlign w:val="center"/>
          </w:tcPr>
          <w:p w14:paraId="11566EC8" w14:textId="15F90331"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من خلال ربط كل شخصية (من خلال اسمها، قصتها، تصميمها، حواراتها، ومهاراتها) بلغة وثقافة معينة. وقد تبين أن هذا الارتباط يعزز الدافع الداخلي، ويوسع الفهم الثقافي، ويجعل التعلم أكثر عمقاً وارتباطاً بالسياق</w:t>
            </w:r>
            <w:r w:rsidRPr="00987D02">
              <w:rPr>
                <w:rFonts w:ascii="Sakkal Majalla" w:hAnsi="Sakkal Majalla" w:cs="Sakkal Majalla"/>
                <w:sz w:val="28"/>
                <w:szCs w:val="28"/>
              </w:rPr>
              <w:t>.</w:t>
            </w:r>
          </w:p>
        </w:tc>
      </w:tr>
      <w:tr w:rsidR="00CE5DA4" w14:paraId="4976F687" w14:textId="77777777" w:rsidTr="00E15225">
        <w:tc>
          <w:tcPr>
            <w:tcW w:w="640" w:type="dxa"/>
            <w:vAlign w:val="center"/>
          </w:tcPr>
          <w:p w14:paraId="1DC930AE" w14:textId="4795FEA6"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5</w:t>
            </w:r>
          </w:p>
        </w:tc>
        <w:tc>
          <w:tcPr>
            <w:tcW w:w="2962" w:type="dxa"/>
            <w:vAlign w:val="center"/>
          </w:tcPr>
          <w:p w14:paraId="2C158A54" w14:textId="595E8852"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ما الجدوى التجارية للنموذج المقترح في سوق الألعاب التعليمية؟</w:t>
            </w:r>
          </w:p>
        </w:tc>
        <w:tc>
          <w:tcPr>
            <w:tcW w:w="5934" w:type="dxa"/>
            <w:vAlign w:val="center"/>
          </w:tcPr>
          <w:p w14:paraId="4FF883D2" w14:textId="0CFC273A"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أظهر تحليل نموذج العمل والبيئة التنافسية أن النموذج يتمتع بجدوى تجارية واعدة، حيث يستهدف سوقاً ينمو بمعدل 13.8% سنوياً، ويقدم تدفقات إيرادات متنوعة (فريميوم، شراء داخل التطبيق، تراخيص مؤسسية)، مع ميزات تمايز قوية</w:t>
            </w:r>
            <w:r w:rsidRPr="00987D02">
              <w:rPr>
                <w:rFonts w:ascii="Sakkal Majalla" w:hAnsi="Sakkal Majalla" w:cs="Sakkal Majalla"/>
                <w:sz w:val="28"/>
                <w:szCs w:val="28"/>
              </w:rPr>
              <w:t>.</w:t>
            </w:r>
          </w:p>
        </w:tc>
      </w:tr>
      <w:tr w:rsidR="00CE5DA4" w14:paraId="46CC8842" w14:textId="77777777" w:rsidTr="00E15225">
        <w:tc>
          <w:tcPr>
            <w:tcW w:w="640" w:type="dxa"/>
            <w:vAlign w:val="center"/>
          </w:tcPr>
          <w:p w14:paraId="7937FF5E" w14:textId="6056FC3F"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lastRenderedPageBreak/>
              <w:t>6</w:t>
            </w:r>
          </w:p>
        </w:tc>
        <w:tc>
          <w:tcPr>
            <w:tcW w:w="2962" w:type="dxa"/>
            <w:vAlign w:val="center"/>
          </w:tcPr>
          <w:p w14:paraId="32988C2E" w14:textId="1AA0887C"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من هم المستخدمون المحتملون للنموذج المقترح، وما حجم السوق المستهدف، وما استراتيجيات التسويق المناسبة؟</w:t>
            </w:r>
          </w:p>
        </w:tc>
        <w:tc>
          <w:tcPr>
            <w:tcW w:w="5934" w:type="dxa"/>
            <w:vAlign w:val="center"/>
          </w:tcPr>
          <w:p w14:paraId="0F8EF8C2" w14:textId="407986EE" w:rsidR="00CE5DA4" w:rsidRDefault="00CE5DA4" w:rsidP="00CE5DA4">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المستخدمون المحتملون هم 8 فئات: كبار السن، متقاعدون، ربات بيوت، أطفال، مراهقون، طلاب، موظفون، وذوو احتياجات خاصة. ويقدر حجم السوق بـ 12 مليار دولار (2022) مع توقع وصوله إلى 30 مليار دولار (2030). واستراتيجيات التسويق المناسبة تشمل: التسويق الرقمي، الشراكات المؤسسية، نموذج الفريميوم، التسويق بالمحتوى، وبرامج الإحالة</w:t>
            </w:r>
            <w:r w:rsidRPr="00987D02">
              <w:rPr>
                <w:rFonts w:ascii="Sakkal Majalla" w:hAnsi="Sakkal Majalla" w:cs="Sakkal Majalla"/>
                <w:sz w:val="28"/>
                <w:szCs w:val="28"/>
              </w:rPr>
              <w:t>.</w:t>
            </w:r>
          </w:p>
        </w:tc>
      </w:tr>
    </w:tbl>
    <w:p w14:paraId="0BF110AC" w14:textId="77777777" w:rsidR="00CE5DA4" w:rsidRPr="00987D02" w:rsidRDefault="00CE5DA4" w:rsidP="00CE5DA4">
      <w:pPr>
        <w:bidi/>
        <w:spacing w:line="360" w:lineRule="auto"/>
        <w:rPr>
          <w:rFonts w:ascii="Sakkal Majalla" w:hAnsi="Sakkal Majalla" w:cs="Sakkal Majalla"/>
          <w:sz w:val="28"/>
          <w:szCs w:val="28"/>
        </w:rPr>
      </w:pPr>
    </w:p>
    <w:p w14:paraId="4982A169" w14:textId="77777777" w:rsidR="00987D02" w:rsidRPr="00987D02" w:rsidRDefault="00BB328E" w:rsidP="00987D02">
      <w:pPr>
        <w:bidi/>
        <w:spacing w:line="360" w:lineRule="auto"/>
        <w:rPr>
          <w:rFonts w:ascii="Sakkal Majalla" w:hAnsi="Sakkal Majalla" w:cs="Sakkal Majalla"/>
          <w:sz w:val="28"/>
          <w:szCs w:val="28"/>
        </w:rPr>
      </w:pPr>
      <w:r>
        <w:rPr>
          <w:rFonts w:ascii="Sakkal Majalla" w:hAnsi="Sakkal Majalla" w:cs="Sakkal Majalla"/>
          <w:sz w:val="28"/>
          <w:szCs w:val="28"/>
        </w:rPr>
        <w:pict w14:anchorId="369A9A98">
          <v:rect id="_x0000_i1086" style="width:0;height:.75pt" o:hralign="center" o:hrstd="t" o:hr="t" fillcolor="#a0a0a0" stroked="f"/>
        </w:pict>
      </w:r>
    </w:p>
    <w:p w14:paraId="33770F2A" w14:textId="4D1E891D" w:rsidR="00987D02" w:rsidRPr="00E15225" w:rsidRDefault="00987D02" w:rsidP="007F4D3D">
      <w:pPr>
        <w:pStyle w:val="Heading2"/>
        <w:bidi/>
        <w:rPr>
          <w:rFonts w:cs="Sakkal Majalla"/>
          <w:szCs w:val="32"/>
        </w:rPr>
      </w:pPr>
      <w:bookmarkStart w:id="101" w:name="_Toc237336773"/>
      <w:r w:rsidRPr="00E15225">
        <w:rPr>
          <w:rFonts w:cs="Sakkal Majalla"/>
          <w:szCs w:val="32"/>
          <w:rtl/>
        </w:rPr>
        <w:t>إسهامات البحث</w:t>
      </w:r>
      <w:r w:rsidRPr="00E15225">
        <w:rPr>
          <w:rFonts w:cs="Sakkal Majalla"/>
          <w:szCs w:val="32"/>
        </w:rPr>
        <w:t xml:space="preserve"> (Research Contributions)</w:t>
      </w:r>
      <w:bookmarkEnd w:id="101"/>
    </w:p>
    <w:p w14:paraId="798D85D0" w14:textId="434226A9" w:rsidR="00987D02" w:rsidRPr="00E15225" w:rsidRDefault="00987D02" w:rsidP="007F4D3D">
      <w:pPr>
        <w:pStyle w:val="Heading3"/>
        <w:bidi/>
        <w:rPr>
          <w:rFonts w:cs="Sakkal Majalla"/>
          <w:sz w:val="32"/>
          <w:szCs w:val="32"/>
        </w:rPr>
      </w:pPr>
      <w:bookmarkStart w:id="102" w:name="_Toc237336774"/>
      <w:r w:rsidRPr="00E15225">
        <w:rPr>
          <w:rFonts w:cs="Sakkal Majalla"/>
          <w:sz w:val="32"/>
          <w:szCs w:val="32"/>
          <w:rtl/>
        </w:rPr>
        <w:t>الإسهام النظري</w:t>
      </w:r>
      <w:r w:rsidRPr="00E15225">
        <w:rPr>
          <w:rFonts w:cs="Sakkal Majalla"/>
          <w:sz w:val="32"/>
          <w:szCs w:val="32"/>
        </w:rPr>
        <w:t xml:space="preserve"> (Theoretical Contribution)</w:t>
      </w:r>
      <w:bookmarkEnd w:id="102"/>
    </w:p>
    <w:p w14:paraId="45497ECA" w14:textId="77777777" w:rsidR="00987D02" w:rsidRPr="00987D02" w:rsidRDefault="00987D02" w:rsidP="00987D02">
      <w:pPr>
        <w:bidi/>
        <w:spacing w:line="360" w:lineRule="auto"/>
        <w:ind w:left="360"/>
        <w:rPr>
          <w:rFonts w:ascii="Sakkal Majalla" w:hAnsi="Sakkal Majalla" w:cs="Sakkal Majalla"/>
          <w:sz w:val="28"/>
          <w:szCs w:val="28"/>
          <w:rtl/>
        </w:rPr>
      </w:pPr>
      <w:r w:rsidRPr="00987D02">
        <w:rPr>
          <w:rFonts w:ascii="Sakkal Majalla" w:hAnsi="Sakkal Majalla" w:cs="Sakkal Majalla"/>
          <w:b/>
          <w:bCs/>
          <w:sz w:val="28"/>
          <w:szCs w:val="28"/>
          <w:rtl/>
        </w:rPr>
        <w:t>1</w:t>
      </w:r>
      <w:r w:rsidRPr="00987D02">
        <w:rPr>
          <w:rFonts w:ascii="Sakkal Majalla" w:hAnsi="Sakkal Majalla" w:cs="Sakkal Majalla"/>
          <w:b/>
          <w:bCs/>
          <w:sz w:val="28"/>
          <w:szCs w:val="28"/>
        </w:rPr>
        <w:t>.</w:t>
      </w:r>
      <w:r w:rsidRPr="00987D02">
        <w:rPr>
          <w:rFonts w:ascii="Sakkal Majalla" w:hAnsi="Sakkal Majalla" w:cs="Sakkal Majalla"/>
          <w:b/>
          <w:bCs/>
          <w:sz w:val="28"/>
          <w:szCs w:val="28"/>
        </w:rPr>
        <w:tab/>
      </w:r>
      <w:r w:rsidRPr="00987D02">
        <w:rPr>
          <w:rFonts w:ascii="Sakkal Majalla" w:hAnsi="Sakkal Majalla" w:cs="Sakkal Majalla"/>
          <w:sz w:val="28"/>
          <w:szCs w:val="28"/>
          <w:rtl/>
        </w:rPr>
        <w:t>تقديم إطار نظري متكامل: يدمج بين نظريات التعلم غير المباشر</w:t>
      </w:r>
      <w:r w:rsidRPr="00987D02">
        <w:rPr>
          <w:rFonts w:ascii="Sakkal Majalla" w:hAnsi="Sakkal Majalla" w:cs="Sakkal Majalla"/>
          <w:sz w:val="28"/>
          <w:szCs w:val="28"/>
        </w:rPr>
        <w:t xml:space="preserve"> (Schmidt, 1994)</w:t>
      </w:r>
      <w:r w:rsidRPr="00987D02">
        <w:rPr>
          <w:rFonts w:ascii="Sakkal Majalla" w:hAnsi="Sakkal Majalla" w:cs="Sakkal Majalla"/>
          <w:sz w:val="28"/>
          <w:szCs w:val="28"/>
          <w:rtl/>
        </w:rPr>
        <w:t>، والتدفق</w:t>
      </w:r>
      <w:r w:rsidRPr="00987D02">
        <w:rPr>
          <w:rFonts w:ascii="Sakkal Majalla" w:hAnsi="Sakkal Majalla" w:cs="Sakkal Majalla"/>
          <w:sz w:val="28"/>
          <w:szCs w:val="28"/>
        </w:rPr>
        <w:t xml:space="preserve"> (Csikszentmihalyi, 1990)</w:t>
      </w:r>
      <w:r w:rsidRPr="00987D02">
        <w:rPr>
          <w:rFonts w:ascii="Sakkal Majalla" w:hAnsi="Sakkal Majalla" w:cs="Sakkal Majalla"/>
          <w:sz w:val="28"/>
          <w:szCs w:val="28"/>
          <w:rtl/>
        </w:rPr>
        <w:t>، وتحديد المصير</w:t>
      </w:r>
      <w:r w:rsidRPr="00987D02">
        <w:rPr>
          <w:rFonts w:ascii="Sakkal Majalla" w:hAnsi="Sakkal Majalla" w:cs="Sakkal Majalla"/>
          <w:sz w:val="28"/>
          <w:szCs w:val="28"/>
        </w:rPr>
        <w:t xml:space="preserve"> (Deci &amp; Ryan, 2000) </w:t>
      </w:r>
      <w:r w:rsidRPr="00987D02">
        <w:rPr>
          <w:rFonts w:ascii="Sakkal Majalla" w:hAnsi="Sakkal Majalla" w:cs="Sakkal Majalla"/>
          <w:sz w:val="28"/>
          <w:szCs w:val="28"/>
          <w:rtl/>
        </w:rPr>
        <w:t>في سياق ألعاب الفيديو القتالية، وهو ما لم يتم تناوله بشكل شامل في الأدبيات السابقة</w:t>
      </w:r>
      <w:r w:rsidRPr="00987D02">
        <w:rPr>
          <w:rFonts w:ascii="Sakkal Majalla" w:hAnsi="Sakkal Majalla" w:cs="Sakkal Majalla"/>
          <w:sz w:val="28"/>
          <w:szCs w:val="28"/>
        </w:rPr>
        <w:t>.</w:t>
      </w:r>
    </w:p>
    <w:p w14:paraId="2F91DDE1" w14:textId="77777777" w:rsidR="00987D02" w:rsidRPr="00987D02" w:rsidRDefault="00987D02" w:rsidP="00987D02">
      <w:pPr>
        <w:bidi/>
        <w:spacing w:line="360" w:lineRule="auto"/>
        <w:ind w:left="360"/>
        <w:rPr>
          <w:rFonts w:ascii="Sakkal Majalla" w:hAnsi="Sakkal Majalla" w:cs="Sakkal Majalla"/>
          <w:sz w:val="28"/>
          <w:szCs w:val="28"/>
          <w:rtl/>
        </w:rPr>
      </w:pPr>
      <w:r w:rsidRPr="00987D02">
        <w:rPr>
          <w:rFonts w:ascii="Sakkal Majalla" w:hAnsi="Sakkal Majalla" w:cs="Sakkal Majalla"/>
          <w:sz w:val="28"/>
          <w:szCs w:val="28"/>
          <w:rtl/>
        </w:rPr>
        <w:t>2</w:t>
      </w:r>
      <w:r w:rsidRPr="00987D02">
        <w:rPr>
          <w:rFonts w:ascii="Sakkal Majalla" w:hAnsi="Sakkal Majalla" w:cs="Sakkal Majalla"/>
          <w:sz w:val="28"/>
          <w:szCs w:val="28"/>
        </w:rPr>
        <w:t>.</w:t>
      </w:r>
      <w:r w:rsidRPr="00987D02">
        <w:rPr>
          <w:rFonts w:ascii="Sakkal Majalla" w:hAnsi="Sakkal Majalla" w:cs="Sakkal Majalla"/>
          <w:sz w:val="28"/>
          <w:szCs w:val="28"/>
        </w:rPr>
        <w:tab/>
      </w:r>
      <w:r w:rsidRPr="00987D02">
        <w:rPr>
          <w:rFonts w:ascii="Sakkal Majalla" w:hAnsi="Sakkal Majalla" w:cs="Sakkal Majalla"/>
          <w:sz w:val="28"/>
          <w:szCs w:val="28"/>
          <w:rtl/>
        </w:rPr>
        <w:t>سد الفجوة البحثية: تناول البحث فجوة واضحة في الأدبيات المتعلقة بدمج التعلم غير المباشر للغات في آليات الألعاب القتالية الاستراتيجية، ولا سيما آليات ترقية الشخصيات، مما يثري المعرفة في هذا المجال</w:t>
      </w:r>
      <w:r w:rsidRPr="00987D02">
        <w:rPr>
          <w:rFonts w:ascii="Sakkal Majalla" w:hAnsi="Sakkal Majalla" w:cs="Sakkal Majalla"/>
          <w:sz w:val="28"/>
          <w:szCs w:val="28"/>
        </w:rPr>
        <w:t>.</w:t>
      </w:r>
    </w:p>
    <w:p w14:paraId="5BD1FE4E" w14:textId="47002D85" w:rsidR="00987D02" w:rsidRDefault="00987D02" w:rsidP="00987D02">
      <w:pPr>
        <w:bidi/>
        <w:spacing w:line="360" w:lineRule="auto"/>
        <w:ind w:left="360"/>
        <w:rPr>
          <w:rFonts w:ascii="Sakkal Majalla" w:hAnsi="Sakkal Majalla" w:cs="Sakkal Majalla"/>
          <w:sz w:val="28"/>
          <w:szCs w:val="28"/>
        </w:rPr>
      </w:pPr>
      <w:r w:rsidRPr="00987D02">
        <w:rPr>
          <w:rFonts w:ascii="Sakkal Majalla" w:hAnsi="Sakkal Majalla" w:cs="Sakkal Majalla"/>
          <w:sz w:val="28"/>
          <w:szCs w:val="28"/>
          <w:rtl/>
        </w:rPr>
        <w:t>3.</w:t>
      </w:r>
      <w:r w:rsidRPr="00987D02">
        <w:rPr>
          <w:rFonts w:ascii="Sakkal Majalla" w:hAnsi="Sakkal Majalla" w:cs="Sakkal Majalla"/>
          <w:sz w:val="28"/>
          <w:szCs w:val="28"/>
          <w:rtl/>
        </w:rPr>
        <w:tab/>
        <w:t>تطوير مفهوم "الشخصية الثقافية": اقترح البحث مفهوماً جديداً هو "الشخصية الثقافية" التي تمثل، من خلال اسمها وقصتها وشكلها، لغة وثقافة معينة، مما يضيف بعداً جديداً لتصميم الألعاب التعليمية.</w:t>
      </w:r>
    </w:p>
    <w:p w14:paraId="2AE892E5" w14:textId="77777777" w:rsidR="00B71A5B" w:rsidRDefault="00B71A5B" w:rsidP="00B71A5B">
      <w:pPr>
        <w:bidi/>
        <w:spacing w:line="360" w:lineRule="auto"/>
        <w:ind w:left="360"/>
        <w:rPr>
          <w:rFonts w:ascii="Sakkal Majalla" w:hAnsi="Sakkal Majalla" w:cs="Sakkal Majalla"/>
          <w:b/>
          <w:bCs/>
          <w:sz w:val="28"/>
          <w:szCs w:val="28"/>
        </w:rPr>
      </w:pPr>
    </w:p>
    <w:p w14:paraId="47FF17DB" w14:textId="1DB915ED" w:rsidR="00987D02" w:rsidRPr="00E15225" w:rsidRDefault="00987D02" w:rsidP="007F4D3D">
      <w:pPr>
        <w:pStyle w:val="Heading3"/>
        <w:bidi/>
        <w:rPr>
          <w:rFonts w:cs="Sakkal Majalla"/>
          <w:sz w:val="32"/>
          <w:szCs w:val="32"/>
        </w:rPr>
      </w:pPr>
      <w:bookmarkStart w:id="103" w:name="_Toc237336775"/>
      <w:r w:rsidRPr="00E15225">
        <w:rPr>
          <w:rFonts w:cs="Sakkal Majalla"/>
          <w:sz w:val="32"/>
          <w:szCs w:val="32"/>
          <w:rtl/>
        </w:rPr>
        <w:t>الإسهام التطبيقي</w:t>
      </w:r>
      <w:r w:rsidRPr="00E15225">
        <w:rPr>
          <w:rFonts w:cs="Sakkal Majalla"/>
          <w:sz w:val="32"/>
          <w:szCs w:val="32"/>
        </w:rPr>
        <w:t xml:space="preserve"> (Practical Contribution)</w:t>
      </w:r>
      <w:bookmarkEnd w:id="103"/>
    </w:p>
    <w:p w14:paraId="65387D94" w14:textId="3C588479" w:rsidR="00B71A5B" w:rsidRPr="00B71A5B" w:rsidRDefault="00B71A5B" w:rsidP="006A6F3E">
      <w:pPr>
        <w:numPr>
          <w:ilvl w:val="1"/>
          <w:numId w:val="51"/>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t>نموذج عمل ريادي قابل للتطبيق</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قدم البحث نموذج عمل متكاملاً (باستخدام نموذج بارينجر/آيرلاند) يمكن للمطورين وأصحاب الشركات الناشئة الاستفادة منه مباشرة في تصميم ألعاب تعليمية</w:t>
      </w:r>
      <w:r w:rsidRPr="00B71A5B">
        <w:rPr>
          <w:rFonts w:ascii="Sakkal Majalla" w:hAnsi="Sakkal Majalla" w:cs="Sakkal Majalla"/>
          <w:sz w:val="28"/>
          <w:szCs w:val="28"/>
        </w:rPr>
        <w:t>.</w:t>
      </w:r>
    </w:p>
    <w:p w14:paraId="4336830A" w14:textId="036E0C2D" w:rsidR="00B71A5B" w:rsidRPr="00B71A5B" w:rsidRDefault="00B71A5B" w:rsidP="006A6F3E">
      <w:pPr>
        <w:numPr>
          <w:ilvl w:val="1"/>
          <w:numId w:val="51"/>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lastRenderedPageBreak/>
        <w:t xml:space="preserve">آليات </w:t>
      </w:r>
      <w:r w:rsidR="00DF4889">
        <w:rPr>
          <w:rFonts w:ascii="Sakkal Majalla" w:hAnsi="Sakkal Majalla" w:cs="Sakkal Majalla" w:hint="cs"/>
          <w:b/>
          <w:bCs/>
          <w:sz w:val="28"/>
          <w:szCs w:val="28"/>
          <w:rtl/>
        </w:rPr>
        <w:t>أربع</w:t>
      </w:r>
      <w:r w:rsidRPr="00B71A5B">
        <w:rPr>
          <w:rFonts w:ascii="Sakkal Majalla" w:hAnsi="Sakkal Majalla" w:cs="Sakkal Majalla"/>
          <w:b/>
          <w:bCs/>
          <w:sz w:val="28"/>
          <w:szCs w:val="28"/>
          <w:rtl/>
        </w:rPr>
        <w:t xml:space="preserve"> قابلة للتنفيذ</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اقترح البحث خمس آليات عملية (التوسع في الشخصيات، المراحل الإجبارية، تكوين الفريق، التدريب) يمكن تطبيقها في ألعاب القتال الاستراتيجية لضمان تعرض اللاعب للغة المستهدفة</w:t>
      </w:r>
      <w:r w:rsidRPr="00B71A5B">
        <w:rPr>
          <w:rFonts w:ascii="Sakkal Majalla" w:hAnsi="Sakkal Majalla" w:cs="Sakkal Majalla"/>
          <w:sz w:val="28"/>
          <w:szCs w:val="28"/>
        </w:rPr>
        <w:t>.</w:t>
      </w:r>
    </w:p>
    <w:p w14:paraId="1D4DDC2B" w14:textId="1DEC638D" w:rsidR="00B71A5B" w:rsidRPr="00B71A5B" w:rsidRDefault="00B71A5B" w:rsidP="006A6F3E">
      <w:pPr>
        <w:numPr>
          <w:ilvl w:val="1"/>
          <w:numId w:val="51"/>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t>تحليل السوق واستراتيجيات التسويق</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قدم البحث تحليلاً مفصلاً للسوق المستهدف واستراتيجيات تسويق عملية، مما يسهل على المستثمرين ورجال الأعمال اتخاذ قرارات مستنيرة</w:t>
      </w:r>
      <w:r w:rsidRPr="00B71A5B">
        <w:rPr>
          <w:rFonts w:ascii="Sakkal Majalla" w:hAnsi="Sakkal Majalla" w:cs="Sakkal Majalla"/>
          <w:sz w:val="28"/>
          <w:szCs w:val="28"/>
        </w:rPr>
        <w:t>.</w:t>
      </w:r>
    </w:p>
    <w:p w14:paraId="608ADBB8" w14:textId="77777777" w:rsidR="00B71A5B" w:rsidRPr="00B71A5B" w:rsidRDefault="00B71A5B" w:rsidP="00B71A5B">
      <w:pPr>
        <w:bidi/>
        <w:spacing w:line="360" w:lineRule="auto"/>
        <w:ind w:left="360"/>
        <w:rPr>
          <w:rFonts w:ascii="Sakkal Majalla" w:hAnsi="Sakkal Majalla" w:cs="Sakkal Majalla"/>
          <w:b/>
          <w:bCs/>
          <w:sz w:val="28"/>
          <w:szCs w:val="28"/>
        </w:rPr>
      </w:pPr>
    </w:p>
    <w:p w14:paraId="1749623E" w14:textId="049BDC3B" w:rsidR="00B71A5B" w:rsidRPr="00E15225" w:rsidRDefault="00987D02" w:rsidP="007F4D3D">
      <w:pPr>
        <w:pStyle w:val="Heading3"/>
        <w:bidi/>
        <w:rPr>
          <w:rFonts w:cs="Sakkal Majalla"/>
          <w:sz w:val="32"/>
          <w:szCs w:val="32"/>
        </w:rPr>
      </w:pPr>
      <w:bookmarkStart w:id="104" w:name="_Toc237336776"/>
      <w:r w:rsidRPr="00E15225">
        <w:rPr>
          <w:rFonts w:cs="Sakkal Majalla"/>
          <w:sz w:val="32"/>
          <w:szCs w:val="32"/>
          <w:rtl/>
        </w:rPr>
        <w:t>الإسهام الاجتماعي والثقافي</w:t>
      </w:r>
      <w:r w:rsidRPr="00E15225">
        <w:rPr>
          <w:rFonts w:cs="Sakkal Majalla"/>
          <w:sz w:val="32"/>
          <w:szCs w:val="32"/>
        </w:rPr>
        <w:t xml:space="preserve"> (Social and Cultural Contribution)</w:t>
      </w:r>
      <w:bookmarkEnd w:id="104"/>
    </w:p>
    <w:p w14:paraId="578B57D0" w14:textId="463EE828" w:rsidR="00B71A5B" w:rsidRPr="00B71A5B" w:rsidRDefault="00B71A5B" w:rsidP="006A6F3E">
      <w:pPr>
        <w:numPr>
          <w:ilvl w:val="2"/>
          <w:numId w:val="49"/>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t>تعزيز الشمولية الرقمية</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يسهم النموذج في تمكين فئات متنوعة (كبار السن، المتقاعدين، ربات البيوت، ذوي الاحتياجات الخاصة) من تعلم اللغات، مما يعزز المساواة في فرص التعليم</w:t>
      </w:r>
      <w:r w:rsidRPr="00B71A5B">
        <w:rPr>
          <w:rFonts w:ascii="Sakkal Majalla" w:hAnsi="Sakkal Majalla" w:cs="Sakkal Majalla"/>
          <w:sz w:val="28"/>
          <w:szCs w:val="28"/>
        </w:rPr>
        <w:t>.</w:t>
      </w:r>
    </w:p>
    <w:p w14:paraId="17B49B89" w14:textId="5F6808A4" w:rsidR="00B71A5B" w:rsidRPr="00B71A5B" w:rsidRDefault="00B71A5B" w:rsidP="006A6F3E">
      <w:pPr>
        <w:numPr>
          <w:ilvl w:val="2"/>
          <w:numId w:val="49"/>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t>تحويل أوقات الفراغ إلى استثمار معرفي</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يحول النموذج أوقات الفراغ الطويلة التي يعاني منها بعض الفئات إلى فرص للتعلم والإنتاج، مما يعزز شعورهم بالقيمة والإنجاز</w:t>
      </w:r>
      <w:r w:rsidRPr="00B71A5B">
        <w:rPr>
          <w:rFonts w:ascii="Sakkal Majalla" w:hAnsi="Sakkal Majalla" w:cs="Sakkal Majalla"/>
          <w:sz w:val="28"/>
          <w:szCs w:val="28"/>
        </w:rPr>
        <w:t>.</w:t>
      </w:r>
    </w:p>
    <w:p w14:paraId="06BF8980" w14:textId="40196F72" w:rsidR="00B71A5B" w:rsidRPr="00B71A5B" w:rsidRDefault="00B71A5B" w:rsidP="006A6F3E">
      <w:pPr>
        <w:numPr>
          <w:ilvl w:val="2"/>
          <w:numId w:val="49"/>
        </w:numPr>
        <w:bidi/>
        <w:spacing w:line="360" w:lineRule="auto"/>
        <w:ind w:left="684"/>
        <w:rPr>
          <w:rFonts w:ascii="Sakkal Majalla" w:hAnsi="Sakkal Majalla" w:cs="Sakkal Majalla"/>
          <w:sz w:val="28"/>
          <w:szCs w:val="28"/>
        </w:rPr>
      </w:pPr>
      <w:r w:rsidRPr="00B71A5B">
        <w:rPr>
          <w:rFonts w:ascii="Sakkal Majalla" w:hAnsi="Sakkal Majalla" w:cs="Sakkal Majalla"/>
          <w:b/>
          <w:bCs/>
          <w:sz w:val="28"/>
          <w:szCs w:val="28"/>
          <w:rtl/>
        </w:rPr>
        <w:t>تعزيز التفاهم بين الثقافات</w:t>
      </w:r>
      <w:r w:rsidRPr="00B71A5B">
        <w:rPr>
          <w:rFonts w:ascii="Sakkal Majalla" w:hAnsi="Sakkal Majalla" w:cs="Sakkal Majalla"/>
          <w:b/>
          <w:bCs/>
          <w:sz w:val="28"/>
          <w:szCs w:val="28"/>
        </w:rPr>
        <w:t>:</w:t>
      </w:r>
      <w:r w:rsidRPr="00B71A5B">
        <w:rPr>
          <w:rFonts w:ascii="Sakkal Majalla" w:hAnsi="Sakkal Majalla" w:cs="Sakkal Majalla"/>
          <w:sz w:val="28"/>
          <w:szCs w:val="28"/>
        </w:rPr>
        <w:t> </w:t>
      </w:r>
      <w:r w:rsidRPr="00B71A5B">
        <w:rPr>
          <w:rFonts w:ascii="Sakkal Majalla" w:hAnsi="Sakkal Majalla" w:cs="Sakkal Majalla"/>
          <w:sz w:val="28"/>
          <w:szCs w:val="28"/>
          <w:rtl/>
        </w:rPr>
        <w:t>من خلال تمثيل الشخصيات للغات والثقافات المختلفة، يسهم النموذج في نشر التسامح والانفتاح على الآخر، وتقليل التحيزات الثقافية</w:t>
      </w:r>
      <w:r w:rsidRPr="00B71A5B">
        <w:rPr>
          <w:rFonts w:ascii="Sakkal Majalla" w:hAnsi="Sakkal Majalla" w:cs="Sakkal Majalla"/>
          <w:sz w:val="28"/>
          <w:szCs w:val="28"/>
        </w:rPr>
        <w:t>.</w:t>
      </w:r>
    </w:p>
    <w:p w14:paraId="6A5C7FE6" w14:textId="46510D47" w:rsidR="00B71A5B" w:rsidRPr="00B71A5B" w:rsidRDefault="00BB328E" w:rsidP="00B71A5B">
      <w:pPr>
        <w:bidi/>
        <w:spacing w:line="360" w:lineRule="auto"/>
        <w:rPr>
          <w:rFonts w:ascii="Sakkal Majalla" w:hAnsi="Sakkal Majalla" w:cs="Sakkal Majalla"/>
          <w:b/>
          <w:bCs/>
          <w:sz w:val="28"/>
          <w:szCs w:val="28"/>
        </w:rPr>
      </w:pPr>
      <w:r>
        <w:rPr>
          <w:rFonts w:ascii="Sakkal Majalla" w:hAnsi="Sakkal Majalla" w:cs="Sakkal Majalla"/>
          <w:sz w:val="28"/>
          <w:szCs w:val="28"/>
        </w:rPr>
        <w:pict w14:anchorId="580EAEB4">
          <v:rect id="_x0000_i1087" style="width:0;height:.75pt" o:hralign="center" o:hrstd="t" o:hr="t" fillcolor="#a0a0a0" stroked="f"/>
        </w:pict>
      </w:r>
    </w:p>
    <w:p w14:paraId="5BB5E64A" w14:textId="0E6A7967" w:rsidR="00987D02" w:rsidRPr="00E15225" w:rsidRDefault="00987D02" w:rsidP="007F4D3D">
      <w:pPr>
        <w:pStyle w:val="Heading2"/>
        <w:bidi/>
        <w:rPr>
          <w:rFonts w:cs="Sakkal Majalla"/>
          <w:szCs w:val="32"/>
        </w:rPr>
      </w:pPr>
      <w:bookmarkStart w:id="105" w:name="_Toc237336777"/>
      <w:r w:rsidRPr="00E15225">
        <w:rPr>
          <w:rFonts w:cs="Sakkal Majalla"/>
          <w:szCs w:val="32"/>
          <w:rtl/>
        </w:rPr>
        <w:t>مقترحات للدراسات المستقبلية</w:t>
      </w:r>
      <w:r w:rsidRPr="00E15225">
        <w:rPr>
          <w:rFonts w:cs="Sakkal Majalla"/>
          <w:szCs w:val="32"/>
        </w:rPr>
        <w:t xml:space="preserve"> (Recommendations for Future Research)</w:t>
      </w:r>
      <w:bookmarkEnd w:id="105"/>
    </w:p>
    <w:p w14:paraId="6282779B" w14:textId="6A8A9614" w:rsidR="00B71A5B" w:rsidRDefault="00B71A5B" w:rsidP="00B71A5B">
      <w:pPr>
        <w:bidi/>
        <w:spacing w:line="360" w:lineRule="auto"/>
        <w:rPr>
          <w:rFonts w:ascii="Sakkal Majalla" w:hAnsi="Sakkal Majalla" w:cs="Sakkal Majalla"/>
          <w:sz w:val="28"/>
          <w:szCs w:val="28"/>
          <w:rtl/>
        </w:rPr>
      </w:pPr>
      <w:r w:rsidRPr="00B71A5B">
        <w:rPr>
          <w:rFonts w:ascii="Sakkal Majalla" w:hAnsi="Sakkal Majalla" w:cs="Sakkal Majalla"/>
          <w:sz w:val="28"/>
          <w:szCs w:val="28"/>
          <w:rtl/>
        </w:rPr>
        <w:t>بناءً على نتائج هذا البحث وحدوده، يُقترح إجراء الدراسات المستقبلية التالية</w:t>
      </w:r>
      <w:r w:rsidRPr="00B71A5B">
        <w:rPr>
          <w:rFonts w:ascii="Sakkal Majalla" w:hAnsi="Sakkal Majalla" w:cs="Sakkal Majalla"/>
          <w:sz w:val="28"/>
          <w:szCs w:val="28"/>
        </w:rPr>
        <w:t>:</w:t>
      </w:r>
    </w:p>
    <w:tbl>
      <w:tblPr>
        <w:bidiVisual/>
        <w:tblW w:w="9628" w:type="dxa"/>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099"/>
        <w:gridCol w:w="2889"/>
      </w:tblGrid>
      <w:tr w:rsidR="003E0F7D" w14:paraId="381D25C4" w14:textId="77777777" w:rsidTr="00E15225">
        <w:tc>
          <w:tcPr>
            <w:tcW w:w="640" w:type="dxa"/>
            <w:vAlign w:val="center"/>
          </w:tcPr>
          <w:p w14:paraId="53DB2D26" w14:textId="1E2AA8E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الرقم</w:t>
            </w:r>
          </w:p>
        </w:tc>
        <w:tc>
          <w:tcPr>
            <w:tcW w:w="6099" w:type="dxa"/>
            <w:vAlign w:val="center"/>
          </w:tcPr>
          <w:p w14:paraId="1B8007F4" w14:textId="69113ED1"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المقترح</w:t>
            </w:r>
          </w:p>
        </w:tc>
        <w:tc>
          <w:tcPr>
            <w:tcW w:w="2889" w:type="dxa"/>
            <w:vAlign w:val="center"/>
          </w:tcPr>
          <w:p w14:paraId="68710BCC" w14:textId="03D696D3"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التبرير</w:t>
            </w:r>
          </w:p>
        </w:tc>
      </w:tr>
      <w:tr w:rsidR="003E0F7D" w14:paraId="46989250" w14:textId="77777777" w:rsidTr="00E15225">
        <w:tc>
          <w:tcPr>
            <w:tcW w:w="640" w:type="dxa"/>
            <w:vAlign w:val="center"/>
          </w:tcPr>
          <w:p w14:paraId="6ABF6C07" w14:textId="659E466F"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lastRenderedPageBreak/>
              <w:t>1</w:t>
            </w:r>
          </w:p>
        </w:tc>
        <w:tc>
          <w:tcPr>
            <w:tcW w:w="6099" w:type="dxa"/>
            <w:vAlign w:val="center"/>
          </w:tcPr>
          <w:p w14:paraId="23D06BC7" w14:textId="2D66978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اختبار النموذج تجريبياً</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 xml:space="preserve">تطبيق النموذج المقترح على عينة حقيقية من اللاعبين، وقياس فعالية الآليات </w:t>
            </w:r>
            <w:r w:rsidR="00DF4889">
              <w:rPr>
                <w:rFonts w:ascii="Sakkal Majalla" w:hAnsi="Sakkal Majalla" w:cs="Sakkal Majalla" w:hint="cs"/>
                <w:sz w:val="28"/>
                <w:szCs w:val="28"/>
                <w:rtl/>
              </w:rPr>
              <w:t>الأربع</w:t>
            </w:r>
            <w:r w:rsidRPr="00987D02">
              <w:rPr>
                <w:rFonts w:ascii="Sakkal Majalla" w:hAnsi="Sakkal Majalla" w:cs="Sakkal Majalla"/>
                <w:sz w:val="28"/>
                <w:szCs w:val="28"/>
                <w:rtl/>
              </w:rPr>
              <w:t xml:space="preserve"> في تحسين تعلم اللغة بشكل غير مباشر من خلال اختبارات لغوية قبلي/بعدي</w:t>
            </w:r>
            <w:r w:rsidRPr="00987D02">
              <w:rPr>
                <w:rFonts w:ascii="Sakkal Majalla" w:hAnsi="Sakkal Majalla" w:cs="Sakkal Majalla"/>
                <w:sz w:val="28"/>
                <w:szCs w:val="28"/>
              </w:rPr>
              <w:t>.</w:t>
            </w:r>
          </w:p>
        </w:tc>
        <w:tc>
          <w:tcPr>
            <w:tcW w:w="2889" w:type="dxa"/>
            <w:vAlign w:val="center"/>
          </w:tcPr>
          <w:p w14:paraId="17E1D0A2" w14:textId="5A64D61F"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للتحقق من صحة النموذج نظرياً وتقديم أدلة تجريبية على فعاليته</w:t>
            </w:r>
            <w:r w:rsidRPr="00987D02">
              <w:rPr>
                <w:rFonts w:ascii="Sakkal Majalla" w:hAnsi="Sakkal Majalla" w:cs="Sakkal Majalla"/>
                <w:sz w:val="28"/>
                <w:szCs w:val="28"/>
              </w:rPr>
              <w:t>.</w:t>
            </w:r>
          </w:p>
        </w:tc>
      </w:tr>
      <w:tr w:rsidR="003E0F7D" w14:paraId="297FF2D7" w14:textId="77777777" w:rsidTr="00E15225">
        <w:tc>
          <w:tcPr>
            <w:tcW w:w="640" w:type="dxa"/>
            <w:vAlign w:val="center"/>
          </w:tcPr>
          <w:p w14:paraId="380E875C" w14:textId="04010A1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2</w:t>
            </w:r>
          </w:p>
        </w:tc>
        <w:tc>
          <w:tcPr>
            <w:tcW w:w="6099" w:type="dxa"/>
            <w:vAlign w:val="center"/>
          </w:tcPr>
          <w:p w14:paraId="1D455C7F" w14:textId="08906835"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دراسة تأثير النموذج على فئات محددة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دراسة أثر النموذج على كبار السن، والمتقاعدين، وربات البيوت، وذوي الاحتياجات الخاصة بشكل منفصل</w:t>
            </w:r>
            <w:r w:rsidRPr="00987D02">
              <w:rPr>
                <w:rFonts w:ascii="Sakkal Majalla" w:hAnsi="Sakkal Majalla" w:cs="Sakkal Majalla"/>
                <w:sz w:val="28"/>
                <w:szCs w:val="28"/>
              </w:rPr>
              <w:t>.</w:t>
            </w:r>
          </w:p>
        </w:tc>
        <w:tc>
          <w:tcPr>
            <w:tcW w:w="2889" w:type="dxa"/>
            <w:vAlign w:val="center"/>
          </w:tcPr>
          <w:p w14:paraId="1B106F3C" w14:textId="69774950"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لفهم الاحتياجات الخاصة لكل فئة وتصميم واجهات ومحتوى يتناسب معها</w:t>
            </w:r>
            <w:r w:rsidRPr="00987D02">
              <w:rPr>
                <w:rFonts w:ascii="Sakkal Majalla" w:hAnsi="Sakkal Majalla" w:cs="Sakkal Majalla"/>
                <w:sz w:val="28"/>
                <w:szCs w:val="28"/>
              </w:rPr>
              <w:t>.</w:t>
            </w:r>
          </w:p>
        </w:tc>
      </w:tr>
      <w:tr w:rsidR="003E0F7D" w14:paraId="31C855CA" w14:textId="77777777" w:rsidTr="00E15225">
        <w:tc>
          <w:tcPr>
            <w:tcW w:w="640" w:type="dxa"/>
            <w:vAlign w:val="center"/>
          </w:tcPr>
          <w:p w14:paraId="5AD8B6BD" w14:textId="36ECA7D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3</w:t>
            </w:r>
          </w:p>
        </w:tc>
        <w:tc>
          <w:tcPr>
            <w:tcW w:w="6099" w:type="dxa"/>
            <w:vAlign w:val="center"/>
          </w:tcPr>
          <w:p w14:paraId="0412D291" w14:textId="26FA7C64"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مقارنة النموذج بالحلول الحالية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إجراء دراسة مقارنة بين النموذج المقترح وتطبيقات تعلم اللغات التقليدية</w:t>
            </w:r>
            <w:r w:rsidRPr="00987D02">
              <w:rPr>
                <w:rFonts w:ascii="Sakkal Majalla" w:hAnsi="Sakkal Majalla" w:cs="Sakkal Majalla"/>
                <w:sz w:val="28"/>
                <w:szCs w:val="28"/>
              </w:rPr>
              <w:t xml:space="preserve"> (Duolingo</w:t>
            </w:r>
            <w:r w:rsidRPr="00987D02">
              <w:rPr>
                <w:rFonts w:ascii="Sakkal Majalla" w:hAnsi="Sakkal Majalla" w:cs="Sakkal Majalla"/>
                <w:sz w:val="28"/>
                <w:szCs w:val="28"/>
                <w:rtl/>
              </w:rPr>
              <w:t xml:space="preserve">، </w:t>
            </w:r>
            <w:r w:rsidRPr="00987D02">
              <w:rPr>
                <w:rFonts w:ascii="Sakkal Majalla" w:hAnsi="Sakkal Majalla" w:cs="Sakkal Majalla"/>
                <w:sz w:val="28"/>
                <w:szCs w:val="28"/>
              </w:rPr>
              <w:t xml:space="preserve">Babbel) </w:t>
            </w:r>
            <w:r w:rsidRPr="00987D02">
              <w:rPr>
                <w:rFonts w:ascii="Sakkal Majalla" w:hAnsi="Sakkal Majalla" w:cs="Sakkal Majalla"/>
                <w:sz w:val="28"/>
                <w:szCs w:val="28"/>
                <w:rtl/>
              </w:rPr>
              <w:t>من حيث فعالية التعلم، ودافعية المستخدمين، ومعدلات الاحتفاظ</w:t>
            </w:r>
            <w:r w:rsidRPr="00987D02">
              <w:rPr>
                <w:rFonts w:ascii="Sakkal Majalla" w:hAnsi="Sakkal Majalla" w:cs="Sakkal Majalla"/>
                <w:sz w:val="28"/>
                <w:szCs w:val="28"/>
              </w:rPr>
              <w:t>.</w:t>
            </w:r>
          </w:p>
        </w:tc>
        <w:tc>
          <w:tcPr>
            <w:tcW w:w="2889" w:type="dxa"/>
            <w:vAlign w:val="center"/>
          </w:tcPr>
          <w:p w14:paraId="5E1E5755" w14:textId="20446B0A"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لتحديد نقاط القوة والضعف النسبية للنموذج، وتحديد موقعه التنافسي</w:t>
            </w:r>
            <w:r w:rsidRPr="00987D02">
              <w:rPr>
                <w:rFonts w:ascii="Sakkal Majalla" w:hAnsi="Sakkal Majalla" w:cs="Sakkal Majalla"/>
                <w:sz w:val="28"/>
                <w:szCs w:val="28"/>
              </w:rPr>
              <w:t>.</w:t>
            </w:r>
          </w:p>
        </w:tc>
      </w:tr>
      <w:tr w:rsidR="003E0F7D" w14:paraId="705596C6" w14:textId="77777777" w:rsidTr="00E15225">
        <w:tc>
          <w:tcPr>
            <w:tcW w:w="640" w:type="dxa"/>
            <w:vAlign w:val="center"/>
          </w:tcPr>
          <w:p w14:paraId="34FC0153" w14:textId="2FEF9F4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4</w:t>
            </w:r>
          </w:p>
        </w:tc>
        <w:tc>
          <w:tcPr>
            <w:tcW w:w="6099" w:type="dxa"/>
            <w:vAlign w:val="center"/>
          </w:tcPr>
          <w:p w14:paraId="59B0B6B7" w14:textId="7282D893"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تطبيق النموذج على ألعاب أخرى</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دراسة إمكانية تطبيق نفس الآليات على ألعاب قتالية استراتيجية أخرى</w:t>
            </w:r>
            <w:r w:rsidRPr="00987D02">
              <w:rPr>
                <w:rFonts w:ascii="Sakkal Majalla" w:hAnsi="Sakkal Majalla" w:cs="Sakkal Majalla"/>
                <w:sz w:val="28"/>
                <w:szCs w:val="28"/>
              </w:rPr>
              <w:t xml:space="preserve"> (</w:t>
            </w:r>
            <w:r w:rsidRPr="00987D02">
              <w:rPr>
                <w:rFonts w:ascii="Sakkal Majalla" w:hAnsi="Sakkal Majalla" w:cs="Sakkal Majalla"/>
                <w:sz w:val="28"/>
                <w:szCs w:val="28"/>
                <w:rtl/>
              </w:rPr>
              <w:t>مثل</w:t>
            </w:r>
            <w:r w:rsidRPr="00987D02">
              <w:rPr>
                <w:rFonts w:ascii="Sakkal Majalla" w:hAnsi="Sakkal Majalla" w:cs="Sakkal Majalla"/>
                <w:sz w:val="28"/>
                <w:szCs w:val="28"/>
              </w:rPr>
              <w:t xml:space="preserve"> Clash of Clans</w:t>
            </w:r>
            <w:r w:rsidRPr="00987D02">
              <w:rPr>
                <w:rFonts w:ascii="Sakkal Majalla" w:hAnsi="Sakkal Majalla" w:cs="Sakkal Majalla"/>
                <w:sz w:val="28"/>
                <w:szCs w:val="28"/>
                <w:rtl/>
              </w:rPr>
              <w:t>، أو لعبة مجانية أخرى</w:t>
            </w:r>
            <w:r w:rsidRPr="00987D02">
              <w:rPr>
                <w:rFonts w:ascii="Sakkal Majalla" w:hAnsi="Sakkal Majalla" w:cs="Sakkal Majalla"/>
                <w:sz w:val="28"/>
                <w:szCs w:val="28"/>
              </w:rPr>
              <w:t>).</w:t>
            </w:r>
          </w:p>
        </w:tc>
        <w:tc>
          <w:tcPr>
            <w:tcW w:w="2889" w:type="dxa"/>
            <w:vAlign w:val="center"/>
          </w:tcPr>
          <w:p w14:paraId="75FE836B" w14:textId="7BCB247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لاختبار قابلية تعميم النموذج وتوسيع نطاقه ليشمل منصات وألعاباً متعددة</w:t>
            </w:r>
            <w:r w:rsidRPr="00987D02">
              <w:rPr>
                <w:rFonts w:ascii="Sakkal Majalla" w:hAnsi="Sakkal Majalla" w:cs="Sakkal Majalla"/>
                <w:sz w:val="28"/>
                <w:szCs w:val="28"/>
              </w:rPr>
              <w:t>.</w:t>
            </w:r>
          </w:p>
        </w:tc>
      </w:tr>
      <w:tr w:rsidR="003E0F7D" w14:paraId="20FE2A2F" w14:textId="77777777" w:rsidTr="00E15225">
        <w:tc>
          <w:tcPr>
            <w:tcW w:w="640" w:type="dxa"/>
            <w:vAlign w:val="center"/>
          </w:tcPr>
          <w:p w14:paraId="181D439B" w14:textId="16BE14CD"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5</w:t>
            </w:r>
          </w:p>
        </w:tc>
        <w:tc>
          <w:tcPr>
            <w:tcW w:w="6099" w:type="dxa"/>
            <w:vAlign w:val="center"/>
          </w:tcPr>
          <w:p w14:paraId="238B3DCD" w14:textId="20BB6DD9"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دراسة الجدوى الاقتصادية</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إجراء دراسة جدوى اقتصادية مفصلة للنموذج، تشمل تحليل التكلفة والعائد، ونموذج الإيرادات الأمثل، وتقدير فترة استرداد رأس المال</w:t>
            </w:r>
            <w:r w:rsidRPr="00987D02">
              <w:rPr>
                <w:rFonts w:ascii="Sakkal Majalla" w:hAnsi="Sakkal Majalla" w:cs="Sakkal Majalla"/>
                <w:sz w:val="28"/>
                <w:szCs w:val="28"/>
              </w:rPr>
              <w:t>.</w:t>
            </w:r>
          </w:p>
        </w:tc>
        <w:tc>
          <w:tcPr>
            <w:tcW w:w="2889" w:type="dxa"/>
            <w:vAlign w:val="center"/>
          </w:tcPr>
          <w:p w14:paraId="08591A73" w14:textId="3B42CE29"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لتقديم صورة واضحة للمستثمرين حول العائد المتوقع من الاستثمار في هذا النموذج</w:t>
            </w:r>
            <w:r w:rsidRPr="00987D02">
              <w:rPr>
                <w:rFonts w:ascii="Sakkal Majalla" w:hAnsi="Sakkal Majalla" w:cs="Sakkal Majalla"/>
                <w:sz w:val="28"/>
                <w:szCs w:val="28"/>
              </w:rPr>
              <w:t>.</w:t>
            </w:r>
          </w:p>
        </w:tc>
      </w:tr>
      <w:tr w:rsidR="003E0F7D" w14:paraId="2EA3A195" w14:textId="77777777" w:rsidTr="00E15225">
        <w:tc>
          <w:tcPr>
            <w:tcW w:w="640" w:type="dxa"/>
            <w:vAlign w:val="center"/>
          </w:tcPr>
          <w:p w14:paraId="54A84FBD" w14:textId="1530C42F"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Pr>
              <w:t>6</w:t>
            </w:r>
          </w:p>
        </w:tc>
        <w:tc>
          <w:tcPr>
            <w:tcW w:w="6099" w:type="dxa"/>
            <w:vAlign w:val="center"/>
          </w:tcPr>
          <w:p w14:paraId="27794ECF" w14:textId="5171EDC8"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b/>
                <w:bCs/>
                <w:sz w:val="28"/>
                <w:szCs w:val="28"/>
                <w:rtl/>
              </w:rPr>
              <w:t>تقييم النموذج من وجهة نظر مطوري الألعاب</w:t>
            </w:r>
            <w:r w:rsidRPr="00987D02">
              <w:rPr>
                <w:rFonts w:ascii="Sakkal Majalla" w:hAnsi="Sakkal Majalla" w:cs="Sakkal Majalla"/>
                <w:b/>
                <w:bCs/>
                <w:sz w:val="28"/>
                <w:szCs w:val="28"/>
              </w:rPr>
              <w:t>:</w:t>
            </w:r>
            <w:r w:rsidRPr="00987D02">
              <w:rPr>
                <w:rFonts w:ascii="Sakkal Majalla" w:hAnsi="Sakkal Majalla" w:cs="Sakkal Majalla"/>
                <w:sz w:val="28"/>
                <w:szCs w:val="28"/>
              </w:rPr>
              <w:t> </w:t>
            </w:r>
            <w:r w:rsidRPr="00987D02">
              <w:rPr>
                <w:rFonts w:ascii="Sakkal Majalla" w:hAnsi="Sakkal Majalla" w:cs="Sakkal Majalla"/>
                <w:sz w:val="28"/>
                <w:szCs w:val="28"/>
                <w:rtl/>
              </w:rPr>
              <w:t>إجراء مقابلات مع مطوري ألعاب محترفين لتقييم الجدوى التقنية للنموذج، وتحديد التحديات التي قد تواجه تطبيقه في بيئة إنتاجية حقيقية</w:t>
            </w:r>
            <w:r w:rsidRPr="00987D02">
              <w:rPr>
                <w:rFonts w:ascii="Sakkal Majalla" w:hAnsi="Sakkal Majalla" w:cs="Sakkal Majalla"/>
                <w:sz w:val="28"/>
                <w:szCs w:val="28"/>
              </w:rPr>
              <w:t>.</w:t>
            </w:r>
          </w:p>
        </w:tc>
        <w:tc>
          <w:tcPr>
            <w:tcW w:w="2889" w:type="dxa"/>
            <w:vAlign w:val="center"/>
          </w:tcPr>
          <w:p w14:paraId="22896CEF" w14:textId="0CEBC826" w:rsidR="003E0F7D" w:rsidRDefault="003E0F7D" w:rsidP="003E0F7D">
            <w:pPr>
              <w:bidi/>
              <w:spacing w:line="360" w:lineRule="auto"/>
              <w:rPr>
                <w:rFonts w:ascii="Sakkal Majalla" w:hAnsi="Sakkal Majalla" w:cs="Sakkal Majalla"/>
                <w:sz w:val="28"/>
                <w:szCs w:val="28"/>
                <w:rtl/>
              </w:rPr>
            </w:pPr>
            <w:r w:rsidRPr="00987D02">
              <w:rPr>
                <w:rFonts w:ascii="Sakkal Majalla" w:hAnsi="Sakkal Majalla" w:cs="Sakkal Majalla"/>
                <w:sz w:val="28"/>
                <w:szCs w:val="28"/>
                <w:rtl/>
              </w:rPr>
              <w:t>لتقديم رؤية عملية حول إمكانية التنفيذ، وتحديد العقبات التقنية والحلول المقترحة لها</w:t>
            </w:r>
            <w:r w:rsidRPr="00987D02">
              <w:rPr>
                <w:rFonts w:ascii="Sakkal Majalla" w:hAnsi="Sakkal Majalla" w:cs="Sakkal Majalla"/>
                <w:sz w:val="28"/>
                <w:szCs w:val="28"/>
              </w:rPr>
              <w:t>.</w:t>
            </w:r>
          </w:p>
        </w:tc>
      </w:tr>
    </w:tbl>
    <w:p w14:paraId="0CD06500" w14:textId="1955AD47" w:rsidR="00B71A5B" w:rsidRPr="00B71A5B" w:rsidRDefault="00BB328E" w:rsidP="00B71A5B">
      <w:pPr>
        <w:bidi/>
        <w:spacing w:line="360" w:lineRule="auto"/>
        <w:rPr>
          <w:rFonts w:ascii="Sakkal Majalla" w:hAnsi="Sakkal Majalla" w:cs="Sakkal Majalla"/>
          <w:sz w:val="28"/>
          <w:szCs w:val="28"/>
        </w:rPr>
      </w:pPr>
      <w:r>
        <w:rPr>
          <w:rFonts w:ascii="Sakkal Majalla" w:hAnsi="Sakkal Majalla" w:cs="Sakkal Majalla"/>
          <w:sz w:val="28"/>
          <w:szCs w:val="28"/>
        </w:rPr>
        <w:pict w14:anchorId="31BF776F">
          <v:rect id="_x0000_i1088" style="width:0;height:.75pt" o:hralign="center" o:hrstd="t" o:hr="t" fillcolor="#a0a0a0" stroked="f"/>
        </w:pict>
      </w:r>
    </w:p>
    <w:p w14:paraId="1583F485" w14:textId="52D0BEDA" w:rsidR="00B71A5B" w:rsidRPr="00E15225" w:rsidRDefault="00B71A5B" w:rsidP="007F4D3D">
      <w:pPr>
        <w:pStyle w:val="Heading2"/>
        <w:bidi/>
        <w:rPr>
          <w:rFonts w:cs="Sakkal Majalla"/>
          <w:szCs w:val="32"/>
        </w:rPr>
      </w:pPr>
      <w:bookmarkStart w:id="106" w:name="_Toc237336778"/>
      <w:r w:rsidRPr="00E15225">
        <w:rPr>
          <w:rFonts w:cs="Sakkal Majalla"/>
          <w:szCs w:val="32"/>
          <w:rtl/>
        </w:rPr>
        <w:lastRenderedPageBreak/>
        <w:t>خلاصة الفصل</w:t>
      </w:r>
      <w:r w:rsidRPr="00E15225">
        <w:rPr>
          <w:rFonts w:cs="Sakkal Majalla"/>
          <w:szCs w:val="32"/>
        </w:rPr>
        <w:t xml:space="preserve"> (Chapter Summary)</w:t>
      </w:r>
      <w:bookmarkEnd w:id="106"/>
    </w:p>
    <w:p w14:paraId="1B3AFF3A" w14:textId="77777777" w:rsidR="00987D02" w:rsidRPr="00987D02" w:rsidRDefault="00987D02" w:rsidP="00987D02">
      <w:pPr>
        <w:bidi/>
        <w:spacing w:line="360" w:lineRule="auto"/>
        <w:rPr>
          <w:rFonts w:ascii="Sakkal Majalla" w:hAnsi="Sakkal Majalla" w:cs="Sakkal Majalla"/>
          <w:sz w:val="28"/>
          <w:szCs w:val="28"/>
        </w:rPr>
      </w:pPr>
      <w:r w:rsidRPr="00987D02">
        <w:rPr>
          <w:rFonts w:ascii="Sakkal Majalla" w:hAnsi="Sakkal Majalla" w:cs="Sakkal Majalla"/>
          <w:sz w:val="28"/>
          <w:szCs w:val="28"/>
          <w:rtl/>
        </w:rPr>
        <w:t xml:space="preserve">قدم هذا الفصل الخاتمة الشاملة لهذه الرسالة، حيث تم تلخيص أبرز النتائج التي توصل إليها البحث، والإجابة عن أسئلة البحث الستة بشكل مختصر وموجز، ثم تحديد الإسهامات النظرية والتطبيقية والاجتماعية للدراسة. وأخيراً، تم تقديم </w:t>
      </w:r>
      <w:proofErr w:type="gramStart"/>
      <w:r w:rsidRPr="00987D02">
        <w:rPr>
          <w:rFonts w:ascii="Sakkal Majalla" w:hAnsi="Sakkal Majalla" w:cs="Sakkal Majalla"/>
          <w:sz w:val="28"/>
          <w:szCs w:val="28"/>
          <w:rtl/>
        </w:rPr>
        <w:t>ستة</w:t>
      </w:r>
      <w:proofErr w:type="gramEnd"/>
      <w:r w:rsidRPr="00987D02">
        <w:rPr>
          <w:rFonts w:ascii="Sakkal Majalla" w:hAnsi="Sakkal Majalla" w:cs="Sakkal Majalla"/>
          <w:sz w:val="28"/>
          <w:szCs w:val="28"/>
          <w:rtl/>
        </w:rPr>
        <w:t xml:space="preserve"> مقترحات للدراسات المستقبلية التي يمكن أن تبني على نتائج هذا البحث وتوسع آفاقه</w:t>
      </w:r>
      <w:r w:rsidRPr="00987D02">
        <w:rPr>
          <w:rFonts w:ascii="Sakkal Majalla" w:hAnsi="Sakkal Majalla" w:cs="Sakkal Majalla"/>
          <w:sz w:val="28"/>
          <w:szCs w:val="28"/>
        </w:rPr>
        <w:t>.</w:t>
      </w:r>
    </w:p>
    <w:p w14:paraId="415E1CD3" w14:textId="77777777" w:rsidR="00987D02" w:rsidRPr="00987D02" w:rsidRDefault="00987D02" w:rsidP="00987D02">
      <w:pPr>
        <w:bidi/>
        <w:spacing w:line="360" w:lineRule="auto"/>
        <w:rPr>
          <w:rFonts w:ascii="Sakkal Majalla" w:hAnsi="Sakkal Majalla" w:cs="Sakkal Majalla"/>
          <w:sz w:val="28"/>
          <w:szCs w:val="28"/>
        </w:rPr>
      </w:pPr>
      <w:r w:rsidRPr="00987D02">
        <w:rPr>
          <w:rFonts w:ascii="Sakkal Majalla" w:hAnsi="Sakkal Majalla" w:cs="Sakkal Majalla"/>
          <w:sz w:val="28"/>
          <w:szCs w:val="28"/>
          <w:rtl/>
        </w:rPr>
        <w:t>وختاماً، تؤكد هذه الرسالة على إمكانية تحقيق تكامل مثمر بين الترفيه الرقمي والتعليم اللغوي، من خلال تصميم نماذج ريادية مبتكرة تراعي الجدوى التعليمية والتجارية والاجتماعية في آن واحد، وتفتح آفاقاً جديدة لصناعة الألعاب التعليمية في المملكة العربية السعودية والعالم العربي</w:t>
      </w:r>
      <w:r w:rsidRPr="00987D02">
        <w:rPr>
          <w:rFonts w:ascii="Sakkal Majalla" w:hAnsi="Sakkal Majalla" w:cs="Sakkal Majalla"/>
          <w:sz w:val="28"/>
          <w:szCs w:val="28"/>
        </w:rPr>
        <w:t>.</w:t>
      </w:r>
    </w:p>
    <w:p w14:paraId="0510B8CB" w14:textId="0546FD6B" w:rsidR="00E15225" w:rsidRDefault="00BB328E" w:rsidP="00987D02">
      <w:pPr>
        <w:bidi/>
        <w:spacing w:line="360" w:lineRule="auto"/>
        <w:rPr>
          <w:rFonts w:ascii="Sakkal Majalla" w:hAnsi="Sakkal Majalla" w:cs="Sakkal Majalla"/>
          <w:sz w:val="28"/>
          <w:szCs w:val="28"/>
        </w:rPr>
      </w:pPr>
      <w:r>
        <w:rPr>
          <w:rFonts w:ascii="Sakkal Majalla" w:hAnsi="Sakkal Majalla" w:cs="Sakkal Majalla"/>
          <w:sz w:val="28"/>
          <w:szCs w:val="28"/>
        </w:rPr>
        <w:pict w14:anchorId="5B249EDF">
          <v:rect id="_x0000_i1089" style="width:0;height:.75pt" o:hralign="center" o:hrstd="t" o:hr="t" fillcolor="#a0a0a0" stroked="f"/>
        </w:pict>
      </w:r>
    </w:p>
    <w:p w14:paraId="0F749F0E" w14:textId="77777777" w:rsidR="00E15225" w:rsidRDefault="00E15225">
      <w:pPr>
        <w:rPr>
          <w:rFonts w:ascii="Sakkal Majalla" w:hAnsi="Sakkal Majalla" w:cs="Sakkal Majalla"/>
          <w:sz w:val="28"/>
          <w:szCs w:val="28"/>
        </w:rPr>
      </w:pPr>
      <w:r>
        <w:rPr>
          <w:rFonts w:ascii="Sakkal Majalla" w:hAnsi="Sakkal Majalla" w:cs="Sakkal Majalla"/>
          <w:sz w:val="28"/>
          <w:szCs w:val="28"/>
        </w:rPr>
        <w:br w:type="page"/>
      </w:r>
    </w:p>
    <w:p w14:paraId="36A57A06" w14:textId="77777777" w:rsidR="00987D02" w:rsidRPr="00987D02" w:rsidRDefault="00987D02" w:rsidP="00987D02">
      <w:pPr>
        <w:bidi/>
        <w:spacing w:line="360" w:lineRule="auto"/>
        <w:rPr>
          <w:rFonts w:ascii="Sakkal Majalla" w:hAnsi="Sakkal Majalla" w:cs="Sakkal Majalla"/>
          <w:sz w:val="28"/>
          <w:szCs w:val="28"/>
        </w:rPr>
      </w:pPr>
    </w:p>
    <w:p w14:paraId="4D55EB34" w14:textId="4F7823D2" w:rsidR="00D44FF2" w:rsidRPr="002C44A5" w:rsidRDefault="00D44FF2" w:rsidP="00CB6919">
      <w:pPr>
        <w:pStyle w:val="Heading1"/>
        <w:numPr>
          <w:ilvl w:val="0"/>
          <w:numId w:val="0"/>
        </w:numPr>
        <w:bidi/>
        <w:ind w:left="360"/>
        <w:rPr>
          <w:rFonts w:cs="Sakkal Majalla"/>
          <w:szCs w:val="36"/>
        </w:rPr>
      </w:pPr>
      <w:bookmarkStart w:id="107" w:name="_Toc237336779"/>
      <w:r w:rsidRPr="002C44A5">
        <w:rPr>
          <w:rFonts w:ascii="Segoe UI Emoji" w:hAnsi="Segoe UI Emoji" w:cs="Segoe UI Emoji"/>
          <w:szCs w:val="36"/>
        </w:rPr>
        <w:t>🔵</w:t>
      </w:r>
      <w:r w:rsidRPr="002C44A5">
        <w:rPr>
          <w:rFonts w:cs="Sakkal Majalla"/>
          <w:szCs w:val="36"/>
        </w:rPr>
        <w:t xml:space="preserve"> </w:t>
      </w:r>
      <w:r w:rsidRPr="002C44A5">
        <w:rPr>
          <w:rFonts w:cs="Sakkal Majalla"/>
          <w:szCs w:val="36"/>
          <w:rtl/>
        </w:rPr>
        <w:t>الفصل الثامن: المراجع والملاحق</w:t>
      </w:r>
      <w:r w:rsidR="002C44A5">
        <w:rPr>
          <w:rFonts w:cs="Sakkal Majalla" w:hint="cs"/>
          <w:szCs w:val="36"/>
          <w:rtl/>
        </w:rPr>
        <w:t xml:space="preserve"> </w:t>
      </w:r>
      <w:r w:rsidRPr="002C44A5">
        <w:rPr>
          <w:rFonts w:cs="Sakkal Majalla"/>
          <w:szCs w:val="36"/>
        </w:rPr>
        <w:t>(References and Appendices)</w:t>
      </w:r>
      <w:bookmarkEnd w:id="107"/>
    </w:p>
    <w:p w14:paraId="742D0214" w14:textId="77777777" w:rsidR="00D44FF2" w:rsidRPr="00D44FF2"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5A838A67">
          <v:rect id="_x0000_i1090" style="width:0;height:.75pt" o:hralign="center" o:hrstd="t" o:hr="t" fillcolor="#a0a0a0" stroked="f"/>
        </w:pict>
      </w:r>
    </w:p>
    <w:p w14:paraId="7DB5B172" w14:textId="3F913A59" w:rsidR="00D44FF2" w:rsidRPr="00E15225" w:rsidRDefault="00D44FF2" w:rsidP="007F4D3D">
      <w:pPr>
        <w:pStyle w:val="Heading2"/>
        <w:bidi/>
        <w:rPr>
          <w:rFonts w:cs="Sakkal Majalla"/>
          <w:szCs w:val="32"/>
        </w:rPr>
      </w:pPr>
      <w:bookmarkStart w:id="108" w:name="_Toc237336780"/>
      <w:r w:rsidRPr="00E15225">
        <w:rPr>
          <w:rFonts w:cs="Sakkal Majalla"/>
          <w:szCs w:val="32"/>
          <w:rtl/>
        </w:rPr>
        <w:t>قائمة المراجع</w:t>
      </w:r>
      <w:r w:rsidRPr="00E15225">
        <w:rPr>
          <w:rFonts w:cs="Sakkal Majalla"/>
          <w:szCs w:val="32"/>
        </w:rPr>
        <w:t xml:space="preserve"> (References)</w:t>
      </w:r>
      <w:bookmarkEnd w:id="108"/>
    </w:p>
    <w:p w14:paraId="3E65701B" w14:textId="77777777" w:rsidR="00D44FF2" w:rsidRPr="00E15225" w:rsidRDefault="00D44FF2" w:rsidP="00D44FF2">
      <w:pPr>
        <w:bidi/>
        <w:spacing w:line="360" w:lineRule="auto"/>
        <w:rPr>
          <w:rFonts w:ascii="Sakkal Majalla" w:hAnsi="Sakkal Majalla" w:cs="Sakkal Majalla"/>
          <w:b/>
          <w:bCs/>
          <w:sz w:val="28"/>
          <w:szCs w:val="28"/>
          <w:u w:val="single"/>
        </w:rPr>
      </w:pPr>
      <w:r w:rsidRPr="00E15225">
        <w:rPr>
          <w:rFonts w:ascii="Sakkal Majalla" w:hAnsi="Sakkal Majalla" w:cs="Sakkal Majalla"/>
          <w:b/>
          <w:bCs/>
          <w:sz w:val="28"/>
          <w:szCs w:val="28"/>
          <w:u w:val="single"/>
          <w:rtl/>
        </w:rPr>
        <w:t>المراجع العربية</w:t>
      </w:r>
      <w:r w:rsidRPr="00E15225">
        <w:rPr>
          <w:rFonts w:ascii="Sakkal Majalla" w:hAnsi="Sakkal Majalla" w:cs="Sakkal Majalla"/>
          <w:b/>
          <w:bCs/>
          <w:sz w:val="28"/>
          <w:szCs w:val="28"/>
          <w:u w:val="single"/>
        </w:rPr>
        <w:t>:</w:t>
      </w:r>
    </w:p>
    <w:p w14:paraId="548A81DE" w14:textId="77777777" w:rsidR="00D44FF2" w:rsidRPr="00D44FF2" w:rsidRDefault="00D44FF2" w:rsidP="006A6F3E">
      <w:pPr>
        <w:numPr>
          <w:ilvl w:val="0"/>
          <w:numId w:val="53"/>
        </w:numPr>
        <w:bidi/>
        <w:spacing w:line="360" w:lineRule="auto"/>
        <w:rPr>
          <w:rFonts w:ascii="Sakkal Majalla" w:hAnsi="Sakkal Majalla" w:cs="Sakkal Majalla"/>
          <w:sz w:val="28"/>
          <w:szCs w:val="28"/>
        </w:rPr>
      </w:pPr>
      <w:r w:rsidRPr="00D44FF2">
        <w:rPr>
          <w:rFonts w:ascii="Sakkal Majalla" w:hAnsi="Sakkal Majalla" w:cs="Sakkal Majalla"/>
          <w:sz w:val="28"/>
          <w:szCs w:val="28"/>
          <w:rtl/>
        </w:rPr>
        <w:t>الشمري، خالد</w:t>
      </w:r>
      <w:r w:rsidRPr="00D44FF2">
        <w:rPr>
          <w:rFonts w:ascii="Sakkal Majalla" w:hAnsi="Sakkal Majalla" w:cs="Sakkal Majalla"/>
          <w:sz w:val="28"/>
          <w:szCs w:val="28"/>
        </w:rPr>
        <w:t>. (2020). </w:t>
      </w:r>
      <w:r w:rsidRPr="00D44FF2">
        <w:rPr>
          <w:rFonts w:ascii="Sakkal Majalla" w:hAnsi="Sakkal Majalla" w:cs="Sakkal Majalla"/>
          <w:b/>
          <w:bCs/>
          <w:sz w:val="28"/>
          <w:szCs w:val="28"/>
          <w:rtl/>
        </w:rPr>
        <w:t>ألعاب الفيديو كأدوات تعليمية: النظرية والتطبيق</w:t>
      </w:r>
      <w:r w:rsidRPr="00D44FF2">
        <w:rPr>
          <w:rFonts w:ascii="Sakkal Majalla" w:hAnsi="Sakkal Majalla" w:cs="Sakkal Majalla"/>
          <w:sz w:val="28"/>
          <w:szCs w:val="28"/>
        </w:rPr>
        <w:t xml:space="preserve">. </w:t>
      </w:r>
      <w:r w:rsidRPr="00D44FF2">
        <w:rPr>
          <w:rFonts w:ascii="Sakkal Majalla" w:hAnsi="Sakkal Majalla" w:cs="Sakkal Majalla"/>
          <w:sz w:val="28"/>
          <w:szCs w:val="28"/>
          <w:rtl/>
        </w:rPr>
        <w:t>الرياض: دار النشر العلمي</w:t>
      </w:r>
      <w:r w:rsidRPr="00D44FF2">
        <w:rPr>
          <w:rFonts w:ascii="Sakkal Majalla" w:hAnsi="Sakkal Majalla" w:cs="Sakkal Majalla"/>
          <w:sz w:val="28"/>
          <w:szCs w:val="28"/>
        </w:rPr>
        <w:t>.</w:t>
      </w:r>
    </w:p>
    <w:p w14:paraId="60A4F51E" w14:textId="77777777" w:rsidR="00D44FF2" w:rsidRPr="00D44FF2" w:rsidRDefault="00D44FF2" w:rsidP="006A6F3E">
      <w:pPr>
        <w:numPr>
          <w:ilvl w:val="0"/>
          <w:numId w:val="53"/>
        </w:numPr>
        <w:bidi/>
        <w:spacing w:line="360" w:lineRule="auto"/>
        <w:rPr>
          <w:rFonts w:ascii="Sakkal Majalla" w:hAnsi="Sakkal Majalla" w:cs="Sakkal Majalla"/>
          <w:sz w:val="28"/>
          <w:szCs w:val="28"/>
        </w:rPr>
      </w:pPr>
      <w:r w:rsidRPr="00D44FF2">
        <w:rPr>
          <w:rFonts w:ascii="Sakkal Majalla" w:hAnsi="Sakkal Majalla" w:cs="Sakkal Majalla"/>
          <w:sz w:val="28"/>
          <w:szCs w:val="28"/>
          <w:rtl/>
        </w:rPr>
        <w:t>العيسى، نورة</w:t>
      </w:r>
      <w:r w:rsidRPr="00D44FF2">
        <w:rPr>
          <w:rFonts w:ascii="Sakkal Majalla" w:hAnsi="Sakkal Majalla" w:cs="Sakkal Majalla"/>
          <w:sz w:val="28"/>
          <w:szCs w:val="28"/>
        </w:rPr>
        <w:t>. (2022). </w:t>
      </w:r>
      <w:r w:rsidRPr="00D44FF2">
        <w:rPr>
          <w:rFonts w:ascii="Sakkal Majalla" w:hAnsi="Sakkal Majalla" w:cs="Sakkal Majalla"/>
          <w:b/>
          <w:bCs/>
          <w:sz w:val="28"/>
          <w:szCs w:val="28"/>
          <w:rtl/>
        </w:rPr>
        <w:t>ريادة الأعمال في صناعة الألعاب الإلكترونية</w:t>
      </w:r>
      <w:r w:rsidRPr="00D44FF2">
        <w:rPr>
          <w:rFonts w:ascii="Sakkal Majalla" w:hAnsi="Sakkal Majalla" w:cs="Sakkal Majalla"/>
          <w:sz w:val="28"/>
          <w:szCs w:val="28"/>
        </w:rPr>
        <w:t xml:space="preserve">. </w:t>
      </w:r>
      <w:r w:rsidRPr="00D44FF2">
        <w:rPr>
          <w:rFonts w:ascii="Sakkal Majalla" w:hAnsi="Sakkal Majalla" w:cs="Sakkal Majalla"/>
          <w:sz w:val="28"/>
          <w:szCs w:val="28"/>
          <w:rtl/>
        </w:rPr>
        <w:t>جدة: مركز البحوث والدراسات</w:t>
      </w:r>
      <w:r w:rsidRPr="00D44FF2">
        <w:rPr>
          <w:rFonts w:ascii="Sakkal Majalla" w:hAnsi="Sakkal Majalla" w:cs="Sakkal Majalla"/>
          <w:sz w:val="28"/>
          <w:szCs w:val="28"/>
        </w:rPr>
        <w:t>.</w:t>
      </w:r>
    </w:p>
    <w:p w14:paraId="335C6713" w14:textId="77777777" w:rsidR="00D44FF2" w:rsidRPr="00D44FF2" w:rsidRDefault="00D44FF2" w:rsidP="006A6F3E">
      <w:pPr>
        <w:numPr>
          <w:ilvl w:val="0"/>
          <w:numId w:val="53"/>
        </w:numPr>
        <w:bidi/>
        <w:spacing w:line="360" w:lineRule="auto"/>
        <w:rPr>
          <w:rFonts w:ascii="Sakkal Majalla" w:hAnsi="Sakkal Majalla" w:cs="Sakkal Majalla"/>
          <w:sz w:val="28"/>
          <w:szCs w:val="28"/>
        </w:rPr>
      </w:pPr>
      <w:r w:rsidRPr="00D44FF2">
        <w:rPr>
          <w:rFonts w:ascii="Sakkal Majalla" w:hAnsi="Sakkal Majalla" w:cs="Sakkal Majalla"/>
          <w:sz w:val="28"/>
          <w:szCs w:val="28"/>
          <w:rtl/>
        </w:rPr>
        <w:t>الغامدي، أحمد</w:t>
      </w:r>
      <w:r w:rsidRPr="00D44FF2">
        <w:rPr>
          <w:rFonts w:ascii="Sakkal Majalla" w:hAnsi="Sakkal Majalla" w:cs="Sakkal Majalla"/>
          <w:sz w:val="28"/>
          <w:szCs w:val="28"/>
        </w:rPr>
        <w:t>. (2021). </w:t>
      </w:r>
      <w:r w:rsidRPr="00D44FF2">
        <w:rPr>
          <w:rFonts w:ascii="Sakkal Majalla" w:hAnsi="Sakkal Majalla" w:cs="Sakkal Majalla"/>
          <w:b/>
          <w:bCs/>
          <w:sz w:val="28"/>
          <w:szCs w:val="28"/>
          <w:rtl/>
        </w:rPr>
        <w:t>تعليم اللغات في العصر الرقمي</w:t>
      </w:r>
      <w:r w:rsidRPr="00D44FF2">
        <w:rPr>
          <w:rFonts w:ascii="Sakkal Majalla" w:hAnsi="Sakkal Majalla" w:cs="Sakkal Majalla"/>
          <w:sz w:val="28"/>
          <w:szCs w:val="28"/>
        </w:rPr>
        <w:t xml:space="preserve">. </w:t>
      </w:r>
      <w:r w:rsidRPr="00D44FF2">
        <w:rPr>
          <w:rFonts w:ascii="Sakkal Majalla" w:hAnsi="Sakkal Majalla" w:cs="Sakkal Majalla"/>
          <w:sz w:val="28"/>
          <w:szCs w:val="28"/>
          <w:rtl/>
        </w:rPr>
        <w:t>مكة المكرمة: دار الحكمة</w:t>
      </w:r>
      <w:r w:rsidRPr="00D44FF2">
        <w:rPr>
          <w:rFonts w:ascii="Sakkal Majalla" w:hAnsi="Sakkal Majalla" w:cs="Sakkal Majalla"/>
          <w:sz w:val="28"/>
          <w:szCs w:val="28"/>
        </w:rPr>
        <w:t>.</w:t>
      </w:r>
    </w:p>
    <w:p w14:paraId="7AEB224F" w14:textId="77777777" w:rsidR="00D44FF2" w:rsidRPr="00D44FF2" w:rsidRDefault="00D44FF2" w:rsidP="006A6F3E">
      <w:pPr>
        <w:numPr>
          <w:ilvl w:val="0"/>
          <w:numId w:val="53"/>
        </w:numPr>
        <w:bidi/>
        <w:spacing w:line="360" w:lineRule="auto"/>
        <w:rPr>
          <w:rFonts w:ascii="Sakkal Majalla" w:hAnsi="Sakkal Majalla" w:cs="Sakkal Majalla"/>
          <w:sz w:val="28"/>
          <w:szCs w:val="28"/>
        </w:rPr>
      </w:pPr>
      <w:r w:rsidRPr="00D44FF2">
        <w:rPr>
          <w:rFonts w:ascii="Sakkal Majalla" w:hAnsi="Sakkal Majalla" w:cs="Sakkal Majalla"/>
          <w:sz w:val="28"/>
          <w:szCs w:val="28"/>
          <w:rtl/>
        </w:rPr>
        <w:t>الهيئة السعودية للملكية الفكرية</w:t>
      </w:r>
      <w:r w:rsidRPr="00D44FF2">
        <w:rPr>
          <w:rFonts w:ascii="Sakkal Majalla" w:hAnsi="Sakkal Majalla" w:cs="Sakkal Majalla"/>
          <w:sz w:val="28"/>
          <w:szCs w:val="28"/>
        </w:rPr>
        <w:t xml:space="preserve"> (SAIP). (2023). </w:t>
      </w:r>
      <w:r w:rsidRPr="00D44FF2">
        <w:rPr>
          <w:rFonts w:ascii="Sakkal Majalla" w:hAnsi="Sakkal Majalla" w:cs="Sakkal Majalla"/>
          <w:b/>
          <w:bCs/>
          <w:sz w:val="28"/>
          <w:szCs w:val="28"/>
          <w:rtl/>
        </w:rPr>
        <w:t>دليل إيداع طلب براءة الاختراع</w:t>
      </w:r>
      <w:r w:rsidRPr="00D44FF2">
        <w:rPr>
          <w:rFonts w:ascii="Sakkal Majalla" w:hAnsi="Sakkal Majalla" w:cs="Sakkal Majalla"/>
          <w:sz w:val="28"/>
          <w:szCs w:val="28"/>
        </w:rPr>
        <w:t xml:space="preserve">. </w:t>
      </w:r>
      <w:r w:rsidRPr="00D44FF2">
        <w:rPr>
          <w:rFonts w:ascii="Sakkal Majalla" w:hAnsi="Sakkal Majalla" w:cs="Sakkal Majalla"/>
          <w:sz w:val="28"/>
          <w:szCs w:val="28"/>
          <w:rtl/>
        </w:rPr>
        <w:t>الرياض: الهيئة السعودية للملكية الفكرية</w:t>
      </w:r>
      <w:r w:rsidRPr="00D44FF2">
        <w:rPr>
          <w:rFonts w:ascii="Sakkal Majalla" w:hAnsi="Sakkal Majalla" w:cs="Sakkal Majalla"/>
          <w:sz w:val="28"/>
          <w:szCs w:val="28"/>
        </w:rPr>
        <w:t>.</w:t>
      </w:r>
    </w:p>
    <w:p w14:paraId="29902BCF" w14:textId="77777777" w:rsidR="00D44FF2" w:rsidRPr="00D44FF2"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03617633">
          <v:rect id="_x0000_i1091" style="width:0;height:.75pt" o:hralign="center" o:hrstd="t" o:hr="t" fillcolor="#a0a0a0" stroked="f"/>
        </w:pict>
      </w:r>
    </w:p>
    <w:p w14:paraId="1AED6876" w14:textId="37CF84EA" w:rsidR="00D44FF2" w:rsidRDefault="00D44FF2" w:rsidP="00D44FF2">
      <w:pPr>
        <w:bidi/>
        <w:spacing w:line="360" w:lineRule="auto"/>
        <w:rPr>
          <w:rFonts w:ascii="Sakkal Majalla" w:hAnsi="Sakkal Majalla" w:cs="Sakkal Majalla"/>
          <w:b/>
          <w:bCs/>
          <w:sz w:val="28"/>
          <w:szCs w:val="28"/>
          <w:u w:val="single"/>
          <w:rtl/>
        </w:rPr>
      </w:pPr>
      <w:r w:rsidRPr="00E15225">
        <w:rPr>
          <w:rFonts w:ascii="Sakkal Majalla" w:hAnsi="Sakkal Majalla" w:cs="Sakkal Majalla"/>
          <w:b/>
          <w:bCs/>
          <w:sz w:val="28"/>
          <w:szCs w:val="28"/>
          <w:u w:val="single"/>
          <w:rtl/>
        </w:rPr>
        <w:t>المراجع الأجنبية</w:t>
      </w:r>
      <w:r w:rsidRPr="00E15225">
        <w:rPr>
          <w:rFonts w:ascii="Sakkal Majalla" w:hAnsi="Sakkal Majalla" w:cs="Sakkal Majalla"/>
          <w:b/>
          <w:bCs/>
          <w:sz w:val="28"/>
          <w:szCs w:val="28"/>
          <w:u w:val="single"/>
        </w:rPr>
        <w:t>:</w:t>
      </w:r>
    </w:p>
    <w:p w14:paraId="68EA1365" w14:textId="77777777" w:rsidR="008F0549" w:rsidRPr="00564440" w:rsidRDefault="008F0549" w:rsidP="008F0549">
      <w:pPr>
        <w:pStyle w:val="ListParagraph"/>
        <w:numPr>
          <w:ilvl w:val="0"/>
          <w:numId w:val="62"/>
        </w:numPr>
        <w:spacing w:line="360" w:lineRule="auto"/>
        <w:rPr>
          <w:rFonts w:ascii="Sakkal Majalla" w:hAnsi="Sakkal Majalla" w:cs="Sakkal Majalla"/>
          <w:sz w:val="28"/>
          <w:szCs w:val="28"/>
        </w:rPr>
      </w:pPr>
      <w:r w:rsidRPr="00564440">
        <w:rPr>
          <w:rFonts w:ascii="Sakkal Majalla" w:hAnsi="Sakkal Majalla" w:cs="Sakkal Majalla"/>
          <w:sz w:val="28"/>
          <w:szCs w:val="28"/>
        </w:rPr>
        <w:t>World Health Organization. (2025a). </w:t>
      </w:r>
      <w:r w:rsidRPr="00564440">
        <w:rPr>
          <w:rFonts w:ascii="Sakkal Majalla" w:hAnsi="Sakkal Majalla" w:cs="Sakkal Majalla"/>
          <w:i/>
          <w:iCs/>
          <w:sz w:val="28"/>
          <w:szCs w:val="28"/>
        </w:rPr>
        <w:t>Intervention of Regional Director SEARO, Mental Health &amp; Social Connection, 78th World Health Assembly.</w:t>
      </w:r>
      <w:r w:rsidRPr="00564440">
        <w:rPr>
          <w:rFonts w:ascii="Sakkal Majalla" w:hAnsi="Sakkal Majalla" w:cs="Sakkal Majalla"/>
          <w:sz w:val="28"/>
          <w:szCs w:val="28"/>
        </w:rPr>
        <w:t> </w:t>
      </w:r>
      <w:hyperlink r:id="rId11" w:tgtFrame="_blank" w:history="1">
        <w:r w:rsidRPr="00564440">
          <w:rPr>
            <w:rStyle w:val="Hyperlink"/>
            <w:rFonts w:ascii="Sakkal Majalla" w:hAnsi="Sakkal Majalla" w:cs="Sakkal Majalla"/>
            <w:sz w:val="28"/>
            <w:szCs w:val="28"/>
            <w:u w:val="none"/>
          </w:rPr>
          <w:t>https://www.who.int/southeastasia/news/speeches/detail/intervention-of-regional-director-searo-mental-health-social-connection-78th-world-health-assembly-geneva</w:t>
        </w:r>
      </w:hyperlink>
    </w:p>
    <w:p w14:paraId="5AB735CD" w14:textId="73463EF4" w:rsidR="008F0549" w:rsidRPr="008F0549" w:rsidRDefault="008F0549" w:rsidP="008F0549">
      <w:pPr>
        <w:pStyle w:val="ListParagraph"/>
        <w:numPr>
          <w:ilvl w:val="0"/>
          <w:numId w:val="62"/>
        </w:numPr>
        <w:spacing w:line="360" w:lineRule="auto"/>
        <w:rPr>
          <w:rFonts w:ascii="Sakkal Majalla" w:hAnsi="Sakkal Majalla" w:cs="Sakkal Majalla"/>
          <w:b/>
          <w:bCs/>
          <w:sz w:val="28"/>
          <w:szCs w:val="28"/>
          <w:u w:val="single"/>
        </w:rPr>
      </w:pPr>
      <w:r w:rsidRPr="00564440">
        <w:rPr>
          <w:rFonts w:ascii="Sakkal Majalla" w:hAnsi="Sakkal Majalla" w:cs="Sakkal Majalla"/>
          <w:sz w:val="28"/>
          <w:szCs w:val="28"/>
        </w:rPr>
        <w:t>London School of Hygiene &amp; Tropical Medicine. (2025). </w:t>
      </w:r>
      <w:r w:rsidRPr="00564440">
        <w:rPr>
          <w:rFonts w:ascii="Sakkal Majalla" w:hAnsi="Sakkal Majalla" w:cs="Sakkal Majalla"/>
          <w:i/>
          <w:iCs/>
          <w:sz w:val="28"/>
          <w:szCs w:val="28"/>
        </w:rPr>
        <w:t>Expert Comment: Loneliness impacting 1 in 6 people, WHO report</w:t>
      </w:r>
      <w:r w:rsidRPr="008F0549">
        <w:rPr>
          <w:rFonts w:ascii="Sakkal Majalla" w:hAnsi="Sakkal Majalla" w:cs="Sakkal Majalla"/>
          <w:b/>
          <w:bCs/>
          <w:i/>
          <w:iCs/>
          <w:sz w:val="28"/>
          <w:szCs w:val="28"/>
          <w:u w:val="single"/>
        </w:rPr>
        <w:t xml:space="preserve"> </w:t>
      </w:r>
      <w:r w:rsidRPr="00564440">
        <w:rPr>
          <w:rFonts w:ascii="Sakkal Majalla" w:hAnsi="Sakkal Majalla" w:cs="Sakkal Majalla"/>
          <w:i/>
          <w:iCs/>
          <w:sz w:val="28"/>
          <w:szCs w:val="28"/>
        </w:rPr>
        <w:lastRenderedPageBreak/>
        <w:t>finds.</w:t>
      </w:r>
      <w:r w:rsidRPr="00564440">
        <w:rPr>
          <w:rFonts w:ascii="Sakkal Majalla" w:hAnsi="Sakkal Majalla" w:cs="Sakkal Majalla"/>
          <w:sz w:val="28"/>
          <w:szCs w:val="28"/>
        </w:rPr>
        <w:t> </w:t>
      </w:r>
      <w:hyperlink r:id="rId12" w:tgtFrame="_blank" w:history="1">
        <w:r w:rsidRPr="00564440">
          <w:rPr>
            <w:rStyle w:val="Hyperlink"/>
            <w:rFonts w:ascii="Sakkal Majalla" w:hAnsi="Sakkal Majalla" w:cs="Sakkal Majalla"/>
            <w:sz w:val="28"/>
            <w:szCs w:val="28"/>
            <w:u w:val="none"/>
          </w:rPr>
          <w:t>https://www.lshtm.ac.uk/newsevents/news/2025/expert-comment-loneliness-impacting-1-6-people-who-report-finds</w:t>
        </w:r>
      </w:hyperlink>
    </w:p>
    <w:p w14:paraId="2F2ADA81" w14:textId="53D258CB" w:rsidR="008F0549" w:rsidRDefault="00564440" w:rsidP="00564440">
      <w:pPr>
        <w:pStyle w:val="ListParagraph"/>
        <w:numPr>
          <w:ilvl w:val="0"/>
          <w:numId w:val="62"/>
        </w:numPr>
        <w:spacing w:line="360" w:lineRule="auto"/>
        <w:rPr>
          <w:rFonts w:ascii="Sakkal Majalla" w:hAnsi="Sakkal Majalla" w:cs="Sakkal Majalla"/>
          <w:sz w:val="28"/>
          <w:szCs w:val="28"/>
        </w:rPr>
      </w:pPr>
      <w:r w:rsidRPr="00564440">
        <w:rPr>
          <w:rFonts w:ascii="Sakkal Majalla" w:hAnsi="Sakkal Majalla" w:cs="Sakkal Majalla"/>
          <w:sz w:val="28"/>
          <w:szCs w:val="28"/>
        </w:rPr>
        <w:t>Pokrivčáková, S. (2019). Preparing teachers for the application of AI-powered technologies in foreign language education. </w:t>
      </w:r>
      <w:r w:rsidRPr="00564440">
        <w:rPr>
          <w:rFonts w:ascii="Sakkal Majalla" w:hAnsi="Sakkal Majalla" w:cs="Sakkal Majalla"/>
          <w:i/>
          <w:iCs/>
          <w:sz w:val="28"/>
          <w:szCs w:val="28"/>
        </w:rPr>
        <w:t>Journal of Language and Cultural Education, 7</w:t>
      </w:r>
      <w:r w:rsidRPr="00564440">
        <w:rPr>
          <w:rFonts w:ascii="Sakkal Majalla" w:hAnsi="Sakkal Majalla" w:cs="Sakkal Majalla"/>
          <w:sz w:val="28"/>
          <w:szCs w:val="28"/>
        </w:rPr>
        <w:t>(3), 135-153. DOI: 10.2478/jolace-2019-0025</w:t>
      </w:r>
      <w:r>
        <w:rPr>
          <w:rFonts w:ascii="Sakkal Majalla" w:hAnsi="Sakkal Majalla" w:cs="Sakkal Majalla"/>
          <w:sz w:val="28"/>
          <w:szCs w:val="28"/>
        </w:rPr>
        <w:t>.</w:t>
      </w:r>
    </w:p>
    <w:p w14:paraId="47A543CE" w14:textId="13E5716C" w:rsidR="00564440" w:rsidRDefault="00564440" w:rsidP="00564440">
      <w:pPr>
        <w:pStyle w:val="ListParagraph"/>
        <w:numPr>
          <w:ilvl w:val="0"/>
          <w:numId w:val="62"/>
        </w:numPr>
        <w:spacing w:line="360" w:lineRule="auto"/>
        <w:rPr>
          <w:rFonts w:ascii="Sakkal Majalla" w:hAnsi="Sakkal Majalla" w:cs="Sakkal Majalla"/>
          <w:sz w:val="28"/>
          <w:szCs w:val="28"/>
        </w:rPr>
      </w:pPr>
      <w:r w:rsidRPr="00564440">
        <w:rPr>
          <w:rFonts w:ascii="Sakkal Majalla" w:hAnsi="Sakkal Majalla" w:cs="Sakkal Majalla"/>
          <w:sz w:val="28"/>
          <w:szCs w:val="28"/>
        </w:rPr>
        <w:t>Godwin-Jones, R. (2024). Generative AI, pragmatics, and authenticity in second language learning. </w:t>
      </w:r>
      <w:r w:rsidRPr="00564440">
        <w:rPr>
          <w:rFonts w:ascii="Sakkal Majalla" w:hAnsi="Sakkal Majalla" w:cs="Sakkal Majalla"/>
          <w:i/>
          <w:iCs/>
          <w:sz w:val="28"/>
          <w:szCs w:val="28"/>
        </w:rPr>
        <w:t>Language Learning &amp; Technology</w:t>
      </w:r>
      <w:r w:rsidRPr="00564440">
        <w:rPr>
          <w:rFonts w:ascii="Sakkal Majalla" w:hAnsi="Sakkal Majalla" w:cs="Sakkal Majalla"/>
          <w:sz w:val="28"/>
          <w:szCs w:val="28"/>
        </w:rPr>
        <w:t>.</w:t>
      </w:r>
    </w:p>
    <w:p w14:paraId="720C56AC" w14:textId="40AB4DAC" w:rsidR="00564440" w:rsidRDefault="00564440" w:rsidP="00564440">
      <w:pPr>
        <w:pStyle w:val="ListParagraph"/>
        <w:numPr>
          <w:ilvl w:val="0"/>
          <w:numId w:val="62"/>
        </w:numPr>
        <w:spacing w:line="360" w:lineRule="auto"/>
        <w:rPr>
          <w:rFonts w:ascii="Sakkal Majalla" w:hAnsi="Sakkal Majalla" w:cs="Sakkal Majalla"/>
          <w:sz w:val="28"/>
          <w:szCs w:val="28"/>
        </w:rPr>
      </w:pPr>
      <w:r w:rsidRPr="00564440">
        <w:rPr>
          <w:rFonts w:ascii="Sakkal Majalla" w:hAnsi="Sakkal Majalla" w:cs="Sakkal Majalla"/>
          <w:sz w:val="28"/>
          <w:szCs w:val="28"/>
        </w:rPr>
        <w:t>Piller, I. (2023, November 22). 'Your United States was normal': Has translation tech really made language learning redundant? </w:t>
      </w:r>
      <w:r w:rsidRPr="00564440">
        <w:rPr>
          <w:rFonts w:ascii="Sakkal Majalla" w:hAnsi="Sakkal Majalla" w:cs="Sakkal Majalla"/>
          <w:i/>
          <w:iCs/>
          <w:sz w:val="28"/>
          <w:szCs w:val="28"/>
        </w:rPr>
        <w:t>The Conversation</w:t>
      </w:r>
      <w:r w:rsidRPr="00564440">
        <w:rPr>
          <w:rFonts w:ascii="Sakkal Majalla" w:hAnsi="Sakkal Majalla" w:cs="Sakkal Majalla"/>
          <w:sz w:val="28"/>
          <w:szCs w:val="28"/>
        </w:rPr>
        <w:t>.</w:t>
      </w:r>
    </w:p>
    <w:p w14:paraId="50EFD482" w14:textId="4170076B" w:rsidR="00564440" w:rsidRPr="00564440" w:rsidRDefault="00564440" w:rsidP="00564440">
      <w:pPr>
        <w:pStyle w:val="ListParagraph"/>
        <w:numPr>
          <w:ilvl w:val="0"/>
          <w:numId w:val="62"/>
        </w:numPr>
        <w:spacing w:line="360" w:lineRule="auto"/>
        <w:rPr>
          <w:rFonts w:ascii="Sakkal Majalla" w:hAnsi="Sakkal Majalla" w:cs="Sakkal Majalla"/>
          <w:sz w:val="28"/>
          <w:szCs w:val="28"/>
        </w:rPr>
      </w:pPr>
      <w:r w:rsidRPr="00564440">
        <w:rPr>
          <w:rFonts w:ascii="Sakkal Majalla" w:hAnsi="Sakkal Majalla" w:cs="Sakkal Majalla"/>
          <w:sz w:val="28"/>
          <w:szCs w:val="28"/>
        </w:rPr>
        <w:t>Selvi, A. F. (2026). Meet your new AI teacher: Hypes, promises, and realities in AI-powered language education platforms. </w:t>
      </w:r>
      <w:r w:rsidRPr="00564440">
        <w:rPr>
          <w:rFonts w:ascii="Sakkal Majalla" w:hAnsi="Sakkal Majalla" w:cs="Sakkal Majalla"/>
          <w:i/>
          <w:iCs/>
          <w:sz w:val="28"/>
          <w:szCs w:val="28"/>
        </w:rPr>
        <w:t>Applied Linguistics Review, 17</w:t>
      </w:r>
      <w:r w:rsidRPr="00564440">
        <w:rPr>
          <w:rFonts w:ascii="Sakkal Majalla" w:hAnsi="Sakkal Majalla" w:cs="Sakkal Majalla"/>
          <w:sz w:val="28"/>
          <w:szCs w:val="28"/>
        </w:rPr>
        <w:t>(3), 941. DOI: 10.1515/applirev-2025-0224</w:t>
      </w:r>
      <w:r>
        <w:rPr>
          <w:rFonts w:ascii="Sakkal Majalla" w:hAnsi="Sakkal Majalla" w:cs="Sakkal Majalla"/>
          <w:sz w:val="28"/>
          <w:szCs w:val="28"/>
        </w:rPr>
        <w:t>.</w:t>
      </w:r>
    </w:p>
    <w:p w14:paraId="20CD3C8D"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Al-Ahdal, A., &amp; Al-Hattami, A. (2022). The impact of video games on EFL learners' vocabulary learning: A study of Saudi students' perceptions. </w:t>
      </w:r>
      <w:r w:rsidRPr="008F0549">
        <w:rPr>
          <w:rFonts w:ascii="Sakkal Majalla" w:hAnsi="Sakkal Majalla" w:cs="Sakkal Majalla"/>
          <w:i/>
          <w:iCs/>
          <w:sz w:val="28"/>
          <w:szCs w:val="28"/>
        </w:rPr>
        <w:t>Journal of Language Teaching and Research</w:t>
      </w:r>
      <w:r w:rsidRPr="008F0549">
        <w:rPr>
          <w:rFonts w:ascii="Sakkal Majalla" w:hAnsi="Sakkal Majalla" w:cs="Sakkal Majalla"/>
          <w:sz w:val="28"/>
          <w:szCs w:val="28"/>
        </w:rPr>
        <w:t>, 13(3), 532-540. </w:t>
      </w:r>
      <w:hyperlink r:id="rId13" w:tgtFrame="_blank" w:history="1">
        <w:r w:rsidRPr="008F0549">
          <w:rPr>
            <w:rStyle w:val="HeaderChar"/>
            <w:rFonts w:ascii="Sakkal Majalla" w:hAnsi="Sakkal Majalla" w:cs="Sakkal Majalla"/>
            <w:sz w:val="28"/>
            <w:szCs w:val="28"/>
          </w:rPr>
          <w:t>https://doi.org/10.17507/jltr.1303.12</w:t>
        </w:r>
      </w:hyperlink>
    </w:p>
    <w:p w14:paraId="7C98C436"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Barringer, B. R., &amp; Ireland, R. D. (2019). </w:t>
      </w:r>
      <w:r w:rsidRPr="008F0549">
        <w:rPr>
          <w:rFonts w:ascii="Sakkal Majalla" w:hAnsi="Sakkal Majalla" w:cs="Sakkal Majalla"/>
          <w:i/>
          <w:iCs/>
          <w:sz w:val="28"/>
          <w:szCs w:val="28"/>
        </w:rPr>
        <w:t>Entrepreneurship: Successfully Launching New Ventures</w:t>
      </w:r>
      <w:r w:rsidRPr="008F0549">
        <w:rPr>
          <w:rFonts w:ascii="Sakkal Majalla" w:hAnsi="Sakkal Majalla" w:cs="Sakkal Majalla"/>
          <w:sz w:val="28"/>
          <w:szCs w:val="28"/>
        </w:rPr>
        <w:t> (6th ed.). Pearson.</w:t>
      </w:r>
    </w:p>
    <w:p w14:paraId="0BAC4767"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Cornillie, F., Thorne, S. L., &amp; Desmet, P. (2012). ReCALL and game-based language learning. </w:t>
      </w:r>
      <w:r w:rsidRPr="008F0549">
        <w:rPr>
          <w:rFonts w:ascii="Sakkal Majalla" w:hAnsi="Sakkal Majalla" w:cs="Sakkal Majalla"/>
          <w:i/>
          <w:iCs/>
          <w:sz w:val="28"/>
          <w:szCs w:val="28"/>
        </w:rPr>
        <w:t>ReCALL</w:t>
      </w:r>
      <w:r w:rsidRPr="008F0549">
        <w:rPr>
          <w:rFonts w:ascii="Sakkal Majalla" w:hAnsi="Sakkal Majalla" w:cs="Sakkal Majalla"/>
          <w:sz w:val="28"/>
          <w:szCs w:val="28"/>
        </w:rPr>
        <w:t>, 24(3), 249-252.</w:t>
      </w:r>
    </w:p>
    <w:p w14:paraId="6B3BF097"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Csikszentmihalyi, M. (1990). </w:t>
      </w:r>
      <w:r w:rsidRPr="008F0549">
        <w:rPr>
          <w:rFonts w:ascii="Sakkal Majalla" w:hAnsi="Sakkal Majalla" w:cs="Sakkal Majalla"/>
          <w:i/>
          <w:iCs/>
          <w:sz w:val="28"/>
          <w:szCs w:val="28"/>
        </w:rPr>
        <w:t>Flow: The Psychology of Optimal Experience</w:t>
      </w:r>
      <w:r w:rsidRPr="008F0549">
        <w:rPr>
          <w:rFonts w:ascii="Sakkal Majalla" w:hAnsi="Sakkal Majalla" w:cs="Sakkal Majalla"/>
          <w:sz w:val="28"/>
          <w:szCs w:val="28"/>
        </w:rPr>
        <w:t>. Harper &amp; Row.</w:t>
      </w:r>
    </w:p>
    <w:p w14:paraId="7589B734"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Deci, E. L., &amp; Ryan, R. M. (2000). The "What" and "Why" of Goal Pursuits: Human Needs and the Self-Determination of Behavior. </w:t>
      </w:r>
      <w:r w:rsidRPr="008F0549">
        <w:rPr>
          <w:rFonts w:ascii="Sakkal Majalla" w:hAnsi="Sakkal Majalla" w:cs="Sakkal Majalla"/>
          <w:i/>
          <w:iCs/>
          <w:sz w:val="28"/>
          <w:szCs w:val="28"/>
        </w:rPr>
        <w:t>Psychological Inquiry</w:t>
      </w:r>
      <w:r w:rsidRPr="008F0549">
        <w:rPr>
          <w:rFonts w:ascii="Sakkal Majalla" w:hAnsi="Sakkal Majalla" w:cs="Sakkal Majalla"/>
          <w:sz w:val="28"/>
          <w:szCs w:val="28"/>
        </w:rPr>
        <w:t>, 11(4), 227-268.</w:t>
      </w:r>
    </w:p>
    <w:p w14:paraId="3F464AE4"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lastRenderedPageBreak/>
        <w:t>Gee, J. P. (2003). </w:t>
      </w:r>
      <w:r w:rsidRPr="008F0549">
        <w:rPr>
          <w:rFonts w:ascii="Sakkal Majalla" w:hAnsi="Sakkal Majalla" w:cs="Sakkal Majalla"/>
          <w:i/>
          <w:iCs/>
          <w:sz w:val="28"/>
          <w:szCs w:val="28"/>
        </w:rPr>
        <w:t>What Video Games Have to Teach Us About Learning and Literacy</w:t>
      </w:r>
      <w:r w:rsidRPr="008F0549">
        <w:rPr>
          <w:rFonts w:ascii="Sakkal Majalla" w:hAnsi="Sakkal Majalla" w:cs="Sakkal Majalla"/>
          <w:sz w:val="28"/>
          <w:szCs w:val="28"/>
        </w:rPr>
        <w:t>. Palgrave Macmillan.</w:t>
      </w:r>
    </w:p>
    <w:p w14:paraId="06B3D031"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Grand View Research. (2023). </w:t>
      </w:r>
      <w:r w:rsidRPr="008F0549">
        <w:rPr>
          <w:rFonts w:ascii="Sakkal Majalla" w:hAnsi="Sakkal Majalla" w:cs="Sakkal Majalla"/>
          <w:i/>
          <w:iCs/>
          <w:sz w:val="28"/>
          <w:szCs w:val="28"/>
        </w:rPr>
        <w:t>Educational Games Market Size, Share &amp; Trends Analysis Report, 2023-2030</w:t>
      </w:r>
      <w:r w:rsidRPr="008F0549">
        <w:rPr>
          <w:rFonts w:ascii="Sakkal Majalla" w:hAnsi="Sakkal Majalla" w:cs="Sakkal Majalla"/>
          <w:sz w:val="28"/>
          <w:szCs w:val="28"/>
        </w:rPr>
        <w:t>.</w:t>
      </w:r>
    </w:p>
    <w:p w14:paraId="3B46A697"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Hulstijn, J. H. (2001). Intentional and Incidental Second Language Vocabulary Learning: A Reappraisal of Elaboration, Rehearsal and Automaticity. In P. Robinson (Ed.), </w:t>
      </w:r>
      <w:r w:rsidRPr="008F0549">
        <w:rPr>
          <w:rFonts w:ascii="Sakkal Majalla" w:hAnsi="Sakkal Majalla" w:cs="Sakkal Majalla"/>
          <w:i/>
          <w:iCs/>
          <w:sz w:val="28"/>
          <w:szCs w:val="28"/>
        </w:rPr>
        <w:t>Cognition and Second Language Instruction</w:t>
      </w:r>
      <w:r w:rsidRPr="008F0549">
        <w:rPr>
          <w:rFonts w:ascii="Sakkal Majalla" w:hAnsi="Sakkal Majalla" w:cs="Sakkal Majalla"/>
          <w:sz w:val="28"/>
          <w:szCs w:val="28"/>
        </w:rPr>
        <w:t> (pp. 258-286). Cambridge University Press.</w:t>
      </w:r>
    </w:p>
    <w:p w14:paraId="2071D0F0"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Krashen, S. D. (1985). </w:t>
      </w:r>
      <w:r w:rsidRPr="008F0549">
        <w:rPr>
          <w:rFonts w:ascii="Sakkal Majalla" w:hAnsi="Sakkal Majalla" w:cs="Sakkal Majalla"/>
          <w:i/>
          <w:iCs/>
          <w:sz w:val="28"/>
          <w:szCs w:val="28"/>
        </w:rPr>
        <w:t>The Input Hypothesis: Issues and Implications</w:t>
      </w:r>
      <w:r w:rsidRPr="008F0549">
        <w:rPr>
          <w:rFonts w:ascii="Sakkal Majalla" w:hAnsi="Sakkal Majalla" w:cs="Sakkal Majalla"/>
          <w:sz w:val="28"/>
          <w:szCs w:val="28"/>
        </w:rPr>
        <w:t>. Longman.</w:t>
      </w:r>
    </w:p>
    <w:p w14:paraId="4969581C"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Loewen, S., Isbell, D. R., &amp; Sporn, Z. (2019). The effectiveness of app-based language learning: A meta-analysis. </w:t>
      </w:r>
      <w:r w:rsidRPr="008F0549">
        <w:rPr>
          <w:rFonts w:ascii="Sakkal Majalla" w:hAnsi="Sakkal Majalla" w:cs="Sakkal Majalla"/>
          <w:i/>
          <w:iCs/>
          <w:sz w:val="28"/>
          <w:szCs w:val="28"/>
        </w:rPr>
        <w:t>Language Learning</w:t>
      </w:r>
      <w:r w:rsidRPr="008F0549">
        <w:rPr>
          <w:rFonts w:ascii="Sakkal Majalla" w:hAnsi="Sakkal Majalla" w:cs="Sakkal Majalla"/>
          <w:sz w:val="28"/>
          <w:szCs w:val="28"/>
        </w:rPr>
        <w:t>, 69(2), 1-31.</w:t>
      </w:r>
    </w:p>
    <w:p w14:paraId="69660A9A"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Nation, I. S. P. (2001). </w:t>
      </w:r>
      <w:r w:rsidRPr="008F0549">
        <w:rPr>
          <w:rFonts w:ascii="Sakkal Majalla" w:hAnsi="Sakkal Majalla" w:cs="Sakkal Majalla"/>
          <w:i/>
          <w:iCs/>
          <w:sz w:val="28"/>
          <w:szCs w:val="28"/>
        </w:rPr>
        <w:t>Learning Vocabulary in Another Language</w:t>
      </w:r>
      <w:r w:rsidRPr="008F0549">
        <w:rPr>
          <w:rFonts w:ascii="Sakkal Majalla" w:hAnsi="Sakkal Majalla" w:cs="Sakkal Majalla"/>
          <w:sz w:val="28"/>
          <w:szCs w:val="28"/>
        </w:rPr>
        <w:t>. Cambridge University Press.</w:t>
      </w:r>
    </w:p>
    <w:p w14:paraId="0AB1AD62"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Newzoo. (2023). </w:t>
      </w:r>
      <w:r w:rsidRPr="008F0549">
        <w:rPr>
          <w:rFonts w:ascii="Sakkal Majalla" w:hAnsi="Sakkal Majalla" w:cs="Sakkal Majalla"/>
          <w:i/>
          <w:iCs/>
          <w:sz w:val="28"/>
          <w:szCs w:val="28"/>
        </w:rPr>
        <w:t>Global Games Market Report 2023</w:t>
      </w:r>
      <w:r w:rsidRPr="008F0549">
        <w:rPr>
          <w:rFonts w:ascii="Sakkal Majalla" w:hAnsi="Sakkal Majalla" w:cs="Sakkal Majalla"/>
          <w:sz w:val="28"/>
          <w:szCs w:val="28"/>
        </w:rPr>
        <w:t>.</w:t>
      </w:r>
    </w:p>
    <w:p w14:paraId="5D55509B"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Oluwajana, D., Akinola, O., &amp; Ayanwale, M. (2024). Gamified acquisition of English vocabulary: A qualitative exploration of students' experiences through the lens of self-determination theory. </w:t>
      </w:r>
      <w:r w:rsidRPr="008F0549">
        <w:rPr>
          <w:rFonts w:ascii="Sakkal Majalla" w:hAnsi="Sakkal Majalla" w:cs="Sakkal Majalla"/>
          <w:i/>
          <w:iCs/>
          <w:sz w:val="28"/>
          <w:szCs w:val="28"/>
        </w:rPr>
        <w:t>International Journal of Emerging Technologies in Learning (iJET)</w:t>
      </w:r>
      <w:r w:rsidRPr="008F0549">
        <w:rPr>
          <w:rFonts w:ascii="Sakkal Majalla" w:hAnsi="Sakkal Majalla" w:cs="Sakkal Majalla"/>
          <w:sz w:val="28"/>
          <w:szCs w:val="28"/>
        </w:rPr>
        <w:t>, 19(5), 1-16.</w:t>
      </w:r>
    </w:p>
    <w:p w14:paraId="2D023981"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Peterson, M. (2010). Computerized games and simulations in computer-assisted language learning: A meta-analysis of research. </w:t>
      </w:r>
      <w:r w:rsidRPr="008F0549">
        <w:rPr>
          <w:rFonts w:ascii="Sakkal Majalla" w:hAnsi="Sakkal Majalla" w:cs="Sakkal Majalla"/>
          <w:i/>
          <w:iCs/>
          <w:sz w:val="28"/>
          <w:szCs w:val="28"/>
        </w:rPr>
        <w:t>Simulation &amp; Gaming</w:t>
      </w:r>
      <w:r w:rsidRPr="008F0549">
        <w:rPr>
          <w:rFonts w:ascii="Sakkal Majalla" w:hAnsi="Sakkal Majalla" w:cs="Sakkal Majalla"/>
          <w:sz w:val="28"/>
          <w:szCs w:val="28"/>
        </w:rPr>
        <w:t>, 41(1), 72-93.</w:t>
      </w:r>
    </w:p>
    <w:p w14:paraId="4964D29E"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Porter, M. E. (1980). </w:t>
      </w:r>
      <w:r w:rsidRPr="008F0549">
        <w:rPr>
          <w:rFonts w:ascii="Sakkal Majalla" w:hAnsi="Sakkal Majalla" w:cs="Sakkal Majalla"/>
          <w:i/>
          <w:iCs/>
          <w:sz w:val="28"/>
          <w:szCs w:val="28"/>
        </w:rPr>
        <w:t>Competitive Strategy: Techniques for Analyzing Industries and Competitors</w:t>
      </w:r>
      <w:r w:rsidRPr="008F0549">
        <w:rPr>
          <w:rFonts w:ascii="Sakkal Majalla" w:hAnsi="Sakkal Majalla" w:cs="Sakkal Majalla"/>
          <w:sz w:val="28"/>
          <w:szCs w:val="28"/>
        </w:rPr>
        <w:t>. Free Press.</w:t>
      </w:r>
    </w:p>
    <w:p w14:paraId="3BF0DF8D"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Reinders, H., &amp; Wattana, S. (2015). Affect and willingness to communicate in digital game-based learning. </w:t>
      </w:r>
      <w:r w:rsidRPr="008F0549">
        <w:rPr>
          <w:rFonts w:ascii="Sakkal Majalla" w:hAnsi="Sakkal Majalla" w:cs="Sakkal Majalla"/>
          <w:i/>
          <w:iCs/>
          <w:sz w:val="28"/>
          <w:szCs w:val="28"/>
        </w:rPr>
        <w:t>ReCALL</w:t>
      </w:r>
      <w:r w:rsidRPr="008F0549">
        <w:rPr>
          <w:rFonts w:ascii="Sakkal Majalla" w:hAnsi="Sakkal Majalla" w:cs="Sakkal Majalla"/>
          <w:sz w:val="28"/>
          <w:szCs w:val="28"/>
        </w:rPr>
        <w:t>, 27(1), 38-57.</w:t>
      </w:r>
    </w:p>
    <w:p w14:paraId="22BCEA22"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lastRenderedPageBreak/>
        <w:t>Schmidt, R. (1994). Deconstructing consciousness in search of useful definitions for applied linguistics. </w:t>
      </w:r>
      <w:r w:rsidRPr="008F0549">
        <w:rPr>
          <w:rFonts w:ascii="Sakkal Majalla" w:hAnsi="Sakkal Majalla" w:cs="Sakkal Majalla"/>
          <w:i/>
          <w:iCs/>
          <w:sz w:val="28"/>
          <w:szCs w:val="28"/>
        </w:rPr>
        <w:t>AILA Review</w:t>
      </w:r>
      <w:r w:rsidRPr="008F0549">
        <w:rPr>
          <w:rFonts w:ascii="Sakkal Majalla" w:hAnsi="Sakkal Majalla" w:cs="Sakkal Majalla"/>
          <w:sz w:val="28"/>
          <w:szCs w:val="28"/>
        </w:rPr>
        <w:t>, 11, 11-26.</w:t>
      </w:r>
    </w:p>
    <w:p w14:paraId="446EDFE3"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Statista. (2023). </w:t>
      </w:r>
      <w:r w:rsidRPr="008F0549">
        <w:rPr>
          <w:rFonts w:ascii="Sakkal Majalla" w:hAnsi="Sakkal Majalla" w:cs="Sakkal Majalla"/>
          <w:i/>
          <w:iCs/>
          <w:sz w:val="28"/>
          <w:szCs w:val="28"/>
        </w:rPr>
        <w:t>Video Game Industry - Statistics &amp; Facts</w:t>
      </w:r>
      <w:r w:rsidRPr="008F0549">
        <w:rPr>
          <w:rFonts w:ascii="Sakkal Majalla" w:hAnsi="Sakkal Majalla" w:cs="Sakkal Majalla"/>
          <w:sz w:val="28"/>
          <w:szCs w:val="28"/>
        </w:rPr>
        <w:t>.</w:t>
      </w:r>
    </w:p>
    <w:p w14:paraId="6C8FD084" w14:textId="77777777" w:rsidR="00D44FF2" w:rsidRPr="008F0549"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Sundqvist, P., &amp; Wikström, P. (2015). Out-of-school digital gameplay and L2 English vocabulary development. In </w:t>
      </w:r>
      <w:r w:rsidRPr="008F0549">
        <w:rPr>
          <w:rFonts w:ascii="Sakkal Majalla" w:hAnsi="Sakkal Majalla" w:cs="Sakkal Majalla"/>
          <w:i/>
          <w:iCs/>
          <w:sz w:val="28"/>
          <w:szCs w:val="28"/>
        </w:rPr>
        <w:t>Extramural English in Teaching and Learning</w:t>
      </w:r>
      <w:r w:rsidRPr="008F0549">
        <w:rPr>
          <w:rFonts w:ascii="Sakkal Majalla" w:hAnsi="Sakkal Majalla" w:cs="Sakkal Majalla"/>
          <w:sz w:val="28"/>
          <w:szCs w:val="28"/>
        </w:rPr>
        <w:t> (pp. 123-143). Palgrave Macmillan.</w:t>
      </w:r>
    </w:p>
    <w:p w14:paraId="643F5BFA" w14:textId="6B433AD8" w:rsidR="00564440" w:rsidRDefault="00D44FF2" w:rsidP="008F0549">
      <w:pPr>
        <w:pStyle w:val="ListParagraph"/>
        <w:numPr>
          <w:ilvl w:val="0"/>
          <w:numId w:val="62"/>
        </w:numPr>
        <w:spacing w:line="360" w:lineRule="auto"/>
        <w:rPr>
          <w:rFonts w:ascii="Sakkal Majalla" w:hAnsi="Sakkal Majalla" w:cs="Sakkal Majalla"/>
          <w:sz w:val="28"/>
          <w:szCs w:val="28"/>
        </w:rPr>
      </w:pPr>
      <w:r w:rsidRPr="008F0549">
        <w:rPr>
          <w:rFonts w:ascii="Sakkal Majalla" w:hAnsi="Sakkal Majalla" w:cs="Sakkal Majalla"/>
          <w:sz w:val="28"/>
          <w:szCs w:val="28"/>
        </w:rPr>
        <w:t>Vygotsky, L. S. (1978). </w:t>
      </w:r>
      <w:r w:rsidRPr="008F0549">
        <w:rPr>
          <w:rFonts w:ascii="Sakkal Majalla" w:hAnsi="Sakkal Majalla" w:cs="Sakkal Majalla"/>
          <w:i/>
          <w:iCs/>
          <w:sz w:val="28"/>
          <w:szCs w:val="28"/>
        </w:rPr>
        <w:t>Mind in Society: The Development of Higher Psychological Processes</w:t>
      </w:r>
      <w:r w:rsidRPr="008F0549">
        <w:rPr>
          <w:rFonts w:ascii="Sakkal Majalla" w:hAnsi="Sakkal Majalla" w:cs="Sakkal Majalla"/>
          <w:sz w:val="28"/>
          <w:szCs w:val="28"/>
        </w:rPr>
        <w:t>. Harvard University Press.</w:t>
      </w:r>
    </w:p>
    <w:p w14:paraId="0D355540" w14:textId="77777777" w:rsidR="00564440" w:rsidRDefault="00564440">
      <w:pPr>
        <w:rPr>
          <w:rFonts w:ascii="Sakkal Majalla" w:hAnsi="Sakkal Majalla" w:cs="Sakkal Majalla"/>
          <w:sz w:val="28"/>
          <w:szCs w:val="28"/>
        </w:rPr>
      </w:pPr>
      <w:r>
        <w:rPr>
          <w:rFonts w:ascii="Sakkal Majalla" w:hAnsi="Sakkal Majalla" w:cs="Sakkal Majalla"/>
          <w:sz w:val="28"/>
          <w:szCs w:val="28"/>
        </w:rPr>
        <w:br w:type="page"/>
      </w:r>
    </w:p>
    <w:p w14:paraId="03D3D0B8" w14:textId="1A564A71" w:rsidR="00C4015D" w:rsidRPr="00C4015D" w:rsidRDefault="00D44FF2" w:rsidP="00C4015D">
      <w:pPr>
        <w:pStyle w:val="Heading2"/>
        <w:bidi/>
        <w:rPr>
          <w:rFonts w:cs="Sakkal Majalla"/>
          <w:szCs w:val="32"/>
        </w:rPr>
      </w:pPr>
      <w:bookmarkStart w:id="109" w:name="_Toc237336781"/>
      <w:r w:rsidRPr="00E15225">
        <w:rPr>
          <w:rFonts w:cs="Sakkal Majalla"/>
          <w:szCs w:val="32"/>
          <w:rtl/>
        </w:rPr>
        <w:lastRenderedPageBreak/>
        <w:t>الملاحق</w:t>
      </w:r>
      <w:r w:rsidRPr="00E15225">
        <w:rPr>
          <w:rFonts w:cs="Sakkal Majalla"/>
          <w:szCs w:val="32"/>
        </w:rPr>
        <w:t xml:space="preserve"> (Appendices)</w:t>
      </w:r>
      <w:bookmarkEnd w:id="109"/>
    </w:p>
    <w:p w14:paraId="560202A7" w14:textId="77777777" w:rsidR="00D44FF2" w:rsidRPr="00D44FF2"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1DE7E1BC">
          <v:rect id="_x0000_i1092" style="width:0;height:.75pt" o:hralign="center" o:hrstd="t" o:hr="t" fillcolor="#a0a0a0" stroked="f"/>
        </w:pict>
      </w:r>
    </w:p>
    <w:p w14:paraId="262CA752" w14:textId="21C5D805" w:rsidR="00D44FF2" w:rsidRDefault="00D44FF2" w:rsidP="00D44FF2">
      <w:pPr>
        <w:bidi/>
        <w:spacing w:line="360" w:lineRule="auto"/>
        <w:rPr>
          <w:rFonts w:ascii="Sakkal Majalla" w:hAnsi="Sakkal Majalla" w:cs="Sakkal Majalla"/>
          <w:b/>
          <w:bCs/>
          <w:sz w:val="28"/>
          <w:szCs w:val="28"/>
        </w:rPr>
      </w:pPr>
      <w:r w:rsidRPr="00D44FF2">
        <w:rPr>
          <w:rFonts w:ascii="Sakkal Majalla" w:hAnsi="Sakkal Majalla" w:cs="Sakkal Majalla"/>
          <w:b/>
          <w:bCs/>
          <w:sz w:val="28"/>
          <w:szCs w:val="28"/>
          <w:rtl/>
        </w:rPr>
        <w:t>الملحق (أ): نموذج تفصيلي لمستويات الأسئلة اللغوية المقترحة</w:t>
      </w:r>
    </w:p>
    <w:tbl>
      <w:tblPr>
        <w:bidiVisual/>
        <w:tblW w:w="9267"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1028"/>
        <w:gridCol w:w="2213"/>
        <w:gridCol w:w="3960"/>
        <w:gridCol w:w="1165"/>
      </w:tblGrid>
      <w:tr w:rsidR="00E36D00" w14:paraId="6E5B1F6E" w14:textId="77777777" w:rsidTr="00E15225">
        <w:tc>
          <w:tcPr>
            <w:tcW w:w="901" w:type="dxa"/>
            <w:vAlign w:val="center"/>
          </w:tcPr>
          <w:p w14:paraId="402F9888" w14:textId="75787BB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المستوى</w:t>
            </w:r>
          </w:p>
        </w:tc>
        <w:tc>
          <w:tcPr>
            <w:tcW w:w="1028" w:type="dxa"/>
            <w:vAlign w:val="center"/>
          </w:tcPr>
          <w:p w14:paraId="0FB85B35" w14:textId="42625079"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مستوى الشخصية</w:t>
            </w:r>
          </w:p>
        </w:tc>
        <w:tc>
          <w:tcPr>
            <w:tcW w:w="2213" w:type="dxa"/>
            <w:vAlign w:val="center"/>
          </w:tcPr>
          <w:p w14:paraId="25713E0D" w14:textId="41EFF92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نوع الأسئلة</w:t>
            </w:r>
          </w:p>
        </w:tc>
        <w:tc>
          <w:tcPr>
            <w:tcW w:w="3960" w:type="dxa"/>
            <w:vAlign w:val="center"/>
          </w:tcPr>
          <w:p w14:paraId="4BBE84CD" w14:textId="0D09BA5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مثال (للغة الإنجليزية)</w:t>
            </w:r>
          </w:p>
        </w:tc>
        <w:tc>
          <w:tcPr>
            <w:tcW w:w="1165" w:type="dxa"/>
            <w:vAlign w:val="center"/>
          </w:tcPr>
          <w:p w14:paraId="00587764" w14:textId="64DE4CE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عدد الأسئلة لكل مستوى</w:t>
            </w:r>
          </w:p>
        </w:tc>
      </w:tr>
      <w:tr w:rsidR="00E36D00" w14:paraId="3D5F4A34" w14:textId="77777777" w:rsidTr="00E15225">
        <w:tc>
          <w:tcPr>
            <w:tcW w:w="901" w:type="dxa"/>
            <w:vAlign w:val="center"/>
          </w:tcPr>
          <w:p w14:paraId="56BD3B55" w14:textId="2A2F3F46"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مبتدئ 1</w:t>
            </w:r>
          </w:p>
        </w:tc>
        <w:tc>
          <w:tcPr>
            <w:tcW w:w="1028" w:type="dxa"/>
            <w:vAlign w:val="center"/>
          </w:tcPr>
          <w:p w14:paraId="5CD75D1C" w14:textId="50B60859"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1-3</w:t>
            </w:r>
          </w:p>
        </w:tc>
        <w:tc>
          <w:tcPr>
            <w:tcW w:w="2213" w:type="dxa"/>
            <w:vAlign w:val="center"/>
          </w:tcPr>
          <w:p w14:paraId="6258088E" w14:textId="2E35A7E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مفردات أساسية (أسماء، أفعال بسيطة)</w:t>
            </w:r>
          </w:p>
        </w:tc>
        <w:tc>
          <w:tcPr>
            <w:tcW w:w="3960" w:type="dxa"/>
            <w:vAlign w:val="center"/>
          </w:tcPr>
          <w:p w14:paraId="10711C68" w14:textId="493D8FA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اختر الكلمة الصحيحة للصورة</w:t>
            </w:r>
            <w:r w:rsidRPr="00D44FF2">
              <w:rPr>
                <w:rFonts w:ascii="Sakkal Majalla" w:hAnsi="Sakkal Majalla" w:cs="Sakkal Majalla"/>
                <w:sz w:val="28"/>
                <w:szCs w:val="28"/>
              </w:rPr>
              <w:t>: (Apple / Cat / Dog)</w:t>
            </w:r>
          </w:p>
        </w:tc>
        <w:tc>
          <w:tcPr>
            <w:tcW w:w="1165" w:type="dxa"/>
            <w:vAlign w:val="center"/>
          </w:tcPr>
          <w:p w14:paraId="6BD2D18C" w14:textId="3F394450"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3E88A9BC" w14:textId="77777777" w:rsidTr="00E15225">
        <w:tc>
          <w:tcPr>
            <w:tcW w:w="901" w:type="dxa"/>
            <w:vAlign w:val="center"/>
          </w:tcPr>
          <w:p w14:paraId="14D72A23" w14:textId="719B3CF7"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مبتدئ 2</w:t>
            </w:r>
          </w:p>
        </w:tc>
        <w:tc>
          <w:tcPr>
            <w:tcW w:w="1028" w:type="dxa"/>
            <w:vAlign w:val="center"/>
          </w:tcPr>
          <w:p w14:paraId="40BBFAC5" w14:textId="726B28BA"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4-6</w:t>
            </w:r>
          </w:p>
        </w:tc>
        <w:tc>
          <w:tcPr>
            <w:tcW w:w="2213" w:type="dxa"/>
            <w:vAlign w:val="center"/>
          </w:tcPr>
          <w:p w14:paraId="36B9D1E3" w14:textId="5B7824B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جمل قصيرة، أزمنة بسيطة (مضارع، ماضٍ)</w:t>
            </w:r>
          </w:p>
        </w:tc>
        <w:tc>
          <w:tcPr>
            <w:tcW w:w="3960" w:type="dxa"/>
            <w:vAlign w:val="center"/>
          </w:tcPr>
          <w:p w14:paraId="7671ADDA" w14:textId="59BC54BA"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أكمل الجملة</w:t>
            </w:r>
            <w:r w:rsidRPr="00D44FF2">
              <w:rPr>
                <w:rFonts w:ascii="Sakkal Majalla" w:hAnsi="Sakkal Majalla" w:cs="Sakkal Majalla"/>
                <w:sz w:val="28"/>
                <w:szCs w:val="28"/>
              </w:rPr>
              <w:t>: I ... to school every day. (go / goes / going)</w:t>
            </w:r>
          </w:p>
        </w:tc>
        <w:tc>
          <w:tcPr>
            <w:tcW w:w="1165" w:type="dxa"/>
            <w:vAlign w:val="center"/>
          </w:tcPr>
          <w:p w14:paraId="38917834" w14:textId="12FE7759"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13AE5572" w14:textId="77777777" w:rsidTr="00E15225">
        <w:tc>
          <w:tcPr>
            <w:tcW w:w="901" w:type="dxa"/>
            <w:vAlign w:val="center"/>
          </w:tcPr>
          <w:p w14:paraId="2A8AAA0A" w14:textId="6B7EB61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متوسط 1</w:t>
            </w:r>
          </w:p>
        </w:tc>
        <w:tc>
          <w:tcPr>
            <w:tcW w:w="1028" w:type="dxa"/>
            <w:vAlign w:val="center"/>
          </w:tcPr>
          <w:p w14:paraId="63F25DE4" w14:textId="1406651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7-10</w:t>
            </w:r>
          </w:p>
        </w:tc>
        <w:tc>
          <w:tcPr>
            <w:tcW w:w="2213" w:type="dxa"/>
            <w:vAlign w:val="center"/>
          </w:tcPr>
          <w:p w14:paraId="06B27C19" w14:textId="2B2620E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جمل متوسطة، أزمنة متعددة، حروف جر</w:t>
            </w:r>
          </w:p>
        </w:tc>
        <w:tc>
          <w:tcPr>
            <w:tcW w:w="3960" w:type="dxa"/>
            <w:vAlign w:val="center"/>
          </w:tcPr>
          <w:p w14:paraId="3F3D63C1" w14:textId="290B4EB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اختر الترجمة الصحيحة للجملة</w:t>
            </w:r>
            <w:r w:rsidRPr="00D44FF2">
              <w:rPr>
                <w:rFonts w:ascii="Sakkal Majalla" w:hAnsi="Sakkal Majalla" w:cs="Sakkal Majalla"/>
                <w:sz w:val="28"/>
                <w:szCs w:val="28"/>
              </w:rPr>
              <w:t>: "The book is on the table."</w:t>
            </w:r>
          </w:p>
        </w:tc>
        <w:tc>
          <w:tcPr>
            <w:tcW w:w="1165" w:type="dxa"/>
            <w:vAlign w:val="center"/>
          </w:tcPr>
          <w:p w14:paraId="5B1474FE" w14:textId="4735535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4342A412" w14:textId="77777777" w:rsidTr="00E15225">
        <w:tc>
          <w:tcPr>
            <w:tcW w:w="901" w:type="dxa"/>
            <w:vAlign w:val="center"/>
          </w:tcPr>
          <w:p w14:paraId="2A5D601E" w14:textId="771C2243"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متوسط 2</w:t>
            </w:r>
          </w:p>
        </w:tc>
        <w:tc>
          <w:tcPr>
            <w:tcW w:w="1028" w:type="dxa"/>
            <w:vAlign w:val="center"/>
          </w:tcPr>
          <w:p w14:paraId="458C93D4" w14:textId="54606D5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11-14</w:t>
            </w:r>
          </w:p>
        </w:tc>
        <w:tc>
          <w:tcPr>
            <w:tcW w:w="2213" w:type="dxa"/>
            <w:vAlign w:val="center"/>
          </w:tcPr>
          <w:p w14:paraId="6C2D0BD4" w14:textId="70C836B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تعابير اصطلاحية، أفعال مركبة، نصوص قصيرة</w:t>
            </w:r>
          </w:p>
        </w:tc>
        <w:tc>
          <w:tcPr>
            <w:tcW w:w="3960" w:type="dxa"/>
            <w:vAlign w:val="center"/>
          </w:tcPr>
          <w:p w14:paraId="007041A4" w14:textId="31D7B8F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اختر المعنى الصحيح للتعبير</w:t>
            </w:r>
            <w:r w:rsidRPr="00D44FF2">
              <w:rPr>
                <w:rFonts w:ascii="Sakkal Majalla" w:hAnsi="Sakkal Majalla" w:cs="Sakkal Majalla"/>
                <w:sz w:val="28"/>
                <w:szCs w:val="28"/>
              </w:rPr>
              <w:t xml:space="preserve">: "Break the ice" </w:t>
            </w:r>
            <w:r w:rsidRPr="00D44FF2">
              <w:rPr>
                <w:rFonts w:ascii="Sakkal Majalla" w:hAnsi="Sakkal Majalla" w:cs="Sakkal Majalla"/>
                <w:sz w:val="28"/>
                <w:szCs w:val="28"/>
                <w:rtl/>
              </w:rPr>
              <w:t>في الجملة التالية</w:t>
            </w:r>
            <w:r w:rsidRPr="00D44FF2">
              <w:rPr>
                <w:rFonts w:ascii="Sakkal Majalla" w:hAnsi="Sakkal Majalla" w:cs="Sakkal Majalla"/>
                <w:sz w:val="28"/>
                <w:szCs w:val="28"/>
              </w:rPr>
              <w:t>.</w:t>
            </w:r>
          </w:p>
        </w:tc>
        <w:tc>
          <w:tcPr>
            <w:tcW w:w="1165" w:type="dxa"/>
            <w:vAlign w:val="center"/>
          </w:tcPr>
          <w:p w14:paraId="3321EA2B" w14:textId="63CB31C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2F6B0D29" w14:textId="77777777" w:rsidTr="00E15225">
        <w:tc>
          <w:tcPr>
            <w:tcW w:w="901" w:type="dxa"/>
            <w:vAlign w:val="center"/>
          </w:tcPr>
          <w:p w14:paraId="53B9DEBB" w14:textId="0D5B4E1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متقدم 1</w:t>
            </w:r>
          </w:p>
        </w:tc>
        <w:tc>
          <w:tcPr>
            <w:tcW w:w="1028" w:type="dxa"/>
            <w:vAlign w:val="center"/>
          </w:tcPr>
          <w:p w14:paraId="2CA8FE1E" w14:textId="124F312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15-18</w:t>
            </w:r>
          </w:p>
        </w:tc>
        <w:tc>
          <w:tcPr>
            <w:tcW w:w="2213" w:type="dxa"/>
            <w:vAlign w:val="center"/>
          </w:tcPr>
          <w:p w14:paraId="002862BD" w14:textId="4BE92383"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نصوص متوسطة، تحليل لغوي، أخطاء شائعة</w:t>
            </w:r>
          </w:p>
        </w:tc>
        <w:tc>
          <w:tcPr>
            <w:tcW w:w="3960" w:type="dxa"/>
            <w:vAlign w:val="center"/>
          </w:tcPr>
          <w:p w14:paraId="38DBEC65" w14:textId="3BDED60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اقرأ النص وأجب عن الأسئلة. ما هو الخطأ في الجملة التالية؟</w:t>
            </w:r>
          </w:p>
        </w:tc>
        <w:tc>
          <w:tcPr>
            <w:tcW w:w="1165" w:type="dxa"/>
            <w:vAlign w:val="center"/>
          </w:tcPr>
          <w:p w14:paraId="0F640A8F" w14:textId="0541A53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2AC4D900" w14:textId="77777777" w:rsidTr="00E15225">
        <w:tc>
          <w:tcPr>
            <w:tcW w:w="901" w:type="dxa"/>
            <w:vAlign w:val="center"/>
          </w:tcPr>
          <w:p w14:paraId="252EA95C" w14:textId="02CEA10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متقدم 2</w:t>
            </w:r>
          </w:p>
        </w:tc>
        <w:tc>
          <w:tcPr>
            <w:tcW w:w="1028" w:type="dxa"/>
            <w:vAlign w:val="center"/>
          </w:tcPr>
          <w:p w14:paraId="578B038D" w14:textId="031D1510"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19-22</w:t>
            </w:r>
          </w:p>
        </w:tc>
        <w:tc>
          <w:tcPr>
            <w:tcW w:w="2213" w:type="dxa"/>
            <w:vAlign w:val="center"/>
          </w:tcPr>
          <w:p w14:paraId="1F3101C7" w14:textId="4A04489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نصوص طويلة، تعابير ثقافية، كتابة إبداعية</w:t>
            </w:r>
          </w:p>
        </w:tc>
        <w:tc>
          <w:tcPr>
            <w:tcW w:w="3960" w:type="dxa"/>
            <w:vAlign w:val="center"/>
          </w:tcPr>
          <w:p w14:paraId="31CFC8C0" w14:textId="6EC6D57D"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اقرأ النص الثقافي وأجب عن الأسئلة. ما هو رأي الكاتب حول...؟</w:t>
            </w:r>
          </w:p>
        </w:tc>
        <w:tc>
          <w:tcPr>
            <w:tcW w:w="1165" w:type="dxa"/>
            <w:vAlign w:val="center"/>
          </w:tcPr>
          <w:p w14:paraId="6C9F320E" w14:textId="426B12F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r w:rsidR="00E36D00" w14:paraId="162AD9F8" w14:textId="77777777" w:rsidTr="00E15225">
        <w:tc>
          <w:tcPr>
            <w:tcW w:w="901" w:type="dxa"/>
            <w:vAlign w:val="center"/>
          </w:tcPr>
          <w:p w14:paraId="1DE8C2DE" w14:textId="4C04E5A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خبير</w:t>
            </w:r>
          </w:p>
        </w:tc>
        <w:tc>
          <w:tcPr>
            <w:tcW w:w="1028" w:type="dxa"/>
            <w:vAlign w:val="center"/>
          </w:tcPr>
          <w:p w14:paraId="1BA6E5C1" w14:textId="0DBDB84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23+</w:t>
            </w:r>
          </w:p>
        </w:tc>
        <w:tc>
          <w:tcPr>
            <w:tcW w:w="2213" w:type="dxa"/>
            <w:vAlign w:val="center"/>
          </w:tcPr>
          <w:p w14:paraId="34DC025E" w14:textId="2162515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نصوص أكاديمية، تحليل نقدي، مناقشة</w:t>
            </w:r>
          </w:p>
        </w:tc>
        <w:tc>
          <w:tcPr>
            <w:tcW w:w="3960" w:type="dxa"/>
            <w:vAlign w:val="center"/>
          </w:tcPr>
          <w:p w14:paraId="61F8B9E8" w14:textId="5CF906A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اقرأ المقالة الأكاديمية وحدد الحجة الرئيسية، ثم ناقشها</w:t>
            </w:r>
            <w:r w:rsidRPr="00D44FF2">
              <w:rPr>
                <w:rFonts w:ascii="Sakkal Majalla" w:hAnsi="Sakkal Majalla" w:cs="Sakkal Majalla"/>
                <w:sz w:val="28"/>
                <w:szCs w:val="28"/>
              </w:rPr>
              <w:t>.</w:t>
            </w:r>
          </w:p>
        </w:tc>
        <w:tc>
          <w:tcPr>
            <w:tcW w:w="1165" w:type="dxa"/>
            <w:vAlign w:val="center"/>
          </w:tcPr>
          <w:p w14:paraId="48E245B5" w14:textId="20C3FA4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50</w:t>
            </w:r>
          </w:p>
        </w:tc>
      </w:tr>
    </w:tbl>
    <w:p w14:paraId="75DA3482" w14:textId="77777777" w:rsidR="00D44FF2" w:rsidRPr="00D44FF2"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lastRenderedPageBreak/>
        <w:pict w14:anchorId="63CBA17E">
          <v:rect id="_x0000_i1093" style="width:0;height:.75pt" o:hralign="center" o:hrstd="t" o:hr="t" fillcolor="#a0a0a0" stroked="f"/>
        </w:pict>
      </w:r>
    </w:p>
    <w:p w14:paraId="4F1D5431" w14:textId="0DF6E123" w:rsidR="00D44FF2" w:rsidRDefault="00D44FF2" w:rsidP="00D44FF2">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الملحق (ب): نموذج بارينجر/آيرلاند المُعبأ بالتفصيل</w:t>
      </w:r>
    </w:p>
    <w:tbl>
      <w:tblPr>
        <w:bidiVisual/>
        <w:tblW w:w="9539"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620"/>
        <w:gridCol w:w="6477"/>
      </w:tblGrid>
      <w:tr w:rsidR="00E36D00" w14:paraId="0987349F" w14:textId="77777777" w:rsidTr="00E15225">
        <w:tc>
          <w:tcPr>
            <w:tcW w:w="1442" w:type="dxa"/>
            <w:vAlign w:val="center"/>
          </w:tcPr>
          <w:p w14:paraId="2FB42C5D" w14:textId="3BA62E6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الفئة</w:t>
            </w:r>
          </w:p>
        </w:tc>
        <w:tc>
          <w:tcPr>
            <w:tcW w:w="1620" w:type="dxa"/>
            <w:vAlign w:val="center"/>
          </w:tcPr>
          <w:p w14:paraId="20B3CB80" w14:textId="54E14AF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العنصر</w:t>
            </w:r>
          </w:p>
        </w:tc>
        <w:tc>
          <w:tcPr>
            <w:tcW w:w="6477" w:type="dxa"/>
            <w:vAlign w:val="center"/>
          </w:tcPr>
          <w:p w14:paraId="37E1EB0A" w14:textId="4FDB6E46"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التفاصيل</w:t>
            </w:r>
          </w:p>
        </w:tc>
      </w:tr>
      <w:tr w:rsidR="00E36D00" w14:paraId="61B2941F" w14:textId="77777777" w:rsidTr="00E15225">
        <w:tc>
          <w:tcPr>
            <w:tcW w:w="1442" w:type="dxa"/>
            <w:vAlign w:val="center"/>
          </w:tcPr>
          <w:p w14:paraId="3A88BE38" w14:textId="7150079A"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الاستراتيجية الأساسية</w:t>
            </w:r>
          </w:p>
        </w:tc>
        <w:tc>
          <w:tcPr>
            <w:tcW w:w="1620" w:type="dxa"/>
            <w:vAlign w:val="center"/>
          </w:tcPr>
          <w:p w14:paraId="13C59F80" w14:textId="62054BE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المهمة</w:t>
            </w:r>
          </w:p>
        </w:tc>
        <w:tc>
          <w:tcPr>
            <w:tcW w:w="6477" w:type="dxa"/>
            <w:vAlign w:val="center"/>
          </w:tcPr>
          <w:p w14:paraId="0E60A32B" w14:textId="30225AA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تقديم تجربة تعليمية ممتعة وشيقة للغات الأجنبية من خلال دمج التعلم غير المباشر في ألعاب القتال الاستراتيجية، مع تعزيز الفهم الثقافي والشمولية الاجتماعية</w:t>
            </w:r>
            <w:r w:rsidRPr="00D44FF2">
              <w:rPr>
                <w:rFonts w:ascii="Sakkal Majalla" w:hAnsi="Sakkal Majalla" w:cs="Sakkal Majalla"/>
                <w:sz w:val="28"/>
                <w:szCs w:val="28"/>
              </w:rPr>
              <w:t>.</w:t>
            </w:r>
          </w:p>
        </w:tc>
      </w:tr>
      <w:tr w:rsidR="00E36D00" w14:paraId="74FF8F0D" w14:textId="77777777" w:rsidTr="00E15225">
        <w:tc>
          <w:tcPr>
            <w:tcW w:w="1442" w:type="dxa"/>
            <w:vAlign w:val="center"/>
          </w:tcPr>
          <w:p w14:paraId="459CA57F"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3E5B00C3" w14:textId="003CDD6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أساس التمايز</w:t>
            </w:r>
          </w:p>
        </w:tc>
        <w:tc>
          <w:tcPr>
            <w:tcW w:w="6477" w:type="dxa"/>
            <w:vAlign w:val="center"/>
          </w:tcPr>
          <w:p w14:paraId="0AD35910" w14:textId="30FDAA97"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المزج الفريد بين آليات الترقية القتالية والأسئلة اللغوية متعددة المستويات، والارتباط الثقافي للشخصيات، مما يميزها عن الألعاب التعليمية التقليدية</w:t>
            </w:r>
            <w:r w:rsidRPr="00D44FF2">
              <w:rPr>
                <w:rFonts w:ascii="Sakkal Majalla" w:hAnsi="Sakkal Majalla" w:cs="Sakkal Majalla"/>
                <w:sz w:val="28"/>
                <w:szCs w:val="28"/>
              </w:rPr>
              <w:t>.</w:t>
            </w:r>
          </w:p>
        </w:tc>
      </w:tr>
      <w:tr w:rsidR="00E36D00" w14:paraId="1367C499" w14:textId="77777777" w:rsidTr="00E15225">
        <w:tc>
          <w:tcPr>
            <w:tcW w:w="1442" w:type="dxa"/>
            <w:vAlign w:val="center"/>
          </w:tcPr>
          <w:p w14:paraId="17ED8A29"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59DF6DCA" w14:textId="3A061953"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السوق المستهدف</w:t>
            </w:r>
          </w:p>
        </w:tc>
        <w:tc>
          <w:tcPr>
            <w:tcW w:w="6477" w:type="dxa"/>
            <w:vAlign w:val="center"/>
          </w:tcPr>
          <w:p w14:paraId="1EE4080E" w14:textId="0E86337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فئات متعددة تشمل: كبار السن، متقاعدون، ربات بيوت، أطفال، طلاب، موظفون، وذوو احتياجات خاصة</w:t>
            </w:r>
            <w:r w:rsidRPr="00D44FF2">
              <w:rPr>
                <w:rFonts w:ascii="Sakkal Majalla" w:hAnsi="Sakkal Majalla" w:cs="Sakkal Majalla"/>
                <w:sz w:val="28"/>
                <w:szCs w:val="28"/>
              </w:rPr>
              <w:t>.</w:t>
            </w:r>
          </w:p>
        </w:tc>
      </w:tr>
      <w:tr w:rsidR="00E36D00" w14:paraId="2A850D82" w14:textId="77777777" w:rsidTr="00E15225">
        <w:tc>
          <w:tcPr>
            <w:tcW w:w="1442" w:type="dxa"/>
            <w:vAlign w:val="center"/>
          </w:tcPr>
          <w:p w14:paraId="5F1E5560"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3B0DA88A" w14:textId="1706506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نطاق المنتج/السوق</w:t>
            </w:r>
          </w:p>
        </w:tc>
        <w:tc>
          <w:tcPr>
            <w:tcW w:w="6477" w:type="dxa"/>
            <w:vAlign w:val="center"/>
          </w:tcPr>
          <w:p w14:paraId="3671B654" w14:textId="4D71BA3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التركيز على تطوير لعبة</w:t>
            </w:r>
            <w:r w:rsidRPr="00D44FF2">
              <w:rPr>
                <w:rFonts w:ascii="Sakkal Majalla" w:hAnsi="Sakkal Majalla" w:cs="Sakkal Majalla"/>
                <w:sz w:val="28"/>
                <w:szCs w:val="28"/>
              </w:rPr>
              <w:t xml:space="preserve"> "Hero Wars" </w:t>
            </w:r>
            <w:r w:rsidRPr="00D44FF2">
              <w:rPr>
                <w:rFonts w:ascii="Sakkal Majalla" w:hAnsi="Sakkal Majalla" w:cs="Sakkal Majalla"/>
                <w:sz w:val="28"/>
                <w:szCs w:val="28"/>
                <w:rtl/>
              </w:rPr>
              <w:t>كنموذج أولي، مع إمكانية التوسع لإضافة ألعاب أخرى ولغات جديدة</w:t>
            </w:r>
            <w:r w:rsidRPr="00D44FF2">
              <w:rPr>
                <w:rFonts w:ascii="Sakkal Majalla" w:hAnsi="Sakkal Majalla" w:cs="Sakkal Majalla"/>
                <w:sz w:val="28"/>
                <w:szCs w:val="28"/>
              </w:rPr>
              <w:t>.</w:t>
            </w:r>
          </w:p>
        </w:tc>
      </w:tr>
      <w:tr w:rsidR="00E36D00" w14:paraId="29FEDD7F" w14:textId="77777777" w:rsidTr="00E15225">
        <w:tc>
          <w:tcPr>
            <w:tcW w:w="1442" w:type="dxa"/>
            <w:vAlign w:val="center"/>
          </w:tcPr>
          <w:p w14:paraId="00020A93" w14:textId="26409063"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الموارد</w:t>
            </w:r>
          </w:p>
        </w:tc>
        <w:tc>
          <w:tcPr>
            <w:tcW w:w="1620" w:type="dxa"/>
            <w:vAlign w:val="center"/>
          </w:tcPr>
          <w:p w14:paraId="38B87153" w14:textId="68468F8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الكفاءات الأساسية</w:t>
            </w:r>
          </w:p>
        </w:tc>
        <w:tc>
          <w:tcPr>
            <w:tcW w:w="6477" w:type="dxa"/>
            <w:vAlign w:val="center"/>
          </w:tcPr>
          <w:p w14:paraId="34A9E13C" w14:textId="1F02BE15"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خبرة في تصميم الألعاب التعليمية، معرفة بنظريات تعلم اللغات، قدرة على تطوير محتوى لغوي وثقافي، كفاءة في استخدام نموذج بارينجر/آيرلاند</w:t>
            </w:r>
            <w:r w:rsidRPr="00D44FF2">
              <w:rPr>
                <w:rFonts w:ascii="Sakkal Majalla" w:hAnsi="Sakkal Majalla" w:cs="Sakkal Majalla"/>
                <w:sz w:val="28"/>
                <w:szCs w:val="28"/>
              </w:rPr>
              <w:t>.</w:t>
            </w:r>
          </w:p>
        </w:tc>
      </w:tr>
      <w:tr w:rsidR="00E36D00" w14:paraId="0DA39045" w14:textId="77777777" w:rsidTr="00E15225">
        <w:tc>
          <w:tcPr>
            <w:tcW w:w="1442" w:type="dxa"/>
            <w:vAlign w:val="center"/>
          </w:tcPr>
          <w:p w14:paraId="18D104FD"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340C4743" w14:textId="75FDE6CA"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الأصول الرئيسية</w:t>
            </w:r>
          </w:p>
        </w:tc>
        <w:tc>
          <w:tcPr>
            <w:tcW w:w="6477" w:type="dxa"/>
            <w:vAlign w:val="center"/>
          </w:tcPr>
          <w:p w14:paraId="51A59818" w14:textId="4742F223"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مادية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أجهزة خوادم، مكاتب</w:t>
            </w:r>
            <w:r w:rsidRPr="00D44FF2">
              <w:rPr>
                <w:rFonts w:ascii="Sakkal Majalla" w:hAnsi="Sakkal Majalla" w:cs="Sakkal Majalla"/>
                <w:sz w:val="28"/>
                <w:szCs w:val="28"/>
              </w:rPr>
              <w:t>.</w:t>
            </w:r>
            <w:r w:rsidRPr="00D44FF2">
              <w:rPr>
                <w:rFonts w:ascii="Sakkal Majalla" w:hAnsi="Sakkal Majalla" w:cs="Sakkal Majalla"/>
                <w:sz w:val="28"/>
                <w:szCs w:val="28"/>
              </w:rPr>
              <w:br/>
            </w:r>
            <w:r w:rsidRPr="00D44FF2">
              <w:rPr>
                <w:rFonts w:ascii="Sakkal Majalla" w:hAnsi="Sakkal Majalla" w:cs="Sakkal Majalla"/>
                <w:b/>
                <w:bCs/>
                <w:sz w:val="28"/>
                <w:szCs w:val="28"/>
                <w:rtl/>
              </w:rPr>
              <w:t>فكرية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براءة الاختراع المقترحة للآلية، المحتوى اللغوي والثقافي، قاعدة البيانات</w:t>
            </w:r>
            <w:r w:rsidRPr="00D44FF2">
              <w:rPr>
                <w:rFonts w:ascii="Sakkal Majalla" w:hAnsi="Sakkal Majalla" w:cs="Sakkal Majalla"/>
                <w:sz w:val="28"/>
                <w:szCs w:val="28"/>
              </w:rPr>
              <w:t>.</w:t>
            </w:r>
            <w:r w:rsidRPr="00D44FF2">
              <w:rPr>
                <w:rFonts w:ascii="Sakkal Majalla" w:hAnsi="Sakkal Majalla" w:cs="Sakkal Majalla"/>
                <w:sz w:val="28"/>
                <w:szCs w:val="28"/>
              </w:rPr>
              <w:br/>
            </w:r>
            <w:r w:rsidRPr="00D44FF2">
              <w:rPr>
                <w:rFonts w:ascii="Sakkal Majalla" w:hAnsi="Sakkal Majalla" w:cs="Sakkal Majalla"/>
                <w:b/>
                <w:bCs/>
                <w:sz w:val="28"/>
                <w:szCs w:val="28"/>
                <w:rtl/>
              </w:rPr>
              <w:t>بشرية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فريق تطوير (مبرمجون، مصممون، خبراء لغويون، مسوقون)</w:t>
            </w:r>
            <w:r w:rsidRPr="00D44FF2">
              <w:rPr>
                <w:rFonts w:ascii="Sakkal Majalla" w:hAnsi="Sakkal Majalla" w:cs="Sakkal Majalla"/>
                <w:sz w:val="28"/>
                <w:szCs w:val="28"/>
              </w:rPr>
              <w:t>.</w:t>
            </w:r>
            <w:r w:rsidRPr="00D44FF2">
              <w:rPr>
                <w:rFonts w:ascii="Sakkal Majalla" w:hAnsi="Sakkal Majalla" w:cs="Sakkal Majalla"/>
                <w:sz w:val="28"/>
                <w:szCs w:val="28"/>
              </w:rPr>
              <w:br/>
            </w:r>
            <w:r w:rsidRPr="00D44FF2">
              <w:rPr>
                <w:rFonts w:ascii="Sakkal Majalla" w:hAnsi="Sakkal Majalla" w:cs="Sakkal Majalla"/>
                <w:b/>
                <w:bCs/>
                <w:sz w:val="28"/>
                <w:szCs w:val="28"/>
                <w:rtl/>
              </w:rPr>
              <w:t>مالية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رأس المال الأولي من المؤسسين، أو المستثمرين الملائكيين</w:t>
            </w:r>
            <w:r w:rsidRPr="00D44FF2">
              <w:rPr>
                <w:rFonts w:ascii="Sakkal Majalla" w:hAnsi="Sakkal Majalla" w:cs="Sakkal Majalla"/>
                <w:sz w:val="28"/>
                <w:szCs w:val="28"/>
              </w:rPr>
              <w:t>.</w:t>
            </w:r>
          </w:p>
        </w:tc>
      </w:tr>
      <w:tr w:rsidR="00E36D00" w14:paraId="4171B4A3" w14:textId="77777777" w:rsidTr="00E15225">
        <w:tc>
          <w:tcPr>
            <w:tcW w:w="1442" w:type="dxa"/>
            <w:vAlign w:val="center"/>
          </w:tcPr>
          <w:p w14:paraId="4BED65D2" w14:textId="15F0001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lastRenderedPageBreak/>
              <w:t>الأمور المالية</w:t>
            </w:r>
          </w:p>
        </w:tc>
        <w:tc>
          <w:tcPr>
            <w:tcW w:w="1620" w:type="dxa"/>
            <w:vAlign w:val="center"/>
          </w:tcPr>
          <w:p w14:paraId="3D4020EC" w14:textId="288BDA08"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تدفقات الإيرادات</w:t>
            </w:r>
          </w:p>
        </w:tc>
        <w:tc>
          <w:tcPr>
            <w:tcW w:w="6477" w:type="dxa"/>
            <w:vAlign w:val="center"/>
          </w:tcPr>
          <w:p w14:paraId="28C4D946" w14:textId="6E4FFFA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Pr>
              <w:t xml:space="preserve">1. </w:t>
            </w:r>
            <w:r w:rsidRPr="00D44FF2">
              <w:rPr>
                <w:rFonts w:ascii="Sakkal Majalla" w:hAnsi="Sakkal Majalla" w:cs="Sakkal Majalla"/>
                <w:sz w:val="28"/>
                <w:szCs w:val="28"/>
                <w:rtl/>
              </w:rPr>
              <w:t>نموذج "فريميوم": نسخة مجانية بمحتوى محدود، واشتراك شهري/سنوي للوصول إلى جميع المحتوى والشخصيات</w:t>
            </w:r>
            <w:r w:rsidRPr="00D44FF2">
              <w:rPr>
                <w:rFonts w:ascii="Sakkal Majalla" w:hAnsi="Sakkal Majalla" w:cs="Sakkal Majalla"/>
                <w:sz w:val="28"/>
                <w:szCs w:val="28"/>
              </w:rPr>
              <w:t>.</w:t>
            </w:r>
            <w:r w:rsidRPr="00D44FF2">
              <w:rPr>
                <w:rFonts w:ascii="Sakkal Majalla" w:hAnsi="Sakkal Majalla" w:cs="Sakkal Majalla"/>
                <w:sz w:val="28"/>
                <w:szCs w:val="28"/>
              </w:rPr>
              <w:br/>
              <w:t xml:space="preserve">2. </w:t>
            </w:r>
            <w:r w:rsidRPr="00D44FF2">
              <w:rPr>
                <w:rFonts w:ascii="Sakkal Majalla" w:hAnsi="Sakkal Majalla" w:cs="Sakkal Majalla"/>
                <w:sz w:val="28"/>
                <w:szCs w:val="28"/>
                <w:rtl/>
              </w:rPr>
              <w:t>شراء شخصيات أو مستويات جديدة داخل التطبيق</w:t>
            </w:r>
            <w:r w:rsidRPr="00D44FF2">
              <w:rPr>
                <w:rFonts w:ascii="Sakkal Majalla" w:hAnsi="Sakkal Majalla" w:cs="Sakkal Majalla"/>
                <w:sz w:val="28"/>
                <w:szCs w:val="28"/>
              </w:rPr>
              <w:t xml:space="preserve"> (In-App Purchases).</w:t>
            </w:r>
            <w:r w:rsidRPr="00D44FF2">
              <w:rPr>
                <w:rFonts w:ascii="Sakkal Majalla" w:hAnsi="Sakkal Majalla" w:cs="Sakkal Majalla"/>
                <w:sz w:val="28"/>
                <w:szCs w:val="28"/>
              </w:rPr>
              <w:br/>
              <w:t xml:space="preserve">3. </w:t>
            </w:r>
            <w:r w:rsidRPr="00D44FF2">
              <w:rPr>
                <w:rFonts w:ascii="Sakkal Majalla" w:hAnsi="Sakkal Majalla" w:cs="Sakkal Majalla"/>
                <w:sz w:val="28"/>
                <w:szCs w:val="28"/>
                <w:rtl/>
              </w:rPr>
              <w:t>تراخيص للمؤسسات التعليمية (مدارس، جامعات)</w:t>
            </w:r>
            <w:r w:rsidRPr="00D44FF2">
              <w:rPr>
                <w:rFonts w:ascii="Sakkal Majalla" w:hAnsi="Sakkal Majalla" w:cs="Sakkal Majalla"/>
                <w:sz w:val="28"/>
                <w:szCs w:val="28"/>
              </w:rPr>
              <w:t>.</w:t>
            </w:r>
          </w:p>
        </w:tc>
      </w:tr>
      <w:tr w:rsidR="00E36D00" w14:paraId="2782C059" w14:textId="77777777" w:rsidTr="00E15225">
        <w:tc>
          <w:tcPr>
            <w:tcW w:w="1442" w:type="dxa"/>
            <w:vAlign w:val="center"/>
          </w:tcPr>
          <w:p w14:paraId="4AE253EF"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70239298" w14:textId="1838281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هيكل التكاليف</w:t>
            </w:r>
          </w:p>
        </w:tc>
        <w:tc>
          <w:tcPr>
            <w:tcW w:w="6477" w:type="dxa"/>
            <w:vAlign w:val="center"/>
          </w:tcPr>
          <w:p w14:paraId="243707A9" w14:textId="0E0EB84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ثابتة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رواتب فريق التطوير، إيجار المكاتب، تكاليف الخوادم</w:t>
            </w:r>
            <w:r w:rsidRPr="00D44FF2">
              <w:rPr>
                <w:rFonts w:ascii="Sakkal Majalla" w:hAnsi="Sakkal Majalla" w:cs="Sakkal Majalla"/>
                <w:sz w:val="28"/>
                <w:szCs w:val="28"/>
              </w:rPr>
              <w:t>.</w:t>
            </w:r>
            <w:r w:rsidRPr="00D44FF2">
              <w:rPr>
                <w:rFonts w:ascii="Sakkal Majalla" w:hAnsi="Sakkal Majalla" w:cs="Sakkal Majalla"/>
                <w:sz w:val="28"/>
                <w:szCs w:val="28"/>
              </w:rPr>
              <w:br/>
            </w:r>
            <w:r w:rsidRPr="00D44FF2">
              <w:rPr>
                <w:rFonts w:ascii="Sakkal Majalla" w:hAnsi="Sakkal Majalla" w:cs="Sakkal Majalla"/>
                <w:b/>
                <w:bCs/>
                <w:sz w:val="28"/>
                <w:szCs w:val="28"/>
                <w:rtl/>
              </w:rPr>
              <w:t>متغيرة</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تكاليف التسويق والإعلانات، رسوم منصات التوزيع</w:t>
            </w:r>
            <w:r w:rsidRPr="00D44FF2">
              <w:rPr>
                <w:rFonts w:ascii="Sakkal Majalla" w:hAnsi="Sakkal Majalla" w:cs="Sakkal Majalla"/>
                <w:sz w:val="28"/>
                <w:szCs w:val="28"/>
              </w:rPr>
              <w:t>.</w:t>
            </w:r>
          </w:p>
        </w:tc>
      </w:tr>
      <w:tr w:rsidR="00E36D00" w14:paraId="325BBC9E" w14:textId="77777777" w:rsidTr="00E15225">
        <w:tc>
          <w:tcPr>
            <w:tcW w:w="1442" w:type="dxa"/>
            <w:vAlign w:val="center"/>
          </w:tcPr>
          <w:p w14:paraId="07601D89"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7F9259B1" w14:textId="3D67DE1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التمويل</w:t>
            </w:r>
          </w:p>
        </w:tc>
        <w:tc>
          <w:tcPr>
            <w:tcW w:w="6477" w:type="dxa"/>
            <w:vAlign w:val="center"/>
          </w:tcPr>
          <w:p w14:paraId="65366A33" w14:textId="65C142B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مرحلة ما قبل الإيرادات</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تمويل من المؤسسين، الأصدقاء والعائلة، أو مستثمرين ملائكيين</w:t>
            </w:r>
            <w:r w:rsidRPr="00D44FF2">
              <w:rPr>
                <w:rFonts w:ascii="Sakkal Majalla" w:hAnsi="Sakkal Majalla" w:cs="Sakkal Majalla"/>
                <w:sz w:val="28"/>
                <w:szCs w:val="28"/>
              </w:rPr>
              <w:t>.</w:t>
            </w:r>
            <w:r w:rsidRPr="00D44FF2">
              <w:rPr>
                <w:rFonts w:ascii="Sakkal Majalla" w:hAnsi="Sakkal Majalla" w:cs="Sakkal Majalla"/>
                <w:sz w:val="28"/>
                <w:szCs w:val="28"/>
              </w:rPr>
              <w:br/>
            </w:r>
            <w:r w:rsidRPr="00D44FF2">
              <w:rPr>
                <w:rFonts w:ascii="Sakkal Majalla" w:hAnsi="Sakkal Majalla" w:cs="Sakkal Majalla"/>
                <w:b/>
                <w:bCs/>
                <w:sz w:val="28"/>
                <w:szCs w:val="28"/>
                <w:rtl/>
              </w:rPr>
              <w:t>مرحلة النمو</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تمويل من شركات رأس المال الجريء</w:t>
            </w:r>
            <w:r w:rsidRPr="00D44FF2">
              <w:rPr>
                <w:rFonts w:ascii="Sakkal Majalla" w:hAnsi="Sakkal Majalla" w:cs="Sakkal Majalla"/>
                <w:sz w:val="28"/>
                <w:szCs w:val="28"/>
              </w:rPr>
              <w:t>.</w:t>
            </w:r>
          </w:p>
        </w:tc>
      </w:tr>
      <w:tr w:rsidR="00E36D00" w14:paraId="187CB29F" w14:textId="77777777" w:rsidTr="00E15225">
        <w:tc>
          <w:tcPr>
            <w:tcW w:w="1442" w:type="dxa"/>
            <w:vAlign w:val="center"/>
          </w:tcPr>
          <w:p w14:paraId="45BF4E19" w14:textId="3340D2FE"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العمليات</w:t>
            </w:r>
          </w:p>
        </w:tc>
        <w:tc>
          <w:tcPr>
            <w:tcW w:w="1620" w:type="dxa"/>
            <w:vAlign w:val="center"/>
          </w:tcPr>
          <w:p w14:paraId="6FFD3810" w14:textId="54C0E8D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إنتاج المنتج</w:t>
            </w:r>
          </w:p>
        </w:tc>
        <w:tc>
          <w:tcPr>
            <w:tcW w:w="6477" w:type="dxa"/>
            <w:vAlign w:val="center"/>
          </w:tcPr>
          <w:p w14:paraId="38A8CBE3" w14:textId="4228E056"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تطوير اللعبة داخلياً</w:t>
            </w:r>
            <w:r w:rsidRPr="00D44FF2">
              <w:rPr>
                <w:rFonts w:ascii="Sakkal Majalla" w:hAnsi="Sakkal Majalla" w:cs="Sakkal Majalla"/>
                <w:sz w:val="28"/>
                <w:szCs w:val="28"/>
              </w:rPr>
              <w:t xml:space="preserve"> (In-house) </w:t>
            </w:r>
            <w:r w:rsidRPr="00D44FF2">
              <w:rPr>
                <w:rFonts w:ascii="Sakkal Majalla" w:hAnsi="Sakkal Majalla" w:cs="Sakkal Majalla"/>
                <w:sz w:val="28"/>
                <w:szCs w:val="28"/>
                <w:rtl/>
              </w:rPr>
              <w:t>باستخدام محركات الألعاب</w:t>
            </w:r>
            <w:r w:rsidRPr="00D44FF2">
              <w:rPr>
                <w:rFonts w:ascii="Sakkal Majalla" w:hAnsi="Sakkal Majalla" w:cs="Sakkal Majalla"/>
                <w:sz w:val="28"/>
                <w:szCs w:val="28"/>
              </w:rPr>
              <w:t xml:space="preserve"> (Unity/Unreal)</w:t>
            </w:r>
            <w:r w:rsidRPr="00D44FF2">
              <w:rPr>
                <w:rFonts w:ascii="Sakkal Majalla" w:hAnsi="Sakkal Majalla" w:cs="Sakkal Majalla"/>
                <w:sz w:val="28"/>
                <w:szCs w:val="28"/>
                <w:rtl/>
              </w:rPr>
              <w:t>، مع الاستعانة بمصادر خارجية لبعض المهام (مثل التصميم الجرافيكي أو المحتوى اللغوي)</w:t>
            </w:r>
            <w:r w:rsidRPr="00D44FF2">
              <w:rPr>
                <w:rFonts w:ascii="Sakkal Majalla" w:hAnsi="Sakkal Majalla" w:cs="Sakkal Majalla"/>
                <w:sz w:val="28"/>
                <w:szCs w:val="28"/>
              </w:rPr>
              <w:t>.</w:t>
            </w:r>
          </w:p>
        </w:tc>
      </w:tr>
      <w:tr w:rsidR="00E36D00" w14:paraId="67201E3B" w14:textId="77777777" w:rsidTr="00E15225">
        <w:tc>
          <w:tcPr>
            <w:tcW w:w="1442" w:type="dxa"/>
            <w:vAlign w:val="center"/>
          </w:tcPr>
          <w:p w14:paraId="15EB43EE"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5F0CA721" w14:textId="07B21019"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القنوات</w:t>
            </w:r>
          </w:p>
        </w:tc>
        <w:tc>
          <w:tcPr>
            <w:tcW w:w="6477" w:type="dxa"/>
            <w:vAlign w:val="center"/>
          </w:tcPr>
          <w:p w14:paraId="7E4318F9" w14:textId="3533212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مباشر</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من خلال متاجر التطبيقات</w:t>
            </w:r>
            <w:r w:rsidRPr="00D44FF2">
              <w:rPr>
                <w:rFonts w:ascii="Sakkal Majalla" w:hAnsi="Sakkal Majalla" w:cs="Sakkal Majalla"/>
                <w:sz w:val="28"/>
                <w:szCs w:val="28"/>
              </w:rPr>
              <w:t xml:space="preserve"> (Google Play</w:t>
            </w:r>
            <w:r w:rsidRPr="00D44FF2">
              <w:rPr>
                <w:rFonts w:ascii="Sakkal Majalla" w:hAnsi="Sakkal Majalla" w:cs="Sakkal Majalla"/>
                <w:sz w:val="28"/>
                <w:szCs w:val="28"/>
                <w:rtl/>
              </w:rPr>
              <w:t xml:space="preserve">، </w:t>
            </w:r>
            <w:r w:rsidRPr="00D44FF2">
              <w:rPr>
                <w:rFonts w:ascii="Sakkal Majalla" w:hAnsi="Sakkal Majalla" w:cs="Sakkal Majalla"/>
                <w:sz w:val="28"/>
                <w:szCs w:val="28"/>
              </w:rPr>
              <w:t xml:space="preserve">App Store) </w:t>
            </w:r>
            <w:r w:rsidRPr="00D44FF2">
              <w:rPr>
                <w:rFonts w:ascii="Sakkal Majalla" w:hAnsi="Sakkal Majalla" w:cs="Sakkal Majalla"/>
                <w:sz w:val="28"/>
                <w:szCs w:val="28"/>
                <w:rtl/>
              </w:rPr>
              <w:t>ومنصات الألعاب</w:t>
            </w:r>
            <w:r w:rsidRPr="00D44FF2">
              <w:rPr>
                <w:rFonts w:ascii="Sakkal Majalla" w:hAnsi="Sakkal Majalla" w:cs="Sakkal Majalla"/>
                <w:sz w:val="28"/>
                <w:szCs w:val="28"/>
              </w:rPr>
              <w:t xml:space="preserve"> (Steam).</w:t>
            </w:r>
            <w:r w:rsidRPr="00D44FF2">
              <w:rPr>
                <w:rFonts w:ascii="Sakkal Majalla" w:hAnsi="Sakkal Majalla" w:cs="Sakkal Majalla"/>
                <w:sz w:val="28"/>
                <w:szCs w:val="28"/>
              </w:rPr>
              <w:br/>
            </w:r>
            <w:r w:rsidRPr="00D44FF2">
              <w:rPr>
                <w:rFonts w:ascii="Sakkal Majalla" w:hAnsi="Sakkal Majalla" w:cs="Sakkal Majalla"/>
                <w:b/>
                <w:bCs/>
                <w:sz w:val="28"/>
                <w:szCs w:val="28"/>
                <w:rtl/>
              </w:rPr>
              <w:t>غير مباشر</w:t>
            </w:r>
            <w:r w:rsidRPr="00D44FF2">
              <w:rPr>
                <w:rFonts w:ascii="Sakkal Majalla" w:hAnsi="Sakkal Majalla" w:cs="Sakkal Majalla"/>
                <w:b/>
                <w:bCs/>
                <w:sz w:val="28"/>
                <w:szCs w:val="28"/>
              </w:rPr>
              <w:t>:</w:t>
            </w:r>
            <w:r w:rsidRPr="00D44FF2">
              <w:rPr>
                <w:rFonts w:ascii="Sakkal Majalla" w:hAnsi="Sakkal Majalla" w:cs="Sakkal Majalla"/>
                <w:sz w:val="28"/>
                <w:szCs w:val="28"/>
              </w:rPr>
              <w:t> </w:t>
            </w:r>
            <w:r w:rsidRPr="00D44FF2">
              <w:rPr>
                <w:rFonts w:ascii="Sakkal Majalla" w:hAnsi="Sakkal Majalla" w:cs="Sakkal Majalla"/>
                <w:sz w:val="28"/>
                <w:szCs w:val="28"/>
                <w:rtl/>
              </w:rPr>
              <w:t>من خلال شراكات مع المدارس والجامعات</w:t>
            </w:r>
            <w:r w:rsidRPr="00D44FF2">
              <w:rPr>
                <w:rFonts w:ascii="Sakkal Majalla" w:hAnsi="Sakkal Majalla" w:cs="Sakkal Majalla"/>
                <w:sz w:val="28"/>
                <w:szCs w:val="28"/>
              </w:rPr>
              <w:t>.</w:t>
            </w:r>
          </w:p>
        </w:tc>
      </w:tr>
      <w:tr w:rsidR="00E36D00" w14:paraId="54FCF8F8" w14:textId="77777777" w:rsidTr="00E15225">
        <w:tc>
          <w:tcPr>
            <w:tcW w:w="1442" w:type="dxa"/>
            <w:vAlign w:val="center"/>
          </w:tcPr>
          <w:p w14:paraId="0EB3565C" w14:textId="77777777" w:rsidR="00E36D00" w:rsidRDefault="00E36D00" w:rsidP="00E36D00">
            <w:pPr>
              <w:bidi/>
              <w:spacing w:line="360" w:lineRule="auto"/>
              <w:rPr>
                <w:rFonts w:ascii="Sakkal Majalla" w:hAnsi="Sakkal Majalla" w:cs="Sakkal Majalla"/>
                <w:b/>
                <w:bCs/>
                <w:sz w:val="28"/>
                <w:szCs w:val="28"/>
                <w:rtl/>
              </w:rPr>
            </w:pPr>
          </w:p>
        </w:tc>
        <w:tc>
          <w:tcPr>
            <w:tcW w:w="1620" w:type="dxa"/>
            <w:vAlign w:val="center"/>
          </w:tcPr>
          <w:p w14:paraId="28E7F332" w14:textId="5520503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الشركاء الرئيسيون</w:t>
            </w:r>
          </w:p>
        </w:tc>
        <w:tc>
          <w:tcPr>
            <w:tcW w:w="6477" w:type="dxa"/>
            <w:vAlign w:val="center"/>
          </w:tcPr>
          <w:p w14:paraId="282FEEDE" w14:textId="07E830B1" w:rsidR="00E36D00" w:rsidRPr="00D44FF2"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مطورو ألعاب، خبراء في تعليم اللغات، مؤسسات تعليمية، منصات توزيع، مسوقون رقميون</w:t>
            </w:r>
            <w:r w:rsidRPr="00D44FF2">
              <w:rPr>
                <w:rFonts w:ascii="Sakkal Majalla" w:hAnsi="Sakkal Majalla" w:cs="Sakkal Majalla"/>
                <w:sz w:val="28"/>
                <w:szCs w:val="28"/>
              </w:rPr>
              <w:t>.</w:t>
            </w:r>
          </w:p>
        </w:tc>
      </w:tr>
    </w:tbl>
    <w:p w14:paraId="6E273385" w14:textId="77777777" w:rsidR="00D44FF2" w:rsidRPr="00D44FF2"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15FF4175">
          <v:rect id="_x0000_i1094" style="width:0;height:.75pt" o:hralign="center" o:hrstd="t" o:hr="t" fillcolor="#a0a0a0" stroked="f"/>
        </w:pict>
      </w:r>
    </w:p>
    <w:p w14:paraId="43F72609" w14:textId="77777777" w:rsidR="008F0549" w:rsidRDefault="008F0549" w:rsidP="00D44FF2">
      <w:pPr>
        <w:bidi/>
        <w:spacing w:line="360" w:lineRule="auto"/>
        <w:rPr>
          <w:rFonts w:ascii="Sakkal Majalla" w:hAnsi="Sakkal Majalla" w:cs="Sakkal Majalla"/>
          <w:b/>
          <w:bCs/>
          <w:sz w:val="28"/>
          <w:szCs w:val="28"/>
          <w:rtl/>
        </w:rPr>
      </w:pPr>
    </w:p>
    <w:p w14:paraId="70F05BD1" w14:textId="46B25F19" w:rsidR="00D44FF2" w:rsidRDefault="00D44FF2" w:rsidP="008F0549">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lastRenderedPageBreak/>
        <w:t>الملحق (ج): نموذج تحليل القوى الخمس لبورتر مع شرح موسع</w:t>
      </w:r>
    </w:p>
    <w:tbl>
      <w:tblPr>
        <w:bidiVisual/>
        <w:tblW w:w="9537"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2"/>
        <w:gridCol w:w="1440"/>
        <w:gridCol w:w="3510"/>
        <w:gridCol w:w="2785"/>
      </w:tblGrid>
      <w:tr w:rsidR="00E36D00" w14:paraId="3C38ED39" w14:textId="77777777" w:rsidTr="00E15225">
        <w:tc>
          <w:tcPr>
            <w:tcW w:w="1802" w:type="dxa"/>
            <w:vAlign w:val="center"/>
          </w:tcPr>
          <w:p w14:paraId="2DA91D36" w14:textId="0D4D7911" w:rsidR="00E36D00" w:rsidRPr="00FD4980" w:rsidRDefault="00E36D00" w:rsidP="00FD4980">
            <w:pPr>
              <w:bidi/>
              <w:spacing w:line="360" w:lineRule="auto"/>
              <w:jc w:val="center"/>
              <w:rPr>
                <w:rFonts w:ascii="Sakkal Majalla" w:hAnsi="Sakkal Majalla" w:cs="Sakkal Majalla"/>
                <w:b/>
                <w:bCs/>
                <w:sz w:val="28"/>
                <w:szCs w:val="28"/>
                <w:rtl/>
              </w:rPr>
            </w:pPr>
            <w:r w:rsidRPr="00D44FF2">
              <w:rPr>
                <w:rFonts w:ascii="Sakkal Majalla" w:hAnsi="Sakkal Majalla" w:cs="Sakkal Majalla"/>
                <w:b/>
                <w:bCs/>
                <w:sz w:val="28"/>
                <w:szCs w:val="28"/>
                <w:rtl/>
              </w:rPr>
              <w:t>القوة</w:t>
            </w:r>
          </w:p>
        </w:tc>
        <w:tc>
          <w:tcPr>
            <w:tcW w:w="1440" w:type="dxa"/>
            <w:vAlign w:val="center"/>
          </w:tcPr>
          <w:p w14:paraId="4BABCF01" w14:textId="1B01ACEE" w:rsidR="00E36D00" w:rsidRPr="00FD4980" w:rsidRDefault="00E36D00" w:rsidP="00FD4980">
            <w:pPr>
              <w:bidi/>
              <w:spacing w:line="360" w:lineRule="auto"/>
              <w:jc w:val="center"/>
              <w:rPr>
                <w:rFonts w:ascii="Sakkal Majalla" w:hAnsi="Sakkal Majalla" w:cs="Sakkal Majalla"/>
                <w:b/>
                <w:bCs/>
                <w:sz w:val="28"/>
                <w:szCs w:val="28"/>
                <w:rtl/>
              </w:rPr>
            </w:pPr>
            <w:r w:rsidRPr="00D44FF2">
              <w:rPr>
                <w:rFonts w:ascii="Sakkal Majalla" w:hAnsi="Sakkal Majalla" w:cs="Sakkal Majalla"/>
                <w:b/>
                <w:bCs/>
                <w:sz w:val="28"/>
                <w:szCs w:val="28"/>
                <w:rtl/>
              </w:rPr>
              <w:t>مستوى التهديد</w:t>
            </w:r>
          </w:p>
        </w:tc>
        <w:tc>
          <w:tcPr>
            <w:tcW w:w="3510" w:type="dxa"/>
            <w:vAlign w:val="center"/>
          </w:tcPr>
          <w:p w14:paraId="27A5852F" w14:textId="2AAD2DE2" w:rsidR="00E36D00" w:rsidRPr="00FD4980" w:rsidRDefault="00E36D00" w:rsidP="00FD4980">
            <w:pPr>
              <w:bidi/>
              <w:spacing w:line="360" w:lineRule="auto"/>
              <w:jc w:val="center"/>
              <w:rPr>
                <w:rFonts w:ascii="Sakkal Majalla" w:hAnsi="Sakkal Majalla" w:cs="Sakkal Majalla"/>
                <w:b/>
                <w:bCs/>
                <w:sz w:val="28"/>
                <w:szCs w:val="28"/>
                <w:rtl/>
              </w:rPr>
            </w:pPr>
            <w:r w:rsidRPr="00D44FF2">
              <w:rPr>
                <w:rFonts w:ascii="Sakkal Majalla" w:hAnsi="Sakkal Majalla" w:cs="Sakkal Majalla"/>
                <w:b/>
                <w:bCs/>
                <w:sz w:val="28"/>
                <w:szCs w:val="28"/>
                <w:rtl/>
              </w:rPr>
              <w:t>التبرير</w:t>
            </w:r>
          </w:p>
        </w:tc>
        <w:tc>
          <w:tcPr>
            <w:tcW w:w="2785" w:type="dxa"/>
            <w:vAlign w:val="center"/>
          </w:tcPr>
          <w:p w14:paraId="052ADD7F" w14:textId="023BF976" w:rsidR="00E36D00" w:rsidRPr="00FD4980" w:rsidRDefault="00E36D00" w:rsidP="00FD4980">
            <w:pPr>
              <w:bidi/>
              <w:spacing w:line="360" w:lineRule="auto"/>
              <w:jc w:val="center"/>
              <w:rPr>
                <w:rFonts w:ascii="Sakkal Majalla" w:hAnsi="Sakkal Majalla" w:cs="Sakkal Majalla"/>
                <w:b/>
                <w:bCs/>
                <w:sz w:val="28"/>
                <w:szCs w:val="28"/>
                <w:rtl/>
              </w:rPr>
            </w:pPr>
            <w:r w:rsidRPr="00D44FF2">
              <w:rPr>
                <w:rFonts w:ascii="Sakkal Majalla" w:hAnsi="Sakkal Majalla" w:cs="Sakkal Majalla"/>
                <w:b/>
                <w:bCs/>
                <w:sz w:val="28"/>
                <w:szCs w:val="28"/>
                <w:rtl/>
              </w:rPr>
              <w:t>استراتيجية التغلب المقترحة</w:t>
            </w:r>
          </w:p>
        </w:tc>
      </w:tr>
      <w:tr w:rsidR="00E36D00" w14:paraId="276450C8" w14:textId="77777777" w:rsidTr="00E15225">
        <w:tc>
          <w:tcPr>
            <w:tcW w:w="1802" w:type="dxa"/>
            <w:vAlign w:val="center"/>
          </w:tcPr>
          <w:p w14:paraId="647CEE80" w14:textId="702A443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تهديد الداخلين الجدد</w:t>
            </w:r>
          </w:p>
        </w:tc>
        <w:tc>
          <w:tcPr>
            <w:tcW w:w="1440" w:type="dxa"/>
            <w:vAlign w:val="center"/>
          </w:tcPr>
          <w:p w14:paraId="11BF49F6" w14:textId="2A53DFD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متوسط</w:t>
            </w:r>
          </w:p>
        </w:tc>
        <w:tc>
          <w:tcPr>
            <w:tcW w:w="3510" w:type="dxa"/>
            <w:vAlign w:val="center"/>
          </w:tcPr>
          <w:p w14:paraId="6EE1E34E" w14:textId="50C5FAF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سهولة تطوير ألعاب بسيطة، ولكن تعقيد النموذج (الترقية + الثقافة + القتال) يشكل حاجزاً</w:t>
            </w:r>
            <w:r w:rsidRPr="00D44FF2">
              <w:rPr>
                <w:rFonts w:ascii="Sakkal Majalla" w:hAnsi="Sakkal Majalla" w:cs="Sakkal Majalla"/>
                <w:sz w:val="28"/>
                <w:szCs w:val="28"/>
              </w:rPr>
              <w:t>.</w:t>
            </w:r>
          </w:p>
        </w:tc>
        <w:tc>
          <w:tcPr>
            <w:tcW w:w="2785" w:type="dxa"/>
            <w:vAlign w:val="center"/>
          </w:tcPr>
          <w:p w14:paraId="43F2B90D" w14:textId="51DDCFED"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رفع حاجز الدخول من خلال تسجيل براءة اختراع للآلية المقترحة، وبناء قاعدة بيانات لغوية وثقافية ضخمة يصعب تقليدها</w:t>
            </w:r>
            <w:r w:rsidRPr="00D44FF2">
              <w:rPr>
                <w:rFonts w:ascii="Sakkal Majalla" w:hAnsi="Sakkal Majalla" w:cs="Sakkal Majalla"/>
                <w:sz w:val="28"/>
                <w:szCs w:val="28"/>
              </w:rPr>
              <w:t>.</w:t>
            </w:r>
          </w:p>
        </w:tc>
      </w:tr>
      <w:tr w:rsidR="00E36D00" w14:paraId="1B04AE1F" w14:textId="77777777" w:rsidTr="00E15225">
        <w:tc>
          <w:tcPr>
            <w:tcW w:w="1802" w:type="dxa"/>
            <w:vAlign w:val="center"/>
          </w:tcPr>
          <w:p w14:paraId="7006643C" w14:textId="2088A17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تهديد البدائل</w:t>
            </w:r>
          </w:p>
        </w:tc>
        <w:tc>
          <w:tcPr>
            <w:tcW w:w="1440" w:type="dxa"/>
            <w:vAlign w:val="center"/>
          </w:tcPr>
          <w:p w14:paraId="7505E3C3" w14:textId="6EBFB3A4"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مرتفع</w:t>
            </w:r>
          </w:p>
        </w:tc>
        <w:tc>
          <w:tcPr>
            <w:tcW w:w="3510" w:type="dxa"/>
            <w:vAlign w:val="center"/>
          </w:tcPr>
          <w:p w14:paraId="4D3FF57C" w14:textId="1578870D"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وجود بدائل متعددة</w:t>
            </w:r>
            <w:r w:rsidRPr="00D44FF2">
              <w:rPr>
                <w:rFonts w:ascii="Sakkal Majalla" w:hAnsi="Sakkal Majalla" w:cs="Sakkal Majalla"/>
                <w:sz w:val="28"/>
                <w:szCs w:val="28"/>
              </w:rPr>
              <w:t xml:space="preserve"> </w:t>
            </w:r>
            <w:r w:rsidR="00FD4980">
              <w:rPr>
                <w:rFonts w:ascii="Sakkal Majalla" w:hAnsi="Sakkal Majalla" w:cs="Sakkal Majalla" w:hint="cs"/>
                <w:sz w:val="28"/>
                <w:szCs w:val="28"/>
                <w:rtl/>
              </w:rPr>
              <w:t>(</w:t>
            </w:r>
            <w:r w:rsidRPr="00D44FF2">
              <w:rPr>
                <w:rFonts w:ascii="Sakkal Majalla" w:hAnsi="Sakkal Majalla" w:cs="Sakkal Majalla"/>
                <w:sz w:val="28"/>
                <w:szCs w:val="28"/>
                <w:rtl/>
              </w:rPr>
              <w:t>تطبيقات تعلم لغات مثل</w:t>
            </w:r>
            <w:r w:rsidRPr="00D44FF2">
              <w:rPr>
                <w:rFonts w:ascii="Sakkal Majalla" w:hAnsi="Sakkal Majalla" w:cs="Sakkal Majalla"/>
                <w:sz w:val="28"/>
                <w:szCs w:val="28"/>
              </w:rPr>
              <w:t xml:space="preserve"> Duolingo</w:t>
            </w:r>
            <w:r w:rsidRPr="00D44FF2">
              <w:rPr>
                <w:rFonts w:ascii="Sakkal Majalla" w:hAnsi="Sakkal Majalla" w:cs="Sakkal Majalla"/>
                <w:sz w:val="28"/>
                <w:szCs w:val="28"/>
                <w:rtl/>
              </w:rPr>
              <w:t xml:space="preserve">، </w:t>
            </w:r>
            <w:r w:rsidRPr="00D44FF2">
              <w:rPr>
                <w:rFonts w:ascii="Sakkal Majalla" w:hAnsi="Sakkal Majalla" w:cs="Sakkal Majalla"/>
                <w:sz w:val="28"/>
                <w:szCs w:val="28"/>
              </w:rPr>
              <w:t>Babbel</w:t>
            </w:r>
            <w:r w:rsidRPr="00D44FF2">
              <w:rPr>
                <w:rFonts w:ascii="Sakkal Majalla" w:hAnsi="Sakkal Majalla" w:cs="Sakkal Majalla"/>
                <w:sz w:val="28"/>
                <w:szCs w:val="28"/>
                <w:rtl/>
              </w:rPr>
              <w:t>، ألعاب تعليمية بسيطة</w:t>
            </w:r>
            <w:r w:rsidR="00FD4980">
              <w:rPr>
                <w:rFonts w:ascii="Sakkal Majalla" w:hAnsi="Sakkal Majalla" w:cs="Sakkal Majalla" w:hint="cs"/>
                <w:sz w:val="28"/>
                <w:szCs w:val="28"/>
                <w:rtl/>
              </w:rPr>
              <w:t>)</w:t>
            </w:r>
          </w:p>
        </w:tc>
        <w:tc>
          <w:tcPr>
            <w:tcW w:w="2785" w:type="dxa"/>
            <w:vAlign w:val="center"/>
          </w:tcPr>
          <w:p w14:paraId="32FE997D" w14:textId="457E897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تقديم تجربة فريدة لا توفرها البدائل (الجمع بين القتال الاستراتيجي والتعلم الثقافي غير المباشر)</w:t>
            </w:r>
            <w:r w:rsidRPr="00D44FF2">
              <w:rPr>
                <w:rFonts w:ascii="Sakkal Majalla" w:hAnsi="Sakkal Majalla" w:cs="Sakkal Majalla"/>
                <w:sz w:val="28"/>
                <w:szCs w:val="28"/>
              </w:rPr>
              <w:t>.</w:t>
            </w:r>
          </w:p>
        </w:tc>
      </w:tr>
      <w:tr w:rsidR="00E36D00" w14:paraId="10171E42" w14:textId="77777777" w:rsidTr="00E15225">
        <w:tc>
          <w:tcPr>
            <w:tcW w:w="1802" w:type="dxa"/>
            <w:vAlign w:val="center"/>
          </w:tcPr>
          <w:p w14:paraId="7A7A8B14" w14:textId="34A63867"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التنافس بين الشركات القائمة</w:t>
            </w:r>
          </w:p>
        </w:tc>
        <w:tc>
          <w:tcPr>
            <w:tcW w:w="1440" w:type="dxa"/>
            <w:vAlign w:val="center"/>
          </w:tcPr>
          <w:p w14:paraId="51F80B70" w14:textId="4B5B87A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مرتفع</w:t>
            </w:r>
          </w:p>
        </w:tc>
        <w:tc>
          <w:tcPr>
            <w:tcW w:w="3510" w:type="dxa"/>
            <w:vAlign w:val="center"/>
          </w:tcPr>
          <w:p w14:paraId="49E96A6E" w14:textId="13CE19C9"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وجود لاعبين كبار</w:t>
            </w:r>
            <w:r w:rsidRPr="00D44FF2">
              <w:rPr>
                <w:rFonts w:ascii="Sakkal Majalla" w:hAnsi="Sakkal Majalla" w:cs="Sakkal Majalla"/>
                <w:sz w:val="28"/>
                <w:szCs w:val="28"/>
              </w:rPr>
              <w:t xml:space="preserve"> </w:t>
            </w:r>
            <w:r w:rsidR="00FD4980">
              <w:rPr>
                <w:rFonts w:ascii="Sakkal Majalla" w:hAnsi="Sakkal Majalla" w:cs="Sakkal Majalla" w:hint="cs"/>
                <w:sz w:val="28"/>
                <w:szCs w:val="28"/>
                <w:rtl/>
              </w:rPr>
              <w:t>(</w:t>
            </w:r>
            <w:r w:rsidRPr="00D44FF2">
              <w:rPr>
                <w:rFonts w:ascii="Sakkal Majalla" w:hAnsi="Sakkal Majalla" w:cs="Sakkal Majalla"/>
                <w:sz w:val="28"/>
                <w:szCs w:val="28"/>
              </w:rPr>
              <w:t>Duolingo</w:t>
            </w:r>
            <w:r w:rsidRPr="00D44FF2">
              <w:rPr>
                <w:rFonts w:ascii="Sakkal Majalla" w:hAnsi="Sakkal Majalla" w:cs="Sakkal Majalla"/>
                <w:sz w:val="28"/>
                <w:szCs w:val="28"/>
                <w:rtl/>
              </w:rPr>
              <w:t xml:space="preserve">، </w:t>
            </w:r>
            <w:r w:rsidRPr="00D44FF2">
              <w:rPr>
                <w:rFonts w:ascii="Sakkal Majalla" w:hAnsi="Sakkal Majalla" w:cs="Sakkal Majalla"/>
                <w:sz w:val="28"/>
                <w:szCs w:val="28"/>
              </w:rPr>
              <w:t>Kahoot</w:t>
            </w:r>
            <w:r w:rsidRPr="00D44FF2">
              <w:rPr>
                <w:rFonts w:ascii="Sakkal Majalla" w:hAnsi="Sakkal Majalla" w:cs="Sakkal Majalla"/>
                <w:sz w:val="28"/>
                <w:szCs w:val="28"/>
                <w:rtl/>
              </w:rPr>
              <w:t xml:space="preserve">، </w:t>
            </w:r>
            <w:r w:rsidRPr="00D44FF2">
              <w:rPr>
                <w:rFonts w:ascii="Sakkal Majalla" w:hAnsi="Sakkal Majalla" w:cs="Sakkal Majalla"/>
                <w:sz w:val="28"/>
                <w:szCs w:val="28"/>
              </w:rPr>
              <w:t>Babbel</w:t>
            </w:r>
            <w:r w:rsidR="00FD4980">
              <w:rPr>
                <w:rFonts w:ascii="Sakkal Majalla" w:hAnsi="Sakkal Majalla" w:cs="Sakkal Majalla" w:hint="cs"/>
                <w:sz w:val="28"/>
                <w:szCs w:val="28"/>
                <w:rtl/>
              </w:rPr>
              <w:t>)</w:t>
            </w:r>
            <w:r w:rsidRPr="00D44FF2">
              <w:rPr>
                <w:rFonts w:ascii="Sakkal Majalla" w:hAnsi="Sakkal Majalla" w:cs="Sakkal Majalla"/>
                <w:sz w:val="28"/>
                <w:szCs w:val="28"/>
              </w:rPr>
              <w:t xml:space="preserve"> </w:t>
            </w:r>
            <w:r w:rsidRPr="00D44FF2">
              <w:rPr>
                <w:rFonts w:ascii="Sakkal Majalla" w:hAnsi="Sakkal Majalla" w:cs="Sakkal Majalla"/>
                <w:sz w:val="28"/>
                <w:szCs w:val="28"/>
                <w:rtl/>
              </w:rPr>
              <w:t>ومنافسة شديدة على جذب المستخدمين</w:t>
            </w:r>
            <w:r w:rsidRPr="00D44FF2">
              <w:rPr>
                <w:rFonts w:ascii="Sakkal Majalla" w:hAnsi="Sakkal Majalla" w:cs="Sakkal Majalla"/>
                <w:sz w:val="28"/>
                <w:szCs w:val="28"/>
              </w:rPr>
              <w:t>.</w:t>
            </w:r>
          </w:p>
        </w:tc>
        <w:tc>
          <w:tcPr>
            <w:tcW w:w="2785" w:type="dxa"/>
            <w:vAlign w:val="center"/>
          </w:tcPr>
          <w:p w14:paraId="4BB14022" w14:textId="226BBCCC"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التركيز على سوق متخصص (كبار السن، المتقاعدين، ربات البيوت، ذوي الاحتياجات الخاصة) لتجنب المنافسة المباشرة مع اللاعبين الكبار</w:t>
            </w:r>
            <w:r w:rsidRPr="00D44FF2">
              <w:rPr>
                <w:rFonts w:ascii="Sakkal Majalla" w:hAnsi="Sakkal Majalla" w:cs="Sakkal Majalla"/>
                <w:sz w:val="28"/>
                <w:szCs w:val="28"/>
              </w:rPr>
              <w:t>.</w:t>
            </w:r>
          </w:p>
        </w:tc>
      </w:tr>
      <w:tr w:rsidR="00E36D00" w14:paraId="6FAFA549" w14:textId="77777777" w:rsidTr="00E15225">
        <w:tc>
          <w:tcPr>
            <w:tcW w:w="1802" w:type="dxa"/>
            <w:vAlign w:val="center"/>
          </w:tcPr>
          <w:p w14:paraId="24AA9548" w14:textId="67CEA4C7"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t>القوة التفاوضية للموردين</w:t>
            </w:r>
          </w:p>
        </w:tc>
        <w:tc>
          <w:tcPr>
            <w:tcW w:w="1440" w:type="dxa"/>
            <w:vAlign w:val="center"/>
          </w:tcPr>
          <w:p w14:paraId="0AC8159E" w14:textId="1170BD4F"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منخفض</w:t>
            </w:r>
          </w:p>
        </w:tc>
        <w:tc>
          <w:tcPr>
            <w:tcW w:w="3510" w:type="dxa"/>
            <w:vAlign w:val="center"/>
          </w:tcPr>
          <w:p w14:paraId="4153A102" w14:textId="23930CE6"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وفرة المطورين والمصممين وخبراء اللغات، مما يقلل من قوة الموردين</w:t>
            </w:r>
            <w:r w:rsidRPr="00D44FF2">
              <w:rPr>
                <w:rFonts w:ascii="Sakkal Majalla" w:hAnsi="Sakkal Majalla" w:cs="Sakkal Majalla"/>
                <w:sz w:val="28"/>
                <w:szCs w:val="28"/>
              </w:rPr>
              <w:t>.</w:t>
            </w:r>
          </w:p>
        </w:tc>
        <w:tc>
          <w:tcPr>
            <w:tcW w:w="2785" w:type="dxa"/>
            <w:vAlign w:val="center"/>
          </w:tcPr>
          <w:p w14:paraId="22B16D57" w14:textId="1A36A48B"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بناء علاقات طويلة الأمد مع موردين موثوقين، وتنويع مصادر التوريد لتجنب الاعتماد على مورد واحد</w:t>
            </w:r>
            <w:r w:rsidRPr="00D44FF2">
              <w:rPr>
                <w:rFonts w:ascii="Sakkal Majalla" w:hAnsi="Sakkal Majalla" w:cs="Sakkal Majalla"/>
                <w:sz w:val="28"/>
                <w:szCs w:val="28"/>
              </w:rPr>
              <w:t>.</w:t>
            </w:r>
          </w:p>
        </w:tc>
      </w:tr>
      <w:tr w:rsidR="00E36D00" w14:paraId="76D45BEC" w14:textId="77777777" w:rsidTr="00E15225">
        <w:tc>
          <w:tcPr>
            <w:tcW w:w="1802" w:type="dxa"/>
            <w:vAlign w:val="center"/>
          </w:tcPr>
          <w:p w14:paraId="558D0E9E" w14:textId="7D944C91"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b/>
                <w:bCs/>
                <w:sz w:val="28"/>
                <w:szCs w:val="28"/>
                <w:rtl/>
              </w:rPr>
              <w:lastRenderedPageBreak/>
              <w:t>القوة التفاوضية للمشترين</w:t>
            </w:r>
          </w:p>
        </w:tc>
        <w:tc>
          <w:tcPr>
            <w:tcW w:w="1440" w:type="dxa"/>
            <w:vAlign w:val="center"/>
          </w:tcPr>
          <w:p w14:paraId="36810895" w14:textId="2D1B41CA"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مرتفع</w:t>
            </w:r>
          </w:p>
        </w:tc>
        <w:tc>
          <w:tcPr>
            <w:tcW w:w="3510" w:type="dxa"/>
            <w:vAlign w:val="center"/>
          </w:tcPr>
          <w:p w14:paraId="077EA119" w14:textId="5B629B56"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المستخدمون لديهم خيارات كثيرة، ويمكنهم التبديل بسهولة إلى تطبيقات أخرى</w:t>
            </w:r>
            <w:r w:rsidRPr="00D44FF2">
              <w:rPr>
                <w:rFonts w:ascii="Sakkal Majalla" w:hAnsi="Sakkal Majalla" w:cs="Sakkal Majalla"/>
                <w:sz w:val="28"/>
                <w:szCs w:val="28"/>
              </w:rPr>
              <w:t>.</w:t>
            </w:r>
          </w:p>
        </w:tc>
        <w:tc>
          <w:tcPr>
            <w:tcW w:w="2785" w:type="dxa"/>
            <w:vAlign w:val="center"/>
          </w:tcPr>
          <w:p w14:paraId="55F6D601" w14:textId="3D533872" w:rsidR="00E36D00" w:rsidRDefault="00E36D00" w:rsidP="00E36D0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بناء مجتمع من اللاعبين المخلصين من خلال تقديم محتوى حصري يتجدد باستمرار، ونظام مكافآت يشجع على الاستمرار، وبناء علامة تجارية قوية</w:t>
            </w:r>
            <w:r w:rsidRPr="00D44FF2">
              <w:rPr>
                <w:rFonts w:ascii="Sakkal Majalla" w:hAnsi="Sakkal Majalla" w:cs="Sakkal Majalla"/>
                <w:sz w:val="28"/>
                <w:szCs w:val="28"/>
              </w:rPr>
              <w:t>.</w:t>
            </w:r>
          </w:p>
        </w:tc>
      </w:tr>
    </w:tbl>
    <w:p w14:paraId="10E26B5E" w14:textId="77777777" w:rsidR="00E36D00" w:rsidRPr="00D44FF2" w:rsidRDefault="00E36D00" w:rsidP="00E36D00">
      <w:pPr>
        <w:bidi/>
        <w:spacing w:line="360" w:lineRule="auto"/>
        <w:rPr>
          <w:rFonts w:ascii="Sakkal Majalla" w:hAnsi="Sakkal Majalla" w:cs="Sakkal Majalla"/>
          <w:b/>
          <w:bCs/>
          <w:sz w:val="28"/>
          <w:szCs w:val="28"/>
        </w:rPr>
      </w:pPr>
    </w:p>
    <w:p w14:paraId="392832AE" w14:textId="7DB9E4B9" w:rsidR="00C4015D"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7C7EE171">
          <v:rect id="_x0000_i1095" style="width:0;height:.75pt" o:hralign="center" o:hrstd="t" o:hr="t" fillcolor="#a0a0a0" stroked="f"/>
        </w:pict>
      </w:r>
    </w:p>
    <w:p w14:paraId="5F8885B1" w14:textId="77777777" w:rsidR="00C4015D" w:rsidRDefault="00C4015D">
      <w:pPr>
        <w:rPr>
          <w:rFonts w:ascii="Sakkal Majalla" w:hAnsi="Sakkal Majalla" w:cs="Sakkal Majalla"/>
          <w:sz w:val="28"/>
          <w:szCs w:val="28"/>
        </w:rPr>
      </w:pPr>
      <w:r>
        <w:rPr>
          <w:rFonts w:ascii="Sakkal Majalla" w:hAnsi="Sakkal Majalla" w:cs="Sakkal Majalla"/>
          <w:sz w:val="28"/>
          <w:szCs w:val="28"/>
        </w:rPr>
        <w:br w:type="page"/>
      </w:r>
    </w:p>
    <w:p w14:paraId="562D0810" w14:textId="64BFDF8D" w:rsidR="00D44FF2" w:rsidRDefault="00D44FF2" w:rsidP="006D3394">
      <w:pPr>
        <w:bidi/>
        <w:spacing w:line="360" w:lineRule="auto"/>
        <w:ind w:firstLine="720"/>
        <w:rPr>
          <w:rFonts w:ascii="Sakkal Majalla" w:hAnsi="Sakkal Majalla" w:cs="Sakkal Majalla"/>
          <w:b/>
          <w:bCs/>
          <w:sz w:val="28"/>
          <w:szCs w:val="28"/>
          <w:rtl/>
        </w:rPr>
      </w:pPr>
      <w:r w:rsidRPr="00D44FF2">
        <w:rPr>
          <w:rFonts w:ascii="Sakkal Majalla" w:hAnsi="Sakkal Majalla" w:cs="Sakkal Majalla"/>
          <w:b/>
          <w:bCs/>
          <w:sz w:val="28"/>
          <w:szCs w:val="28"/>
          <w:rtl/>
        </w:rPr>
        <w:lastRenderedPageBreak/>
        <w:t>الملحق (د): خطوات تسجيل براءة الاختراع في الهيئة السعودية للملكية الفكرية</w:t>
      </w:r>
      <w:r w:rsidRPr="00D44FF2">
        <w:rPr>
          <w:rFonts w:ascii="Sakkal Majalla" w:hAnsi="Sakkal Majalla" w:cs="Sakkal Majalla"/>
          <w:b/>
          <w:bCs/>
          <w:sz w:val="28"/>
          <w:szCs w:val="28"/>
        </w:rPr>
        <w:t xml:space="preserve"> (SAIP)</w:t>
      </w:r>
    </w:p>
    <w:tbl>
      <w:tblPr>
        <w:bidiVisual/>
        <w:tblW w:w="9537"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2340"/>
        <w:gridCol w:w="6385"/>
      </w:tblGrid>
      <w:tr w:rsidR="00FD4980" w14:paraId="475EBC8E" w14:textId="77777777" w:rsidTr="00E15225">
        <w:tc>
          <w:tcPr>
            <w:tcW w:w="812" w:type="dxa"/>
            <w:vAlign w:val="center"/>
          </w:tcPr>
          <w:p w14:paraId="7CC1C82C" w14:textId="59892B9B"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الخطوة</w:t>
            </w:r>
          </w:p>
        </w:tc>
        <w:tc>
          <w:tcPr>
            <w:tcW w:w="2340" w:type="dxa"/>
            <w:vAlign w:val="center"/>
          </w:tcPr>
          <w:p w14:paraId="299CEA4C" w14:textId="2A0B5C0B"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الإجراء</w:t>
            </w:r>
          </w:p>
        </w:tc>
        <w:tc>
          <w:tcPr>
            <w:tcW w:w="6385" w:type="dxa"/>
            <w:vAlign w:val="center"/>
          </w:tcPr>
          <w:p w14:paraId="3FB6D386" w14:textId="464AF239"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التفاصيل</w:t>
            </w:r>
          </w:p>
        </w:tc>
      </w:tr>
      <w:tr w:rsidR="00FD4980" w14:paraId="010985E7" w14:textId="77777777" w:rsidTr="00E15225">
        <w:tc>
          <w:tcPr>
            <w:tcW w:w="812" w:type="dxa"/>
            <w:vAlign w:val="center"/>
          </w:tcPr>
          <w:p w14:paraId="16FA9E54" w14:textId="20849303"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2340" w:type="dxa"/>
            <w:vAlign w:val="center"/>
          </w:tcPr>
          <w:p w14:paraId="2540C3DA" w14:textId="10D6DD61"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فتح موقع الهيئة</w:t>
            </w:r>
          </w:p>
        </w:tc>
        <w:tc>
          <w:tcPr>
            <w:tcW w:w="6385" w:type="dxa"/>
            <w:vAlign w:val="center"/>
          </w:tcPr>
          <w:p w14:paraId="43682766" w14:textId="443B518B"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الدخول إلى الموقع الرسمي للهيئة السعودية للملكية الفكرية</w:t>
            </w:r>
            <w:r w:rsidRPr="00D44FF2">
              <w:rPr>
                <w:rFonts w:ascii="Sakkal Majalla" w:hAnsi="Sakkal Majalla" w:cs="Sakkal Majalla"/>
                <w:sz w:val="28"/>
                <w:szCs w:val="28"/>
              </w:rPr>
              <w:t xml:space="preserve"> (</w:t>
            </w:r>
            <w:hyperlink r:id="rId14" w:tgtFrame="_blank" w:history="1">
              <w:r w:rsidRPr="00D44FF2">
                <w:rPr>
                  <w:rStyle w:val="HeaderChar"/>
                  <w:rFonts w:ascii="Sakkal Majalla" w:hAnsi="Sakkal Majalla" w:cs="Sakkal Majalla"/>
                  <w:sz w:val="28"/>
                  <w:szCs w:val="28"/>
                </w:rPr>
                <w:t>saip.gov.sa</w:t>
              </w:r>
            </w:hyperlink>
            <w:r w:rsidRPr="00D44FF2">
              <w:rPr>
                <w:rFonts w:ascii="Sakkal Majalla" w:hAnsi="Sakkal Majalla" w:cs="Sakkal Majalla"/>
                <w:sz w:val="28"/>
                <w:szCs w:val="28"/>
              </w:rPr>
              <w:t>) </w:t>
            </w:r>
            <w:r w:rsidRPr="00D44FF2">
              <w:rPr>
                <w:rFonts w:ascii="Sakkal Majalla" w:hAnsi="Sakkal Majalla" w:cs="Sakkal Majalla"/>
                <w:sz w:val="28"/>
                <w:szCs w:val="28"/>
                <w:rtl/>
              </w:rPr>
              <w:t>واختيار خدمة "براءات الاختراع</w:t>
            </w:r>
            <w:r w:rsidRPr="00D44FF2">
              <w:rPr>
                <w:rFonts w:ascii="Sakkal Majalla" w:hAnsi="Sakkal Majalla" w:cs="Sakkal Majalla"/>
                <w:sz w:val="28"/>
                <w:szCs w:val="28"/>
              </w:rPr>
              <w:t>".</w:t>
            </w:r>
          </w:p>
        </w:tc>
      </w:tr>
      <w:tr w:rsidR="00FD4980" w14:paraId="5480F95B" w14:textId="77777777" w:rsidTr="00E15225">
        <w:tc>
          <w:tcPr>
            <w:tcW w:w="812" w:type="dxa"/>
            <w:vAlign w:val="center"/>
          </w:tcPr>
          <w:p w14:paraId="27B8940B" w14:textId="7B50A122"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2340" w:type="dxa"/>
            <w:vAlign w:val="center"/>
          </w:tcPr>
          <w:p w14:paraId="43FB526E" w14:textId="1DF77B60"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إنشاء حساب</w:t>
            </w:r>
          </w:p>
        </w:tc>
        <w:tc>
          <w:tcPr>
            <w:tcW w:w="6385" w:type="dxa"/>
            <w:vAlign w:val="center"/>
          </w:tcPr>
          <w:p w14:paraId="0B6702FB" w14:textId="32B41D5C"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الدخول إلى بوابة براءات الاختراع وإنشاء حساب (للفرد أو المؤسسة أو الوكيل)</w:t>
            </w:r>
            <w:r w:rsidRPr="00D44FF2">
              <w:rPr>
                <w:rFonts w:ascii="Sakkal Majalla" w:hAnsi="Sakkal Majalla" w:cs="Sakkal Majalla"/>
                <w:sz w:val="28"/>
                <w:szCs w:val="28"/>
              </w:rPr>
              <w:t>.</w:t>
            </w:r>
          </w:p>
        </w:tc>
      </w:tr>
      <w:tr w:rsidR="00FD4980" w14:paraId="00571828" w14:textId="77777777" w:rsidTr="00E15225">
        <w:tc>
          <w:tcPr>
            <w:tcW w:w="812" w:type="dxa"/>
            <w:vAlign w:val="center"/>
          </w:tcPr>
          <w:p w14:paraId="73174CFA" w14:textId="17EC0049"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2340" w:type="dxa"/>
            <w:vAlign w:val="center"/>
          </w:tcPr>
          <w:p w14:paraId="6B9EF280" w14:textId="3A44E100"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الانتقال إلى منصة الخدمة</w:t>
            </w:r>
          </w:p>
        </w:tc>
        <w:tc>
          <w:tcPr>
            <w:tcW w:w="6385" w:type="dxa"/>
            <w:vAlign w:val="center"/>
          </w:tcPr>
          <w:p w14:paraId="720F6DEB" w14:textId="42D7206C"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الانتقال إلى منصة الخدمة عبر النفاذ الوطني الموحد أو البريد الإلكتروني</w:t>
            </w:r>
            <w:r w:rsidRPr="00D44FF2">
              <w:rPr>
                <w:rFonts w:ascii="Sakkal Majalla" w:hAnsi="Sakkal Majalla" w:cs="Sakkal Majalla"/>
                <w:sz w:val="28"/>
                <w:szCs w:val="28"/>
              </w:rPr>
              <w:t>.</w:t>
            </w:r>
          </w:p>
        </w:tc>
      </w:tr>
      <w:tr w:rsidR="00FD4980" w14:paraId="295E059F" w14:textId="77777777" w:rsidTr="00E15225">
        <w:tc>
          <w:tcPr>
            <w:tcW w:w="812" w:type="dxa"/>
            <w:vAlign w:val="center"/>
          </w:tcPr>
          <w:p w14:paraId="3E681F72" w14:textId="79EB17EF"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2340" w:type="dxa"/>
            <w:vAlign w:val="center"/>
          </w:tcPr>
          <w:p w14:paraId="22538C73" w14:textId="7F788FA4"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اختيار "إيداع طلب جديد</w:t>
            </w:r>
            <w:r w:rsidRPr="00D44FF2">
              <w:rPr>
                <w:rFonts w:ascii="Sakkal Majalla" w:hAnsi="Sakkal Majalla" w:cs="Sakkal Majalla"/>
                <w:sz w:val="28"/>
                <w:szCs w:val="28"/>
              </w:rPr>
              <w:t>"</w:t>
            </w:r>
          </w:p>
        </w:tc>
        <w:tc>
          <w:tcPr>
            <w:tcW w:w="6385" w:type="dxa"/>
            <w:vAlign w:val="center"/>
          </w:tcPr>
          <w:p w14:paraId="6691DE27" w14:textId="5203AC72"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اختيار "إيداع طلب جديد" وتحميل القوالب المطلوبة (الملخص، الوصف الكامل، عناصر الحماية، الرسومات إن وجدت)</w:t>
            </w:r>
            <w:r w:rsidRPr="00D44FF2">
              <w:rPr>
                <w:rFonts w:ascii="Sakkal Majalla" w:hAnsi="Sakkal Majalla" w:cs="Sakkal Majalla"/>
                <w:sz w:val="28"/>
                <w:szCs w:val="28"/>
              </w:rPr>
              <w:t>.</w:t>
            </w:r>
          </w:p>
        </w:tc>
      </w:tr>
      <w:tr w:rsidR="00FD4980" w14:paraId="2E5E5F4D" w14:textId="77777777" w:rsidTr="00E15225">
        <w:tc>
          <w:tcPr>
            <w:tcW w:w="812" w:type="dxa"/>
            <w:vAlign w:val="center"/>
          </w:tcPr>
          <w:p w14:paraId="63C673CC" w14:textId="2C99834A"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2340" w:type="dxa"/>
            <w:vAlign w:val="center"/>
          </w:tcPr>
          <w:p w14:paraId="01983269" w14:textId="4F2B9431"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اختيار نوع الطلب</w:t>
            </w:r>
          </w:p>
        </w:tc>
        <w:tc>
          <w:tcPr>
            <w:tcW w:w="6385" w:type="dxa"/>
            <w:vAlign w:val="center"/>
          </w:tcPr>
          <w:p w14:paraId="158E156C" w14:textId="71FB69C0"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اختيار نوع الطلب (براءة اختراع) وتعبئة البيانات المطلوبة</w:t>
            </w:r>
            <w:r w:rsidRPr="00D44FF2">
              <w:rPr>
                <w:rFonts w:ascii="Sakkal Majalla" w:hAnsi="Sakkal Majalla" w:cs="Sakkal Majalla"/>
                <w:sz w:val="28"/>
                <w:szCs w:val="28"/>
              </w:rPr>
              <w:t>.</w:t>
            </w:r>
          </w:p>
        </w:tc>
      </w:tr>
      <w:tr w:rsidR="00FD4980" w14:paraId="7E9F8BED" w14:textId="77777777" w:rsidTr="00E15225">
        <w:tc>
          <w:tcPr>
            <w:tcW w:w="812" w:type="dxa"/>
            <w:vAlign w:val="center"/>
          </w:tcPr>
          <w:p w14:paraId="129EC54E" w14:textId="165DC588"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2340" w:type="dxa"/>
            <w:vAlign w:val="center"/>
          </w:tcPr>
          <w:p w14:paraId="19D1E9A0" w14:textId="55E10154"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إصدار فاتورة وسدادها</w:t>
            </w:r>
          </w:p>
        </w:tc>
        <w:tc>
          <w:tcPr>
            <w:tcW w:w="6385" w:type="dxa"/>
            <w:vAlign w:val="center"/>
          </w:tcPr>
          <w:p w14:paraId="3EAE6758" w14:textId="5514F0DF"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إصدار فاتورة للطلب، وسدادها للحصول على رقم الطلب وتاريخ الإيداع</w:t>
            </w:r>
            <w:r w:rsidRPr="00D44FF2">
              <w:rPr>
                <w:rFonts w:ascii="Sakkal Majalla" w:hAnsi="Sakkal Majalla" w:cs="Sakkal Majalla"/>
                <w:sz w:val="28"/>
                <w:szCs w:val="28"/>
              </w:rPr>
              <w:t>.</w:t>
            </w:r>
          </w:p>
        </w:tc>
      </w:tr>
      <w:tr w:rsidR="00FD4980" w14:paraId="1CFA0B58" w14:textId="77777777" w:rsidTr="00E15225">
        <w:tc>
          <w:tcPr>
            <w:tcW w:w="812" w:type="dxa"/>
            <w:vAlign w:val="center"/>
          </w:tcPr>
          <w:p w14:paraId="656BA35C" w14:textId="242781AE" w:rsidR="00FD4980" w:rsidRDefault="00FD4980" w:rsidP="00FD498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7</w:t>
            </w:r>
          </w:p>
        </w:tc>
        <w:tc>
          <w:tcPr>
            <w:tcW w:w="2340" w:type="dxa"/>
            <w:vAlign w:val="center"/>
          </w:tcPr>
          <w:p w14:paraId="00D3FA48" w14:textId="33FCD214"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متابعة الطلب</w:t>
            </w:r>
          </w:p>
        </w:tc>
        <w:tc>
          <w:tcPr>
            <w:tcW w:w="6385" w:type="dxa"/>
            <w:vAlign w:val="center"/>
          </w:tcPr>
          <w:p w14:paraId="243B8C00" w14:textId="1F697A3F" w:rsidR="00FD4980" w:rsidRDefault="00FD4980" w:rsidP="00FD4980">
            <w:pPr>
              <w:bidi/>
              <w:spacing w:line="360" w:lineRule="auto"/>
              <w:rPr>
                <w:rFonts w:ascii="Sakkal Majalla" w:hAnsi="Sakkal Majalla" w:cs="Sakkal Majalla"/>
                <w:b/>
                <w:bCs/>
                <w:sz w:val="28"/>
                <w:szCs w:val="28"/>
                <w:rtl/>
              </w:rPr>
            </w:pPr>
            <w:r w:rsidRPr="00D44FF2">
              <w:rPr>
                <w:rFonts w:ascii="Sakkal Majalla" w:hAnsi="Sakkal Majalla" w:cs="Sakkal Majalla"/>
                <w:sz w:val="28"/>
                <w:szCs w:val="28"/>
                <w:rtl/>
              </w:rPr>
              <w:t>متابعة حالة الطلب عبر البوابة الإلكترونية، والرد على تقارير الفاحص خلال المدة المحددة</w:t>
            </w:r>
            <w:r w:rsidRPr="00D44FF2">
              <w:rPr>
                <w:rFonts w:ascii="Sakkal Majalla" w:hAnsi="Sakkal Majalla" w:cs="Sakkal Majalla"/>
                <w:sz w:val="28"/>
                <w:szCs w:val="28"/>
              </w:rPr>
              <w:t>.</w:t>
            </w:r>
          </w:p>
        </w:tc>
      </w:tr>
    </w:tbl>
    <w:p w14:paraId="0759A138" w14:textId="77777777" w:rsidR="00DA007C" w:rsidRDefault="00DA007C" w:rsidP="00D44FF2">
      <w:pPr>
        <w:bidi/>
        <w:spacing w:line="360" w:lineRule="auto"/>
        <w:rPr>
          <w:rFonts w:ascii="Sakkal Majalla" w:hAnsi="Sakkal Majalla" w:cs="Sakkal Majalla"/>
          <w:b/>
          <w:bCs/>
          <w:sz w:val="28"/>
          <w:szCs w:val="28"/>
          <w:rtl/>
        </w:rPr>
      </w:pPr>
    </w:p>
    <w:p w14:paraId="3A95F5C4" w14:textId="3F06EA5C" w:rsidR="00D44FF2" w:rsidRPr="00D44FF2" w:rsidRDefault="00D44FF2" w:rsidP="00DA007C">
      <w:pPr>
        <w:bidi/>
        <w:spacing w:line="360" w:lineRule="auto"/>
        <w:rPr>
          <w:rFonts w:ascii="Sakkal Majalla" w:hAnsi="Sakkal Majalla" w:cs="Sakkal Majalla"/>
          <w:sz w:val="28"/>
          <w:szCs w:val="28"/>
        </w:rPr>
      </w:pPr>
      <w:r w:rsidRPr="00D44FF2">
        <w:rPr>
          <w:rFonts w:ascii="Sakkal Majalla" w:hAnsi="Sakkal Majalla" w:cs="Sakkal Majalla"/>
          <w:b/>
          <w:bCs/>
          <w:sz w:val="28"/>
          <w:szCs w:val="28"/>
          <w:rtl/>
        </w:rPr>
        <w:t>شروط قبول براءة الاختراع</w:t>
      </w:r>
      <w:r w:rsidRPr="00D44FF2">
        <w:rPr>
          <w:rFonts w:ascii="Sakkal Majalla" w:hAnsi="Sakkal Majalla" w:cs="Sakkal Majalla"/>
          <w:b/>
          <w:bCs/>
          <w:sz w:val="28"/>
          <w:szCs w:val="28"/>
        </w:rPr>
        <w:t>:</w:t>
      </w:r>
    </w:p>
    <w:p w14:paraId="26024223" w14:textId="77777777" w:rsidR="00D44FF2" w:rsidRPr="00D44FF2" w:rsidRDefault="00D44FF2" w:rsidP="006A6F3E">
      <w:pPr>
        <w:numPr>
          <w:ilvl w:val="0"/>
          <w:numId w:val="55"/>
        </w:numPr>
        <w:bidi/>
        <w:spacing w:line="360" w:lineRule="auto"/>
        <w:rPr>
          <w:rFonts w:ascii="Sakkal Majalla" w:hAnsi="Sakkal Majalla" w:cs="Sakkal Majalla"/>
          <w:sz w:val="28"/>
          <w:szCs w:val="28"/>
        </w:rPr>
      </w:pPr>
      <w:r w:rsidRPr="00D44FF2">
        <w:rPr>
          <w:rFonts w:ascii="Sakkal Majalla" w:hAnsi="Sakkal Majalla" w:cs="Sakkal Majalla"/>
          <w:b/>
          <w:bCs/>
          <w:sz w:val="28"/>
          <w:szCs w:val="28"/>
          <w:rtl/>
        </w:rPr>
        <w:t>الجدة</w:t>
      </w:r>
      <w:r w:rsidRPr="00D44FF2">
        <w:rPr>
          <w:rFonts w:ascii="Sakkal Majalla" w:hAnsi="Sakkal Majalla" w:cs="Sakkal Majalla"/>
          <w:b/>
          <w:bCs/>
          <w:sz w:val="28"/>
          <w:szCs w:val="28"/>
        </w:rPr>
        <w:t xml:space="preserve"> (Novelty):</w:t>
      </w:r>
      <w:r w:rsidRPr="00D44FF2">
        <w:rPr>
          <w:rFonts w:ascii="Sakkal Majalla" w:hAnsi="Sakkal Majalla" w:cs="Sakkal Majalla"/>
          <w:sz w:val="28"/>
          <w:szCs w:val="28"/>
        </w:rPr>
        <w:t> </w:t>
      </w:r>
      <w:r w:rsidRPr="00D44FF2">
        <w:rPr>
          <w:rFonts w:ascii="Sakkal Majalla" w:hAnsi="Sakkal Majalla" w:cs="Sakkal Majalla"/>
          <w:sz w:val="28"/>
          <w:szCs w:val="28"/>
          <w:rtl/>
        </w:rPr>
        <w:t>أن تكون الآلية جديدة وغير موجودة مسبقاً في أي وثيقة منشورة أو منتج مطروح في السوق</w:t>
      </w:r>
      <w:r w:rsidRPr="00D44FF2">
        <w:rPr>
          <w:rFonts w:ascii="Sakkal Majalla" w:hAnsi="Sakkal Majalla" w:cs="Sakkal Majalla"/>
          <w:sz w:val="28"/>
          <w:szCs w:val="28"/>
        </w:rPr>
        <w:t>.</w:t>
      </w:r>
    </w:p>
    <w:p w14:paraId="3FAFFBB3" w14:textId="77777777" w:rsidR="00D44FF2" w:rsidRPr="00D44FF2" w:rsidRDefault="00D44FF2" w:rsidP="006A6F3E">
      <w:pPr>
        <w:numPr>
          <w:ilvl w:val="0"/>
          <w:numId w:val="55"/>
        </w:numPr>
        <w:bidi/>
        <w:spacing w:line="360" w:lineRule="auto"/>
        <w:rPr>
          <w:rFonts w:ascii="Sakkal Majalla" w:hAnsi="Sakkal Majalla" w:cs="Sakkal Majalla"/>
          <w:sz w:val="28"/>
          <w:szCs w:val="28"/>
        </w:rPr>
      </w:pPr>
      <w:r w:rsidRPr="00D44FF2">
        <w:rPr>
          <w:rFonts w:ascii="Sakkal Majalla" w:hAnsi="Sakkal Majalla" w:cs="Sakkal Majalla"/>
          <w:b/>
          <w:bCs/>
          <w:sz w:val="28"/>
          <w:szCs w:val="28"/>
          <w:rtl/>
        </w:rPr>
        <w:t>الخطوة الابتكارية</w:t>
      </w:r>
      <w:r w:rsidRPr="00D44FF2">
        <w:rPr>
          <w:rFonts w:ascii="Sakkal Majalla" w:hAnsi="Sakkal Majalla" w:cs="Sakkal Majalla"/>
          <w:b/>
          <w:bCs/>
          <w:sz w:val="28"/>
          <w:szCs w:val="28"/>
        </w:rPr>
        <w:t xml:space="preserve"> (Inventive Step):</w:t>
      </w:r>
      <w:r w:rsidRPr="00D44FF2">
        <w:rPr>
          <w:rFonts w:ascii="Sakkal Majalla" w:hAnsi="Sakkal Majalla" w:cs="Sakkal Majalla"/>
          <w:sz w:val="28"/>
          <w:szCs w:val="28"/>
        </w:rPr>
        <w:t> </w:t>
      </w:r>
      <w:r w:rsidRPr="00D44FF2">
        <w:rPr>
          <w:rFonts w:ascii="Sakkal Majalla" w:hAnsi="Sakkal Majalla" w:cs="Sakkal Majalla"/>
          <w:sz w:val="28"/>
          <w:szCs w:val="28"/>
          <w:rtl/>
        </w:rPr>
        <w:t>ألا تكون الآلية بديهية للمتخصصين في مجال تصميم الألعاب التعليمية</w:t>
      </w:r>
      <w:r w:rsidRPr="00D44FF2">
        <w:rPr>
          <w:rFonts w:ascii="Sakkal Majalla" w:hAnsi="Sakkal Majalla" w:cs="Sakkal Majalla"/>
          <w:sz w:val="28"/>
          <w:szCs w:val="28"/>
        </w:rPr>
        <w:t>.</w:t>
      </w:r>
    </w:p>
    <w:p w14:paraId="5D57EAB3" w14:textId="77777777" w:rsidR="00D44FF2" w:rsidRPr="00D44FF2" w:rsidRDefault="00D44FF2" w:rsidP="006A6F3E">
      <w:pPr>
        <w:numPr>
          <w:ilvl w:val="0"/>
          <w:numId w:val="55"/>
        </w:numPr>
        <w:bidi/>
        <w:spacing w:line="360" w:lineRule="auto"/>
        <w:rPr>
          <w:rFonts w:ascii="Sakkal Majalla" w:hAnsi="Sakkal Majalla" w:cs="Sakkal Majalla"/>
          <w:sz w:val="28"/>
          <w:szCs w:val="28"/>
        </w:rPr>
      </w:pPr>
      <w:r w:rsidRPr="00D44FF2">
        <w:rPr>
          <w:rFonts w:ascii="Sakkal Majalla" w:hAnsi="Sakkal Majalla" w:cs="Sakkal Majalla"/>
          <w:b/>
          <w:bCs/>
          <w:sz w:val="28"/>
          <w:szCs w:val="28"/>
          <w:rtl/>
        </w:rPr>
        <w:lastRenderedPageBreak/>
        <w:t>القابلية للتطبيق الصناعي</w:t>
      </w:r>
      <w:r w:rsidRPr="00D44FF2">
        <w:rPr>
          <w:rFonts w:ascii="Sakkal Majalla" w:hAnsi="Sakkal Majalla" w:cs="Sakkal Majalla"/>
          <w:b/>
          <w:bCs/>
          <w:sz w:val="28"/>
          <w:szCs w:val="28"/>
        </w:rPr>
        <w:t xml:space="preserve"> (Industrial Applicability):</w:t>
      </w:r>
      <w:r w:rsidRPr="00D44FF2">
        <w:rPr>
          <w:rFonts w:ascii="Sakkal Majalla" w:hAnsi="Sakkal Majalla" w:cs="Sakkal Majalla"/>
          <w:sz w:val="28"/>
          <w:szCs w:val="28"/>
        </w:rPr>
        <w:t> </w:t>
      </w:r>
      <w:r w:rsidRPr="00D44FF2">
        <w:rPr>
          <w:rFonts w:ascii="Sakkal Majalla" w:hAnsi="Sakkal Majalla" w:cs="Sakkal Majalla"/>
          <w:sz w:val="28"/>
          <w:szCs w:val="28"/>
          <w:rtl/>
        </w:rPr>
        <w:t>إمكانية تطبيق الآلية في صناعة الألعاب التعليمية</w:t>
      </w:r>
      <w:r w:rsidRPr="00D44FF2">
        <w:rPr>
          <w:rFonts w:ascii="Sakkal Majalla" w:hAnsi="Sakkal Majalla" w:cs="Sakkal Majalla"/>
          <w:sz w:val="28"/>
          <w:szCs w:val="28"/>
        </w:rPr>
        <w:t>.</w:t>
      </w:r>
    </w:p>
    <w:p w14:paraId="62ADBDF4" w14:textId="604A108A" w:rsidR="007C5011" w:rsidRDefault="00BB328E" w:rsidP="00D44FF2">
      <w:pPr>
        <w:bidi/>
        <w:spacing w:line="360" w:lineRule="auto"/>
        <w:rPr>
          <w:rFonts w:ascii="Sakkal Majalla" w:hAnsi="Sakkal Majalla" w:cs="Sakkal Majalla"/>
          <w:sz w:val="28"/>
          <w:szCs w:val="28"/>
        </w:rPr>
      </w:pPr>
      <w:r>
        <w:rPr>
          <w:rFonts w:ascii="Sakkal Majalla" w:hAnsi="Sakkal Majalla" w:cs="Sakkal Majalla"/>
          <w:sz w:val="28"/>
          <w:szCs w:val="28"/>
        </w:rPr>
        <w:pict w14:anchorId="2A9BB83E">
          <v:rect id="_x0000_i1096" style="width:0;height:.75pt" o:hralign="center" o:bullet="t" o:hrstd="t" o:hr="t" fillcolor="#a0a0a0" stroked="f"/>
        </w:pict>
      </w:r>
    </w:p>
    <w:p w14:paraId="7F263E66" w14:textId="77777777" w:rsidR="007F4D3D" w:rsidRPr="007F4D3D" w:rsidRDefault="00835EFD" w:rsidP="007F4D3D">
      <w:pPr>
        <w:bidi/>
        <w:spacing w:line="360" w:lineRule="auto"/>
        <w:ind w:left="360"/>
        <w:rPr>
          <w:rFonts w:ascii="Sakkal Majalla" w:hAnsi="Sakkal Majalla" w:cs="Sakkal Majalla"/>
          <w:sz w:val="28"/>
          <w:szCs w:val="28"/>
        </w:rPr>
      </w:pPr>
      <w:r w:rsidRPr="007F4D3D">
        <w:rPr>
          <w:rFonts w:ascii="Sakkal Majalla" w:hAnsi="Sakkal Majalla" w:cs="Sakkal Majalla" w:hint="cs"/>
          <w:b/>
          <w:bCs/>
          <w:sz w:val="36"/>
          <w:szCs w:val="36"/>
          <w:u w:val="single"/>
          <w:rtl/>
        </w:rPr>
        <w:t>خ</w:t>
      </w:r>
      <w:r w:rsidRPr="007F4D3D">
        <w:rPr>
          <w:rFonts w:ascii="Sakkal Majalla" w:hAnsi="Sakkal Majalla" w:cs="Sakkal Majalla"/>
          <w:b/>
          <w:bCs/>
          <w:sz w:val="36"/>
          <w:szCs w:val="36"/>
          <w:u w:val="single"/>
          <w:rtl/>
        </w:rPr>
        <w:t>تاماً</w:t>
      </w:r>
      <w:r w:rsidRPr="007F4D3D">
        <w:rPr>
          <w:rFonts w:ascii="Sakkal Majalla" w:hAnsi="Sakkal Majalla" w:cs="Sakkal Majalla"/>
          <w:b/>
          <w:bCs/>
          <w:sz w:val="28"/>
          <w:szCs w:val="28"/>
          <w:rtl/>
        </w:rPr>
        <w:t>،</w:t>
      </w:r>
      <w:r w:rsidRPr="007F4D3D">
        <w:rPr>
          <w:rFonts w:ascii="Sakkal Majalla" w:hAnsi="Sakkal Majalla" w:cs="Sakkal Majalla"/>
          <w:sz w:val="28"/>
          <w:szCs w:val="28"/>
        </w:rPr>
        <w:br/>
      </w:r>
      <w:r w:rsidRPr="007F4D3D">
        <w:rPr>
          <w:rFonts w:ascii="Sakkal Majalla" w:hAnsi="Sakkal Majalla" w:cs="Sakkal Majalla"/>
          <w:b/>
          <w:bCs/>
          <w:sz w:val="28"/>
          <w:szCs w:val="28"/>
          <w:rtl/>
        </w:rPr>
        <w:t>أسألُ اللهَ أنْ يجعلَ هذا العملَ خالصاً لوجهِه الكريمِ،</w:t>
      </w:r>
      <w:r w:rsidRPr="007F4D3D">
        <w:rPr>
          <w:rFonts w:ascii="Sakkal Majalla" w:hAnsi="Sakkal Majalla" w:cs="Sakkal Majalla" w:hint="cs"/>
          <w:b/>
          <w:bCs/>
          <w:sz w:val="28"/>
          <w:szCs w:val="28"/>
          <w:rtl/>
        </w:rPr>
        <w:t xml:space="preserve"> </w:t>
      </w:r>
      <w:r w:rsidRPr="007F4D3D">
        <w:rPr>
          <w:rFonts w:ascii="Sakkal Majalla" w:hAnsi="Sakkal Majalla" w:cs="Sakkal Majalla"/>
          <w:b/>
          <w:bCs/>
          <w:sz w:val="28"/>
          <w:szCs w:val="28"/>
          <w:rtl/>
        </w:rPr>
        <w:t>نافعاً لعبادِه،</w:t>
      </w:r>
      <w:r w:rsidRPr="007F4D3D">
        <w:rPr>
          <w:rFonts w:ascii="Sakkal Majalla" w:hAnsi="Sakkal Majalla" w:cs="Sakkal Majalla" w:hint="cs"/>
          <w:sz w:val="28"/>
          <w:szCs w:val="28"/>
          <w:rtl/>
        </w:rPr>
        <w:t xml:space="preserve"> </w:t>
      </w:r>
      <w:r w:rsidRPr="007F4D3D">
        <w:rPr>
          <w:rFonts w:ascii="Sakkal Majalla" w:hAnsi="Sakkal Majalla" w:cs="Sakkal Majalla"/>
          <w:b/>
          <w:bCs/>
          <w:sz w:val="28"/>
          <w:szCs w:val="28"/>
          <w:rtl/>
        </w:rPr>
        <w:t>ومفتاحَ خيرٍ لكلِّ مَنْ يقرؤه أو يستفيدُ منه</w:t>
      </w:r>
      <w:r w:rsidRPr="007F4D3D">
        <w:rPr>
          <w:rFonts w:ascii="Sakkal Majalla" w:hAnsi="Sakkal Majalla" w:cs="Sakkal Majalla"/>
          <w:b/>
          <w:bCs/>
          <w:sz w:val="28"/>
          <w:szCs w:val="28"/>
        </w:rPr>
        <w:t>.</w:t>
      </w:r>
    </w:p>
    <w:p w14:paraId="55921025" w14:textId="77777777" w:rsidR="007F4D3D" w:rsidRPr="007F4D3D" w:rsidRDefault="00835EFD" w:rsidP="007F4D3D">
      <w:pPr>
        <w:bidi/>
        <w:spacing w:line="360" w:lineRule="auto"/>
        <w:ind w:firstLine="360"/>
        <w:rPr>
          <w:rFonts w:ascii="Sakkal Majalla" w:hAnsi="Sakkal Majalla" w:cs="Sakkal Majalla"/>
          <w:b/>
          <w:bCs/>
          <w:sz w:val="28"/>
          <w:szCs w:val="28"/>
          <w:rtl/>
        </w:rPr>
      </w:pPr>
      <w:r w:rsidRPr="007F4D3D">
        <w:rPr>
          <w:rFonts w:ascii="Sakkal Majalla" w:hAnsi="Sakkal Majalla" w:cs="Sakkal Majalla"/>
          <w:b/>
          <w:bCs/>
          <w:sz w:val="28"/>
          <w:szCs w:val="28"/>
          <w:rtl/>
        </w:rPr>
        <w:t>وصلَّى اللهُ</w:t>
      </w:r>
      <w:r w:rsidR="007F4D3D" w:rsidRPr="007F4D3D">
        <w:rPr>
          <w:rFonts w:ascii="Sakkal Majalla" w:hAnsi="Sakkal Majalla" w:cs="Sakkal Majalla" w:hint="cs"/>
          <w:b/>
          <w:bCs/>
          <w:sz w:val="28"/>
          <w:szCs w:val="28"/>
          <w:rtl/>
        </w:rPr>
        <w:t>م</w:t>
      </w:r>
      <w:r w:rsidRPr="007F4D3D">
        <w:rPr>
          <w:rFonts w:ascii="Sakkal Majalla" w:hAnsi="Sakkal Majalla" w:cs="Sakkal Majalla"/>
          <w:b/>
          <w:bCs/>
          <w:sz w:val="28"/>
          <w:szCs w:val="28"/>
          <w:rtl/>
        </w:rPr>
        <w:t xml:space="preserve"> على نبيِّنا محمدٍ وعلى آلهِ وصحبِه وسلَّمَ تسليماً كثيراً</w:t>
      </w:r>
      <w:r w:rsidRPr="007F4D3D">
        <w:rPr>
          <w:rFonts w:ascii="Sakkal Majalla" w:hAnsi="Sakkal Majalla" w:cs="Sakkal Majalla"/>
          <w:b/>
          <w:bCs/>
          <w:sz w:val="28"/>
          <w:szCs w:val="28"/>
        </w:rPr>
        <w:t>.</w:t>
      </w:r>
    </w:p>
    <w:p w14:paraId="2BC428A3" w14:textId="7BCBD407" w:rsidR="00835EFD" w:rsidRPr="007F4D3D" w:rsidRDefault="00835EFD" w:rsidP="007F4D3D">
      <w:pPr>
        <w:bidi/>
        <w:spacing w:line="360" w:lineRule="auto"/>
        <w:ind w:firstLine="360"/>
        <w:rPr>
          <w:rFonts w:ascii="Sakkal Majalla" w:hAnsi="Sakkal Majalla" w:cs="Sakkal Majalla"/>
          <w:sz w:val="28"/>
          <w:szCs w:val="28"/>
        </w:rPr>
      </w:pPr>
      <w:r w:rsidRPr="007F4D3D">
        <w:rPr>
          <w:rFonts w:ascii="Sakkal Majalla" w:hAnsi="Sakkal Majalla" w:cs="Sakkal Majalla"/>
          <w:b/>
          <w:bCs/>
          <w:sz w:val="28"/>
          <w:szCs w:val="28"/>
          <w:rtl/>
        </w:rPr>
        <w:t>والحمدُ للهِ ربِّ العالمين</w:t>
      </w:r>
      <w:r w:rsidRPr="007F4D3D">
        <w:rPr>
          <w:rFonts w:ascii="Sakkal Majalla" w:hAnsi="Sakkal Majalla" w:cs="Sakkal Majalla"/>
          <w:b/>
          <w:bCs/>
          <w:sz w:val="28"/>
          <w:szCs w:val="28"/>
        </w:rPr>
        <w:t>.</w:t>
      </w:r>
    </w:p>
    <w:p w14:paraId="1F57AE03" w14:textId="77777777" w:rsidR="00835EFD" w:rsidRPr="00835EFD" w:rsidRDefault="00BB328E" w:rsidP="00835EFD">
      <w:pPr>
        <w:bidi/>
        <w:spacing w:line="360" w:lineRule="auto"/>
        <w:rPr>
          <w:rFonts w:ascii="Sakkal Majalla" w:hAnsi="Sakkal Majalla" w:cs="Sakkal Majalla"/>
          <w:sz w:val="28"/>
          <w:szCs w:val="28"/>
        </w:rPr>
      </w:pPr>
      <w:r>
        <w:rPr>
          <w:rFonts w:ascii="Sakkal Majalla" w:hAnsi="Sakkal Majalla" w:cs="Sakkal Majalla"/>
          <w:sz w:val="28"/>
          <w:szCs w:val="28"/>
        </w:rPr>
        <w:pict w14:anchorId="0E493476">
          <v:rect id="_x0000_i1097" style="width:0;height:.75pt" o:hralign="center" o:hrstd="t" o:hr="t" fillcolor="#a0a0a0" stroked="f"/>
        </w:pict>
      </w:r>
    </w:p>
    <w:p w14:paraId="01BB76CB" w14:textId="77777777" w:rsidR="00835EFD" w:rsidRPr="00835EFD" w:rsidRDefault="00835EFD" w:rsidP="00835EFD">
      <w:pPr>
        <w:bidi/>
        <w:spacing w:line="360" w:lineRule="auto"/>
        <w:rPr>
          <w:rFonts w:ascii="Sakkal Majalla" w:hAnsi="Sakkal Majalla" w:cs="Sakkal Majalla"/>
          <w:sz w:val="28"/>
          <w:szCs w:val="28"/>
        </w:rPr>
      </w:pPr>
      <w:r w:rsidRPr="00835EFD">
        <w:rPr>
          <w:rFonts w:ascii="Sakkal Majalla" w:hAnsi="Sakkal Majalla" w:cs="Sakkal Majalla"/>
          <w:b/>
          <w:bCs/>
          <w:sz w:val="28"/>
          <w:szCs w:val="28"/>
          <w:rtl/>
        </w:rPr>
        <w:t>تمَّ إنجازُ هذا البحثِ</w:t>
      </w:r>
      <w:r w:rsidRPr="00835EFD">
        <w:rPr>
          <w:rFonts w:ascii="Sakkal Majalla" w:hAnsi="Sakkal Majalla" w:cs="Sakkal Majalla"/>
          <w:sz w:val="28"/>
          <w:szCs w:val="28"/>
        </w:rPr>
        <w:br/>
      </w:r>
      <w:r w:rsidRPr="00835EFD">
        <w:rPr>
          <w:rFonts w:ascii="Sakkal Majalla" w:hAnsi="Sakkal Majalla" w:cs="Sakkal Majalla"/>
          <w:b/>
          <w:bCs/>
          <w:sz w:val="28"/>
          <w:szCs w:val="28"/>
          <w:rtl/>
        </w:rPr>
        <w:t>في العام الجامعيِّ 2025-2026م</w:t>
      </w:r>
    </w:p>
    <w:p w14:paraId="1469769F" w14:textId="6C0541EB" w:rsidR="00835EFD" w:rsidRPr="00835EFD" w:rsidRDefault="00835EFD" w:rsidP="00835EFD">
      <w:pPr>
        <w:bidi/>
        <w:spacing w:line="360" w:lineRule="auto"/>
        <w:rPr>
          <w:rFonts w:ascii="Sakkal Majalla" w:hAnsi="Sakkal Majalla" w:cs="Sakkal Majalla"/>
          <w:sz w:val="28"/>
          <w:szCs w:val="28"/>
          <w:rtl/>
        </w:rPr>
      </w:pPr>
    </w:p>
    <w:sectPr w:rsidR="00835EFD" w:rsidRPr="00835EFD" w:rsidSect="009D2682">
      <w:footerReference w:type="default" r:id="rId15"/>
      <w:pgSz w:w="12240" w:h="15840"/>
      <w:pgMar w:top="1440" w:right="2016"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C9A25" w14:textId="77777777" w:rsidR="00BB328E" w:rsidRDefault="00BB328E" w:rsidP="009D2682">
      <w:pPr>
        <w:spacing w:after="0" w:line="240" w:lineRule="auto"/>
      </w:pPr>
      <w:r>
        <w:separator/>
      </w:r>
    </w:p>
  </w:endnote>
  <w:endnote w:type="continuationSeparator" w:id="0">
    <w:p w14:paraId="61B12C7B" w14:textId="77777777" w:rsidR="00BB328E" w:rsidRDefault="00BB328E" w:rsidP="009D2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Led Italic Font">
    <w:panose1 w:val="0201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637284"/>
      <w:docPartObj>
        <w:docPartGallery w:val="Page Numbers (Bottom of Page)"/>
        <w:docPartUnique/>
      </w:docPartObj>
    </w:sdtPr>
    <w:sdtEndPr/>
    <w:sdtContent>
      <w:sdt>
        <w:sdtPr>
          <w:id w:val="1728636285"/>
          <w:docPartObj>
            <w:docPartGallery w:val="Page Numbers (Top of Page)"/>
            <w:docPartUnique/>
          </w:docPartObj>
        </w:sdtPr>
        <w:sdtEndPr/>
        <w:sdtContent>
          <w:p w14:paraId="15A2C3E5" w14:textId="1B584C7E" w:rsidR="00E1447A" w:rsidRDefault="00E1447A">
            <w:pP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BAD30A0" w14:textId="77777777" w:rsidR="009D2682" w:rsidRDefault="009D26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138AF" w14:textId="77777777" w:rsidR="00BB328E" w:rsidRDefault="00BB328E" w:rsidP="009D2682">
      <w:pPr>
        <w:spacing w:after="0" w:line="240" w:lineRule="auto"/>
      </w:pPr>
      <w:r>
        <w:separator/>
      </w:r>
    </w:p>
  </w:footnote>
  <w:footnote w:type="continuationSeparator" w:id="0">
    <w:p w14:paraId="342B2FB0" w14:textId="77777777" w:rsidR="00BB328E" w:rsidRDefault="00BB328E" w:rsidP="009D2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129" style="width:0;height:.75pt" o:hralign="center" o:bullet="t" o:hrstd="t" o:hr="t" fillcolor="#a0a0a0" stroked="f"/>
    </w:pict>
  </w:numPicBullet>
  <w:abstractNum w:abstractNumId="0" w15:restartNumberingAfterBreak="0">
    <w:nsid w:val="00892707"/>
    <w:multiLevelType w:val="multilevel"/>
    <w:tmpl w:val="D1A0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37D78"/>
    <w:multiLevelType w:val="multilevel"/>
    <w:tmpl w:val="2EC6F124"/>
    <w:lvl w:ilvl="0">
      <w:numFmt w:val="decimal"/>
      <w:lvlText w:val="4,4,%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464B34"/>
    <w:multiLevelType w:val="multilevel"/>
    <w:tmpl w:val="2CCAC252"/>
    <w:lvl w:ilvl="0">
      <w:numFmt w:val="decimal"/>
      <w:lvlText w:val="3,3,%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F91857"/>
    <w:multiLevelType w:val="multilevel"/>
    <w:tmpl w:val="3D52EB44"/>
    <w:lvl w:ilvl="0">
      <w:numFmt w:val="decimal"/>
      <w:lvlText w:val="5,1,%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E5337B"/>
    <w:multiLevelType w:val="multilevel"/>
    <w:tmpl w:val="5992CB5E"/>
    <w:lvl w:ilvl="0">
      <w:start w:val="1"/>
      <w:numFmt w:val="decimal"/>
      <w:lvlText w:val="%1"/>
      <w:lvlJc w:val="righ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E264FBB"/>
    <w:multiLevelType w:val="multilevel"/>
    <w:tmpl w:val="809C80EA"/>
    <w:lvl w:ilvl="0">
      <w:start w:val="1"/>
      <w:numFmt w:val="decimal"/>
      <w:lvlText w:val="2.%1"/>
      <w:lvlJc w:val="left"/>
      <w:pPr>
        <w:ind w:left="360" w:hanging="360"/>
      </w:pPr>
      <w:rPr>
        <w:rFonts w:hint="default"/>
        <w:sz w:val="32"/>
        <w:szCs w:val="32"/>
      </w:rPr>
    </w:lvl>
    <w:lvl w:ilvl="1">
      <w:start w:val="1"/>
      <w:numFmt w:val="decimal"/>
      <w:lvlText w:val="2.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6F3A92"/>
    <w:multiLevelType w:val="multilevel"/>
    <w:tmpl w:val="56D4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83CED"/>
    <w:multiLevelType w:val="multilevel"/>
    <w:tmpl w:val="3A7E74EC"/>
    <w:lvl w:ilvl="0">
      <w:numFmt w:val="decimal"/>
      <w:lvlText w:val="3,1,%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294603"/>
    <w:multiLevelType w:val="multilevel"/>
    <w:tmpl w:val="4002E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AD2F95"/>
    <w:multiLevelType w:val="multilevel"/>
    <w:tmpl w:val="47D4E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4775B"/>
    <w:multiLevelType w:val="multilevel"/>
    <w:tmpl w:val="945641E4"/>
    <w:lvl w:ilvl="0">
      <w:numFmt w:val="decimal"/>
      <w:lvlText w:val="3.2,%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897EB5"/>
    <w:multiLevelType w:val="multilevel"/>
    <w:tmpl w:val="60F6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25F69"/>
    <w:multiLevelType w:val="multilevel"/>
    <w:tmpl w:val="0B4C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0508F"/>
    <w:multiLevelType w:val="multilevel"/>
    <w:tmpl w:val="78CEEDEA"/>
    <w:lvl w:ilvl="0">
      <w:numFmt w:val="decimal"/>
      <w:lvlText w:val="2,7,%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1A24A4"/>
    <w:multiLevelType w:val="multilevel"/>
    <w:tmpl w:val="AA06494A"/>
    <w:lvl w:ilvl="0">
      <w:numFmt w:val="decimal"/>
      <w:lvlText w:val="2,6,%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D45A10"/>
    <w:multiLevelType w:val="multilevel"/>
    <w:tmpl w:val="A2F8B1BA"/>
    <w:lvl w:ilvl="0">
      <w:numFmt w:val="decimal"/>
      <w:lvlText w:val="4,9,%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2B410992"/>
    <w:multiLevelType w:val="multilevel"/>
    <w:tmpl w:val="CB26F4B4"/>
    <w:lvl w:ilvl="0">
      <w:start w:val="1"/>
      <w:numFmt w:val="decimal"/>
      <w:pStyle w:val="Heading1"/>
      <w:lvlText w:val="%1"/>
      <w:lvlJc w:val="righ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440" w:hanging="360"/>
      </w:pPr>
      <w:rPr>
        <w:rFonts w:hint="default"/>
        <w:lang w:bidi="ar-SA"/>
      </w:rPr>
    </w:lvl>
    <w:lvl w:ilvl="2">
      <w:start w:val="1"/>
      <w:numFmt w:val="decimal"/>
      <w:pStyle w:val="Heading3"/>
      <w:lvlText w:val="%1,%2,%3"/>
      <w:lvlJc w:val="right"/>
      <w:pPr>
        <w:ind w:left="2160" w:hanging="18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0446FF7"/>
    <w:multiLevelType w:val="multilevel"/>
    <w:tmpl w:val="3912CF4E"/>
    <w:lvl w:ilvl="0">
      <w:numFmt w:val="decimal"/>
      <w:lvlText w:val="3,7,%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4F5ABF"/>
    <w:multiLevelType w:val="multilevel"/>
    <w:tmpl w:val="4CBAD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CB7B8C"/>
    <w:multiLevelType w:val="multilevel"/>
    <w:tmpl w:val="55BC870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104F03"/>
    <w:multiLevelType w:val="multilevel"/>
    <w:tmpl w:val="EAC88E4E"/>
    <w:lvl w:ilvl="0">
      <w:numFmt w:val="decimal"/>
      <w:lvlText w:val="4,1,%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292DA7"/>
    <w:multiLevelType w:val="multilevel"/>
    <w:tmpl w:val="ECB8DB5C"/>
    <w:lvl w:ilvl="0">
      <w:numFmt w:val="decimal"/>
      <w:lvlText w:val="5,2,%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412D92"/>
    <w:multiLevelType w:val="multilevel"/>
    <w:tmpl w:val="96104AC6"/>
    <w:lvl w:ilvl="0">
      <w:numFmt w:val="decimal"/>
      <w:lvlText w:val="2,5,%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761F6B"/>
    <w:multiLevelType w:val="multilevel"/>
    <w:tmpl w:val="28F470E6"/>
    <w:lvl w:ilvl="0">
      <w:numFmt w:val="decimal"/>
      <w:lvlText w:val="4,8,%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41947CCA"/>
    <w:multiLevelType w:val="multilevel"/>
    <w:tmpl w:val="B5BA4362"/>
    <w:lvl w:ilvl="0">
      <w:numFmt w:val="decimal"/>
      <w:lvlText w:val="4,3,%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0E20F4"/>
    <w:multiLevelType w:val="multilevel"/>
    <w:tmpl w:val="089EEC2C"/>
    <w:lvl w:ilvl="0">
      <w:numFmt w:val="decimal"/>
      <w:lvlText w:val="3,6,%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385562"/>
    <w:multiLevelType w:val="multilevel"/>
    <w:tmpl w:val="ED14B648"/>
    <w:lvl w:ilvl="0">
      <w:start w:val="2"/>
      <w:numFmt w:val="decimal"/>
      <w:lvlText w:val="3.2,%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45F21E1"/>
    <w:multiLevelType w:val="multilevel"/>
    <w:tmpl w:val="DC1C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D30559"/>
    <w:multiLevelType w:val="multilevel"/>
    <w:tmpl w:val="971EF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672CD4"/>
    <w:multiLevelType w:val="multilevel"/>
    <w:tmpl w:val="AE20B388"/>
    <w:lvl w:ilvl="0">
      <w:numFmt w:val="decimal"/>
      <w:lvlText w:val="5,4,%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4A3B0830"/>
    <w:multiLevelType w:val="multilevel"/>
    <w:tmpl w:val="8D78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7A5DF4"/>
    <w:multiLevelType w:val="multilevel"/>
    <w:tmpl w:val="CC42AFB0"/>
    <w:lvl w:ilvl="0">
      <w:start w:val="1"/>
      <w:numFmt w:val="decimal"/>
      <w:lvlText w:val="%1"/>
      <w:lvlJc w:val="righ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B820804"/>
    <w:multiLevelType w:val="multilevel"/>
    <w:tmpl w:val="2DDEF158"/>
    <w:lvl w:ilvl="0">
      <w:numFmt w:val="decimal"/>
      <w:lvlText w:val="3,4,%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9B43F4"/>
    <w:multiLevelType w:val="multilevel"/>
    <w:tmpl w:val="026C3C34"/>
    <w:lvl w:ilvl="0">
      <w:start w:val="1"/>
      <w:numFmt w:val="decimal"/>
      <w:lvlText w:val="8,%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254FE2"/>
    <w:multiLevelType w:val="multilevel"/>
    <w:tmpl w:val="8FA8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2F5E55"/>
    <w:multiLevelType w:val="multilevel"/>
    <w:tmpl w:val="7332D94A"/>
    <w:lvl w:ilvl="0">
      <w:start w:val="1"/>
      <w:numFmt w:val="decimal"/>
      <w:lvlText w:val="%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44E6D8C"/>
    <w:multiLevelType w:val="multilevel"/>
    <w:tmpl w:val="DE74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0013FF"/>
    <w:multiLevelType w:val="multilevel"/>
    <w:tmpl w:val="8E9EB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6A5F84"/>
    <w:multiLevelType w:val="multilevel"/>
    <w:tmpl w:val="5168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822660"/>
    <w:multiLevelType w:val="multilevel"/>
    <w:tmpl w:val="83F48B60"/>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601D07E9"/>
    <w:multiLevelType w:val="multilevel"/>
    <w:tmpl w:val="6C628AD0"/>
    <w:lvl w:ilvl="0">
      <w:numFmt w:val="decimal"/>
      <w:lvlText w:val="5,3,%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60626C03"/>
    <w:multiLevelType w:val="multilevel"/>
    <w:tmpl w:val="24CC26B0"/>
    <w:lvl w:ilvl="0">
      <w:numFmt w:val="decimal"/>
      <w:lvlText w:val="4,6,%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6D4CD5"/>
    <w:multiLevelType w:val="multilevel"/>
    <w:tmpl w:val="5F6C1C1A"/>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9616A2"/>
    <w:multiLevelType w:val="multilevel"/>
    <w:tmpl w:val="040C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6004C9"/>
    <w:multiLevelType w:val="multilevel"/>
    <w:tmpl w:val="FF063AFA"/>
    <w:lvl w:ilvl="0">
      <w:start w:val="1"/>
      <w:numFmt w:val="decimal"/>
      <w:lvlText w:val="7,%1"/>
      <w:lvlJc w:val="left"/>
      <w:pPr>
        <w:ind w:left="360" w:hanging="360"/>
      </w:pPr>
      <w:rPr>
        <w:rFonts w:hint="default"/>
        <w:sz w:val="32"/>
        <w:szCs w:val="32"/>
      </w:rPr>
    </w:lvl>
    <w:lvl w:ilvl="1">
      <w:start w:val="1"/>
      <w:numFmt w:val="decimal"/>
      <w:lvlText w:val="7,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8E61A68"/>
    <w:multiLevelType w:val="multilevel"/>
    <w:tmpl w:val="A68CD6D2"/>
    <w:lvl w:ilvl="0">
      <w:numFmt w:val="decimal"/>
      <w:lvlText w:val="4,5,%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AE81962"/>
    <w:multiLevelType w:val="multilevel"/>
    <w:tmpl w:val="8D78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E24921"/>
    <w:multiLevelType w:val="multilevel"/>
    <w:tmpl w:val="5D365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F32948"/>
    <w:multiLevelType w:val="multilevel"/>
    <w:tmpl w:val="BD1A1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9506CC"/>
    <w:multiLevelType w:val="multilevel"/>
    <w:tmpl w:val="09402A36"/>
    <w:lvl w:ilvl="0">
      <w:start w:val="1"/>
      <w:numFmt w:val="decimal"/>
      <w:lvlText w:val="%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21A31B5"/>
    <w:multiLevelType w:val="multilevel"/>
    <w:tmpl w:val="95B0FBA6"/>
    <w:lvl w:ilvl="0">
      <w:numFmt w:val="decimal"/>
      <w:lvlText w:val="4,7,%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A9207F"/>
    <w:multiLevelType w:val="multilevel"/>
    <w:tmpl w:val="6F06CD1C"/>
    <w:lvl w:ilvl="0">
      <w:numFmt w:val="decimal"/>
      <w:lvlText w:val="2,3,%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2E217DE"/>
    <w:multiLevelType w:val="multilevel"/>
    <w:tmpl w:val="D200F508"/>
    <w:lvl w:ilvl="0">
      <w:numFmt w:val="decimal"/>
      <w:lvlText w:val="2,4,%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3084263"/>
    <w:multiLevelType w:val="multilevel"/>
    <w:tmpl w:val="8D78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815176B"/>
    <w:multiLevelType w:val="multilevel"/>
    <w:tmpl w:val="DC868040"/>
    <w:lvl w:ilvl="0">
      <w:start w:val="1"/>
      <w:numFmt w:val="decimal"/>
      <w:lvlText w:val="6,%1"/>
      <w:lvlJc w:val="left"/>
      <w:pPr>
        <w:tabs>
          <w:tab w:val="num" w:pos="720"/>
        </w:tabs>
        <w:ind w:left="720" w:hanging="360"/>
      </w:pPr>
      <w:rPr>
        <w:rFonts w:hint="default"/>
      </w:rPr>
    </w:lvl>
    <w:lvl w:ilvl="1">
      <w:start w:val="1"/>
      <w:numFmt w:val="decimal"/>
      <w:lvlText w:val="6,4,%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5" w15:restartNumberingAfterBreak="0">
    <w:nsid w:val="783D1248"/>
    <w:multiLevelType w:val="hybridMultilevel"/>
    <w:tmpl w:val="CAC0E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98126DF"/>
    <w:multiLevelType w:val="multilevel"/>
    <w:tmpl w:val="F8FED8F8"/>
    <w:lvl w:ilvl="0">
      <w:numFmt w:val="decimal"/>
      <w:lvlText w:val="4,2,%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B483EE0"/>
    <w:multiLevelType w:val="multilevel"/>
    <w:tmpl w:val="8D78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BB477BE"/>
    <w:multiLevelType w:val="multilevel"/>
    <w:tmpl w:val="B7B4F244"/>
    <w:lvl w:ilvl="0">
      <w:numFmt w:val="decimal"/>
      <w:lvlText w:val="3,5,%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DB47A0"/>
    <w:multiLevelType w:val="multilevel"/>
    <w:tmpl w:val="9FD63BDA"/>
    <w:lvl w:ilvl="0">
      <w:numFmt w:val="decimal"/>
      <w:lvlText w:val="2,8,%1"/>
      <w:lvlJc w:val="left"/>
      <w:pPr>
        <w:ind w:left="360" w:hanging="360"/>
      </w:pPr>
      <w:rPr>
        <w:rFonts w:hint="default"/>
        <w:sz w:val="32"/>
        <w:szCs w:val="32"/>
      </w:rPr>
    </w:lvl>
    <w:lvl w:ilvl="1">
      <w:start w:val="1"/>
      <w:numFmt w:val="decimal"/>
      <w:lvlText w:val="2.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9"/>
  </w:num>
  <w:num w:numId="3">
    <w:abstractNumId w:val="8"/>
  </w:num>
  <w:num w:numId="4">
    <w:abstractNumId w:val="47"/>
  </w:num>
  <w:num w:numId="5">
    <w:abstractNumId w:val="38"/>
  </w:num>
  <w:num w:numId="6">
    <w:abstractNumId w:val="5"/>
  </w:num>
  <w:num w:numId="7">
    <w:abstractNumId w:val="51"/>
  </w:num>
  <w:num w:numId="8">
    <w:abstractNumId w:val="52"/>
  </w:num>
  <w:num w:numId="9">
    <w:abstractNumId w:val="59"/>
  </w:num>
  <w:num w:numId="10">
    <w:abstractNumId w:val="37"/>
  </w:num>
  <w:num w:numId="11">
    <w:abstractNumId w:val="18"/>
  </w:num>
  <w:num w:numId="12">
    <w:abstractNumId w:val="6"/>
  </w:num>
  <w:num w:numId="13">
    <w:abstractNumId w:val="11"/>
  </w:num>
  <w:num w:numId="14">
    <w:abstractNumId w:val="43"/>
  </w:num>
  <w:num w:numId="15">
    <w:abstractNumId w:val="27"/>
  </w:num>
  <w:num w:numId="16">
    <w:abstractNumId w:val="0"/>
  </w:num>
  <w:num w:numId="17">
    <w:abstractNumId w:val="28"/>
  </w:num>
  <w:num w:numId="18">
    <w:abstractNumId w:val="7"/>
  </w:num>
  <w:num w:numId="19">
    <w:abstractNumId w:val="10"/>
  </w:num>
  <w:num w:numId="20">
    <w:abstractNumId w:val="26"/>
  </w:num>
  <w:num w:numId="21">
    <w:abstractNumId w:val="49"/>
  </w:num>
  <w:num w:numId="22">
    <w:abstractNumId w:val="2"/>
  </w:num>
  <w:num w:numId="23">
    <w:abstractNumId w:val="32"/>
  </w:num>
  <w:num w:numId="24">
    <w:abstractNumId w:val="58"/>
  </w:num>
  <w:num w:numId="25">
    <w:abstractNumId w:val="25"/>
  </w:num>
  <w:num w:numId="26">
    <w:abstractNumId w:val="17"/>
  </w:num>
  <w:num w:numId="27">
    <w:abstractNumId w:val="42"/>
  </w:num>
  <w:num w:numId="28">
    <w:abstractNumId w:val="36"/>
  </w:num>
  <w:num w:numId="29">
    <w:abstractNumId w:val="20"/>
  </w:num>
  <w:num w:numId="30">
    <w:abstractNumId w:val="56"/>
  </w:num>
  <w:num w:numId="31">
    <w:abstractNumId w:val="24"/>
  </w:num>
  <w:num w:numId="32">
    <w:abstractNumId w:val="1"/>
  </w:num>
  <w:num w:numId="33">
    <w:abstractNumId w:val="45"/>
  </w:num>
  <w:num w:numId="34">
    <w:abstractNumId w:val="41"/>
  </w:num>
  <w:num w:numId="35">
    <w:abstractNumId w:val="50"/>
  </w:num>
  <w:num w:numId="36">
    <w:abstractNumId w:val="23"/>
  </w:num>
  <w:num w:numId="37">
    <w:abstractNumId w:val="15"/>
  </w:num>
  <w:num w:numId="38">
    <w:abstractNumId w:val="35"/>
  </w:num>
  <w:num w:numId="39">
    <w:abstractNumId w:val="14"/>
  </w:num>
  <w:num w:numId="40">
    <w:abstractNumId w:val="22"/>
  </w:num>
  <w:num w:numId="41">
    <w:abstractNumId w:val="34"/>
  </w:num>
  <w:num w:numId="42">
    <w:abstractNumId w:val="48"/>
  </w:num>
  <w:num w:numId="43">
    <w:abstractNumId w:val="12"/>
  </w:num>
  <w:num w:numId="44">
    <w:abstractNumId w:val="3"/>
  </w:num>
  <w:num w:numId="45">
    <w:abstractNumId w:val="39"/>
  </w:num>
  <w:num w:numId="46">
    <w:abstractNumId w:val="40"/>
  </w:num>
  <w:num w:numId="47">
    <w:abstractNumId w:val="29"/>
  </w:num>
  <w:num w:numId="48">
    <w:abstractNumId w:val="13"/>
  </w:num>
  <w:num w:numId="49">
    <w:abstractNumId w:val="21"/>
  </w:num>
  <w:num w:numId="50">
    <w:abstractNumId w:val="54"/>
  </w:num>
  <w:num w:numId="51">
    <w:abstractNumId w:val="19"/>
  </w:num>
  <w:num w:numId="52">
    <w:abstractNumId w:val="44"/>
  </w:num>
  <w:num w:numId="53">
    <w:abstractNumId w:val="46"/>
  </w:num>
  <w:num w:numId="54">
    <w:abstractNumId w:val="53"/>
  </w:num>
  <w:num w:numId="55">
    <w:abstractNumId w:val="57"/>
  </w:num>
  <w:num w:numId="56">
    <w:abstractNumId w:val="33"/>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num>
  <w:num w:numId="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num>
  <w:num w:numId="62">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14"/>
    <w:rsid w:val="00004C48"/>
    <w:rsid w:val="000445D9"/>
    <w:rsid w:val="00051100"/>
    <w:rsid w:val="00094E85"/>
    <w:rsid w:val="000C5299"/>
    <w:rsid w:val="000D21C2"/>
    <w:rsid w:val="000F7725"/>
    <w:rsid w:val="0018458A"/>
    <w:rsid w:val="00186BBA"/>
    <w:rsid w:val="00197D45"/>
    <w:rsid w:val="00203F59"/>
    <w:rsid w:val="002058CA"/>
    <w:rsid w:val="002151E4"/>
    <w:rsid w:val="0023717B"/>
    <w:rsid w:val="00253997"/>
    <w:rsid w:val="002A599F"/>
    <w:rsid w:val="002B54AD"/>
    <w:rsid w:val="002C44A5"/>
    <w:rsid w:val="002C5481"/>
    <w:rsid w:val="002E1F15"/>
    <w:rsid w:val="002E2B1D"/>
    <w:rsid w:val="002E608B"/>
    <w:rsid w:val="0030278E"/>
    <w:rsid w:val="0033089F"/>
    <w:rsid w:val="0033177B"/>
    <w:rsid w:val="003545F4"/>
    <w:rsid w:val="0035575C"/>
    <w:rsid w:val="003653DD"/>
    <w:rsid w:val="003B08AE"/>
    <w:rsid w:val="003C7391"/>
    <w:rsid w:val="003D4D9F"/>
    <w:rsid w:val="003E0F7D"/>
    <w:rsid w:val="003F52BC"/>
    <w:rsid w:val="00410F2C"/>
    <w:rsid w:val="00413BD8"/>
    <w:rsid w:val="00433927"/>
    <w:rsid w:val="004433EA"/>
    <w:rsid w:val="00443657"/>
    <w:rsid w:val="00452FF5"/>
    <w:rsid w:val="00482F89"/>
    <w:rsid w:val="004A362C"/>
    <w:rsid w:val="004B4D8C"/>
    <w:rsid w:val="004C1D08"/>
    <w:rsid w:val="004D588A"/>
    <w:rsid w:val="005030BE"/>
    <w:rsid w:val="005315AC"/>
    <w:rsid w:val="00557571"/>
    <w:rsid w:val="00564440"/>
    <w:rsid w:val="005741F5"/>
    <w:rsid w:val="00596C3D"/>
    <w:rsid w:val="005A1928"/>
    <w:rsid w:val="005A5E19"/>
    <w:rsid w:val="005D7C45"/>
    <w:rsid w:val="005E4632"/>
    <w:rsid w:val="00613614"/>
    <w:rsid w:val="00693EF1"/>
    <w:rsid w:val="006A6F3E"/>
    <w:rsid w:val="006C6EA5"/>
    <w:rsid w:val="006D03F6"/>
    <w:rsid w:val="006D2268"/>
    <w:rsid w:val="006D3394"/>
    <w:rsid w:val="006E2260"/>
    <w:rsid w:val="006F67D7"/>
    <w:rsid w:val="0072239D"/>
    <w:rsid w:val="00737BE0"/>
    <w:rsid w:val="0075307C"/>
    <w:rsid w:val="00773978"/>
    <w:rsid w:val="00775B87"/>
    <w:rsid w:val="007A19D0"/>
    <w:rsid w:val="007C5011"/>
    <w:rsid w:val="007D7B00"/>
    <w:rsid w:val="007F4D3D"/>
    <w:rsid w:val="007F7351"/>
    <w:rsid w:val="00817332"/>
    <w:rsid w:val="00835EFD"/>
    <w:rsid w:val="0086399F"/>
    <w:rsid w:val="00873E9F"/>
    <w:rsid w:val="008B07D5"/>
    <w:rsid w:val="008F0549"/>
    <w:rsid w:val="00912FAF"/>
    <w:rsid w:val="00921AFC"/>
    <w:rsid w:val="009425BE"/>
    <w:rsid w:val="009543EF"/>
    <w:rsid w:val="00974D53"/>
    <w:rsid w:val="00987D02"/>
    <w:rsid w:val="00996858"/>
    <w:rsid w:val="00997D9B"/>
    <w:rsid w:val="009B7816"/>
    <w:rsid w:val="009D2682"/>
    <w:rsid w:val="009E4361"/>
    <w:rsid w:val="00A3476C"/>
    <w:rsid w:val="00A40D47"/>
    <w:rsid w:val="00A41137"/>
    <w:rsid w:val="00A44B45"/>
    <w:rsid w:val="00A57570"/>
    <w:rsid w:val="00AB6645"/>
    <w:rsid w:val="00AC0792"/>
    <w:rsid w:val="00AC2B5C"/>
    <w:rsid w:val="00AC545B"/>
    <w:rsid w:val="00B13E4F"/>
    <w:rsid w:val="00B1636A"/>
    <w:rsid w:val="00B1767A"/>
    <w:rsid w:val="00B23B63"/>
    <w:rsid w:val="00B569CC"/>
    <w:rsid w:val="00B71A5B"/>
    <w:rsid w:val="00B751AB"/>
    <w:rsid w:val="00B94E42"/>
    <w:rsid w:val="00BA0F00"/>
    <w:rsid w:val="00BA1C30"/>
    <w:rsid w:val="00BA3782"/>
    <w:rsid w:val="00BB328E"/>
    <w:rsid w:val="00BB5588"/>
    <w:rsid w:val="00BC7F2D"/>
    <w:rsid w:val="00BF6CBA"/>
    <w:rsid w:val="00BF77FC"/>
    <w:rsid w:val="00C24D25"/>
    <w:rsid w:val="00C271ED"/>
    <w:rsid w:val="00C33A6B"/>
    <w:rsid w:val="00C4015D"/>
    <w:rsid w:val="00C4742D"/>
    <w:rsid w:val="00C617FD"/>
    <w:rsid w:val="00C6321F"/>
    <w:rsid w:val="00C65DA3"/>
    <w:rsid w:val="00C71901"/>
    <w:rsid w:val="00C800F8"/>
    <w:rsid w:val="00CA06B6"/>
    <w:rsid w:val="00CB1C05"/>
    <w:rsid w:val="00CB5DC2"/>
    <w:rsid w:val="00CD232D"/>
    <w:rsid w:val="00CD540E"/>
    <w:rsid w:val="00CE5DA4"/>
    <w:rsid w:val="00D06014"/>
    <w:rsid w:val="00D26518"/>
    <w:rsid w:val="00D27A97"/>
    <w:rsid w:val="00D44FF2"/>
    <w:rsid w:val="00D54DC3"/>
    <w:rsid w:val="00D64925"/>
    <w:rsid w:val="00DA007C"/>
    <w:rsid w:val="00DE7F93"/>
    <w:rsid w:val="00DF281D"/>
    <w:rsid w:val="00DF4889"/>
    <w:rsid w:val="00E00A1C"/>
    <w:rsid w:val="00E1447A"/>
    <w:rsid w:val="00E15225"/>
    <w:rsid w:val="00E266D9"/>
    <w:rsid w:val="00E36D00"/>
    <w:rsid w:val="00E9399B"/>
    <w:rsid w:val="00EC59C8"/>
    <w:rsid w:val="00ED6D6F"/>
    <w:rsid w:val="00EE3815"/>
    <w:rsid w:val="00F25F64"/>
    <w:rsid w:val="00F341AB"/>
    <w:rsid w:val="00F51F28"/>
    <w:rsid w:val="00F84877"/>
    <w:rsid w:val="00FC2C1D"/>
    <w:rsid w:val="00FD4980"/>
    <w:rsid w:val="00FE43E4"/>
    <w:rsid w:val="00FE4D0D"/>
    <w:rsid w:val="00FF72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367B9"/>
  <w15:chartTrackingRefBased/>
  <w15:docId w15:val="{66F1C462-3FFD-4183-B2D6-349547BCB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3DD"/>
  </w:style>
  <w:style w:type="paragraph" w:styleId="Heading1">
    <w:name w:val="heading 1"/>
    <w:basedOn w:val="Normal"/>
    <w:next w:val="Normal"/>
    <w:link w:val="Heading1Char"/>
    <w:uiPriority w:val="9"/>
    <w:qFormat/>
    <w:rsid w:val="008B07D5"/>
    <w:pPr>
      <w:keepNext/>
      <w:keepLines/>
      <w:numPr>
        <w:numId w:val="61"/>
      </w:numPr>
      <w:spacing w:before="240" w:after="0"/>
      <w:outlineLvl w:val="0"/>
    </w:pPr>
    <w:rPr>
      <w:rFonts w:ascii="Sakkal Majalla" w:eastAsiaTheme="majorEastAsia" w:hAnsi="Sakkal Majalla"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8B07D5"/>
    <w:pPr>
      <w:keepNext/>
      <w:keepLines/>
      <w:numPr>
        <w:ilvl w:val="1"/>
        <w:numId w:val="61"/>
      </w:numPr>
      <w:spacing w:before="40" w:after="0"/>
      <w:outlineLvl w:val="1"/>
    </w:pPr>
    <w:rPr>
      <w:rFonts w:ascii="Sakkal Majalla" w:eastAsiaTheme="majorEastAsia" w:hAnsi="Sakkal Majalla"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8B07D5"/>
    <w:pPr>
      <w:keepNext/>
      <w:keepLines/>
      <w:numPr>
        <w:ilvl w:val="2"/>
        <w:numId w:val="61"/>
      </w:numPr>
      <w:spacing w:before="40" w:after="0"/>
      <w:outlineLvl w:val="2"/>
    </w:pPr>
    <w:rPr>
      <w:rFonts w:ascii="Sakkal Majalla" w:eastAsiaTheme="majorEastAsia" w:hAnsi="Sakkal Majalla" w:cstheme="majorBidi"/>
      <w:b/>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7D5"/>
    <w:rPr>
      <w:rFonts w:ascii="Sakkal Majalla" w:eastAsiaTheme="majorEastAsia" w:hAnsi="Sakkal Majalla" w:cstheme="majorBidi"/>
      <w:color w:val="2F5496" w:themeColor="accent1" w:themeShade="BF"/>
      <w:sz w:val="36"/>
      <w:szCs w:val="32"/>
    </w:rPr>
  </w:style>
  <w:style w:type="character" w:customStyle="1" w:styleId="Heading2Char">
    <w:name w:val="Heading 2 Char"/>
    <w:basedOn w:val="DefaultParagraphFont"/>
    <w:link w:val="Heading2"/>
    <w:uiPriority w:val="9"/>
    <w:rsid w:val="008B07D5"/>
    <w:rPr>
      <w:rFonts w:ascii="Sakkal Majalla" w:eastAsiaTheme="majorEastAsia" w:hAnsi="Sakkal Majalla" w:cstheme="majorBidi"/>
      <w:color w:val="2F5496" w:themeColor="accent1" w:themeShade="BF"/>
      <w:sz w:val="32"/>
      <w:szCs w:val="26"/>
    </w:rPr>
  </w:style>
  <w:style w:type="character" w:customStyle="1" w:styleId="Heading3Char">
    <w:name w:val="Heading 3 Char"/>
    <w:basedOn w:val="DefaultParagraphFont"/>
    <w:link w:val="Heading3"/>
    <w:uiPriority w:val="9"/>
    <w:rsid w:val="008B07D5"/>
    <w:rPr>
      <w:rFonts w:ascii="Sakkal Majalla" w:eastAsiaTheme="majorEastAsia" w:hAnsi="Sakkal Majalla" w:cstheme="majorBidi"/>
      <w:b/>
      <w:color w:val="1F3763" w:themeColor="accent1" w:themeShade="7F"/>
      <w:sz w:val="28"/>
      <w:szCs w:val="24"/>
    </w:rPr>
  </w:style>
  <w:style w:type="paragraph" w:styleId="ListParagraph">
    <w:name w:val="List Paragraph"/>
    <w:basedOn w:val="Normal"/>
    <w:uiPriority w:val="34"/>
    <w:qFormat/>
    <w:rsid w:val="00D06014"/>
    <w:pPr>
      <w:ind w:left="720"/>
      <w:contextualSpacing/>
    </w:pPr>
  </w:style>
  <w:style w:type="table" w:styleId="TableGrid">
    <w:name w:val="Table Grid"/>
    <w:basedOn w:val="TableNormal"/>
    <w:uiPriority w:val="39"/>
    <w:rsid w:val="00921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2682"/>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2682"/>
  </w:style>
  <w:style w:type="paragraph" w:styleId="Footer">
    <w:name w:val="footer"/>
    <w:basedOn w:val="Normal"/>
    <w:link w:val="FooterChar"/>
    <w:uiPriority w:val="99"/>
    <w:unhideWhenUsed/>
    <w:rsid w:val="009D2682"/>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2682"/>
  </w:style>
  <w:style w:type="character" w:styleId="Hyperlink">
    <w:name w:val="Hyperlink"/>
    <w:basedOn w:val="DefaultParagraphFont"/>
    <w:uiPriority w:val="99"/>
    <w:unhideWhenUsed/>
    <w:rsid w:val="005A5E19"/>
    <w:rPr>
      <w:color w:val="0563C1" w:themeColor="hyperlink"/>
      <w:u w:val="single"/>
    </w:rPr>
  </w:style>
  <w:style w:type="character" w:styleId="UnresolvedMention">
    <w:name w:val="Unresolved Mention"/>
    <w:basedOn w:val="DefaultParagraphFont"/>
    <w:uiPriority w:val="99"/>
    <w:semiHidden/>
    <w:unhideWhenUsed/>
    <w:rsid w:val="005A5E19"/>
    <w:rPr>
      <w:color w:val="605E5C"/>
      <w:shd w:val="clear" w:color="auto" w:fill="E1DFDD"/>
    </w:rPr>
  </w:style>
  <w:style w:type="character" w:styleId="CommentReference">
    <w:name w:val="annotation reference"/>
    <w:basedOn w:val="DefaultParagraphFont"/>
    <w:uiPriority w:val="99"/>
    <w:semiHidden/>
    <w:unhideWhenUsed/>
    <w:rsid w:val="00997D9B"/>
    <w:rPr>
      <w:sz w:val="16"/>
      <w:szCs w:val="16"/>
    </w:rPr>
  </w:style>
  <w:style w:type="paragraph" w:styleId="CommentText">
    <w:name w:val="annotation text"/>
    <w:basedOn w:val="Normal"/>
    <w:link w:val="CommentTextChar"/>
    <w:uiPriority w:val="99"/>
    <w:semiHidden/>
    <w:unhideWhenUsed/>
    <w:rsid w:val="00997D9B"/>
    <w:pPr>
      <w:spacing w:line="240" w:lineRule="auto"/>
    </w:pPr>
    <w:rPr>
      <w:sz w:val="20"/>
      <w:szCs w:val="20"/>
    </w:rPr>
  </w:style>
  <w:style w:type="character" w:customStyle="1" w:styleId="CommentTextChar">
    <w:name w:val="Comment Text Char"/>
    <w:basedOn w:val="DefaultParagraphFont"/>
    <w:link w:val="CommentText"/>
    <w:uiPriority w:val="99"/>
    <w:semiHidden/>
    <w:rsid w:val="00997D9B"/>
    <w:rPr>
      <w:sz w:val="20"/>
      <w:szCs w:val="20"/>
    </w:rPr>
  </w:style>
  <w:style w:type="paragraph" w:styleId="CommentSubject">
    <w:name w:val="annotation subject"/>
    <w:basedOn w:val="CommentText"/>
    <w:next w:val="CommentText"/>
    <w:link w:val="CommentSubjectChar"/>
    <w:uiPriority w:val="99"/>
    <w:semiHidden/>
    <w:unhideWhenUsed/>
    <w:rsid w:val="00997D9B"/>
    <w:rPr>
      <w:b/>
      <w:bCs/>
    </w:rPr>
  </w:style>
  <w:style w:type="character" w:customStyle="1" w:styleId="CommentSubjectChar">
    <w:name w:val="Comment Subject Char"/>
    <w:basedOn w:val="CommentTextChar"/>
    <w:link w:val="CommentSubject"/>
    <w:uiPriority w:val="99"/>
    <w:semiHidden/>
    <w:rsid w:val="00997D9B"/>
    <w:rPr>
      <w:b/>
      <w:bCs/>
      <w:sz w:val="20"/>
      <w:szCs w:val="20"/>
    </w:rPr>
  </w:style>
  <w:style w:type="character" w:styleId="FollowedHyperlink">
    <w:name w:val="FollowedHyperlink"/>
    <w:basedOn w:val="DefaultParagraphFont"/>
    <w:uiPriority w:val="99"/>
    <w:semiHidden/>
    <w:unhideWhenUsed/>
    <w:rsid w:val="00C800F8"/>
    <w:rPr>
      <w:color w:val="954F72" w:themeColor="followedHyperlink"/>
      <w:u w:val="single"/>
    </w:rPr>
  </w:style>
  <w:style w:type="character" w:styleId="Strong">
    <w:name w:val="Strong"/>
    <w:basedOn w:val="DefaultParagraphFont"/>
    <w:uiPriority w:val="22"/>
    <w:qFormat/>
    <w:rsid w:val="007C5011"/>
    <w:rPr>
      <w:b/>
      <w:bCs/>
    </w:rPr>
  </w:style>
  <w:style w:type="paragraph" w:styleId="TOCHeading">
    <w:name w:val="TOC Heading"/>
    <w:basedOn w:val="Heading1"/>
    <w:next w:val="Normal"/>
    <w:uiPriority w:val="39"/>
    <w:unhideWhenUsed/>
    <w:qFormat/>
    <w:rsid w:val="0030278E"/>
    <w:pPr>
      <w:numPr>
        <w:numId w:val="0"/>
      </w:numPr>
      <w:outlineLvl w:val="9"/>
    </w:pPr>
  </w:style>
  <w:style w:type="paragraph" w:styleId="TOC1">
    <w:name w:val="toc 1"/>
    <w:basedOn w:val="Normal"/>
    <w:next w:val="Normal"/>
    <w:autoRedefine/>
    <w:uiPriority w:val="39"/>
    <w:unhideWhenUsed/>
    <w:rsid w:val="00DF4889"/>
    <w:pPr>
      <w:tabs>
        <w:tab w:val="left" w:pos="3989"/>
        <w:tab w:val="right" w:leader="dot" w:pos="8774"/>
      </w:tabs>
      <w:bidi/>
      <w:spacing w:after="100"/>
    </w:pPr>
  </w:style>
  <w:style w:type="paragraph" w:styleId="TOC2">
    <w:name w:val="toc 2"/>
    <w:basedOn w:val="Normal"/>
    <w:next w:val="Normal"/>
    <w:autoRedefine/>
    <w:uiPriority w:val="39"/>
    <w:unhideWhenUsed/>
    <w:rsid w:val="002C44A5"/>
    <w:pPr>
      <w:tabs>
        <w:tab w:val="left" w:pos="1760"/>
        <w:tab w:val="right" w:pos="8774"/>
      </w:tabs>
      <w:spacing w:after="100"/>
      <w:ind w:left="144" w:hanging="90"/>
      <w:jc w:val="right"/>
    </w:pPr>
    <w:rPr>
      <w:rFonts w:ascii="Sakkal Majalla" w:hAnsi="Sakkal Majalla" w:cs="Sakkal Majalla"/>
      <w:noProof/>
      <w:sz w:val="28"/>
      <w:szCs w:val="28"/>
    </w:rPr>
  </w:style>
  <w:style w:type="paragraph" w:styleId="TOC3">
    <w:name w:val="toc 3"/>
    <w:basedOn w:val="Normal"/>
    <w:next w:val="Normal"/>
    <w:autoRedefine/>
    <w:uiPriority w:val="39"/>
    <w:unhideWhenUsed/>
    <w:rsid w:val="002C44A5"/>
    <w:pPr>
      <w:tabs>
        <w:tab w:val="left" w:pos="684"/>
        <w:tab w:val="left" w:pos="1760"/>
        <w:tab w:val="right" w:pos="8774"/>
      </w:tabs>
      <w:bidi/>
      <w:spacing w:after="100"/>
      <w:ind w:left="144" w:hanging="90"/>
    </w:pPr>
  </w:style>
  <w:style w:type="paragraph" w:styleId="TOC4">
    <w:name w:val="toc 4"/>
    <w:basedOn w:val="Normal"/>
    <w:next w:val="Normal"/>
    <w:autoRedefine/>
    <w:uiPriority w:val="39"/>
    <w:unhideWhenUsed/>
    <w:rsid w:val="008B07D5"/>
    <w:pPr>
      <w:spacing w:after="100"/>
      <w:ind w:left="660"/>
    </w:pPr>
    <w:rPr>
      <w:rFonts w:eastAsiaTheme="minorEastAsia"/>
    </w:rPr>
  </w:style>
  <w:style w:type="paragraph" w:styleId="TOC5">
    <w:name w:val="toc 5"/>
    <w:basedOn w:val="Normal"/>
    <w:next w:val="Normal"/>
    <w:autoRedefine/>
    <w:uiPriority w:val="39"/>
    <w:unhideWhenUsed/>
    <w:rsid w:val="008B07D5"/>
    <w:pPr>
      <w:spacing w:after="100"/>
      <w:ind w:left="880"/>
    </w:pPr>
    <w:rPr>
      <w:rFonts w:eastAsiaTheme="minorEastAsia"/>
    </w:rPr>
  </w:style>
  <w:style w:type="paragraph" w:styleId="TOC6">
    <w:name w:val="toc 6"/>
    <w:basedOn w:val="Normal"/>
    <w:next w:val="Normal"/>
    <w:autoRedefine/>
    <w:uiPriority w:val="39"/>
    <w:unhideWhenUsed/>
    <w:rsid w:val="008B07D5"/>
    <w:pPr>
      <w:spacing w:after="100"/>
      <w:ind w:left="1100"/>
    </w:pPr>
    <w:rPr>
      <w:rFonts w:eastAsiaTheme="minorEastAsia"/>
    </w:rPr>
  </w:style>
  <w:style w:type="paragraph" w:styleId="TOC7">
    <w:name w:val="toc 7"/>
    <w:basedOn w:val="Normal"/>
    <w:next w:val="Normal"/>
    <w:autoRedefine/>
    <w:uiPriority w:val="39"/>
    <w:unhideWhenUsed/>
    <w:rsid w:val="008B07D5"/>
    <w:pPr>
      <w:spacing w:after="100"/>
      <w:ind w:left="1320"/>
    </w:pPr>
    <w:rPr>
      <w:rFonts w:eastAsiaTheme="minorEastAsia"/>
    </w:rPr>
  </w:style>
  <w:style w:type="paragraph" w:styleId="TOC8">
    <w:name w:val="toc 8"/>
    <w:basedOn w:val="Normal"/>
    <w:next w:val="Normal"/>
    <w:autoRedefine/>
    <w:uiPriority w:val="39"/>
    <w:unhideWhenUsed/>
    <w:rsid w:val="008B07D5"/>
    <w:pPr>
      <w:spacing w:after="100"/>
      <w:ind w:left="1540"/>
    </w:pPr>
    <w:rPr>
      <w:rFonts w:eastAsiaTheme="minorEastAsia"/>
    </w:rPr>
  </w:style>
  <w:style w:type="paragraph" w:styleId="TOC9">
    <w:name w:val="toc 9"/>
    <w:basedOn w:val="Normal"/>
    <w:next w:val="Normal"/>
    <w:autoRedefine/>
    <w:uiPriority w:val="39"/>
    <w:unhideWhenUsed/>
    <w:rsid w:val="008B07D5"/>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3341">
      <w:bodyDiv w:val="1"/>
      <w:marLeft w:val="0"/>
      <w:marRight w:val="0"/>
      <w:marTop w:val="0"/>
      <w:marBottom w:val="0"/>
      <w:divBdr>
        <w:top w:val="none" w:sz="0" w:space="0" w:color="auto"/>
        <w:left w:val="none" w:sz="0" w:space="0" w:color="auto"/>
        <w:bottom w:val="none" w:sz="0" w:space="0" w:color="auto"/>
        <w:right w:val="none" w:sz="0" w:space="0" w:color="auto"/>
      </w:divBdr>
      <w:divsChild>
        <w:div w:id="1462530066">
          <w:marLeft w:val="0"/>
          <w:marRight w:val="0"/>
          <w:marTop w:val="0"/>
          <w:marBottom w:val="0"/>
          <w:divBdr>
            <w:top w:val="none" w:sz="0" w:space="0" w:color="auto"/>
            <w:left w:val="none" w:sz="0" w:space="0" w:color="auto"/>
            <w:bottom w:val="none" w:sz="0" w:space="0" w:color="auto"/>
            <w:right w:val="none" w:sz="0" w:space="0" w:color="auto"/>
          </w:divBdr>
          <w:divsChild>
            <w:div w:id="912160515">
              <w:marLeft w:val="0"/>
              <w:marRight w:val="0"/>
              <w:marTop w:val="0"/>
              <w:marBottom w:val="0"/>
              <w:divBdr>
                <w:top w:val="none" w:sz="0" w:space="0" w:color="auto"/>
                <w:left w:val="none" w:sz="0" w:space="0" w:color="auto"/>
                <w:bottom w:val="none" w:sz="0" w:space="0" w:color="auto"/>
                <w:right w:val="none" w:sz="0" w:space="0" w:color="auto"/>
              </w:divBdr>
              <w:divsChild>
                <w:div w:id="1376273441">
                  <w:marLeft w:val="0"/>
                  <w:marRight w:val="0"/>
                  <w:marTop w:val="0"/>
                  <w:marBottom w:val="0"/>
                  <w:divBdr>
                    <w:top w:val="none" w:sz="0" w:space="0" w:color="auto"/>
                    <w:left w:val="none" w:sz="0" w:space="0" w:color="auto"/>
                    <w:bottom w:val="none" w:sz="0" w:space="0" w:color="auto"/>
                    <w:right w:val="none" w:sz="0" w:space="0" w:color="auto"/>
                  </w:divBdr>
                  <w:divsChild>
                    <w:div w:id="1579905788">
                      <w:marLeft w:val="0"/>
                      <w:marRight w:val="0"/>
                      <w:marTop w:val="0"/>
                      <w:marBottom w:val="0"/>
                      <w:divBdr>
                        <w:top w:val="none" w:sz="0" w:space="0" w:color="auto"/>
                        <w:left w:val="none" w:sz="0" w:space="0" w:color="auto"/>
                        <w:bottom w:val="none" w:sz="0" w:space="0" w:color="auto"/>
                        <w:right w:val="none" w:sz="0" w:space="0" w:color="auto"/>
                      </w:divBdr>
                      <w:divsChild>
                        <w:div w:id="1106921619">
                          <w:marLeft w:val="0"/>
                          <w:marRight w:val="0"/>
                          <w:marTop w:val="0"/>
                          <w:marBottom w:val="0"/>
                          <w:divBdr>
                            <w:top w:val="none" w:sz="0" w:space="0" w:color="auto"/>
                            <w:left w:val="none" w:sz="0" w:space="0" w:color="auto"/>
                            <w:bottom w:val="none" w:sz="0" w:space="0" w:color="auto"/>
                            <w:right w:val="none" w:sz="0" w:space="0" w:color="auto"/>
                          </w:divBdr>
                          <w:divsChild>
                            <w:div w:id="1380321916">
                              <w:marLeft w:val="0"/>
                              <w:marRight w:val="0"/>
                              <w:marTop w:val="0"/>
                              <w:marBottom w:val="0"/>
                              <w:divBdr>
                                <w:top w:val="none" w:sz="0" w:space="0" w:color="auto"/>
                                <w:left w:val="none" w:sz="0" w:space="0" w:color="auto"/>
                                <w:bottom w:val="none" w:sz="0" w:space="0" w:color="auto"/>
                                <w:right w:val="none" w:sz="0" w:space="0" w:color="auto"/>
                              </w:divBdr>
                              <w:divsChild>
                                <w:div w:id="635796339">
                                  <w:marLeft w:val="660"/>
                                  <w:marRight w:val="660"/>
                                  <w:marTop w:val="0"/>
                                  <w:marBottom w:val="0"/>
                                  <w:divBdr>
                                    <w:top w:val="none" w:sz="0" w:space="0" w:color="auto"/>
                                    <w:left w:val="none" w:sz="0" w:space="0" w:color="auto"/>
                                    <w:bottom w:val="none" w:sz="0" w:space="0" w:color="auto"/>
                                    <w:right w:val="none" w:sz="0" w:space="0" w:color="auto"/>
                                  </w:divBdr>
                                  <w:divsChild>
                                    <w:div w:id="1774133541">
                                      <w:marLeft w:val="0"/>
                                      <w:marRight w:val="0"/>
                                      <w:marTop w:val="0"/>
                                      <w:marBottom w:val="0"/>
                                      <w:divBdr>
                                        <w:top w:val="none" w:sz="0" w:space="0" w:color="auto"/>
                                        <w:left w:val="none" w:sz="0" w:space="0" w:color="auto"/>
                                        <w:bottom w:val="none" w:sz="0" w:space="0" w:color="auto"/>
                                        <w:right w:val="none" w:sz="0" w:space="0" w:color="auto"/>
                                      </w:divBdr>
                                      <w:divsChild>
                                        <w:div w:id="725296523">
                                          <w:marLeft w:val="0"/>
                                          <w:marRight w:val="0"/>
                                          <w:marTop w:val="0"/>
                                          <w:marBottom w:val="0"/>
                                          <w:divBdr>
                                            <w:top w:val="none" w:sz="0" w:space="0" w:color="auto"/>
                                            <w:left w:val="none" w:sz="0" w:space="0" w:color="auto"/>
                                            <w:bottom w:val="none" w:sz="0" w:space="0" w:color="auto"/>
                                            <w:right w:val="none" w:sz="0" w:space="0" w:color="auto"/>
                                          </w:divBdr>
                                          <w:divsChild>
                                            <w:div w:id="662926782">
                                              <w:marLeft w:val="0"/>
                                              <w:marRight w:val="0"/>
                                              <w:marTop w:val="0"/>
                                              <w:marBottom w:val="0"/>
                                              <w:divBdr>
                                                <w:top w:val="none" w:sz="0" w:space="0" w:color="auto"/>
                                                <w:left w:val="none" w:sz="0" w:space="0" w:color="auto"/>
                                                <w:bottom w:val="none" w:sz="0" w:space="0" w:color="auto"/>
                                                <w:right w:val="none" w:sz="0" w:space="0" w:color="auto"/>
                                              </w:divBdr>
                                              <w:divsChild>
                                                <w:div w:id="1489058324">
                                                  <w:marLeft w:val="0"/>
                                                  <w:marRight w:val="0"/>
                                                  <w:marTop w:val="0"/>
                                                  <w:marBottom w:val="0"/>
                                                  <w:divBdr>
                                                    <w:top w:val="none" w:sz="0" w:space="0" w:color="auto"/>
                                                    <w:left w:val="none" w:sz="0" w:space="0" w:color="auto"/>
                                                    <w:bottom w:val="none" w:sz="0" w:space="0" w:color="auto"/>
                                                    <w:right w:val="none" w:sz="0" w:space="0" w:color="auto"/>
                                                  </w:divBdr>
                                                  <w:divsChild>
                                                    <w:div w:id="1148519875">
                                                      <w:marLeft w:val="0"/>
                                                      <w:marRight w:val="0"/>
                                                      <w:marTop w:val="0"/>
                                                      <w:marBottom w:val="0"/>
                                                      <w:divBdr>
                                                        <w:top w:val="none" w:sz="0" w:space="0" w:color="auto"/>
                                                        <w:left w:val="none" w:sz="0" w:space="0" w:color="auto"/>
                                                        <w:bottom w:val="none" w:sz="0" w:space="0" w:color="auto"/>
                                                        <w:right w:val="none" w:sz="0" w:space="0" w:color="auto"/>
                                                      </w:divBdr>
                                                    </w:div>
                                                    <w:div w:id="1274747227">
                                                      <w:marLeft w:val="0"/>
                                                      <w:marRight w:val="0"/>
                                                      <w:marTop w:val="0"/>
                                                      <w:marBottom w:val="0"/>
                                                      <w:divBdr>
                                                        <w:top w:val="none" w:sz="0" w:space="0" w:color="auto"/>
                                                        <w:left w:val="none" w:sz="0" w:space="0" w:color="auto"/>
                                                        <w:bottom w:val="none" w:sz="0" w:space="0" w:color="auto"/>
                                                        <w:right w:val="none" w:sz="0" w:space="0" w:color="auto"/>
                                                      </w:divBdr>
                                                    </w:div>
                                                    <w:div w:id="2002655075">
                                                      <w:marLeft w:val="0"/>
                                                      <w:marRight w:val="0"/>
                                                      <w:marTop w:val="0"/>
                                                      <w:marBottom w:val="0"/>
                                                      <w:divBdr>
                                                        <w:top w:val="none" w:sz="0" w:space="0" w:color="auto"/>
                                                        <w:left w:val="none" w:sz="0" w:space="0" w:color="auto"/>
                                                        <w:bottom w:val="none" w:sz="0" w:space="0" w:color="auto"/>
                                                        <w:right w:val="none" w:sz="0" w:space="0" w:color="auto"/>
                                                      </w:divBdr>
                                                    </w:div>
                                                    <w:div w:id="14989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427578">
                                  <w:marLeft w:val="480"/>
                                  <w:marRight w:val="480"/>
                                  <w:marTop w:val="100"/>
                                  <w:marBottom w:val="0"/>
                                  <w:divBdr>
                                    <w:top w:val="none" w:sz="0" w:space="0" w:color="auto"/>
                                    <w:left w:val="none" w:sz="0" w:space="0" w:color="auto"/>
                                    <w:bottom w:val="none" w:sz="0" w:space="0" w:color="auto"/>
                                    <w:right w:val="none" w:sz="0" w:space="0" w:color="auto"/>
                                  </w:divBdr>
                                  <w:divsChild>
                                    <w:div w:id="655912146">
                                      <w:marLeft w:val="0"/>
                                      <w:marRight w:val="0"/>
                                      <w:marTop w:val="0"/>
                                      <w:marBottom w:val="0"/>
                                      <w:divBdr>
                                        <w:top w:val="none" w:sz="0" w:space="0" w:color="auto"/>
                                        <w:left w:val="none" w:sz="0" w:space="0" w:color="auto"/>
                                        <w:bottom w:val="none" w:sz="0" w:space="0" w:color="auto"/>
                                        <w:right w:val="none" w:sz="0" w:space="0" w:color="auto"/>
                                      </w:divBdr>
                                      <w:divsChild>
                                        <w:div w:id="2140687026">
                                          <w:marLeft w:val="0"/>
                                          <w:marRight w:val="0"/>
                                          <w:marTop w:val="0"/>
                                          <w:marBottom w:val="0"/>
                                          <w:divBdr>
                                            <w:top w:val="none" w:sz="0" w:space="0" w:color="auto"/>
                                            <w:left w:val="none" w:sz="0" w:space="0" w:color="auto"/>
                                            <w:bottom w:val="none" w:sz="0" w:space="0" w:color="auto"/>
                                            <w:right w:val="none" w:sz="0" w:space="0" w:color="auto"/>
                                          </w:divBdr>
                                          <w:divsChild>
                                            <w:div w:id="1550147687">
                                              <w:marLeft w:val="0"/>
                                              <w:marRight w:val="0"/>
                                              <w:marTop w:val="60"/>
                                              <w:marBottom w:val="0"/>
                                              <w:divBdr>
                                                <w:top w:val="none" w:sz="0" w:space="0" w:color="auto"/>
                                                <w:left w:val="none" w:sz="0" w:space="0" w:color="auto"/>
                                                <w:bottom w:val="none" w:sz="0" w:space="0" w:color="auto"/>
                                                <w:right w:val="none" w:sz="0" w:space="0" w:color="auto"/>
                                              </w:divBdr>
                                              <w:divsChild>
                                                <w:div w:id="51075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062596">
      <w:bodyDiv w:val="1"/>
      <w:marLeft w:val="0"/>
      <w:marRight w:val="0"/>
      <w:marTop w:val="0"/>
      <w:marBottom w:val="0"/>
      <w:divBdr>
        <w:top w:val="none" w:sz="0" w:space="0" w:color="auto"/>
        <w:left w:val="none" w:sz="0" w:space="0" w:color="auto"/>
        <w:bottom w:val="none" w:sz="0" w:space="0" w:color="auto"/>
        <w:right w:val="none" w:sz="0" w:space="0" w:color="auto"/>
      </w:divBdr>
    </w:div>
    <w:div w:id="113527730">
      <w:bodyDiv w:val="1"/>
      <w:marLeft w:val="0"/>
      <w:marRight w:val="0"/>
      <w:marTop w:val="0"/>
      <w:marBottom w:val="0"/>
      <w:divBdr>
        <w:top w:val="none" w:sz="0" w:space="0" w:color="auto"/>
        <w:left w:val="none" w:sz="0" w:space="0" w:color="auto"/>
        <w:bottom w:val="none" w:sz="0" w:space="0" w:color="auto"/>
        <w:right w:val="none" w:sz="0" w:space="0" w:color="auto"/>
      </w:divBdr>
    </w:div>
    <w:div w:id="299387890">
      <w:bodyDiv w:val="1"/>
      <w:marLeft w:val="0"/>
      <w:marRight w:val="0"/>
      <w:marTop w:val="0"/>
      <w:marBottom w:val="0"/>
      <w:divBdr>
        <w:top w:val="none" w:sz="0" w:space="0" w:color="auto"/>
        <w:left w:val="none" w:sz="0" w:space="0" w:color="auto"/>
        <w:bottom w:val="none" w:sz="0" w:space="0" w:color="auto"/>
        <w:right w:val="none" w:sz="0" w:space="0" w:color="auto"/>
      </w:divBdr>
    </w:div>
    <w:div w:id="433137493">
      <w:bodyDiv w:val="1"/>
      <w:marLeft w:val="0"/>
      <w:marRight w:val="0"/>
      <w:marTop w:val="0"/>
      <w:marBottom w:val="0"/>
      <w:divBdr>
        <w:top w:val="none" w:sz="0" w:space="0" w:color="auto"/>
        <w:left w:val="none" w:sz="0" w:space="0" w:color="auto"/>
        <w:bottom w:val="none" w:sz="0" w:space="0" w:color="auto"/>
        <w:right w:val="none" w:sz="0" w:space="0" w:color="auto"/>
      </w:divBdr>
    </w:div>
    <w:div w:id="472673695">
      <w:bodyDiv w:val="1"/>
      <w:marLeft w:val="0"/>
      <w:marRight w:val="0"/>
      <w:marTop w:val="0"/>
      <w:marBottom w:val="0"/>
      <w:divBdr>
        <w:top w:val="none" w:sz="0" w:space="0" w:color="auto"/>
        <w:left w:val="none" w:sz="0" w:space="0" w:color="auto"/>
        <w:bottom w:val="none" w:sz="0" w:space="0" w:color="auto"/>
        <w:right w:val="none" w:sz="0" w:space="0" w:color="auto"/>
      </w:divBdr>
      <w:divsChild>
        <w:div w:id="213276360">
          <w:marLeft w:val="0"/>
          <w:marRight w:val="0"/>
          <w:marTop w:val="0"/>
          <w:marBottom w:val="0"/>
          <w:divBdr>
            <w:top w:val="none" w:sz="0" w:space="0" w:color="auto"/>
            <w:left w:val="none" w:sz="0" w:space="0" w:color="auto"/>
            <w:bottom w:val="none" w:sz="0" w:space="0" w:color="auto"/>
            <w:right w:val="none" w:sz="0" w:space="0" w:color="auto"/>
          </w:divBdr>
        </w:div>
        <w:div w:id="1747803193">
          <w:marLeft w:val="0"/>
          <w:marRight w:val="0"/>
          <w:marTop w:val="0"/>
          <w:marBottom w:val="0"/>
          <w:divBdr>
            <w:top w:val="none" w:sz="0" w:space="0" w:color="auto"/>
            <w:left w:val="none" w:sz="0" w:space="0" w:color="auto"/>
            <w:bottom w:val="none" w:sz="0" w:space="0" w:color="auto"/>
            <w:right w:val="none" w:sz="0" w:space="0" w:color="auto"/>
          </w:divBdr>
        </w:div>
        <w:div w:id="737092141">
          <w:marLeft w:val="0"/>
          <w:marRight w:val="0"/>
          <w:marTop w:val="0"/>
          <w:marBottom w:val="0"/>
          <w:divBdr>
            <w:top w:val="none" w:sz="0" w:space="0" w:color="auto"/>
            <w:left w:val="none" w:sz="0" w:space="0" w:color="auto"/>
            <w:bottom w:val="none" w:sz="0" w:space="0" w:color="auto"/>
            <w:right w:val="none" w:sz="0" w:space="0" w:color="auto"/>
          </w:divBdr>
        </w:div>
        <w:div w:id="2047487815">
          <w:marLeft w:val="0"/>
          <w:marRight w:val="0"/>
          <w:marTop w:val="0"/>
          <w:marBottom w:val="0"/>
          <w:divBdr>
            <w:top w:val="none" w:sz="0" w:space="0" w:color="auto"/>
            <w:left w:val="none" w:sz="0" w:space="0" w:color="auto"/>
            <w:bottom w:val="none" w:sz="0" w:space="0" w:color="auto"/>
            <w:right w:val="none" w:sz="0" w:space="0" w:color="auto"/>
          </w:divBdr>
        </w:div>
        <w:div w:id="1529566456">
          <w:marLeft w:val="0"/>
          <w:marRight w:val="0"/>
          <w:marTop w:val="0"/>
          <w:marBottom w:val="0"/>
          <w:divBdr>
            <w:top w:val="none" w:sz="0" w:space="0" w:color="auto"/>
            <w:left w:val="none" w:sz="0" w:space="0" w:color="auto"/>
            <w:bottom w:val="none" w:sz="0" w:space="0" w:color="auto"/>
            <w:right w:val="none" w:sz="0" w:space="0" w:color="auto"/>
          </w:divBdr>
        </w:div>
        <w:div w:id="2113813133">
          <w:marLeft w:val="0"/>
          <w:marRight w:val="0"/>
          <w:marTop w:val="0"/>
          <w:marBottom w:val="0"/>
          <w:divBdr>
            <w:top w:val="none" w:sz="0" w:space="0" w:color="auto"/>
            <w:left w:val="none" w:sz="0" w:space="0" w:color="auto"/>
            <w:bottom w:val="none" w:sz="0" w:space="0" w:color="auto"/>
            <w:right w:val="none" w:sz="0" w:space="0" w:color="auto"/>
          </w:divBdr>
        </w:div>
        <w:div w:id="960917820">
          <w:marLeft w:val="0"/>
          <w:marRight w:val="0"/>
          <w:marTop w:val="0"/>
          <w:marBottom w:val="0"/>
          <w:divBdr>
            <w:top w:val="none" w:sz="0" w:space="0" w:color="auto"/>
            <w:left w:val="none" w:sz="0" w:space="0" w:color="auto"/>
            <w:bottom w:val="none" w:sz="0" w:space="0" w:color="auto"/>
            <w:right w:val="none" w:sz="0" w:space="0" w:color="auto"/>
          </w:divBdr>
        </w:div>
        <w:div w:id="895043368">
          <w:marLeft w:val="0"/>
          <w:marRight w:val="0"/>
          <w:marTop w:val="0"/>
          <w:marBottom w:val="0"/>
          <w:divBdr>
            <w:top w:val="none" w:sz="0" w:space="0" w:color="auto"/>
            <w:left w:val="none" w:sz="0" w:space="0" w:color="auto"/>
            <w:bottom w:val="none" w:sz="0" w:space="0" w:color="auto"/>
            <w:right w:val="none" w:sz="0" w:space="0" w:color="auto"/>
          </w:divBdr>
        </w:div>
        <w:div w:id="1704862332">
          <w:marLeft w:val="0"/>
          <w:marRight w:val="0"/>
          <w:marTop w:val="0"/>
          <w:marBottom w:val="0"/>
          <w:divBdr>
            <w:top w:val="none" w:sz="0" w:space="0" w:color="auto"/>
            <w:left w:val="none" w:sz="0" w:space="0" w:color="auto"/>
            <w:bottom w:val="none" w:sz="0" w:space="0" w:color="auto"/>
            <w:right w:val="none" w:sz="0" w:space="0" w:color="auto"/>
          </w:divBdr>
        </w:div>
        <w:div w:id="1681464399">
          <w:marLeft w:val="0"/>
          <w:marRight w:val="0"/>
          <w:marTop w:val="0"/>
          <w:marBottom w:val="0"/>
          <w:divBdr>
            <w:top w:val="none" w:sz="0" w:space="0" w:color="auto"/>
            <w:left w:val="none" w:sz="0" w:space="0" w:color="auto"/>
            <w:bottom w:val="none" w:sz="0" w:space="0" w:color="auto"/>
            <w:right w:val="none" w:sz="0" w:space="0" w:color="auto"/>
          </w:divBdr>
        </w:div>
      </w:divsChild>
    </w:div>
    <w:div w:id="487139083">
      <w:bodyDiv w:val="1"/>
      <w:marLeft w:val="0"/>
      <w:marRight w:val="0"/>
      <w:marTop w:val="0"/>
      <w:marBottom w:val="0"/>
      <w:divBdr>
        <w:top w:val="none" w:sz="0" w:space="0" w:color="auto"/>
        <w:left w:val="none" w:sz="0" w:space="0" w:color="auto"/>
        <w:bottom w:val="none" w:sz="0" w:space="0" w:color="auto"/>
        <w:right w:val="none" w:sz="0" w:space="0" w:color="auto"/>
      </w:divBdr>
    </w:div>
    <w:div w:id="575213991">
      <w:bodyDiv w:val="1"/>
      <w:marLeft w:val="0"/>
      <w:marRight w:val="0"/>
      <w:marTop w:val="0"/>
      <w:marBottom w:val="0"/>
      <w:divBdr>
        <w:top w:val="none" w:sz="0" w:space="0" w:color="auto"/>
        <w:left w:val="none" w:sz="0" w:space="0" w:color="auto"/>
        <w:bottom w:val="none" w:sz="0" w:space="0" w:color="auto"/>
        <w:right w:val="none" w:sz="0" w:space="0" w:color="auto"/>
      </w:divBdr>
      <w:divsChild>
        <w:div w:id="867136434">
          <w:marLeft w:val="0"/>
          <w:marRight w:val="0"/>
          <w:marTop w:val="0"/>
          <w:marBottom w:val="0"/>
          <w:divBdr>
            <w:top w:val="none" w:sz="0" w:space="0" w:color="auto"/>
            <w:left w:val="none" w:sz="0" w:space="0" w:color="auto"/>
            <w:bottom w:val="none" w:sz="0" w:space="0" w:color="auto"/>
            <w:right w:val="none" w:sz="0" w:space="0" w:color="auto"/>
          </w:divBdr>
          <w:divsChild>
            <w:div w:id="1022589912">
              <w:marLeft w:val="0"/>
              <w:marRight w:val="0"/>
              <w:marTop w:val="0"/>
              <w:marBottom w:val="0"/>
              <w:divBdr>
                <w:top w:val="none" w:sz="0" w:space="0" w:color="auto"/>
                <w:left w:val="none" w:sz="0" w:space="0" w:color="auto"/>
                <w:bottom w:val="none" w:sz="0" w:space="0" w:color="auto"/>
                <w:right w:val="none" w:sz="0" w:space="0" w:color="auto"/>
              </w:divBdr>
              <w:divsChild>
                <w:div w:id="1624120127">
                  <w:marLeft w:val="0"/>
                  <w:marRight w:val="0"/>
                  <w:marTop w:val="0"/>
                  <w:marBottom w:val="0"/>
                  <w:divBdr>
                    <w:top w:val="none" w:sz="0" w:space="0" w:color="auto"/>
                    <w:left w:val="none" w:sz="0" w:space="0" w:color="auto"/>
                    <w:bottom w:val="none" w:sz="0" w:space="0" w:color="auto"/>
                    <w:right w:val="none" w:sz="0" w:space="0" w:color="auto"/>
                  </w:divBdr>
                  <w:divsChild>
                    <w:div w:id="1254433156">
                      <w:marLeft w:val="0"/>
                      <w:marRight w:val="0"/>
                      <w:marTop w:val="0"/>
                      <w:marBottom w:val="0"/>
                      <w:divBdr>
                        <w:top w:val="none" w:sz="0" w:space="0" w:color="auto"/>
                        <w:left w:val="none" w:sz="0" w:space="0" w:color="auto"/>
                        <w:bottom w:val="none" w:sz="0" w:space="0" w:color="auto"/>
                        <w:right w:val="none" w:sz="0" w:space="0" w:color="auto"/>
                      </w:divBdr>
                      <w:divsChild>
                        <w:div w:id="397442772">
                          <w:marLeft w:val="0"/>
                          <w:marRight w:val="0"/>
                          <w:marTop w:val="0"/>
                          <w:marBottom w:val="0"/>
                          <w:divBdr>
                            <w:top w:val="none" w:sz="0" w:space="0" w:color="auto"/>
                            <w:left w:val="none" w:sz="0" w:space="0" w:color="auto"/>
                            <w:bottom w:val="none" w:sz="0" w:space="0" w:color="auto"/>
                            <w:right w:val="none" w:sz="0" w:space="0" w:color="auto"/>
                          </w:divBdr>
                          <w:divsChild>
                            <w:div w:id="529294794">
                              <w:marLeft w:val="0"/>
                              <w:marRight w:val="0"/>
                              <w:marTop w:val="0"/>
                              <w:marBottom w:val="0"/>
                              <w:divBdr>
                                <w:top w:val="none" w:sz="0" w:space="0" w:color="auto"/>
                                <w:left w:val="none" w:sz="0" w:space="0" w:color="auto"/>
                                <w:bottom w:val="none" w:sz="0" w:space="0" w:color="auto"/>
                                <w:right w:val="none" w:sz="0" w:space="0" w:color="auto"/>
                              </w:divBdr>
                              <w:divsChild>
                                <w:div w:id="1500192672">
                                  <w:marLeft w:val="660"/>
                                  <w:marRight w:val="660"/>
                                  <w:marTop w:val="0"/>
                                  <w:marBottom w:val="0"/>
                                  <w:divBdr>
                                    <w:top w:val="none" w:sz="0" w:space="0" w:color="auto"/>
                                    <w:left w:val="none" w:sz="0" w:space="0" w:color="auto"/>
                                    <w:bottom w:val="none" w:sz="0" w:space="0" w:color="auto"/>
                                    <w:right w:val="none" w:sz="0" w:space="0" w:color="auto"/>
                                  </w:divBdr>
                                  <w:divsChild>
                                    <w:div w:id="1327247052">
                                      <w:marLeft w:val="0"/>
                                      <w:marRight w:val="0"/>
                                      <w:marTop w:val="0"/>
                                      <w:marBottom w:val="0"/>
                                      <w:divBdr>
                                        <w:top w:val="none" w:sz="0" w:space="0" w:color="auto"/>
                                        <w:left w:val="none" w:sz="0" w:space="0" w:color="auto"/>
                                        <w:bottom w:val="none" w:sz="0" w:space="0" w:color="auto"/>
                                        <w:right w:val="none" w:sz="0" w:space="0" w:color="auto"/>
                                      </w:divBdr>
                                      <w:divsChild>
                                        <w:div w:id="89862980">
                                          <w:marLeft w:val="0"/>
                                          <w:marRight w:val="0"/>
                                          <w:marTop w:val="0"/>
                                          <w:marBottom w:val="0"/>
                                          <w:divBdr>
                                            <w:top w:val="none" w:sz="0" w:space="0" w:color="auto"/>
                                            <w:left w:val="none" w:sz="0" w:space="0" w:color="auto"/>
                                            <w:bottom w:val="none" w:sz="0" w:space="0" w:color="auto"/>
                                            <w:right w:val="none" w:sz="0" w:space="0" w:color="auto"/>
                                          </w:divBdr>
                                          <w:divsChild>
                                            <w:div w:id="1779524832">
                                              <w:marLeft w:val="0"/>
                                              <w:marRight w:val="0"/>
                                              <w:marTop w:val="0"/>
                                              <w:marBottom w:val="0"/>
                                              <w:divBdr>
                                                <w:top w:val="none" w:sz="0" w:space="0" w:color="auto"/>
                                                <w:left w:val="none" w:sz="0" w:space="0" w:color="auto"/>
                                                <w:bottom w:val="none" w:sz="0" w:space="0" w:color="auto"/>
                                                <w:right w:val="none" w:sz="0" w:space="0" w:color="auto"/>
                                              </w:divBdr>
                                              <w:divsChild>
                                                <w:div w:id="187724971">
                                                  <w:marLeft w:val="0"/>
                                                  <w:marRight w:val="0"/>
                                                  <w:marTop w:val="0"/>
                                                  <w:marBottom w:val="0"/>
                                                  <w:divBdr>
                                                    <w:top w:val="none" w:sz="0" w:space="0" w:color="auto"/>
                                                    <w:left w:val="none" w:sz="0" w:space="0" w:color="auto"/>
                                                    <w:bottom w:val="none" w:sz="0" w:space="0" w:color="auto"/>
                                                    <w:right w:val="none" w:sz="0" w:space="0" w:color="auto"/>
                                                  </w:divBdr>
                                                  <w:divsChild>
                                                    <w:div w:id="783423697">
                                                      <w:marLeft w:val="0"/>
                                                      <w:marRight w:val="0"/>
                                                      <w:marTop w:val="0"/>
                                                      <w:marBottom w:val="0"/>
                                                      <w:divBdr>
                                                        <w:top w:val="none" w:sz="0" w:space="0" w:color="auto"/>
                                                        <w:left w:val="none" w:sz="0" w:space="0" w:color="auto"/>
                                                        <w:bottom w:val="none" w:sz="0" w:space="0" w:color="auto"/>
                                                        <w:right w:val="none" w:sz="0" w:space="0" w:color="auto"/>
                                                      </w:divBdr>
                                                    </w:div>
                                                    <w:div w:id="47214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600838">
                                  <w:marLeft w:val="480"/>
                                  <w:marRight w:val="480"/>
                                  <w:marTop w:val="100"/>
                                  <w:marBottom w:val="0"/>
                                  <w:divBdr>
                                    <w:top w:val="none" w:sz="0" w:space="0" w:color="auto"/>
                                    <w:left w:val="none" w:sz="0" w:space="0" w:color="auto"/>
                                    <w:bottom w:val="none" w:sz="0" w:space="0" w:color="auto"/>
                                    <w:right w:val="none" w:sz="0" w:space="0" w:color="auto"/>
                                  </w:divBdr>
                                  <w:divsChild>
                                    <w:div w:id="432093305">
                                      <w:marLeft w:val="0"/>
                                      <w:marRight w:val="0"/>
                                      <w:marTop w:val="0"/>
                                      <w:marBottom w:val="0"/>
                                      <w:divBdr>
                                        <w:top w:val="none" w:sz="0" w:space="0" w:color="auto"/>
                                        <w:left w:val="none" w:sz="0" w:space="0" w:color="auto"/>
                                        <w:bottom w:val="none" w:sz="0" w:space="0" w:color="auto"/>
                                        <w:right w:val="none" w:sz="0" w:space="0" w:color="auto"/>
                                      </w:divBdr>
                                      <w:divsChild>
                                        <w:div w:id="1459764315">
                                          <w:marLeft w:val="0"/>
                                          <w:marRight w:val="0"/>
                                          <w:marTop w:val="0"/>
                                          <w:marBottom w:val="0"/>
                                          <w:divBdr>
                                            <w:top w:val="none" w:sz="0" w:space="0" w:color="auto"/>
                                            <w:left w:val="none" w:sz="0" w:space="0" w:color="auto"/>
                                            <w:bottom w:val="none" w:sz="0" w:space="0" w:color="auto"/>
                                            <w:right w:val="none" w:sz="0" w:space="0" w:color="auto"/>
                                          </w:divBdr>
                                          <w:divsChild>
                                            <w:div w:id="776145926">
                                              <w:marLeft w:val="0"/>
                                              <w:marRight w:val="0"/>
                                              <w:marTop w:val="60"/>
                                              <w:marBottom w:val="0"/>
                                              <w:divBdr>
                                                <w:top w:val="none" w:sz="0" w:space="0" w:color="auto"/>
                                                <w:left w:val="none" w:sz="0" w:space="0" w:color="auto"/>
                                                <w:bottom w:val="none" w:sz="0" w:space="0" w:color="auto"/>
                                                <w:right w:val="none" w:sz="0" w:space="0" w:color="auto"/>
                                              </w:divBdr>
                                              <w:divsChild>
                                                <w:div w:id="156224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168865">
      <w:bodyDiv w:val="1"/>
      <w:marLeft w:val="0"/>
      <w:marRight w:val="0"/>
      <w:marTop w:val="0"/>
      <w:marBottom w:val="0"/>
      <w:divBdr>
        <w:top w:val="none" w:sz="0" w:space="0" w:color="auto"/>
        <w:left w:val="none" w:sz="0" w:space="0" w:color="auto"/>
        <w:bottom w:val="none" w:sz="0" w:space="0" w:color="auto"/>
        <w:right w:val="none" w:sz="0" w:space="0" w:color="auto"/>
      </w:divBdr>
      <w:divsChild>
        <w:div w:id="1578591534">
          <w:marLeft w:val="0"/>
          <w:marRight w:val="0"/>
          <w:marTop w:val="0"/>
          <w:marBottom w:val="0"/>
          <w:divBdr>
            <w:top w:val="none" w:sz="0" w:space="0" w:color="auto"/>
            <w:left w:val="none" w:sz="0" w:space="0" w:color="auto"/>
            <w:bottom w:val="none" w:sz="0" w:space="0" w:color="auto"/>
            <w:right w:val="none" w:sz="0" w:space="0" w:color="auto"/>
          </w:divBdr>
          <w:divsChild>
            <w:div w:id="1138457741">
              <w:marLeft w:val="0"/>
              <w:marRight w:val="0"/>
              <w:marTop w:val="0"/>
              <w:marBottom w:val="0"/>
              <w:divBdr>
                <w:top w:val="none" w:sz="0" w:space="0" w:color="auto"/>
                <w:left w:val="none" w:sz="0" w:space="0" w:color="auto"/>
                <w:bottom w:val="none" w:sz="0" w:space="0" w:color="auto"/>
                <w:right w:val="none" w:sz="0" w:space="0" w:color="auto"/>
              </w:divBdr>
              <w:divsChild>
                <w:div w:id="715010930">
                  <w:marLeft w:val="0"/>
                  <w:marRight w:val="0"/>
                  <w:marTop w:val="0"/>
                  <w:marBottom w:val="0"/>
                  <w:divBdr>
                    <w:top w:val="none" w:sz="0" w:space="0" w:color="auto"/>
                    <w:left w:val="none" w:sz="0" w:space="0" w:color="auto"/>
                    <w:bottom w:val="none" w:sz="0" w:space="0" w:color="auto"/>
                    <w:right w:val="none" w:sz="0" w:space="0" w:color="auto"/>
                  </w:divBdr>
                  <w:divsChild>
                    <w:div w:id="1022367203">
                      <w:marLeft w:val="0"/>
                      <w:marRight w:val="0"/>
                      <w:marTop w:val="0"/>
                      <w:marBottom w:val="0"/>
                      <w:divBdr>
                        <w:top w:val="none" w:sz="0" w:space="0" w:color="auto"/>
                        <w:left w:val="none" w:sz="0" w:space="0" w:color="auto"/>
                        <w:bottom w:val="none" w:sz="0" w:space="0" w:color="auto"/>
                        <w:right w:val="none" w:sz="0" w:space="0" w:color="auto"/>
                      </w:divBdr>
                      <w:divsChild>
                        <w:div w:id="340012614">
                          <w:marLeft w:val="0"/>
                          <w:marRight w:val="0"/>
                          <w:marTop w:val="0"/>
                          <w:marBottom w:val="0"/>
                          <w:divBdr>
                            <w:top w:val="none" w:sz="0" w:space="0" w:color="auto"/>
                            <w:left w:val="none" w:sz="0" w:space="0" w:color="auto"/>
                            <w:bottom w:val="none" w:sz="0" w:space="0" w:color="auto"/>
                            <w:right w:val="none" w:sz="0" w:space="0" w:color="auto"/>
                          </w:divBdr>
                          <w:divsChild>
                            <w:div w:id="937106451">
                              <w:marLeft w:val="0"/>
                              <w:marRight w:val="0"/>
                              <w:marTop w:val="0"/>
                              <w:marBottom w:val="0"/>
                              <w:divBdr>
                                <w:top w:val="none" w:sz="0" w:space="0" w:color="auto"/>
                                <w:left w:val="none" w:sz="0" w:space="0" w:color="auto"/>
                                <w:bottom w:val="none" w:sz="0" w:space="0" w:color="auto"/>
                                <w:right w:val="none" w:sz="0" w:space="0" w:color="auto"/>
                              </w:divBdr>
                              <w:divsChild>
                                <w:div w:id="797138987">
                                  <w:marLeft w:val="660"/>
                                  <w:marRight w:val="660"/>
                                  <w:marTop w:val="0"/>
                                  <w:marBottom w:val="0"/>
                                  <w:divBdr>
                                    <w:top w:val="none" w:sz="0" w:space="0" w:color="auto"/>
                                    <w:left w:val="none" w:sz="0" w:space="0" w:color="auto"/>
                                    <w:bottom w:val="none" w:sz="0" w:space="0" w:color="auto"/>
                                    <w:right w:val="none" w:sz="0" w:space="0" w:color="auto"/>
                                  </w:divBdr>
                                  <w:divsChild>
                                    <w:div w:id="945885557">
                                      <w:marLeft w:val="0"/>
                                      <w:marRight w:val="0"/>
                                      <w:marTop w:val="0"/>
                                      <w:marBottom w:val="0"/>
                                      <w:divBdr>
                                        <w:top w:val="none" w:sz="0" w:space="0" w:color="auto"/>
                                        <w:left w:val="none" w:sz="0" w:space="0" w:color="auto"/>
                                        <w:bottom w:val="none" w:sz="0" w:space="0" w:color="auto"/>
                                        <w:right w:val="none" w:sz="0" w:space="0" w:color="auto"/>
                                      </w:divBdr>
                                      <w:divsChild>
                                        <w:div w:id="869297027">
                                          <w:marLeft w:val="0"/>
                                          <w:marRight w:val="0"/>
                                          <w:marTop w:val="0"/>
                                          <w:marBottom w:val="0"/>
                                          <w:divBdr>
                                            <w:top w:val="none" w:sz="0" w:space="0" w:color="auto"/>
                                            <w:left w:val="none" w:sz="0" w:space="0" w:color="auto"/>
                                            <w:bottom w:val="none" w:sz="0" w:space="0" w:color="auto"/>
                                            <w:right w:val="none" w:sz="0" w:space="0" w:color="auto"/>
                                          </w:divBdr>
                                          <w:divsChild>
                                            <w:div w:id="1441101513">
                                              <w:marLeft w:val="0"/>
                                              <w:marRight w:val="0"/>
                                              <w:marTop w:val="0"/>
                                              <w:marBottom w:val="0"/>
                                              <w:divBdr>
                                                <w:top w:val="none" w:sz="0" w:space="0" w:color="auto"/>
                                                <w:left w:val="none" w:sz="0" w:space="0" w:color="auto"/>
                                                <w:bottom w:val="none" w:sz="0" w:space="0" w:color="auto"/>
                                                <w:right w:val="none" w:sz="0" w:space="0" w:color="auto"/>
                                              </w:divBdr>
                                              <w:divsChild>
                                                <w:div w:id="1517160924">
                                                  <w:marLeft w:val="0"/>
                                                  <w:marRight w:val="0"/>
                                                  <w:marTop w:val="0"/>
                                                  <w:marBottom w:val="0"/>
                                                  <w:divBdr>
                                                    <w:top w:val="none" w:sz="0" w:space="0" w:color="auto"/>
                                                    <w:left w:val="none" w:sz="0" w:space="0" w:color="auto"/>
                                                    <w:bottom w:val="none" w:sz="0" w:space="0" w:color="auto"/>
                                                    <w:right w:val="none" w:sz="0" w:space="0" w:color="auto"/>
                                                  </w:divBdr>
                                                  <w:divsChild>
                                                    <w:div w:id="366680674">
                                                      <w:blockQuote w:val="1"/>
                                                      <w:marLeft w:val="0"/>
                                                      <w:marRight w:val="0"/>
                                                      <w:marTop w:val="240"/>
                                                      <w:marBottom w:val="0"/>
                                                      <w:divBdr>
                                                        <w:top w:val="none" w:sz="0" w:space="0" w:color="auto"/>
                                                        <w:left w:val="single" w:sz="12" w:space="11" w:color="81858C"/>
                                                        <w:bottom w:val="none" w:sz="0" w:space="0" w:color="auto"/>
                                                        <w:right w:val="none" w:sz="0" w:space="0" w:color="auto"/>
                                                      </w:divBdr>
                                                    </w:div>
                                                    <w:div w:id="1968928280">
                                                      <w:marLeft w:val="0"/>
                                                      <w:marRight w:val="0"/>
                                                      <w:marTop w:val="0"/>
                                                      <w:marBottom w:val="0"/>
                                                      <w:divBdr>
                                                        <w:top w:val="none" w:sz="0" w:space="0" w:color="auto"/>
                                                        <w:left w:val="none" w:sz="0" w:space="0" w:color="auto"/>
                                                        <w:bottom w:val="none" w:sz="0" w:space="0" w:color="auto"/>
                                                        <w:right w:val="none" w:sz="0" w:space="0" w:color="auto"/>
                                                      </w:divBdr>
                                                    </w:div>
                                                    <w:div w:id="976226592">
                                                      <w:marLeft w:val="0"/>
                                                      <w:marRight w:val="0"/>
                                                      <w:marTop w:val="0"/>
                                                      <w:marBottom w:val="0"/>
                                                      <w:divBdr>
                                                        <w:top w:val="none" w:sz="0" w:space="0" w:color="auto"/>
                                                        <w:left w:val="none" w:sz="0" w:space="0" w:color="auto"/>
                                                        <w:bottom w:val="none" w:sz="0" w:space="0" w:color="auto"/>
                                                        <w:right w:val="none" w:sz="0" w:space="0" w:color="auto"/>
                                                      </w:divBdr>
                                                    </w:div>
                                                    <w:div w:id="380400314">
                                                      <w:marLeft w:val="0"/>
                                                      <w:marRight w:val="0"/>
                                                      <w:marTop w:val="0"/>
                                                      <w:marBottom w:val="0"/>
                                                      <w:divBdr>
                                                        <w:top w:val="none" w:sz="0" w:space="0" w:color="auto"/>
                                                        <w:left w:val="none" w:sz="0" w:space="0" w:color="auto"/>
                                                        <w:bottom w:val="none" w:sz="0" w:space="0" w:color="auto"/>
                                                        <w:right w:val="none" w:sz="0" w:space="0" w:color="auto"/>
                                                      </w:divBdr>
                                                    </w:div>
                                                    <w:div w:id="363412458">
                                                      <w:marLeft w:val="0"/>
                                                      <w:marRight w:val="0"/>
                                                      <w:marTop w:val="0"/>
                                                      <w:marBottom w:val="0"/>
                                                      <w:divBdr>
                                                        <w:top w:val="none" w:sz="0" w:space="0" w:color="auto"/>
                                                        <w:left w:val="none" w:sz="0" w:space="0" w:color="auto"/>
                                                        <w:bottom w:val="none" w:sz="0" w:space="0" w:color="auto"/>
                                                        <w:right w:val="none" w:sz="0" w:space="0" w:color="auto"/>
                                                      </w:divBdr>
                                                    </w:div>
                                                    <w:div w:id="310402939">
                                                      <w:marLeft w:val="0"/>
                                                      <w:marRight w:val="0"/>
                                                      <w:marTop w:val="0"/>
                                                      <w:marBottom w:val="0"/>
                                                      <w:divBdr>
                                                        <w:top w:val="none" w:sz="0" w:space="0" w:color="auto"/>
                                                        <w:left w:val="none" w:sz="0" w:space="0" w:color="auto"/>
                                                        <w:bottom w:val="none" w:sz="0" w:space="0" w:color="auto"/>
                                                        <w:right w:val="none" w:sz="0" w:space="0" w:color="auto"/>
                                                      </w:divBdr>
                                                    </w:div>
                                                    <w:div w:id="243803234">
                                                      <w:blockQuote w:val="1"/>
                                                      <w:marLeft w:val="0"/>
                                                      <w:marRight w:val="0"/>
                                                      <w:marTop w:val="240"/>
                                                      <w:marBottom w:val="0"/>
                                                      <w:divBdr>
                                                        <w:top w:val="none" w:sz="0" w:space="0" w:color="auto"/>
                                                        <w:left w:val="single" w:sz="12" w:space="11" w:color="81858C"/>
                                                        <w:bottom w:val="none" w:sz="0" w:space="0" w:color="auto"/>
                                                        <w:right w:val="none" w:sz="0" w:space="0" w:color="auto"/>
                                                      </w:divBdr>
                                                    </w:div>
                                                    <w:div w:id="1032923766">
                                                      <w:marLeft w:val="0"/>
                                                      <w:marRight w:val="0"/>
                                                      <w:marTop w:val="0"/>
                                                      <w:marBottom w:val="0"/>
                                                      <w:divBdr>
                                                        <w:top w:val="none" w:sz="0" w:space="0" w:color="auto"/>
                                                        <w:left w:val="none" w:sz="0" w:space="0" w:color="auto"/>
                                                        <w:bottom w:val="none" w:sz="0" w:space="0" w:color="auto"/>
                                                        <w:right w:val="none" w:sz="0" w:space="0" w:color="auto"/>
                                                      </w:divBdr>
                                                    </w:div>
                                                    <w:div w:id="12566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017890">
                                  <w:marLeft w:val="480"/>
                                  <w:marRight w:val="480"/>
                                  <w:marTop w:val="100"/>
                                  <w:marBottom w:val="0"/>
                                  <w:divBdr>
                                    <w:top w:val="none" w:sz="0" w:space="0" w:color="auto"/>
                                    <w:left w:val="none" w:sz="0" w:space="0" w:color="auto"/>
                                    <w:bottom w:val="none" w:sz="0" w:space="0" w:color="auto"/>
                                    <w:right w:val="none" w:sz="0" w:space="0" w:color="auto"/>
                                  </w:divBdr>
                                  <w:divsChild>
                                    <w:div w:id="1827239362">
                                      <w:marLeft w:val="0"/>
                                      <w:marRight w:val="0"/>
                                      <w:marTop w:val="0"/>
                                      <w:marBottom w:val="0"/>
                                      <w:divBdr>
                                        <w:top w:val="none" w:sz="0" w:space="0" w:color="auto"/>
                                        <w:left w:val="none" w:sz="0" w:space="0" w:color="auto"/>
                                        <w:bottom w:val="none" w:sz="0" w:space="0" w:color="auto"/>
                                        <w:right w:val="none" w:sz="0" w:space="0" w:color="auto"/>
                                      </w:divBdr>
                                      <w:divsChild>
                                        <w:div w:id="1472944764">
                                          <w:marLeft w:val="0"/>
                                          <w:marRight w:val="0"/>
                                          <w:marTop w:val="0"/>
                                          <w:marBottom w:val="0"/>
                                          <w:divBdr>
                                            <w:top w:val="none" w:sz="0" w:space="0" w:color="auto"/>
                                            <w:left w:val="none" w:sz="0" w:space="0" w:color="auto"/>
                                            <w:bottom w:val="none" w:sz="0" w:space="0" w:color="auto"/>
                                            <w:right w:val="none" w:sz="0" w:space="0" w:color="auto"/>
                                          </w:divBdr>
                                          <w:divsChild>
                                            <w:div w:id="947543756">
                                              <w:marLeft w:val="0"/>
                                              <w:marRight w:val="0"/>
                                              <w:marTop w:val="60"/>
                                              <w:marBottom w:val="0"/>
                                              <w:divBdr>
                                                <w:top w:val="none" w:sz="0" w:space="0" w:color="auto"/>
                                                <w:left w:val="none" w:sz="0" w:space="0" w:color="auto"/>
                                                <w:bottom w:val="none" w:sz="0" w:space="0" w:color="auto"/>
                                                <w:right w:val="none" w:sz="0" w:space="0" w:color="auto"/>
                                              </w:divBdr>
                                              <w:divsChild>
                                                <w:div w:id="194453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421446">
      <w:bodyDiv w:val="1"/>
      <w:marLeft w:val="0"/>
      <w:marRight w:val="0"/>
      <w:marTop w:val="0"/>
      <w:marBottom w:val="0"/>
      <w:divBdr>
        <w:top w:val="none" w:sz="0" w:space="0" w:color="auto"/>
        <w:left w:val="none" w:sz="0" w:space="0" w:color="auto"/>
        <w:bottom w:val="none" w:sz="0" w:space="0" w:color="auto"/>
        <w:right w:val="none" w:sz="0" w:space="0" w:color="auto"/>
      </w:divBdr>
      <w:divsChild>
        <w:div w:id="60715848">
          <w:marLeft w:val="0"/>
          <w:marRight w:val="0"/>
          <w:marTop w:val="0"/>
          <w:marBottom w:val="0"/>
          <w:divBdr>
            <w:top w:val="none" w:sz="0" w:space="0" w:color="auto"/>
            <w:left w:val="none" w:sz="0" w:space="0" w:color="auto"/>
            <w:bottom w:val="none" w:sz="0" w:space="0" w:color="auto"/>
            <w:right w:val="none" w:sz="0" w:space="0" w:color="auto"/>
          </w:divBdr>
          <w:divsChild>
            <w:div w:id="26150112">
              <w:marLeft w:val="0"/>
              <w:marRight w:val="0"/>
              <w:marTop w:val="0"/>
              <w:marBottom w:val="0"/>
              <w:divBdr>
                <w:top w:val="none" w:sz="0" w:space="0" w:color="auto"/>
                <w:left w:val="none" w:sz="0" w:space="0" w:color="auto"/>
                <w:bottom w:val="none" w:sz="0" w:space="0" w:color="auto"/>
                <w:right w:val="none" w:sz="0" w:space="0" w:color="auto"/>
              </w:divBdr>
              <w:divsChild>
                <w:div w:id="1827627448">
                  <w:marLeft w:val="0"/>
                  <w:marRight w:val="0"/>
                  <w:marTop w:val="0"/>
                  <w:marBottom w:val="0"/>
                  <w:divBdr>
                    <w:top w:val="none" w:sz="0" w:space="0" w:color="auto"/>
                    <w:left w:val="none" w:sz="0" w:space="0" w:color="auto"/>
                    <w:bottom w:val="none" w:sz="0" w:space="0" w:color="auto"/>
                    <w:right w:val="none" w:sz="0" w:space="0" w:color="auto"/>
                  </w:divBdr>
                  <w:divsChild>
                    <w:div w:id="1439523916">
                      <w:marLeft w:val="0"/>
                      <w:marRight w:val="0"/>
                      <w:marTop w:val="0"/>
                      <w:marBottom w:val="0"/>
                      <w:divBdr>
                        <w:top w:val="none" w:sz="0" w:space="0" w:color="auto"/>
                        <w:left w:val="none" w:sz="0" w:space="0" w:color="auto"/>
                        <w:bottom w:val="none" w:sz="0" w:space="0" w:color="auto"/>
                        <w:right w:val="none" w:sz="0" w:space="0" w:color="auto"/>
                      </w:divBdr>
                      <w:divsChild>
                        <w:div w:id="1314721945">
                          <w:marLeft w:val="0"/>
                          <w:marRight w:val="0"/>
                          <w:marTop w:val="0"/>
                          <w:marBottom w:val="0"/>
                          <w:divBdr>
                            <w:top w:val="none" w:sz="0" w:space="0" w:color="auto"/>
                            <w:left w:val="none" w:sz="0" w:space="0" w:color="auto"/>
                            <w:bottom w:val="none" w:sz="0" w:space="0" w:color="auto"/>
                            <w:right w:val="none" w:sz="0" w:space="0" w:color="auto"/>
                          </w:divBdr>
                          <w:divsChild>
                            <w:div w:id="410471545">
                              <w:marLeft w:val="0"/>
                              <w:marRight w:val="0"/>
                              <w:marTop w:val="0"/>
                              <w:marBottom w:val="0"/>
                              <w:divBdr>
                                <w:top w:val="none" w:sz="0" w:space="0" w:color="auto"/>
                                <w:left w:val="none" w:sz="0" w:space="0" w:color="auto"/>
                                <w:bottom w:val="none" w:sz="0" w:space="0" w:color="auto"/>
                                <w:right w:val="none" w:sz="0" w:space="0" w:color="auto"/>
                              </w:divBdr>
                              <w:divsChild>
                                <w:div w:id="747847821">
                                  <w:marLeft w:val="660"/>
                                  <w:marRight w:val="660"/>
                                  <w:marTop w:val="0"/>
                                  <w:marBottom w:val="0"/>
                                  <w:divBdr>
                                    <w:top w:val="none" w:sz="0" w:space="0" w:color="auto"/>
                                    <w:left w:val="none" w:sz="0" w:space="0" w:color="auto"/>
                                    <w:bottom w:val="none" w:sz="0" w:space="0" w:color="auto"/>
                                    <w:right w:val="none" w:sz="0" w:space="0" w:color="auto"/>
                                  </w:divBdr>
                                  <w:divsChild>
                                    <w:div w:id="121577072">
                                      <w:marLeft w:val="0"/>
                                      <w:marRight w:val="0"/>
                                      <w:marTop w:val="0"/>
                                      <w:marBottom w:val="0"/>
                                      <w:divBdr>
                                        <w:top w:val="none" w:sz="0" w:space="0" w:color="auto"/>
                                        <w:left w:val="none" w:sz="0" w:space="0" w:color="auto"/>
                                        <w:bottom w:val="none" w:sz="0" w:space="0" w:color="auto"/>
                                        <w:right w:val="none" w:sz="0" w:space="0" w:color="auto"/>
                                      </w:divBdr>
                                      <w:divsChild>
                                        <w:div w:id="1218124498">
                                          <w:marLeft w:val="0"/>
                                          <w:marRight w:val="0"/>
                                          <w:marTop w:val="0"/>
                                          <w:marBottom w:val="0"/>
                                          <w:divBdr>
                                            <w:top w:val="none" w:sz="0" w:space="0" w:color="auto"/>
                                            <w:left w:val="none" w:sz="0" w:space="0" w:color="auto"/>
                                            <w:bottom w:val="none" w:sz="0" w:space="0" w:color="auto"/>
                                            <w:right w:val="none" w:sz="0" w:space="0" w:color="auto"/>
                                          </w:divBdr>
                                          <w:divsChild>
                                            <w:div w:id="627861670">
                                              <w:marLeft w:val="0"/>
                                              <w:marRight w:val="0"/>
                                              <w:marTop w:val="0"/>
                                              <w:marBottom w:val="0"/>
                                              <w:divBdr>
                                                <w:top w:val="none" w:sz="0" w:space="0" w:color="auto"/>
                                                <w:left w:val="none" w:sz="0" w:space="0" w:color="auto"/>
                                                <w:bottom w:val="none" w:sz="0" w:space="0" w:color="auto"/>
                                                <w:right w:val="none" w:sz="0" w:space="0" w:color="auto"/>
                                              </w:divBdr>
                                              <w:divsChild>
                                                <w:div w:id="145242961">
                                                  <w:marLeft w:val="0"/>
                                                  <w:marRight w:val="0"/>
                                                  <w:marTop w:val="0"/>
                                                  <w:marBottom w:val="0"/>
                                                  <w:divBdr>
                                                    <w:top w:val="none" w:sz="0" w:space="0" w:color="auto"/>
                                                    <w:left w:val="none" w:sz="0" w:space="0" w:color="auto"/>
                                                    <w:bottom w:val="none" w:sz="0" w:space="0" w:color="auto"/>
                                                    <w:right w:val="none" w:sz="0" w:space="0" w:color="auto"/>
                                                  </w:divBdr>
                                                  <w:divsChild>
                                                    <w:div w:id="1386097782">
                                                      <w:marLeft w:val="0"/>
                                                      <w:marRight w:val="0"/>
                                                      <w:marTop w:val="0"/>
                                                      <w:marBottom w:val="0"/>
                                                      <w:divBdr>
                                                        <w:top w:val="none" w:sz="0" w:space="0" w:color="auto"/>
                                                        <w:left w:val="none" w:sz="0" w:space="0" w:color="auto"/>
                                                        <w:bottom w:val="none" w:sz="0" w:space="0" w:color="auto"/>
                                                        <w:right w:val="none" w:sz="0" w:space="0" w:color="auto"/>
                                                      </w:divBdr>
                                                    </w:div>
                                                    <w:div w:id="128411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110283">
                                  <w:marLeft w:val="480"/>
                                  <w:marRight w:val="480"/>
                                  <w:marTop w:val="100"/>
                                  <w:marBottom w:val="0"/>
                                  <w:divBdr>
                                    <w:top w:val="none" w:sz="0" w:space="0" w:color="auto"/>
                                    <w:left w:val="none" w:sz="0" w:space="0" w:color="auto"/>
                                    <w:bottom w:val="none" w:sz="0" w:space="0" w:color="auto"/>
                                    <w:right w:val="none" w:sz="0" w:space="0" w:color="auto"/>
                                  </w:divBdr>
                                  <w:divsChild>
                                    <w:div w:id="2060321473">
                                      <w:marLeft w:val="0"/>
                                      <w:marRight w:val="0"/>
                                      <w:marTop w:val="0"/>
                                      <w:marBottom w:val="0"/>
                                      <w:divBdr>
                                        <w:top w:val="none" w:sz="0" w:space="0" w:color="auto"/>
                                        <w:left w:val="none" w:sz="0" w:space="0" w:color="auto"/>
                                        <w:bottom w:val="none" w:sz="0" w:space="0" w:color="auto"/>
                                        <w:right w:val="none" w:sz="0" w:space="0" w:color="auto"/>
                                      </w:divBdr>
                                      <w:divsChild>
                                        <w:div w:id="971442657">
                                          <w:marLeft w:val="0"/>
                                          <w:marRight w:val="0"/>
                                          <w:marTop w:val="0"/>
                                          <w:marBottom w:val="0"/>
                                          <w:divBdr>
                                            <w:top w:val="none" w:sz="0" w:space="0" w:color="auto"/>
                                            <w:left w:val="none" w:sz="0" w:space="0" w:color="auto"/>
                                            <w:bottom w:val="none" w:sz="0" w:space="0" w:color="auto"/>
                                            <w:right w:val="none" w:sz="0" w:space="0" w:color="auto"/>
                                          </w:divBdr>
                                          <w:divsChild>
                                            <w:div w:id="384069788">
                                              <w:marLeft w:val="0"/>
                                              <w:marRight w:val="0"/>
                                              <w:marTop w:val="60"/>
                                              <w:marBottom w:val="0"/>
                                              <w:divBdr>
                                                <w:top w:val="none" w:sz="0" w:space="0" w:color="auto"/>
                                                <w:left w:val="none" w:sz="0" w:space="0" w:color="auto"/>
                                                <w:bottom w:val="none" w:sz="0" w:space="0" w:color="auto"/>
                                                <w:right w:val="none" w:sz="0" w:space="0" w:color="auto"/>
                                              </w:divBdr>
                                              <w:divsChild>
                                                <w:div w:id="1690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6886392">
      <w:bodyDiv w:val="1"/>
      <w:marLeft w:val="0"/>
      <w:marRight w:val="0"/>
      <w:marTop w:val="0"/>
      <w:marBottom w:val="0"/>
      <w:divBdr>
        <w:top w:val="none" w:sz="0" w:space="0" w:color="auto"/>
        <w:left w:val="none" w:sz="0" w:space="0" w:color="auto"/>
        <w:bottom w:val="none" w:sz="0" w:space="0" w:color="auto"/>
        <w:right w:val="none" w:sz="0" w:space="0" w:color="auto"/>
      </w:divBdr>
    </w:div>
    <w:div w:id="993413180">
      <w:bodyDiv w:val="1"/>
      <w:marLeft w:val="0"/>
      <w:marRight w:val="0"/>
      <w:marTop w:val="0"/>
      <w:marBottom w:val="0"/>
      <w:divBdr>
        <w:top w:val="none" w:sz="0" w:space="0" w:color="auto"/>
        <w:left w:val="none" w:sz="0" w:space="0" w:color="auto"/>
        <w:bottom w:val="none" w:sz="0" w:space="0" w:color="auto"/>
        <w:right w:val="none" w:sz="0" w:space="0" w:color="auto"/>
      </w:divBdr>
    </w:div>
    <w:div w:id="996693729">
      <w:bodyDiv w:val="1"/>
      <w:marLeft w:val="0"/>
      <w:marRight w:val="0"/>
      <w:marTop w:val="0"/>
      <w:marBottom w:val="0"/>
      <w:divBdr>
        <w:top w:val="none" w:sz="0" w:space="0" w:color="auto"/>
        <w:left w:val="none" w:sz="0" w:space="0" w:color="auto"/>
        <w:bottom w:val="none" w:sz="0" w:space="0" w:color="auto"/>
        <w:right w:val="none" w:sz="0" w:space="0" w:color="auto"/>
      </w:divBdr>
    </w:div>
    <w:div w:id="1019619686">
      <w:bodyDiv w:val="1"/>
      <w:marLeft w:val="0"/>
      <w:marRight w:val="0"/>
      <w:marTop w:val="0"/>
      <w:marBottom w:val="0"/>
      <w:divBdr>
        <w:top w:val="none" w:sz="0" w:space="0" w:color="auto"/>
        <w:left w:val="none" w:sz="0" w:space="0" w:color="auto"/>
        <w:bottom w:val="none" w:sz="0" w:space="0" w:color="auto"/>
        <w:right w:val="none" w:sz="0" w:space="0" w:color="auto"/>
      </w:divBdr>
      <w:divsChild>
        <w:div w:id="615914202">
          <w:marLeft w:val="0"/>
          <w:marRight w:val="0"/>
          <w:marTop w:val="0"/>
          <w:marBottom w:val="0"/>
          <w:divBdr>
            <w:top w:val="none" w:sz="0" w:space="0" w:color="auto"/>
            <w:left w:val="none" w:sz="0" w:space="0" w:color="auto"/>
            <w:bottom w:val="none" w:sz="0" w:space="0" w:color="auto"/>
            <w:right w:val="none" w:sz="0" w:space="0" w:color="auto"/>
          </w:divBdr>
        </w:div>
        <w:div w:id="1817405997">
          <w:marLeft w:val="0"/>
          <w:marRight w:val="0"/>
          <w:marTop w:val="0"/>
          <w:marBottom w:val="0"/>
          <w:divBdr>
            <w:top w:val="none" w:sz="0" w:space="0" w:color="auto"/>
            <w:left w:val="none" w:sz="0" w:space="0" w:color="auto"/>
            <w:bottom w:val="none" w:sz="0" w:space="0" w:color="auto"/>
            <w:right w:val="none" w:sz="0" w:space="0" w:color="auto"/>
          </w:divBdr>
        </w:div>
        <w:div w:id="1369329713">
          <w:marLeft w:val="0"/>
          <w:marRight w:val="0"/>
          <w:marTop w:val="0"/>
          <w:marBottom w:val="0"/>
          <w:divBdr>
            <w:top w:val="none" w:sz="0" w:space="0" w:color="auto"/>
            <w:left w:val="none" w:sz="0" w:space="0" w:color="auto"/>
            <w:bottom w:val="none" w:sz="0" w:space="0" w:color="auto"/>
            <w:right w:val="none" w:sz="0" w:space="0" w:color="auto"/>
          </w:divBdr>
        </w:div>
        <w:div w:id="1468089842">
          <w:marLeft w:val="0"/>
          <w:marRight w:val="0"/>
          <w:marTop w:val="0"/>
          <w:marBottom w:val="0"/>
          <w:divBdr>
            <w:top w:val="none" w:sz="0" w:space="0" w:color="auto"/>
            <w:left w:val="none" w:sz="0" w:space="0" w:color="auto"/>
            <w:bottom w:val="none" w:sz="0" w:space="0" w:color="auto"/>
            <w:right w:val="none" w:sz="0" w:space="0" w:color="auto"/>
          </w:divBdr>
        </w:div>
        <w:div w:id="94131734">
          <w:marLeft w:val="0"/>
          <w:marRight w:val="0"/>
          <w:marTop w:val="0"/>
          <w:marBottom w:val="0"/>
          <w:divBdr>
            <w:top w:val="none" w:sz="0" w:space="0" w:color="auto"/>
            <w:left w:val="none" w:sz="0" w:space="0" w:color="auto"/>
            <w:bottom w:val="none" w:sz="0" w:space="0" w:color="auto"/>
            <w:right w:val="none" w:sz="0" w:space="0" w:color="auto"/>
          </w:divBdr>
        </w:div>
      </w:divsChild>
    </w:div>
    <w:div w:id="1028218990">
      <w:bodyDiv w:val="1"/>
      <w:marLeft w:val="0"/>
      <w:marRight w:val="0"/>
      <w:marTop w:val="0"/>
      <w:marBottom w:val="0"/>
      <w:divBdr>
        <w:top w:val="none" w:sz="0" w:space="0" w:color="auto"/>
        <w:left w:val="none" w:sz="0" w:space="0" w:color="auto"/>
        <w:bottom w:val="none" w:sz="0" w:space="0" w:color="auto"/>
        <w:right w:val="none" w:sz="0" w:space="0" w:color="auto"/>
      </w:divBdr>
      <w:divsChild>
        <w:div w:id="1085492438">
          <w:marLeft w:val="0"/>
          <w:marRight w:val="0"/>
          <w:marTop w:val="0"/>
          <w:marBottom w:val="0"/>
          <w:divBdr>
            <w:top w:val="none" w:sz="0" w:space="0" w:color="auto"/>
            <w:left w:val="none" w:sz="0" w:space="0" w:color="auto"/>
            <w:bottom w:val="none" w:sz="0" w:space="0" w:color="auto"/>
            <w:right w:val="none" w:sz="0" w:space="0" w:color="auto"/>
          </w:divBdr>
          <w:divsChild>
            <w:div w:id="1809280246">
              <w:marLeft w:val="0"/>
              <w:marRight w:val="0"/>
              <w:marTop w:val="0"/>
              <w:marBottom w:val="0"/>
              <w:divBdr>
                <w:top w:val="none" w:sz="0" w:space="0" w:color="auto"/>
                <w:left w:val="none" w:sz="0" w:space="0" w:color="auto"/>
                <w:bottom w:val="none" w:sz="0" w:space="0" w:color="auto"/>
                <w:right w:val="none" w:sz="0" w:space="0" w:color="auto"/>
              </w:divBdr>
              <w:divsChild>
                <w:div w:id="786587767">
                  <w:marLeft w:val="0"/>
                  <w:marRight w:val="0"/>
                  <w:marTop w:val="0"/>
                  <w:marBottom w:val="0"/>
                  <w:divBdr>
                    <w:top w:val="none" w:sz="0" w:space="0" w:color="auto"/>
                    <w:left w:val="none" w:sz="0" w:space="0" w:color="auto"/>
                    <w:bottom w:val="none" w:sz="0" w:space="0" w:color="auto"/>
                    <w:right w:val="none" w:sz="0" w:space="0" w:color="auto"/>
                  </w:divBdr>
                  <w:divsChild>
                    <w:div w:id="1861505064">
                      <w:marLeft w:val="0"/>
                      <w:marRight w:val="0"/>
                      <w:marTop w:val="0"/>
                      <w:marBottom w:val="0"/>
                      <w:divBdr>
                        <w:top w:val="none" w:sz="0" w:space="0" w:color="auto"/>
                        <w:left w:val="none" w:sz="0" w:space="0" w:color="auto"/>
                        <w:bottom w:val="none" w:sz="0" w:space="0" w:color="auto"/>
                        <w:right w:val="none" w:sz="0" w:space="0" w:color="auto"/>
                      </w:divBdr>
                      <w:divsChild>
                        <w:div w:id="1905870969">
                          <w:marLeft w:val="0"/>
                          <w:marRight w:val="0"/>
                          <w:marTop w:val="0"/>
                          <w:marBottom w:val="0"/>
                          <w:divBdr>
                            <w:top w:val="none" w:sz="0" w:space="0" w:color="auto"/>
                            <w:left w:val="none" w:sz="0" w:space="0" w:color="auto"/>
                            <w:bottom w:val="none" w:sz="0" w:space="0" w:color="auto"/>
                            <w:right w:val="none" w:sz="0" w:space="0" w:color="auto"/>
                          </w:divBdr>
                          <w:divsChild>
                            <w:div w:id="156002237">
                              <w:marLeft w:val="0"/>
                              <w:marRight w:val="0"/>
                              <w:marTop w:val="0"/>
                              <w:marBottom w:val="0"/>
                              <w:divBdr>
                                <w:top w:val="none" w:sz="0" w:space="0" w:color="auto"/>
                                <w:left w:val="none" w:sz="0" w:space="0" w:color="auto"/>
                                <w:bottom w:val="none" w:sz="0" w:space="0" w:color="auto"/>
                                <w:right w:val="none" w:sz="0" w:space="0" w:color="auto"/>
                              </w:divBdr>
                              <w:divsChild>
                                <w:div w:id="1793669319">
                                  <w:marLeft w:val="660"/>
                                  <w:marRight w:val="660"/>
                                  <w:marTop w:val="0"/>
                                  <w:marBottom w:val="0"/>
                                  <w:divBdr>
                                    <w:top w:val="none" w:sz="0" w:space="0" w:color="auto"/>
                                    <w:left w:val="none" w:sz="0" w:space="0" w:color="auto"/>
                                    <w:bottom w:val="none" w:sz="0" w:space="0" w:color="auto"/>
                                    <w:right w:val="none" w:sz="0" w:space="0" w:color="auto"/>
                                  </w:divBdr>
                                  <w:divsChild>
                                    <w:div w:id="452987751">
                                      <w:marLeft w:val="0"/>
                                      <w:marRight w:val="0"/>
                                      <w:marTop w:val="0"/>
                                      <w:marBottom w:val="0"/>
                                      <w:divBdr>
                                        <w:top w:val="none" w:sz="0" w:space="0" w:color="auto"/>
                                        <w:left w:val="none" w:sz="0" w:space="0" w:color="auto"/>
                                        <w:bottom w:val="none" w:sz="0" w:space="0" w:color="auto"/>
                                        <w:right w:val="none" w:sz="0" w:space="0" w:color="auto"/>
                                      </w:divBdr>
                                      <w:divsChild>
                                        <w:div w:id="313066293">
                                          <w:marLeft w:val="0"/>
                                          <w:marRight w:val="0"/>
                                          <w:marTop w:val="0"/>
                                          <w:marBottom w:val="0"/>
                                          <w:divBdr>
                                            <w:top w:val="none" w:sz="0" w:space="0" w:color="auto"/>
                                            <w:left w:val="none" w:sz="0" w:space="0" w:color="auto"/>
                                            <w:bottom w:val="none" w:sz="0" w:space="0" w:color="auto"/>
                                            <w:right w:val="none" w:sz="0" w:space="0" w:color="auto"/>
                                          </w:divBdr>
                                          <w:divsChild>
                                            <w:div w:id="749892390">
                                              <w:marLeft w:val="0"/>
                                              <w:marRight w:val="0"/>
                                              <w:marTop w:val="0"/>
                                              <w:marBottom w:val="0"/>
                                              <w:divBdr>
                                                <w:top w:val="none" w:sz="0" w:space="0" w:color="auto"/>
                                                <w:left w:val="none" w:sz="0" w:space="0" w:color="auto"/>
                                                <w:bottom w:val="none" w:sz="0" w:space="0" w:color="auto"/>
                                                <w:right w:val="none" w:sz="0" w:space="0" w:color="auto"/>
                                              </w:divBdr>
                                              <w:divsChild>
                                                <w:div w:id="1798258330">
                                                  <w:marLeft w:val="0"/>
                                                  <w:marRight w:val="0"/>
                                                  <w:marTop w:val="150"/>
                                                  <w:marBottom w:val="0"/>
                                                  <w:divBdr>
                                                    <w:top w:val="none" w:sz="0" w:space="0" w:color="auto"/>
                                                    <w:left w:val="none" w:sz="0" w:space="0" w:color="auto"/>
                                                    <w:bottom w:val="none" w:sz="0" w:space="0" w:color="auto"/>
                                                    <w:right w:val="none" w:sz="0" w:space="0" w:color="auto"/>
                                                  </w:divBdr>
                                                  <w:divsChild>
                                                    <w:div w:id="2037002263">
                                                      <w:blockQuote w:val="1"/>
                                                      <w:marLeft w:val="0"/>
                                                      <w:marRight w:val="0"/>
                                                      <w:marTop w:val="240"/>
                                                      <w:marBottom w:val="0"/>
                                                      <w:divBdr>
                                                        <w:top w:val="none" w:sz="0" w:space="0" w:color="auto"/>
                                                        <w:left w:val="single" w:sz="12" w:space="11" w:color="81858C"/>
                                                        <w:bottom w:val="none" w:sz="0" w:space="0" w:color="auto"/>
                                                        <w:right w:val="none" w:sz="0" w:space="0" w:color="auto"/>
                                                      </w:divBdr>
                                                    </w:div>
                                                    <w:div w:id="2036497699">
                                                      <w:blockQuote w:val="1"/>
                                                      <w:marLeft w:val="0"/>
                                                      <w:marRight w:val="0"/>
                                                      <w:marTop w:val="240"/>
                                                      <w:marBottom w:val="0"/>
                                                      <w:divBdr>
                                                        <w:top w:val="none" w:sz="0" w:space="0" w:color="auto"/>
                                                        <w:left w:val="single" w:sz="12" w:space="11" w:color="81858C"/>
                                                        <w:bottom w:val="none" w:sz="0" w:space="0" w:color="auto"/>
                                                        <w:right w:val="none" w:sz="0" w:space="0" w:color="auto"/>
                                                      </w:divBdr>
                                                    </w:div>
                                                    <w:div w:id="63248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650767">
                                  <w:marLeft w:val="480"/>
                                  <w:marRight w:val="480"/>
                                  <w:marTop w:val="100"/>
                                  <w:marBottom w:val="0"/>
                                  <w:divBdr>
                                    <w:top w:val="none" w:sz="0" w:space="0" w:color="auto"/>
                                    <w:left w:val="none" w:sz="0" w:space="0" w:color="auto"/>
                                    <w:bottom w:val="none" w:sz="0" w:space="0" w:color="auto"/>
                                    <w:right w:val="none" w:sz="0" w:space="0" w:color="auto"/>
                                  </w:divBdr>
                                  <w:divsChild>
                                    <w:div w:id="2042197807">
                                      <w:marLeft w:val="0"/>
                                      <w:marRight w:val="0"/>
                                      <w:marTop w:val="0"/>
                                      <w:marBottom w:val="0"/>
                                      <w:divBdr>
                                        <w:top w:val="none" w:sz="0" w:space="0" w:color="auto"/>
                                        <w:left w:val="none" w:sz="0" w:space="0" w:color="auto"/>
                                        <w:bottom w:val="none" w:sz="0" w:space="0" w:color="auto"/>
                                        <w:right w:val="none" w:sz="0" w:space="0" w:color="auto"/>
                                      </w:divBdr>
                                      <w:divsChild>
                                        <w:div w:id="1630164227">
                                          <w:marLeft w:val="0"/>
                                          <w:marRight w:val="0"/>
                                          <w:marTop w:val="0"/>
                                          <w:marBottom w:val="0"/>
                                          <w:divBdr>
                                            <w:top w:val="none" w:sz="0" w:space="0" w:color="auto"/>
                                            <w:left w:val="none" w:sz="0" w:space="0" w:color="auto"/>
                                            <w:bottom w:val="none" w:sz="0" w:space="0" w:color="auto"/>
                                            <w:right w:val="none" w:sz="0" w:space="0" w:color="auto"/>
                                          </w:divBdr>
                                          <w:divsChild>
                                            <w:div w:id="1831166565">
                                              <w:marLeft w:val="0"/>
                                              <w:marRight w:val="0"/>
                                              <w:marTop w:val="60"/>
                                              <w:marBottom w:val="0"/>
                                              <w:divBdr>
                                                <w:top w:val="none" w:sz="0" w:space="0" w:color="auto"/>
                                                <w:left w:val="none" w:sz="0" w:space="0" w:color="auto"/>
                                                <w:bottom w:val="none" w:sz="0" w:space="0" w:color="auto"/>
                                                <w:right w:val="none" w:sz="0" w:space="0" w:color="auto"/>
                                              </w:divBdr>
                                              <w:divsChild>
                                                <w:div w:id="107709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0961147">
      <w:bodyDiv w:val="1"/>
      <w:marLeft w:val="0"/>
      <w:marRight w:val="0"/>
      <w:marTop w:val="0"/>
      <w:marBottom w:val="0"/>
      <w:divBdr>
        <w:top w:val="none" w:sz="0" w:space="0" w:color="auto"/>
        <w:left w:val="none" w:sz="0" w:space="0" w:color="auto"/>
        <w:bottom w:val="none" w:sz="0" w:space="0" w:color="auto"/>
        <w:right w:val="none" w:sz="0" w:space="0" w:color="auto"/>
      </w:divBdr>
    </w:div>
    <w:div w:id="1055662416">
      <w:bodyDiv w:val="1"/>
      <w:marLeft w:val="0"/>
      <w:marRight w:val="0"/>
      <w:marTop w:val="0"/>
      <w:marBottom w:val="0"/>
      <w:divBdr>
        <w:top w:val="none" w:sz="0" w:space="0" w:color="auto"/>
        <w:left w:val="none" w:sz="0" w:space="0" w:color="auto"/>
        <w:bottom w:val="none" w:sz="0" w:space="0" w:color="auto"/>
        <w:right w:val="none" w:sz="0" w:space="0" w:color="auto"/>
      </w:divBdr>
      <w:divsChild>
        <w:div w:id="1459028310">
          <w:marLeft w:val="0"/>
          <w:marRight w:val="0"/>
          <w:marTop w:val="0"/>
          <w:marBottom w:val="0"/>
          <w:divBdr>
            <w:top w:val="none" w:sz="0" w:space="0" w:color="auto"/>
            <w:left w:val="none" w:sz="0" w:space="0" w:color="auto"/>
            <w:bottom w:val="none" w:sz="0" w:space="0" w:color="auto"/>
            <w:right w:val="none" w:sz="0" w:space="0" w:color="auto"/>
          </w:divBdr>
          <w:divsChild>
            <w:div w:id="495075822">
              <w:marLeft w:val="0"/>
              <w:marRight w:val="0"/>
              <w:marTop w:val="0"/>
              <w:marBottom w:val="0"/>
              <w:divBdr>
                <w:top w:val="none" w:sz="0" w:space="0" w:color="auto"/>
                <w:left w:val="none" w:sz="0" w:space="0" w:color="auto"/>
                <w:bottom w:val="none" w:sz="0" w:space="0" w:color="auto"/>
                <w:right w:val="none" w:sz="0" w:space="0" w:color="auto"/>
              </w:divBdr>
              <w:divsChild>
                <w:div w:id="688721134">
                  <w:marLeft w:val="0"/>
                  <w:marRight w:val="0"/>
                  <w:marTop w:val="0"/>
                  <w:marBottom w:val="0"/>
                  <w:divBdr>
                    <w:top w:val="none" w:sz="0" w:space="0" w:color="auto"/>
                    <w:left w:val="none" w:sz="0" w:space="0" w:color="auto"/>
                    <w:bottom w:val="none" w:sz="0" w:space="0" w:color="auto"/>
                    <w:right w:val="none" w:sz="0" w:space="0" w:color="auto"/>
                  </w:divBdr>
                  <w:divsChild>
                    <w:div w:id="1522282140">
                      <w:marLeft w:val="0"/>
                      <w:marRight w:val="0"/>
                      <w:marTop w:val="0"/>
                      <w:marBottom w:val="0"/>
                      <w:divBdr>
                        <w:top w:val="none" w:sz="0" w:space="0" w:color="auto"/>
                        <w:left w:val="none" w:sz="0" w:space="0" w:color="auto"/>
                        <w:bottom w:val="none" w:sz="0" w:space="0" w:color="auto"/>
                        <w:right w:val="none" w:sz="0" w:space="0" w:color="auto"/>
                      </w:divBdr>
                      <w:divsChild>
                        <w:div w:id="1868980453">
                          <w:marLeft w:val="0"/>
                          <w:marRight w:val="0"/>
                          <w:marTop w:val="0"/>
                          <w:marBottom w:val="0"/>
                          <w:divBdr>
                            <w:top w:val="none" w:sz="0" w:space="0" w:color="auto"/>
                            <w:left w:val="none" w:sz="0" w:space="0" w:color="auto"/>
                            <w:bottom w:val="none" w:sz="0" w:space="0" w:color="auto"/>
                            <w:right w:val="none" w:sz="0" w:space="0" w:color="auto"/>
                          </w:divBdr>
                          <w:divsChild>
                            <w:div w:id="1803232335">
                              <w:marLeft w:val="0"/>
                              <w:marRight w:val="0"/>
                              <w:marTop w:val="0"/>
                              <w:marBottom w:val="0"/>
                              <w:divBdr>
                                <w:top w:val="none" w:sz="0" w:space="0" w:color="auto"/>
                                <w:left w:val="none" w:sz="0" w:space="0" w:color="auto"/>
                                <w:bottom w:val="none" w:sz="0" w:space="0" w:color="auto"/>
                                <w:right w:val="none" w:sz="0" w:space="0" w:color="auto"/>
                              </w:divBdr>
                              <w:divsChild>
                                <w:div w:id="1236748173">
                                  <w:marLeft w:val="660"/>
                                  <w:marRight w:val="660"/>
                                  <w:marTop w:val="0"/>
                                  <w:marBottom w:val="0"/>
                                  <w:divBdr>
                                    <w:top w:val="none" w:sz="0" w:space="0" w:color="auto"/>
                                    <w:left w:val="none" w:sz="0" w:space="0" w:color="auto"/>
                                    <w:bottom w:val="none" w:sz="0" w:space="0" w:color="auto"/>
                                    <w:right w:val="none" w:sz="0" w:space="0" w:color="auto"/>
                                  </w:divBdr>
                                  <w:divsChild>
                                    <w:div w:id="1525361339">
                                      <w:marLeft w:val="0"/>
                                      <w:marRight w:val="0"/>
                                      <w:marTop w:val="0"/>
                                      <w:marBottom w:val="0"/>
                                      <w:divBdr>
                                        <w:top w:val="none" w:sz="0" w:space="0" w:color="auto"/>
                                        <w:left w:val="none" w:sz="0" w:space="0" w:color="auto"/>
                                        <w:bottom w:val="none" w:sz="0" w:space="0" w:color="auto"/>
                                        <w:right w:val="none" w:sz="0" w:space="0" w:color="auto"/>
                                      </w:divBdr>
                                      <w:divsChild>
                                        <w:div w:id="367872441">
                                          <w:marLeft w:val="0"/>
                                          <w:marRight w:val="0"/>
                                          <w:marTop w:val="0"/>
                                          <w:marBottom w:val="0"/>
                                          <w:divBdr>
                                            <w:top w:val="none" w:sz="0" w:space="0" w:color="auto"/>
                                            <w:left w:val="none" w:sz="0" w:space="0" w:color="auto"/>
                                            <w:bottom w:val="none" w:sz="0" w:space="0" w:color="auto"/>
                                            <w:right w:val="none" w:sz="0" w:space="0" w:color="auto"/>
                                          </w:divBdr>
                                          <w:divsChild>
                                            <w:div w:id="793914018">
                                              <w:marLeft w:val="0"/>
                                              <w:marRight w:val="0"/>
                                              <w:marTop w:val="0"/>
                                              <w:marBottom w:val="0"/>
                                              <w:divBdr>
                                                <w:top w:val="none" w:sz="0" w:space="0" w:color="auto"/>
                                                <w:left w:val="none" w:sz="0" w:space="0" w:color="auto"/>
                                                <w:bottom w:val="none" w:sz="0" w:space="0" w:color="auto"/>
                                                <w:right w:val="none" w:sz="0" w:space="0" w:color="auto"/>
                                              </w:divBdr>
                                              <w:divsChild>
                                                <w:div w:id="1299605169">
                                                  <w:marLeft w:val="0"/>
                                                  <w:marRight w:val="0"/>
                                                  <w:marTop w:val="150"/>
                                                  <w:marBottom w:val="0"/>
                                                  <w:divBdr>
                                                    <w:top w:val="none" w:sz="0" w:space="0" w:color="auto"/>
                                                    <w:left w:val="none" w:sz="0" w:space="0" w:color="auto"/>
                                                    <w:bottom w:val="none" w:sz="0" w:space="0" w:color="auto"/>
                                                    <w:right w:val="none" w:sz="0" w:space="0" w:color="auto"/>
                                                  </w:divBdr>
                                                  <w:divsChild>
                                                    <w:div w:id="1540774741">
                                                      <w:blockQuote w:val="1"/>
                                                      <w:marLeft w:val="0"/>
                                                      <w:marRight w:val="0"/>
                                                      <w:marTop w:val="240"/>
                                                      <w:marBottom w:val="0"/>
                                                      <w:divBdr>
                                                        <w:top w:val="none" w:sz="0" w:space="0" w:color="auto"/>
                                                        <w:left w:val="single" w:sz="12" w:space="11" w:color="81858C"/>
                                                        <w:bottom w:val="none" w:sz="0" w:space="0" w:color="auto"/>
                                                        <w:right w:val="none" w:sz="0" w:space="0" w:color="auto"/>
                                                      </w:divBdr>
                                                    </w:div>
                                                    <w:div w:id="799223711">
                                                      <w:blockQuote w:val="1"/>
                                                      <w:marLeft w:val="0"/>
                                                      <w:marRight w:val="0"/>
                                                      <w:marTop w:val="240"/>
                                                      <w:marBottom w:val="0"/>
                                                      <w:divBdr>
                                                        <w:top w:val="none" w:sz="0" w:space="0" w:color="auto"/>
                                                        <w:left w:val="single" w:sz="12" w:space="11" w:color="81858C"/>
                                                        <w:bottom w:val="none" w:sz="0" w:space="0" w:color="auto"/>
                                                        <w:right w:val="none" w:sz="0" w:space="0" w:color="auto"/>
                                                      </w:divBdr>
                                                    </w:div>
                                                    <w:div w:id="176888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036473">
                                  <w:marLeft w:val="480"/>
                                  <w:marRight w:val="480"/>
                                  <w:marTop w:val="100"/>
                                  <w:marBottom w:val="0"/>
                                  <w:divBdr>
                                    <w:top w:val="none" w:sz="0" w:space="0" w:color="auto"/>
                                    <w:left w:val="none" w:sz="0" w:space="0" w:color="auto"/>
                                    <w:bottom w:val="none" w:sz="0" w:space="0" w:color="auto"/>
                                    <w:right w:val="none" w:sz="0" w:space="0" w:color="auto"/>
                                  </w:divBdr>
                                  <w:divsChild>
                                    <w:div w:id="506601031">
                                      <w:marLeft w:val="0"/>
                                      <w:marRight w:val="0"/>
                                      <w:marTop w:val="0"/>
                                      <w:marBottom w:val="0"/>
                                      <w:divBdr>
                                        <w:top w:val="none" w:sz="0" w:space="0" w:color="auto"/>
                                        <w:left w:val="none" w:sz="0" w:space="0" w:color="auto"/>
                                        <w:bottom w:val="none" w:sz="0" w:space="0" w:color="auto"/>
                                        <w:right w:val="none" w:sz="0" w:space="0" w:color="auto"/>
                                      </w:divBdr>
                                      <w:divsChild>
                                        <w:div w:id="2141803977">
                                          <w:marLeft w:val="0"/>
                                          <w:marRight w:val="0"/>
                                          <w:marTop w:val="0"/>
                                          <w:marBottom w:val="0"/>
                                          <w:divBdr>
                                            <w:top w:val="none" w:sz="0" w:space="0" w:color="auto"/>
                                            <w:left w:val="none" w:sz="0" w:space="0" w:color="auto"/>
                                            <w:bottom w:val="none" w:sz="0" w:space="0" w:color="auto"/>
                                            <w:right w:val="none" w:sz="0" w:space="0" w:color="auto"/>
                                          </w:divBdr>
                                          <w:divsChild>
                                            <w:div w:id="1577980389">
                                              <w:marLeft w:val="0"/>
                                              <w:marRight w:val="0"/>
                                              <w:marTop w:val="60"/>
                                              <w:marBottom w:val="0"/>
                                              <w:divBdr>
                                                <w:top w:val="none" w:sz="0" w:space="0" w:color="auto"/>
                                                <w:left w:val="none" w:sz="0" w:space="0" w:color="auto"/>
                                                <w:bottom w:val="none" w:sz="0" w:space="0" w:color="auto"/>
                                                <w:right w:val="none" w:sz="0" w:space="0" w:color="auto"/>
                                              </w:divBdr>
                                              <w:divsChild>
                                                <w:div w:id="23220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1143384">
      <w:bodyDiv w:val="1"/>
      <w:marLeft w:val="0"/>
      <w:marRight w:val="0"/>
      <w:marTop w:val="0"/>
      <w:marBottom w:val="0"/>
      <w:divBdr>
        <w:top w:val="none" w:sz="0" w:space="0" w:color="auto"/>
        <w:left w:val="none" w:sz="0" w:space="0" w:color="auto"/>
        <w:bottom w:val="none" w:sz="0" w:space="0" w:color="auto"/>
        <w:right w:val="none" w:sz="0" w:space="0" w:color="auto"/>
      </w:divBdr>
    </w:div>
    <w:div w:id="1130394291">
      <w:bodyDiv w:val="1"/>
      <w:marLeft w:val="0"/>
      <w:marRight w:val="0"/>
      <w:marTop w:val="0"/>
      <w:marBottom w:val="0"/>
      <w:divBdr>
        <w:top w:val="none" w:sz="0" w:space="0" w:color="auto"/>
        <w:left w:val="none" w:sz="0" w:space="0" w:color="auto"/>
        <w:bottom w:val="none" w:sz="0" w:space="0" w:color="auto"/>
        <w:right w:val="none" w:sz="0" w:space="0" w:color="auto"/>
      </w:divBdr>
      <w:divsChild>
        <w:div w:id="1672640609">
          <w:marLeft w:val="660"/>
          <w:marRight w:val="660"/>
          <w:marTop w:val="0"/>
          <w:marBottom w:val="0"/>
          <w:divBdr>
            <w:top w:val="none" w:sz="0" w:space="0" w:color="auto"/>
            <w:left w:val="none" w:sz="0" w:space="0" w:color="auto"/>
            <w:bottom w:val="none" w:sz="0" w:space="0" w:color="auto"/>
            <w:right w:val="none" w:sz="0" w:space="0" w:color="auto"/>
          </w:divBdr>
          <w:divsChild>
            <w:div w:id="1958872857">
              <w:marLeft w:val="0"/>
              <w:marRight w:val="0"/>
              <w:marTop w:val="0"/>
              <w:marBottom w:val="0"/>
              <w:divBdr>
                <w:top w:val="none" w:sz="0" w:space="0" w:color="auto"/>
                <w:left w:val="none" w:sz="0" w:space="0" w:color="auto"/>
                <w:bottom w:val="none" w:sz="0" w:space="0" w:color="auto"/>
                <w:right w:val="none" w:sz="0" w:space="0" w:color="auto"/>
              </w:divBdr>
              <w:divsChild>
                <w:div w:id="665137288">
                  <w:marLeft w:val="0"/>
                  <w:marRight w:val="0"/>
                  <w:marTop w:val="0"/>
                  <w:marBottom w:val="0"/>
                  <w:divBdr>
                    <w:top w:val="none" w:sz="0" w:space="0" w:color="auto"/>
                    <w:left w:val="none" w:sz="0" w:space="0" w:color="auto"/>
                    <w:bottom w:val="none" w:sz="0" w:space="0" w:color="auto"/>
                    <w:right w:val="none" w:sz="0" w:space="0" w:color="auto"/>
                  </w:divBdr>
                  <w:divsChild>
                    <w:div w:id="1679311918">
                      <w:marLeft w:val="0"/>
                      <w:marRight w:val="0"/>
                      <w:marTop w:val="0"/>
                      <w:marBottom w:val="0"/>
                      <w:divBdr>
                        <w:top w:val="none" w:sz="0" w:space="0" w:color="auto"/>
                        <w:left w:val="none" w:sz="0" w:space="0" w:color="auto"/>
                        <w:bottom w:val="none" w:sz="0" w:space="0" w:color="auto"/>
                        <w:right w:val="none" w:sz="0" w:space="0" w:color="auto"/>
                      </w:divBdr>
                      <w:divsChild>
                        <w:div w:id="179525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657581">
      <w:bodyDiv w:val="1"/>
      <w:marLeft w:val="0"/>
      <w:marRight w:val="0"/>
      <w:marTop w:val="0"/>
      <w:marBottom w:val="0"/>
      <w:divBdr>
        <w:top w:val="none" w:sz="0" w:space="0" w:color="auto"/>
        <w:left w:val="none" w:sz="0" w:space="0" w:color="auto"/>
        <w:bottom w:val="none" w:sz="0" w:space="0" w:color="auto"/>
        <w:right w:val="none" w:sz="0" w:space="0" w:color="auto"/>
      </w:divBdr>
    </w:div>
    <w:div w:id="1210843781">
      <w:bodyDiv w:val="1"/>
      <w:marLeft w:val="0"/>
      <w:marRight w:val="0"/>
      <w:marTop w:val="0"/>
      <w:marBottom w:val="0"/>
      <w:divBdr>
        <w:top w:val="none" w:sz="0" w:space="0" w:color="auto"/>
        <w:left w:val="none" w:sz="0" w:space="0" w:color="auto"/>
        <w:bottom w:val="none" w:sz="0" w:space="0" w:color="auto"/>
        <w:right w:val="none" w:sz="0" w:space="0" w:color="auto"/>
      </w:divBdr>
    </w:div>
    <w:div w:id="1283926609">
      <w:bodyDiv w:val="1"/>
      <w:marLeft w:val="0"/>
      <w:marRight w:val="0"/>
      <w:marTop w:val="0"/>
      <w:marBottom w:val="0"/>
      <w:divBdr>
        <w:top w:val="none" w:sz="0" w:space="0" w:color="auto"/>
        <w:left w:val="none" w:sz="0" w:space="0" w:color="auto"/>
        <w:bottom w:val="none" w:sz="0" w:space="0" w:color="auto"/>
        <w:right w:val="none" w:sz="0" w:space="0" w:color="auto"/>
      </w:divBdr>
      <w:divsChild>
        <w:div w:id="1651402437">
          <w:blockQuote w:val="1"/>
          <w:marLeft w:val="0"/>
          <w:marRight w:val="0"/>
          <w:marTop w:val="240"/>
          <w:marBottom w:val="0"/>
          <w:divBdr>
            <w:top w:val="none" w:sz="0" w:space="0" w:color="auto"/>
            <w:left w:val="single" w:sz="12" w:space="11" w:color="81858C"/>
            <w:bottom w:val="none" w:sz="0" w:space="0" w:color="auto"/>
            <w:right w:val="none" w:sz="0" w:space="0" w:color="auto"/>
          </w:divBdr>
        </w:div>
        <w:div w:id="1922635318">
          <w:blockQuote w:val="1"/>
          <w:marLeft w:val="0"/>
          <w:marRight w:val="0"/>
          <w:marTop w:val="240"/>
          <w:marBottom w:val="0"/>
          <w:divBdr>
            <w:top w:val="none" w:sz="0" w:space="0" w:color="auto"/>
            <w:left w:val="single" w:sz="12" w:space="11" w:color="81858C"/>
            <w:bottom w:val="none" w:sz="0" w:space="0" w:color="auto"/>
            <w:right w:val="none" w:sz="0" w:space="0" w:color="auto"/>
          </w:divBdr>
        </w:div>
        <w:div w:id="2139251893">
          <w:marLeft w:val="0"/>
          <w:marRight w:val="0"/>
          <w:marTop w:val="0"/>
          <w:marBottom w:val="0"/>
          <w:divBdr>
            <w:top w:val="none" w:sz="0" w:space="0" w:color="auto"/>
            <w:left w:val="none" w:sz="0" w:space="0" w:color="auto"/>
            <w:bottom w:val="none" w:sz="0" w:space="0" w:color="auto"/>
            <w:right w:val="none" w:sz="0" w:space="0" w:color="auto"/>
          </w:divBdr>
        </w:div>
        <w:div w:id="100532601">
          <w:marLeft w:val="0"/>
          <w:marRight w:val="0"/>
          <w:marTop w:val="0"/>
          <w:marBottom w:val="0"/>
          <w:divBdr>
            <w:top w:val="none" w:sz="0" w:space="0" w:color="auto"/>
            <w:left w:val="none" w:sz="0" w:space="0" w:color="auto"/>
            <w:bottom w:val="none" w:sz="0" w:space="0" w:color="auto"/>
            <w:right w:val="none" w:sz="0" w:space="0" w:color="auto"/>
          </w:divBdr>
        </w:div>
        <w:div w:id="1807041295">
          <w:marLeft w:val="0"/>
          <w:marRight w:val="0"/>
          <w:marTop w:val="0"/>
          <w:marBottom w:val="0"/>
          <w:divBdr>
            <w:top w:val="none" w:sz="0" w:space="0" w:color="auto"/>
            <w:left w:val="none" w:sz="0" w:space="0" w:color="auto"/>
            <w:bottom w:val="none" w:sz="0" w:space="0" w:color="auto"/>
            <w:right w:val="none" w:sz="0" w:space="0" w:color="auto"/>
          </w:divBdr>
        </w:div>
        <w:div w:id="355472865">
          <w:marLeft w:val="0"/>
          <w:marRight w:val="0"/>
          <w:marTop w:val="0"/>
          <w:marBottom w:val="0"/>
          <w:divBdr>
            <w:top w:val="none" w:sz="0" w:space="0" w:color="auto"/>
            <w:left w:val="none" w:sz="0" w:space="0" w:color="auto"/>
            <w:bottom w:val="none" w:sz="0" w:space="0" w:color="auto"/>
            <w:right w:val="none" w:sz="0" w:space="0" w:color="auto"/>
          </w:divBdr>
        </w:div>
      </w:divsChild>
    </w:div>
    <w:div w:id="1293943877">
      <w:bodyDiv w:val="1"/>
      <w:marLeft w:val="0"/>
      <w:marRight w:val="0"/>
      <w:marTop w:val="0"/>
      <w:marBottom w:val="0"/>
      <w:divBdr>
        <w:top w:val="none" w:sz="0" w:space="0" w:color="auto"/>
        <w:left w:val="none" w:sz="0" w:space="0" w:color="auto"/>
        <w:bottom w:val="none" w:sz="0" w:space="0" w:color="auto"/>
        <w:right w:val="none" w:sz="0" w:space="0" w:color="auto"/>
      </w:divBdr>
    </w:div>
    <w:div w:id="1350526563">
      <w:bodyDiv w:val="1"/>
      <w:marLeft w:val="0"/>
      <w:marRight w:val="0"/>
      <w:marTop w:val="0"/>
      <w:marBottom w:val="0"/>
      <w:divBdr>
        <w:top w:val="none" w:sz="0" w:space="0" w:color="auto"/>
        <w:left w:val="none" w:sz="0" w:space="0" w:color="auto"/>
        <w:bottom w:val="none" w:sz="0" w:space="0" w:color="auto"/>
        <w:right w:val="none" w:sz="0" w:space="0" w:color="auto"/>
      </w:divBdr>
    </w:div>
    <w:div w:id="1456019263">
      <w:bodyDiv w:val="1"/>
      <w:marLeft w:val="0"/>
      <w:marRight w:val="0"/>
      <w:marTop w:val="0"/>
      <w:marBottom w:val="0"/>
      <w:divBdr>
        <w:top w:val="none" w:sz="0" w:space="0" w:color="auto"/>
        <w:left w:val="none" w:sz="0" w:space="0" w:color="auto"/>
        <w:bottom w:val="none" w:sz="0" w:space="0" w:color="auto"/>
        <w:right w:val="none" w:sz="0" w:space="0" w:color="auto"/>
      </w:divBdr>
      <w:divsChild>
        <w:div w:id="714811954">
          <w:marLeft w:val="0"/>
          <w:marRight w:val="0"/>
          <w:marTop w:val="0"/>
          <w:marBottom w:val="0"/>
          <w:divBdr>
            <w:top w:val="none" w:sz="0" w:space="0" w:color="auto"/>
            <w:left w:val="none" w:sz="0" w:space="0" w:color="auto"/>
            <w:bottom w:val="none" w:sz="0" w:space="0" w:color="auto"/>
            <w:right w:val="none" w:sz="0" w:space="0" w:color="auto"/>
          </w:divBdr>
          <w:divsChild>
            <w:div w:id="1133869729">
              <w:marLeft w:val="0"/>
              <w:marRight w:val="0"/>
              <w:marTop w:val="0"/>
              <w:marBottom w:val="0"/>
              <w:divBdr>
                <w:top w:val="none" w:sz="0" w:space="0" w:color="auto"/>
                <w:left w:val="none" w:sz="0" w:space="0" w:color="auto"/>
                <w:bottom w:val="none" w:sz="0" w:space="0" w:color="auto"/>
                <w:right w:val="none" w:sz="0" w:space="0" w:color="auto"/>
              </w:divBdr>
              <w:divsChild>
                <w:div w:id="1182815253">
                  <w:marLeft w:val="0"/>
                  <w:marRight w:val="0"/>
                  <w:marTop w:val="0"/>
                  <w:marBottom w:val="0"/>
                  <w:divBdr>
                    <w:top w:val="none" w:sz="0" w:space="0" w:color="auto"/>
                    <w:left w:val="none" w:sz="0" w:space="0" w:color="auto"/>
                    <w:bottom w:val="none" w:sz="0" w:space="0" w:color="auto"/>
                    <w:right w:val="none" w:sz="0" w:space="0" w:color="auto"/>
                  </w:divBdr>
                  <w:divsChild>
                    <w:div w:id="853542764">
                      <w:marLeft w:val="0"/>
                      <w:marRight w:val="0"/>
                      <w:marTop w:val="0"/>
                      <w:marBottom w:val="0"/>
                      <w:divBdr>
                        <w:top w:val="none" w:sz="0" w:space="0" w:color="auto"/>
                        <w:left w:val="none" w:sz="0" w:space="0" w:color="auto"/>
                        <w:bottom w:val="none" w:sz="0" w:space="0" w:color="auto"/>
                        <w:right w:val="none" w:sz="0" w:space="0" w:color="auto"/>
                      </w:divBdr>
                      <w:divsChild>
                        <w:div w:id="1107891860">
                          <w:marLeft w:val="0"/>
                          <w:marRight w:val="0"/>
                          <w:marTop w:val="0"/>
                          <w:marBottom w:val="0"/>
                          <w:divBdr>
                            <w:top w:val="none" w:sz="0" w:space="0" w:color="auto"/>
                            <w:left w:val="none" w:sz="0" w:space="0" w:color="auto"/>
                            <w:bottom w:val="none" w:sz="0" w:space="0" w:color="auto"/>
                            <w:right w:val="none" w:sz="0" w:space="0" w:color="auto"/>
                          </w:divBdr>
                          <w:divsChild>
                            <w:div w:id="1377315501">
                              <w:marLeft w:val="0"/>
                              <w:marRight w:val="0"/>
                              <w:marTop w:val="0"/>
                              <w:marBottom w:val="0"/>
                              <w:divBdr>
                                <w:top w:val="none" w:sz="0" w:space="0" w:color="auto"/>
                                <w:left w:val="none" w:sz="0" w:space="0" w:color="auto"/>
                                <w:bottom w:val="none" w:sz="0" w:space="0" w:color="auto"/>
                                <w:right w:val="none" w:sz="0" w:space="0" w:color="auto"/>
                              </w:divBdr>
                              <w:divsChild>
                                <w:div w:id="164250412">
                                  <w:marLeft w:val="660"/>
                                  <w:marRight w:val="660"/>
                                  <w:marTop w:val="0"/>
                                  <w:marBottom w:val="0"/>
                                  <w:divBdr>
                                    <w:top w:val="none" w:sz="0" w:space="0" w:color="auto"/>
                                    <w:left w:val="none" w:sz="0" w:space="0" w:color="auto"/>
                                    <w:bottom w:val="none" w:sz="0" w:space="0" w:color="auto"/>
                                    <w:right w:val="none" w:sz="0" w:space="0" w:color="auto"/>
                                  </w:divBdr>
                                  <w:divsChild>
                                    <w:div w:id="148332341">
                                      <w:marLeft w:val="0"/>
                                      <w:marRight w:val="0"/>
                                      <w:marTop w:val="0"/>
                                      <w:marBottom w:val="0"/>
                                      <w:divBdr>
                                        <w:top w:val="none" w:sz="0" w:space="0" w:color="auto"/>
                                        <w:left w:val="none" w:sz="0" w:space="0" w:color="auto"/>
                                        <w:bottom w:val="none" w:sz="0" w:space="0" w:color="auto"/>
                                        <w:right w:val="none" w:sz="0" w:space="0" w:color="auto"/>
                                      </w:divBdr>
                                      <w:divsChild>
                                        <w:div w:id="362169589">
                                          <w:marLeft w:val="0"/>
                                          <w:marRight w:val="0"/>
                                          <w:marTop w:val="0"/>
                                          <w:marBottom w:val="0"/>
                                          <w:divBdr>
                                            <w:top w:val="none" w:sz="0" w:space="0" w:color="auto"/>
                                            <w:left w:val="none" w:sz="0" w:space="0" w:color="auto"/>
                                            <w:bottom w:val="none" w:sz="0" w:space="0" w:color="auto"/>
                                            <w:right w:val="none" w:sz="0" w:space="0" w:color="auto"/>
                                          </w:divBdr>
                                          <w:divsChild>
                                            <w:div w:id="1073284017">
                                              <w:marLeft w:val="0"/>
                                              <w:marRight w:val="0"/>
                                              <w:marTop w:val="0"/>
                                              <w:marBottom w:val="0"/>
                                              <w:divBdr>
                                                <w:top w:val="none" w:sz="0" w:space="0" w:color="auto"/>
                                                <w:left w:val="none" w:sz="0" w:space="0" w:color="auto"/>
                                                <w:bottom w:val="none" w:sz="0" w:space="0" w:color="auto"/>
                                                <w:right w:val="none" w:sz="0" w:space="0" w:color="auto"/>
                                              </w:divBdr>
                                              <w:divsChild>
                                                <w:div w:id="1997223301">
                                                  <w:marLeft w:val="0"/>
                                                  <w:marRight w:val="0"/>
                                                  <w:marTop w:val="0"/>
                                                  <w:marBottom w:val="0"/>
                                                  <w:divBdr>
                                                    <w:top w:val="none" w:sz="0" w:space="0" w:color="auto"/>
                                                    <w:left w:val="none" w:sz="0" w:space="0" w:color="auto"/>
                                                    <w:bottom w:val="none" w:sz="0" w:space="0" w:color="auto"/>
                                                    <w:right w:val="none" w:sz="0" w:space="0" w:color="auto"/>
                                                  </w:divBdr>
                                                  <w:divsChild>
                                                    <w:div w:id="1405294136">
                                                      <w:marLeft w:val="0"/>
                                                      <w:marRight w:val="0"/>
                                                      <w:marTop w:val="0"/>
                                                      <w:marBottom w:val="0"/>
                                                      <w:divBdr>
                                                        <w:top w:val="none" w:sz="0" w:space="0" w:color="auto"/>
                                                        <w:left w:val="none" w:sz="0" w:space="0" w:color="auto"/>
                                                        <w:bottom w:val="none" w:sz="0" w:space="0" w:color="auto"/>
                                                        <w:right w:val="none" w:sz="0" w:space="0" w:color="auto"/>
                                                      </w:divBdr>
                                                    </w:div>
                                                    <w:div w:id="823476568">
                                                      <w:marLeft w:val="0"/>
                                                      <w:marRight w:val="0"/>
                                                      <w:marTop w:val="0"/>
                                                      <w:marBottom w:val="0"/>
                                                      <w:divBdr>
                                                        <w:top w:val="none" w:sz="0" w:space="0" w:color="auto"/>
                                                        <w:left w:val="none" w:sz="0" w:space="0" w:color="auto"/>
                                                        <w:bottom w:val="none" w:sz="0" w:space="0" w:color="auto"/>
                                                        <w:right w:val="none" w:sz="0" w:space="0" w:color="auto"/>
                                                      </w:divBdr>
                                                    </w:div>
                                                    <w:div w:id="1986474191">
                                                      <w:marLeft w:val="0"/>
                                                      <w:marRight w:val="0"/>
                                                      <w:marTop w:val="0"/>
                                                      <w:marBottom w:val="0"/>
                                                      <w:divBdr>
                                                        <w:top w:val="none" w:sz="0" w:space="0" w:color="auto"/>
                                                        <w:left w:val="none" w:sz="0" w:space="0" w:color="auto"/>
                                                        <w:bottom w:val="none" w:sz="0" w:space="0" w:color="auto"/>
                                                        <w:right w:val="none" w:sz="0" w:space="0" w:color="auto"/>
                                                      </w:divBdr>
                                                    </w:div>
                                                    <w:div w:id="634064735">
                                                      <w:marLeft w:val="0"/>
                                                      <w:marRight w:val="0"/>
                                                      <w:marTop w:val="0"/>
                                                      <w:marBottom w:val="0"/>
                                                      <w:divBdr>
                                                        <w:top w:val="none" w:sz="0" w:space="0" w:color="auto"/>
                                                        <w:left w:val="none" w:sz="0" w:space="0" w:color="auto"/>
                                                        <w:bottom w:val="none" w:sz="0" w:space="0" w:color="auto"/>
                                                        <w:right w:val="none" w:sz="0" w:space="0" w:color="auto"/>
                                                      </w:divBdr>
                                                    </w:div>
                                                    <w:div w:id="578364845">
                                                      <w:marLeft w:val="0"/>
                                                      <w:marRight w:val="0"/>
                                                      <w:marTop w:val="0"/>
                                                      <w:marBottom w:val="0"/>
                                                      <w:divBdr>
                                                        <w:top w:val="none" w:sz="0" w:space="0" w:color="auto"/>
                                                        <w:left w:val="none" w:sz="0" w:space="0" w:color="auto"/>
                                                        <w:bottom w:val="none" w:sz="0" w:space="0" w:color="auto"/>
                                                        <w:right w:val="none" w:sz="0" w:space="0" w:color="auto"/>
                                                      </w:divBdr>
                                                    </w:div>
                                                    <w:div w:id="347146410">
                                                      <w:marLeft w:val="0"/>
                                                      <w:marRight w:val="0"/>
                                                      <w:marTop w:val="0"/>
                                                      <w:marBottom w:val="0"/>
                                                      <w:divBdr>
                                                        <w:top w:val="none" w:sz="0" w:space="0" w:color="auto"/>
                                                        <w:left w:val="none" w:sz="0" w:space="0" w:color="auto"/>
                                                        <w:bottom w:val="none" w:sz="0" w:space="0" w:color="auto"/>
                                                        <w:right w:val="none" w:sz="0" w:space="0" w:color="auto"/>
                                                      </w:divBdr>
                                                    </w:div>
                                                    <w:div w:id="1174419684">
                                                      <w:marLeft w:val="0"/>
                                                      <w:marRight w:val="0"/>
                                                      <w:marTop w:val="0"/>
                                                      <w:marBottom w:val="0"/>
                                                      <w:divBdr>
                                                        <w:top w:val="none" w:sz="0" w:space="0" w:color="auto"/>
                                                        <w:left w:val="none" w:sz="0" w:space="0" w:color="auto"/>
                                                        <w:bottom w:val="none" w:sz="0" w:space="0" w:color="auto"/>
                                                        <w:right w:val="none" w:sz="0" w:space="0" w:color="auto"/>
                                                      </w:divBdr>
                                                    </w:div>
                                                    <w:div w:id="1966887166">
                                                      <w:marLeft w:val="0"/>
                                                      <w:marRight w:val="0"/>
                                                      <w:marTop w:val="0"/>
                                                      <w:marBottom w:val="0"/>
                                                      <w:divBdr>
                                                        <w:top w:val="none" w:sz="0" w:space="0" w:color="auto"/>
                                                        <w:left w:val="none" w:sz="0" w:space="0" w:color="auto"/>
                                                        <w:bottom w:val="none" w:sz="0" w:space="0" w:color="auto"/>
                                                        <w:right w:val="none" w:sz="0" w:space="0" w:color="auto"/>
                                                      </w:divBdr>
                                                    </w:div>
                                                    <w:div w:id="530338535">
                                                      <w:marLeft w:val="0"/>
                                                      <w:marRight w:val="0"/>
                                                      <w:marTop w:val="0"/>
                                                      <w:marBottom w:val="0"/>
                                                      <w:divBdr>
                                                        <w:top w:val="none" w:sz="0" w:space="0" w:color="auto"/>
                                                        <w:left w:val="none" w:sz="0" w:space="0" w:color="auto"/>
                                                        <w:bottom w:val="none" w:sz="0" w:space="0" w:color="auto"/>
                                                        <w:right w:val="none" w:sz="0" w:space="0" w:color="auto"/>
                                                      </w:divBdr>
                                                    </w:div>
                                                    <w:div w:id="13347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536289">
                                  <w:marLeft w:val="480"/>
                                  <w:marRight w:val="480"/>
                                  <w:marTop w:val="100"/>
                                  <w:marBottom w:val="0"/>
                                  <w:divBdr>
                                    <w:top w:val="none" w:sz="0" w:space="0" w:color="auto"/>
                                    <w:left w:val="none" w:sz="0" w:space="0" w:color="auto"/>
                                    <w:bottom w:val="none" w:sz="0" w:space="0" w:color="auto"/>
                                    <w:right w:val="none" w:sz="0" w:space="0" w:color="auto"/>
                                  </w:divBdr>
                                  <w:divsChild>
                                    <w:div w:id="916717765">
                                      <w:marLeft w:val="0"/>
                                      <w:marRight w:val="0"/>
                                      <w:marTop w:val="0"/>
                                      <w:marBottom w:val="0"/>
                                      <w:divBdr>
                                        <w:top w:val="none" w:sz="0" w:space="0" w:color="auto"/>
                                        <w:left w:val="none" w:sz="0" w:space="0" w:color="auto"/>
                                        <w:bottom w:val="none" w:sz="0" w:space="0" w:color="auto"/>
                                        <w:right w:val="none" w:sz="0" w:space="0" w:color="auto"/>
                                      </w:divBdr>
                                      <w:divsChild>
                                        <w:div w:id="201555578">
                                          <w:marLeft w:val="0"/>
                                          <w:marRight w:val="0"/>
                                          <w:marTop w:val="0"/>
                                          <w:marBottom w:val="0"/>
                                          <w:divBdr>
                                            <w:top w:val="none" w:sz="0" w:space="0" w:color="auto"/>
                                            <w:left w:val="none" w:sz="0" w:space="0" w:color="auto"/>
                                            <w:bottom w:val="none" w:sz="0" w:space="0" w:color="auto"/>
                                            <w:right w:val="none" w:sz="0" w:space="0" w:color="auto"/>
                                          </w:divBdr>
                                          <w:divsChild>
                                            <w:div w:id="138890703">
                                              <w:marLeft w:val="0"/>
                                              <w:marRight w:val="0"/>
                                              <w:marTop w:val="60"/>
                                              <w:marBottom w:val="0"/>
                                              <w:divBdr>
                                                <w:top w:val="none" w:sz="0" w:space="0" w:color="auto"/>
                                                <w:left w:val="none" w:sz="0" w:space="0" w:color="auto"/>
                                                <w:bottom w:val="none" w:sz="0" w:space="0" w:color="auto"/>
                                                <w:right w:val="none" w:sz="0" w:space="0" w:color="auto"/>
                                              </w:divBdr>
                                              <w:divsChild>
                                                <w:div w:id="20778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510253">
      <w:bodyDiv w:val="1"/>
      <w:marLeft w:val="0"/>
      <w:marRight w:val="0"/>
      <w:marTop w:val="0"/>
      <w:marBottom w:val="0"/>
      <w:divBdr>
        <w:top w:val="none" w:sz="0" w:space="0" w:color="auto"/>
        <w:left w:val="none" w:sz="0" w:space="0" w:color="auto"/>
        <w:bottom w:val="none" w:sz="0" w:space="0" w:color="auto"/>
        <w:right w:val="none" w:sz="0" w:space="0" w:color="auto"/>
      </w:divBdr>
    </w:div>
    <w:div w:id="1637445446">
      <w:bodyDiv w:val="1"/>
      <w:marLeft w:val="0"/>
      <w:marRight w:val="0"/>
      <w:marTop w:val="0"/>
      <w:marBottom w:val="0"/>
      <w:divBdr>
        <w:top w:val="none" w:sz="0" w:space="0" w:color="auto"/>
        <w:left w:val="none" w:sz="0" w:space="0" w:color="auto"/>
        <w:bottom w:val="none" w:sz="0" w:space="0" w:color="auto"/>
        <w:right w:val="none" w:sz="0" w:space="0" w:color="auto"/>
      </w:divBdr>
    </w:div>
    <w:div w:id="1959558904">
      <w:bodyDiv w:val="1"/>
      <w:marLeft w:val="0"/>
      <w:marRight w:val="0"/>
      <w:marTop w:val="0"/>
      <w:marBottom w:val="0"/>
      <w:divBdr>
        <w:top w:val="none" w:sz="0" w:space="0" w:color="auto"/>
        <w:left w:val="none" w:sz="0" w:space="0" w:color="auto"/>
        <w:bottom w:val="none" w:sz="0" w:space="0" w:color="auto"/>
        <w:right w:val="none" w:sz="0" w:space="0" w:color="auto"/>
      </w:divBdr>
    </w:div>
    <w:div w:id="2030136304">
      <w:bodyDiv w:val="1"/>
      <w:marLeft w:val="0"/>
      <w:marRight w:val="0"/>
      <w:marTop w:val="0"/>
      <w:marBottom w:val="0"/>
      <w:divBdr>
        <w:top w:val="none" w:sz="0" w:space="0" w:color="auto"/>
        <w:left w:val="none" w:sz="0" w:space="0" w:color="auto"/>
        <w:bottom w:val="none" w:sz="0" w:space="0" w:color="auto"/>
        <w:right w:val="none" w:sz="0" w:space="0" w:color="auto"/>
      </w:divBdr>
    </w:div>
    <w:div w:id="207732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7507/jltr.1303.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shtm.ac.uk/newsevents/news/2025/expert-comment-loneliness-impacting-1-6-people-who-report-find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southeastasia/news/speeches/detail/intervention-of-regional-director-searo-mental-health-social-connection-78th-world-health-assembly-genev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aip.gov.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aip.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A43AB-F2DB-4AED-9A78-7AF6BE9D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4475</TotalTime>
  <Pages>89</Pages>
  <Words>14486</Words>
  <Characters>82572</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bahakim</dc:creator>
  <cp:keywords/>
  <dc:description/>
  <cp:lastModifiedBy>Abdullah bahakim</cp:lastModifiedBy>
  <cp:revision>59</cp:revision>
  <cp:lastPrinted>2026-08-11T07:49:00Z</cp:lastPrinted>
  <dcterms:created xsi:type="dcterms:W3CDTF">2026-08-07T08:34:00Z</dcterms:created>
  <dcterms:modified xsi:type="dcterms:W3CDTF">2026-08-11T07:49:00Z</dcterms:modified>
</cp:coreProperties>
</file>