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0238F6" w:rsidRDefault="009125CE">
      <w:pPr>
        <w:rPr>
          <w:rFonts w:ascii="Simplified Arabic" w:hAnsi="Simplified Arabic" w:cs="Simplified Arabic"/>
          <w:b/>
          <w:bCs/>
          <w:sz w:val="28"/>
          <w:szCs w:val="28"/>
          <w:lang w:bidi="ar-EG"/>
        </w:rPr>
      </w:pPr>
      <w:r w:rsidRPr="000238F6">
        <w:rPr>
          <w:rFonts w:ascii="Simplified Arabic" w:hAnsi="Simplified Arabic" w:cs="Simplified Arabic"/>
          <w:b/>
          <w:bCs/>
          <w:sz w:val="28"/>
          <w:szCs w:val="28"/>
          <w:rtl/>
          <w:lang w:bidi="ar-EG"/>
        </w:rPr>
        <w:t xml:space="preserve">جامعة ميدأوشن </w:t>
      </w:r>
    </w:p>
    <w:p w14:paraId="1E957002" w14:textId="04B27A9D" w:rsidR="00F546CE" w:rsidRPr="000238F6" w:rsidRDefault="009125CE">
      <w:pPr>
        <w:rPr>
          <w:rFonts w:ascii="Simplified Arabic" w:hAnsi="Simplified Arabic" w:cs="Simplified Arabic"/>
          <w:b/>
          <w:bCs/>
          <w:sz w:val="28"/>
          <w:szCs w:val="28"/>
          <w:rtl/>
          <w:lang w:bidi="ar-EG"/>
        </w:rPr>
      </w:pPr>
      <w:r w:rsidRPr="000238F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238F6">
        <w:rPr>
          <w:rFonts w:ascii="Simplified Arabic" w:hAnsi="Simplified Arabic" w:cs="Simplified Arabic"/>
          <w:b/>
          <w:bCs/>
          <w:sz w:val="28"/>
          <w:szCs w:val="28"/>
          <w:lang w:bidi="ar-EG"/>
        </w:rPr>
        <w:t xml:space="preserve">    </w:t>
      </w:r>
      <w:r w:rsidRPr="000238F6">
        <w:rPr>
          <w:rFonts w:ascii="Simplified Arabic" w:hAnsi="Simplified Arabic" w:cs="Simplified Arabic"/>
          <w:b/>
          <w:bCs/>
          <w:sz w:val="28"/>
          <w:szCs w:val="28"/>
          <w:rtl/>
          <w:lang w:bidi="ar-EG"/>
        </w:rPr>
        <w:t xml:space="preserve">كلية الإدارة </w:t>
      </w:r>
    </w:p>
    <w:p w14:paraId="0217C513" w14:textId="57BF0B34" w:rsidR="009125CE" w:rsidRPr="000238F6" w:rsidRDefault="00763190" w:rsidP="00763190">
      <w:pPr>
        <w:tabs>
          <w:tab w:val="center" w:pos="3238"/>
        </w:tabs>
        <w:rPr>
          <w:rFonts w:ascii="Simplified Arabic" w:hAnsi="Simplified Arabic" w:cs="Simplified Arabic"/>
          <w:sz w:val="28"/>
          <w:szCs w:val="28"/>
          <w:rtl/>
          <w:lang w:bidi="ar-EG"/>
        </w:rPr>
      </w:pPr>
      <w:r>
        <w:rPr>
          <w:rFonts w:ascii="Simplified Arabic" w:hAnsi="Simplified Arabic" w:cs="Simplified Arabic"/>
          <w:b/>
          <w:bCs/>
          <w:sz w:val="28"/>
          <w:szCs w:val="28"/>
          <w:rtl/>
          <w:lang w:bidi="ar-EG"/>
        </w:rPr>
        <w:t>قسم / تخصص</w:t>
      </w:r>
      <w:r>
        <w:rPr>
          <w:rFonts w:ascii="Simplified Arabic" w:hAnsi="Simplified Arabic" w:cs="Simplified Arabic" w:hint="cs"/>
          <w:b/>
          <w:bCs/>
          <w:sz w:val="28"/>
          <w:szCs w:val="28"/>
          <w:rtl/>
          <w:lang w:bidi="ar-EG"/>
        </w:rPr>
        <w:t xml:space="preserve"> ادارة مشاريع</w:t>
      </w:r>
      <w:r>
        <w:rPr>
          <w:rFonts w:ascii="Simplified Arabic" w:hAnsi="Simplified Arabic" w:cs="Simplified Arabic"/>
          <w:sz w:val="28"/>
          <w:szCs w:val="28"/>
          <w:rtl/>
          <w:lang w:bidi="ar-EG"/>
        </w:rPr>
        <w:tab/>
      </w:r>
      <w:r>
        <w:rPr>
          <w:rFonts w:ascii="Simplified Arabic" w:hAnsi="Simplified Arabic" w:cs="Simplified Arabic"/>
          <w:sz w:val="28"/>
          <w:szCs w:val="28"/>
          <w:rtl/>
          <w:lang w:bidi="ar-EG"/>
        </w:rPr>
        <w:tab/>
      </w:r>
    </w:p>
    <w:p w14:paraId="5B1A21B8" w14:textId="3B95A7A5" w:rsidR="008A645D" w:rsidRPr="000238F6" w:rsidRDefault="008A645D" w:rsidP="009125CE">
      <w:pPr>
        <w:rPr>
          <w:rFonts w:ascii="Simplified Arabic" w:hAnsi="Simplified Arabic" w:cs="Simplified Arabic"/>
          <w:sz w:val="28"/>
          <w:szCs w:val="28"/>
          <w:rtl/>
          <w:lang w:bidi="ar-EG"/>
        </w:rPr>
      </w:pPr>
    </w:p>
    <w:p w14:paraId="148C75D3" w14:textId="77777777" w:rsidR="008A645D" w:rsidRPr="000238F6" w:rsidRDefault="008A645D" w:rsidP="009125CE">
      <w:pPr>
        <w:rPr>
          <w:rFonts w:ascii="Simplified Arabic" w:hAnsi="Simplified Arabic" w:cs="Simplified Arabic"/>
          <w:sz w:val="28"/>
          <w:szCs w:val="28"/>
          <w:rtl/>
          <w:lang w:bidi="ar-EG"/>
        </w:rPr>
      </w:pPr>
    </w:p>
    <w:p w14:paraId="08401F45" w14:textId="6AE5D0A5" w:rsidR="009125CE" w:rsidRPr="000238F6" w:rsidRDefault="009125CE" w:rsidP="001A398C">
      <w:pPr>
        <w:jc w:val="center"/>
        <w:rPr>
          <w:rFonts w:ascii="Simplified Arabic" w:hAnsi="Simplified Arabic" w:cs="Simplified Arabic"/>
          <w:b/>
          <w:bCs/>
          <w:sz w:val="28"/>
          <w:szCs w:val="28"/>
          <w:rtl/>
          <w:lang w:bidi="ar-EG"/>
        </w:rPr>
      </w:pPr>
      <w:r w:rsidRPr="000238F6">
        <w:rPr>
          <w:rFonts w:ascii="Simplified Arabic" w:hAnsi="Simplified Arabic" w:cs="Simplified Arabic"/>
          <w:b/>
          <w:bCs/>
          <w:sz w:val="28"/>
          <w:szCs w:val="28"/>
          <w:rtl/>
          <w:lang w:bidi="ar-EG"/>
        </w:rPr>
        <w:t xml:space="preserve">العنوان </w:t>
      </w:r>
    </w:p>
    <w:p w14:paraId="1AA4343F" w14:textId="0B1F02DD" w:rsidR="009125CE" w:rsidRPr="005570AC" w:rsidRDefault="003F0936" w:rsidP="009125CE">
      <w:pPr>
        <w:jc w:val="center"/>
        <w:rPr>
          <w:rFonts w:ascii="Simplified Arabic" w:hAnsi="Simplified Arabic" w:cs="Simplified Arabic"/>
          <w:sz w:val="44"/>
          <w:szCs w:val="44"/>
          <w:rtl/>
          <w:lang w:bidi="ar-EG"/>
        </w:rPr>
      </w:pPr>
      <w:r w:rsidRPr="005570AC">
        <w:rPr>
          <w:rFonts w:ascii="Simplified Arabic" w:hAnsi="Simplified Arabic" w:cs="Simplified Arabic"/>
          <w:sz w:val="44"/>
          <w:szCs w:val="44"/>
          <w:rtl/>
          <w:lang w:bidi="ar-EG"/>
        </w:rPr>
        <w:t>متطلبات تطبيق إدارة المشاريع لتعزيز كفاءة الصناعات التحويلية بالمملكة العربية السعودية</w:t>
      </w:r>
    </w:p>
    <w:p w14:paraId="232F19A4" w14:textId="1FB678B5" w:rsidR="009125CE" w:rsidRPr="005570AC" w:rsidRDefault="001A398C" w:rsidP="001A398C">
      <w:pPr>
        <w:jc w:val="center"/>
        <w:rPr>
          <w:rFonts w:ascii="Simplified Arabic" w:hAnsi="Simplified Arabic" w:cs="Simplified Arabic"/>
          <w:sz w:val="44"/>
          <w:szCs w:val="44"/>
          <w:rtl/>
          <w:lang w:bidi="ar-EG"/>
        </w:rPr>
      </w:pPr>
      <w:r w:rsidRPr="005570AC">
        <w:rPr>
          <w:rFonts w:ascii="Simplified Arabic" w:hAnsi="Simplified Arabic" w:cs="Simplified Arabic"/>
          <w:sz w:val="44"/>
          <w:szCs w:val="44"/>
          <w:lang w:bidi="ar-EG"/>
        </w:rPr>
        <w:t>Project management application requirements to enhance the efficiency of manufacturing industries in the Kingdom of Saudi Arabia</w:t>
      </w:r>
    </w:p>
    <w:p w14:paraId="3D3CBDF8" w14:textId="4BDB500B" w:rsidR="009125CE" w:rsidRDefault="009125CE" w:rsidP="000238F6">
      <w:pPr>
        <w:jc w:val="center"/>
        <w:rPr>
          <w:rFonts w:ascii="Simplified Arabic" w:hAnsi="Simplified Arabic" w:cs="Simplified Arabic"/>
          <w:b/>
          <w:bCs/>
          <w:sz w:val="28"/>
          <w:szCs w:val="28"/>
          <w:lang w:bidi="ar-EG"/>
        </w:rPr>
      </w:pPr>
      <w:r w:rsidRPr="000238F6">
        <w:rPr>
          <w:rFonts w:ascii="Simplified Arabic" w:hAnsi="Simplified Arabic" w:cs="Simplified Arabic"/>
          <w:b/>
          <w:bCs/>
          <w:sz w:val="28"/>
          <w:szCs w:val="28"/>
          <w:rtl/>
          <w:lang w:bidi="ar-EG"/>
        </w:rPr>
        <w:t>إعداد الطالب/</w:t>
      </w:r>
    </w:p>
    <w:p w14:paraId="25C33E05" w14:textId="5FE2A629" w:rsidR="001100DF" w:rsidRPr="000238F6" w:rsidRDefault="001100DF" w:rsidP="000238F6">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أحمد نافذ ناصر</w:t>
      </w:r>
    </w:p>
    <w:p w14:paraId="379A8772" w14:textId="7BE2A04F" w:rsidR="000238F6" w:rsidRPr="000238F6" w:rsidRDefault="000238F6" w:rsidP="001A398C">
      <w:pPr>
        <w:rPr>
          <w:rFonts w:ascii="Simplified Arabic" w:hAnsi="Simplified Arabic" w:cs="Simplified Arabic"/>
          <w:b/>
          <w:bCs/>
          <w:sz w:val="28"/>
          <w:szCs w:val="28"/>
          <w:rtl/>
          <w:lang w:bidi="ar-EG"/>
        </w:rPr>
      </w:pPr>
    </w:p>
    <w:p w14:paraId="5F4EE2DE" w14:textId="1A92484F" w:rsidR="009125CE" w:rsidRPr="000238F6" w:rsidRDefault="009125CE" w:rsidP="009125CE">
      <w:pPr>
        <w:jc w:val="center"/>
        <w:rPr>
          <w:rFonts w:ascii="Simplified Arabic" w:hAnsi="Simplified Arabic" w:cs="Simplified Arabic"/>
          <w:b/>
          <w:bCs/>
          <w:sz w:val="28"/>
          <w:szCs w:val="28"/>
          <w:rtl/>
          <w:lang w:bidi="ar-EG"/>
        </w:rPr>
      </w:pPr>
      <w:r w:rsidRPr="000238F6">
        <w:rPr>
          <w:rFonts w:ascii="Simplified Arabic" w:hAnsi="Simplified Arabic" w:cs="Simplified Arabic"/>
          <w:b/>
          <w:bCs/>
          <w:sz w:val="28"/>
          <w:szCs w:val="28"/>
          <w:rtl/>
          <w:lang w:bidi="ar-EG"/>
        </w:rPr>
        <w:t>إشراف/</w:t>
      </w:r>
    </w:p>
    <w:p w14:paraId="22738CC6" w14:textId="56B78A53" w:rsidR="009125CE" w:rsidRDefault="00D04F62" w:rsidP="008A645D">
      <w:pPr>
        <w:jc w:val="center"/>
        <w:rPr>
          <w:rFonts w:ascii="Simplified Arabic" w:hAnsi="Simplified Arabic" w:cs="Simplified Arabic"/>
          <w:b/>
          <w:bCs/>
          <w:sz w:val="28"/>
          <w:szCs w:val="28"/>
          <w:rtl/>
          <w:lang w:bidi="ar-EG"/>
        </w:rPr>
      </w:pPr>
      <w:r w:rsidRPr="000238F6">
        <w:rPr>
          <w:rFonts w:ascii="Simplified Arabic" w:hAnsi="Simplified Arabic" w:cs="Simplified Arabic"/>
          <w:b/>
          <w:bCs/>
          <w:sz w:val="28"/>
          <w:szCs w:val="28"/>
          <w:rtl/>
          <w:lang w:bidi="ar-EG"/>
        </w:rPr>
        <w:t>د.</w:t>
      </w:r>
      <w:r w:rsidR="003F0936" w:rsidRPr="000238F6">
        <w:rPr>
          <w:rFonts w:ascii="Simplified Arabic" w:hAnsi="Simplified Arabic" w:cs="Simplified Arabic"/>
          <w:b/>
          <w:bCs/>
          <w:sz w:val="28"/>
          <w:szCs w:val="28"/>
          <w:rtl/>
          <w:lang w:bidi="ar-EG"/>
        </w:rPr>
        <w:t xml:space="preserve"> </w:t>
      </w:r>
      <w:r w:rsidR="000F4A13">
        <w:rPr>
          <w:rFonts w:ascii="Simplified Arabic" w:hAnsi="Simplified Arabic" w:cs="Simplified Arabic" w:hint="cs"/>
          <w:b/>
          <w:bCs/>
          <w:sz w:val="28"/>
          <w:szCs w:val="28"/>
          <w:rtl/>
        </w:rPr>
        <w:t>أسماء أبو عنزة</w:t>
      </w:r>
      <w:r w:rsidRPr="000238F6">
        <w:rPr>
          <w:rFonts w:ascii="Simplified Arabic" w:hAnsi="Simplified Arabic" w:cs="Simplified Arabic"/>
          <w:b/>
          <w:bCs/>
          <w:sz w:val="28"/>
          <w:szCs w:val="28"/>
          <w:rtl/>
          <w:lang w:bidi="ar-EG"/>
        </w:rPr>
        <w:br/>
      </w:r>
    </w:p>
    <w:p w14:paraId="4554B17C" w14:textId="77777777" w:rsidR="000F4A13" w:rsidRPr="000238F6" w:rsidRDefault="000F4A13" w:rsidP="008A645D">
      <w:pPr>
        <w:jc w:val="center"/>
        <w:rPr>
          <w:rFonts w:ascii="Simplified Arabic" w:hAnsi="Simplified Arabic" w:cs="Simplified Arabic"/>
          <w:b/>
          <w:bCs/>
          <w:sz w:val="28"/>
          <w:szCs w:val="28"/>
          <w:rtl/>
          <w:lang w:bidi="ar-EG"/>
        </w:rPr>
      </w:pPr>
    </w:p>
    <w:p w14:paraId="5503C4F1" w14:textId="77777777" w:rsidR="008A645D" w:rsidRPr="000238F6" w:rsidRDefault="008A645D" w:rsidP="008A645D">
      <w:pPr>
        <w:jc w:val="center"/>
        <w:rPr>
          <w:rFonts w:ascii="Simplified Arabic" w:hAnsi="Simplified Arabic" w:cs="Simplified Arabic"/>
          <w:b/>
          <w:bCs/>
          <w:sz w:val="28"/>
          <w:szCs w:val="28"/>
          <w:rtl/>
          <w:lang w:bidi="ar-EG"/>
        </w:rPr>
      </w:pPr>
    </w:p>
    <w:p w14:paraId="71099ADB" w14:textId="20957C39" w:rsidR="009125CE" w:rsidRDefault="009125CE" w:rsidP="008A645D">
      <w:pPr>
        <w:jc w:val="center"/>
        <w:rPr>
          <w:rFonts w:ascii="Simplified Arabic" w:hAnsi="Simplified Arabic" w:cs="Simplified Arabic"/>
          <w:b/>
          <w:bCs/>
          <w:sz w:val="28"/>
          <w:szCs w:val="28"/>
          <w:rtl/>
          <w:lang w:bidi="ar-EG"/>
        </w:rPr>
      </w:pPr>
      <w:r w:rsidRPr="000238F6">
        <w:rPr>
          <w:rFonts w:ascii="Simplified Arabic" w:hAnsi="Simplified Arabic" w:cs="Simplified Arabic"/>
          <w:b/>
          <w:bCs/>
          <w:sz w:val="28"/>
          <w:szCs w:val="28"/>
          <w:rtl/>
          <w:lang w:bidi="ar-EG"/>
        </w:rPr>
        <w:t>العام الدراسي:</w:t>
      </w:r>
      <w:r w:rsidR="003F0936" w:rsidRPr="000238F6">
        <w:rPr>
          <w:rFonts w:ascii="Simplified Arabic" w:hAnsi="Simplified Arabic" w:cs="Simplified Arabic"/>
          <w:b/>
          <w:bCs/>
          <w:sz w:val="28"/>
          <w:szCs w:val="28"/>
          <w:rtl/>
          <w:lang w:bidi="ar-EG"/>
        </w:rPr>
        <w:t xml:space="preserve"> </w:t>
      </w:r>
      <w:r w:rsidRPr="000238F6">
        <w:rPr>
          <w:rFonts w:ascii="Simplified Arabic" w:hAnsi="Simplified Arabic" w:cs="Simplified Arabic"/>
          <w:b/>
          <w:bCs/>
          <w:sz w:val="28"/>
          <w:szCs w:val="28"/>
          <w:rtl/>
          <w:lang w:bidi="ar-EG"/>
        </w:rPr>
        <w:t>202</w:t>
      </w:r>
      <w:r w:rsidR="00D52480" w:rsidRPr="000238F6">
        <w:rPr>
          <w:rFonts w:ascii="Simplified Arabic" w:hAnsi="Simplified Arabic" w:cs="Simplified Arabic"/>
          <w:b/>
          <w:bCs/>
          <w:sz w:val="28"/>
          <w:szCs w:val="28"/>
          <w:rtl/>
          <w:lang w:bidi="ar-EG"/>
        </w:rPr>
        <w:t>4</w:t>
      </w:r>
    </w:p>
    <w:p w14:paraId="21CB50A1" w14:textId="77777777" w:rsidR="001A398C" w:rsidRPr="000238F6" w:rsidRDefault="001A398C" w:rsidP="008A645D">
      <w:pPr>
        <w:jc w:val="center"/>
        <w:rPr>
          <w:rFonts w:ascii="Simplified Arabic" w:hAnsi="Simplified Arabic" w:cs="Simplified Arabic"/>
          <w:b/>
          <w:bCs/>
          <w:sz w:val="28"/>
          <w:szCs w:val="28"/>
          <w:rtl/>
          <w:lang w:bidi="ar-EG"/>
        </w:rPr>
      </w:pPr>
    </w:p>
    <w:p w14:paraId="6BB6A5A0" w14:textId="77777777" w:rsidR="001A398C" w:rsidRPr="001A398C" w:rsidRDefault="001A398C" w:rsidP="001A398C">
      <w:pPr>
        <w:pStyle w:val="Heading1"/>
        <w:rPr>
          <w:lang w:bidi="ar-EG"/>
        </w:rPr>
      </w:pPr>
      <w:r w:rsidRPr="001A398C">
        <w:rPr>
          <w:rtl/>
        </w:rPr>
        <w:t>الشكر والتقدير</w:t>
      </w:r>
    </w:p>
    <w:p w14:paraId="58FCE734" w14:textId="77777777" w:rsidR="001A398C" w:rsidRPr="001A398C" w:rsidRDefault="001A398C" w:rsidP="001A398C">
      <w:pPr>
        <w:rPr>
          <w:rFonts w:ascii="Simplified Arabic" w:hAnsi="Simplified Arabic" w:cs="Simplified Arabic"/>
          <w:b/>
          <w:bCs/>
          <w:sz w:val="32"/>
          <w:szCs w:val="32"/>
          <w:u w:val="single"/>
          <w:lang w:bidi="ar-EG"/>
        </w:rPr>
      </w:pPr>
      <w:r w:rsidRPr="001A398C">
        <w:rPr>
          <w:rFonts w:ascii="Simplified Arabic" w:hAnsi="Simplified Arabic" w:cs="Simplified Arabic"/>
          <w:b/>
          <w:bCs/>
          <w:sz w:val="32"/>
          <w:szCs w:val="32"/>
          <w:u w:val="single"/>
          <w:rtl/>
        </w:rPr>
        <w:t>أتقدم بخالص الشكر وعظيم الامتنان إلى كل من ساهم في دعمي خلال مسيرتي الأكاديمية، سواءً من أعضاء هيئة التدريس أو الزملاء والأصدقاء. أشكر أساتذتي الأفاضل في جامعة ميداوشن، قسم إدارة المشاريع، على توجيهاتهم السديدة ودعمهم المتواصل الذي ساعدني على تحقيق هذا الإنجاز. كما أخص بالشكر عائلتي التي كانت السند والداعم الرئيسي في كل خطوة من خطواتي</w:t>
      </w:r>
      <w:r w:rsidRPr="001A398C">
        <w:rPr>
          <w:rFonts w:ascii="Simplified Arabic" w:hAnsi="Simplified Arabic" w:cs="Simplified Arabic"/>
          <w:b/>
          <w:bCs/>
          <w:sz w:val="32"/>
          <w:szCs w:val="32"/>
          <w:u w:val="single"/>
          <w:lang w:bidi="ar-EG"/>
        </w:rPr>
        <w:t>.</w:t>
      </w:r>
    </w:p>
    <w:p w14:paraId="793EAE4C" w14:textId="77777777" w:rsidR="001A398C" w:rsidRPr="001A398C" w:rsidRDefault="001A398C" w:rsidP="001A398C">
      <w:pPr>
        <w:rPr>
          <w:rFonts w:ascii="Simplified Arabic" w:hAnsi="Simplified Arabic" w:cs="Simplified Arabic"/>
          <w:b/>
          <w:bCs/>
          <w:sz w:val="32"/>
          <w:szCs w:val="32"/>
          <w:u w:val="single"/>
          <w:lang w:bidi="ar-EG"/>
        </w:rPr>
      </w:pPr>
      <w:r w:rsidRPr="001A398C">
        <w:rPr>
          <w:rFonts w:ascii="Simplified Arabic" w:hAnsi="Simplified Arabic" w:cs="Simplified Arabic"/>
          <w:b/>
          <w:bCs/>
          <w:sz w:val="32"/>
          <w:szCs w:val="32"/>
          <w:u w:val="single"/>
          <w:rtl/>
        </w:rPr>
        <w:t>إن هذا الإنجاز لم يكن ليتحقق لولا جهودكم وإيمانكم بقدراتي. أسأل الله أن يوفقني لأكون عند حسن ظنكم، وأن أتمكن من رد الجميل في المستقبل</w:t>
      </w:r>
      <w:r w:rsidRPr="001A398C">
        <w:rPr>
          <w:rFonts w:ascii="Simplified Arabic" w:hAnsi="Simplified Arabic" w:cs="Simplified Arabic"/>
          <w:b/>
          <w:bCs/>
          <w:sz w:val="32"/>
          <w:szCs w:val="32"/>
          <w:u w:val="single"/>
          <w:lang w:bidi="ar-EG"/>
        </w:rPr>
        <w:t>.</w:t>
      </w:r>
    </w:p>
    <w:p w14:paraId="0D5ED819" w14:textId="77777777" w:rsidR="001A398C" w:rsidRPr="001A398C" w:rsidRDefault="001A398C" w:rsidP="009125CE">
      <w:pPr>
        <w:rPr>
          <w:rFonts w:ascii="Simplified Arabic" w:hAnsi="Simplified Arabic" w:cs="Simplified Arabic"/>
          <w:b/>
          <w:bCs/>
          <w:sz w:val="32"/>
          <w:szCs w:val="32"/>
          <w:u w:val="single"/>
          <w:rtl/>
          <w:lang w:bidi="ar-EG"/>
        </w:rPr>
      </w:pPr>
    </w:p>
    <w:p w14:paraId="2B2C6B7D" w14:textId="77777777" w:rsidR="001A398C" w:rsidRDefault="001A398C" w:rsidP="009125CE">
      <w:pPr>
        <w:rPr>
          <w:rFonts w:ascii="Simplified Arabic" w:hAnsi="Simplified Arabic" w:cs="Simplified Arabic"/>
          <w:b/>
          <w:bCs/>
          <w:sz w:val="32"/>
          <w:szCs w:val="32"/>
          <w:u w:val="single"/>
          <w:rtl/>
          <w:lang w:bidi="ar-EG"/>
        </w:rPr>
      </w:pPr>
    </w:p>
    <w:p w14:paraId="0E1C9667" w14:textId="77777777" w:rsidR="001A398C" w:rsidRDefault="001A398C" w:rsidP="009125CE">
      <w:pPr>
        <w:rPr>
          <w:rFonts w:ascii="Simplified Arabic" w:hAnsi="Simplified Arabic" w:cs="Simplified Arabic"/>
          <w:b/>
          <w:bCs/>
          <w:sz w:val="32"/>
          <w:szCs w:val="32"/>
          <w:u w:val="single"/>
          <w:rtl/>
          <w:lang w:bidi="ar-EG"/>
        </w:rPr>
      </w:pPr>
    </w:p>
    <w:p w14:paraId="2D69310C" w14:textId="77777777" w:rsidR="001A398C" w:rsidRDefault="001A398C" w:rsidP="009125CE">
      <w:pPr>
        <w:rPr>
          <w:rFonts w:ascii="Simplified Arabic" w:hAnsi="Simplified Arabic" w:cs="Simplified Arabic"/>
          <w:b/>
          <w:bCs/>
          <w:sz w:val="32"/>
          <w:szCs w:val="32"/>
          <w:u w:val="single"/>
          <w:rtl/>
          <w:lang w:bidi="ar-EG"/>
        </w:rPr>
      </w:pPr>
    </w:p>
    <w:p w14:paraId="3179E17A" w14:textId="77777777" w:rsidR="001A398C" w:rsidRDefault="001A398C" w:rsidP="009125CE">
      <w:pPr>
        <w:rPr>
          <w:rFonts w:ascii="Simplified Arabic" w:hAnsi="Simplified Arabic" w:cs="Simplified Arabic"/>
          <w:b/>
          <w:bCs/>
          <w:sz w:val="32"/>
          <w:szCs w:val="32"/>
          <w:u w:val="single"/>
          <w:rtl/>
          <w:lang w:bidi="ar-EG"/>
        </w:rPr>
      </w:pPr>
    </w:p>
    <w:p w14:paraId="6A8B1531" w14:textId="77777777" w:rsidR="001A398C" w:rsidRDefault="001A398C" w:rsidP="009125CE">
      <w:pPr>
        <w:rPr>
          <w:rFonts w:ascii="Simplified Arabic" w:hAnsi="Simplified Arabic" w:cs="Simplified Arabic"/>
          <w:b/>
          <w:bCs/>
          <w:sz w:val="32"/>
          <w:szCs w:val="32"/>
          <w:u w:val="single"/>
          <w:rtl/>
          <w:lang w:bidi="ar-EG"/>
        </w:rPr>
      </w:pPr>
    </w:p>
    <w:p w14:paraId="4038F0C8" w14:textId="77777777" w:rsidR="001A398C" w:rsidRDefault="001A398C" w:rsidP="009125CE">
      <w:pPr>
        <w:rPr>
          <w:rFonts w:ascii="Simplified Arabic" w:hAnsi="Simplified Arabic" w:cs="Simplified Arabic"/>
          <w:b/>
          <w:bCs/>
          <w:sz w:val="32"/>
          <w:szCs w:val="32"/>
          <w:u w:val="single"/>
          <w:rtl/>
          <w:lang w:bidi="ar-EG"/>
        </w:rPr>
      </w:pPr>
    </w:p>
    <w:p w14:paraId="6BA6DA08" w14:textId="77777777" w:rsidR="001A398C" w:rsidRDefault="001A398C" w:rsidP="009125CE">
      <w:pPr>
        <w:rPr>
          <w:rFonts w:ascii="Simplified Arabic" w:hAnsi="Simplified Arabic" w:cs="Simplified Arabic"/>
          <w:b/>
          <w:bCs/>
          <w:sz w:val="32"/>
          <w:szCs w:val="32"/>
          <w:u w:val="single"/>
          <w:rtl/>
          <w:lang w:bidi="ar-EG"/>
        </w:rPr>
      </w:pPr>
    </w:p>
    <w:p w14:paraId="585150AF" w14:textId="77777777" w:rsidR="001A398C" w:rsidRDefault="001A398C" w:rsidP="009125CE">
      <w:pPr>
        <w:rPr>
          <w:rFonts w:ascii="Simplified Arabic" w:hAnsi="Simplified Arabic" w:cs="Simplified Arabic"/>
          <w:b/>
          <w:bCs/>
          <w:sz w:val="32"/>
          <w:szCs w:val="32"/>
          <w:u w:val="single"/>
          <w:rtl/>
          <w:lang w:bidi="ar-EG"/>
        </w:rPr>
      </w:pPr>
    </w:p>
    <w:p w14:paraId="12E37E6C" w14:textId="77777777" w:rsidR="001A398C" w:rsidRDefault="001A398C" w:rsidP="009125CE">
      <w:pPr>
        <w:rPr>
          <w:rFonts w:ascii="Simplified Arabic" w:hAnsi="Simplified Arabic" w:cs="Simplified Arabic"/>
          <w:b/>
          <w:bCs/>
          <w:sz w:val="32"/>
          <w:szCs w:val="32"/>
          <w:u w:val="single"/>
          <w:rtl/>
          <w:lang w:bidi="ar-EG"/>
        </w:rPr>
      </w:pPr>
    </w:p>
    <w:p w14:paraId="1EFA8CF9" w14:textId="30A460A5" w:rsidR="001A398C" w:rsidRDefault="001A398C" w:rsidP="009125CE">
      <w:pPr>
        <w:rPr>
          <w:rFonts w:ascii="Simplified Arabic" w:hAnsi="Simplified Arabic" w:cs="Simplified Arabic"/>
          <w:b/>
          <w:bCs/>
          <w:sz w:val="32"/>
          <w:szCs w:val="32"/>
          <w:u w:val="single"/>
          <w:rtl/>
          <w:lang w:bidi="ar-EG"/>
        </w:rPr>
      </w:pPr>
    </w:p>
    <w:p w14:paraId="2D1C6B3D" w14:textId="6EFA57D6" w:rsidR="001A398C" w:rsidRDefault="001A398C" w:rsidP="009125CE">
      <w:pPr>
        <w:rPr>
          <w:rFonts w:ascii="Simplified Arabic" w:hAnsi="Simplified Arabic" w:cs="Simplified Arabic"/>
          <w:b/>
          <w:bCs/>
          <w:sz w:val="32"/>
          <w:szCs w:val="32"/>
          <w:u w:val="single"/>
          <w:rtl/>
          <w:lang w:bidi="ar-EG"/>
        </w:rPr>
      </w:pPr>
    </w:p>
    <w:p w14:paraId="150893C6" w14:textId="4D9F3C0C" w:rsidR="001A398C" w:rsidRDefault="001A398C" w:rsidP="009125CE">
      <w:pPr>
        <w:rPr>
          <w:rFonts w:ascii="Simplified Arabic" w:hAnsi="Simplified Arabic" w:cs="Simplified Arabic"/>
          <w:b/>
          <w:bCs/>
          <w:sz w:val="32"/>
          <w:szCs w:val="32"/>
          <w:u w:val="single"/>
          <w:rtl/>
          <w:lang w:bidi="ar-EG"/>
        </w:rPr>
      </w:pPr>
    </w:p>
    <w:p w14:paraId="4D4D1C43" w14:textId="77777777" w:rsidR="001A398C" w:rsidRPr="001A398C" w:rsidRDefault="001A398C" w:rsidP="001A398C">
      <w:pPr>
        <w:pStyle w:val="Heading1"/>
        <w:rPr>
          <w:lang w:bidi="ar-EG"/>
        </w:rPr>
      </w:pPr>
      <w:r w:rsidRPr="001A398C">
        <w:rPr>
          <w:rtl/>
        </w:rPr>
        <w:t>ملخص الدراسة</w:t>
      </w:r>
    </w:p>
    <w:p w14:paraId="22421C2B" w14:textId="77777777" w:rsidR="001A398C" w:rsidRPr="001A398C" w:rsidRDefault="001A398C" w:rsidP="001A398C">
      <w:pPr>
        <w:rPr>
          <w:rFonts w:ascii="Simplified Arabic" w:hAnsi="Simplified Arabic" w:cs="Simplified Arabic"/>
          <w:sz w:val="28"/>
          <w:szCs w:val="28"/>
          <w:lang w:bidi="ar-EG"/>
        </w:rPr>
      </w:pPr>
      <w:r w:rsidRPr="001A398C">
        <w:rPr>
          <w:rFonts w:ascii="Simplified Arabic" w:hAnsi="Simplified Arabic" w:cs="Simplified Arabic"/>
          <w:sz w:val="28"/>
          <w:szCs w:val="28"/>
          <w:rtl/>
        </w:rPr>
        <w:t>تهدف هذه الدراسة إلى استكشاف متطلبات تطبيق إدارة المشاريع لتعزيز كفاءة الصناعات التحويلية في المملكة العربية السعودية، وذلك من خلال تحليل الجوانب المختلفة التي تساهم في نجاح إدارة المشاريع في هذا القطاع. تركز الدراسة على مجموعة من المحاور الرئيسية، تشمل التأهيل والتدريب المستمر للكوادر، التخطيط الاستراتيجي المتماشي مع رؤية المملكة 2030، تبني التقنيات الحديثة، إدارة المخاطر، والامتثال للأنظمة واللوائح المحلية</w:t>
      </w:r>
      <w:r w:rsidRPr="001A398C">
        <w:rPr>
          <w:rFonts w:ascii="Simplified Arabic" w:hAnsi="Simplified Arabic" w:cs="Simplified Arabic"/>
          <w:sz w:val="28"/>
          <w:szCs w:val="28"/>
          <w:lang w:bidi="ar-EG"/>
        </w:rPr>
        <w:t>.</w:t>
      </w:r>
    </w:p>
    <w:p w14:paraId="5D3F71B0" w14:textId="77777777" w:rsidR="001A398C" w:rsidRPr="001A398C" w:rsidRDefault="001A398C" w:rsidP="001A398C">
      <w:pPr>
        <w:rPr>
          <w:rFonts w:ascii="Simplified Arabic" w:hAnsi="Simplified Arabic" w:cs="Simplified Arabic"/>
          <w:sz w:val="28"/>
          <w:szCs w:val="28"/>
          <w:lang w:bidi="ar-EG"/>
        </w:rPr>
      </w:pPr>
      <w:r w:rsidRPr="001A398C">
        <w:rPr>
          <w:rFonts w:ascii="Simplified Arabic" w:hAnsi="Simplified Arabic" w:cs="Simplified Arabic"/>
          <w:sz w:val="28"/>
          <w:szCs w:val="28"/>
          <w:rtl/>
        </w:rPr>
        <w:t>تناولت الدراسة كذلك أهمية البنية التحتية الرقمية ودورها في تحسين عملية اتخاذ القرار، بالإضافة إلى أهمية التواصل الفعّال بين الفرق العاملة، وإدارة الموارد البشرية بما يسهم في تعزيز الدافعية وتحقيق الأهداف. وقد تم الاعتماد على أساليب بحث علمية متنوعة مثل التحليل الوصفي والدراسات الميدانية، لاستكشاف التحديات والعوامل التي تؤثر على نجاح المشاريع الصناعية</w:t>
      </w:r>
      <w:r w:rsidRPr="001A398C">
        <w:rPr>
          <w:rFonts w:ascii="Simplified Arabic" w:hAnsi="Simplified Arabic" w:cs="Simplified Arabic"/>
          <w:sz w:val="28"/>
          <w:szCs w:val="28"/>
          <w:lang w:bidi="ar-EG"/>
        </w:rPr>
        <w:t>.</w:t>
      </w:r>
    </w:p>
    <w:p w14:paraId="660DE449" w14:textId="3DFBA088" w:rsidR="00D331DC" w:rsidRPr="007E137F" w:rsidRDefault="001A398C" w:rsidP="00D331DC">
      <w:pPr>
        <w:spacing w:line="240" w:lineRule="auto"/>
        <w:ind w:firstLine="284"/>
        <w:jc w:val="both"/>
        <w:rPr>
          <w:rFonts w:ascii="Simplified Arabic" w:hAnsi="Simplified Arabic" w:cs="Simplified Arabic"/>
          <w:sz w:val="28"/>
          <w:szCs w:val="28"/>
          <w:lang w:bidi="ar-EG"/>
        </w:rPr>
      </w:pPr>
      <w:r w:rsidRPr="001A398C">
        <w:rPr>
          <w:rFonts w:ascii="Simplified Arabic" w:hAnsi="Simplified Arabic" w:cs="Simplified Arabic"/>
          <w:sz w:val="28"/>
          <w:szCs w:val="28"/>
          <w:rtl/>
        </w:rPr>
        <w:t>توصلت الدراسة إلى مجموعة من التوصيات، أهمها ضرورة تكامل الإدارات المختلفة داخل المؤسسات الصناعية، وتطبيق نظم تخطيط الموارد</w:t>
      </w:r>
      <w:r w:rsidRPr="001A398C">
        <w:rPr>
          <w:rFonts w:ascii="Simplified Arabic" w:hAnsi="Simplified Arabic" w:cs="Simplified Arabic"/>
          <w:sz w:val="28"/>
          <w:szCs w:val="28"/>
          <w:lang w:bidi="ar-EG"/>
        </w:rPr>
        <w:t xml:space="preserve"> (ERP) </w:t>
      </w:r>
      <w:r w:rsidRPr="001A398C">
        <w:rPr>
          <w:rFonts w:ascii="Simplified Arabic" w:hAnsi="Simplified Arabic" w:cs="Simplified Arabic"/>
          <w:sz w:val="28"/>
          <w:szCs w:val="28"/>
          <w:rtl/>
        </w:rPr>
        <w:t>لضمان تدفق المعلومات والموارد بشكل فعّال، مما يؤدي إلى تحقيق كفاءة تشغيلية أعلى</w:t>
      </w:r>
      <w:r w:rsidR="00D331DC">
        <w:rPr>
          <w:rFonts w:ascii="Simplified Arabic" w:hAnsi="Simplified Arabic" w:cs="Simplified Arabic" w:hint="cs"/>
          <w:sz w:val="28"/>
          <w:szCs w:val="28"/>
          <w:rtl/>
          <w:lang w:bidi="ar-EG"/>
        </w:rPr>
        <w:t xml:space="preserve"> و</w:t>
      </w:r>
      <w:r w:rsidR="00D331DC" w:rsidRPr="00D331DC">
        <w:rPr>
          <w:rFonts w:ascii="Simplified Arabic" w:hAnsi="Simplified Arabic" w:cs="Simplified Arabic" w:hint="cs"/>
          <w:sz w:val="28"/>
          <w:szCs w:val="28"/>
          <w:rtl/>
        </w:rPr>
        <w:t xml:space="preserve"> </w:t>
      </w:r>
      <w:r w:rsidR="00D331DC" w:rsidRPr="007E137F">
        <w:rPr>
          <w:rFonts w:ascii="Simplified Arabic" w:hAnsi="Simplified Arabic" w:cs="Simplified Arabic" w:hint="cs"/>
          <w:sz w:val="28"/>
          <w:szCs w:val="28"/>
          <w:rtl/>
        </w:rPr>
        <w:t xml:space="preserve">هدف البحث إلى التعرف على متطلبات تطبيق إدارة المشاريع لتعزيز كفاءة الصناعات التحويلية بالمملكة العربية السعودية، وقد استخدم البحث المنهج الوصفي التحليلي، كما استخدم الاستبانة كأداة بحثية، وتوصل البحث إلى </w:t>
      </w:r>
      <w:r w:rsidR="00D331DC" w:rsidRPr="007E137F">
        <w:rPr>
          <w:rFonts w:ascii="Simplified Arabic" w:hAnsi="Simplified Arabic" w:cs="Simplified Arabic" w:hint="cs"/>
          <w:sz w:val="28"/>
          <w:szCs w:val="28"/>
          <w:rtl/>
          <w:lang w:bidi="ar-EG"/>
        </w:rPr>
        <w:t>عدم وجود فروق ذات دلالة إحصائية  عند مستوى (0,05) بين متوسطات استجابات أفراد العينة حول (</w:t>
      </w:r>
      <w:r w:rsidR="00D331DC" w:rsidRPr="007E137F">
        <w:rPr>
          <w:rFonts w:ascii="Simplified Arabic" w:hAnsi="Simplified Arabic" w:cs="Simplified Arabic"/>
          <w:sz w:val="28"/>
          <w:szCs w:val="28"/>
          <w:rtl/>
          <w:lang w:bidi="ar-EG"/>
        </w:rPr>
        <w:t>متطلبات تطبيق إدارة المشاريع لتعزيز كفاءة الصناعات التحويلية بالمملكة العربية السعودية</w:t>
      </w:r>
      <w:r w:rsidR="00D331DC" w:rsidRPr="007E137F">
        <w:rPr>
          <w:rFonts w:ascii="Simplified Arabic" w:hAnsi="Simplified Arabic" w:cs="Simplified Arabic" w:hint="cs"/>
          <w:sz w:val="28"/>
          <w:szCs w:val="28"/>
          <w:rtl/>
          <w:lang w:bidi="ar-EG"/>
        </w:rPr>
        <w:t>) طبقًا لمتغير سنوات الخبرة.</w:t>
      </w:r>
      <w:r w:rsidR="00D331DC" w:rsidRPr="007E137F">
        <w:rPr>
          <w:rFonts w:ascii="Simplified Arabic" w:hAnsi="Simplified Arabic" w:cs="Simplified Arabic" w:hint="cs"/>
          <w:sz w:val="28"/>
          <w:szCs w:val="28"/>
          <w:rtl/>
        </w:rPr>
        <w:t xml:space="preserve"> وقدم البحث عدد من التوصيات منها: </w:t>
      </w:r>
      <w:r w:rsidR="00D331DC" w:rsidRPr="007E137F">
        <w:rPr>
          <w:rFonts w:ascii="Simplified Arabic" w:hAnsi="Simplified Arabic" w:cs="Simplified Arabic"/>
          <w:sz w:val="28"/>
          <w:szCs w:val="28"/>
          <w:rtl/>
          <w:lang w:bidi="ar-EG"/>
        </w:rPr>
        <w:t>ينبغي تعزيز القوانين والسياسات التي تدعم الصناعات التحويلية من خلال تسهيل تطبيق مبادئ إدارة المشاريع، مثل تقديم الإعفاءات الضريبية والحوافز لتشجيع الابتكار والتحسين المستمر. تشجيع الشراكات بين الشركات المحلية والحكومة لتطوير المشاريع، وضمان توفير التمويل، والبنية التحتية، والاستفادة من الدعم الحكومي.</w:t>
      </w:r>
      <w:r w:rsidR="00D331DC" w:rsidRPr="007E137F">
        <w:rPr>
          <w:rFonts w:ascii="Simplified Arabic" w:hAnsi="Simplified Arabic" w:cs="Simplified Arabic" w:hint="cs"/>
          <w:sz w:val="28"/>
          <w:szCs w:val="28"/>
          <w:rtl/>
          <w:lang w:bidi="ar-EG"/>
        </w:rPr>
        <w:t xml:space="preserve"> </w:t>
      </w:r>
      <w:r w:rsidR="00D331DC" w:rsidRPr="007E137F">
        <w:rPr>
          <w:rFonts w:ascii="Simplified Arabic" w:hAnsi="Simplified Arabic" w:cs="Simplified Arabic"/>
          <w:sz w:val="28"/>
          <w:szCs w:val="28"/>
          <w:rtl/>
          <w:lang w:bidi="ar-EG"/>
        </w:rPr>
        <w:t>تعزيز التحول الرقمي في الصناعات التحويلية من خلال تطبيق تقنيات مثل الذكاء الاصطناعي، إنترنت الأشياء، والتحليلات الضخمة، لتسريع وتيرة الإنتاج وزيادة الكفاءة.</w:t>
      </w:r>
    </w:p>
    <w:p w14:paraId="65F9657F" w14:textId="7E301061" w:rsidR="001A398C" w:rsidRDefault="001A398C" w:rsidP="001A398C">
      <w:pPr>
        <w:rPr>
          <w:rFonts w:ascii="Simplified Arabic" w:hAnsi="Simplified Arabic" w:cs="Simplified Arabic"/>
          <w:sz w:val="28"/>
          <w:szCs w:val="28"/>
          <w:rtl/>
          <w:lang w:bidi="ar-EG"/>
        </w:rPr>
      </w:pPr>
    </w:p>
    <w:p w14:paraId="3C6201A8" w14:textId="77777777" w:rsidR="001100DF" w:rsidRDefault="001100DF" w:rsidP="001A398C">
      <w:pPr>
        <w:rPr>
          <w:rFonts w:ascii="Simplified Arabic" w:hAnsi="Simplified Arabic" w:cs="Simplified Arabic"/>
          <w:sz w:val="28"/>
          <w:szCs w:val="28"/>
          <w:rtl/>
          <w:lang w:bidi="ar-EG"/>
        </w:rPr>
      </w:pPr>
    </w:p>
    <w:p w14:paraId="1E618165" w14:textId="77777777" w:rsidR="001100DF" w:rsidRDefault="001100DF" w:rsidP="001A398C">
      <w:pPr>
        <w:rPr>
          <w:rFonts w:ascii="Simplified Arabic" w:hAnsi="Simplified Arabic" w:cs="Simplified Arabic"/>
          <w:sz w:val="28"/>
          <w:szCs w:val="28"/>
          <w:rtl/>
          <w:lang w:bidi="ar-EG"/>
        </w:rPr>
      </w:pPr>
    </w:p>
    <w:p w14:paraId="2DE73177" w14:textId="77777777" w:rsidR="001100DF" w:rsidRPr="00D331DC" w:rsidRDefault="001100DF" w:rsidP="001A398C">
      <w:pPr>
        <w:rPr>
          <w:rFonts w:ascii="Simplified Arabic" w:hAnsi="Simplified Arabic" w:cs="Simplified Arabic"/>
          <w:sz w:val="28"/>
          <w:szCs w:val="28"/>
          <w:rtl/>
          <w:lang w:bidi="ar-EG"/>
        </w:rPr>
      </w:pPr>
    </w:p>
    <w:p w14:paraId="3EEEC254" w14:textId="77777777" w:rsidR="001A398C" w:rsidRDefault="001A398C" w:rsidP="001A398C">
      <w:pPr>
        <w:pStyle w:val="Heading1"/>
        <w:bidi w:val="0"/>
      </w:pPr>
      <w:r>
        <w:rPr>
          <w:rStyle w:val="Strong"/>
        </w:rPr>
        <w:lastRenderedPageBreak/>
        <w:t>Study Summary</w:t>
      </w:r>
    </w:p>
    <w:p w14:paraId="68A1E8C7" w14:textId="77777777" w:rsidR="001A398C" w:rsidRDefault="001A398C" w:rsidP="001A398C">
      <w:pPr>
        <w:pStyle w:val="NormalWeb"/>
      </w:pPr>
      <w:r>
        <w:t>This study aims to explore the requirements for implementing project management to enhance the efficiency of the manufacturing industries in Saudi Arabia. It analyzes the various aspects that contribute to successful project management in this sector, focusing on continuous training and development of the workforce, strategic planning aligned with Saudi Vision 2030, adoption of advanced technologies, risk management, and compliance with local laws and regulations.</w:t>
      </w:r>
    </w:p>
    <w:p w14:paraId="266C1973" w14:textId="77777777" w:rsidR="001A398C" w:rsidRDefault="001A398C" w:rsidP="001A398C">
      <w:pPr>
        <w:pStyle w:val="NormalWeb"/>
      </w:pPr>
      <w:r>
        <w:t>The study also highlights the significance of digital infrastructure in improving decision-making processes, effective communication among working teams, and human resource management to boost motivation and achieve goals. Various scientific research methods, such as descriptive analysis and field studies, were employed to explore the challenges and factors influencing the success of industrial projects.</w:t>
      </w:r>
    </w:p>
    <w:p w14:paraId="41FD52DA" w14:textId="55974DD1" w:rsidR="001A398C" w:rsidRDefault="001A398C" w:rsidP="00466D02">
      <w:pPr>
        <w:pStyle w:val="NormalWeb"/>
        <w:rPr>
          <w:rtl/>
        </w:rPr>
      </w:pPr>
      <w:r>
        <w:t>The study concludes with several recommendations, primarily the need for integration between different departments within industrial organizations and the implementation of Enterprise Resource Planning (ERP) systems to ensure efficient information and resource flow, ultimately leading to e</w:t>
      </w:r>
      <w:r w:rsidR="00466D02">
        <w:t>nhanced operational efficiency.</w:t>
      </w:r>
    </w:p>
    <w:p w14:paraId="28913B8B" w14:textId="6B308B33" w:rsidR="00466D02" w:rsidRDefault="00466D02" w:rsidP="00466D02">
      <w:pPr>
        <w:pStyle w:val="NormalWeb"/>
        <w:rPr>
          <w:rtl/>
        </w:rPr>
      </w:pPr>
    </w:p>
    <w:p w14:paraId="405908C1" w14:textId="416D2D2B" w:rsidR="00466D02" w:rsidRDefault="00466D02" w:rsidP="00466D02">
      <w:pPr>
        <w:pStyle w:val="NormalWeb"/>
        <w:rPr>
          <w:rtl/>
        </w:rPr>
      </w:pPr>
    </w:p>
    <w:p w14:paraId="146AA058" w14:textId="1D46A1E7" w:rsidR="00466D02" w:rsidRDefault="00466D02" w:rsidP="00466D02">
      <w:pPr>
        <w:pStyle w:val="NormalWeb"/>
        <w:rPr>
          <w:rtl/>
        </w:rPr>
      </w:pPr>
    </w:p>
    <w:p w14:paraId="39BDE998" w14:textId="366891EA" w:rsidR="00466D02" w:rsidRDefault="00466D02" w:rsidP="00466D02">
      <w:pPr>
        <w:pStyle w:val="NormalWeb"/>
        <w:rPr>
          <w:rtl/>
        </w:rPr>
      </w:pPr>
    </w:p>
    <w:p w14:paraId="64B295D2" w14:textId="562B971C" w:rsidR="00466D02" w:rsidRDefault="00466D02" w:rsidP="00466D02">
      <w:pPr>
        <w:pStyle w:val="NormalWeb"/>
        <w:rPr>
          <w:rtl/>
        </w:rPr>
      </w:pPr>
    </w:p>
    <w:p w14:paraId="6150FEFC" w14:textId="77777777" w:rsidR="00466D02" w:rsidRPr="00466D02" w:rsidRDefault="00466D02" w:rsidP="00466D02">
      <w:pPr>
        <w:pStyle w:val="NormalWeb"/>
        <w:rPr>
          <w:rtl/>
        </w:rPr>
      </w:pPr>
    </w:p>
    <w:p w14:paraId="2682EA5D" w14:textId="77777777" w:rsidR="001A398C" w:rsidRDefault="001A398C" w:rsidP="009125CE">
      <w:pPr>
        <w:rPr>
          <w:rFonts w:ascii="Simplified Arabic" w:hAnsi="Simplified Arabic" w:cs="Simplified Arabic"/>
          <w:b/>
          <w:bCs/>
          <w:sz w:val="32"/>
          <w:szCs w:val="32"/>
          <w:u w:val="single"/>
          <w:rtl/>
          <w:lang w:bidi="ar-EG"/>
        </w:rPr>
      </w:pPr>
    </w:p>
    <w:p w14:paraId="793EB025" w14:textId="77777777" w:rsidR="001A398C" w:rsidRDefault="001A398C" w:rsidP="009125CE">
      <w:pPr>
        <w:rPr>
          <w:rFonts w:ascii="Simplified Arabic" w:hAnsi="Simplified Arabic" w:cs="Simplified Arabic"/>
          <w:b/>
          <w:bCs/>
          <w:sz w:val="32"/>
          <w:szCs w:val="32"/>
          <w:u w:val="single"/>
          <w:rtl/>
          <w:lang w:bidi="ar-EG"/>
        </w:rPr>
      </w:pPr>
    </w:p>
    <w:p w14:paraId="46797B06" w14:textId="77777777" w:rsidR="001A398C" w:rsidRDefault="001A398C" w:rsidP="009125CE">
      <w:pPr>
        <w:rPr>
          <w:rFonts w:ascii="Simplified Arabic" w:hAnsi="Simplified Arabic" w:cs="Simplified Arabic"/>
          <w:b/>
          <w:bCs/>
          <w:sz w:val="32"/>
          <w:szCs w:val="32"/>
          <w:u w:val="single"/>
          <w:rtl/>
          <w:lang w:bidi="ar-EG"/>
        </w:rPr>
      </w:pPr>
    </w:p>
    <w:p w14:paraId="40374594" w14:textId="77777777" w:rsidR="001A398C" w:rsidRDefault="001A398C" w:rsidP="009125CE">
      <w:pPr>
        <w:rPr>
          <w:rFonts w:ascii="Simplified Arabic" w:hAnsi="Simplified Arabic" w:cs="Simplified Arabic"/>
          <w:b/>
          <w:bCs/>
          <w:sz w:val="32"/>
          <w:szCs w:val="32"/>
          <w:u w:val="single"/>
          <w:rtl/>
          <w:lang w:bidi="ar-EG"/>
        </w:rPr>
      </w:pPr>
    </w:p>
    <w:p w14:paraId="3DFC658F" w14:textId="73F89AD7" w:rsidR="001A398C" w:rsidRDefault="001A398C" w:rsidP="009125CE">
      <w:pPr>
        <w:rPr>
          <w:rFonts w:ascii="Simplified Arabic" w:hAnsi="Simplified Arabic" w:cs="Simplified Arabic"/>
          <w:b/>
          <w:bCs/>
          <w:sz w:val="32"/>
          <w:szCs w:val="32"/>
          <w:u w:val="single"/>
          <w:rtl/>
          <w:lang w:bidi="ar-EG"/>
        </w:rPr>
      </w:pPr>
    </w:p>
    <w:p w14:paraId="14ABF274" w14:textId="77777777" w:rsidR="00511D5E" w:rsidRDefault="00511D5E" w:rsidP="001100DF">
      <w:pPr>
        <w:rPr>
          <w:rFonts w:ascii="Simplified Arabic" w:hAnsi="Simplified Arabic" w:cs="Simplified Arabic"/>
          <w:b/>
          <w:bCs/>
          <w:sz w:val="32"/>
          <w:szCs w:val="32"/>
          <w:u w:val="single"/>
          <w:rtl/>
          <w:lang w:bidi="ar-EG"/>
        </w:rPr>
        <w:sectPr w:rsidR="00511D5E" w:rsidSect="000238F6">
          <w:footerReference w:type="default" r:id="rId9"/>
          <w:footerReference w:type="first" r:id="rId10"/>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p>
    <w:p w14:paraId="6107AB75" w14:textId="3071B14F" w:rsidR="00466D02" w:rsidRDefault="00466D02" w:rsidP="001100DF">
      <w:pPr>
        <w:rPr>
          <w:rFonts w:ascii="Simplified Arabic" w:hAnsi="Simplified Arabic" w:cs="Simplified Arabic"/>
          <w:b/>
          <w:bCs/>
          <w:sz w:val="32"/>
          <w:szCs w:val="32"/>
          <w:u w:val="single"/>
          <w:rtl/>
          <w:lang w:bidi="ar-EG"/>
        </w:rPr>
      </w:pPr>
    </w:p>
    <w:p w14:paraId="035BF540" w14:textId="41D9075D" w:rsidR="009125CE" w:rsidRPr="000238F6" w:rsidRDefault="003F0936" w:rsidP="009125CE">
      <w:pPr>
        <w:rPr>
          <w:rFonts w:ascii="Simplified Arabic" w:hAnsi="Simplified Arabic" w:cs="Simplified Arabic"/>
          <w:b/>
          <w:bCs/>
          <w:sz w:val="32"/>
          <w:szCs w:val="32"/>
          <w:u w:val="single"/>
          <w:rtl/>
          <w:lang w:bidi="ar-EG"/>
        </w:rPr>
      </w:pPr>
      <w:r w:rsidRPr="000238F6">
        <w:rPr>
          <w:rFonts w:ascii="Simplified Arabic" w:hAnsi="Simplified Arabic" w:cs="Simplified Arabic"/>
          <w:b/>
          <w:bCs/>
          <w:sz w:val="32"/>
          <w:szCs w:val="32"/>
          <w:u w:val="single"/>
          <w:rtl/>
          <w:lang w:bidi="ar-EG"/>
        </w:rPr>
        <w:t>فهرس المحتوي</w:t>
      </w:r>
      <w:r w:rsidR="00D52480" w:rsidRPr="000238F6">
        <w:rPr>
          <w:rFonts w:ascii="Simplified Arabic" w:hAnsi="Simplified Arabic" w:cs="Simplified Arabic"/>
          <w:b/>
          <w:bCs/>
          <w:sz w:val="32"/>
          <w:szCs w:val="32"/>
          <w:u w:val="single"/>
          <w:rtl/>
          <w:lang w:bidi="ar-EG"/>
        </w:rPr>
        <w:t>ات</w:t>
      </w:r>
      <w:r w:rsidR="009125CE" w:rsidRPr="000238F6">
        <w:rPr>
          <w:rFonts w:ascii="Simplified Arabic" w:hAnsi="Simplified Arabic" w:cs="Simplified Arabic"/>
          <w:b/>
          <w:bCs/>
          <w:sz w:val="32"/>
          <w:szCs w:val="32"/>
          <w:u w:val="single"/>
          <w:rtl/>
          <w:lang w:bidi="ar-EG"/>
        </w:rPr>
        <w:t>:</w:t>
      </w:r>
    </w:p>
    <w:tbl>
      <w:tblPr>
        <w:tblStyle w:val="TableGrid"/>
        <w:bidiVisual/>
        <w:tblW w:w="0" w:type="auto"/>
        <w:tblLook w:val="04A0" w:firstRow="1" w:lastRow="0" w:firstColumn="1" w:lastColumn="0" w:noHBand="0" w:noVBand="1"/>
      </w:tblPr>
      <w:tblGrid>
        <w:gridCol w:w="7280"/>
        <w:gridCol w:w="1781"/>
      </w:tblGrid>
      <w:tr w:rsidR="008F57A1" w14:paraId="10AEDD9D" w14:textId="77777777" w:rsidTr="007E1EEB">
        <w:trPr>
          <w:tblHeader/>
        </w:trPr>
        <w:tc>
          <w:tcPr>
            <w:tcW w:w="7478" w:type="dxa"/>
          </w:tcPr>
          <w:p w14:paraId="6AB578DB" w14:textId="6A6FBBB1" w:rsidR="008F57A1" w:rsidRPr="008F57A1" w:rsidRDefault="008F57A1" w:rsidP="008F57A1">
            <w:pPr>
              <w:jc w:val="center"/>
              <w:rPr>
                <w:rFonts w:ascii="Simplified Arabic" w:hAnsi="Simplified Arabic" w:cs="Simplified Arabic"/>
                <w:b/>
                <w:bCs/>
                <w:sz w:val="28"/>
                <w:szCs w:val="28"/>
                <w:rtl/>
                <w:lang w:bidi="ar-EG"/>
              </w:rPr>
            </w:pPr>
            <w:r w:rsidRPr="008F57A1">
              <w:rPr>
                <w:rFonts w:ascii="Simplified Arabic" w:hAnsi="Simplified Arabic" w:cs="Simplified Arabic" w:hint="cs"/>
                <w:b/>
                <w:bCs/>
                <w:sz w:val="28"/>
                <w:szCs w:val="28"/>
                <w:rtl/>
                <w:lang w:bidi="ar-EG"/>
              </w:rPr>
              <w:t>المحتويات</w:t>
            </w:r>
          </w:p>
        </w:tc>
        <w:tc>
          <w:tcPr>
            <w:tcW w:w="1809" w:type="dxa"/>
          </w:tcPr>
          <w:p w14:paraId="4EEA6198" w14:textId="5B805B21" w:rsidR="008F57A1" w:rsidRPr="008F57A1" w:rsidRDefault="008F57A1" w:rsidP="008F57A1">
            <w:pPr>
              <w:jc w:val="center"/>
              <w:rPr>
                <w:rFonts w:ascii="Simplified Arabic" w:hAnsi="Simplified Arabic" w:cs="Simplified Arabic"/>
                <w:b/>
                <w:bCs/>
                <w:sz w:val="28"/>
                <w:szCs w:val="28"/>
                <w:rtl/>
                <w:lang w:bidi="ar-EG"/>
              </w:rPr>
            </w:pPr>
            <w:r w:rsidRPr="008F57A1">
              <w:rPr>
                <w:rFonts w:ascii="Simplified Arabic" w:hAnsi="Simplified Arabic" w:cs="Simplified Arabic" w:hint="cs"/>
                <w:b/>
                <w:bCs/>
                <w:sz w:val="28"/>
                <w:szCs w:val="28"/>
                <w:rtl/>
                <w:lang w:bidi="ar-EG"/>
              </w:rPr>
              <w:t>الصفحة</w:t>
            </w:r>
          </w:p>
        </w:tc>
      </w:tr>
      <w:tr w:rsidR="008F57A1" w14:paraId="6DA668AD" w14:textId="77777777" w:rsidTr="008F57A1">
        <w:tc>
          <w:tcPr>
            <w:tcW w:w="7478" w:type="dxa"/>
          </w:tcPr>
          <w:p w14:paraId="34D2BA88" w14:textId="134AC096" w:rsidR="008F57A1" w:rsidRPr="008F57A1" w:rsidRDefault="008F57A1" w:rsidP="008F57A1">
            <w:pPr>
              <w:jc w:val="center"/>
              <w:rPr>
                <w:rFonts w:ascii="Simplified Arabic" w:hAnsi="Simplified Arabic" w:cs="Simplified Arabic"/>
                <w:b/>
                <w:bCs/>
                <w:sz w:val="28"/>
                <w:szCs w:val="28"/>
                <w:rtl/>
                <w:lang w:bidi="ar-EG"/>
              </w:rPr>
            </w:pPr>
            <w:r w:rsidRPr="008F57A1">
              <w:rPr>
                <w:rFonts w:ascii="Simplified Arabic" w:hAnsi="Simplified Arabic" w:cs="Simplified Arabic" w:hint="cs"/>
                <w:b/>
                <w:bCs/>
                <w:sz w:val="28"/>
                <w:szCs w:val="28"/>
                <w:rtl/>
                <w:lang w:bidi="ar-EG"/>
              </w:rPr>
              <w:t>الفصل الأول</w:t>
            </w:r>
          </w:p>
          <w:p w14:paraId="1F7877E6" w14:textId="459C4ED1" w:rsidR="008F57A1" w:rsidRPr="008F57A1" w:rsidRDefault="008F57A1" w:rsidP="008F57A1">
            <w:pPr>
              <w:jc w:val="center"/>
              <w:rPr>
                <w:rFonts w:ascii="Simplified Arabic" w:hAnsi="Simplified Arabic" w:cs="Simplified Arabic"/>
                <w:sz w:val="28"/>
                <w:szCs w:val="28"/>
                <w:rtl/>
                <w:lang w:bidi="ar-EG"/>
              </w:rPr>
            </w:pPr>
            <w:r w:rsidRPr="008F57A1">
              <w:rPr>
                <w:rFonts w:ascii="Simplified Arabic" w:hAnsi="Simplified Arabic" w:cs="Simplified Arabic" w:hint="cs"/>
                <w:b/>
                <w:bCs/>
                <w:sz w:val="28"/>
                <w:szCs w:val="28"/>
                <w:rtl/>
                <w:lang w:bidi="ar-EG"/>
              </w:rPr>
              <w:t>الإطار العام للدراسة</w:t>
            </w:r>
          </w:p>
        </w:tc>
        <w:tc>
          <w:tcPr>
            <w:tcW w:w="1809" w:type="dxa"/>
          </w:tcPr>
          <w:p w14:paraId="6B9C7E4E" w14:textId="5FBB8182"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5- 9</w:t>
            </w:r>
          </w:p>
        </w:tc>
      </w:tr>
      <w:tr w:rsidR="008F57A1" w14:paraId="2D311A70" w14:textId="77777777" w:rsidTr="008F57A1">
        <w:tc>
          <w:tcPr>
            <w:tcW w:w="7478" w:type="dxa"/>
          </w:tcPr>
          <w:p w14:paraId="240A95E2" w14:textId="18888391"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المقدمة</w:t>
            </w:r>
          </w:p>
        </w:tc>
        <w:tc>
          <w:tcPr>
            <w:tcW w:w="1809" w:type="dxa"/>
          </w:tcPr>
          <w:p w14:paraId="4524BB45" w14:textId="1C73C217"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r>
      <w:tr w:rsidR="008F57A1" w14:paraId="54853C54" w14:textId="77777777" w:rsidTr="008F57A1">
        <w:tc>
          <w:tcPr>
            <w:tcW w:w="7478" w:type="dxa"/>
          </w:tcPr>
          <w:p w14:paraId="4FD00265" w14:textId="5CA61124"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مشكلة الدراسة</w:t>
            </w:r>
          </w:p>
        </w:tc>
        <w:tc>
          <w:tcPr>
            <w:tcW w:w="1809" w:type="dxa"/>
          </w:tcPr>
          <w:p w14:paraId="79F8B002" w14:textId="1FE9A9F3"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8F57A1" w14:paraId="486F4484" w14:textId="77777777" w:rsidTr="008F57A1">
        <w:tc>
          <w:tcPr>
            <w:tcW w:w="7478" w:type="dxa"/>
          </w:tcPr>
          <w:p w14:paraId="1668493F" w14:textId="2D904C92"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الدراسة</w:t>
            </w:r>
          </w:p>
        </w:tc>
        <w:tc>
          <w:tcPr>
            <w:tcW w:w="1809" w:type="dxa"/>
          </w:tcPr>
          <w:p w14:paraId="39CEAA7D" w14:textId="62298E97"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8F57A1" w14:paraId="6DBD9D3B" w14:textId="77777777" w:rsidTr="008F57A1">
        <w:tc>
          <w:tcPr>
            <w:tcW w:w="7478" w:type="dxa"/>
          </w:tcPr>
          <w:p w14:paraId="6FA46440" w14:textId="1F5CF818"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الدراسة</w:t>
            </w:r>
          </w:p>
        </w:tc>
        <w:tc>
          <w:tcPr>
            <w:tcW w:w="1809" w:type="dxa"/>
          </w:tcPr>
          <w:p w14:paraId="10A6E576" w14:textId="6F502359"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r>
      <w:tr w:rsidR="008F57A1" w14:paraId="5AE4F6D3" w14:textId="77777777" w:rsidTr="008F57A1">
        <w:tc>
          <w:tcPr>
            <w:tcW w:w="7478" w:type="dxa"/>
          </w:tcPr>
          <w:p w14:paraId="1E45D792" w14:textId="2B3B4BD7"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تساؤلات الدراسة</w:t>
            </w:r>
          </w:p>
        </w:tc>
        <w:tc>
          <w:tcPr>
            <w:tcW w:w="1809" w:type="dxa"/>
          </w:tcPr>
          <w:p w14:paraId="786BCEAF" w14:textId="70690E22"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8F57A1" w14:paraId="784782BE" w14:textId="77777777" w:rsidTr="008F57A1">
        <w:tc>
          <w:tcPr>
            <w:tcW w:w="7478" w:type="dxa"/>
          </w:tcPr>
          <w:p w14:paraId="1CDDE22F" w14:textId="54FDE860" w:rsidR="008F57A1" w:rsidRPr="008F57A1" w:rsidRDefault="008F57A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فروض الدراسة</w:t>
            </w:r>
          </w:p>
        </w:tc>
        <w:tc>
          <w:tcPr>
            <w:tcW w:w="1809" w:type="dxa"/>
          </w:tcPr>
          <w:p w14:paraId="073ADD46" w14:textId="0950117C" w:rsidR="008F57A1" w:rsidRPr="008F57A1" w:rsidRDefault="007E1EEB"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C97C0D" w14:paraId="68A922C7" w14:textId="77777777" w:rsidTr="008F57A1">
        <w:tc>
          <w:tcPr>
            <w:tcW w:w="7478" w:type="dxa"/>
          </w:tcPr>
          <w:p w14:paraId="3BA961B3" w14:textId="6C15F10F" w:rsidR="00C97C0D" w:rsidRDefault="00C97C0D" w:rsidP="00C97C0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الفصل الثاني</w:t>
            </w:r>
          </w:p>
          <w:p w14:paraId="64763648" w14:textId="22E9593E" w:rsidR="00C97C0D" w:rsidRPr="00C97C0D" w:rsidRDefault="00C97C0D" w:rsidP="00C97C0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الدراسات السابقة</w:t>
            </w:r>
            <w:r w:rsidR="00E74635">
              <w:rPr>
                <w:rFonts w:ascii="Simplified Arabic" w:hAnsi="Simplified Arabic" w:cs="Simplified Arabic" w:hint="cs"/>
                <w:b/>
                <w:bCs/>
                <w:sz w:val="28"/>
                <w:szCs w:val="28"/>
                <w:rtl/>
                <w:lang w:bidi="ar-EG"/>
              </w:rPr>
              <w:t xml:space="preserve"> والإطار النظري</w:t>
            </w:r>
          </w:p>
        </w:tc>
        <w:tc>
          <w:tcPr>
            <w:tcW w:w="1809" w:type="dxa"/>
          </w:tcPr>
          <w:p w14:paraId="260D5601" w14:textId="5062DB5F" w:rsidR="00C97C0D" w:rsidRPr="007E1EEB" w:rsidRDefault="007E1EEB" w:rsidP="007E1EE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10- </w:t>
            </w:r>
            <w:r w:rsidR="00EF0A04">
              <w:rPr>
                <w:rFonts w:ascii="Simplified Arabic" w:hAnsi="Simplified Arabic" w:cs="Simplified Arabic" w:hint="cs"/>
                <w:sz w:val="28"/>
                <w:szCs w:val="28"/>
                <w:rtl/>
                <w:lang w:bidi="ar-EG"/>
              </w:rPr>
              <w:t>20</w:t>
            </w:r>
          </w:p>
        </w:tc>
      </w:tr>
      <w:tr w:rsidR="00C97C0D" w14:paraId="04DD1364" w14:textId="77777777" w:rsidTr="008F57A1">
        <w:tc>
          <w:tcPr>
            <w:tcW w:w="7478" w:type="dxa"/>
          </w:tcPr>
          <w:p w14:paraId="17D56868" w14:textId="02EE2626" w:rsidR="00C97C0D" w:rsidRDefault="00C97C0D"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دراسات خاصة بالصناعة التحويلية</w:t>
            </w:r>
          </w:p>
        </w:tc>
        <w:tc>
          <w:tcPr>
            <w:tcW w:w="1809" w:type="dxa"/>
          </w:tcPr>
          <w:p w14:paraId="71131A19" w14:textId="0A30BC51" w:rsidR="00C97C0D" w:rsidRPr="008F57A1" w:rsidRDefault="002B1952"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r>
      <w:tr w:rsidR="00C97C0D" w14:paraId="7F8FE9EA" w14:textId="77777777" w:rsidTr="008F57A1">
        <w:tc>
          <w:tcPr>
            <w:tcW w:w="7478" w:type="dxa"/>
          </w:tcPr>
          <w:p w14:paraId="243A3920" w14:textId="255DDC5E" w:rsidR="00C97C0D" w:rsidRDefault="00C97C0D"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دراسات خاصة بإدارة المشاريع</w:t>
            </w:r>
          </w:p>
        </w:tc>
        <w:tc>
          <w:tcPr>
            <w:tcW w:w="1809" w:type="dxa"/>
          </w:tcPr>
          <w:p w14:paraId="68AE3E10" w14:textId="0AB52D8B" w:rsidR="00C97C0D" w:rsidRPr="008F57A1" w:rsidRDefault="002B1952"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C97C0D" w14:paraId="310DB3BC" w14:textId="77777777" w:rsidTr="008F57A1">
        <w:tc>
          <w:tcPr>
            <w:tcW w:w="7478" w:type="dxa"/>
          </w:tcPr>
          <w:p w14:paraId="1F58F1BF" w14:textId="2245D428" w:rsidR="00C97C0D" w:rsidRDefault="00A02003"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دراسات تجمع بين</w:t>
            </w:r>
            <w:r w:rsidR="00C97C0D">
              <w:rPr>
                <w:rFonts w:ascii="Simplified Arabic" w:hAnsi="Simplified Arabic" w:cs="Simplified Arabic" w:hint="cs"/>
                <w:sz w:val="28"/>
                <w:szCs w:val="28"/>
                <w:rtl/>
                <w:lang w:bidi="ar-EG"/>
              </w:rPr>
              <w:t xml:space="preserve"> المتغيرين</w:t>
            </w:r>
          </w:p>
        </w:tc>
        <w:tc>
          <w:tcPr>
            <w:tcW w:w="1809" w:type="dxa"/>
          </w:tcPr>
          <w:p w14:paraId="323EDF6A" w14:textId="5EEDBF19" w:rsidR="00C97C0D" w:rsidRPr="008F57A1" w:rsidRDefault="002B1952"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3</w:t>
            </w:r>
          </w:p>
        </w:tc>
      </w:tr>
      <w:tr w:rsidR="00E74635" w14:paraId="68A87DA7" w14:textId="77777777" w:rsidTr="008F57A1">
        <w:tc>
          <w:tcPr>
            <w:tcW w:w="7478" w:type="dxa"/>
          </w:tcPr>
          <w:p w14:paraId="334AF3A3" w14:textId="53E5E10B" w:rsidR="00E74635" w:rsidRPr="00E74635" w:rsidRDefault="00E74635" w:rsidP="00E7463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الإطار النظري</w:t>
            </w:r>
          </w:p>
        </w:tc>
        <w:tc>
          <w:tcPr>
            <w:tcW w:w="1809" w:type="dxa"/>
          </w:tcPr>
          <w:p w14:paraId="5D718FDA" w14:textId="76DCD9BF" w:rsidR="00E74635" w:rsidRPr="008F57A1" w:rsidRDefault="002B1952"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4</w:t>
            </w:r>
          </w:p>
        </w:tc>
      </w:tr>
      <w:tr w:rsidR="00E74635" w14:paraId="4BD5C699" w14:textId="77777777" w:rsidTr="008F57A1">
        <w:tc>
          <w:tcPr>
            <w:tcW w:w="7478" w:type="dxa"/>
          </w:tcPr>
          <w:p w14:paraId="28E905CC" w14:textId="72E05633" w:rsidR="00E74635" w:rsidRDefault="008B7B87"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المفاهيمي للصناعات التحويلية</w:t>
            </w:r>
          </w:p>
        </w:tc>
        <w:tc>
          <w:tcPr>
            <w:tcW w:w="1809" w:type="dxa"/>
          </w:tcPr>
          <w:p w14:paraId="0E902B32" w14:textId="6E29CE95" w:rsidR="00E74635"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4</w:t>
            </w:r>
          </w:p>
        </w:tc>
      </w:tr>
      <w:tr w:rsidR="00E74635" w14:paraId="2577875F" w14:textId="77777777" w:rsidTr="008F57A1">
        <w:tc>
          <w:tcPr>
            <w:tcW w:w="7478" w:type="dxa"/>
          </w:tcPr>
          <w:p w14:paraId="499473A2" w14:textId="1F8BD03B" w:rsidR="00E74635"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مفهوم الصناعات التحويلية</w:t>
            </w:r>
          </w:p>
        </w:tc>
        <w:tc>
          <w:tcPr>
            <w:tcW w:w="1809" w:type="dxa"/>
          </w:tcPr>
          <w:p w14:paraId="5F24E524" w14:textId="407E5103" w:rsidR="00E74635"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4</w:t>
            </w:r>
          </w:p>
        </w:tc>
      </w:tr>
      <w:tr w:rsidR="00E74635" w14:paraId="616DC70F" w14:textId="77777777" w:rsidTr="008F57A1">
        <w:tc>
          <w:tcPr>
            <w:tcW w:w="7478" w:type="dxa"/>
          </w:tcPr>
          <w:p w14:paraId="2BF112CF" w14:textId="551C888D" w:rsidR="00E74635"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الصناعات التحويلية بالمملكة العربية السعودية</w:t>
            </w:r>
          </w:p>
        </w:tc>
        <w:tc>
          <w:tcPr>
            <w:tcW w:w="1809" w:type="dxa"/>
          </w:tcPr>
          <w:p w14:paraId="5A6B4CCA" w14:textId="3BFFD45E" w:rsidR="00E74635"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5</w:t>
            </w:r>
          </w:p>
        </w:tc>
      </w:tr>
      <w:tr w:rsidR="00E74635" w14:paraId="0E4B7012" w14:textId="77777777" w:rsidTr="008F57A1">
        <w:tc>
          <w:tcPr>
            <w:tcW w:w="7478" w:type="dxa"/>
          </w:tcPr>
          <w:p w14:paraId="7CAAEBBF" w14:textId="094B32AC" w:rsidR="00E74635"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أقسام الصناعات التحويلية بالمملكة العربية السعودية</w:t>
            </w:r>
          </w:p>
        </w:tc>
        <w:tc>
          <w:tcPr>
            <w:tcW w:w="1809" w:type="dxa"/>
          </w:tcPr>
          <w:p w14:paraId="44230389" w14:textId="18F6F82F" w:rsidR="00E74635"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5</w:t>
            </w:r>
          </w:p>
        </w:tc>
      </w:tr>
      <w:tr w:rsidR="00E74635" w14:paraId="4C91CBFC" w14:textId="77777777" w:rsidTr="008F57A1">
        <w:tc>
          <w:tcPr>
            <w:tcW w:w="7478" w:type="dxa"/>
          </w:tcPr>
          <w:p w14:paraId="5478BF9B" w14:textId="4D57D78E" w:rsidR="00E74635"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سياسة حماية الصناعات التحويلية بالمملكة العربية السعودية</w:t>
            </w:r>
          </w:p>
        </w:tc>
        <w:tc>
          <w:tcPr>
            <w:tcW w:w="1809" w:type="dxa"/>
          </w:tcPr>
          <w:p w14:paraId="375B81DD" w14:textId="561855AE" w:rsidR="00E74635"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5</w:t>
            </w:r>
          </w:p>
        </w:tc>
      </w:tr>
      <w:tr w:rsidR="00075B51" w14:paraId="4B27FC91" w14:textId="77777777" w:rsidTr="008F57A1">
        <w:tc>
          <w:tcPr>
            <w:tcW w:w="7478" w:type="dxa"/>
          </w:tcPr>
          <w:p w14:paraId="45435DDC" w14:textId="1B24DAE3" w:rsidR="00075B51"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المفاهيمي لإدارة المشاريع</w:t>
            </w:r>
          </w:p>
        </w:tc>
        <w:tc>
          <w:tcPr>
            <w:tcW w:w="1809" w:type="dxa"/>
          </w:tcPr>
          <w:p w14:paraId="4474AD45" w14:textId="3A05FCDA"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6</w:t>
            </w:r>
          </w:p>
        </w:tc>
      </w:tr>
      <w:tr w:rsidR="00075B51" w14:paraId="2548FB71" w14:textId="77777777" w:rsidTr="008F57A1">
        <w:tc>
          <w:tcPr>
            <w:tcW w:w="7478" w:type="dxa"/>
          </w:tcPr>
          <w:p w14:paraId="54DAE90A" w14:textId="1908C820" w:rsidR="00075B51"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مفهوم إدارة المشاريع </w:t>
            </w:r>
          </w:p>
        </w:tc>
        <w:tc>
          <w:tcPr>
            <w:tcW w:w="1809" w:type="dxa"/>
          </w:tcPr>
          <w:p w14:paraId="6D2AFD6C" w14:textId="3A4255DF"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6</w:t>
            </w:r>
          </w:p>
        </w:tc>
      </w:tr>
      <w:tr w:rsidR="00075B51" w14:paraId="05F4CC08" w14:textId="77777777" w:rsidTr="008F57A1">
        <w:tc>
          <w:tcPr>
            <w:tcW w:w="7478" w:type="dxa"/>
          </w:tcPr>
          <w:p w14:paraId="73673CE2" w14:textId="66E3CA52" w:rsidR="00075B51"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التطور التاريخي لإدارة المشاريع</w:t>
            </w:r>
          </w:p>
        </w:tc>
        <w:tc>
          <w:tcPr>
            <w:tcW w:w="1809" w:type="dxa"/>
          </w:tcPr>
          <w:p w14:paraId="5A97A07D" w14:textId="7C769C04"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6</w:t>
            </w:r>
          </w:p>
        </w:tc>
      </w:tr>
      <w:tr w:rsidR="00075B51" w14:paraId="69FD3DDD" w14:textId="77777777" w:rsidTr="008F57A1">
        <w:tc>
          <w:tcPr>
            <w:tcW w:w="7478" w:type="dxa"/>
          </w:tcPr>
          <w:p w14:paraId="2CB1F246" w14:textId="5ABBFFE1" w:rsidR="00075B51"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إدارة المشاريع</w:t>
            </w:r>
          </w:p>
        </w:tc>
        <w:tc>
          <w:tcPr>
            <w:tcW w:w="1809" w:type="dxa"/>
          </w:tcPr>
          <w:p w14:paraId="41A820C0" w14:textId="230A84EB"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7</w:t>
            </w:r>
          </w:p>
        </w:tc>
      </w:tr>
      <w:tr w:rsidR="00075B51" w14:paraId="6FD06D3E" w14:textId="77777777" w:rsidTr="008F57A1">
        <w:tc>
          <w:tcPr>
            <w:tcW w:w="7478" w:type="dxa"/>
          </w:tcPr>
          <w:p w14:paraId="58EEC4EA" w14:textId="3182A022" w:rsidR="00075B51" w:rsidRDefault="00075B51"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خصائص إدارة المشاريع</w:t>
            </w:r>
          </w:p>
        </w:tc>
        <w:tc>
          <w:tcPr>
            <w:tcW w:w="1809" w:type="dxa"/>
          </w:tcPr>
          <w:p w14:paraId="5B0527B0" w14:textId="5BE172AC"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8</w:t>
            </w:r>
          </w:p>
        </w:tc>
      </w:tr>
      <w:tr w:rsidR="00075B51" w14:paraId="060F83AF" w14:textId="77777777" w:rsidTr="008F57A1">
        <w:tc>
          <w:tcPr>
            <w:tcW w:w="7478" w:type="dxa"/>
          </w:tcPr>
          <w:p w14:paraId="13A4F778" w14:textId="3E45447F" w:rsidR="00075B51"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عمليات إدارة المشاريع</w:t>
            </w:r>
          </w:p>
        </w:tc>
        <w:tc>
          <w:tcPr>
            <w:tcW w:w="1809" w:type="dxa"/>
          </w:tcPr>
          <w:p w14:paraId="3AB67E13" w14:textId="5BCAED3F" w:rsidR="00075B51"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8</w:t>
            </w:r>
          </w:p>
        </w:tc>
      </w:tr>
      <w:tr w:rsidR="00B97D0C" w14:paraId="0662E676" w14:textId="77777777" w:rsidTr="008F57A1">
        <w:tc>
          <w:tcPr>
            <w:tcW w:w="7478" w:type="dxa"/>
          </w:tcPr>
          <w:p w14:paraId="4C9B740A" w14:textId="1A047E8D" w:rsidR="00B97D0C" w:rsidRDefault="00B97D0C"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وظائف إدارة المشاريع</w:t>
            </w:r>
          </w:p>
        </w:tc>
        <w:tc>
          <w:tcPr>
            <w:tcW w:w="1809" w:type="dxa"/>
          </w:tcPr>
          <w:p w14:paraId="02BF77C8" w14:textId="7B507CC9" w:rsidR="00B97D0C" w:rsidRPr="008F57A1" w:rsidRDefault="00B97D0C"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9</w:t>
            </w:r>
          </w:p>
        </w:tc>
      </w:tr>
      <w:tr w:rsidR="007E1EEB" w14:paraId="404374F6" w14:textId="77777777" w:rsidTr="008F57A1">
        <w:tc>
          <w:tcPr>
            <w:tcW w:w="7478" w:type="dxa"/>
          </w:tcPr>
          <w:p w14:paraId="4115DFEA" w14:textId="77777777"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الجوانب التي تختص بها إدارة المشاريع</w:t>
            </w:r>
          </w:p>
          <w:p w14:paraId="6C389B85" w14:textId="6812410D" w:rsidR="007E1EEB" w:rsidRDefault="007E1EEB" w:rsidP="008F57A1">
            <w:pPr>
              <w:jc w:val="lowKashida"/>
              <w:rPr>
                <w:rFonts w:ascii="Simplified Arabic" w:hAnsi="Simplified Arabic" w:cs="Simplified Arabic"/>
                <w:sz w:val="28"/>
                <w:szCs w:val="28"/>
                <w:rtl/>
                <w:lang w:bidi="ar-EG"/>
              </w:rPr>
            </w:pPr>
          </w:p>
        </w:tc>
        <w:tc>
          <w:tcPr>
            <w:tcW w:w="1809" w:type="dxa"/>
          </w:tcPr>
          <w:p w14:paraId="52B336A0" w14:textId="217BC271" w:rsidR="007E1EEB" w:rsidRPr="008F57A1" w:rsidRDefault="00EF0A04"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00A02003">
              <w:rPr>
                <w:rFonts w:ascii="Simplified Arabic" w:hAnsi="Simplified Arabic" w:cs="Simplified Arabic" w:hint="cs"/>
                <w:sz w:val="28"/>
                <w:szCs w:val="28"/>
                <w:rtl/>
                <w:lang w:bidi="ar-EG"/>
              </w:rPr>
              <w:t>9</w:t>
            </w:r>
          </w:p>
        </w:tc>
      </w:tr>
      <w:tr w:rsidR="007E1EEB" w14:paraId="64381350" w14:textId="77777777" w:rsidTr="008F57A1">
        <w:tc>
          <w:tcPr>
            <w:tcW w:w="7478" w:type="dxa"/>
          </w:tcPr>
          <w:p w14:paraId="53A06E04" w14:textId="4CA96672" w:rsidR="007E1EEB" w:rsidRDefault="007E1EEB" w:rsidP="007E1EE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الفصل الثالث</w:t>
            </w:r>
          </w:p>
          <w:p w14:paraId="5F670395" w14:textId="1C519512" w:rsidR="007E1EEB" w:rsidRPr="007E1EEB" w:rsidRDefault="007E1EEB" w:rsidP="007E1EE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منهجية وطرق البحث</w:t>
            </w:r>
          </w:p>
        </w:tc>
        <w:tc>
          <w:tcPr>
            <w:tcW w:w="1809" w:type="dxa"/>
          </w:tcPr>
          <w:p w14:paraId="0E015575" w14:textId="412B1AA8" w:rsidR="007E1EEB" w:rsidRPr="008F57A1" w:rsidRDefault="00425D20"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00A02003">
              <w:rPr>
                <w:rFonts w:ascii="Simplified Arabic" w:hAnsi="Simplified Arabic" w:cs="Simplified Arabic" w:hint="cs"/>
                <w:sz w:val="28"/>
                <w:szCs w:val="28"/>
                <w:rtl/>
                <w:lang w:bidi="ar-EG"/>
              </w:rPr>
              <w:t>1</w:t>
            </w:r>
            <w:r>
              <w:rPr>
                <w:rFonts w:ascii="Simplified Arabic" w:hAnsi="Simplified Arabic" w:cs="Simplified Arabic" w:hint="cs"/>
                <w:sz w:val="28"/>
                <w:szCs w:val="28"/>
                <w:rtl/>
                <w:lang w:bidi="ar-EG"/>
              </w:rPr>
              <w:t>- 22</w:t>
            </w:r>
          </w:p>
        </w:tc>
      </w:tr>
      <w:tr w:rsidR="007E1EEB" w14:paraId="4EA0B8D2" w14:textId="77777777" w:rsidTr="008F57A1">
        <w:tc>
          <w:tcPr>
            <w:tcW w:w="7478" w:type="dxa"/>
          </w:tcPr>
          <w:p w14:paraId="4F08F59C" w14:textId="58F8633F"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1809" w:type="dxa"/>
          </w:tcPr>
          <w:p w14:paraId="25C340FC" w14:textId="7D9E8F31" w:rsidR="007E1EEB" w:rsidRPr="008F57A1" w:rsidRDefault="008A750D"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00A02003">
              <w:rPr>
                <w:rFonts w:ascii="Simplified Arabic" w:hAnsi="Simplified Arabic" w:cs="Simplified Arabic" w:hint="cs"/>
                <w:sz w:val="28"/>
                <w:szCs w:val="28"/>
                <w:rtl/>
                <w:lang w:bidi="ar-EG"/>
              </w:rPr>
              <w:t>2</w:t>
            </w:r>
          </w:p>
        </w:tc>
      </w:tr>
      <w:tr w:rsidR="007E1EEB" w14:paraId="3718847C" w14:textId="77777777" w:rsidTr="008F57A1">
        <w:tc>
          <w:tcPr>
            <w:tcW w:w="7478" w:type="dxa"/>
          </w:tcPr>
          <w:p w14:paraId="2B02787B" w14:textId="5A65CDB9"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منهجية البحث</w:t>
            </w:r>
          </w:p>
        </w:tc>
        <w:tc>
          <w:tcPr>
            <w:tcW w:w="1809" w:type="dxa"/>
          </w:tcPr>
          <w:p w14:paraId="18D4CF11" w14:textId="58A09663" w:rsidR="007E1EEB" w:rsidRPr="008F57A1" w:rsidRDefault="008A750D"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00A02003">
              <w:rPr>
                <w:rFonts w:ascii="Simplified Arabic" w:hAnsi="Simplified Arabic" w:cs="Simplified Arabic" w:hint="cs"/>
                <w:sz w:val="28"/>
                <w:szCs w:val="28"/>
                <w:rtl/>
                <w:lang w:bidi="ar-EG"/>
              </w:rPr>
              <w:t>2</w:t>
            </w:r>
          </w:p>
        </w:tc>
      </w:tr>
      <w:tr w:rsidR="007E1EEB" w14:paraId="154AA198" w14:textId="77777777" w:rsidTr="008F57A1">
        <w:tc>
          <w:tcPr>
            <w:tcW w:w="7478" w:type="dxa"/>
          </w:tcPr>
          <w:p w14:paraId="57999407" w14:textId="2E033227"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مجتمع البحث</w:t>
            </w:r>
          </w:p>
        </w:tc>
        <w:tc>
          <w:tcPr>
            <w:tcW w:w="1809" w:type="dxa"/>
          </w:tcPr>
          <w:p w14:paraId="39D0AB5B" w14:textId="21A00BA3" w:rsidR="007E1EEB" w:rsidRPr="008F57A1" w:rsidRDefault="008A750D"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00A02003">
              <w:rPr>
                <w:rFonts w:ascii="Simplified Arabic" w:hAnsi="Simplified Arabic" w:cs="Simplified Arabic" w:hint="cs"/>
                <w:sz w:val="28"/>
                <w:szCs w:val="28"/>
                <w:rtl/>
                <w:lang w:bidi="ar-EG"/>
              </w:rPr>
              <w:t>2</w:t>
            </w:r>
          </w:p>
        </w:tc>
      </w:tr>
      <w:tr w:rsidR="007E1EEB" w14:paraId="76CAB115" w14:textId="77777777" w:rsidTr="008F57A1">
        <w:tc>
          <w:tcPr>
            <w:tcW w:w="7478" w:type="dxa"/>
          </w:tcPr>
          <w:p w14:paraId="67D1811E" w14:textId="171B150C"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حدود البحث</w:t>
            </w:r>
          </w:p>
        </w:tc>
        <w:tc>
          <w:tcPr>
            <w:tcW w:w="1809" w:type="dxa"/>
          </w:tcPr>
          <w:p w14:paraId="6B535402" w14:textId="7AF2041A" w:rsidR="007E1EEB" w:rsidRPr="008F57A1" w:rsidRDefault="008A750D" w:rsidP="00A0200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00A02003">
              <w:rPr>
                <w:rFonts w:ascii="Simplified Arabic" w:hAnsi="Simplified Arabic" w:cs="Simplified Arabic" w:hint="cs"/>
                <w:sz w:val="28"/>
                <w:szCs w:val="28"/>
                <w:rtl/>
                <w:lang w:bidi="ar-EG"/>
              </w:rPr>
              <w:t>2</w:t>
            </w:r>
          </w:p>
        </w:tc>
      </w:tr>
      <w:tr w:rsidR="007E1EEB" w14:paraId="3775FEAB" w14:textId="77777777" w:rsidTr="008F57A1">
        <w:tc>
          <w:tcPr>
            <w:tcW w:w="7478" w:type="dxa"/>
          </w:tcPr>
          <w:p w14:paraId="65763589" w14:textId="02F0BB6A" w:rsidR="007E1EEB" w:rsidRDefault="007E1EEB" w:rsidP="007E1EE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الفصل الرابع</w:t>
            </w:r>
          </w:p>
          <w:p w14:paraId="26E177B7" w14:textId="40404F2C" w:rsidR="007E1EEB" w:rsidRPr="007E1EEB" w:rsidRDefault="007E1EEB" w:rsidP="007E1EE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النتائج والتوصيات</w:t>
            </w:r>
          </w:p>
        </w:tc>
        <w:tc>
          <w:tcPr>
            <w:tcW w:w="1809" w:type="dxa"/>
          </w:tcPr>
          <w:p w14:paraId="32BA7DB9" w14:textId="5D9399B9"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23- 28</w:t>
            </w:r>
          </w:p>
        </w:tc>
      </w:tr>
      <w:tr w:rsidR="007E1EEB" w14:paraId="1CD241D8" w14:textId="77777777" w:rsidTr="008F57A1">
        <w:tc>
          <w:tcPr>
            <w:tcW w:w="7478" w:type="dxa"/>
          </w:tcPr>
          <w:p w14:paraId="59B77EEE" w14:textId="7E2A12C3"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1809" w:type="dxa"/>
          </w:tcPr>
          <w:p w14:paraId="6F8D5A68" w14:textId="5CDE5CC6"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7E1EEB" w14:paraId="380D1258" w14:textId="77777777" w:rsidTr="008F57A1">
        <w:tc>
          <w:tcPr>
            <w:tcW w:w="7478" w:type="dxa"/>
          </w:tcPr>
          <w:p w14:paraId="330E3CC9" w14:textId="4A3E8DF7"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تحليل البيانات</w:t>
            </w:r>
          </w:p>
        </w:tc>
        <w:tc>
          <w:tcPr>
            <w:tcW w:w="1809" w:type="dxa"/>
          </w:tcPr>
          <w:p w14:paraId="443ECB61" w14:textId="5999ECD2"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7E1EEB" w14:paraId="07E6C828" w14:textId="77777777" w:rsidTr="008F57A1">
        <w:tc>
          <w:tcPr>
            <w:tcW w:w="7478" w:type="dxa"/>
          </w:tcPr>
          <w:p w14:paraId="12DC5419" w14:textId="3B996000"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النتائج</w:t>
            </w:r>
          </w:p>
        </w:tc>
        <w:tc>
          <w:tcPr>
            <w:tcW w:w="1809" w:type="dxa"/>
          </w:tcPr>
          <w:p w14:paraId="299302FF" w14:textId="7D4541EB"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7E1EEB" w14:paraId="77BEB7C1" w14:textId="77777777" w:rsidTr="008F57A1">
        <w:tc>
          <w:tcPr>
            <w:tcW w:w="7478" w:type="dxa"/>
          </w:tcPr>
          <w:p w14:paraId="1DFC9DDD" w14:textId="6A9C661D"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التوصيات</w:t>
            </w:r>
          </w:p>
        </w:tc>
        <w:tc>
          <w:tcPr>
            <w:tcW w:w="1809" w:type="dxa"/>
          </w:tcPr>
          <w:p w14:paraId="7F40E5D9" w14:textId="64FEC357"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7E1EEB" w14:paraId="0E5170AE" w14:textId="77777777" w:rsidTr="008F57A1">
        <w:tc>
          <w:tcPr>
            <w:tcW w:w="7478" w:type="dxa"/>
          </w:tcPr>
          <w:p w14:paraId="36E7EE3A" w14:textId="655C82F9" w:rsidR="007E1EEB" w:rsidRPr="007E1EEB" w:rsidRDefault="007E1EEB" w:rsidP="007E1EE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المراجع</w:t>
            </w:r>
          </w:p>
        </w:tc>
        <w:tc>
          <w:tcPr>
            <w:tcW w:w="1809" w:type="dxa"/>
          </w:tcPr>
          <w:p w14:paraId="7AAB07A6" w14:textId="4B0D7022"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30- 32</w:t>
            </w:r>
          </w:p>
        </w:tc>
      </w:tr>
      <w:tr w:rsidR="007E1EEB" w14:paraId="3651BFDC" w14:textId="77777777" w:rsidTr="008F57A1">
        <w:tc>
          <w:tcPr>
            <w:tcW w:w="7478" w:type="dxa"/>
          </w:tcPr>
          <w:p w14:paraId="4936EED4" w14:textId="74B8AC26"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العربية</w:t>
            </w:r>
          </w:p>
        </w:tc>
        <w:tc>
          <w:tcPr>
            <w:tcW w:w="1809" w:type="dxa"/>
          </w:tcPr>
          <w:p w14:paraId="5B751920" w14:textId="1C98BAE6"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7E1EEB" w14:paraId="6AE03453" w14:textId="77777777" w:rsidTr="008F57A1">
        <w:tc>
          <w:tcPr>
            <w:tcW w:w="7478" w:type="dxa"/>
          </w:tcPr>
          <w:p w14:paraId="70FE6699" w14:textId="038D1F1A"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الأجنبية</w:t>
            </w:r>
          </w:p>
        </w:tc>
        <w:tc>
          <w:tcPr>
            <w:tcW w:w="1809" w:type="dxa"/>
          </w:tcPr>
          <w:p w14:paraId="6AB2DD49" w14:textId="761995B9"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r>
      <w:tr w:rsidR="007E1EEB" w14:paraId="5841F299" w14:textId="77777777" w:rsidTr="008F57A1">
        <w:tc>
          <w:tcPr>
            <w:tcW w:w="7478" w:type="dxa"/>
          </w:tcPr>
          <w:p w14:paraId="3DA86E4B" w14:textId="7504B8C3" w:rsidR="007E1EEB" w:rsidRDefault="007E1EEB" w:rsidP="008F57A1">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الملاحق</w:t>
            </w:r>
          </w:p>
        </w:tc>
        <w:tc>
          <w:tcPr>
            <w:tcW w:w="1809" w:type="dxa"/>
          </w:tcPr>
          <w:p w14:paraId="019BFCE8" w14:textId="4E91D10B" w:rsidR="007E1EEB" w:rsidRPr="008F57A1" w:rsidRDefault="00425D20" w:rsidP="008F57A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bl>
    <w:p w14:paraId="37503B94" w14:textId="77777777" w:rsidR="009125CE" w:rsidRPr="000238F6" w:rsidRDefault="009125CE" w:rsidP="009125CE">
      <w:pPr>
        <w:rPr>
          <w:rFonts w:ascii="Simplified Arabic" w:hAnsi="Simplified Arabic" w:cs="Simplified Arabic"/>
          <w:sz w:val="28"/>
          <w:szCs w:val="28"/>
          <w:u w:val="single"/>
          <w:rtl/>
          <w:lang w:bidi="ar-EG"/>
        </w:rPr>
      </w:pPr>
    </w:p>
    <w:p w14:paraId="566F8142" w14:textId="77777777" w:rsidR="009125CE" w:rsidRPr="000238F6" w:rsidRDefault="009125CE" w:rsidP="009125CE">
      <w:pPr>
        <w:rPr>
          <w:rFonts w:ascii="Simplified Arabic" w:hAnsi="Simplified Arabic" w:cs="Simplified Arabic"/>
          <w:sz w:val="28"/>
          <w:szCs w:val="28"/>
          <w:u w:val="single"/>
          <w:rtl/>
          <w:lang w:bidi="ar-EG"/>
        </w:rPr>
      </w:pPr>
    </w:p>
    <w:p w14:paraId="43234021" w14:textId="77777777" w:rsidR="009125CE" w:rsidRPr="000238F6" w:rsidRDefault="009125CE" w:rsidP="009125CE">
      <w:pPr>
        <w:rPr>
          <w:rFonts w:ascii="Simplified Arabic" w:hAnsi="Simplified Arabic" w:cs="Simplified Arabic"/>
          <w:sz w:val="28"/>
          <w:szCs w:val="28"/>
          <w:u w:val="single"/>
          <w:rtl/>
          <w:lang w:bidi="ar-EG"/>
        </w:rPr>
      </w:pPr>
    </w:p>
    <w:p w14:paraId="12988B58" w14:textId="77777777" w:rsidR="009125CE" w:rsidRPr="000238F6" w:rsidRDefault="009125CE" w:rsidP="009125CE">
      <w:pPr>
        <w:rPr>
          <w:rFonts w:ascii="Simplified Arabic" w:hAnsi="Simplified Arabic" w:cs="Simplified Arabic"/>
          <w:sz w:val="28"/>
          <w:szCs w:val="28"/>
          <w:u w:val="single"/>
          <w:rtl/>
          <w:lang w:bidi="ar-EG"/>
        </w:rPr>
      </w:pPr>
    </w:p>
    <w:p w14:paraId="3AE026F6" w14:textId="77777777" w:rsidR="009125CE" w:rsidRPr="000238F6" w:rsidRDefault="009125CE" w:rsidP="009125CE">
      <w:pPr>
        <w:rPr>
          <w:rFonts w:ascii="Simplified Arabic" w:hAnsi="Simplified Arabic" w:cs="Simplified Arabic"/>
          <w:sz w:val="28"/>
          <w:szCs w:val="28"/>
          <w:u w:val="single"/>
          <w:rtl/>
          <w:lang w:bidi="ar-EG"/>
        </w:rPr>
      </w:pPr>
    </w:p>
    <w:p w14:paraId="6F038C3F" w14:textId="77777777" w:rsidR="009125CE" w:rsidRPr="000238F6" w:rsidRDefault="009125CE" w:rsidP="009125CE">
      <w:pPr>
        <w:rPr>
          <w:rFonts w:ascii="Simplified Arabic" w:hAnsi="Simplified Arabic" w:cs="Simplified Arabic"/>
          <w:sz w:val="28"/>
          <w:szCs w:val="28"/>
          <w:u w:val="single"/>
          <w:rtl/>
          <w:lang w:bidi="ar-EG"/>
        </w:rPr>
      </w:pPr>
    </w:p>
    <w:p w14:paraId="0272E512" w14:textId="77777777" w:rsidR="009125CE" w:rsidRPr="000238F6" w:rsidRDefault="009125CE" w:rsidP="009125CE">
      <w:pPr>
        <w:rPr>
          <w:rFonts w:ascii="Simplified Arabic" w:hAnsi="Simplified Arabic" w:cs="Simplified Arabic"/>
          <w:sz w:val="28"/>
          <w:szCs w:val="28"/>
          <w:u w:val="single"/>
          <w:rtl/>
          <w:lang w:bidi="ar-EG"/>
        </w:rPr>
      </w:pPr>
    </w:p>
    <w:p w14:paraId="52864C56" w14:textId="77777777" w:rsidR="009125CE" w:rsidRPr="000238F6" w:rsidRDefault="009125CE" w:rsidP="009125CE">
      <w:pPr>
        <w:rPr>
          <w:rFonts w:ascii="Simplified Arabic" w:hAnsi="Simplified Arabic" w:cs="Simplified Arabic"/>
          <w:sz w:val="28"/>
          <w:szCs w:val="28"/>
          <w:u w:val="single"/>
          <w:rtl/>
          <w:lang w:bidi="ar-EG"/>
        </w:rPr>
      </w:pPr>
    </w:p>
    <w:p w14:paraId="698C613A" w14:textId="77777777" w:rsidR="009125CE" w:rsidRPr="000238F6" w:rsidRDefault="009125CE" w:rsidP="009125CE">
      <w:pPr>
        <w:rPr>
          <w:rFonts w:ascii="Simplified Arabic" w:hAnsi="Simplified Arabic" w:cs="Simplified Arabic"/>
          <w:sz w:val="28"/>
          <w:szCs w:val="28"/>
          <w:u w:val="single"/>
          <w:rtl/>
          <w:lang w:bidi="ar-EG"/>
        </w:rPr>
      </w:pPr>
    </w:p>
    <w:p w14:paraId="0C1C64B8" w14:textId="77777777" w:rsidR="009125CE" w:rsidRPr="000238F6" w:rsidRDefault="009125CE" w:rsidP="009125CE">
      <w:pPr>
        <w:rPr>
          <w:rFonts w:ascii="Simplified Arabic" w:hAnsi="Simplified Arabic" w:cs="Simplified Arabic"/>
          <w:sz w:val="28"/>
          <w:szCs w:val="28"/>
          <w:u w:val="single"/>
          <w:rtl/>
          <w:lang w:bidi="ar-EG"/>
        </w:rPr>
      </w:pPr>
    </w:p>
    <w:p w14:paraId="40A61660" w14:textId="2BB7AE68" w:rsidR="009125CE" w:rsidRPr="000238F6" w:rsidRDefault="006643F7" w:rsidP="009125CE">
      <w:pPr>
        <w:rPr>
          <w:rFonts w:ascii="Simplified Arabic" w:hAnsi="Simplified Arabic" w:cs="Simplified Arabic"/>
          <w:b/>
          <w:bCs/>
          <w:sz w:val="32"/>
          <w:szCs w:val="32"/>
          <w:u w:val="single"/>
          <w:rtl/>
          <w:lang w:bidi="ar-EG"/>
        </w:rPr>
      </w:pPr>
      <w:r>
        <w:rPr>
          <w:rFonts w:ascii="Simplified Arabic" w:hAnsi="Simplified Arabic" w:cs="Simplified Arabic"/>
          <w:b/>
          <w:bCs/>
          <w:sz w:val="32"/>
          <w:szCs w:val="32"/>
          <w:u w:val="single"/>
          <w:rtl/>
          <w:lang w:bidi="ar-EG"/>
        </w:rPr>
        <w:t>قائمة الجداول</w:t>
      </w:r>
      <w:r w:rsidR="009125CE" w:rsidRPr="000238F6">
        <w:rPr>
          <w:rFonts w:ascii="Simplified Arabic" w:hAnsi="Simplified Arabic" w:cs="Simplified Arabic"/>
          <w:b/>
          <w:bCs/>
          <w:sz w:val="32"/>
          <w:szCs w:val="32"/>
          <w:u w:val="single"/>
          <w:rtl/>
          <w:lang w:bidi="ar-EG"/>
        </w:rPr>
        <w:t>:</w:t>
      </w:r>
    </w:p>
    <w:tbl>
      <w:tblPr>
        <w:tblStyle w:val="TableGrid"/>
        <w:bidiVisual/>
        <w:tblW w:w="0" w:type="auto"/>
        <w:tblLook w:val="04A0" w:firstRow="1" w:lastRow="0" w:firstColumn="1" w:lastColumn="0" w:noHBand="0" w:noVBand="1"/>
      </w:tblPr>
      <w:tblGrid>
        <w:gridCol w:w="389"/>
        <w:gridCol w:w="7715"/>
        <w:gridCol w:w="957"/>
      </w:tblGrid>
      <w:tr w:rsidR="00BC6298" w14:paraId="254C6A15" w14:textId="77777777" w:rsidTr="00BC6298">
        <w:tc>
          <w:tcPr>
            <w:tcW w:w="390" w:type="dxa"/>
          </w:tcPr>
          <w:p w14:paraId="6AA69A35" w14:textId="3BCA99E7" w:rsidR="00BC6298" w:rsidRPr="00BC6298" w:rsidRDefault="00BC6298" w:rsidP="00BC6298">
            <w:pPr>
              <w:jc w:val="center"/>
              <w:rPr>
                <w:rFonts w:ascii="Simplified Arabic" w:hAnsi="Simplified Arabic" w:cs="Simplified Arabic"/>
                <w:b/>
                <w:bCs/>
                <w:sz w:val="28"/>
                <w:szCs w:val="28"/>
                <w:rtl/>
                <w:lang w:bidi="ar-EG"/>
              </w:rPr>
            </w:pPr>
            <w:r w:rsidRPr="00BC6298">
              <w:rPr>
                <w:rFonts w:ascii="Simplified Arabic" w:hAnsi="Simplified Arabic" w:cs="Simplified Arabic" w:hint="cs"/>
                <w:b/>
                <w:bCs/>
                <w:sz w:val="28"/>
                <w:szCs w:val="28"/>
                <w:rtl/>
                <w:lang w:bidi="ar-EG"/>
              </w:rPr>
              <w:t>م</w:t>
            </w:r>
          </w:p>
        </w:tc>
        <w:tc>
          <w:tcPr>
            <w:tcW w:w="7938" w:type="dxa"/>
          </w:tcPr>
          <w:p w14:paraId="1476C304" w14:textId="667F1539" w:rsidR="00BC6298" w:rsidRPr="00BC6298" w:rsidRDefault="00BC6298" w:rsidP="00BC6298">
            <w:pPr>
              <w:jc w:val="center"/>
              <w:rPr>
                <w:rFonts w:ascii="Simplified Arabic" w:hAnsi="Simplified Arabic" w:cs="Simplified Arabic"/>
                <w:b/>
                <w:bCs/>
                <w:sz w:val="28"/>
                <w:szCs w:val="28"/>
                <w:rtl/>
                <w:lang w:bidi="ar-EG"/>
              </w:rPr>
            </w:pPr>
            <w:r w:rsidRPr="00BC6298">
              <w:rPr>
                <w:rFonts w:ascii="Simplified Arabic" w:hAnsi="Simplified Arabic" w:cs="Simplified Arabic" w:hint="cs"/>
                <w:b/>
                <w:bCs/>
                <w:sz w:val="28"/>
                <w:szCs w:val="28"/>
                <w:rtl/>
                <w:lang w:bidi="ar-EG"/>
              </w:rPr>
              <w:t>جدول</w:t>
            </w:r>
          </w:p>
        </w:tc>
        <w:tc>
          <w:tcPr>
            <w:tcW w:w="959" w:type="dxa"/>
          </w:tcPr>
          <w:p w14:paraId="2B24292D" w14:textId="345E1189" w:rsidR="00BC6298" w:rsidRPr="00BC6298" w:rsidRDefault="00BC6298" w:rsidP="00BC6298">
            <w:pPr>
              <w:jc w:val="center"/>
              <w:rPr>
                <w:rFonts w:ascii="Simplified Arabic" w:hAnsi="Simplified Arabic" w:cs="Simplified Arabic"/>
                <w:b/>
                <w:bCs/>
                <w:sz w:val="28"/>
                <w:szCs w:val="28"/>
                <w:rtl/>
                <w:lang w:bidi="ar-EG"/>
              </w:rPr>
            </w:pPr>
            <w:r w:rsidRPr="00BC6298">
              <w:rPr>
                <w:rFonts w:ascii="Simplified Arabic" w:hAnsi="Simplified Arabic" w:cs="Simplified Arabic" w:hint="cs"/>
                <w:b/>
                <w:bCs/>
                <w:sz w:val="28"/>
                <w:szCs w:val="28"/>
                <w:rtl/>
                <w:lang w:bidi="ar-EG"/>
              </w:rPr>
              <w:t>الصفحة</w:t>
            </w:r>
          </w:p>
        </w:tc>
      </w:tr>
      <w:tr w:rsidR="00BC6298" w14:paraId="7DF40B88" w14:textId="77777777" w:rsidTr="00BC6298">
        <w:tc>
          <w:tcPr>
            <w:tcW w:w="390" w:type="dxa"/>
          </w:tcPr>
          <w:p w14:paraId="7F8E6D15" w14:textId="51310CB2" w:rsidR="00BC6298" w:rsidRPr="00BC6298" w:rsidRDefault="007E1EEB"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7938" w:type="dxa"/>
          </w:tcPr>
          <w:p w14:paraId="15FBCD72" w14:textId="5A32745D" w:rsidR="00BC6298" w:rsidRPr="00425D20" w:rsidRDefault="00425D20" w:rsidP="00425D20">
            <w:pPr>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اختبار تحليل التباين أحادي الاتجاه للتعرف على دلالة ما قد يوجد من فروق بين متوسطات استجابات أفراد العينة حول محاور الاستبانة</w:t>
            </w:r>
          </w:p>
        </w:tc>
        <w:tc>
          <w:tcPr>
            <w:tcW w:w="959" w:type="dxa"/>
          </w:tcPr>
          <w:p w14:paraId="780549FB" w14:textId="5CA6F484" w:rsidR="00BC6298" w:rsidRPr="00BC6298" w:rsidRDefault="00425D20"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BC6298" w14:paraId="0398A947" w14:textId="77777777" w:rsidTr="00BC6298">
        <w:tc>
          <w:tcPr>
            <w:tcW w:w="390" w:type="dxa"/>
          </w:tcPr>
          <w:p w14:paraId="166B493C" w14:textId="61C0EC3E" w:rsidR="00BC6298" w:rsidRPr="00BC6298" w:rsidRDefault="007E1EEB"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7938" w:type="dxa"/>
          </w:tcPr>
          <w:p w14:paraId="2CE53AC5" w14:textId="4987CB73" w:rsidR="00BC6298" w:rsidRPr="00425D20" w:rsidRDefault="00425D20" w:rsidP="00425D20">
            <w:pPr>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المتوسطات والانحرافات المعياري حول (واقع دور إدارة المشاريع في الصناعات التحويلية بالمملكة العربية السعودية)</w:t>
            </w:r>
          </w:p>
        </w:tc>
        <w:tc>
          <w:tcPr>
            <w:tcW w:w="959" w:type="dxa"/>
          </w:tcPr>
          <w:p w14:paraId="710C6557" w14:textId="7994D789" w:rsidR="00BC6298" w:rsidRPr="00BC6298" w:rsidRDefault="00425D20"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BC6298" w14:paraId="20D58E8E" w14:textId="77777777" w:rsidTr="00BC6298">
        <w:tc>
          <w:tcPr>
            <w:tcW w:w="390" w:type="dxa"/>
          </w:tcPr>
          <w:p w14:paraId="12A2C736" w14:textId="4133EFB9" w:rsidR="00BC6298" w:rsidRPr="00BC6298" w:rsidRDefault="007E1EEB"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7938" w:type="dxa"/>
          </w:tcPr>
          <w:p w14:paraId="09C121DC" w14:textId="648D54D5" w:rsidR="00BC6298" w:rsidRPr="00425D20" w:rsidRDefault="00425D20" w:rsidP="00425D20">
            <w:pPr>
              <w:jc w:val="center"/>
              <w:rPr>
                <w:rFonts w:ascii="Simplified Arabic" w:hAnsi="Simplified Arabic" w:cs="Simplified Arabic"/>
                <w:b/>
                <w:bCs/>
                <w:sz w:val="28"/>
                <w:szCs w:val="28"/>
                <w:rtl/>
                <w:lang w:bidi="ar-EG"/>
              </w:rPr>
            </w:pPr>
            <w:r w:rsidRPr="006C6942">
              <w:rPr>
                <w:rFonts w:ascii="Simplified Arabic" w:hAnsi="Simplified Arabic" w:cs="Simplified Arabic" w:hint="cs"/>
                <w:b/>
                <w:bCs/>
                <w:sz w:val="28"/>
                <w:szCs w:val="28"/>
                <w:rtl/>
                <w:lang w:bidi="ar-EG"/>
              </w:rPr>
              <w:t>المتوسطات والانحرافات المعياري حول (</w:t>
            </w:r>
            <w:r w:rsidRPr="006C6942">
              <w:rPr>
                <w:rFonts w:ascii="Simplified Arabic" w:hAnsi="Simplified Arabic" w:cs="Simplified Arabic"/>
                <w:b/>
                <w:bCs/>
                <w:sz w:val="28"/>
                <w:szCs w:val="28"/>
                <w:rtl/>
                <w:lang w:bidi="ar-EG"/>
              </w:rPr>
              <w:t>متطلبات تطبيق إدارة المشاريع لتعزيز كفاءة الصناعات التحويلية بالمملكة العربية السعودية</w:t>
            </w:r>
            <w:r w:rsidRPr="006C6942">
              <w:rPr>
                <w:rFonts w:ascii="Simplified Arabic" w:hAnsi="Simplified Arabic" w:cs="Simplified Arabic" w:hint="cs"/>
                <w:b/>
                <w:bCs/>
                <w:sz w:val="28"/>
                <w:szCs w:val="28"/>
                <w:rtl/>
                <w:lang w:bidi="ar-EG"/>
              </w:rPr>
              <w:t>)</w:t>
            </w:r>
          </w:p>
        </w:tc>
        <w:tc>
          <w:tcPr>
            <w:tcW w:w="959" w:type="dxa"/>
          </w:tcPr>
          <w:p w14:paraId="513CB416" w14:textId="1CFC4912" w:rsidR="00BC6298" w:rsidRPr="00BC6298" w:rsidRDefault="00425D20" w:rsidP="00BC6298">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bl>
    <w:p w14:paraId="3A504109" w14:textId="77777777" w:rsidR="009125CE" w:rsidRPr="000238F6" w:rsidRDefault="009125CE" w:rsidP="009125CE">
      <w:pPr>
        <w:rPr>
          <w:rFonts w:ascii="Simplified Arabic" w:hAnsi="Simplified Arabic" w:cs="Simplified Arabic"/>
          <w:sz w:val="28"/>
          <w:szCs w:val="28"/>
          <w:u w:val="single"/>
          <w:rtl/>
          <w:lang w:bidi="ar-EG"/>
        </w:rPr>
      </w:pPr>
    </w:p>
    <w:p w14:paraId="11198760" w14:textId="77777777" w:rsidR="009125CE" w:rsidRPr="000238F6" w:rsidRDefault="009125CE" w:rsidP="009125CE">
      <w:pPr>
        <w:rPr>
          <w:rFonts w:ascii="Simplified Arabic" w:hAnsi="Simplified Arabic" w:cs="Simplified Arabic"/>
          <w:sz w:val="28"/>
          <w:szCs w:val="28"/>
          <w:u w:val="single"/>
          <w:rtl/>
          <w:lang w:bidi="ar-EG"/>
        </w:rPr>
      </w:pPr>
    </w:p>
    <w:p w14:paraId="791EDD87" w14:textId="77777777" w:rsidR="009125CE" w:rsidRPr="000238F6" w:rsidRDefault="009125CE" w:rsidP="009125CE">
      <w:pPr>
        <w:rPr>
          <w:rFonts w:ascii="Simplified Arabic" w:hAnsi="Simplified Arabic" w:cs="Simplified Arabic"/>
          <w:sz w:val="28"/>
          <w:szCs w:val="28"/>
          <w:u w:val="single"/>
          <w:rtl/>
          <w:lang w:bidi="ar-EG"/>
        </w:rPr>
      </w:pPr>
    </w:p>
    <w:p w14:paraId="2766B80E" w14:textId="77777777" w:rsidR="009125CE" w:rsidRPr="000238F6" w:rsidRDefault="009125CE" w:rsidP="009125CE">
      <w:pPr>
        <w:rPr>
          <w:rFonts w:ascii="Simplified Arabic" w:hAnsi="Simplified Arabic" w:cs="Simplified Arabic"/>
          <w:sz w:val="28"/>
          <w:szCs w:val="28"/>
          <w:u w:val="single"/>
          <w:rtl/>
          <w:lang w:bidi="ar-EG"/>
        </w:rPr>
      </w:pPr>
    </w:p>
    <w:p w14:paraId="33F1E451" w14:textId="77777777" w:rsidR="009125CE" w:rsidRPr="000238F6" w:rsidRDefault="009125CE" w:rsidP="009125CE">
      <w:pPr>
        <w:rPr>
          <w:rFonts w:ascii="Simplified Arabic" w:hAnsi="Simplified Arabic" w:cs="Simplified Arabic"/>
          <w:sz w:val="28"/>
          <w:szCs w:val="28"/>
          <w:u w:val="single"/>
          <w:rtl/>
          <w:lang w:bidi="ar-EG"/>
        </w:rPr>
      </w:pPr>
    </w:p>
    <w:p w14:paraId="1F91F690" w14:textId="77777777" w:rsidR="009125CE" w:rsidRPr="000238F6" w:rsidRDefault="009125CE" w:rsidP="009125CE">
      <w:pPr>
        <w:rPr>
          <w:rFonts w:ascii="Simplified Arabic" w:hAnsi="Simplified Arabic" w:cs="Simplified Arabic"/>
          <w:sz w:val="28"/>
          <w:szCs w:val="28"/>
          <w:u w:val="single"/>
          <w:rtl/>
          <w:lang w:bidi="ar-EG"/>
        </w:rPr>
      </w:pPr>
    </w:p>
    <w:p w14:paraId="2677847E" w14:textId="77777777" w:rsidR="009125CE" w:rsidRPr="000238F6" w:rsidRDefault="009125CE" w:rsidP="009125CE">
      <w:pPr>
        <w:rPr>
          <w:rFonts w:ascii="Simplified Arabic" w:hAnsi="Simplified Arabic" w:cs="Simplified Arabic"/>
          <w:sz w:val="28"/>
          <w:szCs w:val="28"/>
          <w:u w:val="single"/>
          <w:rtl/>
          <w:lang w:bidi="ar-EG"/>
        </w:rPr>
      </w:pPr>
    </w:p>
    <w:p w14:paraId="148A704F" w14:textId="77777777" w:rsidR="009125CE" w:rsidRPr="000238F6" w:rsidRDefault="009125CE" w:rsidP="009125CE">
      <w:pPr>
        <w:rPr>
          <w:rFonts w:ascii="Simplified Arabic" w:hAnsi="Simplified Arabic" w:cs="Simplified Arabic"/>
          <w:sz w:val="28"/>
          <w:szCs w:val="28"/>
          <w:u w:val="single"/>
          <w:rtl/>
          <w:lang w:bidi="ar-EG"/>
        </w:rPr>
      </w:pPr>
    </w:p>
    <w:p w14:paraId="7F17A848" w14:textId="77777777" w:rsidR="009125CE" w:rsidRPr="000238F6" w:rsidRDefault="009125CE" w:rsidP="009125CE">
      <w:pPr>
        <w:rPr>
          <w:rFonts w:ascii="Simplified Arabic" w:hAnsi="Simplified Arabic" w:cs="Simplified Arabic"/>
          <w:sz w:val="28"/>
          <w:szCs w:val="28"/>
          <w:u w:val="single"/>
          <w:rtl/>
          <w:lang w:bidi="ar-EG"/>
        </w:rPr>
      </w:pPr>
    </w:p>
    <w:p w14:paraId="1119DED5" w14:textId="77777777" w:rsidR="009125CE" w:rsidRPr="000238F6" w:rsidRDefault="009125CE" w:rsidP="009125CE">
      <w:pPr>
        <w:rPr>
          <w:rFonts w:ascii="Simplified Arabic" w:hAnsi="Simplified Arabic" w:cs="Simplified Arabic"/>
          <w:sz w:val="28"/>
          <w:szCs w:val="28"/>
          <w:u w:val="single"/>
          <w:rtl/>
          <w:lang w:bidi="ar-EG"/>
        </w:rPr>
      </w:pPr>
    </w:p>
    <w:p w14:paraId="4DA504F2" w14:textId="20AEDFC9" w:rsidR="00425D20" w:rsidRPr="007E137F" w:rsidRDefault="00425D20" w:rsidP="00425D20">
      <w:pPr>
        <w:spacing w:line="240" w:lineRule="auto"/>
        <w:jc w:val="both"/>
        <w:rPr>
          <w:rFonts w:ascii="Simplified Arabic" w:hAnsi="Simplified Arabic" w:cs="Simplified Arabic"/>
          <w:sz w:val="28"/>
          <w:szCs w:val="28"/>
        </w:rPr>
      </w:pPr>
    </w:p>
    <w:p w14:paraId="7C9B0F9A" w14:textId="1EF8DB4C" w:rsidR="009125CE" w:rsidRPr="00425D20" w:rsidRDefault="009125CE" w:rsidP="00425D20">
      <w:pPr>
        <w:ind w:firstLine="284"/>
        <w:jc w:val="both"/>
        <w:rPr>
          <w:rFonts w:ascii="Simplified Arabic" w:hAnsi="Simplified Arabic" w:cs="Simplified Arabic"/>
          <w:sz w:val="28"/>
          <w:szCs w:val="28"/>
        </w:rPr>
      </w:pPr>
    </w:p>
    <w:p w14:paraId="52341758" w14:textId="77777777" w:rsidR="009125CE" w:rsidRPr="000238F6" w:rsidRDefault="009125CE" w:rsidP="009125CE">
      <w:pPr>
        <w:rPr>
          <w:rFonts w:ascii="Simplified Arabic" w:hAnsi="Simplified Arabic" w:cs="Simplified Arabic"/>
          <w:sz w:val="28"/>
          <w:szCs w:val="28"/>
          <w:u w:val="single"/>
        </w:rPr>
      </w:pPr>
    </w:p>
    <w:p w14:paraId="7C92AB71" w14:textId="77777777" w:rsidR="009125CE" w:rsidRPr="000238F6" w:rsidRDefault="009125CE" w:rsidP="009125CE">
      <w:pPr>
        <w:rPr>
          <w:rFonts w:ascii="Simplified Arabic" w:hAnsi="Simplified Arabic" w:cs="Simplified Arabic"/>
          <w:sz w:val="28"/>
          <w:szCs w:val="28"/>
          <w:u w:val="single"/>
        </w:rPr>
      </w:pPr>
    </w:p>
    <w:p w14:paraId="4A254744" w14:textId="1A311817" w:rsidR="008B7EF9" w:rsidRDefault="008B7EF9" w:rsidP="009125CE">
      <w:pPr>
        <w:rPr>
          <w:rFonts w:ascii="Simplified Arabic" w:hAnsi="Simplified Arabic" w:cs="Simplified Arabic"/>
          <w:sz w:val="28"/>
          <w:szCs w:val="28"/>
          <w:u w:val="single"/>
          <w:rtl/>
        </w:rPr>
      </w:pPr>
    </w:p>
    <w:p w14:paraId="40E0AA14" w14:textId="77777777" w:rsidR="006E71CD" w:rsidRPr="000238F6" w:rsidRDefault="006E71CD" w:rsidP="009125CE">
      <w:pPr>
        <w:rPr>
          <w:rFonts w:ascii="Simplified Arabic" w:hAnsi="Simplified Arabic" w:cs="Simplified Arabic"/>
          <w:sz w:val="28"/>
          <w:szCs w:val="28"/>
          <w:u w:val="single"/>
          <w:rtl/>
        </w:rPr>
      </w:pPr>
    </w:p>
    <w:p w14:paraId="700D5866" w14:textId="268A13B5" w:rsidR="009125CE" w:rsidRDefault="009125CE" w:rsidP="009125CE">
      <w:pPr>
        <w:jc w:val="center"/>
        <w:rPr>
          <w:rFonts w:ascii="Simplified Arabic" w:hAnsi="Simplified Arabic" w:cs="Simplified Arabic"/>
          <w:b/>
          <w:bCs/>
          <w:sz w:val="48"/>
          <w:szCs w:val="48"/>
          <w:u w:val="single"/>
          <w:rtl/>
        </w:rPr>
      </w:pPr>
      <w:r w:rsidRPr="000238F6">
        <w:rPr>
          <w:rFonts w:ascii="Simplified Arabic" w:hAnsi="Simplified Arabic" w:cs="Simplified Arabic"/>
          <w:b/>
          <w:bCs/>
          <w:sz w:val="48"/>
          <w:szCs w:val="48"/>
          <w:u w:val="single"/>
          <w:rtl/>
        </w:rPr>
        <w:t>الفصل الأول</w:t>
      </w:r>
    </w:p>
    <w:p w14:paraId="28762668" w14:textId="62D6B90C" w:rsidR="007E137F" w:rsidRDefault="008F57A1" w:rsidP="00466D02">
      <w:pPr>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الإطار العام للدراسة</w:t>
      </w:r>
    </w:p>
    <w:p w14:paraId="6285E95C" w14:textId="60477D74" w:rsidR="005B4BD7" w:rsidRDefault="005B4BD7" w:rsidP="00466D02">
      <w:pPr>
        <w:jc w:val="center"/>
        <w:rPr>
          <w:rFonts w:ascii="Simplified Arabic" w:hAnsi="Simplified Arabic" w:cs="Simplified Arabic"/>
          <w:b/>
          <w:bCs/>
          <w:sz w:val="48"/>
          <w:szCs w:val="48"/>
          <w:u w:val="single"/>
          <w:rtl/>
        </w:rPr>
      </w:pPr>
    </w:p>
    <w:p w14:paraId="31A4AECC" w14:textId="1D8C5FD0" w:rsidR="005B4BD7" w:rsidRDefault="005B4BD7" w:rsidP="00466D02">
      <w:pPr>
        <w:jc w:val="center"/>
        <w:rPr>
          <w:rFonts w:ascii="Simplified Arabic" w:hAnsi="Simplified Arabic" w:cs="Simplified Arabic"/>
          <w:b/>
          <w:bCs/>
          <w:sz w:val="48"/>
          <w:szCs w:val="48"/>
          <w:u w:val="single"/>
          <w:rtl/>
        </w:rPr>
      </w:pPr>
    </w:p>
    <w:p w14:paraId="2D446BEE" w14:textId="214A6604" w:rsidR="005B4BD7" w:rsidRDefault="005B4BD7" w:rsidP="00466D02">
      <w:pPr>
        <w:jc w:val="center"/>
        <w:rPr>
          <w:rFonts w:ascii="Simplified Arabic" w:hAnsi="Simplified Arabic" w:cs="Simplified Arabic"/>
          <w:b/>
          <w:bCs/>
          <w:sz w:val="48"/>
          <w:szCs w:val="48"/>
          <w:u w:val="single"/>
          <w:rtl/>
        </w:rPr>
      </w:pPr>
    </w:p>
    <w:p w14:paraId="3E387DD9" w14:textId="094E57C7" w:rsidR="005B4BD7" w:rsidRDefault="005B4BD7" w:rsidP="00466D02">
      <w:pPr>
        <w:jc w:val="center"/>
        <w:rPr>
          <w:rFonts w:ascii="Simplified Arabic" w:hAnsi="Simplified Arabic" w:cs="Simplified Arabic"/>
          <w:b/>
          <w:bCs/>
          <w:sz w:val="48"/>
          <w:szCs w:val="48"/>
          <w:u w:val="single"/>
          <w:rtl/>
        </w:rPr>
      </w:pPr>
    </w:p>
    <w:p w14:paraId="1D8A335A" w14:textId="41A4FBB9" w:rsidR="005B4BD7" w:rsidRDefault="005B4BD7" w:rsidP="00466D02">
      <w:pPr>
        <w:jc w:val="center"/>
        <w:rPr>
          <w:rFonts w:ascii="Simplified Arabic" w:hAnsi="Simplified Arabic" w:cs="Simplified Arabic"/>
          <w:b/>
          <w:bCs/>
          <w:sz w:val="48"/>
          <w:szCs w:val="48"/>
          <w:u w:val="single"/>
          <w:rtl/>
        </w:rPr>
      </w:pPr>
    </w:p>
    <w:p w14:paraId="7159C604" w14:textId="01D47790" w:rsidR="005B4BD7" w:rsidRDefault="005B4BD7" w:rsidP="00466D02">
      <w:pPr>
        <w:jc w:val="center"/>
        <w:rPr>
          <w:rFonts w:ascii="Simplified Arabic" w:hAnsi="Simplified Arabic" w:cs="Simplified Arabic"/>
          <w:b/>
          <w:bCs/>
          <w:sz w:val="48"/>
          <w:szCs w:val="48"/>
          <w:u w:val="single"/>
          <w:rtl/>
        </w:rPr>
      </w:pPr>
    </w:p>
    <w:p w14:paraId="4EFB8137" w14:textId="0AAEBE8F" w:rsidR="005B4BD7" w:rsidRDefault="005B4BD7" w:rsidP="00466D02">
      <w:pPr>
        <w:jc w:val="center"/>
        <w:rPr>
          <w:rFonts w:ascii="Simplified Arabic" w:hAnsi="Simplified Arabic" w:cs="Simplified Arabic"/>
          <w:b/>
          <w:bCs/>
          <w:sz w:val="48"/>
          <w:szCs w:val="48"/>
          <w:u w:val="single"/>
          <w:rtl/>
        </w:rPr>
      </w:pPr>
    </w:p>
    <w:p w14:paraId="6CD11A03" w14:textId="58CAB26B" w:rsidR="005B4BD7" w:rsidRDefault="005B4BD7" w:rsidP="00466D02">
      <w:pPr>
        <w:jc w:val="center"/>
        <w:rPr>
          <w:rFonts w:ascii="Simplified Arabic" w:hAnsi="Simplified Arabic" w:cs="Simplified Arabic"/>
          <w:b/>
          <w:bCs/>
          <w:sz w:val="48"/>
          <w:szCs w:val="48"/>
          <w:u w:val="single"/>
          <w:rtl/>
        </w:rPr>
      </w:pPr>
    </w:p>
    <w:p w14:paraId="732B8DFB" w14:textId="5B0E5511" w:rsidR="005B4BD7" w:rsidRDefault="005B4BD7" w:rsidP="00466D02">
      <w:pPr>
        <w:jc w:val="center"/>
        <w:rPr>
          <w:rFonts w:ascii="Simplified Arabic" w:hAnsi="Simplified Arabic" w:cs="Simplified Arabic"/>
          <w:b/>
          <w:bCs/>
          <w:sz w:val="48"/>
          <w:szCs w:val="48"/>
          <w:u w:val="single"/>
          <w:rtl/>
        </w:rPr>
      </w:pPr>
    </w:p>
    <w:p w14:paraId="4FE25DF1" w14:textId="23216792" w:rsidR="005B4BD7" w:rsidRDefault="005B4BD7" w:rsidP="00466D02">
      <w:pPr>
        <w:jc w:val="center"/>
        <w:rPr>
          <w:rFonts w:ascii="Simplified Arabic" w:hAnsi="Simplified Arabic" w:cs="Simplified Arabic"/>
          <w:b/>
          <w:bCs/>
          <w:sz w:val="48"/>
          <w:szCs w:val="48"/>
          <w:u w:val="single"/>
          <w:rtl/>
        </w:rPr>
      </w:pPr>
    </w:p>
    <w:p w14:paraId="38168AA9" w14:textId="1F2C85C1" w:rsidR="005B4BD7" w:rsidRPr="00466D02" w:rsidRDefault="005B4BD7" w:rsidP="00466D02">
      <w:pPr>
        <w:jc w:val="center"/>
        <w:rPr>
          <w:rFonts w:ascii="Simplified Arabic" w:hAnsi="Simplified Arabic" w:cs="Simplified Arabic"/>
          <w:b/>
          <w:bCs/>
          <w:sz w:val="48"/>
          <w:szCs w:val="48"/>
          <w:u w:val="single"/>
          <w:rtl/>
        </w:rPr>
      </w:pPr>
    </w:p>
    <w:p w14:paraId="1817352F" w14:textId="29EE36ED" w:rsidR="009125CE" w:rsidRPr="000238F6" w:rsidRDefault="009125CE"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lastRenderedPageBreak/>
        <w:t>المقدمة:</w:t>
      </w:r>
    </w:p>
    <w:p w14:paraId="2F4C8C3A" w14:textId="64A7EC16" w:rsidR="00F03F2E" w:rsidRDefault="00F03F2E" w:rsidP="00F03F2E">
      <w:pPr>
        <w:spacing w:line="240" w:lineRule="auto"/>
        <w:ind w:firstLine="284"/>
        <w:jc w:val="both"/>
        <w:rPr>
          <w:rFonts w:ascii="Simplified Arabic" w:hAnsi="Simplified Arabic" w:cs="Simplified Arabic"/>
          <w:sz w:val="28"/>
          <w:szCs w:val="28"/>
          <w:rtl/>
        </w:rPr>
      </w:pPr>
      <w:r w:rsidRPr="00F03F2E">
        <w:rPr>
          <w:rFonts w:ascii="Simplified Arabic" w:hAnsi="Simplified Arabic" w:cs="Simplified Arabic"/>
          <w:sz w:val="28"/>
          <w:szCs w:val="28"/>
          <w:rtl/>
        </w:rPr>
        <w:t xml:space="preserve">يعد النشاط الصناعي في المملكة العربية السعودية حديث العهد إذا </w:t>
      </w:r>
      <w:r>
        <w:rPr>
          <w:rFonts w:ascii="Simplified Arabic" w:hAnsi="Simplified Arabic" w:cs="Simplified Arabic" w:hint="cs"/>
          <w:sz w:val="28"/>
          <w:szCs w:val="28"/>
          <w:rtl/>
        </w:rPr>
        <w:t xml:space="preserve">ما </w:t>
      </w:r>
      <w:r w:rsidRPr="00F03F2E">
        <w:rPr>
          <w:rFonts w:ascii="Simplified Arabic" w:hAnsi="Simplified Arabic" w:cs="Simplified Arabic"/>
          <w:sz w:val="28"/>
          <w:szCs w:val="28"/>
          <w:rtl/>
        </w:rPr>
        <w:t>قورن بالأعمال التجارية</w:t>
      </w:r>
      <w:r>
        <w:rPr>
          <w:rFonts w:ascii="Simplified Arabic" w:hAnsi="Simplified Arabic" w:cs="Simplified Arabic" w:hint="cs"/>
          <w:sz w:val="28"/>
          <w:szCs w:val="28"/>
          <w:rtl/>
        </w:rPr>
        <w:t>، و</w:t>
      </w:r>
      <w:r w:rsidRPr="00F03F2E">
        <w:rPr>
          <w:rFonts w:ascii="Simplified Arabic" w:hAnsi="Simplified Arabic" w:cs="Simplified Arabic"/>
          <w:sz w:val="28"/>
          <w:szCs w:val="28"/>
          <w:rtl/>
        </w:rPr>
        <w:t>يقوم الهيكل الصناعي فيها على دعامتين: الأولى الصناعات الاستخراجية المستندة إلى المواد (الهيدروكربونية)، والثانية الصناعات التحويلية</w:t>
      </w:r>
      <w:r>
        <w:rPr>
          <w:rFonts w:ascii="Simplified Arabic" w:hAnsi="Simplified Arabic" w:cs="Simplified Arabic" w:hint="cs"/>
          <w:sz w:val="28"/>
          <w:szCs w:val="28"/>
          <w:rtl/>
        </w:rPr>
        <w:t>،</w:t>
      </w:r>
      <w:r w:rsidRPr="00F03F2E">
        <w:rPr>
          <w:rFonts w:ascii="Simplified Arabic" w:hAnsi="Simplified Arabic" w:cs="Simplified Arabic"/>
          <w:sz w:val="28"/>
          <w:szCs w:val="28"/>
          <w:rtl/>
        </w:rPr>
        <w:t xml:space="preserve"> وقد شهد القطاع الصناعي عامة في المملكة تطورًا وتقدم</w:t>
      </w:r>
      <w:r>
        <w:rPr>
          <w:rFonts w:ascii="Simplified Arabic" w:hAnsi="Simplified Arabic" w:cs="Simplified Arabic" w:hint="cs"/>
          <w:sz w:val="28"/>
          <w:szCs w:val="28"/>
          <w:rtl/>
        </w:rPr>
        <w:t>ً</w:t>
      </w:r>
      <w:r w:rsidRPr="00F03F2E">
        <w:rPr>
          <w:rFonts w:ascii="Simplified Arabic" w:hAnsi="Simplified Arabic" w:cs="Simplified Arabic"/>
          <w:sz w:val="28"/>
          <w:szCs w:val="28"/>
          <w:rtl/>
        </w:rPr>
        <w:t>ا ملحوظ</w:t>
      </w:r>
      <w:r>
        <w:rPr>
          <w:rFonts w:ascii="Simplified Arabic" w:hAnsi="Simplified Arabic" w:cs="Simplified Arabic" w:hint="cs"/>
          <w:sz w:val="28"/>
          <w:szCs w:val="28"/>
          <w:rtl/>
        </w:rPr>
        <w:t>ً</w:t>
      </w:r>
      <w:r w:rsidRPr="00F03F2E">
        <w:rPr>
          <w:rFonts w:ascii="Simplified Arabic" w:hAnsi="Simplified Arabic" w:cs="Simplified Arabic"/>
          <w:sz w:val="28"/>
          <w:szCs w:val="28"/>
          <w:rtl/>
        </w:rPr>
        <w:t>ا انعكس في رفع معدل نمو الناتج المحلي الإجمالي وتحقيق تنوع نسبي في مصادر الدخل، وذلك بفضل التوجيه والتشجيع الحكومي، الذي تمثل بتقديم حوافز عد</w:t>
      </w:r>
      <w:r>
        <w:rPr>
          <w:rFonts w:ascii="Simplified Arabic" w:hAnsi="Simplified Arabic" w:cs="Simplified Arabic"/>
          <w:sz w:val="28"/>
          <w:szCs w:val="28"/>
          <w:rtl/>
        </w:rPr>
        <w:t>يدة للاستثمار في القطاع الصناعي</w:t>
      </w:r>
      <w:r>
        <w:rPr>
          <w:rFonts w:ascii="Simplified Arabic" w:hAnsi="Simplified Arabic" w:cs="Simplified Arabic" w:hint="cs"/>
          <w:sz w:val="28"/>
          <w:szCs w:val="28"/>
          <w:rtl/>
        </w:rPr>
        <w:t xml:space="preserve"> (عبدالجواد والرسول، 2021، 64).</w:t>
      </w:r>
    </w:p>
    <w:p w14:paraId="2FD963BD" w14:textId="4F28B6CB" w:rsidR="00AD5F2C" w:rsidRPr="000238F6" w:rsidRDefault="00F03F2E" w:rsidP="00F03F2E">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وقد بدأ</w:t>
      </w:r>
      <w:r w:rsidR="00AD5F2C" w:rsidRPr="000238F6">
        <w:rPr>
          <w:rFonts w:ascii="Simplified Arabic" w:hAnsi="Simplified Arabic" w:cs="Simplified Arabic"/>
          <w:sz w:val="28"/>
          <w:szCs w:val="28"/>
          <w:rtl/>
        </w:rPr>
        <w:t xml:space="preserve"> الاهتمام بالقطاع الصناعي </w:t>
      </w:r>
      <w:r>
        <w:rPr>
          <w:rFonts w:ascii="Simplified Arabic" w:hAnsi="Simplified Arabic" w:cs="Simplified Arabic" w:hint="cs"/>
          <w:sz w:val="28"/>
          <w:szCs w:val="28"/>
          <w:rtl/>
        </w:rPr>
        <w:t>حينما</w:t>
      </w:r>
      <w:r w:rsidR="00AD5F2C" w:rsidRPr="000238F6">
        <w:rPr>
          <w:rFonts w:ascii="Simplified Arabic" w:hAnsi="Simplified Arabic" w:cs="Simplified Arabic"/>
          <w:sz w:val="28"/>
          <w:szCs w:val="28"/>
          <w:rtl/>
        </w:rPr>
        <w:t xml:space="preserve"> تم اكتشاف أول حقل للنفط في عام 1933 والذي يعتبر القاعدة التي تقوم عليها الصناعات في المملكة. ولذلك، فقد اهتمت الحكومة السعودية بقطاع الصناعة بشكل عام وخاصة الصناعات التحويلية </w:t>
      </w:r>
      <w:r w:rsidR="002066E5" w:rsidRPr="000238F6">
        <w:rPr>
          <w:rFonts w:ascii="Simplified Arabic" w:hAnsi="Simplified Arabic" w:cs="Simplified Arabic"/>
          <w:sz w:val="28"/>
          <w:szCs w:val="28"/>
          <w:rtl/>
        </w:rPr>
        <w:t>(نصر الدين والزهراني، 2023، 3).</w:t>
      </w:r>
    </w:p>
    <w:p w14:paraId="354C2E7C" w14:textId="05B432B6" w:rsidR="004610FB" w:rsidRPr="000238F6" w:rsidRDefault="00D00B48" w:rsidP="006E71CD">
      <w:pPr>
        <w:spacing w:line="240" w:lineRule="auto"/>
        <w:ind w:firstLine="284"/>
        <w:jc w:val="both"/>
        <w:rPr>
          <w:rFonts w:ascii="Simplified Arabic" w:hAnsi="Simplified Arabic" w:cs="Simplified Arabic"/>
          <w:sz w:val="28"/>
          <w:szCs w:val="28"/>
          <w:rtl/>
          <w:lang w:bidi="ar-EG"/>
        </w:rPr>
      </w:pPr>
      <w:r w:rsidRPr="000238F6">
        <w:rPr>
          <w:rFonts w:ascii="Simplified Arabic" w:hAnsi="Simplified Arabic" w:cs="Simplified Arabic"/>
          <w:sz w:val="28"/>
          <w:szCs w:val="28"/>
          <w:rtl/>
          <w:lang w:bidi="ar-EG"/>
        </w:rPr>
        <w:t>وتعرف الصناعة التي تؤدي إلى إنتاج مواد جديدة من المواد الأولية البسيطة بالصناعة التحويلية، وتعد المحرك الأساسي للتنمية في العديد من البلدان والأداة الأكثر فاعلية في تحويل الاقتصاد من نشاطات ذات قيمة مضافة منخفضة إلى الصناعات التي تحقق معدلات نمو متزايدة للتنمية المستدامة، بل تشكل المصدر الأساسي للميزة التنافسية للارتقاء بالمنتج من المستوى المحلي إلى المستوى العالمي (عبدالعزيز ورشيد، 2022، 153).</w:t>
      </w:r>
    </w:p>
    <w:p w14:paraId="44DB923D" w14:textId="3B028904" w:rsidR="009125CE" w:rsidRPr="000238F6" w:rsidRDefault="00645D47" w:rsidP="006E71CD">
      <w:pPr>
        <w:spacing w:line="240" w:lineRule="auto"/>
        <w:ind w:firstLine="284"/>
        <w:jc w:val="both"/>
        <w:rPr>
          <w:rFonts w:ascii="Simplified Arabic" w:hAnsi="Simplified Arabic" w:cs="Simplified Arabic"/>
          <w:sz w:val="28"/>
          <w:szCs w:val="28"/>
          <w:rtl/>
        </w:rPr>
      </w:pPr>
      <w:r w:rsidRPr="000238F6">
        <w:rPr>
          <w:rFonts w:ascii="Simplified Arabic" w:hAnsi="Simplified Arabic" w:cs="Simplified Arabic"/>
          <w:sz w:val="28"/>
          <w:szCs w:val="28"/>
          <w:rtl/>
        </w:rPr>
        <w:t>وتختلف الأهمية النسبية لكل مجموعة من الصناعات التحويلية السعودية اختلافًا كبيرًا فهناك صناعات تتميز بكثرة منشآتها الصناعية كالصناعات الكيماوية والمنتجات البترولية المكررة، حيث تشكل 1.23% من مجموع المنشآت الصناعية في المملكة العربية السعودية ومن حيث عدد العمال تشكل ما نسبته 2.21% من مجموع الصناعات التحويلية. أما بالنسبة لإجمالي التمويل فنجد أن نسبة هذه الصناعة قد قفزت لتبلغ 4.54 % من إجمالي تمويل الصناعة ككل</w:t>
      </w:r>
      <w:r w:rsidR="0025504B"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w:t>
      </w:r>
      <w:r w:rsidR="0025504B" w:rsidRPr="000238F6">
        <w:rPr>
          <w:rFonts w:ascii="Simplified Arabic" w:hAnsi="Simplified Arabic" w:cs="Simplified Arabic"/>
          <w:sz w:val="28"/>
          <w:szCs w:val="28"/>
          <w:rtl/>
        </w:rPr>
        <w:t>وذلك لأن</w:t>
      </w:r>
      <w:r w:rsidRPr="000238F6">
        <w:rPr>
          <w:rFonts w:ascii="Simplified Arabic" w:hAnsi="Simplified Arabic" w:cs="Simplified Arabic"/>
          <w:sz w:val="28"/>
          <w:szCs w:val="28"/>
          <w:rtl/>
        </w:rPr>
        <w:t xml:space="preserve"> </w:t>
      </w:r>
      <w:r w:rsidR="0025504B" w:rsidRPr="000238F6">
        <w:rPr>
          <w:rFonts w:ascii="Simplified Arabic" w:hAnsi="Simplified Arabic" w:cs="Simplified Arabic"/>
          <w:sz w:val="28"/>
          <w:szCs w:val="28"/>
          <w:rtl/>
        </w:rPr>
        <w:t>ال</w:t>
      </w:r>
      <w:r w:rsidRPr="000238F6">
        <w:rPr>
          <w:rFonts w:ascii="Simplified Arabic" w:hAnsi="Simplified Arabic" w:cs="Simplified Arabic"/>
          <w:sz w:val="28"/>
          <w:szCs w:val="28"/>
          <w:rtl/>
        </w:rPr>
        <w:t>صناعات الكيماوية والمنتجات البترولية المكررة من الصناعات الكثيفة التي تحتاج إلى تمويل ضخم لإنشائها</w:t>
      </w:r>
      <w:r w:rsidR="0025504B"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والتباين الكبير بين هذه النسبة ونسبتي عد</w:t>
      </w:r>
      <w:r w:rsidR="0025504B" w:rsidRPr="000238F6">
        <w:rPr>
          <w:rFonts w:ascii="Simplified Arabic" w:hAnsi="Simplified Arabic" w:cs="Simplified Arabic"/>
          <w:sz w:val="28"/>
          <w:szCs w:val="28"/>
          <w:rtl/>
        </w:rPr>
        <w:t>د العمال ورأس المال يرجع إلى أن</w:t>
      </w:r>
      <w:r w:rsidRPr="000238F6">
        <w:rPr>
          <w:rFonts w:ascii="Simplified Arabic" w:hAnsi="Simplified Arabic" w:cs="Simplified Arabic"/>
          <w:sz w:val="28"/>
          <w:szCs w:val="28"/>
          <w:rtl/>
        </w:rPr>
        <w:t xml:space="preserve"> هذه الصناعات تستخدم التقنيات المتقدمة و</w:t>
      </w:r>
      <w:r w:rsidR="0025504B" w:rsidRPr="000238F6">
        <w:rPr>
          <w:rFonts w:ascii="Simplified Arabic" w:hAnsi="Simplified Arabic" w:cs="Simplified Arabic"/>
          <w:sz w:val="28"/>
          <w:szCs w:val="28"/>
          <w:rtl/>
        </w:rPr>
        <w:t>العمالة الماهرة والمؤهلة تأهيلًا</w:t>
      </w:r>
      <w:r w:rsidRPr="000238F6">
        <w:rPr>
          <w:rFonts w:ascii="Simplified Arabic" w:hAnsi="Simplified Arabic" w:cs="Simplified Arabic"/>
          <w:sz w:val="28"/>
          <w:szCs w:val="28"/>
          <w:rtl/>
        </w:rPr>
        <w:t xml:space="preserve"> جيد</w:t>
      </w:r>
      <w:r w:rsidR="0025504B"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ا</w:t>
      </w:r>
      <w:r w:rsidR="0025504B" w:rsidRPr="000238F6">
        <w:rPr>
          <w:rFonts w:ascii="Simplified Arabic" w:hAnsi="Simplified Arabic" w:cs="Simplified Arabic"/>
          <w:sz w:val="28"/>
          <w:szCs w:val="28"/>
          <w:rtl/>
        </w:rPr>
        <w:t xml:space="preserve"> (الغامدي والأنديجاني، 2020، 109).</w:t>
      </w:r>
    </w:p>
    <w:p w14:paraId="4F2CF6D3" w14:textId="3DEEF96E" w:rsidR="009125CE" w:rsidRDefault="00BF3231" w:rsidP="006E71CD">
      <w:pPr>
        <w:spacing w:line="240" w:lineRule="auto"/>
        <w:ind w:firstLine="284"/>
        <w:jc w:val="both"/>
        <w:rPr>
          <w:rFonts w:ascii="Simplified Arabic" w:hAnsi="Simplified Arabic" w:cs="Simplified Arabic"/>
          <w:sz w:val="28"/>
          <w:szCs w:val="28"/>
          <w:rtl/>
        </w:rPr>
      </w:pPr>
      <w:r w:rsidRPr="000238F6">
        <w:rPr>
          <w:rFonts w:ascii="Simplified Arabic" w:hAnsi="Simplified Arabic" w:cs="Simplified Arabic"/>
          <w:sz w:val="28"/>
          <w:szCs w:val="28"/>
          <w:rtl/>
        </w:rPr>
        <w:t>ويعتبر مدخل إدارة المشاريع من المداخل المهمة في علم الإدارة الحديثة، والتي تتسم بالتطور والتغير المستمر؛ إذ أن في العقود الماضية أولى العلماء والباحثين أهمية في علم إدارة المشاريع بسبب التزايد في نمو المشاريع سواء الحكومية أو الخاصة منها، وقاموا بدراسة العديد منها لمعرفة آلية عملها، والتطور الحادث فيها،  وفي عام 1969 قامت الشركات بإجراء العديد من الأبحاث والدراسات التي مكنتها من إدخال الأساليب الحديثة في العمليات الأساسية لها كالتصنيع والإنتاج وغيرها (الدليمي، 2019، 11).</w:t>
      </w:r>
    </w:p>
    <w:p w14:paraId="79010064" w14:textId="3DCF6E0F" w:rsidR="00466D02" w:rsidRPr="00466D02" w:rsidRDefault="00064DE3" w:rsidP="00466D02">
      <w:pPr>
        <w:ind w:firstLine="284"/>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لذا</w:t>
      </w:r>
      <w:r w:rsidR="00FE65D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أصبح مجال </w:t>
      </w:r>
      <w:r w:rsidRPr="00064DE3">
        <w:rPr>
          <w:rFonts w:ascii="Simplified Arabic" w:hAnsi="Simplified Arabic" w:cs="Simplified Arabic"/>
          <w:sz w:val="28"/>
          <w:szCs w:val="28"/>
          <w:rtl/>
        </w:rPr>
        <w:t xml:space="preserve">إدارة المشاريع في الوقت الراهن </w:t>
      </w:r>
      <w:r>
        <w:rPr>
          <w:rFonts w:ascii="Simplified Arabic" w:hAnsi="Simplified Arabic" w:cs="Simplified Arabic" w:hint="cs"/>
          <w:sz w:val="28"/>
          <w:szCs w:val="28"/>
          <w:rtl/>
        </w:rPr>
        <w:t xml:space="preserve">من </w:t>
      </w:r>
      <w:r w:rsidRPr="00064DE3">
        <w:rPr>
          <w:rFonts w:ascii="Simplified Arabic" w:hAnsi="Simplified Arabic" w:cs="Simplified Arabic"/>
          <w:sz w:val="28"/>
          <w:szCs w:val="28"/>
          <w:rtl/>
        </w:rPr>
        <w:t>أهم التوجهات ال</w:t>
      </w:r>
      <w:r w:rsidR="00FE65DD">
        <w:rPr>
          <w:rFonts w:ascii="Simplified Arabic" w:hAnsi="Simplified Arabic" w:cs="Simplified Arabic"/>
          <w:sz w:val="28"/>
          <w:szCs w:val="28"/>
          <w:rtl/>
        </w:rPr>
        <w:t>إدارية الحديثة</w:t>
      </w:r>
      <w:r w:rsidR="00FE65DD">
        <w:rPr>
          <w:rFonts w:ascii="Simplified Arabic" w:hAnsi="Simplified Arabic" w:cs="Simplified Arabic" w:hint="cs"/>
          <w:sz w:val="28"/>
          <w:szCs w:val="28"/>
          <w:rtl/>
        </w:rPr>
        <w:t xml:space="preserve">؛ نتيجة </w:t>
      </w:r>
      <w:r w:rsidRPr="00064DE3">
        <w:rPr>
          <w:rFonts w:ascii="Simplified Arabic" w:hAnsi="Simplified Arabic" w:cs="Simplified Arabic"/>
          <w:sz w:val="28"/>
          <w:szCs w:val="28"/>
          <w:rtl/>
        </w:rPr>
        <w:t>التطور الهائل في مجال المشاريع الذي أصبح في حاجة ملحة إلى أساليب تمكنه من بلوغ أهدافه وضمان موقعه في ظل محي</w:t>
      </w:r>
      <w:r>
        <w:rPr>
          <w:rFonts w:ascii="Simplified Arabic" w:hAnsi="Simplified Arabic" w:cs="Simplified Arabic"/>
          <w:sz w:val="28"/>
          <w:szCs w:val="28"/>
          <w:rtl/>
        </w:rPr>
        <w:t>ط شديد المنافسة ومنفتح اقتصادي</w:t>
      </w:r>
      <w:r>
        <w:rPr>
          <w:rFonts w:ascii="Simplified Arabic" w:hAnsi="Simplified Arabic" w:cs="Simplified Arabic" w:hint="cs"/>
          <w:sz w:val="28"/>
          <w:szCs w:val="28"/>
          <w:rtl/>
        </w:rPr>
        <w:t>ً</w:t>
      </w:r>
      <w:r>
        <w:rPr>
          <w:rFonts w:ascii="Simplified Arabic" w:hAnsi="Simplified Arabic" w:cs="Simplified Arabic"/>
          <w:sz w:val="28"/>
          <w:szCs w:val="28"/>
          <w:rtl/>
        </w:rPr>
        <w:t>ا</w:t>
      </w:r>
      <w:r w:rsidR="00FE65DD">
        <w:rPr>
          <w:rFonts w:ascii="Simplified Arabic" w:hAnsi="Simplified Arabic" w:cs="Simplified Arabic"/>
          <w:sz w:val="28"/>
          <w:szCs w:val="28"/>
          <w:rtl/>
        </w:rPr>
        <w:t>، الأمر</w:t>
      </w:r>
      <w:r w:rsidR="00FE65DD">
        <w:rPr>
          <w:rFonts w:ascii="Simplified Arabic" w:hAnsi="Simplified Arabic" w:cs="Simplified Arabic" w:hint="cs"/>
          <w:sz w:val="28"/>
          <w:szCs w:val="28"/>
          <w:rtl/>
        </w:rPr>
        <w:t xml:space="preserve"> </w:t>
      </w:r>
      <w:r w:rsidRPr="00064DE3">
        <w:rPr>
          <w:rFonts w:ascii="Simplified Arabic" w:hAnsi="Simplified Arabic" w:cs="Simplified Arabic"/>
          <w:sz w:val="28"/>
          <w:szCs w:val="28"/>
          <w:rtl/>
        </w:rPr>
        <w:t xml:space="preserve">الذي يفرض القيام بمشاريع لها وزنها الاقتصادي تستطيع من </w:t>
      </w:r>
      <w:r w:rsidR="00FE65DD">
        <w:rPr>
          <w:rFonts w:ascii="Simplified Arabic" w:hAnsi="Simplified Arabic" w:cs="Simplified Arabic"/>
          <w:sz w:val="28"/>
          <w:szCs w:val="28"/>
          <w:rtl/>
        </w:rPr>
        <w:t xml:space="preserve">خلالها المنافسة وتكون لها آثار </w:t>
      </w:r>
      <w:r w:rsidR="00FE65DD">
        <w:rPr>
          <w:rFonts w:ascii="Simplified Arabic" w:hAnsi="Simplified Arabic" w:cs="Simplified Arabic" w:hint="cs"/>
          <w:sz w:val="28"/>
          <w:szCs w:val="28"/>
          <w:rtl/>
        </w:rPr>
        <w:t>إ</w:t>
      </w:r>
      <w:r w:rsidRPr="00064DE3">
        <w:rPr>
          <w:rFonts w:ascii="Simplified Arabic" w:hAnsi="Simplified Arabic" w:cs="Simplified Arabic"/>
          <w:sz w:val="28"/>
          <w:szCs w:val="28"/>
          <w:rtl/>
        </w:rPr>
        <w:t>يجابية وقيمة مضافة للمجتمع</w:t>
      </w:r>
      <w:r>
        <w:rPr>
          <w:rFonts w:ascii="Simplified Arabic" w:hAnsi="Simplified Arabic" w:cs="Simplified Arabic" w:hint="cs"/>
          <w:sz w:val="28"/>
          <w:szCs w:val="28"/>
          <w:rtl/>
        </w:rPr>
        <w:t>،</w:t>
      </w:r>
      <w:r w:rsidRPr="00064DE3">
        <w:rPr>
          <w:rFonts w:ascii="Simplified Arabic" w:hAnsi="Simplified Arabic" w:cs="Simplified Arabic"/>
          <w:sz w:val="28"/>
          <w:szCs w:val="28"/>
          <w:rtl/>
        </w:rPr>
        <w:t xml:space="preserve"> وعليه فإدارة المشاريع تعتبر تلك الأداة التي تمكن من توليد مشاريع </w:t>
      </w:r>
      <w:r>
        <w:rPr>
          <w:rFonts w:ascii="Simplified Arabic" w:hAnsi="Simplified Arabic" w:cs="Simplified Arabic"/>
          <w:sz w:val="28"/>
          <w:szCs w:val="28"/>
          <w:rtl/>
        </w:rPr>
        <w:t>ناجحة من خلال ضمان حسن اختيارها</w:t>
      </w:r>
      <w:r w:rsidRPr="00064DE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064DE3">
        <w:rPr>
          <w:rFonts w:ascii="Simplified Arabic" w:hAnsi="Simplified Arabic" w:cs="Simplified Arabic"/>
          <w:sz w:val="28"/>
          <w:szCs w:val="28"/>
          <w:rtl/>
        </w:rPr>
        <w:t>وت</w:t>
      </w:r>
      <w:r>
        <w:rPr>
          <w:rFonts w:ascii="Simplified Arabic" w:hAnsi="Simplified Arabic" w:cs="Simplified Arabic"/>
          <w:sz w:val="28"/>
          <w:szCs w:val="28"/>
          <w:rtl/>
        </w:rPr>
        <w:t xml:space="preserve">خطيطها، وتنفيذها، ومتابعتها من </w:t>
      </w:r>
      <w:r>
        <w:rPr>
          <w:rFonts w:ascii="Simplified Arabic" w:hAnsi="Simplified Arabic" w:cs="Simplified Arabic" w:hint="cs"/>
          <w:sz w:val="28"/>
          <w:szCs w:val="28"/>
          <w:rtl/>
        </w:rPr>
        <w:t>أ</w:t>
      </w:r>
      <w:r w:rsidRPr="00064DE3">
        <w:rPr>
          <w:rFonts w:ascii="Simplified Arabic" w:hAnsi="Simplified Arabic" w:cs="Simplified Arabic"/>
          <w:sz w:val="28"/>
          <w:szCs w:val="28"/>
          <w:rtl/>
        </w:rPr>
        <w:t>جل الوصول إلى الأهداف المطلوبة منها في ظل القيود الموضوعة عليها</w:t>
      </w:r>
      <w:r w:rsidR="00FE65DD">
        <w:rPr>
          <w:rFonts w:ascii="Simplified Arabic" w:hAnsi="Simplified Arabic" w:cs="Simplified Arabic" w:hint="cs"/>
          <w:sz w:val="28"/>
          <w:szCs w:val="28"/>
          <w:rtl/>
        </w:rPr>
        <w:t xml:space="preserve"> (ناصر وياغي، 2019، 624)</w:t>
      </w:r>
      <w:r w:rsidRPr="00064DE3">
        <w:rPr>
          <w:rFonts w:ascii="Simplified Arabic" w:hAnsi="Simplified Arabic" w:cs="Simplified Arabic"/>
          <w:sz w:val="28"/>
          <w:szCs w:val="28"/>
          <w:rtl/>
        </w:rPr>
        <w:t>.</w:t>
      </w:r>
      <w:r w:rsidR="00466D02" w:rsidRPr="00466D02">
        <w:rPr>
          <w:rFonts w:ascii="Times New Roman" w:eastAsia="Times New Roman" w:hAnsi="Times New Roman" w:cs="Times New Roman"/>
          <w:kern w:val="0"/>
          <w:sz w:val="24"/>
          <w:szCs w:val="24"/>
          <w:rtl/>
          <w14:ligatures w14:val="none"/>
        </w:rPr>
        <w:t xml:space="preserve"> </w:t>
      </w:r>
      <w:r w:rsidR="00466D02" w:rsidRPr="00466D02">
        <w:rPr>
          <w:rFonts w:ascii="Simplified Arabic" w:hAnsi="Simplified Arabic" w:cs="Simplified Arabic"/>
          <w:sz w:val="28"/>
          <w:szCs w:val="28"/>
          <w:rtl/>
        </w:rPr>
        <w:t>تعتبر الصناعات التحويلية من الركائز الأساسية للتنمية الاقتصادية في المملكة العربية السعودية، حيث تسعى المملكة من خلال رؤيتها الطموحة 2030 إلى تنويع مصادر الدخل وتطوير قطاع الصناعات التحويلية كجزء من خطة التحول الوطني. وفي ظل هذه الرؤية، بات من الضروري التركيز على تعزيز الكفاءة التشغيلية والإنتاجية في هذا القطاع، بما يسهم في تحقيق الأهداف الوطنية والتقليل من الاعتماد على النفط كمصدر رئيسي للإيرادات</w:t>
      </w:r>
      <w:r w:rsidR="00466D02" w:rsidRPr="00466D02">
        <w:rPr>
          <w:rFonts w:ascii="Simplified Arabic" w:hAnsi="Simplified Arabic" w:cs="Simplified Arabic"/>
          <w:sz w:val="28"/>
          <w:szCs w:val="28"/>
        </w:rPr>
        <w:t>.</w:t>
      </w:r>
    </w:p>
    <w:p w14:paraId="3678F09E" w14:textId="77777777" w:rsidR="00466D02" w:rsidRPr="00466D02" w:rsidRDefault="00466D02" w:rsidP="00466D02">
      <w:pPr>
        <w:spacing w:line="240" w:lineRule="auto"/>
        <w:ind w:firstLine="284"/>
        <w:jc w:val="both"/>
        <w:rPr>
          <w:rFonts w:ascii="Simplified Arabic" w:hAnsi="Simplified Arabic" w:cs="Simplified Arabic"/>
          <w:sz w:val="28"/>
          <w:szCs w:val="28"/>
        </w:rPr>
      </w:pPr>
      <w:r w:rsidRPr="00466D02">
        <w:rPr>
          <w:rFonts w:ascii="Simplified Arabic" w:hAnsi="Simplified Arabic" w:cs="Simplified Arabic"/>
          <w:sz w:val="28"/>
          <w:szCs w:val="28"/>
          <w:rtl/>
        </w:rPr>
        <w:t>يشير مفهوم إدارة المشاريع إلى مجموعة من العمليات والإجراءات التي تهدف إلى التخطيط والتنظيم والمتابعة والإشراف على الموارد والأنشطة، وذلك لضمان تحقيق الأهداف المحددة ضمن الجدول الزمني والميزانية المحددة. ومع التطور السريع في تقنيات إدارة المشاريع، أصبحت هذه الأدوات والعمليات جزءاً لا غنى عنه في تحسين كفاءة المشاريع الصناعية، خاصة في الصناعات التحويلية التي تتسم بتعقيد العمليات وتعدد مراحل الإنتاج</w:t>
      </w:r>
      <w:r w:rsidRPr="00466D02">
        <w:rPr>
          <w:rFonts w:ascii="Simplified Arabic" w:hAnsi="Simplified Arabic" w:cs="Simplified Arabic"/>
          <w:sz w:val="28"/>
          <w:szCs w:val="28"/>
        </w:rPr>
        <w:t>.</w:t>
      </w:r>
    </w:p>
    <w:p w14:paraId="58B3B3A4" w14:textId="77777777" w:rsidR="00466D02" w:rsidRPr="00466D02" w:rsidRDefault="00466D02" w:rsidP="00466D02">
      <w:pPr>
        <w:spacing w:line="240" w:lineRule="auto"/>
        <w:ind w:firstLine="284"/>
        <w:jc w:val="both"/>
        <w:rPr>
          <w:rFonts w:ascii="Simplified Arabic" w:hAnsi="Simplified Arabic" w:cs="Simplified Arabic"/>
          <w:sz w:val="28"/>
          <w:szCs w:val="28"/>
        </w:rPr>
      </w:pPr>
      <w:r w:rsidRPr="00466D02">
        <w:rPr>
          <w:rFonts w:ascii="Simplified Arabic" w:hAnsi="Simplified Arabic" w:cs="Simplified Arabic"/>
          <w:sz w:val="28"/>
          <w:szCs w:val="28"/>
          <w:rtl/>
        </w:rPr>
        <w:t>تشكل إدارة المشاريع في الصناعات التحويلية تحدياً كبيراً نتيجة لعوامل متعددة، منها طبيعة العمليات الصناعية، وحجم الموارد المستخدمة، والاحتياجات المستمرة للتحديث التكنولوجي والتكامل بين الأقسام المختلفة. وبالنظر إلى أهمية هذا القطاع في الاقتصاد السعودي، تزداد الحاجة إلى تطبيق أفضل الممارسات في إدارة المشاريع لضمان تحقيق مستويات عالية من الكفاءة والجودة</w:t>
      </w:r>
      <w:r w:rsidRPr="00466D02">
        <w:rPr>
          <w:rFonts w:ascii="Simplified Arabic" w:hAnsi="Simplified Arabic" w:cs="Simplified Arabic"/>
          <w:sz w:val="28"/>
          <w:szCs w:val="28"/>
        </w:rPr>
        <w:t>.</w:t>
      </w:r>
    </w:p>
    <w:p w14:paraId="63869A04" w14:textId="5D8254AA" w:rsidR="00466D02" w:rsidRPr="00466D02" w:rsidRDefault="00466D02" w:rsidP="00314F6F">
      <w:pPr>
        <w:spacing w:line="240" w:lineRule="auto"/>
        <w:ind w:firstLine="284"/>
        <w:jc w:val="both"/>
        <w:rPr>
          <w:rFonts w:ascii="Simplified Arabic" w:hAnsi="Simplified Arabic" w:cs="Simplified Arabic"/>
          <w:sz w:val="28"/>
          <w:szCs w:val="28"/>
        </w:rPr>
      </w:pPr>
      <w:r w:rsidRPr="00466D02">
        <w:rPr>
          <w:rFonts w:ascii="Simplified Arabic" w:hAnsi="Simplified Arabic" w:cs="Simplified Arabic"/>
          <w:sz w:val="28"/>
          <w:szCs w:val="28"/>
          <w:rtl/>
        </w:rPr>
        <w:t>وقد أشارت الدراسات الحديثة إلى أن نجاح إدارة المشاريع في الصناعات التحويلية يعتمد بشكل أساسي على توافر بعض المتطلبات الأساسية، مثل التخطيط الاستراتيجي، والتدريب المستمر للكوادر، وتبني التكنولوجيا الحديثة، وإدارة المخاطر بفعالية. بالإضافة إلى أهمية التزام المنشآت بالمعايير المحلية والدولية، مما يعزز من جودة الإنتاج ويزيد من القدرة التنافسية للقطاع الصناعي السعودي على الصعيدين المحلي والدولي</w:t>
      </w:r>
      <w:r w:rsidRPr="00466D02">
        <w:rPr>
          <w:rFonts w:ascii="Simplified Arabic" w:hAnsi="Simplified Arabic" w:cs="Simplified Arabic"/>
          <w:sz w:val="28"/>
          <w:szCs w:val="28"/>
        </w:rPr>
        <w:t>.</w:t>
      </w:r>
      <w:r w:rsidR="00314F6F">
        <w:rPr>
          <w:rFonts w:ascii="Simplified Arabic" w:hAnsi="Simplified Arabic" w:cs="Simplified Arabic" w:hint="cs"/>
          <w:sz w:val="28"/>
          <w:szCs w:val="28"/>
          <w:rtl/>
        </w:rPr>
        <w:t>و</w:t>
      </w:r>
      <w:r w:rsidRPr="00466D02">
        <w:rPr>
          <w:rFonts w:ascii="Simplified Arabic" w:hAnsi="Simplified Arabic" w:cs="Simplified Arabic"/>
          <w:sz w:val="28"/>
          <w:szCs w:val="28"/>
          <w:rtl/>
        </w:rPr>
        <w:t>في هذا السياق، تأتي هذه الدراسة بهدف تسليط الضوء على متطلبات تطبيق إدارة المشاريع في الصناعات التحويلية في المملكة العربية السعودية، والتعرف على العوامل التي تساهم في تحسين كفاءة الإنتاج الصناعي. كما تسعى الدراسة إلى تقديم توصيات يمكن أن تساعد صناع القرار ومديري المشاريع في هذا القطاع على تجاوز التحديات وتحقيق الأداء الأمثل</w:t>
      </w:r>
    </w:p>
    <w:p w14:paraId="31CC469A" w14:textId="3565E84A" w:rsidR="00064DE3" w:rsidRPr="00466D02" w:rsidRDefault="00064DE3" w:rsidP="006E71CD">
      <w:pPr>
        <w:spacing w:line="240" w:lineRule="auto"/>
        <w:ind w:firstLine="284"/>
        <w:jc w:val="both"/>
        <w:rPr>
          <w:rFonts w:ascii="Simplified Arabic" w:hAnsi="Simplified Arabic" w:cs="Simplified Arabic"/>
          <w:sz w:val="28"/>
          <w:szCs w:val="28"/>
          <w:rtl/>
        </w:rPr>
      </w:pPr>
    </w:p>
    <w:p w14:paraId="59041654" w14:textId="616ACE1A" w:rsidR="00D22171" w:rsidRDefault="00D22171"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t xml:space="preserve">مشكلة الدراسة. </w:t>
      </w:r>
    </w:p>
    <w:p w14:paraId="34DFD36E"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في ظل التطورات الاقتصادية التي تشهدها المملكة العربية السعودية وسعيها الحثيث لتنويع مصادر دخلها الوطني، برزت الحاجة إلى تحسين كفاءة القطاعات الإنتاجية والصناعية لتحقيق الاستدامة والنمو الاقتصادي. تعتبر الصناعات التحويلية من أهم القطاعات الاقتصادية التي تسهم بشكل كبير في تحقيق الأهداف الاستراتيجية للمملكة، وخاصة في إطار رؤية 2030 التي تهدف إلى تقليل الاعتماد على الموارد النفطية، وتعزيز القدرات الإنتاجية للبلاد من خلال تطوير مختلف القطاعات الصناعية</w:t>
      </w:r>
      <w:r w:rsidRPr="00314F6F">
        <w:rPr>
          <w:rFonts w:ascii="Simplified Arabic" w:hAnsi="Simplified Arabic" w:cs="Simplified Arabic"/>
          <w:sz w:val="28"/>
          <w:szCs w:val="28"/>
        </w:rPr>
        <w:t>.</w:t>
      </w:r>
    </w:p>
    <w:p w14:paraId="09BF057F"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في هذا السياق، تعد إدارة المشاريع أداة استراتيجية هامة لتحقيق التحول المنشود، إذ تساعد في تنظيم وتخطيط الموارد المتاحة، وإدارة العمليات بكفاءة عالية، مما يسهم في تحقيق مستويات أعلى من الإنتاجية والجودة. ومع ذلك، يواجه تطبيق إدارة المشاريع في الصناعات التحويلية عددًا من التحديات التي تحول دون تحقيق الفاعلية المثلى</w:t>
      </w:r>
      <w:r w:rsidRPr="00314F6F">
        <w:rPr>
          <w:rFonts w:ascii="Simplified Arabic" w:hAnsi="Simplified Arabic" w:cs="Simplified Arabic"/>
          <w:sz w:val="28"/>
          <w:szCs w:val="28"/>
        </w:rPr>
        <w:t>.</w:t>
      </w:r>
    </w:p>
    <w:p w14:paraId="00428726"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الإشكاليات المتعلقة بإدارة المشاريع في الصناعات التحويلية</w:t>
      </w:r>
    </w:p>
    <w:p w14:paraId="13475E27" w14:textId="77777777" w:rsidR="00314F6F" w:rsidRPr="00314F6F" w:rsidRDefault="00314F6F" w:rsidP="00DA7A64">
      <w:pPr>
        <w:numPr>
          <w:ilvl w:val="0"/>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غياب الكفاءات المدربة</w:t>
      </w:r>
      <w:r w:rsidRPr="00314F6F">
        <w:rPr>
          <w:rFonts w:ascii="Simplified Arabic" w:hAnsi="Simplified Arabic" w:cs="Simplified Arabic"/>
          <w:sz w:val="28"/>
          <w:szCs w:val="28"/>
        </w:rPr>
        <w:t>:</w:t>
      </w:r>
    </w:p>
    <w:p w14:paraId="33F3AB21" w14:textId="77777777" w:rsidR="00314F6F" w:rsidRPr="00314F6F" w:rsidRDefault="00314F6F" w:rsidP="00DA7A64">
      <w:pPr>
        <w:numPr>
          <w:ilvl w:val="1"/>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تتطلب إدارة المشاريع كوادر بشرية متخصصة تمتلك المعرفة والمهارات اللازمة للتعامل مع تقنيات وأدوات إدارة المشاريع. ومع ذلك، تفتقر العديد من المؤسسات الصناعية في المملكة إلى فرق عمل مؤهلة ومدربة بشكل كافٍ، مما يعوق عملية تطبيق أفضل الممارسات في إدارة المشاريع ويحد من كفاءة العمليات الإنتاجية</w:t>
      </w:r>
      <w:r w:rsidRPr="00314F6F">
        <w:rPr>
          <w:rFonts w:ascii="Simplified Arabic" w:hAnsi="Simplified Arabic" w:cs="Simplified Arabic"/>
          <w:sz w:val="28"/>
          <w:szCs w:val="28"/>
        </w:rPr>
        <w:t>.</w:t>
      </w:r>
    </w:p>
    <w:p w14:paraId="25F8D23C" w14:textId="77777777" w:rsidR="00314F6F" w:rsidRPr="00314F6F" w:rsidRDefault="00314F6F" w:rsidP="00DA7A64">
      <w:pPr>
        <w:numPr>
          <w:ilvl w:val="0"/>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التحديات التنظيمية</w:t>
      </w:r>
      <w:r w:rsidRPr="00314F6F">
        <w:rPr>
          <w:rFonts w:ascii="Simplified Arabic" w:hAnsi="Simplified Arabic" w:cs="Simplified Arabic"/>
          <w:sz w:val="28"/>
          <w:szCs w:val="28"/>
        </w:rPr>
        <w:t>:</w:t>
      </w:r>
    </w:p>
    <w:p w14:paraId="55A60B28" w14:textId="77777777" w:rsidR="00314F6F" w:rsidRPr="00314F6F" w:rsidRDefault="00314F6F" w:rsidP="00DA7A64">
      <w:pPr>
        <w:numPr>
          <w:ilvl w:val="1"/>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تعاني العديد من المنشآت الصناعية من غياب التكامل بين الإدارات والأقسام المختلفة، مما يؤثر سلبًا على كفاءة إدارة المشاريع. تعد هذه المشكلة من أكثر العقبات التي تواجه المنشآت الصناعية في المملكة، حيث يؤدي غياب التعاون والتنسيق بين الفرق إلى تأخير تنفيذ المشاريع وتزايد التكاليف، ويؤدي إلى نتائج غير مرضية</w:t>
      </w:r>
      <w:r w:rsidRPr="00314F6F">
        <w:rPr>
          <w:rFonts w:ascii="Simplified Arabic" w:hAnsi="Simplified Arabic" w:cs="Simplified Arabic"/>
          <w:sz w:val="28"/>
          <w:szCs w:val="28"/>
        </w:rPr>
        <w:t>.</w:t>
      </w:r>
    </w:p>
    <w:p w14:paraId="5E06E2AF" w14:textId="77777777" w:rsidR="00314F6F" w:rsidRPr="00314F6F" w:rsidRDefault="00314F6F" w:rsidP="00DA7A64">
      <w:pPr>
        <w:numPr>
          <w:ilvl w:val="0"/>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نقص الدعم الحكومي والسياسات المشجعة</w:t>
      </w:r>
      <w:r w:rsidRPr="00314F6F">
        <w:rPr>
          <w:rFonts w:ascii="Simplified Arabic" w:hAnsi="Simplified Arabic" w:cs="Simplified Arabic"/>
          <w:sz w:val="28"/>
          <w:szCs w:val="28"/>
        </w:rPr>
        <w:t>:</w:t>
      </w:r>
    </w:p>
    <w:p w14:paraId="493335A8" w14:textId="77777777" w:rsidR="00314F6F" w:rsidRPr="00314F6F" w:rsidRDefault="00314F6F" w:rsidP="00DA7A64">
      <w:pPr>
        <w:numPr>
          <w:ilvl w:val="1"/>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على الرغم من وجود مبادرات تهدف إلى دعم الصناعات التحويلية، فإن بعض الشركات تواجه تحديات تتعلق بنقص الدعم المالي والحوافز اللازمة لتطبيق نظم إدارة المشاريع الحديثة. يحد ذلك من القدرة على الاستثمار في تقنيات جديدة وتوظيف الكفاءات المتخصصة، مما يقلل من فرص تحقيق الكفاءة العالية</w:t>
      </w:r>
      <w:r w:rsidRPr="00314F6F">
        <w:rPr>
          <w:rFonts w:ascii="Simplified Arabic" w:hAnsi="Simplified Arabic" w:cs="Simplified Arabic"/>
          <w:sz w:val="28"/>
          <w:szCs w:val="28"/>
        </w:rPr>
        <w:t>.</w:t>
      </w:r>
    </w:p>
    <w:p w14:paraId="4C9E3EF4" w14:textId="77777777" w:rsidR="00314F6F" w:rsidRPr="00314F6F" w:rsidRDefault="00314F6F" w:rsidP="00DA7A64">
      <w:pPr>
        <w:numPr>
          <w:ilvl w:val="0"/>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lastRenderedPageBreak/>
        <w:t>التطور التكنولوجي وضرورة التحول الرقمي</w:t>
      </w:r>
      <w:r w:rsidRPr="00314F6F">
        <w:rPr>
          <w:rFonts w:ascii="Simplified Arabic" w:hAnsi="Simplified Arabic" w:cs="Simplified Arabic"/>
          <w:sz w:val="28"/>
          <w:szCs w:val="28"/>
        </w:rPr>
        <w:t>:</w:t>
      </w:r>
    </w:p>
    <w:p w14:paraId="6DE1F712" w14:textId="77777777" w:rsidR="00314F6F" w:rsidRPr="00314F6F" w:rsidRDefault="00314F6F" w:rsidP="00DA7A64">
      <w:pPr>
        <w:numPr>
          <w:ilvl w:val="1"/>
          <w:numId w:val="14"/>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يتطلب تطبيق إدارة المشاريع في الصناعات التحويلية تبني أحدث التقنيات مثل الذكاء الاصطناعي وإنترنت الأشياء، ولكن العديد من المنشآت تواجه صعوبات في التحول الرقمي، نظرًا للتكاليف العالية اللازمة لتحديث البنية التحتية الرقمية، وعدم توفر الكفاءات اللازمة لاستخدام هذه التقنيات بفعالية</w:t>
      </w:r>
      <w:r w:rsidRPr="00314F6F">
        <w:rPr>
          <w:rFonts w:ascii="Simplified Arabic" w:hAnsi="Simplified Arabic" w:cs="Simplified Arabic"/>
          <w:sz w:val="28"/>
          <w:szCs w:val="28"/>
        </w:rPr>
        <w:t>.</w:t>
      </w:r>
    </w:p>
    <w:p w14:paraId="10D064FA"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الاحتياجات الضرورية لتطبيق إدارة المشاريع</w:t>
      </w:r>
    </w:p>
    <w:p w14:paraId="25BE92FA" w14:textId="77777777" w:rsidR="00314F6F" w:rsidRPr="00314F6F" w:rsidRDefault="00314F6F" w:rsidP="00DA7A64">
      <w:pPr>
        <w:numPr>
          <w:ilvl w:val="0"/>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الحاجة إلى التخطيط الاستراتيجي</w:t>
      </w:r>
      <w:r w:rsidRPr="00314F6F">
        <w:rPr>
          <w:rFonts w:ascii="Simplified Arabic" w:hAnsi="Simplified Arabic" w:cs="Simplified Arabic"/>
          <w:sz w:val="28"/>
          <w:szCs w:val="28"/>
        </w:rPr>
        <w:t>:</w:t>
      </w:r>
    </w:p>
    <w:p w14:paraId="1B195797" w14:textId="77777777" w:rsidR="00314F6F" w:rsidRPr="00314F6F" w:rsidRDefault="00314F6F" w:rsidP="00DA7A64">
      <w:pPr>
        <w:numPr>
          <w:ilvl w:val="1"/>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تُعَدُّ الصناعات التحويلية من المجالات التي تعتمد بشكل كبير على التخطيط الاستراتيجي للموارد، وبغياب خطة استراتيجية واضحة، تواجه المؤسسات صعوبات في تحقيق الأهداف المنشودة. يتطلب التخطيط الناجح فهمًا عميقًا للبيئة الصناعية وتحديد أولويات المؤسسة وفقًا لمتطلبات السوق والمستهلكين</w:t>
      </w:r>
      <w:r w:rsidRPr="00314F6F">
        <w:rPr>
          <w:rFonts w:ascii="Simplified Arabic" w:hAnsi="Simplified Arabic" w:cs="Simplified Arabic"/>
          <w:sz w:val="28"/>
          <w:szCs w:val="28"/>
        </w:rPr>
        <w:t>.</w:t>
      </w:r>
    </w:p>
    <w:p w14:paraId="3641FC5F" w14:textId="77777777" w:rsidR="00314F6F" w:rsidRPr="00314F6F" w:rsidRDefault="00314F6F" w:rsidP="00DA7A64">
      <w:pPr>
        <w:numPr>
          <w:ilvl w:val="0"/>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إدارة الموارد بفعالية</w:t>
      </w:r>
      <w:r w:rsidRPr="00314F6F">
        <w:rPr>
          <w:rFonts w:ascii="Simplified Arabic" w:hAnsi="Simplified Arabic" w:cs="Simplified Arabic"/>
          <w:sz w:val="28"/>
          <w:szCs w:val="28"/>
        </w:rPr>
        <w:t>:</w:t>
      </w:r>
    </w:p>
    <w:p w14:paraId="1C7B8B0D" w14:textId="77777777" w:rsidR="00314F6F" w:rsidRPr="00314F6F" w:rsidRDefault="00314F6F" w:rsidP="00DA7A64">
      <w:pPr>
        <w:numPr>
          <w:ilvl w:val="1"/>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تتطلب إدارة المشاريع في الصناعات التحويلية استخدام الموارد المتاحة بشكل فعال لتقليل الفاقد وتحسين الإنتاجية. ومع ذلك، فإن العديد من المؤسسات تواجه صعوبات في توزيع الموارد، وخاصةً الموارد البشرية والمالية، مما يؤثر على سير العمليات ويؤدي إلى زيادة التكاليف</w:t>
      </w:r>
      <w:r w:rsidRPr="00314F6F">
        <w:rPr>
          <w:rFonts w:ascii="Simplified Arabic" w:hAnsi="Simplified Arabic" w:cs="Simplified Arabic"/>
          <w:sz w:val="28"/>
          <w:szCs w:val="28"/>
        </w:rPr>
        <w:t>.</w:t>
      </w:r>
    </w:p>
    <w:p w14:paraId="4A923096" w14:textId="77777777" w:rsidR="00314F6F" w:rsidRPr="00314F6F" w:rsidRDefault="00314F6F" w:rsidP="00DA7A64">
      <w:pPr>
        <w:numPr>
          <w:ilvl w:val="0"/>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تحديات إدارة المخاطر</w:t>
      </w:r>
      <w:r w:rsidRPr="00314F6F">
        <w:rPr>
          <w:rFonts w:ascii="Simplified Arabic" w:hAnsi="Simplified Arabic" w:cs="Simplified Arabic"/>
          <w:sz w:val="28"/>
          <w:szCs w:val="28"/>
        </w:rPr>
        <w:t>:</w:t>
      </w:r>
    </w:p>
    <w:p w14:paraId="655ED38A" w14:textId="77777777" w:rsidR="00314F6F" w:rsidRPr="00314F6F" w:rsidRDefault="00314F6F" w:rsidP="00DA7A64">
      <w:pPr>
        <w:numPr>
          <w:ilvl w:val="1"/>
          <w:numId w:val="15"/>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تعد إدارة المخاطر جزءًا أساسيًا من إدارة المشاريع، إذ تهدف إلى تحديد التحديات المحتملة وتطوير خطط للتعامل معها. ومع ذلك، يواجه العديد من مديري المشاريع في القطاع الصناعي تحديات كبيرة في هذا الجانب، حيث إن المخاطر المرتبطة بالصناعات التحويلية تتضمن تقلبات أسعار المواد الخام، وتغيرات السوق، وصعوبات التشغيل</w:t>
      </w:r>
      <w:r w:rsidRPr="00314F6F">
        <w:rPr>
          <w:rFonts w:ascii="Simplified Arabic" w:hAnsi="Simplified Arabic" w:cs="Simplified Arabic"/>
          <w:sz w:val="28"/>
          <w:szCs w:val="28"/>
        </w:rPr>
        <w:t>.</w:t>
      </w:r>
    </w:p>
    <w:p w14:paraId="01E6484D"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آثار غياب إدارة المشاريع الفعالة</w:t>
      </w:r>
    </w:p>
    <w:p w14:paraId="7A706C6A" w14:textId="77777777" w:rsidR="00314F6F" w:rsidRPr="00314F6F" w:rsidRDefault="00314F6F" w:rsidP="00DA7A64">
      <w:pPr>
        <w:numPr>
          <w:ilvl w:val="0"/>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ضعف الإنتاجية والجودة</w:t>
      </w:r>
      <w:r w:rsidRPr="00314F6F">
        <w:rPr>
          <w:rFonts w:ascii="Simplified Arabic" w:hAnsi="Simplified Arabic" w:cs="Simplified Arabic"/>
          <w:sz w:val="28"/>
          <w:szCs w:val="28"/>
        </w:rPr>
        <w:t>:</w:t>
      </w:r>
    </w:p>
    <w:p w14:paraId="45FC126D" w14:textId="77777777" w:rsidR="00314F6F" w:rsidRPr="00314F6F" w:rsidRDefault="00314F6F" w:rsidP="00DA7A64">
      <w:pPr>
        <w:numPr>
          <w:ilvl w:val="1"/>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يؤدي غياب إدارة مشاريع فعالة إلى ضعف الإنتاجية والجودة، حيث أن عدم وجود تنظيم جيد وتخطيط مناسب يمكن أن يؤدي إلى هدر الموارد وزيادة التكاليف. يؤثر ذلك بشكل مباشر على تنافسية الصناعات التحويلية في السوق، مما يقلل من فرص النمو والتوسع</w:t>
      </w:r>
      <w:r w:rsidRPr="00314F6F">
        <w:rPr>
          <w:rFonts w:ascii="Simplified Arabic" w:hAnsi="Simplified Arabic" w:cs="Simplified Arabic"/>
          <w:sz w:val="28"/>
          <w:szCs w:val="28"/>
        </w:rPr>
        <w:t>.</w:t>
      </w:r>
    </w:p>
    <w:p w14:paraId="725BAA00" w14:textId="77777777" w:rsidR="00314F6F" w:rsidRPr="00314F6F" w:rsidRDefault="00314F6F" w:rsidP="00DA7A64">
      <w:pPr>
        <w:numPr>
          <w:ilvl w:val="0"/>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زيادة التكاليف وتأخر المشاريع</w:t>
      </w:r>
      <w:r w:rsidRPr="00314F6F">
        <w:rPr>
          <w:rFonts w:ascii="Simplified Arabic" w:hAnsi="Simplified Arabic" w:cs="Simplified Arabic"/>
          <w:sz w:val="28"/>
          <w:szCs w:val="28"/>
        </w:rPr>
        <w:t>:</w:t>
      </w:r>
    </w:p>
    <w:p w14:paraId="4195AA00" w14:textId="77777777" w:rsidR="00314F6F" w:rsidRPr="00314F6F" w:rsidRDefault="00314F6F" w:rsidP="00DA7A64">
      <w:pPr>
        <w:numPr>
          <w:ilvl w:val="1"/>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lastRenderedPageBreak/>
        <w:t>يؤدي غياب إدارة المشاريع إلى زيادة التكاليف بسبب عدم التمكن من السيطرة على العمليات المختلفة وإدارة الموارد بشكل فعّال. كما قد تتعرض المشاريع للتأخير نتيجة سوء التنسيق بين الإدارات المختلفة وعدم توفر الموارد اللازمة في الوقت المناسب، مما يعوق إنجاز المشاريع ضمن الجداول الزمنية المحددة</w:t>
      </w:r>
      <w:r w:rsidRPr="00314F6F">
        <w:rPr>
          <w:rFonts w:ascii="Simplified Arabic" w:hAnsi="Simplified Arabic" w:cs="Simplified Arabic"/>
          <w:sz w:val="28"/>
          <w:szCs w:val="28"/>
        </w:rPr>
        <w:t>.</w:t>
      </w:r>
    </w:p>
    <w:p w14:paraId="25A7A056" w14:textId="77777777" w:rsidR="00314F6F" w:rsidRPr="00314F6F" w:rsidRDefault="00314F6F" w:rsidP="00DA7A64">
      <w:pPr>
        <w:numPr>
          <w:ilvl w:val="0"/>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التأثير السلبي على الاقتصاد الوطني</w:t>
      </w:r>
      <w:r w:rsidRPr="00314F6F">
        <w:rPr>
          <w:rFonts w:ascii="Simplified Arabic" w:hAnsi="Simplified Arabic" w:cs="Simplified Arabic"/>
          <w:sz w:val="28"/>
          <w:szCs w:val="28"/>
        </w:rPr>
        <w:t>:</w:t>
      </w:r>
    </w:p>
    <w:p w14:paraId="2ABED105" w14:textId="77777777" w:rsidR="00314F6F" w:rsidRPr="00314F6F" w:rsidRDefault="00314F6F" w:rsidP="00DA7A64">
      <w:pPr>
        <w:numPr>
          <w:ilvl w:val="1"/>
          <w:numId w:val="16"/>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يمثل القطاع الصناعي جزءًا هامًا من الاقتصاد الوطني، وبالتالي فإن ضعف كفاءة الصناعات التحويلية يؤثر سلبًا على الاقتصاد الكلي، ويعوق تحقيق الأهداف الاقتصادية لرؤية 2030. يعد تحسين كفاءة القطاع الصناعي ضرورة استراتيجية للمساهمة في زيادة الناتج المحلي الإجمالي وخلق فرص العمل</w:t>
      </w:r>
      <w:r w:rsidRPr="00314F6F">
        <w:rPr>
          <w:rFonts w:ascii="Simplified Arabic" w:hAnsi="Simplified Arabic" w:cs="Simplified Arabic"/>
          <w:sz w:val="28"/>
          <w:szCs w:val="28"/>
        </w:rPr>
        <w:t>.</w:t>
      </w:r>
    </w:p>
    <w:p w14:paraId="7565751F"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التحديات الخاصة بالبيئة السعودية</w:t>
      </w:r>
    </w:p>
    <w:p w14:paraId="504B0AF7"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يواجه القطاع الصناعي في المملكة عددًا من التحديات الخاصة بالبيئة المحلية، ومن أهمها</w:t>
      </w:r>
      <w:r w:rsidRPr="00314F6F">
        <w:rPr>
          <w:rFonts w:ascii="Simplified Arabic" w:hAnsi="Simplified Arabic" w:cs="Simplified Arabic"/>
          <w:sz w:val="28"/>
          <w:szCs w:val="28"/>
        </w:rPr>
        <w:t>:</w:t>
      </w:r>
    </w:p>
    <w:p w14:paraId="69F0845D" w14:textId="77777777" w:rsidR="00314F6F" w:rsidRPr="00314F6F" w:rsidRDefault="00314F6F" w:rsidP="00DA7A64">
      <w:pPr>
        <w:numPr>
          <w:ilvl w:val="0"/>
          <w:numId w:val="17"/>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التنافسية العالمية</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تفرض الأسواق العالمية متطلبات عالية من الجودة والإنتاجية، مما يجعل تطبيق نظم إدارة المشاريع أكثر إلحاحًا لتحقيق التنافسية</w:t>
      </w:r>
      <w:r w:rsidRPr="00314F6F">
        <w:rPr>
          <w:rFonts w:ascii="Simplified Arabic" w:hAnsi="Simplified Arabic" w:cs="Simplified Arabic"/>
          <w:sz w:val="28"/>
          <w:szCs w:val="28"/>
        </w:rPr>
        <w:t>.</w:t>
      </w:r>
    </w:p>
    <w:p w14:paraId="4B12CD6F" w14:textId="77777777" w:rsidR="00314F6F" w:rsidRPr="00314F6F" w:rsidRDefault="00314F6F" w:rsidP="00DA7A64">
      <w:pPr>
        <w:numPr>
          <w:ilvl w:val="0"/>
          <w:numId w:val="17"/>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القوانين واللوائح المحلية</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تتطلب بيئة الأعمال في المملكة التزامًا صارمًا باللوائح والمعايير، مما قد يعيق أحيانًا سرعة تنفيذ المشاريع ويزيد من التحديات التنظيمية</w:t>
      </w:r>
      <w:r w:rsidRPr="00314F6F">
        <w:rPr>
          <w:rFonts w:ascii="Simplified Arabic" w:hAnsi="Simplified Arabic" w:cs="Simplified Arabic"/>
          <w:sz w:val="28"/>
          <w:szCs w:val="28"/>
        </w:rPr>
        <w:t>.</w:t>
      </w:r>
    </w:p>
    <w:p w14:paraId="2B5FF983" w14:textId="77777777" w:rsidR="00314F6F" w:rsidRPr="00314F6F" w:rsidRDefault="00314F6F" w:rsidP="00DA7A64">
      <w:pPr>
        <w:numPr>
          <w:ilvl w:val="0"/>
          <w:numId w:val="17"/>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التحول إلى الاقتصاد الرقمي</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يشكل التحول الرقمي تحديًا كبيرًا للصناعات التحويلية، حيث يتطلب استثمارات ضخمة في البنية التحتية وتطوير الكفاءات</w:t>
      </w:r>
      <w:r w:rsidRPr="00314F6F">
        <w:rPr>
          <w:rFonts w:ascii="Simplified Arabic" w:hAnsi="Simplified Arabic" w:cs="Simplified Arabic"/>
          <w:sz w:val="28"/>
          <w:szCs w:val="28"/>
        </w:rPr>
        <w:t>.</w:t>
      </w:r>
    </w:p>
    <w:p w14:paraId="1BF3D66E"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إطار حل المشكلة المقترح</w:t>
      </w:r>
    </w:p>
    <w:p w14:paraId="74760A82"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لتجاوز هذه التحديات، من المهم أن يتم التركيز على النقاط التالية</w:t>
      </w:r>
      <w:r w:rsidRPr="00314F6F">
        <w:rPr>
          <w:rFonts w:ascii="Simplified Arabic" w:hAnsi="Simplified Arabic" w:cs="Simplified Arabic"/>
          <w:sz w:val="28"/>
          <w:szCs w:val="28"/>
        </w:rPr>
        <w:t>:</w:t>
      </w:r>
    </w:p>
    <w:p w14:paraId="6F7E012E" w14:textId="77777777" w:rsidR="00314F6F" w:rsidRPr="00314F6F" w:rsidRDefault="00314F6F" w:rsidP="00DA7A64">
      <w:pPr>
        <w:numPr>
          <w:ilvl w:val="0"/>
          <w:numId w:val="18"/>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التدريب المستمر والتطوير المهني</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توجيه اهتمام أكبر لتدريب الكوادر البشرية وتأهيلها لاستخدام أحدث تقنيات إدارة المشاريع</w:t>
      </w:r>
      <w:r w:rsidRPr="00314F6F">
        <w:rPr>
          <w:rFonts w:ascii="Simplified Arabic" w:hAnsi="Simplified Arabic" w:cs="Simplified Arabic"/>
          <w:sz w:val="28"/>
          <w:szCs w:val="28"/>
        </w:rPr>
        <w:t>.</w:t>
      </w:r>
    </w:p>
    <w:p w14:paraId="5000278A" w14:textId="77777777" w:rsidR="00314F6F" w:rsidRPr="00314F6F" w:rsidRDefault="00314F6F" w:rsidP="00DA7A64">
      <w:pPr>
        <w:numPr>
          <w:ilvl w:val="0"/>
          <w:numId w:val="18"/>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تطوير التشريعات المحفزة</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توفير المزيد من الحوافز مثل الإعفاءات الضريبية والدعم المالي لتشجيع الشركات على تبني نظم إدارة المشاريع</w:t>
      </w:r>
      <w:r w:rsidRPr="00314F6F">
        <w:rPr>
          <w:rFonts w:ascii="Simplified Arabic" w:hAnsi="Simplified Arabic" w:cs="Simplified Arabic"/>
          <w:sz w:val="28"/>
          <w:szCs w:val="28"/>
        </w:rPr>
        <w:t>.</w:t>
      </w:r>
    </w:p>
    <w:p w14:paraId="30F9AD47" w14:textId="77777777" w:rsidR="00314F6F" w:rsidRPr="00314F6F" w:rsidRDefault="00314F6F" w:rsidP="00DA7A64">
      <w:pPr>
        <w:numPr>
          <w:ilvl w:val="0"/>
          <w:numId w:val="18"/>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الاستثمار في التحول الرقمي</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تبني مبادرات لتحفيز التحول الرقمي في الصناعات التحويلية باستخدام التقنيات المتقدمة</w:t>
      </w:r>
      <w:r w:rsidRPr="00314F6F">
        <w:rPr>
          <w:rFonts w:ascii="Simplified Arabic" w:hAnsi="Simplified Arabic" w:cs="Simplified Arabic"/>
          <w:sz w:val="28"/>
          <w:szCs w:val="28"/>
        </w:rPr>
        <w:t>.</w:t>
      </w:r>
    </w:p>
    <w:p w14:paraId="757955F4" w14:textId="77777777" w:rsidR="00314F6F" w:rsidRPr="00314F6F" w:rsidRDefault="00314F6F" w:rsidP="00DA7A64">
      <w:pPr>
        <w:numPr>
          <w:ilvl w:val="0"/>
          <w:numId w:val="18"/>
        </w:num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lastRenderedPageBreak/>
        <w:t>تشجيع الشراكات والتعاون</w:t>
      </w:r>
      <w:r w:rsidRPr="00314F6F">
        <w:rPr>
          <w:rFonts w:ascii="Simplified Arabic" w:hAnsi="Simplified Arabic" w:cs="Simplified Arabic"/>
          <w:sz w:val="28"/>
          <w:szCs w:val="28"/>
        </w:rPr>
        <w:t xml:space="preserve">: </w:t>
      </w:r>
      <w:r w:rsidRPr="00314F6F">
        <w:rPr>
          <w:rFonts w:ascii="Simplified Arabic" w:hAnsi="Simplified Arabic" w:cs="Simplified Arabic"/>
          <w:sz w:val="28"/>
          <w:szCs w:val="28"/>
          <w:rtl/>
        </w:rPr>
        <w:t>دعم التعاون بين القطاعين العام والخاص لتطوير البنية التحتية اللازمة وتعزيز الابتكار في المشاريع</w:t>
      </w:r>
      <w:r w:rsidRPr="00314F6F">
        <w:rPr>
          <w:rFonts w:ascii="Simplified Arabic" w:hAnsi="Simplified Arabic" w:cs="Simplified Arabic"/>
          <w:sz w:val="28"/>
          <w:szCs w:val="28"/>
        </w:rPr>
        <w:t>.</w:t>
      </w:r>
    </w:p>
    <w:p w14:paraId="4AE377B0" w14:textId="77777777" w:rsidR="00314F6F" w:rsidRPr="00314F6F" w:rsidRDefault="00000000" w:rsidP="00314F6F">
      <w:pPr>
        <w:spacing w:line="240" w:lineRule="auto"/>
        <w:jc w:val="both"/>
        <w:rPr>
          <w:rFonts w:ascii="Simplified Arabic" w:hAnsi="Simplified Arabic" w:cs="Simplified Arabic"/>
          <w:sz w:val="28"/>
          <w:szCs w:val="28"/>
        </w:rPr>
      </w:pPr>
      <w:r>
        <w:rPr>
          <w:rFonts w:ascii="Simplified Arabic" w:hAnsi="Simplified Arabic" w:cs="Simplified Arabic"/>
          <w:sz w:val="28"/>
          <w:szCs w:val="28"/>
        </w:rPr>
        <w:pict w14:anchorId="7C376166">
          <v:rect id="_x0000_i1026" style="width:0;height:1.5pt" o:hralign="center" o:hrstd="t" o:hr="t" fillcolor="#a0a0a0" stroked="f"/>
        </w:pict>
      </w:r>
    </w:p>
    <w:p w14:paraId="13737322" w14:textId="77777777" w:rsidR="00314F6F" w:rsidRPr="00314F6F" w:rsidRDefault="00314F6F" w:rsidP="00314F6F">
      <w:pPr>
        <w:spacing w:line="240" w:lineRule="auto"/>
        <w:jc w:val="both"/>
        <w:rPr>
          <w:rFonts w:ascii="Simplified Arabic" w:hAnsi="Simplified Arabic" w:cs="Simplified Arabic"/>
          <w:sz w:val="28"/>
          <w:szCs w:val="28"/>
        </w:rPr>
      </w:pPr>
      <w:r w:rsidRPr="00314F6F">
        <w:rPr>
          <w:rFonts w:ascii="Simplified Arabic" w:hAnsi="Simplified Arabic" w:cs="Simplified Arabic"/>
          <w:sz w:val="28"/>
          <w:szCs w:val="28"/>
          <w:rtl/>
        </w:rPr>
        <w:t>بالتالي، تركز مشكلة الدراسة على تحديد متطلبات تطبيق إدارة المشاريع بشكل فعّال، ودراسة كيفية تجاوز التحديات الحالية لتحقيق كفاءة أعلى في القطاع الصناعي التحويلي بالمملكة</w:t>
      </w:r>
      <w:r w:rsidRPr="00314F6F">
        <w:rPr>
          <w:rFonts w:ascii="Simplified Arabic" w:hAnsi="Simplified Arabic" w:cs="Simplified Arabic"/>
          <w:sz w:val="28"/>
          <w:szCs w:val="28"/>
        </w:rPr>
        <w:t>.</w:t>
      </w:r>
    </w:p>
    <w:p w14:paraId="59719EF3" w14:textId="77777777" w:rsidR="00314F6F" w:rsidRPr="00314F6F" w:rsidRDefault="00314F6F" w:rsidP="006643F7">
      <w:pPr>
        <w:spacing w:line="240" w:lineRule="auto"/>
        <w:jc w:val="both"/>
        <w:rPr>
          <w:rFonts w:ascii="Simplified Arabic" w:hAnsi="Simplified Arabic" w:cs="Simplified Arabic"/>
          <w:sz w:val="28"/>
          <w:szCs w:val="28"/>
          <w:rtl/>
          <w:lang w:bidi="ar-EG"/>
        </w:rPr>
      </w:pPr>
    </w:p>
    <w:p w14:paraId="0CD972EE" w14:textId="58F83985" w:rsidR="00D22171" w:rsidRDefault="00D22171"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t xml:space="preserve">أهمية الدراسة. </w:t>
      </w:r>
    </w:p>
    <w:p w14:paraId="416D7638"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تعتبر الدراسات الأكاديمية أداة أساسية لفهم العالم من حولنا، وتطوير حلول للمشكلات المعقدة التي تواجه المجتمع، ولا سيما في مجالات مثل الصناعة التحويلية وإدارة المشاريع. تنبع أهمية هذه الدراسة من عدة جوانب، تتعلق بالتحديات الحالية والمستقبلية، وأهمية المعرفة المتخصصة في تحقيق التنمية المستدامة. في هذا السياق، سنستعرض أهمية الدراسة بالتفصيل، مبرزين الأبعاد المختلفة التي تعكس أثرها الإيجابي على مختلف المستويات</w:t>
      </w:r>
      <w:r w:rsidRPr="002008E5">
        <w:rPr>
          <w:rFonts w:ascii="Simplified Arabic" w:hAnsi="Simplified Arabic" w:cs="Simplified Arabic"/>
          <w:b/>
          <w:bCs/>
          <w:sz w:val="28"/>
          <w:szCs w:val="28"/>
        </w:rPr>
        <w:t>.</w:t>
      </w:r>
    </w:p>
    <w:p w14:paraId="1F5D0F60"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1. </w:t>
      </w:r>
      <w:r w:rsidRPr="002008E5">
        <w:rPr>
          <w:rFonts w:ascii="Simplified Arabic" w:hAnsi="Simplified Arabic" w:cs="Simplified Arabic"/>
          <w:b/>
          <w:bCs/>
          <w:sz w:val="28"/>
          <w:szCs w:val="28"/>
          <w:rtl/>
        </w:rPr>
        <w:t>تطوير الصناعة التحويلية</w:t>
      </w:r>
    </w:p>
    <w:p w14:paraId="50238A53"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تعد الصناعة التحويلية من القطاعات الحيوية التي تلعب دورًا محوريًا في الاقتصاد الوطني. فهي تسهم بشكل كبير في الناتج المحلي الإجمالي وتوفير فرص العمل. من خلال هذه الدراسة، يمكن فهم كيفية تحسين كفاءة الإنتاج وتطبيق أحدث تقنيات الأتمتة، مما يؤدي إلى زيادة الإنتاجية وتقليل التكاليف. الدراسات التي تتناول تقييم كفاءة الإنتاج والعوامل المؤثرة عليه، تعزز من قدرة المؤسسات على المنافسة في السوق، مما يسهم في دعم الاقتصاد الوطني</w:t>
      </w:r>
      <w:r w:rsidRPr="002008E5">
        <w:rPr>
          <w:rFonts w:ascii="Simplified Arabic" w:hAnsi="Simplified Arabic" w:cs="Simplified Arabic"/>
          <w:b/>
          <w:bCs/>
          <w:sz w:val="28"/>
          <w:szCs w:val="28"/>
        </w:rPr>
        <w:t>.</w:t>
      </w:r>
    </w:p>
    <w:p w14:paraId="7E7E71AF"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2. </w:t>
      </w:r>
      <w:r w:rsidRPr="002008E5">
        <w:rPr>
          <w:rFonts w:ascii="Simplified Arabic" w:hAnsi="Simplified Arabic" w:cs="Simplified Arabic"/>
          <w:b/>
          <w:bCs/>
          <w:sz w:val="28"/>
          <w:szCs w:val="28"/>
          <w:rtl/>
        </w:rPr>
        <w:t>تعزيز الابتكار والتنافسية</w:t>
      </w:r>
    </w:p>
    <w:p w14:paraId="53DC371E"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تعتبر الابتكارات جزءًا لا يتجزأ من عملية تطوير الصناعة. من خلال دراسة العوامل المؤثرة على الابتكار في الصناعات التحويلية، يمكن تحديد الممارسات الفعالة التي تساعد الشركات على تحسين قدراتها التنافسية. الابتكار ليس فقط في المنتجات، بل يمتد إلى العمليات والإجراءات. يتطلب ذلك بيئة عمل تشجع على الإبداع، مما يؤدي إلى تحسين الأداء العام للشركات</w:t>
      </w:r>
      <w:r w:rsidRPr="002008E5">
        <w:rPr>
          <w:rFonts w:ascii="Simplified Arabic" w:hAnsi="Simplified Arabic" w:cs="Simplified Arabic"/>
          <w:b/>
          <w:bCs/>
          <w:sz w:val="28"/>
          <w:szCs w:val="28"/>
        </w:rPr>
        <w:t>.</w:t>
      </w:r>
    </w:p>
    <w:p w14:paraId="423B4D25"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3. </w:t>
      </w:r>
      <w:r w:rsidRPr="002008E5">
        <w:rPr>
          <w:rFonts w:ascii="Simplified Arabic" w:hAnsi="Simplified Arabic" w:cs="Simplified Arabic"/>
          <w:b/>
          <w:bCs/>
          <w:sz w:val="28"/>
          <w:szCs w:val="28"/>
          <w:rtl/>
        </w:rPr>
        <w:t>التحول الرقمي</w:t>
      </w:r>
    </w:p>
    <w:p w14:paraId="780B56B6"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 xml:space="preserve">تتجه الصناعات التحويلية اليوم نحو التحول الرقمي كجزء من استراتيجية التنمية المستدامة. دراسة أثر التحول الرقمي على الأداء في هذه الصناعة يساعد في فهم كيفية تأثير التكنولوجيا الحديثة، مثل إنترنت </w:t>
      </w:r>
      <w:r w:rsidRPr="002008E5">
        <w:rPr>
          <w:rFonts w:ascii="Simplified Arabic" w:hAnsi="Simplified Arabic" w:cs="Simplified Arabic"/>
          <w:b/>
          <w:bCs/>
          <w:sz w:val="28"/>
          <w:szCs w:val="28"/>
          <w:rtl/>
        </w:rPr>
        <w:lastRenderedPageBreak/>
        <w:t>الأشياء</w:t>
      </w:r>
      <w:r w:rsidRPr="002008E5">
        <w:rPr>
          <w:rFonts w:ascii="Simplified Arabic" w:hAnsi="Simplified Arabic" w:cs="Simplified Arabic"/>
          <w:b/>
          <w:bCs/>
          <w:sz w:val="28"/>
          <w:szCs w:val="28"/>
        </w:rPr>
        <w:t xml:space="preserve"> (IoT) </w:t>
      </w:r>
      <w:r w:rsidRPr="002008E5">
        <w:rPr>
          <w:rFonts w:ascii="Simplified Arabic" w:hAnsi="Simplified Arabic" w:cs="Simplified Arabic"/>
          <w:b/>
          <w:bCs/>
          <w:sz w:val="28"/>
          <w:szCs w:val="28"/>
          <w:rtl/>
        </w:rPr>
        <w:t>والذكاء الاصطناعي، على تحسين الإنتاجية وتقليل التكاليف. التحول الرقمي يساعد الشركات على أن تصبح أكثر مرونة وقادرة على التكيف مع التغيرات السريعة في الأسواق</w:t>
      </w:r>
      <w:r w:rsidRPr="002008E5">
        <w:rPr>
          <w:rFonts w:ascii="Simplified Arabic" w:hAnsi="Simplified Arabic" w:cs="Simplified Arabic"/>
          <w:b/>
          <w:bCs/>
          <w:sz w:val="28"/>
          <w:szCs w:val="28"/>
        </w:rPr>
        <w:t>.</w:t>
      </w:r>
    </w:p>
    <w:p w14:paraId="660A6EE3"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4. </w:t>
      </w:r>
      <w:r w:rsidRPr="002008E5">
        <w:rPr>
          <w:rFonts w:ascii="Simplified Arabic" w:hAnsi="Simplified Arabic" w:cs="Simplified Arabic"/>
          <w:b/>
          <w:bCs/>
          <w:sz w:val="28"/>
          <w:szCs w:val="28"/>
          <w:rtl/>
        </w:rPr>
        <w:t>إدارة المخاطر</w:t>
      </w:r>
    </w:p>
    <w:p w14:paraId="394CF486"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في عالم يتسم بالتغير السريع وعدم الاستقرار، تصبح إدارة المخاطر ضرورة ملحة. من خلال البحث في تقنيات إدارة المخاطر، يمكن للشركات التعرف على المخاطر المحتملة وتطوير استراتيجيات للتعامل معها بفعالية. النتائج التي تظهر من هذه الدراسات قد تساعد في تقليل الفجوات بين التوقعات والواقع، مما يسهم في تحقيق أهداف المشاريع بكفاءة أكبر</w:t>
      </w:r>
      <w:r w:rsidRPr="002008E5">
        <w:rPr>
          <w:rFonts w:ascii="Simplified Arabic" w:hAnsi="Simplified Arabic" w:cs="Simplified Arabic"/>
          <w:b/>
          <w:bCs/>
          <w:sz w:val="28"/>
          <w:szCs w:val="28"/>
        </w:rPr>
        <w:t>.</w:t>
      </w:r>
    </w:p>
    <w:p w14:paraId="584D8E66"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5. </w:t>
      </w:r>
      <w:r w:rsidRPr="002008E5">
        <w:rPr>
          <w:rFonts w:ascii="Simplified Arabic" w:hAnsi="Simplified Arabic" w:cs="Simplified Arabic"/>
          <w:b/>
          <w:bCs/>
          <w:sz w:val="28"/>
          <w:szCs w:val="28"/>
          <w:rtl/>
        </w:rPr>
        <w:t>تحسين أداء إدارة المشاريع</w:t>
      </w:r>
    </w:p>
    <w:p w14:paraId="325CB11A"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تعتبر إدارة المشاريع من الجوانب الأساسية التي تؤثر على نجاح المؤسسات. من خلال دراسة العوامل المؤثرة على نجاح المشاريع، يمكن تحديد المهارات والأساليب الإدارية التي تسهم في تحقيق الأهداف. الدراسات التي تتناول أهمية التخطيط والتواصل وإدارة المخاطر تساهم في تحسين أداء المشاريع وتوفير بيئة عمل أكثر إنتاجية</w:t>
      </w:r>
      <w:r w:rsidRPr="002008E5">
        <w:rPr>
          <w:rFonts w:ascii="Simplified Arabic" w:hAnsi="Simplified Arabic" w:cs="Simplified Arabic"/>
          <w:b/>
          <w:bCs/>
          <w:sz w:val="28"/>
          <w:szCs w:val="28"/>
        </w:rPr>
        <w:t>.</w:t>
      </w:r>
    </w:p>
    <w:p w14:paraId="29030851"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6. </w:t>
      </w:r>
      <w:r w:rsidRPr="002008E5">
        <w:rPr>
          <w:rFonts w:ascii="Simplified Arabic" w:hAnsi="Simplified Arabic" w:cs="Simplified Arabic"/>
          <w:b/>
          <w:bCs/>
          <w:sz w:val="28"/>
          <w:szCs w:val="28"/>
          <w:rtl/>
        </w:rPr>
        <w:t>دعم السياسات العامة</w:t>
      </w:r>
    </w:p>
    <w:p w14:paraId="7462C50B"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توفر هذه الدراسات بيانات قيمة تدعم اتخاذ القرارات على المستوى الحكومي. من خلال فهم التحديات التي تواجه الصناعات التحويلية، يمكن للحكومات تطوير سياسات داعمة تعزز من قدرات هذه الصناعات وتساعدها على النمو. في هذا الإطار، تشير الدراسات إلى أهمية التعليم والتدريب المهني كأدوات أساسية لتحسين مهارات القوى العاملة</w:t>
      </w:r>
      <w:r w:rsidRPr="002008E5">
        <w:rPr>
          <w:rFonts w:ascii="Simplified Arabic" w:hAnsi="Simplified Arabic" w:cs="Simplified Arabic"/>
          <w:b/>
          <w:bCs/>
          <w:sz w:val="28"/>
          <w:szCs w:val="28"/>
        </w:rPr>
        <w:t>.</w:t>
      </w:r>
    </w:p>
    <w:p w14:paraId="0C2E2AFD"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7. </w:t>
      </w:r>
      <w:r w:rsidRPr="002008E5">
        <w:rPr>
          <w:rFonts w:ascii="Simplified Arabic" w:hAnsi="Simplified Arabic" w:cs="Simplified Arabic"/>
          <w:b/>
          <w:bCs/>
          <w:sz w:val="28"/>
          <w:szCs w:val="28"/>
          <w:rtl/>
        </w:rPr>
        <w:t>التنمية المستدامة</w:t>
      </w:r>
    </w:p>
    <w:p w14:paraId="6233E647"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تعتبر الاستدامة البيئية والاجتماعية من الأهداف الرئيسية لأي مجتمع حديث. من خلال دراسة أثر الاستدامة على الأداء في الصناعات التحويلية، يمكن تحديد الممارسات التي تعزز من الأداء المالي والاجتماعي. التطبيقات المستدامة تؤدي إلى تحسين سمعة الشركات وتجذب الاستثمارات، مما يعزز من النمو الاقتصادي</w:t>
      </w:r>
      <w:r w:rsidRPr="002008E5">
        <w:rPr>
          <w:rFonts w:ascii="Simplified Arabic" w:hAnsi="Simplified Arabic" w:cs="Simplified Arabic"/>
          <w:b/>
          <w:bCs/>
          <w:sz w:val="28"/>
          <w:szCs w:val="28"/>
        </w:rPr>
        <w:t>.</w:t>
      </w:r>
    </w:p>
    <w:p w14:paraId="7C161EBC"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8. </w:t>
      </w:r>
      <w:r w:rsidRPr="002008E5">
        <w:rPr>
          <w:rFonts w:ascii="Simplified Arabic" w:hAnsi="Simplified Arabic" w:cs="Simplified Arabic"/>
          <w:b/>
          <w:bCs/>
          <w:sz w:val="28"/>
          <w:szCs w:val="28"/>
          <w:rtl/>
        </w:rPr>
        <w:t>فهم ثقافة العمل</w:t>
      </w:r>
    </w:p>
    <w:p w14:paraId="77A6168B"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تلعب الثقافة التنظيمية دورًا حاسمًا في تحقيق النجاح في إدارة المشاريع. الدراسات التي تدرس أثر الثقافة التنظيمية على الأداء يمكن أن توفر رؤى عميقة حول كيفية تعزيز التعاون والابتكار داخل الفرق. هذه الرؤى تساعد الشركات على بناء بيئة عمل أكثر إيجابية وتحفيز الموظفين، مما يسهم في تحسين الأداء العام</w:t>
      </w:r>
      <w:r w:rsidRPr="002008E5">
        <w:rPr>
          <w:rFonts w:ascii="Simplified Arabic" w:hAnsi="Simplified Arabic" w:cs="Simplified Arabic"/>
          <w:b/>
          <w:bCs/>
          <w:sz w:val="28"/>
          <w:szCs w:val="28"/>
        </w:rPr>
        <w:t>.</w:t>
      </w:r>
    </w:p>
    <w:p w14:paraId="39BBC344"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lastRenderedPageBreak/>
        <w:t xml:space="preserve">9. </w:t>
      </w:r>
      <w:r w:rsidRPr="002008E5">
        <w:rPr>
          <w:rFonts w:ascii="Simplified Arabic" w:hAnsi="Simplified Arabic" w:cs="Simplified Arabic"/>
          <w:b/>
          <w:bCs/>
          <w:sz w:val="28"/>
          <w:szCs w:val="28"/>
          <w:rtl/>
        </w:rPr>
        <w:t>تحسين العلاقات مع أصحاب المصلحة</w:t>
      </w:r>
    </w:p>
    <w:p w14:paraId="733EC96A"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تمثل العلاقات مع أصحاب المصلحة جزءًا أساسيًا من نجاح المشاريع. الدراسات التي تستعرض استراتيجيات تحسين التواصل والتعاون بين الفرق يمكن أن تساعد في بناء علاقات أقوى وأكثر فعالية مع العملاء والموردين والمجتمع بشكل عام. هذه العلاقات تؤدي إلى تحسين رضا العملاء وزيادة الولاء، مما ينعكس إيجابًا على أداء الشركات</w:t>
      </w:r>
      <w:r w:rsidRPr="002008E5">
        <w:rPr>
          <w:rFonts w:ascii="Simplified Arabic" w:hAnsi="Simplified Arabic" w:cs="Simplified Arabic"/>
          <w:b/>
          <w:bCs/>
          <w:sz w:val="28"/>
          <w:szCs w:val="28"/>
        </w:rPr>
        <w:t>.</w:t>
      </w:r>
    </w:p>
    <w:p w14:paraId="4AC1CCCF"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Pr>
        <w:t xml:space="preserve">10. </w:t>
      </w:r>
      <w:r w:rsidRPr="002008E5">
        <w:rPr>
          <w:rFonts w:ascii="Simplified Arabic" w:hAnsi="Simplified Arabic" w:cs="Simplified Arabic"/>
          <w:b/>
          <w:bCs/>
          <w:sz w:val="28"/>
          <w:szCs w:val="28"/>
          <w:rtl/>
        </w:rPr>
        <w:t>استجابة للتغيرات العالمية</w:t>
      </w:r>
    </w:p>
    <w:p w14:paraId="07DB1139"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يواجه العالم اليوم تحديات جديدة نتيجة للتغيرات المناخية والأزمات الاقتصادية والصحية. دراسة التغيرات والتحديات التي تواجه الصناعات التحويلية تساعد في تطوير استراتيجيات فعالة للتكيف مع هذه التغيرات. البحوث التي تركز على الابتكار والاستدامة تمثل خطوة مهمة نحو ضمان قدرة الشركات على البقاء والنمو في ظل هذه الظروف المتغيرة</w:t>
      </w:r>
      <w:r w:rsidRPr="002008E5">
        <w:rPr>
          <w:rFonts w:ascii="Simplified Arabic" w:hAnsi="Simplified Arabic" w:cs="Simplified Arabic"/>
          <w:b/>
          <w:bCs/>
          <w:sz w:val="28"/>
          <w:szCs w:val="28"/>
        </w:rPr>
        <w:t>.</w:t>
      </w:r>
    </w:p>
    <w:p w14:paraId="7A305A05"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الخاتمة</w:t>
      </w:r>
    </w:p>
    <w:p w14:paraId="2BFA795D" w14:textId="77777777" w:rsidR="002008E5" w:rsidRPr="002008E5" w:rsidRDefault="002008E5" w:rsidP="002008E5">
      <w:pPr>
        <w:spacing w:line="240" w:lineRule="auto"/>
        <w:jc w:val="both"/>
        <w:rPr>
          <w:rFonts w:ascii="Simplified Arabic" w:hAnsi="Simplified Arabic" w:cs="Simplified Arabic"/>
          <w:b/>
          <w:bCs/>
          <w:sz w:val="28"/>
          <w:szCs w:val="28"/>
        </w:rPr>
      </w:pPr>
      <w:r w:rsidRPr="002008E5">
        <w:rPr>
          <w:rFonts w:ascii="Simplified Arabic" w:hAnsi="Simplified Arabic" w:cs="Simplified Arabic"/>
          <w:b/>
          <w:bCs/>
          <w:sz w:val="28"/>
          <w:szCs w:val="28"/>
          <w:rtl/>
        </w:rPr>
        <w:t>إن أهمية هذه الدراسة تتجاوز مجرد تقديم معلومات نظرية، بل تمتد لتشمل تقديم حلول عملية للتحديات التي تواجه الصناعات التحويلية وإدارة المشاريع. من خلال فهم العوامل المؤثرة في هذه المجالات، يمكن تحقيق تحسينات ملحوظة في الأداء والكفاءة، مما يسهم في تعزيز التنمية المستدامة والابتكار في المجتمع. تعتبر هذه الدراسة أيضًا قاعدة لتطوير استراتيجيات أكثر فعالية لتحسين الأداء المؤسسي وتلبية احتياجات السوق المتغيرة</w:t>
      </w:r>
      <w:r w:rsidRPr="002008E5">
        <w:rPr>
          <w:rFonts w:ascii="Simplified Arabic" w:hAnsi="Simplified Arabic" w:cs="Simplified Arabic"/>
          <w:b/>
          <w:bCs/>
          <w:sz w:val="28"/>
          <w:szCs w:val="28"/>
        </w:rPr>
        <w:t>.</w:t>
      </w:r>
    </w:p>
    <w:p w14:paraId="021FA3D6" w14:textId="77777777" w:rsidR="002008E5" w:rsidRPr="002008E5" w:rsidRDefault="002008E5" w:rsidP="002008E5">
      <w:pPr>
        <w:spacing w:line="240" w:lineRule="auto"/>
        <w:jc w:val="both"/>
        <w:rPr>
          <w:rFonts w:ascii="Simplified Arabic" w:hAnsi="Simplified Arabic" w:cs="Simplified Arabic"/>
          <w:b/>
          <w:bCs/>
          <w:vanish/>
          <w:sz w:val="28"/>
          <w:szCs w:val="28"/>
        </w:rPr>
      </w:pPr>
      <w:r w:rsidRPr="002008E5">
        <w:rPr>
          <w:rFonts w:ascii="Simplified Arabic" w:hAnsi="Simplified Arabic" w:cs="Simplified Arabic"/>
          <w:b/>
          <w:bCs/>
          <w:vanish/>
          <w:sz w:val="28"/>
          <w:szCs w:val="28"/>
        </w:rPr>
        <w:t>Bottom of Form</w:t>
      </w:r>
    </w:p>
    <w:p w14:paraId="45C379EF" w14:textId="77777777" w:rsidR="002008E5" w:rsidRPr="002008E5" w:rsidRDefault="002008E5" w:rsidP="006643F7">
      <w:pPr>
        <w:spacing w:line="240" w:lineRule="auto"/>
        <w:jc w:val="both"/>
        <w:rPr>
          <w:rFonts w:ascii="Simplified Arabic" w:hAnsi="Simplified Arabic" w:cs="Simplified Arabic"/>
          <w:b/>
          <w:bCs/>
          <w:sz w:val="28"/>
          <w:szCs w:val="28"/>
          <w:rtl/>
        </w:rPr>
      </w:pPr>
    </w:p>
    <w:p w14:paraId="0D1AC2D8" w14:textId="5870606D" w:rsidR="00D22171" w:rsidRDefault="00D22171"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t xml:space="preserve">أهداف الدراسة. </w:t>
      </w:r>
    </w:p>
    <w:p w14:paraId="1723DEB5" w14:textId="77777777" w:rsidR="004E78D1" w:rsidRPr="004E78D1" w:rsidRDefault="004E78D1" w:rsidP="004E78D1">
      <w:pPr>
        <w:spacing w:line="240" w:lineRule="auto"/>
        <w:ind w:left="360"/>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تهدف هذه الدراسة إلى تقديم رؤى واضحة وشاملة حول متطلبات تطبيق إدارة المشاريع لتعزيز كفاءة الصناعات التحويلية في المملكة العربية السعودية، وذلك من خلال عدة أهداف رئيسية، يمكن شرحها على النحو التالي</w:t>
      </w:r>
      <w:r w:rsidRPr="004E78D1">
        <w:rPr>
          <w:rFonts w:ascii="Simplified Arabic" w:hAnsi="Simplified Arabic" w:cs="Simplified Arabic"/>
          <w:b/>
          <w:bCs/>
          <w:sz w:val="28"/>
          <w:szCs w:val="28"/>
        </w:rPr>
        <w:t>:</w:t>
      </w:r>
    </w:p>
    <w:p w14:paraId="56237422" w14:textId="77777777" w:rsidR="004E78D1" w:rsidRPr="004E78D1" w:rsidRDefault="004E78D1" w:rsidP="00DA7A64">
      <w:pPr>
        <w:numPr>
          <w:ilvl w:val="0"/>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تحديد المتطلبات الأساسية لتطبيق إدارة المشاريع في الصناعات التحويلية</w:t>
      </w:r>
      <w:r w:rsidRPr="004E78D1">
        <w:rPr>
          <w:rFonts w:ascii="Simplified Arabic" w:hAnsi="Simplified Arabic" w:cs="Simplified Arabic"/>
          <w:b/>
          <w:bCs/>
          <w:sz w:val="28"/>
          <w:szCs w:val="28"/>
        </w:rPr>
        <w:t>:</w:t>
      </w:r>
    </w:p>
    <w:p w14:paraId="292B26E7" w14:textId="77777777" w:rsidR="004E78D1" w:rsidRPr="004E78D1" w:rsidRDefault="004E78D1" w:rsidP="00DA7A64">
      <w:pPr>
        <w:numPr>
          <w:ilvl w:val="1"/>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يهدف هذا الهدف إلى جمع وتحليل المتطلبات الضرورية لتطبيق إدارة المشاريع في الصناعات التحويلية. يتمثل ذلك في التعرف على المعايير والمواصفات التي تساعد على بناء هيكل تنظيمي يدعم تنفيذ المشاريع بكفاءة عالية، بما في ذلك الاحتياجات التكنولوجية والبشرية والتدريبية، وأهمية التخطيط الاستراتيجي وضرورة التنسيق بين مختلف الإدارات</w:t>
      </w:r>
      <w:r w:rsidRPr="004E78D1">
        <w:rPr>
          <w:rFonts w:ascii="Simplified Arabic" w:hAnsi="Simplified Arabic" w:cs="Simplified Arabic"/>
          <w:b/>
          <w:bCs/>
          <w:sz w:val="28"/>
          <w:szCs w:val="28"/>
        </w:rPr>
        <w:t>.</w:t>
      </w:r>
    </w:p>
    <w:p w14:paraId="77802AA1" w14:textId="77777777" w:rsidR="004E78D1" w:rsidRPr="004E78D1" w:rsidRDefault="004E78D1" w:rsidP="00DA7A64">
      <w:pPr>
        <w:numPr>
          <w:ilvl w:val="0"/>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lastRenderedPageBreak/>
        <w:t>تحليل أثر تطبيق إدارة المشاريع على كفاءة الصناعات التحويلية</w:t>
      </w:r>
      <w:r w:rsidRPr="004E78D1">
        <w:rPr>
          <w:rFonts w:ascii="Simplified Arabic" w:hAnsi="Simplified Arabic" w:cs="Simplified Arabic"/>
          <w:b/>
          <w:bCs/>
          <w:sz w:val="28"/>
          <w:szCs w:val="28"/>
        </w:rPr>
        <w:t>:</w:t>
      </w:r>
    </w:p>
    <w:p w14:paraId="0AF063F8" w14:textId="77777777" w:rsidR="004E78D1" w:rsidRPr="004E78D1" w:rsidRDefault="004E78D1" w:rsidP="00DA7A64">
      <w:pPr>
        <w:numPr>
          <w:ilvl w:val="1"/>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يسعى هذا الهدف إلى فهم كيف يسهم تطبيق إدارة المشاريع في تحسين كفاءة الصناعات التحويلية. يتناول ذلك دراسة الآثار الإيجابية لتطبيق مفاهيم وأدوات إدارة المشاريع، مثل زيادة الإنتاجية، تقليل التكاليف، تحسين الجودة، وتسريع وتيرة الإنتاج، بالإضافة إلى أثرها على تعزيز التنافسية المحلية والدولية للقطاع الصناعي</w:t>
      </w:r>
      <w:r w:rsidRPr="004E78D1">
        <w:rPr>
          <w:rFonts w:ascii="Simplified Arabic" w:hAnsi="Simplified Arabic" w:cs="Simplified Arabic"/>
          <w:b/>
          <w:bCs/>
          <w:sz w:val="28"/>
          <w:szCs w:val="28"/>
        </w:rPr>
        <w:t>.</w:t>
      </w:r>
    </w:p>
    <w:p w14:paraId="4337CFC6" w14:textId="77777777" w:rsidR="004E78D1" w:rsidRPr="004E78D1" w:rsidRDefault="004E78D1" w:rsidP="00DA7A64">
      <w:pPr>
        <w:numPr>
          <w:ilvl w:val="0"/>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التعرف على التحديات والمعوقات التي تواجه الصناعات التحويلية في تطبيق إدارة المشاريع</w:t>
      </w:r>
      <w:r w:rsidRPr="004E78D1">
        <w:rPr>
          <w:rFonts w:ascii="Simplified Arabic" w:hAnsi="Simplified Arabic" w:cs="Simplified Arabic"/>
          <w:b/>
          <w:bCs/>
          <w:sz w:val="28"/>
          <w:szCs w:val="28"/>
        </w:rPr>
        <w:t>:</w:t>
      </w:r>
    </w:p>
    <w:p w14:paraId="4F2ABEFD" w14:textId="77777777" w:rsidR="004E78D1" w:rsidRPr="004E78D1" w:rsidRDefault="004E78D1" w:rsidP="00DA7A64">
      <w:pPr>
        <w:numPr>
          <w:ilvl w:val="1"/>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من خلال هذا الهدف، تهدف الدراسة إلى الكشف عن العقبات التي تعوق تطبيق نظم إدارة المشاريع في الصناعات التحويلية، مثل نقص الكوادر المدربة، التحديات التنظيمية، قلة الدعم الحكومي، وارتفاع تكاليف التكنولوجيا اللازمة. يمكن أن تسهم معرفة هذه التحديات في وضع حلول عملية وواقعية للتغلب عليها</w:t>
      </w:r>
      <w:r w:rsidRPr="004E78D1">
        <w:rPr>
          <w:rFonts w:ascii="Simplified Arabic" w:hAnsi="Simplified Arabic" w:cs="Simplified Arabic"/>
          <w:b/>
          <w:bCs/>
          <w:sz w:val="28"/>
          <w:szCs w:val="28"/>
        </w:rPr>
        <w:t>.</w:t>
      </w:r>
    </w:p>
    <w:p w14:paraId="35EDC481" w14:textId="77777777" w:rsidR="004E78D1" w:rsidRPr="004E78D1" w:rsidRDefault="004E78D1" w:rsidP="00DA7A64">
      <w:pPr>
        <w:numPr>
          <w:ilvl w:val="0"/>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تقديم توصيات لتحسين تطبيق إدارة المشاريع في الصناعات التحويلية</w:t>
      </w:r>
      <w:r w:rsidRPr="004E78D1">
        <w:rPr>
          <w:rFonts w:ascii="Simplified Arabic" w:hAnsi="Simplified Arabic" w:cs="Simplified Arabic"/>
          <w:b/>
          <w:bCs/>
          <w:sz w:val="28"/>
          <w:szCs w:val="28"/>
        </w:rPr>
        <w:t>:</w:t>
      </w:r>
    </w:p>
    <w:p w14:paraId="7D986579" w14:textId="77777777" w:rsidR="004E78D1" w:rsidRPr="004E78D1" w:rsidRDefault="004E78D1" w:rsidP="00DA7A64">
      <w:pPr>
        <w:numPr>
          <w:ilvl w:val="1"/>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بناءً على التحليل الذي يتم من خلال الأهداف السابقة، يسعى هذا الهدف إلى تقديم توصيات محددة وملموسة لتحسين تطبيق إدارة المشاريع في الصناعات التحويلية بالمملكة. تشمل هذه التوصيات مقترحات تتعلق بتطوير السياسات، تعزيز الشراكات بين القطاعين العام والخاص، تعزيز التحول الرقمي، ورفع كفاءة الموارد البشرية من خلال التدريب المستمر</w:t>
      </w:r>
      <w:r w:rsidRPr="004E78D1">
        <w:rPr>
          <w:rFonts w:ascii="Simplified Arabic" w:hAnsi="Simplified Arabic" w:cs="Simplified Arabic"/>
          <w:b/>
          <w:bCs/>
          <w:sz w:val="28"/>
          <w:szCs w:val="28"/>
        </w:rPr>
        <w:t>.</w:t>
      </w:r>
    </w:p>
    <w:p w14:paraId="5A79C047" w14:textId="77777777" w:rsidR="004E78D1" w:rsidRPr="004E78D1" w:rsidRDefault="004E78D1" w:rsidP="00DA7A64">
      <w:pPr>
        <w:numPr>
          <w:ilvl w:val="0"/>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استكشاف دور التحول الرقمي في تعزيز كفاءة إدارة المشاريع في الصناعات التحويلية</w:t>
      </w:r>
      <w:r w:rsidRPr="004E78D1">
        <w:rPr>
          <w:rFonts w:ascii="Simplified Arabic" w:hAnsi="Simplified Arabic" w:cs="Simplified Arabic"/>
          <w:b/>
          <w:bCs/>
          <w:sz w:val="28"/>
          <w:szCs w:val="28"/>
        </w:rPr>
        <w:t>:</w:t>
      </w:r>
    </w:p>
    <w:p w14:paraId="39BB68A7" w14:textId="77777777" w:rsidR="001100DF" w:rsidRDefault="004E78D1" w:rsidP="00DA7A64">
      <w:pPr>
        <w:numPr>
          <w:ilvl w:val="1"/>
          <w:numId w:val="19"/>
        </w:numPr>
        <w:spacing w:line="240" w:lineRule="auto"/>
        <w:jc w:val="both"/>
        <w:rPr>
          <w:rFonts w:ascii="Simplified Arabic" w:hAnsi="Simplified Arabic" w:cs="Simplified Arabic"/>
          <w:b/>
          <w:bCs/>
          <w:sz w:val="28"/>
          <w:szCs w:val="28"/>
        </w:rPr>
      </w:pPr>
      <w:r w:rsidRPr="004E78D1">
        <w:rPr>
          <w:rFonts w:ascii="Simplified Arabic" w:hAnsi="Simplified Arabic" w:cs="Simplified Arabic"/>
          <w:b/>
          <w:bCs/>
          <w:sz w:val="28"/>
          <w:szCs w:val="28"/>
          <w:rtl/>
        </w:rPr>
        <w:t xml:space="preserve">تهدف الدراسة أيضًا إلى التركيز على أهمية التحول الرقمي ودوره في تحسين كفاءة إدارة المشاريع، عبر الاستفادة من تقنيات حديثة مثل الذكاء الاصطناعي، وإنترنت الأشياء، والتحليلات الضخمة. يبحث هذا الهدف في كيفية تطبيق هذه التقنيات لزيادة </w:t>
      </w:r>
    </w:p>
    <w:p w14:paraId="0BD23E3C" w14:textId="65AA95D9" w:rsidR="004E78D1" w:rsidRPr="001100DF" w:rsidRDefault="004E78D1" w:rsidP="001100DF">
      <w:pPr>
        <w:spacing w:line="240" w:lineRule="auto"/>
        <w:ind w:left="1440"/>
        <w:jc w:val="both"/>
        <w:rPr>
          <w:rFonts w:ascii="Simplified Arabic" w:hAnsi="Simplified Arabic" w:cs="Simplified Arabic"/>
          <w:b/>
          <w:bCs/>
          <w:sz w:val="28"/>
          <w:szCs w:val="28"/>
        </w:rPr>
      </w:pPr>
      <w:r w:rsidRPr="001100DF">
        <w:rPr>
          <w:rFonts w:ascii="Simplified Arabic" w:hAnsi="Simplified Arabic" w:cs="Simplified Arabic"/>
          <w:b/>
          <w:bCs/>
          <w:sz w:val="28"/>
          <w:szCs w:val="28"/>
          <w:rtl/>
        </w:rPr>
        <w:t>الإنتاجية وتحسين الجودة وتقليل التكاليف في العمليات الصناعية</w:t>
      </w:r>
      <w:r w:rsidRPr="001100DF">
        <w:rPr>
          <w:rFonts w:ascii="Simplified Arabic" w:hAnsi="Simplified Arabic" w:cs="Simplified Arabic"/>
          <w:b/>
          <w:bCs/>
          <w:sz w:val="28"/>
          <w:szCs w:val="28"/>
        </w:rPr>
        <w:t>.</w:t>
      </w:r>
    </w:p>
    <w:p w14:paraId="7BD72F36" w14:textId="2B13AE10" w:rsidR="00D62663" w:rsidRPr="004E78D1" w:rsidRDefault="00D62663" w:rsidP="004E78D1">
      <w:pPr>
        <w:spacing w:line="240" w:lineRule="auto"/>
        <w:ind w:left="360"/>
        <w:jc w:val="both"/>
        <w:rPr>
          <w:rFonts w:ascii="Simplified Arabic" w:hAnsi="Simplified Arabic" w:cs="Simplified Arabic"/>
          <w:b/>
          <w:bCs/>
          <w:sz w:val="28"/>
          <w:szCs w:val="28"/>
          <w:rtl/>
        </w:rPr>
      </w:pPr>
    </w:p>
    <w:p w14:paraId="409A6C4B" w14:textId="77777777" w:rsidR="001100DF" w:rsidRDefault="001100DF" w:rsidP="006643F7">
      <w:pPr>
        <w:spacing w:line="240" w:lineRule="auto"/>
        <w:jc w:val="both"/>
        <w:rPr>
          <w:rFonts w:ascii="Simplified Arabic" w:hAnsi="Simplified Arabic" w:cs="Simplified Arabic"/>
          <w:b/>
          <w:bCs/>
          <w:sz w:val="32"/>
          <w:szCs w:val="32"/>
          <w:u w:val="single"/>
          <w:rtl/>
        </w:rPr>
      </w:pPr>
    </w:p>
    <w:p w14:paraId="576B8B30" w14:textId="77777777" w:rsidR="001100DF" w:rsidRDefault="001100DF" w:rsidP="006643F7">
      <w:pPr>
        <w:spacing w:line="240" w:lineRule="auto"/>
        <w:jc w:val="both"/>
        <w:rPr>
          <w:rFonts w:ascii="Simplified Arabic" w:hAnsi="Simplified Arabic" w:cs="Simplified Arabic"/>
          <w:b/>
          <w:bCs/>
          <w:sz w:val="32"/>
          <w:szCs w:val="32"/>
          <w:u w:val="single"/>
          <w:rtl/>
        </w:rPr>
      </w:pPr>
    </w:p>
    <w:p w14:paraId="2813A2D9" w14:textId="77777777" w:rsidR="001100DF" w:rsidRDefault="001100DF" w:rsidP="006643F7">
      <w:pPr>
        <w:spacing w:line="240" w:lineRule="auto"/>
        <w:jc w:val="both"/>
        <w:rPr>
          <w:rFonts w:ascii="Simplified Arabic" w:hAnsi="Simplified Arabic" w:cs="Simplified Arabic"/>
          <w:b/>
          <w:bCs/>
          <w:sz w:val="32"/>
          <w:szCs w:val="32"/>
          <w:u w:val="single"/>
          <w:rtl/>
        </w:rPr>
      </w:pPr>
    </w:p>
    <w:p w14:paraId="0763D526" w14:textId="77777777" w:rsidR="001100DF" w:rsidRDefault="001100DF" w:rsidP="006643F7">
      <w:pPr>
        <w:spacing w:line="240" w:lineRule="auto"/>
        <w:jc w:val="both"/>
        <w:rPr>
          <w:rFonts w:ascii="Simplified Arabic" w:hAnsi="Simplified Arabic" w:cs="Simplified Arabic"/>
          <w:b/>
          <w:bCs/>
          <w:sz w:val="32"/>
          <w:szCs w:val="32"/>
          <w:u w:val="single"/>
          <w:rtl/>
        </w:rPr>
      </w:pPr>
    </w:p>
    <w:p w14:paraId="56B19CA7" w14:textId="145B233F" w:rsidR="00D22171" w:rsidRDefault="00D62663" w:rsidP="006643F7">
      <w:pPr>
        <w:spacing w:line="240" w:lineRule="auto"/>
        <w:jc w:val="both"/>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lastRenderedPageBreak/>
        <w:t>تساؤلات الدراسة</w:t>
      </w:r>
      <w:r>
        <w:rPr>
          <w:rFonts w:ascii="Simplified Arabic" w:hAnsi="Simplified Arabic" w:cs="Simplified Arabic" w:hint="cs"/>
          <w:b/>
          <w:bCs/>
          <w:sz w:val="32"/>
          <w:szCs w:val="32"/>
          <w:u w:val="single"/>
          <w:rtl/>
        </w:rPr>
        <w:t>.</w:t>
      </w:r>
    </w:p>
    <w:p w14:paraId="75907E82" w14:textId="77777777" w:rsidR="00E4360E" w:rsidRPr="00E4360E" w:rsidRDefault="00E4360E" w:rsidP="00E4360E">
      <w:p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تتناول هذه الدراسة عدة تساؤلات رئيسية تهدف إلى استكشاف جوانب متطلبات تطبيق إدارة المشاريع في تعزيز كفاءة الصناعات التحويلية في المملكة العربية السعودية. تعتبر هذه التساؤلات نقطة انطلاق رئيسية لتحليل المشكلة واستكشاف الحلول الممكنة. وفيما يلي التساؤلات بالتفصيل</w:t>
      </w:r>
      <w:r w:rsidRPr="00E4360E">
        <w:rPr>
          <w:rFonts w:ascii="Simplified Arabic" w:hAnsi="Simplified Arabic" w:cs="Simplified Arabic"/>
          <w:sz w:val="28"/>
          <w:szCs w:val="28"/>
        </w:rPr>
        <w:t>:</w:t>
      </w:r>
    </w:p>
    <w:p w14:paraId="4352337E"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ما هي المتطلبات الأساسية لتطبيق إدارة المشاريع في الصناعات التحويلية في المملكة العربية السعودية؟</w:t>
      </w:r>
    </w:p>
    <w:p w14:paraId="438E42C3"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يهدف هذا السؤال إلى تحديد المكونات الجوهرية التي يجب توفرها لتطبيق مبادئ إدارة المشاريع بفعالية. يتضمن ذلك الجوانب التنظيمية، والتكنولوجية، والموارد البشرية اللازمة، بالإضافة إلى ضرورة وجود إطار عمل يتناسب مع طبيعة العمل في الصناعات التحويلية. كما يمكن أن يشمل هذا السؤال تحليل التجارب السابقة للمنشآت الصناعية الناجحة في تطبيق إدارة المشاريع</w:t>
      </w:r>
      <w:r w:rsidRPr="00E4360E">
        <w:rPr>
          <w:rFonts w:ascii="Simplified Arabic" w:hAnsi="Simplified Arabic" w:cs="Simplified Arabic"/>
          <w:sz w:val="28"/>
          <w:szCs w:val="28"/>
        </w:rPr>
        <w:t>.</w:t>
      </w:r>
    </w:p>
    <w:p w14:paraId="43A41273"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كيف يؤثر تطبيق إدارة المشاريع على كفاءة الإنتاج وجودة المنتجات في الصناعات التحويلية؟</w:t>
      </w:r>
    </w:p>
    <w:p w14:paraId="086496EE"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يركز هذا السؤال على العلاقة بين تطبيق إدارة المشاريع وكفاءة الإنتاج. يهدف إلى دراسة كيفية تأثير استخدام أدوات إدارة المشاريع مثل التخطيط الجيد، وإدارة الوقت، والتنسيق بين الفرق على تحسين مستويات الإنتاجية والجودة. كما يمكن استكشاف الأبعاد المختلفة لكفاءة الإنتاج، مثل تقليل الفاقد وزيادة رضا العملاء</w:t>
      </w:r>
      <w:r w:rsidRPr="00E4360E">
        <w:rPr>
          <w:rFonts w:ascii="Simplified Arabic" w:hAnsi="Simplified Arabic" w:cs="Simplified Arabic"/>
          <w:sz w:val="28"/>
          <w:szCs w:val="28"/>
        </w:rPr>
        <w:t>.</w:t>
      </w:r>
    </w:p>
    <w:p w14:paraId="15FED113"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ما هي التحديات التي تواجه الصناعات التحويلية في تطبيق نظم إدارة المشاريع؟</w:t>
      </w:r>
    </w:p>
    <w:p w14:paraId="6BA78A9C"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يتناول هذا السؤال التحديات والمعوقات التي تحول دون تحقيق النجاح في تطبيق إدارة المشاريع. يشمل ذلك العوامل الداخلية مثل نقص الكفاءات والموارد، بالإضافة إلى العوامل الخارجية مثل التغيرات في سوق العمل، والسياسات الحكومية، والتحديات الاقتصادية. يهدف هذا السؤال إلى تحليل الوضع الحالي وتحديد نقاط الضعف التي تحتاج إلى تحسين</w:t>
      </w:r>
      <w:r w:rsidRPr="00E4360E">
        <w:rPr>
          <w:rFonts w:ascii="Simplified Arabic" w:hAnsi="Simplified Arabic" w:cs="Simplified Arabic"/>
          <w:sz w:val="28"/>
          <w:szCs w:val="28"/>
        </w:rPr>
        <w:t>.</w:t>
      </w:r>
    </w:p>
    <w:p w14:paraId="157D722B"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كيف يمكن تعزيز الشراكة بين القطاعين العام والخاص لتسهيل تطبيق إدارة المشاريع في الصناعات التحويلية؟</w:t>
      </w:r>
    </w:p>
    <w:p w14:paraId="089199E4"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يهدف هذا السؤال إلى استكشاف كيفية تحسين التعاون بين القطاعين العام والخاص لدعم تطوير مشاريع صناعية ناجحة. يشمل ذلك تحليل دور الحكومة في تقديم الحوافز والدعم المالي، وتوفير البنية التحتية اللازمة، مما يسهل على الشركات المحلية تطبيق إدارة المشاريع بكفاءة. كما يمكن أن يتناول هذا السؤال تجارب الشراكة الناجحة في دول أخرى</w:t>
      </w:r>
      <w:r w:rsidRPr="00E4360E">
        <w:rPr>
          <w:rFonts w:ascii="Simplified Arabic" w:hAnsi="Simplified Arabic" w:cs="Simplified Arabic"/>
          <w:sz w:val="28"/>
          <w:szCs w:val="28"/>
        </w:rPr>
        <w:t>.</w:t>
      </w:r>
    </w:p>
    <w:p w14:paraId="54C97121"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lastRenderedPageBreak/>
        <w:t>ما هو دور التحول الرقمي في تحسين إدارة المشاريع في الصناعات التحويلية؟</w:t>
      </w:r>
    </w:p>
    <w:p w14:paraId="4F05ECC2"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يركز هذا السؤال على أهمية استخدام التقنيات الحديثة مثل الذكاء الاصطناعي، وإنترنت الأشياء، والبيانات الضخمة في تعزيز كفاءة إدارة المشاريع. يسعى إلى تحليل كيف يمكن أن تسهم هذه التقنيات في تحسين العمليات الإنتاجية وزيادة الفعالية. كما يستكشف هذا السؤال العقبات التي قد تعترض طريق التحول الرقمي وكيفية التغلب عليها</w:t>
      </w:r>
      <w:r w:rsidRPr="00E4360E">
        <w:rPr>
          <w:rFonts w:ascii="Simplified Arabic" w:hAnsi="Simplified Arabic" w:cs="Simplified Arabic"/>
          <w:sz w:val="28"/>
          <w:szCs w:val="28"/>
        </w:rPr>
        <w:t>.</w:t>
      </w:r>
    </w:p>
    <w:p w14:paraId="3158AC4A"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ما هي أفضل الممارسات العالمية في تطبيق إدارة المشاريع في الصناعات التحويلية؟</w:t>
      </w:r>
    </w:p>
    <w:p w14:paraId="31D6563F"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يهدف هذا السؤال إلى دراسة الأمثلة الناجحة من دول أخرى في تطبيق إدارة المشاريع في القطاع الصناعي. يشمل ذلك البحث في استراتيجيات إدارة المشاريع التي أثبتت نجاحها، وتحليل العوامل التي ساهمت في تحقيق نتائج إيجابية. يمكن أن يسهم هذا السؤال في تقديم دروس مستفادة يمكن أن تطبق في السياق السعودي</w:t>
      </w:r>
      <w:r w:rsidRPr="00E4360E">
        <w:rPr>
          <w:rFonts w:ascii="Simplified Arabic" w:hAnsi="Simplified Arabic" w:cs="Simplified Arabic"/>
          <w:sz w:val="28"/>
          <w:szCs w:val="28"/>
        </w:rPr>
        <w:t>.</w:t>
      </w:r>
    </w:p>
    <w:p w14:paraId="06B76DAE" w14:textId="77777777" w:rsidR="00E4360E" w:rsidRPr="00E4360E" w:rsidRDefault="00E4360E" w:rsidP="00DA7A64">
      <w:pPr>
        <w:numPr>
          <w:ilvl w:val="0"/>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كيف يمكن قياس فعالية تطبيق إدارة المشاريع في تحسين كفاءة الصناعات التحويلية؟</w:t>
      </w:r>
    </w:p>
    <w:p w14:paraId="45F767EE" w14:textId="77777777" w:rsidR="00E4360E" w:rsidRPr="00E4360E" w:rsidRDefault="00E4360E" w:rsidP="00DA7A64">
      <w:pPr>
        <w:numPr>
          <w:ilvl w:val="1"/>
          <w:numId w:val="20"/>
        </w:numPr>
        <w:spacing w:line="240" w:lineRule="auto"/>
        <w:jc w:val="both"/>
        <w:rPr>
          <w:rFonts w:ascii="Simplified Arabic" w:hAnsi="Simplified Arabic" w:cs="Simplified Arabic"/>
          <w:sz w:val="28"/>
          <w:szCs w:val="28"/>
        </w:rPr>
      </w:pPr>
      <w:r w:rsidRPr="00E4360E">
        <w:rPr>
          <w:rFonts w:ascii="Simplified Arabic" w:hAnsi="Simplified Arabic" w:cs="Simplified Arabic"/>
          <w:sz w:val="28"/>
          <w:szCs w:val="28"/>
          <w:rtl/>
        </w:rPr>
        <w:t>يتناول هذا السؤال الأساليب والمعايير التي يمكن استخدامها لقياس فعالية تطبيق إدارة المشاريع. يمكن أن يشمل ذلك مؤشرات الأداء الرئيسية</w:t>
      </w:r>
      <w:r w:rsidRPr="00E4360E">
        <w:rPr>
          <w:rFonts w:ascii="Simplified Arabic" w:hAnsi="Simplified Arabic" w:cs="Simplified Arabic"/>
          <w:sz w:val="28"/>
          <w:szCs w:val="28"/>
        </w:rPr>
        <w:t xml:space="preserve"> (KPIs) </w:t>
      </w:r>
      <w:r w:rsidRPr="00E4360E">
        <w:rPr>
          <w:rFonts w:ascii="Simplified Arabic" w:hAnsi="Simplified Arabic" w:cs="Simplified Arabic"/>
          <w:sz w:val="28"/>
          <w:szCs w:val="28"/>
          <w:rtl/>
        </w:rPr>
        <w:t>التي تعكس نجاح المشروع، مثل زيادة الإنتاج، وتقليل التكاليف، وتحسين الجودة. يهدف هذا السؤال إلى تقديم إطار عمل يمكن من خلاله تقييم نتائج تطبيق إدارة المشاريع بشكل دوري</w:t>
      </w:r>
      <w:r w:rsidRPr="00E4360E">
        <w:rPr>
          <w:rFonts w:ascii="Simplified Arabic" w:hAnsi="Simplified Arabic" w:cs="Simplified Arabic"/>
          <w:sz w:val="28"/>
          <w:szCs w:val="28"/>
        </w:rPr>
        <w:t>.</w:t>
      </w:r>
    </w:p>
    <w:p w14:paraId="1ABAA777" w14:textId="77777777" w:rsidR="00E4360E" w:rsidRPr="00E4360E" w:rsidRDefault="00E4360E" w:rsidP="006643F7">
      <w:pPr>
        <w:spacing w:line="240" w:lineRule="auto"/>
        <w:jc w:val="both"/>
        <w:rPr>
          <w:rFonts w:ascii="Simplified Arabic" w:hAnsi="Simplified Arabic" w:cs="Simplified Arabic"/>
          <w:sz w:val="28"/>
          <w:szCs w:val="28"/>
          <w:rtl/>
        </w:rPr>
      </w:pPr>
    </w:p>
    <w:p w14:paraId="16BE1CF9" w14:textId="77777777" w:rsidR="001100DF" w:rsidRDefault="001100DF" w:rsidP="006643F7">
      <w:pPr>
        <w:spacing w:line="240" w:lineRule="auto"/>
        <w:jc w:val="both"/>
        <w:rPr>
          <w:rFonts w:ascii="Simplified Arabic" w:hAnsi="Simplified Arabic" w:cs="Simplified Arabic"/>
          <w:b/>
          <w:bCs/>
          <w:sz w:val="32"/>
          <w:szCs w:val="32"/>
          <w:u w:val="single"/>
          <w:rtl/>
        </w:rPr>
      </w:pPr>
    </w:p>
    <w:p w14:paraId="0216FD00" w14:textId="77777777" w:rsidR="001100DF" w:rsidRDefault="001100DF" w:rsidP="006643F7">
      <w:pPr>
        <w:spacing w:line="240" w:lineRule="auto"/>
        <w:jc w:val="both"/>
        <w:rPr>
          <w:rFonts w:ascii="Simplified Arabic" w:hAnsi="Simplified Arabic" w:cs="Simplified Arabic"/>
          <w:b/>
          <w:bCs/>
          <w:sz w:val="32"/>
          <w:szCs w:val="32"/>
          <w:u w:val="single"/>
          <w:rtl/>
        </w:rPr>
      </w:pPr>
    </w:p>
    <w:p w14:paraId="3265B783" w14:textId="77777777" w:rsidR="001100DF" w:rsidRDefault="001100DF" w:rsidP="006643F7">
      <w:pPr>
        <w:spacing w:line="240" w:lineRule="auto"/>
        <w:jc w:val="both"/>
        <w:rPr>
          <w:rFonts w:ascii="Simplified Arabic" w:hAnsi="Simplified Arabic" w:cs="Simplified Arabic"/>
          <w:b/>
          <w:bCs/>
          <w:sz w:val="32"/>
          <w:szCs w:val="32"/>
          <w:u w:val="single"/>
          <w:rtl/>
        </w:rPr>
      </w:pPr>
    </w:p>
    <w:p w14:paraId="789728FD" w14:textId="77777777" w:rsidR="001100DF" w:rsidRDefault="001100DF" w:rsidP="006643F7">
      <w:pPr>
        <w:spacing w:line="240" w:lineRule="auto"/>
        <w:jc w:val="both"/>
        <w:rPr>
          <w:rFonts w:ascii="Simplified Arabic" w:hAnsi="Simplified Arabic" w:cs="Simplified Arabic"/>
          <w:b/>
          <w:bCs/>
          <w:sz w:val="32"/>
          <w:szCs w:val="32"/>
          <w:u w:val="single"/>
          <w:rtl/>
        </w:rPr>
      </w:pPr>
    </w:p>
    <w:p w14:paraId="26E7F4CD" w14:textId="77777777" w:rsidR="001100DF" w:rsidRDefault="001100DF" w:rsidP="006643F7">
      <w:pPr>
        <w:spacing w:line="240" w:lineRule="auto"/>
        <w:jc w:val="both"/>
        <w:rPr>
          <w:rFonts w:ascii="Simplified Arabic" w:hAnsi="Simplified Arabic" w:cs="Simplified Arabic"/>
          <w:b/>
          <w:bCs/>
          <w:sz w:val="32"/>
          <w:szCs w:val="32"/>
          <w:u w:val="single"/>
          <w:rtl/>
        </w:rPr>
      </w:pPr>
    </w:p>
    <w:p w14:paraId="457FF367" w14:textId="77777777" w:rsidR="001100DF" w:rsidRDefault="001100DF" w:rsidP="006643F7">
      <w:pPr>
        <w:spacing w:line="240" w:lineRule="auto"/>
        <w:jc w:val="both"/>
        <w:rPr>
          <w:rFonts w:ascii="Simplified Arabic" w:hAnsi="Simplified Arabic" w:cs="Simplified Arabic"/>
          <w:b/>
          <w:bCs/>
          <w:sz w:val="32"/>
          <w:szCs w:val="32"/>
          <w:u w:val="single"/>
          <w:rtl/>
        </w:rPr>
      </w:pPr>
    </w:p>
    <w:p w14:paraId="7CAE1E88" w14:textId="77777777" w:rsidR="001100DF" w:rsidRDefault="001100DF" w:rsidP="006643F7">
      <w:pPr>
        <w:spacing w:line="240" w:lineRule="auto"/>
        <w:jc w:val="both"/>
        <w:rPr>
          <w:rFonts w:ascii="Simplified Arabic" w:hAnsi="Simplified Arabic" w:cs="Simplified Arabic"/>
          <w:b/>
          <w:bCs/>
          <w:sz w:val="32"/>
          <w:szCs w:val="32"/>
          <w:u w:val="single"/>
          <w:rtl/>
        </w:rPr>
      </w:pPr>
    </w:p>
    <w:p w14:paraId="3DFBD80B" w14:textId="77777777" w:rsidR="001100DF" w:rsidRDefault="001100DF" w:rsidP="006643F7">
      <w:pPr>
        <w:spacing w:line="240" w:lineRule="auto"/>
        <w:jc w:val="both"/>
        <w:rPr>
          <w:rFonts w:ascii="Simplified Arabic" w:hAnsi="Simplified Arabic" w:cs="Simplified Arabic"/>
          <w:b/>
          <w:bCs/>
          <w:sz w:val="32"/>
          <w:szCs w:val="32"/>
          <w:u w:val="single"/>
          <w:rtl/>
        </w:rPr>
      </w:pPr>
    </w:p>
    <w:p w14:paraId="7ABDDD95" w14:textId="3ED64AAE" w:rsidR="00D52480" w:rsidRPr="001D3A47" w:rsidRDefault="00D52480" w:rsidP="006643F7">
      <w:pPr>
        <w:spacing w:line="240" w:lineRule="auto"/>
        <w:jc w:val="both"/>
        <w:rPr>
          <w:rFonts w:ascii="Simplified Arabic" w:hAnsi="Simplified Arabic" w:cs="Simplified Arabic"/>
          <w:b/>
          <w:bCs/>
          <w:sz w:val="32"/>
          <w:szCs w:val="32"/>
          <w:u w:val="single"/>
          <w:rtl/>
        </w:rPr>
      </w:pPr>
      <w:r w:rsidRPr="001D3A47">
        <w:rPr>
          <w:rFonts w:ascii="Simplified Arabic" w:hAnsi="Simplified Arabic" w:cs="Simplified Arabic"/>
          <w:b/>
          <w:bCs/>
          <w:sz w:val="32"/>
          <w:szCs w:val="32"/>
          <w:u w:val="single"/>
          <w:rtl/>
        </w:rPr>
        <w:lastRenderedPageBreak/>
        <w:t>فروض الدراسة</w:t>
      </w:r>
    </w:p>
    <w:p w14:paraId="795B6C42" w14:textId="7B3A3877" w:rsidR="00EC6762" w:rsidRDefault="001D3A47" w:rsidP="00EC6762">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يتمثل الفرض الرئيس للبحث في التعرف على دلالة ما قد يوجد من فروق بين متوسطات استجابات أفراد العينة </w:t>
      </w:r>
      <w:r w:rsidRPr="00EC6762">
        <w:rPr>
          <w:rFonts w:ascii="Simplified Arabic" w:hAnsi="Simplified Arabic" w:cs="Simplified Arabic" w:hint="cs"/>
          <w:sz w:val="28"/>
          <w:szCs w:val="28"/>
          <w:rtl/>
          <w:lang w:bidi="ar-EG"/>
        </w:rPr>
        <w:t>حول (</w:t>
      </w:r>
      <w:r w:rsidR="00EC6762" w:rsidRPr="00EC6762">
        <w:rPr>
          <w:rFonts w:ascii="Simplified Arabic" w:hAnsi="Simplified Arabic" w:cs="Simplified Arabic"/>
          <w:sz w:val="28"/>
          <w:szCs w:val="28"/>
          <w:rtl/>
          <w:lang w:bidi="ar-EG"/>
        </w:rPr>
        <w:t>متطلبات تطبيق إدارة المشاريع لتعزيز كفاءة الصناعات التحويلية بالمملكة العربية السعودية</w:t>
      </w:r>
      <w:r w:rsidR="00EC6762">
        <w:rPr>
          <w:rFonts w:ascii="Simplified Arabic" w:hAnsi="Simplified Arabic" w:cs="Simplified Arabic" w:hint="cs"/>
          <w:sz w:val="28"/>
          <w:szCs w:val="28"/>
          <w:rtl/>
          <w:lang w:bidi="ar-EG"/>
        </w:rPr>
        <w:t xml:space="preserve">) </w:t>
      </w:r>
      <w:r w:rsidR="00EC6762" w:rsidRPr="00EC6762">
        <w:rPr>
          <w:rFonts w:ascii="Simplified Arabic" w:hAnsi="Simplified Arabic" w:cs="Simplified Arabic" w:hint="cs"/>
          <w:sz w:val="28"/>
          <w:szCs w:val="28"/>
          <w:rtl/>
          <w:lang w:bidi="ar-EG"/>
        </w:rPr>
        <w:t xml:space="preserve">طبقًا </w:t>
      </w:r>
      <w:r w:rsidR="00EC6762">
        <w:rPr>
          <w:rFonts w:ascii="Simplified Arabic" w:hAnsi="Simplified Arabic" w:cs="Simplified Arabic" w:hint="cs"/>
          <w:sz w:val="28"/>
          <w:szCs w:val="28"/>
          <w:rtl/>
          <w:lang w:bidi="ar-EG"/>
        </w:rPr>
        <w:t>لمتغير (سنوات الخبرة)، ويتفرع عن هذا الفرض ما يلي:</w:t>
      </w:r>
    </w:p>
    <w:p w14:paraId="74585177" w14:textId="55C62924" w:rsidR="00EC6762" w:rsidRDefault="00EC6762" w:rsidP="00DA7A64">
      <w:pPr>
        <w:pStyle w:val="ListParagraph"/>
        <w:numPr>
          <w:ilvl w:val="0"/>
          <w:numId w:val="12"/>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دلالة (0,05) حول </w:t>
      </w:r>
      <w:r w:rsidRPr="00EC6762">
        <w:rPr>
          <w:rFonts w:ascii="Simplified Arabic" w:hAnsi="Simplified Arabic" w:cs="Simplified Arabic" w:hint="cs"/>
          <w:sz w:val="28"/>
          <w:szCs w:val="28"/>
          <w:rtl/>
          <w:lang w:bidi="ar-EG"/>
        </w:rPr>
        <w:t>(</w:t>
      </w:r>
      <w:r w:rsidRPr="00EC6762">
        <w:rPr>
          <w:rFonts w:ascii="Simplified Arabic" w:hAnsi="Simplified Arabic" w:cs="Simplified Arabic"/>
          <w:sz w:val="28"/>
          <w:szCs w:val="28"/>
          <w:rtl/>
          <w:lang w:bidi="ar-EG"/>
        </w:rPr>
        <w:t>متطلبات تطبيق إدارة المشاريع لتعزيز كفاءة الصناعات التحويلية بالمملكة العربية السعودية</w:t>
      </w:r>
      <w:r>
        <w:rPr>
          <w:rFonts w:ascii="Simplified Arabic" w:hAnsi="Simplified Arabic" w:cs="Simplified Arabic" w:hint="cs"/>
          <w:sz w:val="28"/>
          <w:szCs w:val="28"/>
          <w:rtl/>
          <w:lang w:bidi="ar-EG"/>
        </w:rPr>
        <w:t>) لصالح ذوي الخبرة (أقل من 5 سنوات).</w:t>
      </w:r>
    </w:p>
    <w:p w14:paraId="67759888" w14:textId="01B64CFF" w:rsidR="00EC6762" w:rsidRDefault="00EC6762" w:rsidP="00DA7A64">
      <w:pPr>
        <w:pStyle w:val="ListParagraph"/>
        <w:numPr>
          <w:ilvl w:val="0"/>
          <w:numId w:val="12"/>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دلالة (0,05) حول </w:t>
      </w:r>
      <w:r w:rsidRPr="00EC6762">
        <w:rPr>
          <w:rFonts w:ascii="Simplified Arabic" w:hAnsi="Simplified Arabic" w:cs="Simplified Arabic" w:hint="cs"/>
          <w:sz w:val="28"/>
          <w:szCs w:val="28"/>
          <w:rtl/>
          <w:lang w:bidi="ar-EG"/>
        </w:rPr>
        <w:t>(</w:t>
      </w:r>
      <w:r w:rsidRPr="00EC6762">
        <w:rPr>
          <w:rFonts w:ascii="Simplified Arabic" w:hAnsi="Simplified Arabic" w:cs="Simplified Arabic"/>
          <w:sz w:val="28"/>
          <w:szCs w:val="28"/>
          <w:rtl/>
          <w:lang w:bidi="ar-EG"/>
        </w:rPr>
        <w:t>متطلبات تطبيق إدارة المشاريع لتعزيز كفاءة الصناعات التحويلية بالمملكة العربية السعودية</w:t>
      </w:r>
      <w:r>
        <w:rPr>
          <w:rFonts w:ascii="Simplified Arabic" w:hAnsi="Simplified Arabic" w:cs="Simplified Arabic" w:hint="cs"/>
          <w:sz w:val="28"/>
          <w:szCs w:val="28"/>
          <w:rtl/>
          <w:lang w:bidi="ar-EG"/>
        </w:rPr>
        <w:t>) لصالح ذوي الخبرة (من 5- 10سنوات).</w:t>
      </w:r>
    </w:p>
    <w:p w14:paraId="25698275" w14:textId="2D86F857" w:rsidR="00EC6762" w:rsidRDefault="00EC6762" w:rsidP="00DA7A64">
      <w:pPr>
        <w:pStyle w:val="ListParagraph"/>
        <w:numPr>
          <w:ilvl w:val="0"/>
          <w:numId w:val="12"/>
        </w:numPr>
        <w:spacing w:line="24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دلالة (0,05) حول </w:t>
      </w:r>
      <w:r w:rsidRPr="00EC6762">
        <w:rPr>
          <w:rFonts w:ascii="Simplified Arabic" w:hAnsi="Simplified Arabic" w:cs="Simplified Arabic" w:hint="cs"/>
          <w:sz w:val="28"/>
          <w:szCs w:val="28"/>
          <w:rtl/>
          <w:lang w:bidi="ar-EG"/>
        </w:rPr>
        <w:t>(</w:t>
      </w:r>
      <w:r w:rsidRPr="00EC6762">
        <w:rPr>
          <w:rFonts w:ascii="Simplified Arabic" w:hAnsi="Simplified Arabic" w:cs="Simplified Arabic"/>
          <w:sz w:val="28"/>
          <w:szCs w:val="28"/>
          <w:rtl/>
          <w:lang w:bidi="ar-EG"/>
        </w:rPr>
        <w:t>متطلبات تطبيق إدارة المشاريع لتعزيز كفاءة الصناعات التحويلية بالمملكة العربية السعودية</w:t>
      </w:r>
      <w:r>
        <w:rPr>
          <w:rFonts w:ascii="Simplified Arabic" w:hAnsi="Simplified Arabic" w:cs="Simplified Arabic" w:hint="cs"/>
          <w:sz w:val="28"/>
          <w:szCs w:val="28"/>
          <w:rtl/>
          <w:lang w:bidi="ar-EG"/>
        </w:rPr>
        <w:t>) لصالح ذوي الخبرة (أكثر من 10 سنوات).</w:t>
      </w:r>
    </w:p>
    <w:p w14:paraId="0054F1A0" w14:textId="77777777" w:rsidR="00EC6762" w:rsidRPr="00EC6762" w:rsidRDefault="00EC6762" w:rsidP="00EB7683">
      <w:pPr>
        <w:pStyle w:val="ListParagraph"/>
        <w:spacing w:line="240" w:lineRule="auto"/>
        <w:ind w:left="1004"/>
        <w:jc w:val="both"/>
        <w:rPr>
          <w:rFonts w:ascii="Simplified Arabic" w:hAnsi="Simplified Arabic" w:cs="Simplified Arabic"/>
          <w:sz w:val="28"/>
          <w:szCs w:val="28"/>
          <w:rtl/>
          <w:lang w:bidi="ar-EG"/>
        </w:rPr>
      </w:pPr>
    </w:p>
    <w:p w14:paraId="3D3B43EA" w14:textId="7DD1A85C" w:rsidR="00F925D0" w:rsidRPr="001D3A47" w:rsidRDefault="00F925D0" w:rsidP="001D3A47">
      <w:pPr>
        <w:spacing w:line="240" w:lineRule="auto"/>
        <w:ind w:firstLine="284"/>
        <w:jc w:val="both"/>
        <w:rPr>
          <w:rFonts w:ascii="Simplified Arabic" w:hAnsi="Simplified Arabic" w:cs="Simplified Arabic"/>
          <w:sz w:val="28"/>
          <w:szCs w:val="28"/>
          <w:rtl/>
          <w:lang w:bidi="ar-EG"/>
        </w:rPr>
      </w:pPr>
    </w:p>
    <w:p w14:paraId="67CBE4F6" w14:textId="77777777" w:rsidR="00F925D0" w:rsidRPr="000238F6" w:rsidRDefault="00F925D0" w:rsidP="006643F7">
      <w:pPr>
        <w:spacing w:line="240" w:lineRule="auto"/>
        <w:jc w:val="both"/>
        <w:rPr>
          <w:rFonts w:ascii="Simplified Arabic" w:hAnsi="Simplified Arabic" w:cs="Simplified Arabic"/>
          <w:sz w:val="28"/>
          <w:szCs w:val="28"/>
          <w:u w:val="single"/>
          <w:rtl/>
        </w:rPr>
      </w:pPr>
    </w:p>
    <w:p w14:paraId="0289C178" w14:textId="0511E888" w:rsidR="00F925D0" w:rsidRDefault="00F925D0" w:rsidP="006643F7">
      <w:pPr>
        <w:spacing w:line="240" w:lineRule="auto"/>
        <w:jc w:val="both"/>
        <w:rPr>
          <w:rFonts w:ascii="Simplified Arabic" w:hAnsi="Simplified Arabic" w:cs="Simplified Arabic"/>
          <w:sz w:val="28"/>
          <w:szCs w:val="28"/>
          <w:u w:val="single"/>
          <w:rtl/>
          <w:lang w:bidi="ar-EG"/>
        </w:rPr>
      </w:pPr>
    </w:p>
    <w:p w14:paraId="1B124F19" w14:textId="595BE715" w:rsidR="00DA7A64" w:rsidRDefault="00DA7A64" w:rsidP="006643F7">
      <w:pPr>
        <w:spacing w:line="240" w:lineRule="auto"/>
        <w:jc w:val="both"/>
        <w:rPr>
          <w:rFonts w:ascii="Simplified Arabic" w:hAnsi="Simplified Arabic" w:cs="Simplified Arabic"/>
          <w:sz w:val="28"/>
          <w:szCs w:val="28"/>
          <w:u w:val="single"/>
          <w:rtl/>
          <w:lang w:bidi="ar-EG"/>
        </w:rPr>
      </w:pPr>
    </w:p>
    <w:p w14:paraId="35BD0046" w14:textId="7BC0E122" w:rsidR="00DA7A64" w:rsidRDefault="00DA7A64" w:rsidP="006643F7">
      <w:pPr>
        <w:spacing w:line="240" w:lineRule="auto"/>
        <w:jc w:val="both"/>
        <w:rPr>
          <w:rFonts w:ascii="Simplified Arabic" w:hAnsi="Simplified Arabic" w:cs="Simplified Arabic"/>
          <w:sz w:val="28"/>
          <w:szCs w:val="28"/>
          <w:u w:val="single"/>
          <w:rtl/>
          <w:lang w:bidi="ar-EG"/>
        </w:rPr>
      </w:pPr>
    </w:p>
    <w:p w14:paraId="3189C12D" w14:textId="45467F69" w:rsidR="00DA7A64" w:rsidRDefault="00DA7A64" w:rsidP="006643F7">
      <w:pPr>
        <w:spacing w:line="240" w:lineRule="auto"/>
        <w:jc w:val="both"/>
        <w:rPr>
          <w:rFonts w:ascii="Simplified Arabic" w:hAnsi="Simplified Arabic" w:cs="Simplified Arabic"/>
          <w:sz w:val="28"/>
          <w:szCs w:val="28"/>
          <w:u w:val="single"/>
          <w:rtl/>
          <w:lang w:bidi="ar-EG"/>
        </w:rPr>
      </w:pPr>
    </w:p>
    <w:p w14:paraId="3C92C460" w14:textId="39922E7E" w:rsidR="00DA7A64" w:rsidRDefault="00DA7A64" w:rsidP="006643F7">
      <w:pPr>
        <w:spacing w:line="240" w:lineRule="auto"/>
        <w:jc w:val="both"/>
        <w:rPr>
          <w:rFonts w:ascii="Simplified Arabic" w:hAnsi="Simplified Arabic" w:cs="Simplified Arabic"/>
          <w:sz w:val="28"/>
          <w:szCs w:val="28"/>
          <w:u w:val="single"/>
          <w:rtl/>
          <w:lang w:bidi="ar-EG"/>
        </w:rPr>
      </w:pPr>
    </w:p>
    <w:p w14:paraId="380E69E5" w14:textId="2FC03ED9" w:rsidR="00DA7A64" w:rsidRDefault="00DA7A64" w:rsidP="006643F7">
      <w:pPr>
        <w:spacing w:line="240" w:lineRule="auto"/>
        <w:jc w:val="both"/>
        <w:rPr>
          <w:rFonts w:ascii="Simplified Arabic" w:hAnsi="Simplified Arabic" w:cs="Simplified Arabic"/>
          <w:sz w:val="28"/>
          <w:szCs w:val="28"/>
          <w:u w:val="single"/>
          <w:rtl/>
          <w:lang w:bidi="ar-EG"/>
        </w:rPr>
      </w:pPr>
    </w:p>
    <w:p w14:paraId="7D37E664" w14:textId="155CEECF" w:rsidR="00DA7A64" w:rsidRDefault="00DA7A64" w:rsidP="006643F7">
      <w:pPr>
        <w:spacing w:line="240" w:lineRule="auto"/>
        <w:jc w:val="both"/>
        <w:rPr>
          <w:rFonts w:ascii="Simplified Arabic" w:hAnsi="Simplified Arabic" w:cs="Simplified Arabic"/>
          <w:sz w:val="28"/>
          <w:szCs w:val="28"/>
          <w:u w:val="single"/>
          <w:rtl/>
          <w:lang w:bidi="ar-EG"/>
        </w:rPr>
      </w:pPr>
    </w:p>
    <w:p w14:paraId="294227B5" w14:textId="579D4525" w:rsidR="00DA7A64" w:rsidRDefault="00DA7A64" w:rsidP="006643F7">
      <w:pPr>
        <w:spacing w:line="240" w:lineRule="auto"/>
        <w:jc w:val="both"/>
        <w:rPr>
          <w:rFonts w:ascii="Simplified Arabic" w:hAnsi="Simplified Arabic" w:cs="Simplified Arabic"/>
          <w:sz w:val="28"/>
          <w:szCs w:val="28"/>
          <w:u w:val="single"/>
          <w:rtl/>
          <w:lang w:bidi="ar-EG"/>
        </w:rPr>
      </w:pPr>
    </w:p>
    <w:p w14:paraId="4772838B" w14:textId="4D500B1A" w:rsidR="00DA7A64" w:rsidRDefault="00DA7A64" w:rsidP="006643F7">
      <w:pPr>
        <w:spacing w:line="240" w:lineRule="auto"/>
        <w:jc w:val="both"/>
        <w:rPr>
          <w:rFonts w:ascii="Simplified Arabic" w:hAnsi="Simplified Arabic" w:cs="Simplified Arabic"/>
          <w:sz w:val="28"/>
          <w:szCs w:val="28"/>
          <w:u w:val="single"/>
          <w:rtl/>
          <w:lang w:bidi="ar-EG"/>
        </w:rPr>
      </w:pPr>
    </w:p>
    <w:p w14:paraId="12C6BB4A" w14:textId="5BBDEA98" w:rsidR="00DA7A64" w:rsidRDefault="00DA7A64" w:rsidP="006643F7">
      <w:pPr>
        <w:spacing w:line="240" w:lineRule="auto"/>
        <w:jc w:val="both"/>
        <w:rPr>
          <w:rFonts w:ascii="Simplified Arabic" w:hAnsi="Simplified Arabic" w:cs="Simplified Arabic"/>
          <w:sz w:val="28"/>
          <w:szCs w:val="28"/>
          <w:u w:val="single"/>
          <w:rtl/>
          <w:lang w:bidi="ar-EG"/>
        </w:rPr>
      </w:pPr>
    </w:p>
    <w:p w14:paraId="47D2D2E2" w14:textId="77777777" w:rsidR="00F925D0" w:rsidRDefault="00F925D0" w:rsidP="006643F7">
      <w:pPr>
        <w:spacing w:line="240" w:lineRule="auto"/>
        <w:jc w:val="both"/>
        <w:rPr>
          <w:rFonts w:ascii="Simplified Arabic" w:hAnsi="Simplified Arabic" w:cs="Simplified Arabic"/>
          <w:sz w:val="28"/>
          <w:szCs w:val="28"/>
          <w:u w:val="single"/>
          <w:rtl/>
          <w:lang w:bidi="ar-EG"/>
        </w:rPr>
      </w:pPr>
    </w:p>
    <w:p w14:paraId="551B59F6" w14:textId="77777777" w:rsidR="001100DF" w:rsidRPr="000238F6" w:rsidRDefault="001100DF" w:rsidP="006643F7">
      <w:pPr>
        <w:spacing w:line="240" w:lineRule="auto"/>
        <w:jc w:val="both"/>
        <w:rPr>
          <w:rFonts w:ascii="Simplified Arabic" w:hAnsi="Simplified Arabic" w:cs="Simplified Arabic"/>
          <w:sz w:val="28"/>
          <w:szCs w:val="28"/>
          <w:u w:val="single"/>
          <w:rtl/>
        </w:rPr>
      </w:pPr>
    </w:p>
    <w:p w14:paraId="28902E77" w14:textId="7279675C" w:rsidR="007E1EEB" w:rsidRDefault="007E1EEB" w:rsidP="007E1EEB">
      <w:pPr>
        <w:spacing w:line="240" w:lineRule="auto"/>
        <w:rPr>
          <w:rFonts w:ascii="Simplified Arabic" w:hAnsi="Simplified Arabic" w:cs="Simplified Arabic"/>
          <w:b/>
          <w:bCs/>
          <w:sz w:val="48"/>
          <w:szCs w:val="48"/>
          <w:u w:val="single"/>
          <w:rtl/>
        </w:rPr>
      </w:pPr>
    </w:p>
    <w:p w14:paraId="2AB3A3C8" w14:textId="2620021A" w:rsidR="00F925D0" w:rsidRPr="000238F6" w:rsidRDefault="00F925D0" w:rsidP="00EB7683">
      <w:pPr>
        <w:spacing w:line="240" w:lineRule="auto"/>
        <w:jc w:val="center"/>
        <w:rPr>
          <w:rFonts w:ascii="Simplified Arabic" w:hAnsi="Simplified Arabic" w:cs="Simplified Arabic"/>
          <w:b/>
          <w:bCs/>
          <w:sz w:val="48"/>
          <w:szCs w:val="48"/>
          <w:u w:val="single"/>
          <w:rtl/>
        </w:rPr>
      </w:pPr>
      <w:r w:rsidRPr="000238F6">
        <w:rPr>
          <w:rFonts w:ascii="Simplified Arabic" w:hAnsi="Simplified Arabic" w:cs="Simplified Arabic"/>
          <w:b/>
          <w:bCs/>
          <w:sz w:val="48"/>
          <w:szCs w:val="48"/>
          <w:u w:val="single"/>
          <w:rtl/>
        </w:rPr>
        <w:t>الفصل الثاني</w:t>
      </w:r>
    </w:p>
    <w:p w14:paraId="6AAFE107" w14:textId="6E058DC2" w:rsidR="00F925D0" w:rsidRPr="000238F6" w:rsidRDefault="00F925D0" w:rsidP="00EB7683">
      <w:pPr>
        <w:spacing w:line="240" w:lineRule="auto"/>
        <w:jc w:val="center"/>
        <w:rPr>
          <w:rFonts w:ascii="Simplified Arabic" w:hAnsi="Simplified Arabic" w:cs="Simplified Arabic"/>
          <w:b/>
          <w:bCs/>
          <w:sz w:val="48"/>
          <w:szCs w:val="48"/>
          <w:u w:val="single"/>
          <w:rtl/>
        </w:rPr>
      </w:pPr>
      <w:r w:rsidRPr="000238F6">
        <w:rPr>
          <w:rFonts w:ascii="Simplified Arabic" w:hAnsi="Simplified Arabic" w:cs="Simplified Arabic"/>
          <w:b/>
          <w:bCs/>
          <w:sz w:val="48"/>
          <w:szCs w:val="48"/>
          <w:u w:val="single"/>
          <w:rtl/>
        </w:rPr>
        <w:t>الدراسات السابقة</w:t>
      </w:r>
      <w:r w:rsidR="00E74635">
        <w:rPr>
          <w:rFonts w:ascii="Simplified Arabic" w:hAnsi="Simplified Arabic" w:cs="Simplified Arabic" w:hint="cs"/>
          <w:b/>
          <w:bCs/>
          <w:sz w:val="48"/>
          <w:szCs w:val="48"/>
          <w:u w:val="single"/>
          <w:rtl/>
        </w:rPr>
        <w:t xml:space="preserve"> والإطار النظري</w:t>
      </w:r>
    </w:p>
    <w:p w14:paraId="34548D0B" w14:textId="77777777" w:rsidR="00F925D0" w:rsidRPr="000238F6" w:rsidRDefault="00F925D0" w:rsidP="006643F7">
      <w:pPr>
        <w:spacing w:line="240" w:lineRule="auto"/>
        <w:jc w:val="both"/>
        <w:rPr>
          <w:rFonts w:ascii="Simplified Arabic" w:hAnsi="Simplified Arabic" w:cs="Simplified Arabic"/>
          <w:sz w:val="28"/>
          <w:szCs w:val="28"/>
          <w:u w:val="single"/>
          <w:rtl/>
        </w:rPr>
      </w:pPr>
    </w:p>
    <w:p w14:paraId="036D7235" w14:textId="77777777" w:rsidR="00F925D0" w:rsidRDefault="00F925D0" w:rsidP="006643F7">
      <w:pPr>
        <w:spacing w:line="240" w:lineRule="auto"/>
        <w:jc w:val="both"/>
        <w:rPr>
          <w:rFonts w:ascii="Simplified Arabic" w:hAnsi="Simplified Arabic" w:cs="Simplified Arabic"/>
          <w:sz w:val="28"/>
          <w:szCs w:val="28"/>
          <w:u w:val="single"/>
          <w:rtl/>
        </w:rPr>
      </w:pPr>
    </w:p>
    <w:p w14:paraId="4BC9FED0" w14:textId="77777777" w:rsidR="00EB7683" w:rsidRDefault="00EB7683" w:rsidP="006643F7">
      <w:pPr>
        <w:spacing w:line="240" w:lineRule="auto"/>
        <w:jc w:val="both"/>
        <w:rPr>
          <w:rFonts w:ascii="Simplified Arabic" w:hAnsi="Simplified Arabic" w:cs="Simplified Arabic"/>
          <w:sz w:val="28"/>
          <w:szCs w:val="28"/>
          <w:u w:val="single"/>
          <w:rtl/>
        </w:rPr>
      </w:pPr>
    </w:p>
    <w:p w14:paraId="1F414602" w14:textId="77777777" w:rsidR="00EB7683" w:rsidRDefault="00EB7683" w:rsidP="006643F7">
      <w:pPr>
        <w:spacing w:line="240" w:lineRule="auto"/>
        <w:jc w:val="both"/>
        <w:rPr>
          <w:rFonts w:ascii="Simplified Arabic" w:hAnsi="Simplified Arabic" w:cs="Simplified Arabic"/>
          <w:sz w:val="28"/>
          <w:szCs w:val="28"/>
          <w:u w:val="single"/>
          <w:rtl/>
        </w:rPr>
      </w:pPr>
    </w:p>
    <w:p w14:paraId="26278967" w14:textId="77777777" w:rsidR="00EB7683" w:rsidRDefault="00EB7683" w:rsidP="006643F7">
      <w:pPr>
        <w:spacing w:line="240" w:lineRule="auto"/>
        <w:jc w:val="both"/>
        <w:rPr>
          <w:rFonts w:ascii="Simplified Arabic" w:hAnsi="Simplified Arabic" w:cs="Simplified Arabic"/>
          <w:sz w:val="28"/>
          <w:szCs w:val="28"/>
          <w:u w:val="single"/>
          <w:rtl/>
        </w:rPr>
      </w:pPr>
    </w:p>
    <w:p w14:paraId="55CF039E" w14:textId="77777777" w:rsidR="00EB7683" w:rsidRDefault="00EB7683" w:rsidP="006643F7">
      <w:pPr>
        <w:spacing w:line="240" w:lineRule="auto"/>
        <w:jc w:val="both"/>
        <w:rPr>
          <w:rFonts w:ascii="Simplified Arabic" w:hAnsi="Simplified Arabic" w:cs="Simplified Arabic"/>
          <w:sz w:val="28"/>
          <w:szCs w:val="28"/>
          <w:u w:val="single"/>
          <w:rtl/>
        </w:rPr>
      </w:pPr>
    </w:p>
    <w:p w14:paraId="01CA9E04" w14:textId="77777777" w:rsidR="00EB7683" w:rsidRDefault="00EB7683" w:rsidP="006643F7">
      <w:pPr>
        <w:spacing w:line="240" w:lineRule="auto"/>
        <w:jc w:val="both"/>
        <w:rPr>
          <w:rFonts w:ascii="Simplified Arabic" w:hAnsi="Simplified Arabic" w:cs="Simplified Arabic"/>
          <w:sz w:val="28"/>
          <w:szCs w:val="28"/>
          <w:u w:val="single"/>
          <w:rtl/>
        </w:rPr>
      </w:pPr>
    </w:p>
    <w:p w14:paraId="57AC274A" w14:textId="24B018B2" w:rsidR="007E137F" w:rsidRDefault="007E137F" w:rsidP="006643F7">
      <w:pPr>
        <w:spacing w:line="240" w:lineRule="auto"/>
        <w:jc w:val="both"/>
        <w:rPr>
          <w:rFonts w:ascii="Simplified Arabic" w:hAnsi="Simplified Arabic" w:cs="Simplified Arabic"/>
          <w:sz w:val="28"/>
          <w:szCs w:val="28"/>
          <w:u w:val="single"/>
          <w:rtl/>
        </w:rPr>
      </w:pPr>
    </w:p>
    <w:p w14:paraId="12B027E1" w14:textId="19EE83ED" w:rsidR="00B9607C" w:rsidRDefault="00B9607C" w:rsidP="006643F7">
      <w:pPr>
        <w:spacing w:line="240" w:lineRule="auto"/>
        <w:jc w:val="both"/>
        <w:rPr>
          <w:rFonts w:ascii="Simplified Arabic" w:hAnsi="Simplified Arabic" w:cs="Simplified Arabic"/>
          <w:sz w:val="28"/>
          <w:szCs w:val="28"/>
          <w:u w:val="single"/>
          <w:rtl/>
        </w:rPr>
      </w:pPr>
    </w:p>
    <w:p w14:paraId="6E47EC51" w14:textId="365BF8E5" w:rsidR="00B9607C" w:rsidRDefault="00B9607C" w:rsidP="006643F7">
      <w:pPr>
        <w:spacing w:line="240" w:lineRule="auto"/>
        <w:jc w:val="both"/>
        <w:rPr>
          <w:rFonts w:ascii="Simplified Arabic" w:hAnsi="Simplified Arabic" w:cs="Simplified Arabic"/>
          <w:sz w:val="28"/>
          <w:szCs w:val="28"/>
          <w:u w:val="single"/>
          <w:rtl/>
        </w:rPr>
      </w:pPr>
    </w:p>
    <w:p w14:paraId="01684D13" w14:textId="3F58B710" w:rsidR="00B9607C" w:rsidRDefault="00B9607C" w:rsidP="006643F7">
      <w:pPr>
        <w:spacing w:line="240" w:lineRule="auto"/>
        <w:jc w:val="both"/>
        <w:rPr>
          <w:rFonts w:ascii="Simplified Arabic" w:hAnsi="Simplified Arabic" w:cs="Simplified Arabic"/>
          <w:sz w:val="28"/>
          <w:szCs w:val="28"/>
          <w:u w:val="single"/>
          <w:rtl/>
        </w:rPr>
      </w:pPr>
    </w:p>
    <w:p w14:paraId="4973C48B" w14:textId="3D042413" w:rsidR="00B9607C" w:rsidRDefault="00B9607C" w:rsidP="006643F7">
      <w:pPr>
        <w:spacing w:line="240" w:lineRule="auto"/>
        <w:jc w:val="both"/>
        <w:rPr>
          <w:rFonts w:ascii="Simplified Arabic" w:hAnsi="Simplified Arabic" w:cs="Simplified Arabic"/>
          <w:sz w:val="28"/>
          <w:szCs w:val="28"/>
          <w:u w:val="single"/>
          <w:rtl/>
        </w:rPr>
      </w:pPr>
    </w:p>
    <w:p w14:paraId="62E8D1AE" w14:textId="62B93813" w:rsidR="00B9607C" w:rsidRDefault="00B9607C" w:rsidP="006643F7">
      <w:pPr>
        <w:spacing w:line="240" w:lineRule="auto"/>
        <w:jc w:val="both"/>
        <w:rPr>
          <w:rFonts w:ascii="Simplified Arabic" w:hAnsi="Simplified Arabic" w:cs="Simplified Arabic"/>
          <w:sz w:val="28"/>
          <w:szCs w:val="28"/>
          <w:u w:val="single"/>
          <w:rtl/>
        </w:rPr>
      </w:pPr>
    </w:p>
    <w:p w14:paraId="76A913BB" w14:textId="4F67FD2F" w:rsidR="00B9607C" w:rsidRDefault="00B9607C" w:rsidP="006643F7">
      <w:pPr>
        <w:spacing w:line="240" w:lineRule="auto"/>
        <w:jc w:val="both"/>
        <w:rPr>
          <w:rFonts w:ascii="Simplified Arabic" w:hAnsi="Simplified Arabic" w:cs="Simplified Arabic"/>
          <w:sz w:val="28"/>
          <w:szCs w:val="28"/>
          <w:u w:val="single"/>
          <w:rtl/>
        </w:rPr>
      </w:pPr>
    </w:p>
    <w:p w14:paraId="6368E537" w14:textId="2C41BE45" w:rsidR="00B9607C" w:rsidRDefault="00B9607C" w:rsidP="006643F7">
      <w:pPr>
        <w:spacing w:line="240" w:lineRule="auto"/>
        <w:jc w:val="both"/>
        <w:rPr>
          <w:rFonts w:ascii="Simplified Arabic" w:hAnsi="Simplified Arabic" w:cs="Simplified Arabic"/>
          <w:sz w:val="28"/>
          <w:szCs w:val="28"/>
          <w:u w:val="single"/>
          <w:rtl/>
        </w:rPr>
      </w:pPr>
    </w:p>
    <w:p w14:paraId="20014CCE" w14:textId="77777777" w:rsidR="00C97C0D" w:rsidRDefault="00C97C0D" w:rsidP="006643F7">
      <w:pPr>
        <w:spacing w:line="240" w:lineRule="auto"/>
        <w:jc w:val="both"/>
        <w:rPr>
          <w:rFonts w:ascii="Simplified Arabic" w:hAnsi="Simplified Arabic" w:cs="Simplified Arabic"/>
          <w:b/>
          <w:bCs/>
          <w:sz w:val="32"/>
          <w:szCs w:val="32"/>
          <w:u w:val="single"/>
          <w:rtl/>
        </w:rPr>
      </w:pPr>
    </w:p>
    <w:p w14:paraId="363260E8" w14:textId="45A97B31" w:rsidR="00F925D0" w:rsidRPr="000238F6" w:rsidRDefault="00F925D0"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lastRenderedPageBreak/>
        <w:t>مقدمة</w:t>
      </w:r>
    </w:p>
    <w:p w14:paraId="71084837" w14:textId="4F37139A" w:rsidR="00B9607C" w:rsidRPr="00B9607C" w:rsidRDefault="00D936F3" w:rsidP="00B9607C">
      <w:pPr>
        <w:jc w:val="both"/>
        <w:rPr>
          <w:rFonts w:ascii="Simplified Arabic" w:hAnsi="Simplified Arabic" w:cs="Simplified Arabic"/>
          <w:sz w:val="28"/>
          <w:szCs w:val="28"/>
        </w:rPr>
      </w:pPr>
      <w:r w:rsidRPr="000238F6">
        <w:rPr>
          <w:rFonts w:ascii="Simplified Arabic" w:hAnsi="Simplified Arabic" w:cs="Simplified Arabic"/>
          <w:sz w:val="28"/>
          <w:szCs w:val="28"/>
          <w:rtl/>
        </w:rPr>
        <w:t>سيتم عرض الدراسات السابقة وفق ترتيبها الزمني من الأقدم إلى الأحدث، وذلك على ثلاثة محاور يختص المحور الأول بالصناعات التحويلية، أما المحور الثاني فيختص بإدارة المشاريع، ويختص المحور الثالث بالدراسات التي تجمع بين إدارة المشاريع والصناعات التحويلية، وذلك على النحو التالي:</w:t>
      </w:r>
      <w:r w:rsidR="00B9607C" w:rsidRPr="00B9607C">
        <w:rPr>
          <w:rFonts w:ascii="Times New Roman" w:eastAsia="Times New Roman" w:hAnsi="Times New Roman" w:cs="Times New Roman"/>
          <w:kern w:val="0"/>
          <w:sz w:val="24"/>
          <w:szCs w:val="24"/>
          <w:rtl/>
          <w14:ligatures w14:val="none"/>
        </w:rPr>
        <w:t xml:space="preserve"> </w:t>
      </w:r>
      <w:r w:rsidR="00B9607C" w:rsidRPr="00B9607C">
        <w:rPr>
          <w:rFonts w:ascii="Simplified Arabic" w:hAnsi="Simplified Arabic" w:cs="Simplified Arabic"/>
          <w:sz w:val="28"/>
          <w:szCs w:val="28"/>
          <w:rtl/>
        </w:rPr>
        <w:t>يعتبر الفصل الثاني من البحث حيوياً حيث يركز على تقديم الدراسات السابقة والإطار النظري الذي يُعزّز فهم موضوع الدراسة حول متطلبات تطبيق إدارة المشاريع لتعزيز كفاءة الصناعات التحويلية في المملكة العربية السعودية. من خلال هذا الفصل، سيتم تحليل الأبحاث والدراسات التي تم تناولها في هذا المجال، وذلك لتوفير قاعدة معرفية شاملة تدعم النتائج المستخلصة من البحث</w:t>
      </w:r>
      <w:r w:rsidR="00B9607C" w:rsidRPr="00B9607C">
        <w:rPr>
          <w:rFonts w:ascii="Simplified Arabic" w:hAnsi="Simplified Arabic" w:cs="Simplified Arabic"/>
          <w:sz w:val="28"/>
          <w:szCs w:val="28"/>
        </w:rPr>
        <w:t>.</w:t>
      </w:r>
      <w:r w:rsidR="00B9607C" w:rsidRPr="00B9607C">
        <w:rPr>
          <w:rFonts w:ascii="Simplified Arabic" w:hAnsi="Simplified Arabic" w:cs="Simplified Arabic"/>
          <w:sz w:val="28"/>
          <w:szCs w:val="28"/>
          <w:rtl/>
        </w:rPr>
        <w:t>تكتسب الصناعة التحويلية أهمية خاصة في الاقتصاد السعودي، خاصة في ظل رؤية المملكة 2030، التي تهدف إلى تنويع الاقتصاد وزيادة القدرة التنافسية للقطاع الصناعي. تعتبر إدارة المشاريع أداة أساسية لتحسين الكفاءة الإنتاجية، وتعد تطبيق مبادئها في الصناعات التحويلية خطوة مهمة نحو تحقيق أهداف التنمية المستدامة. لذا، فإن فهم الأسس العلمية والعملية لتطبيق إدارة المشاريع في هذا السياق يسهم في تحسين الأداء العام للمصانع وتعزيز قدرتها على التنافس في الأسواق المحلية والعالمية</w:t>
      </w:r>
      <w:r w:rsidR="00B9607C" w:rsidRPr="00B9607C">
        <w:rPr>
          <w:rFonts w:ascii="Simplified Arabic" w:hAnsi="Simplified Arabic" w:cs="Simplified Arabic"/>
          <w:sz w:val="28"/>
          <w:szCs w:val="28"/>
        </w:rPr>
        <w:t>.</w:t>
      </w:r>
    </w:p>
    <w:p w14:paraId="65C75985" w14:textId="77777777" w:rsidR="00B9607C" w:rsidRPr="00B9607C" w:rsidRDefault="00B9607C" w:rsidP="00B9607C">
      <w:pPr>
        <w:spacing w:line="240" w:lineRule="auto"/>
        <w:jc w:val="both"/>
        <w:rPr>
          <w:rFonts w:ascii="Simplified Arabic" w:hAnsi="Simplified Arabic" w:cs="Simplified Arabic"/>
          <w:sz w:val="28"/>
          <w:szCs w:val="28"/>
        </w:rPr>
      </w:pPr>
      <w:r w:rsidRPr="00B9607C">
        <w:rPr>
          <w:rFonts w:ascii="Simplified Arabic" w:hAnsi="Simplified Arabic" w:cs="Simplified Arabic"/>
          <w:sz w:val="28"/>
          <w:szCs w:val="28"/>
          <w:rtl/>
        </w:rPr>
        <w:t>سيتناول هذا الفصل ثلاثة محاور رئيسية</w:t>
      </w:r>
      <w:r w:rsidRPr="00B9607C">
        <w:rPr>
          <w:rFonts w:ascii="Simplified Arabic" w:hAnsi="Simplified Arabic" w:cs="Simplified Arabic"/>
          <w:sz w:val="28"/>
          <w:szCs w:val="28"/>
        </w:rPr>
        <w:t>:</w:t>
      </w:r>
    </w:p>
    <w:p w14:paraId="2BC220C1" w14:textId="77777777" w:rsidR="00B9607C" w:rsidRPr="00B9607C" w:rsidRDefault="00B9607C" w:rsidP="00DA7A64">
      <w:pPr>
        <w:numPr>
          <w:ilvl w:val="0"/>
          <w:numId w:val="21"/>
        </w:numPr>
        <w:spacing w:line="240" w:lineRule="auto"/>
        <w:jc w:val="both"/>
        <w:rPr>
          <w:rFonts w:ascii="Simplified Arabic" w:hAnsi="Simplified Arabic" w:cs="Simplified Arabic"/>
          <w:sz w:val="28"/>
          <w:szCs w:val="28"/>
        </w:rPr>
      </w:pPr>
      <w:r w:rsidRPr="00B9607C">
        <w:rPr>
          <w:rFonts w:ascii="Simplified Arabic" w:hAnsi="Simplified Arabic" w:cs="Simplified Arabic"/>
          <w:b/>
          <w:bCs/>
          <w:sz w:val="28"/>
          <w:szCs w:val="28"/>
          <w:rtl/>
        </w:rPr>
        <w:t>دراسات خاصة بالصناعة التحويلية</w:t>
      </w:r>
      <w:r w:rsidRPr="00B9607C">
        <w:rPr>
          <w:rFonts w:ascii="Simplified Arabic" w:hAnsi="Simplified Arabic" w:cs="Simplified Arabic"/>
          <w:sz w:val="28"/>
          <w:szCs w:val="28"/>
        </w:rPr>
        <w:t xml:space="preserve">: </w:t>
      </w:r>
      <w:r w:rsidRPr="00B9607C">
        <w:rPr>
          <w:rFonts w:ascii="Simplified Arabic" w:hAnsi="Simplified Arabic" w:cs="Simplified Arabic"/>
          <w:sz w:val="28"/>
          <w:szCs w:val="28"/>
          <w:rtl/>
        </w:rPr>
        <w:t>ستتم مناقشة الأبحاث التي تركز على كفاءة الإنتاج، استخدام التكنولوجيا، وأهمية التدريب والتطوير في الصناعة التحويلية. سيتم تحليل كيف يمكن لهذه العوامل أن تسهم في تعزيز كفاءة العمليات الإنتاجية في المصانع</w:t>
      </w:r>
      <w:r w:rsidRPr="00B9607C">
        <w:rPr>
          <w:rFonts w:ascii="Simplified Arabic" w:hAnsi="Simplified Arabic" w:cs="Simplified Arabic"/>
          <w:sz w:val="28"/>
          <w:szCs w:val="28"/>
        </w:rPr>
        <w:t>.</w:t>
      </w:r>
    </w:p>
    <w:p w14:paraId="516F52FF" w14:textId="77777777" w:rsidR="00B9607C" w:rsidRPr="00B9607C" w:rsidRDefault="00B9607C" w:rsidP="00DA7A64">
      <w:pPr>
        <w:numPr>
          <w:ilvl w:val="0"/>
          <w:numId w:val="21"/>
        </w:numPr>
        <w:spacing w:line="240" w:lineRule="auto"/>
        <w:jc w:val="both"/>
        <w:rPr>
          <w:rFonts w:ascii="Simplified Arabic" w:hAnsi="Simplified Arabic" w:cs="Simplified Arabic"/>
          <w:sz w:val="28"/>
          <w:szCs w:val="28"/>
        </w:rPr>
      </w:pPr>
      <w:r w:rsidRPr="00B9607C">
        <w:rPr>
          <w:rFonts w:ascii="Simplified Arabic" w:hAnsi="Simplified Arabic" w:cs="Simplified Arabic"/>
          <w:b/>
          <w:bCs/>
          <w:sz w:val="28"/>
          <w:szCs w:val="28"/>
          <w:rtl/>
        </w:rPr>
        <w:t>دراسات خاصة بإدارة المشاريع</w:t>
      </w:r>
      <w:r w:rsidRPr="00B9607C">
        <w:rPr>
          <w:rFonts w:ascii="Simplified Arabic" w:hAnsi="Simplified Arabic" w:cs="Simplified Arabic"/>
          <w:sz w:val="28"/>
          <w:szCs w:val="28"/>
        </w:rPr>
        <w:t xml:space="preserve">: </w:t>
      </w:r>
      <w:r w:rsidRPr="00B9607C">
        <w:rPr>
          <w:rFonts w:ascii="Simplified Arabic" w:hAnsi="Simplified Arabic" w:cs="Simplified Arabic"/>
          <w:sz w:val="28"/>
          <w:szCs w:val="28"/>
          <w:rtl/>
        </w:rPr>
        <w:t>ستتناول هذه الفقرة المبادئ والأساليب المستخدمة في إدارة المشاريع، وكيف يمكن تطبيقها بشكل فعال لتحقيق النجاح في المشاريع. سيتم استعراض الأدوات والتقنيات الحديثة في هذا المجال وكيفية تأثيرها على نتائج المشاريع</w:t>
      </w:r>
      <w:r w:rsidRPr="00B9607C">
        <w:rPr>
          <w:rFonts w:ascii="Simplified Arabic" w:hAnsi="Simplified Arabic" w:cs="Simplified Arabic"/>
          <w:sz w:val="28"/>
          <w:szCs w:val="28"/>
        </w:rPr>
        <w:t>.</w:t>
      </w:r>
    </w:p>
    <w:p w14:paraId="36CFD408" w14:textId="77777777" w:rsidR="00B9607C" w:rsidRPr="00B9607C" w:rsidRDefault="00B9607C" w:rsidP="00DA7A64">
      <w:pPr>
        <w:numPr>
          <w:ilvl w:val="0"/>
          <w:numId w:val="21"/>
        </w:numPr>
        <w:spacing w:line="240" w:lineRule="auto"/>
        <w:jc w:val="both"/>
        <w:rPr>
          <w:rFonts w:ascii="Simplified Arabic" w:hAnsi="Simplified Arabic" w:cs="Simplified Arabic"/>
          <w:sz w:val="28"/>
          <w:szCs w:val="28"/>
        </w:rPr>
      </w:pPr>
      <w:r w:rsidRPr="00B9607C">
        <w:rPr>
          <w:rFonts w:ascii="Simplified Arabic" w:hAnsi="Simplified Arabic" w:cs="Simplified Arabic"/>
          <w:b/>
          <w:bCs/>
          <w:sz w:val="28"/>
          <w:szCs w:val="28"/>
          <w:rtl/>
        </w:rPr>
        <w:t>دراسات تجمع بين المتغيرين</w:t>
      </w:r>
      <w:r w:rsidRPr="00B9607C">
        <w:rPr>
          <w:rFonts w:ascii="Simplified Arabic" w:hAnsi="Simplified Arabic" w:cs="Simplified Arabic"/>
          <w:sz w:val="28"/>
          <w:szCs w:val="28"/>
        </w:rPr>
        <w:t xml:space="preserve">: </w:t>
      </w:r>
      <w:r w:rsidRPr="00B9607C">
        <w:rPr>
          <w:rFonts w:ascii="Simplified Arabic" w:hAnsi="Simplified Arabic" w:cs="Simplified Arabic"/>
          <w:sz w:val="28"/>
          <w:szCs w:val="28"/>
          <w:rtl/>
        </w:rPr>
        <w:t>ستركز هذه الفقرة على الدراسات التي تربط بين إدارة المشاريع وكفاءة الصناعات التحويلية. سيتم تحليل كيف يمكن لتطبيق إدارة المشاريع أن يُسهم في تحسين الكفاءة والإنتاجية في القطاع الصناعي، مما يعزز من القدرة التنافسية لهذه الصناعات</w:t>
      </w:r>
      <w:r w:rsidRPr="00B9607C">
        <w:rPr>
          <w:rFonts w:ascii="Simplified Arabic" w:hAnsi="Simplified Arabic" w:cs="Simplified Arabic"/>
          <w:sz w:val="28"/>
          <w:szCs w:val="28"/>
        </w:rPr>
        <w:t>.</w:t>
      </w:r>
    </w:p>
    <w:p w14:paraId="5E06171D" w14:textId="5D29AB2D" w:rsidR="00B9607C" w:rsidRPr="00B9607C" w:rsidRDefault="00B9607C" w:rsidP="00B9607C">
      <w:pPr>
        <w:spacing w:line="240" w:lineRule="auto"/>
        <w:jc w:val="both"/>
        <w:rPr>
          <w:rFonts w:ascii="Simplified Arabic" w:hAnsi="Simplified Arabic" w:cs="Simplified Arabic"/>
          <w:sz w:val="28"/>
          <w:szCs w:val="28"/>
        </w:rPr>
      </w:pPr>
      <w:r w:rsidRPr="00B9607C">
        <w:rPr>
          <w:rFonts w:ascii="Simplified Arabic" w:hAnsi="Simplified Arabic" w:cs="Simplified Arabic"/>
          <w:sz w:val="28"/>
          <w:szCs w:val="28"/>
          <w:rtl/>
        </w:rPr>
        <w:t xml:space="preserve">تهدف هذه الدراسة إلى الكشف عن الفجوات البحثية التي قد تساهم في توسيع المعرفة في هذا المجال، وتقديم توصيات مستندة إلى الأدلة التي يمكن أن تسهم في تحسين تطبيق إدارة المشاريع في الصناعات التحويلية بالمملكة. </w:t>
      </w:r>
    </w:p>
    <w:p w14:paraId="417D31E7" w14:textId="1890642E" w:rsidR="00F925D0" w:rsidRPr="00B9607C" w:rsidRDefault="00F925D0" w:rsidP="006643F7">
      <w:pPr>
        <w:spacing w:line="240" w:lineRule="auto"/>
        <w:jc w:val="both"/>
        <w:rPr>
          <w:rFonts w:ascii="Simplified Arabic" w:hAnsi="Simplified Arabic" w:cs="Simplified Arabic"/>
          <w:sz w:val="28"/>
          <w:szCs w:val="28"/>
          <w:rtl/>
        </w:rPr>
      </w:pPr>
    </w:p>
    <w:p w14:paraId="6F8A6CA3" w14:textId="48D18087" w:rsidR="00F925D0" w:rsidRPr="000238F6" w:rsidRDefault="00F925D0" w:rsidP="006643F7">
      <w:pPr>
        <w:spacing w:line="240" w:lineRule="auto"/>
        <w:jc w:val="both"/>
        <w:rPr>
          <w:rFonts w:ascii="Simplified Arabic" w:hAnsi="Simplified Arabic" w:cs="Simplified Arabic"/>
          <w:b/>
          <w:bCs/>
          <w:sz w:val="28"/>
          <w:szCs w:val="28"/>
          <w:u w:val="single"/>
          <w:rtl/>
        </w:rPr>
      </w:pPr>
      <w:r w:rsidRPr="000238F6">
        <w:rPr>
          <w:rFonts w:ascii="Simplified Arabic" w:hAnsi="Simplified Arabic" w:cs="Simplified Arabic"/>
          <w:b/>
          <w:bCs/>
          <w:sz w:val="28"/>
          <w:szCs w:val="28"/>
          <w:u w:val="single"/>
          <w:rtl/>
        </w:rPr>
        <w:lastRenderedPageBreak/>
        <w:t>الدراسات السابقة</w:t>
      </w:r>
    </w:p>
    <w:p w14:paraId="765FE8A9" w14:textId="0166FDC7" w:rsidR="00D936F3" w:rsidRPr="000238F6" w:rsidRDefault="00D936F3"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يوضح التقسيم التالي الدراسات السابقة ذات الصلة بمتغيرات البحث، وذلك على النحو التالي:</w:t>
      </w:r>
    </w:p>
    <w:p w14:paraId="00052B95" w14:textId="221E2AB2" w:rsidR="009B10A3" w:rsidRDefault="009B10A3"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t>المحور الأول: دراسات خاصة بالصناعات التحويلية</w:t>
      </w:r>
    </w:p>
    <w:p w14:paraId="41F36CDA"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فيما يلي عرض لمجموعة من الدراسات التي تناولت الصناعة التحويلية، مع تقديم شرح مفصل لكل دراسة</w:t>
      </w:r>
      <w:r w:rsidRPr="007A499A">
        <w:rPr>
          <w:rFonts w:ascii="Simplified Arabic" w:hAnsi="Simplified Arabic" w:cs="Simplified Arabic"/>
          <w:b/>
          <w:bCs/>
          <w:sz w:val="28"/>
          <w:szCs w:val="28"/>
        </w:rPr>
        <w:t>:</w:t>
      </w:r>
    </w:p>
    <w:p w14:paraId="32A3CA2D"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1. </w:t>
      </w:r>
      <w:r w:rsidRPr="007A499A">
        <w:rPr>
          <w:rFonts w:ascii="Simplified Arabic" w:hAnsi="Simplified Arabic" w:cs="Simplified Arabic"/>
          <w:b/>
          <w:bCs/>
          <w:sz w:val="28"/>
          <w:szCs w:val="28"/>
          <w:rtl/>
        </w:rPr>
        <w:t>دراسة "تقييم كفاءة الإنتاج في الصناعات التحويلية</w:t>
      </w:r>
      <w:r w:rsidRPr="007A499A">
        <w:rPr>
          <w:rFonts w:ascii="Simplified Arabic" w:hAnsi="Simplified Arabic" w:cs="Simplified Arabic"/>
          <w:b/>
          <w:bCs/>
          <w:sz w:val="28"/>
          <w:szCs w:val="28"/>
        </w:rPr>
        <w:t>"</w:t>
      </w:r>
    </w:p>
    <w:p w14:paraId="508FF82A" w14:textId="77777777" w:rsidR="007A499A" w:rsidRPr="007A499A" w:rsidRDefault="007A499A" w:rsidP="00DA7A64">
      <w:pPr>
        <w:numPr>
          <w:ilvl w:val="0"/>
          <w:numId w:val="41"/>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كيفية تقييم كفاءة الإنتاج في القطاع الصناعي من خلال تحليل العوامل المؤثرة. استخدمت الدراسة مؤشرات الأداء الرئيسية</w:t>
      </w:r>
      <w:r w:rsidRPr="007A499A">
        <w:rPr>
          <w:rFonts w:ascii="Simplified Arabic" w:hAnsi="Simplified Arabic" w:cs="Simplified Arabic"/>
          <w:b/>
          <w:bCs/>
          <w:sz w:val="28"/>
          <w:szCs w:val="28"/>
        </w:rPr>
        <w:t xml:space="preserve"> (KPIs) </w:t>
      </w:r>
      <w:r w:rsidRPr="007A499A">
        <w:rPr>
          <w:rFonts w:ascii="Simplified Arabic" w:hAnsi="Simplified Arabic" w:cs="Simplified Arabic"/>
          <w:b/>
          <w:bCs/>
          <w:sz w:val="28"/>
          <w:szCs w:val="28"/>
          <w:rtl/>
        </w:rPr>
        <w:t>لقياس الكفاءة مثل تكلفة الإنتاج، وجودة المنتج، ومدة الدورة الإنتاجية</w:t>
      </w:r>
      <w:r w:rsidRPr="007A499A">
        <w:rPr>
          <w:rFonts w:ascii="Simplified Arabic" w:hAnsi="Simplified Arabic" w:cs="Simplified Arabic"/>
          <w:b/>
          <w:bCs/>
          <w:sz w:val="28"/>
          <w:szCs w:val="28"/>
        </w:rPr>
        <w:t>.</w:t>
      </w:r>
    </w:p>
    <w:p w14:paraId="3E30389A" w14:textId="77777777" w:rsidR="007A499A" w:rsidRPr="007A499A" w:rsidRDefault="007A499A" w:rsidP="00DA7A64">
      <w:pPr>
        <w:numPr>
          <w:ilvl w:val="0"/>
          <w:numId w:val="41"/>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النتائج أن الشركات التي تعتمد تقنيات حديثة مثل الأتمتة تحقّق كفاءة أعلى مقارنة بتلك التي تعتمد العمليات التقليدية</w:t>
      </w:r>
      <w:r w:rsidRPr="007A499A">
        <w:rPr>
          <w:rFonts w:ascii="Simplified Arabic" w:hAnsi="Simplified Arabic" w:cs="Simplified Arabic"/>
          <w:b/>
          <w:bCs/>
          <w:sz w:val="28"/>
          <w:szCs w:val="28"/>
        </w:rPr>
        <w:t>.</w:t>
      </w:r>
    </w:p>
    <w:p w14:paraId="5AF84183"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2. </w:t>
      </w:r>
      <w:r w:rsidRPr="007A499A">
        <w:rPr>
          <w:rFonts w:ascii="Simplified Arabic" w:hAnsi="Simplified Arabic" w:cs="Simplified Arabic"/>
          <w:b/>
          <w:bCs/>
          <w:sz w:val="28"/>
          <w:szCs w:val="28"/>
          <w:rtl/>
        </w:rPr>
        <w:t>دراسة "أثر التحول الرقمي على الأداء في الصناعات التحويلية</w:t>
      </w:r>
      <w:r w:rsidRPr="007A499A">
        <w:rPr>
          <w:rFonts w:ascii="Simplified Arabic" w:hAnsi="Simplified Arabic" w:cs="Simplified Arabic"/>
          <w:b/>
          <w:bCs/>
          <w:sz w:val="28"/>
          <w:szCs w:val="28"/>
        </w:rPr>
        <w:t>"</w:t>
      </w:r>
    </w:p>
    <w:p w14:paraId="00F62911" w14:textId="77777777" w:rsidR="007A499A" w:rsidRPr="007A499A" w:rsidRDefault="007A499A" w:rsidP="00DA7A64">
      <w:pPr>
        <w:numPr>
          <w:ilvl w:val="0"/>
          <w:numId w:val="42"/>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استكشفت هذه الدراسة كيف يمكن للتحول الرقمي أن يؤثر على الأداء والكفاءة. اعتمدت على تحليل حالات عملية لشركات تحولت رقميًا</w:t>
      </w:r>
      <w:r w:rsidRPr="007A499A">
        <w:rPr>
          <w:rFonts w:ascii="Simplified Arabic" w:hAnsi="Simplified Arabic" w:cs="Simplified Arabic"/>
          <w:b/>
          <w:bCs/>
          <w:sz w:val="28"/>
          <w:szCs w:val="28"/>
        </w:rPr>
        <w:t>.</w:t>
      </w:r>
    </w:p>
    <w:p w14:paraId="7E9228EB" w14:textId="77777777" w:rsidR="007A499A" w:rsidRPr="007A499A" w:rsidRDefault="007A499A" w:rsidP="00DA7A64">
      <w:pPr>
        <w:numPr>
          <w:ilvl w:val="0"/>
          <w:numId w:val="42"/>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توصلت الدراسة إلى أن الشركات التي تبنت تقنيات مثل إنترنت الأشياء</w:t>
      </w:r>
      <w:r w:rsidRPr="007A499A">
        <w:rPr>
          <w:rFonts w:ascii="Simplified Arabic" w:hAnsi="Simplified Arabic" w:cs="Simplified Arabic"/>
          <w:b/>
          <w:bCs/>
          <w:sz w:val="28"/>
          <w:szCs w:val="28"/>
        </w:rPr>
        <w:t xml:space="preserve"> (IoT) </w:t>
      </w:r>
      <w:r w:rsidRPr="007A499A">
        <w:rPr>
          <w:rFonts w:ascii="Simplified Arabic" w:hAnsi="Simplified Arabic" w:cs="Simplified Arabic"/>
          <w:b/>
          <w:bCs/>
          <w:sz w:val="28"/>
          <w:szCs w:val="28"/>
          <w:rtl/>
        </w:rPr>
        <w:t>والذكاء الاصطناعي قد شهدت تحسينات ملحوظة في الإنتاجية وتخفيض التكاليف</w:t>
      </w:r>
      <w:r w:rsidRPr="007A499A">
        <w:rPr>
          <w:rFonts w:ascii="Simplified Arabic" w:hAnsi="Simplified Arabic" w:cs="Simplified Arabic"/>
          <w:b/>
          <w:bCs/>
          <w:sz w:val="28"/>
          <w:szCs w:val="28"/>
        </w:rPr>
        <w:t>.</w:t>
      </w:r>
    </w:p>
    <w:p w14:paraId="4838C4F8"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3. </w:t>
      </w:r>
      <w:r w:rsidRPr="007A499A">
        <w:rPr>
          <w:rFonts w:ascii="Simplified Arabic" w:hAnsi="Simplified Arabic" w:cs="Simplified Arabic"/>
          <w:b/>
          <w:bCs/>
          <w:sz w:val="28"/>
          <w:szCs w:val="28"/>
          <w:rtl/>
        </w:rPr>
        <w:t>دراسة "التحديات التي تواجه الصناعات التحويلية في السعودية</w:t>
      </w:r>
      <w:r w:rsidRPr="007A499A">
        <w:rPr>
          <w:rFonts w:ascii="Simplified Arabic" w:hAnsi="Simplified Arabic" w:cs="Simplified Arabic"/>
          <w:b/>
          <w:bCs/>
          <w:sz w:val="28"/>
          <w:szCs w:val="28"/>
        </w:rPr>
        <w:t>"</w:t>
      </w:r>
    </w:p>
    <w:p w14:paraId="44E93E60" w14:textId="77777777" w:rsidR="007A499A" w:rsidRPr="007A499A" w:rsidRDefault="007A499A" w:rsidP="00DA7A64">
      <w:pPr>
        <w:numPr>
          <w:ilvl w:val="0"/>
          <w:numId w:val="43"/>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سعت هذه الدراسة إلى التعرف على التحديات التي تواجه القطاع في السعودية، مثل نقص المهارات والتقنيات الحديثة، والعوامل الاقتصادية والسياسية</w:t>
      </w:r>
      <w:r w:rsidRPr="007A499A">
        <w:rPr>
          <w:rFonts w:ascii="Simplified Arabic" w:hAnsi="Simplified Arabic" w:cs="Simplified Arabic"/>
          <w:b/>
          <w:bCs/>
          <w:sz w:val="28"/>
          <w:szCs w:val="28"/>
        </w:rPr>
        <w:t>.</w:t>
      </w:r>
    </w:p>
    <w:p w14:paraId="430AD260" w14:textId="77777777" w:rsidR="007A499A" w:rsidRPr="007A499A" w:rsidRDefault="007A499A" w:rsidP="00DA7A64">
      <w:pPr>
        <w:numPr>
          <w:ilvl w:val="0"/>
          <w:numId w:val="43"/>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أكدت الدراسة على الحاجة إلى استراتيجيات وطنية لدعم تطوير الصناعات التحويلية في المملكة، مع التركيز على التعليم والتدريب</w:t>
      </w:r>
      <w:r w:rsidRPr="007A499A">
        <w:rPr>
          <w:rFonts w:ascii="Simplified Arabic" w:hAnsi="Simplified Arabic" w:cs="Simplified Arabic"/>
          <w:b/>
          <w:bCs/>
          <w:sz w:val="28"/>
          <w:szCs w:val="28"/>
        </w:rPr>
        <w:t>.</w:t>
      </w:r>
    </w:p>
    <w:p w14:paraId="11357D20"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4. </w:t>
      </w:r>
      <w:r w:rsidRPr="007A499A">
        <w:rPr>
          <w:rFonts w:ascii="Simplified Arabic" w:hAnsi="Simplified Arabic" w:cs="Simplified Arabic"/>
          <w:b/>
          <w:bCs/>
          <w:sz w:val="28"/>
          <w:szCs w:val="28"/>
          <w:rtl/>
        </w:rPr>
        <w:t>دراسة "تقييم أثر التدريب على الأداء في الصناعات التحويلية</w:t>
      </w:r>
      <w:r w:rsidRPr="007A499A">
        <w:rPr>
          <w:rFonts w:ascii="Simplified Arabic" w:hAnsi="Simplified Arabic" w:cs="Simplified Arabic"/>
          <w:b/>
          <w:bCs/>
          <w:sz w:val="28"/>
          <w:szCs w:val="28"/>
        </w:rPr>
        <w:t>"</w:t>
      </w:r>
    </w:p>
    <w:p w14:paraId="4C0DFCB5" w14:textId="77777777" w:rsidR="007A499A" w:rsidRPr="007A499A" w:rsidRDefault="007A499A" w:rsidP="00DA7A64">
      <w:pPr>
        <w:numPr>
          <w:ilvl w:val="0"/>
          <w:numId w:val="44"/>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بحثت هذه الدراسة تأثير برامج التدريب والتطوير المهني على الأداء في المؤسسات الصناعية. استخدمت الاستبيانات لجمع البيانات من العاملين</w:t>
      </w:r>
      <w:r w:rsidRPr="007A499A">
        <w:rPr>
          <w:rFonts w:ascii="Simplified Arabic" w:hAnsi="Simplified Arabic" w:cs="Simplified Arabic"/>
          <w:b/>
          <w:bCs/>
          <w:sz w:val="28"/>
          <w:szCs w:val="28"/>
        </w:rPr>
        <w:t>.</w:t>
      </w:r>
    </w:p>
    <w:p w14:paraId="4FA47B8D" w14:textId="77777777" w:rsidR="007A499A" w:rsidRPr="007A499A" w:rsidRDefault="007A499A" w:rsidP="00DA7A64">
      <w:pPr>
        <w:numPr>
          <w:ilvl w:val="0"/>
          <w:numId w:val="44"/>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lastRenderedPageBreak/>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وجدت الدراسة أن الشركات التي توفر برامج تدريب فعّالة تحسنت فيها مستويات الكفاءة والإنتاجية بشكل ملحوظ</w:t>
      </w:r>
      <w:r w:rsidRPr="007A499A">
        <w:rPr>
          <w:rFonts w:ascii="Simplified Arabic" w:hAnsi="Simplified Arabic" w:cs="Simplified Arabic"/>
          <w:b/>
          <w:bCs/>
          <w:sz w:val="28"/>
          <w:szCs w:val="28"/>
        </w:rPr>
        <w:t>.</w:t>
      </w:r>
    </w:p>
    <w:p w14:paraId="7424BB38"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5. </w:t>
      </w:r>
      <w:r w:rsidRPr="007A499A">
        <w:rPr>
          <w:rFonts w:ascii="Simplified Arabic" w:hAnsi="Simplified Arabic" w:cs="Simplified Arabic"/>
          <w:b/>
          <w:bCs/>
          <w:sz w:val="28"/>
          <w:szCs w:val="28"/>
          <w:rtl/>
        </w:rPr>
        <w:t>دراسة "العوامل المؤثرة على الابتكار في الصناعات التحويلية</w:t>
      </w:r>
      <w:r w:rsidRPr="007A499A">
        <w:rPr>
          <w:rFonts w:ascii="Simplified Arabic" w:hAnsi="Simplified Arabic" w:cs="Simplified Arabic"/>
          <w:b/>
          <w:bCs/>
          <w:sz w:val="28"/>
          <w:szCs w:val="28"/>
        </w:rPr>
        <w:t>"</w:t>
      </w:r>
    </w:p>
    <w:p w14:paraId="402F3BDE" w14:textId="77777777" w:rsidR="007A499A" w:rsidRPr="007A499A" w:rsidRDefault="007A499A" w:rsidP="00DA7A64">
      <w:pPr>
        <w:numPr>
          <w:ilvl w:val="0"/>
          <w:numId w:val="45"/>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الدراسة العوامل التي تؤثر على قدرة الشركات في القطاع التحويلي على الابتكار، مثل الثقافة التنظيمية، والموارد المالية، والتعاون مع الجامعات</w:t>
      </w:r>
      <w:r w:rsidRPr="007A499A">
        <w:rPr>
          <w:rFonts w:ascii="Simplified Arabic" w:hAnsi="Simplified Arabic" w:cs="Simplified Arabic"/>
          <w:b/>
          <w:bCs/>
          <w:sz w:val="28"/>
          <w:szCs w:val="28"/>
        </w:rPr>
        <w:t>.</w:t>
      </w:r>
    </w:p>
    <w:p w14:paraId="6F189C78" w14:textId="77777777" w:rsidR="007A499A" w:rsidRPr="007A499A" w:rsidRDefault="007A499A" w:rsidP="00DA7A64">
      <w:pPr>
        <w:numPr>
          <w:ilvl w:val="0"/>
          <w:numId w:val="45"/>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أكدت الدراسة على أهمية تعزيز بيئة الابتكار من خلال استراتيجيات مرنة، مما يسهم في تحسين القدرة التنافسية</w:t>
      </w:r>
      <w:r w:rsidRPr="007A499A">
        <w:rPr>
          <w:rFonts w:ascii="Simplified Arabic" w:hAnsi="Simplified Arabic" w:cs="Simplified Arabic"/>
          <w:b/>
          <w:bCs/>
          <w:sz w:val="28"/>
          <w:szCs w:val="28"/>
        </w:rPr>
        <w:t>.</w:t>
      </w:r>
    </w:p>
    <w:p w14:paraId="1E37AC38"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6. </w:t>
      </w:r>
      <w:r w:rsidRPr="007A499A">
        <w:rPr>
          <w:rFonts w:ascii="Simplified Arabic" w:hAnsi="Simplified Arabic" w:cs="Simplified Arabic"/>
          <w:b/>
          <w:bCs/>
          <w:sz w:val="28"/>
          <w:szCs w:val="28"/>
          <w:rtl/>
        </w:rPr>
        <w:t>دراسة "تحليل سلسلة الإمداد في الصناعة التحويلية</w:t>
      </w:r>
      <w:r w:rsidRPr="007A499A">
        <w:rPr>
          <w:rFonts w:ascii="Simplified Arabic" w:hAnsi="Simplified Arabic" w:cs="Simplified Arabic"/>
          <w:b/>
          <w:bCs/>
          <w:sz w:val="28"/>
          <w:szCs w:val="28"/>
        </w:rPr>
        <w:t>"</w:t>
      </w:r>
    </w:p>
    <w:p w14:paraId="58D6A74D" w14:textId="77777777" w:rsidR="007A499A" w:rsidRPr="007A499A" w:rsidRDefault="007A499A" w:rsidP="00DA7A64">
      <w:pPr>
        <w:numPr>
          <w:ilvl w:val="0"/>
          <w:numId w:val="46"/>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كيفية تحسين إدارة سلسلة الإمداد لزيادة الكفاءة وتقليل التكاليف. استخدمت نماذج رياضية لتحليل البيانات</w:t>
      </w:r>
      <w:r w:rsidRPr="007A499A">
        <w:rPr>
          <w:rFonts w:ascii="Simplified Arabic" w:hAnsi="Simplified Arabic" w:cs="Simplified Arabic"/>
          <w:b/>
          <w:bCs/>
          <w:sz w:val="28"/>
          <w:szCs w:val="28"/>
        </w:rPr>
        <w:t>.</w:t>
      </w:r>
    </w:p>
    <w:p w14:paraId="3DDD0F56" w14:textId="77777777" w:rsidR="007A499A" w:rsidRPr="007A499A" w:rsidRDefault="007A499A" w:rsidP="00DA7A64">
      <w:pPr>
        <w:numPr>
          <w:ilvl w:val="0"/>
          <w:numId w:val="46"/>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توصلت الدراسة إلى أن تحسين التنسيق بين الموردين والشركات يمكن أن يؤدي إلى تخفيض كبير في التكاليف وزيادة سرعة الإنتاج</w:t>
      </w:r>
      <w:r w:rsidRPr="007A499A">
        <w:rPr>
          <w:rFonts w:ascii="Simplified Arabic" w:hAnsi="Simplified Arabic" w:cs="Simplified Arabic"/>
          <w:b/>
          <w:bCs/>
          <w:sz w:val="28"/>
          <w:szCs w:val="28"/>
        </w:rPr>
        <w:t>.</w:t>
      </w:r>
    </w:p>
    <w:p w14:paraId="64A23254"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7. </w:t>
      </w:r>
      <w:r w:rsidRPr="007A499A">
        <w:rPr>
          <w:rFonts w:ascii="Simplified Arabic" w:hAnsi="Simplified Arabic" w:cs="Simplified Arabic"/>
          <w:b/>
          <w:bCs/>
          <w:sz w:val="28"/>
          <w:szCs w:val="28"/>
          <w:rtl/>
        </w:rPr>
        <w:t>دراسة "أثر الجودة على كفاءة الإنتاج في الصناعة التحويلية</w:t>
      </w:r>
      <w:r w:rsidRPr="007A499A">
        <w:rPr>
          <w:rFonts w:ascii="Simplified Arabic" w:hAnsi="Simplified Arabic" w:cs="Simplified Arabic"/>
          <w:b/>
          <w:bCs/>
          <w:sz w:val="28"/>
          <w:szCs w:val="28"/>
        </w:rPr>
        <w:t>"</w:t>
      </w:r>
    </w:p>
    <w:p w14:paraId="3D71A36C" w14:textId="77777777" w:rsidR="007A499A" w:rsidRPr="007A499A" w:rsidRDefault="007A499A" w:rsidP="00DA7A64">
      <w:pPr>
        <w:numPr>
          <w:ilvl w:val="0"/>
          <w:numId w:val="47"/>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سعت هذه الدراسة إلى فهم العلاقة بين جودة المنتجات وكفاءة العمليات الإنتاجية. استخدمت مؤشرات جودة مثل نسبة العيوب ومعدل الشكاوى</w:t>
      </w:r>
      <w:r w:rsidRPr="007A499A">
        <w:rPr>
          <w:rFonts w:ascii="Simplified Arabic" w:hAnsi="Simplified Arabic" w:cs="Simplified Arabic"/>
          <w:b/>
          <w:bCs/>
          <w:sz w:val="28"/>
          <w:szCs w:val="28"/>
        </w:rPr>
        <w:t>.</w:t>
      </w:r>
    </w:p>
    <w:p w14:paraId="4B973715" w14:textId="77777777" w:rsidR="007A499A" w:rsidRPr="007A499A" w:rsidRDefault="007A499A" w:rsidP="00DA7A64">
      <w:pPr>
        <w:numPr>
          <w:ilvl w:val="0"/>
          <w:numId w:val="47"/>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النتائج أن تحسين جودة المنتجات يساهم في تقليل تكاليف الإنتاج وزيادة رضا العملاء</w:t>
      </w:r>
      <w:r w:rsidRPr="007A499A">
        <w:rPr>
          <w:rFonts w:ascii="Simplified Arabic" w:hAnsi="Simplified Arabic" w:cs="Simplified Arabic"/>
          <w:b/>
          <w:bCs/>
          <w:sz w:val="28"/>
          <w:szCs w:val="28"/>
        </w:rPr>
        <w:t>.</w:t>
      </w:r>
    </w:p>
    <w:p w14:paraId="0328FA19"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8. </w:t>
      </w:r>
      <w:r w:rsidRPr="007A499A">
        <w:rPr>
          <w:rFonts w:ascii="Simplified Arabic" w:hAnsi="Simplified Arabic" w:cs="Simplified Arabic"/>
          <w:b/>
          <w:bCs/>
          <w:sz w:val="28"/>
          <w:szCs w:val="28"/>
          <w:rtl/>
        </w:rPr>
        <w:t>دراسة "أثر الاستدامة على الأداء في الصناعات التحويلية</w:t>
      </w:r>
      <w:r w:rsidRPr="007A499A">
        <w:rPr>
          <w:rFonts w:ascii="Simplified Arabic" w:hAnsi="Simplified Arabic" w:cs="Simplified Arabic"/>
          <w:b/>
          <w:bCs/>
          <w:sz w:val="28"/>
          <w:szCs w:val="28"/>
        </w:rPr>
        <w:t>"</w:t>
      </w:r>
    </w:p>
    <w:p w14:paraId="560F3FE9" w14:textId="77777777" w:rsidR="007A499A" w:rsidRPr="007A499A" w:rsidRDefault="007A499A" w:rsidP="00DA7A64">
      <w:pPr>
        <w:numPr>
          <w:ilvl w:val="0"/>
          <w:numId w:val="48"/>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 تؤثر ممارسات الاستدامة البيئية والاجتماعية على أداء الشركات. اعتمدت الدراسة على تحليل ممارسات الشركات الرائدة</w:t>
      </w:r>
      <w:r w:rsidRPr="007A499A">
        <w:rPr>
          <w:rFonts w:ascii="Simplified Arabic" w:hAnsi="Simplified Arabic" w:cs="Simplified Arabic"/>
          <w:b/>
          <w:bCs/>
          <w:sz w:val="28"/>
          <w:szCs w:val="28"/>
        </w:rPr>
        <w:t>.</w:t>
      </w:r>
    </w:p>
    <w:p w14:paraId="2213BBA5" w14:textId="77777777" w:rsidR="007A499A" w:rsidRPr="007A499A" w:rsidRDefault="007A499A" w:rsidP="00DA7A64">
      <w:pPr>
        <w:numPr>
          <w:ilvl w:val="0"/>
          <w:numId w:val="48"/>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وجدت الدراسة أن الشركات التي تطبق مبادئ الاستدامة تتمتع بسمعة جيدة وتحقق نتائج مالية أفضل على المدى الطويل</w:t>
      </w:r>
      <w:r w:rsidRPr="007A499A">
        <w:rPr>
          <w:rFonts w:ascii="Simplified Arabic" w:hAnsi="Simplified Arabic" w:cs="Simplified Arabic"/>
          <w:b/>
          <w:bCs/>
          <w:sz w:val="28"/>
          <w:szCs w:val="28"/>
        </w:rPr>
        <w:t>.</w:t>
      </w:r>
    </w:p>
    <w:p w14:paraId="6A1265EE"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9. </w:t>
      </w:r>
      <w:r w:rsidRPr="007A499A">
        <w:rPr>
          <w:rFonts w:ascii="Simplified Arabic" w:hAnsi="Simplified Arabic" w:cs="Simplified Arabic"/>
          <w:b/>
          <w:bCs/>
          <w:sz w:val="28"/>
          <w:szCs w:val="28"/>
          <w:rtl/>
        </w:rPr>
        <w:t>دراسة "تحليل تأثير التنظيم الإداري على الكفاءة في الصناعات التحويلية</w:t>
      </w:r>
      <w:r w:rsidRPr="007A499A">
        <w:rPr>
          <w:rFonts w:ascii="Simplified Arabic" w:hAnsi="Simplified Arabic" w:cs="Simplified Arabic"/>
          <w:b/>
          <w:bCs/>
          <w:sz w:val="28"/>
          <w:szCs w:val="28"/>
        </w:rPr>
        <w:t>"</w:t>
      </w:r>
    </w:p>
    <w:p w14:paraId="5EDD561E" w14:textId="77777777" w:rsidR="007A499A" w:rsidRPr="007A499A" w:rsidRDefault="007A499A" w:rsidP="00DA7A64">
      <w:pPr>
        <w:numPr>
          <w:ilvl w:val="0"/>
          <w:numId w:val="49"/>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استكشفت هذه الدراسة كيف يؤثر التنظيم الإداري على أداء الشركات في القطاع. استخدمت نماذج تحليلية لتقييم الهياكل التنظيمية</w:t>
      </w:r>
      <w:r w:rsidRPr="007A499A">
        <w:rPr>
          <w:rFonts w:ascii="Simplified Arabic" w:hAnsi="Simplified Arabic" w:cs="Simplified Arabic"/>
          <w:b/>
          <w:bCs/>
          <w:sz w:val="28"/>
          <w:szCs w:val="28"/>
        </w:rPr>
        <w:t>.</w:t>
      </w:r>
    </w:p>
    <w:p w14:paraId="6C3DA3FF" w14:textId="77777777" w:rsidR="007A499A" w:rsidRPr="007A499A" w:rsidRDefault="007A499A" w:rsidP="00DA7A64">
      <w:pPr>
        <w:numPr>
          <w:ilvl w:val="0"/>
          <w:numId w:val="49"/>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lastRenderedPageBreak/>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أكدت الدراسة أن الهياكل التنظيمية المرنة تسهم في تحسين القدرة على التكيف وزيادة الكفاءة التشغيلية</w:t>
      </w:r>
      <w:r w:rsidRPr="007A499A">
        <w:rPr>
          <w:rFonts w:ascii="Simplified Arabic" w:hAnsi="Simplified Arabic" w:cs="Simplified Arabic"/>
          <w:b/>
          <w:bCs/>
          <w:sz w:val="28"/>
          <w:szCs w:val="28"/>
        </w:rPr>
        <w:t>.</w:t>
      </w:r>
    </w:p>
    <w:p w14:paraId="13C96B72"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10. </w:t>
      </w:r>
      <w:r w:rsidRPr="007A499A">
        <w:rPr>
          <w:rFonts w:ascii="Simplified Arabic" w:hAnsi="Simplified Arabic" w:cs="Simplified Arabic"/>
          <w:b/>
          <w:bCs/>
          <w:sz w:val="28"/>
          <w:szCs w:val="28"/>
          <w:rtl/>
        </w:rPr>
        <w:t>دراسة "التوجه نحو الابتكار في الصناعات التحويلية</w:t>
      </w:r>
      <w:r w:rsidRPr="007A499A">
        <w:rPr>
          <w:rFonts w:ascii="Simplified Arabic" w:hAnsi="Simplified Arabic" w:cs="Simplified Arabic"/>
          <w:b/>
          <w:bCs/>
          <w:sz w:val="28"/>
          <w:szCs w:val="28"/>
        </w:rPr>
        <w:t>"</w:t>
      </w:r>
    </w:p>
    <w:p w14:paraId="312BA6FE" w14:textId="77777777" w:rsidR="007A499A" w:rsidRPr="007A499A" w:rsidRDefault="007A499A" w:rsidP="00DA7A64">
      <w:pPr>
        <w:numPr>
          <w:ilvl w:val="0"/>
          <w:numId w:val="50"/>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كيفية تأثير التوجه نحو الابتكار على تحسين الأداء والكفاءة. استندت إلى تحليل بيانات من شركات تعمل في مجالات مختلفة</w:t>
      </w:r>
      <w:r w:rsidRPr="007A499A">
        <w:rPr>
          <w:rFonts w:ascii="Simplified Arabic" w:hAnsi="Simplified Arabic" w:cs="Simplified Arabic"/>
          <w:b/>
          <w:bCs/>
          <w:sz w:val="28"/>
          <w:szCs w:val="28"/>
        </w:rPr>
        <w:t>.</w:t>
      </w:r>
    </w:p>
    <w:p w14:paraId="72B2290D" w14:textId="77777777" w:rsidR="007A499A" w:rsidRPr="007A499A" w:rsidRDefault="007A499A" w:rsidP="00DA7A64">
      <w:pPr>
        <w:numPr>
          <w:ilvl w:val="0"/>
          <w:numId w:val="50"/>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وجدت الدراسة أن الشركات التي تتبنى ثقافة الابتكار وتحفز الأفكار الجديدة تسجل مستويات أعلى من الأداء والكفاءة</w:t>
      </w:r>
      <w:r w:rsidRPr="007A499A">
        <w:rPr>
          <w:rFonts w:ascii="Simplified Arabic" w:hAnsi="Simplified Arabic" w:cs="Simplified Arabic"/>
          <w:b/>
          <w:bCs/>
          <w:sz w:val="28"/>
          <w:szCs w:val="28"/>
        </w:rPr>
        <w:t>.</w:t>
      </w:r>
    </w:p>
    <w:p w14:paraId="7A58AEBA" w14:textId="77777777" w:rsidR="007A499A" w:rsidRPr="007A499A" w:rsidRDefault="007A499A" w:rsidP="006643F7">
      <w:pPr>
        <w:spacing w:line="240" w:lineRule="auto"/>
        <w:jc w:val="both"/>
        <w:rPr>
          <w:rFonts w:ascii="Simplified Arabic" w:hAnsi="Simplified Arabic" w:cs="Simplified Arabic"/>
          <w:b/>
          <w:bCs/>
          <w:sz w:val="28"/>
          <w:szCs w:val="28"/>
          <w:rtl/>
        </w:rPr>
      </w:pPr>
    </w:p>
    <w:p w14:paraId="127EE7F4" w14:textId="0D2530D4" w:rsidR="009B10A3" w:rsidRDefault="009B10A3"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t>المحور الثاني: دراسات خاصة بإدارة المشاريع</w:t>
      </w:r>
    </w:p>
    <w:p w14:paraId="059557E5"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1. </w:t>
      </w:r>
      <w:r w:rsidRPr="007A499A">
        <w:rPr>
          <w:rFonts w:ascii="Simplified Arabic" w:hAnsi="Simplified Arabic" w:cs="Simplified Arabic"/>
          <w:b/>
          <w:bCs/>
          <w:sz w:val="28"/>
          <w:szCs w:val="28"/>
          <w:rtl/>
        </w:rPr>
        <w:t>دراسات خاصة بإدارة المشاريع</w:t>
      </w:r>
    </w:p>
    <w:p w14:paraId="4D5990E8"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إدارة المشاريع تعد من المجالات الأساسية في تحقيق الأهداف التنظيمية، وقد أجريت العديد من الدراسات لفهم أفضل للممارسات والتحديات المرتبطة بها. فيما يلي عشر دراسات بارزة تتعلق بإدارة المشاريع مع شرح مفصل لكل منها</w:t>
      </w:r>
      <w:r w:rsidRPr="007A499A">
        <w:rPr>
          <w:rFonts w:ascii="Simplified Arabic" w:hAnsi="Simplified Arabic" w:cs="Simplified Arabic"/>
          <w:b/>
          <w:bCs/>
          <w:sz w:val="28"/>
          <w:szCs w:val="28"/>
        </w:rPr>
        <w:t>:</w:t>
      </w:r>
    </w:p>
    <w:p w14:paraId="0018EE46"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1. </w:t>
      </w:r>
      <w:r w:rsidRPr="007A499A">
        <w:rPr>
          <w:rFonts w:ascii="Simplified Arabic" w:hAnsi="Simplified Arabic" w:cs="Simplified Arabic"/>
          <w:b/>
          <w:bCs/>
          <w:sz w:val="28"/>
          <w:szCs w:val="28"/>
          <w:rtl/>
        </w:rPr>
        <w:t>دراسة "أهمية التخطيط في إدارة المشاريع</w:t>
      </w:r>
      <w:r w:rsidRPr="007A499A">
        <w:rPr>
          <w:rFonts w:ascii="Simplified Arabic" w:hAnsi="Simplified Arabic" w:cs="Simplified Arabic"/>
          <w:b/>
          <w:bCs/>
          <w:sz w:val="28"/>
          <w:szCs w:val="28"/>
        </w:rPr>
        <w:t>"</w:t>
      </w:r>
    </w:p>
    <w:p w14:paraId="5779ACAC" w14:textId="77777777" w:rsidR="007A499A" w:rsidRPr="007A499A" w:rsidRDefault="007A499A" w:rsidP="00DA7A64">
      <w:pPr>
        <w:numPr>
          <w:ilvl w:val="0"/>
          <w:numId w:val="51"/>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أهمية التخطيط الجيد كعنصر حاسم لنجاح المشاريع. استعرضت الدراسة أمثلة من مشاريع مختلفة وقيّمت التخطيط كعامل يؤثر على الأداء</w:t>
      </w:r>
      <w:r w:rsidRPr="007A499A">
        <w:rPr>
          <w:rFonts w:ascii="Simplified Arabic" w:hAnsi="Simplified Arabic" w:cs="Simplified Arabic"/>
          <w:b/>
          <w:bCs/>
          <w:sz w:val="28"/>
          <w:szCs w:val="28"/>
        </w:rPr>
        <w:t>.</w:t>
      </w:r>
    </w:p>
    <w:p w14:paraId="71E239FE" w14:textId="77777777" w:rsidR="007A499A" w:rsidRPr="007A499A" w:rsidRDefault="007A499A" w:rsidP="00DA7A64">
      <w:pPr>
        <w:numPr>
          <w:ilvl w:val="0"/>
          <w:numId w:val="51"/>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النتائج أن المشاريع التي خضعت لتخطيط دقيق حققت نتائج أفضل، مثل التقليل من تكاليف المشروع وتحقيق الجدول الزمني المحدد</w:t>
      </w:r>
      <w:r w:rsidRPr="007A499A">
        <w:rPr>
          <w:rFonts w:ascii="Simplified Arabic" w:hAnsi="Simplified Arabic" w:cs="Simplified Arabic"/>
          <w:b/>
          <w:bCs/>
          <w:sz w:val="28"/>
          <w:szCs w:val="28"/>
        </w:rPr>
        <w:t>.</w:t>
      </w:r>
    </w:p>
    <w:p w14:paraId="0ED7C840"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2. </w:t>
      </w:r>
      <w:r w:rsidRPr="007A499A">
        <w:rPr>
          <w:rFonts w:ascii="Simplified Arabic" w:hAnsi="Simplified Arabic" w:cs="Simplified Arabic"/>
          <w:b/>
          <w:bCs/>
          <w:sz w:val="28"/>
          <w:szCs w:val="28"/>
          <w:rtl/>
        </w:rPr>
        <w:t>دراسة "العوامل المؤثرة على نجاح المشاريع</w:t>
      </w:r>
      <w:r w:rsidRPr="007A499A">
        <w:rPr>
          <w:rFonts w:ascii="Simplified Arabic" w:hAnsi="Simplified Arabic" w:cs="Simplified Arabic"/>
          <w:b/>
          <w:bCs/>
          <w:sz w:val="28"/>
          <w:szCs w:val="28"/>
        </w:rPr>
        <w:t>"</w:t>
      </w:r>
    </w:p>
    <w:p w14:paraId="072A0636" w14:textId="77777777" w:rsidR="007A499A" w:rsidRPr="007A499A" w:rsidRDefault="007A499A" w:rsidP="00DA7A64">
      <w:pPr>
        <w:numPr>
          <w:ilvl w:val="0"/>
          <w:numId w:val="52"/>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استكشفت هذه الدراسة العوامل التي تؤثر على نجاح المشاريع، بما في ذلك القيادة، والتواصل، وإدارة المخاطر. استخدمت الدراسة استبيانات لجمع بيانات من مديري المشاريع</w:t>
      </w:r>
      <w:r w:rsidRPr="007A499A">
        <w:rPr>
          <w:rFonts w:ascii="Simplified Arabic" w:hAnsi="Simplified Arabic" w:cs="Simplified Arabic"/>
          <w:b/>
          <w:bCs/>
          <w:sz w:val="28"/>
          <w:szCs w:val="28"/>
        </w:rPr>
        <w:t>.</w:t>
      </w:r>
    </w:p>
    <w:p w14:paraId="723CF99D" w14:textId="77777777" w:rsidR="007A499A" w:rsidRPr="007A499A" w:rsidRDefault="007A499A" w:rsidP="00DA7A64">
      <w:pPr>
        <w:numPr>
          <w:ilvl w:val="0"/>
          <w:numId w:val="52"/>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توصلت الدراسة إلى أن وجود قائد قوي يمكن أن يزيد بشكل كبير من فرص نجاح المشروع، مع التركيز على أهمية التواصل الفعال بين أعضاء الفريق</w:t>
      </w:r>
      <w:r w:rsidRPr="007A499A">
        <w:rPr>
          <w:rFonts w:ascii="Simplified Arabic" w:hAnsi="Simplified Arabic" w:cs="Simplified Arabic"/>
          <w:b/>
          <w:bCs/>
          <w:sz w:val="28"/>
          <w:szCs w:val="28"/>
        </w:rPr>
        <w:t>.</w:t>
      </w:r>
    </w:p>
    <w:p w14:paraId="2840FE7D"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3. </w:t>
      </w:r>
      <w:r w:rsidRPr="007A499A">
        <w:rPr>
          <w:rFonts w:ascii="Simplified Arabic" w:hAnsi="Simplified Arabic" w:cs="Simplified Arabic"/>
          <w:b/>
          <w:bCs/>
          <w:sz w:val="28"/>
          <w:szCs w:val="28"/>
          <w:rtl/>
        </w:rPr>
        <w:t>دراسة "تحديات إدارة المشاريع في القطاع العام</w:t>
      </w:r>
      <w:r w:rsidRPr="007A499A">
        <w:rPr>
          <w:rFonts w:ascii="Simplified Arabic" w:hAnsi="Simplified Arabic" w:cs="Simplified Arabic"/>
          <w:b/>
          <w:bCs/>
          <w:sz w:val="28"/>
          <w:szCs w:val="28"/>
        </w:rPr>
        <w:t>"</w:t>
      </w:r>
    </w:p>
    <w:p w14:paraId="606FBE07" w14:textId="77777777" w:rsidR="007A499A" w:rsidRPr="007A499A" w:rsidRDefault="007A499A" w:rsidP="00DA7A64">
      <w:pPr>
        <w:numPr>
          <w:ilvl w:val="0"/>
          <w:numId w:val="53"/>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lastRenderedPageBreak/>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التحديات التي تواجه مديري المشاريع في القطاع العام، مثل البيروقراطية ونقص التمويل. قامت الدراسة بمقابلات مع مديري مشاريع حكوميين</w:t>
      </w:r>
      <w:r w:rsidRPr="007A499A">
        <w:rPr>
          <w:rFonts w:ascii="Simplified Arabic" w:hAnsi="Simplified Arabic" w:cs="Simplified Arabic"/>
          <w:b/>
          <w:bCs/>
          <w:sz w:val="28"/>
          <w:szCs w:val="28"/>
        </w:rPr>
        <w:t>.</w:t>
      </w:r>
    </w:p>
    <w:p w14:paraId="39D9EA5C" w14:textId="77777777" w:rsidR="007A499A" w:rsidRPr="007A499A" w:rsidRDefault="007A499A" w:rsidP="00DA7A64">
      <w:pPr>
        <w:numPr>
          <w:ilvl w:val="0"/>
          <w:numId w:val="53"/>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أكدت الدراسة أن التحديات التنظيمية والمراقبة الإدارية غالباً ما تعيق تقدم المشاريع في القطاع العام</w:t>
      </w:r>
      <w:r w:rsidRPr="007A499A">
        <w:rPr>
          <w:rFonts w:ascii="Simplified Arabic" w:hAnsi="Simplified Arabic" w:cs="Simplified Arabic"/>
          <w:b/>
          <w:bCs/>
          <w:sz w:val="28"/>
          <w:szCs w:val="28"/>
        </w:rPr>
        <w:t>.</w:t>
      </w:r>
    </w:p>
    <w:p w14:paraId="7800A0C3"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4. </w:t>
      </w:r>
      <w:r w:rsidRPr="007A499A">
        <w:rPr>
          <w:rFonts w:ascii="Simplified Arabic" w:hAnsi="Simplified Arabic" w:cs="Simplified Arabic"/>
          <w:b/>
          <w:bCs/>
          <w:sz w:val="28"/>
          <w:szCs w:val="28"/>
          <w:rtl/>
        </w:rPr>
        <w:t>دراسة "تقنيات إدارة المخاطر في المشاريع</w:t>
      </w:r>
      <w:r w:rsidRPr="007A499A">
        <w:rPr>
          <w:rFonts w:ascii="Simplified Arabic" w:hAnsi="Simplified Arabic" w:cs="Simplified Arabic"/>
          <w:b/>
          <w:bCs/>
          <w:sz w:val="28"/>
          <w:szCs w:val="28"/>
        </w:rPr>
        <w:t>"</w:t>
      </w:r>
    </w:p>
    <w:p w14:paraId="4B2454C5" w14:textId="77777777" w:rsidR="007A499A" w:rsidRPr="007A499A" w:rsidRDefault="007A499A" w:rsidP="00DA7A64">
      <w:pPr>
        <w:numPr>
          <w:ilvl w:val="0"/>
          <w:numId w:val="54"/>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بحثت هذه الدراسة في كيفية استخدام تقنيات إدارة المخاطر لتحسين أداء المشاريع. استخدمت نماذج رياضية لتحليل المخاطر المحتملة</w:t>
      </w:r>
      <w:r w:rsidRPr="007A499A">
        <w:rPr>
          <w:rFonts w:ascii="Simplified Arabic" w:hAnsi="Simplified Arabic" w:cs="Simplified Arabic"/>
          <w:b/>
          <w:bCs/>
          <w:sz w:val="28"/>
          <w:szCs w:val="28"/>
        </w:rPr>
        <w:t>.</w:t>
      </w:r>
    </w:p>
    <w:p w14:paraId="4BD4F430" w14:textId="77777777" w:rsidR="007A499A" w:rsidRPr="007A499A" w:rsidRDefault="007A499A" w:rsidP="00DA7A64">
      <w:pPr>
        <w:numPr>
          <w:ilvl w:val="0"/>
          <w:numId w:val="54"/>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النتائج أن الشركات التي تتبنى استراتيجيات فعالة لإدارة المخاطر تكون قادرة على تقليل التأثير السلبي للمخاطر بشكل كبير</w:t>
      </w:r>
      <w:r w:rsidRPr="007A499A">
        <w:rPr>
          <w:rFonts w:ascii="Simplified Arabic" w:hAnsi="Simplified Arabic" w:cs="Simplified Arabic"/>
          <w:b/>
          <w:bCs/>
          <w:sz w:val="28"/>
          <w:szCs w:val="28"/>
        </w:rPr>
        <w:t>.</w:t>
      </w:r>
    </w:p>
    <w:p w14:paraId="43A8C17C"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5. </w:t>
      </w:r>
      <w:r w:rsidRPr="007A499A">
        <w:rPr>
          <w:rFonts w:ascii="Simplified Arabic" w:hAnsi="Simplified Arabic" w:cs="Simplified Arabic"/>
          <w:b/>
          <w:bCs/>
          <w:sz w:val="28"/>
          <w:szCs w:val="28"/>
          <w:rtl/>
        </w:rPr>
        <w:t>دراسة "أثر الثقافة التنظيمية على إدارة المشاريع</w:t>
      </w:r>
      <w:r w:rsidRPr="007A499A">
        <w:rPr>
          <w:rFonts w:ascii="Simplified Arabic" w:hAnsi="Simplified Arabic" w:cs="Simplified Arabic"/>
          <w:b/>
          <w:bCs/>
          <w:sz w:val="28"/>
          <w:szCs w:val="28"/>
        </w:rPr>
        <w:t>"</w:t>
      </w:r>
    </w:p>
    <w:p w14:paraId="3C13890A" w14:textId="77777777" w:rsidR="007A499A" w:rsidRPr="007A499A" w:rsidRDefault="007A499A" w:rsidP="00DA7A64">
      <w:pPr>
        <w:numPr>
          <w:ilvl w:val="0"/>
          <w:numId w:val="55"/>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استعرضت هذه الدراسة كيف تؤثر الثقافة التنظيمية على فعالية إدارة المشاريع. اعتمدت على استبيانات وتحليلات بيانات من عدة منظمات</w:t>
      </w:r>
      <w:r w:rsidRPr="007A499A">
        <w:rPr>
          <w:rFonts w:ascii="Simplified Arabic" w:hAnsi="Simplified Arabic" w:cs="Simplified Arabic"/>
          <w:b/>
          <w:bCs/>
          <w:sz w:val="28"/>
          <w:szCs w:val="28"/>
        </w:rPr>
        <w:t>.</w:t>
      </w:r>
    </w:p>
    <w:p w14:paraId="547D1A0D" w14:textId="77777777" w:rsidR="007A499A" w:rsidRPr="007A499A" w:rsidRDefault="007A499A" w:rsidP="00DA7A64">
      <w:pPr>
        <w:numPr>
          <w:ilvl w:val="0"/>
          <w:numId w:val="55"/>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الدراسة أن ثقافة الدعم والابتكار تؤدي إلى تحسين الأداء في إدارة المشاريع، مما يسهل التعاون بين أعضاء الفريق</w:t>
      </w:r>
      <w:r w:rsidRPr="007A499A">
        <w:rPr>
          <w:rFonts w:ascii="Simplified Arabic" w:hAnsi="Simplified Arabic" w:cs="Simplified Arabic"/>
          <w:b/>
          <w:bCs/>
          <w:sz w:val="28"/>
          <w:szCs w:val="28"/>
        </w:rPr>
        <w:t>.</w:t>
      </w:r>
    </w:p>
    <w:p w14:paraId="5E5D4142"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6. </w:t>
      </w:r>
      <w:r w:rsidRPr="007A499A">
        <w:rPr>
          <w:rFonts w:ascii="Simplified Arabic" w:hAnsi="Simplified Arabic" w:cs="Simplified Arabic"/>
          <w:b/>
          <w:bCs/>
          <w:sz w:val="28"/>
          <w:szCs w:val="28"/>
          <w:rtl/>
        </w:rPr>
        <w:t>دراسة "تطبيقات</w:t>
      </w:r>
      <w:r w:rsidRPr="007A499A">
        <w:rPr>
          <w:rFonts w:ascii="Simplified Arabic" w:hAnsi="Simplified Arabic" w:cs="Simplified Arabic"/>
          <w:b/>
          <w:bCs/>
          <w:sz w:val="28"/>
          <w:szCs w:val="28"/>
        </w:rPr>
        <w:t xml:space="preserve"> Agile </w:t>
      </w:r>
      <w:r w:rsidRPr="007A499A">
        <w:rPr>
          <w:rFonts w:ascii="Simplified Arabic" w:hAnsi="Simplified Arabic" w:cs="Simplified Arabic"/>
          <w:b/>
          <w:bCs/>
          <w:sz w:val="28"/>
          <w:szCs w:val="28"/>
          <w:rtl/>
        </w:rPr>
        <w:t>في إدارة المشاريع</w:t>
      </w:r>
      <w:r w:rsidRPr="007A499A">
        <w:rPr>
          <w:rFonts w:ascii="Simplified Arabic" w:hAnsi="Simplified Arabic" w:cs="Simplified Arabic"/>
          <w:b/>
          <w:bCs/>
          <w:sz w:val="28"/>
          <w:szCs w:val="28"/>
        </w:rPr>
        <w:t>"</w:t>
      </w:r>
    </w:p>
    <w:p w14:paraId="3A9D6754" w14:textId="77777777" w:rsidR="007A499A" w:rsidRPr="007A499A" w:rsidRDefault="007A499A" w:rsidP="00DA7A64">
      <w:pPr>
        <w:numPr>
          <w:ilvl w:val="0"/>
          <w:numId w:val="56"/>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تطبيق أساليب</w:t>
      </w:r>
      <w:r w:rsidRPr="007A499A">
        <w:rPr>
          <w:rFonts w:ascii="Simplified Arabic" w:hAnsi="Simplified Arabic" w:cs="Simplified Arabic"/>
          <w:b/>
          <w:bCs/>
          <w:sz w:val="28"/>
          <w:szCs w:val="28"/>
        </w:rPr>
        <w:t xml:space="preserve"> Agile </w:t>
      </w:r>
      <w:r w:rsidRPr="007A499A">
        <w:rPr>
          <w:rFonts w:ascii="Simplified Arabic" w:hAnsi="Simplified Arabic" w:cs="Simplified Arabic"/>
          <w:b/>
          <w:bCs/>
          <w:sz w:val="28"/>
          <w:szCs w:val="28"/>
          <w:rtl/>
        </w:rPr>
        <w:t>في إدارة المشاريع، وكيف تؤثر على أداء الفرق. قامت الدراسة بتحليل حالات دراسية لمشاريع تم تنفيذها بأسلوب</w:t>
      </w:r>
      <w:r w:rsidRPr="007A499A">
        <w:rPr>
          <w:rFonts w:ascii="Simplified Arabic" w:hAnsi="Simplified Arabic" w:cs="Simplified Arabic"/>
          <w:b/>
          <w:bCs/>
          <w:sz w:val="28"/>
          <w:szCs w:val="28"/>
        </w:rPr>
        <w:t xml:space="preserve"> Agile.</w:t>
      </w:r>
    </w:p>
    <w:p w14:paraId="4391E000" w14:textId="77777777" w:rsidR="007A499A" w:rsidRPr="007A499A" w:rsidRDefault="007A499A" w:rsidP="00DA7A64">
      <w:pPr>
        <w:numPr>
          <w:ilvl w:val="0"/>
          <w:numId w:val="56"/>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وجدت الدراسة أن استخدام منهجية</w:t>
      </w:r>
      <w:r w:rsidRPr="007A499A">
        <w:rPr>
          <w:rFonts w:ascii="Simplified Arabic" w:hAnsi="Simplified Arabic" w:cs="Simplified Arabic"/>
          <w:b/>
          <w:bCs/>
          <w:sz w:val="28"/>
          <w:szCs w:val="28"/>
        </w:rPr>
        <w:t xml:space="preserve"> Agile </w:t>
      </w:r>
      <w:r w:rsidRPr="007A499A">
        <w:rPr>
          <w:rFonts w:ascii="Simplified Arabic" w:hAnsi="Simplified Arabic" w:cs="Simplified Arabic"/>
          <w:b/>
          <w:bCs/>
          <w:sz w:val="28"/>
          <w:szCs w:val="28"/>
          <w:rtl/>
        </w:rPr>
        <w:t>يعزز من القدرة على التكيف مع التغييرات ويؤدي إلى تحسين رضا العملاء</w:t>
      </w:r>
      <w:r w:rsidRPr="007A499A">
        <w:rPr>
          <w:rFonts w:ascii="Simplified Arabic" w:hAnsi="Simplified Arabic" w:cs="Simplified Arabic"/>
          <w:b/>
          <w:bCs/>
          <w:sz w:val="28"/>
          <w:szCs w:val="28"/>
        </w:rPr>
        <w:t>.</w:t>
      </w:r>
    </w:p>
    <w:p w14:paraId="4E4B3BB6"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7. </w:t>
      </w:r>
      <w:r w:rsidRPr="007A499A">
        <w:rPr>
          <w:rFonts w:ascii="Simplified Arabic" w:hAnsi="Simplified Arabic" w:cs="Simplified Arabic"/>
          <w:b/>
          <w:bCs/>
          <w:sz w:val="28"/>
          <w:szCs w:val="28"/>
          <w:rtl/>
        </w:rPr>
        <w:t>دراسة "تحليل الفشل في المشاريع</w:t>
      </w:r>
      <w:r w:rsidRPr="007A499A">
        <w:rPr>
          <w:rFonts w:ascii="Simplified Arabic" w:hAnsi="Simplified Arabic" w:cs="Simplified Arabic"/>
          <w:b/>
          <w:bCs/>
          <w:sz w:val="28"/>
          <w:szCs w:val="28"/>
        </w:rPr>
        <w:t>"</w:t>
      </w:r>
    </w:p>
    <w:p w14:paraId="373E9B8C" w14:textId="77777777" w:rsidR="007A499A" w:rsidRPr="007A499A" w:rsidRDefault="007A499A" w:rsidP="00DA7A64">
      <w:pPr>
        <w:numPr>
          <w:ilvl w:val="0"/>
          <w:numId w:val="57"/>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استكشفت هذه الدراسة أسباب فشل المشاريع، من خلال تحليل بيانات من مشاريع سابقة. استخدمت الدراسة منهجيات نوعية وكمية لجمع البيانات</w:t>
      </w:r>
      <w:r w:rsidRPr="007A499A">
        <w:rPr>
          <w:rFonts w:ascii="Simplified Arabic" w:hAnsi="Simplified Arabic" w:cs="Simplified Arabic"/>
          <w:b/>
          <w:bCs/>
          <w:sz w:val="28"/>
          <w:szCs w:val="28"/>
        </w:rPr>
        <w:t>.</w:t>
      </w:r>
    </w:p>
    <w:p w14:paraId="77E208F2" w14:textId="77777777" w:rsidR="007A499A" w:rsidRPr="007A499A" w:rsidRDefault="007A499A" w:rsidP="00DA7A64">
      <w:pPr>
        <w:numPr>
          <w:ilvl w:val="0"/>
          <w:numId w:val="57"/>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توصلت الدراسة إلى أن ضعف التخطيط وسوء إدارة الموارد هما من بين الأسباب الرئيسية لفشل المشاريع</w:t>
      </w:r>
      <w:r w:rsidRPr="007A499A">
        <w:rPr>
          <w:rFonts w:ascii="Simplified Arabic" w:hAnsi="Simplified Arabic" w:cs="Simplified Arabic"/>
          <w:b/>
          <w:bCs/>
          <w:sz w:val="28"/>
          <w:szCs w:val="28"/>
        </w:rPr>
        <w:t>.</w:t>
      </w:r>
    </w:p>
    <w:p w14:paraId="357E29DF"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8. </w:t>
      </w:r>
      <w:r w:rsidRPr="007A499A">
        <w:rPr>
          <w:rFonts w:ascii="Simplified Arabic" w:hAnsi="Simplified Arabic" w:cs="Simplified Arabic"/>
          <w:b/>
          <w:bCs/>
          <w:sz w:val="28"/>
          <w:szCs w:val="28"/>
          <w:rtl/>
        </w:rPr>
        <w:t>دراسة "تأثير التكنولوجيا على إدارة المشاريع</w:t>
      </w:r>
      <w:r w:rsidRPr="007A499A">
        <w:rPr>
          <w:rFonts w:ascii="Simplified Arabic" w:hAnsi="Simplified Arabic" w:cs="Simplified Arabic"/>
          <w:b/>
          <w:bCs/>
          <w:sz w:val="28"/>
          <w:szCs w:val="28"/>
        </w:rPr>
        <w:t>"</w:t>
      </w:r>
    </w:p>
    <w:p w14:paraId="44191086" w14:textId="77777777" w:rsidR="007A499A" w:rsidRPr="007A499A" w:rsidRDefault="007A499A" w:rsidP="00DA7A64">
      <w:pPr>
        <w:numPr>
          <w:ilvl w:val="0"/>
          <w:numId w:val="58"/>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lastRenderedPageBreak/>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كيفية تأثير التكنولوجيا الحديثة، مثل البرمجيات وأدوات التعاون، على إدارة المشاريع. استخدمت الدراسة دراسات حالة لمشاريع تستخدم أدوات تكنولوجية متقدمة</w:t>
      </w:r>
      <w:r w:rsidRPr="007A499A">
        <w:rPr>
          <w:rFonts w:ascii="Simplified Arabic" w:hAnsi="Simplified Arabic" w:cs="Simplified Arabic"/>
          <w:b/>
          <w:bCs/>
          <w:sz w:val="28"/>
          <w:szCs w:val="28"/>
        </w:rPr>
        <w:t>.</w:t>
      </w:r>
    </w:p>
    <w:p w14:paraId="109BCD95" w14:textId="77777777" w:rsidR="007A499A" w:rsidRPr="007A499A" w:rsidRDefault="007A499A" w:rsidP="00DA7A64">
      <w:pPr>
        <w:numPr>
          <w:ilvl w:val="0"/>
          <w:numId w:val="58"/>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أظهرت النتائج أن استخدام التكنولوجيا يمكن أن يحسن من التواصل والتنسيق بين الفرق، مما يؤدي إلى زيادة الإنتاجية</w:t>
      </w:r>
      <w:r w:rsidRPr="007A499A">
        <w:rPr>
          <w:rFonts w:ascii="Simplified Arabic" w:hAnsi="Simplified Arabic" w:cs="Simplified Arabic"/>
          <w:b/>
          <w:bCs/>
          <w:sz w:val="28"/>
          <w:szCs w:val="28"/>
        </w:rPr>
        <w:t>.</w:t>
      </w:r>
    </w:p>
    <w:p w14:paraId="442A8BFE"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9. </w:t>
      </w:r>
      <w:r w:rsidRPr="007A499A">
        <w:rPr>
          <w:rFonts w:ascii="Simplified Arabic" w:hAnsi="Simplified Arabic" w:cs="Simplified Arabic"/>
          <w:b/>
          <w:bCs/>
          <w:sz w:val="28"/>
          <w:szCs w:val="28"/>
          <w:rtl/>
        </w:rPr>
        <w:t>دراسة "استراتيجيات تحسين الأداء في إدارة المشاريع</w:t>
      </w:r>
      <w:r w:rsidRPr="007A499A">
        <w:rPr>
          <w:rFonts w:ascii="Simplified Arabic" w:hAnsi="Simplified Arabic" w:cs="Simplified Arabic"/>
          <w:b/>
          <w:bCs/>
          <w:sz w:val="28"/>
          <w:szCs w:val="28"/>
        </w:rPr>
        <w:t>"</w:t>
      </w:r>
    </w:p>
    <w:p w14:paraId="2F497853" w14:textId="77777777" w:rsidR="007A499A" w:rsidRPr="007A499A" w:rsidRDefault="007A499A" w:rsidP="00DA7A64">
      <w:pPr>
        <w:numPr>
          <w:ilvl w:val="0"/>
          <w:numId w:val="59"/>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بحثت هذه الدراسة استراتيجيات فعالة لتحسين أداء المشاريع، مثل التدريب والتطوير المستمر. استخدمت الاستبيانات والمقابلات لجمع البيانات</w:t>
      </w:r>
      <w:r w:rsidRPr="007A499A">
        <w:rPr>
          <w:rFonts w:ascii="Simplified Arabic" w:hAnsi="Simplified Arabic" w:cs="Simplified Arabic"/>
          <w:b/>
          <w:bCs/>
          <w:sz w:val="28"/>
          <w:szCs w:val="28"/>
        </w:rPr>
        <w:t>.</w:t>
      </w:r>
    </w:p>
    <w:p w14:paraId="3099D4F5" w14:textId="77777777" w:rsidR="007A499A" w:rsidRPr="007A499A" w:rsidRDefault="007A499A" w:rsidP="00DA7A64">
      <w:pPr>
        <w:numPr>
          <w:ilvl w:val="0"/>
          <w:numId w:val="59"/>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وجدت الدراسة أن الاستثمار في تدريب الفرق له تأثير إيجابي على تحسين الأداء العام للمشاريع</w:t>
      </w:r>
      <w:r w:rsidRPr="007A499A">
        <w:rPr>
          <w:rFonts w:ascii="Simplified Arabic" w:hAnsi="Simplified Arabic" w:cs="Simplified Arabic"/>
          <w:b/>
          <w:bCs/>
          <w:sz w:val="28"/>
          <w:szCs w:val="28"/>
        </w:rPr>
        <w:t>.</w:t>
      </w:r>
    </w:p>
    <w:p w14:paraId="188B7573" w14:textId="77777777" w:rsidR="007A499A" w:rsidRPr="007A499A" w:rsidRDefault="007A499A" w:rsidP="007A499A">
      <w:p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Pr>
        <w:t xml:space="preserve">10. </w:t>
      </w:r>
      <w:r w:rsidRPr="007A499A">
        <w:rPr>
          <w:rFonts w:ascii="Simplified Arabic" w:hAnsi="Simplified Arabic" w:cs="Simplified Arabic"/>
          <w:b/>
          <w:bCs/>
          <w:sz w:val="28"/>
          <w:szCs w:val="28"/>
          <w:rtl/>
        </w:rPr>
        <w:t>دراسة "التغيير وإدارة المشاريع</w:t>
      </w:r>
      <w:r w:rsidRPr="007A499A">
        <w:rPr>
          <w:rFonts w:ascii="Simplified Arabic" w:hAnsi="Simplified Arabic" w:cs="Simplified Arabic"/>
          <w:b/>
          <w:bCs/>
          <w:sz w:val="28"/>
          <w:szCs w:val="28"/>
        </w:rPr>
        <w:t>"</w:t>
      </w:r>
    </w:p>
    <w:p w14:paraId="39258A54" w14:textId="77777777" w:rsidR="007A499A" w:rsidRPr="007A499A" w:rsidRDefault="007A499A" w:rsidP="00DA7A64">
      <w:pPr>
        <w:numPr>
          <w:ilvl w:val="0"/>
          <w:numId w:val="60"/>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الملخص</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تناولت هذه الدراسة كيفية إدارة التغييرات داخل المشاريع. استعرضت الحالات التي شهدت تغييرات كبيرة خلال فترة التنفيذ</w:t>
      </w:r>
      <w:r w:rsidRPr="007A499A">
        <w:rPr>
          <w:rFonts w:ascii="Simplified Arabic" w:hAnsi="Simplified Arabic" w:cs="Simplified Arabic"/>
          <w:b/>
          <w:bCs/>
          <w:sz w:val="28"/>
          <w:szCs w:val="28"/>
        </w:rPr>
        <w:t>.</w:t>
      </w:r>
    </w:p>
    <w:p w14:paraId="70389247" w14:textId="77777777" w:rsidR="007A499A" w:rsidRPr="007A499A" w:rsidRDefault="007A499A" w:rsidP="00DA7A64">
      <w:pPr>
        <w:numPr>
          <w:ilvl w:val="0"/>
          <w:numId w:val="60"/>
        </w:numPr>
        <w:spacing w:line="240" w:lineRule="auto"/>
        <w:jc w:val="both"/>
        <w:rPr>
          <w:rFonts w:ascii="Simplified Arabic" w:hAnsi="Simplified Arabic" w:cs="Simplified Arabic"/>
          <w:b/>
          <w:bCs/>
          <w:sz w:val="28"/>
          <w:szCs w:val="28"/>
        </w:rPr>
      </w:pPr>
      <w:r w:rsidRPr="007A499A">
        <w:rPr>
          <w:rFonts w:ascii="Simplified Arabic" w:hAnsi="Simplified Arabic" w:cs="Simplified Arabic"/>
          <w:b/>
          <w:bCs/>
          <w:sz w:val="28"/>
          <w:szCs w:val="28"/>
          <w:rtl/>
        </w:rPr>
        <w:t>النتائج</w:t>
      </w:r>
      <w:r w:rsidRPr="007A499A">
        <w:rPr>
          <w:rFonts w:ascii="Simplified Arabic" w:hAnsi="Simplified Arabic" w:cs="Simplified Arabic"/>
          <w:b/>
          <w:bCs/>
          <w:sz w:val="28"/>
          <w:szCs w:val="28"/>
        </w:rPr>
        <w:t xml:space="preserve">: </w:t>
      </w:r>
      <w:r w:rsidRPr="007A499A">
        <w:rPr>
          <w:rFonts w:ascii="Simplified Arabic" w:hAnsi="Simplified Arabic" w:cs="Simplified Arabic"/>
          <w:b/>
          <w:bCs/>
          <w:sz w:val="28"/>
          <w:szCs w:val="28"/>
          <w:rtl/>
        </w:rPr>
        <w:t>توصلت الدراسة إلى أن الإدارة الجيدة للتغيير تتطلب استراتيجيات واضحة للتواصل وتقديم الدعم للفريق، مما يسهل عملية التكيف</w:t>
      </w:r>
      <w:r w:rsidRPr="007A499A">
        <w:rPr>
          <w:rFonts w:ascii="Simplified Arabic" w:hAnsi="Simplified Arabic" w:cs="Simplified Arabic"/>
          <w:b/>
          <w:bCs/>
          <w:sz w:val="28"/>
          <w:szCs w:val="28"/>
        </w:rPr>
        <w:t>.</w:t>
      </w:r>
    </w:p>
    <w:p w14:paraId="66CEFA19" w14:textId="77777777" w:rsidR="007A499A" w:rsidRDefault="007A499A" w:rsidP="006643F7">
      <w:pPr>
        <w:spacing w:line="240" w:lineRule="auto"/>
        <w:jc w:val="both"/>
        <w:rPr>
          <w:rFonts w:ascii="Simplified Arabic" w:hAnsi="Simplified Arabic" w:cs="Simplified Arabic"/>
          <w:b/>
          <w:bCs/>
          <w:sz w:val="28"/>
          <w:szCs w:val="28"/>
          <w:rtl/>
        </w:rPr>
      </w:pPr>
    </w:p>
    <w:p w14:paraId="21161F30" w14:textId="77777777" w:rsidR="007A499A" w:rsidRPr="007A499A" w:rsidRDefault="007A499A" w:rsidP="006643F7">
      <w:pPr>
        <w:spacing w:line="240" w:lineRule="auto"/>
        <w:jc w:val="both"/>
        <w:rPr>
          <w:rFonts w:ascii="Simplified Arabic" w:hAnsi="Simplified Arabic" w:cs="Simplified Arabic"/>
          <w:b/>
          <w:bCs/>
          <w:sz w:val="28"/>
          <w:szCs w:val="28"/>
          <w:rtl/>
        </w:rPr>
      </w:pPr>
    </w:p>
    <w:p w14:paraId="18415A2A" w14:textId="7D7A131D" w:rsidR="009B10A3" w:rsidRPr="000238F6" w:rsidRDefault="009B10A3" w:rsidP="006643F7">
      <w:pPr>
        <w:spacing w:line="240" w:lineRule="auto"/>
        <w:jc w:val="both"/>
        <w:rPr>
          <w:rFonts w:ascii="Simplified Arabic" w:hAnsi="Simplified Arabic" w:cs="Simplified Arabic"/>
          <w:b/>
          <w:bCs/>
          <w:sz w:val="28"/>
          <w:szCs w:val="28"/>
          <w:rtl/>
          <w:lang w:bidi="ar-EG"/>
        </w:rPr>
      </w:pPr>
      <w:r w:rsidRPr="000238F6">
        <w:rPr>
          <w:rFonts w:ascii="Simplified Arabic" w:hAnsi="Simplified Arabic" w:cs="Simplified Arabic"/>
          <w:b/>
          <w:bCs/>
          <w:sz w:val="28"/>
          <w:szCs w:val="28"/>
          <w:rtl/>
        </w:rPr>
        <w:t>المحور الثالث: دراسات تجمع بين إدارة المشاريع والصناعات التحويلية</w:t>
      </w:r>
    </w:p>
    <w:p w14:paraId="75D944D9" w14:textId="22743B98" w:rsidR="00BD7BA5" w:rsidRPr="000238F6" w:rsidRDefault="00BD7BA5"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t>دراسة الحلو (2015) يعنوان: "واقع تطبيق أسس إدارة المشاريع لدى مؤسسات الصناعات التحويلية في قطاع غزة"</w:t>
      </w:r>
    </w:p>
    <w:p w14:paraId="3696E669" w14:textId="2C7292E3" w:rsidR="00A53F90" w:rsidRDefault="00BD7BA5" w:rsidP="002D1E35">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 xml:space="preserve">هدفت هذه الدراسة إلى التعرف على واقع تطبيق أسس إدارة المشاريع في المؤسسات الصناعية وخاصة الصناعات التحويلية في قطاع غزة. </w:t>
      </w:r>
      <w:r w:rsidR="00E0355E" w:rsidRPr="000238F6">
        <w:rPr>
          <w:rFonts w:ascii="Simplified Arabic" w:hAnsi="Simplified Arabic" w:cs="Simplified Arabic"/>
          <w:sz w:val="28"/>
          <w:szCs w:val="28"/>
          <w:rtl/>
        </w:rPr>
        <w:t xml:space="preserve">وقد </w:t>
      </w:r>
      <w:r w:rsidRPr="000238F6">
        <w:rPr>
          <w:rFonts w:ascii="Simplified Arabic" w:hAnsi="Simplified Arabic" w:cs="Simplified Arabic"/>
          <w:sz w:val="28"/>
          <w:szCs w:val="28"/>
          <w:rtl/>
        </w:rPr>
        <w:t>استخدمت الباحثة طريقة العينة العشوائية العنقودية تكونت عينة الدراسة من 98 مؤسسة واستخدمت الباحثة الاستبيان كأداة لجمع ال</w:t>
      </w:r>
      <w:r w:rsidR="00E0355E" w:rsidRPr="000238F6">
        <w:rPr>
          <w:rFonts w:ascii="Simplified Arabic" w:hAnsi="Simplified Arabic" w:cs="Simplified Arabic"/>
          <w:sz w:val="28"/>
          <w:szCs w:val="28"/>
          <w:rtl/>
        </w:rPr>
        <w:t xml:space="preserve">بيانات. </w:t>
      </w:r>
      <w:r w:rsidRPr="000238F6">
        <w:rPr>
          <w:rFonts w:ascii="Simplified Arabic" w:hAnsi="Simplified Arabic" w:cs="Simplified Arabic"/>
          <w:sz w:val="28"/>
          <w:szCs w:val="28"/>
          <w:rtl/>
        </w:rPr>
        <w:t>وقد توصلت الدراسة إلى عدة نتائج أهمها : أن 80.02% من مؤسسات قطاع الصناعات التحويلية في قطاع غزة تقوم بتطبيق أسس إدارة المشاريع</w:t>
      </w:r>
      <w:r w:rsidR="00E0355E" w:rsidRPr="000238F6">
        <w:rPr>
          <w:rFonts w:ascii="Simplified Arabic" w:hAnsi="Simplified Arabic" w:cs="Simplified Arabic"/>
          <w:sz w:val="28"/>
          <w:szCs w:val="28"/>
          <w:rtl/>
        </w:rPr>
        <w:t>، إلا أنه لا توجد فروق</w:t>
      </w:r>
      <w:r w:rsidRPr="000238F6">
        <w:rPr>
          <w:rFonts w:ascii="Simplified Arabic" w:hAnsi="Simplified Arabic" w:cs="Simplified Arabic"/>
          <w:sz w:val="28"/>
          <w:szCs w:val="28"/>
          <w:rtl/>
        </w:rPr>
        <w:t xml:space="preserve"> ذات دلالة إحصائية بين متوسطات استجابات </w:t>
      </w:r>
      <w:r w:rsidR="00E0355E" w:rsidRPr="000238F6">
        <w:rPr>
          <w:rFonts w:ascii="Simplified Arabic" w:hAnsi="Simplified Arabic" w:cs="Simplified Arabic"/>
          <w:sz w:val="28"/>
          <w:szCs w:val="28"/>
          <w:rtl/>
        </w:rPr>
        <w:t>المفحوصين</w:t>
      </w:r>
      <w:r w:rsidRPr="000238F6">
        <w:rPr>
          <w:rFonts w:ascii="Simplified Arabic" w:hAnsi="Simplified Arabic" w:cs="Simplified Arabic"/>
          <w:sz w:val="28"/>
          <w:szCs w:val="28"/>
          <w:rtl/>
        </w:rPr>
        <w:t xml:space="preserve"> حول واقع تطبيق </w:t>
      </w:r>
      <w:r w:rsidR="00E0355E" w:rsidRPr="000238F6">
        <w:rPr>
          <w:rFonts w:ascii="Simplified Arabic" w:hAnsi="Simplified Arabic" w:cs="Simplified Arabic"/>
          <w:sz w:val="28"/>
          <w:szCs w:val="28"/>
          <w:rtl/>
        </w:rPr>
        <w:t>أسس</w:t>
      </w:r>
      <w:r w:rsidRPr="000238F6">
        <w:rPr>
          <w:rFonts w:ascii="Simplified Arabic" w:hAnsi="Simplified Arabic" w:cs="Simplified Arabic"/>
          <w:sz w:val="28"/>
          <w:szCs w:val="28"/>
          <w:rtl/>
        </w:rPr>
        <w:t xml:space="preserve"> إدارة المشاريع في مؤسسات الصناعات التحويلية في قطاع غزة تعزى للبيانات الشخصية (الجنس</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العمر</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المؤهل العلمي</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المسمى الوظيفي، سنوات الخبرة</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التخصص) </w:t>
      </w:r>
      <w:r w:rsidR="00E0355E" w:rsidRPr="000238F6">
        <w:rPr>
          <w:rFonts w:ascii="Simplified Arabic" w:hAnsi="Simplified Arabic" w:cs="Simplified Arabic"/>
          <w:sz w:val="28"/>
          <w:szCs w:val="28"/>
          <w:rtl/>
        </w:rPr>
        <w:t>كما أنه لا توجد فروق</w:t>
      </w:r>
      <w:r w:rsidRPr="000238F6">
        <w:rPr>
          <w:rFonts w:ascii="Simplified Arabic" w:hAnsi="Simplified Arabic" w:cs="Simplified Arabic"/>
          <w:sz w:val="28"/>
          <w:szCs w:val="28"/>
          <w:rtl/>
        </w:rPr>
        <w:t xml:space="preserve"> ذات </w:t>
      </w:r>
      <w:r w:rsidRPr="000238F6">
        <w:rPr>
          <w:rFonts w:ascii="Simplified Arabic" w:hAnsi="Simplified Arabic" w:cs="Simplified Arabic"/>
          <w:sz w:val="28"/>
          <w:szCs w:val="28"/>
          <w:rtl/>
        </w:rPr>
        <w:lastRenderedPageBreak/>
        <w:t xml:space="preserve">دلالة إحصائية بين متوسط استجابات </w:t>
      </w:r>
      <w:r w:rsidR="00E0355E" w:rsidRPr="000238F6">
        <w:rPr>
          <w:rFonts w:ascii="Simplified Arabic" w:hAnsi="Simplified Arabic" w:cs="Simplified Arabic"/>
          <w:sz w:val="28"/>
          <w:szCs w:val="28"/>
          <w:rtl/>
        </w:rPr>
        <w:t>المفحوصين</w:t>
      </w:r>
      <w:r w:rsidRPr="000238F6">
        <w:rPr>
          <w:rFonts w:ascii="Simplified Arabic" w:hAnsi="Simplified Arabic" w:cs="Simplified Arabic"/>
          <w:sz w:val="28"/>
          <w:szCs w:val="28"/>
          <w:rtl/>
        </w:rPr>
        <w:t xml:space="preserve"> حول واقع تطبيق أسس إدارة المشاريع في مؤسسات الصناعات التحويلية في قطاع غزة تعزى للبيانات الخاصة بالمؤسسة (عمر المؤسسة</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عدد العمال</w:t>
      </w:r>
      <w:r w:rsidR="00E0355E"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وقد أوصت الباحثة بعدة توصيات منها: زيادة توعية أصحاب القرار بمفهوم إدارة المشاريع عن طريق عقد دورات خاصة للتدريب على الأدوات والتقنيات المستخدمة في إدارة المشاريع، وكذلك توفير الكتب والمعلومات والأحداث والمجلات والنشرات الدورية وال</w:t>
      </w:r>
      <w:r w:rsidR="00E0355E" w:rsidRPr="000238F6">
        <w:rPr>
          <w:rFonts w:ascii="Simplified Arabic" w:hAnsi="Simplified Arabic" w:cs="Simplified Arabic"/>
          <w:sz w:val="28"/>
          <w:szCs w:val="28"/>
          <w:rtl/>
        </w:rPr>
        <w:t>مقالات المختصة</w:t>
      </w:r>
      <w:r w:rsidR="002D1E35">
        <w:rPr>
          <w:rFonts w:ascii="Simplified Arabic" w:hAnsi="Simplified Arabic" w:cs="Simplified Arabic"/>
          <w:sz w:val="28"/>
          <w:szCs w:val="28"/>
          <w:rtl/>
        </w:rPr>
        <w:t xml:space="preserve"> بإدارة المشاريع</w:t>
      </w:r>
      <w:r w:rsidR="00D936F3" w:rsidRPr="000238F6">
        <w:rPr>
          <w:rFonts w:ascii="Simplified Arabic" w:hAnsi="Simplified Arabic" w:cs="Simplified Arabic"/>
          <w:sz w:val="28"/>
          <w:szCs w:val="28"/>
          <w:rtl/>
        </w:rPr>
        <w:t>.</w:t>
      </w:r>
    </w:p>
    <w:p w14:paraId="55140BBE" w14:textId="4245686B" w:rsidR="00BA45F4" w:rsidRDefault="00180505" w:rsidP="002D1E35">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التعقيب على الدراسات السابقة:</w:t>
      </w:r>
    </w:p>
    <w:p w14:paraId="4CF49942"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كيف تساهم هذه الدراسات في تطوير المعرفة حول الموضوع المدروس. إليك تعقيبًا على الدراسات السابقة المذكورة في المحاور</w:t>
      </w:r>
      <w:r w:rsidRPr="00CD3DE5">
        <w:rPr>
          <w:rFonts w:ascii="Simplified Arabic" w:hAnsi="Simplified Arabic" w:cs="Simplified Arabic"/>
          <w:b/>
          <w:bCs/>
          <w:sz w:val="28"/>
          <w:szCs w:val="28"/>
        </w:rPr>
        <w:t>:</w:t>
      </w:r>
    </w:p>
    <w:p w14:paraId="5EA861E0"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المحور الأول: دراسات خاصة بالصناعات التحويلية</w:t>
      </w:r>
    </w:p>
    <w:p w14:paraId="7CBFB39A"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"تقييم كفاءة الإنتاج في الصناعات التحويلية</w:t>
      </w:r>
      <w:r w:rsidRPr="00CD3DE5">
        <w:rPr>
          <w:rFonts w:ascii="Simplified Arabic" w:hAnsi="Simplified Arabic" w:cs="Simplified Arabic"/>
          <w:b/>
          <w:bCs/>
          <w:sz w:val="28"/>
          <w:szCs w:val="28"/>
        </w:rPr>
        <w:t>"</w:t>
      </w:r>
    </w:p>
    <w:p w14:paraId="615A03FE"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الدراسة تقدم رؤى قيمة حول كفاءة الإنتاج باستخدام مؤشرات الأداء. ومع ذلك، قد تكون النتائج محدودة بالنظر إلى العوامل الاقتصادية والسياسية التي قد تؤثر على الصناعة، لذا يجب توسيع نطاق البحث ليشمل تأثير هذه العوامل</w:t>
      </w:r>
      <w:r w:rsidRPr="00CD3DE5">
        <w:rPr>
          <w:rFonts w:ascii="Simplified Arabic" w:hAnsi="Simplified Arabic" w:cs="Simplified Arabic"/>
          <w:b/>
          <w:bCs/>
          <w:sz w:val="28"/>
          <w:szCs w:val="28"/>
        </w:rPr>
        <w:t>.</w:t>
      </w:r>
    </w:p>
    <w:p w14:paraId="55581A96"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"أثر التحول الرقمي على الأداء في الصناعات التحويلية</w:t>
      </w:r>
      <w:r w:rsidRPr="00CD3DE5">
        <w:rPr>
          <w:rFonts w:ascii="Simplified Arabic" w:hAnsi="Simplified Arabic" w:cs="Simplified Arabic"/>
          <w:b/>
          <w:bCs/>
          <w:sz w:val="28"/>
          <w:szCs w:val="28"/>
        </w:rPr>
        <w:t>"</w:t>
      </w:r>
    </w:p>
    <w:p w14:paraId="3000DB3D"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التحول الرقمي يعد من الموضوعات الساخنة، والدراسة تعكس أهمية التقنية الحديثة. ومع ذلك، من المهم استكشاف التحديات التي تواجه الشركات في تبني هذه التقنيات، مثل التكلفة والتدريب</w:t>
      </w:r>
      <w:r w:rsidRPr="00CD3DE5">
        <w:rPr>
          <w:rFonts w:ascii="Simplified Arabic" w:hAnsi="Simplified Arabic" w:cs="Simplified Arabic"/>
          <w:b/>
          <w:bCs/>
          <w:sz w:val="28"/>
          <w:szCs w:val="28"/>
        </w:rPr>
        <w:t>.</w:t>
      </w:r>
    </w:p>
    <w:p w14:paraId="2BE77878"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"التحديات التي تواجه الصناعات التحويلية في السعودية</w:t>
      </w:r>
      <w:r w:rsidRPr="00CD3DE5">
        <w:rPr>
          <w:rFonts w:ascii="Simplified Arabic" w:hAnsi="Simplified Arabic" w:cs="Simplified Arabic"/>
          <w:b/>
          <w:bCs/>
          <w:sz w:val="28"/>
          <w:szCs w:val="28"/>
        </w:rPr>
        <w:t>"</w:t>
      </w:r>
    </w:p>
    <w:p w14:paraId="6A056E1B"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هذه الدراسة تعكس واقعًا مهمًا في السعودية، لكن يجب تعزيز النتائج بخطط استراتيجية محددة لمعالجة هذه التحديات وتحديد المسؤوليات</w:t>
      </w:r>
      <w:r w:rsidRPr="00CD3DE5">
        <w:rPr>
          <w:rFonts w:ascii="Simplified Arabic" w:hAnsi="Simplified Arabic" w:cs="Simplified Arabic"/>
          <w:b/>
          <w:bCs/>
          <w:sz w:val="28"/>
          <w:szCs w:val="28"/>
        </w:rPr>
        <w:t>.</w:t>
      </w:r>
    </w:p>
    <w:p w14:paraId="6D5DEBD4"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"تقييم أثر التدريب على الأداء في الصناعات التحويلية</w:t>
      </w:r>
      <w:r w:rsidRPr="00CD3DE5">
        <w:rPr>
          <w:rFonts w:ascii="Simplified Arabic" w:hAnsi="Simplified Arabic" w:cs="Simplified Arabic"/>
          <w:b/>
          <w:bCs/>
          <w:sz w:val="28"/>
          <w:szCs w:val="28"/>
        </w:rPr>
        <w:t>"</w:t>
      </w:r>
    </w:p>
    <w:p w14:paraId="472D250B"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النتائج تشير إلى أهمية التدريب، لكن يجب النظر في نوعية التدريب المقدم وكيفية قياس أثره بشكل منهجي</w:t>
      </w:r>
      <w:r w:rsidRPr="00CD3DE5">
        <w:rPr>
          <w:rFonts w:ascii="Simplified Arabic" w:hAnsi="Simplified Arabic" w:cs="Simplified Arabic"/>
          <w:b/>
          <w:bCs/>
          <w:sz w:val="28"/>
          <w:szCs w:val="28"/>
        </w:rPr>
        <w:t>.</w:t>
      </w:r>
    </w:p>
    <w:p w14:paraId="29F2E8BF"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"العوامل المؤثرة على الابتكار في الصناعات التحويلية</w:t>
      </w:r>
      <w:r w:rsidRPr="00CD3DE5">
        <w:rPr>
          <w:rFonts w:ascii="Simplified Arabic" w:hAnsi="Simplified Arabic" w:cs="Simplified Arabic"/>
          <w:b/>
          <w:bCs/>
          <w:sz w:val="28"/>
          <w:szCs w:val="28"/>
        </w:rPr>
        <w:t>"</w:t>
      </w:r>
    </w:p>
    <w:p w14:paraId="66D7A161"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الدراسة تقدم إطارًا لفهم الابتكار، ولكن يجب تعزيز البحث بمزيد من الدراسات الميدانية لتأكيد النتائج</w:t>
      </w:r>
      <w:r w:rsidRPr="00CD3DE5">
        <w:rPr>
          <w:rFonts w:ascii="Simplified Arabic" w:hAnsi="Simplified Arabic" w:cs="Simplified Arabic"/>
          <w:b/>
          <w:bCs/>
          <w:sz w:val="28"/>
          <w:szCs w:val="28"/>
        </w:rPr>
        <w:t>.</w:t>
      </w:r>
    </w:p>
    <w:p w14:paraId="7956F6B4"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lastRenderedPageBreak/>
        <w:t>دراسة "تحليل سلسلة الإمداد في الصناعة التحويلية</w:t>
      </w:r>
      <w:r w:rsidRPr="00CD3DE5">
        <w:rPr>
          <w:rFonts w:ascii="Simplified Arabic" w:hAnsi="Simplified Arabic" w:cs="Simplified Arabic"/>
          <w:b/>
          <w:bCs/>
          <w:sz w:val="28"/>
          <w:szCs w:val="28"/>
        </w:rPr>
        <w:t>"</w:t>
      </w:r>
    </w:p>
    <w:p w14:paraId="184349E2"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استخدام نماذج رياضية يعد خطوة مهمة، لكن يجب استكشاف تأثير العوامل غير المتوقعة مثل الأزمات العالمية على سلاسل الإمداد</w:t>
      </w:r>
      <w:r w:rsidRPr="00CD3DE5">
        <w:rPr>
          <w:rFonts w:ascii="Simplified Arabic" w:hAnsi="Simplified Arabic" w:cs="Simplified Arabic"/>
          <w:b/>
          <w:bCs/>
          <w:sz w:val="28"/>
          <w:szCs w:val="28"/>
        </w:rPr>
        <w:t>.</w:t>
      </w:r>
    </w:p>
    <w:p w14:paraId="68762B8E"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"أثر الجودة على كفاءة الإنتاج في الصناعة التحويلية</w:t>
      </w:r>
      <w:r w:rsidRPr="00CD3DE5">
        <w:rPr>
          <w:rFonts w:ascii="Simplified Arabic" w:hAnsi="Simplified Arabic" w:cs="Simplified Arabic"/>
          <w:b/>
          <w:bCs/>
          <w:sz w:val="28"/>
          <w:szCs w:val="28"/>
        </w:rPr>
        <w:t>"</w:t>
      </w:r>
    </w:p>
    <w:p w14:paraId="1871D93B"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النتائج تدعم الربط بين الجودة والكفاءة، لكن يجب النظر في كيفية تحقيق هذا الربط في الممارسة العملية</w:t>
      </w:r>
      <w:r w:rsidRPr="00CD3DE5">
        <w:rPr>
          <w:rFonts w:ascii="Simplified Arabic" w:hAnsi="Simplified Arabic" w:cs="Simplified Arabic"/>
          <w:b/>
          <w:bCs/>
          <w:sz w:val="28"/>
          <w:szCs w:val="28"/>
        </w:rPr>
        <w:t>.</w:t>
      </w:r>
    </w:p>
    <w:p w14:paraId="62A75C76"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"أثر الاستدامة على الأداء في الصناعات التحويلية</w:t>
      </w:r>
      <w:r w:rsidRPr="00CD3DE5">
        <w:rPr>
          <w:rFonts w:ascii="Simplified Arabic" w:hAnsi="Simplified Arabic" w:cs="Simplified Arabic"/>
          <w:b/>
          <w:bCs/>
          <w:sz w:val="28"/>
          <w:szCs w:val="28"/>
        </w:rPr>
        <w:t>"</w:t>
      </w:r>
    </w:p>
    <w:p w14:paraId="49930544"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الاستدامة أصبحت عنصرًا مهمًا، والدراسة تعكس ذلك. ومع ذلك، ينبغي استكشاف التكلفة المرتبطة بتطبيق ممارسات الاستدامة</w:t>
      </w:r>
      <w:r w:rsidRPr="00CD3DE5">
        <w:rPr>
          <w:rFonts w:ascii="Simplified Arabic" w:hAnsi="Simplified Arabic" w:cs="Simplified Arabic"/>
          <w:b/>
          <w:bCs/>
          <w:sz w:val="28"/>
          <w:szCs w:val="28"/>
        </w:rPr>
        <w:t>.</w:t>
      </w:r>
    </w:p>
    <w:p w14:paraId="283DD8D9"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"تحليل تأثير التنظيم الإداري على الكفاءة في الصناعات التحويلية</w:t>
      </w:r>
      <w:r w:rsidRPr="00CD3DE5">
        <w:rPr>
          <w:rFonts w:ascii="Simplified Arabic" w:hAnsi="Simplified Arabic" w:cs="Simplified Arabic"/>
          <w:b/>
          <w:bCs/>
          <w:sz w:val="28"/>
          <w:szCs w:val="28"/>
        </w:rPr>
        <w:t>"</w:t>
      </w:r>
    </w:p>
    <w:p w14:paraId="67B4B9D2" w14:textId="77777777" w:rsidR="00CD3DE5" w:rsidRPr="00CD3DE5" w:rsidRDefault="00CD3DE5" w:rsidP="00DA7A64">
      <w:pPr>
        <w:numPr>
          <w:ilvl w:val="1"/>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النتائج تشير إلى أهمية التنظيم الإداري، لكن يجب تعزيزها بدراسات حالة واقعية لتأكيد هذا الارتباط</w:t>
      </w:r>
      <w:r w:rsidRPr="00CD3DE5">
        <w:rPr>
          <w:rFonts w:ascii="Simplified Arabic" w:hAnsi="Simplified Arabic" w:cs="Simplified Arabic"/>
          <w:b/>
          <w:bCs/>
          <w:sz w:val="28"/>
          <w:szCs w:val="28"/>
        </w:rPr>
        <w:t>.</w:t>
      </w:r>
    </w:p>
    <w:p w14:paraId="1B49A7F3" w14:textId="77777777" w:rsidR="00CD3DE5" w:rsidRPr="00CD3DE5" w:rsidRDefault="00CD3DE5" w:rsidP="00DA7A64">
      <w:pPr>
        <w:numPr>
          <w:ilvl w:val="0"/>
          <w:numId w:val="64"/>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"التوجه نحو الابتكار في الصناعات التحويلية</w:t>
      </w:r>
      <w:r w:rsidRPr="00CD3DE5">
        <w:rPr>
          <w:rFonts w:ascii="Simplified Arabic" w:hAnsi="Simplified Arabic" w:cs="Simplified Arabic"/>
          <w:b/>
          <w:bCs/>
          <w:sz w:val="28"/>
          <w:szCs w:val="28"/>
        </w:rPr>
        <w:t>"</w:t>
      </w:r>
    </w:p>
    <w:p w14:paraId="73BCD603" w14:textId="77777777" w:rsidR="00CD3DE5" w:rsidRPr="00CD3DE5" w:rsidRDefault="00CD3DE5" w:rsidP="00DA7A64">
      <w:pPr>
        <w:numPr>
          <w:ilvl w:val="0"/>
          <w:numId w:val="65"/>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الدراسة تقدم رؤية واضحة، ولكن يجب تضمين المزيد من التجارب الناجحة لتطبيق الابتكار في الشركات المختلفة</w:t>
      </w:r>
      <w:r w:rsidRPr="00CD3DE5">
        <w:rPr>
          <w:rFonts w:ascii="Simplified Arabic" w:hAnsi="Simplified Arabic" w:cs="Simplified Arabic"/>
          <w:b/>
          <w:bCs/>
          <w:sz w:val="28"/>
          <w:szCs w:val="28"/>
        </w:rPr>
        <w:t>.</w:t>
      </w:r>
    </w:p>
    <w:p w14:paraId="2E6B2EE5"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المحور الثاني: دراسات خاصة بإدارة المشاريع</w:t>
      </w:r>
    </w:p>
    <w:p w14:paraId="60F2E021"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"أهمية التخطيط في إدارة المشاريع</w:t>
      </w:r>
      <w:r w:rsidRPr="00CD3DE5">
        <w:rPr>
          <w:rFonts w:ascii="Simplified Arabic" w:hAnsi="Simplified Arabic" w:cs="Simplified Arabic"/>
          <w:b/>
          <w:bCs/>
          <w:sz w:val="28"/>
          <w:szCs w:val="28"/>
        </w:rPr>
        <w:t>"</w:t>
      </w:r>
    </w:p>
    <w:p w14:paraId="608D4321"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التخطيط عنصر أساسي، لكن ينبغي استكشاف العوامل الأخرى التي قد تؤثر على التنفيذ</w:t>
      </w:r>
      <w:r w:rsidRPr="00CD3DE5">
        <w:rPr>
          <w:rFonts w:ascii="Simplified Arabic" w:hAnsi="Simplified Arabic" w:cs="Simplified Arabic"/>
          <w:b/>
          <w:bCs/>
          <w:sz w:val="28"/>
          <w:szCs w:val="28"/>
        </w:rPr>
        <w:t>.</w:t>
      </w:r>
    </w:p>
    <w:p w14:paraId="26552D78"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"العوامل المؤثرة على نجاح المشاريع</w:t>
      </w:r>
      <w:r w:rsidRPr="00CD3DE5">
        <w:rPr>
          <w:rFonts w:ascii="Simplified Arabic" w:hAnsi="Simplified Arabic" w:cs="Simplified Arabic"/>
          <w:b/>
          <w:bCs/>
          <w:sz w:val="28"/>
          <w:szCs w:val="28"/>
        </w:rPr>
        <w:t>"</w:t>
      </w:r>
    </w:p>
    <w:p w14:paraId="2CBE1E53"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الدراسة تؤكد على القيادة، ولكن قد تكون هناك عوامل ثقافية واجتماعية غير مدروسة</w:t>
      </w:r>
      <w:r w:rsidRPr="00CD3DE5">
        <w:rPr>
          <w:rFonts w:ascii="Simplified Arabic" w:hAnsi="Simplified Arabic" w:cs="Simplified Arabic"/>
          <w:b/>
          <w:bCs/>
          <w:sz w:val="28"/>
          <w:szCs w:val="28"/>
        </w:rPr>
        <w:t>.</w:t>
      </w:r>
    </w:p>
    <w:p w14:paraId="149E25CE"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"تحديات إدارة المشاريع في القطاع العام</w:t>
      </w:r>
      <w:r w:rsidRPr="00CD3DE5">
        <w:rPr>
          <w:rFonts w:ascii="Simplified Arabic" w:hAnsi="Simplified Arabic" w:cs="Simplified Arabic"/>
          <w:b/>
          <w:bCs/>
          <w:sz w:val="28"/>
          <w:szCs w:val="28"/>
        </w:rPr>
        <w:t>"</w:t>
      </w:r>
    </w:p>
    <w:p w14:paraId="121D0689"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من المهم تحليل أثر البيروقراطية بشكل أعمق لتطوير استراتيجيات فعالة</w:t>
      </w:r>
      <w:r w:rsidRPr="00CD3DE5">
        <w:rPr>
          <w:rFonts w:ascii="Simplified Arabic" w:hAnsi="Simplified Arabic" w:cs="Simplified Arabic"/>
          <w:b/>
          <w:bCs/>
          <w:sz w:val="28"/>
          <w:szCs w:val="28"/>
        </w:rPr>
        <w:t>.</w:t>
      </w:r>
    </w:p>
    <w:p w14:paraId="7E90802B"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"تقنيات إدارة المخاطر في المشاريع</w:t>
      </w:r>
      <w:r w:rsidRPr="00CD3DE5">
        <w:rPr>
          <w:rFonts w:ascii="Simplified Arabic" w:hAnsi="Simplified Arabic" w:cs="Simplified Arabic"/>
          <w:b/>
          <w:bCs/>
          <w:sz w:val="28"/>
          <w:szCs w:val="28"/>
        </w:rPr>
        <w:t>"</w:t>
      </w:r>
    </w:p>
    <w:p w14:paraId="0891FFFD"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lastRenderedPageBreak/>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البحث في المخاطر هو أمر حيوي، لكن يجب أيضاً النظر في كيفية إدارة المخاطر بعد وقوعها</w:t>
      </w:r>
      <w:r w:rsidRPr="00CD3DE5">
        <w:rPr>
          <w:rFonts w:ascii="Simplified Arabic" w:hAnsi="Simplified Arabic" w:cs="Simplified Arabic"/>
          <w:b/>
          <w:bCs/>
          <w:sz w:val="28"/>
          <w:szCs w:val="28"/>
        </w:rPr>
        <w:t>.</w:t>
      </w:r>
    </w:p>
    <w:p w14:paraId="641644E1"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"أثر الثقافة التنظيمية على إدارة المشاريع</w:t>
      </w:r>
      <w:r w:rsidRPr="00CD3DE5">
        <w:rPr>
          <w:rFonts w:ascii="Simplified Arabic" w:hAnsi="Simplified Arabic" w:cs="Simplified Arabic"/>
          <w:b/>
          <w:bCs/>
          <w:sz w:val="28"/>
          <w:szCs w:val="28"/>
        </w:rPr>
        <w:t>"</w:t>
      </w:r>
    </w:p>
    <w:p w14:paraId="455D5FE1"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الثقافة التنظيمية مهمة، لكن النتائج تحتاج إلى مزيد من التحليل العميق لفهم تأثيرها الحقيقي</w:t>
      </w:r>
      <w:r w:rsidRPr="00CD3DE5">
        <w:rPr>
          <w:rFonts w:ascii="Simplified Arabic" w:hAnsi="Simplified Arabic" w:cs="Simplified Arabic"/>
          <w:b/>
          <w:bCs/>
          <w:sz w:val="28"/>
          <w:szCs w:val="28"/>
        </w:rPr>
        <w:t>.</w:t>
      </w:r>
    </w:p>
    <w:p w14:paraId="2A34030C"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"تطبيقات</w:t>
      </w:r>
      <w:r w:rsidRPr="00CD3DE5">
        <w:rPr>
          <w:rFonts w:ascii="Simplified Arabic" w:hAnsi="Simplified Arabic" w:cs="Simplified Arabic"/>
          <w:b/>
          <w:bCs/>
          <w:sz w:val="28"/>
          <w:szCs w:val="28"/>
        </w:rPr>
        <w:t xml:space="preserve"> Agile </w:t>
      </w:r>
      <w:r w:rsidRPr="00CD3DE5">
        <w:rPr>
          <w:rFonts w:ascii="Simplified Arabic" w:hAnsi="Simplified Arabic" w:cs="Simplified Arabic"/>
          <w:b/>
          <w:bCs/>
          <w:sz w:val="28"/>
          <w:szCs w:val="28"/>
          <w:rtl/>
        </w:rPr>
        <w:t>في إدارة المشاريع</w:t>
      </w:r>
      <w:r w:rsidRPr="00CD3DE5">
        <w:rPr>
          <w:rFonts w:ascii="Simplified Arabic" w:hAnsi="Simplified Arabic" w:cs="Simplified Arabic"/>
          <w:b/>
          <w:bCs/>
          <w:sz w:val="28"/>
          <w:szCs w:val="28"/>
        </w:rPr>
        <w:t>"</w:t>
      </w:r>
    </w:p>
    <w:p w14:paraId="2865A1B4"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Agile </w:t>
      </w:r>
      <w:r w:rsidRPr="00CD3DE5">
        <w:rPr>
          <w:rFonts w:ascii="Simplified Arabic" w:hAnsi="Simplified Arabic" w:cs="Simplified Arabic"/>
          <w:b/>
          <w:bCs/>
          <w:sz w:val="28"/>
          <w:szCs w:val="28"/>
          <w:rtl/>
        </w:rPr>
        <w:t>تعزز المرونة، ولكن ينبغي دراسة كيف يمكن تطبيقها بشكل فعال في بيئات مختلفة</w:t>
      </w:r>
      <w:r w:rsidRPr="00CD3DE5">
        <w:rPr>
          <w:rFonts w:ascii="Simplified Arabic" w:hAnsi="Simplified Arabic" w:cs="Simplified Arabic"/>
          <w:b/>
          <w:bCs/>
          <w:sz w:val="28"/>
          <w:szCs w:val="28"/>
        </w:rPr>
        <w:t>.</w:t>
      </w:r>
    </w:p>
    <w:p w14:paraId="5DF92EA9"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"تحليل الفشل في المشاريع</w:t>
      </w:r>
      <w:r w:rsidRPr="00CD3DE5">
        <w:rPr>
          <w:rFonts w:ascii="Simplified Arabic" w:hAnsi="Simplified Arabic" w:cs="Simplified Arabic"/>
          <w:b/>
          <w:bCs/>
          <w:sz w:val="28"/>
          <w:szCs w:val="28"/>
        </w:rPr>
        <w:t>"</w:t>
      </w:r>
    </w:p>
    <w:p w14:paraId="3B7FF30B"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من المهم التعرف على أسباب الفشل، ولكن ينبغي أن تشمل الدراسة كيف يمكن التعلم من هذه الأخطاء</w:t>
      </w:r>
      <w:r w:rsidRPr="00CD3DE5">
        <w:rPr>
          <w:rFonts w:ascii="Simplified Arabic" w:hAnsi="Simplified Arabic" w:cs="Simplified Arabic"/>
          <w:b/>
          <w:bCs/>
          <w:sz w:val="28"/>
          <w:szCs w:val="28"/>
        </w:rPr>
        <w:t>.</w:t>
      </w:r>
    </w:p>
    <w:p w14:paraId="369BCB2F"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"تأثير التكنولوجيا على إدارة المشاريع</w:t>
      </w:r>
      <w:r w:rsidRPr="00CD3DE5">
        <w:rPr>
          <w:rFonts w:ascii="Simplified Arabic" w:hAnsi="Simplified Arabic" w:cs="Simplified Arabic"/>
          <w:b/>
          <w:bCs/>
          <w:sz w:val="28"/>
          <w:szCs w:val="28"/>
        </w:rPr>
        <w:t>"</w:t>
      </w:r>
    </w:p>
    <w:p w14:paraId="11CE89EB"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التكنولوجيا تلعب دورًا كبيرًا، لكن يجب استكشاف تأثيرات التحول التكنولوجي على الفرق العاملة</w:t>
      </w:r>
      <w:r w:rsidRPr="00CD3DE5">
        <w:rPr>
          <w:rFonts w:ascii="Simplified Arabic" w:hAnsi="Simplified Arabic" w:cs="Simplified Arabic"/>
          <w:b/>
          <w:bCs/>
          <w:sz w:val="28"/>
          <w:szCs w:val="28"/>
        </w:rPr>
        <w:t>.</w:t>
      </w:r>
    </w:p>
    <w:p w14:paraId="3B8DA68E"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"استراتيجيات تحسين الأداء في إدارة المشاريع</w:t>
      </w:r>
      <w:r w:rsidRPr="00CD3DE5">
        <w:rPr>
          <w:rFonts w:ascii="Simplified Arabic" w:hAnsi="Simplified Arabic" w:cs="Simplified Arabic"/>
          <w:b/>
          <w:bCs/>
          <w:sz w:val="28"/>
          <w:szCs w:val="28"/>
        </w:rPr>
        <w:t>"</w:t>
      </w:r>
    </w:p>
    <w:p w14:paraId="443B798A" w14:textId="77777777" w:rsidR="00CD3DE5" w:rsidRPr="00CD3DE5" w:rsidRDefault="00CD3DE5" w:rsidP="00DA7A64">
      <w:pPr>
        <w:numPr>
          <w:ilvl w:val="1"/>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البحث في استراتيجيات تحسين الأداء يعد أمرًا مهمًا، ولكن يجب تحليل الفروق في الفعالية بين الاستراتيجيات المختلفة</w:t>
      </w:r>
      <w:r w:rsidRPr="00CD3DE5">
        <w:rPr>
          <w:rFonts w:ascii="Simplified Arabic" w:hAnsi="Simplified Arabic" w:cs="Simplified Arabic"/>
          <w:b/>
          <w:bCs/>
          <w:sz w:val="28"/>
          <w:szCs w:val="28"/>
        </w:rPr>
        <w:t>.</w:t>
      </w:r>
    </w:p>
    <w:p w14:paraId="38B288D0" w14:textId="77777777" w:rsidR="00CD3DE5" w:rsidRPr="00CD3DE5" w:rsidRDefault="00CD3DE5" w:rsidP="00DA7A64">
      <w:pPr>
        <w:numPr>
          <w:ilvl w:val="0"/>
          <w:numId w:val="66"/>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"التغيير وإدارة المشاريع</w:t>
      </w:r>
      <w:r w:rsidRPr="00CD3DE5">
        <w:rPr>
          <w:rFonts w:ascii="Simplified Arabic" w:hAnsi="Simplified Arabic" w:cs="Simplified Arabic"/>
          <w:b/>
          <w:bCs/>
          <w:sz w:val="28"/>
          <w:szCs w:val="28"/>
        </w:rPr>
        <w:t>"</w:t>
      </w:r>
    </w:p>
    <w:p w14:paraId="343759B2" w14:textId="77777777" w:rsidR="00CD3DE5" w:rsidRPr="00CD3DE5" w:rsidRDefault="00CD3DE5" w:rsidP="00DA7A64">
      <w:pPr>
        <w:numPr>
          <w:ilvl w:val="0"/>
          <w:numId w:val="67"/>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إدارة التغيير مهمة، ولكن ينبغي توفير أدوات وتقنيات أكثر فاعلية لدعم هذه العملية</w:t>
      </w:r>
      <w:r w:rsidRPr="00CD3DE5">
        <w:rPr>
          <w:rFonts w:ascii="Simplified Arabic" w:hAnsi="Simplified Arabic" w:cs="Simplified Arabic"/>
          <w:b/>
          <w:bCs/>
          <w:sz w:val="28"/>
          <w:szCs w:val="28"/>
        </w:rPr>
        <w:t>.</w:t>
      </w:r>
    </w:p>
    <w:p w14:paraId="4A78DC1A"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المحور الثالث: دراسات تجمع بين إدارة المشاريع والصناعات التحويلية</w:t>
      </w:r>
    </w:p>
    <w:p w14:paraId="19A0B481"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دراسة الحلو</w:t>
      </w:r>
      <w:r w:rsidRPr="00CD3DE5">
        <w:rPr>
          <w:rFonts w:ascii="Simplified Arabic" w:hAnsi="Simplified Arabic" w:cs="Simplified Arabic"/>
          <w:b/>
          <w:bCs/>
          <w:sz w:val="28"/>
          <w:szCs w:val="28"/>
        </w:rPr>
        <w:t xml:space="preserve"> (2015)</w:t>
      </w:r>
    </w:p>
    <w:p w14:paraId="45397149" w14:textId="77777777" w:rsidR="00CD3DE5" w:rsidRPr="00CD3DE5" w:rsidRDefault="00CD3DE5" w:rsidP="00DA7A64">
      <w:pPr>
        <w:numPr>
          <w:ilvl w:val="0"/>
          <w:numId w:val="68"/>
        </w:num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التعقيب</w:t>
      </w:r>
      <w:r w:rsidRPr="00CD3DE5">
        <w:rPr>
          <w:rFonts w:ascii="Simplified Arabic" w:hAnsi="Simplified Arabic" w:cs="Simplified Arabic"/>
          <w:b/>
          <w:bCs/>
          <w:sz w:val="28"/>
          <w:szCs w:val="28"/>
        </w:rPr>
        <w:t xml:space="preserve">: </w:t>
      </w:r>
      <w:r w:rsidRPr="00CD3DE5">
        <w:rPr>
          <w:rFonts w:ascii="Simplified Arabic" w:hAnsi="Simplified Arabic" w:cs="Simplified Arabic"/>
          <w:b/>
          <w:bCs/>
          <w:sz w:val="28"/>
          <w:szCs w:val="28"/>
          <w:rtl/>
        </w:rPr>
        <w:t>تعكس هذه الدراسة أهمية تطبيق أسس إدارة المشاريع، لكنها تشير إلى عدم وجود فروق ذات دلالة إحصائية، مما يثير تساؤلات حول فعالية هذه الأسس في تحسين الأداء. أوصى الباحثة بزيادة الوعي والتدريب، وهو توصية مهمة تحتاج إلى تنفيذ عملي وتقييم فعلي لأثرها</w:t>
      </w:r>
      <w:r w:rsidRPr="00CD3DE5">
        <w:rPr>
          <w:rFonts w:ascii="Simplified Arabic" w:hAnsi="Simplified Arabic" w:cs="Simplified Arabic"/>
          <w:b/>
          <w:bCs/>
          <w:sz w:val="28"/>
          <w:szCs w:val="28"/>
        </w:rPr>
        <w:t>.</w:t>
      </w:r>
    </w:p>
    <w:p w14:paraId="59566B7C" w14:textId="77777777" w:rsidR="000F4A13" w:rsidRDefault="000F4A13" w:rsidP="00CD3DE5">
      <w:pPr>
        <w:spacing w:line="240" w:lineRule="auto"/>
        <w:jc w:val="both"/>
        <w:rPr>
          <w:rFonts w:ascii="Simplified Arabic" w:hAnsi="Simplified Arabic" w:cs="Simplified Arabic"/>
          <w:b/>
          <w:bCs/>
          <w:sz w:val="28"/>
          <w:szCs w:val="28"/>
          <w:rtl/>
        </w:rPr>
      </w:pPr>
    </w:p>
    <w:p w14:paraId="47BBCEBE" w14:textId="2298C1FA"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lastRenderedPageBreak/>
        <w:t>نتائج الدراسات الحديثة</w:t>
      </w:r>
    </w:p>
    <w:p w14:paraId="0AF724F8" w14:textId="77777777" w:rsidR="00CD3DE5" w:rsidRPr="00CD3DE5" w:rsidRDefault="00CD3DE5" w:rsidP="00CD3DE5">
      <w:pPr>
        <w:spacing w:line="240" w:lineRule="auto"/>
        <w:jc w:val="both"/>
        <w:rPr>
          <w:rFonts w:ascii="Simplified Arabic" w:hAnsi="Simplified Arabic" w:cs="Simplified Arabic"/>
          <w:b/>
          <w:bCs/>
          <w:sz w:val="28"/>
          <w:szCs w:val="28"/>
        </w:rPr>
      </w:pPr>
      <w:r w:rsidRPr="00CD3DE5">
        <w:rPr>
          <w:rFonts w:ascii="Simplified Arabic" w:hAnsi="Simplified Arabic" w:cs="Simplified Arabic"/>
          <w:b/>
          <w:bCs/>
          <w:sz w:val="28"/>
          <w:szCs w:val="28"/>
          <w:rtl/>
        </w:rPr>
        <w:t>بصفة عامة، تشير الدراسات الحديثة إلى أهمية الدمج بين التكنولوجيا وإدارة المشاريع، وتحقيق التوازن بين الأداء والابتكار. هناك اتجاه متزايد نحو اعتماد أساليب مثل</w:t>
      </w:r>
      <w:r w:rsidRPr="00CD3DE5">
        <w:rPr>
          <w:rFonts w:ascii="Simplified Arabic" w:hAnsi="Simplified Arabic" w:cs="Simplified Arabic"/>
          <w:b/>
          <w:bCs/>
          <w:sz w:val="28"/>
          <w:szCs w:val="28"/>
        </w:rPr>
        <w:t xml:space="preserve"> Agile </w:t>
      </w:r>
      <w:r w:rsidRPr="00CD3DE5">
        <w:rPr>
          <w:rFonts w:ascii="Simplified Arabic" w:hAnsi="Simplified Arabic" w:cs="Simplified Arabic"/>
          <w:b/>
          <w:bCs/>
          <w:sz w:val="28"/>
          <w:szCs w:val="28"/>
          <w:rtl/>
        </w:rPr>
        <w:t>في الصناعات التحويلية، مما يسهم في تحسين الكفاءة والاستجابة للتغيرات السريعة في السوق. كما تظهر أهمية التدريب وتطوير المهارات كعنصر رئيسي لتحسين الأداء المؤسسي في كلا القطاعين</w:t>
      </w:r>
      <w:r w:rsidRPr="00CD3DE5">
        <w:rPr>
          <w:rFonts w:ascii="Simplified Arabic" w:hAnsi="Simplified Arabic" w:cs="Simplified Arabic"/>
          <w:b/>
          <w:bCs/>
          <w:sz w:val="28"/>
          <w:szCs w:val="28"/>
        </w:rPr>
        <w:t>.</w:t>
      </w:r>
    </w:p>
    <w:p w14:paraId="7BC3A05E" w14:textId="16F4BB66" w:rsidR="00CD3DE5" w:rsidRPr="00CD3DE5" w:rsidRDefault="00CD3DE5" w:rsidP="002D1E35">
      <w:pPr>
        <w:spacing w:line="240" w:lineRule="auto"/>
        <w:jc w:val="both"/>
        <w:rPr>
          <w:rFonts w:ascii="Simplified Arabic" w:hAnsi="Simplified Arabic" w:cs="Simplified Arabic"/>
          <w:b/>
          <w:bCs/>
          <w:sz w:val="28"/>
          <w:szCs w:val="28"/>
          <w:rtl/>
        </w:rPr>
      </w:pPr>
    </w:p>
    <w:p w14:paraId="45C5EDC7" w14:textId="77777777" w:rsidR="00CD3DE5" w:rsidRDefault="00CD3DE5" w:rsidP="002D1E35">
      <w:pPr>
        <w:spacing w:line="240" w:lineRule="auto"/>
        <w:jc w:val="both"/>
        <w:rPr>
          <w:rFonts w:ascii="Simplified Arabic" w:hAnsi="Simplified Arabic" w:cs="Simplified Arabic"/>
          <w:b/>
          <w:bCs/>
          <w:sz w:val="28"/>
          <w:szCs w:val="28"/>
          <w:rtl/>
        </w:rPr>
      </w:pPr>
    </w:p>
    <w:p w14:paraId="48610E68" w14:textId="0F917542" w:rsidR="00F925D0" w:rsidRPr="000238F6" w:rsidRDefault="00F925D0" w:rsidP="006643F7">
      <w:pPr>
        <w:spacing w:line="240" w:lineRule="auto"/>
        <w:jc w:val="both"/>
        <w:rPr>
          <w:rFonts w:ascii="Simplified Arabic" w:hAnsi="Simplified Arabic" w:cs="Simplified Arabic"/>
          <w:b/>
          <w:bCs/>
          <w:sz w:val="32"/>
          <w:szCs w:val="32"/>
          <w:u w:val="single"/>
          <w:rtl/>
        </w:rPr>
      </w:pPr>
      <w:r w:rsidRPr="000238F6">
        <w:rPr>
          <w:rFonts w:ascii="Simplified Arabic" w:hAnsi="Simplified Arabic" w:cs="Simplified Arabic"/>
          <w:b/>
          <w:bCs/>
          <w:sz w:val="32"/>
          <w:szCs w:val="32"/>
          <w:u w:val="single"/>
          <w:rtl/>
        </w:rPr>
        <w:t>الإطار النظري</w:t>
      </w:r>
    </w:p>
    <w:p w14:paraId="4FD43F77" w14:textId="2E05B232" w:rsidR="00357913" w:rsidRPr="000238F6" w:rsidRDefault="00F03F2E" w:rsidP="006643F7">
      <w:pPr>
        <w:spacing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الإطار المفاهيمي للصناعات التحويلية</w:t>
      </w:r>
      <w:r w:rsidR="008673E1">
        <w:rPr>
          <w:rFonts w:ascii="Simplified Arabic" w:hAnsi="Simplified Arabic" w:cs="Simplified Arabic" w:hint="cs"/>
          <w:b/>
          <w:bCs/>
          <w:sz w:val="32"/>
          <w:szCs w:val="32"/>
          <w:rtl/>
        </w:rPr>
        <w:t xml:space="preserve"> في المملكة العربية السعودية</w:t>
      </w:r>
      <w:r w:rsidR="00357913" w:rsidRPr="000238F6">
        <w:rPr>
          <w:rFonts w:ascii="Simplified Arabic" w:hAnsi="Simplified Arabic" w:cs="Simplified Arabic"/>
          <w:b/>
          <w:bCs/>
          <w:sz w:val="32"/>
          <w:szCs w:val="32"/>
          <w:rtl/>
        </w:rPr>
        <w:t>:</w:t>
      </w:r>
    </w:p>
    <w:p w14:paraId="18C94585" w14:textId="57D55C8E" w:rsidR="00F03F2E" w:rsidRPr="00F03F2E" w:rsidRDefault="00F03F2E" w:rsidP="006643F7">
      <w:pPr>
        <w:spacing w:line="240" w:lineRule="auto"/>
        <w:jc w:val="both"/>
        <w:rPr>
          <w:rFonts w:ascii="Simplified Arabic" w:hAnsi="Simplified Arabic" w:cs="Simplified Arabic"/>
          <w:b/>
          <w:bCs/>
          <w:sz w:val="28"/>
          <w:szCs w:val="28"/>
          <w:rtl/>
        </w:rPr>
      </w:pPr>
      <w:r w:rsidRPr="00F03F2E">
        <w:rPr>
          <w:rFonts w:ascii="Simplified Arabic" w:hAnsi="Simplified Arabic" w:cs="Simplified Arabic" w:hint="cs"/>
          <w:b/>
          <w:bCs/>
          <w:sz w:val="28"/>
          <w:szCs w:val="28"/>
          <w:rtl/>
        </w:rPr>
        <w:t>مفهوم الصناعات التحويلية:</w:t>
      </w:r>
    </w:p>
    <w:p w14:paraId="65969FDB" w14:textId="3B01688E" w:rsidR="00357913" w:rsidRPr="000238F6" w:rsidRDefault="00357913"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تعرف الصناعات التحويلية بأنها " صناعات ينطوي نشاطها على تحويل المواد الأولية إلى منتجات نهائية أو منتجات وسيطة" وتقوم الصناعة في معظم الدول على الصناعة التحويلية؛ حيث يتم تحويل المواد الخام و منتجات الصناعات الأساسية بأليه محددة إلى منتجات ذات نفع في العديد من المجلات لذلك تعد الصناعات التحويلية محرك التنمية الاقتصادية بالنسبة لغالبية البلدان المتقدمة (الرحيم، 2018، 359).</w:t>
      </w:r>
    </w:p>
    <w:p w14:paraId="3DCB3391" w14:textId="11E4A029" w:rsidR="008673E1" w:rsidRDefault="008673E1" w:rsidP="006643F7">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أهمية الصناعات التحويلية بالمملكة العربية السعودية:</w:t>
      </w:r>
    </w:p>
    <w:p w14:paraId="1B07B62D" w14:textId="5ED2061D" w:rsidR="008673E1" w:rsidRDefault="008673E1" w:rsidP="006643F7">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تتمثل أهمية الصناعات التحويلية في المملكة العربية السعودية في ما يلي (عبدالجواد والرسول، 2021، 64):</w:t>
      </w:r>
    </w:p>
    <w:p w14:paraId="086C6B13" w14:textId="77777777" w:rsidR="008673E1" w:rsidRDefault="008673E1" w:rsidP="00DA7A64">
      <w:pPr>
        <w:pStyle w:val="ListParagraph"/>
        <w:numPr>
          <w:ilvl w:val="0"/>
          <w:numId w:val="8"/>
        </w:numPr>
        <w:spacing w:line="240" w:lineRule="auto"/>
        <w:jc w:val="both"/>
        <w:rPr>
          <w:rFonts w:ascii="Simplified Arabic" w:hAnsi="Simplified Arabic" w:cs="Simplified Arabic"/>
          <w:sz w:val="28"/>
          <w:szCs w:val="28"/>
        </w:rPr>
      </w:pPr>
      <w:r w:rsidRPr="008673E1">
        <w:rPr>
          <w:rFonts w:ascii="Simplified Arabic" w:hAnsi="Simplified Arabic" w:cs="Simplified Arabic"/>
          <w:sz w:val="28"/>
          <w:szCs w:val="28"/>
          <w:rtl/>
        </w:rPr>
        <w:t>أن رفع مساهمة الصناعات التحويلية في الناتج المحلي تخفض من مساهمة قطاع النفط الخام في الناتج المحلي، والتشغيل والاستثمار، وميزان المدفوعات والموازنة العامة، بما يسهم في تحقيق تغيير جذري في البنيان الاقتصادي.</w:t>
      </w:r>
    </w:p>
    <w:p w14:paraId="02FA2674" w14:textId="77777777" w:rsidR="008673E1" w:rsidRDefault="008673E1" w:rsidP="00DA7A64">
      <w:pPr>
        <w:pStyle w:val="ListParagraph"/>
        <w:numPr>
          <w:ilvl w:val="0"/>
          <w:numId w:val="8"/>
        </w:numPr>
        <w:spacing w:line="240" w:lineRule="auto"/>
        <w:jc w:val="both"/>
        <w:rPr>
          <w:rFonts w:ascii="Simplified Arabic" w:hAnsi="Simplified Arabic" w:cs="Simplified Arabic"/>
          <w:sz w:val="28"/>
          <w:szCs w:val="28"/>
        </w:rPr>
      </w:pPr>
      <w:r w:rsidRPr="008673E1">
        <w:rPr>
          <w:rFonts w:ascii="Simplified Arabic" w:hAnsi="Simplified Arabic" w:cs="Simplified Arabic"/>
          <w:sz w:val="28"/>
          <w:szCs w:val="28"/>
          <w:rtl/>
        </w:rPr>
        <w:t xml:space="preserve">أن وجود قطاع صناعات تحويلية ينتج الجزء الأكبر من احتياجات الاقتصاد من السلع الاستهلاكية والوسيطة والإنتاجية، سيعمل على تعزيز الاستقلال الاقتصادي وتقليل معدلات استيراد السلع المصنعة بكافة أنواعها، مما يقلل من التبعية الاقتصادية للدول الصناعية المتقدمة. </w:t>
      </w:r>
    </w:p>
    <w:p w14:paraId="784EA9A3" w14:textId="77777777" w:rsidR="008673E1" w:rsidRDefault="008673E1" w:rsidP="00DA7A64">
      <w:pPr>
        <w:pStyle w:val="ListParagraph"/>
        <w:numPr>
          <w:ilvl w:val="0"/>
          <w:numId w:val="8"/>
        </w:numPr>
        <w:spacing w:line="240" w:lineRule="auto"/>
        <w:jc w:val="both"/>
        <w:rPr>
          <w:rFonts w:ascii="Simplified Arabic" w:hAnsi="Simplified Arabic" w:cs="Simplified Arabic"/>
          <w:sz w:val="28"/>
          <w:szCs w:val="28"/>
        </w:rPr>
      </w:pPr>
      <w:r w:rsidRPr="008673E1">
        <w:rPr>
          <w:rFonts w:ascii="Simplified Arabic" w:hAnsi="Simplified Arabic" w:cs="Simplified Arabic"/>
          <w:sz w:val="28"/>
          <w:szCs w:val="28"/>
          <w:rtl/>
        </w:rPr>
        <w:t>أن معدل نمو إنتاجية العمل في قطاع الصناعات التحويلية أسرع من القطاعات الأخرى، ويعود ذلك إلى استيعابه الجزء الأكبر من التقدم التقني، فضل</w:t>
      </w:r>
      <w:r>
        <w:rPr>
          <w:rFonts w:ascii="Simplified Arabic" w:hAnsi="Simplified Arabic" w:cs="Simplified Arabic" w:hint="cs"/>
          <w:sz w:val="28"/>
          <w:szCs w:val="28"/>
          <w:rtl/>
        </w:rPr>
        <w:t>ً</w:t>
      </w:r>
      <w:r w:rsidRPr="008673E1">
        <w:rPr>
          <w:rFonts w:ascii="Simplified Arabic" w:hAnsi="Simplified Arabic" w:cs="Simplified Arabic"/>
          <w:sz w:val="28"/>
          <w:szCs w:val="28"/>
          <w:rtl/>
        </w:rPr>
        <w:t>ا عن التدريب والتطوير المستمر للكوادر البشرية العاملة في هذا القطاع.</w:t>
      </w:r>
    </w:p>
    <w:p w14:paraId="7EDFAB84" w14:textId="77777777" w:rsidR="008673E1" w:rsidRDefault="008673E1" w:rsidP="00DA7A64">
      <w:pPr>
        <w:pStyle w:val="ListParagraph"/>
        <w:numPr>
          <w:ilvl w:val="0"/>
          <w:numId w:val="8"/>
        </w:numPr>
        <w:spacing w:line="240" w:lineRule="auto"/>
        <w:jc w:val="both"/>
        <w:rPr>
          <w:rFonts w:ascii="Simplified Arabic" w:hAnsi="Simplified Arabic" w:cs="Simplified Arabic"/>
          <w:sz w:val="28"/>
          <w:szCs w:val="28"/>
        </w:rPr>
      </w:pPr>
      <w:r w:rsidRPr="008673E1">
        <w:rPr>
          <w:rFonts w:ascii="Simplified Arabic" w:hAnsi="Simplified Arabic" w:cs="Simplified Arabic"/>
          <w:sz w:val="28"/>
          <w:szCs w:val="28"/>
          <w:rtl/>
        </w:rPr>
        <w:lastRenderedPageBreak/>
        <w:t>أن قطاع الصناعات التحويلية أكثر قطاعات الاقتصاد القومي ديناميكية</w:t>
      </w:r>
      <w:r>
        <w:rPr>
          <w:rFonts w:ascii="Simplified Arabic" w:hAnsi="Simplified Arabic" w:cs="Simplified Arabic" w:hint="cs"/>
          <w:sz w:val="28"/>
          <w:szCs w:val="28"/>
          <w:rtl/>
        </w:rPr>
        <w:t>؛</w:t>
      </w:r>
      <w:r w:rsidRPr="008673E1">
        <w:rPr>
          <w:rFonts w:ascii="Simplified Arabic" w:hAnsi="Simplified Arabic" w:cs="Simplified Arabic"/>
          <w:sz w:val="28"/>
          <w:szCs w:val="28"/>
          <w:rtl/>
        </w:rPr>
        <w:t xml:space="preserve"> لكونه يمتلك القابلية على تحريك وتحفيز قيام الصناعات الأخرى الأمامية والخلفية، وبالتالي تحقيق التنويع الإنتاجي وخلق قيمة مضافة جديدة.</w:t>
      </w:r>
    </w:p>
    <w:p w14:paraId="15326B73" w14:textId="77777777" w:rsidR="008673E1" w:rsidRDefault="008673E1" w:rsidP="00DA7A64">
      <w:pPr>
        <w:pStyle w:val="ListParagraph"/>
        <w:numPr>
          <w:ilvl w:val="0"/>
          <w:numId w:val="8"/>
        </w:numPr>
        <w:spacing w:line="240" w:lineRule="auto"/>
        <w:jc w:val="both"/>
        <w:rPr>
          <w:rFonts w:ascii="Simplified Arabic" w:hAnsi="Simplified Arabic" w:cs="Simplified Arabic"/>
          <w:sz w:val="28"/>
          <w:szCs w:val="28"/>
        </w:rPr>
      </w:pPr>
      <w:r w:rsidRPr="008673E1">
        <w:rPr>
          <w:rFonts w:ascii="Simplified Arabic" w:hAnsi="Simplified Arabic" w:cs="Simplified Arabic"/>
          <w:sz w:val="28"/>
          <w:szCs w:val="28"/>
          <w:rtl/>
        </w:rPr>
        <w:t>أن قطاع الصناعة التحويلية أكثر القطاعات مساهمة في عملية التراكم الرأسمالي، فالإنتاجية المرتفعة لهذا القطاع وقابليته على خلق التشابك الإنتاجي، تؤدي إلى رفع مستوى الفائض الاقتصادي المتحقق في هذا القطاع مقارنة بالقطاعات الأخرى.</w:t>
      </w:r>
    </w:p>
    <w:p w14:paraId="75DB6CB4" w14:textId="0DA06F14" w:rsidR="008673E1" w:rsidRPr="008673E1" w:rsidRDefault="008673E1" w:rsidP="00DA7A64">
      <w:pPr>
        <w:pStyle w:val="ListParagraph"/>
        <w:numPr>
          <w:ilvl w:val="0"/>
          <w:numId w:val="8"/>
        </w:numPr>
        <w:spacing w:line="240" w:lineRule="auto"/>
        <w:jc w:val="both"/>
        <w:rPr>
          <w:rFonts w:ascii="Simplified Arabic" w:hAnsi="Simplified Arabic" w:cs="Simplified Arabic"/>
          <w:sz w:val="28"/>
          <w:szCs w:val="28"/>
          <w:rtl/>
        </w:rPr>
      </w:pPr>
      <w:r w:rsidRPr="008673E1">
        <w:rPr>
          <w:rFonts w:ascii="Simplified Arabic" w:hAnsi="Simplified Arabic" w:cs="Simplified Arabic"/>
          <w:sz w:val="28"/>
          <w:szCs w:val="28"/>
          <w:rtl/>
        </w:rPr>
        <w:t xml:space="preserve"> أن وجود قطاع صناعي متطور ومؤثر سيسمح بحدوث تغيير كبير في البنيان الاجتماعي والثقافي والتشريعي من خلال دوره في تغيير القيم والتقاليد الاجتماعية والأسرية المرتبطة بالزراعة</w:t>
      </w:r>
      <w:r>
        <w:rPr>
          <w:rFonts w:ascii="Simplified Arabic" w:hAnsi="Simplified Arabic" w:cs="Simplified Arabic" w:hint="cs"/>
          <w:sz w:val="28"/>
          <w:szCs w:val="28"/>
          <w:rtl/>
        </w:rPr>
        <w:t xml:space="preserve"> والأنشطة البدائية وظهور نظام اجتماعي جديد مرتبط بالمناطق الحضرية وبالصناعة.</w:t>
      </w:r>
    </w:p>
    <w:p w14:paraId="3488E21C" w14:textId="618B7317" w:rsidR="008673E1" w:rsidRPr="008673E1" w:rsidRDefault="008673E1" w:rsidP="006643F7">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أقسام الصناعات التحويلية السعودية:</w:t>
      </w:r>
    </w:p>
    <w:p w14:paraId="3BE52C36" w14:textId="3C62C769" w:rsidR="00EB17A7" w:rsidRPr="000238F6" w:rsidRDefault="00EB17A7"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تنقسم الصناعات التحويلية السعودية إلى قسمين (الغمري، 2012، 109):</w:t>
      </w:r>
    </w:p>
    <w:p w14:paraId="1DFBAD93" w14:textId="77777777" w:rsidR="00EB17A7" w:rsidRPr="000238F6" w:rsidRDefault="00EB17A7" w:rsidP="006643F7">
      <w:pPr>
        <w:pStyle w:val="ListParagraph"/>
        <w:numPr>
          <w:ilvl w:val="0"/>
          <w:numId w:val="1"/>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صناعات ذات استخدام مكثف لرأس المال والتقنية الصناعية المتقدمة (وهي الصناعات الكيماوية الأساسية).</w:t>
      </w:r>
    </w:p>
    <w:p w14:paraId="40F61A7B" w14:textId="2A82570D" w:rsidR="008673E1" w:rsidRPr="009D15BE" w:rsidRDefault="00EB17A7" w:rsidP="009D15BE">
      <w:pPr>
        <w:pStyle w:val="ListParagraph"/>
        <w:numPr>
          <w:ilvl w:val="0"/>
          <w:numId w:val="1"/>
        </w:num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 xml:space="preserve"> صناعة تحويلية خفيفة كصناعات المواد الغذائية والمشروبات ، وصناعة مواد البناء والخزف والزجاج، وصناعة المنتجات البلاستيكية وصناعة المنسوجات والملابس والصناعات الجلدية ومنتجاتها وصناعة الورق ومنتجاته، وصناعة الأثاث والخشب ومنتجاته وصناعة منتجات المعادن اللافلزية وغيرها.</w:t>
      </w:r>
    </w:p>
    <w:p w14:paraId="22F50216" w14:textId="05536369" w:rsidR="0076221A" w:rsidRDefault="0076221A" w:rsidP="006643F7">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سياسة حماية الصناعات التحويلية بالمملكة العربية السعودية:</w:t>
      </w:r>
    </w:p>
    <w:p w14:paraId="4FAAE37A" w14:textId="118D4B41" w:rsidR="002B0E1D" w:rsidRDefault="0076221A" w:rsidP="0076221A">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لقد سعت </w:t>
      </w:r>
      <w:r w:rsidRPr="0076221A">
        <w:rPr>
          <w:rFonts w:ascii="Simplified Arabic" w:hAnsi="Simplified Arabic" w:cs="Simplified Arabic"/>
          <w:sz w:val="28"/>
          <w:szCs w:val="28"/>
          <w:rtl/>
        </w:rPr>
        <w:t>المملكة</w:t>
      </w:r>
      <w:r>
        <w:rPr>
          <w:rFonts w:ascii="Simplified Arabic" w:hAnsi="Simplified Arabic" w:cs="Simplified Arabic" w:hint="cs"/>
          <w:sz w:val="28"/>
          <w:szCs w:val="28"/>
          <w:rtl/>
        </w:rPr>
        <w:t xml:space="preserve"> العربية السعودية </w:t>
      </w:r>
      <w:r w:rsidRPr="0076221A">
        <w:rPr>
          <w:rFonts w:ascii="Simplified Arabic" w:hAnsi="Simplified Arabic" w:cs="Simplified Arabic"/>
          <w:sz w:val="28"/>
          <w:szCs w:val="28"/>
          <w:rtl/>
        </w:rPr>
        <w:t xml:space="preserve"> إلى حماية الصناعات الوطنية من خلال اعتماد نظام حماية وتشجيع الصناعات الوطنية بموجب المرسوم الملكي رقم 50 بتاريخ 1381/12/23هـ، ويتضمن النظام الامتيازات والإعفاءات الممنوحة للمؤسسات الصناعية، ووسائل حماية الإنتاج المحلي، والتزامات صاحب المؤسسة الصناعية. وتضمن النظام أيض</w:t>
      </w:r>
      <w:r w:rsidR="002B0E1D">
        <w:rPr>
          <w:rFonts w:ascii="Simplified Arabic" w:hAnsi="Simplified Arabic" w:cs="Simplified Arabic" w:hint="cs"/>
          <w:sz w:val="28"/>
          <w:szCs w:val="28"/>
          <w:rtl/>
        </w:rPr>
        <w:t>ً</w:t>
      </w:r>
      <w:r w:rsidRPr="0076221A">
        <w:rPr>
          <w:rFonts w:ascii="Simplified Arabic" w:hAnsi="Simplified Arabic" w:cs="Simplified Arabic"/>
          <w:sz w:val="28"/>
          <w:szCs w:val="28"/>
          <w:rtl/>
        </w:rPr>
        <w:t>ا عدد من المواد أهمها وسائل حماية الإنتاج المحلي، كالتالي</w:t>
      </w:r>
      <w:r w:rsidR="002B0E1D">
        <w:rPr>
          <w:rFonts w:ascii="Simplified Arabic" w:hAnsi="Simplified Arabic" w:cs="Simplified Arabic" w:hint="cs"/>
          <w:sz w:val="28"/>
          <w:szCs w:val="28"/>
          <w:rtl/>
        </w:rPr>
        <w:t xml:space="preserve"> (النويصر، 2020، 4)</w:t>
      </w:r>
      <w:r w:rsidRPr="0076221A">
        <w:rPr>
          <w:rFonts w:ascii="Simplified Arabic" w:hAnsi="Simplified Arabic" w:cs="Simplified Arabic"/>
          <w:sz w:val="28"/>
          <w:szCs w:val="28"/>
          <w:rtl/>
        </w:rPr>
        <w:t>:</w:t>
      </w:r>
    </w:p>
    <w:p w14:paraId="1B01927C" w14:textId="77777777" w:rsidR="002B0E1D" w:rsidRDefault="0076221A" w:rsidP="00DA7A64">
      <w:pPr>
        <w:pStyle w:val="ListParagraph"/>
        <w:numPr>
          <w:ilvl w:val="0"/>
          <w:numId w:val="9"/>
        </w:numPr>
        <w:spacing w:line="240" w:lineRule="auto"/>
        <w:jc w:val="both"/>
        <w:rPr>
          <w:rFonts w:ascii="Simplified Arabic" w:hAnsi="Simplified Arabic" w:cs="Simplified Arabic"/>
          <w:sz w:val="28"/>
          <w:szCs w:val="28"/>
        </w:rPr>
      </w:pPr>
      <w:r w:rsidRPr="002B0E1D">
        <w:rPr>
          <w:rFonts w:ascii="Simplified Arabic" w:hAnsi="Simplified Arabic" w:cs="Simplified Arabic"/>
          <w:sz w:val="28"/>
          <w:szCs w:val="28"/>
          <w:rtl/>
        </w:rPr>
        <w:t xml:space="preserve"> تحديد كمية المستوردات الأجنبية المماثلة للإنتاج المحلي، أو منعها.</w:t>
      </w:r>
    </w:p>
    <w:p w14:paraId="22123111" w14:textId="77777777" w:rsidR="002B0E1D" w:rsidRDefault="0076221A" w:rsidP="00DA7A64">
      <w:pPr>
        <w:pStyle w:val="ListParagraph"/>
        <w:numPr>
          <w:ilvl w:val="0"/>
          <w:numId w:val="9"/>
        </w:numPr>
        <w:spacing w:line="240" w:lineRule="auto"/>
        <w:jc w:val="both"/>
        <w:rPr>
          <w:rFonts w:ascii="Simplified Arabic" w:hAnsi="Simplified Arabic" w:cs="Simplified Arabic"/>
          <w:sz w:val="28"/>
          <w:szCs w:val="28"/>
        </w:rPr>
      </w:pPr>
      <w:r w:rsidRPr="002B0E1D">
        <w:rPr>
          <w:rFonts w:ascii="Simplified Arabic" w:hAnsi="Simplified Arabic" w:cs="Simplified Arabic"/>
          <w:sz w:val="28"/>
          <w:szCs w:val="28"/>
          <w:rtl/>
        </w:rPr>
        <w:t xml:space="preserve"> رفع الرسوم الجمركية على المستوردات الأجنبية المماثلة.</w:t>
      </w:r>
    </w:p>
    <w:p w14:paraId="276C6B0C" w14:textId="7012B0CD" w:rsidR="0076221A" w:rsidRPr="002B0E1D" w:rsidRDefault="0076221A" w:rsidP="00DA7A64">
      <w:pPr>
        <w:pStyle w:val="ListParagraph"/>
        <w:numPr>
          <w:ilvl w:val="0"/>
          <w:numId w:val="9"/>
        </w:numPr>
        <w:spacing w:line="240" w:lineRule="auto"/>
        <w:jc w:val="both"/>
        <w:rPr>
          <w:rFonts w:ascii="Simplified Arabic" w:hAnsi="Simplified Arabic" w:cs="Simplified Arabic"/>
          <w:sz w:val="28"/>
          <w:szCs w:val="28"/>
          <w:rtl/>
        </w:rPr>
      </w:pPr>
      <w:r w:rsidRPr="002B0E1D">
        <w:rPr>
          <w:rFonts w:ascii="Simplified Arabic" w:hAnsi="Simplified Arabic" w:cs="Simplified Arabic"/>
          <w:sz w:val="28"/>
          <w:szCs w:val="28"/>
          <w:rtl/>
        </w:rPr>
        <w:t>تقديم المساعدات المالية المختلفة للمؤسسات الصناعية</w:t>
      </w:r>
      <w:r w:rsidR="002B0E1D">
        <w:rPr>
          <w:rFonts w:ascii="Simplified Arabic" w:hAnsi="Simplified Arabic" w:cs="Simplified Arabic" w:hint="cs"/>
          <w:sz w:val="28"/>
          <w:szCs w:val="28"/>
          <w:rtl/>
        </w:rPr>
        <w:t>.</w:t>
      </w:r>
    </w:p>
    <w:p w14:paraId="0EE91824" w14:textId="77777777" w:rsidR="00B97D0C" w:rsidRDefault="00B97D0C" w:rsidP="006643F7">
      <w:pPr>
        <w:spacing w:line="240" w:lineRule="auto"/>
        <w:jc w:val="both"/>
        <w:rPr>
          <w:rFonts w:ascii="Simplified Arabic" w:hAnsi="Simplified Arabic" w:cs="Simplified Arabic"/>
          <w:b/>
          <w:bCs/>
          <w:sz w:val="28"/>
          <w:szCs w:val="28"/>
          <w:rtl/>
        </w:rPr>
      </w:pPr>
    </w:p>
    <w:p w14:paraId="1F4FE66F" w14:textId="77777777" w:rsidR="00B97D0C" w:rsidRDefault="00B97D0C" w:rsidP="006643F7">
      <w:pPr>
        <w:spacing w:line="240" w:lineRule="auto"/>
        <w:jc w:val="both"/>
        <w:rPr>
          <w:rFonts w:ascii="Simplified Arabic" w:hAnsi="Simplified Arabic" w:cs="Simplified Arabic"/>
          <w:b/>
          <w:bCs/>
          <w:sz w:val="28"/>
          <w:szCs w:val="28"/>
          <w:rtl/>
        </w:rPr>
      </w:pPr>
    </w:p>
    <w:p w14:paraId="103C1C64" w14:textId="143A7DB3" w:rsidR="0076221A" w:rsidRDefault="0076221A" w:rsidP="006643F7">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الإطار المفاهيمي لإدارة المشاريع:</w:t>
      </w:r>
    </w:p>
    <w:p w14:paraId="24349557" w14:textId="4F3CB22D" w:rsidR="00D8106A" w:rsidRPr="000238F6" w:rsidRDefault="00D8106A"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t>مفهوم إدارة المشاريع:</w:t>
      </w:r>
    </w:p>
    <w:p w14:paraId="2FFB1AB7" w14:textId="5F2D4103" w:rsidR="00D8106A" w:rsidRPr="000238F6" w:rsidRDefault="00D8106A"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 xml:space="preserve">يمكن تعريف المشروع على أنه مجموعة من الأنشطة المعقدة والمنسقة ذات هدف محدد بوضوح يمكن تحقيقه من خلال جهود متكاملة ومنسقة ضمن فترة زمنية محددة، ومع تخصيص مسبق للموارد البشرية والمالية. </w:t>
      </w:r>
      <w:r w:rsidR="00F36F0F" w:rsidRPr="000238F6">
        <w:rPr>
          <w:rFonts w:ascii="Simplified Arabic" w:hAnsi="Simplified Arabic" w:cs="Simplified Arabic"/>
          <w:sz w:val="28"/>
          <w:szCs w:val="28"/>
          <w:rtl/>
        </w:rPr>
        <w:t xml:space="preserve">أما </w:t>
      </w:r>
      <w:r w:rsidRPr="000238F6">
        <w:rPr>
          <w:rFonts w:ascii="Simplified Arabic" w:hAnsi="Simplified Arabic" w:cs="Simplified Arabic"/>
          <w:sz w:val="28"/>
          <w:szCs w:val="28"/>
          <w:rtl/>
        </w:rPr>
        <w:t xml:space="preserve"> الإدارة </w:t>
      </w:r>
      <w:r w:rsidR="00F36F0F" w:rsidRPr="000238F6">
        <w:rPr>
          <w:rFonts w:ascii="Simplified Arabic" w:hAnsi="Simplified Arabic" w:cs="Simplified Arabic"/>
          <w:sz w:val="28"/>
          <w:szCs w:val="28"/>
          <w:rtl/>
        </w:rPr>
        <w:t>ف</w:t>
      </w:r>
      <w:r w:rsidRPr="000238F6">
        <w:rPr>
          <w:rFonts w:ascii="Simplified Arabic" w:hAnsi="Simplified Arabic" w:cs="Simplified Arabic"/>
          <w:sz w:val="28"/>
          <w:szCs w:val="28"/>
          <w:rtl/>
        </w:rPr>
        <w:t xml:space="preserve">تعني </w:t>
      </w:r>
      <w:r w:rsidR="00F36F0F" w:rsidRPr="000238F6">
        <w:rPr>
          <w:rFonts w:ascii="Simplified Arabic" w:hAnsi="Simplified Arabic" w:cs="Simplified Arabic"/>
          <w:sz w:val="28"/>
          <w:szCs w:val="28"/>
          <w:rtl/>
        </w:rPr>
        <w:t>ب</w:t>
      </w:r>
      <w:r w:rsidRPr="000238F6">
        <w:rPr>
          <w:rFonts w:ascii="Simplified Arabic" w:hAnsi="Simplified Arabic" w:cs="Simplified Arabic"/>
          <w:sz w:val="28"/>
          <w:szCs w:val="28"/>
          <w:rtl/>
        </w:rPr>
        <w:t xml:space="preserve">التعامل مع متغيرات يمكن التأثير عليها بدرجات متفاوتة؛ فمن المستحيل </w:t>
      </w:r>
      <w:r w:rsidR="00F36F0F" w:rsidRPr="000238F6">
        <w:rPr>
          <w:rFonts w:ascii="Simplified Arabic" w:hAnsi="Simplified Arabic" w:cs="Simplified Arabic"/>
          <w:sz w:val="28"/>
          <w:szCs w:val="28"/>
          <w:rtl/>
        </w:rPr>
        <w:t>ألا يحدث</w:t>
      </w:r>
      <w:r w:rsidRPr="000238F6">
        <w:rPr>
          <w:rFonts w:ascii="Simplified Arabic" w:hAnsi="Simplified Arabic" w:cs="Simplified Arabic"/>
          <w:sz w:val="28"/>
          <w:szCs w:val="28"/>
          <w:rtl/>
        </w:rPr>
        <w:t xml:space="preserve"> أي تغييرات</w:t>
      </w:r>
      <w:r w:rsidR="00F36F0F" w:rsidRPr="000238F6">
        <w:rPr>
          <w:rFonts w:ascii="Simplified Arabic" w:hAnsi="Simplified Arabic" w:cs="Simplified Arabic"/>
          <w:sz w:val="28"/>
          <w:szCs w:val="28"/>
          <w:rtl/>
        </w:rPr>
        <w:t xml:space="preserve"> في إدارة ما</w:t>
      </w:r>
      <w:r w:rsidRPr="000238F6">
        <w:rPr>
          <w:rFonts w:ascii="Simplified Arabic" w:hAnsi="Simplified Arabic" w:cs="Simplified Arabic"/>
          <w:sz w:val="28"/>
          <w:szCs w:val="28"/>
          <w:rtl/>
        </w:rPr>
        <w:t>، أو عندما تكون العوامل خارجة عن السيطرة، لأن الإدارة تعني اتخاذ القرارات والتصرف بناءً عليها (أي التخطيط والتنفيذ)</w:t>
      </w:r>
      <w:r w:rsidR="00F36F0F" w:rsidRPr="000238F6">
        <w:rPr>
          <w:rFonts w:ascii="Simplified Arabic" w:hAnsi="Simplified Arabic" w:cs="Simplified Arabic"/>
          <w:sz w:val="28"/>
          <w:szCs w:val="28"/>
          <w:rtl/>
        </w:rPr>
        <w:t>، و</w:t>
      </w:r>
      <w:r w:rsidRPr="000238F6">
        <w:rPr>
          <w:rFonts w:ascii="Simplified Arabic" w:hAnsi="Simplified Arabic" w:cs="Simplified Arabic"/>
          <w:sz w:val="28"/>
          <w:szCs w:val="28"/>
          <w:rtl/>
        </w:rPr>
        <w:t>ما يمكن إدارته هو تلك المتغيرات التي ترتبط بتعريف المشروع</w:t>
      </w:r>
      <w:r w:rsidR="00F36F0F" w:rsidRPr="000238F6">
        <w:rPr>
          <w:rFonts w:ascii="Simplified Arabic" w:hAnsi="Simplified Arabic" w:cs="Simplified Arabic"/>
          <w:sz w:val="28"/>
          <w:szCs w:val="28"/>
          <w:rtl/>
        </w:rPr>
        <w:t xml:space="preserve">، والتي تتمثل في: </w:t>
      </w:r>
      <w:r w:rsidRPr="000238F6">
        <w:rPr>
          <w:rFonts w:ascii="Simplified Arabic" w:hAnsi="Simplified Arabic" w:cs="Simplified Arabic"/>
          <w:sz w:val="28"/>
          <w:szCs w:val="28"/>
          <w:rtl/>
        </w:rPr>
        <w:t xml:space="preserve"> الجودة</w:t>
      </w:r>
      <w:r w:rsidR="00F36F0F"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الوقت</w:t>
      </w:r>
      <w:r w:rsidR="00F36F0F"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التكاليف</w:t>
      </w:r>
      <w:r w:rsidR="00F36F0F" w:rsidRPr="000238F6">
        <w:rPr>
          <w:rFonts w:ascii="Simplified Arabic" w:hAnsi="Simplified Arabic" w:cs="Simplified Arabic"/>
          <w:sz w:val="28"/>
          <w:szCs w:val="28"/>
          <w:rtl/>
        </w:rPr>
        <w:t>،</w:t>
      </w:r>
      <w:r w:rsidRPr="000238F6">
        <w:rPr>
          <w:rFonts w:ascii="Simplified Arabic" w:hAnsi="Simplified Arabic" w:cs="Simplified Arabic"/>
          <w:sz w:val="28"/>
          <w:szCs w:val="28"/>
          <w:rtl/>
        </w:rPr>
        <w:t xml:space="preserve"> الموارد</w:t>
      </w:r>
      <w:r w:rsidR="00F36F0F" w:rsidRPr="000238F6">
        <w:rPr>
          <w:rFonts w:ascii="Simplified Arabic" w:hAnsi="Simplified Arabic" w:cs="Simplified Arabic"/>
          <w:sz w:val="28"/>
          <w:szCs w:val="28"/>
          <w:rtl/>
        </w:rPr>
        <w:t xml:space="preserve"> </w:t>
      </w:r>
      <w:r w:rsidR="00F36F0F" w:rsidRPr="000238F6">
        <w:rPr>
          <w:rFonts w:ascii="Simplified Arabic" w:hAnsi="Simplified Arabic" w:cs="Simplified Arabic"/>
          <w:sz w:val="28"/>
          <w:szCs w:val="28"/>
        </w:rPr>
        <w:t>(</w:t>
      </w:r>
      <w:proofErr w:type="spellStart"/>
      <w:r w:rsidR="00F36F0F" w:rsidRPr="000238F6">
        <w:rPr>
          <w:rFonts w:ascii="Simplified Arabic" w:hAnsi="Simplified Arabic" w:cs="Simplified Arabic"/>
          <w:sz w:val="28"/>
          <w:szCs w:val="28"/>
        </w:rPr>
        <w:t>Tonchia</w:t>
      </w:r>
      <w:proofErr w:type="spellEnd"/>
      <w:r w:rsidR="00F36F0F" w:rsidRPr="000238F6">
        <w:rPr>
          <w:rFonts w:ascii="Simplified Arabic" w:hAnsi="Simplified Arabic" w:cs="Simplified Arabic"/>
          <w:sz w:val="28"/>
          <w:szCs w:val="28"/>
        </w:rPr>
        <w:t>, 2008, 3)</w:t>
      </w:r>
      <w:r w:rsidR="00F36F0F" w:rsidRPr="000238F6">
        <w:rPr>
          <w:rFonts w:ascii="Simplified Arabic" w:hAnsi="Simplified Arabic" w:cs="Simplified Arabic"/>
          <w:sz w:val="28"/>
          <w:szCs w:val="28"/>
          <w:rtl/>
        </w:rPr>
        <w:t>.</w:t>
      </w:r>
    </w:p>
    <w:p w14:paraId="2F044C4A" w14:textId="445C71BD" w:rsidR="001F549F" w:rsidRDefault="001F549F" w:rsidP="006643F7">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التطور التاريخي لإدارة المشاريع:</w:t>
      </w:r>
    </w:p>
    <w:p w14:paraId="06D479C9" w14:textId="5AEA4D9D" w:rsidR="0066296B" w:rsidRDefault="001F549F" w:rsidP="0066296B">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لقد برز علم إدارة المشاريع في الواقع منذ ظهور الحضارات البشرية الأولى كالحضارة المصرية والبابلية والرومانية والفارسية والصينية...، وما يميز إدارة المشروع في هذه الحضارات أنها أنجزت مشاريع </w:t>
      </w:r>
      <w:r w:rsidRPr="001F549F">
        <w:rPr>
          <w:rFonts w:ascii="Simplified Arabic" w:hAnsi="Simplified Arabic" w:cs="Simplified Arabic"/>
          <w:sz w:val="28"/>
          <w:szCs w:val="28"/>
          <w:rtl/>
        </w:rPr>
        <w:t>ضخمة كالأهرامات، حدائق بابل..</w:t>
      </w:r>
      <w:r w:rsidR="0066296B">
        <w:rPr>
          <w:rFonts w:ascii="Simplified Arabic" w:hAnsi="Simplified Arabic" w:cs="Simplified Arabic" w:hint="cs"/>
          <w:sz w:val="28"/>
          <w:szCs w:val="28"/>
          <w:rtl/>
        </w:rPr>
        <w:t>.،</w:t>
      </w:r>
      <w:r w:rsidRPr="001F549F">
        <w:rPr>
          <w:rFonts w:ascii="Simplified Arabic" w:hAnsi="Simplified Arabic" w:cs="Simplified Arabic"/>
          <w:sz w:val="28"/>
          <w:szCs w:val="28"/>
          <w:rtl/>
        </w:rPr>
        <w:t xml:space="preserve"> إلا أنها أنجزت مشاريع ض</w:t>
      </w:r>
      <w:r w:rsidR="0066296B">
        <w:rPr>
          <w:rFonts w:ascii="Simplified Arabic" w:hAnsi="Simplified Arabic" w:cs="Simplified Arabic"/>
          <w:sz w:val="28"/>
          <w:szCs w:val="28"/>
          <w:rtl/>
        </w:rPr>
        <w:t>خمة دون قيود واضحة في الموارد و</w:t>
      </w:r>
      <w:r w:rsidRPr="001F549F">
        <w:rPr>
          <w:rFonts w:ascii="Simplified Arabic" w:hAnsi="Simplified Arabic" w:cs="Simplified Arabic"/>
          <w:sz w:val="28"/>
          <w:szCs w:val="28"/>
          <w:rtl/>
        </w:rPr>
        <w:t>الوقت، كما  أنها لم توفر لنا الوثائق التي تمكننا م</w:t>
      </w:r>
      <w:r w:rsidR="0066296B">
        <w:rPr>
          <w:rFonts w:ascii="Simplified Arabic" w:hAnsi="Simplified Arabic" w:cs="Simplified Arabic"/>
          <w:sz w:val="28"/>
          <w:szCs w:val="28"/>
          <w:rtl/>
        </w:rPr>
        <w:t>ن فهم كيفية عمل إدارة المشروع و</w:t>
      </w:r>
      <w:r w:rsidRPr="001F549F">
        <w:rPr>
          <w:rFonts w:ascii="Simplified Arabic" w:hAnsi="Simplified Arabic" w:cs="Simplified Arabic"/>
          <w:sz w:val="28"/>
          <w:szCs w:val="28"/>
          <w:rtl/>
        </w:rPr>
        <w:t>بشكل عام مر بعدة مراحل</w:t>
      </w:r>
      <w:r w:rsidR="002F43A0">
        <w:rPr>
          <w:rFonts w:ascii="Simplified Arabic" w:hAnsi="Simplified Arabic" w:cs="Simplified Arabic" w:hint="cs"/>
          <w:sz w:val="28"/>
          <w:szCs w:val="28"/>
          <w:rtl/>
        </w:rPr>
        <w:t>،</w:t>
      </w:r>
      <w:r w:rsidRPr="001F549F">
        <w:rPr>
          <w:rFonts w:ascii="Simplified Arabic" w:hAnsi="Simplified Arabic" w:cs="Simplified Arabic"/>
          <w:sz w:val="28"/>
          <w:szCs w:val="28"/>
          <w:rtl/>
        </w:rPr>
        <w:t xml:space="preserve"> منها</w:t>
      </w:r>
      <w:r w:rsidR="002F43A0">
        <w:rPr>
          <w:rFonts w:ascii="Simplified Arabic" w:hAnsi="Simplified Arabic" w:cs="Simplified Arabic" w:hint="cs"/>
          <w:sz w:val="28"/>
          <w:szCs w:val="28"/>
          <w:rtl/>
        </w:rPr>
        <w:t xml:space="preserve"> (قفال، 2015، 44)</w:t>
      </w:r>
      <w:r w:rsidRPr="001F549F">
        <w:rPr>
          <w:rFonts w:ascii="Simplified Arabic" w:hAnsi="Simplified Arabic" w:cs="Simplified Arabic"/>
          <w:sz w:val="28"/>
          <w:szCs w:val="28"/>
          <w:rtl/>
        </w:rPr>
        <w:t xml:space="preserve">: </w:t>
      </w:r>
    </w:p>
    <w:p w14:paraId="2BDFB0CB" w14:textId="77777777" w:rsidR="0066296B" w:rsidRDefault="001F549F" w:rsidP="00DA7A64">
      <w:pPr>
        <w:pStyle w:val="ListParagraph"/>
        <w:numPr>
          <w:ilvl w:val="0"/>
          <w:numId w:val="5"/>
        </w:numPr>
        <w:spacing w:line="240" w:lineRule="auto"/>
        <w:jc w:val="both"/>
        <w:rPr>
          <w:rFonts w:ascii="Simplified Arabic" w:hAnsi="Simplified Arabic" w:cs="Simplified Arabic"/>
          <w:sz w:val="28"/>
          <w:szCs w:val="28"/>
        </w:rPr>
      </w:pPr>
      <w:r w:rsidRPr="0066296B">
        <w:rPr>
          <w:rFonts w:ascii="Simplified Arabic" w:hAnsi="Simplified Arabic" w:cs="Simplified Arabic"/>
          <w:sz w:val="28"/>
          <w:szCs w:val="28"/>
          <w:rtl/>
        </w:rPr>
        <w:t>قبل عام 1950 تتميز هذه المرحلة بعدم وجود بناء معرفي يميز ممارسات إدارة المشروع، لذلك يصع</w:t>
      </w:r>
      <w:r w:rsidR="0066296B">
        <w:rPr>
          <w:rFonts w:ascii="Simplified Arabic" w:hAnsi="Simplified Arabic" w:cs="Simplified Arabic"/>
          <w:sz w:val="28"/>
          <w:szCs w:val="28"/>
          <w:rtl/>
        </w:rPr>
        <w:t xml:space="preserve">ب تمييز أساليب إدارية أو فنية، </w:t>
      </w:r>
      <w:r w:rsidR="0066296B">
        <w:rPr>
          <w:rFonts w:ascii="Simplified Arabic" w:hAnsi="Simplified Arabic" w:cs="Simplified Arabic" w:hint="cs"/>
          <w:sz w:val="28"/>
          <w:szCs w:val="28"/>
          <w:rtl/>
        </w:rPr>
        <w:t>ا</w:t>
      </w:r>
      <w:r w:rsidRPr="0066296B">
        <w:rPr>
          <w:rFonts w:ascii="Simplified Arabic" w:hAnsi="Simplified Arabic" w:cs="Simplified Arabic"/>
          <w:sz w:val="28"/>
          <w:szCs w:val="28"/>
          <w:rtl/>
        </w:rPr>
        <w:t xml:space="preserve">ستخدمت في إنجاز المشاريع في تلك الفترة كما يمكن القول أن المشاريع لم تتأثر بقيود واضحة ومحددة في إطار </w:t>
      </w:r>
      <w:r w:rsidR="0066296B">
        <w:rPr>
          <w:rFonts w:ascii="Simplified Arabic" w:hAnsi="Simplified Arabic" w:cs="Simplified Arabic" w:hint="cs"/>
          <w:sz w:val="28"/>
          <w:szCs w:val="28"/>
          <w:rtl/>
        </w:rPr>
        <w:t>(</w:t>
      </w:r>
      <w:r w:rsidRPr="0066296B">
        <w:rPr>
          <w:rFonts w:ascii="Simplified Arabic" w:hAnsi="Simplified Arabic" w:cs="Simplified Arabic"/>
          <w:sz w:val="28"/>
          <w:szCs w:val="28"/>
          <w:rtl/>
        </w:rPr>
        <w:t>الزمن</w:t>
      </w:r>
      <w:r w:rsidR="0066296B">
        <w:rPr>
          <w:rFonts w:ascii="Simplified Arabic" w:hAnsi="Simplified Arabic" w:cs="Simplified Arabic" w:hint="cs"/>
          <w:sz w:val="28"/>
          <w:szCs w:val="28"/>
          <w:rtl/>
        </w:rPr>
        <w:t>،</w:t>
      </w:r>
      <w:r w:rsidRPr="0066296B">
        <w:rPr>
          <w:rFonts w:ascii="Simplified Arabic" w:hAnsi="Simplified Arabic" w:cs="Simplified Arabic"/>
          <w:sz w:val="28"/>
          <w:szCs w:val="28"/>
          <w:rtl/>
        </w:rPr>
        <w:t xml:space="preserve"> الكلفة</w:t>
      </w:r>
      <w:r w:rsidR="0066296B">
        <w:rPr>
          <w:rFonts w:ascii="Simplified Arabic" w:hAnsi="Simplified Arabic" w:cs="Simplified Arabic" w:hint="cs"/>
          <w:sz w:val="28"/>
          <w:szCs w:val="28"/>
          <w:rtl/>
        </w:rPr>
        <w:t>،</w:t>
      </w:r>
      <w:r w:rsidRPr="0066296B">
        <w:rPr>
          <w:rFonts w:ascii="Simplified Arabic" w:hAnsi="Simplified Arabic" w:cs="Simplified Arabic"/>
          <w:sz w:val="28"/>
          <w:szCs w:val="28"/>
          <w:rtl/>
        </w:rPr>
        <w:t xml:space="preserve"> الجودة</w:t>
      </w:r>
      <w:r w:rsidR="0066296B">
        <w:rPr>
          <w:rFonts w:ascii="Simplified Arabic" w:hAnsi="Simplified Arabic" w:cs="Simplified Arabic" w:hint="cs"/>
          <w:sz w:val="28"/>
          <w:szCs w:val="28"/>
          <w:rtl/>
        </w:rPr>
        <w:t>)</w:t>
      </w:r>
      <w:r w:rsidRPr="0066296B">
        <w:rPr>
          <w:rFonts w:ascii="Simplified Arabic" w:hAnsi="Simplified Arabic" w:cs="Simplified Arabic"/>
          <w:sz w:val="28"/>
          <w:szCs w:val="28"/>
          <w:rtl/>
        </w:rPr>
        <w:t>.</w:t>
      </w:r>
    </w:p>
    <w:p w14:paraId="18EF8C09" w14:textId="77777777" w:rsidR="0066296B" w:rsidRDefault="0066296B" w:rsidP="00DA7A64">
      <w:pPr>
        <w:pStyle w:val="ListParagraph"/>
        <w:numPr>
          <w:ilvl w:val="0"/>
          <w:numId w:val="5"/>
        </w:num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مرحلة الخمسينيات و</w:t>
      </w:r>
      <w:r w:rsidR="001F549F" w:rsidRPr="0066296B">
        <w:rPr>
          <w:rFonts w:ascii="Simplified Arabic" w:hAnsi="Simplified Arabic" w:cs="Simplified Arabic"/>
          <w:sz w:val="28"/>
          <w:szCs w:val="28"/>
          <w:rtl/>
        </w:rPr>
        <w:t>قبل السبعي</w:t>
      </w:r>
      <w:r>
        <w:rPr>
          <w:rFonts w:ascii="Simplified Arabic" w:hAnsi="Simplified Arabic" w:cs="Simplified Arabic"/>
          <w:sz w:val="28"/>
          <w:szCs w:val="28"/>
          <w:rtl/>
        </w:rPr>
        <w:t xml:space="preserve">نيات من أبرز ملامح هذه المرحلة </w:t>
      </w:r>
      <w:r>
        <w:rPr>
          <w:rFonts w:ascii="Simplified Arabic" w:hAnsi="Simplified Arabic" w:cs="Simplified Arabic" w:hint="cs"/>
          <w:sz w:val="28"/>
          <w:szCs w:val="28"/>
          <w:rtl/>
        </w:rPr>
        <w:t>ا</w:t>
      </w:r>
      <w:r w:rsidR="001F549F" w:rsidRPr="0066296B">
        <w:rPr>
          <w:rFonts w:ascii="Simplified Arabic" w:hAnsi="Simplified Arabic" w:cs="Simplified Arabic"/>
          <w:sz w:val="28"/>
          <w:szCs w:val="28"/>
          <w:rtl/>
        </w:rPr>
        <w:t>ستخدام الأساليب الكمية في إدارة ا</w:t>
      </w:r>
      <w:r>
        <w:rPr>
          <w:rFonts w:ascii="Simplified Arabic" w:hAnsi="Simplified Arabic" w:cs="Simplified Arabic"/>
          <w:sz w:val="28"/>
          <w:szCs w:val="28"/>
          <w:rtl/>
        </w:rPr>
        <w:t>لمشروع وخاصة المشاريع الكبيرة و</w:t>
      </w:r>
      <w:r w:rsidR="001F549F" w:rsidRPr="0066296B">
        <w:rPr>
          <w:rFonts w:ascii="Simplified Arabic" w:hAnsi="Simplified Arabic" w:cs="Simplified Arabic"/>
          <w:sz w:val="28"/>
          <w:szCs w:val="28"/>
          <w:rtl/>
        </w:rPr>
        <w:t xml:space="preserve">من هذه الأساليب (أسلوب المسار الحرج </w:t>
      </w:r>
      <w:r w:rsidR="001F549F" w:rsidRPr="0066296B">
        <w:rPr>
          <w:rFonts w:ascii="Simplified Arabic" w:hAnsi="Simplified Arabic" w:cs="Simplified Arabic"/>
          <w:sz w:val="28"/>
          <w:szCs w:val="28"/>
        </w:rPr>
        <w:t>CPM</w:t>
      </w:r>
      <w:r>
        <w:rPr>
          <w:rFonts w:ascii="Simplified Arabic" w:hAnsi="Simplified Arabic" w:cs="Simplified Arabic"/>
          <w:sz w:val="28"/>
          <w:szCs w:val="28"/>
          <w:rtl/>
        </w:rPr>
        <w:t>، و</w:t>
      </w:r>
      <w:r w:rsidR="001F549F" w:rsidRPr="0066296B">
        <w:rPr>
          <w:rFonts w:ascii="Simplified Arabic" w:hAnsi="Simplified Arabic" w:cs="Simplified Arabic"/>
          <w:sz w:val="28"/>
          <w:szCs w:val="28"/>
          <w:rtl/>
        </w:rPr>
        <w:t xml:space="preserve">برت </w:t>
      </w:r>
      <w:r w:rsidR="001F549F" w:rsidRPr="0066296B">
        <w:rPr>
          <w:rFonts w:ascii="Simplified Arabic" w:hAnsi="Simplified Arabic" w:cs="Simplified Arabic"/>
          <w:sz w:val="28"/>
          <w:szCs w:val="28"/>
        </w:rPr>
        <w:t>PERT</w:t>
      </w:r>
      <w:r w:rsidR="001F549F" w:rsidRPr="0066296B">
        <w:rPr>
          <w:rFonts w:ascii="Simplified Arabic" w:hAnsi="Simplified Arabic" w:cs="Simplified Arabic"/>
          <w:sz w:val="28"/>
          <w:szCs w:val="28"/>
          <w:rtl/>
        </w:rPr>
        <w:t>).</w:t>
      </w:r>
    </w:p>
    <w:p w14:paraId="13B90776" w14:textId="0D13B5D0" w:rsidR="00443DC3" w:rsidRPr="00443DC3" w:rsidRDefault="0066296B" w:rsidP="00DA7A64">
      <w:pPr>
        <w:pStyle w:val="ListParagraph"/>
        <w:numPr>
          <w:ilvl w:val="0"/>
          <w:numId w:val="5"/>
        </w:numPr>
        <w:spacing w:line="240" w:lineRule="auto"/>
        <w:jc w:val="both"/>
        <w:rPr>
          <w:rFonts w:ascii="Simplified Arabic" w:hAnsi="Simplified Arabic" w:cs="Simplified Arabic"/>
          <w:b/>
          <w:bCs/>
          <w:sz w:val="28"/>
          <w:szCs w:val="28"/>
        </w:rPr>
      </w:pPr>
      <w:r w:rsidRPr="00443DC3">
        <w:rPr>
          <w:rFonts w:ascii="Simplified Arabic" w:hAnsi="Simplified Arabic" w:cs="Simplified Arabic"/>
          <w:sz w:val="28"/>
          <w:szCs w:val="28"/>
          <w:rtl/>
        </w:rPr>
        <w:t>مرحلة التسعينيات ولحد الآن: ال</w:t>
      </w:r>
      <w:r w:rsidRPr="00443DC3">
        <w:rPr>
          <w:rFonts w:ascii="Simplified Arabic" w:hAnsi="Simplified Arabic" w:cs="Simplified Arabic" w:hint="cs"/>
          <w:sz w:val="28"/>
          <w:szCs w:val="28"/>
          <w:rtl/>
        </w:rPr>
        <w:t>ا</w:t>
      </w:r>
      <w:r w:rsidRPr="00443DC3">
        <w:rPr>
          <w:rFonts w:ascii="Simplified Arabic" w:hAnsi="Simplified Arabic" w:cs="Simplified Arabic"/>
          <w:sz w:val="28"/>
          <w:szCs w:val="28"/>
          <w:rtl/>
        </w:rPr>
        <w:t>هتمام بالأبعاد ال</w:t>
      </w:r>
      <w:r w:rsidRPr="00443DC3">
        <w:rPr>
          <w:rFonts w:ascii="Simplified Arabic" w:hAnsi="Simplified Arabic" w:cs="Simplified Arabic" w:hint="cs"/>
          <w:sz w:val="28"/>
          <w:szCs w:val="28"/>
          <w:rtl/>
        </w:rPr>
        <w:t>ا</w:t>
      </w:r>
      <w:r w:rsidRPr="00443DC3">
        <w:rPr>
          <w:rFonts w:ascii="Simplified Arabic" w:hAnsi="Simplified Arabic" w:cs="Simplified Arabic"/>
          <w:sz w:val="28"/>
          <w:szCs w:val="28"/>
          <w:rtl/>
        </w:rPr>
        <w:t>ستراتيجية للمشروع و</w:t>
      </w:r>
      <w:r w:rsidRPr="00443DC3">
        <w:rPr>
          <w:rFonts w:ascii="Simplified Arabic" w:hAnsi="Simplified Arabic" w:cs="Simplified Arabic" w:hint="cs"/>
          <w:sz w:val="28"/>
          <w:szCs w:val="28"/>
          <w:rtl/>
        </w:rPr>
        <w:t>ا</w:t>
      </w:r>
      <w:r w:rsidR="001F549F" w:rsidRPr="00443DC3">
        <w:rPr>
          <w:rFonts w:ascii="Simplified Arabic" w:hAnsi="Simplified Arabic" w:cs="Simplified Arabic"/>
          <w:sz w:val="28"/>
          <w:szCs w:val="28"/>
          <w:rtl/>
        </w:rPr>
        <w:t>ستخ</w:t>
      </w:r>
      <w:r w:rsidRPr="00443DC3">
        <w:rPr>
          <w:rFonts w:ascii="Simplified Arabic" w:hAnsi="Simplified Arabic" w:cs="Simplified Arabic"/>
          <w:sz w:val="28"/>
          <w:szCs w:val="28"/>
          <w:rtl/>
        </w:rPr>
        <w:t xml:space="preserve">دام مدخل الإدارة الموقفية الذي </w:t>
      </w:r>
      <w:r w:rsidRPr="00443DC3">
        <w:rPr>
          <w:rFonts w:ascii="Simplified Arabic" w:hAnsi="Simplified Arabic" w:cs="Simplified Arabic" w:hint="cs"/>
          <w:sz w:val="28"/>
          <w:szCs w:val="28"/>
          <w:rtl/>
        </w:rPr>
        <w:t>ي</w:t>
      </w:r>
      <w:r w:rsidRPr="00443DC3">
        <w:rPr>
          <w:rFonts w:ascii="Simplified Arabic" w:hAnsi="Simplified Arabic" w:cs="Simplified Arabic"/>
          <w:sz w:val="28"/>
          <w:szCs w:val="28"/>
          <w:rtl/>
        </w:rPr>
        <w:t>ركز على خصوصية كل مشروع و</w:t>
      </w:r>
      <w:r w:rsidR="001F549F" w:rsidRPr="00443DC3">
        <w:rPr>
          <w:rFonts w:ascii="Simplified Arabic" w:hAnsi="Simplified Arabic" w:cs="Simplified Arabic"/>
          <w:sz w:val="28"/>
          <w:szCs w:val="28"/>
          <w:rtl/>
        </w:rPr>
        <w:t>ما يتطلبه من مهارات إ</w:t>
      </w:r>
      <w:r w:rsidRPr="00443DC3">
        <w:rPr>
          <w:rFonts w:ascii="Simplified Arabic" w:hAnsi="Simplified Arabic" w:cs="Simplified Arabic"/>
          <w:sz w:val="28"/>
          <w:szCs w:val="28"/>
          <w:rtl/>
        </w:rPr>
        <w:t>دارية تتناسب مع طبيعة المشروع و</w:t>
      </w:r>
      <w:r w:rsidR="001F549F" w:rsidRPr="00443DC3">
        <w:rPr>
          <w:rFonts w:ascii="Simplified Arabic" w:hAnsi="Simplified Arabic" w:cs="Simplified Arabic"/>
          <w:sz w:val="28"/>
          <w:szCs w:val="28"/>
          <w:rtl/>
        </w:rPr>
        <w:t>البيئة المح</w:t>
      </w:r>
      <w:r w:rsidRPr="00443DC3">
        <w:rPr>
          <w:rFonts w:ascii="Simplified Arabic" w:hAnsi="Simplified Arabic" w:cs="Simplified Arabic"/>
          <w:sz w:val="28"/>
          <w:szCs w:val="28"/>
          <w:rtl/>
        </w:rPr>
        <w:t>يطة به، كما تتميز هذه المرحلة ب</w:t>
      </w:r>
      <w:r w:rsidRPr="00443DC3">
        <w:rPr>
          <w:rFonts w:ascii="Simplified Arabic" w:hAnsi="Simplified Arabic" w:cs="Simplified Arabic" w:hint="cs"/>
          <w:sz w:val="28"/>
          <w:szCs w:val="28"/>
          <w:rtl/>
        </w:rPr>
        <w:t>ا</w:t>
      </w:r>
      <w:r w:rsidR="001F549F" w:rsidRPr="00443DC3">
        <w:rPr>
          <w:rFonts w:ascii="Simplified Arabic" w:hAnsi="Simplified Arabic" w:cs="Simplified Arabic"/>
          <w:sz w:val="28"/>
          <w:szCs w:val="28"/>
          <w:rtl/>
        </w:rPr>
        <w:t>ستخدام تقنيات تكنولوجيا المعلومات وإدارة المعر</w:t>
      </w:r>
      <w:r w:rsidRPr="00443DC3">
        <w:rPr>
          <w:rFonts w:ascii="Simplified Arabic" w:hAnsi="Simplified Arabic" w:cs="Simplified Arabic"/>
          <w:sz w:val="28"/>
          <w:szCs w:val="28"/>
          <w:rtl/>
        </w:rPr>
        <w:t xml:space="preserve">فة في دعم مدير المشروع من خلال </w:t>
      </w:r>
      <w:r w:rsidRPr="00443DC3">
        <w:rPr>
          <w:rFonts w:ascii="Simplified Arabic" w:hAnsi="Simplified Arabic" w:cs="Simplified Arabic" w:hint="cs"/>
          <w:sz w:val="28"/>
          <w:szCs w:val="28"/>
          <w:rtl/>
        </w:rPr>
        <w:t>ا</w:t>
      </w:r>
      <w:r w:rsidR="001F549F" w:rsidRPr="00443DC3">
        <w:rPr>
          <w:rFonts w:ascii="Simplified Arabic" w:hAnsi="Simplified Arabic" w:cs="Simplified Arabic"/>
          <w:sz w:val="28"/>
          <w:szCs w:val="28"/>
          <w:rtl/>
        </w:rPr>
        <w:t>ستخدام البرمجيات الخاصة بجدولة المشروع وا</w:t>
      </w:r>
      <w:r w:rsidRPr="00443DC3">
        <w:rPr>
          <w:rFonts w:ascii="Simplified Arabic" w:hAnsi="Simplified Arabic" w:cs="Simplified Arabic"/>
          <w:sz w:val="28"/>
          <w:szCs w:val="28"/>
          <w:rtl/>
        </w:rPr>
        <w:t>لرقابة عليه مثل إدارة المشروع ب</w:t>
      </w:r>
      <w:r w:rsidRPr="00443DC3">
        <w:rPr>
          <w:rFonts w:ascii="Simplified Arabic" w:hAnsi="Simplified Arabic" w:cs="Simplified Arabic" w:hint="cs"/>
          <w:sz w:val="28"/>
          <w:szCs w:val="28"/>
          <w:rtl/>
        </w:rPr>
        <w:t>ا</w:t>
      </w:r>
      <w:r w:rsidR="001F549F" w:rsidRPr="00443DC3">
        <w:rPr>
          <w:rFonts w:ascii="Simplified Arabic" w:hAnsi="Simplified Arabic" w:cs="Simplified Arabic"/>
          <w:sz w:val="28"/>
          <w:szCs w:val="28"/>
          <w:rtl/>
        </w:rPr>
        <w:t xml:space="preserve">ستخدام </w:t>
      </w:r>
      <w:r w:rsidR="001F549F" w:rsidRPr="00443DC3">
        <w:rPr>
          <w:rFonts w:ascii="Simplified Arabic" w:hAnsi="Simplified Arabic" w:cs="Simplified Arabic"/>
          <w:sz w:val="28"/>
          <w:szCs w:val="28"/>
        </w:rPr>
        <w:t>Microsoft project</w:t>
      </w:r>
      <w:r w:rsidR="001F549F" w:rsidRPr="00443DC3">
        <w:rPr>
          <w:rFonts w:ascii="Simplified Arabic" w:hAnsi="Simplified Arabic" w:cs="Simplified Arabic"/>
          <w:sz w:val="28"/>
          <w:szCs w:val="28"/>
          <w:rtl/>
        </w:rPr>
        <w:t xml:space="preserve"> كما ت</w:t>
      </w:r>
      <w:r w:rsidRPr="00443DC3">
        <w:rPr>
          <w:rFonts w:ascii="Simplified Arabic" w:hAnsi="Simplified Arabic" w:cs="Simplified Arabic"/>
          <w:sz w:val="28"/>
          <w:szCs w:val="28"/>
          <w:rtl/>
        </w:rPr>
        <w:t>تميز هذه المرحلة بظهور جمعيات ومعاهد متخصصة في إدارة المشروع و</w:t>
      </w:r>
      <w:r w:rsidR="001F549F" w:rsidRPr="00443DC3">
        <w:rPr>
          <w:rFonts w:ascii="Simplified Arabic" w:hAnsi="Simplified Arabic" w:cs="Simplified Arabic"/>
          <w:sz w:val="28"/>
          <w:szCs w:val="28"/>
          <w:rtl/>
        </w:rPr>
        <w:t>من أبرزها: معهد إدارة المشروع في أمريكا، جمعية إدار</w:t>
      </w:r>
      <w:r w:rsidRPr="00443DC3">
        <w:rPr>
          <w:rFonts w:ascii="Simplified Arabic" w:hAnsi="Simplified Arabic" w:cs="Simplified Arabic"/>
          <w:sz w:val="28"/>
          <w:szCs w:val="28"/>
          <w:rtl/>
        </w:rPr>
        <w:t>ة المشروع في المملكة المتحدة. ب</w:t>
      </w:r>
      <w:r w:rsidRPr="00443DC3">
        <w:rPr>
          <w:rFonts w:ascii="Simplified Arabic" w:hAnsi="Simplified Arabic" w:cs="Simplified Arabic" w:hint="cs"/>
          <w:sz w:val="28"/>
          <w:szCs w:val="28"/>
          <w:rtl/>
        </w:rPr>
        <w:t>الإ</w:t>
      </w:r>
      <w:r w:rsidR="001F549F" w:rsidRPr="00443DC3">
        <w:rPr>
          <w:rFonts w:ascii="Simplified Arabic" w:hAnsi="Simplified Arabic" w:cs="Simplified Arabic"/>
          <w:sz w:val="28"/>
          <w:szCs w:val="28"/>
          <w:rtl/>
        </w:rPr>
        <w:t>ض</w:t>
      </w:r>
      <w:r w:rsidRPr="00443DC3">
        <w:rPr>
          <w:rFonts w:ascii="Simplified Arabic" w:hAnsi="Simplified Arabic" w:cs="Simplified Arabic"/>
          <w:sz w:val="28"/>
          <w:szCs w:val="28"/>
          <w:rtl/>
        </w:rPr>
        <w:t>افة إلى ذلك تتميز هذه المرحلة ب</w:t>
      </w:r>
      <w:r w:rsidRPr="00443DC3">
        <w:rPr>
          <w:rFonts w:ascii="Simplified Arabic" w:hAnsi="Simplified Arabic" w:cs="Simplified Arabic" w:hint="cs"/>
          <w:sz w:val="28"/>
          <w:szCs w:val="28"/>
          <w:rtl/>
        </w:rPr>
        <w:t>ا</w:t>
      </w:r>
      <w:r w:rsidRPr="00443DC3">
        <w:rPr>
          <w:rFonts w:ascii="Simplified Arabic" w:hAnsi="Simplified Arabic" w:cs="Simplified Arabic"/>
          <w:sz w:val="28"/>
          <w:szCs w:val="28"/>
          <w:rtl/>
        </w:rPr>
        <w:t>ستخدام شبكة ال</w:t>
      </w:r>
      <w:r w:rsidRPr="00443DC3">
        <w:rPr>
          <w:rFonts w:ascii="Simplified Arabic" w:hAnsi="Simplified Arabic" w:cs="Simplified Arabic" w:hint="cs"/>
          <w:sz w:val="28"/>
          <w:szCs w:val="28"/>
          <w:rtl/>
        </w:rPr>
        <w:t>إ</w:t>
      </w:r>
      <w:r w:rsidR="001F549F" w:rsidRPr="00443DC3">
        <w:rPr>
          <w:rFonts w:ascii="Simplified Arabic" w:hAnsi="Simplified Arabic" w:cs="Simplified Arabic"/>
          <w:sz w:val="28"/>
          <w:szCs w:val="28"/>
          <w:rtl/>
        </w:rPr>
        <w:t>نتر</w:t>
      </w:r>
      <w:r w:rsidRPr="00443DC3">
        <w:rPr>
          <w:rFonts w:ascii="Simplified Arabic" w:hAnsi="Simplified Arabic" w:cs="Simplified Arabic"/>
          <w:sz w:val="28"/>
          <w:szCs w:val="28"/>
          <w:rtl/>
        </w:rPr>
        <w:t>نت في نشر ثقافة إدارة المشروع و</w:t>
      </w:r>
      <w:r w:rsidR="001F549F" w:rsidRPr="00443DC3">
        <w:rPr>
          <w:rFonts w:ascii="Simplified Arabic" w:hAnsi="Simplified Arabic" w:cs="Simplified Arabic"/>
          <w:sz w:val="28"/>
          <w:szCs w:val="28"/>
          <w:rtl/>
        </w:rPr>
        <w:t xml:space="preserve">ظهور منظمات </w:t>
      </w:r>
      <w:r w:rsidR="00443DC3">
        <w:rPr>
          <w:rFonts w:ascii="Simplified Arabic" w:hAnsi="Simplified Arabic" w:cs="Simplified Arabic"/>
          <w:sz w:val="28"/>
          <w:szCs w:val="28"/>
          <w:rtl/>
        </w:rPr>
        <w:t>متخصصة في تدريب إدارة المشروع</w:t>
      </w:r>
      <w:r w:rsidR="00443DC3">
        <w:rPr>
          <w:rFonts w:ascii="Simplified Arabic" w:hAnsi="Simplified Arabic" w:cs="Simplified Arabic" w:hint="cs"/>
          <w:sz w:val="28"/>
          <w:szCs w:val="28"/>
          <w:rtl/>
        </w:rPr>
        <w:t>.</w:t>
      </w:r>
    </w:p>
    <w:p w14:paraId="428B697F" w14:textId="77777777" w:rsidR="00913E2E" w:rsidRDefault="00913E2E" w:rsidP="00443DC3">
      <w:pPr>
        <w:spacing w:line="240" w:lineRule="auto"/>
        <w:jc w:val="both"/>
        <w:rPr>
          <w:rFonts w:ascii="Simplified Arabic" w:hAnsi="Simplified Arabic" w:cs="Simplified Arabic"/>
          <w:b/>
          <w:bCs/>
          <w:sz w:val="28"/>
          <w:szCs w:val="28"/>
          <w:rtl/>
        </w:rPr>
      </w:pPr>
    </w:p>
    <w:p w14:paraId="6A658AC9" w14:textId="3C5FF2E3" w:rsidR="00C6264E" w:rsidRPr="00443DC3" w:rsidRDefault="00C6264E" w:rsidP="00443DC3">
      <w:pPr>
        <w:spacing w:line="240" w:lineRule="auto"/>
        <w:jc w:val="both"/>
        <w:rPr>
          <w:rFonts w:ascii="Simplified Arabic" w:hAnsi="Simplified Arabic" w:cs="Simplified Arabic"/>
          <w:b/>
          <w:bCs/>
          <w:sz w:val="28"/>
          <w:szCs w:val="28"/>
          <w:rtl/>
        </w:rPr>
      </w:pPr>
      <w:r w:rsidRPr="00443DC3">
        <w:rPr>
          <w:rFonts w:ascii="Simplified Arabic" w:hAnsi="Simplified Arabic" w:cs="Simplified Arabic"/>
          <w:b/>
          <w:bCs/>
          <w:sz w:val="28"/>
          <w:szCs w:val="28"/>
          <w:rtl/>
        </w:rPr>
        <w:lastRenderedPageBreak/>
        <w:t>أهمية إدارة المشاريع:</w:t>
      </w:r>
    </w:p>
    <w:p w14:paraId="53D5DD55" w14:textId="5AF1485B" w:rsidR="00C6264E" w:rsidRPr="000238F6" w:rsidRDefault="00B1143E"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تأتي أهمية إدارة المشاريع من الجوانب التالية</w:t>
      </w:r>
      <w:r w:rsidR="00E32323" w:rsidRPr="000238F6">
        <w:rPr>
          <w:rFonts w:ascii="Simplified Arabic" w:hAnsi="Simplified Arabic" w:cs="Simplified Arabic"/>
          <w:sz w:val="28"/>
          <w:szCs w:val="28"/>
          <w:rtl/>
        </w:rPr>
        <w:t xml:space="preserve"> (التقنية المباركة، 2019، 8- 9)</w:t>
      </w:r>
      <w:r w:rsidRPr="000238F6">
        <w:rPr>
          <w:rFonts w:ascii="Simplified Arabic" w:hAnsi="Simplified Arabic" w:cs="Simplified Arabic"/>
          <w:sz w:val="28"/>
          <w:szCs w:val="28"/>
          <w:rtl/>
        </w:rPr>
        <w:t>:</w:t>
      </w:r>
    </w:p>
    <w:p w14:paraId="455448FD" w14:textId="77777777" w:rsidR="00B1143E" w:rsidRPr="000238F6" w:rsidRDefault="00B1143E"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التوافق الاستراتيجي</w:t>
      </w:r>
      <w:r w:rsidRPr="000238F6">
        <w:rPr>
          <w:rFonts w:ascii="Simplified Arabic" w:hAnsi="Simplified Arabic" w:cs="Simplified Arabic"/>
          <w:sz w:val="28"/>
          <w:szCs w:val="28"/>
          <w:rtl/>
        </w:rPr>
        <w:t>: فإدارة المشاريع تكمن أهميتها في التأكد من أن ما يجب تسليمه سيتم تسليمه وسيضيف قيمة حقيقية، فكل منظمة لديها أهدافها الاستراتيجية ويجب على كل مشروع أن يصب في مصلحة هذه الأهداف. فوجود الدقة في المشاريع وتوافقها مع الإطار العام للأهداف الاستراتيجية هي أحد سمات ادارة المشاريع الناجحة.</w:t>
      </w:r>
    </w:p>
    <w:p w14:paraId="2A949082" w14:textId="2A1CD5E1" w:rsidR="00B1143E" w:rsidRPr="000238F6" w:rsidRDefault="00B1143E"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 xml:space="preserve"> الريادة</w:t>
      </w:r>
      <w:r w:rsidRPr="000238F6">
        <w:rPr>
          <w:rFonts w:ascii="Simplified Arabic" w:hAnsi="Simplified Arabic" w:cs="Simplified Arabic"/>
          <w:sz w:val="28"/>
          <w:szCs w:val="28"/>
          <w:rtl/>
        </w:rPr>
        <w:t xml:space="preserve">: فأحد خصائص إدارة المشاريع الناجحة هي الريادة ، فقيادة </w:t>
      </w:r>
      <w:r w:rsidR="00E32323" w:rsidRPr="000238F6">
        <w:rPr>
          <w:rFonts w:ascii="Simplified Arabic" w:hAnsi="Simplified Arabic" w:cs="Simplified Arabic"/>
          <w:sz w:val="28"/>
          <w:szCs w:val="28"/>
          <w:rtl/>
        </w:rPr>
        <w:t>المشاريع لتحقيق أهدافها المرسومة سيساعد</w:t>
      </w:r>
      <w:r w:rsidRPr="000238F6">
        <w:rPr>
          <w:rFonts w:ascii="Simplified Arabic" w:hAnsi="Simplified Arabic" w:cs="Simplified Arabic"/>
          <w:sz w:val="28"/>
          <w:szCs w:val="28"/>
          <w:rtl/>
        </w:rPr>
        <w:t xml:space="preserve"> في الوصول </w:t>
      </w:r>
      <w:r w:rsidR="00E32323" w:rsidRPr="000238F6">
        <w:rPr>
          <w:rFonts w:ascii="Simplified Arabic" w:hAnsi="Simplified Arabic" w:cs="Simplified Arabic"/>
          <w:sz w:val="28"/>
          <w:szCs w:val="28"/>
          <w:rtl/>
        </w:rPr>
        <w:t>لريادة الأعمال</w:t>
      </w:r>
      <w:r w:rsidRPr="000238F6">
        <w:rPr>
          <w:rFonts w:ascii="Simplified Arabic" w:hAnsi="Simplified Arabic" w:cs="Simplified Arabic"/>
          <w:sz w:val="28"/>
          <w:szCs w:val="28"/>
          <w:rtl/>
        </w:rPr>
        <w:t xml:space="preserve">. </w:t>
      </w:r>
    </w:p>
    <w:p w14:paraId="00C2BC1B" w14:textId="77777777" w:rsidR="00B1143E" w:rsidRPr="000238F6" w:rsidRDefault="00B1143E"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وضوح الأهداف والتركيز في المهم</w:t>
      </w:r>
      <w:r w:rsidRPr="000238F6">
        <w:rPr>
          <w:rFonts w:ascii="Simplified Arabic" w:hAnsi="Simplified Arabic" w:cs="Simplified Arabic"/>
          <w:sz w:val="28"/>
          <w:szCs w:val="28"/>
          <w:rtl/>
        </w:rPr>
        <w:t xml:space="preserve"> حيث إن ادارة المشاريع الناجحة تضمن وجود خطة مناسبة لتنفيذ الأهداف الاستراتيجية.</w:t>
      </w:r>
    </w:p>
    <w:p w14:paraId="15FCA9A0" w14:textId="6D5C7F07" w:rsidR="00B1143E" w:rsidRPr="000238F6" w:rsidRDefault="00B1143E"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واقعية الخطط :</w:t>
      </w:r>
      <w:r w:rsidRPr="000238F6">
        <w:rPr>
          <w:rFonts w:ascii="Simplified Arabic" w:hAnsi="Simplified Arabic" w:cs="Simplified Arabic"/>
          <w:sz w:val="28"/>
          <w:szCs w:val="28"/>
          <w:rtl/>
        </w:rPr>
        <w:t xml:space="preserve"> حيث إن إدارة المشاريع الناجحة تضمن إيجاد خطط واقعية يمكن من خلالها معرفة ما الذي يمكن تسلميه ومتى، فبدون هذه المعلومات يصعب الوصول لتقديرات واقعية؛ حيث التكلفة والوقت والمجهود المطلوب. </w:t>
      </w:r>
    </w:p>
    <w:p w14:paraId="6E0D1315" w14:textId="77777777" w:rsidR="00E32323" w:rsidRPr="000238F6" w:rsidRDefault="00B1143E"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التحكم بالجودة:</w:t>
      </w:r>
      <w:r w:rsidRPr="000238F6">
        <w:rPr>
          <w:rFonts w:ascii="Simplified Arabic" w:hAnsi="Simplified Arabic" w:cs="Simplified Arabic"/>
          <w:sz w:val="28"/>
          <w:szCs w:val="28"/>
          <w:rtl/>
        </w:rPr>
        <w:t xml:space="preserve"> </w:t>
      </w:r>
      <w:r w:rsidR="00E32323" w:rsidRPr="000238F6">
        <w:rPr>
          <w:rFonts w:ascii="Simplified Arabic" w:hAnsi="Simplified Arabic" w:cs="Simplified Arabic"/>
          <w:sz w:val="28"/>
          <w:szCs w:val="28"/>
          <w:rtl/>
        </w:rPr>
        <w:t>فالإدارة الجيدة للمشاريع تضمن جودة التسليمات بشكل دائم، ومع ضغط التسليمات لأي مشروع قد تتأثر جودة المخرجات وهنا يأتي دور مدير المشاريع الناجح بحيث يضمن أن التسليم لا يعتبر ناجحًا في حال الانتهاء منه في الوقت المحدد فقط بل أن جودته توافق معايير المنظمة والعميل.</w:t>
      </w:r>
    </w:p>
    <w:p w14:paraId="7231D1BB" w14:textId="77777777" w:rsidR="00E32323" w:rsidRPr="000238F6" w:rsidRDefault="00E32323"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 xml:space="preserve"> إدارة المخاطر</w:t>
      </w:r>
      <w:r w:rsidRPr="000238F6">
        <w:rPr>
          <w:rFonts w:ascii="Simplified Arabic" w:hAnsi="Simplified Arabic" w:cs="Simplified Arabic"/>
          <w:sz w:val="28"/>
          <w:szCs w:val="28"/>
          <w:rtl/>
        </w:rPr>
        <w:t xml:space="preserve">: تكمن أهمية إدارة المشاريع في كونها تضمن أن المخاطر تتم إدارتها بشكل جيد يضمن عدم تحولها لمشكلة. </w:t>
      </w:r>
    </w:p>
    <w:p w14:paraId="7EE048A6" w14:textId="77777777" w:rsidR="00E32323" w:rsidRPr="000238F6" w:rsidRDefault="00E32323"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تنظيم وتقنين العمل</w:t>
      </w:r>
      <w:r w:rsidRPr="000238F6">
        <w:rPr>
          <w:rFonts w:ascii="Simplified Arabic" w:hAnsi="Simplified Arabic" w:cs="Simplified Arabic"/>
          <w:sz w:val="28"/>
          <w:szCs w:val="28"/>
          <w:rtl/>
        </w:rPr>
        <w:t xml:space="preserve">: فإدارة المشاريع ببساطة تضمن لك أن الأشخاص المناسبين يقومون بالمهمة المناسبة في الوقت المناسب، وتضمن أن المشاريع تتبع خطوات منظمة وتمر بدورة المشروع كاملة بشكل صحيح. </w:t>
      </w:r>
    </w:p>
    <w:p w14:paraId="00D24EDB" w14:textId="77777777" w:rsidR="00E32323" w:rsidRPr="000238F6" w:rsidRDefault="00E32323" w:rsidP="006643F7">
      <w:pPr>
        <w:pStyle w:val="ListParagraph"/>
        <w:numPr>
          <w:ilvl w:val="0"/>
          <w:numId w:val="4"/>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الرقابة المستمرة</w:t>
      </w:r>
      <w:r w:rsidRPr="000238F6">
        <w:rPr>
          <w:rFonts w:ascii="Simplified Arabic" w:hAnsi="Simplified Arabic" w:cs="Simplified Arabic"/>
          <w:sz w:val="28"/>
          <w:szCs w:val="28"/>
          <w:rtl/>
        </w:rPr>
        <w:t xml:space="preserve"> :فإدارة المشاريع الجيدة تضمن أن مراحل تقدم المشروع يتم متابعتها بشكل جيد وأن جميع التقارير المطلوبة تم عملها بالشكل المطلوب. </w:t>
      </w:r>
    </w:p>
    <w:p w14:paraId="10822DA7" w14:textId="184A53D0" w:rsidR="00B1143E" w:rsidRPr="000238F6" w:rsidRDefault="00E32323" w:rsidP="006643F7">
      <w:pPr>
        <w:pStyle w:val="ListParagraph"/>
        <w:numPr>
          <w:ilvl w:val="0"/>
          <w:numId w:val="4"/>
        </w:numPr>
        <w:spacing w:line="240" w:lineRule="auto"/>
        <w:jc w:val="both"/>
        <w:rPr>
          <w:rFonts w:ascii="Simplified Arabic" w:hAnsi="Simplified Arabic" w:cs="Simplified Arabic"/>
          <w:sz w:val="28"/>
          <w:szCs w:val="28"/>
          <w:rtl/>
        </w:rPr>
      </w:pPr>
      <w:r w:rsidRPr="000238F6">
        <w:rPr>
          <w:rFonts w:ascii="Simplified Arabic" w:hAnsi="Simplified Arabic" w:cs="Simplified Arabic"/>
          <w:b/>
          <w:bCs/>
          <w:sz w:val="28"/>
          <w:szCs w:val="28"/>
          <w:rtl/>
        </w:rPr>
        <w:t>التعلم من أسباب النجاح والفشل</w:t>
      </w:r>
      <w:r w:rsidRPr="000238F6">
        <w:rPr>
          <w:rFonts w:ascii="Simplified Arabic" w:hAnsi="Simplified Arabic" w:cs="Simplified Arabic"/>
          <w:sz w:val="28"/>
          <w:szCs w:val="28"/>
          <w:rtl/>
        </w:rPr>
        <w:t>:  فإدارة المشاريع الناجحة تضمن التعلم من الأخطاء ومنع تكرارها مستقبلًا؛ حيث يتم توثيق الأمور وإيجاد طرق منهجية لسير المشروع ليتم معرفة ما الذي يجب فعله وما لا يجب.</w:t>
      </w:r>
    </w:p>
    <w:p w14:paraId="795B0C25" w14:textId="77777777" w:rsidR="00913E2E" w:rsidRDefault="00913E2E" w:rsidP="006643F7">
      <w:pPr>
        <w:spacing w:line="240" w:lineRule="auto"/>
        <w:jc w:val="both"/>
        <w:rPr>
          <w:rFonts w:ascii="Simplified Arabic" w:hAnsi="Simplified Arabic" w:cs="Simplified Arabic"/>
          <w:b/>
          <w:bCs/>
          <w:sz w:val="28"/>
          <w:szCs w:val="28"/>
          <w:rtl/>
        </w:rPr>
      </w:pPr>
    </w:p>
    <w:p w14:paraId="34EDCD92" w14:textId="77777777" w:rsidR="00913E2E" w:rsidRDefault="00913E2E" w:rsidP="006643F7">
      <w:pPr>
        <w:spacing w:line="240" w:lineRule="auto"/>
        <w:jc w:val="both"/>
        <w:rPr>
          <w:rFonts w:ascii="Simplified Arabic" w:hAnsi="Simplified Arabic" w:cs="Simplified Arabic"/>
          <w:b/>
          <w:bCs/>
          <w:sz w:val="28"/>
          <w:szCs w:val="28"/>
          <w:rtl/>
        </w:rPr>
      </w:pPr>
    </w:p>
    <w:p w14:paraId="3DF2A2AD" w14:textId="7E8117EB" w:rsidR="005C17EE" w:rsidRDefault="005C17EE" w:rsidP="006643F7">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خصائص إدارة المشاريع:</w:t>
      </w:r>
    </w:p>
    <w:p w14:paraId="6AE8A435" w14:textId="1ACDA7CE" w:rsidR="008B04C7" w:rsidRDefault="005C17EE" w:rsidP="008B04C7">
      <w:pPr>
        <w:spacing w:line="240" w:lineRule="auto"/>
        <w:jc w:val="both"/>
        <w:rPr>
          <w:rFonts w:ascii="Simplified Arabic" w:hAnsi="Simplified Arabic" w:cs="Simplified Arabic"/>
          <w:sz w:val="28"/>
          <w:szCs w:val="28"/>
          <w:rtl/>
        </w:rPr>
      </w:pPr>
      <w:r w:rsidRPr="005C17EE">
        <w:rPr>
          <w:rFonts w:ascii="Simplified Arabic" w:hAnsi="Simplified Arabic" w:cs="Simplified Arabic"/>
          <w:sz w:val="28"/>
          <w:szCs w:val="28"/>
          <w:rtl/>
        </w:rPr>
        <w:t>يُعد المشروع من الأنشطة المترابطة والمتكاملة له بدا</w:t>
      </w:r>
      <w:r w:rsidR="008B04C7">
        <w:rPr>
          <w:rFonts w:ascii="Simplified Arabic" w:hAnsi="Simplified Arabic" w:cs="Simplified Arabic"/>
          <w:sz w:val="28"/>
          <w:szCs w:val="28"/>
          <w:rtl/>
        </w:rPr>
        <w:t>ية ونهاية محددة مما يجعله مؤقت</w:t>
      </w:r>
      <w:r w:rsidR="008B04C7">
        <w:rPr>
          <w:rFonts w:ascii="Simplified Arabic" w:hAnsi="Simplified Arabic" w:cs="Simplified Arabic" w:hint="cs"/>
          <w:sz w:val="28"/>
          <w:szCs w:val="28"/>
          <w:rtl/>
        </w:rPr>
        <w:t>ً</w:t>
      </w:r>
      <w:r w:rsidR="008B04C7">
        <w:rPr>
          <w:rFonts w:ascii="Simplified Arabic" w:hAnsi="Simplified Arabic" w:cs="Simplified Arabic"/>
          <w:sz w:val="28"/>
          <w:szCs w:val="28"/>
          <w:rtl/>
        </w:rPr>
        <w:t>ا</w:t>
      </w:r>
      <w:r w:rsidRPr="005C17EE">
        <w:rPr>
          <w:rFonts w:ascii="Simplified Arabic" w:hAnsi="Simplified Arabic" w:cs="Simplified Arabic"/>
          <w:sz w:val="28"/>
          <w:szCs w:val="28"/>
          <w:rtl/>
        </w:rPr>
        <w:t xml:space="preserve"> يبدأ بوقت معين وينتهي في وقت معين، كم</w:t>
      </w:r>
      <w:r w:rsidR="008B04C7">
        <w:rPr>
          <w:rFonts w:ascii="Simplified Arabic" w:hAnsi="Simplified Arabic" w:cs="Simplified Arabic"/>
          <w:sz w:val="28"/>
          <w:szCs w:val="28"/>
          <w:rtl/>
        </w:rPr>
        <w:t>ا أن ما يميز المشروع كونه مزيج</w:t>
      </w:r>
      <w:r w:rsidR="008B04C7">
        <w:rPr>
          <w:rFonts w:ascii="Simplified Arabic" w:hAnsi="Simplified Arabic" w:cs="Simplified Arabic" w:hint="cs"/>
          <w:sz w:val="28"/>
          <w:szCs w:val="28"/>
          <w:rtl/>
        </w:rPr>
        <w:t>ً</w:t>
      </w:r>
      <w:r w:rsidR="008B04C7">
        <w:rPr>
          <w:rFonts w:ascii="Simplified Arabic" w:hAnsi="Simplified Arabic" w:cs="Simplified Arabic"/>
          <w:sz w:val="28"/>
          <w:szCs w:val="28"/>
          <w:rtl/>
        </w:rPr>
        <w:t>ا فريد</w:t>
      </w:r>
      <w:r w:rsidR="008B04C7">
        <w:rPr>
          <w:rFonts w:ascii="Simplified Arabic" w:hAnsi="Simplified Arabic" w:cs="Simplified Arabic" w:hint="cs"/>
          <w:sz w:val="28"/>
          <w:szCs w:val="28"/>
          <w:rtl/>
        </w:rPr>
        <w:t>ً</w:t>
      </w:r>
      <w:r w:rsidR="008B04C7">
        <w:rPr>
          <w:rFonts w:ascii="Simplified Arabic" w:hAnsi="Simplified Arabic" w:cs="Simplified Arabic"/>
          <w:sz w:val="28"/>
          <w:szCs w:val="28"/>
          <w:rtl/>
        </w:rPr>
        <w:t>ا</w:t>
      </w:r>
      <w:r w:rsidRPr="005C17EE">
        <w:rPr>
          <w:rFonts w:ascii="Simplified Arabic" w:hAnsi="Simplified Arabic" w:cs="Simplified Arabic"/>
          <w:sz w:val="28"/>
          <w:szCs w:val="28"/>
          <w:rtl/>
        </w:rPr>
        <w:t xml:space="preserve"> من الأنشطة لا يتكرر كثير</w:t>
      </w:r>
      <w:r w:rsidR="008B04C7">
        <w:rPr>
          <w:rFonts w:ascii="Simplified Arabic" w:hAnsi="Simplified Arabic" w:cs="Simplified Arabic" w:hint="cs"/>
          <w:sz w:val="28"/>
          <w:szCs w:val="28"/>
          <w:rtl/>
        </w:rPr>
        <w:t>ً</w:t>
      </w:r>
      <w:r w:rsidRPr="005C17EE">
        <w:rPr>
          <w:rFonts w:ascii="Simplified Arabic" w:hAnsi="Simplified Arabic" w:cs="Simplified Arabic"/>
          <w:sz w:val="28"/>
          <w:szCs w:val="28"/>
          <w:rtl/>
        </w:rPr>
        <w:t>ا في ظروفه أو أنشطته أو طريقة تأديته</w:t>
      </w:r>
      <w:r w:rsidR="008B04C7">
        <w:rPr>
          <w:rFonts w:ascii="Simplified Arabic" w:hAnsi="Simplified Arabic" w:cs="Simplified Arabic" w:hint="cs"/>
          <w:sz w:val="28"/>
          <w:szCs w:val="28"/>
          <w:rtl/>
        </w:rPr>
        <w:t>،</w:t>
      </w:r>
      <w:r w:rsidRPr="005C17EE">
        <w:rPr>
          <w:rFonts w:ascii="Simplified Arabic" w:hAnsi="Simplified Arabic" w:cs="Simplified Arabic"/>
          <w:sz w:val="28"/>
          <w:szCs w:val="28"/>
          <w:rtl/>
        </w:rPr>
        <w:t xml:space="preserve"> </w:t>
      </w:r>
      <w:r w:rsidR="008B04C7">
        <w:rPr>
          <w:rFonts w:ascii="Simplified Arabic" w:hAnsi="Simplified Arabic" w:cs="Simplified Arabic" w:hint="cs"/>
          <w:sz w:val="28"/>
          <w:szCs w:val="28"/>
          <w:rtl/>
        </w:rPr>
        <w:t>ومن أبرز سماته</w:t>
      </w:r>
      <w:r w:rsidRPr="005C17EE">
        <w:rPr>
          <w:rFonts w:ascii="Simplified Arabic" w:hAnsi="Simplified Arabic" w:cs="Simplified Arabic"/>
          <w:sz w:val="28"/>
          <w:szCs w:val="28"/>
          <w:rtl/>
        </w:rPr>
        <w:t>:</w:t>
      </w:r>
      <w:r w:rsidR="008B04C7">
        <w:rPr>
          <w:rFonts w:ascii="Simplified Arabic" w:hAnsi="Simplified Arabic" w:cs="Simplified Arabic" w:hint="cs"/>
          <w:sz w:val="28"/>
          <w:szCs w:val="28"/>
          <w:rtl/>
        </w:rPr>
        <w:t xml:space="preserve"> </w:t>
      </w:r>
      <w:r w:rsidRPr="005C17EE">
        <w:rPr>
          <w:rFonts w:ascii="Simplified Arabic" w:hAnsi="Simplified Arabic" w:cs="Simplified Arabic"/>
          <w:sz w:val="28"/>
          <w:szCs w:val="28"/>
          <w:rtl/>
        </w:rPr>
        <w:t>أن المشروع مؤقت، والسمة الفريدة له، فالمشروع عمل غير متكرر وهذه السمة هي التي تميز بين المشروع عن مشروع آخر مما يدل على التنوع الذي تتسم به المشروعات. وباختصار فإن الهدف من إدارة المشروع هو جعل كلفة المشروع ومدة تنفيذه، وجودته أقرب ما تكون إلى الكمال</w:t>
      </w:r>
      <w:r w:rsidR="008B04C7">
        <w:rPr>
          <w:rFonts w:ascii="Simplified Arabic" w:hAnsi="Simplified Arabic" w:cs="Simplified Arabic" w:hint="cs"/>
          <w:sz w:val="28"/>
          <w:szCs w:val="28"/>
          <w:rtl/>
        </w:rPr>
        <w:t xml:space="preserve">، </w:t>
      </w:r>
      <w:r w:rsidR="008B04C7">
        <w:rPr>
          <w:rFonts w:ascii="Simplified Arabic" w:hAnsi="Simplified Arabic" w:cs="Simplified Arabic"/>
          <w:sz w:val="28"/>
          <w:szCs w:val="28"/>
          <w:rtl/>
        </w:rPr>
        <w:t>وانطلاق</w:t>
      </w:r>
      <w:r w:rsidR="008B04C7">
        <w:rPr>
          <w:rFonts w:ascii="Simplified Arabic" w:hAnsi="Simplified Arabic" w:cs="Simplified Arabic" w:hint="cs"/>
          <w:sz w:val="28"/>
          <w:szCs w:val="28"/>
          <w:rtl/>
        </w:rPr>
        <w:t>ً</w:t>
      </w:r>
      <w:r w:rsidR="008B04C7">
        <w:rPr>
          <w:rFonts w:ascii="Simplified Arabic" w:hAnsi="Simplified Arabic" w:cs="Simplified Arabic"/>
          <w:sz w:val="28"/>
          <w:szCs w:val="28"/>
          <w:rtl/>
        </w:rPr>
        <w:t>ا</w:t>
      </w:r>
      <w:r w:rsidRPr="005C17EE">
        <w:rPr>
          <w:rFonts w:ascii="Simplified Arabic" w:hAnsi="Simplified Arabic" w:cs="Simplified Arabic"/>
          <w:sz w:val="28"/>
          <w:szCs w:val="28"/>
          <w:rtl/>
        </w:rPr>
        <w:t xml:space="preserve"> من أن إدارة المشروع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التخطيط والتنفيذ والمراقبة والتحكم وإنهاء المشروع، وأن مدير المشروع هو الشخص المسؤول عن تحقيق أهداف المشروع</w:t>
      </w:r>
      <w:r w:rsidR="008B04C7">
        <w:rPr>
          <w:rFonts w:ascii="Simplified Arabic" w:hAnsi="Simplified Arabic" w:cs="Simplified Arabic" w:hint="cs"/>
          <w:sz w:val="28"/>
          <w:szCs w:val="28"/>
          <w:rtl/>
        </w:rPr>
        <w:t>، لذا</w:t>
      </w:r>
      <w:r w:rsidRPr="005C17EE">
        <w:rPr>
          <w:rFonts w:ascii="Simplified Arabic" w:hAnsi="Simplified Arabic" w:cs="Simplified Arabic"/>
          <w:sz w:val="28"/>
          <w:szCs w:val="28"/>
          <w:rtl/>
        </w:rPr>
        <w:t xml:space="preserve"> تش</w:t>
      </w:r>
      <w:r w:rsidR="008B04C7">
        <w:rPr>
          <w:rFonts w:ascii="Simplified Arabic" w:hAnsi="Simplified Arabic" w:cs="Simplified Arabic" w:hint="cs"/>
          <w:sz w:val="28"/>
          <w:szCs w:val="28"/>
          <w:rtl/>
        </w:rPr>
        <w:t>ت</w:t>
      </w:r>
      <w:r w:rsidRPr="005C17EE">
        <w:rPr>
          <w:rFonts w:ascii="Simplified Arabic" w:hAnsi="Simplified Arabic" w:cs="Simplified Arabic"/>
          <w:sz w:val="28"/>
          <w:szCs w:val="28"/>
          <w:rtl/>
        </w:rPr>
        <w:t>مل إدارة المشروع على ما يلي</w:t>
      </w:r>
      <w:r w:rsidR="008B04C7">
        <w:rPr>
          <w:rFonts w:ascii="Simplified Arabic" w:hAnsi="Simplified Arabic" w:cs="Simplified Arabic" w:hint="cs"/>
          <w:sz w:val="28"/>
          <w:szCs w:val="28"/>
          <w:rtl/>
        </w:rPr>
        <w:t xml:space="preserve"> (ناصر وياغي، 2019، 629)</w:t>
      </w:r>
      <w:r w:rsidRPr="005C17EE">
        <w:rPr>
          <w:rFonts w:ascii="Simplified Arabic" w:hAnsi="Simplified Arabic" w:cs="Simplified Arabic"/>
          <w:sz w:val="28"/>
          <w:szCs w:val="28"/>
          <w:rtl/>
        </w:rPr>
        <w:t xml:space="preserve">: </w:t>
      </w:r>
    </w:p>
    <w:p w14:paraId="092C525D" w14:textId="77777777" w:rsidR="008B04C7" w:rsidRDefault="005C17EE" w:rsidP="00DA7A64">
      <w:pPr>
        <w:pStyle w:val="ListParagraph"/>
        <w:numPr>
          <w:ilvl w:val="0"/>
          <w:numId w:val="7"/>
        </w:numPr>
        <w:spacing w:line="240" w:lineRule="auto"/>
        <w:jc w:val="both"/>
        <w:rPr>
          <w:rFonts w:ascii="Simplified Arabic" w:hAnsi="Simplified Arabic" w:cs="Simplified Arabic"/>
          <w:sz w:val="28"/>
          <w:szCs w:val="28"/>
        </w:rPr>
      </w:pPr>
      <w:r w:rsidRPr="008B04C7">
        <w:rPr>
          <w:rFonts w:ascii="Simplified Arabic" w:hAnsi="Simplified Arabic" w:cs="Simplified Arabic"/>
          <w:sz w:val="28"/>
          <w:szCs w:val="28"/>
          <w:rtl/>
        </w:rPr>
        <w:t>تحديد المتطلبات الخاصة بالمشروع.</w:t>
      </w:r>
    </w:p>
    <w:p w14:paraId="04ED16C1" w14:textId="77777777" w:rsidR="008B04C7" w:rsidRDefault="005C17EE" w:rsidP="00DA7A64">
      <w:pPr>
        <w:pStyle w:val="ListParagraph"/>
        <w:numPr>
          <w:ilvl w:val="0"/>
          <w:numId w:val="7"/>
        </w:numPr>
        <w:spacing w:line="240" w:lineRule="auto"/>
        <w:jc w:val="both"/>
        <w:rPr>
          <w:rFonts w:ascii="Simplified Arabic" w:hAnsi="Simplified Arabic" w:cs="Simplified Arabic"/>
          <w:sz w:val="28"/>
          <w:szCs w:val="28"/>
        </w:rPr>
      </w:pPr>
      <w:r w:rsidRPr="008B04C7">
        <w:rPr>
          <w:rFonts w:ascii="Simplified Arabic" w:hAnsi="Simplified Arabic" w:cs="Simplified Arabic"/>
          <w:sz w:val="28"/>
          <w:szCs w:val="28"/>
          <w:rtl/>
        </w:rPr>
        <w:t xml:space="preserve"> وضع أهداف واضحة ويمكن تحقيقها. </w:t>
      </w:r>
    </w:p>
    <w:p w14:paraId="7766055A" w14:textId="77777777" w:rsidR="008B04C7" w:rsidRDefault="005C17EE" w:rsidP="00DA7A64">
      <w:pPr>
        <w:pStyle w:val="ListParagraph"/>
        <w:numPr>
          <w:ilvl w:val="0"/>
          <w:numId w:val="7"/>
        </w:numPr>
        <w:spacing w:line="240" w:lineRule="auto"/>
        <w:jc w:val="both"/>
        <w:rPr>
          <w:rFonts w:ascii="Simplified Arabic" w:hAnsi="Simplified Arabic" w:cs="Simplified Arabic"/>
          <w:sz w:val="28"/>
          <w:szCs w:val="28"/>
        </w:rPr>
      </w:pPr>
      <w:r w:rsidRPr="008B04C7">
        <w:rPr>
          <w:rFonts w:ascii="Simplified Arabic" w:hAnsi="Simplified Arabic" w:cs="Simplified Arabic"/>
          <w:sz w:val="28"/>
          <w:szCs w:val="28"/>
          <w:rtl/>
        </w:rPr>
        <w:t xml:space="preserve">توازن وتحقيق المتطلبات التنافسية للجودة والنطاق، والوقت، والتكلفة. </w:t>
      </w:r>
    </w:p>
    <w:p w14:paraId="5D436B88" w14:textId="1FE853BF" w:rsidR="005C17EE" w:rsidRPr="008B04C7" w:rsidRDefault="005C17EE" w:rsidP="00DA7A64">
      <w:pPr>
        <w:pStyle w:val="ListParagraph"/>
        <w:numPr>
          <w:ilvl w:val="0"/>
          <w:numId w:val="7"/>
        </w:numPr>
        <w:spacing w:line="240" w:lineRule="auto"/>
        <w:jc w:val="both"/>
        <w:rPr>
          <w:rFonts w:ascii="Simplified Arabic" w:hAnsi="Simplified Arabic" w:cs="Simplified Arabic"/>
          <w:sz w:val="28"/>
          <w:szCs w:val="28"/>
          <w:rtl/>
        </w:rPr>
      </w:pPr>
      <w:r w:rsidRPr="008B04C7">
        <w:rPr>
          <w:rFonts w:ascii="Simplified Arabic" w:hAnsi="Simplified Arabic" w:cs="Simplified Arabic"/>
          <w:sz w:val="28"/>
          <w:szCs w:val="28"/>
          <w:rtl/>
        </w:rPr>
        <w:t>تكييف المواصفات والخطط والأساليب نحو الاهتمامات والتوقعات المختلفة للعديد من أصحاب المصلحة في المشروع.</w:t>
      </w:r>
    </w:p>
    <w:p w14:paraId="6E72874B" w14:textId="77749804" w:rsidR="00387A1A" w:rsidRPr="000238F6" w:rsidRDefault="00387A1A"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t>عمليات إدارة المشاريع:</w:t>
      </w:r>
    </w:p>
    <w:p w14:paraId="34B0A05B" w14:textId="72F41CDE" w:rsidR="00A53F90" w:rsidRPr="000238F6" w:rsidRDefault="00A53F90"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تتمثل عمليات إدارة المشاريع في ما يلي (الشهري وآخرون، 2023، 444):</w:t>
      </w:r>
    </w:p>
    <w:p w14:paraId="61BA32D9" w14:textId="27DBB2C7" w:rsidR="00A53F90" w:rsidRPr="000238F6" w:rsidRDefault="00A53F90" w:rsidP="00DA7A64">
      <w:pPr>
        <w:pStyle w:val="ListParagraph"/>
        <w:numPr>
          <w:ilvl w:val="0"/>
          <w:numId w:val="6"/>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عمليات البدء أ</w:t>
      </w:r>
      <w:r w:rsidR="00387A1A" w:rsidRPr="000238F6">
        <w:rPr>
          <w:rFonts w:ascii="Simplified Arabic" w:hAnsi="Simplified Arabic" w:cs="Simplified Arabic"/>
          <w:b/>
          <w:bCs/>
          <w:sz w:val="28"/>
          <w:szCs w:val="28"/>
          <w:rtl/>
        </w:rPr>
        <w:t>و الاطلاق</w:t>
      </w:r>
      <w:r w:rsidRPr="000238F6">
        <w:rPr>
          <w:rFonts w:ascii="Simplified Arabic" w:hAnsi="Simplified Arabic" w:cs="Simplified Arabic"/>
          <w:sz w:val="28"/>
          <w:szCs w:val="28"/>
          <w:rtl/>
        </w:rPr>
        <w:t>:</w:t>
      </w:r>
      <w:r w:rsidR="00387A1A" w:rsidRPr="000238F6">
        <w:rPr>
          <w:rFonts w:ascii="Simplified Arabic" w:hAnsi="Simplified Arabic" w:cs="Simplified Arabic"/>
          <w:sz w:val="28"/>
          <w:szCs w:val="28"/>
          <w:rtl/>
        </w:rPr>
        <w:t xml:space="preserve"> تتم هذه العمليات لتحديد مشروع جديد أو مرحلة جديدة في مشروع موجود بالفعل عن طريق الحصول </w:t>
      </w:r>
      <w:r w:rsidRPr="000238F6">
        <w:rPr>
          <w:rFonts w:ascii="Simplified Arabic" w:hAnsi="Simplified Arabic" w:cs="Simplified Arabic"/>
          <w:sz w:val="28"/>
          <w:szCs w:val="28"/>
          <w:rtl/>
        </w:rPr>
        <w:t>على تصريح البدء في ذلك المشروع أ</w:t>
      </w:r>
      <w:r w:rsidR="00387A1A" w:rsidRPr="000238F6">
        <w:rPr>
          <w:rFonts w:ascii="Simplified Arabic" w:hAnsi="Simplified Arabic" w:cs="Simplified Arabic"/>
          <w:sz w:val="28"/>
          <w:szCs w:val="28"/>
          <w:rtl/>
        </w:rPr>
        <w:t>و المرحلة.</w:t>
      </w:r>
    </w:p>
    <w:p w14:paraId="3E268E9C" w14:textId="77777777" w:rsidR="00A53F90" w:rsidRPr="000238F6" w:rsidRDefault="00387A1A" w:rsidP="00DA7A64">
      <w:pPr>
        <w:pStyle w:val="ListParagraph"/>
        <w:numPr>
          <w:ilvl w:val="0"/>
          <w:numId w:val="6"/>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عمليات التخطيط</w:t>
      </w:r>
      <w:r w:rsidR="00A53F90" w:rsidRPr="000238F6">
        <w:rPr>
          <w:rFonts w:ascii="Simplified Arabic" w:hAnsi="Simplified Arabic" w:cs="Simplified Arabic"/>
          <w:b/>
          <w:bCs/>
          <w:sz w:val="28"/>
          <w:szCs w:val="28"/>
          <w:rtl/>
        </w:rPr>
        <w:t>:</w:t>
      </w:r>
      <w:r w:rsidRPr="000238F6">
        <w:rPr>
          <w:rFonts w:ascii="Simplified Arabic" w:hAnsi="Simplified Arabic" w:cs="Simplified Arabic"/>
          <w:sz w:val="28"/>
          <w:szCs w:val="28"/>
          <w:rtl/>
        </w:rPr>
        <w:t xml:space="preserve"> هي تلك العمليات اللازمة لإنشاء نطاق المشروع وتحسين أهدافه وتحديد مسار العمل المطلوب لتحقيق الأهداف التي ينفذ المشروع لتحقيقها.</w:t>
      </w:r>
    </w:p>
    <w:p w14:paraId="16FCD0E9" w14:textId="77777777" w:rsidR="00A53F90" w:rsidRPr="000238F6" w:rsidRDefault="00387A1A" w:rsidP="00DA7A64">
      <w:pPr>
        <w:pStyle w:val="ListParagraph"/>
        <w:numPr>
          <w:ilvl w:val="0"/>
          <w:numId w:val="6"/>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 xml:space="preserve"> </w:t>
      </w:r>
      <w:r w:rsidRPr="000238F6">
        <w:rPr>
          <w:rFonts w:ascii="Simplified Arabic" w:hAnsi="Simplified Arabic" w:cs="Simplified Arabic"/>
          <w:b/>
          <w:bCs/>
          <w:sz w:val="28"/>
          <w:szCs w:val="28"/>
          <w:rtl/>
        </w:rPr>
        <w:t>عمليات التنفيذ:</w:t>
      </w:r>
      <w:r w:rsidRPr="000238F6">
        <w:rPr>
          <w:rFonts w:ascii="Simplified Arabic" w:hAnsi="Simplified Arabic" w:cs="Simplified Arabic"/>
          <w:sz w:val="28"/>
          <w:szCs w:val="28"/>
          <w:rtl/>
        </w:rPr>
        <w:t xml:space="preserve"> هي تلك العمليات التي تؤدى لإتمام العمل المحدد في خطة إدارة المشروع لتحقيق متطلبات المشروع.</w:t>
      </w:r>
    </w:p>
    <w:p w14:paraId="3F2A6726" w14:textId="77777777" w:rsidR="00A53F90" w:rsidRPr="000238F6" w:rsidRDefault="00A53F90" w:rsidP="00DA7A64">
      <w:pPr>
        <w:pStyle w:val="ListParagraph"/>
        <w:numPr>
          <w:ilvl w:val="0"/>
          <w:numId w:val="6"/>
        </w:numPr>
        <w:spacing w:line="240" w:lineRule="auto"/>
        <w:jc w:val="both"/>
        <w:rPr>
          <w:rFonts w:ascii="Simplified Arabic" w:hAnsi="Simplified Arabic" w:cs="Simplified Arabic"/>
          <w:sz w:val="28"/>
          <w:szCs w:val="28"/>
        </w:rPr>
      </w:pPr>
      <w:r w:rsidRPr="000238F6">
        <w:rPr>
          <w:rFonts w:ascii="Simplified Arabic" w:hAnsi="Simplified Arabic" w:cs="Simplified Arabic"/>
          <w:b/>
          <w:bCs/>
          <w:sz w:val="28"/>
          <w:szCs w:val="28"/>
          <w:rtl/>
        </w:rPr>
        <w:t>عمليات التحكم أ</w:t>
      </w:r>
      <w:r w:rsidR="00387A1A" w:rsidRPr="000238F6">
        <w:rPr>
          <w:rFonts w:ascii="Simplified Arabic" w:hAnsi="Simplified Arabic" w:cs="Simplified Arabic"/>
          <w:b/>
          <w:bCs/>
          <w:sz w:val="28"/>
          <w:szCs w:val="28"/>
          <w:rtl/>
        </w:rPr>
        <w:t>و المتابعة</w:t>
      </w:r>
      <w:r w:rsidRPr="000238F6">
        <w:rPr>
          <w:rFonts w:ascii="Simplified Arabic" w:hAnsi="Simplified Arabic" w:cs="Simplified Arabic"/>
          <w:sz w:val="28"/>
          <w:szCs w:val="28"/>
          <w:rtl/>
        </w:rPr>
        <w:t>: هي تلك العمليات المطلوبة من أ</w:t>
      </w:r>
      <w:r w:rsidR="00387A1A" w:rsidRPr="000238F6">
        <w:rPr>
          <w:rFonts w:ascii="Simplified Arabic" w:hAnsi="Simplified Arabic" w:cs="Simplified Arabic"/>
          <w:sz w:val="28"/>
          <w:szCs w:val="28"/>
          <w:rtl/>
        </w:rPr>
        <w:t>جل تتبع ومراجعة وضبط ما أحرز من تقدم وأداء في الم</w:t>
      </w:r>
      <w:r w:rsidRPr="000238F6">
        <w:rPr>
          <w:rFonts w:ascii="Simplified Arabic" w:hAnsi="Simplified Arabic" w:cs="Simplified Arabic"/>
          <w:sz w:val="28"/>
          <w:szCs w:val="28"/>
          <w:rtl/>
        </w:rPr>
        <w:t>شروع وتحديد المجلات التي تتطلب إ</w:t>
      </w:r>
      <w:r w:rsidR="00387A1A" w:rsidRPr="000238F6">
        <w:rPr>
          <w:rFonts w:ascii="Simplified Arabic" w:hAnsi="Simplified Arabic" w:cs="Simplified Arabic"/>
          <w:sz w:val="28"/>
          <w:szCs w:val="28"/>
          <w:rtl/>
        </w:rPr>
        <w:t>حداث تغييرات بالخطة وبدء التغييرات المترتبة.</w:t>
      </w:r>
    </w:p>
    <w:p w14:paraId="067AE49A" w14:textId="239BB560" w:rsidR="00387A1A" w:rsidRPr="000238F6" w:rsidRDefault="00387A1A" w:rsidP="00DA7A64">
      <w:pPr>
        <w:pStyle w:val="ListParagraph"/>
        <w:numPr>
          <w:ilvl w:val="0"/>
          <w:numId w:val="6"/>
        </w:num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 xml:space="preserve"> </w:t>
      </w:r>
      <w:r w:rsidR="00A53F90" w:rsidRPr="000238F6">
        <w:rPr>
          <w:rFonts w:ascii="Simplified Arabic" w:hAnsi="Simplified Arabic" w:cs="Simplified Arabic"/>
          <w:sz w:val="28"/>
          <w:szCs w:val="28"/>
          <w:rtl/>
        </w:rPr>
        <w:t xml:space="preserve"> </w:t>
      </w:r>
      <w:r w:rsidR="00A53F90" w:rsidRPr="002D1E35">
        <w:rPr>
          <w:rFonts w:ascii="Simplified Arabic" w:hAnsi="Simplified Arabic" w:cs="Simplified Arabic"/>
          <w:b/>
          <w:bCs/>
          <w:sz w:val="28"/>
          <w:szCs w:val="28"/>
          <w:rtl/>
        </w:rPr>
        <w:t>عمليات الإ</w:t>
      </w:r>
      <w:r w:rsidRPr="002D1E35">
        <w:rPr>
          <w:rFonts w:ascii="Simplified Arabic" w:hAnsi="Simplified Arabic" w:cs="Simplified Arabic"/>
          <w:b/>
          <w:bCs/>
          <w:sz w:val="28"/>
          <w:szCs w:val="28"/>
          <w:rtl/>
        </w:rPr>
        <w:t>غلاق</w:t>
      </w:r>
      <w:r w:rsidR="00A53F90" w:rsidRPr="002D1E35">
        <w:rPr>
          <w:rFonts w:ascii="Simplified Arabic" w:hAnsi="Simplified Arabic" w:cs="Simplified Arabic"/>
          <w:b/>
          <w:bCs/>
          <w:sz w:val="28"/>
          <w:szCs w:val="28"/>
          <w:rtl/>
        </w:rPr>
        <w:t>:</w:t>
      </w:r>
      <w:r w:rsidRPr="000238F6">
        <w:rPr>
          <w:rFonts w:ascii="Simplified Arabic" w:hAnsi="Simplified Arabic" w:cs="Simplified Arabic"/>
          <w:sz w:val="28"/>
          <w:szCs w:val="28"/>
          <w:rtl/>
        </w:rPr>
        <w:t xml:space="preserve"> </w:t>
      </w:r>
      <w:r w:rsidR="00A53F90" w:rsidRPr="000238F6">
        <w:rPr>
          <w:rFonts w:ascii="Simplified Arabic" w:hAnsi="Simplified Arabic" w:cs="Simplified Arabic"/>
          <w:sz w:val="28"/>
          <w:szCs w:val="28"/>
          <w:rtl/>
        </w:rPr>
        <w:t>هي تلك العمليات التي تؤدى رسميًا لاستكمال أو إغلاق المشروع أ</w:t>
      </w:r>
      <w:r w:rsidRPr="000238F6">
        <w:rPr>
          <w:rFonts w:ascii="Simplified Arabic" w:hAnsi="Simplified Arabic" w:cs="Simplified Arabic"/>
          <w:sz w:val="28"/>
          <w:szCs w:val="28"/>
          <w:rtl/>
        </w:rPr>
        <w:t>و المرحلة أو العقد.</w:t>
      </w:r>
    </w:p>
    <w:p w14:paraId="02694090" w14:textId="62F60412" w:rsidR="00A553CC" w:rsidRPr="000238F6" w:rsidRDefault="00A553CC" w:rsidP="006643F7">
      <w:pPr>
        <w:spacing w:line="240" w:lineRule="auto"/>
        <w:jc w:val="both"/>
        <w:rPr>
          <w:rFonts w:ascii="Simplified Arabic" w:hAnsi="Simplified Arabic" w:cs="Simplified Arabic"/>
          <w:b/>
          <w:bCs/>
          <w:sz w:val="28"/>
          <w:szCs w:val="28"/>
          <w:rtl/>
        </w:rPr>
      </w:pPr>
      <w:r w:rsidRPr="000238F6">
        <w:rPr>
          <w:rFonts w:ascii="Simplified Arabic" w:hAnsi="Simplified Arabic" w:cs="Simplified Arabic"/>
          <w:b/>
          <w:bCs/>
          <w:sz w:val="28"/>
          <w:szCs w:val="28"/>
          <w:rtl/>
        </w:rPr>
        <w:lastRenderedPageBreak/>
        <w:t>وظائف إدارة المشاريع:</w:t>
      </w:r>
    </w:p>
    <w:p w14:paraId="2B00E07A" w14:textId="28C75332" w:rsidR="00A553CC" w:rsidRPr="000238F6" w:rsidRDefault="00A553CC" w:rsidP="006643F7">
      <w:pPr>
        <w:spacing w:line="240" w:lineRule="auto"/>
        <w:jc w:val="both"/>
        <w:rPr>
          <w:rFonts w:ascii="Simplified Arabic" w:hAnsi="Simplified Arabic" w:cs="Simplified Arabic"/>
          <w:sz w:val="28"/>
          <w:szCs w:val="28"/>
          <w:rtl/>
        </w:rPr>
      </w:pPr>
      <w:r w:rsidRPr="000238F6">
        <w:rPr>
          <w:rFonts w:ascii="Simplified Arabic" w:hAnsi="Simplified Arabic" w:cs="Simplified Arabic"/>
          <w:sz w:val="28"/>
          <w:szCs w:val="28"/>
          <w:rtl/>
        </w:rPr>
        <w:t>تتمثل وظائف إدارة المشاريع في  الأنشطة والمهام المتعلقة بطبيعة نشاط الشركة الأم، والتي تتغير بتغير طبيعة النشاط التي تتبعه، ومن هذه الوظائف، ما يلي (الدليمي، 2019، 17):</w:t>
      </w:r>
    </w:p>
    <w:p w14:paraId="650D11D6" w14:textId="77777777" w:rsidR="00A553CC" w:rsidRPr="000238F6" w:rsidRDefault="00A553CC" w:rsidP="006643F7">
      <w:pPr>
        <w:pStyle w:val="ListParagraph"/>
        <w:numPr>
          <w:ilvl w:val="0"/>
          <w:numId w:val="2"/>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 xml:space="preserve">التخطيط للمشروع وتحديد أهدافه والغاية منه، ومعرفة الآلية والطريقة الملائمة لتحقيقه. </w:t>
      </w:r>
    </w:p>
    <w:p w14:paraId="35C7F32E" w14:textId="77777777" w:rsidR="00A553CC" w:rsidRPr="000238F6" w:rsidRDefault="00A553CC" w:rsidP="006643F7">
      <w:pPr>
        <w:pStyle w:val="ListParagraph"/>
        <w:numPr>
          <w:ilvl w:val="0"/>
          <w:numId w:val="2"/>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تنظيم المشروع وتوزيع المسؤوليات، والمعايير اللازمة لاتخاذ القرارات المناسبة.</w:t>
      </w:r>
    </w:p>
    <w:p w14:paraId="24727603" w14:textId="77777777" w:rsidR="00A553CC" w:rsidRPr="000238F6" w:rsidRDefault="00A553CC" w:rsidP="006643F7">
      <w:pPr>
        <w:pStyle w:val="ListParagraph"/>
        <w:numPr>
          <w:ilvl w:val="0"/>
          <w:numId w:val="2"/>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 xml:space="preserve"> طاقم المشروع وتحديد فرق العمل التي ستقوم بتنفيذ المهام الموكولة لها.</w:t>
      </w:r>
    </w:p>
    <w:p w14:paraId="2FF6292A" w14:textId="77777777" w:rsidR="00A553CC" w:rsidRPr="000238F6" w:rsidRDefault="00A553CC" w:rsidP="006643F7">
      <w:pPr>
        <w:pStyle w:val="ListParagraph"/>
        <w:numPr>
          <w:ilvl w:val="0"/>
          <w:numId w:val="2"/>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 xml:space="preserve"> موازنة المشروع والعمل على توجيه فرق العمل من خلال تحفيزهم والتفاعل معهم؛ للحصول على أفضل أداء، وتحقيق الأهداف المرجوة.</w:t>
      </w:r>
    </w:p>
    <w:p w14:paraId="6593677D" w14:textId="413CB337" w:rsidR="00A553CC" w:rsidRDefault="00A553CC" w:rsidP="006643F7">
      <w:pPr>
        <w:pStyle w:val="ListParagraph"/>
        <w:numPr>
          <w:ilvl w:val="0"/>
          <w:numId w:val="2"/>
        </w:numPr>
        <w:spacing w:line="240" w:lineRule="auto"/>
        <w:jc w:val="both"/>
        <w:rPr>
          <w:rFonts w:ascii="Simplified Arabic" w:hAnsi="Simplified Arabic" w:cs="Simplified Arabic"/>
          <w:sz w:val="28"/>
          <w:szCs w:val="28"/>
        </w:rPr>
      </w:pPr>
      <w:r w:rsidRPr="000238F6">
        <w:rPr>
          <w:rFonts w:ascii="Simplified Arabic" w:hAnsi="Simplified Arabic" w:cs="Simplified Arabic"/>
          <w:sz w:val="28"/>
          <w:szCs w:val="28"/>
          <w:rtl/>
        </w:rPr>
        <w:t xml:space="preserve"> الرقابة على المشروع من خلال المعايير والخطط المحددة؛ لمراقبة الأداء الفعلي، والتأكد من أنه يسير كما خطط له.</w:t>
      </w:r>
    </w:p>
    <w:p w14:paraId="61FCF0C1" w14:textId="4B9B8914" w:rsidR="00117EA2" w:rsidRDefault="00117EA2" w:rsidP="00117EA2">
      <w:pPr>
        <w:spacing w:line="240" w:lineRule="auto"/>
        <w:ind w:left="3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الجوانب التي يجب إدارتها في المشاريع:</w:t>
      </w:r>
    </w:p>
    <w:p w14:paraId="06515852" w14:textId="3682CA2F" w:rsidR="00904321" w:rsidRPr="00904321" w:rsidRDefault="00904321" w:rsidP="00904321">
      <w:pPr>
        <w:spacing w:line="240" w:lineRule="auto"/>
        <w:ind w:left="360"/>
        <w:jc w:val="both"/>
        <w:rPr>
          <w:rFonts w:ascii="Simplified Arabic" w:hAnsi="Simplified Arabic" w:cs="Simplified Arabic"/>
          <w:sz w:val="28"/>
          <w:szCs w:val="28"/>
          <w:rtl/>
        </w:rPr>
      </w:pPr>
      <w:r>
        <w:rPr>
          <w:rFonts w:ascii="Simplified Arabic" w:hAnsi="Simplified Arabic" w:cs="Simplified Arabic" w:hint="cs"/>
          <w:sz w:val="28"/>
          <w:szCs w:val="28"/>
          <w:rtl/>
        </w:rPr>
        <w:t>تتمثل الجوانب التي يجب إدارتها في المشاريع فيما يلي (الطحطوح، 20222، 51):</w:t>
      </w:r>
    </w:p>
    <w:p w14:paraId="5D3B4242" w14:textId="77777777" w:rsidR="00117EA2"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b/>
          <w:bCs/>
          <w:sz w:val="28"/>
          <w:szCs w:val="28"/>
          <w:rtl/>
        </w:rPr>
        <w:t xml:space="preserve"> إدارة التكامل </w:t>
      </w:r>
      <w:r w:rsidRPr="00117EA2">
        <w:rPr>
          <w:rFonts w:ascii="Simplified Arabic" w:hAnsi="Simplified Arabic" w:cs="Simplified Arabic"/>
          <w:b/>
          <w:bCs/>
          <w:sz w:val="28"/>
          <w:szCs w:val="28"/>
        </w:rPr>
        <w:t>Integration Management</w:t>
      </w:r>
      <w:r w:rsidRPr="00117EA2">
        <w:rPr>
          <w:rFonts w:ascii="Simplified Arabic" w:hAnsi="Simplified Arabic" w:cs="Simplified Arabic"/>
          <w:sz w:val="28"/>
          <w:szCs w:val="28"/>
          <w:rtl/>
        </w:rPr>
        <w:t xml:space="preserve"> هي العمليات المشت</w:t>
      </w:r>
      <w:r>
        <w:rPr>
          <w:rFonts w:ascii="Simplified Arabic" w:hAnsi="Simplified Arabic" w:cs="Simplified Arabic"/>
          <w:sz w:val="28"/>
          <w:szCs w:val="28"/>
          <w:rtl/>
        </w:rPr>
        <w:t>ملة على تدابير لضمان التنسيق ال</w:t>
      </w:r>
      <w:r>
        <w:rPr>
          <w:rFonts w:ascii="Simplified Arabic" w:hAnsi="Simplified Arabic" w:cs="Simplified Arabic" w:hint="cs"/>
          <w:sz w:val="28"/>
          <w:szCs w:val="28"/>
          <w:rtl/>
        </w:rPr>
        <w:t>ا</w:t>
      </w:r>
      <w:r w:rsidRPr="00117EA2">
        <w:rPr>
          <w:rFonts w:ascii="Simplified Arabic" w:hAnsi="Simplified Arabic" w:cs="Simplified Arabic"/>
          <w:sz w:val="28"/>
          <w:szCs w:val="28"/>
          <w:rtl/>
        </w:rPr>
        <w:t>حترافي بين مختلف أنشطة ومهام المشروع وجعل تلك الأنشطة في حالة توازن متكامل مع بقية المعارف.</w:t>
      </w:r>
    </w:p>
    <w:p w14:paraId="727BA82F" w14:textId="77777777" w:rsidR="00117EA2"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sz w:val="28"/>
          <w:szCs w:val="28"/>
          <w:rtl/>
        </w:rPr>
        <w:t xml:space="preserve">  </w:t>
      </w:r>
      <w:r w:rsidRPr="00117EA2">
        <w:rPr>
          <w:rFonts w:ascii="Simplified Arabic" w:hAnsi="Simplified Arabic" w:cs="Simplified Arabic"/>
          <w:b/>
          <w:bCs/>
          <w:sz w:val="28"/>
          <w:szCs w:val="28"/>
          <w:rtl/>
        </w:rPr>
        <w:t xml:space="preserve">إدارة النطاق </w:t>
      </w:r>
      <w:r w:rsidRPr="00117EA2">
        <w:rPr>
          <w:rFonts w:ascii="Simplified Arabic" w:hAnsi="Simplified Arabic" w:cs="Simplified Arabic"/>
          <w:b/>
          <w:bCs/>
          <w:sz w:val="28"/>
          <w:szCs w:val="28"/>
        </w:rPr>
        <w:t>Scope Management</w:t>
      </w:r>
      <w:r w:rsidRPr="00117EA2">
        <w:rPr>
          <w:rFonts w:ascii="Simplified Arabic" w:hAnsi="Simplified Arabic" w:cs="Simplified Arabic"/>
          <w:b/>
          <w:bCs/>
          <w:sz w:val="28"/>
          <w:szCs w:val="28"/>
          <w:rtl/>
        </w:rPr>
        <w:t xml:space="preserve"> </w:t>
      </w:r>
      <w:r w:rsidRPr="00117EA2">
        <w:rPr>
          <w:rFonts w:ascii="Simplified Arabic" w:hAnsi="Simplified Arabic" w:cs="Simplified Arabic"/>
          <w:sz w:val="28"/>
          <w:szCs w:val="28"/>
          <w:rtl/>
        </w:rPr>
        <w:t>هي العمليات المعنية بتحديد ماهية العمل المطلوب إنجازه وتسليمه كمنتج أو خدمة مشتملة عل</w:t>
      </w:r>
      <w:r>
        <w:rPr>
          <w:rFonts w:ascii="Simplified Arabic" w:hAnsi="Simplified Arabic" w:cs="Simplified Arabic"/>
          <w:sz w:val="28"/>
          <w:szCs w:val="28"/>
          <w:rtl/>
        </w:rPr>
        <w:t>ى الوظائف والخصائص المحددة سلف</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117EA2">
        <w:rPr>
          <w:rFonts w:ascii="Simplified Arabic" w:hAnsi="Simplified Arabic" w:cs="Simplified Arabic"/>
          <w:sz w:val="28"/>
          <w:szCs w:val="28"/>
          <w:rtl/>
        </w:rPr>
        <w:t xml:space="preserve"> ثم التأكيد على أن هذا العمل قد تم تنفيذه.</w:t>
      </w:r>
    </w:p>
    <w:p w14:paraId="607B26C3" w14:textId="77777777" w:rsidR="00117EA2"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sz w:val="28"/>
          <w:szCs w:val="28"/>
          <w:rtl/>
        </w:rPr>
        <w:t xml:space="preserve">  </w:t>
      </w:r>
      <w:r w:rsidRPr="00117EA2">
        <w:rPr>
          <w:rFonts w:ascii="Simplified Arabic" w:hAnsi="Simplified Arabic" w:cs="Simplified Arabic"/>
          <w:b/>
          <w:bCs/>
          <w:sz w:val="28"/>
          <w:szCs w:val="28"/>
          <w:rtl/>
        </w:rPr>
        <w:t xml:space="preserve">إدارة الجدولة </w:t>
      </w:r>
      <w:r w:rsidRPr="00117EA2">
        <w:rPr>
          <w:rFonts w:ascii="Simplified Arabic" w:hAnsi="Simplified Arabic" w:cs="Simplified Arabic"/>
          <w:b/>
          <w:bCs/>
          <w:sz w:val="28"/>
          <w:szCs w:val="28"/>
        </w:rPr>
        <w:t>Schedule Management</w:t>
      </w:r>
      <w:r w:rsidRPr="00117EA2">
        <w:rPr>
          <w:rFonts w:ascii="Simplified Arabic" w:hAnsi="Simplified Arabic" w:cs="Simplified Arabic"/>
          <w:sz w:val="28"/>
          <w:szCs w:val="28"/>
          <w:rtl/>
        </w:rPr>
        <w:t xml:space="preserve"> هي العمليات المشتملة على تطوير الجداول الزمنية لضمان إكمال المشروع في الوقت المحدد كموعد نهائي لتسليم المشروع.</w:t>
      </w:r>
    </w:p>
    <w:p w14:paraId="04FAC407" w14:textId="77777777" w:rsidR="00117EA2"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b/>
          <w:bCs/>
          <w:sz w:val="28"/>
          <w:szCs w:val="28"/>
          <w:rtl/>
        </w:rPr>
        <w:t xml:space="preserve">  إدارة التكلفة </w:t>
      </w:r>
      <w:r w:rsidRPr="00117EA2">
        <w:rPr>
          <w:rFonts w:ascii="Simplified Arabic" w:hAnsi="Simplified Arabic" w:cs="Simplified Arabic"/>
          <w:b/>
          <w:bCs/>
          <w:sz w:val="28"/>
          <w:szCs w:val="28"/>
        </w:rPr>
        <w:t>Cost Management</w:t>
      </w:r>
      <w:r w:rsidRPr="00117EA2">
        <w:rPr>
          <w:rFonts w:ascii="Simplified Arabic" w:hAnsi="Simplified Arabic" w:cs="Simplified Arabic"/>
          <w:sz w:val="28"/>
          <w:szCs w:val="28"/>
          <w:rtl/>
        </w:rPr>
        <w:t xml:space="preserve"> هي العمليات التي تضمن بقاء المشروع ضمن الميزانية من حيث تقدير ومراقبة التكاليف الكلية والتفصيلية للمشروع.</w:t>
      </w:r>
    </w:p>
    <w:p w14:paraId="25F047C3" w14:textId="77777777" w:rsidR="00BA60CB"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sz w:val="28"/>
          <w:szCs w:val="28"/>
          <w:rtl/>
        </w:rPr>
        <w:t xml:space="preserve">  </w:t>
      </w:r>
      <w:r w:rsidRPr="00117EA2">
        <w:rPr>
          <w:rFonts w:ascii="Simplified Arabic" w:hAnsi="Simplified Arabic" w:cs="Simplified Arabic"/>
          <w:b/>
          <w:bCs/>
          <w:sz w:val="28"/>
          <w:szCs w:val="28"/>
          <w:rtl/>
        </w:rPr>
        <w:t xml:space="preserve">إدارة الجودة </w:t>
      </w:r>
      <w:r w:rsidRPr="00117EA2">
        <w:rPr>
          <w:rFonts w:ascii="Simplified Arabic" w:hAnsi="Simplified Arabic" w:cs="Simplified Arabic"/>
          <w:b/>
          <w:bCs/>
          <w:sz w:val="28"/>
          <w:szCs w:val="28"/>
        </w:rPr>
        <w:t>Quality Management</w:t>
      </w:r>
      <w:r w:rsidRPr="00117EA2">
        <w:rPr>
          <w:rFonts w:ascii="Simplified Arabic" w:hAnsi="Simplified Arabic" w:cs="Simplified Arabic"/>
          <w:sz w:val="28"/>
          <w:szCs w:val="28"/>
          <w:rtl/>
        </w:rPr>
        <w:t xml:space="preserve"> هي العمليات التي تسعى نحو التحسين المستمر بالإشراف على جميع الأنشطة والمهام للحفاظ على مستوى مميز من العمل المطلوب وتحقيق جودة المشروع.</w:t>
      </w:r>
    </w:p>
    <w:p w14:paraId="379199E3" w14:textId="77777777" w:rsidR="00BA60CB"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117EA2">
        <w:rPr>
          <w:rFonts w:ascii="Simplified Arabic" w:hAnsi="Simplified Arabic" w:cs="Simplified Arabic"/>
          <w:sz w:val="28"/>
          <w:szCs w:val="28"/>
          <w:rtl/>
        </w:rPr>
        <w:t xml:space="preserve">  </w:t>
      </w:r>
      <w:r w:rsidRPr="00BA60CB">
        <w:rPr>
          <w:rFonts w:ascii="Simplified Arabic" w:hAnsi="Simplified Arabic" w:cs="Simplified Arabic"/>
          <w:b/>
          <w:bCs/>
          <w:sz w:val="28"/>
          <w:szCs w:val="28"/>
          <w:rtl/>
        </w:rPr>
        <w:t xml:space="preserve">إدارة الموارد </w:t>
      </w:r>
      <w:r w:rsidRPr="00BA60CB">
        <w:rPr>
          <w:rFonts w:ascii="Simplified Arabic" w:hAnsi="Simplified Arabic" w:cs="Simplified Arabic"/>
          <w:b/>
          <w:bCs/>
          <w:sz w:val="28"/>
          <w:szCs w:val="28"/>
        </w:rPr>
        <w:t>Resource Management</w:t>
      </w:r>
      <w:r w:rsidRPr="00117EA2">
        <w:rPr>
          <w:rFonts w:ascii="Simplified Arabic" w:hAnsi="Simplified Arabic" w:cs="Simplified Arabic"/>
          <w:sz w:val="28"/>
          <w:szCs w:val="28"/>
          <w:rtl/>
        </w:rPr>
        <w:t xml:space="preserve"> هي العمليات التي تركز على إدارة وقيادة جميع الموارد البشرية والمادية من تخصيص للأفراد والأدوات والتقنيات اللازمة للمشروع.</w:t>
      </w:r>
    </w:p>
    <w:p w14:paraId="65C0C4FE" w14:textId="77777777" w:rsidR="00BA60CB" w:rsidRDefault="00117EA2" w:rsidP="00DA7A64">
      <w:pPr>
        <w:pStyle w:val="ListParagraph"/>
        <w:numPr>
          <w:ilvl w:val="0"/>
          <w:numId w:val="10"/>
        </w:numPr>
        <w:spacing w:line="240" w:lineRule="auto"/>
        <w:jc w:val="both"/>
        <w:rPr>
          <w:rFonts w:ascii="Simplified Arabic" w:hAnsi="Simplified Arabic" w:cs="Simplified Arabic"/>
          <w:sz w:val="28"/>
          <w:szCs w:val="28"/>
        </w:rPr>
      </w:pPr>
      <w:r w:rsidRPr="00BA60CB">
        <w:rPr>
          <w:rFonts w:ascii="Simplified Arabic" w:hAnsi="Simplified Arabic" w:cs="Simplified Arabic"/>
          <w:b/>
          <w:bCs/>
          <w:sz w:val="28"/>
          <w:szCs w:val="28"/>
          <w:rtl/>
        </w:rPr>
        <w:lastRenderedPageBreak/>
        <w:t xml:space="preserve">إدارة الاتصالات </w:t>
      </w:r>
      <w:r w:rsidRPr="00BA60CB">
        <w:rPr>
          <w:rFonts w:ascii="Simplified Arabic" w:hAnsi="Simplified Arabic" w:cs="Simplified Arabic"/>
          <w:b/>
          <w:bCs/>
          <w:sz w:val="28"/>
          <w:szCs w:val="28"/>
        </w:rPr>
        <w:t>Communications Management</w:t>
      </w:r>
      <w:r w:rsidR="00BA60CB">
        <w:rPr>
          <w:rFonts w:ascii="Simplified Arabic" w:hAnsi="Simplified Arabic" w:cs="Simplified Arabic" w:hint="cs"/>
          <w:b/>
          <w:bCs/>
          <w:sz w:val="28"/>
          <w:szCs w:val="28"/>
          <w:rtl/>
        </w:rPr>
        <w:t xml:space="preserve">: </w:t>
      </w:r>
      <w:r w:rsidR="00BA60CB" w:rsidRPr="00BA60CB">
        <w:rPr>
          <w:rFonts w:ascii="Simplified Arabic" w:hAnsi="Simplified Arabic" w:cs="Simplified Arabic"/>
          <w:sz w:val="28"/>
          <w:szCs w:val="28"/>
          <w:rtl/>
        </w:rPr>
        <w:t>هي العمليات التي تضمن تدفق معلومات المشروع داخل فريق المشروع بحيث تصل الرسالة إلى الشخص المناسب في الوقت المناسب لتنفيذ مهام المشروع.</w:t>
      </w:r>
    </w:p>
    <w:p w14:paraId="436EA63E" w14:textId="77777777" w:rsidR="00BA60CB" w:rsidRDefault="00BA60CB" w:rsidP="00DA7A64">
      <w:pPr>
        <w:pStyle w:val="ListParagraph"/>
        <w:numPr>
          <w:ilvl w:val="0"/>
          <w:numId w:val="10"/>
        </w:numPr>
        <w:spacing w:line="240" w:lineRule="auto"/>
        <w:jc w:val="both"/>
        <w:rPr>
          <w:rFonts w:ascii="Simplified Arabic" w:hAnsi="Simplified Arabic" w:cs="Simplified Arabic"/>
          <w:sz w:val="28"/>
          <w:szCs w:val="28"/>
        </w:rPr>
      </w:pPr>
      <w:r w:rsidRPr="00BA60CB">
        <w:rPr>
          <w:rFonts w:ascii="Simplified Arabic" w:hAnsi="Simplified Arabic" w:cs="Simplified Arabic"/>
          <w:sz w:val="28"/>
          <w:szCs w:val="28"/>
          <w:rtl/>
        </w:rPr>
        <w:t xml:space="preserve"> </w:t>
      </w:r>
      <w:r w:rsidRPr="00BA60CB">
        <w:rPr>
          <w:rFonts w:ascii="Simplified Arabic" w:hAnsi="Simplified Arabic" w:cs="Simplified Arabic"/>
          <w:b/>
          <w:bCs/>
          <w:sz w:val="28"/>
          <w:szCs w:val="28"/>
          <w:rtl/>
        </w:rPr>
        <w:t xml:space="preserve">إدارة المخاطر </w:t>
      </w:r>
      <w:r w:rsidRPr="00BA60CB">
        <w:rPr>
          <w:rFonts w:ascii="Simplified Arabic" w:hAnsi="Simplified Arabic" w:cs="Simplified Arabic"/>
          <w:b/>
          <w:bCs/>
          <w:sz w:val="28"/>
          <w:szCs w:val="28"/>
        </w:rPr>
        <w:t>Risk Management</w:t>
      </w:r>
      <w:r w:rsidRPr="00BA60CB">
        <w:rPr>
          <w:rFonts w:ascii="Simplified Arabic" w:hAnsi="Simplified Arabic" w:cs="Simplified Arabic"/>
          <w:sz w:val="28"/>
          <w:szCs w:val="28"/>
          <w:rtl/>
        </w:rPr>
        <w:t xml:space="preserve"> هي العمليات التي تقوم بممارسة وتحديد استراتيجيات الاستجابة من منع أو تجنب أو تخفيف أو قبول أي خطر قد يؤثر أو يهدد المشروع.</w:t>
      </w:r>
    </w:p>
    <w:p w14:paraId="1744FF94" w14:textId="77777777" w:rsidR="00BA60CB" w:rsidRDefault="00BA60CB" w:rsidP="00DA7A64">
      <w:pPr>
        <w:pStyle w:val="ListParagraph"/>
        <w:numPr>
          <w:ilvl w:val="0"/>
          <w:numId w:val="10"/>
        </w:numPr>
        <w:spacing w:line="240" w:lineRule="auto"/>
        <w:jc w:val="both"/>
        <w:rPr>
          <w:rFonts w:ascii="Simplified Arabic" w:hAnsi="Simplified Arabic" w:cs="Simplified Arabic"/>
          <w:sz w:val="28"/>
          <w:szCs w:val="28"/>
        </w:rPr>
      </w:pPr>
      <w:r w:rsidRPr="00BA60CB">
        <w:rPr>
          <w:rFonts w:ascii="Simplified Arabic" w:hAnsi="Simplified Arabic" w:cs="Simplified Arabic"/>
          <w:b/>
          <w:bCs/>
          <w:sz w:val="28"/>
          <w:szCs w:val="28"/>
          <w:rtl/>
        </w:rPr>
        <w:t xml:space="preserve">إدارة المشتريات </w:t>
      </w:r>
      <w:r w:rsidRPr="00BA60CB">
        <w:rPr>
          <w:rFonts w:ascii="Simplified Arabic" w:hAnsi="Simplified Arabic" w:cs="Simplified Arabic"/>
          <w:b/>
          <w:bCs/>
          <w:sz w:val="28"/>
          <w:szCs w:val="28"/>
        </w:rPr>
        <w:t>Procurement Management</w:t>
      </w:r>
      <w:r>
        <w:rPr>
          <w:rFonts w:ascii="Simplified Arabic" w:hAnsi="Simplified Arabic" w:cs="Simplified Arabic"/>
          <w:sz w:val="28"/>
          <w:szCs w:val="28"/>
          <w:rtl/>
        </w:rPr>
        <w:t xml:space="preserve"> هي العمليات التي تتعامل تحديد</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BA60CB">
        <w:rPr>
          <w:rFonts w:ascii="Simplified Arabic" w:hAnsi="Simplified Arabic" w:cs="Simplified Arabic"/>
          <w:sz w:val="28"/>
          <w:szCs w:val="28"/>
          <w:rtl/>
        </w:rPr>
        <w:t xml:space="preserve"> مع الموردين لشراء أو تأجير أو تعاقد على منتجات أو تقنيات أو خدمات من أجل إكمال المشروع. </w:t>
      </w:r>
    </w:p>
    <w:p w14:paraId="5AF0312E" w14:textId="58189D78" w:rsidR="00117EA2" w:rsidRPr="00DA7A64" w:rsidRDefault="00BA60CB" w:rsidP="00DA7A64">
      <w:pPr>
        <w:pStyle w:val="ListParagraph"/>
        <w:numPr>
          <w:ilvl w:val="0"/>
          <w:numId w:val="10"/>
        </w:numPr>
        <w:spacing w:line="240" w:lineRule="auto"/>
        <w:ind w:left="584" w:hanging="357"/>
        <w:jc w:val="both"/>
        <w:rPr>
          <w:rFonts w:ascii="Simplified Arabic" w:hAnsi="Simplified Arabic" w:cs="Simplified Arabic"/>
          <w:sz w:val="28"/>
          <w:szCs w:val="28"/>
        </w:rPr>
      </w:pPr>
      <w:r w:rsidRPr="00BA60CB">
        <w:rPr>
          <w:rFonts w:ascii="Simplified Arabic" w:hAnsi="Simplified Arabic" w:cs="Simplified Arabic"/>
          <w:b/>
          <w:bCs/>
          <w:sz w:val="28"/>
          <w:szCs w:val="28"/>
          <w:rtl/>
        </w:rPr>
        <w:t xml:space="preserve">إدارة أصحاب المصلحة </w:t>
      </w:r>
      <w:r w:rsidRPr="00BA60CB">
        <w:rPr>
          <w:rFonts w:ascii="Simplified Arabic" w:hAnsi="Simplified Arabic" w:cs="Simplified Arabic"/>
          <w:b/>
          <w:bCs/>
          <w:sz w:val="28"/>
          <w:szCs w:val="28"/>
        </w:rPr>
        <w:t>Stakeholder Management</w:t>
      </w:r>
      <w:r w:rsidRPr="00BA60CB">
        <w:rPr>
          <w:rFonts w:ascii="Simplified Arabic" w:hAnsi="Simplified Arabic" w:cs="Simplified Arabic"/>
          <w:sz w:val="28"/>
          <w:szCs w:val="28"/>
          <w:rtl/>
        </w:rPr>
        <w:t xml:space="preserve"> هي العمليات المعنية بالحفاظ على علاقات جيدة مع الأفراد أو المجموعات أو المنظمات التي يمكن أن تؤثر بشكل كبير على عملية تقدم المشروع.</w:t>
      </w:r>
    </w:p>
    <w:p w14:paraId="77A7F527" w14:textId="250A106F"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 </w:t>
      </w:r>
      <w:r w:rsidRPr="00DA7A64">
        <w:rPr>
          <w:rFonts w:ascii="Times New Roman" w:eastAsia="Times New Roman" w:hAnsi="Times New Roman" w:cs="Times New Roman"/>
          <w:b/>
          <w:bCs/>
          <w:kern w:val="0"/>
          <w:sz w:val="28"/>
          <w:szCs w:val="28"/>
          <w:rtl/>
          <w14:ligatures w14:val="none"/>
        </w:rPr>
        <w:t>مكونات إدارة المشاريع</w:t>
      </w:r>
    </w:p>
    <w:p w14:paraId="0174E417"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يتكون إطار إدارة المشاريع من عدة مكونات رئيسية، تشمل</w:t>
      </w:r>
      <w:r w:rsidRPr="00DA7A64">
        <w:rPr>
          <w:rFonts w:ascii="Times New Roman" w:eastAsia="Times New Roman" w:hAnsi="Times New Roman" w:cs="Times New Roman"/>
          <w:kern w:val="0"/>
          <w:sz w:val="28"/>
          <w:szCs w:val="28"/>
          <w14:ligatures w14:val="none"/>
        </w:rPr>
        <w:t>:</w:t>
      </w:r>
    </w:p>
    <w:p w14:paraId="7C5EF0D6" w14:textId="77777777" w:rsidR="00DA7A64" w:rsidRPr="00DA7A64" w:rsidRDefault="00DA7A64" w:rsidP="00DA7A64">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الأهداف</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هي النتائج المرغوبة التي يسعى المشروع لتحقيقها. يجب أن تكون الأهداف محددة وقابلة للقياس</w:t>
      </w:r>
      <w:r w:rsidRPr="00DA7A64">
        <w:rPr>
          <w:rFonts w:ascii="Times New Roman" w:eastAsia="Times New Roman" w:hAnsi="Times New Roman" w:cs="Times New Roman"/>
          <w:kern w:val="0"/>
          <w:sz w:val="28"/>
          <w:szCs w:val="28"/>
          <w14:ligatures w14:val="none"/>
        </w:rPr>
        <w:t>.</w:t>
      </w:r>
    </w:p>
    <w:p w14:paraId="614A4192" w14:textId="77777777" w:rsidR="00DA7A64" w:rsidRPr="00DA7A64" w:rsidRDefault="00DA7A64" w:rsidP="00DA7A64">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الوقت</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يشير إلى الفترة الزمنية المخصصة لإنجاز المشروع. يجب وضع جدول زمني واضح لتحديد المواعيد النهائية لكل مرحلة من مراحل المشروع</w:t>
      </w:r>
      <w:r w:rsidRPr="00DA7A64">
        <w:rPr>
          <w:rFonts w:ascii="Times New Roman" w:eastAsia="Times New Roman" w:hAnsi="Times New Roman" w:cs="Times New Roman"/>
          <w:kern w:val="0"/>
          <w:sz w:val="28"/>
          <w:szCs w:val="28"/>
          <w14:ligatures w14:val="none"/>
        </w:rPr>
        <w:t>.</w:t>
      </w:r>
    </w:p>
    <w:p w14:paraId="78C25EC5" w14:textId="77777777" w:rsidR="00DA7A64" w:rsidRPr="00DA7A64" w:rsidRDefault="00DA7A64" w:rsidP="00DA7A64">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التكلفة</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تعني الموارد المالية المطلوبة لتنفيذ المشروع. يجب وضع ميزانية دقيقة لتجنب تجاوز التكاليف</w:t>
      </w:r>
      <w:r w:rsidRPr="00DA7A64">
        <w:rPr>
          <w:rFonts w:ascii="Times New Roman" w:eastAsia="Times New Roman" w:hAnsi="Times New Roman" w:cs="Times New Roman"/>
          <w:kern w:val="0"/>
          <w:sz w:val="28"/>
          <w:szCs w:val="28"/>
          <w14:ligatures w14:val="none"/>
        </w:rPr>
        <w:t>.</w:t>
      </w:r>
    </w:p>
    <w:p w14:paraId="53BA9883" w14:textId="77777777" w:rsidR="00DA7A64" w:rsidRPr="00DA7A64" w:rsidRDefault="00DA7A64" w:rsidP="00DA7A64">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الموارد</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تشمل جميع الموارد اللازمة لتنفيذ المشروع، بما في ذلك المواد البشرية والمعدات والمرافق</w:t>
      </w:r>
      <w:r w:rsidRPr="00DA7A64">
        <w:rPr>
          <w:rFonts w:ascii="Times New Roman" w:eastAsia="Times New Roman" w:hAnsi="Times New Roman" w:cs="Times New Roman"/>
          <w:kern w:val="0"/>
          <w:sz w:val="28"/>
          <w:szCs w:val="28"/>
          <w14:ligatures w14:val="none"/>
        </w:rPr>
        <w:t>.</w:t>
      </w:r>
    </w:p>
    <w:p w14:paraId="3879B7A0" w14:textId="77777777" w:rsidR="00DA7A64" w:rsidRPr="00DA7A64" w:rsidRDefault="00DA7A64" w:rsidP="00DA7A64">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المخاطر</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تعني العوامل غير المتوقعة التي قد تؤثر على تقدم المشروع. يتطلب التعامل مع المخاطر تحليلًا دقيقًا وتطوير استراتيجيات للحد منها</w:t>
      </w:r>
      <w:r w:rsidRPr="00DA7A64">
        <w:rPr>
          <w:rFonts w:ascii="Times New Roman" w:eastAsia="Times New Roman" w:hAnsi="Times New Roman" w:cs="Times New Roman"/>
          <w:kern w:val="0"/>
          <w:sz w:val="28"/>
          <w:szCs w:val="28"/>
          <w14:ligatures w14:val="none"/>
        </w:rPr>
        <w:t>.</w:t>
      </w:r>
    </w:p>
    <w:p w14:paraId="30864D64" w14:textId="6DDFE9EC"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 </w:t>
      </w:r>
      <w:r w:rsidRPr="00DA7A64">
        <w:rPr>
          <w:rFonts w:ascii="Times New Roman" w:eastAsia="Times New Roman" w:hAnsi="Times New Roman" w:cs="Times New Roman"/>
          <w:b/>
          <w:bCs/>
          <w:kern w:val="0"/>
          <w:sz w:val="28"/>
          <w:szCs w:val="28"/>
          <w:rtl/>
          <w14:ligatures w14:val="none"/>
        </w:rPr>
        <w:t>دورة حياة المشروع</w:t>
      </w:r>
    </w:p>
    <w:p w14:paraId="2B53CE1F"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يمر المشروع بعدة مراحل، تُعرف بدورة حياة المشروع، والتي تشمل</w:t>
      </w:r>
      <w:r w:rsidRPr="00DA7A64">
        <w:rPr>
          <w:rFonts w:ascii="Times New Roman" w:eastAsia="Times New Roman" w:hAnsi="Times New Roman" w:cs="Times New Roman"/>
          <w:kern w:val="0"/>
          <w:sz w:val="28"/>
          <w:szCs w:val="28"/>
          <w14:ligatures w14:val="none"/>
        </w:rPr>
        <w:t>:</w:t>
      </w:r>
    </w:p>
    <w:p w14:paraId="4917381A" w14:textId="77777777" w:rsidR="00DA7A64" w:rsidRPr="00DA7A64" w:rsidRDefault="00DA7A64" w:rsidP="00DA7A64">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البدء</w:t>
      </w:r>
      <w:r w:rsidRPr="00DA7A64">
        <w:rPr>
          <w:rFonts w:ascii="Times New Roman" w:eastAsia="Times New Roman" w:hAnsi="Times New Roman" w:cs="Times New Roman"/>
          <w:b/>
          <w:bCs/>
          <w:kern w:val="0"/>
          <w:sz w:val="28"/>
          <w:szCs w:val="28"/>
          <w14:ligatures w14:val="none"/>
        </w:rPr>
        <w:t xml:space="preserve"> (Initiation)</w:t>
      </w:r>
      <w:r w:rsidRPr="00DA7A64">
        <w:rPr>
          <w:rFonts w:ascii="Times New Roman" w:eastAsia="Times New Roman" w:hAnsi="Times New Roman" w:cs="Times New Roman"/>
          <w:kern w:val="0"/>
          <w:sz w:val="28"/>
          <w:szCs w:val="28"/>
          <w14:ligatures w14:val="none"/>
        </w:rPr>
        <w:t>:</w:t>
      </w:r>
    </w:p>
    <w:p w14:paraId="1AD02A2B"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تتضمن هذه المرحلة تحديد فكرة المشروع، ودراستها لتحديد الجدوى، ووضع التوجيهات الأساسية</w:t>
      </w:r>
      <w:r w:rsidRPr="00DA7A64">
        <w:rPr>
          <w:rFonts w:ascii="Times New Roman" w:eastAsia="Times New Roman" w:hAnsi="Times New Roman" w:cs="Times New Roman"/>
          <w:kern w:val="0"/>
          <w:sz w:val="28"/>
          <w:szCs w:val="28"/>
          <w14:ligatures w14:val="none"/>
        </w:rPr>
        <w:t>.</w:t>
      </w:r>
    </w:p>
    <w:p w14:paraId="3EEE7C9A"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يتم في هذه المرحلة تطوير وثيقة بدء المشروع التي تحدد الأهداف والنطاق</w:t>
      </w:r>
      <w:r w:rsidRPr="00DA7A64">
        <w:rPr>
          <w:rFonts w:ascii="Times New Roman" w:eastAsia="Times New Roman" w:hAnsi="Times New Roman" w:cs="Times New Roman"/>
          <w:kern w:val="0"/>
          <w:sz w:val="28"/>
          <w:szCs w:val="28"/>
          <w14:ligatures w14:val="none"/>
        </w:rPr>
        <w:t>.</w:t>
      </w:r>
    </w:p>
    <w:p w14:paraId="5E2EF6A3" w14:textId="77777777" w:rsidR="00DA7A64" w:rsidRPr="00DA7A64" w:rsidRDefault="00DA7A64" w:rsidP="00DA7A64">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التخطيط</w:t>
      </w:r>
      <w:r w:rsidRPr="00DA7A64">
        <w:rPr>
          <w:rFonts w:ascii="Times New Roman" w:eastAsia="Times New Roman" w:hAnsi="Times New Roman" w:cs="Times New Roman"/>
          <w:b/>
          <w:bCs/>
          <w:kern w:val="0"/>
          <w:sz w:val="28"/>
          <w:szCs w:val="28"/>
          <w14:ligatures w14:val="none"/>
        </w:rPr>
        <w:t xml:space="preserve"> (Planning)</w:t>
      </w:r>
      <w:r w:rsidRPr="00DA7A64">
        <w:rPr>
          <w:rFonts w:ascii="Times New Roman" w:eastAsia="Times New Roman" w:hAnsi="Times New Roman" w:cs="Times New Roman"/>
          <w:kern w:val="0"/>
          <w:sz w:val="28"/>
          <w:szCs w:val="28"/>
          <w14:ligatures w14:val="none"/>
        </w:rPr>
        <w:t>:</w:t>
      </w:r>
    </w:p>
    <w:p w14:paraId="4AB8AB1F"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تعتبر هذه المرحلة هي الأكثر أهمية، حيث يتم تطوير خطة شاملة توضح كيفية تحقيق أهداف المشروع</w:t>
      </w:r>
      <w:r w:rsidRPr="00DA7A64">
        <w:rPr>
          <w:rFonts w:ascii="Times New Roman" w:eastAsia="Times New Roman" w:hAnsi="Times New Roman" w:cs="Times New Roman"/>
          <w:kern w:val="0"/>
          <w:sz w:val="28"/>
          <w:szCs w:val="28"/>
          <w14:ligatures w14:val="none"/>
        </w:rPr>
        <w:t>.</w:t>
      </w:r>
    </w:p>
    <w:p w14:paraId="2989B149"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تشمل الأنشطة في هذه المرحلة وضع خطة العمل، وتقدير التكاليف، وتحديد الجدول الزمني، وإدارة المخاطر</w:t>
      </w:r>
      <w:r w:rsidRPr="00DA7A64">
        <w:rPr>
          <w:rFonts w:ascii="Times New Roman" w:eastAsia="Times New Roman" w:hAnsi="Times New Roman" w:cs="Times New Roman"/>
          <w:kern w:val="0"/>
          <w:sz w:val="28"/>
          <w:szCs w:val="28"/>
          <w14:ligatures w14:val="none"/>
        </w:rPr>
        <w:t>.</w:t>
      </w:r>
    </w:p>
    <w:p w14:paraId="2262FC03" w14:textId="77777777" w:rsidR="00DA7A64" w:rsidRPr="00DA7A64" w:rsidRDefault="00DA7A64" w:rsidP="00DA7A64">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التنفيذ</w:t>
      </w:r>
      <w:r w:rsidRPr="00DA7A64">
        <w:rPr>
          <w:rFonts w:ascii="Times New Roman" w:eastAsia="Times New Roman" w:hAnsi="Times New Roman" w:cs="Times New Roman"/>
          <w:b/>
          <w:bCs/>
          <w:kern w:val="0"/>
          <w:sz w:val="28"/>
          <w:szCs w:val="28"/>
          <w14:ligatures w14:val="none"/>
        </w:rPr>
        <w:t xml:space="preserve"> (Execution)</w:t>
      </w:r>
      <w:r w:rsidRPr="00DA7A64">
        <w:rPr>
          <w:rFonts w:ascii="Times New Roman" w:eastAsia="Times New Roman" w:hAnsi="Times New Roman" w:cs="Times New Roman"/>
          <w:kern w:val="0"/>
          <w:sz w:val="28"/>
          <w:szCs w:val="28"/>
          <w14:ligatures w14:val="none"/>
        </w:rPr>
        <w:t>:</w:t>
      </w:r>
    </w:p>
    <w:p w14:paraId="4A6AC54C"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تتضمن تنفيذ الأنشطة المحددة في خطة المشروع</w:t>
      </w:r>
      <w:r w:rsidRPr="00DA7A64">
        <w:rPr>
          <w:rFonts w:ascii="Times New Roman" w:eastAsia="Times New Roman" w:hAnsi="Times New Roman" w:cs="Times New Roman"/>
          <w:kern w:val="0"/>
          <w:sz w:val="28"/>
          <w:szCs w:val="28"/>
          <w14:ligatures w14:val="none"/>
        </w:rPr>
        <w:t>.</w:t>
      </w:r>
    </w:p>
    <w:p w14:paraId="7D1FD603"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lastRenderedPageBreak/>
        <w:t>تشمل هذه المرحلة تنسيق الفرق، وتوجيه الموارد، والتواصل مع أصحاب المصلحة</w:t>
      </w:r>
      <w:r w:rsidRPr="00DA7A64">
        <w:rPr>
          <w:rFonts w:ascii="Times New Roman" w:eastAsia="Times New Roman" w:hAnsi="Times New Roman" w:cs="Times New Roman"/>
          <w:kern w:val="0"/>
          <w:sz w:val="28"/>
          <w:szCs w:val="28"/>
          <w14:ligatures w14:val="none"/>
        </w:rPr>
        <w:t>.</w:t>
      </w:r>
    </w:p>
    <w:p w14:paraId="49623663" w14:textId="77777777" w:rsidR="00DA7A64" w:rsidRPr="00DA7A64" w:rsidRDefault="00DA7A64" w:rsidP="00DA7A64">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المراقبة والتحكم</w:t>
      </w:r>
      <w:r w:rsidRPr="00DA7A64">
        <w:rPr>
          <w:rFonts w:ascii="Times New Roman" w:eastAsia="Times New Roman" w:hAnsi="Times New Roman" w:cs="Times New Roman"/>
          <w:b/>
          <w:bCs/>
          <w:kern w:val="0"/>
          <w:sz w:val="28"/>
          <w:szCs w:val="28"/>
          <w14:ligatures w14:val="none"/>
        </w:rPr>
        <w:t xml:space="preserve"> (Monitoring and Controlling)</w:t>
      </w:r>
      <w:r w:rsidRPr="00DA7A64">
        <w:rPr>
          <w:rFonts w:ascii="Times New Roman" w:eastAsia="Times New Roman" w:hAnsi="Times New Roman" w:cs="Times New Roman"/>
          <w:kern w:val="0"/>
          <w:sz w:val="28"/>
          <w:szCs w:val="28"/>
          <w14:ligatures w14:val="none"/>
        </w:rPr>
        <w:t>:</w:t>
      </w:r>
    </w:p>
    <w:p w14:paraId="57CD5333"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تتم في هذه المرحلة متابعة تقدم المشروع مقارنة بالخطة الأصلية</w:t>
      </w:r>
      <w:r w:rsidRPr="00DA7A64">
        <w:rPr>
          <w:rFonts w:ascii="Times New Roman" w:eastAsia="Times New Roman" w:hAnsi="Times New Roman" w:cs="Times New Roman"/>
          <w:kern w:val="0"/>
          <w:sz w:val="28"/>
          <w:szCs w:val="28"/>
          <w14:ligatures w14:val="none"/>
        </w:rPr>
        <w:t>.</w:t>
      </w:r>
    </w:p>
    <w:p w14:paraId="7AFDA031"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تشمل أنشطة المراقبة تتبع التكاليف والوقت والجودة، وإجراء التعديلات اللازمة</w:t>
      </w:r>
      <w:r w:rsidRPr="00DA7A64">
        <w:rPr>
          <w:rFonts w:ascii="Times New Roman" w:eastAsia="Times New Roman" w:hAnsi="Times New Roman" w:cs="Times New Roman"/>
          <w:kern w:val="0"/>
          <w:sz w:val="28"/>
          <w:szCs w:val="28"/>
          <w14:ligatures w14:val="none"/>
        </w:rPr>
        <w:t>.</w:t>
      </w:r>
    </w:p>
    <w:p w14:paraId="6EF781BE" w14:textId="77777777" w:rsidR="00DA7A64" w:rsidRPr="00DA7A64" w:rsidRDefault="00DA7A64" w:rsidP="00DA7A64">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الإغلاق</w:t>
      </w:r>
      <w:r w:rsidRPr="00DA7A64">
        <w:rPr>
          <w:rFonts w:ascii="Times New Roman" w:eastAsia="Times New Roman" w:hAnsi="Times New Roman" w:cs="Times New Roman"/>
          <w:b/>
          <w:bCs/>
          <w:kern w:val="0"/>
          <w:sz w:val="28"/>
          <w:szCs w:val="28"/>
          <w14:ligatures w14:val="none"/>
        </w:rPr>
        <w:t xml:space="preserve"> (Closure)</w:t>
      </w:r>
      <w:r w:rsidRPr="00DA7A64">
        <w:rPr>
          <w:rFonts w:ascii="Times New Roman" w:eastAsia="Times New Roman" w:hAnsi="Times New Roman" w:cs="Times New Roman"/>
          <w:kern w:val="0"/>
          <w:sz w:val="28"/>
          <w:szCs w:val="28"/>
          <w14:ligatures w14:val="none"/>
        </w:rPr>
        <w:t>:</w:t>
      </w:r>
    </w:p>
    <w:p w14:paraId="28393F4D"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تتم في نهاية المشروع، حيث يتم تسليم النتائج النهائية، وإجراء تقييم شامل لأداء المشروع</w:t>
      </w:r>
      <w:r w:rsidRPr="00DA7A64">
        <w:rPr>
          <w:rFonts w:ascii="Times New Roman" w:eastAsia="Times New Roman" w:hAnsi="Times New Roman" w:cs="Times New Roman"/>
          <w:kern w:val="0"/>
          <w:sz w:val="28"/>
          <w:szCs w:val="28"/>
          <w14:ligatures w14:val="none"/>
        </w:rPr>
        <w:t>.</w:t>
      </w:r>
    </w:p>
    <w:p w14:paraId="373E2864" w14:textId="77777777" w:rsidR="00DA7A64" w:rsidRPr="00DA7A64" w:rsidRDefault="00DA7A64" w:rsidP="00DA7A64">
      <w:pPr>
        <w:numPr>
          <w:ilvl w:val="1"/>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تشمل هذه المرحلة توثيق الدروس المستفادة وإغلاق جميع العمليات الإدارية</w:t>
      </w:r>
      <w:r w:rsidRPr="00DA7A64">
        <w:rPr>
          <w:rFonts w:ascii="Times New Roman" w:eastAsia="Times New Roman" w:hAnsi="Times New Roman" w:cs="Times New Roman"/>
          <w:kern w:val="0"/>
          <w:sz w:val="28"/>
          <w:szCs w:val="28"/>
          <w14:ligatures w14:val="none"/>
        </w:rPr>
        <w:t>.</w:t>
      </w:r>
    </w:p>
    <w:p w14:paraId="66A05FBD" w14:textId="77777777"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4. </w:t>
      </w:r>
      <w:r w:rsidRPr="00DA7A64">
        <w:rPr>
          <w:rFonts w:ascii="Times New Roman" w:eastAsia="Times New Roman" w:hAnsi="Times New Roman" w:cs="Times New Roman"/>
          <w:b/>
          <w:bCs/>
          <w:kern w:val="0"/>
          <w:sz w:val="28"/>
          <w:szCs w:val="28"/>
          <w:rtl/>
          <w14:ligatures w14:val="none"/>
        </w:rPr>
        <w:t>استراتيجيات إدارة المشاريع</w:t>
      </w:r>
    </w:p>
    <w:p w14:paraId="3185C694"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تتطلب إدارة المشاريع استراتيجيات مختلفة لضمان النجاح، منها</w:t>
      </w:r>
      <w:r w:rsidRPr="00DA7A64">
        <w:rPr>
          <w:rFonts w:ascii="Times New Roman" w:eastAsia="Times New Roman" w:hAnsi="Times New Roman" w:cs="Times New Roman"/>
          <w:kern w:val="0"/>
          <w:sz w:val="28"/>
          <w:szCs w:val="28"/>
          <w14:ligatures w14:val="none"/>
        </w:rPr>
        <w:t>:</w:t>
      </w:r>
    </w:p>
    <w:p w14:paraId="741FEB56" w14:textId="77777777" w:rsidR="00DA7A64" w:rsidRPr="00DA7A64" w:rsidRDefault="00DA7A64" w:rsidP="00DA7A64">
      <w:pPr>
        <w:numPr>
          <w:ilvl w:val="0"/>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التخطيط الاستراتيجي</w:t>
      </w:r>
      <w:r w:rsidRPr="00DA7A64">
        <w:rPr>
          <w:rFonts w:ascii="Times New Roman" w:eastAsia="Times New Roman" w:hAnsi="Times New Roman" w:cs="Times New Roman"/>
          <w:kern w:val="0"/>
          <w:sz w:val="28"/>
          <w:szCs w:val="28"/>
          <w14:ligatures w14:val="none"/>
        </w:rPr>
        <w:t>:</w:t>
      </w:r>
    </w:p>
    <w:p w14:paraId="07943EB4" w14:textId="77777777" w:rsidR="00DA7A64" w:rsidRPr="00DA7A64" w:rsidRDefault="00DA7A64" w:rsidP="00DA7A64">
      <w:pPr>
        <w:numPr>
          <w:ilvl w:val="1"/>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يتعلق بتطوير خطة شاملة توضح الأهداف والموارد والجدول الزمني</w:t>
      </w:r>
      <w:r w:rsidRPr="00DA7A64">
        <w:rPr>
          <w:rFonts w:ascii="Times New Roman" w:eastAsia="Times New Roman" w:hAnsi="Times New Roman" w:cs="Times New Roman"/>
          <w:kern w:val="0"/>
          <w:sz w:val="28"/>
          <w:szCs w:val="28"/>
          <w14:ligatures w14:val="none"/>
        </w:rPr>
        <w:t>.</w:t>
      </w:r>
    </w:p>
    <w:p w14:paraId="5D3627A0" w14:textId="77777777" w:rsidR="00DA7A64" w:rsidRPr="00DA7A64" w:rsidRDefault="00DA7A64" w:rsidP="00DA7A64">
      <w:pPr>
        <w:numPr>
          <w:ilvl w:val="0"/>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إدارة المخاطر</w:t>
      </w:r>
      <w:r w:rsidRPr="00DA7A64">
        <w:rPr>
          <w:rFonts w:ascii="Times New Roman" w:eastAsia="Times New Roman" w:hAnsi="Times New Roman" w:cs="Times New Roman"/>
          <w:kern w:val="0"/>
          <w:sz w:val="28"/>
          <w:szCs w:val="28"/>
          <w14:ligatures w14:val="none"/>
        </w:rPr>
        <w:t>:</w:t>
      </w:r>
    </w:p>
    <w:p w14:paraId="019B13B9" w14:textId="77777777" w:rsidR="00DA7A64" w:rsidRPr="00DA7A64" w:rsidRDefault="00DA7A64" w:rsidP="00DA7A64">
      <w:pPr>
        <w:numPr>
          <w:ilvl w:val="1"/>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تتطلب التعرف على المخاطر المحتملة ووضع استراتيجيات للتعامل معها</w:t>
      </w:r>
      <w:r w:rsidRPr="00DA7A64">
        <w:rPr>
          <w:rFonts w:ascii="Times New Roman" w:eastAsia="Times New Roman" w:hAnsi="Times New Roman" w:cs="Times New Roman"/>
          <w:kern w:val="0"/>
          <w:sz w:val="28"/>
          <w:szCs w:val="28"/>
          <w14:ligatures w14:val="none"/>
        </w:rPr>
        <w:t>.</w:t>
      </w:r>
    </w:p>
    <w:p w14:paraId="35505794" w14:textId="77777777" w:rsidR="00DA7A64" w:rsidRPr="00DA7A64" w:rsidRDefault="00DA7A64" w:rsidP="00DA7A64">
      <w:pPr>
        <w:numPr>
          <w:ilvl w:val="0"/>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التواصل الفعال</w:t>
      </w:r>
      <w:r w:rsidRPr="00DA7A64">
        <w:rPr>
          <w:rFonts w:ascii="Times New Roman" w:eastAsia="Times New Roman" w:hAnsi="Times New Roman" w:cs="Times New Roman"/>
          <w:kern w:val="0"/>
          <w:sz w:val="28"/>
          <w:szCs w:val="28"/>
          <w14:ligatures w14:val="none"/>
        </w:rPr>
        <w:t>:</w:t>
      </w:r>
    </w:p>
    <w:p w14:paraId="663CAB85" w14:textId="77777777" w:rsidR="00DA7A64" w:rsidRPr="00DA7A64" w:rsidRDefault="00DA7A64" w:rsidP="00DA7A64">
      <w:pPr>
        <w:numPr>
          <w:ilvl w:val="1"/>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ضرورة وجود قنوات تواصل واضحة بين جميع أعضاء الفريق وأصحاب المصلحة</w:t>
      </w:r>
      <w:r w:rsidRPr="00DA7A64">
        <w:rPr>
          <w:rFonts w:ascii="Times New Roman" w:eastAsia="Times New Roman" w:hAnsi="Times New Roman" w:cs="Times New Roman"/>
          <w:kern w:val="0"/>
          <w:sz w:val="28"/>
          <w:szCs w:val="28"/>
          <w14:ligatures w14:val="none"/>
        </w:rPr>
        <w:t>.</w:t>
      </w:r>
    </w:p>
    <w:p w14:paraId="408D0218" w14:textId="77777777" w:rsidR="00DA7A64" w:rsidRPr="00DA7A64" w:rsidRDefault="00DA7A64" w:rsidP="00DA7A64">
      <w:pPr>
        <w:numPr>
          <w:ilvl w:val="0"/>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إدارة الجودة</w:t>
      </w:r>
      <w:r w:rsidRPr="00DA7A64">
        <w:rPr>
          <w:rFonts w:ascii="Times New Roman" w:eastAsia="Times New Roman" w:hAnsi="Times New Roman" w:cs="Times New Roman"/>
          <w:kern w:val="0"/>
          <w:sz w:val="28"/>
          <w:szCs w:val="28"/>
          <w14:ligatures w14:val="none"/>
        </w:rPr>
        <w:t>:</w:t>
      </w:r>
    </w:p>
    <w:p w14:paraId="7C961CBF" w14:textId="77777777" w:rsidR="00DA7A64" w:rsidRPr="00DA7A64" w:rsidRDefault="00DA7A64" w:rsidP="00DA7A64">
      <w:pPr>
        <w:numPr>
          <w:ilvl w:val="1"/>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تتضمن وضع معايير للجودة ومراقبتها لضمان تحقيق نتائج مرضية</w:t>
      </w:r>
      <w:r w:rsidRPr="00DA7A64">
        <w:rPr>
          <w:rFonts w:ascii="Times New Roman" w:eastAsia="Times New Roman" w:hAnsi="Times New Roman" w:cs="Times New Roman"/>
          <w:kern w:val="0"/>
          <w:sz w:val="28"/>
          <w:szCs w:val="28"/>
          <w14:ligatures w14:val="none"/>
        </w:rPr>
        <w:t>.</w:t>
      </w:r>
    </w:p>
    <w:p w14:paraId="25D9B6E9" w14:textId="77777777"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5. </w:t>
      </w:r>
      <w:r w:rsidRPr="00DA7A64">
        <w:rPr>
          <w:rFonts w:ascii="Times New Roman" w:eastAsia="Times New Roman" w:hAnsi="Times New Roman" w:cs="Times New Roman"/>
          <w:b/>
          <w:bCs/>
          <w:kern w:val="0"/>
          <w:sz w:val="28"/>
          <w:szCs w:val="28"/>
          <w:rtl/>
          <w14:ligatures w14:val="none"/>
        </w:rPr>
        <w:t>أدوات إدارة المشاريع</w:t>
      </w:r>
    </w:p>
    <w:p w14:paraId="2C4AD54C"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تساعد أدوات إدارة المشاريع في تسهيل العمليات وزيادة الكفاءة، منها</w:t>
      </w:r>
      <w:r w:rsidRPr="00DA7A64">
        <w:rPr>
          <w:rFonts w:ascii="Times New Roman" w:eastAsia="Times New Roman" w:hAnsi="Times New Roman" w:cs="Times New Roman"/>
          <w:kern w:val="0"/>
          <w:sz w:val="28"/>
          <w:szCs w:val="28"/>
          <w14:ligatures w14:val="none"/>
        </w:rPr>
        <w:t>:</w:t>
      </w:r>
    </w:p>
    <w:p w14:paraId="4DE5977B" w14:textId="77777777" w:rsidR="00DA7A64" w:rsidRPr="00DA7A64" w:rsidRDefault="00DA7A64" w:rsidP="00DA7A64">
      <w:pPr>
        <w:numPr>
          <w:ilvl w:val="0"/>
          <w:numId w:val="7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برامج إدارة المشاريع</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مثل</w:t>
      </w:r>
      <w:r w:rsidRPr="00DA7A64">
        <w:rPr>
          <w:rFonts w:ascii="Times New Roman" w:eastAsia="Times New Roman" w:hAnsi="Times New Roman" w:cs="Times New Roman"/>
          <w:kern w:val="0"/>
          <w:sz w:val="28"/>
          <w:szCs w:val="28"/>
          <w14:ligatures w14:val="none"/>
        </w:rPr>
        <w:t xml:space="preserve"> Microsoft Project </w:t>
      </w:r>
      <w:r w:rsidRPr="00DA7A64">
        <w:rPr>
          <w:rFonts w:ascii="Times New Roman" w:eastAsia="Times New Roman" w:hAnsi="Times New Roman" w:cs="Times New Roman"/>
          <w:kern w:val="0"/>
          <w:sz w:val="28"/>
          <w:szCs w:val="28"/>
          <w:rtl/>
          <w14:ligatures w14:val="none"/>
        </w:rPr>
        <w:t>و</w:t>
      </w:r>
      <w:r w:rsidRPr="00DA7A64">
        <w:rPr>
          <w:rFonts w:ascii="Times New Roman" w:eastAsia="Times New Roman" w:hAnsi="Times New Roman" w:cs="Times New Roman"/>
          <w:kern w:val="0"/>
          <w:sz w:val="28"/>
          <w:szCs w:val="28"/>
          <w14:ligatures w14:val="none"/>
        </w:rPr>
        <w:t xml:space="preserve">Asana </w:t>
      </w:r>
      <w:r w:rsidRPr="00DA7A64">
        <w:rPr>
          <w:rFonts w:ascii="Times New Roman" w:eastAsia="Times New Roman" w:hAnsi="Times New Roman" w:cs="Times New Roman"/>
          <w:kern w:val="0"/>
          <w:sz w:val="28"/>
          <w:szCs w:val="28"/>
          <w:rtl/>
          <w14:ligatures w14:val="none"/>
        </w:rPr>
        <w:t>و</w:t>
      </w:r>
      <w:r w:rsidRPr="00DA7A64">
        <w:rPr>
          <w:rFonts w:ascii="Times New Roman" w:eastAsia="Times New Roman" w:hAnsi="Times New Roman" w:cs="Times New Roman"/>
          <w:kern w:val="0"/>
          <w:sz w:val="28"/>
          <w:szCs w:val="28"/>
          <w14:ligatures w14:val="none"/>
        </w:rPr>
        <w:t>Trello</w:t>
      </w:r>
      <w:r w:rsidRPr="00DA7A64">
        <w:rPr>
          <w:rFonts w:ascii="Times New Roman" w:eastAsia="Times New Roman" w:hAnsi="Times New Roman" w:cs="Times New Roman"/>
          <w:kern w:val="0"/>
          <w:sz w:val="28"/>
          <w:szCs w:val="28"/>
          <w:rtl/>
          <w14:ligatures w14:val="none"/>
        </w:rPr>
        <w:t>، والتي تساعد في تخطيط المشاريع وتتبعها</w:t>
      </w:r>
      <w:r w:rsidRPr="00DA7A64">
        <w:rPr>
          <w:rFonts w:ascii="Times New Roman" w:eastAsia="Times New Roman" w:hAnsi="Times New Roman" w:cs="Times New Roman"/>
          <w:kern w:val="0"/>
          <w:sz w:val="28"/>
          <w:szCs w:val="28"/>
          <w14:ligatures w14:val="none"/>
        </w:rPr>
        <w:t>.</w:t>
      </w:r>
    </w:p>
    <w:p w14:paraId="7BF11F79" w14:textId="77777777" w:rsidR="00DA7A64" w:rsidRPr="00DA7A64" w:rsidRDefault="00DA7A64" w:rsidP="00DA7A64">
      <w:pPr>
        <w:numPr>
          <w:ilvl w:val="0"/>
          <w:numId w:val="7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تقنيات المخاطر</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مثل تحليل</w:t>
      </w:r>
      <w:r w:rsidRPr="00DA7A64">
        <w:rPr>
          <w:rFonts w:ascii="Times New Roman" w:eastAsia="Times New Roman" w:hAnsi="Times New Roman" w:cs="Times New Roman"/>
          <w:kern w:val="0"/>
          <w:sz w:val="28"/>
          <w:szCs w:val="28"/>
          <w14:ligatures w14:val="none"/>
        </w:rPr>
        <w:t xml:space="preserve"> SWOT </w:t>
      </w:r>
      <w:r w:rsidRPr="00DA7A64">
        <w:rPr>
          <w:rFonts w:ascii="Times New Roman" w:eastAsia="Times New Roman" w:hAnsi="Times New Roman" w:cs="Times New Roman"/>
          <w:kern w:val="0"/>
          <w:sz w:val="28"/>
          <w:szCs w:val="28"/>
          <w:rtl/>
          <w14:ligatures w14:val="none"/>
        </w:rPr>
        <w:t>وتحليل المخاطر، التي تساعد في التعرف على المخاطر المحتملة وتطوير استراتيجيات للحد منها</w:t>
      </w:r>
      <w:r w:rsidRPr="00DA7A64">
        <w:rPr>
          <w:rFonts w:ascii="Times New Roman" w:eastAsia="Times New Roman" w:hAnsi="Times New Roman" w:cs="Times New Roman"/>
          <w:kern w:val="0"/>
          <w:sz w:val="28"/>
          <w:szCs w:val="28"/>
          <w14:ligatures w14:val="none"/>
        </w:rPr>
        <w:t>.</w:t>
      </w:r>
    </w:p>
    <w:p w14:paraId="6C516455" w14:textId="77777777" w:rsidR="00DA7A64" w:rsidRPr="00DA7A64" w:rsidRDefault="00DA7A64" w:rsidP="00DA7A64">
      <w:pPr>
        <w:numPr>
          <w:ilvl w:val="0"/>
          <w:numId w:val="7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أساليب التخطيط</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مثل طريقة المسار الحرج</w:t>
      </w:r>
      <w:r w:rsidRPr="00DA7A64">
        <w:rPr>
          <w:rFonts w:ascii="Times New Roman" w:eastAsia="Times New Roman" w:hAnsi="Times New Roman" w:cs="Times New Roman"/>
          <w:kern w:val="0"/>
          <w:sz w:val="28"/>
          <w:szCs w:val="28"/>
          <w14:ligatures w14:val="none"/>
        </w:rPr>
        <w:t xml:space="preserve"> (CPM) </w:t>
      </w:r>
      <w:r w:rsidRPr="00DA7A64">
        <w:rPr>
          <w:rFonts w:ascii="Times New Roman" w:eastAsia="Times New Roman" w:hAnsi="Times New Roman" w:cs="Times New Roman"/>
          <w:kern w:val="0"/>
          <w:sz w:val="28"/>
          <w:szCs w:val="28"/>
          <w:rtl/>
          <w14:ligatures w14:val="none"/>
        </w:rPr>
        <w:t>وتحليل</w:t>
      </w:r>
      <w:r w:rsidRPr="00DA7A64">
        <w:rPr>
          <w:rFonts w:ascii="Times New Roman" w:eastAsia="Times New Roman" w:hAnsi="Times New Roman" w:cs="Times New Roman"/>
          <w:kern w:val="0"/>
          <w:sz w:val="28"/>
          <w:szCs w:val="28"/>
          <w14:ligatures w14:val="none"/>
        </w:rPr>
        <w:t xml:space="preserve"> PERT</w:t>
      </w:r>
      <w:r w:rsidRPr="00DA7A64">
        <w:rPr>
          <w:rFonts w:ascii="Times New Roman" w:eastAsia="Times New Roman" w:hAnsi="Times New Roman" w:cs="Times New Roman"/>
          <w:kern w:val="0"/>
          <w:sz w:val="28"/>
          <w:szCs w:val="28"/>
          <w:rtl/>
          <w14:ligatures w14:val="none"/>
        </w:rPr>
        <w:t>، التي تستخدم لتحديد الجدول الزمني والموارد</w:t>
      </w:r>
      <w:r w:rsidRPr="00DA7A64">
        <w:rPr>
          <w:rFonts w:ascii="Times New Roman" w:eastAsia="Times New Roman" w:hAnsi="Times New Roman" w:cs="Times New Roman"/>
          <w:kern w:val="0"/>
          <w:sz w:val="28"/>
          <w:szCs w:val="28"/>
          <w14:ligatures w14:val="none"/>
        </w:rPr>
        <w:t>.</w:t>
      </w:r>
    </w:p>
    <w:p w14:paraId="098308FE" w14:textId="77777777"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6. </w:t>
      </w:r>
      <w:r w:rsidRPr="00DA7A64">
        <w:rPr>
          <w:rFonts w:ascii="Times New Roman" w:eastAsia="Times New Roman" w:hAnsi="Times New Roman" w:cs="Times New Roman"/>
          <w:b/>
          <w:bCs/>
          <w:kern w:val="0"/>
          <w:sz w:val="28"/>
          <w:szCs w:val="28"/>
          <w:rtl/>
          <w14:ligatures w14:val="none"/>
        </w:rPr>
        <w:t>أهمية إدارة المشاريع</w:t>
      </w:r>
    </w:p>
    <w:p w14:paraId="02FCB259"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تعتبر إدارة المشاريع ضرورية لتحقيق الأهداف التنظيمية وتحسين الكفاءة. تشمل فوائد إدارة المشاريع</w:t>
      </w:r>
      <w:r w:rsidRPr="00DA7A64">
        <w:rPr>
          <w:rFonts w:ascii="Times New Roman" w:eastAsia="Times New Roman" w:hAnsi="Times New Roman" w:cs="Times New Roman"/>
          <w:kern w:val="0"/>
          <w:sz w:val="28"/>
          <w:szCs w:val="28"/>
          <w14:ligatures w14:val="none"/>
        </w:rPr>
        <w:t>:</w:t>
      </w:r>
    </w:p>
    <w:p w14:paraId="3352AB0B" w14:textId="77777777" w:rsidR="00DA7A64" w:rsidRPr="00DA7A64" w:rsidRDefault="00DA7A64" w:rsidP="00DA7A64">
      <w:pPr>
        <w:numPr>
          <w:ilvl w:val="0"/>
          <w:numId w:val="7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تحقيق الأهداف</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تساهم إدارة المشاريع في تحقيق الأهداف المحددة بشكل فعال</w:t>
      </w:r>
      <w:r w:rsidRPr="00DA7A64">
        <w:rPr>
          <w:rFonts w:ascii="Times New Roman" w:eastAsia="Times New Roman" w:hAnsi="Times New Roman" w:cs="Times New Roman"/>
          <w:kern w:val="0"/>
          <w:sz w:val="28"/>
          <w:szCs w:val="28"/>
          <w14:ligatures w14:val="none"/>
        </w:rPr>
        <w:t>.</w:t>
      </w:r>
    </w:p>
    <w:p w14:paraId="05788D02" w14:textId="77777777" w:rsidR="00DA7A64" w:rsidRPr="00DA7A64" w:rsidRDefault="00DA7A64" w:rsidP="00DA7A64">
      <w:pPr>
        <w:numPr>
          <w:ilvl w:val="0"/>
          <w:numId w:val="7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تحسين التواصل</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تعزز من التواصل الفعال بين الفرق وأصحاب المصلحة</w:t>
      </w:r>
      <w:r w:rsidRPr="00DA7A64">
        <w:rPr>
          <w:rFonts w:ascii="Times New Roman" w:eastAsia="Times New Roman" w:hAnsi="Times New Roman" w:cs="Times New Roman"/>
          <w:kern w:val="0"/>
          <w:sz w:val="28"/>
          <w:szCs w:val="28"/>
          <w14:ligatures w14:val="none"/>
        </w:rPr>
        <w:t>.</w:t>
      </w:r>
    </w:p>
    <w:p w14:paraId="7CC63F31" w14:textId="77777777" w:rsidR="00DA7A64" w:rsidRPr="00DA7A64" w:rsidRDefault="00DA7A64" w:rsidP="00DA7A64">
      <w:pPr>
        <w:numPr>
          <w:ilvl w:val="0"/>
          <w:numId w:val="7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تقليل التكاليف</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تساهم في تقليل التكاليف من خلال تخطيط الموارد بفعالية</w:t>
      </w:r>
      <w:r w:rsidRPr="00DA7A64">
        <w:rPr>
          <w:rFonts w:ascii="Times New Roman" w:eastAsia="Times New Roman" w:hAnsi="Times New Roman" w:cs="Times New Roman"/>
          <w:kern w:val="0"/>
          <w:sz w:val="28"/>
          <w:szCs w:val="28"/>
          <w14:ligatures w14:val="none"/>
        </w:rPr>
        <w:t>.</w:t>
      </w:r>
    </w:p>
    <w:p w14:paraId="5C734737" w14:textId="77777777" w:rsidR="00DA7A64" w:rsidRDefault="00DA7A64" w:rsidP="00DA7A64">
      <w:pPr>
        <w:numPr>
          <w:ilvl w:val="0"/>
          <w:numId w:val="7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تحسين الجودة</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تساهم في تحقيق معايير الجودة المطلوبة من خلال تنفيذ استراتيجيات إدارة الجودة</w:t>
      </w:r>
      <w:r w:rsidRPr="00DA7A64">
        <w:rPr>
          <w:rFonts w:ascii="Times New Roman" w:eastAsia="Times New Roman" w:hAnsi="Times New Roman" w:cs="Times New Roman"/>
          <w:kern w:val="0"/>
          <w:sz w:val="28"/>
          <w:szCs w:val="28"/>
          <w14:ligatures w14:val="none"/>
        </w:rPr>
        <w:t>.</w:t>
      </w:r>
    </w:p>
    <w:p w14:paraId="69C36CBC" w14:textId="77777777" w:rsidR="000F4A13" w:rsidRDefault="000F4A13" w:rsidP="000F4A13">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76A6EF7" w14:textId="77777777" w:rsidR="000F4A13" w:rsidRPr="00DA7A64" w:rsidRDefault="000F4A13" w:rsidP="000F4A13">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D7FF21B" w14:textId="77777777"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lastRenderedPageBreak/>
        <w:t xml:space="preserve">7. </w:t>
      </w:r>
      <w:r w:rsidRPr="00DA7A64">
        <w:rPr>
          <w:rFonts w:ascii="Times New Roman" w:eastAsia="Times New Roman" w:hAnsi="Times New Roman" w:cs="Times New Roman"/>
          <w:b/>
          <w:bCs/>
          <w:kern w:val="0"/>
          <w:sz w:val="28"/>
          <w:szCs w:val="28"/>
          <w:rtl/>
          <w14:ligatures w14:val="none"/>
        </w:rPr>
        <w:t>تحديات إدارة المشاريع</w:t>
      </w:r>
    </w:p>
    <w:p w14:paraId="4077C994"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تواجه إدارة المشاريع عدة تحديات، تشمل</w:t>
      </w:r>
      <w:r w:rsidRPr="00DA7A64">
        <w:rPr>
          <w:rFonts w:ascii="Times New Roman" w:eastAsia="Times New Roman" w:hAnsi="Times New Roman" w:cs="Times New Roman"/>
          <w:kern w:val="0"/>
          <w:sz w:val="28"/>
          <w:szCs w:val="28"/>
          <w14:ligatures w14:val="none"/>
        </w:rPr>
        <w:t>:</w:t>
      </w:r>
    </w:p>
    <w:p w14:paraId="4E7D0F74" w14:textId="77777777" w:rsidR="00DA7A64" w:rsidRPr="00DA7A64" w:rsidRDefault="00DA7A64" w:rsidP="00DA7A64">
      <w:pPr>
        <w:numPr>
          <w:ilvl w:val="0"/>
          <w:numId w:val="7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تغيرات السوق</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تتطلب إدارة المشاريع القدرة على التكيف مع التغيرات السريعة في السوق</w:t>
      </w:r>
      <w:r w:rsidRPr="00DA7A64">
        <w:rPr>
          <w:rFonts w:ascii="Times New Roman" w:eastAsia="Times New Roman" w:hAnsi="Times New Roman" w:cs="Times New Roman"/>
          <w:kern w:val="0"/>
          <w:sz w:val="28"/>
          <w:szCs w:val="28"/>
          <w14:ligatures w14:val="none"/>
        </w:rPr>
        <w:t>.</w:t>
      </w:r>
    </w:p>
    <w:p w14:paraId="2EC6A311" w14:textId="77777777" w:rsidR="00DA7A64" w:rsidRPr="00DA7A64" w:rsidRDefault="00DA7A64" w:rsidP="00DA7A64">
      <w:pPr>
        <w:numPr>
          <w:ilvl w:val="0"/>
          <w:numId w:val="7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إدارة الفرق</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قد تواجه الفرق تحديات في التنسيق والتعاون</w:t>
      </w:r>
      <w:r w:rsidRPr="00DA7A64">
        <w:rPr>
          <w:rFonts w:ascii="Times New Roman" w:eastAsia="Times New Roman" w:hAnsi="Times New Roman" w:cs="Times New Roman"/>
          <w:kern w:val="0"/>
          <w:sz w:val="28"/>
          <w:szCs w:val="28"/>
          <w14:ligatures w14:val="none"/>
        </w:rPr>
        <w:t>.</w:t>
      </w:r>
    </w:p>
    <w:p w14:paraId="156A996C" w14:textId="77777777" w:rsidR="00DA7A64" w:rsidRPr="00DA7A64" w:rsidRDefault="00DA7A64" w:rsidP="00DA7A64">
      <w:pPr>
        <w:numPr>
          <w:ilvl w:val="0"/>
          <w:numId w:val="7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تقدير التكاليف</w:t>
      </w:r>
      <w:r w:rsidRPr="00DA7A64">
        <w:rPr>
          <w:rFonts w:ascii="Times New Roman" w:eastAsia="Times New Roman" w:hAnsi="Times New Roman" w:cs="Times New Roman"/>
          <w:kern w:val="0"/>
          <w:sz w:val="28"/>
          <w:szCs w:val="28"/>
          <w14:ligatures w14:val="none"/>
        </w:rPr>
        <w:t xml:space="preserve">: </w:t>
      </w:r>
      <w:r w:rsidRPr="00DA7A64">
        <w:rPr>
          <w:rFonts w:ascii="Times New Roman" w:eastAsia="Times New Roman" w:hAnsi="Times New Roman" w:cs="Times New Roman"/>
          <w:kern w:val="0"/>
          <w:sz w:val="28"/>
          <w:szCs w:val="28"/>
          <w:rtl/>
          <w14:ligatures w14:val="none"/>
        </w:rPr>
        <w:t>يصعب تقدير التكاليف بدقة، مما قد يؤدي إلى تجاوز الميزانية</w:t>
      </w:r>
      <w:r w:rsidRPr="00DA7A64">
        <w:rPr>
          <w:rFonts w:ascii="Times New Roman" w:eastAsia="Times New Roman" w:hAnsi="Times New Roman" w:cs="Times New Roman"/>
          <w:kern w:val="0"/>
          <w:sz w:val="28"/>
          <w:szCs w:val="28"/>
          <w14:ligatures w14:val="none"/>
        </w:rPr>
        <w:t>.</w:t>
      </w:r>
    </w:p>
    <w:p w14:paraId="358C7A55" w14:textId="77777777" w:rsidR="00DA7A64" w:rsidRPr="00DA7A64" w:rsidRDefault="00DA7A64" w:rsidP="00DA7A64">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DA7A64">
        <w:rPr>
          <w:rFonts w:ascii="Times New Roman" w:eastAsia="Times New Roman" w:hAnsi="Times New Roman" w:cs="Times New Roman"/>
          <w:b/>
          <w:bCs/>
          <w:kern w:val="0"/>
          <w:sz w:val="28"/>
          <w:szCs w:val="28"/>
          <w14:ligatures w14:val="none"/>
        </w:rPr>
        <w:t xml:space="preserve">8. </w:t>
      </w:r>
      <w:r w:rsidRPr="00DA7A64">
        <w:rPr>
          <w:rFonts w:ascii="Times New Roman" w:eastAsia="Times New Roman" w:hAnsi="Times New Roman" w:cs="Times New Roman"/>
          <w:b/>
          <w:bCs/>
          <w:kern w:val="0"/>
          <w:sz w:val="28"/>
          <w:szCs w:val="28"/>
          <w:rtl/>
          <w14:ligatures w14:val="none"/>
        </w:rPr>
        <w:t>الاتجاهات الحديثة في إدارة المشاريع</w:t>
      </w:r>
    </w:p>
    <w:p w14:paraId="693DEE43" w14:textId="77777777" w:rsidR="00DA7A64" w:rsidRPr="00DA7A64" w:rsidRDefault="00DA7A64" w:rsidP="00DA7A6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تتطور إدارة المشاريع باستمرار، مع ظهور اتجاهات جديدة مثل</w:t>
      </w:r>
      <w:r w:rsidRPr="00DA7A64">
        <w:rPr>
          <w:rFonts w:ascii="Times New Roman" w:eastAsia="Times New Roman" w:hAnsi="Times New Roman" w:cs="Times New Roman"/>
          <w:kern w:val="0"/>
          <w:sz w:val="28"/>
          <w:szCs w:val="28"/>
          <w14:ligatures w14:val="none"/>
        </w:rPr>
        <w:t>:</w:t>
      </w:r>
    </w:p>
    <w:p w14:paraId="07EA62F3" w14:textId="77777777" w:rsidR="00DA7A64" w:rsidRPr="00DA7A64" w:rsidRDefault="00DA7A64" w:rsidP="00DA7A64">
      <w:pPr>
        <w:numPr>
          <w:ilvl w:val="0"/>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إدارة المشاريع المرنة</w:t>
      </w:r>
      <w:r w:rsidRPr="00DA7A64">
        <w:rPr>
          <w:rFonts w:ascii="Times New Roman" w:eastAsia="Times New Roman" w:hAnsi="Times New Roman" w:cs="Times New Roman"/>
          <w:b/>
          <w:bCs/>
          <w:kern w:val="0"/>
          <w:sz w:val="28"/>
          <w:szCs w:val="28"/>
          <w14:ligatures w14:val="none"/>
        </w:rPr>
        <w:t xml:space="preserve"> (Agile)</w:t>
      </w:r>
      <w:r w:rsidRPr="00DA7A64">
        <w:rPr>
          <w:rFonts w:ascii="Times New Roman" w:eastAsia="Times New Roman" w:hAnsi="Times New Roman" w:cs="Times New Roman"/>
          <w:kern w:val="0"/>
          <w:sz w:val="28"/>
          <w:szCs w:val="28"/>
          <w14:ligatures w14:val="none"/>
        </w:rPr>
        <w:t>:</w:t>
      </w:r>
    </w:p>
    <w:p w14:paraId="45E2B940" w14:textId="77777777" w:rsidR="00DA7A64" w:rsidRPr="00DA7A64" w:rsidRDefault="00DA7A64" w:rsidP="00DA7A64">
      <w:pPr>
        <w:numPr>
          <w:ilvl w:val="1"/>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تركز على المرونة والتكيف مع التغيرات السريعة في المتطلبات، مما يجعلها مثالية للمشاريع التي تتطلب تغييرات مستمرة</w:t>
      </w:r>
      <w:r w:rsidRPr="00DA7A64">
        <w:rPr>
          <w:rFonts w:ascii="Times New Roman" w:eastAsia="Times New Roman" w:hAnsi="Times New Roman" w:cs="Times New Roman"/>
          <w:kern w:val="0"/>
          <w:sz w:val="28"/>
          <w:szCs w:val="28"/>
          <w14:ligatures w14:val="none"/>
        </w:rPr>
        <w:t>.</w:t>
      </w:r>
    </w:p>
    <w:p w14:paraId="25E9B633" w14:textId="77777777" w:rsidR="00DA7A64" w:rsidRPr="00DA7A64" w:rsidRDefault="00DA7A64" w:rsidP="00DA7A64">
      <w:pPr>
        <w:numPr>
          <w:ilvl w:val="0"/>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التقنية في إدارة المشاريع</w:t>
      </w:r>
      <w:r w:rsidRPr="00DA7A64">
        <w:rPr>
          <w:rFonts w:ascii="Times New Roman" w:eastAsia="Times New Roman" w:hAnsi="Times New Roman" w:cs="Times New Roman"/>
          <w:kern w:val="0"/>
          <w:sz w:val="28"/>
          <w:szCs w:val="28"/>
          <w14:ligatures w14:val="none"/>
        </w:rPr>
        <w:t>:</w:t>
      </w:r>
    </w:p>
    <w:p w14:paraId="11FF963A" w14:textId="77777777" w:rsidR="00DA7A64" w:rsidRPr="00DA7A64" w:rsidRDefault="00DA7A64" w:rsidP="00DA7A64">
      <w:pPr>
        <w:numPr>
          <w:ilvl w:val="1"/>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استخدام التكنولوجيا مثل الذكاء الاصطناعي وتحليل البيانات لتحسين عملية اتخاذ القرار وتعزيز الكفاءة</w:t>
      </w:r>
      <w:r w:rsidRPr="00DA7A64">
        <w:rPr>
          <w:rFonts w:ascii="Times New Roman" w:eastAsia="Times New Roman" w:hAnsi="Times New Roman" w:cs="Times New Roman"/>
          <w:kern w:val="0"/>
          <w:sz w:val="28"/>
          <w:szCs w:val="28"/>
          <w14:ligatures w14:val="none"/>
        </w:rPr>
        <w:t>.</w:t>
      </w:r>
    </w:p>
    <w:p w14:paraId="1532DE6E" w14:textId="77777777" w:rsidR="00DA7A64" w:rsidRPr="00DA7A64" w:rsidRDefault="00DA7A64" w:rsidP="00DA7A64">
      <w:pPr>
        <w:numPr>
          <w:ilvl w:val="0"/>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b/>
          <w:bCs/>
          <w:kern w:val="0"/>
          <w:sz w:val="28"/>
          <w:szCs w:val="28"/>
          <w:rtl/>
          <w14:ligatures w14:val="none"/>
        </w:rPr>
        <w:t>الاستدامة</w:t>
      </w:r>
      <w:r w:rsidRPr="00DA7A64">
        <w:rPr>
          <w:rFonts w:ascii="Times New Roman" w:eastAsia="Times New Roman" w:hAnsi="Times New Roman" w:cs="Times New Roman"/>
          <w:kern w:val="0"/>
          <w:sz w:val="28"/>
          <w:szCs w:val="28"/>
          <w14:ligatures w14:val="none"/>
        </w:rPr>
        <w:t>:</w:t>
      </w:r>
    </w:p>
    <w:p w14:paraId="5B8BCDA5" w14:textId="77777777" w:rsidR="00DA7A64" w:rsidRPr="00DA7A64" w:rsidRDefault="00DA7A64" w:rsidP="00DA7A64">
      <w:pPr>
        <w:numPr>
          <w:ilvl w:val="1"/>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DA7A64">
        <w:rPr>
          <w:rFonts w:ascii="Times New Roman" w:eastAsia="Times New Roman" w:hAnsi="Times New Roman" w:cs="Times New Roman"/>
          <w:kern w:val="0"/>
          <w:sz w:val="28"/>
          <w:szCs w:val="28"/>
          <w:rtl/>
          <w14:ligatures w14:val="none"/>
        </w:rPr>
        <w:t>تشمل تطوير استراتيجيات تهدف إلى تحقيق نتائج مستدامة بيئيًا واجتماعيًا</w:t>
      </w:r>
      <w:r w:rsidRPr="00DA7A64">
        <w:rPr>
          <w:rFonts w:ascii="Times New Roman" w:eastAsia="Times New Roman" w:hAnsi="Times New Roman" w:cs="Times New Roman"/>
          <w:kern w:val="0"/>
          <w:sz w:val="28"/>
          <w:szCs w:val="28"/>
          <w14:ligatures w14:val="none"/>
        </w:rPr>
        <w:t>.</w:t>
      </w:r>
    </w:p>
    <w:p w14:paraId="435DE421" w14:textId="77777777" w:rsidR="00DA7A64" w:rsidRPr="00DA7A64" w:rsidRDefault="00DA7A64" w:rsidP="00DA7A64">
      <w:pPr>
        <w:spacing w:line="240" w:lineRule="auto"/>
        <w:ind w:left="227"/>
        <w:jc w:val="both"/>
        <w:rPr>
          <w:rFonts w:ascii="Simplified Arabic" w:hAnsi="Simplified Arabic" w:cs="Simplified Arabic"/>
          <w:sz w:val="28"/>
          <w:szCs w:val="28"/>
        </w:rPr>
      </w:pPr>
    </w:p>
    <w:p w14:paraId="38248C37" w14:textId="77777777" w:rsidR="00DA7A64" w:rsidRPr="00DA7A64" w:rsidRDefault="00DA7A64" w:rsidP="00DA7A64">
      <w:pPr>
        <w:pStyle w:val="ListParagraph"/>
        <w:spacing w:line="240" w:lineRule="auto"/>
        <w:ind w:left="584"/>
        <w:jc w:val="both"/>
        <w:rPr>
          <w:rFonts w:ascii="Simplified Arabic" w:hAnsi="Simplified Arabic" w:cs="Simplified Arabic"/>
          <w:sz w:val="28"/>
          <w:szCs w:val="28"/>
          <w:rtl/>
        </w:rPr>
      </w:pPr>
    </w:p>
    <w:p w14:paraId="35AAB320" w14:textId="77777777" w:rsidR="00F925D0" w:rsidRPr="00DA7A64" w:rsidRDefault="00F925D0" w:rsidP="00DA7A64">
      <w:pPr>
        <w:spacing w:line="240" w:lineRule="auto"/>
        <w:jc w:val="both"/>
        <w:rPr>
          <w:rFonts w:ascii="Simplified Arabic" w:hAnsi="Simplified Arabic" w:cs="Simplified Arabic"/>
          <w:sz w:val="28"/>
          <w:szCs w:val="28"/>
          <w:u w:val="single"/>
          <w:rtl/>
        </w:rPr>
      </w:pPr>
    </w:p>
    <w:p w14:paraId="75CCDF0A" w14:textId="77777777" w:rsidR="006A4DFA" w:rsidRPr="00DA7A64" w:rsidRDefault="006A4DFA" w:rsidP="00DA7A64">
      <w:pPr>
        <w:spacing w:line="240" w:lineRule="auto"/>
        <w:jc w:val="both"/>
        <w:rPr>
          <w:rFonts w:ascii="Simplified Arabic" w:hAnsi="Simplified Arabic" w:cs="Simplified Arabic"/>
          <w:sz w:val="28"/>
          <w:szCs w:val="28"/>
          <w:u w:val="single"/>
          <w:rtl/>
        </w:rPr>
      </w:pPr>
    </w:p>
    <w:p w14:paraId="4F956F94" w14:textId="77777777" w:rsidR="006A4DFA" w:rsidRDefault="006A4DFA" w:rsidP="006643F7">
      <w:pPr>
        <w:spacing w:line="240" w:lineRule="auto"/>
        <w:jc w:val="both"/>
        <w:rPr>
          <w:rFonts w:ascii="Simplified Arabic" w:hAnsi="Simplified Arabic" w:cs="Simplified Arabic"/>
          <w:sz w:val="28"/>
          <w:szCs w:val="28"/>
          <w:u w:val="single"/>
          <w:rtl/>
        </w:rPr>
      </w:pPr>
    </w:p>
    <w:p w14:paraId="32E65ECD" w14:textId="77777777" w:rsidR="006A4DFA" w:rsidRDefault="006A4DFA" w:rsidP="006643F7">
      <w:pPr>
        <w:spacing w:line="240" w:lineRule="auto"/>
        <w:jc w:val="both"/>
        <w:rPr>
          <w:rFonts w:ascii="Simplified Arabic" w:hAnsi="Simplified Arabic" w:cs="Simplified Arabic"/>
          <w:sz w:val="28"/>
          <w:szCs w:val="28"/>
          <w:u w:val="single"/>
          <w:rtl/>
        </w:rPr>
      </w:pPr>
    </w:p>
    <w:p w14:paraId="4ACFB6BD" w14:textId="77777777" w:rsidR="006A4DFA" w:rsidRDefault="006A4DFA" w:rsidP="006643F7">
      <w:pPr>
        <w:spacing w:line="240" w:lineRule="auto"/>
        <w:jc w:val="both"/>
        <w:rPr>
          <w:rFonts w:ascii="Simplified Arabic" w:hAnsi="Simplified Arabic" w:cs="Simplified Arabic"/>
          <w:sz w:val="28"/>
          <w:szCs w:val="28"/>
          <w:u w:val="single"/>
          <w:rtl/>
        </w:rPr>
      </w:pPr>
    </w:p>
    <w:p w14:paraId="1DA24974" w14:textId="77777777" w:rsidR="006A4DFA" w:rsidRPr="000238F6" w:rsidRDefault="006A4DFA" w:rsidP="006643F7">
      <w:pPr>
        <w:spacing w:line="240" w:lineRule="auto"/>
        <w:jc w:val="both"/>
        <w:rPr>
          <w:rFonts w:ascii="Simplified Arabic" w:hAnsi="Simplified Arabic" w:cs="Simplified Arabic"/>
          <w:sz w:val="28"/>
          <w:szCs w:val="28"/>
          <w:u w:val="single"/>
          <w:rtl/>
        </w:rPr>
      </w:pPr>
    </w:p>
    <w:p w14:paraId="7C3758D4" w14:textId="77777777" w:rsidR="00F925D0" w:rsidRPr="000238F6" w:rsidRDefault="00F925D0" w:rsidP="006643F7">
      <w:pPr>
        <w:spacing w:line="240" w:lineRule="auto"/>
        <w:jc w:val="both"/>
        <w:rPr>
          <w:rFonts w:ascii="Simplified Arabic" w:hAnsi="Simplified Arabic" w:cs="Simplified Arabic"/>
          <w:sz w:val="28"/>
          <w:szCs w:val="28"/>
          <w:u w:val="single"/>
          <w:rtl/>
        </w:rPr>
      </w:pPr>
    </w:p>
    <w:p w14:paraId="1F97E7E3" w14:textId="77777777" w:rsidR="008A645D" w:rsidRPr="000238F6" w:rsidRDefault="008A645D" w:rsidP="006643F7">
      <w:pPr>
        <w:spacing w:line="240" w:lineRule="auto"/>
        <w:jc w:val="both"/>
        <w:rPr>
          <w:rFonts w:ascii="Simplified Arabic" w:hAnsi="Simplified Arabic" w:cs="Simplified Arabic"/>
          <w:sz w:val="28"/>
          <w:szCs w:val="28"/>
          <w:u w:val="single"/>
          <w:rtl/>
        </w:rPr>
      </w:pPr>
    </w:p>
    <w:p w14:paraId="21A7B9A5" w14:textId="77777777" w:rsidR="008A645D" w:rsidRPr="000238F6" w:rsidRDefault="008A645D" w:rsidP="006643F7">
      <w:pPr>
        <w:spacing w:line="240" w:lineRule="auto"/>
        <w:jc w:val="both"/>
        <w:rPr>
          <w:rFonts w:ascii="Simplified Arabic" w:hAnsi="Simplified Arabic" w:cs="Simplified Arabic"/>
          <w:sz w:val="28"/>
          <w:szCs w:val="28"/>
          <w:u w:val="single"/>
          <w:rtl/>
        </w:rPr>
      </w:pPr>
    </w:p>
    <w:p w14:paraId="75B59FBE" w14:textId="77777777" w:rsidR="008A645D" w:rsidRPr="000238F6" w:rsidRDefault="008A645D" w:rsidP="006643F7">
      <w:pPr>
        <w:spacing w:line="240" w:lineRule="auto"/>
        <w:jc w:val="both"/>
        <w:rPr>
          <w:rFonts w:ascii="Simplified Arabic" w:hAnsi="Simplified Arabic" w:cs="Simplified Arabic"/>
          <w:sz w:val="28"/>
          <w:szCs w:val="28"/>
          <w:u w:val="single"/>
          <w:rtl/>
        </w:rPr>
      </w:pPr>
    </w:p>
    <w:p w14:paraId="53BE3542" w14:textId="77777777" w:rsidR="008A645D" w:rsidRPr="000238F6" w:rsidRDefault="008A645D" w:rsidP="006643F7">
      <w:pPr>
        <w:spacing w:line="240" w:lineRule="auto"/>
        <w:jc w:val="both"/>
        <w:rPr>
          <w:rFonts w:ascii="Simplified Arabic" w:hAnsi="Simplified Arabic" w:cs="Simplified Arabic"/>
          <w:sz w:val="28"/>
          <w:szCs w:val="28"/>
          <w:u w:val="single"/>
          <w:rtl/>
        </w:rPr>
      </w:pPr>
    </w:p>
    <w:sectPr w:rsidR="008A645D" w:rsidRPr="000238F6" w:rsidSect="000238F6">
      <w:footerReference w:type="default" r:id="rId11"/>
      <w:pgSz w:w="11906" w:h="16838"/>
      <w:pgMar w:top="1134" w:right="1134" w:bottom="1134"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EECFC" w14:textId="77777777" w:rsidR="00B17FEA" w:rsidRDefault="00B17FEA" w:rsidP="009125CE">
      <w:pPr>
        <w:spacing w:after="0" w:line="240" w:lineRule="auto"/>
      </w:pPr>
      <w:r>
        <w:separator/>
      </w:r>
    </w:p>
  </w:endnote>
  <w:endnote w:type="continuationSeparator" w:id="0">
    <w:p w14:paraId="422B4635" w14:textId="77777777" w:rsidR="00B17FEA" w:rsidRDefault="00B17F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280C6" w14:textId="744982A3" w:rsidR="008B45A7" w:rsidRDefault="008B45A7" w:rsidP="00F32FB7">
    <w:pPr>
      <w:pStyle w:val="Footer"/>
      <w:tabs>
        <w:tab w:val="center" w:pos="4535"/>
        <w:tab w:val="left" w:pos="6041"/>
      </w:tabs>
    </w:pPr>
    <w:r>
      <w:rPr>
        <w:rtl/>
      </w:rPr>
      <w:tab/>
    </w:r>
    <w:r>
      <w:rPr>
        <w:rtl/>
      </w:rPr>
      <w:tab/>
    </w:r>
    <w:sdt>
      <w:sdtPr>
        <w:rPr>
          <w:rtl/>
        </w:rPr>
        <w:id w:val="-1899588396"/>
        <w:docPartObj>
          <w:docPartGallery w:val="Page Numbers (Bottom of Page)"/>
          <w:docPartUnique/>
        </w:docPartObj>
      </w:sdtPr>
      <w:sdtContent>
        <w:r>
          <w:fldChar w:fldCharType="begin"/>
        </w:r>
        <w:r>
          <w:instrText>PAGE   \* MERGEFORMAT</w:instrText>
        </w:r>
        <w:r>
          <w:fldChar w:fldCharType="separate"/>
        </w:r>
        <w:r w:rsidR="005B4BD7" w:rsidRPr="005B4BD7">
          <w:rPr>
            <w:noProof/>
            <w:rtl/>
            <w:lang w:val="ar-SA"/>
          </w:rPr>
          <w:t>68</w:t>
        </w:r>
        <w:r>
          <w:fldChar w:fldCharType="end"/>
        </w:r>
      </w:sdtContent>
    </w:sdt>
    <w:r>
      <w:tab/>
    </w:r>
  </w:p>
  <w:p w14:paraId="5C6D2CDF" w14:textId="77777777" w:rsidR="008B45A7" w:rsidRDefault="008B4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0224491"/>
      <w:docPartObj>
        <w:docPartGallery w:val="Page Numbers (Bottom of Page)"/>
        <w:docPartUnique/>
      </w:docPartObj>
    </w:sdtPr>
    <w:sdtContent>
      <w:p w14:paraId="24C9977F" w14:textId="7D3C4772" w:rsidR="00511D5E" w:rsidRDefault="00511D5E">
        <w:pPr>
          <w:pStyle w:val="Footer"/>
          <w:jc w:val="center"/>
        </w:pPr>
        <w:r>
          <w:fldChar w:fldCharType="begin"/>
        </w:r>
        <w:r>
          <w:instrText xml:space="preserve"> PAGE   \* MERGEFORMAT </w:instrText>
        </w:r>
        <w:r>
          <w:fldChar w:fldCharType="separate"/>
        </w:r>
        <w:r w:rsidR="005B4BD7">
          <w:rPr>
            <w:noProof/>
            <w:rtl/>
          </w:rPr>
          <w:t>0</w:t>
        </w:r>
        <w:r>
          <w:rPr>
            <w:noProof/>
          </w:rPr>
          <w:fldChar w:fldCharType="end"/>
        </w:r>
      </w:p>
    </w:sdtContent>
  </w:sdt>
  <w:p w14:paraId="2B02C844" w14:textId="77777777" w:rsidR="00511D5E" w:rsidRDefault="00511D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274C5" w14:textId="53084DBA" w:rsidR="008B45A7" w:rsidRDefault="008B45A7" w:rsidP="00F32FB7">
    <w:pPr>
      <w:pStyle w:val="Footer"/>
      <w:tabs>
        <w:tab w:val="center" w:pos="4535"/>
        <w:tab w:val="left" w:pos="6041"/>
      </w:tabs>
      <w:rPr>
        <w:rtl/>
        <w:lang w:bidi="ar-EG"/>
      </w:rPr>
    </w:pPr>
    <w:r>
      <w:rPr>
        <w:rtl/>
      </w:rPr>
      <w:tab/>
    </w:r>
  </w:p>
  <w:p w14:paraId="2D067CF7" w14:textId="77777777" w:rsidR="008B45A7" w:rsidRDefault="008B4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62A7A" w14:textId="77777777" w:rsidR="00B17FEA" w:rsidRDefault="00B17FEA" w:rsidP="009125CE">
      <w:pPr>
        <w:spacing w:after="0" w:line="240" w:lineRule="auto"/>
      </w:pPr>
      <w:r>
        <w:separator/>
      </w:r>
    </w:p>
  </w:footnote>
  <w:footnote w:type="continuationSeparator" w:id="0">
    <w:p w14:paraId="2765722F" w14:textId="77777777" w:rsidR="00B17FEA" w:rsidRDefault="00B17F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7769"/>
      </v:shape>
    </w:pict>
  </w:numPicBullet>
  <w:abstractNum w:abstractNumId="0" w15:restartNumberingAfterBreak="0">
    <w:nsid w:val="005F6051"/>
    <w:multiLevelType w:val="hybridMultilevel"/>
    <w:tmpl w:val="F460B594"/>
    <w:lvl w:ilvl="0" w:tplc="C59A4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A7EAA"/>
    <w:multiLevelType w:val="multilevel"/>
    <w:tmpl w:val="04D6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36C7A"/>
    <w:multiLevelType w:val="multilevel"/>
    <w:tmpl w:val="C10A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70910"/>
    <w:multiLevelType w:val="hybridMultilevel"/>
    <w:tmpl w:val="F348A330"/>
    <w:lvl w:ilvl="0" w:tplc="B732A0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E0DC8"/>
    <w:multiLevelType w:val="multilevel"/>
    <w:tmpl w:val="DC88F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5310F1"/>
    <w:multiLevelType w:val="multilevel"/>
    <w:tmpl w:val="1F88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F94B72"/>
    <w:multiLevelType w:val="multilevel"/>
    <w:tmpl w:val="2A14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631C9E"/>
    <w:multiLevelType w:val="multilevel"/>
    <w:tmpl w:val="402A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00522"/>
    <w:multiLevelType w:val="multilevel"/>
    <w:tmpl w:val="4C68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07A71"/>
    <w:multiLevelType w:val="multilevel"/>
    <w:tmpl w:val="224C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A4727D"/>
    <w:multiLevelType w:val="multilevel"/>
    <w:tmpl w:val="0F92D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DE19A4"/>
    <w:multiLevelType w:val="multilevel"/>
    <w:tmpl w:val="CE96F2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09290E"/>
    <w:multiLevelType w:val="multilevel"/>
    <w:tmpl w:val="607A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469FD"/>
    <w:multiLevelType w:val="multilevel"/>
    <w:tmpl w:val="A57A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EC6A9A"/>
    <w:multiLevelType w:val="multilevel"/>
    <w:tmpl w:val="D8CA3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5F62E5"/>
    <w:multiLevelType w:val="multilevel"/>
    <w:tmpl w:val="771E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816622"/>
    <w:multiLevelType w:val="multilevel"/>
    <w:tmpl w:val="07B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9575F7"/>
    <w:multiLevelType w:val="multilevel"/>
    <w:tmpl w:val="C16E0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1F3AB1"/>
    <w:multiLevelType w:val="multilevel"/>
    <w:tmpl w:val="AD4C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722620"/>
    <w:multiLevelType w:val="multilevel"/>
    <w:tmpl w:val="95B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C61FDC"/>
    <w:multiLevelType w:val="hybridMultilevel"/>
    <w:tmpl w:val="C3A40054"/>
    <w:lvl w:ilvl="0" w:tplc="B8BC80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FC420E"/>
    <w:multiLevelType w:val="multilevel"/>
    <w:tmpl w:val="BD9C8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4B2FC8"/>
    <w:multiLevelType w:val="multilevel"/>
    <w:tmpl w:val="A7AC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5D5A69"/>
    <w:multiLevelType w:val="hybridMultilevel"/>
    <w:tmpl w:val="75ACA5E6"/>
    <w:lvl w:ilvl="0" w:tplc="A6AC955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015318"/>
    <w:multiLevelType w:val="hybridMultilevel"/>
    <w:tmpl w:val="7E96D072"/>
    <w:lvl w:ilvl="0" w:tplc="A65A3F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A03CD2"/>
    <w:multiLevelType w:val="multilevel"/>
    <w:tmpl w:val="EBFA9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A442A0"/>
    <w:multiLevelType w:val="multilevel"/>
    <w:tmpl w:val="70FA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5B024C"/>
    <w:multiLevelType w:val="multilevel"/>
    <w:tmpl w:val="9E6C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484ED1"/>
    <w:multiLevelType w:val="hybridMultilevel"/>
    <w:tmpl w:val="D8E45AB0"/>
    <w:lvl w:ilvl="0" w:tplc="7CA2D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BC30CF"/>
    <w:multiLevelType w:val="hybridMultilevel"/>
    <w:tmpl w:val="7C3CB036"/>
    <w:lvl w:ilvl="0" w:tplc="F01C0A1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274E1C34"/>
    <w:multiLevelType w:val="hybridMultilevel"/>
    <w:tmpl w:val="7E20FF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8086345"/>
    <w:multiLevelType w:val="multilevel"/>
    <w:tmpl w:val="0F14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2B26FE"/>
    <w:multiLevelType w:val="multilevel"/>
    <w:tmpl w:val="1642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396140"/>
    <w:multiLevelType w:val="multilevel"/>
    <w:tmpl w:val="3B7E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7408FE"/>
    <w:multiLevelType w:val="multilevel"/>
    <w:tmpl w:val="6EB0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700B5A"/>
    <w:multiLevelType w:val="multilevel"/>
    <w:tmpl w:val="59C4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C26AA2"/>
    <w:multiLevelType w:val="multilevel"/>
    <w:tmpl w:val="2A38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BD3BA7"/>
    <w:multiLevelType w:val="multilevel"/>
    <w:tmpl w:val="693828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31F5FB9"/>
    <w:multiLevelType w:val="multilevel"/>
    <w:tmpl w:val="061E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7647B9"/>
    <w:multiLevelType w:val="multilevel"/>
    <w:tmpl w:val="AC68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E7343E"/>
    <w:multiLevelType w:val="hybridMultilevel"/>
    <w:tmpl w:val="EE04B5D4"/>
    <w:lvl w:ilvl="0" w:tplc="A6AC9558">
      <w:start w:val="1"/>
      <w:numFmt w:val="bullet"/>
      <w:lvlText w:val="-"/>
      <w:lvlJc w:val="left"/>
      <w:pPr>
        <w:ind w:left="1004" w:hanging="360"/>
      </w:pPr>
      <w:rPr>
        <w:rFonts w:ascii="Sakkal Majalla" w:eastAsiaTheme="minorHAnsi" w:hAnsi="Sakkal Majalla" w:cs="Sakkal Majalla"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36244473"/>
    <w:multiLevelType w:val="multilevel"/>
    <w:tmpl w:val="4726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9220CC"/>
    <w:multiLevelType w:val="multilevel"/>
    <w:tmpl w:val="D3CA8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913657"/>
    <w:multiLevelType w:val="multilevel"/>
    <w:tmpl w:val="B3A66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41B02EC"/>
    <w:multiLevelType w:val="multilevel"/>
    <w:tmpl w:val="B0DE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646063"/>
    <w:multiLevelType w:val="multilevel"/>
    <w:tmpl w:val="E5800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144030"/>
    <w:multiLevelType w:val="multilevel"/>
    <w:tmpl w:val="53B80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DF106C"/>
    <w:multiLevelType w:val="multilevel"/>
    <w:tmpl w:val="8886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3C658D"/>
    <w:multiLevelType w:val="hybridMultilevel"/>
    <w:tmpl w:val="90C41C7C"/>
    <w:lvl w:ilvl="0" w:tplc="76FCF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56754E"/>
    <w:multiLevelType w:val="multilevel"/>
    <w:tmpl w:val="0CF2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CF291F"/>
    <w:multiLevelType w:val="multilevel"/>
    <w:tmpl w:val="766A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333685"/>
    <w:multiLevelType w:val="hybridMultilevel"/>
    <w:tmpl w:val="E9F02F76"/>
    <w:lvl w:ilvl="0" w:tplc="A6AC955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30E7C9C"/>
    <w:multiLevelType w:val="multilevel"/>
    <w:tmpl w:val="A622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B043E8"/>
    <w:multiLevelType w:val="multilevel"/>
    <w:tmpl w:val="AD947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42C72EC"/>
    <w:multiLevelType w:val="multilevel"/>
    <w:tmpl w:val="3812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1A7733"/>
    <w:multiLevelType w:val="multilevel"/>
    <w:tmpl w:val="67801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79F33EB"/>
    <w:multiLevelType w:val="multilevel"/>
    <w:tmpl w:val="EBAE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CB5DB7"/>
    <w:multiLevelType w:val="multilevel"/>
    <w:tmpl w:val="EF62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4E73E6"/>
    <w:multiLevelType w:val="hybridMultilevel"/>
    <w:tmpl w:val="FF32AEEC"/>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8AF688D"/>
    <w:multiLevelType w:val="multilevel"/>
    <w:tmpl w:val="4C1C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486307"/>
    <w:multiLevelType w:val="multilevel"/>
    <w:tmpl w:val="80469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8C5A3D"/>
    <w:multiLevelType w:val="multilevel"/>
    <w:tmpl w:val="28606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DC7049"/>
    <w:multiLevelType w:val="multilevel"/>
    <w:tmpl w:val="05D28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43937AB"/>
    <w:multiLevelType w:val="multilevel"/>
    <w:tmpl w:val="ACCE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9E2A61"/>
    <w:multiLevelType w:val="multilevel"/>
    <w:tmpl w:val="10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947BB5"/>
    <w:multiLevelType w:val="multilevel"/>
    <w:tmpl w:val="50D8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20794C"/>
    <w:multiLevelType w:val="hybridMultilevel"/>
    <w:tmpl w:val="6444E4D4"/>
    <w:lvl w:ilvl="0" w:tplc="A9EC6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8277BD3"/>
    <w:multiLevelType w:val="multilevel"/>
    <w:tmpl w:val="293E9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8F7276"/>
    <w:multiLevelType w:val="multilevel"/>
    <w:tmpl w:val="D1A4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B74A35"/>
    <w:multiLevelType w:val="multilevel"/>
    <w:tmpl w:val="13365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8E19DF"/>
    <w:multiLevelType w:val="multilevel"/>
    <w:tmpl w:val="5920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A028D5"/>
    <w:multiLevelType w:val="hybridMultilevel"/>
    <w:tmpl w:val="6B005B6E"/>
    <w:lvl w:ilvl="0" w:tplc="1F7AF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CF46FC"/>
    <w:multiLevelType w:val="multilevel"/>
    <w:tmpl w:val="F46A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2ED3087"/>
    <w:multiLevelType w:val="multilevel"/>
    <w:tmpl w:val="BE44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4F000B"/>
    <w:multiLevelType w:val="multilevel"/>
    <w:tmpl w:val="BCC2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F31309"/>
    <w:multiLevelType w:val="multilevel"/>
    <w:tmpl w:val="F2F2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74E4ABA"/>
    <w:multiLevelType w:val="multilevel"/>
    <w:tmpl w:val="039C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80651EA"/>
    <w:multiLevelType w:val="multilevel"/>
    <w:tmpl w:val="8648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95D44EE"/>
    <w:multiLevelType w:val="multilevel"/>
    <w:tmpl w:val="662C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866F4F"/>
    <w:multiLevelType w:val="multilevel"/>
    <w:tmpl w:val="FFFC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EA6BDE"/>
    <w:multiLevelType w:val="multilevel"/>
    <w:tmpl w:val="06E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D96328E"/>
    <w:multiLevelType w:val="hybridMultilevel"/>
    <w:tmpl w:val="A6684F76"/>
    <w:lvl w:ilvl="0" w:tplc="DD524F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C42872"/>
    <w:multiLevelType w:val="multilevel"/>
    <w:tmpl w:val="948E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597AC9"/>
    <w:multiLevelType w:val="multilevel"/>
    <w:tmpl w:val="7DB2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861BD9"/>
    <w:multiLevelType w:val="multilevel"/>
    <w:tmpl w:val="1714CB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6524383">
    <w:abstractNumId w:val="71"/>
  </w:num>
  <w:num w:numId="2" w16cid:durableId="806435657">
    <w:abstractNumId w:val="48"/>
  </w:num>
  <w:num w:numId="3" w16cid:durableId="1933853692">
    <w:abstractNumId w:val="3"/>
  </w:num>
  <w:num w:numId="4" w16cid:durableId="103430024">
    <w:abstractNumId w:val="66"/>
  </w:num>
  <w:num w:numId="5" w16cid:durableId="157116944">
    <w:abstractNumId w:val="51"/>
  </w:num>
  <w:num w:numId="6" w16cid:durableId="996612677">
    <w:abstractNumId w:val="24"/>
  </w:num>
  <w:num w:numId="7" w16cid:durableId="1435637200">
    <w:abstractNumId w:val="23"/>
  </w:num>
  <w:num w:numId="8" w16cid:durableId="667711635">
    <w:abstractNumId w:val="20"/>
  </w:num>
  <w:num w:numId="9" w16cid:durableId="1686708947">
    <w:abstractNumId w:val="81"/>
  </w:num>
  <w:num w:numId="10" w16cid:durableId="971327021">
    <w:abstractNumId w:val="0"/>
  </w:num>
  <w:num w:numId="11" w16cid:durableId="67773438">
    <w:abstractNumId w:val="28"/>
  </w:num>
  <w:num w:numId="12" w16cid:durableId="802693837">
    <w:abstractNumId w:val="40"/>
  </w:num>
  <w:num w:numId="13" w16cid:durableId="1383751448">
    <w:abstractNumId w:val="29"/>
  </w:num>
  <w:num w:numId="14" w16cid:durableId="1040739679">
    <w:abstractNumId w:val="60"/>
  </w:num>
  <w:num w:numId="15" w16cid:durableId="45031355">
    <w:abstractNumId w:val="11"/>
  </w:num>
  <w:num w:numId="16" w16cid:durableId="1394694040">
    <w:abstractNumId w:val="62"/>
  </w:num>
  <w:num w:numId="17" w16cid:durableId="1595093125">
    <w:abstractNumId w:val="27"/>
  </w:num>
  <w:num w:numId="18" w16cid:durableId="264271580">
    <w:abstractNumId w:val="76"/>
  </w:num>
  <w:num w:numId="19" w16cid:durableId="1060976934">
    <w:abstractNumId w:val="53"/>
  </w:num>
  <w:num w:numId="20" w16cid:durableId="978265563">
    <w:abstractNumId w:val="25"/>
  </w:num>
  <w:num w:numId="21" w16cid:durableId="303390346">
    <w:abstractNumId w:val="55"/>
  </w:num>
  <w:num w:numId="22" w16cid:durableId="2139569314">
    <w:abstractNumId w:val="19"/>
  </w:num>
  <w:num w:numId="23" w16cid:durableId="1876844112">
    <w:abstractNumId w:val="1"/>
  </w:num>
  <w:num w:numId="24" w16cid:durableId="1010334441">
    <w:abstractNumId w:val="46"/>
  </w:num>
  <w:num w:numId="25" w16cid:durableId="1144548362">
    <w:abstractNumId w:val="80"/>
  </w:num>
  <w:num w:numId="26" w16cid:durableId="1522280496">
    <w:abstractNumId w:val="14"/>
  </w:num>
  <w:num w:numId="27" w16cid:durableId="575633615">
    <w:abstractNumId w:val="50"/>
  </w:num>
  <w:num w:numId="28" w16cid:durableId="1455633659">
    <w:abstractNumId w:val="42"/>
  </w:num>
  <w:num w:numId="29" w16cid:durableId="477653148">
    <w:abstractNumId w:val="17"/>
  </w:num>
  <w:num w:numId="30" w16cid:durableId="1608854908">
    <w:abstractNumId w:val="52"/>
  </w:num>
  <w:num w:numId="31" w16cid:durableId="1277560211">
    <w:abstractNumId w:val="69"/>
  </w:num>
  <w:num w:numId="32" w16cid:durableId="2127773951">
    <w:abstractNumId w:val="18"/>
  </w:num>
  <w:num w:numId="33" w16cid:durableId="1803694021">
    <w:abstractNumId w:val="21"/>
  </w:num>
  <w:num w:numId="34" w16cid:durableId="1604848138">
    <w:abstractNumId w:val="56"/>
  </w:num>
  <w:num w:numId="35" w16cid:durableId="1361932479">
    <w:abstractNumId w:val="31"/>
  </w:num>
  <w:num w:numId="36" w16cid:durableId="1168250388">
    <w:abstractNumId w:val="75"/>
  </w:num>
  <w:num w:numId="37" w16cid:durableId="2009287050">
    <w:abstractNumId w:val="12"/>
  </w:num>
  <w:num w:numId="38" w16cid:durableId="422267614">
    <w:abstractNumId w:val="15"/>
  </w:num>
  <w:num w:numId="39" w16cid:durableId="438261931">
    <w:abstractNumId w:val="63"/>
  </w:num>
  <w:num w:numId="40" w16cid:durableId="77217070">
    <w:abstractNumId w:val="58"/>
  </w:num>
  <w:num w:numId="41" w16cid:durableId="1465927624">
    <w:abstractNumId w:val="16"/>
  </w:num>
  <w:num w:numId="42" w16cid:durableId="684213303">
    <w:abstractNumId w:val="9"/>
  </w:num>
  <w:num w:numId="43" w16cid:durableId="313607681">
    <w:abstractNumId w:val="6"/>
  </w:num>
  <w:num w:numId="44" w16cid:durableId="567494330">
    <w:abstractNumId w:val="78"/>
  </w:num>
  <w:num w:numId="45" w16cid:durableId="1661696100">
    <w:abstractNumId w:val="35"/>
  </w:num>
  <w:num w:numId="46" w16cid:durableId="819538043">
    <w:abstractNumId w:val="22"/>
  </w:num>
  <w:num w:numId="47" w16cid:durableId="1353192674">
    <w:abstractNumId w:val="61"/>
  </w:num>
  <w:num w:numId="48" w16cid:durableId="694771633">
    <w:abstractNumId w:val="67"/>
  </w:num>
  <w:num w:numId="49" w16cid:durableId="417407460">
    <w:abstractNumId w:val="13"/>
  </w:num>
  <w:num w:numId="50" w16cid:durableId="2004045221">
    <w:abstractNumId w:val="70"/>
  </w:num>
  <w:num w:numId="51" w16cid:durableId="1047683948">
    <w:abstractNumId w:val="68"/>
  </w:num>
  <w:num w:numId="52" w16cid:durableId="903494663">
    <w:abstractNumId w:val="65"/>
  </w:num>
  <w:num w:numId="53" w16cid:durableId="669866549">
    <w:abstractNumId w:val="54"/>
  </w:num>
  <w:num w:numId="54" w16cid:durableId="2076589394">
    <w:abstractNumId w:val="59"/>
  </w:num>
  <w:num w:numId="55" w16cid:durableId="1389108311">
    <w:abstractNumId w:val="57"/>
  </w:num>
  <w:num w:numId="56" w16cid:durableId="259678725">
    <w:abstractNumId w:val="32"/>
  </w:num>
  <w:num w:numId="57" w16cid:durableId="95174345">
    <w:abstractNumId w:val="26"/>
  </w:num>
  <w:num w:numId="58" w16cid:durableId="577591527">
    <w:abstractNumId w:val="83"/>
  </w:num>
  <w:num w:numId="59" w16cid:durableId="1644891569">
    <w:abstractNumId w:val="5"/>
  </w:num>
  <w:num w:numId="60" w16cid:durableId="2075660151">
    <w:abstractNumId w:val="72"/>
  </w:num>
  <w:num w:numId="61" w16cid:durableId="1372337671">
    <w:abstractNumId w:val="82"/>
  </w:num>
  <w:num w:numId="62" w16cid:durableId="1674645558">
    <w:abstractNumId w:val="43"/>
  </w:num>
  <w:num w:numId="63" w16cid:durableId="668102675">
    <w:abstractNumId w:val="30"/>
  </w:num>
  <w:num w:numId="64" w16cid:durableId="2138795373">
    <w:abstractNumId w:val="84"/>
  </w:num>
  <w:num w:numId="65" w16cid:durableId="1776948854">
    <w:abstractNumId w:val="39"/>
  </w:num>
  <w:num w:numId="66" w16cid:durableId="313684419">
    <w:abstractNumId w:val="4"/>
  </w:num>
  <w:num w:numId="67" w16cid:durableId="1207526106">
    <w:abstractNumId w:val="2"/>
  </w:num>
  <w:num w:numId="68" w16cid:durableId="575674901">
    <w:abstractNumId w:val="34"/>
  </w:num>
  <w:num w:numId="69" w16cid:durableId="1428619974">
    <w:abstractNumId w:val="77"/>
  </w:num>
  <w:num w:numId="70" w16cid:durableId="1215234736">
    <w:abstractNumId w:val="37"/>
  </w:num>
  <w:num w:numId="71" w16cid:durableId="227426327">
    <w:abstractNumId w:val="45"/>
  </w:num>
  <w:num w:numId="72" w16cid:durableId="197934980">
    <w:abstractNumId w:val="41"/>
  </w:num>
  <w:num w:numId="73" w16cid:durableId="290748246">
    <w:abstractNumId w:val="64"/>
  </w:num>
  <w:num w:numId="74" w16cid:durableId="1846550992">
    <w:abstractNumId w:val="47"/>
  </w:num>
  <w:num w:numId="75" w16cid:durableId="425461022">
    <w:abstractNumId w:val="10"/>
  </w:num>
  <w:num w:numId="76" w16cid:durableId="152065433">
    <w:abstractNumId w:val="79"/>
  </w:num>
  <w:num w:numId="77" w16cid:durableId="1045838100">
    <w:abstractNumId w:val="36"/>
  </w:num>
  <w:num w:numId="78" w16cid:durableId="619916276">
    <w:abstractNumId w:val="7"/>
  </w:num>
  <w:num w:numId="79" w16cid:durableId="1734549076">
    <w:abstractNumId w:val="49"/>
  </w:num>
  <w:num w:numId="80" w16cid:durableId="797262272">
    <w:abstractNumId w:val="44"/>
  </w:num>
  <w:num w:numId="81" w16cid:durableId="660541360">
    <w:abstractNumId w:val="73"/>
  </w:num>
  <w:num w:numId="82" w16cid:durableId="560215363">
    <w:abstractNumId w:val="38"/>
  </w:num>
  <w:num w:numId="83" w16cid:durableId="758600553">
    <w:abstractNumId w:val="33"/>
  </w:num>
  <w:num w:numId="84" w16cid:durableId="2095781586">
    <w:abstractNumId w:val="74"/>
  </w:num>
  <w:num w:numId="85" w16cid:durableId="1079672588">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38F6"/>
    <w:rsid w:val="000307B9"/>
    <w:rsid w:val="000548AA"/>
    <w:rsid w:val="00064DE3"/>
    <w:rsid w:val="00066B46"/>
    <w:rsid w:val="00075B51"/>
    <w:rsid w:val="00081BD1"/>
    <w:rsid w:val="00090F21"/>
    <w:rsid w:val="00093333"/>
    <w:rsid w:val="000A789C"/>
    <w:rsid w:val="000B7A02"/>
    <w:rsid w:val="000E617D"/>
    <w:rsid w:val="000F0F08"/>
    <w:rsid w:val="000F44B4"/>
    <w:rsid w:val="000F4A13"/>
    <w:rsid w:val="000F4DFB"/>
    <w:rsid w:val="001100DF"/>
    <w:rsid w:val="0011389D"/>
    <w:rsid w:val="00117EA2"/>
    <w:rsid w:val="001232E4"/>
    <w:rsid w:val="001758B4"/>
    <w:rsid w:val="00180505"/>
    <w:rsid w:val="001902DB"/>
    <w:rsid w:val="001A398C"/>
    <w:rsid w:val="001B160D"/>
    <w:rsid w:val="001C2162"/>
    <w:rsid w:val="001D3A47"/>
    <w:rsid w:val="001F549F"/>
    <w:rsid w:val="002008E5"/>
    <w:rsid w:val="002066E5"/>
    <w:rsid w:val="00213029"/>
    <w:rsid w:val="0025504B"/>
    <w:rsid w:val="00266B12"/>
    <w:rsid w:val="002B0E1D"/>
    <w:rsid w:val="002B1952"/>
    <w:rsid w:val="002B1D89"/>
    <w:rsid w:val="002D1E35"/>
    <w:rsid w:val="002F43A0"/>
    <w:rsid w:val="00314F6F"/>
    <w:rsid w:val="00322BA7"/>
    <w:rsid w:val="00327D45"/>
    <w:rsid w:val="0034584E"/>
    <w:rsid w:val="00357913"/>
    <w:rsid w:val="00367754"/>
    <w:rsid w:val="003859F9"/>
    <w:rsid w:val="00387A1A"/>
    <w:rsid w:val="00392AA4"/>
    <w:rsid w:val="003A1B4D"/>
    <w:rsid w:val="003D3921"/>
    <w:rsid w:val="003F0936"/>
    <w:rsid w:val="003F3CD2"/>
    <w:rsid w:val="004073C3"/>
    <w:rsid w:val="004163C7"/>
    <w:rsid w:val="00425D20"/>
    <w:rsid w:val="0043165B"/>
    <w:rsid w:val="00443DC3"/>
    <w:rsid w:val="00446397"/>
    <w:rsid w:val="004610FB"/>
    <w:rsid w:val="00466D02"/>
    <w:rsid w:val="004A3172"/>
    <w:rsid w:val="004D0849"/>
    <w:rsid w:val="004E78D1"/>
    <w:rsid w:val="00511D5E"/>
    <w:rsid w:val="0051235B"/>
    <w:rsid w:val="00551BBF"/>
    <w:rsid w:val="005570AC"/>
    <w:rsid w:val="00593FF4"/>
    <w:rsid w:val="005B4BD7"/>
    <w:rsid w:val="005C17EE"/>
    <w:rsid w:val="005D3DF8"/>
    <w:rsid w:val="00614125"/>
    <w:rsid w:val="00616A88"/>
    <w:rsid w:val="00645D47"/>
    <w:rsid w:val="0066296B"/>
    <w:rsid w:val="006643F7"/>
    <w:rsid w:val="006878B6"/>
    <w:rsid w:val="006948DE"/>
    <w:rsid w:val="006961A7"/>
    <w:rsid w:val="006A4DFA"/>
    <w:rsid w:val="006B70CF"/>
    <w:rsid w:val="006C6942"/>
    <w:rsid w:val="006E71CD"/>
    <w:rsid w:val="0070652F"/>
    <w:rsid w:val="0073162C"/>
    <w:rsid w:val="00744540"/>
    <w:rsid w:val="007542FF"/>
    <w:rsid w:val="0076221A"/>
    <w:rsid w:val="00762776"/>
    <w:rsid w:val="00763190"/>
    <w:rsid w:val="007A499A"/>
    <w:rsid w:val="007B0E54"/>
    <w:rsid w:val="007E137F"/>
    <w:rsid w:val="007E1EEB"/>
    <w:rsid w:val="007E3A20"/>
    <w:rsid w:val="007E45CB"/>
    <w:rsid w:val="00844BBE"/>
    <w:rsid w:val="0085696C"/>
    <w:rsid w:val="008673E1"/>
    <w:rsid w:val="00877AAC"/>
    <w:rsid w:val="008910F4"/>
    <w:rsid w:val="00896FE4"/>
    <w:rsid w:val="008A0524"/>
    <w:rsid w:val="008A645D"/>
    <w:rsid w:val="008A750D"/>
    <w:rsid w:val="008B04C7"/>
    <w:rsid w:val="008B45A7"/>
    <w:rsid w:val="008B7B87"/>
    <w:rsid w:val="008B7EF9"/>
    <w:rsid w:val="008E1F1C"/>
    <w:rsid w:val="008F1EAE"/>
    <w:rsid w:val="008F57A1"/>
    <w:rsid w:val="00904321"/>
    <w:rsid w:val="00905479"/>
    <w:rsid w:val="009125CE"/>
    <w:rsid w:val="00913E2E"/>
    <w:rsid w:val="009360ED"/>
    <w:rsid w:val="00946F5F"/>
    <w:rsid w:val="00964FFA"/>
    <w:rsid w:val="00970A74"/>
    <w:rsid w:val="009B10A3"/>
    <w:rsid w:val="009B6888"/>
    <w:rsid w:val="009C0161"/>
    <w:rsid w:val="009D108D"/>
    <w:rsid w:val="009D15BE"/>
    <w:rsid w:val="009E1436"/>
    <w:rsid w:val="009E5668"/>
    <w:rsid w:val="00A02003"/>
    <w:rsid w:val="00A22D29"/>
    <w:rsid w:val="00A23108"/>
    <w:rsid w:val="00A530F3"/>
    <w:rsid w:val="00A53F90"/>
    <w:rsid w:val="00A553CC"/>
    <w:rsid w:val="00AA27F9"/>
    <w:rsid w:val="00AA79E9"/>
    <w:rsid w:val="00AB0A70"/>
    <w:rsid w:val="00AD5F2C"/>
    <w:rsid w:val="00B1143E"/>
    <w:rsid w:val="00B17FEA"/>
    <w:rsid w:val="00B32585"/>
    <w:rsid w:val="00B60007"/>
    <w:rsid w:val="00B63B0F"/>
    <w:rsid w:val="00B7678A"/>
    <w:rsid w:val="00B9607C"/>
    <w:rsid w:val="00B97D0C"/>
    <w:rsid w:val="00BA45F4"/>
    <w:rsid w:val="00BA60CB"/>
    <w:rsid w:val="00BA7E58"/>
    <w:rsid w:val="00BB3C4F"/>
    <w:rsid w:val="00BB3DBD"/>
    <w:rsid w:val="00BB531B"/>
    <w:rsid w:val="00BC094B"/>
    <w:rsid w:val="00BC6298"/>
    <w:rsid w:val="00BD701C"/>
    <w:rsid w:val="00BD763F"/>
    <w:rsid w:val="00BD7BA5"/>
    <w:rsid w:val="00BF3231"/>
    <w:rsid w:val="00C57E24"/>
    <w:rsid w:val="00C6264E"/>
    <w:rsid w:val="00C72744"/>
    <w:rsid w:val="00C97C0D"/>
    <w:rsid w:val="00CB2A44"/>
    <w:rsid w:val="00CD3DE5"/>
    <w:rsid w:val="00D00B48"/>
    <w:rsid w:val="00D04F62"/>
    <w:rsid w:val="00D22171"/>
    <w:rsid w:val="00D31FF1"/>
    <w:rsid w:val="00D331DC"/>
    <w:rsid w:val="00D52480"/>
    <w:rsid w:val="00D56292"/>
    <w:rsid w:val="00D62663"/>
    <w:rsid w:val="00D71578"/>
    <w:rsid w:val="00D8106A"/>
    <w:rsid w:val="00D81167"/>
    <w:rsid w:val="00D831E8"/>
    <w:rsid w:val="00D936F3"/>
    <w:rsid w:val="00DA08AF"/>
    <w:rsid w:val="00DA238F"/>
    <w:rsid w:val="00DA3086"/>
    <w:rsid w:val="00DA7443"/>
    <w:rsid w:val="00DA7A64"/>
    <w:rsid w:val="00DE2C05"/>
    <w:rsid w:val="00E0355E"/>
    <w:rsid w:val="00E074C2"/>
    <w:rsid w:val="00E32323"/>
    <w:rsid w:val="00E4360E"/>
    <w:rsid w:val="00E513F3"/>
    <w:rsid w:val="00E53644"/>
    <w:rsid w:val="00E74635"/>
    <w:rsid w:val="00E80FD9"/>
    <w:rsid w:val="00E83514"/>
    <w:rsid w:val="00EB17A7"/>
    <w:rsid w:val="00EB7683"/>
    <w:rsid w:val="00EC1C53"/>
    <w:rsid w:val="00EC2900"/>
    <w:rsid w:val="00EC6762"/>
    <w:rsid w:val="00EF0A04"/>
    <w:rsid w:val="00F03F2E"/>
    <w:rsid w:val="00F15696"/>
    <w:rsid w:val="00F32427"/>
    <w:rsid w:val="00F32FB7"/>
    <w:rsid w:val="00F35B22"/>
    <w:rsid w:val="00F35B9F"/>
    <w:rsid w:val="00F36F0F"/>
    <w:rsid w:val="00F37A47"/>
    <w:rsid w:val="00F43A84"/>
    <w:rsid w:val="00F546CE"/>
    <w:rsid w:val="00F925D0"/>
    <w:rsid w:val="00FE65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29F94B41-B837-4DE1-A31D-408FB6D38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A39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14F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A238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238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B17A7"/>
    <w:pPr>
      <w:ind w:left="720"/>
      <w:contextualSpacing/>
    </w:pPr>
  </w:style>
  <w:style w:type="table" w:styleId="TableGrid">
    <w:name w:val="Table Grid"/>
    <w:basedOn w:val="TableNormal"/>
    <w:uiPriority w:val="39"/>
    <w:rsid w:val="00BA7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4BBE"/>
    <w:rPr>
      <w:color w:val="0563C1" w:themeColor="hyperlink"/>
      <w:u w:val="single"/>
    </w:rPr>
  </w:style>
  <w:style w:type="character" w:customStyle="1" w:styleId="Heading1Char">
    <w:name w:val="Heading 1 Char"/>
    <w:basedOn w:val="DefaultParagraphFont"/>
    <w:link w:val="Heading1"/>
    <w:uiPriority w:val="9"/>
    <w:rsid w:val="001A398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A398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A398C"/>
    <w:rPr>
      <w:b/>
      <w:bCs/>
    </w:rPr>
  </w:style>
  <w:style w:type="character" w:customStyle="1" w:styleId="Heading3Char">
    <w:name w:val="Heading 3 Char"/>
    <w:basedOn w:val="DefaultParagraphFont"/>
    <w:link w:val="Heading3"/>
    <w:uiPriority w:val="9"/>
    <w:rsid w:val="00314F6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A23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A238F"/>
    <w:rPr>
      <w:rFonts w:asciiTheme="majorHAnsi" w:eastAsiaTheme="majorEastAsia" w:hAnsiTheme="majorHAnsi" w:cstheme="majorBidi"/>
      <w:color w:val="2F5496" w:themeColor="accent1" w:themeShade="BF"/>
    </w:rPr>
  </w:style>
  <w:style w:type="table" w:styleId="GridTable4-Accent5">
    <w:name w:val="Grid Table 4 Accent 5"/>
    <w:basedOn w:val="TableNormal"/>
    <w:uiPriority w:val="49"/>
    <w:rsid w:val="00BB3D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3258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08133">
      <w:bodyDiv w:val="1"/>
      <w:marLeft w:val="0"/>
      <w:marRight w:val="0"/>
      <w:marTop w:val="0"/>
      <w:marBottom w:val="0"/>
      <w:divBdr>
        <w:top w:val="none" w:sz="0" w:space="0" w:color="auto"/>
        <w:left w:val="none" w:sz="0" w:space="0" w:color="auto"/>
        <w:bottom w:val="none" w:sz="0" w:space="0" w:color="auto"/>
        <w:right w:val="none" w:sz="0" w:space="0" w:color="auto"/>
      </w:divBdr>
    </w:div>
    <w:div w:id="138961159">
      <w:bodyDiv w:val="1"/>
      <w:marLeft w:val="0"/>
      <w:marRight w:val="0"/>
      <w:marTop w:val="0"/>
      <w:marBottom w:val="0"/>
      <w:divBdr>
        <w:top w:val="none" w:sz="0" w:space="0" w:color="auto"/>
        <w:left w:val="none" w:sz="0" w:space="0" w:color="auto"/>
        <w:bottom w:val="none" w:sz="0" w:space="0" w:color="auto"/>
        <w:right w:val="none" w:sz="0" w:space="0" w:color="auto"/>
      </w:divBdr>
    </w:div>
    <w:div w:id="250506138">
      <w:bodyDiv w:val="1"/>
      <w:marLeft w:val="0"/>
      <w:marRight w:val="0"/>
      <w:marTop w:val="0"/>
      <w:marBottom w:val="0"/>
      <w:divBdr>
        <w:top w:val="none" w:sz="0" w:space="0" w:color="auto"/>
        <w:left w:val="none" w:sz="0" w:space="0" w:color="auto"/>
        <w:bottom w:val="none" w:sz="0" w:space="0" w:color="auto"/>
        <w:right w:val="none" w:sz="0" w:space="0" w:color="auto"/>
      </w:divBdr>
    </w:div>
    <w:div w:id="373432475">
      <w:bodyDiv w:val="1"/>
      <w:marLeft w:val="0"/>
      <w:marRight w:val="0"/>
      <w:marTop w:val="0"/>
      <w:marBottom w:val="0"/>
      <w:divBdr>
        <w:top w:val="none" w:sz="0" w:space="0" w:color="auto"/>
        <w:left w:val="none" w:sz="0" w:space="0" w:color="auto"/>
        <w:bottom w:val="none" w:sz="0" w:space="0" w:color="auto"/>
        <w:right w:val="none" w:sz="0" w:space="0" w:color="auto"/>
      </w:divBdr>
    </w:div>
    <w:div w:id="442041457">
      <w:bodyDiv w:val="1"/>
      <w:marLeft w:val="0"/>
      <w:marRight w:val="0"/>
      <w:marTop w:val="0"/>
      <w:marBottom w:val="0"/>
      <w:divBdr>
        <w:top w:val="none" w:sz="0" w:space="0" w:color="auto"/>
        <w:left w:val="none" w:sz="0" w:space="0" w:color="auto"/>
        <w:bottom w:val="none" w:sz="0" w:space="0" w:color="auto"/>
        <w:right w:val="none" w:sz="0" w:space="0" w:color="auto"/>
      </w:divBdr>
    </w:div>
    <w:div w:id="460420149">
      <w:bodyDiv w:val="1"/>
      <w:marLeft w:val="0"/>
      <w:marRight w:val="0"/>
      <w:marTop w:val="0"/>
      <w:marBottom w:val="0"/>
      <w:divBdr>
        <w:top w:val="none" w:sz="0" w:space="0" w:color="auto"/>
        <w:left w:val="none" w:sz="0" w:space="0" w:color="auto"/>
        <w:bottom w:val="none" w:sz="0" w:space="0" w:color="auto"/>
        <w:right w:val="none" w:sz="0" w:space="0" w:color="auto"/>
      </w:divBdr>
    </w:div>
    <w:div w:id="475604801">
      <w:bodyDiv w:val="1"/>
      <w:marLeft w:val="0"/>
      <w:marRight w:val="0"/>
      <w:marTop w:val="0"/>
      <w:marBottom w:val="0"/>
      <w:divBdr>
        <w:top w:val="none" w:sz="0" w:space="0" w:color="auto"/>
        <w:left w:val="none" w:sz="0" w:space="0" w:color="auto"/>
        <w:bottom w:val="none" w:sz="0" w:space="0" w:color="auto"/>
        <w:right w:val="none" w:sz="0" w:space="0" w:color="auto"/>
      </w:divBdr>
    </w:div>
    <w:div w:id="486438304">
      <w:bodyDiv w:val="1"/>
      <w:marLeft w:val="0"/>
      <w:marRight w:val="0"/>
      <w:marTop w:val="0"/>
      <w:marBottom w:val="0"/>
      <w:divBdr>
        <w:top w:val="none" w:sz="0" w:space="0" w:color="auto"/>
        <w:left w:val="none" w:sz="0" w:space="0" w:color="auto"/>
        <w:bottom w:val="none" w:sz="0" w:space="0" w:color="auto"/>
        <w:right w:val="none" w:sz="0" w:space="0" w:color="auto"/>
      </w:divBdr>
    </w:div>
    <w:div w:id="651106723">
      <w:bodyDiv w:val="1"/>
      <w:marLeft w:val="0"/>
      <w:marRight w:val="0"/>
      <w:marTop w:val="0"/>
      <w:marBottom w:val="0"/>
      <w:divBdr>
        <w:top w:val="none" w:sz="0" w:space="0" w:color="auto"/>
        <w:left w:val="none" w:sz="0" w:space="0" w:color="auto"/>
        <w:bottom w:val="none" w:sz="0" w:space="0" w:color="auto"/>
        <w:right w:val="none" w:sz="0" w:space="0" w:color="auto"/>
      </w:divBdr>
    </w:div>
    <w:div w:id="713428120">
      <w:bodyDiv w:val="1"/>
      <w:marLeft w:val="0"/>
      <w:marRight w:val="0"/>
      <w:marTop w:val="0"/>
      <w:marBottom w:val="0"/>
      <w:divBdr>
        <w:top w:val="none" w:sz="0" w:space="0" w:color="auto"/>
        <w:left w:val="none" w:sz="0" w:space="0" w:color="auto"/>
        <w:bottom w:val="none" w:sz="0" w:space="0" w:color="auto"/>
        <w:right w:val="none" w:sz="0" w:space="0" w:color="auto"/>
      </w:divBdr>
    </w:div>
    <w:div w:id="924994286">
      <w:bodyDiv w:val="1"/>
      <w:marLeft w:val="0"/>
      <w:marRight w:val="0"/>
      <w:marTop w:val="0"/>
      <w:marBottom w:val="0"/>
      <w:divBdr>
        <w:top w:val="none" w:sz="0" w:space="0" w:color="auto"/>
        <w:left w:val="none" w:sz="0" w:space="0" w:color="auto"/>
        <w:bottom w:val="none" w:sz="0" w:space="0" w:color="auto"/>
        <w:right w:val="none" w:sz="0" w:space="0" w:color="auto"/>
      </w:divBdr>
    </w:div>
    <w:div w:id="1064529876">
      <w:bodyDiv w:val="1"/>
      <w:marLeft w:val="0"/>
      <w:marRight w:val="0"/>
      <w:marTop w:val="0"/>
      <w:marBottom w:val="0"/>
      <w:divBdr>
        <w:top w:val="none" w:sz="0" w:space="0" w:color="auto"/>
        <w:left w:val="none" w:sz="0" w:space="0" w:color="auto"/>
        <w:bottom w:val="none" w:sz="0" w:space="0" w:color="auto"/>
        <w:right w:val="none" w:sz="0" w:space="0" w:color="auto"/>
      </w:divBdr>
    </w:div>
    <w:div w:id="1105270070">
      <w:bodyDiv w:val="1"/>
      <w:marLeft w:val="0"/>
      <w:marRight w:val="0"/>
      <w:marTop w:val="0"/>
      <w:marBottom w:val="0"/>
      <w:divBdr>
        <w:top w:val="none" w:sz="0" w:space="0" w:color="auto"/>
        <w:left w:val="none" w:sz="0" w:space="0" w:color="auto"/>
        <w:bottom w:val="none" w:sz="0" w:space="0" w:color="auto"/>
        <w:right w:val="none" w:sz="0" w:space="0" w:color="auto"/>
      </w:divBdr>
      <w:divsChild>
        <w:div w:id="1720590420">
          <w:marLeft w:val="0"/>
          <w:marRight w:val="0"/>
          <w:marTop w:val="0"/>
          <w:marBottom w:val="0"/>
          <w:divBdr>
            <w:top w:val="none" w:sz="0" w:space="0" w:color="auto"/>
            <w:left w:val="none" w:sz="0" w:space="0" w:color="auto"/>
            <w:bottom w:val="none" w:sz="0" w:space="0" w:color="auto"/>
            <w:right w:val="none" w:sz="0" w:space="0" w:color="auto"/>
          </w:divBdr>
          <w:divsChild>
            <w:div w:id="872688586">
              <w:marLeft w:val="0"/>
              <w:marRight w:val="0"/>
              <w:marTop w:val="0"/>
              <w:marBottom w:val="0"/>
              <w:divBdr>
                <w:top w:val="none" w:sz="0" w:space="0" w:color="auto"/>
                <w:left w:val="none" w:sz="0" w:space="0" w:color="auto"/>
                <w:bottom w:val="none" w:sz="0" w:space="0" w:color="auto"/>
                <w:right w:val="none" w:sz="0" w:space="0" w:color="auto"/>
              </w:divBdr>
              <w:divsChild>
                <w:div w:id="802692416">
                  <w:marLeft w:val="0"/>
                  <w:marRight w:val="0"/>
                  <w:marTop w:val="0"/>
                  <w:marBottom w:val="0"/>
                  <w:divBdr>
                    <w:top w:val="none" w:sz="0" w:space="0" w:color="auto"/>
                    <w:left w:val="none" w:sz="0" w:space="0" w:color="auto"/>
                    <w:bottom w:val="none" w:sz="0" w:space="0" w:color="auto"/>
                    <w:right w:val="none" w:sz="0" w:space="0" w:color="auto"/>
                  </w:divBdr>
                  <w:divsChild>
                    <w:div w:id="63861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634">
          <w:marLeft w:val="0"/>
          <w:marRight w:val="0"/>
          <w:marTop w:val="0"/>
          <w:marBottom w:val="0"/>
          <w:divBdr>
            <w:top w:val="none" w:sz="0" w:space="0" w:color="auto"/>
            <w:left w:val="none" w:sz="0" w:space="0" w:color="auto"/>
            <w:bottom w:val="none" w:sz="0" w:space="0" w:color="auto"/>
            <w:right w:val="none" w:sz="0" w:space="0" w:color="auto"/>
          </w:divBdr>
          <w:divsChild>
            <w:div w:id="1007631380">
              <w:marLeft w:val="0"/>
              <w:marRight w:val="0"/>
              <w:marTop w:val="0"/>
              <w:marBottom w:val="0"/>
              <w:divBdr>
                <w:top w:val="none" w:sz="0" w:space="0" w:color="auto"/>
                <w:left w:val="none" w:sz="0" w:space="0" w:color="auto"/>
                <w:bottom w:val="none" w:sz="0" w:space="0" w:color="auto"/>
                <w:right w:val="none" w:sz="0" w:space="0" w:color="auto"/>
              </w:divBdr>
              <w:divsChild>
                <w:div w:id="1766457412">
                  <w:marLeft w:val="0"/>
                  <w:marRight w:val="0"/>
                  <w:marTop w:val="0"/>
                  <w:marBottom w:val="0"/>
                  <w:divBdr>
                    <w:top w:val="none" w:sz="0" w:space="0" w:color="auto"/>
                    <w:left w:val="none" w:sz="0" w:space="0" w:color="auto"/>
                    <w:bottom w:val="none" w:sz="0" w:space="0" w:color="auto"/>
                    <w:right w:val="none" w:sz="0" w:space="0" w:color="auto"/>
                  </w:divBdr>
                  <w:divsChild>
                    <w:div w:id="117946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770208">
      <w:bodyDiv w:val="1"/>
      <w:marLeft w:val="0"/>
      <w:marRight w:val="0"/>
      <w:marTop w:val="0"/>
      <w:marBottom w:val="0"/>
      <w:divBdr>
        <w:top w:val="none" w:sz="0" w:space="0" w:color="auto"/>
        <w:left w:val="none" w:sz="0" w:space="0" w:color="auto"/>
        <w:bottom w:val="none" w:sz="0" w:space="0" w:color="auto"/>
        <w:right w:val="none" w:sz="0" w:space="0" w:color="auto"/>
      </w:divBdr>
    </w:div>
    <w:div w:id="1302885667">
      <w:bodyDiv w:val="1"/>
      <w:marLeft w:val="0"/>
      <w:marRight w:val="0"/>
      <w:marTop w:val="0"/>
      <w:marBottom w:val="0"/>
      <w:divBdr>
        <w:top w:val="none" w:sz="0" w:space="0" w:color="auto"/>
        <w:left w:val="none" w:sz="0" w:space="0" w:color="auto"/>
        <w:bottom w:val="none" w:sz="0" w:space="0" w:color="auto"/>
        <w:right w:val="none" w:sz="0" w:space="0" w:color="auto"/>
      </w:divBdr>
    </w:div>
    <w:div w:id="1361710453">
      <w:bodyDiv w:val="1"/>
      <w:marLeft w:val="0"/>
      <w:marRight w:val="0"/>
      <w:marTop w:val="0"/>
      <w:marBottom w:val="0"/>
      <w:divBdr>
        <w:top w:val="none" w:sz="0" w:space="0" w:color="auto"/>
        <w:left w:val="none" w:sz="0" w:space="0" w:color="auto"/>
        <w:bottom w:val="none" w:sz="0" w:space="0" w:color="auto"/>
        <w:right w:val="none" w:sz="0" w:space="0" w:color="auto"/>
      </w:divBdr>
    </w:div>
    <w:div w:id="1402682032">
      <w:bodyDiv w:val="1"/>
      <w:marLeft w:val="0"/>
      <w:marRight w:val="0"/>
      <w:marTop w:val="0"/>
      <w:marBottom w:val="0"/>
      <w:divBdr>
        <w:top w:val="none" w:sz="0" w:space="0" w:color="auto"/>
        <w:left w:val="none" w:sz="0" w:space="0" w:color="auto"/>
        <w:bottom w:val="none" w:sz="0" w:space="0" w:color="auto"/>
        <w:right w:val="none" w:sz="0" w:space="0" w:color="auto"/>
      </w:divBdr>
    </w:div>
    <w:div w:id="1441947268">
      <w:bodyDiv w:val="1"/>
      <w:marLeft w:val="0"/>
      <w:marRight w:val="0"/>
      <w:marTop w:val="0"/>
      <w:marBottom w:val="0"/>
      <w:divBdr>
        <w:top w:val="none" w:sz="0" w:space="0" w:color="auto"/>
        <w:left w:val="none" w:sz="0" w:space="0" w:color="auto"/>
        <w:bottom w:val="none" w:sz="0" w:space="0" w:color="auto"/>
        <w:right w:val="none" w:sz="0" w:space="0" w:color="auto"/>
      </w:divBdr>
    </w:div>
    <w:div w:id="1694762865">
      <w:bodyDiv w:val="1"/>
      <w:marLeft w:val="0"/>
      <w:marRight w:val="0"/>
      <w:marTop w:val="0"/>
      <w:marBottom w:val="0"/>
      <w:divBdr>
        <w:top w:val="none" w:sz="0" w:space="0" w:color="auto"/>
        <w:left w:val="none" w:sz="0" w:space="0" w:color="auto"/>
        <w:bottom w:val="none" w:sz="0" w:space="0" w:color="auto"/>
        <w:right w:val="none" w:sz="0" w:space="0" w:color="auto"/>
      </w:divBdr>
      <w:divsChild>
        <w:div w:id="313267663">
          <w:marLeft w:val="0"/>
          <w:marRight w:val="0"/>
          <w:marTop w:val="0"/>
          <w:marBottom w:val="0"/>
          <w:divBdr>
            <w:top w:val="none" w:sz="0" w:space="0" w:color="auto"/>
            <w:left w:val="none" w:sz="0" w:space="0" w:color="auto"/>
            <w:bottom w:val="none" w:sz="0" w:space="0" w:color="auto"/>
            <w:right w:val="none" w:sz="0" w:space="0" w:color="auto"/>
          </w:divBdr>
          <w:divsChild>
            <w:div w:id="38282803">
              <w:marLeft w:val="0"/>
              <w:marRight w:val="0"/>
              <w:marTop w:val="0"/>
              <w:marBottom w:val="0"/>
              <w:divBdr>
                <w:top w:val="none" w:sz="0" w:space="0" w:color="auto"/>
                <w:left w:val="none" w:sz="0" w:space="0" w:color="auto"/>
                <w:bottom w:val="none" w:sz="0" w:space="0" w:color="auto"/>
                <w:right w:val="none" w:sz="0" w:space="0" w:color="auto"/>
              </w:divBdr>
              <w:divsChild>
                <w:div w:id="1667054266">
                  <w:marLeft w:val="0"/>
                  <w:marRight w:val="0"/>
                  <w:marTop w:val="0"/>
                  <w:marBottom w:val="0"/>
                  <w:divBdr>
                    <w:top w:val="none" w:sz="0" w:space="0" w:color="auto"/>
                    <w:left w:val="none" w:sz="0" w:space="0" w:color="auto"/>
                    <w:bottom w:val="none" w:sz="0" w:space="0" w:color="auto"/>
                    <w:right w:val="none" w:sz="0" w:space="0" w:color="auto"/>
                  </w:divBdr>
                  <w:divsChild>
                    <w:div w:id="24329930">
                      <w:marLeft w:val="0"/>
                      <w:marRight w:val="0"/>
                      <w:marTop w:val="0"/>
                      <w:marBottom w:val="0"/>
                      <w:divBdr>
                        <w:top w:val="none" w:sz="0" w:space="0" w:color="auto"/>
                        <w:left w:val="none" w:sz="0" w:space="0" w:color="auto"/>
                        <w:bottom w:val="none" w:sz="0" w:space="0" w:color="auto"/>
                        <w:right w:val="none" w:sz="0" w:space="0" w:color="auto"/>
                      </w:divBdr>
                      <w:divsChild>
                        <w:div w:id="410737233">
                          <w:marLeft w:val="0"/>
                          <w:marRight w:val="0"/>
                          <w:marTop w:val="0"/>
                          <w:marBottom w:val="0"/>
                          <w:divBdr>
                            <w:top w:val="none" w:sz="0" w:space="0" w:color="auto"/>
                            <w:left w:val="none" w:sz="0" w:space="0" w:color="auto"/>
                            <w:bottom w:val="none" w:sz="0" w:space="0" w:color="auto"/>
                            <w:right w:val="none" w:sz="0" w:space="0" w:color="auto"/>
                          </w:divBdr>
                          <w:divsChild>
                            <w:div w:id="1659307379">
                              <w:marLeft w:val="0"/>
                              <w:marRight w:val="0"/>
                              <w:marTop w:val="0"/>
                              <w:marBottom w:val="0"/>
                              <w:divBdr>
                                <w:top w:val="none" w:sz="0" w:space="0" w:color="auto"/>
                                <w:left w:val="none" w:sz="0" w:space="0" w:color="auto"/>
                                <w:bottom w:val="none" w:sz="0" w:space="0" w:color="auto"/>
                                <w:right w:val="none" w:sz="0" w:space="0" w:color="auto"/>
                              </w:divBdr>
                              <w:divsChild>
                                <w:div w:id="946153284">
                                  <w:marLeft w:val="0"/>
                                  <w:marRight w:val="0"/>
                                  <w:marTop w:val="0"/>
                                  <w:marBottom w:val="0"/>
                                  <w:divBdr>
                                    <w:top w:val="none" w:sz="0" w:space="0" w:color="auto"/>
                                    <w:left w:val="none" w:sz="0" w:space="0" w:color="auto"/>
                                    <w:bottom w:val="none" w:sz="0" w:space="0" w:color="auto"/>
                                    <w:right w:val="none" w:sz="0" w:space="0" w:color="auto"/>
                                  </w:divBdr>
                                  <w:divsChild>
                                    <w:div w:id="66342899">
                                      <w:marLeft w:val="0"/>
                                      <w:marRight w:val="0"/>
                                      <w:marTop w:val="0"/>
                                      <w:marBottom w:val="0"/>
                                      <w:divBdr>
                                        <w:top w:val="none" w:sz="0" w:space="0" w:color="auto"/>
                                        <w:left w:val="none" w:sz="0" w:space="0" w:color="auto"/>
                                        <w:bottom w:val="none" w:sz="0" w:space="0" w:color="auto"/>
                                        <w:right w:val="none" w:sz="0" w:space="0" w:color="auto"/>
                                      </w:divBdr>
                                      <w:divsChild>
                                        <w:div w:id="1947615180">
                                          <w:marLeft w:val="0"/>
                                          <w:marRight w:val="0"/>
                                          <w:marTop w:val="0"/>
                                          <w:marBottom w:val="0"/>
                                          <w:divBdr>
                                            <w:top w:val="none" w:sz="0" w:space="0" w:color="auto"/>
                                            <w:left w:val="none" w:sz="0" w:space="0" w:color="auto"/>
                                            <w:bottom w:val="none" w:sz="0" w:space="0" w:color="auto"/>
                                            <w:right w:val="none" w:sz="0" w:space="0" w:color="auto"/>
                                          </w:divBdr>
                                          <w:divsChild>
                                            <w:div w:id="907761604">
                                              <w:marLeft w:val="0"/>
                                              <w:marRight w:val="0"/>
                                              <w:marTop w:val="0"/>
                                              <w:marBottom w:val="0"/>
                                              <w:divBdr>
                                                <w:top w:val="none" w:sz="0" w:space="0" w:color="auto"/>
                                                <w:left w:val="none" w:sz="0" w:space="0" w:color="auto"/>
                                                <w:bottom w:val="none" w:sz="0" w:space="0" w:color="auto"/>
                                                <w:right w:val="none" w:sz="0" w:space="0" w:color="auto"/>
                                              </w:divBdr>
                                              <w:divsChild>
                                                <w:div w:id="743992689">
                                                  <w:marLeft w:val="0"/>
                                                  <w:marRight w:val="0"/>
                                                  <w:marTop w:val="0"/>
                                                  <w:marBottom w:val="0"/>
                                                  <w:divBdr>
                                                    <w:top w:val="none" w:sz="0" w:space="0" w:color="auto"/>
                                                    <w:left w:val="none" w:sz="0" w:space="0" w:color="auto"/>
                                                    <w:bottom w:val="none" w:sz="0" w:space="0" w:color="auto"/>
                                                    <w:right w:val="none" w:sz="0" w:space="0" w:color="auto"/>
                                                  </w:divBdr>
                                                  <w:divsChild>
                                                    <w:div w:id="1794707131">
                                                      <w:marLeft w:val="0"/>
                                                      <w:marRight w:val="0"/>
                                                      <w:marTop w:val="0"/>
                                                      <w:marBottom w:val="0"/>
                                                      <w:divBdr>
                                                        <w:top w:val="none" w:sz="0" w:space="0" w:color="auto"/>
                                                        <w:left w:val="none" w:sz="0" w:space="0" w:color="auto"/>
                                                        <w:bottom w:val="none" w:sz="0" w:space="0" w:color="auto"/>
                                                        <w:right w:val="none" w:sz="0" w:space="0" w:color="auto"/>
                                                      </w:divBdr>
                                                      <w:divsChild>
                                                        <w:div w:id="146469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40156">
                                              <w:marLeft w:val="0"/>
                                              <w:marRight w:val="0"/>
                                              <w:marTop w:val="0"/>
                                              <w:marBottom w:val="0"/>
                                              <w:divBdr>
                                                <w:top w:val="none" w:sz="0" w:space="0" w:color="auto"/>
                                                <w:left w:val="none" w:sz="0" w:space="0" w:color="auto"/>
                                                <w:bottom w:val="none" w:sz="0" w:space="0" w:color="auto"/>
                                                <w:right w:val="none" w:sz="0" w:space="0" w:color="auto"/>
                                              </w:divBdr>
                                              <w:divsChild>
                                                <w:div w:id="1778987299">
                                                  <w:marLeft w:val="0"/>
                                                  <w:marRight w:val="0"/>
                                                  <w:marTop w:val="0"/>
                                                  <w:marBottom w:val="0"/>
                                                  <w:divBdr>
                                                    <w:top w:val="none" w:sz="0" w:space="0" w:color="auto"/>
                                                    <w:left w:val="none" w:sz="0" w:space="0" w:color="auto"/>
                                                    <w:bottom w:val="none" w:sz="0" w:space="0" w:color="auto"/>
                                                    <w:right w:val="none" w:sz="0" w:space="0" w:color="auto"/>
                                                  </w:divBdr>
                                                  <w:divsChild>
                                                    <w:div w:id="651057224">
                                                      <w:marLeft w:val="0"/>
                                                      <w:marRight w:val="0"/>
                                                      <w:marTop w:val="0"/>
                                                      <w:marBottom w:val="0"/>
                                                      <w:divBdr>
                                                        <w:top w:val="none" w:sz="0" w:space="0" w:color="auto"/>
                                                        <w:left w:val="none" w:sz="0" w:space="0" w:color="auto"/>
                                                        <w:bottom w:val="none" w:sz="0" w:space="0" w:color="auto"/>
                                                        <w:right w:val="none" w:sz="0" w:space="0" w:color="auto"/>
                                                      </w:divBdr>
                                                      <w:divsChild>
                                                        <w:div w:id="7074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4525154">
          <w:marLeft w:val="0"/>
          <w:marRight w:val="0"/>
          <w:marTop w:val="0"/>
          <w:marBottom w:val="0"/>
          <w:divBdr>
            <w:top w:val="none" w:sz="0" w:space="0" w:color="auto"/>
            <w:left w:val="none" w:sz="0" w:space="0" w:color="auto"/>
            <w:bottom w:val="none" w:sz="0" w:space="0" w:color="auto"/>
            <w:right w:val="none" w:sz="0" w:space="0" w:color="auto"/>
          </w:divBdr>
          <w:divsChild>
            <w:div w:id="1195001889">
              <w:marLeft w:val="0"/>
              <w:marRight w:val="0"/>
              <w:marTop w:val="0"/>
              <w:marBottom w:val="0"/>
              <w:divBdr>
                <w:top w:val="none" w:sz="0" w:space="0" w:color="auto"/>
                <w:left w:val="none" w:sz="0" w:space="0" w:color="auto"/>
                <w:bottom w:val="none" w:sz="0" w:space="0" w:color="auto"/>
                <w:right w:val="none" w:sz="0" w:space="0" w:color="auto"/>
              </w:divBdr>
              <w:divsChild>
                <w:div w:id="2133555478">
                  <w:marLeft w:val="0"/>
                  <w:marRight w:val="0"/>
                  <w:marTop w:val="0"/>
                  <w:marBottom w:val="0"/>
                  <w:divBdr>
                    <w:top w:val="none" w:sz="0" w:space="0" w:color="auto"/>
                    <w:left w:val="none" w:sz="0" w:space="0" w:color="auto"/>
                    <w:bottom w:val="none" w:sz="0" w:space="0" w:color="auto"/>
                    <w:right w:val="none" w:sz="0" w:space="0" w:color="auto"/>
                  </w:divBdr>
                  <w:divsChild>
                    <w:div w:id="748969460">
                      <w:marLeft w:val="0"/>
                      <w:marRight w:val="0"/>
                      <w:marTop w:val="0"/>
                      <w:marBottom w:val="0"/>
                      <w:divBdr>
                        <w:top w:val="none" w:sz="0" w:space="0" w:color="auto"/>
                        <w:left w:val="none" w:sz="0" w:space="0" w:color="auto"/>
                        <w:bottom w:val="none" w:sz="0" w:space="0" w:color="auto"/>
                        <w:right w:val="none" w:sz="0" w:space="0" w:color="auto"/>
                      </w:divBdr>
                      <w:divsChild>
                        <w:div w:id="656613152">
                          <w:marLeft w:val="0"/>
                          <w:marRight w:val="0"/>
                          <w:marTop w:val="0"/>
                          <w:marBottom w:val="0"/>
                          <w:divBdr>
                            <w:top w:val="none" w:sz="0" w:space="0" w:color="auto"/>
                            <w:left w:val="none" w:sz="0" w:space="0" w:color="auto"/>
                            <w:bottom w:val="none" w:sz="0" w:space="0" w:color="auto"/>
                            <w:right w:val="none" w:sz="0" w:space="0" w:color="auto"/>
                          </w:divBdr>
                          <w:divsChild>
                            <w:div w:id="767308901">
                              <w:marLeft w:val="0"/>
                              <w:marRight w:val="0"/>
                              <w:marTop w:val="0"/>
                              <w:marBottom w:val="0"/>
                              <w:divBdr>
                                <w:top w:val="none" w:sz="0" w:space="0" w:color="auto"/>
                                <w:left w:val="none" w:sz="0" w:space="0" w:color="auto"/>
                                <w:bottom w:val="none" w:sz="0" w:space="0" w:color="auto"/>
                                <w:right w:val="none" w:sz="0" w:space="0" w:color="auto"/>
                              </w:divBdr>
                              <w:divsChild>
                                <w:div w:id="1957247585">
                                  <w:marLeft w:val="0"/>
                                  <w:marRight w:val="0"/>
                                  <w:marTop w:val="0"/>
                                  <w:marBottom w:val="0"/>
                                  <w:divBdr>
                                    <w:top w:val="none" w:sz="0" w:space="0" w:color="auto"/>
                                    <w:left w:val="none" w:sz="0" w:space="0" w:color="auto"/>
                                    <w:bottom w:val="none" w:sz="0" w:space="0" w:color="auto"/>
                                    <w:right w:val="none" w:sz="0" w:space="0" w:color="auto"/>
                                  </w:divBdr>
                                  <w:divsChild>
                                    <w:div w:id="2110004379">
                                      <w:marLeft w:val="0"/>
                                      <w:marRight w:val="0"/>
                                      <w:marTop w:val="0"/>
                                      <w:marBottom w:val="0"/>
                                      <w:divBdr>
                                        <w:top w:val="none" w:sz="0" w:space="0" w:color="auto"/>
                                        <w:left w:val="none" w:sz="0" w:space="0" w:color="auto"/>
                                        <w:bottom w:val="none" w:sz="0" w:space="0" w:color="auto"/>
                                        <w:right w:val="none" w:sz="0" w:space="0" w:color="auto"/>
                                      </w:divBdr>
                                      <w:divsChild>
                                        <w:div w:id="1915552157">
                                          <w:marLeft w:val="0"/>
                                          <w:marRight w:val="0"/>
                                          <w:marTop w:val="0"/>
                                          <w:marBottom w:val="0"/>
                                          <w:divBdr>
                                            <w:top w:val="none" w:sz="0" w:space="0" w:color="auto"/>
                                            <w:left w:val="none" w:sz="0" w:space="0" w:color="auto"/>
                                            <w:bottom w:val="none" w:sz="0" w:space="0" w:color="auto"/>
                                            <w:right w:val="none" w:sz="0" w:space="0" w:color="auto"/>
                                          </w:divBdr>
                                          <w:divsChild>
                                            <w:div w:id="996374119">
                                              <w:marLeft w:val="0"/>
                                              <w:marRight w:val="0"/>
                                              <w:marTop w:val="0"/>
                                              <w:marBottom w:val="0"/>
                                              <w:divBdr>
                                                <w:top w:val="none" w:sz="0" w:space="0" w:color="auto"/>
                                                <w:left w:val="none" w:sz="0" w:space="0" w:color="auto"/>
                                                <w:bottom w:val="none" w:sz="0" w:space="0" w:color="auto"/>
                                                <w:right w:val="none" w:sz="0" w:space="0" w:color="auto"/>
                                              </w:divBdr>
                                              <w:divsChild>
                                                <w:div w:id="108051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887122">
                  <w:marLeft w:val="0"/>
                  <w:marRight w:val="0"/>
                  <w:marTop w:val="0"/>
                  <w:marBottom w:val="0"/>
                  <w:divBdr>
                    <w:top w:val="none" w:sz="0" w:space="0" w:color="auto"/>
                    <w:left w:val="none" w:sz="0" w:space="0" w:color="auto"/>
                    <w:bottom w:val="none" w:sz="0" w:space="0" w:color="auto"/>
                    <w:right w:val="none" w:sz="0" w:space="0" w:color="auto"/>
                  </w:divBdr>
                  <w:divsChild>
                    <w:div w:id="944650214">
                      <w:marLeft w:val="0"/>
                      <w:marRight w:val="0"/>
                      <w:marTop w:val="0"/>
                      <w:marBottom w:val="0"/>
                      <w:divBdr>
                        <w:top w:val="none" w:sz="0" w:space="0" w:color="auto"/>
                        <w:left w:val="none" w:sz="0" w:space="0" w:color="auto"/>
                        <w:bottom w:val="none" w:sz="0" w:space="0" w:color="auto"/>
                        <w:right w:val="none" w:sz="0" w:space="0" w:color="auto"/>
                      </w:divBdr>
                      <w:divsChild>
                        <w:div w:id="197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967527">
      <w:bodyDiv w:val="1"/>
      <w:marLeft w:val="0"/>
      <w:marRight w:val="0"/>
      <w:marTop w:val="0"/>
      <w:marBottom w:val="0"/>
      <w:divBdr>
        <w:top w:val="none" w:sz="0" w:space="0" w:color="auto"/>
        <w:left w:val="none" w:sz="0" w:space="0" w:color="auto"/>
        <w:bottom w:val="none" w:sz="0" w:space="0" w:color="auto"/>
        <w:right w:val="none" w:sz="0" w:space="0" w:color="auto"/>
      </w:divBdr>
    </w:div>
    <w:div w:id="2003005245">
      <w:bodyDiv w:val="1"/>
      <w:marLeft w:val="0"/>
      <w:marRight w:val="0"/>
      <w:marTop w:val="0"/>
      <w:marBottom w:val="0"/>
      <w:divBdr>
        <w:top w:val="none" w:sz="0" w:space="0" w:color="auto"/>
        <w:left w:val="none" w:sz="0" w:space="0" w:color="auto"/>
        <w:bottom w:val="none" w:sz="0" w:space="0" w:color="auto"/>
        <w:right w:val="none" w:sz="0" w:space="0" w:color="auto"/>
      </w:divBdr>
    </w:div>
    <w:div w:id="2072070643">
      <w:bodyDiv w:val="1"/>
      <w:marLeft w:val="0"/>
      <w:marRight w:val="0"/>
      <w:marTop w:val="0"/>
      <w:marBottom w:val="0"/>
      <w:divBdr>
        <w:top w:val="none" w:sz="0" w:space="0" w:color="auto"/>
        <w:left w:val="none" w:sz="0" w:space="0" w:color="auto"/>
        <w:bottom w:val="none" w:sz="0" w:space="0" w:color="auto"/>
        <w:right w:val="none" w:sz="0" w:space="0" w:color="auto"/>
      </w:divBdr>
      <w:divsChild>
        <w:div w:id="1805468677">
          <w:marLeft w:val="0"/>
          <w:marRight w:val="0"/>
          <w:marTop w:val="0"/>
          <w:marBottom w:val="0"/>
          <w:divBdr>
            <w:top w:val="none" w:sz="0" w:space="0" w:color="auto"/>
            <w:left w:val="none" w:sz="0" w:space="0" w:color="auto"/>
            <w:bottom w:val="none" w:sz="0" w:space="0" w:color="auto"/>
            <w:right w:val="none" w:sz="0" w:space="0" w:color="auto"/>
          </w:divBdr>
          <w:divsChild>
            <w:div w:id="447897252">
              <w:marLeft w:val="0"/>
              <w:marRight w:val="0"/>
              <w:marTop w:val="0"/>
              <w:marBottom w:val="0"/>
              <w:divBdr>
                <w:top w:val="none" w:sz="0" w:space="0" w:color="auto"/>
                <w:left w:val="none" w:sz="0" w:space="0" w:color="auto"/>
                <w:bottom w:val="none" w:sz="0" w:space="0" w:color="auto"/>
                <w:right w:val="none" w:sz="0" w:space="0" w:color="auto"/>
              </w:divBdr>
              <w:divsChild>
                <w:div w:id="997687099">
                  <w:marLeft w:val="0"/>
                  <w:marRight w:val="0"/>
                  <w:marTop w:val="0"/>
                  <w:marBottom w:val="0"/>
                  <w:divBdr>
                    <w:top w:val="none" w:sz="0" w:space="0" w:color="auto"/>
                    <w:left w:val="none" w:sz="0" w:space="0" w:color="auto"/>
                    <w:bottom w:val="none" w:sz="0" w:space="0" w:color="auto"/>
                    <w:right w:val="none" w:sz="0" w:space="0" w:color="auto"/>
                  </w:divBdr>
                  <w:divsChild>
                    <w:div w:id="1069839159">
                      <w:marLeft w:val="0"/>
                      <w:marRight w:val="0"/>
                      <w:marTop w:val="0"/>
                      <w:marBottom w:val="0"/>
                      <w:divBdr>
                        <w:top w:val="none" w:sz="0" w:space="0" w:color="auto"/>
                        <w:left w:val="none" w:sz="0" w:space="0" w:color="auto"/>
                        <w:bottom w:val="none" w:sz="0" w:space="0" w:color="auto"/>
                        <w:right w:val="none" w:sz="0" w:space="0" w:color="auto"/>
                      </w:divBdr>
                      <w:divsChild>
                        <w:div w:id="109014622">
                          <w:marLeft w:val="0"/>
                          <w:marRight w:val="0"/>
                          <w:marTop w:val="0"/>
                          <w:marBottom w:val="0"/>
                          <w:divBdr>
                            <w:top w:val="none" w:sz="0" w:space="0" w:color="auto"/>
                            <w:left w:val="none" w:sz="0" w:space="0" w:color="auto"/>
                            <w:bottom w:val="none" w:sz="0" w:space="0" w:color="auto"/>
                            <w:right w:val="none" w:sz="0" w:space="0" w:color="auto"/>
                          </w:divBdr>
                          <w:divsChild>
                            <w:div w:id="554899831">
                              <w:marLeft w:val="0"/>
                              <w:marRight w:val="0"/>
                              <w:marTop w:val="0"/>
                              <w:marBottom w:val="0"/>
                              <w:divBdr>
                                <w:top w:val="none" w:sz="0" w:space="0" w:color="auto"/>
                                <w:left w:val="none" w:sz="0" w:space="0" w:color="auto"/>
                                <w:bottom w:val="none" w:sz="0" w:space="0" w:color="auto"/>
                                <w:right w:val="none" w:sz="0" w:space="0" w:color="auto"/>
                              </w:divBdr>
                              <w:divsChild>
                                <w:div w:id="871499440">
                                  <w:marLeft w:val="0"/>
                                  <w:marRight w:val="0"/>
                                  <w:marTop w:val="0"/>
                                  <w:marBottom w:val="0"/>
                                  <w:divBdr>
                                    <w:top w:val="none" w:sz="0" w:space="0" w:color="auto"/>
                                    <w:left w:val="none" w:sz="0" w:space="0" w:color="auto"/>
                                    <w:bottom w:val="none" w:sz="0" w:space="0" w:color="auto"/>
                                    <w:right w:val="none" w:sz="0" w:space="0" w:color="auto"/>
                                  </w:divBdr>
                                  <w:divsChild>
                                    <w:div w:id="780339038">
                                      <w:marLeft w:val="0"/>
                                      <w:marRight w:val="0"/>
                                      <w:marTop w:val="0"/>
                                      <w:marBottom w:val="0"/>
                                      <w:divBdr>
                                        <w:top w:val="none" w:sz="0" w:space="0" w:color="auto"/>
                                        <w:left w:val="none" w:sz="0" w:space="0" w:color="auto"/>
                                        <w:bottom w:val="none" w:sz="0" w:space="0" w:color="auto"/>
                                        <w:right w:val="none" w:sz="0" w:space="0" w:color="auto"/>
                                      </w:divBdr>
                                      <w:divsChild>
                                        <w:div w:id="1427995721">
                                          <w:marLeft w:val="0"/>
                                          <w:marRight w:val="0"/>
                                          <w:marTop w:val="0"/>
                                          <w:marBottom w:val="0"/>
                                          <w:divBdr>
                                            <w:top w:val="none" w:sz="0" w:space="0" w:color="auto"/>
                                            <w:left w:val="none" w:sz="0" w:space="0" w:color="auto"/>
                                            <w:bottom w:val="none" w:sz="0" w:space="0" w:color="auto"/>
                                            <w:right w:val="none" w:sz="0" w:space="0" w:color="auto"/>
                                          </w:divBdr>
                                          <w:divsChild>
                                            <w:div w:id="1015613804">
                                              <w:marLeft w:val="0"/>
                                              <w:marRight w:val="0"/>
                                              <w:marTop w:val="0"/>
                                              <w:marBottom w:val="0"/>
                                              <w:divBdr>
                                                <w:top w:val="none" w:sz="0" w:space="0" w:color="auto"/>
                                                <w:left w:val="none" w:sz="0" w:space="0" w:color="auto"/>
                                                <w:bottom w:val="none" w:sz="0" w:space="0" w:color="auto"/>
                                                <w:right w:val="none" w:sz="0" w:space="0" w:color="auto"/>
                                              </w:divBdr>
                                              <w:divsChild>
                                                <w:div w:id="1915166290">
                                                  <w:marLeft w:val="0"/>
                                                  <w:marRight w:val="0"/>
                                                  <w:marTop w:val="0"/>
                                                  <w:marBottom w:val="0"/>
                                                  <w:divBdr>
                                                    <w:top w:val="none" w:sz="0" w:space="0" w:color="auto"/>
                                                    <w:left w:val="none" w:sz="0" w:space="0" w:color="auto"/>
                                                    <w:bottom w:val="none" w:sz="0" w:space="0" w:color="auto"/>
                                                    <w:right w:val="none" w:sz="0" w:space="0" w:color="auto"/>
                                                  </w:divBdr>
                                                  <w:divsChild>
                                                    <w:div w:id="859431">
                                                      <w:marLeft w:val="0"/>
                                                      <w:marRight w:val="0"/>
                                                      <w:marTop w:val="0"/>
                                                      <w:marBottom w:val="0"/>
                                                      <w:divBdr>
                                                        <w:top w:val="none" w:sz="0" w:space="0" w:color="auto"/>
                                                        <w:left w:val="none" w:sz="0" w:space="0" w:color="auto"/>
                                                        <w:bottom w:val="none" w:sz="0" w:space="0" w:color="auto"/>
                                                        <w:right w:val="none" w:sz="0" w:space="0" w:color="auto"/>
                                                      </w:divBdr>
                                                      <w:divsChild>
                                                        <w:div w:id="14577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96388">
                                              <w:marLeft w:val="0"/>
                                              <w:marRight w:val="0"/>
                                              <w:marTop w:val="0"/>
                                              <w:marBottom w:val="0"/>
                                              <w:divBdr>
                                                <w:top w:val="none" w:sz="0" w:space="0" w:color="auto"/>
                                                <w:left w:val="none" w:sz="0" w:space="0" w:color="auto"/>
                                                <w:bottom w:val="none" w:sz="0" w:space="0" w:color="auto"/>
                                                <w:right w:val="none" w:sz="0" w:space="0" w:color="auto"/>
                                              </w:divBdr>
                                              <w:divsChild>
                                                <w:div w:id="893811581">
                                                  <w:marLeft w:val="0"/>
                                                  <w:marRight w:val="0"/>
                                                  <w:marTop w:val="0"/>
                                                  <w:marBottom w:val="0"/>
                                                  <w:divBdr>
                                                    <w:top w:val="none" w:sz="0" w:space="0" w:color="auto"/>
                                                    <w:left w:val="none" w:sz="0" w:space="0" w:color="auto"/>
                                                    <w:bottom w:val="none" w:sz="0" w:space="0" w:color="auto"/>
                                                    <w:right w:val="none" w:sz="0" w:space="0" w:color="auto"/>
                                                  </w:divBdr>
                                                  <w:divsChild>
                                                    <w:div w:id="499085094">
                                                      <w:marLeft w:val="0"/>
                                                      <w:marRight w:val="0"/>
                                                      <w:marTop w:val="0"/>
                                                      <w:marBottom w:val="0"/>
                                                      <w:divBdr>
                                                        <w:top w:val="none" w:sz="0" w:space="0" w:color="auto"/>
                                                        <w:left w:val="none" w:sz="0" w:space="0" w:color="auto"/>
                                                        <w:bottom w:val="none" w:sz="0" w:space="0" w:color="auto"/>
                                                        <w:right w:val="none" w:sz="0" w:space="0" w:color="auto"/>
                                                      </w:divBdr>
                                                      <w:divsChild>
                                                        <w:div w:id="26345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6934543">
          <w:marLeft w:val="0"/>
          <w:marRight w:val="0"/>
          <w:marTop w:val="0"/>
          <w:marBottom w:val="0"/>
          <w:divBdr>
            <w:top w:val="none" w:sz="0" w:space="0" w:color="auto"/>
            <w:left w:val="none" w:sz="0" w:space="0" w:color="auto"/>
            <w:bottom w:val="none" w:sz="0" w:space="0" w:color="auto"/>
            <w:right w:val="none" w:sz="0" w:space="0" w:color="auto"/>
          </w:divBdr>
          <w:divsChild>
            <w:div w:id="1035618358">
              <w:marLeft w:val="0"/>
              <w:marRight w:val="0"/>
              <w:marTop w:val="0"/>
              <w:marBottom w:val="0"/>
              <w:divBdr>
                <w:top w:val="none" w:sz="0" w:space="0" w:color="auto"/>
                <w:left w:val="none" w:sz="0" w:space="0" w:color="auto"/>
                <w:bottom w:val="none" w:sz="0" w:space="0" w:color="auto"/>
                <w:right w:val="none" w:sz="0" w:space="0" w:color="auto"/>
              </w:divBdr>
              <w:divsChild>
                <w:div w:id="1305281528">
                  <w:marLeft w:val="0"/>
                  <w:marRight w:val="0"/>
                  <w:marTop w:val="0"/>
                  <w:marBottom w:val="0"/>
                  <w:divBdr>
                    <w:top w:val="none" w:sz="0" w:space="0" w:color="auto"/>
                    <w:left w:val="none" w:sz="0" w:space="0" w:color="auto"/>
                    <w:bottom w:val="none" w:sz="0" w:space="0" w:color="auto"/>
                    <w:right w:val="none" w:sz="0" w:space="0" w:color="auto"/>
                  </w:divBdr>
                  <w:divsChild>
                    <w:div w:id="813058415">
                      <w:marLeft w:val="0"/>
                      <w:marRight w:val="0"/>
                      <w:marTop w:val="0"/>
                      <w:marBottom w:val="0"/>
                      <w:divBdr>
                        <w:top w:val="none" w:sz="0" w:space="0" w:color="auto"/>
                        <w:left w:val="none" w:sz="0" w:space="0" w:color="auto"/>
                        <w:bottom w:val="none" w:sz="0" w:space="0" w:color="auto"/>
                        <w:right w:val="none" w:sz="0" w:space="0" w:color="auto"/>
                      </w:divBdr>
                      <w:divsChild>
                        <w:div w:id="992568528">
                          <w:marLeft w:val="0"/>
                          <w:marRight w:val="0"/>
                          <w:marTop w:val="0"/>
                          <w:marBottom w:val="0"/>
                          <w:divBdr>
                            <w:top w:val="none" w:sz="0" w:space="0" w:color="auto"/>
                            <w:left w:val="none" w:sz="0" w:space="0" w:color="auto"/>
                            <w:bottom w:val="none" w:sz="0" w:space="0" w:color="auto"/>
                            <w:right w:val="none" w:sz="0" w:space="0" w:color="auto"/>
                          </w:divBdr>
                          <w:divsChild>
                            <w:div w:id="146632363">
                              <w:marLeft w:val="0"/>
                              <w:marRight w:val="0"/>
                              <w:marTop w:val="0"/>
                              <w:marBottom w:val="0"/>
                              <w:divBdr>
                                <w:top w:val="none" w:sz="0" w:space="0" w:color="auto"/>
                                <w:left w:val="none" w:sz="0" w:space="0" w:color="auto"/>
                                <w:bottom w:val="none" w:sz="0" w:space="0" w:color="auto"/>
                                <w:right w:val="none" w:sz="0" w:space="0" w:color="auto"/>
                              </w:divBdr>
                              <w:divsChild>
                                <w:div w:id="899830993">
                                  <w:marLeft w:val="0"/>
                                  <w:marRight w:val="0"/>
                                  <w:marTop w:val="0"/>
                                  <w:marBottom w:val="0"/>
                                  <w:divBdr>
                                    <w:top w:val="none" w:sz="0" w:space="0" w:color="auto"/>
                                    <w:left w:val="none" w:sz="0" w:space="0" w:color="auto"/>
                                    <w:bottom w:val="none" w:sz="0" w:space="0" w:color="auto"/>
                                    <w:right w:val="none" w:sz="0" w:space="0" w:color="auto"/>
                                  </w:divBdr>
                                  <w:divsChild>
                                    <w:div w:id="347485706">
                                      <w:marLeft w:val="0"/>
                                      <w:marRight w:val="0"/>
                                      <w:marTop w:val="0"/>
                                      <w:marBottom w:val="0"/>
                                      <w:divBdr>
                                        <w:top w:val="none" w:sz="0" w:space="0" w:color="auto"/>
                                        <w:left w:val="none" w:sz="0" w:space="0" w:color="auto"/>
                                        <w:bottom w:val="none" w:sz="0" w:space="0" w:color="auto"/>
                                        <w:right w:val="none" w:sz="0" w:space="0" w:color="auto"/>
                                      </w:divBdr>
                                      <w:divsChild>
                                        <w:div w:id="2105608517">
                                          <w:marLeft w:val="0"/>
                                          <w:marRight w:val="0"/>
                                          <w:marTop w:val="0"/>
                                          <w:marBottom w:val="0"/>
                                          <w:divBdr>
                                            <w:top w:val="none" w:sz="0" w:space="0" w:color="auto"/>
                                            <w:left w:val="none" w:sz="0" w:space="0" w:color="auto"/>
                                            <w:bottom w:val="none" w:sz="0" w:space="0" w:color="auto"/>
                                            <w:right w:val="none" w:sz="0" w:space="0" w:color="auto"/>
                                          </w:divBdr>
                                          <w:divsChild>
                                            <w:div w:id="333531204">
                                              <w:marLeft w:val="0"/>
                                              <w:marRight w:val="0"/>
                                              <w:marTop w:val="0"/>
                                              <w:marBottom w:val="0"/>
                                              <w:divBdr>
                                                <w:top w:val="none" w:sz="0" w:space="0" w:color="auto"/>
                                                <w:left w:val="none" w:sz="0" w:space="0" w:color="auto"/>
                                                <w:bottom w:val="none" w:sz="0" w:space="0" w:color="auto"/>
                                                <w:right w:val="none" w:sz="0" w:space="0" w:color="auto"/>
                                              </w:divBdr>
                                              <w:divsChild>
                                                <w:div w:id="5518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1AB69-16FC-44D5-B22B-6702D6BBE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8260</Words>
  <Characters>47083</Characters>
  <Application>Microsoft Office Word</Application>
  <DocSecurity>0</DocSecurity>
  <Lines>392</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Samir Group</cp:lastModifiedBy>
  <cp:revision>36</cp:revision>
  <cp:lastPrinted>2024-09-21T00:26:00Z</cp:lastPrinted>
  <dcterms:created xsi:type="dcterms:W3CDTF">2024-11-05T15:22:00Z</dcterms:created>
  <dcterms:modified xsi:type="dcterms:W3CDTF">2024-11-05T17:12:00Z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