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15A377" w:rsidR="00EA22ED" w:rsidRDefault="00EA22ED" w:rsidP="00C63E5E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4531FC">
        <w:rPr>
          <w:rFonts w:hint="cs"/>
          <w:b/>
          <w:bCs/>
          <w:sz w:val="28"/>
          <w:szCs w:val="28"/>
          <w:rtl/>
        </w:rPr>
        <w:t xml:space="preserve">لاله محمد </w:t>
      </w:r>
      <w:proofErr w:type="gramStart"/>
      <w:r w:rsidR="004531FC">
        <w:rPr>
          <w:rFonts w:hint="cs"/>
          <w:b/>
          <w:bCs/>
          <w:sz w:val="28"/>
          <w:szCs w:val="28"/>
          <w:rtl/>
        </w:rPr>
        <w:t xml:space="preserve">عبده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ACBD60" w:rsidR="003F311B" w:rsidRDefault="008907C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0FCAE05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5E9D142" w:rsidR="003F311B" w:rsidRDefault="003F311B" w:rsidP="003F311B">
            <w:pPr>
              <w:jc w:val="center"/>
            </w:pPr>
          </w:p>
        </w:tc>
      </w:tr>
      <w:tr w:rsidR="005D76E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610BFB1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ECF3ACC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B969968" w:rsidR="005D76EB" w:rsidRDefault="005D76EB" w:rsidP="005D76EB">
            <w:pPr>
              <w:jc w:val="center"/>
            </w:pPr>
          </w:p>
        </w:tc>
      </w:tr>
      <w:tr w:rsidR="005D76E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D04C38F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D40A362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BD1B124" w:rsidR="005D76EB" w:rsidRDefault="005D76EB" w:rsidP="005D76EB">
            <w:pPr>
              <w:jc w:val="center"/>
            </w:pPr>
          </w:p>
        </w:tc>
      </w:tr>
      <w:tr w:rsidR="005D76E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8476E2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F1FD73D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685816D" w:rsidR="005D76EB" w:rsidRDefault="005D76EB" w:rsidP="005D76EB">
            <w:pPr>
              <w:jc w:val="right"/>
            </w:pPr>
          </w:p>
        </w:tc>
      </w:tr>
      <w:tr w:rsidR="005D76E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3109A10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8A6680A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EF2F88F" w:rsidR="005D76EB" w:rsidRDefault="005D76EB" w:rsidP="005D76EB">
            <w:pPr>
              <w:jc w:val="center"/>
            </w:pPr>
          </w:p>
        </w:tc>
      </w:tr>
      <w:tr w:rsidR="005D76E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392CF6" w:rsidR="005D76EB" w:rsidRDefault="005D76EB" w:rsidP="005D76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47ED55F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8F22B8B" w:rsidR="005D76EB" w:rsidRDefault="005D76EB" w:rsidP="005D76EB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ليجيب على التساؤل الرئيسي في الدراسة ومجموعة الأهداف الفرعية تجيب على التساؤلات الفرعية</w:t>
            </w:r>
          </w:p>
        </w:tc>
      </w:tr>
      <w:tr w:rsidR="005D76E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5A578DC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4492544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31F748B" w:rsidR="005D76EB" w:rsidRDefault="005D76EB" w:rsidP="005D76EB">
            <w:pPr>
              <w:jc w:val="center"/>
            </w:pPr>
          </w:p>
        </w:tc>
      </w:tr>
      <w:tr w:rsidR="005D76E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81A323D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5275614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8C6E046" w:rsidR="005D76EB" w:rsidRDefault="005D76EB" w:rsidP="005D76EB">
            <w:pPr>
              <w:jc w:val="center"/>
            </w:pPr>
          </w:p>
        </w:tc>
      </w:tr>
      <w:tr w:rsidR="005D76E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062F57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11E15D4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096A6DD" w:rsidR="005D76EB" w:rsidRDefault="005D76EB" w:rsidP="005D76EB">
            <w:pPr>
              <w:jc w:val="center"/>
              <w:rPr>
                <w:lang w:bidi="ar-SY"/>
              </w:rPr>
            </w:pPr>
          </w:p>
        </w:tc>
      </w:tr>
      <w:tr w:rsidR="005D76E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530CFF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A385AAE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8C200F" w:rsidR="005D76EB" w:rsidRDefault="005D76EB" w:rsidP="005D76EB">
            <w:pPr>
              <w:jc w:val="center"/>
            </w:pPr>
          </w:p>
        </w:tc>
      </w:tr>
      <w:tr w:rsidR="005D76E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267E28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EFB9802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0B6CCFE" w:rsidR="005D76EB" w:rsidRDefault="005D76EB" w:rsidP="005D76EB">
            <w:pPr>
              <w:jc w:val="center"/>
            </w:pPr>
          </w:p>
        </w:tc>
      </w:tr>
      <w:tr w:rsidR="005D76E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0C2B779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503538E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FE31BB1" w:rsidR="005D76EB" w:rsidRDefault="005D76EB" w:rsidP="005D76EB">
            <w:pPr>
              <w:jc w:val="center"/>
            </w:pPr>
          </w:p>
        </w:tc>
      </w:tr>
      <w:tr w:rsidR="005D76E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90568DD" w:rsidR="005D76EB" w:rsidRDefault="005D76EB" w:rsidP="005D76E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D76EB" w:rsidRDefault="005D76EB" w:rsidP="005D76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BA9255D" w:rsidR="005D76EB" w:rsidRDefault="005D76EB" w:rsidP="005D76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6AA32F7" w:rsidR="005D76EB" w:rsidRDefault="005D76EB" w:rsidP="005D76EB">
            <w:pPr>
              <w:jc w:val="center"/>
              <w:rPr>
                <w:rtl/>
                <w:lang w:bidi="ar-SY"/>
              </w:rPr>
            </w:pPr>
          </w:p>
        </w:tc>
      </w:tr>
      <w:tr w:rsidR="005D76E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D76EB" w:rsidRDefault="005D76EB" w:rsidP="005D76E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3C115E" w:rsidR="005D76EB" w:rsidRDefault="005D76EB" w:rsidP="005D76EB">
            <w:pPr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بتحليل تلك الدراسات وبيان أوجه التشابه والاختلاف فيما بينها وإظهار الفجوة البحثية وبالتالي ما يميز الدراسة الحالية عن </w:t>
            </w:r>
            <w:bookmarkStart w:id="0" w:name="_GoBack"/>
            <w:r>
              <w:rPr>
                <w:rFonts w:hint="cs"/>
                <w:rtl/>
              </w:rPr>
              <w:t xml:space="preserve">بقية </w:t>
            </w:r>
            <w:bookmarkEnd w:id="0"/>
            <w:r>
              <w:rPr>
                <w:rFonts w:hint="cs"/>
                <w:rtl/>
              </w:rPr>
              <w:t>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C143D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531FC"/>
    <w:rsid w:val="00465E34"/>
    <w:rsid w:val="00552C9A"/>
    <w:rsid w:val="00570846"/>
    <w:rsid w:val="00571AC9"/>
    <w:rsid w:val="005D76E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900C6"/>
    <w:rsid w:val="00AE1EC3"/>
    <w:rsid w:val="00B549FD"/>
    <w:rsid w:val="00B752C5"/>
    <w:rsid w:val="00BE1D03"/>
    <w:rsid w:val="00C11C4B"/>
    <w:rsid w:val="00C63E5E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2025-07-18T19:53:00Z</dcterms:created>
  <dcterms:modified xsi:type="dcterms:W3CDTF">2025-07-18T20:01:00Z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