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330F68E6" wp14:textId="6A28568D">
      <w:r w:rsidR="08284A3A">
        <w:rPr>
          <w:rtl w:val="1"/>
        </w:rPr>
        <w:t>جامعة ميد اوشن</w:t>
      </w:r>
      <w:r w:rsidR="08284A3A">
        <w:rPr/>
        <w:t xml:space="preserve"> </w:t>
      </w:r>
    </w:p>
    <w:p w:rsidR="08284A3A" w:rsidRDefault="08284A3A" w14:paraId="129239E5" w14:textId="428AF141">
      <w:r w:rsidR="08284A3A">
        <w:rPr>
          <w:rtl w:val="1"/>
        </w:rPr>
        <w:t>كلية الادارة</w:t>
      </w:r>
    </w:p>
    <w:p w:rsidR="08284A3A" w:rsidRDefault="08284A3A" w14:paraId="2E59412E" w14:textId="7F368321">
      <w:r w:rsidR="08284A3A">
        <w:rPr>
          <w:rtl w:val="1"/>
        </w:rPr>
        <w:t>ماجستير إدارة الاعمال</w:t>
      </w:r>
      <w:r w:rsidR="08284A3A">
        <w:rPr/>
        <w:t xml:space="preserve"> </w:t>
      </w:r>
    </w:p>
    <w:p w:rsidR="3661142A" w:rsidRDefault="3661142A" w14:paraId="7DBBA8FD" w14:textId="5D28818F"/>
    <w:p w:rsidR="3661142A" w:rsidRDefault="3661142A" w14:paraId="12344B5E" w14:textId="625BFA93"/>
    <w:p w:rsidR="3661142A" w:rsidRDefault="3661142A" w14:paraId="124C14BF" w14:textId="19466EF6"/>
    <w:p w:rsidR="3661142A" w:rsidRDefault="3661142A" w14:paraId="0AB5DC7C" w14:textId="7CA793B6"/>
    <w:p w:rsidR="3661142A" w:rsidRDefault="3661142A" w14:paraId="045D8A58" w14:textId="4BB5EFAE"/>
    <w:p w:rsidR="3661142A" w:rsidRDefault="3661142A" w14:paraId="681D6D53" w14:textId="26A8E304"/>
    <w:p w:rsidR="3661142A" w:rsidRDefault="3661142A" w14:paraId="5C489330" w14:textId="59641D5B"/>
    <w:p w:rsidR="3661142A" w:rsidP="3661142A" w:rsidRDefault="3661142A" w14:paraId="051E52C1" w14:textId="1C0772B0">
      <w:pPr>
        <w:rPr>
          <w:b w:val="1"/>
          <w:bCs w:val="1"/>
        </w:rPr>
      </w:pPr>
    </w:p>
    <w:p w:rsidR="08284A3A" w:rsidP="3661142A" w:rsidRDefault="08284A3A" w14:paraId="1B192FC2" w14:textId="57187E61">
      <w:pPr>
        <w:rPr>
          <w:b w:val="1"/>
          <w:bCs w:val="1"/>
        </w:rPr>
      </w:pPr>
      <w:r w:rsidRPr="3661142A" w:rsidR="08284A3A">
        <w:rPr>
          <w:b w:val="1"/>
          <w:bCs w:val="1"/>
        </w:rPr>
        <w:t xml:space="preserve">                 </w:t>
      </w:r>
      <w:r w:rsidRPr="3661142A" w:rsidR="3C63E352">
        <w:rPr>
          <w:b w:val="1"/>
          <w:bCs w:val="1"/>
        </w:rPr>
        <w:t xml:space="preserve">      </w:t>
      </w:r>
      <w:r w:rsidRPr="3661142A" w:rsidR="08284A3A">
        <w:rPr>
          <w:b w:val="1"/>
          <w:bCs w:val="1"/>
        </w:rPr>
        <w:t xml:space="preserve">   </w:t>
      </w:r>
      <w:r w:rsidRPr="3661142A" w:rsidR="08284A3A">
        <w:rPr>
          <w:b w:val="1"/>
          <w:bCs w:val="1"/>
          <w:rtl w:val="1"/>
        </w:rPr>
        <w:t>اثر</w:t>
      </w:r>
      <w:r w:rsidRPr="3661142A" w:rsidR="08284A3A">
        <w:rPr>
          <w:b w:val="1"/>
          <w:bCs w:val="1"/>
          <w:rtl w:val="1"/>
        </w:rPr>
        <w:t xml:space="preserve"> الشركات الناشئة على قطاع الترفيه في المملكة العربية السعودية</w:t>
      </w:r>
    </w:p>
    <w:p w:rsidR="3661142A" w:rsidRDefault="3661142A" w14:paraId="2F2B2B6A" w14:textId="76027F03"/>
    <w:p w:rsidR="3661142A" w:rsidRDefault="3661142A" w14:paraId="3882ACE1" w14:textId="19631F38"/>
    <w:p w:rsidR="322F3EB8" w:rsidRDefault="322F3EB8" w14:paraId="260EE3A0" w14:textId="1AE908B6">
      <w:r w:rsidR="322F3EB8">
        <w:rPr/>
        <w:t xml:space="preserve">                                            </w:t>
      </w:r>
      <w:r w:rsidR="44BAC2E5">
        <w:rPr/>
        <w:t xml:space="preserve">  </w:t>
      </w:r>
      <w:r w:rsidR="322F3EB8">
        <w:rPr/>
        <w:t xml:space="preserve">       </w:t>
      </w:r>
      <w:r w:rsidRPr="3661142A" w:rsidR="322F3EB8">
        <w:rPr>
          <w:b w:val="1"/>
          <w:bCs w:val="1"/>
        </w:rPr>
        <w:t xml:space="preserve">     </w:t>
      </w:r>
      <w:r w:rsidRPr="3661142A" w:rsidR="322F3EB8">
        <w:rPr>
          <w:b w:val="1"/>
          <w:bCs w:val="1"/>
          <w:rtl w:val="1"/>
        </w:rPr>
        <w:t>اعداد</w:t>
      </w:r>
      <w:r w:rsidRPr="3661142A" w:rsidR="0B40E80E">
        <w:rPr>
          <w:b w:val="1"/>
          <w:bCs w:val="1"/>
        </w:rPr>
        <w:t>:</w:t>
      </w:r>
    </w:p>
    <w:p w:rsidR="0B40E80E" w:rsidRDefault="0B40E80E" w14:paraId="4DC51235" w14:textId="13B01503">
      <w:r w:rsidR="0B40E80E">
        <w:rPr/>
        <w:t xml:space="preserve">                                              </w:t>
      </w:r>
      <w:r w:rsidR="0B40E80E">
        <w:rPr>
          <w:rtl w:val="1"/>
        </w:rPr>
        <w:t>الطالب  :</w:t>
      </w:r>
      <w:r w:rsidR="0B40E80E">
        <w:rPr>
          <w:rtl w:val="1"/>
        </w:rPr>
        <w:t xml:space="preserve"> رضوان ابراهيم ملي</w:t>
      </w:r>
    </w:p>
    <w:p w:rsidR="0B40E80E" w:rsidRDefault="0B40E80E" w14:paraId="6089A44F" w14:textId="3F07B17D">
      <w:r w:rsidR="0B40E80E">
        <w:rPr/>
        <w:t xml:space="preserve">                                             </w:t>
      </w:r>
      <w:r w:rsidR="0B40E80E">
        <w:rPr>
          <w:rtl w:val="1"/>
        </w:rPr>
        <w:t>الرقم الجامعي :253000972</w:t>
      </w:r>
    </w:p>
    <w:p w:rsidR="3661142A" w:rsidRDefault="3661142A" w14:paraId="20EF3C23" w14:textId="08C67F05"/>
    <w:p w:rsidR="3661142A" w:rsidRDefault="3661142A" w14:paraId="75671BC4" w14:textId="0FE840D9"/>
    <w:p w:rsidR="3661142A" w:rsidRDefault="3661142A" w14:paraId="69CDCDCE" w14:textId="59914709"/>
    <w:p w:rsidR="3661142A" w:rsidRDefault="3661142A" w14:paraId="6D3444A1" w14:textId="62C58D6D"/>
    <w:p w:rsidR="3661142A" w:rsidRDefault="3661142A" w14:paraId="4D689038" w14:textId="313DBB0A"/>
    <w:p w:rsidR="0B40E80E" w:rsidRDefault="0B40E80E" w14:paraId="0C2BF074" w14:textId="5433F899">
      <w:r w:rsidR="0B40E80E">
        <w:rPr/>
        <w:t xml:space="preserve">                                                   </w:t>
      </w:r>
      <w:r w:rsidRPr="3661142A" w:rsidR="0B40E80E">
        <w:rPr>
          <w:b w:val="1"/>
          <w:bCs w:val="1"/>
        </w:rPr>
        <w:t xml:space="preserve">     </w:t>
      </w:r>
      <w:r w:rsidRPr="3661142A" w:rsidR="0B40E80E">
        <w:rPr>
          <w:b w:val="1"/>
          <w:bCs w:val="1"/>
          <w:rtl w:val="1"/>
        </w:rPr>
        <w:t>إشراف</w:t>
      </w:r>
    </w:p>
    <w:p w:rsidR="0B40E80E" w:rsidRDefault="0B40E80E" w14:paraId="084A769A" w14:textId="1EE7F3FC">
      <w:r w:rsidR="0B40E80E">
        <w:rPr>
          <w:rtl w:val="1"/>
        </w:rPr>
        <w:t>الدكتور :</w:t>
      </w:r>
      <w:r w:rsidR="0B40E80E">
        <w:rPr>
          <w:rtl w:val="1"/>
        </w:rPr>
        <w:t xml:space="preserve"> الفيصل </w:t>
      </w:r>
      <w:r w:rsidR="0B40E80E">
        <w:rPr>
          <w:rtl w:val="1"/>
        </w:rPr>
        <w:t>عبدالحميد</w:t>
      </w:r>
      <w:r w:rsidR="0B40E80E">
        <w:rPr>
          <w:rtl w:val="1"/>
        </w:rPr>
        <w:t xml:space="preserve"> محمد.                                         </w:t>
      </w:r>
      <w:r w:rsidR="0B40E80E">
        <w:rPr>
          <w:rtl w:val="1"/>
        </w:rPr>
        <w:t>الدكتور :</w:t>
      </w:r>
      <w:r w:rsidR="0B40E80E">
        <w:rPr>
          <w:rtl w:val="1"/>
        </w:rPr>
        <w:t xml:space="preserve"> فايز علي جارد</w:t>
      </w:r>
    </w:p>
    <w:p w:rsidR="3661142A" w:rsidRDefault="3661142A" w14:paraId="083AB7B0" w14:textId="7CDD21D1"/>
    <w:p w:rsidR="3661142A" w:rsidRDefault="3661142A" w14:paraId="17F6EC75" w14:textId="5EC236F4"/>
    <w:p w:rsidR="0B40E80E" w:rsidRDefault="0B40E80E" w14:paraId="4EBDAF66" w14:textId="7AA25B49">
      <w:r w:rsidR="0B40E80E">
        <w:rPr/>
        <w:t xml:space="preserve">                                                  </w:t>
      </w:r>
      <w:r w:rsidRPr="3661142A" w:rsidR="0B40E80E">
        <w:rPr>
          <w:b w:val="1"/>
          <w:bCs w:val="1"/>
        </w:rPr>
        <w:t xml:space="preserve">     </w:t>
      </w:r>
      <w:r w:rsidRPr="3661142A" w:rsidR="0B40E80E">
        <w:rPr>
          <w:b w:val="1"/>
          <w:bCs w:val="1"/>
          <w:rtl w:val="1"/>
        </w:rPr>
        <w:t>العام الدراسي</w:t>
      </w:r>
    </w:p>
    <w:p w:rsidR="0B40E80E" w:rsidP="3661142A" w:rsidRDefault="0B40E80E" w14:paraId="1B00F500" w14:textId="4E2502BE">
      <w:pPr>
        <w:pStyle w:val="Normal"/>
      </w:pPr>
      <w:r w:rsidR="0B40E80E">
        <w:rPr/>
        <w:t xml:space="preserve">                                                          2026-1448</w:t>
      </w:r>
    </w:p>
    <w:p w:rsidR="3661142A" w:rsidP="3661142A" w:rsidRDefault="3661142A" w14:paraId="1023CF74" w14:textId="551AB853">
      <w:pPr>
        <w:pStyle w:val="Normal"/>
      </w:pPr>
    </w:p>
    <w:p w:rsidR="3661142A" w:rsidP="3661142A" w:rsidRDefault="3661142A" w14:paraId="04514B60" w14:textId="4729CCF2">
      <w:pPr>
        <w:pStyle w:val="Normal"/>
      </w:pPr>
    </w:p>
    <w:p w:rsidR="3661142A" w:rsidP="3661142A" w:rsidRDefault="3661142A" w14:paraId="3E7D71E3" w14:textId="547F33E2">
      <w:pPr>
        <w:pStyle w:val="Normal"/>
      </w:pPr>
    </w:p>
    <w:p w:rsidR="0B40E80E" w:rsidP="3661142A" w:rsidRDefault="0B40E80E" w14:paraId="24BCA469" w14:textId="22DE5F71">
      <w:pPr>
        <w:pStyle w:val="Normal"/>
      </w:pPr>
      <w:r w:rsidR="0B40E80E">
        <w:rPr/>
        <w:t xml:space="preserve">                                                 </w:t>
      </w:r>
      <w:r w:rsidRPr="3661142A" w:rsidR="0B40E80E">
        <w:rPr>
          <w:b w:val="1"/>
          <w:bCs w:val="1"/>
          <w:sz w:val="40"/>
          <w:szCs w:val="40"/>
        </w:rPr>
        <w:t xml:space="preserve">     </w:t>
      </w:r>
      <w:r w:rsidRPr="3661142A" w:rsidR="0B40E80E">
        <w:rPr>
          <w:b w:val="1"/>
          <w:bCs w:val="1"/>
          <w:sz w:val="40"/>
          <w:szCs w:val="40"/>
          <w:rtl w:val="1"/>
        </w:rPr>
        <w:t>حقوق الطباعة</w:t>
      </w:r>
    </w:p>
    <w:p w:rsidR="0B40E80E" w:rsidP="3661142A" w:rsidRDefault="0B40E80E" w14:paraId="3A719F0C" w14:textId="67E6D9C8">
      <w:pPr>
        <w:spacing w:before="401" w:beforeAutospacing="off" w:after="401" w:afterAutospacing="off"/>
        <w:jc w:val="both"/>
      </w:pPr>
      <w:r w:rsidRPr="3661142A" w:rsidR="0B40E80E">
        <w:rPr>
          <w:rFonts w:ascii="Arial" w:hAnsi="Arial" w:eastAsia="Arial" w:cs="Arial"/>
          <w:noProof w:val="0"/>
          <w:color w:val="222222"/>
          <w:sz w:val="40"/>
          <w:szCs w:val="40"/>
          <w:rtl w:val="1"/>
          <w:lang w:bidi="ar-SA"/>
        </w:rPr>
        <w:t>حقوق الطباعة تمتلكها جامعة ميدأوشن. حيث إن جميع المواد والمحتويات الواردة في هذا البحث هي ملك للجامعة، ولالا يجوز استخدامها أو إعادة نشرها أو توزيعها بدون إذن مسبق من جامعة ميدأوشن</w:t>
      </w:r>
      <w:r w:rsidRPr="3661142A" w:rsidR="0B40E80E">
        <w:rPr>
          <w:rFonts w:ascii="Arial" w:hAnsi="Arial" w:eastAsia="Arial" w:cs="Arial"/>
          <w:noProof w:val="0"/>
          <w:color w:val="222222"/>
          <w:sz w:val="40"/>
          <w:szCs w:val="40"/>
          <w:lang w:bidi="ar-SA"/>
        </w:rPr>
        <w:t>.</w:t>
      </w:r>
    </w:p>
    <w:p w:rsidR="3661142A" w:rsidP="3661142A" w:rsidRDefault="3661142A" w14:paraId="5FC94EBF" w14:textId="4858DC9C">
      <w:pPr>
        <w:pStyle w:val="Normal"/>
      </w:pPr>
    </w:p>
    <w:p w:rsidR="0B40E80E" w:rsidP="3661142A" w:rsidRDefault="0B40E80E" w14:paraId="2A547595" w14:textId="649A981E">
      <w:pPr>
        <w:pStyle w:val="Normal"/>
        <w:rPr>
          <w:b w:val="1"/>
          <w:bCs w:val="1"/>
          <w:sz w:val="40"/>
          <w:szCs w:val="40"/>
        </w:rPr>
      </w:pPr>
      <w:r w:rsidRPr="3661142A" w:rsidR="0B40E80E">
        <w:rPr>
          <w:b w:val="1"/>
          <w:bCs w:val="1"/>
          <w:sz w:val="40"/>
          <w:szCs w:val="40"/>
          <w:rtl w:val="1"/>
        </w:rPr>
        <w:t>الباحث :</w:t>
      </w:r>
      <w:r w:rsidRPr="3661142A" w:rsidR="0B40E80E">
        <w:rPr>
          <w:b w:val="1"/>
          <w:bCs w:val="1"/>
          <w:sz w:val="40"/>
          <w:szCs w:val="40"/>
          <w:rtl w:val="1"/>
        </w:rPr>
        <w:t xml:space="preserve"> رضوان ابراهيم محمد علي ملي</w:t>
      </w:r>
      <w:r w:rsidRPr="3661142A" w:rsidR="0B40E80E">
        <w:rPr>
          <w:b w:val="1"/>
          <w:bCs w:val="1"/>
          <w:sz w:val="40"/>
          <w:szCs w:val="40"/>
        </w:rPr>
        <w:t xml:space="preserve"> .</w:t>
      </w:r>
    </w:p>
    <w:p w:rsidR="3661142A" w:rsidP="3661142A" w:rsidRDefault="3661142A" w14:paraId="542C8676" w14:textId="62AA50C1">
      <w:pPr>
        <w:pStyle w:val="Normal"/>
      </w:pPr>
    </w:p>
    <w:p w:rsidR="3661142A" w:rsidP="3661142A" w:rsidRDefault="3661142A" w14:paraId="16DCD100" w14:textId="470C4AB5">
      <w:pPr>
        <w:pStyle w:val="Normal"/>
      </w:pPr>
    </w:p>
    <w:p w:rsidR="3661142A" w:rsidP="3661142A" w:rsidRDefault="3661142A" w14:paraId="097D912A" w14:textId="361BF044">
      <w:pPr>
        <w:pStyle w:val="Normal"/>
      </w:pPr>
    </w:p>
    <w:p w:rsidR="3661142A" w:rsidP="3661142A" w:rsidRDefault="3661142A" w14:paraId="524DD8BE" w14:textId="756F06A0">
      <w:pPr>
        <w:pStyle w:val="Normal"/>
      </w:pPr>
    </w:p>
    <w:p w:rsidR="3661142A" w:rsidP="3661142A" w:rsidRDefault="3661142A" w14:paraId="3DB7013A" w14:textId="24CDE419">
      <w:pPr>
        <w:pStyle w:val="Normal"/>
      </w:pPr>
    </w:p>
    <w:p w:rsidR="3661142A" w:rsidP="3661142A" w:rsidRDefault="3661142A" w14:paraId="4D7DCDA9" w14:textId="3E838037">
      <w:pPr>
        <w:pStyle w:val="Normal"/>
      </w:pPr>
    </w:p>
    <w:p w:rsidR="3661142A" w:rsidP="3661142A" w:rsidRDefault="3661142A" w14:paraId="591216DB" w14:textId="44BDE601">
      <w:pPr>
        <w:pStyle w:val="Normal"/>
      </w:pPr>
    </w:p>
    <w:p w:rsidR="3661142A" w:rsidP="3661142A" w:rsidRDefault="3661142A" w14:paraId="16F0E763" w14:textId="7C210E1C">
      <w:pPr>
        <w:pStyle w:val="Normal"/>
      </w:pPr>
    </w:p>
    <w:p w:rsidR="3661142A" w:rsidP="3661142A" w:rsidRDefault="3661142A" w14:paraId="2DB1D3E3" w14:textId="5778E6E9">
      <w:pPr>
        <w:pStyle w:val="Normal"/>
      </w:pPr>
    </w:p>
    <w:p w:rsidR="3661142A" w:rsidP="3661142A" w:rsidRDefault="3661142A" w14:paraId="02ACEB9E" w14:textId="349DF896">
      <w:pPr>
        <w:pStyle w:val="Normal"/>
      </w:pPr>
    </w:p>
    <w:p w:rsidR="3661142A" w:rsidP="3661142A" w:rsidRDefault="3661142A" w14:paraId="1559FF6B" w14:textId="26FE9EDC">
      <w:pPr>
        <w:pStyle w:val="Normal"/>
      </w:pPr>
    </w:p>
    <w:p w:rsidR="3661142A" w:rsidP="3661142A" w:rsidRDefault="3661142A" w14:paraId="15416E72" w14:textId="788DCC04">
      <w:pPr>
        <w:pStyle w:val="Normal"/>
      </w:pPr>
    </w:p>
    <w:p w:rsidR="3661142A" w:rsidP="3661142A" w:rsidRDefault="3661142A" w14:paraId="7C871967" w14:textId="3DC36DE4">
      <w:pPr>
        <w:pStyle w:val="Normal"/>
      </w:pPr>
    </w:p>
    <w:p w:rsidR="3661142A" w:rsidP="3661142A" w:rsidRDefault="3661142A" w14:paraId="5660652B" w14:textId="021438B8">
      <w:pPr>
        <w:pStyle w:val="Normal"/>
      </w:pPr>
    </w:p>
    <w:p w:rsidR="3661142A" w:rsidP="3661142A" w:rsidRDefault="3661142A" w14:paraId="4C8E9385" w14:textId="1A2EC8AD">
      <w:pPr>
        <w:pStyle w:val="Normal"/>
      </w:pPr>
    </w:p>
    <w:p w:rsidR="6DD13C4A" w:rsidP="3661142A" w:rsidRDefault="6DD13C4A" w14:paraId="7FC9C9F4" w14:textId="523F30D5">
      <w:pPr>
        <w:pStyle w:val="Normal"/>
      </w:pPr>
      <w:r w:rsidR="6DD13C4A">
        <w:rPr/>
        <w:t xml:space="preserve">                                                            </w:t>
      </w:r>
    </w:p>
    <w:p w:rsidR="3661142A" w:rsidP="3661142A" w:rsidRDefault="3661142A" w14:paraId="12C99FCC" w14:textId="511CF290">
      <w:pPr>
        <w:pStyle w:val="Normal"/>
      </w:pPr>
    </w:p>
    <w:p w:rsidR="3661142A" w:rsidP="3661142A" w:rsidRDefault="3661142A" w14:paraId="0D8C67BB" w14:textId="01BA877D">
      <w:pPr>
        <w:pStyle w:val="Normal"/>
      </w:pPr>
    </w:p>
    <w:p w:rsidR="6DD13C4A" w:rsidP="3661142A" w:rsidRDefault="6DD13C4A" w14:paraId="7A53C70E" w14:textId="6AF15604">
      <w:pPr>
        <w:pStyle w:val="Normal"/>
      </w:pPr>
      <w:r w:rsidRPr="3661142A" w:rsidR="6DD13C4A">
        <w:rPr>
          <w:b w:val="1"/>
          <w:bCs w:val="1"/>
          <w:sz w:val="40"/>
          <w:szCs w:val="40"/>
        </w:rPr>
        <w:t xml:space="preserve">                                      </w:t>
      </w:r>
      <w:r w:rsidRPr="3661142A" w:rsidR="6DD13C4A">
        <w:rPr>
          <w:b w:val="1"/>
          <w:bCs w:val="1"/>
          <w:sz w:val="40"/>
          <w:szCs w:val="40"/>
          <w:rtl w:val="1"/>
        </w:rPr>
        <w:t>أ</w:t>
      </w:r>
    </w:p>
    <w:p w:rsidR="26B42C9D" w:rsidP="3661142A" w:rsidRDefault="26B42C9D" w14:paraId="3F07059D" w14:textId="19594206">
      <w:pPr>
        <w:pStyle w:val="Normal"/>
        <w:rPr>
          <w:sz w:val="32"/>
          <w:szCs w:val="32"/>
        </w:rPr>
      </w:pPr>
      <w:r w:rsidRPr="3661142A" w:rsidR="26B42C9D">
        <w:rPr>
          <w:b w:val="1"/>
          <w:bCs w:val="1"/>
          <w:sz w:val="40"/>
          <w:szCs w:val="40"/>
          <w:rtl w:val="1"/>
        </w:rPr>
        <w:t>المستخلص</w:t>
      </w:r>
      <w:r w:rsidRPr="3661142A" w:rsidR="0B40E80E">
        <w:rPr>
          <w:b w:val="1"/>
          <w:bCs w:val="1"/>
          <w:sz w:val="40"/>
          <w:szCs w:val="40"/>
        </w:rPr>
        <w:t xml:space="preserve"> </w:t>
      </w:r>
      <w:r w:rsidR="0B40E80E">
        <w:rPr/>
        <w:t xml:space="preserve">                     </w:t>
      </w:r>
      <w:r w:rsidRPr="3661142A" w:rsidR="0B40E80E">
        <w:rPr>
          <w:sz w:val="32"/>
          <w:szCs w:val="32"/>
        </w:rPr>
        <w:t xml:space="preserve">                             </w:t>
      </w:r>
      <w:r w:rsidRPr="3661142A" w:rsidR="0B40E80E">
        <w:rPr>
          <w:b w:val="1"/>
          <w:bCs w:val="1"/>
          <w:sz w:val="40"/>
          <w:szCs w:val="40"/>
        </w:rPr>
        <w:t xml:space="preserve"> </w:t>
      </w:r>
    </w:p>
    <w:p w:rsidR="0B40E80E" w:rsidP="3661142A" w:rsidRDefault="0B40E80E" w14:paraId="7601E0C5" w14:textId="7555486E">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r w:rsidRPr="3661142A" w:rsidR="0B40E80E">
        <w:rPr>
          <w:rFonts w:ascii="Arial" w:hAnsi="Arial" w:eastAsia="Arial" w:cs="Arial"/>
          <w:noProof w:val="0"/>
          <w:color w:val="000000" w:themeColor="text1" w:themeTint="FF" w:themeShade="FF"/>
          <w:sz w:val="28"/>
          <w:szCs w:val="28"/>
          <w:rtl w:val="1"/>
          <w:lang w:bidi="ar-SA"/>
        </w:rPr>
        <w:t>هدفت هذه الدراسة إلى التعرف على أثر الشركات الناشئة على قطاع الترفيه في المملكة العربية السعودية، في ظل التحولات الاقتصادية والاجتماعية التي تشهدها المملكة ضمن مستهدفات رؤية السعودية 2030، والتي أولت قطاع الترفيه اهتماماً كبيراً بوصفه أحد</w:t>
      </w:r>
      <w:r w:rsidRPr="3661142A" w:rsidR="0B40E80E">
        <w:rPr>
          <w:rFonts w:ascii="Arial" w:hAnsi="Arial" w:eastAsia="Arial" w:cs="Arial"/>
          <w:noProof w:val="0"/>
          <w:color w:val="000000" w:themeColor="text1" w:themeTint="FF" w:themeShade="FF"/>
          <w:sz w:val="28"/>
          <w:szCs w:val="28"/>
          <w:lang w:bidi="ar-SA"/>
        </w:rPr>
        <w:t xml:space="preserve"> </w:t>
      </w:r>
    </w:p>
    <w:p w:rsidR="0B40E80E" w:rsidP="3661142A" w:rsidRDefault="0B40E80E" w14:paraId="06F6F25B" w14:textId="6E9A582C">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r w:rsidRPr="3661142A" w:rsidR="0B40E80E">
        <w:rPr>
          <w:rFonts w:ascii="Arial" w:hAnsi="Arial" w:eastAsia="Arial" w:cs="Arial"/>
          <w:noProof w:val="0"/>
          <w:color w:val="000000" w:themeColor="text1" w:themeTint="FF" w:themeShade="FF"/>
          <w:sz w:val="28"/>
          <w:szCs w:val="28"/>
          <w:rtl w:val="1"/>
          <w:lang w:bidi="ar-SA"/>
        </w:rPr>
        <w:t>القطاعات الواعدة الداعمة للتنويع الاقتصادي وتحسين جودة الحياة. كما سعت الدراسة إلى</w:t>
      </w:r>
      <w:r w:rsidRPr="3661142A" w:rsidR="0B40E80E">
        <w:rPr>
          <w:rFonts w:ascii="Arial" w:hAnsi="Arial" w:eastAsia="Arial" w:cs="Arial"/>
          <w:noProof w:val="0"/>
          <w:color w:val="000000" w:themeColor="text1" w:themeTint="FF" w:themeShade="FF"/>
          <w:sz w:val="28"/>
          <w:szCs w:val="28"/>
          <w:lang w:bidi="ar-SA"/>
        </w:rPr>
        <w:t xml:space="preserve"> </w:t>
      </w:r>
    </w:p>
    <w:p w:rsidR="0B40E80E" w:rsidP="3661142A" w:rsidRDefault="0B40E80E" w14:paraId="4AC1DAA6" w14:textId="62E53C58">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r w:rsidRPr="3661142A" w:rsidR="0B40E80E">
        <w:rPr>
          <w:rFonts w:ascii="Arial" w:hAnsi="Arial" w:eastAsia="Arial" w:cs="Arial"/>
          <w:noProof w:val="0"/>
          <w:color w:val="000000" w:themeColor="text1" w:themeTint="FF" w:themeShade="FF"/>
          <w:sz w:val="28"/>
          <w:szCs w:val="28"/>
          <w:rtl w:val="1"/>
          <w:lang w:bidi="ar-SA"/>
        </w:rPr>
        <w:t>قياس مدى مساهمة الشركات الناشئة في تقديم خدمات ومنتجات ترفيهية مبتكرة</w:t>
      </w:r>
      <w:r w:rsidRPr="3661142A" w:rsidR="0B40E80E">
        <w:rPr>
          <w:rFonts w:ascii="Arial" w:hAnsi="Arial" w:eastAsia="Arial" w:cs="Arial"/>
          <w:noProof w:val="0"/>
          <w:color w:val="000000" w:themeColor="text1" w:themeTint="FF" w:themeShade="FF"/>
          <w:sz w:val="28"/>
          <w:szCs w:val="28"/>
          <w:lang w:bidi="ar-SA"/>
        </w:rPr>
        <w:t>،</w:t>
      </w:r>
    </w:p>
    <w:p w:rsidR="0B40E80E" w:rsidP="3661142A" w:rsidRDefault="0B40E80E" w14:paraId="2DEC0A4F" w14:textId="6394A312">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r w:rsidRPr="3661142A" w:rsidR="0B40E80E">
        <w:rPr>
          <w:rFonts w:ascii="Arial" w:hAnsi="Arial" w:eastAsia="Arial" w:cs="Arial"/>
          <w:noProof w:val="0"/>
          <w:color w:val="000000" w:themeColor="text1" w:themeTint="FF" w:themeShade="FF"/>
          <w:sz w:val="28"/>
          <w:szCs w:val="28"/>
          <w:rtl w:val="1"/>
          <w:lang w:bidi="ar-SA"/>
        </w:rPr>
        <w:t>ودورها في تعزيز الاستثمار وخلق الفرص الوظيفية وتنمية الاقتصاد الوطني</w:t>
      </w:r>
      <w:r w:rsidRPr="3661142A" w:rsidR="0B40E80E">
        <w:rPr>
          <w:rFonts w:ascii="Arial" w:hAnsi="Arial" w:eastAsia="Arial" w:cs="Arial"/>
          <w:noProof w:val="0"/>
          <w:color w:val="000000" w:themeColor="text1" w:themeTint="FF" w:themeShade="FF"/>
          <w:sz w:val="28"/>
          <w:szCs w:val="28"/>
          <w:lang w:bidi="ar-SA"/>
        </w:rPr>
        <w:t>.</w:t>
      </w:r>
    </w:p>
    <w:p w:rsidR="0B40E80E" w:rsidP="3661142A" w:rsidRDefault="0B40E80E" w14:paraId="1A13FE50" w14:textId="6E75F62D">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r w:rsidRPr="3661142A" w:rsidR="0B40E80E">
        <w:rPr>
          <w:rFonts w:ascii="Arial" w:hAnsi="Arial" w:eastAsia="Arial" w:cs="Arial"/>
          <w:noProof w:val="0"/>
          <w:color w:val="000000" w:themeColor="text1" w:themeTint="FF" w:themeShade="FF"/>
          <w:sz w:val="28"/>
          <w:szCs w:val="28"/>
          <w:rtl w:val="1"/>
          <w:lang w:bidi="ar-SA"/>
        </w:rPr>
        <w:t>اعتمدت الدراسة على المنهج الوصفي التحليلي، واستخدمت الاستبانة أداةً رئيسة</w:t>
      </w:r>
      <w:r w:rsidRPr="3661142A" w:rsidR="0B40E80E">
        <w:rPr>
          <w:rFonts w:ascii="Arial" w:hAnsi="Arial" w:eastAsia="Arial" w:cs="Arial"/>
          <w:noProof w:val="0"/>
          <w:color w:val="000000" w:themeColor="text1" w:themeTint="FF" w:themeShade="FF"/>
          <w:sz w:val="28"/>
          <w:szCs w:val="28"/>
          <w:lang w:bidi="ar-SA"/>
        </w:rPr>
        <w:t xml:space="preserve"> </w:t>
      </w:r>
    </w:p>
    <w:p w:rsidR="0B40E80E" w:rsidP="3661142A" w:rsidRDefault="0B40E80E" w14:paraId="655F1B4B" w14:textId="3D38A573">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r w:rsidRPr="3661142A" w:rsidR="0B40E80E">
        <w:rPr>
          <w:rFonts w:ascii="Arial" w:hAnsi="Arial" w:eastAsia="Arial" w:cs="Arial"/>
          <w:noProof w:val="0"/>
          <w:color w:val="000000" w:themeColor="text1" w:themeTint="FF" w:themeShade="FF"/>
          <w:sz w:val="28"/>
          <w:szCs w:val="28"/>
          <w:rtl w:val="1"/>
          <w:lang w:bidi="ar-SA"/>
        </w:rPr>
        <w:t>لجمع البيانات من عينة من العاملين والمهتمين بقطاع الترفيه والشركات الناشئة في المملكة العربية السعودية. وتم تحليل البيانات باستخدام الأساليب الإحصائية المناسبة للوصول</w:t>
      </w:r>
    </w:p>
    <w:p w:rsidR="0B40E80E" w:rsidP="3661142A" w:rsidRDefault="0B40E80E" w14:paraId="5C195B68" w14:textId="76F31BF7">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r w:rsidRPr="3661142A" w:rsidR="0B40E80E">
        <w:rPr>
          <w:rFonts w:ascii="Arial" w:hAnsi="Arial" w:eastAsia="Arial" w:cs="Arial"/>
          <w:noProof w:val="0"/>
          <w:color w:val="000000" w:themeColor="text1" w:themeTint="FF" w:themeShade="FF"/>
          <w:sz w:val="28"/>
          <w:szCs w:val="28"/>
          <w:rtl w:val="1"/>
          <w:lang w:bidi="ar-SA"/>
        </w:rPr>
        <w:t>إلى نتائج تعكس واقع مساهمة الشركات الناشئة في تطوير القطاع</w:t>
      </w:r>
      <w:r w:rsidRPr="3661142A" w:rsidR="0B40E80E">
        <w:rPr>
          <w:rFonts w:ascii="Arial" w:hAnsi="Arial" w:eastAsia="Arial" w:cs="Arial"/>
          <w:noProof w:val="0"/>
          <w:color w:val="000000" w:themeColor="text1" w:themeTint="FF" w:themeShade="FF"/>
          <w:sz w:val="28"/>
          <w:szCs w:val="28"/>
          <w:lang w:bidi="ar-SA"/>
        </w:rPr>
        <w:t>.</w:t>
      </w:r>
    </w:p>
    <w:p w:rsidR="0B40E80E" w:rsidP="3661142A" w:rsidRDefault="0B40E80E" w14:paraId="1E1F2A20" w14:textId="43C7A2AC">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r w:rsidRPr="3661142A" w:rsidR="0B40E80E">
        <w:rPr>
          <w:rFonts w:ascii="Arial" w:hAnsi="Arial" w:eastAsia="Arial" w:cs="Arial"/>
          <w:noProof w:val="0"/>
          <w:color w:val="000000" w:themeColor="text1" w:themeTint="FF" w:themeShade="FF"/>
          <w:sz w:val="28"/>
          <w:szCs w:val="28"/>
          <w:rtl w:val="1"/>
          <w:lang w:bidi="ar-SA"/>
        </w:rPr>
        <w:t>وأظهرت نتائج الدراسة وجود أثر إيجابي ذي دلالة إحصائية للشركات الناشئة</w:t>
      </w:r>
    </w:p>
    <w:p w:rsidR="0B40E80E" w:rsidP="3661142A" w:rsidRDefault="0B40E80E" w14:paraId="1F738DE4" w14:textId="2616580E">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r w:rsidRPr="3661142A" w:rsidR="0B40E80E">
        <w:rPr>
          <w:rFonts w:ascii="Arial" w:hAnsi="Arial" w:eastAsia="Arial" w:cs="Arial"/>
          <w:noProof w:val="0"/>
          <w:color w:val="000000" w:themeColor="text1" w:themeTint="FF" w:themeShade="FF"/>
          <w:sz w:val="28"/>
          <w:szCs w:val="28"/>
          <w:rtl w:val="1"/>
          <w:lang w:bidi="ar-SA"/>
        </w:rPr>
        <w:t>في تطوير قطاع الترفيه بالمملكة العربية السعودية، حيث أسهمت في تقديم حلول وخدمات مبتكرة، ورفع مستوى التنافسية، واستقطاب الاستثمارات، ودعم التحول الرقمي في الأنشطة الترفيهية. كما بينت النتائج أن البيئة الاستثمارية الداعمة والتشريعات الحكومية المحفزة تمثلان عوامل رئيسة في تعزيز دور الشركات الناشئة في القطاع</w:t>
      </w:r>
      <w:r w:rsidRPr="3661142A" w:rsidR="0B40E80E">
        <w:rPr>
          <w:rFonts w:ascii="Arial" w:hAnsi="Arial" w:eastAsia="Arial" w:cs="Arial"/>
          <w:noProof w:val="0"/>
          <w:color w:val="000000" w:themeColor="text1" w:themeTint="FF" w:themeShade="FF"/>
          <w:sz w:val="28"/>
          <w:szCs w:val="28"/>
          <w:lang w:bidi="ar-SA"/>
        </w:rPr>
        <w:t>.</w:t>
      </w:r>
    </w:p>
    <w:p w:rsidR="0B40E80E" w:rsidP="3661142A" w:rsidRDefault="0B40E80E" w14:paraId="05DC6C59" w14:textId="1DB19121">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r w:rsidRPr="3661142A" w:rsidR="0B40E80E">
        <w:rPr>
          <w:rFonts w:ascii="Arial" w:hAnsi="Arial" w:eastAsia="Arial" w:cs="Arial"/>
          <w:noProof w:val="0"/>
          <w:color w:val="000000" w:themeColor="text1" w:themeTint="FF" w:themeShade="FF"/>
          <w:sz w:val="28"/>
          <w:szCs w:val="28"/>
          <w:rtl w:val="1"/>
          <w:lang w:bidi="ar-SA"/>
        </w:rPr>
        <w:t>وأوصت الدراسة بضرورة زيادة الدعم المقدم للشركات الناشئة العاملة في قطاع الترفيه، وتطوير برامج التمويل والاستثمار، وتعزيز الشراكات بين القطاعين العام والخاص</w:t>
      </w:r>
      <w:r w:rsidRPr="3661142A" w:rsidR="0B40E80E">
        <w:rPr>
          <w:rFonts w:ascii="Arial" w:hAnsi="Arial" w:eastAsia="Arial" w:cs="Arial"/>
          <w:noProof w:val="0"/>
          <w:color w:val="000000" w:themeColor="text1" w:themeTint="FF" w:themeShade="FF"/>
          <w:sz w:val="28"/>
          <w:szCs w:val="28"/>
          <w:lang w:bidi="ar-SA"/>
        </w:rPr>
        <w:t>،</w:t>
      </w:r>
    </w:p>
    <w:p w:rsidR="0B40E80E" w:rsidP="3661142A" w:rsidRDefault="0B40E80E" w14:paraId="05C5FFBC" w14:textId="6805227F">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r w:rsidRPr="3661142A" w:rsidR="0B40E80E">
        <w:rPr>
          <w:rFonts w:ascii="Arial" w:hAnsi="Arial" w:eastAsia="Arial" w:cs="Arial"/>
          <w:noProof w:val="0"/>
          <w:color w:val="000000" w:themeColor="text1" w:themeTint="FF" w:themeShade="FF"/>
          <w:sz w:val="28"/>
          <w:szCs w:val="28"/>
          <w:rtl w:val="1"/>
          <w:lang w:bidi="ar-SA"/>
        </w:rPr>
        <w:t>إضافة إلى تشجيع الابتكار وريادة الأعمال بما يسهم في تحقيق أهداف رؤية السعودية 2030 وتطوير صناعة الترفيه في المملكة</w:t>
      </w:r>
      <w:r w:rsidRPr="3661142A" w:rsidR="0B40E80E">
        <w:rPr>
          <w:rFonts w:ascii="Arial" w:hAnsi="Arial" w:eastAsia="Arial" w:cs="Arial"/>
          <w:noProof w:val="0"/>
          <w:color w:val="000000" w:themeColor="text1" w:themeTint="FF" w:themeShade="FF"/>
          <w:sz w:val="28"/>
          <w:szCs w:val="28"/>
          <w:lang w:bidi="ar-SA"/>
        </w:rPr>
        <w:t>.</w:t>
      </w:r>
    </w:p>
    <w:p w:rsidR="3661142A" w:rsidP="3661142A" w:rsidRDefault="3661142A" w14:paraId="5ABDA7B9" w14:textId="165EEE1B">
      <w:pPr>
        <w:pStyle w:val="Normal"/>
        <w:rPr>
          <w:sz w:val="28"/>
          <w:szCs w:val="28"/>
        </w:rPr>
      </w:pPr>
    </w:p>
    <w:p w:rsidR="0B40E80E" w:rsidP="3661142A" w:rsidRDefault="0B40E80E" w14:paraId="4B94BBA7" w14:textId="448FE225">
      <w:pPr>
        <w:pStyle w:val="Normal"/>
        <w:rPr>
          <w:sz w:val="28"/>
          <w:szCs w:val="28"/>
        </w:rPr>
      </w:pPr>
      <w:r w:rsidRPr="3661142A" w:rsidR="0B40E80E">
        <w:rPr>
          <w:sz w:val="28"/>
          <w:szCs w:val="28"/>
          <w:rtl w:val="1"/>
        </w:rPr>
        <w:t xml:space="preserve">الكلمات </w:t>
      </w:r>
      <w:r w:rsidRPr="3661142A" w:rsidR="0B40E80E">
        <w:rPr>
          <w:sz w:val="28"/>
          <w:szCs w:val="28"/>
          <w:rtl w:val="1"/>
        </w:rPr>
        <w:t>المفتاحية :</w:t>
      </w:r>
      <w:r w:rsidRPr="3661142A" w:rsidR="0B40E80E">
        <w:rPr>
          <w:sz w:val="28"/>
          <w:szCs w:val="28"/>
          <w:rtl w:val="1"/>
        </w:rPr>
        <w:t xml:space="preserve"> الشركات </w:t>
      </w:r>
      <w:r w:rsidRPr="3661142A" w:rsidR="0B40E80E">
        <w:rPr>
          <w:sz w:val="28"/>
          <w:szCs w:val="28"/>
          <w:rtl w:val="1"/>
        </w:rPr>
        <w:t>الناشئة ،</w:t>
      </w:r>
      <w:r w:rsidRPr="3661142A" w:rsidR="0B40E80E">
        <w:rPr>
          <w:sz w:val="28"/>
          <w:szCs w:val="28"/>
          <w:rtl w:val="1"/>
        </w:rPr>
        <w:t xml:space="preserve"> قطاع </w:t>
      </w:r>
      <w:r w:rsidRPr="3661142A" w:rsidR="0B40E80E">
        <w:rPr>
          <w:sz w:val="28"/>
          <w:szCs w:val="28"/>
          <w:rtl w:val="1"/>
        </w:rPr>
        <w:t>الترفيه ،</w:t>
      </w:r>
      <w:r w:rsidRPr="3661142A" w:rsidR="0B40E80E">
        <w:rPr>
          <w:sz w:val="28"/>
          <w:szCs w:val="28"/>
          <w:rtl w:val="1"/>
        </w:rPr>
        <w:t xml:space="preserve"> رؤية السعودية 2030</w:t>
      </w:r>
      <w:r w:rsidRPr="3661142A" w:rsidR="5F6674D7">
        <w:rPr>
          <w:sz w:val="28"/>
          <w:szCs w:val="28"/>
          <w:rtl w:val="1"/>
        </w:rPr>
        <w:t xml:space="preserve">، ريادة الاعمال </w:t>
      </w:r>
      <w:r w:rsidRPr="3661142A" w:rsidR="5F6674D7">
        <w:rPr>
          <w:sz w:val="28"/>
          <w:szCs w:val="28"/>
          <w:rtl w:val="1"/>
        </w:rPr>
        <w:t>الابتكار ،</w:t>
      </w:r>
      <w:r w:rsidRPr="3661142A" w:rsidR="5F6674D7">
        <w:rPr>
          <w:sz w:val="28"/>
          <w:szCs w:val="28"/>
          <w:rtl w:val="1"/>
        </w:rPr>
        <w:t xml:space="preserve"> التنمية الاجتماعية</w:t>
      </w:r>
      <w:r w:rsidRPr="3661142A" w:rsidR="01CF5487">
        <w:rPr>
          <w:sz w:val="28"/>
          <w:szCs w:val="28"/>
        </w:rPr>
        <w:t>.</w:t>
      </w:r>
    </w:p>
    <w:p w:rsidR="5F6674D7" w:rsidP="3661142A" w:rsidRDefault="5F6674D7" w14:paraId="2FF7F37E" w14:textId="39480537">
      <w:pPr>
        <w:pStyle w:val="Normal"/>
      </w:pPr>
      <w:r w:rsidRPr="3661142A" w:rsidR="5F6674D7">
        <w:rPr>
          <w:sz w:val="32"/>
          <w:szCs w:val="32"/>
        </w:rPr>
        <w:t xml:space="preserve">                                             </w:t>
      </w:r>
    </w:p>
    <w:p w:rsidR="3661142A" w:rsidP="3661142A" w:rsidRDefault="3661142A" w14:paraId="04CF8525" w14:textId="569E751F">
      <w:pPr>
        <w:pStyle w:val="Normal"/>
        <w:rPr>
          <w:sz w:val="40"/>
          <w:szCs w:val="40"/>
        </w:rPr>
      </w:pPr>
    </w:p>
    <w:p w:rsidR="0C282C2B" w:rsidP="3661142A" w:rsidRDefault="0C282C2B" w14:paraId="347166C2" w14:textId="53CBF6ED">
      <w:pPr>
        <w:pStyle w:val="Normal"/>
      </w:pPr>
      <w:r w:rsidRPr="3661142A" w:rsidR="0C282C2B">
        <w:rPr>
          <w:sz w:val="40"/>
          <w:szCs w:val="40"/>
        </w:rPr>
        <w:t xml:space="preserve">                                      </w:t>
      </w:r>
      <w:r w:rsidRPr="3661142A" w:rsidR="0C282C2B">
        <w:rPr>
          <w:sz w:val="40"/>
          <w:szCs w:val="40"/>
          <w:rtl w:val="1"/>
        </w:rPr>
        <w:t>ب</w:t>
      </w:r>
    </w:p>
    <w:p w:rsidR="5F6674D7" w:rsidP="3661142A" w:rsidRDefault="5F6674D7" w14:paraId="340C97E9" w14:textId="5C10C735">
      <w:pPr>
        <w:pStyle w:val="Normal"/>
      </w:pPr>
      <w:r w:rsidRPr="3661142A" w:rsidR="5F6674D7">
        <w:rPr>
          <w:sz w:val="40"/>
          <w:szCs w:val="40"/>
        </w:rPr>
        <w:t xml:space="preserve"> </w:t>
      </w:r>
      <w:r w:rsidRPr="3661142A" w:rsidR="5F6674D7">
        <w:rPr>
          <w:rFonts w:ascii="Arial" w:hAnsi="Arial" w:eastAsia="Arial" w:cs="Arial"/>
          <w:b w:val="1"/>
          <w:bCs w:val="1"/>
          <w:noProof w:val="0"/>
          <w:color w:val="000000" w:themeColor="text1" w:themeTint="FF" w:themeShade="FF"/>
          <w:sz w:val="40"/>
          <w:szCs w:val="40"/>
          <w:rtl w:val="1"/>
          <w:lang w:bidi="ar-SA"/>
        </w:rPr>
        <w:t>الإهداء</w:t>
      </w:r>
    </w:p>
    <w:p w:rsidR="3661142A" w:rsidP="3661142A" w:rsidRDefault="3661142A" w14:paraId="227BA52E" w14:textId="4EA7FF2C">
      <w:pPr>
        <w:pStyle w:val="Normal"/>
        <w:rPr>
          <w:rFonts w:ascii="Arial" w:hAnsi="Arial" w:eastAsia="Arial" w:cs="Arial"/>
          <w:b w:val="1"/>
          <w:bCs w:val="1"/>
          <w:noProof w:val="0"/>
          <w:color w:val="000000" w:themeColor="text1" w:themeTint="FF" w:themeShade="FF"/>
          <w:sz w:val="40"/>
          <w:szCs w:val="40"/>
          <w:lang w:bidi="ar-SA"/>
        </w:rPr>
      </w:pPr>
    </w:p>
    <w:p w:rsidR="5F6674D7" w:rsidP="3661142A" w:rsidRDefault="5F6674D7" w14:paraId="4266AC2D" w14:textId="0EFD4742">
      <w:pPr>
        <w:spacing w:before="380" w:beforeAutospacing="off" w:after="380" w:afterAutospacing="off"/>
        <w:jc w:val="center"/>
        <w:rPr>
          <w:rFonts w:ascii="Arial" w:hAnsi="Arial" w:eastAsia="Arial" w:cs="Arial"/>
          <w:noProof w:val="0"/>
          <w:color w:val="000000" w:themeColor="text1" w:themeTint="FF" w:themeShade="FF"/>
          <w:sz w:val="32"/>
          <w:szCs w:val="32"/>
          <w:lang w:bidi="ar-SA"/>
        </w:rPr>
      </w:pPr>
      <w:r w:rsidRPr="3661142A" w:rsidR="5F6674D7">
        <w:rPr>
          <w:rFonts w:ascii="Arial" w:hAnsi="Arial" w:eastAsia="Arial" w:cs="Arial"/>
          <w:noProof w:val="0"/>
          <w:color w:val="000000" w:themeColor="text1" w:themeTint="FF" w:themeShade="FF"/>
          <w:sz w:val="32"/>
          <w:szCs w:val="32"/>
          <w:rtl w:val="1"/>
          <w:lang w:bidi="ar-SA"/>
        </w:rPr>
        <w:t>إلى روح أمي الغالية رحمها الله رحمةً واسعة، التي كانت مصدر الحب والعطاء والدعاء، والتي غرست في نفسي قيم الاجتهاد والطموح، وكان لذكراها الأثر الكبير في مواصلة مسيرتي التعليمية وتحقيق أهدافي</w:t>
      </w:r>
      <w:r w:rsidRPr="3661142A" w:rsidR="5F6674D7">
        <w:rPr>
          <w:rFonts w:ascii="Arial" w:hAnsi="Arial" w:eastAsia="Arial" w:cs="Arial"/>
          <w:noProof w:val="0"/>
          <w:color w:val="000000" w:themeColor="text1" w:themeTint="FF" w:themeShade="FF"/>
          <w:sz w:val="32"/>
          <w:szCs w:val="32"/>
          <w:lang w:bidi="ar-SA"/>
        </w:rPr>
        <w:t>.</w:t>
      </w:r>
    </w:p>
    <w:p w:rsidR="5F6674D7" w:rsidP="3661142A" w:rsidRDefault="5F6674D7" w14:paraId="21A56A58" w14:textId="0C6CE2C1">
      <w:pPr>
        <w:spacing w:before="380" w:beforeAutospacing="off" w:after="380" w:afterAutospacing="off"/>
        <w:jc w:val="center"/>
        <w:rPr>
          <w:rFonts w:ascii="Arial" w:hAnsi="Arial" w:eastAsia="Arial" w:cs="Arial"/>
          <w:noProof w:val="0"/>
          <w:color w:val="000000" w:themeColor="text1" w:themeTint="FF" w:themeShade="FF"/>
          <w:sz w:val="32"/>
          <w:szCs w:val="32"/>
          <w:lang w:bidi="ar-SA"/>
        </w:rPr>
      </w:pPr>
      <w:r w:rsidRPr="3661142A" w:rsidR="5F6674D7">
        <w:rPr>
          <w:rFonts w:ascii="Arial" w:hAnsi="Arial" w:eastAsia="Arial" w:cs="Arial"/>
          <w:noProof w:val="0"/>
          <w:color w:val="000000" w:themeColor="text1" w:themeTint="FF" w:themeShade="FF"/>
          <w:sz w:val="32"/>
          <w:szCs w:val="32"/>
          <w:rtl w:val="1"/>
          <w:lang w:bidi="ar-SA"/>
        </w:rPr>
        <w:t>أهدي هذا العمل المتواضع إلى روحها الطاهرة، راجياً من الله عز وجل أن يجعل ما وصلت إليه في ميزان حسناتها، وأن يتغمدها بواسع رحمته ويسكنها فسيح جناته</w:t>
      </w:r>
      <w:r w:rsidRPr="3661142A" w:rsidR="5F6674D7">
        <w:rPr>
          <w:rFonts w:ascii="Arial" w:hAnsi="Arial" w:eastAsia="Arial" w:cs="Arial"/>
          <w:noProof w:val="0"/>
          <w:color w:val="000000" w:themeColor="text1" w:themeTint="FF" w:themeShade="FF"/>
          <w:sz w:val="32"/>
          <w:szCs w:val="32"/>
          <w:lang w:bidi="ar-SA"/>
        </w:rPr>
        <w:t>.</w:t>
      </w:r>
    </w:p>
    <w:p w:rsidR="5F6674D7" w:rsidP="3661142A" w:rsidRDefault="5F6674D7" w14:paraId="3CBBCB26" w14:textId="0213B4B5">
      <w:pPr>
        <w:spacing w:before="380" w:beforeAutospacing="off" w:after="380" w:afterAutospacing="off"/>
        <w:jc w:val="center"/>
        <w:rPr>
          <w:rFonts w:ascii="Arial" w:hAnsi="Arial" w:eastAsia="Arial" w:cs="Arial"/>
          <w:noProof w:val="0"/>
          <w:color w:val="000000" w:themeColor="text1" w:themeTint="FF" w:themeShade="FF"/>
          <w:sz w:val="32"/>
          <w:szCs w:val="32"/>
          <w:lang w:bidi="ar-SA"/>
        </w:rPr>
      </w:pPr>
      <w:r w:rsidRPr="3661142A" w:rsidR="5F6674D7">
        <w:rPr>
          <w:rFonts w:ascii="Arial" w:hAnsi="Arial" w:eastAsia="Arial" w:cs="Arial"/>
          <w:noProof w:val="0"/>
          <w:color w:val="000000" w:themeColor="text1" w:themeTint="FF" w:themeShade="FF"/>
          <w:sz w:val="32"/>
          <w:szCs w:val="32"/>
          <w:rtl w:val="1"/>
          <w:lang w:bidi="ar-SA"/>
        </w:rPr>
        <w:t>كما أهدي هذا الجهد إلى والدي وأسرتي الكريمة الذين كانوا سنداً ودعماً لي طوال رحلتي العلمية، وإلى كل من وقف بجانبي وشجعني على الاستمرار وتحقيق النجاح</w:t>
      </w:r>
      <w:r w:rsidRPr="3661142A" w:rsidR="5F6674D7">
        <w:rPr>
          <w:rFonts w:ascii="Arial" w:hAnsi="Arial" w:eastAsia="Arial" w:cs="Arial"/>
          <w:noProof w:val="0"/>
          <w:color w:val="000000" w:themeColor="text1" w:themeTint="FF" w:themeShade="FF"/>
          <w:sz w:val="32"/>
          <w:szCs w:val="32"/>
          <w:lang w:bidi="ar-SA"/>
        </w:rPr>
        <w:t>.</w:t>
      </w:r>
    </w:p>
    <w:p w:rsidR="5F6674D7" w:rsidP="3661142A" w:rsidRDefault="5F6674D7" w14:paraId="4C2649AD" w14:textId="3E074283">
      <w:pPr>
        <w:spacing w:before="380" w:beforeAutospacing="off" w:after="380" w:afterAutospacing="off"/>
        <w:jc w:val="center"/>
        <w:rPr>
          <w:rFonts w:ascii="Arial" w:hAnsi="Arial" w:eastAsia="Arial" w:cs="Arial"/>
          <w:noProof w:val="0"/>
          <w:color w:val="000000" w:themeColor="text1" w:themeTint="FF" w:themeShade="FF"/>
          <w:sz w:val="32"/>
          <w:szCs w:val="32"/>
          <w:lang w:bidi="ar-SA"/>
        </w:rPr>
      </w:pPr>
      <w:r w:rsidRPr="3661142A" w:rsidR="5F6674D7">
        <w:rPr>
          <w:rFonts w:ascii="Arial" w:hAnsi="Arial" w:eastAsia="Arial" w:cs="Arial"/>
          <w:noProof w:val="0"/>
          <w:color w:val="000000" w:themeColor="text1" w:themeTint="FF" w:themeShade="FF"/>
          <w:sz w:val="32"/>
          <w:szCs w:val="32"/>
          <w:rtl w:val="1"/>
          <w:lang w:bidi="ar-SA"/>
        </w:rPr>
        <w:t>رضوان إبراهيم محمد علي ملي</w:t>
      </w:r>
    </w:p>
    <w:p w:rsidR="3661142A" w:rsidP="3661142A" w:rsidRDefault="3661142A" w14:paraId="2BBA9107" w14:textId="33DAC721">
      <w:pPr>
        <w:spacing w:before="380" w:beforeAutospacing="off" w:after="380" w:afterAutospacing="off"/>
        <w:jc w:val="center"/>
        <w:rPr>
          <w:rFonts w:ascii="Arial" w:hAnsi="Arial" w:eastAsia="Arial" w:cs="Arial"/>
          <w:noProof w:val="0"/>
          <w:color w:val="000000" w:themeColor="text1" w:themeTint="FF" w:themeShade="FF"/>
          <w:sz w:val="38"/>
          <w:szCs w:val="38"/>
          <w:lang w:bidi="ar-SA"/>
        </w:rPr>
      </w:pPr>
    </w:p>
    <w:p w:rsidR="3661142A" w:rsidP="3661142A" w:rsidRDefault="3661142A" w14:paraId="578A6BDA" w14:textId="7C3A618A">
      <w:pPr>
        <w:spacing w:before="380" w:beforeAutospacing="off" w:after="380" w:afterAutospacing="off"/>
        <w:jc w:val="center"/>
        <w:rPr>
          <w:rFonts w:ascii="Arial" w:hAnsi="Arial" w:eastAsia="Arial" w:cs="Arial"/>
          <w:noProof w:val="0"/>
          <w:color w:val="000000" w:themeColor="text1" w:themeTint="FF" w:themeShade="FF"/>
          <w:sz w:val="38"/>
          <w:szCs w:val="38"/>
          <w:lang w:bidi="ar-SA"/>
        </w:rPr>
      </w:pPr>
    </w:p>
    <w:p w:rsidR="3661142A" w:rsidP="3661142A" w:rsidRDefault="3661142A" w14:paraId="0386B08C" w14:textId="5ADCF47A">
      <w:pPr>
        <w:spacing w:before="380" w:beforeAutospacing="off" w:after="380" w:afterAutospacing="off"/>
        <w:jc w:val="center"/>
        <w:rPr>
          <w:rFonts w:ascii="Arial" w:hAnsi="Arial" w:eastAsia="Arial" w:cs="Arial"/>
          <w:noProof w:val="0"/>
          <w:color w:val="000000" w:themeColor="text1" w:themeTint="FF" w:themeShade="FF"/>
          <w:sz w:val="38"/>
          <w:szCs w:val="38"/>
          <w:lang w:bidi="ar-SA"/>
        </w:rPr>
      </w:pPr>
    </w:p>
    <w:p w:rsidR="3661142A" w:rsidP="3661142A" w:rsidRDefault="3661142A" w14:paraId="1A681786" w14:textId="713ABBFE">
      <w:pPr>
        <w:spacing w:before="380" w:beforeAutospacing="off" w:after="380" w:afterAutospacing="off"/>
        <w:jc w:val="center"/>
        <w:rPr>
          <w:rFonts w:ascii="Arial" w:hAnsi="Arial" w:eastAsia="Arial" w:cs="Arial"/>
          <w:noProof w:val="0"/>
          <w:color w:val="000000" w:themeColor="text1" w:themeTint="FF" w:themeShade="FF"/>
          <w:sz w:val="38"/>
          <w:szCs w:val="38"/>
          <w:lang w:bidi="ar-SA"/>
        </w:rPr>
      </w:pPr>
    </w:p>
    <w:p w:rsidR="3661142A" w:rsidP="3661142A" w:rsidRDefault="3661142A" w14:paraId="094CF699" w14:textId="567E364C">
      <w:pPr>
        <w:spacing w:before="380" w:beforeAutospacing="off" w:after="380" w:afterAutospacing="off"/>
        <w:jc w:val="center"/>
        <w:rPr>
          <w:rFonts w:ascii="Arial" w:hAnsi="Arial" w:eastAsia="Arial" w:cs="Arial"/>
          <w:noProof w:val="0"/>
          <w:color w:val="000000" w:themeColor="text1" w:themeTint="FF" w:themeShade="FF"/>
          <w:sz w:val="38"/>
          <w:szCs w:val="38"/>
          <w:lang w:bidi="ar-SA"/>
        </w:rPr>
      </w:pPr>
    </w:p>
    <w:p w:rsidR="3661142A" w:rsidP="3661142A" w:rsidRDefault="3661142A" w14:paraId="6EE83965" w14:textId="36F2316F">
      <w:pPr>
        <w:spacing w:before="380" w:beforeAutospacing="off" w:after="380" w:afterAutospacing="off"/>
        <w:jc w:val="center"/>
        <w:rPr>
          <w:rFonts w:ascii="Arial" w:hAnsi="Arial" w:eastAsia="Arial" w:cs="Arial"/>
          <w:noProof w:val="0"/>
          <w:color w:val="000000" w:themeColor="text1" w:themeTint="FF" w:themeShade="FF"/>
          <w:sz w:val="38"/>
          <w:szCs w:val="38"/>
          <w:lang w:bidi="ar-SA"/>
        </w:rPr>
      </w:pPr>
    </w:p>
    <w:p w:rsidR="3661142A" w:rsidP="3661142A" w:rsidRDefault="3661142A" w14:paraId="4DD67721" w14:textId="07D8F7D8">
      <w:pPr>
        <w:spacing w:before="380" w:beforeAutospacing="off" w:after="380" w:afterAutospacing="off"/>
        <w:jc w:val="center"/>
        <w:rPr>
          <w:rFonts w:ascii="Arial" w:hAnsi="Arial" w:eastAsia="Arial" w:cs="Arial"/>
          <w:noProof w:val="0"/>
          <w:color w:val="000000" w:themeColor="text1" w:themeTint="FF" w:themeShade="FF"/>
          <w:sz w:val="38"/>
          <w:szCs w:val="38"/>
          <w:lang w:bidi="ar-SA"/>
        </w:rPr>
      </w:pPr>
    </w:p>
    <w:p w:rsidR="5A1BF0FD" w:rsidP="3661142A" w:rsidRDefault="5A1BF0FD" w14:paraId="0372A596" w14:textId="02626CCC">
      <w:pPr>
        <w:spacing w:before="380" w:beforeAutospacing="off" w:after="380" w:afterAutospacing="off"/>
        <w:jc w:val="center"/>
      </w:pPr>
      <w:r w:rsidRPr="3661142A" w:rsidR="5A1BF0FD">
        <w:rPr>
          <w:rFonts w:ascii="Arial" w:hAnsi="Arial" w:eastAsia="Arial" w:cs="Arial"/>
          <w:noProof w:val="0"/>
          <w:color w:val="000000" w:themeColor="text1" w:themeTint="FF" w:themeShade="FF"/>
          <w:sz w:val="38"/>
          <w:szCs w:val="38"/>
          <w:rtl w:val="1"/>
          <w:lang w:bidi="ar-SA"/>
        </w:rPr>
        <w:t>ج</w:t>
      </w:r>
    </w:p>
    <w:p w:rsidR="3661142A" w:rsidP="3661142A" w:rsidRDefault="3661142A" w14:paraId="7D31EE94" w14:textId="0A2316A4">
      <w:pPr>
        <w:spacing w:before="380" w:beforeAutospacing="off" w:after="380" w:afterAutospacing="off"/>
        <w:jc w:val="center"/>
        <w:rPr>
          <w:rFonts w:ascii="Arial" w:hAnsi="Arial" w:eastAsia="Arial" w:cs="Arial"/>
          <w:noProof w:val="0"/>
          <w:color w:val="000000" w:themeColor="text1" w:themeTint="FF" w:themeShade="FF"/>
          <w:sz w:val="38"/>
          <w:szCs w:val="38"/>
          <w:lang w:bidi="ar-SA"/>
        </w:rPr>
      </w:pPr>
    </w:p>
    <w:p w:rsidR="22260EB3" w:rsidP="3661142A" w:rsidRDefault="22260EB3" w14:paraId="03DBCB45" w14:textId="01133444">
      <w:pPr>
        <w:spacing w:before="240" w:beforeAutospacing="off" w:after="240" w:afterAutospacing="off"/>
        <w:jc w:val="left"/>
        <w:rPr>
          <w:rFonts w:ascii="Arial" w:hAnsi="Arial" w:eastAsia="Arial" w:cs="Arial"/>
          <w:noProof w:val="0"/>
          <w:color w:val="000000" w:themeColor="text1" w:themeTint="FF" w:themeShade="FF"/>
          <w:sz w:val="40"/>
          <w:szCs w:val="40"/>
          <w:lang w:bidi="ar-SA"/>
        </w:rPr>
      </w:pPr>
      <w:r w:rsidRPr="3661142A" w:rsidR="22260EB3">
        <w:rPr>
          <w:rFonts w:ascii="Arial" w:hAnsi="Arial" w:eastAsia="Arial" w:cs="Arial"/>
          <w:noProof w:val="0"/>
          <w:color w:val="000000" w:themeColor="text1" w:themeTint="FF" w:themeShade="FF"/>
          <w:sz w:val="40"/>
          <w:szCs w:val="40"/>
          <w:rtl w:val="1"/>
          <w:lang w:bidi="ar-SA"/>
        </w:rPr>
        <w:t>الشكر والتقدير</w:t>
      </w:r>
    </w:p>
    <w:p w:rsidR="3661142A" w:rsidP="3661142A" w:rsidRDefault="3661142A" w14:paraId="4FDD2A86" w14:textId="0F1F81BD">
      <w:pPr>
        <w:spacing w:before="240" w:beforeAutospacing="off" w:after="240" w:afterAutospacing="off"/>
        <w:jc w:val="left"/>
        <w:rPr>
          <w:rFonts w:ascii="Arial" w:hAnsi="Arial" w:eastAsia="Arial" w:cs="Arial"/>
          <w:noProof w:val="0"/>
          <w:color w:val="000000" w:themeColor="text1" w:themeTint="FF" w:themeShade="FF"/>
          <w:sz w:val="24"/>
          <w:szCs w:val="24"/>
          <w:lang w:bidi="ar-SA"/>
        </w:rPr>
      </w:pPr>
    </w:p>
    <w:p w:rsidR="22260EB3" w:rsidP="3661142A" w:rsidRDefault="22260EB3" w14:paraId="289F6066" w14:textId="1C47D29A">
      <w:pPr>
        <w:spacing w:before="240" w:beforeAutospacing="off" w:after="240" w:afterAutospacing="off"/>
        <w:jc w:val="left"/>
        <w:rPr>
          <w:rFonts w:ascii="Arial" w:hAnsi="Arial" w:eastAsia="Arial" w:cs="Arial"/>
          <w:noProof w:val="0"/>
          <w:color w:val="000000" w:themeColor="text1" w:themeTint="FF" w:themeShade="FF"/>
          <w:sz w:val="32"/>
          <w:szCs w:val="32"/>
          <w:lang w:bidi="ar-SA"/>
        </w:rPr>
      </w:pPr>
      <w:r w:rsidRPr="3661142A" w:rsidR="22260EB3">
        <w:rPr>
          <w:rFonts w:ascii="Arial" w:hAnsi="Arial" w:eastAsia="Arial" w:cs="Arial"/>
          <w:noProof w:val="0"/>
          <w:color w:val="000000" w:themeColor="text1" w:themeTint="FF" w:themeShade="FF"/>
          <w:sz w:val="32"/>
          <w:szCs w:val="32"/>
          <w:rtl w:val="1"/>
          <w:lang w:bidi="ar-SA"/>
        </w:rPr>
        <w:t>الحمد لله رب العالمين الذي بنعمته تتم الصالحات، والصلاة</w:t>
      </w:r>
      <w:r w:rsidRPr="3661142A" w:rsidR="22260EB3">
        <w:rPr>
          <w:rFonts w:ascii="Arial" w:hAnsi="Arial" w:eastAsia="Arial" w:cs="Arial"/>
          <w:noProof w:val="0"/>
          <w:color w:val="000000" w:themeColor="text1" w:themeTint="FF" w:themeShade="FF"/>
          <w:sz w:val="32"/>
          <w:szCs w:val="32"/>
          <w:lang w:bidi="ar-SA"/>
        </w:rPr>
        <w:t xml:space="preserve"> </w:t>
      </w:r>
    </w:p>
    <w:p w:rsidR="22260EB3" w:rsidP="3661142A" w:rsidRDefault="22260EB3" w14:paraId="072A6587" w14:textId="0A6B7E55">
      <w:pPr>
        <w:spacing w:before="240" w:beforeAutospacing="off" w:after="240" w:afterAutospacing="off"/>
        <w:jc w:val="left"/>
        <w:rPr>
          <w:rFonts w:ascii="Arial" w:hAnsi="Arial" w:eastAsia="Arial" w:cs="Arial"/>
          <w:noProof w:val="0"/>
          <w:color w:val="000000" w:themeColor="text1" w:themeTint="FF" w:themeShade="FF"/>
          <w:sz w:val="32"/>
          <w:szCs w:val="32"/>
          <w:lang w:bidi="ar-SA"/>
        </w:rPr>
      </w:pPr>
      <w:r w:rsidRPr="3661142A" w:rsidR="22260EB3">
        <w:rPr>
          <w:rFonts w:ascii="Arial" w:hAnsi="Arial" w:eastAsia="Arial" w:cs="Arial"/>
          <w:noProof w:val="0"/>
          <w:color w:val="000000" w:themeColor="text1" w:themeTint="FF" w:themeShade="FF"/>
          <w:sz w:val="32"/>
          <w:szCs w:val="32"/>
          <w:rtl w:val="1"/>
          <w:lang w:bidi="ar-SA"/>
        </w:rPr>
        <w:t>والسلام على سيدنا محمد وعلى آله وصحبه أجمعين</w:t>
      </w:r>
      <w:r w:rsidRPr="3661142A" w:rsidR="22260EB3">
        <w:rPr>
          <w:rFonts w:ascii="Arial" w:hAnsi="Arial" w:eastAsia="Arial" w:cs="Arial"/>
          <w:noProof w:val="0"/>
          <w:color w:val="000000" w:themeColor="text1" w:themeTint="FF" w:themeShade="FF"/>
          <w:sz w:val="32"/>
          <w:szCs w:val="32"/>
          <w:lang w:bidi="ar-SA"/>
        </w:rPr>
        <w:t>.</w:t>
      </w:r>
    </w:p>
    <w:p w:rsidR="22260EB3" w:rsidP="3661142A" w:rsidRDefault="22260EB3" w14:paraId="718300DB" w14:textId="06D24554">
      <w:pPr>
        <w:spacing w:before="240" w:beforeAutospacing="off" w:after="240" w:afterAutospacing="off"/>
        <w:jc w:val="left"/>
        <w:rPr>
          <w:rFonts w:ascii="Arial" w:hAnsi="Arial" w:eastAsia="Arial" w:cs="Arial"/>
          <w:noProof w:val="0"/>
          <w:color w:val="000000" w:themeColor="text1" w:themeTint="FF" w:themeShade="FF"/>
          <w:sz w:val="32"/>
          <w:szCs w:val="32"/>
          <w:lang w:bidi="ar-SA"/>
        </w:rPr>
      </w:pPr>
      <w:r w:rsidRPr="3661142A" w:rsidR="22260EB3">
        <w:rPr>
          <w:rFonts w:ascii="Arial" w:hAnsi="Arial" w:eastAsia="Arial" w:cs="Arial"/>
          <w:noProof w:val="0"/>
          <w:color w:val="000000" w:themeColor="text1" w:themeTint="FF" w:themeShade="FF"/>
          <w:sz w:val="32"/>
          <w:szCs w:val="32"/>
          <w:rtl w:val="1"/>
          <w:lang w:bidi="ar-SA"/>
        </w:rPr>
        <w:t xml:space="preserve">أتقدم بخالص الشكر والتقدير إلى </w:t>
      </w:r>
      <w:r w:rsidRPr="3661142A" w:rsidR="22260EB3">
        <w:rPr>
          <w:rFonts w:ascii="Arial" w:hAnsi="Arial" w:eastAsia="Arial" w:cs="Arial"/>
          <w:b w:val="1"/>
          <w:bCs w:val="1"/>
          <w:noProof w:val="0"/>
          <w:color w:val="000000" w:themeColor="text1" w:themeTint="FF" w:themeShade="FF"/>
          <w:sz w:val="32"/>
          <w:szCs w:val="32"/>
          <w:rtl w:val="1"/>
          <w:lang w:bidi="ar-SA"/>
        </w:rPr>
        <w:t>جامعة ميد أوشن</w:t>
      </w:r>
      <w:r w:rsidRPr="3661142A" w:rsidR="22260EB3">
        <w:rPr>
          <w:rFonts w:ascii="Arial" w:hAnsi="Arial" w:eastAsia="Arial" w:cs="Arial"/>
          <w:noProof w:val="0"/>
          <w:color w:val="000000" w:themeColor="text1" w:themeTint="FF" w:themeShade="FF"/>
          <w:sz w:val="32"/>
          <w:szCs w:val="32"/>
          <w:rtl w:val="1"/>
          <w:lang w:bidi="ar-SA"/>
        </w:rPr>
        <w:t xml:space="preserve"> على</w:t>
      </w:r>
    </w:p>
    <w:p w:rsidR="22260EB3" w:rsidP="3661142A" w:rsidRDefault="22260EB3" w14:paraId="366A05CA" w14:textId="2D6E68AE">
      <w:pPr>
        <w:spacing w:before="240" w:beforeAutospacing="off" w:after="240" w:afterAutospacing="off"/>
        <w:jc w:val="left"/>
        <w:rPr>
          <w:rFonts w:ascii="Arial" w:hAnsi="Arial" w:eastAsia="Arial" w:cs="Arial"/>
          <w:noProof w:val="0"/>
          <w:color w:val="000000" w:themeColor="text1" w:themeTint="FF" w:themeShade="FF"/>
          <w:sz w:val="32"/>
          <w:szCs w:val="32"/>
          <w:lang w:bidi="ar-SA"/>
        </w:rPr>
      </w:pPr>
      <w:r w:rsidRPr="3661142A" w:rsidR="22260EB3">
        <w:rPr>
          <w:rFonts w:ascii="Arial" w:hAnsi="Arial" w:eastAsia="Arial" w:cs="Arial"/>
          <w:noProof w:val="0"/>
          <w:color w:val="000000" w:themeColor="text1" w:themeTint="FF" w:themeShade="FF"/>
          <w:sz w:val="32"/>
          <w:szCs w:val="32"/>
          <w:rtl w:val="1"/>
          <w:lang w:bidi="ar-SA"/>
        </w:rPr>
        <w:t>ما وفرته من بيئة تعليمية متميزة أسهمت في إثراء معارفي العلمية والعملية، كما أتوجه بالشكر إلى أعضاء هيئة التدريس الكرام على جهودهم العلمية وتوجيهاتهم القيمة طوال فترة الدراسة</w:t>
      </w:r>
      <w:r w:rsidRPr="3661142A" w:rsidR="22260EB3">
        <w:rPr>
          <w:rFonts w:ascii="Arial" w:hAnsi="Arial" w:eastAsia="Arial" w:cs="Arial"/>
          <w:noProof w:val="0"/>
          <w:color w:val="000000" w:themeColor="text1" w:themeTint="FF" w:themeShade="FF"/>
          <w:sz w:val="32"/>
          <w:szCs w:val="32"/>
          <w:lang w:bidi="ar-SA"/>
        </w:rPr>
        <w:t>.</w:t>
      </w:r>
    </w:p>
    <w:p w:rsidR="22260EB3" w:rsidP="3661142A" w:rsidRDefault="22260EB3" w14:paraId="1C3CC1D4" w14:textId="5376C63B">
      <w:pPr>
        <w:spacing w:before="240" w:beforeAutospacing="off" w:after="240" w:afterAutospacing="off"/>
        <w:jc w:val="left"/>
        <w:rPr>
          <w:rFonts w:ascii="Arial" w:hAnsi="Arial" w:eastAsia="Arial" w:cs="Arial"/>
          <w:noProof w:val="0"/>
          <w:color w:val="000000" w:themeColor="text1" w:themeTint="FF" w:themeShade="FF"/>
          <w:sz w:val="32"/>
          <w:szCs w:val="32"/>
          <w:lang w:bidi="ar-SA"/>
        </w:rPr>
      </w:pPr>
      <w:r w:rsidRPr="3661142A" w:rsidR="22260EB3">
        <w:rPr>
          <w:rFonts w:ascii="Arial" w:hAnsi="Arial" w:eastAsia="Arial" w:cs="Arial"/>
          <w:noProof w:val="0"/>
          <w:color w:val="000000" w:themeColor="text1" w:themeTint="FF" w:themeShade="FF"/>
          <w:sz w:val="32"/>
          <w:szCs w:val="32"/>
          <w:rtl w:val="1"/>
          <w:lang w:bidi="ar-SA"/>
        </w:rPr>
        <w:t xml:space="preserve">وأخص بالشكر </w:t>
      </w:r>
      <w:r w:rsidRPr="3661142A" w:rsidR="22260EB3">
        <w:rPr>
          <w:rFonts w:ascii="Arial" w:hAnsi="Arial" w:eastAsia="Arial" w:cs="Arial"/>
          <w:b w:val="1"/>
          <w:bCs w:val="1"/>
          <w:noProof w:val="0"/>
          <w:color w:val="000000" w:themeColor="text1" w:themeTint="FF" w:themeShade="FF"/>
          <w:sz w:val="32"/>
          <w:szCs w:val="32"/>
          <w:rtl w:val="1"/>
          <w:lang w:bidi="ar-SA"/>
        </w:rPr>
        <w:t xml:space="preserve">أخي العزيز المهندس أيمن ملي </w:t>
      </w:r>
      <w:r w:rsidRPr="3661142A" w:rsidR="22260EB3">
        <w:rPr>
          <w:rFonts w:ascii="Arial" w:hAnsi="Arial" w:eastAsia="Arial" w:cs="Arial"/>
          <w:noProof w:val="0"/>
          <w:color w:val="000000" w:themeColor="text1" w:themeTint="FF" w:themeShade="FF"/>
          <w:sz w:val="32"/>
          <w:szCs w:val="32"/>
          <w:rtl w:val="1"/>
          <w:lang w:bidi="ar-SA"/>
        </w:rPr>
        <w:t>، الذي كان له بعد الله سبحانه وتعالى دور كبير في تشجيعي وتحفيزي على مواصلة الدراسة وإكمال مرحلة الماجستير، فكان  داعماً ومسانداً لي في مختلف مراحل هذه الرحلة الأكاديمية</w:t>
      </w:r>
      <w:r w:rsidRPr="3661142A" w:rsidR="22260EB3">
        <w:rPr>
          <w:rFonts w:ascii="Arial" w:hAnsi="Arial" w:eastAsia="Arial" w:cs="Arial"/>
          <w:noProof w:val="0"/>
          <w:color w:val="000000" w:themeColor="text1" w:themeTint="FF" w:themeShade="FF"/>
          <w:sz w:val="32"/>
          <w:szCs w:val="32"/>
          <w:lang w:bidi="ar-SA"/>
        </w:rPr>
        <w:t>.</w:t>
      </w:r>
    </w:p>
    <w:p w:rsidR="22260EB3" w:rsidP="3661142A" w:rsidRDefault="22260EB3" w14:paraId="469BF7D8" w14:textId="4BD89B93">
      <w:pPr>
        <w:spacing w:before="240" w:beforeAutospacing="off" w:after="240" w:afterAutospacing="off"/>
        <w:jc w:val="left"/>
        <w:rPr>
          <w:rFonts w:ascii="Arial" w:hAnsi="Arial" w:eastAsia="Arial" w:cs="Arial"/>
          <w:noProof w:val="0"/>
          <w:color w:val="000000" w:themeColor="text1" w:themeTint="FF" w:themeShade="FF"/>
          <w:sz w:val="32"/>
          <w:szCs w:val="32"/>
          <w:lang w:bidi="ar-SA"/>
        </w:rPr>
      </w:pPr>
      <w:r w:rsidRPr="3661142A" w:rsidR="22260EB3">
        <w:rPr>
          <w:rFonts w:ascii="Arial" w:hAnsi="Arial" w:eastAsia="Arial" w:cs="Arial"/>
          <w:noProof w:val="0"/>
          <w:color w:val="000000" w:themeColor="text1" w:themeTint="FF" w:themeShade="FF"/>
          <w:sz w:val="32"/>
          <w:szCs w:val="32"/>
          <w:rtl w:val="1"/>
          <w:lang w:bidi="ar-SA"/>
        </w:rPr>
        <w:t xml:space="preserve">كما أتقدم </w:t>
      </w:r>
      <w:r w:rsidRPr="3661142A" w:rsidR="22260EB3">
        <w:rPr>
          <w:rFonts w:ascii="Arial" w:hAnsi="Arial" w:eastAsia="Arial" w:cs="Arial"/>
          <w:b w:val="1"/>
          <w:bCs w:val="1"/>
          <w:noProof w:val="0"/>
          <w:color w:val="000000" w:themeColor="text1" w:themeTint="FF" w:themeShade="FF"/>
          <w:sz w:val="32"/>
          <w:szCs w:val="32"/>
          <w:rtl w:val="1"/>
          <w:lang w:bidi="ar-SA"/>
        </w:rPr>
        <w:t>بجزيل الشكر والامتنان إلى أسرتي الكريمة</w:t>
      </w:r>
      <w:r w:rsidRPr="3661142A" w:rsidR="22260EB3">
        <w:rPr>
          <w:rFonts w:ascii="Arial" w:hAnsi="Arial" w:eastAsia="Arial" w:cs="Arial"/>
          <w:noProof w:val="0"/>
          <w:color w:val="000000" w:themeColor="text1" w:themeTint="FF" w:themeShade="FF"/>
          <w:sz w:val="32"/>
          <w:szCs w:val="32"/>
          <w:rtl w:val="1"/>
          <w:lang w:bidi="ar-SA"/>
        </w:rPr>
        <w:t xml:space="preserve"> على دعمهم المستمر وصبرهم ومساندتهم لي، وتوفيرهم الأجواء المناسبة التي ساعدتني على إنجاز هذا العمل</w:t>
      </w:r>
      <w:r w:rsidRPr="3661142A" w:rsidR="22260EB3">
        <w:rPr>
          <w:rFonts w:ascii="Arial" w:hAnsi="Arial" w:eastAsia="Arial" w:cs="Arial"/>
          <w:noProof w:val="0"/>
          <w:color w:val="000000" w:themeColor="text1" w:themeTint="FF" w:themeShade="FF"/>
          <w:sz w:val="32"/>
          <w:szCs w:val="32"/>
          <w:lang w:bidi="ar-SA"/>
        </w:rPr>
        <w:t>.</w:t>
      </w:r>
    </w:p>
    <w:p w:rsidR="22260EB3" w:rsidP="3661142A" w:rsidRDefault="22260EB3" w14:paraId="4ABED0A9" w14:textId="324C5ABD">
      <w:pPr>
        <w:spacing w:before="240" w:beforeAutospacing="off" w:after="240" w:afterAutospacing="off"/>
        <w:jc w:val="left"/>
        <w:rPr>
          <w:rFonts w:ascii="Arial" w:hAnsi="Arial" w:eastAsia="Arial" w:cs="Arial"/>
          <w:noProof w:val="0"/>
          <w:color w:val="000000" w:themeColor="text1" w:themeTint="FF" w:themeShade="FF"/>
          <w:sz w:val="32"/>
          <w:szCs w:val="32"/>
          <w:lang w:bidi="ar-SA"/>
        </w:rPr>
      </w:pPr>
      <w:r w:rsidRPr="3661142A" w:rsidR="22260EB3">
        <w:rPr>
          <w:rFonts w:ascii="Arial" w:hAnsi="Arial" w:eastAsia="Arial" w:cs="Arial"/>
          <w:noProof w:val="0"/>
          <w:color w:val="000000" w:themeColor="text1" w:themeTint="FF" w:themeShade="FF"/>
          <w:sz w:val="32"/>
          <w:szCs w:val="32"/>
          <w:rtl w:val="1"/>
          <w:lang w:bidi="ar-SA"/>
        </w:rPr>
        <w:t>ولا يفوتني أن أشكر كل من قدم لي النصح أو المساعدة أو الدعم المعنوي خلال فترة إعداد هذه الرسالة، سائلاً الله تعالى أن يجزي الجميع خير الجزاء</w:t>
      </w:r>
      <w:r w:rsidRPr="3661142A" w:rsidR="22260EB3">
        <w:rPr>
          <w:rFonts w:ascii="Arial" w:hAnsi="Arial" w:eastAsia="Arial" w:cs="Arial"/>
          <w:noProof w:val="0"/>
          <w:color w:val="000000" w:themeColor="text1" w:themeTint="FF" w:themeShade="FF"/>
          <w:sz w:val="32"/>
          <w:szCs w:val="32"/>
          <w:lang w:bidi="ar-SA"/>
        </w:rPr>
        <w:t>.</w:t>
      </w:r>
    </w:p>
    <w:p w:rsidR="22260EB3" w:rsidP="3661142A" w:rsidRDefault="22260EB3" w14:paraId="0A95F57A" w14:textId="13B86D53">
      <w:pPr>
        <w:spacing w:before="240" w:beforeAutospacing="off" w:after="240" w:afterAutospacing="off"/>
        <w:jc w:val="left"/>
      </w:pPr>
      <w:r w:rsidRPr="3661142A" w:rsidR="22260EB3">
        <w:rPr>
          <w:rFonts w:ascii="Arial" w:hAnsi="Arial" w:eastAsia="Arial" w:cs="Arial"/>
          <w:noProof w:val="0"/>
          <w:color w:val="000000" w:themeColor="text1" w:themeTint="FF" w:themeShade="FF"/>
          <w:sz w:val="32"/>
          <w:szCs w:val="32"/>
          <w:rtl w:val="1"/>
          <w:lang w:bidi="ar-SA"/>
        </w:rPr>
        <w:t>والله ولي التوفيق</w:t>
      </w:r>
      <w:r w:rsidRPr="3661142A" w:rsidR="22260EB3">
        <w:rPr>
          <w:rFonts w:ascii="Arial" w:hAnsi="Arial" w:eastAsia="Arial" w:cs="Arial"/>
          <w:noProof w:val="0"/>
          <w:color w:val="000000" w:themeColor="text1" w:themeTint="FF" w:themeShade="FF"/>
          <w:sz w:val="32"/>
          <w:szCs w:val="32"/>
          <w:lang w:bidi="ar-SA"/>
        </w:rPr>
        <w:t>.</w:t>
      </w:r>
    </w:p>
    <w:p w:rsidR="3661142A" w:rsidP="3661142A" w:rsidRDefault="3661142A" w14:paraId="19B3645D" w14:textId="248CF2E7">
      <w:pPr>
        <w:spacing w:before="240" w:beforeAutospacing="off" w:after="240" w:afterAutospacing="off"/>
        <w:jc w:val="left"/>
        <w:rPr>
          <w:rFonts w:ascii="Arial" w:hAnsi="Arial" w:eastAsia="Arial" w:cs="Arial"/>
          <w:noProof w:val="0"/>
          <w:color w:val="000000" w:themeColor="text1" w:themeTint="FF" w:themeShade="FF"/>
          <w:sz w:val="32"/>
          <w:szCs w:val="32"/>
          <w:lang w:bidi="ar-SA"/>
        </w:rPr>
      </w:pPr>
    </w:p>
    <w:p w:rsidR="3661142A" w:rsidP="3661142A" w:rsidRDefault="3661142A" w14:paraId="14E0A86B" w14:textId="14BEF4BA">
      <w:pPr>
        <w:spacing w:before="380" w:beforeAutospacing="off" w:after="380" w:afterAutospacing="off"/>
        <w:jc w:val="center"/>
        <w:rPr>
          <w:rFonts w:ascii="Arial" w:hAnsi="Arial" w:eastAsia="Arial" w:cs="Arial"/>
          <w:noProof w:val="0"/>
          <w:color w:val="000000" w:themeColor="text1" w:themeTint="FF" w:themeShade="FF"/>
          <w:sz w:val="32"/>
          <w:szCs w:val="32"/>
          <w:lang w:bidi="ar-SA"/>
        </w:rPr>
      </w:pPr>
    </w:p>
    <w:p w:rsidR="3661142A" w:rsidP="3661142A" w:rsidRDefault="3661142A" w14:paraId="458F3186" w14:textId="63B79EDF">
      <w:pPr>
        <w:pStyle w:val="Normal"/>
      </w:pPr>
    </w:p>
    <w:p w:rsidR="3661142A" w:rsidP="3661142A" w:rsidRDefault="3661142A" w14:paraId="44A3672B" w14:textId="1EF9D216">
      <w:pPr>
        <w:pStyle w:val="Normal"/>
      </w:pPr>
    </w:p>
    <w:p w:rsidR="3661142A" w:rsidP="3661142A" w:rsidRDefault="3661142A" w14:paraId="580542AE" w14:textId="3B1DAA03">
      <w:pPr>
        <w:pStyle w:val="Normal"/>
      </w:pPr>
    </w:p>
    <w:p w:rsidR="5E5353A8" w:rsidP="3661142A" w:rsidRDefault="5E5353A8" w14:paraId="34CD9CBA" w14:textId="3E1AA85B">
      <w:pPr>
        <w:pStyle w:val="Normal"/>
      </w:pPr>
      <w:r w:rsidR="5E5353A8">
        <w:rPr/>
        <w:t xml:space="preserve">                                                          </w:t>
      </w:r>
      <w:r w:rsidRPr="3661142A" w:rsidR="5E5353A8">
        <w:rPr>
          <w:sz w:val="36"/>
          <w:szCs w:val="36"/>
        </w:rPr>
        <w:t xml:space="preserve"> </w:t>
      </w:r>
      <w:r w:rsidRPr="3661142A" w:rsidR="5E5353A8">
        <w:rPr>
          <w:sz w:val="36"/>
          <w:szCs w:val="36"/>
          <w:rtl w:val="1"/>
        </w:rPr>
        <w:t>د</w:t>
      </w:r>
    </w:p>
    <w:p w:rsidR="3A728808" w:rsidP="3661142A" w:rsidRDefault="3A728808" w14:paraId="727D5791" w14:textId="51EC39FF">
      <w:pPr>
        <w:pStyle w:val="Normal"/>
        <w:rPr>
          <w:b w:val="1"/>
          <w:bCs w:val="1"/>
          <w:sz w:val="20"/>
          <w:szCs w:val="20"/>
        </w:rPr>
      </w:pPr>
      <w:r w:rsidRPr="3661142A" w:rsidR="3A728808">
        <w:rPr>
          <w:b w:val="1"/>
          <w:bCs w:val="1"/>
          <w:sz w:val="40"/>
          <w:szCs w:val="40"/>
          <w:rtl w:val="1"/>
        </w:rPr>
        <w:t>فهرس المحتويات</w:t>
      </w:r>
    </w:p>
    <w:p w:rsidR="3A728808" w:rsidP="3661142A" w:rsidRDefault="3A728808" w14:paraId="0A58DEBB" w14:textId="2BA3BDDF">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A728808">
        <w:rPr>
          <w:rFonts w:ascii="Arial" w:hAnsi="Arial" w:eastAsia="Arial" w:cs="Arial"/>
          <w:noProof w:val="0"/>
          <w:color w:val="000000" w:themeColor="text1" w:themeTint="FF" w:themeShade="FF"/>
          <w:sz w:val="20"/>
          <w:szCs w:val="20"/>
          <w:rtl w:val="1"/>
          <w:lang w:bidi="ar-SA"/>
        </w:rPr>
        <w:t>حقوق الطباعة ............................................. أ</w:t>
      </w:r>
    </w:p>
    <w:p w:rsidR="3A728808" w:rsidP="3661142A" w:rsidRDefault="3A728808" w14:paraId="15DEDB0B" w14:textId="3641B298">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A728808">
        <w:rPr>
          <w:rFonts w:ascii="Arial" w:hAnsi="Arial" w:eastAsia="Arial" w:cs="Arial"/>
          <w:noProof w:val="0"/>
          <w:color w:val="000000" w:themeColor="text1" w:themeTint="FF" w:themeShade="FF"/>
          <w:sz w:val="20"/>
          <w:szCs w:val="20"/>
          <w:rtl w:val="1"/>
          <w:lang w:bidi="ar-SA"/>
        </w:rPr>
        <w:t>المستخلص ................................................. ب</w:t>
      </w:r>
    </w:p>
    <w:p w:rsidR="3A728808" w:rsidP="3661142A" w:rsidRDefault="3A728808" w14:paraId="2756E10E" w14:textId="1EB1C7C1">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A728808">
        <w:rPr>
          <w:rFonts w:ascii="Arial" w:hAnsi="Arial" w:eastAsia="Arial" w:cs="Arial"/>
          <w:noProof w:val="0"/>
          <w:color w:val="000000" w:themeColor="text1" w:themeTint="FF" w:themeShade="FF"/>
          <w:sz w:val="20"/>
          <w:szCs w:val="20"/>
          <w:rtl w:val="1"/>
          <w:lang w:bidi="ar-SA"/>
        </w:rPr>
        <w:t>الإهداء .................................................. ج</w:t>
      </w:r>
    </w:p>
    <w:p w:rsidR="3A728808" w:rsidP="3661142A" w:rsidRDefault="3A728808" w14:paraId="625DA997" w14:textId="10259A2D">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A728808">
        <w:rPr>
          <w:rFonts w:ascii="Arial" w:hAnsi="Arial" w:eastAsia="Arial" w:cs="Arial"/>
          <w:noProof w:val="0"/>
          <w:color w:val="000000" w:themeColor="text1" w:themeTint="FF" w:themeShade="FF"/>
          <w:sz w:val="20"/>
          <w:szCs w:val="20"/>
          <w:rtl w:val="1"/>
          <w:lang w:bidi="ar-SA"/>
        </w:rPr>
        <w:t>الشكر والتقدير ........................................... د</w:t>
      </w:r>
    </w:p>
    <w:p w:rsidR="3A728808" w:rsidP="3661142A" w:rsidRDefault="3A728808" w14:paraId="01EAB680" w14:textId="670205BC">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A728808">
        <w:rPr>
          <w:rFonts w:ascii="Arial" w:hAnsi="Arial" w:eastAsia="Arial" w:cs="Arial"/>
          <w:noProof w:val="0"/>
          <w:color w:val="000000" w:themeColor="text1" w:themeTint="FF" w:themeShade="FF"/>
          <w:sz w:val="20"/>
          <w:szCs w:val="20"/>
          <w:lang w:bidi="ar-SA"/>
        </w:rPr>
        <w:t xml:space="preserve">Abstract ................................................. </w:t>
      </w:r>
      <w:r w:rsidRPr="3661142A" w:rsidR="3A728808">
        <w:rPr>
          <w:rFonts w:ascii="Arial" w:hAnsi="Arial" w:eastAsia="Arial" w:cs="Arial"/>
          <w:noProof w:val="0"/>
          <w:color w:val="000000" w:themeColor="text1" w:themeTint="FF" w:themeShade="FF"/>
          <w:sz w:val="20"/>
          <w:szCs w:val="20"/>
          <w:rtl w:val="1"/>
          <w:lang w:bidi="ar-SA"/>
        </w:rPr>
        <w:t>هـ</w:t>
      </w:r>
    </w:p>
    <w:p w:rsidR="3A728808" w:rsidP="3661142A" w:rsidRDefault="3A728808" w14:paraId="72849729" w14:textId="4499BF7B">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A728808">
        <w:rPr>
          <w:rFonts w:ascii="Arial" w:hAnsi="Arial" w:eastAsia="Arial" w:cs="Arial"/>
          <w:noProof w:val="0"/>
          <w:color w:val="000000" w:themeColor="text1" w:themeTint="FF" w:themeShade="FF"/>
          <w:sz w:val="20"/>
          <w:szCs w:val="20"/>
          <w:rtl w:val="1"/>
          <w:lang w:bidi="ar-SA"/>
        </w:rPr>
        <w:t>فهرس المحتويات ........................................... و</w:t>
      </w:r>
    </w:p>
    <w:p w:rsidR="3A728808" w:rsidP="3661142A" w:rsidRDefault="3A728808" w14:paraId="72BF33D8" w14:textId="4F00E7E2">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A728808">
        <w:rPr>
          <w:rFonts w:ascii="Arial" w:hAnsi="Arial" w:eastAsia="Arial" w:cs="Arial"/>
          <w:noProof w:val="0"/>
          <w:color w:val="000000" w:themeColor="text1" w:themeTint="FF" w:themeShade="FF"/>
          <w:sz w:val="20"/>
          <w:szCs w:val="20"/>
          <w:rtl w:val="1"/>
          <w:lang w:bidi="ar-SA"/>
        </w:rPr>
        <w:t>قائمة الجداول ............................................ ز</w:t>
      </w:r>
    </w:p>
    <w:p w:rsidR="3A728808" w:rsidP="3661142A" w:rsidRDefault="3A728808" w14:paraId="15157746" w14:textId="6AFB44B8">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A728808">
        <w:rPr>
          <w:rFonts w:ascii="Arial" w:hAnsi="Arial" w:eastAsia="Arial" w:cs="Arial"/>
          <w:noProof w:val="0"/>
          <w:color w:val="000000" w:themeColor="text1" w:themeTint="FF" w:themeShade="FF"/>
          <w:sz w:val="20"/>
          <w:szCs w:val="20"/>
          <w:rtl w:val="1"/>
          <w:lang w:bidi="ar-SA"/>
        </w:rPr>
        <w:t>قائمة الأشكال ............................................ ح</w:t>
      </w:r>
    </w:p>
    <w:p w:rsidR="3A728808" w:rsidP="3661142A" w:rsidRDefault="3A728808" w14:paraId="7634A6A9" w14:textId="106E0D17">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A728808">
        <w:rPr>
          <w:rFonts w:ascii="Arial" w:hAnsi="Arial" w:eastAsia="Arial" w:cs="Arial"/>
          <w:noProof w:val="0"/>
          <w:color w:val="000000" w:themeColor="text1" w:themeTint="FF" w:themeShade="FF"/>
          <w:sz w:val="20"/>
          <w:szCs w:val="20"/>
          <w:rtl w:val="1"/>
          <w:lang w:bidi="ar-SA"/>
        </w:rPr>
        <w:t>قائمة الملاحق ............................................ ط</w:t>
      </w:r>
    </w:p>
    <w:p w:rsidR="3A728808" w:rsidP="3661142A" w:rsidRDefault="3A728808" w14:paraId="30CA2091" w14:textId="39B93779">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A728808">
        <w:rPr>
          <w:rFonts w:ascii="Arial" w:hAnsi="Arial" w:eastAsia="Arial" w:cs="Arial"/>
          <w:noProof w:val="0"/>
          <w:color w:val="000000" w:themeColor="text1" w:themeTint="FF" w:themeShade="FF"/>
          <w:sz w:val="20"/>
          <w:szCs w:val="20"/>
          <w:rtl w:val="1"/>
          <w:lang w:bidi="ar-SA"/>
        </w:rPr>
        <w:t>مصطلحات البحث ............................................ ي</w:t>
      </w:r>
    </w:p>
    <w:p w:rsidR="3A728808" w:rsidP="3661142A" w:rsidRDefault="3A728808" w14:paraId="7E003052" w14:textId="417E2D5D">
      <w:pPr>
        <w:bidi w:val="0"/>
        <w:spacing w:before="240" w:beforeAutospacing="off" w:after="240" w:afterAutospacing="off" w:line="390" w:lineRule="auto"/>
        <w:rPr>
          <w:rFonts w:ascii="Arial" w:hAnsi="Arial" w:eastAsia="Arial" w:cs="Arial"/>
          <w:b w:val="1"/>
          <w:bCs w:val="1"/>
          <w:noProof w:val="0"/>
          <w:color w:val="000000" w:themeColor="text1" w:themeTint="FF" w:themeShade="FF"/>
          <w:sz w:val="20"/>
          <w:szCs w:val="20"/>
          <w:lang w:bidi="ar-SA"/>
        </w:rPr>
      </w:pPr>
      <w:r w:rsidRPr="3661142A" w:rsidR="3A728808">
        <w:rPr>
          <w:rFonts w:ascii="Arial" w:hAnsi="Arial" w:eastAsia="Arial" w:cs="Arial"/>
          <w:b w:val="1"/>
          <w:bCs w:val="1"/>
          <w:noProof w:val="0"/>
          <w:color w:val="000000" w:themeColor="text1" w:themeTint="FF" w:themeShade="FF"/>
          <w:sz w:val="20"/>
          <w:szCs w:val="20"/>
          <w:rtl w:val="1"/>
          <w:lang w:bidi="ar-SA"/>
        </w:rPr>
        <w:t>لفصل الأول: المدخل العام للبحث ................. 1</w:t>
      </w:r>
    </w:p>
    <w:p w:rsidR="3A728808" w:rsidP="3661142A" w:rsidRDefault="3A728808" w14:paraId="49D24CAA" w14:textId="1E9F633B">
      <w:pPr>
        <w:bidi w:val="0"/>
        <w:spacing w:before="240" w:beforeAutospacing="off" w:after="240" w:afterAutospacing="off" w:line="390" w:lineRule="auto"/>
        <w:rPr>
          <w:rFonts w:ascii="Arial" w:hAnsi="Arial" w:eastAsia="Arial" w:cs="Arial"/>
          <w:noProof w:val="0"/>
          <w:color w:val="000000" w:themeColor="text1" w:themeTint="FF" w:themeShade="FF"/>
          <w:sz w:val="20"/>
          <w:szCs w:val="20"/>
          <w:lang w:bidi="ar-SA"/>
        </w:rPr>
      </w:pPr>
      <w:r w:rsidRPr="3661142A" w:rsidR="3A728808">
        <w:rPr>
          <w:rFonts w:ascii="Arial" w:hAnsi="Arial" w:eastAsia="Arial" w:cs="Arial"/>
          <w:b w:val="1"/>
          <w:bCs w:val="1"/>
          <w:noProof w:val="0"/>
          <w:color w:val="000000" w:themeColor="text1" w:themeTint="FF" w:themeShade="FF"/>
          <w:sz w:val="20"/>
          <w:szCs w:val="20"/>
          <w:rtl w:val="1"/>
          <w:lang w:bidi="ar-SA"/>
        </w:rPr>
        <w:t>ا</w:t>
      </w:r>
      <w:r w:rsidRPr="3661142A" w:rsidR="3A728808">
        <w:rPr>
          <w:rFonts w:ascii="Arial" w:hAnsi="Arial" w:eastAsia="Arial" w:cs="Arial"/>
          <w:noProof w:val="0"/>
          <w:color w:val="000000" w:themeColor="text1" w:themeTint="FF" w:themeShade="FF"/>
          <w:sz w:val="20"/>
          <w:szCs w:val="20"/>
          <w:rtl w:val="1"/>
          <w:lang w:bidi="ar-SA"/>
        </w:rPr>
        <w:t>لمقدمة ................................................. 2</w:t>
      </w:r>
    </w:p>
    <w:p w:rsidR="3A728808" w:rsidP="3661142A" w:rsidRDefault="3A728808" w14:paraId="6D8F2969" w14:textId="7DCC8492">
      <w:pPr>
        <w:bidi w:val="0"/>
        <w:spacing w:before="240" w:beforeAutospacing="off" w:after="240" w:afterAutospacing="off" w:line="390" w:lineRule="auto"/>
        <w:rPr>
          <w:rFonts w:ascii="Arial" w:hAnsi="Arial" w:eastAsia="Arial" w:cs="Arial"/>
          <w:noProof w:val="0"/>
          <w:color w:val="000000" w:themeColor="text1" w:themeTint="FF" w:themeShade="FF"/>
          <w:sz w:val="20"/>
          <w:szCs w:val="20"/>
          <w:lang w:bidi="ar-SA"/>
        </w:rPr>
      </w:pPr>
      <w:r w:rsidRPr="3661142A" w:rsidR="3A728808">
        <w:rPr>
          <w:rFonts w:ascii="Arial" w:hAnsi="Arial" w:eastAsia="Arial" w:cs="Arial"/>
          <w:noProof w:val="0"/>
          <w:color w:val="000000" w:themeColor="text1" w:themeTint="FF" w:themeShade="FF"/>
          <w:sz w:val="20"/>
          <w:szCs w:val="20"/>
          <w:rtl w:val="1"/>
          <w:lang w:bidi="ar-SA"/>
        </w:rPr>
        <w:t>مشكلة البحث ............................................. 3</w:t>
      </w:r>
    </w:p>
    <w:p w:rsidR="3A728808" w:rsidP="3661142A" w:rsidRDefault="3A728808" w14:paraId="251AB08D" w14:textId="421DE040">
      <w:pPr>
        <w:bidi w:val="0"/>
        <w:spacing w:before="240" w:beforeAutospacing="off" w:after="240" w:afterAutospacing="off" w:line="390" w:lineRule="auto"/>
        <w:rPr>
          <w:rFonts w:ascii="Arial" w:hAnsi="Arial" w:eastAsia="Arial" w:cs="Arial"/>
          <w:noProof w:val="0"/>
          <w:color w:val="000000" w:themeColor="text1" w:themeTint="FF" w:themeShade="FF"/>
          <w:sz w:val="20"/>
          <w:szCs w:val="20"/>
          <w:lang w:bidi="ar-SA"/>
        </w:rPr>
      </w:pPr>
      <w:r w:rsidRPr="3661142A" w:rsidR="3A728808">
        <w:rPr>
          <w:rFonts w:ascii="Arial" w:hAnsi="Arial" w:eastAsia="Arial" w:cs="Arial"/>
          <w:noProof w:val="0"/>
          <w:color w:val="000000" w:themeColor="text1" w:themeTint="FF" w:themeShade="FF"/>
          <w:sz w:val="20"/>
          <w:szCs w:val="20"/>
          <w:rtl w:val="1"/>
          <w:lang w:bidi="ar-SA"/>
        </w:rPr>
        <w:t>أسئلة البحث الفرعية ...................................... 4</w:t>
      </w:r>
    </w:p>
    <w:p w:rsidR="3A728808" w:rsidP="3661142A" w:rsidRDefault="3A728808" w14:paraId="0AFEC1E4" w14:textId="27F89CB2">
      <w:pPr>
        <w:bidi w:val="0"/>
        <w:spacing w:before="240" w:beforeAutospacing="off" w:after="240" w:afterAutospacing="off" w:line="390" w:lineRule="auto"/>
        <w:rPr>
          <w:rFonts w:ascii="Arial" w:hAnsi="Arial" w:eastAsia="Arial" w:cs="Arial"/>
          <w:noProof w:val="0"/>
          <w:color w:val="000000" w:themeColor="text1" w:themeTint="FF" w:themeShade="FF"/>
          <w:sz w:val="20"/>
          <w:szCs w:val="20"/>
          <w:lang w:bidi="ar-SA"/>
        </w:rPr>
      </w:pPr>
      <w:r w:rsidRPr="3661142A" w:rsidR="3A728808">
        <w:rPr>
          <w:rFonts w:ascii="Arial" w:hAnsi="Arial" w:eastAsia="Arial" w:cs="Arial"/>
          <w:noProof w:val="0"/>
          <w:color w:val="000000" w:themeColor="text1" w:themeTint="FF" w:themeShade="FF"/>
          <w:sz w:val="20"/>
          <w:szCs w:val="20"/>
          <w:rtl w:val="1"/>
          <w:lang w:bidi="ar-SA"/>
        </w:rPr>
        <w:t>أهمية البحث النظرية ...................................... 5</w:t>
      </w:r>
    </w:p>
    <w:p w:rsidR="3A728808" w:rsidP="3661142A" w:rsidRDefault="3A728808" w14:paraId="70FB9437" w14:textId="23627DFD">
      <w:pPr>
        <w:bidi w:val="0"/>
        <w:spacing w:before="240" w:beforeAutospacing="off" w:after="240" w:afterAutospacing="off" w:line="390" w:lineRule="auto"/>
        <w:rPr>
          <w:rFonts w:ascii="Arial" w:hAnsi="Arial" w:eastAsia="Arial" w:cs="Arial"/>
          <w:noProof w:val="0"/>
          <w:color w:val="000000" w:themeColor="text1" w:themeTint="FF" w:themeShade="FF"/>
          <w:sz w:val="20"/>
          <w:szCs w:val="20"/>
          <w:lang w:bidi="ar-SA"/>
        </w:rPr>
      </w:pPr>
      <w:r w:rsidRPr="3661142A" w:rsidR="3A728808">
        <w:rPr>
          <w:rFonts w:ascii="Arial" w:hAnsi="Arial" w:eastAsia="Arial" w:cs="Arial"/>
          <w:noProof w:val="0"/>
          <w:color w:val="000000" w:themeColor="text1" w:themeTint="FF" w:themeShade="FF"/>
          <w:sz w:val="20"/>
          <w:szCs w:val="20"/>
          <w:rtl w:val="1"/>
          <w:lang w:bidi="ar-SA"/>
        </w:rPr>
        <w:t>أهمية البحث التطبيقية .................................... 6</w:t>
      </w:r>
    </w:p>
    <w:p w:rsidR="3A728808" w:rsidP="3661142A" w:rsidRDefault="3A728808" w14:paraId="369B0439" w14:textId="6D0F2CD8">
      <w:pPr>
        <w:bidi w:val="0"/>
        <w:spacing w:before="240" w:beforeAutospacing="off" w:after="240" w:afterAutospacing="off" w:line="390" w:lineRule="auto"/>
        <w:rPr>
          <w:rFonts w:ascii="Arial" w:hAnsi="Arial" w:eastAsia="Arial" w:cs="Arial"/>
          <w:noProof w:val="0"/>
          <w:color w:val="000000" w:themeColor="text1" w:themeTint="FF" w:themeShade="FF"/>
          <w:sz w:val="20"/>
          <w:szCs w:val="20"/>
          <w:lang w:bidi="ar-SA"/>
        </w:rPr>
      </w:pPr>
      <w:r w:rsidRPr="3661142A" w:rsidR="3A728808">
        <w:rPr>
          <w:rFonts w:ascii="Arial" w:hAnsi="Arial" w:eastAsia="Arial" w:cs="Arial"/>
          <w:noProof w:val="0"/>
          <w:color w:val="000000" w:themeColor="text1" w:themeTint="FF" w:themeShade="FF"/>
          <w:sz w:val="20"/>
          <w:szCs w:val="20"/>
          <w:rtl w:val="1"/>
          <w:lang w:bidi="ar-SA"/>
        </w:rPr>
        <w:t>أهداف البحث ............................................. 7</w:t>
      </w:r>
    </w:p>
    <w:p w:rsidR="3A728808" w:rsidP="3661142A" w:rsidRDefault="3A728808" w14:paraId="0A78FDED" w14:textId="2818CBB9">
      <w:pPr>
        <w:bidi w:val="0"/>
        <w:spacing w:before="240" w:beforeAutospacing="off" w:after="240" w:afterAutospacing="off" w:line="390" w:lineRule="auto"/>
        <w:rPr>
          <w:rFonts w:ascii="Arial" w:hAnsi="Arial" w:eastAsia="Arial" w:cs="Arial"/>
          <w:noProof w:val="0"/>
          <w:color w:val="000000" w:themeColor="text1" w:themeTint="FF" w:themeShade="FF"/>
          <w:sz w:val="20"/>
          <w:szCs w:val="20"/>
          <w:lang w:bidi="ar-SA"/>
        </w:rPr>
      </w:pPr>
      <w:r w:rsidRPr="3661142A" w:rsidR="3A728808">
        <w:rPr>
          <w:rFonts w:ascii="Arial" w:hAnsi="Arial" w:eastAsia="Arial" w:cs="Arial"/>
          <w:noProof w:val="0"/>
          <w:color w:val="000000" w:themeColor="text1" w:themeTint="FF" w:themeShade="FF"/>
          <w:sz w:val="20"/>
          <w:szCs w:val="20"/>
          <w:rtl w:val="1"/>
          <w:lang w:bidi="ar-SA"/>
        </w:rPr>
        <w:t>فرضيات البحث ............................................ 8</w:t>
      </w:r>
    </w:p>
    <w:p w:rsidR="3A728808" w:rsidP="3661142A" w:rsidRDefault="3A728808" w14:paraId="395219EF" w14:textId="1BA7F984">
      <w:pPr>
        <w:bidi w:val="0"/>
        <w:spacing w:before="240" w:beforeAutospacing="off" w:after="240" w:afterAutospacing="off" w:line="390" w:lineRule="auto"/>
        <w:rPr>
          <w:rFonts w:ascii="Arial" w:hAnsi="Arial" w:eastAsia="Arial" w:cs="Arial"/>
          <w:noProof w:val="0"/>
          <w:color w:val="000000" w:themeColor="text1" w:themeTint="FF" w:themeShade="FF"/>
          <w:sz w:val="20"/>
          <w:szCs w:val="20"/>
          <w:lang w:bidi="ar-SA"/>
        </w:rPr>
      </w:pPr>
      <w:r w:rsidRPr="3661142A" w:rsidR="3A728808">
        <w:rPr>
          <w:rFonts w:ascii="Arial" w:hAnsi="Arial" w:eastAsia="Arial" w:cs="Arial"/>
          <w:noProof w:val="0"/>
          <w:color w:val="000000" w:themeColor="text1" w:themeTint="FF" w:themeShade="FF"/>
          <w:sz w:val="20"/>
          <w:szCs w:val="20"/>
          <w:rtl w:val="1"/>
          <w:lang w:bidi="ar-SA"/>
        </w:rPr>
        <w:t>نموذج البحث ............................................. 9</w:t>
      </w:r>
    </w:p>
    <w:p w:rsidR="3A728808" w:rsidP="3661142A" w:rsidRDefault="3A728808" w14:paraId="1B1EB6FD" w14:textId="30CEEF12">
      <w:pPr>
        <w:bidi w:val="0"/>
        <w:spacing w:before="240" w:beforeAutospacing="off" w:after="240" w:afterAutospacing="off" w:line="390" w:lineRule="auto"/>
        <w:rPr>
          <w:rFonts w:ascii="Arial" w:hAnsi="Arial" w:eastAsia="Arial" w:cs="Arial"/>
          <w:noProof w:val="0"/>
          <w:color w:val="000000" w:themeColor="text1" w:themeTint="FF" w:themeShade="FF"/>
          <w:sz w:val="20"/>
          <w:szCs w:val="20"/>
          <w:lang w:bidi="ar-SA"/>
        </w:rPr>
      </w:pPr>
      <w:r w:rsidRPr="3661142A" w:rsidR="3A728808">
        <w:rPr>
          <w:rFonts w:ascii="Arial" w:hAnsi="Arial" w:eastAsia="Arial" w:cs="Arial"/>
          <w:noProof w:val="0"/>
          <w:color w:val="000000" w:themeColor="text1" w:themeTint="FF" w:themeShade="FF"/>
          <w:sz w:val="20"/>
          <w:szCs w:val="20"/>
          <w:rtl w:val="1"/>
          <w:lang w:bidi="ar-SA"/>
        </w:rPr>
        <w:t>شرح نموذج البحث .......................................... 10</w:t>
      </w:r>
    </w:p>
    <w:p w:rsidR="3A728808" w:rsidP="3661142A" w:rsidRDefault="3A728808" w14:paraId="1244AF2D" w14:textId="7872AE41">
      <w:pPr>
        <w:bidi w:val="0"/>
        <w:spacing w:before="240" w:beforeAutospacing="off" w:after="240" w:afterAutospacing="off" w:line="390" w:lineRule="auto"/>
        <w:rPr>
          <w:rFonts w:ascii="Arial" w:hAnsi="Arial" w:eastAsia="Arial" w:cs="Arial"/>
          <w:noProof w:val="0"/>
          <w:color w:val="000000" w:themeColor="text1" w:themeTint="FF" w:themeShade="FF"/>
          <w:sz w:val="20"/>
          <w:szCs w:val="20"/>
          <w:lang w:bidi="ar-SA"/>
        </w:rPr>
      </w:pPr>
      <w:r w:rsidRPr="3661142A" w:rsidR="3A728808">
        <w:rPr>
          <w:rFonts w:ascii="Arial" w:hAnsi="Arial" w:eastAsia="Arial" w:cs="Arial"/>
          <w:noProof w:val="0"/>
          <w:color w:val="000000" w:themeColor="text1" w:themeTint="FF" w:themeShade="FF"/>
          <w:sz w:val="20"/>
          <w:szCs w:val="20"/>
          <w:rtl w:val="1"/>
          <w:lang w:bidi="ar-SA"/>
        </w:rPr>
        <w:t>حدود البحث .............................................. 11</w:t>
      </w:r>
    </w:p>
    <w:p w:rsidR="3A728808" w:rsidP="3661142A" w:rsidRDefault="3A728808" w14:paraId="69B44B91" w14:textId="0B0869CF">
      <w:pPr>
        <w:bidi w:val="0"/>
        <w:spacing w:before="240" w:beforeAutospacing="off" w:after="240" w:afterAutospacing="off" w:line="390" w:lineRule="auto"/>
        <w:rPr>
          <w:rFonts w:ascii="Arial" w:hAnsi="Arial" w:eastAsia="Arial" w:cs="Arial"/>
          <w:noProof w:val="0"/>
          <w:color w:val="000000" w:themeColor="text1" w:themeTint="FF" w:themeShade="FF"/>
          <w:sz w:val="20"/>
          <w:szCs w:val="20"/>
          <w:lang w:bidi="ar-SA"/>
        </w:rPr>
      </w:pPr>
      <w:r w:rsidRPr="3661142A" w:rsidR="3A728808">
        <w:rPr>
          <w:rFonts w:ascii="Arial" w:hAnsi="Arial" w:eastAsia="Arial" w:cs="Arial"/>
          <w:noProof w:val="0"/>
          <w:color w:val="000000" w:themeColor="text1" w:themeTint="FF" w:themeShade="FF"/>
          <w:sz w:val="20"/>
          <w:szCs w:val="20"/>
          <w:rtl w:val="1"/>
          <w:lang w:bidi="ar-SA"/>
        </w:rPr>
        <w:t>المجال الموضوعي .......................................... 12</w:t>
      </w:r>
    </w:p>
    <w:p w:rsidR="3A728808" w:rsidP="3661142A" w:rsidRDefault="3A728808" w14:paraId="5DDA7E73" w14:textId="6D4E1ADD">
      <w:pPr>
        <w:bidi w:val="0"/>
        <w:spacing w:before="240" w:beforeAutospacing="off" w:after="240" w:afterAutospacing="off" w:line="390" w:lineRule="auto"/>
        <w:rPr>
          <w:rFonts w:ascii="Arial" w:hAnsi="Arial" w:eastAsia="Arial" w:cs="Arial"/>
          <w:noProof w:val="0"/>
          <w:color w:val="000000" w:themeColor="text1" w:themeTint="FF" w:themeShade="FF"/>
          <w:sz w:val="20"/>
          <w:szCs w:val="20"/>
          <w:lang w:bidi="ar-SA"/>
        </w:rPr>
      </w:pPr>
      <w:r w:rsidRPr="3661142A" w:rsidR="3A728808">
        <w:rPr>
          <w:rFonts w:ascii="Arial" w:hAnsi="Arial" w:eastAsia="Arial" w:cs="Arial"/>
          <w:noProof w:val="0"/>
          <w:color w:val="000000" w:themeColor="text1" w:themeTint="FF" w:themeShade="FF"/>
          <w:sz w:val="20"/>
          <w:szCs w:val="20"/>
          <w:rtl w:val="1"/>
          <w:lang w:bidi="ar-SA"/>
        </w:rPr>
        <w:t>خاتمة الفصل ............................................. 13</w:t>
      </w:r>
    </w:p>
    <w:p w:rsidR="3F6F6084" w:rsidP="3661142A" w:rsidRDefault="3F6F6084" w14:paraId="1815BEAA" w14:textId="322E3C95">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F6F6084">
        <w:rPr>
          <w:rFonts w:ascii="Arial" w:hAnsi="Arial" w:eastAsia="Arial" w:cs="Arial"/>
          <w:noProof w:val="0"/>
          <w:color w:val="000000" w:themeColor="text1" w:themeTint="FF" w:themeShade="FF"/>
          <w:sz w:val="20"/>
          <w:szCs w:val="20"/>
          <w:rtl w:val="1"/>
          <w:lang w:bidi="ar-SA"/>
        </w:rPr>
        <w:t>ا</w:t>
      </w:r>
      <w:r w:rsidRPr="3661142A" w:rsidR="3F6F6084">
        <w:rPr>
          <w:rFonts w:ascii="Arial" w:hAnsi="Arial" w:eastAsia="Arial" w:cs="Arial"/>
          <w:b w:val="1"/>
          <w:bCs w:val="1"/>
          <w:noProof w:val="0"/>
          <w:color w:val="000000" w:themeColor="text1" w:themeTint="FF" w:themeShade="FF"/>
          <w:sz w:val="20"/>
          <w:szCs w:val="20"/>
          <w:rtl w:val="1"/>
          <w:lang w:bidi="ar-SA"/>
        </w:rPr>
        <w:t xml:space="preserve">لفصل الثاني: الإطار النظري والدراسات السابقة ........ </w:t>
      </w:r>
      <w:r w:rsidRPr="3661142A" w:rsidR="3F6F6084">
        <w:rPr>
          <w:rFonts w:ascii="Arial" w:hAnsi="Arial" w:eastAsia="Arial" w:cs="Arial"/>
          <w:noProof w:val="0"/>
          <w:color w:val="000000" w:themeColor="text1" w:themeTint="FF" w:themeShade="FF"/>
          <w:sz w:val="20"/>
          <w:szCs w:val="20"/>
          <w:rtl w:val="1"/>
          <w:lang w:bidi="ar-SA"/>
        </w:rPr>
        <w:t>1</w:t>
      </w:r>
      <w:r w:rsidRPr="3661142A" w:rsidR="2A93B36C">
        <w:rPr>
          <w:rFonts w:ascii="Arial" w:hAnsi="Arial" w:eastAsia="Arial" w:cs="Arial"/>
          <w:noProof w:val="0"/>
          <w:color w:val="000000" w:themeColor="text1" w:themeTint="FF" w:themeShade="FF"/>
          <w:sz w:val="20"/>
          <w:szCs w:val="20"/>
          <w:rtl w:val="1"/>
          <w:lang w:bidi="ar-SA"/>
        </w:rPr>
        <w:t>4</w:t>
      </w:r>
    </w:p>
    <w:p w:rsidR="3F6F6084" w:rsidP="3661142A" w:rsidRDefault="3F6F6084" w14:paraId="4B9870BC" w14:textId="4199DCCD">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F6F6084">
        <w:rPr>
          <w:rFonts w:ascii="Arial" w:hAnsi="Arial" w:eastAsia="Arial" w:cs="Arial"/>
          <w:noProof w:val="0"/>
          <w:color w:val="000000" w:themeColor="text1" w:themeTint="FF" w:themeShade="FF"/>
          <w:sz w:val="20"/>
          <w:szCs w:val="20"/>
          <w:rtl w:val="1"/>
          <w:lang w:bidi="ar-SA"/>
        </w:rPr>
        <w:t>مقدمة ................................................... 15</w:t>
      </w:r>
    </w:p>
    <w:p w:rsidR="3F6F6084" w:rsidP="3661142A" w:rsidRDefault="3F6F6084" w14:paraId="5ED03168" w14:textId="67614ACB">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F6F6084">
        <w:rPr>
          <w:rFonts w:ascii="Arial" w:hAnsi="Arial" w:eastAsia="Arial" w:cs="Arial"/>
          <w:noProof w:val="0"/>
          <w:color w:val="000000" w:themeColor="text1" w:themeTint="FF" w:themeShade="FF"/>
          <w:sz w:val="20"/>
          <w:szCs w:val="20"/>
          <w:rtl w:val="1"/>
          <w:lang w:bidi="ar-SA"/>
        </w:rPr>
        <w:t>الإطار النظري ........................................... 16</w:t>
      </w:r>
    </w:p>
    <w:p w:rsidR="3F6F6084" w:rsidP="3661142A" w:rsidRDefault="3F6F6084" w14:paraId="181C128E" w14:textId="006348BD">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F6F6084">
        <w:rPr>
          <w:rFonts w:ascii="Arial" w:hAnsi="Arial" w:eastAsia="Arial" w:cs="Arial"/>
          <w:noProof w:val="0"/>
          <w:color w:val="000000" w:themeColor="text1" w:themeTint="FF" w:themeShade="FF"/>
          <w:sz w:val="20"/>
          <w:szCs w:val="20"/>
          <w:rtl w:val="1"/>
          <w:lang w:bidi="ar-SA"/>
        </w:rPr>
        <w:t>الشركات الناشئة .......................................... 17</w:t>
      </w:r>
    </w:p>
    <w:p w:rsidR="3F6F6084" w:rsidP="3661142A" w:rsidRDefault="3F6F6084" w14:paraId="366E9CE2" w14:textId="165E4C2A">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F6F6084">
        <w:rPr>
          <w:rFonts w:ascii="Arial" w:hAnsi="Arial" w:eastAsia="Arial" w:cs="Arial"/>
          <w:noProof w:val="0"/>
          <w:color w:val="000000" w:themeColor="text1" w:themeTint="FF" w:themeShade="FF"/>
          <w:sz w:val="20"/>
          <w:szCs w:val="20"/>
          <w:rtl w:val="1"/>
          <w:lang w:bidi="ar-SA"/>
        </w:rPr>
        <w:t>مفهوم الشركات الناشئة .................................... 18</w:t>
      </w:r>
    </w:p>
    <w:p w:rsidR="3F6F6084" w:rsidP="3661142A" w:rsidRDefault="3F6F6084" w14:paraId="0D05745F" w14:textId="0316F198">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F6F6084">
        <w:rPr>
          <w:rFonts w:ascii="Arial" w:hAnsi="Arial" w:eastAsia="Arial" w:cs="Arial"/>
          <w:noProof w:val="0"/>
          <w:color w:val="000000" w:themeColor="text1" w:themeTint="FF" w:themeShade="FF"/>
          <w:sz w:val="20"/>
          <w:szCs w:val="20"/>
          <w:rtl w:val="1"/>
          <w:lang w:bidi="ar-SA"/>
        </w:rPr>
        <w:t>خصائص الشركات الناشئة .................................... 19</w:t>
      </w:r>
    </w:p>
    <w:p w:rsidR="3F6F6084" w:rsidP="3661142A" w:rsidRDefault="3F6F6084" w14:paraId="562C5317" w14:textId="083C2573">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F6F6084">
        <w:rPr>
          <w:rFonts w:ascii="Arial" w:hAnsi="Arial" w:eastAsia="Arial" w:cs="Arial"/>
          <w:noProof w:val="0"/>
          <w:color w:val="000000" w:themeColor="text1" w:themeTint="FF" w:themeShade="FF"/>
          <w:sz w:val="20"/>
          <w:szCs w:val="20"/>
          <w:rtl w:val="1"/>
          <w:lang w:bidi="ar-SA"/>
        </w:rPr>
        <w:t>أهمية الشركات الناشئة .................................... 20</w:t>
      </w:r>
    </w:p>
    <w:p w:rsidR="3F6F6084" w:rsidP="3661142A" w:rsidRDefault="3F6F6084" w14:paraId="542193BE" w14:textId="1E82F206">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F6F6084">
        <w:rPr>
          <w:rFonts w:ascii="Arial" w:hAnsi="Arial" w:eastAsia="Arial" w:cs="Arial"/>
          <w:noProof w:val="0"/>
          <w:color w:val="000000" w:themeColor="text1" w:themeTint="FF" w:themeShade="FF"/>
          <w:sz w:val="20"/>
          <w:szCs w:val="20"/>
          <w:rtl w:val="1"/>
          <w:lang w:bidi="ar-SA"/>
        </w:rPr>
        <w:t>الشركات الناشئة في المملكة العربية السعودية ............... 21</w:t>
      </w:r>
    </w:p>
    <w:p w:rsidR="3F6F6084" w:rsidP="3661142A" w:rsidRDefault="3F6F6084" w14:paraId="620E8F4A" w14:textId="336DE2CD">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F6F6084">
        <w:rPr>
          <w:rFonts w:ascii="Arial" w:hAnsi="Arial" w:eastAsia="Arial" w:cs="Arial"/>
          <w:noProof w:val="0"/>
          <w:color w:val="000000" w:themeColor="text1" w:themeTint="FF" w:themeShade="FF"/>
          <w:sz w:val="20"/>
          <w:szCs w:val="20"/>
          <w:rtl w:val="1"/>
          <w:lang w:bidi="ar-SA"/>
        </w:rPr>
        <w:t>قطاع الترفيه ............................................ 23</w:t>
      </w:r>
    </w:p>
    <w:p w:rsidR="3F6F6084" w:rsidP="3661142A" w:rsidRDefault="3F6F6084" w14:paraId="2E3B0DFB" w14:textId="771F6338">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F6F6084">
        <w:rPr>
          <w:rFonts w:ascii="Arial" w:hAnsi="Arial" w:eastAsia="Arial" w:cs="Arial"/>
          <w:noProof w:val="0"/>
          <w:color w:val="000000" w:themeColor="text1" w:themeTint="FF" w:themeShade="FF"/>
          <w:sz w:val="20"/>
          <w:szCs w:val="20"/>
          <w:rtl w:val="1"/>
          <w:lang w:bidi="ar-SA"/>
        </w:rPr>
        <w:t>تطوير قطاع الترفيه ....................................... 28</w:t>
      </w:r>
    </w:p>
    <w:p w:rsidR="3F6F6084" w:rsidP="3661142A" w:rsidRDefault="3F6F6084" w14:paraId="239D9AE7" w14:textId="54A560C4">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F6F6084">
        <w:rPr>
          <w:rFonts w:ascii="Arial" w:hAnsi="Arial" w:eastAsia="Arial" w:cs="Arial"/>
          <w:noProof w:val="0"/>
          <w:color w:val="000000" w:themeColor="text1" w:themeTint="FF" w:themeShade="FF"/>
          <w:sz w:val="20"/>
          <w:szCs w:val="20"/>
          <w:rtl w:val="1"/>
          <w:lang w:bidi="ar-SA"/>
        </w:rPr>
        <w:t>الدراسات العربية ......................................... 33</w:t>
      </w:r>
    </w:p>
    <w:p w:rsidR="3F6F6084" w:rsidP="3661142A" w:rsidRDefault="3F6F6084" w14:paraId="474C847D" w14:textId="6C993B73">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F6F6084">
        <w:rPr>
          <w:rFonts w:ascii="Arial" w:hAnsi="Arial" w:eastAsia="Arial" w:cs="Arial"/>
          <w:noProof w:val="0"/>
          <w:color w:val="000000" w:themeColor="text1" w:themeTint="FF" w:themeShade="FF"/>
          <w:sz w:val="20"/>
          <w:szCs w:val="20"/>
          <w:rtl w:val="1"/>
          <w:lang w:bidi="ar-SA"/>
        </w:rPr>
        <w:t>الدراسات الأجنبية ........................................ 36</w:t>
      </w:r>
    </w:p>
    <w:p w:rsidR="3F6F6084" w:rsidP="3661142A" w:rsidRDefault="3F6F6084" w14:paraId="0463A6E1" w14:textId="500E0186">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F6F6084">
        <w:rPr>
          <w:rFonts w:ascii="Arial" w:hAnsi="Arial" w:eastAsia="Arial" w:cs="Arial"/>
          <w:noProof w:val="0"/>
          <w:color w:val="000000" w:themeColor="text1" w:themeTint="FF" w:themeShade="FF"/>
          <w:sz w:val="20"/>
          <w:szCs w:val="20"/>
          <w:rtl w:val="1"/>
          <w:lang w:bidi="ar-SA"/>
        </w:rPr>
        <w:t>أوجه الاستفادة من الدراسات السابقة ....................... 38</w:t>
      </w:r>
    </w:p>
    <w:p w:rsidR="3F6F6084" w:rsidP="3661142A" w:rsidRDefault="3F6F6084" w14:paraId="429075EC" w14:textId="676DD44D">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F6F6084">
        <w:rPr>
          <w:rFonts w:ascii="Arial" w:hAnsi="Arial" w:eastAsia="Arial" w:cs="Arial"/>
          <w:noProof w:val="0"/>
          <w:color w:val="000000" w:themeColor="text1" w:themeTint="FF" w:themeShade="FF"/>
          <w:sz w:val="20"/>
          <w:szCs w:val="20"/>
          <w:rtl w:val="1"/>
          <w:lang w:bidi="ar-SA"/>
        </w:rPr>
        <w:t>ما يميز الدراسة الحالية .................................. 39</w:t>
      </w:r>
    </w:p>
    <w:p w:rsidR="3F6F6084" w:rsidP="3661142A" w:rsidRDefault="3F6F6084" w14:paraId="5F8C0B28" w14:textId="40957F41">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F6F6084">
        <w:rPr>
          <w:rFonts w:ascii="Arial" w:hAnsi="Arial" w:eastAsia="Arial" w:cs="Arial"/>
          <w:noProof w:val="0"/>
          <w:color w:val="000000" w:themeColor="text1" w:themeTint="FF" w:themeShade="FF"/>
          <w:sz w:val="20"/>
          <w:szCs w:val="20"/>
          <w:rtl w:val="1"/>
          <w:lang w:bidi="ar-SA"/>
        </w:rPr>
        <w:t>خاتمة الفصل ............................................. 40</w:t>
      </w:r>
    </w:p>
    <w:p w:rsidR="3159CD29" w:rsidP="3661142A" w:rsidRDefault="3159CD29" w14:paraId="4F5F3597" w14:textId="15F7F6F5">
      <w:pPr>
        <w:bidi w:val="0"/>
        <w:spacing w:before="240" w:beforeAutospacing="off" w:after="240" w:afterAutospacing="off"/>
        <w:rPr>
          <w:rFonts w:ascii="Arial" w:hAnsi="Arial" w:eastAsia="Arial" w:cs="Arial"/>
          <w:b w:val="1"/>
          <w:bCs w:val="1"/>
          <w:noProof w:val="0"/>
          <w:color w:val="000000" w:themeColor="text1" w:themeTint="FF" w:themeShade="FF"/>
          <w:sz w:val="20"/>
          <w:szCs w:val="20"/>
          <w:lang w:bidi="ar-SA"/>
        </w:rPr>
      </w:pPr>
      <w:r w:rsidRPr="3661142A" w:rsidR="3159CD29">
        <w:rPr>
          <w:rFonts w:ascii="Arial" w:hAnsi="Arial" w:eastAsia="Arial" w:cs="Arial"/>
          <w:b w:val="1"/>
          <w:bCs w:val="1"/>
          <w:noProof w:val="0"/>
          <w:color w:val="000000" w:themeColor="text1" w:themeTint="FF" w:themeShade="FF"/>
          <w:sz w:val="20"/>
          <w:szCs w:val="20"/>
          <w:rtl w:val="1"/>
          <w:lang w:bidi="ar-SA"/>
        </w:rPr>
        <w:t>الفصل الثالث: منهجية الدراسة ..................... 41</w:t>
      </w:r>
    </w:p>
    <w:p w:rsidR="3159CD29" w:rsidP="3661142A" w:rsidRDefault="3159CD29" w14:paraId="6C43188F" w14:textId="3619FF05">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159CD29">
        <w:rPr>
          <w:rFonts w:ascii="Arial" w:hAnsi="Arial" w:eastAsia="Arial" w:cs="Arial"/>
          <w:noProof w:val="0"/>
          <w:color w:val="000000" w:themeColor="text1" w:themeTint="FF" w:themeShade="FF"/>
          <w:sz w:val="20"/>
          <w:szCs w:val="20"/>
          <w:rtl w:val="1"/>
          <w:lang w:bidi="ar-SA"/>
        </w:rPr>
        <w:t>مقدمة ................................................... 42</w:t>
      </w:r>
    </w:p>
    <w:p w:rsidR="3159CD29" w:rsidP="3661142A" w:rsidRDefault="3159CD29" w14:paraId="4C67DF2F" w14:textId="5776B7E8">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159CD29">
        <w:rPr>
          <w:rFonts w:ascii="Arial" w:hAnsi="Arial" w:eastAsia="Arial" w:cs="Arial"/>
          <w:noProof w:val="0"/>
          <w:color w:val="000000" w:themeColor="text1" w:themeTint="FF" w:themeShade="FF"/>
          <w:sz w:val="20"/>
          <w:szCs w:val="20"/>
          <w:rtl w:val="1"/>
          <w:lang w:bidi="ar-SA"/>
        </w:rPr>
        <w:t>منهج الدراسة ............................................ 43</w:t>
      </w:r>
    </w:p>
    <w:p w:rsidR="3159CD29" w:rsidP="3661142A" w:rsidRDefault="3159CD29" w14:paraId="5EE4C061" w14:textId="3A210E73">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159CD29">
        <w:rPr>
          <w:rFonts w:ascii="Arial" w:hAnsi="Arial" w:eastAsia="Arial" w:cs="Arial"/>
          <w:noProof w:val="0"/>
          <w:color w:val="000000" w:themeColor="text1" w:themeTint="FF" w:themeShade="FF"/>
          <w:sz w:val="20"/>
          <w:szCs w:val="20"/>
          <w:rtl w:val="1"/>
          <w:lang w:bidi="ar-SA"/>
        </w:rPr>
        <w:t>مجتمع الدراسة ........................................... 44</w:t>
      </w:r>
    </w:p>
    <w:p w:rsidR="3159CD29" w:rsidP="3661142A" w:rsidRDefault="3159CD29" w14:paraId="6963C458" w14:textId="59E0B641">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159CD29">
        <w:rPr>
          <w:rFonts w:ascii="Arial" w:hAnsi="Arial" w:eastAsia="Arial" w:cs="Arial"/>
          <w:noProof w:val="0"/>
          <w:color w:val="000000" w:themeColor="text1" w:themeTint="FF" w:themeShade="FF"/>
          <w:sz w:val="20"/>
          <w:szCs w:val="20"/>
          <w:rtl w:val="1"/>
          <w:lang w:bidi="ar-SA"/>
        </w:rPr>
        <w:t>عينة الدراسة ............................................ 45</w:t>
      </w:r>
    </w:p>
    <w:p w:rsidR="3159CD29" w:rsidP="3661142A" w:rsidRDefault="3159CD29" w14:paraId="3B0F37EE" w14:textId="7006DE71">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159CD29">
        <w:rPr>
          <w:rFonts w:ascii="Arial" w:hAnsi="Arial" w:eastAsia="Arial" w:cs="Arial"/>
          <w:noProof w:val="0"/>
          <w:color w:val="000000" w:themeColor="text1" w:themeTint="FF" w:themeShade="FF"/>
          <w:sz w:val="20"/>
          <w:szCs w:val="20"/>
          <w:rtl w:val="1"/>
          <w:lang w:bidi="ar-SA"/>
        </w:rPr>
        <w:t>أداة الدراسة ............................................ 46</w:t>
      </w:r>
    </w:p>
    <w:p w:rsidR="3159CD29" w:rsidP="3661142A" w:rsidRDefault="3159CD29" w14:paraId="4CF3831A" w14:textId="272D2677">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159CD29">
        <w:rPr>
          <w:rFonts w:ascii="Arial" w:hAnsi="Arial" w:eastAsia="Arial" w:cs="Arial"/>
          <w:noProof w:val="0"/>
          <w:color w:val="000000" w:themeColor="text1" w:themeTint="FF" w:themeShade="FF"/>
          <w:sz w:val="20"/>
          <w:szCs w:val="20"/>
          <w:rtl w:val="1"/>
          <w:lang w:bidi="ar-SA"/>
        </w:rPr>
        <w:t>صدق أداة الدراسة ......................................... 47</w:t>
      </w:r>
    </w:p>
    <w:p w:rsidR="3159CD29" w:rsidP="3661142A" w:rsidRDefault="3159CD29" w14:paraId="3986A076" w14:textId="44CEB614">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159CD29">
        <w:rPr>
          <w:rFonts w:ascii="Arial" w:hAnsi="Arial" w:eastAsia="Arial" w:cs="Arial"/>
          <w:noProof w:val="0"/>
          <w:color w:val="000000" w:themeColor="text1" w:themeTint="FF" w:themeShade="FF"/>
          <w:sz w:val="20"/>
          <w:szCs w:val="20"/>
          <w:rtl w:val="1"/>
          <w:lang w:bidi="ar-SA"/>
        </w:rPr>
        <w:t>ثبات أداة الدراسة ........................................ 48</w:t>
      </w:r>
    </w:p>
    <w:p w:rsidR="3159CD29" w:rsidP="3661142A" w:rsidRDefault="3159CD29" w14:paraId="33250BE3" w14:textId="723D4A1E">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159CD29">
        <w:rPr>
          <w:rFonts w:ascii="Arial" w:hAnsi="Arial" w:eastAsia="Arial" w:cs="Arial"/>
          <w:noProof w:val="0"/>
          <w:color w:val="000000" w:themeColor="text1" w:themeTint="FF" w:themeShade="FF"/>
          <w:sz w:val="20"/>
          <w:szCs w:val="20"/>
          <w:rtl w:val="1"/>
          <w:lang w:bidi="ar-SA"/>
        </w:rPr>
        <w:t>معيار تفسير المتوسطات ..................................... 49</w:t>
      </w:r>
    </w:p>
    <w:p w:rsidR="3159CD29" w:rsidP="3661142A" w:rsidRDefault="3159CD29" w14:paraId="10E1771B" w14:textId="2C4D8C46">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159CD29">
        <w:rPr>
          <w:rFonts w:ascii="Arial" w:hAnsi="Arial" w:eastAsia="Arial" w:cs="Arial"/>
          <w:noProof w:val="0"/>
          <w:color w:val="000000" w:themeColor="text1" w:themeTint="FF" w:themeShade="FF"/>
          <w:sz w:val="20"/>
          <w:szCs w:val="20"/>
          <w:rtl w:val="1"/>
          <w:lang w:bidi="ar-SA"/>
        </w:rPr>
        <w:t>الأساليب الإحصائية المستخدمة .............................. 50</w:t>
      </w:r>
    </w:p>
    <w:p w:rsidR="3159CD29" w:rsidP="3661142A" w:rsidRDefault="3159CD29" w14:paraId="63D28A00" w14:textId="242177BD">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159CD29">
        <w:rPr>
          <w:rFonts w:ascii="Arial" w:hAnsi="Arial" w:eastAsia="Arial" w:cs="Arial"/>
          <w:noProof w:val="0"/>
          <w:color w:val="000000" w:themeColor="text1" w:themeTint="FF" w:themeShade="FF"/>
          <w:sz w:val="20"/>
          <w:szCs w:val="20"/>
          <w:rtl w:val="1"/>
          <w:lang w:bidi="ar-SA"/>
        </w:rPr>
        <w:t xml:space="preserve">خاتمة الفصل ............................................. </w:t>
      </w:r>
      <w:r w:rsidRPr="3661142A" w:rsidR="3159CD29">
        <w:rPr>
          <w:rFonts w:ascii="Arial" w:hAnsi="Arial" w:eastAsia="Arial" w:cs="Arial"/>
          <w:noProof w:val="0"/>
          <w:color w:val="000000" w:themeColor="text1" w:themeTint="FF" w:themeShade="FF"/>
          <w:sz w:val="20"/>
          <w:szCs w:val="20"/>
          <w:rtl w:val="1"/>
          <w:lang w:bidi="ar-SA"/>
        </w:rPr>
        <w:t>51</w:t>
      </w:r>
    </w:p>
    <w:p w:rsidR="3159CD29" w:rsidP="3661142A" w:rsidRDefault="3159CD29" w14:paraId="2BF3CCE8" w14:textId="248F349B">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159CD29">
        <w:rPr>
          <w:rFonts w:ascii="Arial" w:hAnsi="Arial" w:eastAsia="Arial" w:cs="Arial"/>
          <w:noProof w:val="0"/>
          <w:color w:val="000000" w:themeColor="text1" w:themeTint="FF" w:themeShade="FF"/>
          <w:sz w:val="20"/>
          <w:szCs w:val="20"/>
          <w:rtl w:val="1"/>
          <w:lang w:bidi="ar-SA"/>
        </w:rPr>
        <w:t>الفصل الرابع: تحليل البيانات واختبار الفرضيات ..... 52</w:t>
      </w:r>
    </w:p>
    <w:p w:rsidR="3159CD29" w:rsidP="3661142A" w:rsidRDefault="3159CD29" w14:paraId="475F6151" w14:textId="7139D570">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159CD29">
        <w:rPr>
          <w:rFonts w:ascii="Arial" w:hAnsi="Arial" w:eastAsia="Arial" w:cs="Arial"/>
          <w:noProof w:val="0"/>
          <w:color w:val="000000" w:themeColor="text1" w:themeTint="FF" w:themeShade="FF"/>
          <w:sz w:val="20"/>
          <w:szCs w:val="20"/>
          <w:rtl w:val="1"/>
          <w:lang w:bidi="ar-SA"/>
        </w:rPr>
        <w:t>مقدمة ................................................... 53</w:t>
      </w:r>
    </w:p>
    <w:p w:rsidR="3159CD29" w:rsidP="3661142A" w:rsidRDefault="3159CD29" w14:paraId="739C8583" w14:textId="1C860543">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159CD29">
        <w:rPr>
          <w:rFonts w:ascii="Arial" w:hAnsi="Arial" w:eastAsia="Arial" w:cs="Arial"/>
          <w:noProof w:val="0"/>
          <w:color w:val="000000" w:themeColor="text1" w:themeTint="FF" w:themeShade="FF"/>
          <w:sz w:val="20"/>
          <w:szCs w:val="20"/>
          <w:rtl w:val="1"/>
          <w:lang w:bidi="ar-SA"/>
        </w:rPr>
        <w:t xml:space="preserve">الخصائص الديموغرافية لعينة الدراسة ......................... </w:t>
      </w:r>
      <w:r w:rsidRPr="3661142A" w:rsidR="3159CD29">
        <w:rPr>
          <w:rFonts w:ascii="Arial" w:hAnsi="Arial" w:eastAsia="Arial" w:cs="Arial"/>
          <w:noProof w:val="0"/>
          <w:color w:val="000000" w:themeColor="text1" w:themeTint="FF" w:themeShade="FF"/>
          <w:sz w:val="20"/>
          <w:szCs w:val="20"/>
          <w:rtl w:val="1"/>
          <w:lang w:bidi="ar-SA"/>
        </w:rPr>
        <w:t>54</w:t>
      </w:r>
    </w:p>
    <w:p w:rsidR="3159CD29" w:rsidP="3661142A" w:rsidRDefault="3159CD29" w14:paraId="06573061" w14:textId="477C26B6">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159CD29">
        <w:rPr>
          <w:rFonts w:ascii="Arial" w:hAnsi="Arial" w:eastAsia="Arial" w:cs="Arial"/>
          <w:noProof w:val="0"/>
          <w:color w:val="000000" w:themeColor="text1" w:themeTint="FF" w:themeShade="FF"/>
          <w:sz w:val="20"/>
          <w:szCs w:val="20"/>
          <w:rtl w:val="1"/>
          <w:lang w:bidi="ar-SA"/>
        </w:rPr>
        <w:t>تحليل المحور الأول ....................................... 56</w:t>
      </w:r>
    </w:p>
    <w:p w:rsidR="3159CD29" w:rsidP="3661142A" w:rsidRDefault="3159CD29" w14:paraId="54372763" w14:textId="48166738">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159CD29">
        <w:rPr>
          <w:rFonts w:ascii="Arial" w:hAnsi="Arial" w:eastAsia="Arial" w:cs="Arial"/>
          <w:noProof w:val="0"/>
          <w:color w:val="000000" w:themeColor="text1" w:themeTint="FF" w:themeShade="FF"/>
          <w:sz w:val="20"/>
          <w:szCs w:val="20"/>
          <w:rtl w:val="1"/>
          <w:lang w:bidi="ar-SA"/>
        </w:rPr>
        <w:t>تحليل المحور الثاني ...................................... 58</w:t>
      </w:r>
    </w:p>
    <w:p w:rsidR="3159CD29" w:rsidP="3661142A" w:rsidRDefault="3159CD29" w14:paraId="33A5902F" w14:textId="5F9CC5C7">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159CD29">
        <w:rPr>
          <w:rFonts w:ascii="Arial" w:hAnsi="Arial" w:eastAsia="Arial" w:cs="Arial"/>
          <w:noProof w:val="0"/>
          <w:color w:val="000000" w:themeColor="text1" w:themeTint="FF" w:themeShade="FF"/>
          <w:sz w:val="20"/>
          <w:szCs w:val="20"/>
          <w:rtl w:val="1"/>
          <w:lang w:bidi="ar-SA"/>
        </w:rPr>
        <w:t>تحليل المحور الثالث ...................................... 60</w:t>
      </w:r>
    </w:p>
    <w:p w:rsidR="3159CD29" w:rsidP="3661142A" w:rsidRDefault="3159CD29" w14:paraId="6C2051BF" w14:textId="0ED35ECF">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159CD29">
        <w:rPr>
          <w:rFonts w:ascii="Arial" w:hAnsi="Arial" w:eastAsia="Arial" w:cs="Arial"/>
          <w:noProof w:val="0"/>
          <w:color w:val="000000" w:themeColor="text1" w:themeTint="FF" w:themeShade="FF"/>
          <w:sz w:val="20"/>
          <w:szCs w:val="20"/>
          <w:rtl w:val="1"/>
          <w:lang w:bidi="ar-SA"/>
        </w:rPr>
        <w:t>تحليل المحور الرابع ...................................... 62</w:t>
      </w:r>
    </w:p>
    <w:p w:rsidR="3159CD29" w:rsidP="3661142A" w:rsidRDefault="3159CD29" w14:paraId="4571674A" w14:textId="0AA4291E">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159CD29">
        <w:rPr>
          <w:rFonts w:ascii="Arial" w:hAnsi="Arial" w:eastAsia="Arial" w:cs="Arial"/>
          <w:noProof w:val="0"/>
          <w:color w:val="000000" w:themeColor="text1" w:themeTint="FF" w:themeShade="FF"/>
          <w:sz w:val="20"/>
          <w:szCs w:val="20"/>
          <w:rtl w:val="1"/>
          <w:lang w:bidi="ar-SA"/>
        </w:rPr>
        <w:t>تحليل المحور الخامس ...................................... 64</w:t>
      </w:r>
    </w:p>
    <w:p w:rsidR="3159CD29" w:rsidP="3661142A" w:rsidRDefault="3159CD29" w14:paraId="7837DC5D" w14:textId="24C732F4">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159CD29">
        <w:rPr>
          <w:rFonts w:ascii="Arial" w:hAnsi="Arial" w:eastAsia="Arial" w:cs="Arial"/>
          <w:noProof w:val="0"/>
          <w:color w:val="000000" w:themeColor="text1" w:themeTint="FF" w:themeShade="FF"/>
          <w:sz w:val="20"/>
          <w:szCs w:val="20"/>
          <w:rtl w:val="1"/>
          <w:lang w:bidi="ar-SA"/>
        </w:rPr>
        <w:t>تحليل المحور السادس ...................................... 66</w:t>
      </w:r>
    </w:p>
    <w:p w:rsidR="3159CD29" w:rsidP="3661142A" w:rsidRDefault="3159CD29" w14:paraId="19402099" w14:textId="6720A6F5">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159CD29">
        <w:rPr>
          <w:rFonts w:ascii="Arial" w:hAnsi="Arial" w:eastAsia="Arial" w:cs="Arial"/>
          <w:noProof w:val="0"/>
          <w:color w:val="000000" w:themeColor="text1" w:themeTint="FF" w:themeShade="FF"/>
          <w:sz w:val="20"/>
          <w:szCs w:val="20"/>
          <w:rtl w:val="1"/>
          <w:lang w:bidi="ar-SA"/>
        </w:rPr>
        <w:t>تحليل المحور السابع ...................................... 68</w:t>
      </w:r>
    </w:p>
    <w:p w:rsidR="3159CD29" w:rsidP="3661142A" w:rsidRDefault="3159CD29" w14:paraId="31A8953E" w14:textId="5B446F81">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159CD29">
        <w:rPr>
          <w:rFonts w:ascii="Arial" w:hAnsi="Arial" w:eastAsia="Arial" w:cs="Arial"/>
          <w:noProof w:val="0"/>
          <w:color w:val="000000" w:themeColor="text1" w:themeTint="FF" w:themeShade="FF"/>
          <w:sz w:val="20"/>
          <w:szCs w:val="20"/>
          <w:rtl w:val="1"/>
          <w:lang w:bidi="ar-SA"/>
        </w:rPr>
        <w:t>اختبار الفرضية الرئيسة ................................... 69</w:t>
      </w:r>
    </w:p>
    <w:p w:rsidR="3159CD29" w:rsidP="3661142A" w:rsidRDefault="3159CD29" w14:paraId="692B875D" w14:textId="2477FEC3">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159CD29">
        <w:rPr>
          <w:rFonts w:ascii="Arial" w:hAnsi="Arial" w:eastAsia="Arial" w:cs="Arial"/>
          <w:noProof w:val="0"/>
          <w:color w:val="000000" w:themeColor="text1" w:themeTint="FF" w:themeShade="FF"/>
          <w:sz w:val="20"/>
          <w:szCs w:val="20"/>
          <w:rtl w:val="1"/>
          <w:lang w:bidi="ar-SA"/>
        </w:rPr>
        <w:t>خاتمة الفصل ............................................. 69</w:t>
      </w:r>
    </w:p>
    <w:p w:rsidR="3159CD29" w:rsidP="3661142A" w:rsidRDefault="3159CD29" w14:paraId="3F6DFCD2" w14:textId="703FBE94">
      <w:pPr>
        <w:bidi w:val="0"/>
        <w:spacing w:before="240" w:beforeAutospacing="off" w:after="240" w:afterAutospacing="off"/>
        <w:rPr>
          <w:rFonts w:ascii="Arial" w:hAnsi="Arial" w:eastAsia="Arial" w:cs="Arial"/>
          <w:b w:val="1"/>
          <w:bCs w:val="1"/>
          <w:noProof w:val="0"/>
          <w:color w:val="000000" w:themeColor="text1" w:themeTint="FF" w:themeShade="FF"/>
          <w:sz w:val="20"/>
          <w:szCs w:val="20"/>
          <w:lang w:bidi="ar-SA"/>
        </w:rPr>
      </w:pPr>
      <w:r w:rsidRPr="3661142A" w:rsidR="3159CD29">
        <w:rPr>
          <w:rFonts w:ascii="Arial" w:hAnsi="Arial" w:eastAsia="Arial" w:cs="Arial"/>
          <w:noProof w:val="0"/>
          <w:color w:val="000000" w:themeColor="text1" w:themeTint="FF" w:themeShade="FF"/>
          <w:sz w:val="20"/>
          <w:szCs w:val="20"/>
          <w:rtl w:val="1"/>
          <w:lang w:bidi="ar-SA"/>
        </w:rPr>
        <w:t>ا</w:t>
      </w:r>
      <w:r w:rsidRPr="3661142A" w:rsidR="3159CD29">
        <w:rPr>
          <w:rFonts w:ascii="Arial" w:hAnsi="Arial" w:eastAsia="Arial" w:cs="Arial"/>
          <w:b w:val="1"/>
          <w:bCs w:val="1"/>
          <w:noProof w:val="0"/>
          <w:color w:val="000000" w:themeColor="text1" w:themeTint="FF" w:themeShade="FF"/>
          <w:sz w:val="20"/>
          <w:szCs w:val="20"/>
          <w:rtl w:val="1"/>
          <w:lang w:bidi="ar-SA"/>
        </w:rPr>
        <w:t>لفصل الخامس: النتائج والتوصيات ................... 70</w:t>
      </w:r>
    </w:p>
    <w:p w:rsidR="3159CD29" w:rsidP="3661142A" w:rsidRDefault="3159CD29" w14:paraId="49ADABB1" w14:textId="1669ED31">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159CD29">
        <w:rPr>
          <w:rFonts w:ascii="Arial" w:hAnsi="Arial" w:eastAsia="Arial" w:cs="Arial"/>
          <w:noProof w:val="0"/>
          <w:color w:val="000000" w:themeColor="text1" w:themeTint="FF" w:themeShade="FF"/>
          <w:sz w:val="20"/>
          <w:szCs w:val="20"/>
          <w:rtl w:val="1"/>
          <w:lang w:bidi="ar-SA"/>
        </w:rPr>
        <w:t>مقدمة ................................................... 71</w:t>
      </w:r>
    </w:p>
    <w:p w:rsidR="3159CD29" w:rsidP="3661142A" w:rsidRDefault="3159CD29" w14:paraId="71B13CC5" w14:textId="1C583A7E">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159CD29">
        <w:rPr>
          <w:rFonts w:ascii="Arial" w:hAnsi="Arial" w:eastAsia="Arial" w:cs="Arial"/>
          <w:noProof w:val="0"/>
          <w:color w:val="000000" w:themeColor="text1" w:themeTint="FF" w:themeShade="FF"/>
          <w:sz w:val="20"/>
          <w:szCs w:val="20"/>
          <w:rtl w:val="1"/>
          <w:lang w:bidi="ar-SA"/>
        </w:rPr>
        <w:t>النتائج ................................................. 72</w:t>
      </w:r>
    </w:p>
    <w:p w:rsidR="3159CD29" w:rsidP="3661142A" w:rsidRDefault="3159CD29" w14:paraId="746E8CB5" w14:textId="004F04D1">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159CD29">
        <w:rPr>
          <w:rFonts w:ascii="Arial" w:hAnsi="Arial" w:eastAsia="Arial" w:cs="Arial"/>
          <w:noProof w:val="0"/>
          <w:color w:val="000000" w:themeColor="text1" w:themeTint="FF" w:themeShade="FF"/>
          <w:sz w:val="20"/>
          <w:szCs w:val="20"/>
          <w:rtl w:val="1"/>
          <w:lang w:bidi="ar-SA"/>
        </w:rPr>
        <w:t>التوصيات ................................................ 74</w:t>
      </w:r>
    </w:p>
    <w:p w:rsidR="3159CD29" w:rsidP="3661142A" w:rsidRDefault="3159CD29" w14:paraId="0AE9825B" w14:textId="4D94B4E3">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159CD29">
        <w:rPr>
          <w:rFonts w:ascii="Arial" w:hAnsi="Arial" w:eastAsia="Arial" w:cs="Arial"/>
          <w:noProof w:val="0"/>
          <w:color w:val="000000" w:themeColor="text1" w:themeTint="FF" w:themeShade="FF"/>
          <w:sz w:val="20"/>
          <w:szCs w:val="20"/>
          <w:rtl w:val="1"/>
          <w:lang w:bidi="ar-SA"/>
        </w:rPr>
        <w:t>المقترحات ............................................... 76</w:t>
      </w:r>
    </w:p>
    <w:p w:rsidR="3159CD29" w:rsidP="3661142A" w:rsidRDefault="3159CD29" w14:paraId="21715548" w14:textId="495F1841">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159CD29">
        <w:rPr>
          <w:rFonts w:ascii="Arial" w:hAnsi="Arial" w:eastAsia="Arial" w:cs="Arial"/>
          <w:noProof w:val="0"/>
          <w:color w:val="000000" w:themeColor="text1" w:themeTint="FF" w:themeShade="FF"/>
          <w:sz w:val="20"/>
          <w:szCs w:val="20"/>
          <w:rtl w:val="1"/>
          <w:lang w:bidi="ar-SA"/>
        </w:rPr>
        <w:t>الدراسات المستقبلية ...................................... 78</w:t>
      </w:r>
    </w:p>
    <w:p w:rsidR="3159CD29" w:rsidP="3661142A" w:rsidRDefault="3159CD29" w14:paraId="73024C6A" w14:textId="39181119">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159CD29">
        <w:rPr>
          <w:rFonts w:ascii="Arial" w:hAnsi="Arial" w:eastAsia="Arial" w:cs="Arial"/>
          <w:noProof w:val="0"/>
          <w:color w:val="000000" w:themeColor="text1" w:themeTint="FF" w:themeShade="FF"/>
          <w:sz w:val="20"/>
          <w:szCs w:val="20"/>
          <w:rtl w:val="1"/>
          <w:lang w:bidi="ar-SA"/>
        </w:rPr>
        <w:t>خاتمة الدراسة ........................................... 79</w:t>
      </w:r>
    </w:p>
    <w:p w:rsidR="3159CD29" w:rsidP="3661142A" w:rsidRDefault="3159CD29" w14:paraId="5CD9CC0B" w14:textId="0D81E5E6">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159CD29">
        <w:rPr>
          <w:rFonts w:ascii="Arial" w:hAnsi="Arial" w:eastAsia="Arial" w:cs="Arial"/>
          <w:noProof w:val="0"/>
          <w:color w:val="000000" w:themeColor="text1" w:themeTint="FF" w:themeShade="FF"/>
          <w:sz w:val="20"/>
          <w:szCs w:val="20"/>
          <w:rtl w:val="1"/>
          <w:lang w:bidi="ar-SA"/>
        </w:rPr>
        <w:t>المراجع ................................................. 80</w:t>
      </w:r>
    </w:p>
    <w:p w:rsidR="3159CD29" w:rsidP="3661142A" w:rsidRDefault="3159CD29" w14:paraId="3E389D10" w14:textId="117EC838">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159CD29">
        <w:rPr>
          <w:rFonts w:ascii="Arial" w:hAnsi="Arial" w:eastAsia="Arial" w:cs="Arial"/>
          <w:noProof w:val="0"/>
          <w:color w:val="000000" w:themeColor="text1" w:themeTint="FF" w:themeShade="FF"/>
          <w:sz w:val="20"/>
          <w:szCs w:val="20"/>
          <w:rtl w:val="1"/>
          <w:lang w:bidi="ar-SA"/>
        </w:rPr>
        <w:t>الملاحق ................................................. 84</w:t>
      </w:r>
    </w:p>
    <w:p w:rsidR="3159CD29" w:rsidP="3661142A" w:rsidRDefault="3159CD29" w14:paraId="6AFFDD9D" w14:textId="5C2199E8">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r w:rsidRPr="3661142A" w:rsidR="3159CD29">
        <w:rPr>
          <w:rFonts w:ascii="Arial" w:hAnsi="Arial" w:eastAsia="Arial" w:cs="Arial"/>
          <w:noProof w:val="0"/>
          <w:color w:val="000000" w:themeColor="text1" w:themeTint="FF" w:themeShade="FF"/>
          <w:sz w:val="20"/>
          <w:szCs w:val="20"/>
          <w:rtl w:val="1"/>
          <w:lang w:bidi="ar-SA"/>
        </w:rPr>
        <w:t>الملحق (أ): استبانة الدراسة .............................. 85</w:t>
      </w:r>
    </w:p>
    <w:p w:rsidR="3159CD29" w:rsidP="3661142A" w:rsidRDefault="3159CD29" w14:paraId="45FF213E" w14:textId="59D4DABD">
      <w:pPr>
        <w:bidi w:val="0"/>
        <w:spacing w:before="240" w:beforeAutospacing="off" w:after="240" w:afterAutospacing="off"/>
      </w:pPr>
      <w:r w:rsidRPr="3661142A" w:rsidR="3159CD29">
        <w:rPr>
          <w:rFonts w:ascii="Arial" w:hAnsi="Arial" w:eastAsia="Arial" w:cs="Arial"/>
          <w:noProof w:val="0"/>
          <w:color w:val="000000" w:themeColor="text1" w:themeTint="FF" w:themeShade="FF"/>
          <w:sz w:val="20"/>
          <w:szCs w:val="20"/>
          <w:rtl w:val="1"/>
          <w:lang w:bidi="ar-SA"/>
        </w:rPr>
        <w:t>الملحق (ب): نتائج برنامج</w:t>
      </w:r>
      <w:r w:rsidRPr="3661142A" w:rsidR="3159CD29">
        <w:rPr>
          <w:rFonts w:ascii="Arial" w:hAnsi="Arial" w:eastAsia="Arial" w:cs="Arial"/>
          <w:noProof w:val="0"/>
          <w:color w:val="000000" w:themeColor="text1" w:themeTint="FF" w:themeShade="FF"/>
          <w:sz w:val="20"/>
          <w:szCs w:val="20"/>
          <w:lang w:bidi="ar-SA"/>
        </w:rPr>
        <w:t xml:space="preserve"> </w:t>
      </w:r>
      <w:r w:rsidRPr="3661142A" w:rsidR="3159CD29">
        <w:rPr>
          <w:rFonts w:ascii="Arial" w:hAnsi="Arial" w:eastAsia="Arial" w:cs="Arial"/>
          <w:noProof w:val="0"/>
          <w:color w:val="000000" w:themeColor="text1" w:themeTint="FF" w:themeShade="FF"/>
          <w:sz w:val="20"/>
          <w:szCs w:val="20"/>
          <w:lang w:bidi="ar-SA"/>
        </w:rPr>
        <w:t xml:space="preserve">SPSS </w:t>
      </w:r>
      <w:r w:rsidRPr="3661142A" w:rsidR="3159CD29">
        <w:rPr>
          <w:rFonts w:ascii="Arial" w:hAnsi="Arial" w:eastAsia="Arial" w:cs="Arial"/>
          <w:noProof w:val="0"/>
          <w:color w:val="000000" w:themeColor="text1" w:themeTint="FF" w:themeShade="FF"/>
          <w:sz w:val="20"/>
          <w:szCs w:val="20"/>
          <w:lang w:bidi="ar-SA"/>
        </w:rPr>
        <w:t>............................. 89</w:t>
      </w:r>
    </w:p>
    <w:p w:rsidR="3661142A" w:rsidP="3661142A" w:rsidRDefault="3661142A" w14:paraId="570CFAFA" w14:textId="7A54FD53">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p>
    <w:p w:rsidR="3661142A" w:rsidP="3661142A" w:rsidRDefault="3661142A" w14:paraId="1DFAFC3B" w14:textId="62FBFCF4">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p>
    <w:p w:rsidR="3661142A" w:rsidP="3661142A" w:rsidRDefault="3661142A" w14:paraId="54D972C4" w14:textId="65A61A06">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p>
    <w:p w:rsidR="3661142A" w:rsidP="3661142A" w:rsidRDefault="3661142A" w14:paraId="4782D2F2" w14:textId="3CE370FA">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p>
    <w:p w:rsidR="3661142A" w:rsidP="3661142A" w:rsidRDefault="3661142A" w14:paraId="34972EE7" w14:textId="751A45D2">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p>
    <w:p w:rsidR="3661142A" w:rsidP="3661142A" w:rsidRDefault="3661142A" w14:paraId="00D14B4E" w14:textId="29DF54C9">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p>
    <w:p w:rsidR="3661142A" w:rsidP="3661142A" w:rsidRDefault="3661142A" w14:paraId="70789006" w14:textId="171315ED">
      <w:pPr>
        <w:pStyle w:val="Normal"/>
        <w:bidi w:val="0"/>
        <w:spacing w:before="240" w:beforeAutospacing="off" w:after="240" w:afterAutospacing="off"/>
        <w:rPr>
          <w:rFonts w:ascii="Arial" w:hAnsi="Arial" w:eastAsia="Arial" w:cs="Arial"/>
          <w:noProof w:val="0"/>
          <w:color w:val="000000" w:themeColor="text1" w:themeTint="FF" w:themeShade="FF"/>
          <w:sz w:val="20"/>
          <w:szCs w:val="20"/>
          <w:lang w:bidi="ar-SA"/>
        </w:rPr>
      </w:pPr>
    </w:p>
    <w:p w:rsidR="7BFB73B7" w:rsidP="3661142A" w:rsidRDefault="7BFB73B7" w14:paraId="2E40D6A3" w14:textId="7E92D83B">
      <w:pPr>
        <w:bidi w:val="1"/>
        <w:spacing w:before="280" w:beforeAutospacing="off" w:after="280" w:afterAutospacing="off"/>
        <w:jc w:val="left"/>
      </w:pPr>
      <w:r w:rsidRPr="3661142A" w:rsidR="7BFB73B7">
        <w:rPr>
          <w:rFonts w:ascii="Arial" w:hAnsi="Arial" w:eastAsia="Arial" w:cs="Arial"/>
          <w:b w:val="1"/>
          <w:bCs w:val="1"/>
          <w:noProof w:val="0"/>
          <w:color w:val="000000" w:themeColor="text1" w:themeTint="FF" w:themeShade="FF"/>
          <w:sz w:val="40"/>
          <w:szCs w:val="40"/>
          <w:rtl w:val="1"/>
          <w:lang w:bidi="ar-SA"/>
        </w:rPr>
        <w:t xml:space="preserve">                                     و</w:t>
      </w:r>
    </w:p>
    <w:p w:rsidR="22B05F40" w:rsidP="3661142A" w:rsidRDefault="22B05F40" w14:paraId="148A1CAE" w14:textId="7D6391F5">
      <w:pPr>
        <w:bidi w:val="1"/>
        <w:spacing w:before="280" w:beforeAutospacing="off" w:after="280" w:afterAutospacing="off"/>
        <w:jc w:val="left"/>
        <w:rPr>
          <w:rFonts w:ascii="Arial" w:hAnsi="Arial" w:eastAsia="Arial" w:cs="Arial"/>
          <w:b w:val="1"/>
          <w:bCs w:val="1"/>
          <w:noProof w:val="0"/>
          <w:color w:val="000000" w:themeColor="text1" w:themeTint="FF" w:themeShade="FF"/>
          <w:sz w:val="40"/>
          <w:szCs w:val="40"/>
          <w:lang w:bidi="ar-SA"/>
        </w:rPr>
      </w:pPr>
      <w:r w:rsidRPr="3661142A" w:rsidR="22B05F40">
        <w:rPr>
          <w:rFonts w:ascii="Arial" w:hAnsi="Arial" w:eastAsia="Arial" w:cs="Arial"/>
          <w:b w:val="1"/>
          <w:bCs w:val="1"/>
          <w:noProof w:val="0"/>
          <w:color w:val="000000" w:themeColor="text1" w:themeTint="FF" w:themeShade="FF"/>
          <w:sz w:val="40"/>
          <w:szCs w:val="40"/>
          <w:rtl w:val="1"/>
          <w:lang w:bidi="ar-SA"/>
        </w:rPr>
        <w:t xml:space="preserve">قائمة الجداول </w:t>
      </w:r>
    </w:p>
    <w:p w:rsidR="22B05F40" w:rsidP="3661142A" w:rsidRDefault="22B05F40" w14:paraId="58E7E027" w14:textId="09C6F970">
      <w:pPr>
        <w:bidi w:val="1"/>
        <w:spacing w:before="280" w:beforeAutospacing="off" w:after="280" w:afterAutospacing="off"/>
        <w:jc w:val="left"/>
        <w:rPr>
          <w:rFonts w:ascii="Arial" w:hAnsi="Arial" w:eastAsia="Arial" w:cs="Arial"/>
          <w:noProof w:val="0"/>
          <w:color w:val="000000" w:themeColor="text1" w:themeTint="FF" w:themeShade="FF"/>
          <w:sz w:val="32"/>
          <w:szCs w:val="32"/>
          <w:lang w:bidi="ar-SA"/>
        </w:rPr>
      </w:pPr>
      <w:r w:rsidRPr="3661142A" w:rsidR="22B05F40">
        <w:rPr>
          <w:rFonts w:ascii="Arial" w:hAnsi="Arial" w:eastAsia="Arial" w:cs="Arial"/>
          <w:noProof w:val="0"/>
          <w:color w:val="000000" w:themeColor="text1" w:themeTint="FF" w:themeShade="FF"/>
          <w:sz w:val="32"/>
          <w:szCs w:val="32"/>
          <w:rtl w:val="1"/>
          <w:lang w:bidi="ar-SA"/>
        </w:rPr>
        <w:t>جدول (</w:t>
      </w:r>
      <w:r w:rsidRPr="3661142A" w:rsidR="22B05F40">
        <w:rPr>
          <w:rFonts w:ascii="Arial" w:hAnsi="Arial" w:eastAsia="Arial" w:cs="Arial"/>
          <w:noProof w:val="0"/>
          <w:color w:val="000000" w:themeColor="text1" w:themeTint="FF" w:themeShade="FF"/>
          <w:sz w:val="32"/>
          <w:szCs w:val="32"/>
          <w:lang w:bidi="ar-SA"/>
        </w:rPr>
        <w:t>3</w:t>
      </w:r>
      <w:r w:rsidRPr="3661142A" w:rsidR="22B05F40">
        <w:rPr>
          <w:rFonts w:ascii="Arial" w:hAnsi="Arial" w:eastAsia="Arial" w:cs="Arial"/>
          <w:noProof w:val="0"/>
          <w:color w:val="000000" w:themeColor="text1" w:themeTint="FF" w:themeShade="FF"/>
          <w:sz w:val="32"/>
          <w:szCs w:val="32"/>
          <w:rtl w:val="1"/>
          <w:lang w:bidi="ar-SA"/>
        </w:rPr>
        <w:t>-</w:t>
      </w:r>
      <w:r w:rsidRPr="3661142A" w:rsidR="22B05F40">
        <w:rPr>
          <w:rFonts w:ascii="Arial" w:hAnsi="Arial" w:eastAsia="Arial" w:cs="Arial"/>
          <w:noProof w:val="0"/>
          <w:color w:val="000000" w:themeColor="text1" w:themeTint="FF" w:themeShade="FF"/>
          <w:sz w:val="32"/>
          <w:szCs w:val="32"/>
          <w:lang w:bidi="ar-SA"/>
        </w:rPr>
        <w:t>1</w:t>
      </w:r>
      <w:r w:rsidRPr="3661142A" w:rsidR="22B05F40">
        <w:rPr>
          <w:rFonts w:ascii="Arial" w:hAnsi="Arial" w:eastAsia="Arial" w:cs="Arial"/>
          <w:noProof w:val="0"/>
          <w:color w:val="000000" w:themeColor="text1" w:themeTint="FF" w:themeShade="FF"/>
          <w:sz w:val="32"/>
          <w:szCs w:val="32"/>
          <w:rtl w:val="1"/>
          <w:lang w:bidi="ar-SA"/>
        </w:rPr>
        <w:t>): توزيع أفراد عينة الدراسة حسب الخصائص الديموغرافية</w:t>
      </w:r>
    </w:p>
    <w:p w:rsidR="22B05F40" w:rsidP="3661142A" w:rsidRDefault="22B05F40" w14:paraId="5A4F6720" w14:textId="6E3BC376">
      <w:pPr>
        <w:bidi w:val="1"/>
        <w:spacing w:before="280" w:beforeAutospacing="off" w:after="280" w:afterAutospacing="off"/>
        <w:jc w:val="left"/>
        <w:rPr>
          <w:rFonts w:ascii="Arial" w:hAnsi="Arial" w:eastAsia="Arial" w:cs="Arial"/>
          <w:noProof w:val="0"/>
          <w:color w:val="000000" w:themeColor="text1" w:themeTint="FF" w:themeShade="FF"/>
          <w:sz w:val="32"/>
          <w:szCs w:val="32"/>
          <w:lang w:bidi="ar-SA"/>
        </w:rPr>
      </w:pPr>
      <w:r w:rsidRPr="3661142A" w:rsidR="22B05F40">
        <w:rPr>
          <w:rFonts w:ascii="Arial" w:hAnsi="Arial" w:eastAsia="Arial" w:cs="Arial"/>
          <w:noProof w:val="0"/>
          <w:color w:val="000000" w:themeColor="text1" w:themeTint="FF" w:themeShade="FF"/>
          <w:sz w:val="32"/>
          <w:szCs w:val="32"/>
          <w:rtl w:val="1"/>
          <w:lang w:bidi="ar-SA"/>
        </w:rPr>
        <w:t>جدول (</w:t>
      </w:r>
      <w:r w:rsidRPr="3661142A" w:rsidR="22B05F40">
        <w:rPr>
          <w:rFonts w:ascii="Arial" w:hAnsi="Arial" w:eastAsia="Arial" w:cs="Arial"/>
          <w:noProof w:val="0"/>
          <w:color w:val="000000" w:themeColor="text1" w:themeTint="FF" w:themeShade="FF"/>
          <w:sz w:val="32"/>
          <w:szCs w:val="32"/>
          <w:lang w:bidi="ar-SA"/>
        </w:rPr>
        <w:t>3</w:t>
      </w:r>
      <w:r w:rsidRPr="3661142A" w:rsidR="22B05F40">
        <w:rPr>
          <w:rFonts w:ascii="Arial" w:hAnsi="Arial" w:eastAsia="Arial" w:cs="Arial"/>
          <w:noProof w:val="0"/>
          <w:color w:val="000000" w:themeColor="text1" w:themeTint="FF" w:themeShade="FF"/>
          <w:sz w:val="32"/>
          <w:szCs w:val="32"/>
          <w:rtl w:val="1"/>
          <w:lang w:bidi="ar-SA"/>
        </w:rPr>
        <w:t>-</w:t>
      </w:r>
      <w:r w:rsidRPr="3661142A" w:rsidR="22B05F40">
        <w:rPr>
          <w:rFonts w:ascii="Arial" w:hAnsi="Arial" w:eastAsia="Arial" w:cs="Arial"/>
          <w:noProof w:val="0"/>
          <w:color w:val="000000" w:themeColor="text1" w:themeTint="FF" w:themeShade="FF"/>
          <w:sz w:val="32"/>
          <w:szCs w:val="32"/>
          <w:lang w:bidi="ar-SA"/>
        </w:rPr>
        <w:t>2</w:t>
      </w:r>
      <w:r w:rsidRPr="3661142A" w:rsidR="22B05F40">
        <w:rPr>
          <w:rFonts w:ascii="Arial" w:hAnsi="Arial" w:eastAsia="Arial" w:cs="Arial"/>
          <w:noProof w:val="0"/>
          <w:color w:val="000000" w:themeColor="text1" w:themeTint="FF" w:themeShade="FF"/>
          <w:sz w:val="32"/>
          <w:szCs w:val="32"/>
          <w:rtl w:val="1"/>
          <w:lang w:bidi="ar-SA"/>
        </w:rPr>
        <w:t>): نتائج اختبار صدق الاتساق الداخلي لمحاور الدراسة</w:t>
      </w:r>
    </w:p>
    <w:p w:rsidR="22B05F40" w:rsidP="3661142A" w:rsidRDefault="22B05F40" w14:paraId="20A79D7C" w14:textId="6C8D68A0">
      <w:pPr>
        <w:bidi w:val="1"/>
        <w:spacing w:before="280" w:beforeAutospacing="off" w:after="280" w:afterAutospacing="off"/>
        <w:jc w:val="left"/>
        <w:rPr>
          <w:rFonts w:ascii="Arial" w:hAnsi="Arial" w:eastAsia="Arial" w:cs="Arial"/>
          <w:noProof w:val="0"/>
          <w:color w:val="000000" w:themeColor="text1" w:themeTint="FF" w:themeShade="FF"/>
          <w:sz w:val="32"/>
          <w:szCs w:val="32"/>
          <w:lang w:bidi="ar-SA"/>
        </w:rPr>
      </w:pPr>
      <w:r w:rsidRPr="3661142A" w:rsidR="22B05F40">
        <w:rPr>
          <w:rFonts w:ascii="Arial" w:hAnsi="Arial" w:eastAsia="Arial" w:cs="Arial"/>
          <w:noProof w:val="0"/>
          <w:color w:val="000000" w:themeColor="text1" w:themeTint="FF" w:themeShade="FF"/>
          <w:sz w:val="32"/>
          <w:szCs w:val="32"/>
          <w:rtl w:val="1"/>
          <w:lang w:bidi="ar-SA"/>
        </w:rPr>
        <w:t>جدول (</w:t>
      </w:r>
      <w:r w:rsidRPr="3661142A" w:rsidR="22B05F40">
        <w:rPr>
          <w:rFonts w:ascii="Arial" w:hAnsi="Arial" w:eastAsia="Arial" w:cs="Arial"/>
          <w:noProof w:val="0"/>
          <w:color w:val="000000" w:themeColor="text1" w:themeTint="FF" w:themeShade="FF"/>
          <w:sz w:val="32"/>
          <w:szCs w:val="32"/>
          <w:lang w:bidi="ar-SA"/>
        </w:rPr>
        <w:t>3</w:t>
      </w:r>
      <w:r w:rsidRPr="3661142A" w:rsidR="22B05F40">
        <w:rPr>
          <w:rFonts w:ascii="Arial" w:hAnsi="Arial" w:eastAsia="Arial" w:cs="Arial"/>
          <w:noProof w:val="0"/>
          <w:color w:val="000000" w:themeColor="text1" w:themeTint="FF" w:themeShade="FF"/>
          <w:sz w:val="32"/>
          <w:szCs w:val="32"/>
          <w:rtl w:val="1"/>
          <w:lang w:bidi="ar-SA"/>
        </w:rPr>
        <w:t>-</w:t>
      </w:r>
      <w:r w:rsidRPr="3661142A" w:rsidR="22B05F40">
        <w:rPr>
          <w:rFonts w:ascii="Arial" w:hAnsi="Arial" w:eastAsia="Arial" w:cs="Arial"/>
          <w:noProof w:val="0"/>
          <w:color w:val="000000" w:themeColor="text1" w:themeTint="FF" w:themeShade="FF"/>
          <w:sz w:val="32"/>
          <w:szCs w:val="32"/>
          <w:lang w:bidi="ar-SA"/>
        </w:rPr>
        <w:t>3</w:t>
      </w:r>
      <w:r w:rsidRPr="3661142A" w:rsidR="22B05F40">
        <w:rPr>
          <w:rFonts w:ascii="Arial" w:hAnsi="Arial" w:eastAsia="Arial" w:cs="Arial"/>
          <w:noProof w:val="0"/>
          <w:color w:val="000000" w:themeColor="text1" w:themeTint="FF" w:themeShade="FF"/>
          <w:sz w:val="32"/>
          <w:szCs w:val="32"/>
          <w:rtl w:val="1"/>
          <w:lang w:bidi="ar-SA"/>
        </w:rPr>
        <w:t>): نتائج اختبار ثبات أداة الدراسة باستخدام معامل كرونباخ ألفا (</w:t>
      </w:r>
      <w:r w:rsidRPr="3661142A" w:rsidR="22B05F40">
        <w:rPr>
          <w:rFonts w:ascii="Arial" w:hAnsi="Arial" w:eastAsia="Arial" w:cs="Arial"/>
          <w:noProof w:val="0"/>
          <w:color w:val="000000" w:themeColor="text1" w:themeTint="FF" w:themeShade="FF"/>
          <w:sz w:val="32"/>
          <w:szCs w:val="32"/>
          <w:lang w:bidi="ar-SA"/>
        </w:rPr>
        <w:t>Cronbach's Alpha)</w:t>
      </w:r>
    </w:p>
    <w:p w:rsidR="22B05F40" w:rsidP="3661142A" w:rsidRDefault="22B05F40" w14:paraId="24C05917" w14:textId="2D78B71C">
      <w:pPr>
        <w:bidi w:val="1"/>
        <w:spacing w:before="280" w:beforeAutospacing="off" w:after="280" w:afterAutospacing="off"/>
        <w:jc w:val="left"/>
        <w:rPr>
          <w:rFonts w:ascii="Arial" w:hAnsi="Arial" w:eastAsia="Arial" w:cs="Arial"/>
          <w:noProof w:val="0"/>
          <w:color w:val="000000" w:themeColor="text1" w:themeTint="FF" w:themeShade="FF"/>
          <w:sz w:val="32"/>
          <w:szCs w:val="32"/>
          <w:lang w:bidi="ar-SA"/>
        </w:rPr>
      </w:pPr>
      <w:r w:rsidRPr="3661142A" w:rsidR="22B05F40">
        <w:rPr>
          <w:rFonts w:ascii="Arial" w:hAnsi="Arial" w:eastAsia="Arial" w:cs="Arial"/>
          <w:noProof w:val="0"/>
          <w:color w:val="000000" w:themeColor="text1" w:themeTint="FF" w:themeShade="FF"/>
          <w:sz w:val="32"/>
          <w:szCs w:val="32"/>
          <w:rtl w:val="1"/>
          <w:lang w:bidi="ar-SA"/>
        </w:rPr>
        <w:t>جدول (</w:t>
      </w:r>
      <w:r w:rsidRPr="3661142A" w:rsidR="22B05F40">
        <w:rPr>
          <w:rFonts w:ascii="Arial" w:hAnsi="Arial" w:eastAsia="Arial" w:cs="Arial"/>
          <w:noProof w:val="0"/>
          <w:color w:val="000000" w:themeColor="text1" w:themeTint="FF" w:themeShade="FF"/>
          <w:sz w:val="32"/>
          <w:szCs w:val="32"/>
          <w:lang w:bidi="ar-SA"/>
        </w:rPr>
        <w:t>3</w:t>
      </w:r>
      <w:r w:rsidRPr="3661142A" w:rsidR="22B05F40">
        <w:rPr>
          <w:rFonts w:ascii="Arial" w:hAnsi="Arial" w:eastAsia="Arial" w:cs="Arial"/>
          <w:noProof w:val="0"/>
          <w:color w:val="000000" w:themeColor="text1" w:themeTint="FF" w:themeShade="FF"/>
          <w:sz w:val="32"/>
          <w:szCs w:val="32"/>
          <w:rtl w:val="1"/>
          <w:lang w:bidi="ar-SA"/>
        </w:rPr>
        <w:t>-</w:t>
      </w:r>
      <w:r w:rsidRPr="3661142A" w:rsidR="22B05F40">
        <w:rPr>
          <w:rFonts w:ascii="Arial" w:hAnsi="Arial" w:eastAsia="Arial" w:cs="Arial"/>
          <w:noProof w:val="0"/>
          <w:color w:val="000000" w:themeColor="text1" w:themeTint="FF" w:themeShade="FF"/>
          <w:sz w:val="32"/>
          <w:szCs w:val="32"/>
          <w:lang w:bidi="ar-SA"/>
        </w:rPr>
        <w:t>4</w:t>
      </w:r>
      <w:r w:rsidRPr="3661142A" w:rsidR="22B05F40">
        <w:rPr>
          <w:rFonts w:ascii="Arial" w:hAnsi="Arial" w:eastAsia="Arial" w:cs="Arial"/>
          <w:noProof w:val="0"/>
          <w:color w:val="000000" w:themeColor="text1" w:themeTint="FF" w:themeShade="FF"/>
          <w:sz w:val="32"/>
          <w:szCs w:val="32"/>
          <w:rtl w:val="1"/>
          <w:lang w:bidi="ar-SA"/>
        </w:rPr>
        <w:t>): معيار تفسير المتوسطات الحسابية وفق مقياس ليكرت الخماسي</w:t>
      </w:r>
    </w:p>
    <w:p w:rsidR="22B05F40" w:rsidP="3661142A" w:rsidRDefault="22B05F40" w14:paraId="6A19B980" w14:textId="448158B6">
      <w:pPr>
        <w:bidi w:val="1"/>
        <w:spacing w:before="280" w:beforeAutospacing="off" w:after="280" w:afterAutospacing="off"/>
        <w:jc w:val="left"/>
        <w:rPr>
          <w:rFonts w:ascii="Arial" w:hAnsi="Arial" w:eastAsia="Arial" w:cs="Arial"/>
          <w:noProof w:val="0"/>
          <w:color w:val="000000" w:themeColor="text1" w:themeTint="FF" w:themeShade="FF"/>
          <w:sz w:val="32"/>
          <w:szCs w:val="32"/>
          <w:lang w:bidi="ar-SA"/>
        </w:rPr>
      </w:pPr>
      <w:r w:rsidRPr="3661142A" w:rsidR="22B05F40">
        <w:rPr>
          <w:rFonts w:ascii="Arial" w:hAnsi="Arial" w:eastAsia="Arial" w:cs="Arial"/>
          <w:noProof w:val="0"/>
          <w:color w:val="000000" w:themeColor="text1" w:themeTint="FF" w:themeShade="FF"/>
          <w:sz w:val="32"/>
          <w:szCs w:val="32"/>
          <w:rtl w:val="1"/>
          <w:lang w:bidi="ar-SA"/>
        </w:rPr>
        <w:t>جدول (</w:t>
      </w:r>
      <w:r w:rsidRPr="3661142A" w:rsidR="22B05F40">
        <w:rPr>
          <w:rFonts w:ascii="Arial" w:hAnsi="Arial" w:eastAsia="Arial" w:cs="Arial"/>
          <w:noProof w:val="0"/>
          <w:color w:val="000000" w:themeColor="text1" w:themeTint="FF" w:themeShade="FF"/>
          <w:sz w:val="32"/>
          <w:szCs w:val="32"/>
          <w:lang w:bidi="ar-SA"/>
        </w:rPr>
        <w:t>4</w:t>
      </w:r>
      <w:r w:rsidRPr="3661142A" w:rsidR="22B05F40">
        <w:rPr>
          <w:rFonts w:ascii="Arial" w:hAnsi="Arial" w:eastAsia="Arial" w:cs="Arial"/>
          <w:noProof w:val="0"/>
          <w:color w:val="000000" w:themeColor="text1" w:themeTint="FF" w:themeShade="FF"/>
          <w:sz w:val="32"/>
          <w:szCs w:val="32"/>
          <w:rtl w:val="1"/>
          <w:lang w:bidi="ar-SA"/>
        </w:rPr>
        <w:t>-</w:t>
      </w:r>
      <w:r w:rsidRPr="3661142A" w:rsidR="22B05F40">
        <w:rPr>
          <w:rFonts w:ascii="Arial" w:hAnsi="Arial" w:eastAsia="Arial" w:cs="Arial"/>
          <w:noProof w:val="0"/>
          <w:color w:val="000000" w:themeColor="text1" w:themeTint="FF" w:themeShade="FF"/>
          <w:sz w:val="32"/>
          <w:szCs w:val="32"/>
          <w:lang w:bidi="ar-SA"/>
        </w:rPr>
        <w:t>1</w:t>
      </w:r>
      <w:r w:rsidRPr="3661142A" w:rsidR="22B05F40">
        <w:rPr>
          <w:rFonts w:ascii="Arial" w:hAnsi="Arial" w:eastAsia="Arial" w:cs="Arial"/>
          <w:noProof w:val="0"/>
          <w:color w:val="000000" w:themeColor="text1" w:themeTint="FF" w:themeShade="FF"/>
          <w:sz w:val="32"/>
          <w:szCs w:val="32"/>
          <w:rtl w:val="1"/>
          <w:lang w:bidi="ar-SA"/>
        </w:rPr>
        <w:t>): نتائج المحور الأول: أثر الشركات الناشئة على تطوير قطاع الترفيه</w:t>
      </w:r>
    </w:p>
    <w:p w:rsidR="22B05F40" w:rsidP="3661142A" w:rsidRDefault="22B05F40" w14:paraId="7A2CF4A4" w14:textId="47066DE6">
      <w:pPr>
        <w:bidi w:val="1"/>
        <w:spacing w:before="280" w:beforeAutospacing="off" w:after="280" w:afterAutospacing="off"/>
        <w:jc w:val="left"/>
        <w:rPr>
          <w:rFonts w:ascii="Arial" w:hAnsi="Arial" w:eastAsia="Arial" w:cs="Arial"/>
          <w:noProof w:val="0"/>
          <w:color w:val="000000" w:themeColor="text1" w:themeTint="FF" w:themeShade="FF"/>
          <w:sz w:val="32"/>
          <w:szCs w:val="32"/>
          <w:lang w:bidi="ar-SA"/>
        </w:rPr>
      </w:pPr>
      <w:r w:rsidRPr="3661142A" w:rsidR="22B05F40">
        <w:rPr>
          <w:rFonts w:ascii="Arial" w:hAnsi="Arial" w:eastAsia="Arial" w:cs="Arial"/>
          <w:noProof w:val="0"/>
          <w:color w:val="000000" w:themeColor="text1" w:themeTint="FF" w:themeShade="FF"/>
          <w:sz w:val="32"/>
          <w:szCs w:val="32"/>
          <w:rtl w:val="1"/>
          <w:lang w:bidi="ar-SA"/>
        </w:rPr>
        <w:t>جدول (</w:t>
      </w:r>
      <w:r w:rsidRPr="3661142A" w:rsidR="22B05F40">
        <w:rPr>
          <w:rFonts w:ascii="Arial" w:hAnsi="Arial" w:eastAsia="Arial" w:cs="Arial"/>
          <w:noProof w:val="0"/>
          <w:color w:val="000000" w:themeColor="text1" w:themeTint="FF" w:themeShade="FF"/>
          <w:sz w:val="32"/>
          <w:szCs w:val="32"/>
          <w:lang w:bidi="ar-SA"/>
        </w:rPr>
        <w:t>4</w:t>
      </w:r>
      <w:r w:rsidRPr="3661142A" w:rsidR="22B05F40">
        <w:rPr>
          <w:rFonts w:ascii="Arial" w:hAnsi="Arial" w:eastAsia="Arial" w:cs="Arial"/>
          <w:noProof w:val="0"/>
          <w:color w:val="000000" w:themeColor="text1" w:themeTint="FF" w:themeShade="FF"/>
          <w:sz w:val="32"/>
          <w:szCs w:val="32"/>
          <w:rtl w:val="1"/>
          <w:lang w:bidi="ar-SA"/>
        </w:rPr>
        <w:t>-</w:t>
      </w:r>
      <w:r w:rsidRPr="3661142A" w:rsidR="22B05F40">
        <w:rPr>
          <w:rFonts w:ascii="Arial" w:hAnsi="Arial" w:eastAsia="Arial" w:cs="Arial"/>
          <w:noProof w:val="0"/>
          <w:color w:val="000000" w:themeColor="text1" w:themeTint="FF" w:themeShade="FF"/>
          <w:sz w:val="32"/>
          <w:szCs w:val="32"/>
          <w:lang w:bidi="ar-SA"/>
        </w:rPr>
        <w:t>2</w:t>
      </w:r>
      <w:r w:rsidRPr="3661142A" w:rsidR="22B05F40">
        <w:rPr>
          <w:rFonts w:ascii="Arial" w:hAnsi="Arial" w:eastAsia="Arial" w:cs="Arial"/>
          <w:noProof w:val="0"/>
          <w:color w:val="000000" w:themeColor="text1" w:themeTint="FF" w:themeShade="FF"/>
          <w:sz w:val="32"/>
          <w:szCs w:val="32"/>
          <w:rtl w:val="1"/>
          <w:lang w:bidi="ar-SA"/>
        </w:rPr>
        <w:t>): نتائج المحور الثاني: أثر الشركات الناشئة على النمو الاقتصادي</w:t>
      </w:r>
    </w:p>
    <w:p w:rsidR="22B05F40" w:rsidP="3661142A" w:rsidRDefault="22B05F40" w14:paraId="32FEA163" w14:textId="65F08A0A">
      <w:pPr>
        <w:bidi w:val="1"/>
        <w:spacing w:before="280" w:beforeAutospacing="off" w:after="280" w:afterAutospacing="off"/>
        <w:jc w:val="left"/>
        <w:rPr>
          <w:rFonts w:ascii="Arial" w:hAnsi="Arial" w:eastAsia="Arial" w:cs="Arial"/>
          <w:noProof w:val="0"/>
          <w:color w:val="000000" w:themeColor="text1" w:themeTint="FF" w:themeShade="FF"/>
          <w:sz w:val="32"/>
          <w:szCs w:val="32"/>
          <w:lang w:bidi="ar-SA"/>
        </w:rPr>
      </w:pPr>
      <w:r w:rsidRPr="3661142A" w:rsidR="22B05F40">
        <w:rPr>
          <w:rFonts w:ascii="Arial" w:hAnsi="Arial" w:eastAsia="Arial" w:cs="Arial"/>
          <w:noProof w:val="0"/>
          <w:color w:val="000000" w:themeColor="text1" w:themeTint="FF" w:themeShade="FF"/>
          <w:sz w:val="32"/>
          <w:szCs w:val="32"/>
          <w:rtl w:val="1"/>
          <w:lang w:bidi="ar-SA"/>
        </w:rPr>
        <w:t>جدول (</w:t>
      </w:r>
      <w:r w:rsidRPr="3661142A" w:rsidR="22B05F40">
        <w:rPr>
          <w:rFonts w:ascii="Arial" w:hAnsi="Arial" w:eastAsia="Arial" w:cs="Arial"/>
          <w:noProof w:val="0"/>
          <w:color w:val="000000" w:themeColor="text1" w:themeTint="FF" w:themeShade="FF"/>
          <w:sz w:val="32"/>
          <w:szCs w:val="32"/>
          <w:lang w:bidi="ar-SA"/>
        </w:rPr>
        <w:t>4</w:t>
      </w:r>
      <w:r w:rsidRPr="3661142A" w:rsidR="22B05F40">
        <w:rPr>
          <w:rFonts w:ascii="Arial" w:hAnsi="Arial" w:eastAsia="Arial" w:cs="Arial"/>
          <w:noProof w:val="0"/>
          <w:color w:val="000000" w:themeColor="text1" w:themeTint="FF" w:themeShade="FF"/>
          <w:sz w:val="32"/>
          <w:szCs w:val="32"/>
          <w:rtl w:val="1"/>
          <w:lang w:bidi="ar-SA"/>
        </w:rPr>
        <w:t>-</w:t>
      </w:r>
      <w:r w:rsidRPr="3661142A" w:rsidR="22B05F40">
        <w:rPr>
          <w:rFonts w:ascii="Arial" w:hAnsi="Arial" w:eastAsia="Arial" w:cs="Arial"/>
          <w:noProof w:val="0"/>
          <w:color w:val="000000" w:themeColor="text1" w:themeTint="FF" w:themeShade="FF"/>
          <w:sz w:val="32"/>
          <w:szCs w:val="32"/>
          <w:lang w:bidi="ar-SA"/>
        </w:rPr>
        <w:t>3</w:t>
      </w:r>
      <w:r w:rsidRPr="3661142A" w:rsidR="22B05F40">
        <w:rPr>
          <w:rFonts w:ascii="Arial" w:hAnsi="Arial" w:eastAsia="Arial" w:cs="Arial"/>
          <w:noProof w:val="0"/>
          <w:color w:val="000000" w:themeColor="text1" w:themeTint="FF" w:themeShade="FF"/>
          <w:sz w:val="32"/>
          <w:szCs w:val="32"/>
          <w:rtl w:val="1"/>
          <w:lang w:bidi="ar-SA"/>
        </w:rPr>
        <w:t>): نتائج المحور الثالث: أثر الشركات الناشئة على الابتكار</w:t>
      </w:r>
    </w:p>
    <w:p w:rsidR="22B05F40" w:rsidP="3661142A" w:rsidRDefault="22B05F40" w14:paraId="0E1FC1E9" w14:textId="2F75F7B7">
      <w:pPr>
        <w:bidi w:val="1"/>
        <w:spacing w:before="280" w:beforeAutospacing="off" w:after="280" w:afterAutospacing="off"/>
        <w:jc w:val="left"/>
        <w:rPr>
          <w:rFonts w:ascii="Arial" w:hAnsi="Arial" w:eastAsia="Arial" w:cs="Arial"/>
          <w:noProof w:val="0"/>
          <w:color w:val="000000" w:themeColor="text1" w:themeTint="FF" w:themeShade="FF"/>
          <w:sz w:val="32"/>
          <w:szCs w:val="32"/>
          <w:lang w:bidi="ar-SA"/>
        </w:rPr>
      </w:pPr>
      <w:r w:rsidRPr="3661142A" w:rsidR="22B05F40">
        <w:rPr>
          <w:rFonts w:ascii="Arial" w:hAnsi="Arial" w:eastAsia="Arial" w:cs="Arial"/>
          <w:noProof w:val="0"/>
          <w:color w:val="000000" w:themeColor="text1" w:themeTint="FF" w:themeShade="FF"/>
          <w:sz w:val="32"/>
          <w:szCs w:val="32"/>
          <w:rtl w:val="1"/>
          <w:lang w:bidi="ar-SA"/>
        </w:rPr>
        <w:t>جدول (</w:t>
      </w:r>
      <w:r w:rsidRPr="3661142A" w:rsidR="22B05F40">
        <w:rPr>
          <w:rFonts w:ascii="Arial" w:hAnsi="Arial" w:eastAsia="Arial" w:cs="Arial"/>
          <w:noProof w:val="0"/>
          <w:color w:val="000000" w:themeColor="text1" w:themeTint="FF" w:themeShade="FF"/>
          <w:sz w:val="32"/>
          <w:szCs w:val="32"/>
          <w:lang w:bidi="ar-SA"/>
        </w:rPr>
        <w:t>4</w:t>
      </w:r>
      <w:r w:rsidRPr="3661142A" w:rsidR="22B05F40">
        <w:rPr>
          <w:rFonts w:ascii="Arial" w:hAnsi="Arial" w:eastAsia="Arial" w:cs="Arial"/>
          <w:noProof w:val="0"/>
          <w:color w:val="000000" w:themeColor="text1" w:themeTint="FF" w:themeShade="FF"/>
          <w:sz w:val="32"/>
          <w:szCs w:val="32"/>
          <w:rtl w:val="1"/>
          <w:lang w:bidi="ar-SA"/>
        </w:rPr>
        <w:t>-</w:t>
      </w:r>
      <w:r w:rsidRPr="3661142A" w:rsidR="22B05F40">
        <w:rPr>
          <w:rFonts w:ascii="Arial" w:hAnsi="Arial" w:eastAsia="Arial" w:cs="Arial"/>
          <w:noProof w:val="0"/>
          <w:color w:val="000000" w:themeColor="text1" w:themeTint="FF" w:themeShade="FF"/>
          <w:sz w:val="32"/>
          <w:szCs w:val="32"/>
          <w:lang w:bidi="ar-SA"/>
        </w:rPr>
        <w:t>4</w:t>
      </w:r>
      <w:r w:rsidRPr="3661142A" w:rsidR="22B05F40">
        <w:rPr>
          <w:rFonts w:ascii="Arial" w:hAnsi="Arial" w:eastAsia="Arial" w:cs="Arial"/>
          <w:noProof w:val="0"/>
          <w:color w:val="000000" w:themeColor="text1" w:themeTint="FF" w:themeShade="FF"/>
          <w:sz w:val="32"/>
          <w:szCs w:val="32"/>
          <w:rtl w:val="1"/>
          <w:lang w:bidi="ar-SA"/>
        </w:rPr>
        <w:t>): نتائج المحور الرابع: أثر الشركات الناشئة على خلق فرص العمل</w:t>
      </w:r>
    </w:p>
    <w:p w:rsidR="22B05F40" w:rsidP="3661142A" w:rsidRDefault="22B05F40" w14:paraId="7E6A7F35" w14:textId="73C087C9">
      <w:pPr>
        <w:bidi w:val="1"/>
        <w:spacing w:before="280" w:beforeAutospacing="off" w:after="280" w:afterAutospacing="off"/>
        <w:jc w:val="left"/>
        <w:rPr>
          <w:rFonts w:ascii="Arial" w:hAnsi="Arial" w:eastAsia="Arial" w:cs="Arial"/>
          <w:noProof w:val="0"/>
          <w:color w:val="000000" w:themeColor="text1" w:themeTint="FF" w:themeShade="FF"/>
          <w:sz w:val="32"/>
          <w:szCs w:val="32"/>
          <w:lang w:bidi="ar-SA"/>
        </w:rPr>
      </w:pPr>
      <w:r w:rsidRPr="3661142A" w:rsidR="22B05F40">
        <w:rPr>
          <w:rFonts w:ascii="Arial" w:hAnsi="Arial" w:eastAsia="Arial" w:cs="Arial"/>
          <w:noProof w:val="0"/>
          <w:color w:val="000000" w:themeColor="text1" w:themeTint="FF" w:themeShade="FF"/>
          <w:sz w:val="32"/>
          <w:szCs w:val="32"/>
          <w:rtl w:val="1"/>
          <w:lang w:bidi="ar-SA"/>
        </w:rPr>
        <w:t>جدول (</w:t>
      </w:r>
      <w:r w:rsidRPr="3661142A" w:rsidR="22B05F40">
        <w:rPr>
          <w:rFonts w:ascii="Arial" w:hAnsi="Arial" w:eastAsia="Arial" w:cs="Arial"/>
          <w:noProof w:val="0"/>
          <w:color w:val="000000" w:themeColor="text1" w:themeTint="FF" w:themeShade="FF"/>
          <w:sz w:val="32"/>
          <w:szCs w:val="32"/>
          <w:lang w:bidi="ar-SA"/>
        </w:rPr>
        <w:t>4</w:t>
      </w:r>
      <w:r w:rsidRPr="3661142A" w:rsidR="22B05F40">
        <w:rPr>
          <w:rFonts w:ascii="Arial" w:hAnsi="Arial" w:eastAsia="Arial" w:cs="Arial"/>
          <w:noProof w:val="0"/>
          <w:color w:val="000000" w:themeColor="text1" w:themeTint="FF" w:themeShade="FF"/>
          <w:sz w:val="32"/>
          <w:szCs w:val="32"/>
          <w:rtl w:val="1"/>
          <w:lang w:bidi="ar-SA"/>
        </w:rPr>
        <w:t>-</w:t>
      </w:r>
      <w:r w:rsidRPr="3661142A" w:rsidR="22B05F40">
        <w:rPr>
          <w:rFonts w:ascii="Arial" w:hAnsi="Arial" w:eastAsia="Arial" w:cs="Arial"/>
          <w:noProof w:val="0"/>
          <w:color w:val="000000" w:themeColor="text1" w:themeTint="FF" w:themeShade="FF"/>
          <w:sz w:val="32"/>
          <w:szCs w:val="32"/>
          <w:lang w:bidi="ar-SA"/>
        </w:rPr>
        <w:t>5</w:t>
      </w:r>
      <w:r w:rsidRPr="3661142A" w:rsidR="22B05F40">
        <w:rPr>
          <w:rFonts w:ascii="Arial" w:hAnsi="Arial" w:eastAsia="Arial" w:cs="Arial"/>
          <w:noProof w:val="0"/>
          <w:color w:val="000000" w:themeColor="text1" w:themeTint="FF" w:themeShade="FF"/>
          <w:sz w:val="32"/>
          <w:szCs w:val="32"/>
          <w:rtl w:val="1"/>
          <w:lang w:bidi="ar-SA"/>
        </w:rPr>
        <w:t>): نتائج المحور الخامس: أثر الشركات الناشئة على جذب الاستثمارات</w:t>
      </w:r>
    </w:p>
    <w:p w:rsidR="22B05F40" w:rsidP="3661142A" w:rsidRDefault="22B05F40" w14:paraId="45BD8988" w14:textId="7B3789CF">
      <w:pPr>
        <w:bidi w:val="1"/>
        <w:spacing w:before="280" w:beforeAutospacing="off" w:after="280" w:afterAutospacing="off"/>
        <w:jc w:val="left"/>
        <w:rPr>
          <w:rFonts w:ascii="Arial" w:hAnsi="Arial" w:eastAsia="Arial" w:cs="Arial"/>
          <w:noProof w:val="0"/>
          <w:color w:val="000000" w:themeColor="text1" w:themeTint="FF" w:themeShade="FF"/>
          <w:sz w:val="32"/>
          <w:szCs w:val="32"/>
          <w:lang w:bidi="ar-SA"/>
        </w:rPr>
      </w:pPr>
      <w:r w:rsidRPr="3661142A" w:rsidR="22B05F40">
        <w:rPr>
          <w:rFonts w:ascii="Arial" w:hAnsi="Arial" w:eastAsia="Arial" w:cs="Arial"/>
          <w:noProof w:val="0"/>
          <w:color w:val="000000" w:themeColor="text1" w:themeTint="FF" w:themeShade="FF"/>
          <w:sz w:val="32"/>
          <w:szCs w:val="32"/>
          <w:rtl w:val="1"/>
          <w:lang w:bidi="ar-SA"/>
        </w:rPr>
        <w:t>جدول (</w:t>
      </w:r>
      <w:r w:rsidRPr="3661142A" w:rsidR="22B05F40">
        <w:rPr>
          <w:rFonts w:ascii="Arial" w:hAnsi="Arial" w:eastAsia="Arial" w:cs="Arial"/>
          <w:noProof w:val="0"/>
          <w:color w:val="000000" w:themeColor="text1" w:themeTint="FF" w:themeShade="FF"/>
          <w:sz w:val="32"/>
          <w:szCs w:val="32"/>
          <w:lang w:bidi="ar-SA"/>
        </w:rPr>
        <w:t>4</w:t>
      </w:r>
      <w:r w:rsidRPr="3661142A" w:rsidR="22B05F40">
        <w:rPr>
          <w:rFonts w:ascii="Arial" w:hAnsi="Arial" w:eastAsia="Arial" w:cs="Arial"/>
          <w:noProof w:val="0"/>
          <w:color w:val="000000" w:themeColor="text1" w:themeTint="FF" w:themeShade="FF"/>
          <w:sz w:val="32"/>
          <w:szCs w:val="32"/>
          <w:rtl w:val="1"/>
          <w:lang w:bidi="ar-SA"/>
        </w:rPr>
        <w:t>-</w:t>
      </w:r>
      <w:r w:rsidRPr="3661142A" w:rsidR="22B05F40">
        <w:rPr>
          <w:rFonts w:ascii="Arial" w:hAnsi="Arial" w:eastAsia="Arial" w:cs="Arial"/>
          <w:noProof w:val="0"/>
          <w:color w:val="000000" w:themeColor="text1" w:themeTint="FF" w:themeShade="FF"/>
          <w:sz w:val="32"/>
          <w:szCs w:val="32"/>
          <w:lang w:bidi="ar-SA"/>
        </w:rPr>
        <w:t>6</w:t>
      </w:r>
      <w:r w:rsidRPr="3661142A" w:rsidR="22B05F40">
        <w:rPr>
          <w:rFonts w:ascii="Arial" w:hAnsi="Arial" w:eastAsia="Arial" w:cs="Arial"/>
          <w:noProof w:val="0"/>
          <w:color w:val="000000" w:themeColor="text1" w:themeTint="FF" w:themeShade="FF"/>
          <w:sz w:val="32"/>
          <w:szCs w:val="32"/>
          <w:rtl w:val="1"/>
          <w:lang w:bidi="ar-SA"/>
        </w:rPr>
        <w:t>): نتائج المحور السادس: أثر الشركات الناشئة على تنوع الفعاليات والخدمات الترفيهية</w:t>
      </w:r>
    </w:p>
    <w:p w:rsidR="22B05F40" w:rsidP="3661142A" w:rsidRDefault="22B05F40" w14:paraId="17DE4CEA" w14:textId="0A199CE5">
      <w:pPr>
        <w:bidi w:val="1"/>
        <w:spacing w:before="280" w:beforeAutospacing="off" w:after="280" w:afterAutospacing="off"/>
        <w:jc w:val="left"/>
        <w:rPr>
          <w:rFonts w:ascii="Arial" w:hAnsi="Arial" w:eastAsia="Arial" w:cs="Arial"/>
          <w:noProof w:val="0"/>
          <w:color w:val="000000" w:themeColor="text1" w:themeTint="FF" w:themeShade="FF"/>
          <w:sz w:val="32"/>
          <w:szCs w:val="32"/>
          <w:lang w:bidi="ar-SA"/>
        </w:rPr>
      </w:pPr>
      <w:r w:rsidRPr="3661142A" w:rsidR="22B05F40">
        <w:rPr>
          <w:rFonts w:ascii="Arial" w:hAnsi="Arial" w:eastAsia="Arial" w:cs="Arial"/>
          <w:noProof w:val="0"/>
          <w:color w:val="000000" w:themeColor="text1" w:themeTint="FF" w:themeShade="FF"/>
          <w:sz w:val="32"/>
          <w:szCs w:val="32"/>
          <w:rtl w:val="1"/>
          <w:lang w:bidi="ar-SA"/>
        </w:rPr>
        <w:t>جدول (</w:t>
      </w:r>
      <w:r w:rsidRPr="3661142A" w:rsidR="22B05F40">
        <w:rPr>
          <w:rFonts w:ascii="Arial" w:hAnsi="Arial" w:eastAsia="Arial" w:cs="Arial"/>
          <w:noProof w:val="0"/>
          <w:color w:val="000000" w:themeColor="text1" w:themeTint="FF" w:themeShade="FF"/>
          <w:sz w:val="32"/>
          <w:szCs w:val="32"/>
          <w:lang w:bidi="ar-SA"/>
        </w:rPr>
        <w:t>4</w:t>
      </w:r>
      <w:r w:rsidRPr="3661142A" w:rsidR="22B05F40">
        <w:rPr>
          <w:rFonts w:ascii="Arial" w:hAnsi="Arial" w:eastAsia="Arial" w:cs="Arial"/>
          <w:noProof w:val="0"/>
          <w:color w:val="000000" w:themeColor="text1" w:themeTint="FF" w:themeShade="FF"/>
          <w:sz w:val="32"/>
          <w:szCs w:val="32"/>
          <w:rtl w:val="1"/>
          <w:lang w:bidi="ar-SA"/>
        </w:rPr>
        <w:t>-</w:t>
      </w:r>
      <w:r w:rsidRPr="3661142A" w:rsidR="22B05F40">
        <w:rPr>
          <w:rFonts w:ascii="Arial" w:hAnsi="Arial" w:eastAsia="Arial" w:cs="Arial"/>
          <w:noProof w:val="0"/>
          <w:color w:val="000000" w:themeColor="text1" w:themeTint="FF" w:themeShade="FF"/>
          <w:sz w:val="32"/>
          <w:szCs w:val="32"/>
          <w:lang w:bidi="ar-SA"/>
        </w:rPr>
        <w:t>7</w:t>
      </w:r>
      <w:r w:rsidRPr="3661142A" w:rsidR="22B05F40">
        <w:rPr>
          <w:rFonts w:ascii="Arial" w:hAnsi="Arial" w:eastAsia="Arial" w:cs="Arial"/>
          <w:noProof w:val="0"/>
          <w:color w:val="000000" w:themeColor="text1" w:themeTint="FF" w:themeShade="FF"/>
          <w:sz w:val="32"/>
          <w:szCs w:val="32"/>
          <w:rtl w:val="1"/>
          <w:lang w:bidi="ar-SA"/>
        </w:rPr>
        <w:t>): نتائج المحور السابع: رضا أفراد عينة الدراسة حول دور الشركات الناشئة في تطوير قطاع الترفيه</w:t>
      </w:r>
    </w:p>
    <w:p w:rsidR="22B05F40" w:rsidP="3661142A" w:rsidRDefault="22B05F40" w14:paraId="44823D8A" w14:textId="31307287">
      <w:pPr>
        <w:bidi w:val="1"/>
        <w:spacing w:before="280" w:beforeAutospacing="off" w:after="280" w:afterAutospacing="off"/>
        <w:jc w:val="left"/>
      </w:pPr>
      <w:r w:rsidRPr="3661142A" w:rsidR="22B05F40">
        <w:rPr>
          <w:rFonts w:ascii="Arial" w:hAnsi="Arial" w:eastAsia="Arial" w:cs="Arial"/>
          <w:noProof w:val="0"/>
          <w:color w:val="000000" w:themeColor="text1" w:themeTint="FF" w:themeShade="FF"/>
          <w:sz w:val="32"/>
          <w:szCs w:val="32"/>
          <w:rtl w:val="1"/>
          <w:lang w:bidi="ar-SA"/>
        </w:rPr>
        <w:t>جدول (</w:t>
      </w:r>
      <w:r w:rsidRPr="3661142A" w:rsidR="22B05F40">
        <w:rPr>
          <w:rFonts w:ascii="Arial" w:hAnsi="Arial" w:eastAsia="Arial" w:cs="Arial"/>
          <w:noProof w:val="0"/>
          <w:color w:val="000000" w:themeColor="text1" w:themeTint="FF" w:themeShade="FF"/>
          <w:sz w:val="32"/>
          <w:szCs w:val="32"/>
          <w:lang w:bidi="ar-SA"/>
        </w:rPr>
        <w:t>4</w:t>
      </w:r>
      <w:r w:rsidRPr="3661142A" w:rsidR="22B05F40">
        <w:rPr>
          <w:rFonts w:ascii="Arial" w:hAnsi="Arial" w:eastAsia="Arial" w:cs="Arial"/>
          <w:noProof w:val="0"/>
          <w:color w:val="000000" w:themeColor="text1" w:themeTint="FF" w:themeShade="FF"/>
          <w:sz w:val="32"/>
          <w:szCs w:val="32"/>
          <w:rtl w:val="1"/>
          <w:lang w:bidi="ar-SA"/>
        </w:rPr>
        <w:t>-</w:t>
      </w:r>
      <w:r w:rsidRPr="3661142A" w:rsidR="22B05F40">
        <w:rPr>
          <w:rFonts w:ascii="Arial" w:hAnsi="Arial" w:eastAsia="Arial" w:cs="Arial"/>
          <w:noProof w:val="0"/>
          <w:color w:val="000000" w:themeColor="text1" w:themeTint="FF" w:themeShade="FF"/>
          <w:sz w:val="32"/>
          <w:szCs w:val="32"/>
          <w:lang w:bidi="ar-SA"/>
        </w:rPr>
        <w:t>8</w:t>
      </w:r>
      <w:r w:rsidRPr="3661142A" w:rsidR="22B05F40">
        <w:rPr>
          <w:rFonts w:ascii="Arial" w:hAnsi="Arial" w:eastAsia="Arial" w:cs="Arial"/>
          <w:noProof w:val="0"/>
          <w:color w:val="000000" w:themeColor="text1" w:themeTint="FF" w:themeShade="FF"/>
          <w:sz w:val="32"/>
          <w:szCs w:val="32"/>
          <w:rtl w:val="1"/>
          <w:lang w:bidi="ar-SA"/>
        </w:rPr>
        <w:t>): نتائج اختبار الفرضية الرئيسة للدراسة.</w:t>
      </w:r>
    </w:p>
    <w:p w:rsidR="3661142A" w:rsidP="3661142A" w:rsidRDefault="3661142A" w14:paraId="028A5D15" w14:textId="62D55ADE">
      <w:pPr>
        <w:bidi w:val="1"/>
        <w:spacing w:before="280" w:beforeAutospacing="off" w:after="280" w:afterAutospacing="off"/>
        <w:jc w:val="left"/>
        <w:rPr>
          <w:rFonts w:ascii="Arial" w:hAnsi="Arial" w:eastAsia="Arial" w:cs="Arial"/>
          <w:noProof w:val="0"/>
          <w:color w:val="000000" w:themeColor="text1" w:themeTint="FF" w:themeShade="FF"/>
          <w:sz w:val="32"/>
          <w:szCs w:val="32"/>
          <w:lang w:bidi="ar-SA"/>
        </w:rPr>
      </w:pPr>
    </w:p>
    <w:p w:rsidR="3661142A" w:rsidP="3661142A" w:rsidRDefault="3661142A" w14:paraId="37AD78E0" w14:textId="516FA3C9">
      <w:pPr>
        <w:bidi w:val="1"/>
        <w:spacing w:before="280" w:beforeAutospacing="off" w:after="28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659B7F08" w14:textId="48A3BECE">
      <w:pPr>
        <w:bidi w:val="1"/>
        <w:spacing w:before="280" w:beforeAutospacing="off" w:after="28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2C31D5AB" w14:textId="792F0781">
      <w:pPr>
        <w:bidi w:val="1"/>
        <w:spacing w:before="280" w:beforeAutospacing="off" w:after="280" w:afterAutospacing="off"/>
        <w:jc w:val="left"/>
        <w:rPr>
          <w:rFonts w:ascii="Arial" w:hAnsi="Arial" w:eastAsia="Arial" w:cs="Arial"/>
          <w:b w:val="1"/>
          <w:bCs w:val="1"/>
          <w:noProof w:val="0"/>
          <w:color w:val="000000" w:themeColor="text1" w:themeTint="FF" w:themeShade="FF"/>
          <w:sz w:val="28"/>
          <w:szCs w:val="28"/>
          <w:lang w:bidi="ar-SA"/>
        </w:rPr>
      </w:pPr>
    </w:p>
    <w:p w:rsidR="756FFF1F" w:rsidP="3661142A" w:rsidRDefault="756FFF1F" w14:paraId="74030E0E" w14:textId="64ACA70E">
      <w:pPr>
        <w:bidi w:val="1"/>
        <w:spacing w:before="280" w:beforeAutospacing="off" w:after="280" w:afterAutospacing="off"/>
        <w:jc w:val="left"/>
        <w:rPr>
          <w:rFonts w:ascii="Arial" w:hAnsi="Arial" w:eastAsia="Arial" w:cs="Arial"/>
          <w:b w:val="1"/>
          <w:bCs w:val="1"/>
          <w:noProof w:val="0"/>
          <w:color w:val="000000" w:themeColor="text1" w:themeTint="FF" w:themeShade="FF"/>
          <w:sz w:val="28"/>
          <w:szCs w:val="28"/>
          <w:lang w:bidi="ar-SA"/>
        </w:rPr>
      </w:pPr>
      <w:r w:rsidRPr="3661142A" w:rsidR="756FFF1F">
        <w:rPr>
          <w:rFonts w:ascii="Arial" w:hAnsi="Arial" w:eastAsia="Arial" w:cs="Arial"/>
          <w:b w:val="1"/>
          <w:bCs w:val="1"/>
          <w:noProof w:val="0"/>
          <w:color w:val="000000" w:themeColor="text1" w:themeTint="FF" w:themeShade="FF"/>
          <w:sz w:val="28"/>
          <w:szCs w:val="28"/>
          <w:rtl w:val="1"/>
          <w:lang w:bidi="ar-SA"/>
        </w:rPr>
        <w:t xml:space="preserve">                                     </w:t>
      </w:r>
      <w:r w:rsidRPr="3661142A" w:rsidR="756FFF1F">
        <w:rPr>
          <w:rFonts w:ascii="Arial" w:hAnsi="Arial" w:eastAsia="Arial" w:cs="Arial"/>
          <w:b w:val="1"/>
          <w:bCs w:val="1"/>
          <w:noProof w:val="0"/>
          <w:color w:val="000000" w:themeColor="text1" w:themeTint="FF" w:themeShade="FF"/>
          <w:sz w:val="28"/>
          <w:szCs w:val="28"/>
          <w:rtl w:val="1"/>
          <w:lang w:bidi="ar-SA"/>
        </w:rPr>
        <w:t xml:space="preserve">          ز</w:t>
      </w:r>
    </w:p>
    <w:p w:rsidR="22B05F40" w:rsidP="3661142A" w:rsidRDefault="22B05F40" w14:paraId="6D3A57E1" w14:textId="287AB69D">
      <w:pPr>
        <w:bidi w:val="1"/>
        <w:spacing w:before="280" w:beforeAutospacing="off" w:after="280" w:afterAutospacing="off"/>
        <w:jc w:val="left"/>
      </w:pPr>
      <w:r w:rsidRPr="3661142A" w:rsidR="22B05F40">
        <w:rPr>
          <w:rFonts w:ascii="Arial" w:hAnsi="Arial" w:eastAsia="Arial" w:cs="Arial"/>
          <w:b w:val="1"/>
          <w:bCs w:val="1"/>
          <w:noProof w:val="0"/>
          <w:color w:val="000000" w:themeColor="text1" w:themeTint="FF" w:themeShade="FF"/>
          <w:sz w:val="40"/>
          <w:szCs w:val="40"/>
          <w:rtl w:val="1"/>
          <w:lang w:bidi="ar-SA"/>
        </w:rPr>
        <w:t xml:space="preserve">قائمة الاشكال </w:t>
      </w:r>
    </w:p>
    <w:p w:rsidR="22B05F40" w:rsidP="3661142A" w:rsidRDefault="22B05F40" w14:paraId="58E57FC5" w14:textId="52DB4F42">
      <w:pPr>
        <w:bidi w:val="0"/>
        <w:spacing w:before="240" w:beforeAutospacing="off" w:after="240" w:afterAutospacing="off"/>
        <w:jc w:val="left"/>
      </w:pPr>
      <w:r w:rsidRPr="3661142A" w:rsidR="22B05F40">
        <w:rPr>
          <w:rFonts w:ascii="Arial" w:hAnsi="Arial" w:eastAsia="Arial" w:cs="Arial"/>
          <w:noProof w:val="0"/>
          <w:color w:val="000000" w:themeColor="text1" w:themeTint="FF" w:themeShade="FF"/>
          <w:sz w:val="24"/>
          <w:szCs w:val="24"/>
          <w:rtl w:val="1"/>
          <w:lang w:bidi="ar-SA"/>
        </w:rPr>
        <w:t>شكل (1-1): نموذج الدراسة المقترح</w:t>
      </w:r>
      <w:r w:rsidRPr="3661142A" w:rsidR="22B05F40">
        <w:rPr>
          <w:rFonts w:ascii="Arial" w:hAnsi="Arial" w:eastAsia="Arial" w:cs="Arial"/>
          <w:noProof w:val="0"/>
          <w:color w:val="000000" w:themeColor="text1" w:themeTint="FF" w:themeShade="FF"/>
          <w:sz w:val="24"/>
          <w:szCs w:val="24"/>
          <w:lang w:bidi="ar-SA"/>
        </w:rPr>
        <w:t xml:space="preserve"> ............................................</w:t>
      </w:r>
    </w:p>
    <w:p w:rsidR="3661142A" w:rsidP="3661142A" w:rsidRDefault="3661142A" w14:paraId="70A1F119" w14:textId="5D66FB42">
      <w:pPr>
        <w:bidi w:val="1"/>
        <w:spacing w:before="280" w:beforeAutospacing="off" w:after="280" w:afterAutospacing="off"/>
        <w:jc w:val="left"/>
        <w:rPr>
          <w:rFonts w:ascii="Arial" w:hAnsi="Arial" w:eastAsia="Arial" w:cs="Arial"/>
          <w:b w:val="1"/>
          <w:bCs w:val="1"/>
          <w:noProof w:val="0"/>
          <w:color w:val="000000" w:themeColor="text1" w:themeTint="FF" w:themeShade="FF"/>
          <w:sz w:val="40"/>
          <w:szCs w:val="40"/>
          <w:lang w:bidi="ar-SA"/>
        </w:rPr>
      </w:pPr>
    </w:p>
    <w:p w:rsidR="3661142A" w:rsidP="3661142A" w:rsidRDefault="3661142A" w14:paraId="55098119" w14:textId="71F1D234">
      <w:pPr>
        <w:bidi w:val="1"/>
        <w:spacing w:before="280" w:beforeAutospacing="off" w:after="280" w:afterAutospacing="off"/>
        <w:jc w:val="left"/>
        <w:rPr>
          <w:rFonts w:ascii="Arial" w:hAnsi="Arial" w:eastAsia="Arial" w:cs="Arial"/>
          <w:noProof w:val="0"/>
          <w:color w:val="000000" w:themeColor="text1" w:themeTint="FF" w:themeShade="FF"/>
          <w:sz w:val="32"/>
          <w:szCs w:val="32"/>
          <w:lang w:bidi="ar-SA"/>
        </w:rPr>
      </w:pPr>
    </w:p>
    <w:p w:rsidR="3661142A" w:rsidP="3661142A" w:rsidRDefault="3661142A" w14:paraId="0F07223F" w14:textId="244B95E3">
      <w:pPr>
        <w:bidi w:val="1"/>
        <w:spacing w:before="280" w:beforeAutospacing="off" w:after="280" w:afterAutospacing="off"/>
        <w:jc w:val="left"/>
        <w:rPr>
          <w:rFonts w:ascii="Arial" w:hAnsi="Arial" w:eastAsia="Arial" w:cs="Arial"/>
          <w:noProof w:val="0"/>
          <w:color w:val="000000" w:themeColor="text1" w:themeTint="FF" w:themeShade="FF"/>
          <w:sz w:val="32"/>
          <w:szCs w:val="32"/>
          <w:lang w:bidi="ar-SA"/>
        </w:rPr>
      </w:pPr>
    </w:p>
    <w:p w:rsidR="3661142A" w:rsidP="3661142A" w:rsidRDefault="3661142A" w14:paraId="181A89F0" w14:textId="5E292B6E">
      <w:pPr>
        <w:bidi w:val="1"/>
        <w:spacing w:before="280" w:beforeAutospacing="off" w:after="280" w:afterAutospacing="off"/>
        <w:jc w:val="left"/>
        <w:rPr>
          <w:rFonts w:ascii="Arial" w:hAnsi="Arial" w:eastAsia="Arial" w:cs="Arial"/>
          <w:noProof w:val="0"/>
          <w:color w:val="000000" w:themeColor="text1" w:themeTint="FF" w:themeShade="FF"/>
          <w:sz w:val="32"/>
          <w:szCs w:val="32"/>
          <w:lang w:bidi="ar-SA"/>
        </w:rPr>
      </w:pPr>
    </w:p>
    <w:p w:rsidR="22B05F40" w:rsidP="3661142A" w:rsidRDefault="22B05F40" w14:paraId="1629F9D2" w14:textId="6B176886">
      <w:pPr>
        <w:bidi w:val="1"/>
        <w:spacing w:before="280" w:beforeAutospacing="off" w:after="280" w:afterAutospacing="off"/>
        <w:jc w:val="left"/>
      </w:pPr>
      <w:r w:rsidRPr="3661142A" w:rsidR="22B05F40">
        <w:rPr>
          <w:rFonts w:ascii="Arial" w:hAnsi="Arial" w:eastAsia="Arial" w:cs="Arial"/>
          <w:b w:val="1"/>
          <w:bCs w:val="1"/>
          <w:noProof w:val="0"/>
          <w:color w:val="000000" w:themeColor="text1" w:themeTint="FF" w:themeShade="FF"/>
          <w:sz w:val="40"/>
          <w:szCs w:val="40"/>
          <w:rtl w:val="1"/>
          <w:lang w:bidi="ar-SA"/>
        </w:rPr>
        <w:t>فهرس الملاحق</w:t>
      </w:r>
    </w:p>
    <w:p w:rsidR="3661142A" w:rsidP="3661142A" w:rsidRDefault="3661142A" w14:paraId="5B1A2BA1" w14:textId="5DE6F1E0">
      <w:pPr>
        <w:bidi w:val="1"/>
        <w:spacing w:before="280" w:beforeAutospacing="off" w:after="280" w:afterAutospacing="off"/>
        <w:jc w:val="left"/>
        <w:rPr>
          <w:rFonts w:ascii="Arial" w:hAnsi="Arial" w:eastAsia="Arial" w:cs="Arial"/>
          <w:b w:val="1"/>
          <w:bCs w:val="1"/>
          <w:noProof w:val="0"/>
          <w:color w:val="000000" w:themeColor="text1" w:themeTint="FF" w:themeShade="FF"/>
          <w:sz w:val="40"/>
          <w:szCs w:val="40"/>
          <w:lang w:bidi="ar-SA"/>
        </w:rPr>
      </w:pPr>
    </w:p>
    <w:p w:rsidR="22B05F40" w:rsidP="3661142A" w:rsidRDefault="22B05F40" w14:paraId="71111590" w14:textId="5CD2ADEE">
      <w:pPr>
        <w:bidi w:val="1"/>
        <w:spacing w:before="280" w:beforeAutospacing="off" w:after="280" w:afterAutospacing="off"/>
        <w:jc w:val="both"/>
      </w:pPr>
      <w:r w:rsidRPr="3661142A" w:rsidR="22B05F40">
        <w:rPr>
          <w:rFonts w:ascii="Arial" w:hAnsi="Arial" w:eastAsia="Arial" w:cs="Arial"/>
          <w:noProof w:val="0"/>
          <w:color w:val="000000" w:themeColor="text1" w:themeTint="FF" w:themeShade="FF"/>
          <w:sz w:val="28"/>
          <w:szCs w:val="28"/>
          <w:rtl w:val="1"/>
          <w:lang w:bidi="ar-SA"/>
        </w:rPr>
        <w:t>الملحق (أ): استبانة الدراسة ............................................</w:t>
      </w:r>
    </w:p>
    <w:p w:rsidR="22B05F40" w:rsidP="3661142A" w:rsidRDefault="22B05F40" w14:paraId="6873F7A3" w14:textId="6AB43C1A">
      <w:pPr>
        <w:bidi w:val="1"/>
        <w:spacing w:before="280" w:beforeAutospacing="off" w:after="280" w:afterAutospacing="off"/>
        <w:jc w:val="both"/>
      </w:pPr>
      <w:r w:rsidRPr="3661142A" w:rsidR="22B05F40">
        <w:rPr>
          <w:rFonts w:ascii="Arial" w:hAnsi="Arial" w:eastAsia="Arial" w:cs="Arial"/>
          <w:noProof w:val="0"/>
          <w:color w:val="000000" w:themeColor="text1" w:themeTint="FF" w:themeShade="FF"/>
          <w:sz w:val="28"/>
          <w:szCs w:val="28"/>
          <w:rtl w:val="1"/>
          <w:lang w:bidi="ar-SA"/>
        </w:rPr>
        <w:t>الملحق (ب): نتائج التحليل الإحصائي (</w:t>
      </w:r>
      <w:r w:rsidRPr="3661142A" w:rsidR="22B05F40">
        <w:rPr>
          <w:rFonts w:ascii="Arial" w:hAnsi="Arial" w:eastAsia="Arial" w:cs="Arial"/>
          <w:noProof w:val="0"/>
          <w:color w:val="000000" w:themeColor="text1" w:themeTint="FF" w:themeShade="FF"/>
          <w:sz w:val="28"/>
          <w:szCs w:val="28"/>
          <w:lang w:bidi="ar-SA"/>
        </w:rPr>
        <w:t>SPSS) ............................................</w:t>
      </w:r>
    </w:p>
    <w:p w:rsidR="3661142A" w:rsidP="3661142A" w:rsidRDefault="3661142A" w14:paraId="60C9C1CD" w14:textId="480BE136">
      <w:pPr>
        <w:bidi w:val="1"/>
        <w:spacing w:before="280" w:beforeAutospacing="off" w:after="280" w:afterAutospacing="off"/>
        <w:jc w:val="left"/>
        <w:rPr>
          <w:rFonts w:ascii="Arial" w:hAnsi="Arial" w:eastAsia="Arial" w:cs="Arial"/>
          <w:b w:val="1"/>
          <w:bCs w:val="1"/>
          <w:noProof w:val="0"/>
          <w:color w:val="000000" w:themeColor="text1" w:themeTint="FF" w:themeShade="FF"/>
          <w:sz w:val="40"/>
          <w:szCs w:val="40"/>
          <w:lang w:bidi="ar-SA"/>
        </w:rPr>
      </w:pPr>
    </w:p>
    <w:p w:rsidR="3661142A" w:rsidP="3661142A" w:rsidRDefault="3661142A" w14:paraId="7C635E86" w14:textId="60FFEDAD">
      <w:pPr>
        <w:pStyle w:val="Normal"/>
        <w:bidi w:val="0"/>
        <w:spacing w:before="240" w:beforeAutospacing="off" w:after="240" w:afterAutospacing="off"/>
        <w:rPr>
          <w:rFonts w:ascii="Arial" w:hAnsi="Arial" w:eastAsia="Arial" w:cs="Arial"/>
          <w:noProof w:val="0"/>
          <w:color w:val="000000" w:themeColor="text1" w:themeTint="FF" w:themeShade="FF"/>
          <w:sz w:val="20"/>
          <w:szCs w:val="20"/>
          <w:lang w:bidi="ar-SA"/>
        </w:rPr>
      </w:pPr>
    </w:p>
    <w:p w:rsidR="3661142A" w:rsidP="3661142A" w:rsidRDefault="3661142A" w14:paraId="7C3587EC" w14:textId="78CBAE49">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p>
    <w:p w:rsidR="3661142A" w:rsidP="3661142A" w:rsidRDefault="3661142A" w14:paraId="52D0A5E8" w14:textId="2BC4F23C">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p>
    <w:p w:rsidR="3661142A" w:rsidP="3661142A" w:rsidRDefault="3661142A" w14:paraId="5CF3F5FE" w14:textId="0E0B1A4F">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p>
    <w:p w:rsidR="3661142A" w:rsidP="3661142A" w:rsidRDefault="3661142A" w14:paraId="63F4BCC8" w14:textId="1A1F1DE2">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p>
    <w:p w:rsidR="3661142A" w:rsidP="3661142A" w:rsidRDefault="3661142A" w14:paraId="3AFA86F7" w14:textId="5E783D6A">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p>
    <w:p w:rsidR="3661142A" w:rsidP="3661142A" w:rsidRDefault="3661142A" w14:paraId="4D516BE1" w14:textId="5CDDDA7D">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p>
    <w:p w:rsidR="3661142A" w:rsidP="3661142A" w:rsidRDefault="3661142A" w14:paraId="2F673169" w14:textId="1D74D9E8">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p>
    <w:p w:rsidR="3661142A" w:rsidP="3661142A" w:rsidRDefault="3661142A" w14:paraId="19AEBBF0" w14:textId="417A3721">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p>
    <w:p w:rsidR="3661142A" w:rsidP="3661142A" w:rsidRDefault="3661142A" w14:paraId="713E9BF8" w14:textId="3FF247AC">
      <w:pPr>
        <w:bidi w:val="0"/>
        <w:spacing w:before="240" w:beforeAutospacing="off" w:after="240" w:afterAutospacing="off"/>
        <w:rPr>
          <w:rFonts w:ascii="Arial" w:hAnsi="Arial" w:eastAsia="Arial" w:cs="Arial"/>
          <w:b w:val="1"/>
          <w:bCs w:val="1"/>
          <w:noProof w:val="0"/>
          <w:color w:val="000000" w:themeColor="text1" w:themeTint="FF" w:themeShade="FF"/>
          <w:sz w:val="36"/>
          <w:szCs w:val="36"/>
          <w:lang w:bidi="ar-SA"/>
        </w:rPr>
      </w:pPr>
    </w:p>
    <w:p w:rsidR="295FA960" w:rsidP="3661142A" w:rsidRDefault="295FA960" w14:paraId="25C24DCE" w14:textId="53D1FF0F">
      <w:pPr>
        <w:bidi w:val="0"/>
        <w:spacing w:before="240" w:beforeAutospacing="off" w:after="240" w:afterAutospacing="off"/>
        <w:jc w:val="center"/>
        <w:rPr>
          <w:rFonts w:ascii="Arial" w:hAnsi="Arial" w:eastAsia="Arial" w:cs="Arial"/>
          <w:b w:val="1"/>
          <w:bCs w:val="1"/>
          <w:noProof w:val="0"/>
          <w:color w:val="000000" w:themeColor="text1" w:themeTint="FF" w:themeShade="FF"/>
          <w:sz w:val="36"/>
          <w:szCs w:val="36"/>
          <w:lang w:bidi="ar-SA"/>
        </w:rPr>
      </w:pPr>
      <w:r w:rsidRPr="3661142A" w:rsidR="295FA960">
        <w:rPr>
          <w:rFonts w:ascii="Arial" w:hAnsi="Arial" w:eastAsia="Arial" w:cs="Arial"/>
          <w:b w:val="1"/>
          <w:bCs w:val="1"/>
          <w:noProof w:val="0"/>
          <w:color w:val="000000" w:themeColor="text1" w:themeTint="FF" w:themeShade="FF"/>
          <w:sz w:val="36"/>
          <w:szCs w:val="36"/>
          <w:rtl w:val="1"/>
          <w:lang w:bidi="ar-SA"/>
        </w:rPr>
        <w:t>ح</w:t>
      </w:r>
    </w:p>
    <w:p w:rsidR="3661142A" w:rsidP="3661142A" w:rsidRDefault="3661142A" w14:paraId="26CAC23B" w14:textId="56F41656">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p>
    <w:p w:rsidR="22B05F40" w:rsidP="3661142A" w:rsidRDefault="22B05F40" w14:paraId="7F3132B0" w14:textId="2031E14A">
      <w:pPr>
        <w:bidi w:val="0"/>
        <w:spacing w:before="240" w:beforeAutospacing="off" w:after="240" w:afterAutospacing="off"/>
        <w:rPr>
          <w:rFonts w:ascii="Arial" w:hAnsi="Arial" w:eastAsia="Arial" w:cs="Arial"/>
          <w:b w:val="1"/>
          <w:bCs w:val="1"/>
          <w:noProof w:val="0"/>
          <w:color w:val="000000" w:themeColor="text1" w:themeTint="FF" w:themeShade="FF"/>
          <w:sz w:val="40"/>
          <w:szCs w:val="40"/>
          <w:lang w:bidi="ar-SA"/>
        </w:rPr>
      </w:pPr>
      <w:r w:rsidRPr="3661142A" w:rsidR="22B05F40">
        <w:rPr>
          <w:rFonts w:ascii="Arial" w:hAnsi="Arial" w:eastAsia="Arial" w:cs="Arial"/>
          <w:b w:val="1"/>
          <w:bCs w:val="1"/>
          <w:noProof w:val="0"/>
          <w:color w:val="000000" w:themeColor="text1" w:themeTint="FF" w:themeShade="FF"/>
          <w:sz w:val="40"/>
          <w:szCs w:val="40"/>
          <w:rtl w:val="1"/>
          <w:lang w:bidi="ar-SA"/>
        </w:rPr>
        <w:t>مصطلحات البحث</w:t>
      </w:r>
      <w:r w:rsidRPr="3661142A" w:rsidR="22B05F40">
        <w:rPr>
          <w:rFonts w:ascii="Arial" w:hAnsi="Arial" w:eastAsia="Arial" w:cs="Arial"/>
          <w:b w:val="1"/>
          <w:bCs w:val="1"/>
          <w:noProof w:val="0"/>
          <w:color w:val="000000" w:themeColor="text1" w:themeTint="FF" w:themeShade="FF"/>
          <w:sz w:val="40"/>
          <w:szCs w:val="40"/>
          <w:lang w:bidi="ar-SA"/>
        </w:rPr>
        <w:t xml:space="preserve"> </w:t>
      </w:r>
    </w:p>
    <w:p w:rsidR="3661142A" w:rsidP="3661142A" w:rsidRDefault="3661142A" w14:paraId="67C4A00B" w14:textId="33A2B9E0">
      <w:pPr>
        <w:bidi w:val="0"/>
        <w:spacing w:before="240" w:beforeAutospacing="off" w:after="240" w:afterAutospacing="off"/>
        <w:rPr>
          <w:rFonts w:ascii="Arial" w:hAnsi="Arial" w:eastAsia="Arial" w:cs="Arial"/>
          <w:noProof w:val="0"/>
          <w:color w:val="000000" w:themeColor="text1" w:themeTint="FF" w:themeShade="FF"/>
          <w:sz w:val="20"/>
          <w:szCs w:val="20"/>
          <w:lang w:bidi="ar-SA"/>
        </w:rPr>
      </w:pPr>
    </w:p>
    <w:p w:rsidR="22B05F40" w:rsidP="3661142A" w:rsidRDefault="22B05F40" w14:paraId="7A95036E" w14:textId="4ED08659">
      <w:pPr>
        <w:spacing w:before="280" w:beforeAutospacing="off" w:after="280" w:afterAutospacing="off"/>
        <w:jc w:val="left"/>
      </w:pPr>
      <w:r w:rsidRPr="3661142A" w:rsidR="22B05F40">
        <w:rPr>
          <w:rFonts w:ascii="Arial" w:hAnsi="Arial" w:eastAsia="Arial" w:cs="Arial"/>
          <w:noProof w:val="0"/>
          <w:color w:val="000000" w:themeColor="text1" w:themeTint="FF" w:themeShade="FF"/>
          <w:sz w:val="28"/>
          <w:szCs w:val="28"/>
          <w:lang w:bidi="ar-SA"/>
        </w:rPr>
        <w:t xml:space="preserve">1- </w:t>
      </w:r>
      <w:r w:rsidRPr="3661142A" w:rsidR="22B05F40">
        <w:rPr>
          <w:rFonts w:ascii="Arial" w:hAnsi="Arial" w:eastAsia="Arial" w:cs="Arial"/>
          <w:noProof w:val="0"/>
          <w:color w:val="000000" w:themeColor="text1" w:themeTint="FF" w:themeShade="FF"/>
          <w:sz w:val="28"/>
          <w:szCs w:val="28"/>
          <w:rtl w:val="1"/>
          <w:lang w:bidi="ar-SA"/>
        </w:rPr>
        <w:t>الشركات الناشئة</w:t>
      </w:r>
      <w:r w:rsidRPr="3661142A" w:rsidR="22B05F40">
        <w:rPr>
          <w:rFonts w:ascii="Arial" w:hAnsi="Arial" w:eastAsia="Arial" w:cs="Arial"/>
          <w:noProof w:val="0"/>
          <w:color w:val="000000" w:themeColor="text1" w:themeTint="FF" w:themeShade="FF"/>
          <w:sz w:val="28"/>
          <w:szCs w:val="28"/>
          <w:lang w:bidi="ar-SA"/>
        </w:rPr>
        <w:t xml:space="preserve"> (Startups)</w:t>
      </w:r>
    </w:p>
    <w:p w:rsidR="22B05F40" w:rsidP="3661142A" w:rsidRDefault="22B05F40" w14:paraId="77146562" w14:textId="17EF66CD">
      <w:pPr>
        <w:spacing w:before="280" w:beforeAutospacing="off" w:after="280" w:afterAutospacing="off"/>
        <w:jc w:val="left"/>
      </w:pPr>
      <w:r w:rsidRPr="3661142A" w:rsidR="22B05F40">
        <w:rPr>
          <w:rFonts w:ascii="Arial" w:hAnsi="Arial" w:eastAsia="Arial" w:cs="Arial"/>
          <w:noProof w:val="0"/>
          <w:color w:val="000000" w:themeColor="text1" w:themeTint="FF" w:themeShade="FF"/>
          <w:sz w:val="28"/>
          <w:szCs w:val="28"/>
          <w:rtl w:val="1"/>
          <w:lang w:bidi="ar-SA"/>
        </w:rPr>
        <w:t>هي مشروعات أو شركات حديثة التأسيس تعتمد على الابتكار والتقنيات الحديثة ونماذج الأعمال الجديدة، وتسعى إلى تحقيق النمو السريع والتوسع من خلال تقديم منتجات أو خدمات تلبي احتياجات السوق، مع قابليتها للتطوير وجذب الاستثمارات</w:t>
      </w:r>
      <w:r w:rsidRPr="3661142A" w:rsidR="22B05F40">
        <w:rPr>
          <w:rFonts w:ascii="Arial" w:hAnsi="Arial" w:eastAsia="Arial" w:cs="Arial"/>
          <w:noProof w:val="0"/>
          <w:color w:val="000000" w:themeColor="text1" w:themeTint="FF" w:themeShade="FF"/>
          <w:sz w:val="28"/>
          <w:szCs w:val="28"/>
          <w:lang w:bidi="ar-SA"/>
        </w:rPr>
        <w:t>.</w:t>
      </w:r>
    </w:p>
    <w:p w:rsidR="22B05F40" w:rsidP="3661142A" w:rsidRDefault="22B05F40" w14:paraId="402BB5D5" w14:textId="7C60EB36">
      <w:pPr>
        <w:spacing w:before="280" w:beforeAutospacing="off" w:after="280" w:afterAutospacing="off"/>
        <w:jc w:val="left"/>
      </w:pPr>
      <w:r w:rsidRPr="3661142A" w:rsidR="22B05F40">
        <w:rPr>
          <w:rFonts w:ascii="Arial" w:hAnsi="Arial" w:eastAsia="Arial" w:cs="Arial"/>
          <w:noProof w:val="0"/>
          <w:color w:val="000000" w:themeColor="text1" w:themeTint="FF" w:themeShade="FF"/>
          <w:sz w:val="28"/>
          <w:szCs w:val="28"/>
          <w:lang w:bidi="ar-SA"/>
        </w:rPr>
        <w:t xml:space="preserve">2- </w:t>
      </w:r>
      <w:r w:rsidRPr="3661142A" w:rsidR="22B05F40">
        <w:rPr>
          <w:rFonts w:ascii="Arial" w:hAnsi="Arial" w:eastAsia="Arial" w:cs="Arial"/>
          <w:noProof w:val="0"/>
          <w:color w:val="000000" w:themeColor="text1" w:themeTint="FF" w:themeShade="FF"/>
          <w:sz w:val="28"/>
          <w:szCs w:val="28"/>
          <w:rtl w:val="1"/>
          <w:lang w:bidi="ar-SA"/>
        </w:rPr>
        <w:t>قطاع الترفيه</w:t>
      </w:r>
      <w:r w:rsidRPr="3661142A" w:rsidR="22B05F40">
        <w:rPr>
          <w:rFonts w:ascii="Arial" w:hAnsi="Arial" w:eastAsia="Arial" w:cs="Arial"/>
          <w:noProof w:val="0"/>
          <w:color w:val="000000" w:themeColor="text1" w:themeTint="FF" w:themeShade="FF"/>
          <w:sz w:val="28"/>
          <w:szCs w:val="28"/>
          <w:lang w:bidi="ar-SA"/>
        </w:rPr>
        <w:t xml:space="preserve"> (Entertainment Sector)</w:t>
      </w:r>
    </w:p>
    <w:p w:rsidR="22B05F40" w:rsidP="3661142A" w:rsidRDefault="22B05F40" w14:paraId="56E11248" w14:textId="1031E01E">
      <w:pPr>
        <w:spacing w:before="280" w:beforeAutospacing="off" w:after="280" w:afterAutospacing="off"/>
        <w:jc w:val="left"/>
      </w:pPr>
      <w:r w:rsidRPr="3661142A" w:rsidR="22B05F40">
        <w:rPr>
          <w:rFonts w:ascii="Arial" w:hAnsi="Arial" w:eastAsia="Arial" w:cs="Arial"/>
          <w:noProof w:val="0"/>
          <w:color w:val="000000" w:themeColor="text1" w:themeTint="FF" w:themeShade="FF"/>
          <w:sz w:val="28"/>
          <w:szCs w:val="28"/>
          <w:rtl w:val="1"/>
          <w:lang w:bidi="ar-SA"/>
        </w:rPr>
        <w:t>هو أحد القطاعات الاقتصادية والخدمية الذي يضم الأنشطة والفعاليات والخدمات الترفيهية والثقافية والرياضية والفنية، ويهدف إلى تحسين جودة الحياة، وتعزيز السياحة، وتنويع الاقتصاد الوطني</w:t>
      </w:r>
      <w:r w:rsidRPr="3661142A" w:rsidR="22B05F40">
        <w:rPr>
          <w:rFonts w:ascii="Arial" w:hAnsi="Arial" w:eastAsia="Arial" w:cs="Arial"/>
          <w:noProof w:val="0"/>
          <w:color w:val="000000" w:themeColor="text1" w:themeTint="FF" w:themeShade="FF"/>
          <w:sz w:val="28"/>
          <w:szCs w:val="28"/>
          <w:lang w:bidi="ar-SA"/>
        </w:rPr>
        <w:t>.</w:t>
      </w:r>
    </w:p>
    <w:p w:rsidR="22B05F40" w:rsidP="3661142A" w:rsidRDefault="22B05F40" w14:paraId="4C367195" w14:textId="3EDAA269">
      <w:pPr>
        <w:spacing w:before="280" w:beforeAutospacing="off" w:after="280" w:afterAutospacing="off"/>
        <w:jc w:val="left"/>
      </w:pPr>
      <w:r w:rsidRPr="3661142A" w:rsidR="22B05F40">
        <w:rPr>
          <w:rFonts w:ascii="Arial" w:hAnsi="Arial" w:eastAsia="Arial" w:cs="Arial"/>
          <w:noProof w:val="0"/>
          <w:color w:val="000000" w:themeColor="text1" w:themeTint="FF" w:themeShade="FF"/>
          <w:sz w:val="28"/>
          <w:szCs w:val="28"/>
          <w:lang w:bidi="ar-SA"/>
        </w:rPr>
        <w:t xml:space="preserve">3- </w:t>
      </w:r>
      <w:r w:rsidRPr="3661142A" w:rsidR="22B05F40">
        <w:rPr>
          <w:rFonts w:ascii="Arial" w:hAnsi="Arial" w:eastAsia="Arial" w:cs="Arial"/>
          <w:noProof w:val="0"/>
          <w:color w:val="000000" w:themeColor="text1" w:themeTint="FF" w:themeShade="FF"/>
          <w:sz w:val="28"/>
          <w:szCs w:val="28"/>
          <w:rtl w:val="1"/>
          <w:lang w:bidi="ar-SA"/>
        </w:rPr>
        <w:t>تطوير قطاع الترفيه</w:t>
      </w:r>
      <w:r w:rsidRPr="3661142A" w:rsidR="22B05F40">
        <w:rPr>
          <w:rFonts w:ascii="Arial" w:hAnsi="Arial" w:eastAsia="Arial" w:cs="Arial"/>
          <w:noProof w:val="0"/>
          <w:color w:val="000000" w:themeColor="text1" w:themeTint="FF" w:themeShade="FF"/>
          <w:sz w:val="28"/>
          <w:szCs w:val="28"/>
          <w:lang w:bidi="ar-SA"/>
        </w:rPr>
        <w:t xml:space="preserve"> (Development of the Entertainment Sector)</w:t>
      </w:r>
    </w:p>
    <w:p w:rsidR="22B05F40" w:rsidP="3661142A" w:rsidRDefault="22B05F40" w14:paraId="00CF56FD" w14:textId="2DD6F677">
      <w:pPr>
        <w:spacing w:before="280" w:beforeAutospacing="off" w:after="280" w:afterAutospacing="off"/>
        <w:jc w:val="left"/>
      </w:pPr>
      <w:r w:rsidRPr="3661142A" w:rsidR="22B05F40">
        <w:rPr>
          <w:rFonts w:ascii="Arial" w:hAnsi="Arial" w:eastAsia="Arial" w:cs="Arial"/>
          <w:noProof w:val="0"/>
          <w:color w:val="000000" w:themeColor="text1" w:themeTint="FF" w:themeShade="FF"/>
          <w:sz w:val="28"/>
          <w:szCs w:val="28"/>
          <w:rtl w:val="1"/>
          <w:lang w:bidi="ar-SA"/>
        </w:rPr>
        <w:t>هو عملية تحسين وتنمية قطاع الترفيه من خلال تعزيز الابتكار، وزيادة الاستثمارات، وخلق فرص العمل، وتوسيع الفعاليات والخدمات الترفيهية، بما يسهم في تحقيق التنمية الاقتصادية والاجتماعية</w:t>
      </w:r>
      <w:r w:rsidRPr="3661142A" w:rsidR="22B05F40">
        <w:rPr>
          <w:rFonts w:ascii="Arial" w:hAnsi="Arial" w:eastAsia="Arial" w:cs="Arial"/>
          <w:noProof w:val="0"/>
          <w:color w:val="000000" w:themeColor="text1" w:themeTint="FF" w:themeShade="FF"/>
          <w:sz w:val="28"/>
          <w:szCs w:val="28"/>
          <w:lang w:bidi="ar-SA"/>
        </w:rPr>
        <w:t>.</w:t>
      </w:r>
    </w:p>
    <w:p w:rsidR="22B05F40" w:rsidP="3661142A" w:rsidRDefault="22B05F40" w14:paraId="12F2BE58" w14:textId="772A8FE4">
      <w:pPr>
        <w:spacing w:before="280" w:beforeAutospacing="off" w:after="280" w:afterAutospacing="off"/>
        <w:jc w:val="left"/>
      </w:pPr>
      <w:r w:rsidRPr="3661142A" w:rsidR="22B05F40">
        <w:rPr>
          <w:rFonts w:ascii="Arial" w:hAnsi="Arial" w:eastAsia="Arial" w:cs="Arial"/>
          <w:noProof w:val="0"/>
          <w:color w:val="000000" w:themeColor="text1" w:themeTint="FF" w:themeShade="FF"/>
          <w:sz w:val="28"/>
          <w:szCs w:val="28"/>
          <w:lang w:bidi="ar-SA"/>
        </w:rPr>
        <w:t xml:space="preserve">4- </w:t>
      </w:r>
      <w:r w:rsidRPr="3661142A" w:rsidR="22B05F40">
        <w:rPr>
          <w:rFonts w:ascii="Arial" w:hAnsi="Arial" w:eastAsia="Arial" w:cs="Arial"/>
          <w:noProof w:val="0"/>
          <w:color w:val="000000" w:themeColor="text1" w:themeTint="FF" w:themeShade="FF"/>
          <w:sz w:val="28"/>
          <w:szCs w:val="28"/>
          <w:rtl w:val="1"/>
          <w:lang w:bidi="ar-SA"/>
        </w:rPr>
        <w:t>الابتكار</w:t>
      </w:r>
      <w:r w:rsidRPr="3661142A" w:rsidR="22B05F40">
        <w:rPr>
          <w:rFonts w:ascii="Arial" w:hAnsi="Arial" w:eastAsia="Arial" w:cs="Arial"/>
          <w:noProof w:val="0"/>
          <w:color w:val="000000" w:themeColor="text1" w:themeTint="FF" w:themeShade="FF"/>
          <w:sz w:val="28"/>
          <w:szCs w:val="28"/>
          <w:lang w:bidi="ar-SA"/>
        </w:rPr>
        <w:t xml:space="preserve"> (Innovation)</w:t>
      </w:r>
    </w:p>
    <w:p w:rsidR="22B05F40" w:rsidP="3661142A" w:rsidRDefault="22B05F40" w14:paraId="035BEEB1" w14:textId="06E08C28">
      <w:pPr>
        <w:spacing w:before="280" w:beforeAutospacing="off" w:after="280" w:afterAutospacing="off"/>
        <w:jc w:val="left"/>
      </w:pPr>
      <w:r w:rsidRPr="3661142A" w:rsidR="22B05F40">
        <w:rPr>
          <w:rFonts w:ascii="Arial" w:hAnsi="Arial" w:eastAsia="Arial" w:cs="Arial"/>
          <w:noProof w:val="0"/>
          <w:color w:val="000000" w:themeColor="text1" w:themeTint="FF" w:themeShade="FF"/>
          <w:sz w:val="28"/>
          <w:szCs w:val="28"/>
          <w:rtl w:val="1"/>
          <w:lang w:bidi="ar-SA"/>
        </w:rPr>
        <w:t>هو تطوير أو تطبيق أفكار أو منتجات أو خدمات أو أساليب عمل جديدة أو محسنة تسهم في رفع الكفاءة وتحقيق قيمة مضافة وتعزيز القدرة التنافسية</w:t>
      </w:r>
      <w:r w:rsidRPr="3661142A" w:rsidR="22B05F40">
        <w:rPr>
          <w:rFonts w:ascii="Arial" w:hAnsi="Arial" w:eastAsia="Arial" w:cs="Arial"/>
          <w:noProof w:val="0"/>
          <w:color w:val="000000" w:themeColor="text1" w:themeTint="FF" w:themeShade="FF"/>
          <w:sz w:val="28"/>
          <w:szCs w:val="28"/>
          <w:lang w:bidi="ar-SA"/>
        </w:rPr>
        <w:t>.</w:t>
      </w:r>
    </w:p>
    <w:p w:rsidR="22B05F40" w:rsidP="3661142A" w:rsidRDefault="22B05F40" w14:paraId="46271A0F" w14:textId="20FCFBEA">
      <w:pPr>
        <w:spacing w:before="280" w:beforeAutospacing="off" w:after="280" w:afterAutospacing="off"/>
        <w:jc w:val="left"/>
      </w:pPr>
      <w:r w:rsidRPr="3661142A" w:rsidR="22B05F40">
        <w:rPr>
          <w:rFonts w:ascii="Arial" w:hAnsi="Arial" w:eastAsia="Arial" w:cs="Arial"/>
          <w:noProof w:val="0"/>
          <w:color w:val="000000" w:themeColor="text1" w:themeTint="FF" w:themeShade="FF"/>
          <w:sz w:val="28"/>
          <w:szCs w:val="28"/>
          <w:lang w:bidi="ar-SA"/>
        </w:rPr>
        <w:t xml:space="preserve">5- </w:t>
      </w:r>
      <w:r w:rsidRPr="3661142A" w:rsidR="22B05F40">
        <w:rPr>
          <w:rFonts w:ascii="Arial" w:hAnsi="Arial" w:eastAsia="Arial" w:cs="Arial"/>
          <w:noProof w:val="0"/>
          <w:color w:val="000000" w:themeColor="text1" w:themeTint="FF" w:themeShade="FF"/>
          <w:sz w:val="28"/>
          <w:szCs w:val="28"/>
          <w:rtl w:val="1"/>
          <w:lang w:bidi="ar-SA"/>
        </w:rPr>
        <w:t>ريادة الأعمال</w:t>
      </w:r>
      <w:r w:rsidRPr="3661142A" w:rsidR="22B05F40">
        <w:rPr>
          <w:rFonts w:ascii="Arial" w:hAnsi="Arial" w:eastAsia="Arial" w:cs="Arial"/>
          <w:noProof w:val="0"/>
          <w:color w:val="000000" w:themeColor="text1" w:themeTint="FF" w:themeShade="FF"/>
          <w:sz w:val="28"/>
          <w:szCs w:val="28"/>
          <w:lang w:bidi="ar-SA"/>
        </w:rPr>
        <w:t xml:space="preserve"> (Entrepreneurship)</w:t>
      </w:r>
    </w:p>
    <w:p w:rsidR="22B05F40" w:rsidP="3661142A" w:rsidRDefault="22B05F40" w14:paraId="64CD91EC" w14:textId="029F5EC8">
      <w:pPr>
        <w:spacing w:before="280" w:beforeAutospacing="off" w:after="280" w:afterAutospacing="off"/>
        <w:jc w:val="left"/>
      </w:pPr>
      <w:r w:rsidRPr="3661142A" w:rsidR="22B05F40">
        <w:rPr>
          <w:rFonts w:ascii="Arial" w:hAnsi="Arial" w:eastAsia="Arial" w:cs="Arial"/>
          <w:noProof w:val="0"/>
          <w:color w:val="000000" w:themeColor="text1" w:themeTint="FF" w:themeShade="FF"/>
          <w:sz w:val="28"/>
          <w:szCs w:val="28"/>
          <w:rtl w:val="1"/>
          <w:lang w:bidi="ar-SA"/>
        </w:rPr>
        <w:t>هي عملية إنشاء وتطوير المشروعات الجديدة من خلال استغلال الفرص الاستثمارية وتقديم حلول مبتكرة تسهم في تحقيق النمو الاقتصادي وخلق فرص العمل</w:t>
      </w:r>
      <w:r w:rsidRPr="3661142A" w:rsidR="22B05F40">
        <w:rPr>
          <w:rFonts w:ascii="Arial" w:hAnsi="Arial" w:eastAsia="Arial" w:cs="Arial"/>
          <w:noProof w:val="0"/>
          <w:color w:val="000000" w:themeColor="text1" w:themeTint="FF" w:themeShade="FF"/>
          <w:sz w:val="28"/>
          <w:szCs w:val="28"/>
          <w:lang w:bidi="ar-SA"/>
        </w:rPr>
        <w:t>.</w:t>
      </w:r>
    </w:p>
    <w:p w:rsidR="22B05F40" w:rsidP="3661142A" w:rsidRDefault="22B05F40" w14:paraId="0E9D3B76" w14:textId="6EC8DC57">
      <w:pPr>
        <w:spacing w:before="280" w:beforeAutospacing="off" w:after="280" w:afterAutospacing="off"/>
        <w:jc w:val="left"/>
      </w:pPr>
      <w:r w:rsidRPr="3661142A" w:rsidR="22B05F40">
        <w:rPr>
          <w:rFonts w:ascii="Arial" w:hAnsi="Arial" w:eastAsia="Arial" w:cs="Arial"/>
          <w:noProof w:val="0"/>
          <w:color w:val="000000" w:themeColor="text1" w:themeTint="FF" w:themeShade="FF"/>
          <w:sz w:val="28"/>
          <w:szCs w:val="28"/>
          <w:lang w:bidi="ar-SA"/>
        </w:rPr>
        <w:t xml:space="preserve">6- </w:t>
      </w:r>
      <w:r w:rsidRPr="3661142A" w:rsidR="22B05F40">
        <w:rPr>
          <w:rFonts w:ascii="Arial" w:hAnsi="Arial" w:eastAsia="Arial" w:cs="Arial"/>
          <w:noProof w:val="0"/>
          <w:color w:val="000000" w:themeColor="text1" w:themeTint="FF" w:themeShade="FF"/>
          <w:sz w:val="28"/>
          <w:szCs w:val="28"/>
          <w:rtl w:val="1"/>
          <w:lang w:bidi="ar-SA"/>
        </w:rPr>
        <w:t>النمو الاقتصادي</w:t>
      </w:r>
      <w:r w:rsidRPr="3661142A" w:rsidR="22B05F40">
        <w:rPr>
          <w:rFonts w:ascii="Arial" w:hAnsi="Arial" w:eastAsia="Arial" w:cs="Arial"/>
          <w:noProof w:val="0"/>
          <w:color w:val="000000" w:themeColor="text1" w:themeTint="FF" w:themeShade="FF"/>
          <w:sz w:val="28"/>
          <w:szCs w:val="28"/>
          <w:lang w:bidi="ar-SA"/>
        </w:rPr>
        <w:t xml:space="preserve"> (Economic Growth)</w:t>
      </w:r>
    </w:p>
    <w:p w:rsidR="22B05F40" w:rsidP="3661142A" w:rsidRDefault="22B05F40" w14:paraId="0811CFD6" w14:textId="22F5F1D3">
      <w:pPr>
        <w:spacing w:before="280" w:beforeAutospacing="off" w:after="280" w:afterAutospacing="off"/>
        <w:jc w:val="left"/>
      </w:pPr>
      <w:r w:rsidRPr="3661142A" w:rsidR="22B05F40">
        <w:rPr>
          <w:rFonts w:ascii="Arial" w:hAnsi="Arial" w:eastAsia="Arial" w:cs="Arial"/>
          <w:noProof w:val="0"/>
          <w:color w:val="000000" w:themeColor="text1" w:themeTint="FF" w:themeShade="FF"/>
          <w:sz w:val="28"/>
          <w:szCs w:val="28"/>
          <w:rtl w:val="1"/>
          <w:lang w:bidi="ar-SA"/>
        </w:rPr>
        <w:t>هو الزيادة المستمرة في إنتاج السلع والخدمات والدخل القومي، بما يسهم في رفع مستوى المعيشة وتحقيق التنمية المستدامة</w:t>
      </w:r>
      <w:r w:rsidRPr="3661142A" w:rsidR="22B05F40">
        <w:rPr>
          <w:rFonts w:ascii="Arial" w:hAnsi="Arial" w:eastAsia="Arial" w:cs="Arial"/>
          <w:noProof w:val="0"/>
          <w:color w:val="000000" w:themeColor="text1" w:themeTint="FF" w:themeShade="FF"/>
          <w:sz w:val="28"/>
          <w:szCs w:val="28"/>
          <w:lang w:bidi="ar-SA"/>
        </w:rPr>
        <w:t>.</w:t>
      </w:r>
    </w:p>
    <w:p w:rsidR="22B05F40" w:rsidP="3661142A" w:rsidRDefault="22B05F40" w14:paraId="4947D838" w14:textId="728D7E31">
      <w:pPr>
        <w:spacing w:before="280" w:beforeAutospacing="off" w:after="280" w:afterAutospacing="off"/>
        <w:jc w:val="left"/>
      </w:pPr>
      <w:r w:rsidRPr="3661142A" w:rsidR="22B05F40">
        <w:rPr>
          <w:rFonts w:ascii="Arial" w:hAnsi="Arial" w:eastAsia="Arial" w:cs="Arial"/>
          <w:noProof w:val="0"/>
          <w:color w:val="000000" w:themeColor="text1" w:themeTint="FF" w:themeShade="FF"/>
          <w:sz w:val="28"/>
          <w:szCs w:val="28"/>
          <w:lang w:bidi="ar-SA"/>
        </w:rPr>
        <w:t xml:space="preserve">7- </w:t>
      </w:r>
      <w:r w:rsidRPr="3661142A" w:rsidR="22B05F40">
        <w:rPr>
          <w:rFonts w:ascii="Arial" w:hAnsi="Arial" w:eastAsia="Arial" w:cs="Arial"/>
          <w:noProof w:val="0"/>
          <w:color w:val="000000" w:themeColor="text1" w:themeTint="FF" w:themeShade="FF"/>
          <w:sz w:val="28"/>
          <w:szCs w:val="28"/>
          <w:rtl w:val="1"/>
          <w:lang w:bidi="ar-SA"/>
        </w:rPr>
        <w:t>جذب الاستثمارات</w:t>
      </w:r>
      <w:r w:rsidRPr="3661142A" w:rsidR="22B05F40">
        <w:rPr>
          <w:rFonts w:ascii="Arial" w:hAnsi="Arial" w:eastAsia="Arial" w:cs="Arial"/>
          <w:noProof w:val="0"/>
          <w:color w:val="000000" w:themeColor="text1" w:themeTint="FF" w:themeShade="FF"/>
          <w:sz w:val="28"/>
          <w:szCs w:val="28"/>
          <w:lang w:bidi="ar-SA"/>
        </w:rPr>
        <w:t xml:space="preserve"> (Investment Attraction)</w:t>
      </w:r>
    </w:p>
    <w:p w:rsidR="22B05F40" w:rsidP="3661142A" w:rsidRDefault="22B05F40" w14:paraId="7E34BD2D" w14:textId="136C03D7">
      <w:pPr>
        <w:spacing w:before="280" w:beforeAutospacing="off" w:after="280" w:afterAutospacing="off"/>
        <w:jc w:val="left"/>
      </w:pPr>
      <w:r w:rsidRPr="3661142A" w:rsidR="22B05F40">
        <w:rPr>
          <w:rFonts w:ascii="Arial" w:hAnsi="Arial" w:eastAsia="Arial" w:cs="Arial"/>
          <w:noProof w:val="0"/>
          <w:color w:val="000000" w:themeColor="text1" w:themeTint="FF" w:themeShade="FF"/>
          <w:sz w:val="28"/>
          <w:szCs w:val="28"/>
          <w:rtl w:val="1"/>
          <w:lang w:bidi="ar-SA"/>
        </w:rPr>
        <w:t>هو قدرة القطاع على استقطاب رؤوس الأموال المحلية والأجنبية لتمويل المشروعات والأنشطة الاقتصادية بما يدعم النمو والتوسع</w:t>
      </w:r>
      <w:r w:rsidRPr="3661142A" w:rsidR="22B05F40">
        <w:rPr>
          <w:rFonts w:ascii="Arial" w:hAnsi="Arial" w:eastAsia="Arial" w:cs="Arial"/>
          <w:noProof w:val="0"/>
          <w:color w:val="000000" w:themeColor="text1" w:themeTint="FF" w:themeShade="FF"/>
          <w:sz w:val="28"/>
          <w:szCs w:val="28"/>
          <w:lang w:bidi="ar-SA"/>
        </w:rPr>
        <w:t>.</w:t>
      </w:r>
    </w:p>
    <w:p w:rsidR="22B05F40" w:rsidP="3661142A" w:rsidRDefault="22B05F40" w14:paraId="201729C3" w14:textId="54409153">
      <w:pPr>
        <w:spacing w:before="280" w:beforeAutospacing="off" w:after="280" w:afterAutospacing="off"/>
        <w:jc w:val="left"/>
      </w:pPr>
      <w:r w:rsidRPr="3661142A" w:rsidR="22B05F40">
        <w:rPr>
          <w:rFonts w:ascii="Arial" w:hAnsi="Arial" w:eastAsia="Arial" w:cs="Arial"/>
          <w:noProof w:val="0"/>
          <w:color w:val="000000" w:themeColor="text1" w:themeTint="FF" w:themeShade="FF"/>
          <w:sz w:val="28"/>
          <w:szCs w:val="28"/>
          <w:lang w:bidi="ar-SA"/>
        </w:rPr>
        <w:t xml:space="preserve">8- </w:t>
      </w:r>
      <w:r w:rsidRPr="3661142A" w:rsidR="22B05F40">
        <w:rPr>
          <w:rFonts w:ascii="Arial" w:hAnsi="Arial" w:eastAsia="Arial" w:cs="Arial"/>
          <w:noProof w:val="0"/>
          <w:color w:val="000000" w:themeColor="text1" w:themeTint="FF" w:themeShade="FF"/>
          <w:sz w:val="28"/>
          <w:szCs w:val="28"/>
          <w:rtl w:val="1"/>
          <w:lang w:bidi="ar-SA"/>
        </w:rPr>
        <w:t>خلق فرص العمل</w:t>
      </w:r>
      <w:r w:rsidRPr="3661142A" w:rsidR="22B05F40">
        <w:rPr>
          <w:rFonts w:ascii="Arial" w:hAnsi="Arial" w:eastAsia="Arial" w:cs="Arial"/>
          <w:noProof w:val="0"/>
          <w:color w:val="000000" w:themeColor="text1" w:themeTint="FF" w:themeShade="FF"/>
          <w:sz w:val="28"/>
          <w:szCs w:val="28"/>
          <w:lang w:bidi="ar-SA"/>
        </w:rPr>
        <w:t xml:space="preserve"> (Job Creation)</w:t>
      </w:r>
    </w:p>
    <w:p w:rsidR="22B05F40" w:rsidP="3661142A" w:rsidRDefault="22B05F40" w14:paraId="1ABD22E8" w14:textId="52BE48FC">
      <w:pPr>
        <w:spacing w:before="280" w:beforeAutospacing="off" w:after="280" w:afterAutospacing="off"/>
        <w:jc w:val="left"/>
      </w:pPr>
      <w:r w:rsidRPr="3661142A" w:rsidR="22B05F40">
        <w:rPr>
          <w:rFonts w:ascii="Arial" w:hAnsi="Arial" w:eastAsia="Arial" w:cs="Arial"/>
          <w:noProof w:val="0"/>
          <w:color w:val="000000" w:themeColor="text1" w:themeTint="FF" w:themeShade="FF"/>
          <w:sz w:val="28"/>
          <w:szCs w:val="28"/>
          <w:rtl w:val="1"/>
          <w:lang w:bidi="ar-SA"/>
        </w:rPr>
        <w:t>هو توفير وظائف مباشرة وغير مباشرة تسهم في خفض معدلات البطالة وتعزيز مشاركة القوى العاملة في الاقتصاد</w:t>
      </w:r>
      <w:r w:rsidRPr="3661142A" w:rsidR="22B05F40">
        <w:rPr>
          <w:rFonts w:ascii="Arial" w:hAnsi="Arial" w:eastAsia="Arial" w:cs="Arial"/>
          <w:noProof w:val="0"/>
          <w:color w:val="000000" w:themeColor="text1" w:themeTint="FF" w:themeShade="FF"/>
          <w:sz w:val="28"/>
          <w:szCs w:val="28"/>
          <w:lang w:bidi="ar-SA"/>
        </w:rPr>
        <w:t>.</w:t>
      </w:r>
    </w:p>
    <w:p w:rsidR="22B05F40" w:rsidP="3661142A" w:rsidRDefault="22B05F40" w14:paraId="75037626" w14:textId="5DD37A17">
      <w:pPr>
        <w:spacing w:before="280" w:beforeAutospacing="off" w:after="280" w:afterAutospacing="off"/>
        <w:jc w:val="left"/>
      </w:pPr>
      <w:r w:rsidRPr="3661142A" w:rsidR="22B05F40">
        <w:rPr>
          <w:rFonts w:ascii="Arial" w:hAnsi="Arial" w:eastAsia="Arial" w:cs="Arial"/>
          <w:noProof w:val="0"/>
          <w:color w:val="000000" w:themeColor="text1" w:themeTint="FF" w:themeShade="FF"/>
          <w:sz w:val="28"/>
          <w:szCs w:val="28"/>
          <w:lang w:bidi="ar-SA"/>
        </w:rPr>
        <w:t xml:space="preserve">9- </w:t>
      </w:r>
      <w:r w:rsidRPr="3661142A" w:rsidR="22B05F40">
        <w:rPr>
          <w:rFonts w:ascii="Arial" w:hAnsi="Arial" w:eastAsia="Arial" w:cs="Arial"/>
          <w:noProof w:val="0"/>
          <w:color w:val="000000" w:themeColor="text1" w:themeTint="FF" w:themeShade="FF"/>
          <w:sz w:val="28"/>
          <w:szCs w:val="28"/>
          <w:rtl w:val="1"/>
          <w:lang w:bidi="ar-SA"/>
        </w:rPr>
        <w:t>تنوع الفعاليات والخدمات الترفيهية</w:t>
      </w:r>
      <w:r w:rsidRPr="3661142A" w:rsidR="22B05F40">
        <w:rPr>
          <w:rFonts w:ascii="Arial" w:hAnsi="Arial" w:eastAsia="Arial" w:cs="Arial"/>
          <w:noProof w:val="0"/>
          <w:color w:val="000000" w:themeColor="text1" w:themeTint="FF" w:themeShade="FF"/>
          <w:sz w:val="28"/>
          <w:szCs w:val="28"/>
          <w:lang w:bidi="ar-SA"/>
        </w:rPr>
        <w:t xml:space="preserve"> (Diversity of Entertainment Events and Services)</w:t>
      </w:r>
    </w:p>
    <w:p w:rsidR="22B05F40" w:rsidP="3661142A" w:rsidRDefault="22B05F40" w14:paraId="21034955" w14:textId="7788131C">
      <w:pPr>
        <w:spacing w:before="280" w:beforeAutospacing="off" w:after="280" w:afterAutospacing="off"/>
        <w:jc w:val="left"/>
      </w:pPr>
      <w:r w:rsidRPr="3661142A" w:rsidR="22B05F40">
        <w:rPr>
          <w:rFonts w:ascii="Arial" w:hAnsi="Arial" w:eastAsia="Arial" w:cs="Arial"/>
          <w:noProof w:val="0"/>
          <w:color w:val="000000" w:themeColor="text1" w:themeTint="FF" w:themeShade="FF"/>
          <w:sz w:val="28"/>
          <w:szCs w:val="28"/>
          <w:rtl w:val="1"/>
          <w:lang w:bidi="ar-SA"/>
        </w:rPr>
        <w:t>يقصد به زيادة عدد وأنواع الأنشطة والفعاليات والخدمات الترفيهية بما يلبي احتياجات مختلف فئات المجتمع ويعزز جودة الحياة</w:t>
      </w:r>
      <w:r w:rsidRPr="3661142A" w:rsidR="22B05F40">
        <w:rPr>
          <w:rFonts w:ascii="Arial" w:hAnsi="Arial" w:eastAsia="Arial" w:cs="Arial"/>
          <w:noProof w:val="0"/>
          <w:color w:val="000000" w:themeColor="text1" w:themeTint="FF" w:themeShade="FF"/>
          <w:sz w:val="28"/>
          <w:szCs w:val="28"/>
          <w:lang w:bidi="ar-SA"/>
        </w:rPr>
        <w:t>.</w:t>
      </w:r>
    </w:p>
    <w:p w:rsidR="22B05F40" w:rsidP="3661142A" w:rsidRDefault="22B05F40" w14:paraId="319B1DB2" w14:textId="4A2E5A48">
      <w:pPr>
        <w:spacing w:before="280" w:beforeAutospacing="off" w:after="280" w:afterAutospacing="off"/>
        <w:jc w:val="left"/>
      </w:pPr>
      <w:r w:rsidRPr="3661142A" w:rsidR="22B05F40">
        <w:rPr>
          <w:rFonts w:ascii="Arial" w:hAnsi="Arial" w:eastAsia="Arial" w:cs="Arial"/>
          <w:noProof w:val="0"/>
          <w:color w:val="000000" w:themeColor="text1" w:themeTint="FF" w:themeShade="FF"/>
          <w:sz w:val="28"/>
          <w:szCs w:val="28"/>
          <w:lang w:bidi="ar-SA"/>
        </w:rPr>
        <w:t xml:space="preserve">10- </w:t>
      </w:r>
      <w:r w:rsidRPr="3661142A" w:rsidR="22B05F40">
        <w:rPr>
          <w:rFonts w:ascii="Arial" w:hAnsi="Arial" w:eastAsia="Arial" w:cs="Arial"/>
          <w:noProof w:val="0"/>
          <w:color w:val="000000" w:themeColor="text1" w:themeTint="FF" w:themeShade="FF"/>
          <w:sz w:val="28"/>
          <w:szCs w:val="28"/>
          <w:rtl w:val="1"/>
          <w:lang w:bidi="ar-SA"/>
        </w:rPr>
        <w:t>رضا المستفيدين</w:t>
      </w:r>
      <w:r w:rsidRPr="3661142A" w:rsidR="22B05F40">
        <w:rPr>
          <w:rFonts w:ascii="Arial" w:hAnsi="Arial" w:eastAsia="Arial" w:cs="Arial"/>
          <w:noProof w:val="0"/>
          <w:color w:val="000000" w:themeColor="text1" w:themeTint="FF" w:themeShade="FF"/>
          <w:sz w:val="28"/>
          <w:szCs w:val="28"/>
          <w:lang w:bidi="ar-SA"/>
        </w:rPr>
        <w:t xml:space="preserve"> (Beneficiary Satisfaction)</w:t>
      </w:r>
    </w:p>
    <w:p w:rsidR="22B05F40" w:rsidP="3661142A" w:rsidRDefault="22B05F40" w14:paraId="77CC5D9B" w14:textId="7CD559CC">
      <w:pPr>
        <w:spacing w:before="280" w:beforeAutospacing="off" w:after="280" w:afterAutospacing="off"/>
        <w:jc w:val="left"/>
      </w:pPr>
      <w:r w:rsidRPr="3661142A" w:rsidR="22B05F40">
        <w:rPr>
          <w:rFonts w:ascii="Arial" w:hAnsi="Arial" w:eastAsia="Arial" w:cs="Arial"/>
          <w:noProof w:val="0"/>
          <w:color w:val="000000" w:themeColor="text1" w:themeTint="FF" w:themeShade="FF"/>
          <w:sz w:val="28"/>
          <w:szCs w:val="28"/>
          <w:rtl w:val="1"/>
          <w:lang w:bidi="ar-SA"/>
        </w:rPr>
        <w:t>هو مستوى رضا الأفراد عن جودة الخدمات والأنشطة الترفيهية المقدمة، ومدى تلبيتها لتوقعاتهم واحتياجاتهم</w:t>
      </w:r>
      <w:r w:rsidRPr="3661142A" w:rsidR="22B05F40">
        <w:rPr>
          <w:rFonts w:ascii="Arial" w:hAnsi="Arial" w:eastAsia="Arial" w:cs="Arial"/>
          <w:noProof w:val="0"/>
          <w:color w:val="000000" w:themeColor="text1" w:themeTint="FF" w:themeShade="FF"/>
          <w:sz w:val="28"/>
          <w:szCs w:val="28"/>
          <w:lang w:bidi="ar-SA"/>
        </w:rPr>
        <w:t>.</w:t>
      </w:r>
    </w:p>
    <w:p w:rsidR="22B05F40" w:rsidP="3661142A" w:rsidRDefault="22B05F40" w14:paraId="673816EB" w14:textId="0F39F7ED">
      <w:pPr>
        <w:spacing w:before="280" w:beforeAutospacing="off" w:after="280" w:afterAutospacing="off"/>
        <w:jc w:val="left"/>
      </w:pPr>
      <w:r w:rsidRPr="3661142A" w:rsidR="22B05F40">
        <w:rPr>
          <w:rFonts w:ascii="Arial" w:hAnsi="Arial" w:eastAsia="Arial" w:cs="Arial"/>
          <w:noProof w:val="0"/>
          <w:color w:val="000000" w:themeColor="text1" w:themeTint="FF" w:themeShade="FF"/>
          <w:sz w:val="28"/>
          <w:szCs w:val="28"/>
          <w:lang w:bidi="ar-SA"/>
        </w:rPr>
        <w:t xml:space="preserve">11- </w:t>
      </w:r>
      <w:r w:rsidRPr="3661142A" w:rsidR="22B05F40">
        <w:rPr>
          <w:rFonts w:ascii="Arial" w:hAnsi="Arial" w:eastAsia="Arial" w:cs="Arial"/>
          <w:noProof w:val="0"/>
          <w:color w:val="000000" w:themeColor="text1" w:themeTint="FF" w:themeShade="FF"/>
          <w:sz w:val="28"/>
          <w:szCs w:val="28"/>
          <w:rtl w:val="1"/>
          <w:lang w:bidi="ar-SA"/>
        </w:rPr>
        <w:t>رؤية المملكة العربية السعودية 2030</w:t>
      </w:r>
      <w:r w:rsidRPr="3661142A" w:rsidR="22B05F40">
        <w:rPr>
          <w:rFonts w:ascii="Arial" w:hAnsi="Arial" w:eastAsia="Arial" w:cs="Arial"/>
          <w:noProof w:val="0"/>
          <w:color w:val="000000" w:themeColor="text1" w:themeTint="FF" w:themeShade="FF"/>
          <w:sz w:val="28"/>
          <w:szCs w:val="28"/>
          <w:lang w:bidi="ar-SA"/>
        </w:rPr>
        <w:t xml:space="preserve"> (Saudi Vision 2030)</w:t>
      </w:r>
    </w:p>
    <w:p w:rsidR="22B05F40" w:rsidP="3661142A" w:rsidRDefault="22B05F40" w14:paraId="4FE0CF3F" w14:textId="586FC45F">
      <w:pPr>
        <w:spacing w:before="280" w:beforeAutospacing="off" w:after="280" w:afterAutospacing="off"/>
        <w:jc w:val="left"/>
      </w:pPr>
      <w:r w:rsidRPr="3661142A" w:rsidR="22B05F40">
        <w:rPr>
          <w:rFonts w:ascii="Arial" w:hAnsi="Arial" w:eastAsia="Arial" w:cs="Arial"/>
          <w:noProof w:val="0"/>
          <w:color w:val="000000" w:themeColor="text1" w:themeTint="FF" w:themeShade="FF"/>
          <w:sz w:val="28"/>
          <w:szCs w:val="28"/>
          <w:rtl w:val="1"/>
          <w:lang w:bidi="ar-SA"/>
        </w:rPr>
        <w:t>هي الخطة الإستراتيجية للمملكة العربية السعودية التي تهدف إلى تنويع الاقتصاد، وتعزيز جودة الحياة، ودعم ريادة الأعمال، وتمكين القطاعات الواعدة، ومن بينها قطاع الترفيه</w:t>
      </w:r>
    </w:p>
    <w:p w:rsidR="3661142A" w:rsidP="3661142A" w:rsidRDefault="3661142A" w14:paraId="76AE68B9" w14:textId="2FC82414">
      <w:pPr>
        <w:spacing w:before="280" w:beforeAutospacing="off" w:after="28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7268C0BC" w14:textId="308E5898">
      <w:pPr>
        <w:spacing w:before="280" w:beforeAutospacing="off" w:after="28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1BED8179" w14:textId="57A7CB39">
      <w:pPr>
        <w:spacing w:before="280" w:beforeAutospacing="off" w:after="28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3047E9C6" w14:textId="52479827">
      <w:pPr>
        <w:spacing w:before="280" w:beforeAutospacing="off" w:after="28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476DC852" w14:textId="55E963F9">
      <w:pPr>
        <w:spacing w:before="280" w:beforeAutospacing="off" w:after="28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5148F9C9" w14:textId="6542F1CE">
      <w:pPr>
        <w:spacing w:before="280" w:beforeAutospacing="off" w:after="28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7FB4F6E4" w14:textId="0670D47C">
      <w:pPr>
        <w:spacing w:before="280" w:beforeAutospacing="off" w:after="28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10C78242" w14:textId="54BA807D">
      <w:pPr>
        <w:spacing w:before="280" w:beforeAutospacing="off" w:after="28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048A170B" w14:textId="33493EEC">
      <w:pPr>
        <w:spacing w:before="280" w:beforeAutospacing="off" w:after="280" w:afterAutospacing="off"/>
        <w:jc w:val="left"/>
        <w:rPr>
          <w:rFonts w:ascii="Arial" w:hAnsi="Arial" w:eastAsia="Arial" w:cs="Arial"/>
          <w:b w:val="1"/>
          <w:bCs w:val="1"/>
          <w:noProof w:val="0"/>
          <w:color w:val="000000" w:themeColor="text1" w:themeTint="FF" w:themeShade="FF"/>
          <w:sz w:val="28"/>
          <w:szCs w:val="28"/>
          <w:lang w:bidi="ar-SA"/>
        </w:rPr>
      </w:pPr>
    </w:p>
    <w:p w:rsidR="3E06CE44" w:rsidP="3661142A" w:rsidRDefault="3E06CE44" w14:paraId="1DC4D9B6" w14:textId="093F8454">
      <w:pPr>
        <w:spacing w:before="280" w:beforeAutospacing="off" w:after="280" w:afterAutospacing="off"/>
        <w:jc w:val="center"/>
        <w:rPr>
          <w:rFonts w:ascii="Arial" w:hAnsi="Arial" w:eastAsia="Arial" w:cs="Arial"/>
          <w:b w:val="1"/>
          <w:bCs w:val="1"/>
          <w:noProof w:val="0"/>
          <w:color w:val="000000" w:themeColor="text1" w:themeTint="FF" w:themeShade="FF"/>
          <w:sz w:val="36"/>
          <w:szCs w:val="36"/>
          <w:lang w:bidi="ar-SA"/>
        </w:rPr>
      </w:pPr>
      <w:r w:rsidRPr="3661142A" w:rsidR="3E06CE44">
        <w:rPr>
          <w:rFonts w:ascii="Arial" w:hAnsi="Arial" w:eastAsia="Arial" w:cs="Arial"/>
          <w:b w:val="1"/>
          <w:bCs w:val="1"/>
          <w:noProof w:val="0"/>
          <w:color w:val="000000" w:themeColor="text1" w:themeTint="FF" w:themeShade="FF"/>
          <w:sz w:val="36"/>
          <w:szCs w:val="36"/>
          <w:rtl w:val="1"/>
          <w:lang w:bidi="ar-SA"/>
        </w:rPr>
        <w:t>ط</w:t>
      </w:r>
    </w:p>
    <w:p w:rsidR="3661142A" w:rsidP="3661142A" w:rsidRDefault="3661142A" w14:paraId="148D9D33" w14:textId="2134989E">
      <w:pPr>
        <w:spacing w:before="280" w:beforeAutospacing="off" w:after="28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4B6AF1E4" w14:textId="20DDA85E">
      <w:pPr>
        <w:spacing w:before="280" w:beforeAutospacing="off" w:after="28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393ADB57" w14:textId="18FEC24A">
      <w:pPr>
        <w:spacing w:before="280" w:beforeAutospacing="off" w:after="28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05CE9A94" w14:textId="74F689AF">
      <w:pPr>
        <w:spacing w:before="280" w:beforeAutospacing="off" w:after="28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58AE6A81" w14:textId="11F91F78">
      <w:pPr>
        <w:spacing w:before="280" w:beforeAutospacing="off" w:after="28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7AF0416E" w14:textId="748DEA50">
      <w:pPr>
        <w:spacing w:before="280" w:beforeAutospacing="off" w:after="28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1A65A0AE" w14:textId="6DEB7E50">
      <w:pPr>
        <w:pStyle w:val="Normal"/>
        <w:spacing w:before="280" w:beforeAutospacing="off" w:after="280" w:afterAutospacing="off"/>
        <w:jc w:val="left"/>
        <w:rPr>
          <w:rFonts w:ascii="Arial" w:hAnsi="Arial" w:eastAsia="Arial" w:cs="Arial"/>
          <w:b w:val="1"/>
          <w:bCs w:val="1"/>
          <w:noProof w:val="0"/>
          <w:color w:val="000000" w:themeColor="text1" w:themeTint="FF" w:themeShade="FF"/>
          <w:sz w:val="52"/>
          <w:szCs w:val="52"/>
          <w:lang w:bidi="ar-SA"/>
        </w:rPr>
      </w:pPr>
    </w:p>
    <w:p w:rsidR="22B05F40" w:rsidP="3661142A" w:rsidRDefault="22B05F40" w14:paraId="7B5CE588" w14:textId="306227DA">
      <w:pPr>
        <w:spacing w:before="280" w:beforeAutospacing="off" w:after="280" w:afterAutospacing="off"/>
        <w:jc w:val="left"/>
        <w:rPr>
          <w:rFonts w:ascii="Arial" w:hAnsi="Arial" w:eastAsia="Arial" w:cs="Arial"/>
          <w:b w:val="1"/>
          <w:bCs w:val="1"/>
          <w:noProof w:val="0"/>
          <w:color w:val="000000" w:themeColor="text1" w:themeTint="FF" w:themeShade="FF"/>
          <w:sz w:val="52"/>
          <w:szCs w:val="52"/>
          <w:lang w:bidi="ar-SA"/>
        </w:rPr>
      </w:pPr>
      <w:r w:rsidRPr="3661142A" w:rsidR="22B05F40">
        <w:rPr>
          <w:rFonts w:ascii="Arial" w:hAnsi="Arial" w:eastAsia="Arial" w:cs="Arial"/>
          <w:b w:val="1"/>
          <w:bCs w:val="1"/>
          <w:noProof w:val="0"/>
          <w:color w:val="000000" w:themeColor="text1" w:themeTint="FF" w:themeShade="FF"/>
          <w:sz w:val="52"/>
          <w:szCs w:val="52"/>
          <w:lang w:bidi="ar-SA"/>
        </w:rPr>
        <w:t xml:space="preserve">                         </w:t>
      </w:r>
      <w:r w:rsidRPr="3661142A" w:rsidR="22B05F40">
        <w:rPr>
          <w:rFonts w:ascii="Arial" w:hAnsi="Arial" w:eastAsia="Arial" w:cs="Arial"/>
          <w:b w:val="1"/>
          <w:bCs w:val="1"/>
          <w:noProof w:val="0"/>
          <w:color w:val="000000" w:themeColor="text1" w:themeTint="FF" w:themeShade="FF"/>
          <w:sz w:val="52"/>
          <w:szCs w:val="52"/>
          <w:rtl w:val="1"/>
          <w:lang w:bidi="ar-SA"/>
        </w:rPr>
        <w:t>الفصل الاول</w:t>
      </w:r>
      <w:r w:rsidRPr="3661142A" w:rsidR="22B05F40">
        <w:rPr>
          <w:rFonts w:ascii="Arial" w:hAnsi="Arial" w:eastAsia="Arial" w:cs="Arial"/>
          <w:b w:val="1"/>
          <w:bCs w:val="1"/>
          <w:noProof w:val="0"/>
          <w:color w:val="000000" w:themeColor="text1" w:themeTint="FF" w:themeShade="FF"/>
          <w:sz w:val="52"/>
          <w:szCs w:val="52"/>
          <w:lang w:bidi="ar-SA"/>
        </w:rPr>
        <w:t xml:space="preserve">  </w:t>
      </w:r>
    </w:p>
    <w:p w:rsidR="22B05F40" w:rsidP="3661142A" w:rsidRDefault="22B05F40" w14:paraId="631D1C90" w14:textId="3B637054">
      <w:pPr>
        <w:spacing w:before="280" w:beforeAutospacing="off" w:after="280" w:afterAutospacing="off"/>
        <w:jc w:val="left"/>
        <w:rPr>
          <w:rFonts w:ascii="Arial" w:hAnsi="Arial" w:eastAsia="Arial" w:cs="Arial"/>
          <w:b w:val="1"/>
          <w:bCs w:val="1"/>
          <w:noProof w:val="0"/>
          <w:color w:val="000000" w:themeColor="text1" w:themeTint="FF" w:themeShade="FF"/>
          <w:sz w:val="52"/>
          <w:szCs w:val="52"/>
          <w:lang w:bidi="ar-SA"/>
        </w:rPr>
      </w:pPr>
      <w:r w:rsidRPr="3661142A" w:rsidR="22B05F40">
        <w:rPr>
          <w:rFonts w:ascii="Arial" w:hAnsi="Arial" w:eastAsia="Arial" w:cs="Arial"/>
          <w:b w:val="1"/>
          <w:bCs w:val="1"/>
          <w:noProof w:val="0"/>
          <w:color w:val="000000" w:themeColor="text1" w:themeTint="FF" w:themeShade="FF"/>
          <w:sz w:val="52"/>
          <w:szCs w:val="52"/>
          <w:lang w:bidi="ar-SA"/>
        </w:rPr>
        <w:t xml:space="preserve">                         </w:t>
      </w:r>
      <w:r w:rsidRPr="3661142A" w:rsidR="22B05F40">
        <w:rPr>
          <w:rFonts w:ascii="Arial" w:hAnsi="Arial" w:eastAsia="Arial" w:cs="Arial"/>
          <w:b w:val="1"/>
          <w:bCs w:val="1"/>
          <w:noProof w:val="0"/>
          <w:color w:val="000000" w:themeColor="text1" w:themeTint="FF" w:themeShade="FF"/>
          <w:sz w:val="52"/>
          <w:szCs w:val="52"/>
          <w:rtl w:val="1"/>
          <w:lang w:bidi="ar-SA"/>
        </w:rPr>
        <w:t>المدخل العام</w:t>
      </w:r>
      <w:r w:rsidRPr="3661142A" w:rsidR="22B05F40">
        <w:rPr>
          <w:rFonts w:ascii="Arial" w:hAnsi="Arial" w:eastAsia="Arial" w:cs="Arial"/>
          <w:b w:val="1"/>
          <w:bCs w:val="1"/>
          <w:noProof w:val="0"/>
          <w:color w:val="000000" w:themeColor="text1" w:themeTint="FF" w:themeShade="FF"/>
          <w:sz w:val="52"/>
          <w:szCs w:val="52"/>
          <w:lang w:bidi="ar-SA"/>
        </w:rPr>
        <w:t xml:space="preserve"> </w:t>
      </w:r>
    </w:p>
    <w:p w:rsidR="22B05F40" w:rsidP="3661142A" w:rsidRDefault="22B05F40" w14:paraId="08FC35B3" w14:textId="3726101F">
      <w:pPr>
        <w:spacing w:before="280" w:beforeAutospacing="off" w:after="280" w:afterAutospacing="off"/>
        <w:jc w:val="left"/>
      </w:pPr>
      <w:r w:rsidRPr="3661142A" w:rsidR="22B05F40">
        <w:rPr>
          <w:rFonts w:ascii="Arial" w:hAnsi="Arial" w:eastAsia="Arial" w:cs="Arial"/>
          <w:b w:val="1"/>
          <w:bCs w:val="1"/>
          <w:noProof w:val="0"/>
          <w:color w:val="000000" w:themeColor="text1" w:themeTint="FF" w:themeShade="FF"/>
          <w:sz w:val="52"/>
          <w:szCs w:val="52"/>
          <w:lang w:bidi="ar-SA"/>
        </w:rPr>
        <w:t xml:space="preserve">                            </w:t>
      </w:r>
      <w:r w:rsidRPr="3661142A" w:rsidR="22B05F40">
        <w:rPr>
          <w:rFonts w:ascii="Arial" w:hAnsi="Arial" w:eastAsia="Arial" w:cs="Arial"/>
          <w:b w:val="1"/>
          <w:bCs w:val="1"/>
          <w:noProof w:val="0"/>
          <w:color w:val="000000" w:themeColor="text1" w:themeTint="FF" w:themeShade="FF"/>
          <w:sz w:val="52"/>
          <w:szCs w:val="52"/>
          <w:rtl w:val="1"/>
          <w:lang w:bidi="ar-SA"/>
        </w:rPr>
        <w:t>للبحث</w:t>
      </w:r>
    </w:p>
    <w:p w:rsidR="3661142A" w:rsidP="3661142A" w:rsidRDefault="3661142A" w14:paraId="605C9CD5" w14:textId="26A1C5EE">
      <w:pPr>
        <w:spacing w:before="280" w:beforeAutospacing="off" w:after="280" w:afterAutospacing="off"/>
        <w:jc w:val="left"/>
        <w:rPr>
          <w:rFonts w:ascii="Arial" w:hAnsi="Arial" w:eastAsia="Arial" w:cs="Arial"/>
          <w:b w:val="1"/>
          <w:bCs w:val="1"/>
          <w:noProof w:val="0"/>
          <w:color w:val="000000" w:themeColor="text1" w:themeTint="FF" w:themeShade="FF"/>
          <w:sz w:val="52"/>
          <w:szCs w:val="52"/>
          <w:lang w:bidi="ar-SA"/>
        </w:rPr>
      </w:pPr>
    </w:p>
    <w:p w:rsidR="3661142A" w:rsidP="3661142A" w:rsidRDefault="3661142A" w14:paraId="68BD00D5" w14:textId="07AEB37A">
      <w:pPr>
        <w:spacing w:before="280" w:beforeAutospacing="off" w:after="280" w:afterAutospacing="off"/>
        <w:jc w:val="left"/>
        <w:rPr>
          <w:rFonts w:ascii="Arial" w:hAnsi="Arial" w:eastAsia="Arial" w:cs="Arial"/>
          <w:b w:val="1"/>
          <w:bCs w:val="1"/>
          <w:noProof w:val="0"/>
          <w:color w:val="000000" w:themeColor="text1" w:themeTint="FF" w:themeShade="FF"/>
          <w:sz w:val="52"/>
          <w:szCs w:val="52"/>
          <w:lang w:bidi="ar-SA"/>
        </w:rPr>
      </w:pPr>
    </w:p>
    <w:p w:rsidR="3661142A" w:rsidP="3661142A" w:rsidRDefault="3661142A" w14:paraId="08BD0F9B" w14:textId="3CEEFB22">
      <w:pPr>
        <w:spacing w:before="280" w:beforeAutospacing="off" w:after="280" w:afterAutospacing="off"/>
        <w:jc w:val="left"/>
        <w:rPr>
          <w:rFonts w:ascii="Arial" w:hAnsi="Arial" w:eastAsia="Arial" w:cs="Arial"/>
          <w:b w:val="1"/>
          <w:bCs w:val="1"/>
          <w:noProof w:val="0"/>
          <w:color w:val="000000" w:themeColor="text1" w:themeTint="FF" w:themeShade="FF"/>
          <w:sz w:val="52"/>
          <w:szCs w:val="52"/>
          <w:lang w:bidi="ar-SA"/>
        </w:rPr>
      </w:pPr>
    </w:p>
    <w:p w:rsidR="3661142A" w:rsidP="3661142A" w:rsidRDefault="3661142A" w14:paraId="22B4426F" w14:textId="6BB34A4D">
      <w:pPr>
        <w:spacing w:before="280" w:beforeAutospacing="off" w:after="280" w:afterAutospacing="off"/>
        <w:jc w:val="left"/>
        <w:rPr>
          <w:rFonts w:ascii="Arial" w:hAnsi="Arial" w:eastAsia="Arial" w:cs="Arial"/>
          <w:b w:val="1"/>
          <w:bCs w:val="1"/>
          <w:noProof w:val="0"/>
          <w:color w:val="000000" w:themeColor="text1" w:themeTint="FF" w:themeShade="FF"/>
          <w:sz w:val="52"/>
          <w:szCs w:val="52"/>
          <w:lang w:bidi="ar-SA"/>
        </w:rPr>
      </w:pPr>
    </w:p>
    <w:p w:rsidR="3661142A" w:rsidP="3661142A" w:rsidRDefault="3661142A" w14:paraId="3C474001" w14:textId="4120A2D5">
      <w:pPr>
        <w:spacing w:before="280" w:beforeAutospacing="off" w:after="28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4F8CFAAD" w14:textId="4ACC1334">
      <w:pPr>
        <w:spacing w:before="280" w:beforeAutospacing="off" w:after="280" w:afterAutospacing="off"/>
        <w:jc w:val="left"/>
        <w:rPr>
          <w:rFonts w:ascii="Arial" w:hAnsi="Arial" w:eastAsia="Arial" w:cs="Arial"/>
          <w:b w:val="1"/>
          <w:bCs w:val="1"/>
          <w:noProof w:val="0"/>
          <w:color w:val="000000" w:themeColor="text1" w:themeTint="FF" w:themeShade="FF"/>
          <w:sz w:val="28"/>
          <w:szCs w:val="28"/>
          <w:lang w:bidi="ar-SA"/>
        </w:rPr>
      </w:pPr>
    </w:p>
    <w:p w:rsidR="7C7B3BC9" w:rsidP="3661142A" w:rsidRDefault="7C7B3BC9" w14:paraId="3574C5BE" w14:textId="76819575">
      <w:pPr>
        <w:spacing w:before="280" w:beforeAutospacing="off" w:after="280" w:afterAutospacing="off"/>
        <w:jc w:val="center"/>
        <w:rPr>
          <w:rFonts w:ascii="Arial" w:hAnsi="Arial" w:eastAsia="Arial" w:cs="Arial"/>
          <w:b w:val="1"/>
          <w:bCs w:val="1"/>
          <w:noProof w:val="0"/>
          <w:color w:val="000000" w:themeColor="text1" w:themeTint="FF" w:themeShade="FF"/>
          <w:sz w:val="28"/>
          <w:szCs w:val="28"/>
          <w:lang w:bidi="ar-SA"/>
        </w:rPr>
      </w:pPr>
      <w:r w:rsidRPr="3661142A" w:rsidR="7C7B3BC9">
        <w:rPr>
          <w:rFonts w:ascii="Arial" w:hAnsi="Arial" w:eastAsia="Arial" w:cs="Arial"/>
          <w:b w:val="1"/>
          <w:bCs w:val="1"/>
          <w:noProof w:val="0"/>
          <w:color w:val="000000" w:themeColor="text1" w:themeTint="FF" w:themeShade="FF"/>
          <w:sz w:val="28"/>
          <w:szCs w:val="28"/>
          <w:lang w:bidi="ar-SA"/>
        </w:rPr>
        <w:t>1</w:t>
      </w:r>
    </w:p>
    <w:p w:rsidR="3305DC73" w:rsidP="3661142A" w:rsidRDefault="3305DC73" w14:paraId="5B11A5EA" w14:textId="3709E483">
      <w:pPr>
        <w:spacing w:before="280" w:beforeAutospacing="off" w:after="280" w:afterAutospacing="off"/>
        <w:jc w:val="left"/>
      </w:pPr>
      <w:r w:rsidRPr="3661142A" w:rsidR="3305DC73">
        <w:rPr>
          <w:rFonts w:ascii="Arial" w:hAnsi="Arial" w:eastAsia="Arial" w:cs="Arial"/>
          <w:b w:val="1"/>
          <w:bCs w:val="1"/>
          <w:noProof w:val="0"/>
          <w:color w:val="000000" w:themeColor="text1" w:themeTint="FF" w:themeShade="FF"/>
          <w:sz w:val="40"/>
          <w:szCs w:val="40"/>
          <w:rtl w:val="1"/>
          <w:lang w:bidi="ar-SA"/>
        </w:rPr>
        <w:t>المقدمة</w:t>
      </w:r>
      <w:r w:rsidRPr="3661142A" w:rsidR="3305DC73">
        <w:rPr>
          <w:rFonts w:ascii="Arial" w:hAnsi="Arial" w:eastAsia="Arial" w:cs="Arial"/>
          <w:b w:val="1"/>
          <w:bCs w:val="1"/>
          <w:noProof w:val="0"/>
          <w:color w:val="000000" w:themeColor="text1" w:themeTint="FF" w:themeShade="FF"/>
          <w:sz w:val="40"/>
          <w:szCs w:val="40"/>
          <w:lang w:bidi="ar-SA"/>
        </w:rPr>
        <w:t>:</w:t>
      </w:r>
    </w:p>
    <w:p w:rsidR="3305DC73" w:rsidP="3661142A" w:rsidRDefault="3305DC73" w14:paraId="52FBE8D7" w14:textId="79D51533">
      <w:pPr>
        <w:spacing w:before="320" w:beforeAutospacing="off" w:after="320" w:afterAutospacing="off"/>
        <w:jc w:val="left"/>
        <w:rPr>
          <w:rFonts w:ascii="Arial" w:hAnsi="Arial" w:eastAsia="Arial" w:cs="Arial"/>
          <w:noProof w:val="0"/>
          <w:color w:val="000000" w:themeColor="text1" w:themeTint="FF" w:themeShade="FF"/>
          <w:sz w:val="28"/>
          <w:szCs w:val="28"/>
          <w:lang w:bidi="ar-SA"/>
        </w:rPr>
      </w:pPr>
      <w:r w:rsidRPr="3661142A" w:rsidR="3305DC73">
        <w:rPr>
          <w:rFonts w:ascii="Arial" w:hAnsi="Arial" w:eastAsia="Arial" w:cs="Arial"/>
          <w:noProof w:val="0"/>
          <w:color w:val="000000" w:themeColor="text1" w:themeTint="FF" w:themeShade="FF"/>
          <w:sz w:val="28"/>
          <w:szCs w:val="28"/>
          <w:rtl w:val="1"/>
          <w:lang w:bidi="ar-SA"/>
        </w:rPr>
        <w:t>يشهد قطاع الترفيه في المملكة العربية السعودية تطوراً متسارعاً خلال السنوات الأخيرة في ظل مستهدفات رؤية المملكة العربية السعودية 2030، التي تهدف إلى تنويع مصادر الدخل الوطني وتقليل الاعتماد على النفطوتعزيز جودة الحياة للمواطنين والمقيمين. وقد أصبح قطاع الترفيه أحد القطاعات الحيوية التي تحظى باهتمام متزايد من قبل الجهات الحكومية والقطاع الخاص، نظراً لدوره في دعم النمو الاقتصادي وجذب الاستثمارات المحلية والأجنبية وخلق فرص العمل وتعزيز مكانة المملكة إقليمياً وعالميا</w:t>
      </w:r>
      <w:r w:rsidRPr="3661142A" w:rsidR="3305DC73">
        <w:rPr>
          <w:rFonts w:ascii="Arial" w:hAnsi="Arial" w:eastAsia="Arial" w:cs="Arial"/>
          <w:noProof w:val="0"/>
          <w:color w:val="000000" w:themeColor="text1" w:themeTint="FF" w:themeShade="FF"/>
          <w:sz w:val="28"/>
          <w:szCs w:val="28"/>
          <w:lang w:bidi="ar-SA"/>
        </w:rPr>
        <w:t>ً.</w:t>
      </w:r>
    </w:p>
    <w:p w:rsidR="3305DC73" w:rsidP="3661142A" w:rsidRDefault="3305DC73" w14:paraId="0C31057D" w14:textId="6E159084">
      <w:pPr>
        <w:spacing w:before="320" w:beforeAutospacing="off" w:after="320" w:afterAutospacing="off"/>
        <w:jc w:val="left"/>
        <w:rPr>
          <w:rFonts w:ascii="Arial" w:hAnsi="Arial" w:eastAsia="Arial" w:cs="Arial"/>
          <w:noProof w:val="0"/>
          <w:color w:val="000000" w:themeColor="text1" w:themeTint="FF" w:themeShade="FF"/>
          <w:sz w:val="28"/>
          <w:szCs w:val="28"/>
          <w:lang w:bidi="ar-SA"/>
        </w:rPr>
      </w:pPr>
      <w:r w:rsidRPr="3661142A" w:rsidR="3305DC73">
        <w:rPr>
          <w:rFonts w:ascii="Arial" w:hAnsi="Arial" w:eastAsia="Arial" w:cs="Arial"/>
          <w:noProof w:val="0"/>
          <w:color w:val="000000" w:themeColor="text1" w:themeTint="FF" w:themeShade="FF"/>
          <w:sz w:val="28"/>
          <w:szCs w:val="28"/>
          <w:rtl w:val="1"/>
          <w:lang w:bidi="ar-SA"/>
        </w:rPr>
        <w:t>وقد شهدت المملكة خلال السنوات الأخيرة العديد من التحولات النوعية في قطاع الترفيه، تمثلت في استضافة وتنظيم الفعاليات والمناسبات العالمية الكبرى، حيث فازت مدينة الرياض باستضافة معرض إكسبو 2030، كما تستضيف المملكة بطولة كأس آسيا 2027، بالإضافة إلى فوزها بتنظيم بطولة كأس العالم لكرة القدم 2034. وقد أسهمت هذه الإنجازات في زيادة الطلب على الخدمات والأنشطة الترفيهية، ورفعت الحاجة إلى تطويرالقطاع وتعزيز قدرته على تقديم تجارب ترفيهية مبتكرة تلبي تطلعات الزوار والجمهور المحلي والدولي</w:t>
      </w:r>
      <w:r w:rsidRPr="3661142A" w:rsidR="3305DC73">
        <w:rPr>
          <w:rFonts w:ascii="Arial" w:hAnsi="Arial" w:eastAsia="Arial" w:cs="Arial"/>
          <w:noProof w:val="0"/>
          <w:color w:val="000000" w:themeColor="text1" w:themeTint="FF" w:themeShade="FF"/>
          <w:sz w:val="28"/>
          <w:szCs w:val="28"/>
          <w:lang w:bidi="ar-SA"/>
        </w:rPr>
        <w:t>.</w:t>
      </w:r>
    </w:p>
    <w:p w:rsidR="3305DC73" w:rsidP="3661142A" w:rsidRDefault="3305DC73" w14:paraId="21E36413" w14:textId="5E61BB7D">
      <w:pPr>
        <w:spacing w:before="320" w:beforeAutospacing="off" w:after="320" w:afterAutospacing="off"/>
        <w:jc w:val="left"/>
        <w:rPr>
          <w:rFonts w:ascii="Arial" w:hAnsi="Arial" w:eastAsia="Arial" w:cs="Arial"/>
          <w:noProof w:val="0"/>
          <w:color w:val="000000" w:themeColor="text1" w:themeTint="FF" w:themeShade="FF"/>
          <w:sz w:val="28"/>
          <w:szCs w:val="28"/>
          <w:lang w:bidi="ar-SA"/>
        </w:rPr>
      </w:pPr>
      <w:r w:rsidRPr="3661142A" w:rsidR="3305DC73">
        <w:rPr>
          <w:rFonts w:ascii="Arial" w:hAnsi="Arial" w:eastAsia="Arial" w:cs="Arial"/>
          <w:noProof w:val="0"/>
          <w:color w:val="000000" w:themeColor="text1" w:themeTint="FF" w:themeShade="FF"/>
          <w:sz w:val="28"/>
          <w:szCs w:val="28"/>
          <w:rtl w:val="1"/>
          <w:lang w:bidi="ar-SA"/>
        </w:rPr>
        <w:t>وفي ظل هذه التطورات، برزت الشركات الناشئة كأحد المحركات الرئيسية للابتكار والتنمية الاقتصادية، لما تتميز به من قدرة على تقديم حلول مبتكرة وخدمات جديدة تعتمد على التقنيات الحديثة والنماذج الإدارية المرنة. كما تسهم الشركات الناشئة في دعم التنافسية وتحفيز الاستثمار وخلق فرص عمل جديدة، الأمر الذي يجعلها عنصراً مهماً في تطوير القطاعات الاقتصادية المختلفة ومن بينها قطاع الترفيه</w:t>
      </w:r>
      <w:r w:rsidRPr="3661142A" w:rsidR="3305DC73">
        <w:rPr>
          <w:rFonts w:ascii="Arial" w:hAnsi="Arial" w:eastAsia="Arial" w:cs="Arial"/>
          <w:noProof w:val="0"/>
          <w:color w:val="000000" w:themeColor="text1" w:themeTint="FF" w:themeShade="FF"/>
          <w:sz w:val="28"/>
          <w:szCs w:val="28"/>
          <w:lang w:bidi="ar-SA"/>
        </w:rPr>
        <w:t>.</w:t>
      </w:r>
    </w:p>
    <w:p w:rsidR="3305DC73" w:rsidP="3661142A" w:rsidRDefault="3305DC73" w14:paraId="71C74058" w14:textId="78B86896">
      <w:pPr>
        <w:spacing w:before="320" w:beforeAutospacing="off" w:after="320" w:afterAutospacing="off"/>
        <w:jc w:val="left"/>
        <w:rPr>
          <w:rFonts w:ascii="Arial" w:hAnsi="Arial" w:eastAsia="Arial" w:cs="Arial"/>
          <w:noProof w:val="0"/>
          <w:color w:val="000000" w:themeColor="text1" w:themeTint="FF" w:themeShade="FF"/>
          <w:sz w:val="28"/>
          <w:szCs w:val="28"/>
          <w:lang w:bidi="ar-SA"/>
        </w:rPr>
      </w:pPr>
      <w:r w:rsidRPr="3661142A" w:rsidR="3305DC73">
        <w:rPr>
          <w:rFonts w:ascii="Arial" w:hAnsi="Arial" w:eastAsia="Arial" w:cs="Arial"/>
          <w:noProof w:val="0"/>
          <w:color w:val="000000" w:themeColor="text1" w:themeTint="FF" w:themeShade="FF"/>
          <w:sz w:val="28"/>
          <w:szCs w:val="28"/>
          <w:rtl w:val="1"/>
          <w:lang w:bidi="ar-SA"/>
        </w:rPr>
        <w:t>ويُعد قطاع الترفيه من أكثر القطاعات القابلة للاستفادة من إمكانات الشركات الناشئة، نظراً لتنوع أنشطته واحتياجه المستمر إلى الابتكار والتطوير. وقد شهدت المملكة ظهور العديد من الشركات الناشئة التي تقدم خدمات وحلولاً مبتكرة في مجالات تنظيم الفعاليات، والتطبيقات الرقمية، والتسويق التفاعلي، وإدارة التجارب الترفيهية، مما أسهم في تطوير القطاع وتحسين مستوى الخدمات المقدمة للمستفيدين</w:t>
      </w:r>
      <w:r w:rsidRPr="3661142A" w:rsidR="3305DC73">
        <w:rPr>
          <w:rFonts w:ascii="Arial" w:hAnsi="Arial" w:eastAsia="Arial" w:cs="Arial"/>
          <w:noProof w:val="0"/>
          <w:color w:val="000000" w:themeColor="text1" w:themeTint="FF" w:themeShade="FF"/>
          <w:sz w:val="28"/>
          <w:szCs w:val="28"/>
          <w:lang w:bidi="ar-SA"/>
        </w:rPr>
        <w:t>.</w:t>
      </w:r>
    </w:p>
    <w:p w:rsidR="3305DC73" w:rsidP="3661142A" w:rsidRDefault="3305DC73" w14:paraId="3ED04FD5" w14:textId="2106B206">
      <w:pPr>
        <w:spacing w:before="320" w:beforeAutospacing="off" w:after="320" w:afterAutospacing="off"/>
        <w:jc w:val="left"/>
        <w:rPr>
          <w:rFonts w:ascii="Arial" w:hAnsi="Arial" w:eastAsia="Arial" w:cs="Arial"/>
          <w:noProof w:val="0"/>
          <w:color w:val="000000" w:themeColor="text1" w:themeTint="FF" w:themeShade="FF"/>
          <w:sz w:val="28"/>
          <w:szCs w:val="28"/>
          <w:lang w:bidi="ar-SA"/>
        </w:rPr>
      </w:pPr>
      <w:r w:rsidRPr="3661142A" w:rsidR="3305DC73">
        <w:rPr>
          <w:rFonts w:ascii="Arial" w:hAnsi="Arial" w:eastAsia="Arial" w:cs="Arial"/>
          <w:noProof w:val="0"/>
          <w:color w:val="000000" w:themeColor="text1" w:themeTint="FF" w:themeShade="FF"/>
          <w:sz w:val="28"/>
          <w:szCs w:val="28"/>
          <w:rtl w:val="1"/>
          <w:lang w:bidi="ar-SA"/>
        </w:rPr>
        <w:t>ومن هذا المنطلق، تأتي هذه الدراسة لبحث أثر الشركات الناشئة على تطوير قطاع الترفيه في المملكة العربية السعودية، من خلال التعرف على دورها في دعم النمو الاقتصادي، وتعزيز الابتكار، وخلق فرص العمل، وجذب الاستثمارات، وتنويع الفعاليات والخدمات الترفيهية، وتحقيق رضا المستفيدين، بما يسهم في دعم مستهدفات رؤية المملكة 2030 وتعزيز استدامة نمو هذا القطاع الحيوي</w:t>
      </w:r>
      <w:r w:rsidRPr="3661142A" w:rsidR="3305DC73">
        <w:rPr>
          <w:rFonts w:ascii="Arial" w:hAnsi="Arial" w:eastAsia="Arial" w:cs="Arial"/>
          <w:noProof w:val="0"/>
          <w:color w:val="000000" w:themeColor="text1" w:themeTint="FF" w:themeShade="FF"/>
          <w:sz w:val="28"/>
          <w:szCs w:val="28"/>
          <w:lang w:bidi="ar-SA"/>
        </w:rPr>
        <w:t>.</w:t>
      </w:r>
    </w:p>
    <w:p w:rsidR="3661142A" w:rsidP="3661142A" w:rsidRDefault="3661142A" w14:paraId="3FC4F79A" w14:textId="25253BBB">
      <w:pPr>
        <w:spacing w:before="280" w:beforeAutospacing="off" w:after="280" w:afterAutospacing="off"/>
        <w:jc w:val="left"/>
        <w:rPr>
          <w:rFonts w:ascii="Arial" w:hAnsi="Arial" w:eastAsia="Arial" w:cs="Arial"/>
          <w:b w:val="1"/>
          <w:bCs w:val="1"/>
          <w:noProof w:val="0"/>
          <w:color w:val="000000" w:themeColor="text1" w:themeTint="FF" w:themeShade="FF"/>
          <w:sz w:val="28"/>
          <w:szCs w:val="28"/>
          <w:lang w:bidi="ar-SA"/>
        </w:rPr>
      </w:pPr>
    </w:p>
    <w:p w:rsidR="7B9DA759" w:rsidP="3661142A" w:rsidRDefault="7B9DA759" w14:paraId="54C68D0B" w14:textId="092D68A0">
      <w:pPr>
        <w:spacing w:before="280" w:beforeAutospacing="off" w:after="280" w:afterAutospacing="off"/>
        <w:jc w:val="center"/>
      </w:pPr>
      <w:r w:rsidRPr="3661142A" w:rsidR="7B9DA759">
        <w:rPr>
          <w:rFonts w:ascii="Arial" w:hAnsi="Arial" w:eastAsia="Arial" w:cs="Arial"/>
          <w:b w:val="1"/>
          <w:bCs w:val="1"/>
          <w:noProof w:val="0"/>
          <w:color w:val="000000" w:themeColor="text1" w:themeTint="FF" w:themeShade="FF"/>
          <w:sz w:val="28"/>
          <w:szCs w:val="28"/>
          <w:lang w:bidi="ar-SA"/>
        </w:rPr>
        <w:t>2</w:t>
      </w:r>
    </w:p>
    <w:p w:rsidR="3661142A" w:rsidP="3661142A" w:rsidRDefault="3661142A" w14:paraId="439244F1" w14:textId="544ACC38">
      <w:pPr>
        <w:spacing w:before="280" w:beforeAutospacing="off" w:after="280" w:afterAutospacing="off"/>
        <w:jc w:val="left"/>
        <w:rPr>
          <w:rFonts w:ascii="Arial" w:hAnsi="Arial" w:eastAsia="Arial" w:cs="Arial"/>
          <w:b w:val="1"/>
          <w:bCs w:val="1"/>
          <w:noProof w:val="0"/>
          <w:color w:val="000000" w:themeColor="text1" w:themeTint="FF" w:themeShade="FF"/>
          <w:sz w:val="28"/>
          <w:szCs w:val="28"/>
          <w:lang w:bidi="ar-SA"/>
        </w:rPr>
      </w:pPr>
    </w:p>
    <w:p w:rsidR="3305DC73" w:rsidP="3661142A" w:rsidRDefault="3305DC73" w14:paraId="2C7B04CE" w14:textId="4647399F">
      <w:pPr>
        <w:spacing w:before="280" w:beforeAutospacing="off" w:after="280" w:afterAutospacing="off"/>
        <w:jc w:val="left"/>
        <w:rPr>
          <w:rFonts w:ascii="Arial" w:hAnsi="Arial" w:eastAsia="Arial" w:cs="Arial"/>
          <w:b w:val="1"/>
          <w:bCs w:val="1"/>
          <w:noProof w:val="0"/>
          <w:color w:val="000000" w:themeColor="text1" w:themeTint="FF" w:themeShade="FF"/>
          <w:sz w:val="40"/>
          <w:szCs w:val="40"/>
          <w:lang w:bidi="ar-SA"/>
        </w:rPr>
      </w:pPr>
      <w:r w:rsidRPr="3661142A" w:rsidR="3305DC73">
        <w:rPr>
          <w:rFonts w:ascii="Arial" w:hAnsi="Arial" w:eastAsia="Arial" w:cs="Arial"/>
          <w:b w:val="1"/>
          <w:bCs w:val="1"/>
          <w:noProof w:val="0"/>
          <w:color w:val="000000" w:themeColor="text1" w:themeTint="FF" w:themeShade="FF"/>
          <w:sz w:val="40"/>
          <w:szCs w:val="40"/>
          <w:rtl w:val="1"/>
          <w:lang w:bidi="ar-SA"/>
        </w:rPr>
        <w:t>مشكلة البحث</w:t>
      </w:r>
      <w:r w:rsidRPr="3661142A" w:rsidR="3305DC73">
        <w:rPr>
          <w:rFonts w:ascii="Arial" w:hAnsi="Arial" w:eastAsia="Arial" w:cs="Arial"/>
          <w:b w:val="1"/>
          <w:bCs w:val="1"/>
          <w:noProof w:val="0"/>
          <w:color w:val="000000" w:themeColor="text1" w:themeTint="FF" w:themeShade="FF"/>
          <w:sz w:val="40"/>
          <w:szCs w:val="40"/>
          <w:lang w:bidi="ar-SA"/>
        </w:rPr>
        <w:t>:</w:t>
      </w:r>
    </w:p>
    <w:p w:rsidR="3305DC73" w:rsidP="3661142A" w:rsidRDefault="3305DC73" w14:paraId="11E0B88D" w14:textId="4F906C5B">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r w:rsidRPr="3661142A" w:rsidR="3305DC73">
        <w:rPr>
          <w:rFonts w:ascii="Arial" w:hAnsi="Arial" w:eastAsia="Arial" w:cs="Arial"/>
          <w:noProof w:val="0"/>
          <w:color w:val="000000" w:themeColor="text1" w:themeTint="FF" w:themeShade="FF"/>
          <w:sz w:val="28"/>
          <w:szCs w:val="28"/>
          <w:rtl w:val="1"/>
          <w:lang w:bidi="ar-SA"/>
        </w:rPr>
        <w:t>يشهد قطاع الترفيه في المملكة العربية السعودية نمواً متسارعاً مدعوماً بمستهدفات رؤية المملكة 2030، وما صاحبها من توسع في الفعاليات والمشروعات الترفيهية الكبرى، بالإضافة إلى استضافة المملكة للعديد من الأحداث العالمية المهمة مثل معرض إكسبو 2030، وكأس آسيا 2027، وكأس العالم 2034. وقد أدى ذلك إلى زيادة الحاجة إلى تطوير الخدمات والأنشطة الترفيهية ورفع كفاءة القطاع بما يتوافق مع تطلعات المستفيدين والمستثمرين</w:t>
      </w:r>
      <w:r w:rsidRPr="3661142A" w:rsidR="3305DC73">
        <w:rPr>
          <w:rFonts w:ascii="Arial" w:hAnsi="Arial" w:eastAsia="Arial" w:cs="Arial"/>
          <w:noProof w:val="0"/>
          <w:color w:val="000000" w:themeColor="text1" w:themeTint="FF" w:themeShade="FF"/>
          <w:sz w:val="28"/>
          <w:szCs w:val="28"/>
          <w:lang w:bidi="ar-SA"/>
        </w:rPr>
        <w:t>.</w:t>
      </w:r>
    </w:p>
    <w:p w:rsidR="3305DC73" w:rsidP="3661142A" w:rsidRDefault="3305DC73" w14:paraId="00C9ABFE" w14:textId="1D1C79D2">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r w:rsidRPr="3661142A" w:rsidR="3305DC73">
        <w:rPr>
          <w:rFonts w:ascii="Arial" w:hAnsi="Arial" w:eastAsia="Arial" w:cs="Arial"/>
          <w:noProof w:val="0"/>
          <w:color w:val="000000" w:themeColor="text1" w:themeTint="FF" w:themeShade="FF"/>
          <w:sz w:val="28"/>
          <w:szCs w:val="28"/>
          <w:rtl w:val="1"/>
          <w:lang w:bidi="ar-SA"/>
        </w:rPr>
        <w:t>وفي المقابل، أصبحت الشركات الناشئة أحد أهم محركات الابتكار والتنمية الاقتصادية في المملكة، لما تمتلكه من قدرة على تقديم حلول مبتكرة تسهم في تطوير القطاعات المختلفة وتحسين مستوى الخدمات المقدمة فيها. وعلى الرغم من التوسع الملحوظ في أعداد الشركات الناشئة والدعم الكبير الذي تحظى به من الجهات الحكومية، إلا أن مدى إسهامها في تطوير قطاع الترفيه لا يزال بحاجة إلى المزيد من الدراسة والتحليل العلمي</w:t>
      </w:r>
      <w:r w:rsidRPr="3661142A" w:rsidR="3305DC73">
        <w:rPr>
          <w:rFonts w:ascii="Arial" w:hAnsi="Arial" w:eastAsia="Arial" w:cs="Arial"/>
          <w:noProof w:val="0"/>
          <w:color w:val="000000" w:themeColor="text1" w:themeTint="FF" w:themeShade="FF"/>
          <w:sz w:val="28"/>
          <w:szCs w:val="28"/>
          <w:lang w:bidi="ar-SA"/>
        </w:rPr>
        <w:t>.</w:t>
      </w:r>
    </w:p>
    <w:p w:rsidR="3305DC73" w:rsidP="3661142A" w:rsidRDefault="3305DC73" w14:paraId="46A8689B" w14:textId="06F84745">
      <w:pPr>
        <w:spacing w:before="400" w:beforeAutospacing="off" w:after="400" w:afterAutospacing="off"/>
        <w:jc w:val="left"/>
      </w:pPr>
      <w:r w:rsidRPr="3661142A" w:rsidR="3305DC73">
        <w:rPr>
          <w:rFonts w:ascii="Arial" w:hAnsi="Arial" w:eastAsia="Arial" w:cs="Arial"/>
          <w:noProof w:val="0"/>
          <w:color w:val="000000" w:themeColor="text1" w:themeTint="FF" w:themeShade="FF"/>
          <w:sz w:val="28"/>
          <w:szCs w:val="28"/>
          <w:rtl w:val="1"/>
          <w:lang w:bidi="ar-SA"/>
        </w:rPr>
        <w:t>كما أن الدراسات العربية التي تناولت العلاقة بين الشركات الناشئة وقطاع الترفيه في البيئة السعودية ما زالت محدودة، الأمر الذي يبرز الحاجة إلى دراسة علمية تسهم في توضيح أثر الشركات الناشئة على تطوير قطاع الترفيه من خلال قياس دورها في دعم النمو الاقتصادي، وتعزيز الابتكار، وخلق فرص العمل، وجذب الاستثمارات، وتنويع الفعاليات والخدمات الترفيهية، وتحقيق رضا المستفيدين</w:t>
      </w:r>
      <w:r w:rsidRPr="3661142A" w:rsidR="3305DC73">
        <w:rPr>
          <w:rFonts w:ascii="Arial" w:hAnsi="Arial" w:eastAsia="Arial" w:cs="Arial"/>
          <w:noProof w:val="0"/>
          <w:color w:val="000000" w:themeColor="text1" w:themeTint="FF" w:themeShade="FF"/>
          <w:sz w:val="28"/>
          <w:szCs w:val="28"/>
          <w:lang w:bidi="ar-SA"/>
        </w:rPr>
        <w:t>.</w:t>
      </w:r>
    </w:p>
    <w:p w:rsidR="3661142A" w:rsidP="3661142A" w:rsidRDefault="3661142A" w14:paraId="6C13E77D" w14:textId="0112C34B">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7D777F69" w14:textId="01636AB2">
      <w:pPr>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1B7CBB2A" w14:textId="05FE4566">
      <w:pPr>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00882125" w:rsidP="3661142A" w:rsidRDefault="00882125" w14:paraId="11838E7F" w14:textId="0F132E2F">
      <w:pPr>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r w:rsidRPr="3661142A" w:rsidR="00882125">
        <w:rPr>
          <w:rFonts w:ascii="Arial" w:hAnsi="Arial" w:eastAsia="Arial" w:cs="Arial"/>
          <w:b w:val="1"/>
          <w:bCs w:val="1"/>
          <w:noProof w:val="0"/>
          <w:color w:val="000000" w:themeColor="text1" w:themeTint="FF" w:themeShade="FF"/>
          <w:sz w:val="28"/>
          <w:szCs w:val="28"/>
          <w:rtl w:val="1"/>
          <w:lang w:bidi="ar-SA"/>
        </w:rPr>
        <w:t>سؤال البحث الرئيسي</w:t>
      </w:r>
      <w:r w:rsidRPr="3661142A" w:rsidR="00882125">
        <w:rPr>
          <w:rFonts w:ascii="Arial" w:hAnsi="Arial" w:eastAsia="Arial" w:cs="Arial"/>
          <w:b w:val="1"/>
          <w:bCs w:val="1"/>
          <w:noProof w:val="0"/>
          <w:color w:val="000000" w:themeColor="text1" w:themeTint="FF" w:themeShade="FF"/>
          <w:sz w:val="28"/>
          <w:szCs w:val="28"/>
          <w:lang w:bidi="ar-SA"/>
        </w:rPr>
        <w:t>:</w:t>
      </w:r>
    </w:p>
    <w:p w:rsidR="00882125" w:rsidP="3661142A" w:rsidRDefault="00882125" w14:paraId="326BAB3D" w14:textId="74F73AAE">
      <w:pPr>
        <w:spacing w:before="400" w:beforeAutospacing="off" w:after="400" w:afterAutospacing="off"/>
        <w:jc w:val="left"/>
      </w:pPr>
      <w:r w:rsidRPr="3661142A" w:rsidR="00882125">
        <w:rPr>
          <w:rFonts w:ascii="Arial" w:hAnsi="Arial" w:eastAsia="Arial" w:cs="Arial"/>
          <w:b w:val="1"/>
          <w:bCs w:val="1"/>
          <w:noProof w:val="0"/>
          <w:color w:val="000000" w:themeColor="text1" w:themeTint="FF" w:themeShade="FF"/>
          <w:sz w:val="28"/>
          <w:szCs w:val="28"/>
          <w:rtl w:val="1"/>
          <w:lang w:bidi="ar-SA"/>
        </w:rPr>
        <w:t>أثر الشركات الناشئة على تطوير قطاع الترفيه في المملكة العربية السعودية</w:t>
      </w:r>
      <w:r w:rsidRPr="3661142A" w:rsidR="00882125">
        <w:rPr>
          <w:rFonts w:ascii="Arial" w:hAnsi="Arial" w:eastAsia="Arial" w:cs="Arial"/>
          <w:b w:val="1"/>
          <w:bCs w:val="1"/>
          <w:noProof w:val="0"/>
          <w:color w:val="000000" w:themeColor="text1" w:themeTint="FF" w:themeShade="FF"/>
          <w:sz w:val="28"/>
          <w:szCs w:val="28"/>
          <w:lang w:bidi="ar-SA"/>
        </w:rPr>
        <w:t xml:space="preserve"> </w:t>
      </w:r>
    </w:p>
    <w:p w:rsidR="3661142A" w:rsidP="3661142A" w:rsidRDefault="3661142A" w14:paraId="191271CF" w14:textId="35A725E7">
      <w:pPr>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6E52AFA9" w14:textId="7BDB760F">
      <w:pPr>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58801F18" w:rsidP="3661142A" w:rsidRDefault="58801F18" w14:paraId="3BAA0698" w14:textId="02A46B08">
      <w:pPr>
        <w:spacing w:before="400" w:beforeAutospacing="off" w:after="400" w:afterAutospacing="off"/>
        <w:jc w:val="center"/>
      </w:pPr>
      <w:r w:rsidRPr="3661142A" w:rsidR="58801F18">
        <w:rPr>
          <w:rFonts w:ascii="Arial" w:hAnsi="Arial" w:eastAsia="Arial" w:cs="Arial"/>
          <w:b w:val="1"/>
          <w:bCs w:val="1"/>
          <w:noProof w:val="0"/>
          <w:color w:val="000000" w:themeColor="text1" w:themeTint="FF" w:themeShade="FF"/>
          <w:sz w:val="28"/>
          <w:szCs w:val="28"/>
          <w:lang w:bidi="ar-SA"/>
        </w:rPr>
        <w:t>3</w:t>
      </w:r>
    </w:p>
    <w:p w:rsidR="7D1225AD" w:rsidP="3661142A" w:rsidRDefault="7D1225AD" w14:paraId="044FC471" w14:textId="1283F9B5">
      <w:pPr>
        <w:spacing w:before="400" w:beforeAutospacing="off" w:after="400" w:afterAutospacing="off"/>
        <w:jc w:val="left"/>
      </w:pPr>
      <w:r w:rsidRPr="3661142A" w:rsidR="7D1225AD">
        <w:rPr>
          <w:rFonts w:ascii="Arial" w:hAnsi="Arial" w:eastAsia="Arial" w:cs="Arial"/>
          <w:b w:val="1"/>
          <w:bCs w:val="1"/>
          <w:noProof w:val="0"/>
          <w:color w:val="000000" w:themeColor="text1" w:themeTint="FF" w:themeShade="FF"/>
          <w:sz w:val="40"/>
          <w:szCs w:val="40"/>
          <w:rtl w:val="1"/>
          <w:lang w:bidi="ar-SA"/>
        </w:rPr>
        <w:t>اسئلة البحث الفرعية</w:t>
      </w:r>
      <w:r w:rsidRPr="3661142A" w:rsidR="7D1225AD">
        <w:rPr>
          <w:rFonts w:ascii="Arial" w:hAnsi="Arial" w:eastAsia="Arial" w:cs="Arial"/>
          <w:b w:val="1"/>
          <w:bCs w:val="1"/>
          <w:noProof w:val="0"/>
          <w:color w:val="000000" w:themeColor="text1" w:themeTint="FF" w:themeShade="FF"/>
          <w:sz w:val="40"/>
          <w:szCs w:val="40"/>
          <w:lang w:bidi="ar-SA"/>
        </w:rPr>
        <w:t xml:space="preserve"> :</w:t>
      </w:r>
    </w:p>
    <w:p w:rsidR="187C636B" w:rsidP="3661142A" w:rsidRDefault="187C636B" w14:paraId="37AD9A05" w14:textId="5E2C661C">
      <w:pPr>
        <w:spacing w:before="352" w:beforeAutospacing="off" w:after="352" w:afterAutospacing="off"/>
        <w:jc w:val="left"/>
        <w:rPr>
          <w:rFonts w:ascii="Arial" w:hAnsi="Arial" w:eastAsia="Arial" w:cs="Arial"/>
          <w:noProof w:val="0"/>
          <w:color w:val="222222"/>
          <w:sz w:val="28"/>
          <w:szCs w:val="28"/>
          <w:lang w:bidi="ar-SA"/>
        </w:rPr>
      </w:pPr>
      <w:r w:rsidRPr="3661142A" w:rsidR="187C636B">
        <w:rPr>
          <w:rFonts w:ascii="Arial" w:hAnsi="Arial" w:eastAsia="Arial" w:cs="Arial"/>
          <w:noProof w:val="0"/>
          <w:color w:val="222222"/>
          <w:sz w:val="28"/>
          <w:szCs w:val="28"/>
          <w:lang w:bidi="ar-SA"/>
        </w:rPr>
        <w:t>-</w:t>
      </w:r>
      <w:r w:rsidRPr="3661142A" w:rsidR="187C636B">
        <w:rPr>
          <w:rFonts w:ascii="Arial" w:hAnsi="Arial" w:eastAsia="Arial" w:cs="Arial"/>
          <w:noProof w:val="0"/>
          <w:color w:val="222222"/>
          <w:sz w:val="28"/>
          <w:szCs w:val="28"/>
          <w:rtl w:val="1"/>
          <w:lang w:bidi="ar-SA"/>
        </w:rPr>
        <w:t>أسئلة البحث الفرعية</w:t>
      </w:r>
    </w:p>
    <w:p w:rsidR="187C636B" w:rsidP="3661142A" w:rsidRDefault="187C636B" w14:paraId="053BDC81" w14:textId="58B49D7C">
      <w:pPr>
        <w:spacing w:before="352" w:beforeAutospacing="off" w:after="352" w:afterAutospacing="off"/>
        <w:jc w:val="left"/>
        <w:rPr>
          <w:rFonts w:ascii="Arial" w:hAnsi="Arial" w:eastAsia="Arial" w:cs="Arial"/>
          <w:noProof w:val="0"/>
          <w:color w:val="222222"/>
          <w:sz w:val="28"/>
          <w:szCs w:val="28"/>
          <w:lang w:bidi="ar-SA"/>
        </w:rPr>
      </w:pPr>
      <w:r w:rsidRPr="3661142A" w:rsidR="187C636B">
        <w:rPr>
          <w:rFonts w:ascii="Arial" w:hAnsi="Arial" w:eastAsia="Arial" w:cs="Arial"/>
          <w:noProof w:val="0"/>
          <w:color w:val="222222"/>
          <w:sz w:val="28"/>
          <w:szCs w:val="28"/>
          <w:lang w:bidi="ar-SA"/>
        </w:rPr>
        <w:t xml:space="preserve">1- </w:t>
      </w:r>
      <w:r w:rsidRPr="3661142A" w:rsidR="187C636B">
        <w:rPr>
          <w:rFonts w:ascii="Arial" w:hAnsi="Arial" w:eastAsia="Arial" w:cs="Arial"/>
          <w:noProof w:val="0"/>
          <w:color w:val="222222"/>
          <w:sz w:val="28"/>
          <w:szCs w:val="28"/>
          <w:rtl w:val="1"/>
          <w:lang w:bidi="ar-SA"/>
        </w:rPr>
        <w:t>ما أثر الشركات الناشئة على النمو الاقتصادي لقطاع الترفيه في المملكة العربية السعودية؟</w:t>
      </w:r>
    </w:p>
    <w:p w:rsidR="187C636B" w:rsidP="3661142A" w:rsidRDefault="187C636B" w14:paraId="496ACF4B" w14:textId="25ED0EA7">
      <w:pPr>
        <w:spacing w:before="352" w:beforeAutospacing="off" w:after="352" w:afterAutospacing="off"/>
        <w:jc w:val="left"/>
        <w:rPr>
          <w:rFonts w:ascii="Arial" w:hAnsi="Arial" w:eastAsia="Arial" w:cs="Arial"/>
          <w:noProof w:val="0"/>
          <w:color w:val="222222"/>
          <w:sz w:val="28"/>
          <w:szCs w:val="28"/>
          <w:lang w:bidi="ar-SA"/>
        </w:rPr>
      </w:pPr>
      <w:r w:rsidRPr="3661142A" w:rsidR="187C636B">
        <w:rPr>
          <w:rFonts w:ascii="Arial" w:hAnsi="Arial" w:eastAsia="Arial" w:cs="Arial"/>
          <w:noProof w:val="0"/>
          <w:color w:val="222222"/>
          <w:sz w:val="28"/>
          <w:szCs w:val="28"/>
          <w:lang w:bidi="ar-SA"/>
        </w:rPr>
        <w:t xml:space="preserve">2- </w:t>
      </w:r>
      <w:r w:rsidRPr="3661142A" w:rsidR="187C636B">
        <w:rPr>
          <w:rFonts w:ascii="Arial" w:hAnsi="Arial" w:eastAsia="Arial" w:cs="Arial"/>
          <w:noProof w:val="0"/>
          <w:color w:val="222222"/>
          <w:sz w:val="28"/>
          <w:szCs w:val="28"/>
          <w:rtl w:val="1"/>
          <w:lang w:bidi="ar-SA"/>
        </w:rPr>
        <w:t>ما أثر الشركات الناشئة على تعزيز الابتكار في قطاع الترفيه في المملكة العربية السعودية؟</w:t>
      </w:r>
    </w:p>
    <w:p w:rsidR="187C636B" w:rsidP="3661142A" w:rsidRDefault="187C636B" w14:paraId="3B0CF9B4" w14:textId="30D2D12F">
      <w:pPr>
        <w:spacing w:before="352" w:beforeAutospacing="off" w:after="352" w:afterAutospacing="off"/>
        <w:jc w:val="left"/>
        <w:rPr>
          <w:rFonts w:ascii="Arial" w:hAnsi="Arial" w:eastAsia="Arial" w:cs="Arial"/>
          <w:noProof w:val="0"/>
          <w:color w:val="222222"/>
          <w:sz w:val="28"/>
          <w:szCs w:val="28"/>
          <w:lang w:bidi="ar-SA"/>
        </w:rPr>
      </w:pPr>
      <w:r w:rsidRPr="3661142A" w:rsidR="187C636B">
        <w:rPr>
          <w:rFonts w:ascii="Arial" w:hAnsi="Arial" w:eastAsia="Arial" w:cs="Arial"/>
          <w:noProof w:val="0"/>
          <w:color w:val="222222"/>
          <w:sz w:val="28"/>
          <w:szCs w:val="28"/>
          <w:lang w:bidi="ar-SA"/>
        </w:rPr>
        <w:t xml:space="preserve">3- </w:t>
      </w:r>
      <w:r w:rsidRPr="3661142A" w:rsidR="187C636B">
        <w:rPr>
          <w:rFonts w:ascii="Arial" w:hAnsi="Arial" w:eastAsia="Arial" w:cs="Arial"/>
          <w:noProof w:val="0"/>
          <w:color w:val="222222"/>
          <w:sz w:val="28"/>
          <w:szCs w:val="28"/>
          <w:rtl w:val="1"/>
          <w:lang w:bidi="ar-SA"/>
        </w:rPr>
        <w:t>ما أثر الشركات الناشئة على خلق فرص العمل في قطاع الترفيه في المملكة العربية السعودية؟</w:t>
      </w:r>
    </w:p>
    <w:p w:rsidR="187C636B" w:rsidP="3661142A" w:rsidRDefault="187C636B" w14:paraId="5E58FDD7" w14:textId="50F718D8">
      <w:pPr>
        <w:spacing w:before="352" w:beforeAutospacing="off" w:after="352" w:afterAutospacing="off"/>
        <w:jc w:val="left"/>
        <w:rPr>
          <w:rFonts w:ascii="Arial" w:hAnsi="Arial" w:eastAsia="Arial" w:cs="Arial"/>
          <w:noProof w:val="0"/>
          <w:color w:val="222222"/>
          <w:sz w:val="28"/>
          <w:szCs w:val="28"/>
          <w:lang w:bidi="ar-SA"/>
        </w:rPr>
      </w:pPr>
      <w:r w:rsidRPr="3661142A" w:rsidR="187C636B">
        <w:rPr>
          <w:rFonts w:ascii="Arial" w:hAnsi="Arial" w:eastAsia="Arial" w:cs="Arial"/>
          <w:noProof w:val="0"/>
          <w:color w:val="222222"/>
          <w:sz w:val="28"/>
          <w:szCs w:val="28"/>
          <w:lang w:bidi="ar-SA"/>
        </w:rPr>
        <w:t xml:space="preserve">4- </w:t>
      </w:r>
      <w:r w:rsidRPr="3661142A" w:rsidR="187C636B">
        <w:rPr>
          <w:rFonts w:ascii="Arial" w:hAnsi="Arial" w:eastAsia="Arial" w:cs="Arial"/>
          <w:noProof w:val="0"/>
          <w:color w:val="222222"/>
          <w:sz w:val="28"/>
          <w:szCs w:val="28"/>
          <w:rtl w:val="1"/>
          <w:lang w:bidi="ar-SA"/>
        </w:rPr>
        <w:t>ما أثر الشركات الناشئة على جذب الاستثمارات إلى قطاع الترفيه في المملكة العربية السعودية؟</w:t>
      </w:r>
    </w:p>
    <w:p w:rsidR="187C636B" w:rsidP="3661142A" w:rsidRDefault="187C636B" w14:paraId="18E3B4EF" w14:textId="10682FB9">
      <w:pPr>
        <w:spacing w:before="352" w:beforeAutospacing="off" w:after="352" w:afterAutospacing="off"/>
        <w:jc w:val="left"/>
        <w:rPr>
          <w:rFonts w:ascii="Arial" w:hAnsi="Arial" w:eastAsia="Arial" w:cs="Arial"/>
          <w:noProof w:val="0"/>
          <w:color w:val="222222"/>
          <w:sz w:val="28"/>
          <w:szCs w:val="28"/>
          <w:lang w:bidi="ar-SA"/>
        </w:rPr>
      </w:pPr>
      <w:r w:rsidRPr="3661142A" w:rsidR="187C636B">
        <w:rPr>
          <w:rFonts w:ascii="Arial" w:hAnsi="Arial" w:eastAsia="Arial" w:cs="Arial"/>
          <w:noProof w:val="0"/>
          <w:color w:val="222222"/>
          <w:sz w:val="28"/>
          <w:szCs w:val="28"/>
          <w:lang w:bidi="ar-SA"/>
        </w:rPr>
        <w:t xml:space="preserve">5- </w:t>
      </w:r>
      <w:r w:rsidRPr="3661142A" w:rsidR="187C636B">
        <w:rPr>
          <w:rFonts w:ascii="Arial" w:hAnsi="Arial" w:eastAsia="Arial" w:cs="Arial"/>
          <w:noProof w:val="0"/>
          <w:color w:val="222222"/>
          <w:sz w:val="28"/>
          <w:szCs w:val="28"/>
          <w:rtl w:val="1"/>
          <w:lang w:bidi="ar-SA"/>
        </w:rPr>
        <w:t>ما أثر الشركات الناشئة على تنوع الفعاليات والخدمات الترفيهية في المملكة العربية السعودية؟</w:t>
      </w:r>
    </w:p>
    <w:p w:rsidR="187C636B" w:rsidP="3661142A" w:rsidRDefault="187C636B" w14:paraId="62D2DE86" w14:textId="3AEEA37F">
      <w:pPr>
        <w:spacing w:before="352" w:beforeAutospacing="off" w:after="352" w:afterAutospacing="off"/>
        <w:jc w:val="left"/>
        <w:rPr>
          <w:rFonts w:ascii="Arial" w:hAnsi="Arial" w:eastAsia="Arial" w:cs="Arial"/>
          <w:noProof w:val="0"/>
          <w:color w:val="222222"/>
          <w:sz w:val="28"/>
          <w:szCs w:val="28"/>
          <w:lang w:bidi="ar-SA"/>
        </w:rPr>
      </w:pPr>
      <w:r w:rsidRPr="3661142A" w:rsidR="187C636B">
        <w:rPr>
          <w:rFonts w:ascii="Arial" w:hAnsi="Arial" w:eastAsia="Arial" w:cs="Arial"/>
          <w:noProof w:val="0"/>
          <w:color w:val="222222"/>
          <w:sz w:val="28"/>
          <w:szCs w:val="28"/>
          <w:lang w:bidi="ar-SA"/>
        </w:rPr>
        <w:t xml:space="preserve">6- </w:t>
      </w:r>
      <w:r w:rsidRPr="3661142A" w:rsidR="187C636B">
        <w:rPr>
          <w:rFonts w:ascii="Arial" w:hAnsi="Arial" w:eastAsia="Arial" w:cs="Arial"/>
          <w:noProof w:val="0"/>
          <w:color w:val="222222"/>
          <w:sz w:val="28"/>
          <w:szCs w:val="28"/>
          <w:rtl w:val="1"/>
          <w:lang w:bidi="ar-SA"/>
        </w:rPr>
        <w:t>ما أثر الشركات الناشئة على رضا المستفيدين من الخدمات والأنشطة الترفيهية في المملكة العربية السعودية؟</w:t>
      </w:r>
    </w:p>
    <w:p w:rsidR="3661142A" w:rsidP="3661142A" w:rsidRDefault="3661142A" w14:paraId="37CF8458" w14:textId="6741E9A6">
      <w:pPr>
        <w:spacing w:before="352" w:beforeAutospacing="off" w:after="352" w:afterAutospacing="off"/>
        <w:jc w:val="left"/>
        <w:rPr>
          <w:rFonts w:ascii="Arial" w:hAnsi="Arial" w:eastAsia="Arial" w:cs="Arial"/>
          <w:noProof w:val="0"/>
          <w:color w:val="222222"/>
          <w:sz w:val="35"/>
          <w:szCs w:val="35"/>
          <w:lang w:bidi="ar-SA"/>
        </w:rPr>
      </w:pPr>
    </w:p>
    <w:p w:rsidR="3661142A" w:rsidP="3661142A" w:rsidRDefault="3661142A" w14:paraId="4F791A2D" w14:textId="39C8AC36">
      <w:pPr>
        <w:spacing w:before="352" w:beforeAutospacing="off" w:after="352" w:afterAutospacing="off"/>
        <w:jc w:val="left"/>
        <w:rPr>
          <w:rFonts w:ascii="Arial" w:hAnsi="Arial" w:eastAsia="Arial" w:cs="Arial"/>
          <w:noProof w:val="0"/>
          <w:color w:val="222222"/>
          <w:sz w:val="35"/>
          <w:szCs w:val="35"/>
          <w:lang w:bidi="ar-SA"/>
        </w:rPr>
      </w:pPr>
    </w:p>
    <w:p w:rsidR="3661142A" w:rsidP="3661142A" w:rsidRDefault="3661142A" w14:paraId="5B365F1B" w14:textId="2BF0A479">
      <w:pPr>
        <w:spacing w:before="352" w:beforeAutospacing="off" w:after="352" w:afterAutospacing="off"/>
        <w:jc w:val="left"/>
        <w:rPr>
          <w:rFonts w:ascii="Arial" w:hAnsi="Arial" w:eastAsia="Arial" w:cs="Arial"/>
          <w:noProof w:val="0"/>
          <w:color w:val="222222"/>
          <w:sz w:val="35"/>
          <w:szCs w:val="35"/>
          <w:lang w:bidi="ar-SA"/>
        </w:rPr>
      </w:pPr>
    </w:p>
    <w:p w:rsidR="3661142A" w:rsidP="3661142A" w:rsidRDefault="3661142A" w14:paraId="1D81AF67" w14:textId="25BB0D58">
      <w:pPr>
        <w:spacing w:before="352" w:beforeAutospacing="off" w:after="352" w:afterAutospacing="off"/>
        <w:jc w:val="left"/>
        <w:rPr>
          <w:rFonts w:ascii="Arial" w:hAnsi="Arial" w:eastAsia="Arial" w:cs="Arial"/>
          <w:noProof w:val="0"/>
          <w:color w:val="222222"/>
          <w:sz w:val="35"/>
          <w:szCs w:val="35"/>
          <w:lang w:bidi="ar-SA"/>
        </w:rPr>
      </w:pPr>
    </w:p>
    <w:p w:rsidR="3661142A" w:rsidP="3661142A" w:rsidRDefault="3661142A" w14:paraId="3270EE0D" w14:textId="201E99D8">
      <w:pPr>
        <w:spacing w:before="352" w:beforeAutospacing="off" w:after="352" w:afterAutospacing="off"/>
        <w:jc w:val="left"/>
        <w:rPr>
          <w:rFonts w:ascii="Arial" w:hAnsi="Arial" w:eastAsia="Arial" w:cs="Arial"/>
          <w:noProof w:val="0"/>
          <w:color w:val="222222"/>
          <w:sz w:val="35"/>
          <w:szCs w:val="35"/>
          <w:lang w:bidi="ar-SA"/>
        </w:rPr>
      </w:pPr>
    </w:p>
    <w:p w:rsidR="3661142A" w:rsidP="3661142A" w:rsidRDefault="3661142A" w14:paraId="51A6CEC0" w14:textId="7A92F11C">
      <w:pPr>
        <w:spacing w:before="352" w:beforeAutospacing="off" w:after="352" w:afterAutospacing="off"/>
        <w:jc w:val="both"/>
        <w:rPr>
          <w:rFonts w:ascii="Arial" w:hAnsi="Arial" w:eastAsia="Arial" w:cs="Arial"/>
          <w:b w:val="1"/>
          <w:bCs w:val="1"/>
          <w:noProof w:val="0"/>
          <w:color w:val="222222"/>
          <w:sz w:val="40"/>
          <w:szCs w:val="40"/>
          <w:lang w:bidi="ar-SA"/>
        </w:rPr>
      </w:pPr>
    </w:p>
    <w:p w:rsidR="3661142A" w:rsidP="3661142A" w:rsidRDefault="3661142A" w14:paraId="561905A5" w14:textId="75F7E82D">
      <w:pPr>
        <w:spacing w:before="352" w:beforeAutospacing="off" w:after="352" w:afterAutospacing="off"/>
        <w:jc w:val="both"/>
        <w:rPr>
          <w:rFonts w:ascii="Arial" w:hAnsi="Arial" w:eastAsia="Arial" w:cs="Arial"/>
          <w:b w:val="1"/>
          <w:bCs w:val="1"/>
          <w:noProof w:val="0"/>
          <w:color w:val="222222"/>
          <w:sz w:val="40"/>
          <w:szCs w:val="40"/>
          <w:lang w:bidi="ar-SA"/>
        </w:rPr>
      </w:pPr>
    </w:p>
    <w:p w:rsidR="3661142A" w:rsidP="3661142A" w:rsidRDefault="3661142A" w14:paraId="7A62C571" w14:textId="310AD02E">
      <w:pPr>
        <w:spacing w:before="352" w:beforeAutospacing="off" w:after="352" w:afterAutospacing="off"/>
        <w:jc w:val="both"/>
        <w:rPr>
          <w:rFonts w:ascii="Arial" w:hAnsi="Arial" w:eastAsia="Arial" w:cs="Arial"/>
          <w:b w:val="1"/>
          <w:bCs w:val="1"/>
          <w:noProof w:val="0"/>
          <w:color w:val="222222"/>
          <w:sz w:val="28"/>
          <w:szCs w:val="28"/>
          <w:lang w:bidi="ar-SA"/>
        </w:rPr>
      </w:pPr>
    </w:p>
    <w:p w:rsidR="26361F0C" w:rsidP="3661142A" w:rsidRDefault="26361F0C" w14:paraId="4D937EB1" w14:textId="2B847C03">
      <w:pPr>
        <w:spacing w:before="352" w:beforeAutospacing="off" w:after="352" w:afterAutospacing="off"/>
        <w:jc w:val="center"/>
        <w:rPr>
          <w:rFonts w:ascii="Arial" w:hAnsi="Arial" w:eastAsia="Arial" w:cs="Arial"/>
          <w:b w:val="1"/>
          <w:bCs w:val="1"/>
          <w:noProof w:val="0"/>
          <w:color w:val="222222"/>
          <w:sz w:val="28"/>
          <w:szCs w:val="28"/>
          <w:lang w:bidi="ar-SA"/>
        </w:rPr>
      </w:pPr>
      <w:r w:rsidRPr="3661142A" w:rsidR="26361F0C">
        <w:rPr>
          <w:rFonts w:ascii="Arial" w:hAnsi="Arial" w:eastAsia="Arial" w:cs="Arial"/>
          <w:b w:val="1"/>
          <w:bCs w:val="1"/>
          <w:noProof w:val="0"/>
          <w:color w:val="222222"/>
          <w:sz w:val="28"/>
          <w:szCs w:val="28"/>
          <w:lang w:bidi="ar-SA"/>
        </w:rPr>
        <w:t>4</w:t>
      </w:r>
    </w:p>
    <w:p w:rsidR="3661142A" w:rsidP="3661142A" w:rsidRDefault="3661142A" w14:paraId="510468EB" w14:textId="5F641BE3">
      <w:pPr>
        <w:spacing w:before="352" w:beforeAutospacing="off" w:after="352" w:afterAutospacing="off"/>
        <w:jc w:val="both"/>
        <w:rPr>
          <w:rFonts w:ascii="Arial" w:hAnsi="Arial" w:eastAsia="Arial" w:cs="Arial"/>
          <w:b w:val="1"/>
          <w:bCs w:val="1"/>
          <w:noProof w:val="0"/>
          <w:color w:val="222222"/>
          <w:sz w:val="40"/>
          <w:szCs w:val="40"/>
          <w:lang w:bidi="ar-SA"/>
        </w:rPr>
      </w:pPr>
    </w:p>
    <w:p w:rsidR="3661142A" w:rsidP="3661142A" w:rsidRDefault="3661142A" w14:paraId="3ECE4511" w14:textId="7A95E198">
      <w:pPr>
        <w:spacing w:before="352" w:beforeAutospacing="off" w:after="352" w:afterAutospacing="off"/>
        <w:jc w:val="both"/>
        <w:rPr>
          <w:rFonts w:ascii="Arial" w:hAnsi="Arial" w:eastAsia="Arial" w:cs="Arial"/>
          <w:b w:val="1"/>
          <w:bCs w:val="1"/>
          <w:noProof w:val="0"/>
          <w:color w:val="222222"/>
          <w:sz w:val="40"/>
          <w:szCs w:val="40"/>
          <w:lang w:bidi="ar-SA"/>
        </w:rPr>
      </w:pPr>
    </w:p>
    <w:p w:rsidR="187C636B" w:rsidP="3661142A" w:rsidRDefault="187C636B" w14:paraId="34C580A3" w14:textId="52BB46B4">
      <w:pPr>
        <w:spacing w:before="352" w:beforeAutospacing="off" w:after="352" w:afterAutospacing="off"/>
        <w:jc w:val="both"/>
        <w:rPr>
          <w:rFonts w:ascii="Arial" w:hAnsi="Arial" w:eastAsia="Arial" w:cs="Arial"/>
          <w:b w:val="1"/>
          <w:bCs w:val="1"/>
          <w:noProof w:val="0"/>
          <w:color w:val="222222"/>
          <w:sz w:val="28"/>
          <w:szCs w:val="28"/>
          <w:lang w:bidi="ar-SA"/>
        </w:rPr>
      </w:pPr>
      <w:r w:rsidRPr="3661142A" w:rsidR="187C636B">
        <w:rPr>
          <w:rFonts w:ascii="Arial" w:hAnsi="Arial" w:eastAsia="Arial" w:cs="Arial"/>
          <w:b w:val="1"/>
          <w:bCs w:val="1"/>
          <w:noProof w:val="0"/>
          <w:color w:val="222222"/>
          <w:sz w:val="40"/>
          <w:szCs w:val="40"/>
          <w:rtl w:val="1"/>
          <w:lang w:bidi="ar-SA"/>
        </w:rPr>
        <w:t xml:space="preserve">اهمية البحث </w:t>
      </w:r>
      <w:r w:rsidRPr="3661142A" w:rsidR="2E3C22E3">
        <w:rPr>
          <w:rFonts w:ascii="Arial" w:hAnsi="Arial" w:eastAsia="Arial" w:cs="Arial"/>
          <w:b w:val="1"/>
          <w:bCs w:val="1"/>
          <w:noProof w:val="0"/>
          <w:color w:val="222222"/>
          <w:sz w:val="40"/>
          <w:szCs w:val="40"/>
          <w:rtl w:val="1"/>
          <w:lang w:bidi="ar-SA"/>
        </w:rPr>
        <w:t>النظرية</w:t>
      </w:r>
      <w:r w:rsidRPr="3661142A" w:rsidR="187C636B">
        <w:rPr>
          <w:rFonts w:ascii="Arial" w:hAnsi="Arial" w:eastAsia="Arial" w:cs="Arial"/>
          <w:b w:val="1"/>
          <w:bCs w:val="1"/>
          <w:noProof w:val="0"/>
          <w:color w:val="222222"/>
          <w:sz w:val="40"/>
          <w:szCs w:val="40"/>
          <w:lang w:bidi="ar-SA"/>
        </w:rPr>
        <w:t>:</w:t>
      </w:r>
    </w:p>
    <w:p w:rsidR="187C636B" w:rsidP="3661142A" w:rsidRDefault="187C636B" w14:paraId="372209FB" w14:textId="365FC8CC">
      <w:pPr>
        <w:bidi w:val="0"/>
        <w:spacing w:before="400" w:beforeAutospacing="off" w:after="400" w:afterAutospacing="off"/>
        <w:jc w:val="both"/>
        <w:rPr>
          <w:rFonts w:ascii="Arial" w:hAnsi="Arial" w:eastAsia="Arial" w:cs="Arial"/>
          <w:b w:val="0"/>
          <w:bCs w:val="0"/>
          <w:noProof w:val="0"/>
          <w:color w:val="000000" w:themeColor="text1" w:themeTint="FF" w:themeShade="FF"/>
          <w:sz w:val="28"/>
          <w:szCs w:val="28"/>
          <w:lang w:bidi="ar-SA"/>
        </w:rPr>
      </w:pPr>
      <w:r w:rsidRPr="3661142A" w:rsidR="187C636B">
        <w:rPr>
          <w:rFonts w:ascii="Arial" w:hAnsi="Arial" w:eastAsia="Arial" w:cs="Arial"/>
          <w:b w:val="0"/>
          <w:bCs w:val="0"/>
          <w:noProof w:val="0"/>
          <w:color w:val="000000" w:themeColor="text1" w:themeTint="FF" w:themeShade="FF"/>
          <w:sz w:val="28"/>
          <w:szCs w:val="28"/>
          <w:rtl w:val="1"/>
          <w:lang w:bidi="ar-SA"/>
        </w:rPr>
        <w:t>تنبع الأهمية النظرية لهذه الدراسة من تناولها لموضوع الشركات الناشئة وعلاقته بتطوير قطاع الترفيه في المملكة العربية السعودية، والذي يُعد من الموضوعات الحديثة التي حظيت باهتمام متزايد في ظل التحولات الاقتصادية والتنموية التي تشهدها المملكة. كما تسعى الدراسة إلى إثراء الأدبيات العلمية المتعلقة بدور الشركات الناشئة في دعم وتطوير القطاعات الاقتصادية الواعدة، وبخاصة قطاع الترفيه الذي يُعد أحد القطاعات المستهدفة في رؤية المملكة العربية السعودية 2030</w:t>
      </w:r>
      <w:r w:rsidRPr="3661142A" w:rsidR="187C636B">
        <w:rPr>
          <w:rFonts w:ascii="Arial" w:hAnsi="Arial" w:eastAsia="Arial" w:cs="Arial"/>
          <w:b w:val="0"/>
          <w:bCs w:val="0"/>
          <w:noProof w:val="0"/>
          <w:color w:val="000000" w:themeColor="text1" w:themeTint="FF" w:themeShade="FF"/>
          <w:sz w:val="28"/>
          <w:szCs w:val="28"/>
          <w:lang w:bidi="ar-SA"/>
        </w:rPr>
        <w:t>.</w:t>
      </w:r>
    </w:p>
    <w:p w:rsidR="187C636B" w:rsidP="3661142A" w:rsidRDefault="187C636B" w14:paraId="4FC00256" w14:textId="684B6B61">
      <w:pPr>
        <w:bidi w:val="0"/>
        <w:spacing w:before="400" w:beforeAutospacing="off" w:after="400" w:afterAutospacing="off"/>
        <w:jc w:val="both"/>
        <w:rPr>
          <w:rFonts w:ascii="Arial" w:hAnsi="Arial" w:eastAsia="Arial" w:cs="Arial"/>
          <w:b w:val="0"/>
          <w:bCs w:val="0"/>
          <w:noProof w:val="0"/>
          <w:color w:val="000000" w:themeColor="text1" w:themeTint="FF" w:themeShade="FF"/>
          <w:sz w:val="28"/>
          <w:szCs w:val="28"/>
          <w:lang w:bidi="ar-SA"/>
        </w:rPr>
      </w:pPr>
      <w:r w:rsidRPr="3661142A" w:rsidR="187C636B">
        <w:rPr>
          <w:rFonts w:ascii="Arial" w:hAnsi="Arial" w:eastAsia="Arial" w:cs="Arial"/>
          <w:b w:val="0"/>
          <w:bCs w:val="0"/>
          <w:noProof w:val="0"/>
          <w:color w:val="000000" w:themeColor="text1" w:themeTint="FF" w:themeShade="FF"/>
          <w:sz w:val="28"/>
          <w:szCs w:val="28"/>
          <w:rtl w:val="1"/>
          <w:lang w:bidi="ar-SA"/>
        </w:rPr>
        <w:t>وتكتسب الدراسة أهميتها النظرية من خلال المساهمة في توسيع المعرفة العلمية المتعلقة بأثر الشركات الناشئة على تطوير قطاع الترفيه، وتوفير إطار نظري يمكن أن يستفيد منه الباحثون والمهتمون في هذا المجال. كما تسهم في سد الفجوة المعرفية الناتجة عن محدودية الدراسات العربية التي تناولت العلاقة بين الشركات الناشئة وقطاع الترفيه في البيئة السعودية</w:t>
      </w:r>
      <w:r w:rsidRPr="3661142A" w:rsidR="187C636B">
        <w:rPr>
          <w:rFonts w:ascii="Arial" w:hAnsi="Arial" w:eastAsia="Arial" w:cs="Arial"/>
          <w:b w:val="0"/>
          <w:bCs w:val="0"/>
          <w:noProof w:val="0"/>
          <w:color w:val="000000" w:themeColor="text1" w:themeTint="FF" w:themeShade="FF"/>
          <w:sz w:val="28"/>
          <w:szCs w:val="28"/>
          <w:lang w:bidi="ar-SA"/>
        </w:rPr>
        <w:t>.</w:t>
      </w:r>
    </w:p>
    <w:p w:rsidR="187C636B" w:rsidP="3661142A" w:rsidRDefault="187C636B" w14:paraId="44475BA4" w14:textId="54D10C27">
      <w:pPr>
        <w:bidi w:val="0"/>
        <w:spacing w:before="400" w:beforeAutospacing="off" w:after="400" w:afterAutospacing="off"/>
        <w:jc w:val="both"/>
        <w:rPr>
          <w:rFonts w:ascii="Arial" w:hAnsi="Arial" w:eastAsia="Arial" w:cs="Arial"/>
          <w:b w:val="0"/>
          <w:bCs w:val="0"/>
          <w:noProof w:val="0"/>
          <w:color w:val="000000" w:themeColor="text1" w:themeTint="FF" w:themeShade="FF"/>
          <w:sz w:val="28"/>
          <w:szCs w:val="28"/>
          <w:lang w:bidi="ar-SA"/>
        </w:rPr>
      </w:pPr>
      <w:r w:rsidRPr="3661142A" w:rsidR="187C636B">
        <w:rPr>
          <w:rFonts w:ascii="Arial" w:hAnsi="Arial" w:eastAsia="Arial" w:cs="Arial"/>
          <w:b w:val="0"/>
          <w:bCs w:val="0"/>
          <w:noProof w:val="0"/>
          <w:color w:val="000000" w:themeColor="text1" w:themeTint="FF" w:themeShade="FF"/>
          <w:sz w:val="28"/>
          <w:szCs w:val="28"/>
          <w:rtl w:val="1"/>
          <w:lang w:bidi="ar-SA"/>
        </w:rPr>
        <w:t>كذلك توفر الدراسة أساساً علمياً يمكن الاعتماد عليه في إجراء دراسات مستقبلية تتناول الشركات الناشئة وقطاعات اقتصادية أخرى، مما يسهم في تعزيز البحث العلمي وإثراء المكتبة العربية بمزيد من الدراسات المتخصصة في مجالات ريادة الأعمال وقطاع الترفيه والتنمية الاقتصادية</w:t>
      </w:r>
      <w:r w:rsidRPr="3661142A" w:rsidR="187C636B">
        <w:rPr>
          <w:rFonts w:ascii="Arial" w:hAnsi="Arial" w:eastAsia="Arial" w:cs="Arial"/>
          <w:b w:val="0"/>
          <w:bCs w:val="0"/>
          <w:noProof w:val="0"/>
          <w:color w:val="000000" w:themeColor="text1" w:themeTint="FF" w:themeShade="FF"/>
          <w:sz w:val="28"/>
          <w:szCs w:val="28"/>
          <w:lang w:bidi="ar-SA"/>
        </w:rPr>
        <w:t>.</w:t>
      </w:r>
    </w:p>
    <w:p w:rsidR="3661142A" w:rsidP="3661142A" w:rsidRDefault="3661142A" w14:paraId="45C2E53E" w14:textId="7ADDE235">
      <w:pPr>
        <w:bidi w:val="0"/>
        <w:spacing w:before="400" w:beforeAutospacing="off" w:after="400" w:afterAutospacing="off"/>
        <w:jc w:val="both"/>
        <w:rPr>
          <w:rFonts w:ascii="Arial" w:hAnsi="Arial" w:eastAsia="Arial" w:cs="Arial"/>
          <w:b w:val="0"/>
          <w:bCs w:val="0"/>
          <w:noProof w:val="0"/>
          <w:color w:val="000000" w:themeColor="text1" w:themeTint="FF" w:themeShade="FF"/>
          <w:sz w:val="40"/>
          <w:szCs w:val="40"/>
          <w:lang w:bidi="ar-SA"/>
        </w:rPr>
      </w:pPr>
    </w:p>
    <w:p w:rsidR="3661142A" w:rsidP="3661142A" w:rsidRDefault="3661142A" w14:paraId="0E8586D1" w14:textId="3CB5D556">
      <w:pPr>
        <w:bidi w:val="0"/>
        <w:spacing w:before="400" w:beforeAutospacing="off" w:after="400" w:afterAutospacing="off"/>
        <w:jc w:val="both"/>
        <w:rPr>
          <w:rFonts w:ascii="Arial" w:hAnsi="Arial" w:eastAsia="Arial" w:cs="Arial"/>
          <w:b w:val="0"/>
          <w:bCs w:val="0"/>
          <w:noProof w:val="0"/>
          <w:color w:val="000000" w:themeColor="text1" w:themeTint="FF" w:themeShade="FF"/>
          <w:sz w:val="40"/>
          <w:szCs w:val="40"/>
          <w:lang w:bidi="ar-SA"/>
        </w:rPr>
      </w:pPr>
    </w:p>
    <w:p w:rsidR="3661142A" w:rsidP="3661142A" w:rsidRDefault="3661142A" w14:paraId="7E1B8A6F" w14:textId="0BB809F1">
      <w:pPr>
        <w:spacing w:before="352" w:beforeAutospacing="off" w:after="352" w:afterAutospacing="off"/>
        <w:jc w:val="both"/>
        <w:rPr>
          <w:rFonts w:ascii="Arial" w:hAnsi="Arial" w:eastAsia="Arial" w:cs="Arial"/>
          <w:b w:val="0"/>
          <w:bCs w:val="0"/>
          <w:noProof w:val="0"/>
          <w:color w:val="222222"/>
          <w:sz w:val="28"/>
          <w:szCs w:val="28"/>
          <w:lang w:bidi="ar-SA"/>
        </w:rPr>
      </w:pPr>
    </w:p>
    <w:p w:rsidR="3661142A" w:rsidP="3661142A" w:rsidRDefault="3661142A" w14:paraId="6C3F6F18" w14:textId="60C2E2B1">
      <w:pPr>
        <w:spacing w:before="352" w:beforeAutospacing="off" w:after="352" w:afterAutospacing="off"/>
        <w:jc w:val="both"/>
        <w:rPr>
          <w:rFonts w:ascii="Arial" w:hAnsi="Arial" w:eastAsia="Arial" w:cs="Arial"/>
          <w:b w:val="0"/>
          <w:bCs w:val="0"/>
          <w:noProof w:val="0"/>
          <w:color w:val="222222"/>
          <w:sz w:val="28"/>
          <w:szCs w:val="28"/>
          <w:lang w:bidi="ar-SA"/>
        </w:rPr>
      </w:pPr>
    </w:p>
    <w:p w:rsidR="3661142A" w:rsidP="3661142A" w:rsidRDefault="3661142A" w14:paraId="4A7657BC" w14:textId="2B63AB9B">
      <w:pPr>
        <w:spacing w:before="352" w:beforeAutospacing="off" w:after="352" w:afterAutospacing="off"/>
        <w:jc w:val="both"/>
        <w:rPr>
          <w:rFonts w:ascii="Arial" w:hAnsi="Arial" w:eastAsia="Arial" w:cs="Arial"/>
          <w:b w:val="1"/>
          <w:bCs w:val="1"/>
          <w:noProof w:val="0"/>
          <w:color w:val="222222"/>
          <w:sz w:val="28"/>
          <w:szCs w:val="28"/>
          <w:lang w:bidi="ar-SA"/>
        </w:rPr>
      </w:pPr>
    </w:p>
    <w:p w:rsidR="3661142A" w:rsidP="3661142A" w:rsidRDefault="3661142A" w14:paraId="3A35F26F" w14:textId="58B69EC4">
      <w:pPr>
        <w:spacing w:before="352" w:beforeAutospacing="off" w:after="352" w:afterAutospacing="off"/>
        <w:jc w:val="both"/>
        <w:rPr>
          <w:rFonts w:ascii="Arial" w:hAnsi="Arial" w:eastAsia="Arial" w:cs="Arial"/>
          <w:b w:val="1"/>
          <w:bCs w:val="1"/>
          <w:noProof w:val="0"/>
          <w:color w:val="222222"/>
          <w:sz w:val="28"/>
          <w:szCs w:val="28"/>
          <w:lang w:bidi="ar-SA"/>
        </w:rPr>
      </w:pPr>
    </w:p>
    <w:p w:rsidR="3C93FCC4" w:rsidP="3661142A" w:rsidRDefault="3C93FCC4" w14:paraId="05AD099A" w14:textId="72DB04BB">
      <w:pPr>
        <w:spacing w:before="352" w:beforeAutospacing="off" w:after="352" w:afterAutospacing="off"/>
        <w:jc w:val="center"/>
        <w:rPr>
          <w:rFonts w:ascii="Arial" w:hAnsi="Arial" w:eastAsia="Arial" w:cs="Arial"/>
          <w:b w:val="1"/>
          <w:bCs w:val="1"/>
          <w:noProof w:val="0"/>
          <w:color w:val="222222"/>
          <w:sz w:val="28"/>
          <w:szCs w:val="28"/>
          <w:lang w:bidi="ar-SA"/>
        </w:rPr>
      </w:pPr>
      <w:r w:rsidRPr="3661142A" w:rsidR="3C93FCC4">
        <w:rPr>
          <w:rFonts w:ascii="Arial" w:hAnsi="Arial" w:eastAsia="Arial" w:cs="Arial"/>
          <w:b w:val="1"/>
          <w:bCs w:val="1"/>
          <w:noProof w:val="0"/>
          <w:color w:val="222222"/>
          <w:sz w:val="28"/>
          <w:szCs w:val="28"/>
          <w:lang w:bidi="ar-SA"/>
        </w:rPr>
        <w:t>5</w:t>
      </w:r>
    </w:p>
    <w:p w:rsidR="3661142A" w:rsidP="3661142A" w:rsidRDefault="3661142A" w14:paraId="26C1643B" w14:textId="74C85784">
      <w:pPr>
        <w:spacing w:before="352" w:beforeAutospacing="off" w:after="352" w:afterAutospacing="off"/>
        <w:jc w:val="both"/>
        <w:rPr>
          <w:rFonts w:ascii="Arial" w:hAnsi="Arial" w:eastAsia="Arial" w:cs="Arial"/>
          <w:b w:val="0"/>
          <w:bCs w:val="0"/>
          <w:noProof w:val="0"/>
          <w:color w:val="222222"/>
          <w:sz w:val="28"/>
          <w:szCs w:val="28"/>
          <w:lang w:bidi="ar-SA"/>
        </w:rPr>
      </w:pPr>
    </w:p>
    <w:p w:rsidR="14527938" w:rsidP="3661142A" w:rsidRDefault="14527938" w14:paraId="46A0A111" w14:textId="19F14A8B">
      <w:pPr>
        <w:pStyle w:val="Normal"/>
        <w:spacing w:before="352" w:beforeAutospacing="off" w:after="352" w:afterAutospacing="off"/>
        <w:jc w:val="both"/>
      </w:pPr>
      <w:r w:rsidRPr="3661142A" w:rsidR="14527938">
        <w:rPr>
          <w:rFonts w:ascii="Arial" w:hAnsi="Arial" w:eastAsia="Arial" w:cs="Arial"/>
          <w:b w:val="1"/>
          <w:bCs w:val="1"/>
          <w:noProof w:val="0"/>
          <w:color w:val="222222"/>
          <w:sz w:val="40"/>
          <w:szCs w:val="40"/>
          <w:rtl w:val="1"/>
          <w:lang w:bidi="ar-SA"/>
        </w:rPr>
        <w:t>اهمية البحث التطبيقية</w:t>
      </w:r>
      <w:r w:rsidRPr="3661142A" w:rsidR="14527938">
        <w:rPr>
          <w:rFonts w:ascii="Arial" w:hAnsi="Arial" w:eastAsia="Arial" w:cs="Arial"/>
          <w:b w:val="1"/>
          <w:bCs w:val="1"/>
          <w:noProof w:val="0"/>
          <w:color w:val="222222"/>
          <w:sz w:val="40"/>
          <w:szCs w:val="40"/>
          <w:lang w:bidi="ar-SA"/>
        </w:rPr>
        <w:t xml:space="preserve"> :</w:t>
      </w:r>
    </w:p>
    <w:p w:rsidR="14527938" w:rsidP="3661142A" w:rsidRDefault="14527938" w14:paraId="08AFF372" w14:textId="72393780">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r w:rsidRPr="3661142A" w:rsidR="14527938">
        <w:rPr>
          <w:rFonts w:ascii="Arial" w:hAnsi="Arial" w:eastAsia="Arial" w:cs="Arial"/>
          <w:noProof w:val="0"/>
          <w:color w:val="000000" w:themeColor="text1" w:themeTint="FF" w:themeShade="FF"/>
          <w:sz w:val="28"/>
          <w:szCs w:val="28"/>
          <w:rtl w:val="1"/>
          <w:lang w:bidi="ar-SA"/>
        </w:rPr>
        <w:t>تتمثل الأهمية التطبيقية لهذه الدراسة في كونها تتناول أحد القطاعات الحيوية والواعدة في المملكة العربية السعودية، وهو قطاع الترفيه، الذي يشهد نمواً متسارعاً في ظل مستهدفات رؤية المملكة 2030 واستضافة المملكة للعديد من الفعاليات والأحداث العالمية الكبرى مثل معرض إكسبو 2030، وكأس آسيا 2027، وكأس العالم 2034</w:t>
      </w:r>
      <w:r w:rsidRPr="3661142A" w:rsidR="14527938">
        <w:rPr>
          <w:rFonts w:ascii="Arial" w:hAnsi="Arial" w:eastAsia="Arial" w:cs="Arial"/>
          <w:noProof w:val="0"/>
          <w:color w:val="000000" w:themeColor="text1" w:themeTint="FF" w:themeShade="FF"/>
          <w:sz w:val="28"/>
          <w:szCs w:val="28"/>
          <w:lang w:bidi="ar-SA"/>
        </w:rPr>
        <w:t>.</w:t>
      </w:r>
    </w:p>
    <w:p w:rsidR="14527938" w:rsidP="3661142A" w:rsidRDefault="14527938" w14:paraId="331E4BFD" w14:textId="630FDEBD">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r w:rsidRPr="3661142A" w:rsidR="14527938">
        <w:rPr>
          <w:rFonts w:ascii="Arial" w:hAnsi="Arial" w:eastAsia="Arial" w:cs="Arial"/>
          <w:noProof w:val="0"/>
          <w:color w:val="000000" w:themeColor="text1" w:themeTint="FF" w:themeShade="FF"/>
          <w:sz w:val="28"/>
          <w:szCs w:val="28"/>
          <w:rtl w:val="1"/>
          <w:lang w:bidi="ar-SA"/>
        </w:rPr>
        <w:t>كما تسهم هذه الدراسة في تزويد صناع القرار والجهات الحكومية والمستثمرين بمعلومات علمية حول أثر الشركات الناشئة على تطوير قطاع الترفيه، مما يساعدهم في وضع السياسات والاستراتيجيات المناسبة لدعم بيئة ريادة الأعمال وتعزيز مساهمة الشركات الناشئة في تنمية القطاع</w:t>
      </w:r>
      <w:r w:rsidRPr="3661142A" w:rsidR="14527938">
        <w:rPr>
          <w:rFonts w:ascii="Arial" w:hAnsi="Arial" w:eastAsia="Arial" w:cs="Arial"/>
          <w:noProof w:val="0"/>
          <w:color w:val="000000" w:themeColor="text1" w:themeTint="FF" w:themeShade="FF"/>
          <w:sz w:val="28"/>
          <w:szCs w:val="28"/>
          <w:lang w:bidi="ar-SA"/>
        </w:rPr>
        <w:t>.</w:t>
      </w:r>
    </w:p>
    <w:p w:rsidR="14527938" w:rsidP="3661142A" w:rsidRDefault="14527938" w14:paraId="563455C2" w14:textId="281FEF63">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r w:rsidRPr="3661142A" w:rsidR="14527938">
        <w:rPr>
          <w:rFonts w:ascii="Arial" w:hAnsi="Arial" w:eastAsia="Arial" w:cs="Arial"/>
          <w:noProof w:val="0"/>
          <w:color w:val="000000" w:themeColor="text1" w:themeTint="FF" w:themeShade="FF"/>
          <w:sz w:val="28"/>
          <w:szCs w:val="28"/>
          <w:rtl w:val="1"/>
          <w:lang w:bidi="ar-SA"/>
        </w:rPr>
        <w:t>وتساعد نتائج الدراسة أصحاب الشركات الناشئة ورواد الأعمال على التعرف على الفرص والتحديات المرتبطة بقطاع الترفيه، بما يمكنهم من تطوير خدمات ومنتجات مبتكرة تلبي احتياجات السوق وتسهم في رفع مستوى التنافسية</w:t>
      </w:r>
      <w:r w:rsidRPr="3661142A" w:rsidR="14527938">
        <w:rPr>
          <w:rFonts w:ascii="Arial" w:hAnsi="Arial" w:eastAsia="Arial" w:cs="Arial"/>
          <w:noProof w:val="0"/>
          <w:color w:val="000000" w:themeColor="text1" w:themeTint="FF" w:themeShade="FF"/>
          <w:sz w:val="28"/>
          <w:szCs w:val="28"/>
          <w:lang w:bidi="ar-SA"/>
        </w:rPr>
        <w:t>.</w:t>
      </w:r>
    </w:p>
    <w:p w:rsidR="14527938" w:rsidP="3661142A" w:rsidRDefault="14527938" w14:paraId="112B139D" w14:textId="1E59F2D0">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r w:rsidRPr="3661142A" w:rsidR="14527938">
        <w:rPr>
          <w:rFonts w:ascii="Arial" w:hAnsi="Arial" w:eastAsia="Arial" w:cs="Arial"/>
          <w:noProof w:val="0"/>
          <w:color w:val="000000" w:themeColor="text1" w:themeTint="FF" w:themeShade="FF"/>
          <w:sz w:val="28"/>
          <w:szCs w:val="28"/>
          <w:rtl w:val="1"/>
          <w:lang w:bidi="ar-SA"/>
        </w:rPr>
        <w:t>كما يمكن أن تستفيد الجهات العاملة في قطاع الترفيه من نتائج الدراسة في تحسين الخدمات المقدمة للمستفيدين، وتعزيز الابتكار، وجذب المزيد من الاستثمارات، وتوسيع نطاق الفعاليات والأنشطة الترفيهية، بما يسهم في تحقيق التنمية الاقتصادية والاجتماعية المستدامة</w:t>
      </w:r>
      <w:r w:rsidRPr="3661142A" w:rsidR="14527938">
        <w:rPr>
          <w:rFonts w:ascii="Arial" w:hAnsi="Arial" w:eastAsia="Arial" w:cs="Arial"/>
          <w:noProof w:val="0"/>
          <w:color w:val="000000" w:themeColor="text1" w:themeTint="FF" w:themeShade="FF"/>
          <w:sz w:val="28"/>
          <w:szCs w:val="28"/>
          <w:lang w:bidi="ar-SA"/>
        </w:rPr>
        <w:t>.</w:t>
      </w:r>
    </w:p>
    <w:p w:rsidR="14527938" w:rsidP="3661142A" w:rsidRDefault="14527938" w14:paraId="2B72C1A2" w14:textId="10B284CA">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r w:rsidRPr="3661142A" w:rsidR="14527938">
        <w:rPr>
          <w:rFonts w:ascii="Arial" w:hAnsi="Arial" w:eastAsia="Arial" w:cs="Arial"/>
          <w:noProof w:val="0"/>
          <w:color w:val="000000" w:themeColor="text1" w:themeTint="FF" w:themeShade="FF"/>
          <w:sz w:val="28"/>
          <w:szCs w:val="28"/>
          <w:rtl w:val="1"/>
          <w:lang w:bidi="ar-SA"/>
        </w:rPr>
        <w:t>وتكتسب الدراسة أهميتها التطبيقية كذلك من إمكانية الاستفادة من نتائجها وتوصياتها في دعم الجهود الرامية إلى تطوير قطاع الترفيه وزيادة مساهمته في الاقتصاد الوطني، بما يتوافق مع أهداف رؤية المملكة العربية السعودية 2030</w:t>
      </w:r>
      <w:r w:rsidRPr="3661142A" w:rsidR="14527938">
        <w:rPr>
          <w:rFonts w:ascii="Arial" w:hAnsi="Arial" w:eastAsia="Arial" w:cs="Arial"/>
          <w:noProof w:val="0"/>
          <w:color w:val="000000" w:themeColor="text1" w:themeTint="FF" w:themeShade="FF"/>
          <w:sz w:val="28"/>
          <w:szCs w:val="28"/>
          <w:lang w:bidi="ar-SA"/>
        </w:rPr>
        <w:t>.</w:t>
      </w:r>
    </w:p>
    <w:p w:rsidR="3661142A" w:rsidP="3661142A" w:rsidRDefault="3661142A" w14:paraId="2A2CE1AE" w14:textId="3D2DF17A">
      <w:pPr>
        <w:pStyle w:val="Normal"/>
        <w:spacing w:before="352" w:beforeAutospacing="off" w:after="352" w:afterAutospacing="off"/>
        <w:jc w:val="both"/>
        <w:rPr>
          <w:rFonts w:ascii="Arial" w:hAnsi="Arial" w:eastAsia="Arial" w:cs="Arial"/>
          <w:b w:val="0"/>
          <w:bCs w:val="0"/>
          <w:noProof w:val="0"/>
          <w:color w:val="222222"/>
          <w:sz w:val="28"/>
          <w:szCs w:val="28"/>
          <w:lang w:bidi="ar-SA"/>
        </w:rPr>
      </w:pPr>
    </w:p>
    <w:p w:rsidR="3661142A" w:rsidP="3661142A" w:rsidRDefault="3661142A" w14:paraId="4A217E6D" w14:textId="5C617A6E">
      <w:pPr>
        <w:spacing w:before="352" w:beforeAutospacing="off" w:after="352" w:afterAutospacing="off"/>
        <w:jc w:val="both"/>
        <w:rPr>
          <w:rFonts w:ascii="Arial" w:hAnsi="Arial" w:eastAsia="Arial" w:cs="Arial"/>
          <w:b w:val="0"/>
          <w:bCs w:val="0"/>
          <w:noProof w:val="0"/>
          <w:color w:val="222222"/>
          <w:sz w:val="28"/>
          <w:szCs w:val="28"/>
          <w:lang w:bidi="ar-SA"/>
        </w:rPr>
      </w:pPr>
    </w:p>
    <w:p w:rsidR="3661142A" w:rsidP="3661142A" w:rsidRDefault="3661142A" w14:paraId="7255DC85" w14:textId="32AC33B5">
      <w:pPr>
        <w:spacing w:before="352" w:beforeAutospacing="off" w:after="352" w:afterAutospacing="off"/>
        <w:jc w:val="both"/>
        <w:rPr>
          <w:rFonts w:ascii="Arial" w:hAnsi="Arial" w:eastAsia="Arial" w:cs="Arial"/>
          <w:b w:val="0"/>
          <w:bCs w:val="0"/>
          <w:noProof w:val="0"/>
          <w:color w:val="222222"/>
          <w:sz w:val="28"/>
          <w:szCs w:val="28"/>
          <w:lang w:bidi="ar-SA"/>
        </w:rPr>
      </w:pPr>
    </w:p>
    <w:p w:rsidR="3661142A" w:rsidP="3661142A" w:rsidRDefault="3661142A" w14:paraId="50B54DED" w14:textId="35E73931">
      <w:pPr>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2EAAF766" w14:textId="414060D5">
      <w:pPr>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233F53D4" w:rsidP="3661142A" w:rsidRDefault="233F53D4" w14:paraId="6691EEB9" w14:textId="666B0E68">
      <w:pPr>
        <w:spacing w:before="400" w:beforeAutospacing="off" w:after="400" w:afterAutospacing="off"/>
        <w:jc w:val="center"/>
        <w:rPr>
          <w:rFonts w:ascii="Arial" w:hAnsi="Arial" w:eastAsia="Arial" w:cs="Arial"/>
          <w:b w:val="1"/>
          <w:bCs w:val="1"/>
          <w:noProof w:val="0"/>
          <w:color w:val="000000" w:themeColor="text1" w:themeTint="FF" w:themeShade="FF"/>
          <w:sz w:val="28"/>
          <w:szCs w:val="28"/>
          <w:lang w:bidi="ar-SA"/>
        </w:rPr>
      </w:pPr>
      <w:r w:rsidRPr="3661142A" w:rsidR="233F53D4">
        <w:rPr>
          <w:rFonts w:ascii="Arial" w:hAnsi="Arial" w:eastAsia="Arial" w:cs="Arial"/>
          <w:b w:val="1"/>
          <w:bCs w:val="1"/>
          <w:noProof w:val="0"/>
          <w:color w:val="000000" w:themeColor="text1" w:themeTint="FF" w:themeShade="FF"/>
          <w:sz w:val="28"/>
          <w:szCs w:val="28"/>
          <w:lang w:bidi="ar-SA"/>
        </w:rPr>
        <w:t>6</w:t>
      </w:r>
    </w:p>
    <w:p w:rsidR="14527938" w:rsidP="3661142A" w:rsidRDefault="14527938" w14:paraId="643FC301" w14:textId="388C8812">
      <w:pPr>
        <w:spacing w:before="400" w:beforeAutospacing="off" w:after="400" w:afterAutospacing="off"/>
        <w:jc w:val="left"/>
      </w:pPr>
      <w:r w:rsidRPr="3661142A" w:rsidR="14527938">
        <w:rPr>
          <w:rFonts w:ascii="Arial" w:hAnsi="Arial" w:eastAsia="Arial" w:cs="Arial"/>
          <w:b w:val="1"/>
          <w:bCs w:val="1"/>
          <w:noProof w:val="0"/>
          <w:color w:val="000000" w:themeColor="text1" w:themeTint="FF" w:themeShade="FF"/>
          <w:sz w:val="40"/>
          <w:szCs w:val="40"/>
          <w:rtl w:val="1"/>
          <w:lang w:bidi="ar-SA"/>
        </w:rPr>
        <w:t>اهداف البحث</w:t>
      </w:r>
      <w:r w:rsidRPr="3661142A" w:rsidR="14527938">
        <w:rPr>
          <w:rFonts w:ascii="Arial" w:hAnsi="Arial" w:eastAsia="Arial" w:cs="Arial"/>
          <w:b w:val="1"/>
          <w:bCs w:val="1"/>
          <w:noProof w:val="0"/>
          <w:color w:val="000000" w:themeColor="text1" w:themeTint="FF" w:themeShade="FF"/>
          <w:sz w:val="40"/>
          <w:szCs w:val="40"/>
          <w:lang w:bidi="ar-SA"/>
        </w:rPr>
        <w:t xml:space="preserve"> :</w:t>
      </w:r>
    </w:p>
    <w:p w:rsidR="14527938" w:rsidP="3661142A" w:rsidRDefault="14527938" w14:paraId="0454BADC" w14:textId="5F52C8CB">
      <w:pPr>
        <w:spacing w:before="311" w:beforeAutospacing="off" w:after="311" w:afterAutospacing="off"/>
        <w:jc w:val="left"/>
      </w:pPr>
      <w:r w:rsidRPr="3661142A" w:rsidR="14527938">
        <w:rPr>
          <w:rFonts w:ascii="Arial" w:hAnsi="Arial" w:eastAsia="Arial" w:cs="Arial"/>
          <w:noProof w:val="0"/>
          <w:color w:val="222222"/>
          <w:sz w:val="31"/>
          <w:szCs w:val="31"/>
          <w:rtl w:val="1"/>
          <w:lang w:bidi="ar-SA"/>
        </w:rPr>
        <w:t>الهدف الرئيس</w:t>
      </w:r>
      <w:r w:rsidRPr="3661142A" w:rsidR="14527938">
        <w:rPr>
          <w:rFonts w:ascii="Arial" w:hAnsi="Arial" w:eastAsia="Arial" w:cs="Arial"/>
          <w:noProof w:val="0"/>
          <w:color w:val="222222"/>
          <w:sz w:val="31"/>
          <w:szCs w:val="31"/>
          <w:lang w:bidi="ar-SA"/>
        </w:rPr>
        <w:t>:</w:t>
      </w:r>
    </w:p>
    <w:p w:rsidR="14527938" w:rsidP="3661142A" w:rsidRDefault="14527938" w14:paraId="04BAF3A9" w14:textId="54B7B6F0">
      <w:pPr>
        <w:pStyle w:val="ListParagraph"/>
        <w:numPr>
          <w:ilvl w:val="0"/>
          <w:numId w:val="1"/>
        </w:numPr>
        <w:spacing w:before="0" w:beforeAutospacing="off" w:after="0" w:afterAutospacing="off"/>
        <w:jc w:val="left"/>
        <w:rPr>
          <w:rFonts w:ascii="Arial" w:hAnsi="Arial" w:eastAsia="Arial" w:cs="Arial"/>
          <w:noProof w:val="0"/>
          <w:color w:val="222222"/>
          <w:sz w:val="31"/>
          <w:szCs w:val="31"/>
          <w:lang w:bidi="ar-SA"/>
        </w:rPr>
      </w:pPr>
      <w:r w:rsidRPr="3661142A" w:rsidR="14527938">
        <w:rPr>
          <w:rFonts w:ascii="Arial" w:hAnsi="Arial" w:eastAsia="Arial" w:cs="Arial"/>
          <w:noProof w:val="0"/>
          <w:color w:val="222222"/>
          <w:sz w:val="31"/>
          <w:szCs w:val="31"/>
          <w:rtl w:val="1"/>
          <w:lang w:bidi="ar-SA"/>
        </w:rPr>
        <w:t>التعرف على أثر الشركات الناشئة على تطوير قطاع الترفيه في المملكة العربية السعودية</w:t>
      </w:r>
      <w:r w:rsidRPr="3661142A" w:rsidR="14527938">
        <w:rPr>
          <w:rFonts w:ascii="Arial" w:hAnsi="Arial" w:eastAsia="Arial" w:cs="Arial"/>
          <w:noProof w:val="0"/>
          <w:color w:val="222222"/>
          <w:sz w:val="31"/>
          <w:szCs w:val="31"/>
          <w:lang w:bidi="ar-SA"/>
        </w:rPr>
        <w:t>.</w:t>
      </w:r>
    </w:p>
    <w:p w:rsidR="14527938" w:rsidP="3661142A" w:rsidRDefault="14527938" w14:paraId="22712EEF" w14:textId="02CF7ECC">
      <w:pPr>
        <w:spacing w:before="311" w:beforeAutospacing="off" w:after="311" w:afterAutospacing="off"/>
        <w:jc w:val="left"/>
      </w:pPr>
      <w:r w:rsidRPr="3661142A" w:rsidR="14527938">
        <w:rPr>
          <w:rFonts w:ascii="Arial" w:hAnsi="Arial" w:eastAsia="Arial" w:cs="Arial"/>
          <w:noProof w:val="0"/>
          <w:color w:val="222222"/>
          <w:sz w:val="31"/>
          <w:szCs w:val="31"/>
          <w:rtl w:val="1"/>
          <w:lang w:bidi="ar-SA"/>
        </w:rPr>
        <w:t>الأهداف الفرعية</w:t>
      </w:r>
      <w:r w:rsidRPr="3661142A" w:rsidR="14527938">
        <w:rPr>
          <w:rFonts w:ascii="Arial" w:hAnsi="Arial" w:eastAsia="Arial" w:cs="Arial"/>
          <w:noProof w:val="0"/>
          <w:color w:val="222222"/>
          <w:sz w:val="31"/>
          <w:szCs w:val="31"/>
          <w:lang w:bidi="ar-SA"/>
        </w:rPr>
        <w:t>:</w:t>
      </w:r>
    </w:p>
    <w:p w:rsidR="14527938" w:rsidP="3661142A" w:rsidRDefault="14527938" w14:paraId="53FFDFC1" w14:textId="02DA81CF">
      <w:pPr>
        <w:pStyle w:val="ListParagraph"/>
        <w:numPr>
          <w:ilvl w:val="0"/>
          <w:numId w:val="2"/>
        </w:numPr>
        <w:spacing w:before="0" w:beforeAutospacing="off" w:after="0" w:afterAutospacing="off"/>
        <w:jc w:val="left"/>
        <w:rPr>
          <w:rFonts w:ascii="Arial" w:hAnsi="Arial" w:eastAsia="Arial" w:cs="Arial"/>
          <w:noProof w:val="0"/>
          <w:color w:val="222222"/>
          <w:sz w:val="31"/>
          <w:szCs w:val="31"/>
          <w:lang w:bidi="ar-SA"/>
        </w:rPr>
      </w:pPr>
      <w:r w:rsidRPr="3661142A" w:rsidR="14527938">
        <w:rPr>
          <w:rFonts w:ascii="Arial" w:hAnsi="Arial" w:eastAsia="Arial" w:cs="Arial"/>
          <w:noProof w:val="0"/>
          <w:color w:val="222222"/>
          <w:sz w:val="31"/>
          <w:szCs w:val="31"/>
          <w:rtl w:val="1"/>
          <w:lang w:bidi="ar-SA"/>
        </w:rPr>
        <w:t>التعرف على أثر الشركات الناشئة على النمو الاقتصادي لقطاع الترفيه في المملكة العربية السعودية</w:t>
      </w:r>
      <w:r w:rsidRPr="3661142A" w:rsidR="14527938">
        <w:rPr>
          <w:rFonts w:ascii="Arial" w:hAnsi="Arial" w:eastAsia="Arial" w:cs="Arial"/>
          <w:noProof w:val="0"/>
          <w:color w:val="222222"/>
          <w:sz w:val="31"/>
          <w:szCs w:val="31"/>
          <w:lang w:bidi="ar-SA"/>
        </w:rPr>
        <w:t>.</w:t>
      </w:r>
    </w:p>
    <w:p w:rsidR="14527938" w:rsidP="3661142A" w:rsidRDefault="14527938" w14:paraId="2F84F2F2" w14:textId="16C85CEC">
      <w:pPr>
        <w:pStyle w:val="ListParagraph"/>
        <w:numPr>
          <w:ilvl w:val="0"/>
          <w:numId w:val="2"/>
        </w:numPr>
        <w:spacing w:before="0" w:beforeAutospacing="off" w:after="0" w:afterAutospacing="off"/>
        <w:jc w:val="left"/>
        <w:rPr>
          <w:rFonts w:ascii="Arial" w:hAnsi="Arial" w:eastAsia="Arial" w:cs="Arial"/>
          <w:noProof w:val="0"/>
          <w:color w:val="222222"/>
          <w:sz w:val="31"/>
          <w:szCs w:val="31"/>
          <w:lang w:bidi="ar-SA"/>
        </w:rPr>
      </w:pPr>
      <w:r w:rsidRPr="3661142A" w:rsidR="14527938">
        <w:rPr>
          <w:rFonts w:ascii="Arial" w:hAnsi="Arial" w:eastAsia="Arial" w:cs="Arial"/>
          <w:noProof w:val="0"/>
          <w:color w:val="222222"/>
          <w:sz w:val="31"/>
          <w:szCs w:val="31"/>
          <w:rtl w:val="1"/>
          <w:lang w:bidi="ar-SA"/>
        </w:rPr>
        <w:t>التعرف على أثر الشركات الناشئة على تعزيز الابتكار في قطاع الترفيه في المملكة العربية السعودية</w:t>
      </w:r>
      <w:r w:rsidRPr="3661142A" w:rsidR="14527938">
        <w:rPr>
          <w:rFonts w:ascii="Arial" w:hAnsi="Arial" w:eastAsia="Arial" w:cs="Arial"/>
          <w:noProof w:val="0"/>
          <w:color w:val="222222"/>
          <w:sz w:val="31"/>
          <w:szCs w:val="31"/>
          <w:lang w:bidi="ar-SA"/>
        </w:rPr>
        <w:t>.</w:t>
      </w:r>
    </w:p>
    <w:p w:rsidR="14527938" w:rsidP="3661142A" w:rsidRDefault="14527938" w14:paraId="7AB0C014" w14:textId="7F144A56">
      <w:pPr>
        <w:pStyle w:val="ListParagraph"/>
        <w:numPr>
          <w:ilvl w:val="0"/>
          <w:numId w:val="2"/>
        </w:numPr>
        <w:spacing w:before="0" w:beforeAutospacing="off" w:after="0" w:afterAutospacing="off"/>
        <w:jc w:val="left"/>
        <w:rPr>
          <w:rFonts w:ascii="Arial" w:hAnsi="Arial" w:eastAsia="Arial" w:cs="Arial"/>
          <w:noProof w:val="0"/>
          <w:color w:val="222222"/>
          <w:sz w:val="31"/>
          <w:szCs w:val="31"/>
          <w:lang w:bidi="ar-SA"/>
        </w:rPr>
      </w:pPr>
      <w:r w:rsidRPr="3661142A" w:rsidR="14527938">
        <w:rPr>
          <w:rFonts w:ascii="Arial" w:hAnsi="Arial" w:eastAsia="Arial" w:cs="Arial"/>
          <w:noProof w:val="0"/>
          <w:color w:val="222222"/>
          <w:sz w:val="31"/>
          <w:szCs w:val="31"/>
          <w:rtl w:val="1"/>
          <w:lang w:bidi="ar-SA"/>
        </w:rPr>
        <w:t>التعرف على أثر الشركات الناشئة على خلق فرص العمل في قطاع الترفيه في المملكة العربية السعودية</w:t>
      </w:r>
      <w:r w:rsidRPr="3661142A" w:rsidR="14527938">
        <w:rPr>
          <w:rFonts w:ascii="Arial" w:hAnsi="Arial" w:eastAsia="Arial" w:cs="Arial"/>
          <w:noProof w:val="0"/>
          <w:color w:val="222222"/>
          <w:sz w:val="31"/>
          <w:szCs w:val="31"/>
          <w:lang w:bidi="ar-SA"/>
        </w:rPr>
        <w:t>.</w:t>
      </w:r>
    </w:p>
    <w:p w:rsidR="14527938" w:rsidP="3661142A" w:rsidRDefault="14527938" w14:paraId="6E6F2109" w14:textId="7F3276EC">
      <w:pPr>
        <w:pStyle w:val="ListParagraph"/>
        <w:numPr>
          <w:ilvl w:val="0"/>
          <w:numId w:val="2"/>
        </w:numPr>
        <w:spacing w:before="0" w:beforeAutospacing="off" w:after="0" w:afterAutospacing="off"/>
        <w:jc w:val="left"/>
        <w:rPr>
          <w:rFonts w:ascii="Arial" w:hAnsi="Arial" w:eastAsia="Arial" w:cs="Arial"/>
          <w:noProof w:val="0"/>
          <w:color w:val="222222"/>
          <w:sz w:val="31"/>
          <w:szCs w:val="31"/>
          <w:lang w:bidi="ar-SA"/>
        </w:rPr>
      </w:pPr>
      <w:r w:rsidRPr="3661142A" w:rsidR="14527938">
        <w:rPr>
          <w:rFonts w:ascii="Arial" w:hAnsi="Arial" w:eastAsia="Arial" w:cs="Arial"/>
          <w:noProof w:val="0"/>
          <w:color w:val="222222"/>
          <w:sz w:val="31"/>
          <w:szCs w:val="31"/>
          <w:rtl w:val="1"/>
          <w:lang w:bidi="ar-SA"/>
        </w:rPr>
        <w:t>التعرف على أثر الشركات الناشئة على جذب الاستثمارات إلى قطاع الترفيه في المملكة العربية السعودية</w:t>
      </w:r>
      <w:r w:rsidRPr="3661142A" w:rsidR="14527938">
        <w:rPr>
          <w:rFonts w:ascii="Arial" w:hAnsi="Arial" w:eastAsia="Arial" w:cs="Arial"/>
          <w:noProof w:val="0"/>
          <w:color w:val="222222"/>
          <w:sz w:val="31"/>
          <w:szCs w:val="31"/>
          <w:lang w:bidi="ar-SA"/>
        </w:rPr>
        <w:t>.</w:t>
      </w:r>
    </w:p>
    <w:p w:rsidR="14527938" w:rsidP="3661142A" w:rsidRDefault="14527938" w14:paraId="58DC92EC" w14:textId="1332AC5A">
      <w:pPr>
        <w:pStyle w:val="ListParagraph"/>
        <w:numPr>
          <w:ilvl w:val="0"/>
          <w:numId w:val="2"/>
        </w:numPr>
        <w:spacing w:before="0" w:beforeAutospacing="off" w:after="0" w:afterAutospacing="off"/>
        <w:jc w:val="left"/>
        <w:rPr>
          <w:rFonts w:ascii="Arial" w:hAnsi="Arial" w:eastAsia="Arial" w:cs="Arial"/>
          <w:noProof w:val="0"/>
          <w:color w:val="222222"/>
          <w:sz w:val="31"/>
          <w:szCs w:val="31"/>
          <w:lang w:bidi="ar-SA"/>
        </w:rPr>
      </w:pPr>
      <w:r w:rsidRPr="3661142A" w:rsidR="14527938">
        <w:rPr>
          <w:rFonts w:ascii="Arial" w:hAnsi="Arial" w:eastAsia="Arial" w:cs="Arial"/>
          <w:noProof w:val="0"/>
          <w:color w:val="222222"/>
          <w:sz w:val="31"/>
          <w:szCs w:val="31"/>
          <w:rtl w:val="1"/>
          <w:lang w:bidi="ar-SA"/>
        </w:rPr>
        <w:t>التعرف على أثر الشركات الناشئة على تنوع الفعاليات والخدمات الترفيهية في المملكة العربية السعودية</w:t>
      </w:r>
      <w:r w:rsidRPr="3661142A" w:rsidR="14527938">
        <w:rPr>
          <w:rFonts w:ascii="Arial" w:hAnsi="Arial" w:eastAsia="Arial" w:cs="Arial"/>
          <w:noProof w:val="0"/>
          <w:color w:val="222222"/>
          <w:sz w:val="31"/>
          <w:szCs w:val="31"/>
          <w:lang w:bidi="ar-SA"/>
        </w:rPr>
        <w:t>.</w:t>
      </w:r>
    </w:p>
    <w:p w:rsidR="14527938" w:rsidP="3661142A" w:rsidRDefault="14527938" w14:paraId="242EA24A" w14:textId="7EF7E6AE">
      <w:pPr>
        <w:pStyle w:val="ListParagraph"/>
        <w:numPr>
          <w:ilvl w:val="0"/>
          <w:numId w:val="2"/>
        </w:numPr>
        <w:spacing w:before="0" w:beforeAutospacing="off" w:after="0" w:afterAutospacing="off"/>
        <w:jc w:val="left"/>
        <w:rPr>
          <w:rFonts w:ascii="Arial" w:hAnsi="Arial" w:eastAsia="Arial" w:cs="Arial"/>
          <w:noProof w:val="0"/>
          <w:color w:val="222222"/>
          <w:sz w:val="31"/>
          <w:szCs w:val="31"/>
          <w:lang w:bidi="ar-SA"/>
        </w:rPr>
      </w:pPr>
      <w:r w:rsidRPr="3661142A" w:rsidR="14527938">
        <w:rPr>
          <w:rFonts w:ascii="Arial" w:hAnsi="Arial" w:eastAsia="Arial" w:cs="Arial"/>
          <w:noProof w:val="0"/>
          <w:color w:val="222222"/>
          <w:sz w:val="31"/>
          <w:szCs w:val="31"/>
          <w:rtl w:val="1"/>
          <w:lang w:bidi="ar-SA"/>
        </w:rPr>
        <w:t>التعرف على أثر الشركات الناشئة على رضا المستفيدين من الخدمات والأنشطة الترفيهية في المملكة العربية السعودية</w:t>
      </w:r>
      <w:r w:rsidRPr="3661142A" w:rsidR="14527938">
        <w:rPr>
          <w:rFonts w:ascii="Arial" w:hAnsi="Arial" w:eastAsia="Arial" w:cs="Arial"/>
          <w:noProof w:val="0"/>
          <w:color w:val="222222"/>
          <w:sz w:val="31"/>
          <w:szCs w:val="31"/>
          <w:lang w:bidi="ar-SA"/>
        </w:rPr>
        <w:t>.</w:t>
      </w:r>
    </w:p>
    <w:p w:rsidR="14527938" w:rsidP="3661142A" w:rsidRDefault="14527938" w14:paraId="489C31C9" w14:textId="07185220">
      <w:pPr>
        <w:pStyle w:val="ListParagraph"/>
        <w:numPr>
          <w:ilvl w:val="0"/>
          <w:numId w:val="2"/>
        </w:numPr>
        <w:spacing w:before="0" w:beforeAutospacing="off" w:after="0" w:afterAutospacing="off"/>
        <w:jc w:val="left"/>
        <w:rPr>
          <w:rFonts w:ascii="Arial" w:hAnsi="Arial" w:eastAsia="Arial" w:cs="Arial"/>
          <w:noProof w:val="0"/>
          <w:color w:val="222222"/>
          <w:sz w:val="31"/>
          <w:szCs w:val="31"/>
          <w:lang w:bidi="ar-SA"/>
        </w:rPr>
      </w:pPr>
      <w:r w:rsidRPr="3661142A" w:rsidR="14527938">
        <w:rPr>
          <w:rFonts w:ascii="Arial" w:hAnsi="Arial" w:eastAsia="Arial" w:cs="Arial"/>
          <w:noProof w:val="0"/>
          <w:color w:val="222222"/>
          <w:sz w:val="31"/>
          <w:szCs w:val="31"/>
          <w:rtl w:val="1"/>
          <w:lang w:bidi="ar-SA"/>
        </w:rPr>
        <w:t>تقديم مجموعة من التوصيات والمقترحات التي تسهم في تعزيز دور الشركات الناشئة في تطوير قطاع الترفيه بالمملكة العربية السعودية</w:t>
      </w:r>
      <w:r w:rsidRPr="3661142A" w:rsidR="14527938">
        <w:rPr>
          <w:rFonts w:ascii="Arial" w:hAnsi="Arial" w:eastAsia="Arial" w:cs="Arial"/>
          <w:noProof w:val="0"/>
          <w:color w:val="222222"/>
          <w:sz w:val="31"/>
          <w:szCs w:val="31"/>
          <w:lang w:bidi="ar-SA"/>
        </w:rPr>
        <w:t>.</w:t>
      </w:r>
    </w:p>
    <w:p w:rsidR="3661142A" w:rsidP="3661142A" w:rsidRDefault="3661142A" w14:paraId="1E5C3224" w14:textId="4AEEBF01">
      <w:pPr>
        <w:spacing w:before="400" w:beforeAutospacing="off" w:after="400" w:afterAutospacing="off"/>
        <w:jc w:val="left"/>
        <w:rPr>
          <w:rFonts w:ascii="Arial" w:hAnsi="Arial" w:eastAsia="Arial" w:cs="Arial"/>
          <w:b w:val="1"/>
          <w:bCs w:val="1"/>
          <w:noProof w:val="0"/>
          <w:color w:val="000000" w:themeColor="text1" w:themeTint="FF" w:themeShade="FF"/>
          <w:sz w:val="40"/>
          <w:szCs w:val="40"/>
          <w:lang w:bidi="ar-SA"/>
        </w:rPr>
      </w:pPr>
    </w:p>
    <w:p w:rsidR="3661142A" w:rsidP="3661142A" w:rsidRDefault="3661142A" w14:paraId="1F4C3EF6" w14:textId="7F4E3274">
      <w:pPr>
        <w:spacing w:before="400" w:beforeAutospacing="off" w:after="400" w:afterAutospacing="off"/>
        <w:jc w:val="left"/>
        <w:rPr>
          <w:rFonts w:ascii="Arial" w:hAnsi="Arial" w:eastAsia="Arial" w:cs="Arial"/>
          <w:b w:val="1"/>
          <w:bCs w:val="1"/>
          <w:noProof w:val="0"/>
          <w:color w:val="000000" w:themeColor="text1" w:themeTint="FF" w:themeShade="FF"/>
          <w:sz w:val="40"/>
          <w:szCs w:val="40"/>
          <w:lang w:bidi="ar-SA"/>
        </w:rPr>
      </w:pPr>
    </w:p>
    <w:p w:rsidR="3661142A" w:rsidP="3661142A" w:rsidRDefault="3661142A" w14:paraId="16677B2E" w14:textId="747BF23B">
      <w:pPr>
        <w:spacing w:before="400" w:beforeAutospacing="off" w:after="400" w:afterAutospacing="off"/>
        <w:jc w:val="left"/>
        <w:rPr>
          <w:rFonts w:ascii="Arial" w:hAnsi="Arial" w:eastAsia="Arial" w:cs="Arial"/>
          <w:b w:val="1"/>
          <w:bCs w:val="1"/>
          <w:noProof w:val="0"/>
          <w:color w:val="000000" w:themeColor="text1" w:themeTint="FF" w:themeShade="FF"/>
          <w:sz w:val="40"/>
          <w:szCs w:val="40"/>
          <w:lang w:bidi="ar-SA"/>
        </w:rPr>
      </w:pPr>
    </w:p>
    <w:p w:rsidR="3661142A" w:rsidP="3661142A" w:rsidRDefault="3661142A" w14:paraId="7350B6E0" w14:textId="2D3D13B0">
      <w:pPr>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483D3068" w:rsidP="3661142A" w:rsidRDefault="483D3068" w14:paraId="104416DE" w14:textId="005FDADD">
      <w:pPr>
        <w:spacing w:before="400" w:beforeAutospacing="off" w:after="400" w:afterAutospacing="off"/>
        <w:jc w:val="center"/>
        <w:rPr>
          <w:rFonts w:ascii="Arial" w:hAnsi="Arial" w:eastAsia="Arial" w:cs="Arial"/>
          <w:b w:val="1"/>
          <w:bCs w:val="1"/>
          <w:noProof w:val="0"/>
          <w:color w:val="000000" w:themeColor="text1" w:themeTint="FF" w:themeShade="FF"/>
          <w:sz w:val="28"/>
          <w:szCs w:val="28"/>
          <w:lang w:bidi="ar-SA"/>
        </w:rPr>
      </w:pPr>
      <w:r w:rsidRPr="3661142A" w:rsidR="483D3068">
        <w:rPr>
          <w:rFonts w:ascii="Arial" w:hAnsi="Arial" w:eastAsia="Arial" w:cs="Arial"/>
          <w:b w:val="1"/>
          <w:bCs w:val="1"/>
          <w:noProof w:val="0"/>
          <w:color w:val="000000" w:themeColor="text1" w:themeTint="FF" w:themeShade="FF"/>
          <w:sz w:val="28"/>
          <w:szCs w:val="28"/>
          <w:lang w:bidi="ar-SA"/>
        </w:rPr>
        <w:t>7</w:t>
      </w:r>
    </w:p>
    <w:p w:rsidR="14527938" w:rsidP="3661142A" w:rsidRDefault="14527938" w14:paraId="613F12B4" w14:textId="70850CF8">
      <w:pPr>
        <w:spacing w:before="400" w:beforeAutospacing="off" w:after="400" w:afterAutospacing="off"/>
        <w:jc w:val="left"/>
      </w:pPr>
      <w:r w:rsidRPr="3661142A" w:rsidR="14527938">
        <w:rPr>
          <w:rFonts w:ascii="Arial" w:hAnsi="Arial" w:eastAsia="Arial" w:cs="Arial"/>
          <w:b w:val="1"/>
          <w:bCs w:val="1"/>
          <w:noProof w:val="0"/>
          <w:color w:val="000000" w:themeColor="text1" w:themeTint="FF" w:themeShade="FF"/>
          <w:sz w:val="40"/>
          <w:szCs w:val="40"/>
          <w:rtl w:val="1"/>
          <w:lang w:bidi="ar-SA"/>
        </w:rPr>
        <w:t>فرضيات البحث</w:t>
      </w:r>
      <w:r w:rsidRPr="3661142A" w:rsidR="14527938">
        <w:rPr>
          <w:rFonts w:ascii="Arial" w:hAnsi="Arial" w:eastAsia="Arial" w:cs="Arial"/>
          <w:b w:val="1"/>
          <w:bCs w:val="1"/>
          <w:noProof w:val="0"/>
          <w:color w:val="000000" w:themeColor="text1" w:themeTint="FF" w:themeShade="FF"/>
          <w:sz w:val="40"/>
          <w:szCs w:val="40"/>
          <w:lang w:bidi="ar-SA"/>
        </w:rPr>
        <w:t xml:space="preserve"> :</w:t>
      </w:r>
    </w:p>
    <w:p w:rsidR="14527938" w:rsidP="3661142A" w:rsidRDefault="14527938" w14:paraId="73648429" w14:textId="3758C10F">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r w:rsidRPr="3661142A" w:rsidR="14527938">
        <w:rPr>
          <w:rFonts w:ascii="Arial" w:hAnsi="Arial" w:eastAsia="Arial" w:cs="Arial"/>
          <w:noProof w:val="0"/>
          <w:color w:val="000000" w:themeColor="text1" w:themeTint="FF" w:themeShade="FF"/>
          <w:sz w:val="28"/>
          <w:szCs w:val="28"/>
          <w:rtl w:val="1"/>
          <w:lang w:bidi="ar-SA"/>
        </w:rPr>
        <w:t>الفرضية الرئيسية</w:t>
      </w:r>
      <w:r w:rsidRPr="3661142A" w:rsidR="14527938">
        <w:rPr>
          <w:rFonts w:ascii="Arial" w:hAnsi="Arial" w:eastAsia="Arial" w:cs="Arial"/>
          <w:noProof w:val="0"/>
          <w:color w:val="000000" w:themeColor="text1" w:themeTint="FF" w:themeShade="FF"/>
          <w:sz w:val="28"/>
          <w:szCs w:val="28"/>
          <w:lang w:bidi="ar-SA"/>
        </w:rPr>
        <w:t>:</w:t>
      </w:r>
    </w:p>
    <w:p w:rsidR="14527938" w:rsidP="3661142A" w:rsidRDefault="14527938" w14:paraId="5F62483A" w14:textId="1DE77C9C">
      <w:pPr>
        <w:pStyle w:val="ListParagraph"/>
        <w:numPr>
          <w:ilvl w:val="0"/>
          <w:numId w:val="3"/>
        </w:numPr>
        <w:spacing w:before="0" w:beforeAutospacing="off" w:after="0" w:afterAutospacing="off"/>
        <w:jc w:val="left"/>
        <w:rPr>
          <w:rFonts w:ascii="Arial" w:hAnsi="Arial" w:eastAsia="Arial" w:cs="Arial"/>
          <w:noProof w:val="0"/>
          <w:color w:val="000000" w:themeColor="text1" w:themeTint="FF" w:themeShade="FF"/>
          <w:sz w:val="28"/>
          <w:szCs w:val="28"/>
          <w:lang w:bidi="ar-SA"/>
        </w:rPr>
      </w:pPr>
      <w:r w:rsidRPr="3661142A" w:rsidR="14527938">
        <w:rPr>
          <w:rFonts w:ascii="Arial" w:hAnsi="Arial" w:eastAsia="Arial" w:cs="Arial"/>
          <w:noProof w:val="0"/>
          <w:color w:val="000000" w:themeColor="text1" w:themeTint="FF" w:themeShade="FF"/>
          <w:sz w:val="28"/>
          <w:szCs w:val="28"/>
          <w:rtl w:val="1"/>
          <w:lang w:bidi="ar-SA"/>
        </w:rPr>
        <w:t>توجد علاقة ذات دلالة إحصائية بين الشركات الناشئة وتطوير قطاع الترفيه في المملكة العربية السعودية</w:t>
      </w:r>
      <w:r w:rsidRPr="3661142A" w:rsidR="14527938">
        <w:rPr>
          <w:rFonts w:ascii="Arial" w:hAnsi="Arial" w:eastAsia="Arial" w:cs="Arial"/>
          <w:noProof w:val="0"/>
          <w:color w:val="000000" w:themeColor="text1" w:themeTint="FF" w:themeShade="FF"/>
          <w:sz w:val="28"/>
          <w:szCs w:val="28"/>
          <w:lang w:bidi="ar-SA"/>
        </w:rPr>
        <w:t>.</w:t>
      </w:r>
    </w:p>
    <w:p w:rsidR="14527938" w:rsidP="3661142A" w:rsidRDefault="14527938" w14:paraId="639D34EE" w14:textId="03EF7213">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r w:rsidRPr="3661142A" w:rsidR="14527938">
        <w:rPr>
          <w:rFonts w:ascii="Arial" w:hAnsi="Arial" w:eastAsia="Arial" w:cs="Arial"/>
          <w:noProof w:val="0"/>
          <w:color w:val="000000" w:themeColor="text1" w:themeTint="FF" w:themeShade="FF"/>
          <w:sz w:val="28"/>
          <w:szCs w:val="28"/>
          <w:rtl w:val="1"/>
          <w:lang w:bidi="ar-SA"/>
        </w:rPr>
        <w:t>الفرضيات الفرعية</w:t>
      </w:r>
      <w:r w:rsidRPr="3661142A" w:rsidR="14527938">
        <w:rPr>
          <w:rFonts w:ascii="Arial" w:hAnsi="Arial" w:eastAsia="Arial" w:cs="Arial"/>
          <w:noProof w:val="0"/>
          <w:color w:val="000000" w:themeColor="text1" w:themeTint="FF" w:themeShade="FF"/>
          <w:sz w:val="28"/>
          <w:szCs w:val="28"/>
          <w:lang w:bidi="ar-SA"/>
        </w:rPr>
        <w:t>:</w:t>
      </w:r>
    </w:p>
    <w:p w:rsidR="14527938" w:rsidP="3661142A" w:rsidRDefault="14527938" w14:paraId="09F5A175" w14:textId="1EB1A931">
      <w:pPr>
        <w:pStyle w:val="ListParagraph"/>
        <w:numPr>
          <w:ilvl w:val="0"/>
          <w:numId w:val="4"/>
        </w:numPr>
        <w:spacing w:before="0" w:beforeAutospacing="off" w:after="0" w:afterAutospacing="off"/>
        <w:jc w:val="left"/>
        <w:rPr>
          <w:rFonts w:ascii="Arial" w:hAnsi="Arial" w:eastAsia="Arial" w:cs="Arial"/>
          <w:noProof w:val="0"/>
          <w:color w:val="000000" w:themeColor="text1" w:themeTint="FF" w:themeShade="FF"/>
          <w:sz w:val="28"/>
          <w:szCs w:val="28"/>
          <w:lang w:bidi="ar-SA"/>
        </w:rPr>
      </w:pPr>
      <w:r w:rsidRPr="3661142A" w:rsidR="14527938">
        <w:rPr>
          <w:rFonts w:ascii="Arial" w:hAnsi="Arial" w:eastAsia="Arial" w:cs="Arial"/>
          <w:noProof w:val="0"/>
          <w:color w:val="000000" w:themeColor="text1" w:themeTint="FF" w:themeShade="FF"/>
          <w:sz w:val="28"/>
          <w:szCs w:val="28"/>
          <w:rtl w:val="1"/>
          <w:lang w:bidi="ar-SA"/>
        </w:rPr>
        <w:t>توجد علاقة ذات دلالة إحصائية بين الشركات الناشئة والنمو الاقتصادي لقطاع الترفيه في المملكة العربية السعودية</w:t>
      </w:r>
      <w:r w:rsidRPr="3661142A" w:rsidR="14527938">
        <w:rPr>
          <w:rFonts w:ascii="Arial" w:hAnsi="Arial" w:eastAsia="Arial" w:cs="Arial"/>
          <w:noProof w:val="0"/>
          <w:color w:val="000000" w:themeColor="text1" w:themeTint="FF" w:themeShade="FF"/>
          <w:sz w:val="28"/>
          <w:szCs w:val="28"/>
          <w:lang w:bidi="ar-SA"/>
        </w:rPr>
        <w:t>.</w:t>
      </w:r>
    </w:p>
    <w:p w:rsidR="14527938" w:rsidP="3661142A" w:rsidRDefault="14527938" w14:paraId="32598400" w14:textId="17076525">
      <w:pPr>
        <w:pStyle w:val="ListParagraph"/>
        <w:numPr>
          <w:ilvl w:val="0"/>
          <w:numId w:val="4"/>
        </w:numPr>
        <w:spacing w:before="0" w:beforeAutospacing="off" w:after="0" w:afterAutospacing="off"/>
        <w:jc w:val="left"/>
        <w:rPr>
          <w:rFonts w:ascii="Arial" w:hAnsi="Arial" w:eastAsia="Arial" w:cs="Arial"/>
          <w:noProof w:val="0"/>
          <w:color w:val="000000" w:themeColor="text1" w:themeTint="FF" w:themeShade="FF"/>
          <w:sz w:val="28"/>
          <w:szCs w:val="28"/>
          <w:lang w:bidi="ar-SA"/>
        </w:rPr>
      </w:pPr>
      <w:r w:rsidRPr="3661142A" w:rsidR="14527938">
        <w:rPr>
          <w:rFonts w:ascii="Arial" w:hAnsi="Arial" w:eastAsia="Arial" w:cs="Arial"/>
          <w:noProof w:val="0"/>
          <w:color w:val="000000" w:themeColor="text1" w:themeTint="FF" w:themeShade="FF"/>
          <w:sz w:val="28"/>
          <w:szCs w:val="28"/>
          <w:rtl w:val="1"/>
          <w:lang w:bidi="ar-SA"/>
        </w:rPr>
        <w:t>توجد علاقة ذات دلالة إحصائية بين الشركات الناشئة وتعزيز الابتكار في قطاع الترفيه في المملكة العربية السعودية</w:t>
      </w:r>
      <w:r w:rsidRPr="3661142A" w:rsidR="14527938">
        <w:rPr>
          <w:rFonts w:ascii="Arial" w:hAnsi="Arial" w:eastAsia="Arial" w:cs="Arial"/>
          <w:noProof w:val="0"/>
          <w:color w:val="000000" w:themeColor="text1" w:themeTint="FF" w:themeShade="FF"/>
          <w:sz w:val="28"/>
          <w:szCs w:val="28"/>
          <w:lang w:bidi="ar-SA"/>
        </w:rPr>
        <w:t>.</w:t>
      </w:r>
    </w:p>
    <w:p w:rsidR="14527938" w:rsidP="3661142A" w:rsidRDefault="14527938" w14:paraId="4FCDFEBC" w14:textId="7DA4AF91">
      <w:pPr>
        <w:pStyle w:val="ListParagraph"/>
        <w:numPr>
          <w:ilvl w:val="0"/>
          <w:numId w:val="4"/>
        </w:numPr>
        <w:spacing w:before="0" w:beforeAutospacing="off" w:after="0" w:afterAutospacing="off"/>
        <w:jc w:val="left"/>
        <w:rPr>
          <w:rFonts w:ascii="Arial" w:hAnsi="Arial" w:eastAsia="Arial" w:cs="Arial"/>
          <w:noProof w:val="0"/>
          <w:color w:val="000000" w:themeColor="text1" w:themeTint="FF" w:themeShade="FF"/>
          <w:sz w:val="28"/>
          <w:szCs w:val="28"/>
          <w:lang w:bidi="ar-SA"/>
        </w:rPr>
      </w:pPr>
      <w:r w:rsidRPr="3661142A" w:rsidR="14527938">
        <w:rPr>
          <w:rFonts w:ascii="Arial" w:hAnsi="Arial" w:eastAsia="Arial" w:cs="Arial"/>
          <w:noProof w:val="0"/>
          <w:color w:val="000000" w:themeColor="text1" w:themeTint="FF" w:themeShade="FF"/>
          <w:sz w:val="28"/>
          <w:szCs w:val="28"/>
          <w:rtl w:val="1"/>
          <w:lang w:bidi="ar-SA"/>
        </w:rPr>
        <w:t>توجد علاقة ذات دلالة إحصائية بين الشركات الناشئة وخلق فرص العمل في قطاع الترفيه في المملكة العربية السعودية</w:t>
      </w:r>
      <w:r w:rsidRPr="3661142A" w:rsidR="14527938">
        <w:rPr>
          <w:rFonts w:ascii="Arial" w:hAnsi="Arial" w:eastAsia="Arial" w:cs="Arial"/>
          <w:noProof w:val="0"/>
          <w:color w:val="000000" w:themeColor="text1" w:themeTint="FF" w:themeShade="FF"/>
          <w:sz w:val="28"/>
          <w:szCs w:val="28"/>
          <w:lang w:bidi="ar-SA"/>
        </w:rPr>
        <w:t>.</w:t>
      </w:r>
    </w:p>
    <w:p w:rsidR="14527938" w:rsidP="3661142A" w:rsidRDefault="14527938" w14:paraId="6544B2AC" w14:textId="312A5F04">
      <w:pPr>
        <w:pStyle w:val="ListParagraph"/>
        <w:numPr>
          <w:ilvl w:val="0"/>
          <w:numId w:val="4"/>
        </w:numPr>
        <w:spacing w:before="0" w:beforeAutospacing="off" w:after="0" w:afterAutospacing="off"/>
        <w:jc w:val="left"/>
        <w:rPr>
          <w:rFonts w:ascii="Arial" w:hAnsi="Arial" w:eastAsia="Arial" w:cs="Arial"/>
          <w:noProof w:val="0"/>
          <w:color w:val="000000" w:themeColor="text1" w:themeTint="FF" w:themeShade="FF"/>
          <w:sz w:val="28"/>
          <w:szCs w:val="28"/>
          <w:lang w:bidi="ar-SA"/>
        </w:rPr>
      </w:pPr>
      <w:r w:rsidRPr="3661142A" w:rsidR="14527938">
        <w:rPr>
          <w:rFonts w:ascii="Arial" w:hAnsi="Arial" w:eastAsia="Arial" w:cs="Arial"/>
          <w:noProof w:val="0"/>
          <w:color w:val="000000" w:themeColor="text1" w:themeTint="FF" w:themeShade="FF"/>
          <w:sz w:val="28"/>
          <w:szCs w:val="28"/>
          <w:rtl w:val="1"/>
          <w:lang w:bidi="ar-SA"/>
        </w:rPr>
        <w:t>توجد علاقة ذات دلالة إحصائية بين الشركات الناشئة وجذب الاستثمارات إلى قطاع الترفيه في المملكة العربية السعودية</w:t>
      </w:r>
      <w:r w:rsidRPr="3661142A" w:rsidR="14527938">
        <w:rPr>
          <w:rFonts w:ascii="Arial" w:hAnsi="Arial" w:eastAsia="Arial" w:cs="Arial"/>
          <w:noProof w:val="0"/>
          <w:color w:val="000000" w:themeColor="text1" w:themeTint="FF" w:themeShade="FF"/>
          <w:sz w:val="28"/>
          <w:szCs w:val="28"/>
          <w:lang w:bidi="ar-SA"/>
        </w:rPr>
        <w:t>.</w:t>
      </w:r>
    </w:p>
    <w:p w:rsidR="14527938" w:rsidP="3661142A" w:rsidRDefault="14527938" w14:paraId="63B781F7" w14:textId="2ECB853B">
      <w:pPr>
        <w:pStyle w:val="ListParagraph"/>
        <w:numPr>
          <w:ilvl w:val="0"/>
          <w:numId w:val="4"/>
        </w:numPr>
        <w:spacing w:before="0" w:beforeAutospacing="off" w:after="0" w:afterAutospacing="off"/>
        <w:jc w:val="left"/>
        <w:rPr>
          <w:rFonts w:ascii="Arial" w:hAnsi="Arial" w:eastAsia="Arial" w:cs="Arial"/>
          <w:noProof w:val="0"/>
          <w:color w:val="000000" w:themeColor="text1" w:themeTint="FF" w:themeShade="FF"/>
          <w:sz w:val="28"/>
          <w:szCs w:val="28"/>
          <w:lang w:bidi="ar-SA"/>
        </w:rPr>
      </w:pPr>
      <w:r w:rsidRPr="3661142A" w:rsidR="14527938">
        <w:rPr>
          <w:rFonts w:ascii="Arial" w:hAnsi="Arial" w:eastAsia="Arial" w:cs="Arial"/>
          <w:noProof w:val="0"/>
          <w:color w:val="000000" w:themeColor="text1" w:themeTint="FF" w:themeShade="FF"/>
          <w:sz w:val="28"/>
          <w:szCs w:val="28"/>
          <w:rtl w:val="1"/>
          <w:lang w:bidi="ar-SA"/>
        </w:rPr>
        <w:t>توجد علاقة ذات دلالة إحصائية بين الشركات الناشئة وتنوع الفعاليات والخدمات الترفيهية في المملكة العربية السعودية</w:t>
      </w:r>
      <w:r w:rsidRPr="3661142A" w:rsidR="14527938">
        <w:rPr>
          <w:rFonts w:ascii="Arial" w:hAnsi="Arial" w:eastAsia="Arial" w:cs="Arial"/>
          <w:noProof w:val="0"/>
          <w:color w:val="000000" w:themeColor="text1" w:themeTint="FF" w:themeShade="FF"/>
          <w:sz w:val="28"/>
          <w:szCs w:val="28"/>
          <w:lang w:bidi="ar-SA"/>
        </w:rPr>
        <w:t>.</w:t>
      </w:r>
    </w:p>
    <w:p w:rsidR="14527938" w:rsidP="3661142A" w:rsidRDefault="14527938" w14:paraId="3FEB4EDA" w14:textId="38CBC987">
      <w:pPr>
        <w:pStyle w:val="ListParagraph"/>
        <w:numPr>
          <w:ilvl w:val="0"/>
          <w:numId w:val="4"/>
        </w:numPr>
        <w:spacing w:before="0" w:beforeAutospacing="off" w:after="0" w:afterAutospacing="off"/>
        <w:jc w:val="left"/>
        <w:rPr>
          <w:rFonts w:ascii="Arial" w:hAnsi="Arial" w:eastAsia="Arial" w:cs="Arial"/>
          <w:noProof w:val="0"/>
          <w:color w:val="000000" w:themeColor="text1" w:themeTint="FF" w:themeShade="FF"/>
          <w:sz w:val="28"/>
          <w:szCs w:val="28"/>
          <w:lang w:bidi="ar-SA"/>
        </w:rPr>
      </w:pPr>
      <w:r w:rsidRPr="3661142A" w:rsidR="14527938">
        <w:rPr>
          <w:rFonts w:ascii="Arial" w:hAnsi="Arial" w:eastAsia="Arial" w:cs="Arial"/>
          <w:noProof w:val="0"/>
          <w:color w:val="000000" w:themeColor="text1" w:themeTint="FF" w:themeShade="FF"/>
          <w:sz w:val="28"/>
          <w:szCs w:val="28"/>
          <w:rtl w:val="1"/>
          <w:lang w:bidi="ar-SA"/>
        </w:rPr>
        <w:t>توجد علاقة ذات دلالة إحصائية بين الشركات الناشئة ورضا المستفيدين من الخدمات والأنشطة الترفيهية في المملكة العربية السعودية</w:t>
      </w:r>
      <w:r w:rsidRPr="3661142A" w:rsidR="14527938">
        <w:rPr>
          <w:rFonts w:ascii="Arial" w:hAnsi="Arial" w:eastAsia="Arial" w:cs="Arial"/>
          <w:noProof w:val="0"/>
          <w:color w:val="000000" w:themeColor="text1" w:themeTint="FF" w:themeShade="FF"/>
          <w:sz w:val="28"/>
          <w:szCs w:val="28"/>
          <w:lang w:bidi="ar-SA"/>
        </w:rPr>
        <w:t>.</w:t>
      </w:r>
    </w:p>
    <w:p w:rsidR="3661142A" w:rsidP="3661142A" w:rsidRDefault="3661142A" w14:paraId="52E6117B" w14:textId="50C5B8BB">
      <w:pPr>
        <w:spacing w:before="400" w:beforeAutospacing="off" w:after="400" w:afterAutospacing="off"/>
        <w:jc w:val="left"/>
        <w:rPr>
          <w:rFonts w:ascii="Arial" w:hAnsi="Arial" w:eastAsia="Arial" w:cs="Arial"/>
          <w:b w:val="1"/>
          <w:bCs w:val="1"/>
          <w:noProof w:val="0"/>
          <w:color w:val="000000" w:themeColor="text1" w:themeTint="FF" w:themeShade="FF"/>
          <w:sz w:val="40"/>
          <w:szCs w:val="40"/>
          <w:lang w:bidi="ar-SA"/>
        </w:rPr>
      </w:pPr>
    </w:p>
    <w:p w:rsidR="3661142A" w:rsidP="3661142A" w:rsidRDefault="3661142A" w14:paraId="3883EEBB" w14:textId="57F775EB">
      <w:pPr>
        <w:spacing w:before="400" w:beforeAutospacing="off" w:after="400" w:afterAutospacing="off"/>
        <w:jc w:val="left"/>
        <w:rPr>
          <w:rFonts w:ascii="Arial" w:hAnsi="Arial" w:eastAsia="Arial" w:cs="Arial"/>
          <w:b w:val="1"/>
          <w:bCs w:val="1"/>
          <w:noProof w:val="0"/>
          <w:color w:val="000000" w:themeColor="text1" w:themeTint="FF" w:themeShade="FF"/>
          <w:sz w:val="40"/>
          <w:szCs w:val="40"/>
          <w:lang w:bidi="ar-SA"/>
        </w:rPr>
      </w:pPr>
    </w:p>
    <w:p w:rsidR="3661142A" w:rsidP="3661142A" w:rsidRDefault="3661142A" w14:paraId="77A7E359" w14:textId="19122E48">
      <w:pPr>
        <w:spacing w:before="400" w:beforeAutospacing="off" w:after="400" w:afterAutospacing="off"/>
        <w:jc w:val="left"/>
        <w:rPr>
          <w:rFonts w:ascii="Arial" w:hAnsi="Arial" w:eastAsia="Arial" w:cs="Arial"/>
          <w:b w:val="1"/>
          <w:bCs w:val="1"/>
          <w:noProof w:val="0"/>
          <w:color w:val="000000" w:themeColor="text1" w:themeTint="FF" w:themeShade="FF"/>
          <w:sz w:val="40"/>
          <w:szCs w:val="40"/>
          <w:lang w:bidi="ar-SA"/>
        </w:rPr>
      </w:pPr>
    </w:p>
    <w:p w:rsidR="3661142A" w:rsidP="3661142A" w:rsidRDefault="3661142A" w14:paraId="52402E40" w14:textId="69D43AA0">
      <w:pPr>
        <w:spacing w:before="400" w:beforeAutospacing="off" w:after="400" w:afterAutospacing="off"/>
        <w:jc w:val="left"/>
        <w:rPr>
          <w:rFonts w:ascii="Arial" w:hAnsi="Arial" w:eastAsia="Arial" w:cs="Arial"/>
          <w:b w:val="1"/>
          <w:bCs w:val="1"/>
          <w:noProof w:val="0"/>
          <w:color w:val="000000" w:themeColor="text1" w:themeTint="FF" w:themeShade="FF"/>
          <w:sz w:val="40"/>
          <w:szCs w:val="40"/>
          <w:lang w:bidi="ar-SA"/>
        </w:rPr>
      </w:pPr>
    </w:p>
    <w:p w:rsidR="3661142A" w:rsidP="3661142A" w:rsidRDefault="3661142A" w14:paraId="225C7A68" w14:textId="1732AFF0">
      <w:pPr>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24EBB8DC" w14:textId="4CA75330">
      <w:pPr>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0DD354B8" w:rsidP="3661142A" w:rsidRDefault="0DD354B8" w14:paraId="31DC663E" w14:textId="49E55B98">
      <w:pPr>
        <w:spacing w:before="400" w:beforeAutospacing="off" w:after="400" w:afterAutospacing="off"/>
        <w:jc w:val="center"/>
      </w:pPr>
      <w:r w:rsidRPr="3661142A" w:rsidR="0DD354B8">
        <w:rPr>
          <w:rFonts w:ascii="Arial" w:hAnsi="Arial" w:eastAsia="Arial" w:cs="Arial"/>
          <w:b w:val="1"/>
          <w:bCs w:val="1"/>
          <w:noProof w:val="0"/>
          <w:color w:val="000000" w:themeColor="text1" w:themeTint="FF" w:themeShade="FF"/>
          <w:sz w:val="28"/>
          <w:szCs w:val="28"/>
          <w:lang w:bidi="ar-SA"/>
        </w:rPr>
        <w:t>8</w:t>
      </w:r>
    </w:p>
    <w:p w:rsidR="14527938" w:rsidP="3661142A" w:rsidRDefault="14527938" w14:paraId="3B410F69" w14:textId="6B120215">
      <w:pPr>
        <w:spacing w:before="400" w:beforeAutospacing="off" w:after="400" w:afterAutospacing="off"/>
        <w:jc w:val="left"/>
      </w:pPr>
      <w:r w:rsidRPr="3661142A" w:rsidR="14527938">
        <w:rPr>
          <w:rFonts w:ascii="Arial" w:hAnsi="Arial" w:eastAsia="Arial" w:cs="Arial"/>
          <w:b w:val="1"/>
          <w:bCs w:val="1"/>
          <w:noProof w:val="0"/>
          <w:color w:val="000000" w:themeColor="text1" w:themeTint="FF" w:themeShade="FF"/>
          <w:sz w:val="40"/>
          <w:szCs w:val="40"/>
          <w:rtl w:val="1"/>
          <w:lang w:bidi="ar-SA"/>
        </w:rPr>
        <w:t>نموذج البحث</w:t>
      </w:r>
      <w:r w:rsidRPr="3661142A" w:rsidR="14527938">
        <w:rPr>
          <w:rFonts w:ascii="Arial" w:hAnsi="Arial" w:eastAsia="Arial" w:cs="Arial"/>
          <w:b w:val="1"/>
          <w:bCs w:val="1"/>
          <w:noProof w:val="0"/>
          <w:color w:val="000000" w:themeColor="text1" w:themeTint="FF" w:themeShade="FF"/>
          <w:sz w:val="40"/>
          <w:szCs w:val="40"/>
          <w:lang w:bidi="ar-SA"/>
        </w:rPr>
        <w:t xml:space="preserve"> :</w:t>
      </w:r>
    </w:p>
    <w:p w:rsidR="14527938" w:rsidP="3661142A" w:rsidRDefault="14527938" w14:paraId="267A7C98" w14:textId="4000C2D5">
      <w:pPr>
        <w:spacing w:before="400" w:beforeAutospacing="off" w:after="400" w:afterAutospacing="off"/>
        <w:jc w:val="center"/>
      </w:pPr>
      <w:r w:rsidRPr="3661142A" w:rsidR="14527938">
        <w:rPr>
          <w:rFonts w:ascii="Arial" w:hAnsi="Arial" w:eastAsia="Arial" w:cs="Arial"/>
          <w:noProof w:val="0"/>
          <w:color w:val="000000" w:themeColor="text1" w:themeTint="FF" w:themeShade="FF"/>
          <w:sz w:val="40"/>
          <w:szCs w:val="40"/>
          <w:rtl w:val="1"/>
          <w:lang w:bidi="ar-SA"/>
        </w:rPr>
        <w:t>الشركات الناشئة</w:t>
      </w:r>
    </w:p>
    <w:p w:rsidR="14527938" w:rsidP="3661142A" w:rsidRDefault="14527938" w14:paraId="395E1FC1" w14:textId="5274CDEE">
      <w:pPr>
        <w:spacing w:before="400" w:beforeAutospacing="off" w:after="400" w:afterAutospacing="off"/>
        <w:jc w:val="center"/>
      </w:pPr>
      <w:r w:rsidRPr="3661142A" w:rsidR="14527938">
        <w:rPr>
          <w:rFonts w:ascii="Arial" w:hAnsi="Arial" w:eastAsia="Arial" w:cs="Arial"/>
          <w:noProof w:val="0"/>
          <w:color w:val="000000" w:themeColor="text1" w:themeTint="FF" w:themeShade="FF"/>
          <w:sz w:val="40"/>
          <w:szCs w:val="40"/>
          <w:lang w:bidi="ar-SA"/>
        </w:rPr>
        <w:t>(</w:t>
      </w:r>
      <w:r w:rsidRPr="3661142A" w:rsidR="14527938">
        <w:rPr>
          <w:rFonts w:ascii="Arial" w:hAnsi="Arial" w:eastAsia="Arial" w:cs="Arial"/>
          <w:noProof w:val="0"/>
          <w:color w:val="000000" w:themeColor="text1" w:themeTint="FF" w:themeShade="FF"/>
          <w:sz w:val="40"/>
          <w:szCs w:val="40"/>
          <w:rtl w:val="1"/>
          <w:lang w:bidi="ar-SA"/>
        </w:rPr>
        <w:t>المتغير المستقل</w:t>
      </w:r>
      <w:r w:rsidRPr="3661142A" w:rsidR="14527938">
        <w:rPr>
          <w:rFonts w:ascii="Arial" w:hAnsi="Arial" w:eastAsia="Arial" w:cs="Arial"/>
          <w:noProof w:val="0"/>
          <w:color w:val="000000" w:themeColor="text1" w:themeTint="FF" w:themeShade="FF"/>
          <w:sz w:val="40"/>
          <w:szCs w:val="40"/>
          <w:lang w:bidi="ar-SA"/>
        </w:rPr>
        <w:t>)</w:t>
      </w:r>
    </w:p>
    <w:p w:rsidR="14527938" w:rsidP="3661142A" w:rsidRDefault="14527938" w14:paraId="36A90FE2" w14:textId="530D3C38">
      <w:pPr>
        <w:spacing w:before="400" w:beforeAutospacing="off" w:after="400" w:afterAutospacing="off"/>
        <w:jc w:val="center"/>
      </w:pPr>
      <w:r w:rsidRPr="3661142A" w:rsidR="14527938">
        <w:rPr>
          <w:rFonts w:ascii="Arial" w:hAnsi="Arial" w:eastAsia="Arial" w:cs="Arial"/>
          <w:noProof w:val="0"/>
          <w:color w:val="000000" w:themeColor="text1" w:themeTint="FF" w:themeShade="FF"/>
          <w:sz w:val="40"/>
          <w:szCs w:val="40"/>
          <w:lang w:bidi="ar-SA"/>
        </w:rPr>
        <w:t>│</w:t>
      </w:r>
    </w:p>
    <w:p w:rsidR="14527938" w:rsidP="3661142A" w:rsidRDefault="14527938" w14:paraId="2E0A967E" w14:textId="5FCE8ABC">
      <w:pPr>
        <w:spacing w:before="400" w:beforeAutospacing="off" w:after="400" w:afterAutospacing="off"/>
        <w:jc w:val="center"/>
      </w:pPr>
      <w:r w:rsidRPr="3661142A" w:rsidR="14527938">
        <w:rPr>
          <w:rFonts w:ascii="Arial" w:hAnsi="Arial" w:eastAsia="Arial" w:cs="Arial"/>
          <w:noProof w:val="0"/>
          <w:color w:val="000000" w:themeColor="text1" w:themeTint="FF" w:themeShade="FF"/>
          <w:sz w:val="40"/>
          <w:szCs w:val="40"/>
          <w:lang w:bidi="ar-SA"/>
        </w:rPr>
        <w:t>▼</w:t>
      </w:r>
    </w:p>
    <w:p w:rsidR="14527938" w:rsidP="3661142A" w:rsidRDefault="14527938" w14:paraId="52B7B864" w14:textId="590EC0C7">
      <w:pPr>
        <w:spacing w:before="400" w:beforeAutospacing="off" w:after="400" w:afterAutospacing="off"/>
        <w:jc w:val="center"/>
      </w:pPr>
      <w:r w:rsidRPr="3661142A" w:rsidR="14527938">
        <w:rPr>
          <w:rFonts w:ascii="Arial" w:hAnsi="Arial" w:eastAsia="Arial" w:cs="Arial"/>
          <w:noProof w:val="0"/>
          <w:color w:val="000000" w:themeColor="text1" w:themeTint="FF" w:themeShade="FF"/>
          <w:sz w:val="40"/>
          <w:szCs w:val="40"/>
          <w:rtl w:val="1"/>
          <w:lang w:bidi="ar-SA"/>
        </w:rPr>
        <w:t>تطوير قطاع الترفيه</w:t>
      </w:r>
    </w:p>
    <w:p w:rsidR="14527938" w:rsidP="3661142A" w:rsidRDefault="14527938" w14:paraId="380CD8FD" w14:textId="471946BE">
      <w:pPr>
        <w:spacing w:before="400" w:beforeAutospacing="off" w:after="400" w:afterAutospacing="off"/>
        <w:jc w:val="center"/>
      </w:pPr>
      <w:r w:rsidRPr="3661142A" w:rsidR="14527938">
        <w:rPr>
          <w:rFonts w:ascii="Arial" w:hAnsi="Arial" w:eastAsia="Arial" w:cs="Arial"/>
          <w:noProof w:val="0"/>
          <w:color w:val="000000" w:themeColor="text1" w:themeTint="FF" w:themeShade="FF"/>
          <w:sz w:val="40"/>
          <w:szCs w:val="40"/>
          <w:lang w:bidi="ar-SA"/>
        </w:rPr>
        <w:t>(</w:t>
      </w:r>
      <w:r w:rsidRPr="3661142A" w:rsidR="14527938">
        <w:rPr>
          <w:rFonts w:ascii="Arial" w:hAnsi="Arial" w:eastAsia="Arial" w:cs="Arial"/>
          <w:noProof w:val="0"/>
          <w:color w:val="000000" w:themeColor="text1" w:themeTint="FF" w:themeShade="FF"/>
          <w:sz w:val="40"/>
          <w:szCs w:val="40"/>
          <w:rtl w:val="1"/>
          <w:lang w:bidi="ar-SA"/>
        </w:rPr>
        <w:t>المتغير التابع</w:t>
      </w:r>
      <w:r w:rsidRPr="3661142A" w:rsidR="14527938">
        <w:rPr>
          <w:rFonts w:ascii="Arial" w:hAnsi="Arial" w:eastAsia="Arial" w:cs="Arial"/>
          <w:noProof w:val="0"/>
          <w:color w:val="000000" w:themeColor="text1" w:themeTint="FF" w:themeShade="FF"/>
          <w:sz w:val="40"/>
          <w:szCs w:val="40"/>
          <w:lang w:bidi="ar-SA"/>
        </w:rPr>
        <w:t>)</w:t>
      </w:r>
    </w:p>
    <w:p w:rsidR="14527938" w:rsidP="3661142A" w:rsidRDefault="14527938" w14:paraId="37D6B043" w14:textId="205600F6">
      <w:pPr>
        <w:spacing w:before="400" w:beforeAutospacing="off" w:after="400" w:afterAutospacing="off"/>
        <w:jc w:val="center"/>
      </w:pPr>
      <w:r w:rsidRPr="3661142A" w:rsidR="14527938">
        <w:rPr>
          <w:rFonts w:ascii="Arial" w:hAnsi="Arial" w:eastAsia="Arial" w:cs="Arial"/>
          <w:noProof w:val="0"/>
          <w:color w:val="000000" w:themeColor="text1" w:themeTint="FF" w:themeShade="FF"/>
          <w:sz w:val="40"/>
          <w:szCs w:val="40"/>
          <w:lang w:bidi="ar-SA"/>
        </w:rPr>
        <w:t>│</w:t>
      </w:r>
    </w:p>
    <w:p w:rsidR="14527938" w:rsidP="3661142A" w:rsidRDefault="14527938" w14:paraId="38DC4B08" w14:textId="34657E2A">
      <w:pPr>
        <w:spacing w:before="400" w:beforeAutospacing="off" w:after="400" w:afterAutospacing="off"/>
        <w:jc w:val="center"/>
      </w:pPr>
      <w:r w:rsidRPr="3661142A" w:rsidR="14527938">
        <w:rPr>
          <w:rFonts w:ascii="Arial" w:hAnsi="Arial" w:eastAsia="Arial" w:cs="Arial"/>
          <w:noProof w:val="0"/>
          <w:color w:val="000000" w:themeColor="text1" w:themeTint="FF" w:themeShade="FF"/>
          <w:sz w:val="40"/>
          <w:szCs w:val="40"/>
          <w:lang w:bidi="ar-SA"/>
        </w:rPr>
        <w:t>┌──────────┬──────────┬──────────┬──────────┬──────────┬──────────┐</w:t>
      </w:r>
    </w:p>
    <w:p w:rsidR="14527938" w:rsidP="3661142A" w:rsidRDefault="14527938" w14:paraId="71622930" w14:textId="040F3FDB">
      <w:pPr>
        <w:spacing w:before="400" w:beforeAutospacing="off" w:after="400" w:afterAutospacing="off"/>
        <w:jc w:val="center"/>
      </w:pPr>
      <w:r w:rsidRPr="3661142A" w:rsidR="14527938">
        <w:rPr>
          <w:rFonts w:ascii="Arial" w:hAnsi="Arial" w:eastAsia="Arial" w:cs="Arial"/>
          <w:noProof w:val="0"/>
          <w:color w:val="000000" w:themeColor="text1" w:themeTint="FF" w:themeShade="FF"/>
          <w:sz w:val="40"/>
          <w:szCs w:val="40"/>
          <w:lang w:bidi="ar-SA"/>
        </w:rPr>
        <w:t>▼ ▼ ▼ ▼ ▼ ▼</w:t>
      </w:r>
    </w:p>
    <w:p w:rsidR="14527938" w:rsidP="3661142A" w:rsidRDefault="14527938" w14:paraId="202D1989" w14:textId="1403BC6B">
      <w:pPr>
        <w:spacing w:before="400" w:beforeAutospacing="off" w:after="400" w:afterAutospacing="off"/>
        <w:jc w:val="center"/>
      </w:pPr>
      <w:r w:rsidRPr="3661142A" w:rsidR="14527938">
        <w:rPr>
          <w:rFonts w:ascii="Arial" w:hAnsi="Arial" w:eastAsia="Arial" w:cs="Arial"/>
          <w:noProof w:val="0"/>
          <w:color w:val="000000" w:themeColor="text1" w:themeTint="FF" w:themeShade="FF"/>
          <w:sz w:val="40"/>
          <w:szCs w:val="40"/>
          <w:rtl w:val="1"/>
          <w:lang w:bidi="ar-SA"/>
        </w:rPr>
        <w:t>النمو- الابتكار- خلق فرص</w:t>
      </w:r>
      <w:r w:rsidRPr="3661142A" w:rsidR="329B0C13">
        <w:rPr>
          <w:rFonts w:ascii="Arial" w:hAnsi="Arial" w:eastAsia="Arial" w:cs="Arial"/>
          <w:noProof w:val="0"/>
          <w:color w:val="000000" w:themeColor="text1" w:themeTint="FF" w:themeShade="FF"/>
          <w:sz w:val="40"/>
          <w:szCs w:val="40"/>
          <w:rtl w:val="1"/>
          <w:lang w:bidi="ar-SA"/>
        </w:rPr>
        <w:t xml:space="preserve"> </w:t>
      </w:r>
      <w:r w:rsidRPr="3661142A" w:rsidR="14527938">
        <w:rPr>
          <w:rFonts w:ascii="Arial" w:hAnsi="Arial" w:eastAsia="Arial" w:cs="Arial"/>
          <w:noProof w:val="0"/>
          <w:color w:val="000000" w:themeColor="text1" w:themeTint="FF" w:themeShade="FF"/>
          <w:sz w:val="40"/>
          <w:szCs w:val="40"/>
          <w:rtl w:val="1"/>
          <w:lang w:bidi="ar-SA"/>
        </w:rPr>
        <w:t>- جذب</w:t>
      </w:r>
      <w:r w:rsidRPr="3661142A" w:rsidR="6C01B9C2">
        <w:rPr>
          <w:rFonts w:ascii="Arial" w:hAnsi="Arial" w:eastAsia="Arial" w:cs="Arial"/>
          <w:noProof w:val="0"/>
          <w:color w:val="000000" w:themeColor="text1" w:themeTint="FF" w:themeShade="FF"/>
          <w:sz w:val="40"/>
          <w:szCs w:val="40"/>
          <w:rtl w:val="1"/>
          <w:lang w:bidi="ar-SA"/>
        </w:rPr>
        <w:t xml:space="preserve"> </w:t>
      </w:r>
      <w:r w:rsidRPr="3661142A" w:rsidR="14527938">
        <w:rPr>
          <w:rFonts w:ascii="Arial" w:hAnsi="Arial" w:eastAsia="Arial" w:cs="Arial"/>
          <w:noProof w:val="0"/>
          <w:color w:val="000000" w:themeColor="text1" w:themeTint="FF" w:themeShade="FF"/>
          <w:sz w:val="40"/>
          <w:szCs w:val="40"/>
          <w:rtl w:val="1"/>
          <w:lang w:bidi="ar-SA"/>
        </w:rPr>
        <w:t xml:space="preserve">- تنوع </w:t>
      </w:r>
      <w:r w:rsidRPr="3661142A" w:rsidR="10C10514">
        <w:rPr>
          <w:rFonts w:ascii="Arial" w:hAnsi="Arial" w:eastAsia="Arial" w:cs="Arial"/>
          <w:noProof w:val="0"/>
          <w:color w:val="000000" w:themeColor="text1" w:themeTint="FF" w:themeShade="FF"/>
          <w:sz w:val="40"/>
          <w:szCs w:val="40"/>
          <w:rtl w:val="1"/>
          <w:lang w:bidi="ar-SA"/>
        </w:rPr>
        <w:t>-</w:t>
      </w:r>
      <w:r w:rsidRPr="3661142A" w:rsidR="14527938">
        <w:rPr>
          <w:rFonts w:ascii="Arial" w:hAnsi="Arial" w:eastAsia="Arial" w:cs="Arial"/>
          <w:noProof w:val="0"/>
          <w:color w:val="000000" w:themeColor="text1" w:themeTint="FF" w:themeShade="FF"/>
          <w:sz w:val="40"/>
          <w:szCs w:val="40"/>
          <w:rtl w:val="1"/>
          <w:lang w:bidi="ar-SA"/>
        </w:rPr>
        <w:t>رضا</w:t>
      </w:r>
    </w:p>
    <w:p w:rsidR="14527938" w:rsidP="3661142A" w:rsidRDefault="14527938" w14:paraId="6A219F32" w14:textId="5C506A4F">
      <w:pPr>
        <w:spacing w:before="400" w:beforeAutospacing="off" w:after="400" w:afterAutospacing="off"/>
        <w:jc w:val="center"/>
      </w:pPr>
      <w:r w:rsidRPr="3661142A" w:rsidR="14527938">
        <w:rPr>
          <w:rFonts w:ascii="Arial" w:hAnsi="Arial" w:eastAsia="Arial" w:cs="Arial"/>
          <w:noProof w:val="0"/>
          <w:color w:val="000000" w:themeColor="text1" w:themeTint="FF" w:themeShade="FF"/>
          <w:sz w:val="40"/>
          <w:szCs w:val="40"/>
          <w:rtl w:val="1"/>
          <w:lang w:bidi="ar-SA"/>
        </w:rPr>
        <w:t>الاقتصادي</w:t>
      </w:r>
      <w:r w:rsidRPr="3661142A" w:rsidR="0E593BD7">
        <w:rPr>
          <w:rFonts w:ascii="Arial" w:hAnsi="Arial" w:eastAsia="Arial" w:cs="Arial"/>
          <w:noProof w:val="0"/>
          <w:color w:val="000000" w:themeColor="text1" w:themeTint="FF" w:themeShade="FF"/>
          <w:sz w:val="40"/>
          <w:szCs w:val="40"/>
          <w:rtl w:val="1"/>
          <w:lang w:bidi="ar-SA"/>
        </w:rPr>
        <w:t xml:space="preserve">  </w:t>
      </w:r>
      <w:r w:rsidRPr="3661142A" w:rsidR="14527938">
        <w:rPr>
          <w:rFonts w:ascii="Arial" w:hAnsi="Arial" w:eastAsia="Arial" w:cs="Arial"/>
          <w:noProof w:val="0"/>
          <w:color w:val="000000" w:themeColor="text1" w:themeTint="FF" w:themeShade="FF"/>
          <w:sz w:val="40"/>
          <w:szCs w:val="40"/>
          <w:rtl w:val="1"/>
          <w:lang w:bidi="ar-SA"/>
        </w:rPr>
        <w:t>العمل الاستثمارات الفعاليات المستفيدين</w:t>
      </w:r>
    </w:p>
    <w:p w:rsidR="3661142A" w:rsidP="3661142A" w:rsidRDefault="3661142A" w14:paraId="4C70A2B9" w14:textId="269F34E0">
      <w:pPr>
        <w:spacing w:before="400" w:beforeAutospacing="off" w:after="400" w:afterAutospacing="off"/>
        <w:jc w:val="center"/>
        <w:rPr>
          <w:rFonts w:ascii="Arial" w:hAnsi="Arial" w:eastAsia="Arial" w:cs="Arial"/>
          <w:b w:val="1"/>
          <w:bCs w:val="1"/>
          <w:noProof w:val="0"/>
          <w:color w:val="000000" w:themeColor="text1" w:themeTint="FF" w:themeShade="FF"/>
          <w:sz w:val="28"/>
          <w:szCs w:val="28"/>
          <w:lang w:bidi="ar-SA"/>
        </w:rPr>
      </w:pPr>
    </w:p>
    <w:p w:rsidR="5A626819" w:rsidP="3661142A" w:rsidRDefault="5A626819" w14:paraId="00A54464" w14:textId="5BBB2F3A">
      <w:pPr>
        <w:spacing w:before="400" w:beforeAutospacing="off" w:after="400" w:afterAutospacing="off"/>
        <w:jc w:val="center"/>
        <w:rPr>
          <w:rFonts w:ascii="Arial" w:hAnsi="Arial" w:eastAsia="Arial" w:cs="Arial"/>
          <w:b w:val="1"/>
          <w:bCs w:val="1"/>
          <w:noProof w:val="0"/>
          <w:color w:val="000000" w:themeColor="text1" w:themeTint="FF" w:themeShade="FF"/>
          <w:sz w:val="28"/>
          <w:szCs w:val="28"/>
          <w:lang w:bidi="ar-SA"/>
        </w:rPr>
      </w:pPr>
      <w:r w:rsidRPr="3661142A" w:rsidR="5A626819">
        <w:rPr>
          <w:rFonts w:ascii="Arial" w:hAnsi="Arial" w:eastAsia="Arial" w:cs="Arial"/>
          <w:b w:val="1"/>
          <w:bCs w:val="1"/>
          <w:noProof w:val="0"/>
          <w:color w:val="000000" w:themeColor="text1" w:themeTint="FF" w:themeShade="FF"/>
          <w:sz w:val="28"/>
          <w:szCs w:val="28"/>
          <w:lang w:bidi="ar-SA"/>
        </w:rPr>
        <w:t>9</w:t>
      </w:r>
    </w:p>
    <w:p w:rsidR="683DEE06" w:rsidP="3661142A" w:rsidRDefault="683DEE06" w14:paraId="3A988D5E" w14:textId="28911374">
      <w:pPr>
        <w:spacing w:before="409" w:beforeAutospacing="off" w:after="409" w:afterAutospacing="off"/>
        <w:jc w:val="center"/>
        <w:rPr>
          <w:rFonts w:ascii="Arial" w:hAnsi="Arial" w:eastAsia="Arial" w:cs="Arial"/>
          <w:noProof w:val="0"/>
          <w:color w:val="000000" w:themeColor="text1" w:themeTint="FF" w:themeShade="FF"/>
          <w:sz w:val="28"/>
          <w:szCs w:val="28"/>
          <w:lang w:bidi="ar-SA"/>
        </w:rPr>
      </w:pPr>
      <w:r w:rsidRPr="3661142A" w:rsidR="683DEE06">
        <w:rPr>
          <w:rFonts w:ascii="Arial" w:hAnsi="Arial" w:eastAsia="Arial" w:cs="Arial"/>
          <w:noProof w:val="0"/>
          <w:color w:val="000000" w:themeColor="text1" w:themeTint="FF" w:themeShade="FF"/>
          <w:sz w:val="28"/>
          <w:szCs w:val="28"/>
          <w:rtl w:val="1"/>
          <w:lang w:bidi="ar-SA"/>
        </w:rPr>
        <w:t>يعتمد نموذج البحث على دراسة أثر الشركات الناشئة باعتبارها المتغير المستقل على تطوير قطاع الترفيه باعتباره المتغير التابع، وذلك من خلال مجموعة من الأبعاد التي تمثل مؤشرات تطوير قطاع الترفيه في المملكة العربية السعودية</w:t>
      </w:r>
      <w:r w:rsidRPr="3661142A" w:rsidR="683DEE06">
        <w:rPr>
          <w:rFonts w:ascii="Arial" w:hAnsi="Arial" w:eastAsia="Arial" w:cs="Arial"/>
          <w:noProof w:val="0"/>
          <w:color w:val="000000" w:themeColor="text1" w:themeTint="FF" w:themeShade="FF"/>
          <w:sz w:val="28"/>
          <w:szCs w:val="28"/>
          <w:lang w:bidi="ar-SA"/>
        </w:rPr>
        <w:t>.</w:t>
      </w:r>
    </w:p>
    <w:p w:rsidR="683DEE06" w:rsidP="3661142A" w:rsidRDefault="683DEE06" w14:paraId="676932CA" w14:textId="193B2EEE">
      <w:pPr>
        <w:spacing w:before="409" w:beforeAutospacing="off" w:after="409" w:afterAutospacing="off"/>
        <w:jc w:val="center"/>
        <w:rPr>
          <w:rFonts w:ascii="Arial" w:hAnsi="Arial" w:eastAsia="Arial" w:cs="Arial"/>
          <w:noProof w:val="0"/>
          <w:color w:val="000000" w:themeColor="text1" w:themeTint="FF" w:themeShade="FF"/>
          <w:sz w:val="28"/>
          <w:szCs w:val="28"/>
          <w:lang w:bidi="ar-SA"/>
        </w:rPr>
      </w:pPr>
      <w:r w:rsidRPr="3661142A" w:rsidR="683DEE06">
        <w:rPr>
          <w:rFonts w:ascii="Arial" w:hAnsi="Arial" w:eastAsia="Arial" w:cs="Arial"/>
          <w:noProof w:val="0"/>
          <w:color w:val="000000" w:themeColor="text1" w:themeTint="FF" w:themeShade="FF"/>
          <w:sz w:val="28"/>
          <w:szCs w:val="28"/>
          <w:rtl w:val="1"/>
          <w:lang w:bidi="ar-SA"/>
        </w:rPr>
        <w:t>المتغير المستقل</w:t>
      </w:r>
      <w:r w:rsidRPr="3661142A" w:rsidR="683DEE06">
        <w:rPr>
          <w:rFonts w:ascii="Arial" w:hAnsi="Arial" w:eastAsia="Arial" w:cs="Arial"/>
          <w:noProof w:val="0"/>
          <w:color w:val="000000" w:themeColor="text1" w:themeTint="FF" w:themeShade="FF"/>
          <w:sz w:val="28"/>
          <w:szCs w:val="28"/>
          <w:lang w:bidi="ar-SA"/>
        </w:rPr>
        <w:t>:</w:t>
      </w:r>
    </w:p>
    <w:p w:rsidR="683DEE06" w:rsidP="3661142A" w:rsidRDefault="683DEE06" w14:paraId="5B389C37" w14:textId="46EC5495">
      <w:pPr>
        <w:pStyle w:val="ListParagraph"/>
        <w:numPr>
          <w:ilvl w:val="0"/>
          <w:numId w:val="5"/>
        </w:numPr>
        <w:spacing w:before="0" w:beforeAutospacing="off" w:after="0" w:afterAutospacing="off"/>
        <w:jc w:val="center"/>
        <w:rPr>
          <w:rFonts w:ascii="Arial" w:hAnsi="Arial" w:eastAsia="Arial" w:cs="Arial"/>
          <w:noProof w:val="0"/>
          <w:color w:val="000000" w:themeColor="text1" w:themeTint="FF" w:themeShade="FF"/>
          <w:sz w:val="28"/>
          <w:szCs w:val="28"/>
          <w:lang w:bidi="ar-SA"/>
        </w:rPr>
      </w:pPr>
      <w:r w:rsidRPr="3661142A" w:rsidR="683DEE06">
        <w:rPr>
          <w:rFonts w:ascii="Arial" w:hAnsi="Arial" w:eastAsia="Arial" w:cs="Arial"/>
          <w:noProof w:val="0"/>
          <w:color w:val="000000" w:themeColor="text1" w:themeTint="FF" w:themeShade="FF"/>
          <w:sz w:val="28"/>
          <w:szCs w:val="28"/>
          <w:rtl w:val="1"/>
          <w:lang w:bidi="ar-SA"/>
        </w:rPr>
        <w:t>الشركات الناشئة</w:t>
      </w:r>
      <w:r w:rsidRPr="3661142A" w:rsidR="683DEE06">
        <w:rPr>
          <w:rFonts w:ascii="Arial" w:hAnsi="Arial" w:eastAsia="Arial" w:cs="Arial"/>
          <w:noProof w:val="0"/>
          <w:color w:val="000000" w:themeColor="text1" w:themeTint="FF" w:themeShade="FF"/>
          <w:sz w:val="28"/>
          <w:szCs w:val="28"/>
          <w:lang w:bidi="ar-SA"/>
        </w:rPr>
        <w:t>.</w:t>
      </w:r>
    </w:p>
    <w:p w:rsidR="683DEE06" w:rsidP="3661142A" w:rsidRDefault="683DEE06" w14:paraId="00F9A11E" w14:textId="366F0BF7">
      <w:pPr>
        <w:spacing w:before="409" w:beforeAutospacing="off" w:after="409" w:afterAutospacing="off"/>
        <w:jc w:val="center"/>
        <w:rPr>
          <w:rFonts w:ascii="Arial" w:hAnsi="Arial" w:eastAsia="Arial" w:cs="Arial"/>
          <w:noProof w:val="0"/>
          <w:color w:val="000000" w:themeColor="text1" w:themeTint="FF" w:themeShade="FF"/>
          <w:sz w:val="28"/>
          <w:szCs w:val="28"/>
          <w:lang w:bidi="ar-SA"/>
        </w:rPr>
      </w:pPr>
      <w:r w:rsidRPr="3661142A" w:rsidR="683DEE06">
        <w:rPr>
          <w:rFonts w:ascii="Arial" w:hAnsi="Arial" w:eastAsia="Arial" w:cs="Arial"/>
          <w:noProof w:val="0"/>
          <w:color w:val="000000" w:themeColor="text1" w:themeTint="FF" w:themeShade="FF"/>
          <w:sz w:val="28"/>
          <w:szCs w:val="28"/>
          <w:rtl w:val="1"/>
          <w:lang w:bidi="ar-SA"/>
        </w:rPr>
        <w:t>المتغير التابع</w:t>
      </w:r>
      <w:r w:rsidRPr="3661142A" w:rsidR="683DEE06">
        <w:rPr>
          <w:rFonts w:ascii="Arial" w:hAnsi="Arial" w:eastAsia="Arial" w:cs="Arial"/>
          <w:noProof w:val="0"/>
          <w:color w:val="000000" w:themeColor="text1" w:themeTint="FF" w:themeShade="FF"/>
          <w:sz w:val="28"/>
          <w:szCs w:val="28"/>
          <w:lang w:bidi="ar-SA"/>
        </w:rPr>
        <w:t>:</w:t>
      </w:r>
    </w:p>
    <w:p w:rsidR="683DEE06" w:rsidP="3661142A" w:rsidRDefault="683DEE06" w14:paraId="05BB9F05" w14:textId="4CB15913">
      <w:pPr>
        <w:pStyle w:val="ListParagraph"/>
        <w:numPr>
          <w:ilvl w:val="0"/>
          <w:numId w:val="6"/>
        </w:numPr>
        <w:spacing w:before="0" w:beforeAutospacing="off" w:after="0" w:afterAutospacing="off"/>
        <w:jc w:val="center"/>
        <w:rPr>
          <w:rFonts w:ascii="Arial" w:hAnsi="Arial" w:eastAsia="Arial" w:cs="Arial"/>
          <w:noProof w:val="0"/>
          <w:color w:val="000000" w:themeColor="text1" w:themeTint="FF" w:themeShade="FF"/>
          <w:sz w:val="28"/>
          <w:szCs w:val="28"/>
          <w:lang w:bidi="ar-SA"/>
        </w:rPr>
      </w:pPr>
      <w:r w:rsidRPr="3661142A" w:rsidR="683DEE06">
        <w:rPr>
          <w:rFonts w:ascii="Arial" w:hAnsi="Arial" w:eastAsia="Arial" w:cs="Arial"/>
          <w:noProof w:val="0"/>
          <w:color w:val="000000" w:themeColor="text1" w:themeTint="FF" w:themeShade="FF"/>
          <w:sz w:val="28"/>
          <w:szCs w:val="28"/>
          <w:rtl w:val="1"/>
          <w:lang w:bidi="ar-SA"/>
        </w:rPr>
        <w:t>تطوير قطاع الترفيه</w:t>
      </w:r>
      <w:r w:rsidRPr="3661142A" w:rsidR="683DEE06">
        <w:rPr>
          <w:rFonts w:ascii="Arial" w:hAnsi="Arial" w:eastAsia="Arial" w:cs="Arial"/>
          <w:noProof w:val="0"/>
          <w:color w:val="000000" w:themeColor="text1" w:themeTint="FF" w:themeShade="FF"/>
          <w:sz w:val="28"/>
          <w:szCs w:val="28"/>
          <w:lang w:bidi="ar-SA"/>
        </w:rPr>
        <w:t>.</w:t>
      </w:r>
    </w:p>
    <w:p w:rsidR="683DEE06" w:rsidP="3661142A" w:rsidRDefault="683DEE06" w14:paraId="689C266C" w14:textId="3FEC3506">
      <w:pPr>
        <w:spacing w:before="409" w:beforeAutospacing="off" w:after="409" w:afterAutospacing="off"/>
        <w:jc w:val="center"/>
        <w:rPr>
          <w:rFonts w:ascii="Arial" w:hAnsi="Arial" w:eastAsia="Arial" w:cs="Arial"/>
          <w:noProof w:val="0"/>
          <w:color w:val="000000" w:themeColor="text1" w:themeTint="FF" w:themeShade="FF"/>
          <w:sz w:val="28"/>
          <w:szCs w:val="28"/>
          <w:lang w:bidi="ar-SA"/>
        </w:rPr>
      </w:pPr>
      <w:r w:rsidRPr="3661142A" w:rsidR="683DEE06">
        <w:rPr>
          <w:rFonts w:ascii="Arial" w:hAnsi="Arial" w:eastAsia="Arial" w:cs="Arial"/>
          <w:noProof w:val="0"/>
          <w:color w:val="000000" w:themeColor="text1" w:themeTint="FF" w:themeShade="FF"/>
          <w:sz w:val="28"/>
          <w:szCs w:val="28"/>
          <w:rtl w:val="1"/>
          <w:lang w:bidi="ar-SA"/>
        </w:rPr>
        <w:t>أبعاد المتغير التابع</w:t>
      </w:r>
      <w:r w:rsidRPr="3661142A" w:rsidR="683DEE06">
        <w:rPr>
          <w:rFonts w:ascii="Arial" w:hAnsi="Arial" w:eastAsia="Arial" w:cs="Arial"/>
          <w:noProof w:val="0"/>
          <w:color w:val="000000" w:themeColor="text1" w:themeTint="FF" w:themeShade="FF"/>
          <w:sz w:val="28"/>
          <w:szCs w:val="28"/>
          <w:lang w:bidi="ar-SA"/>
        </w:rPr>
        <w:t>:</w:t>
      </w:r>
    </w:p>
    <w:p w:rsidR="683DEE06" w:rsidP="3661142A" w:rsidRDefault="683DEE06" w14:paraId="1295038B" w14:textId="307557FD">
      <w:pPr>
        <w:spacing w:before="409" w:beforeAutospacing="off" w:after="409" w:afterAutospacing="off"/>
        <w:jc w:val="center"/>
        <w:rPr>
          <w:rFonts w:ascii="Arial" w:hAnsi="Arial" w:eastAsia="Arial" w:cs="Arial"/>
          <w:noProof w:val="0"/>
          <w:color w:val="000000" w:themeColor="text1" w:themeTint="FF" w:themeShade="FF"/>
          <w:sz w:val="28"/>
          <w:szCs w:val="28"/>
          <w:lang w:bidi="ar-SA"/>
        </w:rPr>
      </w:pPr>
      <w:r w:rsidRPr="3661142A" w:rsidR="683DEE06">
        <w:rPr>
          <w:rFonts w:ascii="Arial" w:hAnsi="Arial" w:eastAsia="Arial" w:cs="Arial"/>
          <w:noProof w:val="0"/>
          <w:color w:val="000000" w:themeColor="text1" w:themeTint="FF" w:themeShade="FF"/>
          <w:sz w:val="28"/>
          <w:szCs w:val="28"/>
          <w:lang w:bidi="ar-SA"/>
        </w:rPr>
        <w:t xml:space="preserve">1- </w:t>
      </w:r>
      <w:r w:rsidRPr="3661142A" w:rsidR="683DEE06">
        <w:rPr>
          <w:rFonts w:ascii="Arial" w:hAnsi="Arial" w:eastAsia="Arial" w:cs="Arial"/>
          <w:noProof w:val="0"/>
          <w:color w:val="000000" w:themeColor="text1" w:themeTint="FF" w:themeShade="FF"/>
          <w:sz w:val="28"/>
          <w:szCs w:val="28"/>
          <w:rtl w:val="1"/>
          <w:lang w:bidi="ar-SA"/>
        </w:rPr>
        <w:t>النمو الاقتصادي</w:t>
      </w:r>
      <w:r w:rsidRPr="3661142A" w:rsidR="683DEE06">
        <w:rPr>
          <w:rFonts w:ascii="Arial" w:hAnsi="Arial" w:eastAsia="Arial" w:cs="Arial"/>
          <w:noProof w:val="0"/>
          <w:color w:val="000000" w:themeColor="text1" w:themeTint="FF" w:themeShade="FF"/>
          <w:sz w:val="28"/>
          <w:szCs w:val="28"/>
          <w:lang w:bidi="ar-SA"/>
        </w:rPr>
        <w:t>.</w:t>
      </w:r>
    </w:p>
    <w:p w:rsidR="683DEE06" w:rsidP="3661142A" w:rsidRDefault="683DEE06" w14:paraId="34979CAE" w14:textId="1A3F85CA">
      <w:pPr>
        <w:spacing w:before="409" w:beforeAutospacing="off" w:after="409" w:afterAutospacing="off"/>
        <w:jc w:val="center"/>
        <w:rPr>
          <w:rFonts w:ascii="Arial" w:hAnsi="Arial" w:eastAsia="Arial" w:cs="Arial"/>
          <w:noProof w:val="0"/>
          <w:color w:val="000000" w:themeColor="text1" w:themeTint="FF" w:themeShade="FF"/>
          <w:sz w:val="28"/>
          <w:szCs w:val="28"/>
          <w:lang w:bidi="ar-SA"/>
        </w:rPr>
      </w:pPr>
      <w:r w:rsidRPr="3661142A" w:rsidR="683DEE06">
        <w:rPr>
          <w:rFonts w:ascii="Arial" w:hAnsi="Arial" w:eastAsia="Arial" w:cs="Arial"/>
          <w:noProof w:val="0"/>
          <w:color w:val="000000" w:themeColor="text1" w:themeTint="FF" w:themeShade="FF"/>
          <w:sz w:val="28"/>
          <w:szCs w:val="28"/>
          <w:lang w:bidi="ar-SA"/>
        </w:rPr>
        <w:t xml:space="preserve">2- </w:t>
      </w:r>
      <w:r w:rsidRPr="3661142A" w:rsidR="683DEE06">
        <w:rPr>
          <w:rFonts w:ascii="Arial" w:hAnsi="Arial" w:eastAsia="Arial" w:cs="Arial"/>
          <w:noProof w:val="0"/>
          <w:color w:val="000000" w:themeColor="text1" w:themeTint="FF" w:themeShade="FF"/>
          <w:sz w:val="28"/>
          <w:szCs w:val="28"/>
          <w:rtl w:val="1"/>
          <w:lang w:bidi="ar-SA"/>
        </w:rPr>
        <w:t>الابتكار</w:t>
      </w:r>
      <w:r w:rsidRPr="3661142A" w:rsidR="683DEE06">
        <w:rPr>
          <w:rFonts w:ascii="Arial" w:hAnsi="Arial" w:eastAsia="Arial" w:cs="Arial"/>
          <w:noProof w:val="0"/>
          <w:color w:val="000000" w:themeColor="text1" w:themeTint="FF" w:themeShade="FF"/>
          <w:sz w:val="28"/>
          <w:szCs w:val="28"/>
          <w:lang w:bidi="ar-SA"/>
        </w:rPr>
        <w:t>.</w:t>
      </w:r>
    </w:p>
    <w:p w:rsidR="683DEE06" w:rsidP="3661142A" w:rsidRDefault="683DEE06" w14:paraId="6A4227A4" w14:textId="012EF973">
      <w:pPr>
        <w:spacing w:before="409" w:beforeAutospacing="off" w:after="409" w:afterAutospacing="off"/>
        <w:jc w:val="center"/>
        <w:rPr>
          <w:rFonts w:ascii="Arial" w:hAnsi="Arial" w:eastAsia="Arial" w:cs="Arial"/>
          <w:noProof w:val="0"/>
          <w:color w:val="000000" w:themeColor="text1" w:themeTint="FF" w:themeShade="FF"/>
          <w:sz w:val="28"/>
          <w:szCs w:val="28"/>
          <w:lang w:bidi="ar-SA"/>
        </w:rPr>
      </w:pPr>
      <w:r w:rsidRPr="3661142A" w:rsidR="683DEE06">
        <w:rPr>
          <w:rFonts w:ascii="Arial" w:hAnsi="Arial" w:eastAsia="Arial" w:cs="Arial"/>
          <w:noProof w:val="0"/>
          <w:color w:val="000000" w:themeColor="text1" w:themeTint="FF" w:themeShade="FF"/>
          <w:sz w:val="28"/>
          <w:szCs w:val="28"/>
          <w:lang w:bidi="ar-SA"/>
        </w:rPr>
        <w:t xml:space="preserve">3- </w:t>
      </w:r>
      <w:r w:rsidRPr="3661142A" w:rsidR="683DEE06">
        <w:rPr>
          <w:rFonts w:ascii="Arial" w:hAnsi="Arial" w:eastAsia="Arial" w:cs="Arial"/>
          <w:noProof w:val="0"/>
          <w:color w:val="000000" w:themeColor="text1" w:themeTint="FF" w:themeShade="FF"/>
          <w:sz w:val="28"/>
          <w:szCs w:val="28"/>
          <w:rtl w:val="1"/>
          <w:lang w:bidi="ar-SA"/>
        </w:rPr>
        <w:t>خلق فرص العمل</w:t>
      </w:r>
      <w:r w:rsidRPr="3661142A" w:rsidR="683DEE06">
        <w:rPr>
          <w:rFonts w:ascii="Arial" w:hAnsi="Arial" w:eastAsia="Arial" w:cs="Arial"/>
          <w:noProof w:val="0"/>
          <w:color w:val="000000" w:themeColor="text1" w:themeTint="FF" w:themeShade="FF"/>
          <w:sz w:val="28"/>
          <w:szCs w:val="28"/>
          <w:lang w:bidi="ar-SA"/>
        </w:rPr>
        <w:t>.</w:t>
      </w:r>
    </w:p>
    <w:p w:rsidR="683DEE06" w:rsidP="3661142A" w:rsidRDefault="683DEE06" w14:paraId="27A12653" w14:textId="42C1B7A0">
      <w:pPr>
        <w:spacing w:before="409" w:beforeAutospacing="off" w:after="409" w:afterAutospacing="off"/>
        <w:jc w:val="center"/>
        <w:rPr>
          <w:rFonts w:ascii="Arial" w:hAnsi="Arial" w:eastAsia="Arial" w:cs="Arial"/>
          <w:noProof w:val="0"/>
          <w:color w:val="000000" w:themeColor="text1" w:themeTint="FF" w:themeShade="FF"/>
          <w:sz w:val="28"/>
          <w:szCs w:val="28"/>
          <w:lang w:bidi="ar-SA"/>
        </w:rPr>
      </w:pPr>
      <w:r w:rsidRPr="3661142A" w:rsidR="683DEE06">
        <w:rPr>
          <w:rFonts w:ascii="Arial" w:hAnsi="Arial" w:eastAsia="Arial" w:cs="Arial"/>
          <w:noProof w:val="0"/>
          <w:color w:val="000000" w:themeColor="text1" w:themeTint="FF" w:themeShade="FF"/>
          <w:sz w:val="28"/>
          <w:szCs w:val="28"/>
          <w:lang w:bidi="ar-SA"/>
        </w:rPr>
        <w:t xml:space="preserve">4- </w:t>
      </w:r>
      <w:r w:rsidRPr="3661142A" w:rsidR="683DEE06">
        <w:rPr>
          <w:rFonts w:ascii="Arial" w:hAnsi="Arial" w:eastAsia="Arial" w:cs="Arial"/>
          <w:noProof w:val="0"/>
          <w:color w:val="000000" w:themeColor="text1" w:themeTint="FF" w:themeShade="FF"/>
          <w:sz w:val="28"/>
          <w:szCs w:val="28"/>
          <w:rtl w:val="1"/>
          <w:lang w:bidi="ar-SA"/>
        </w:rPr>
        <w:t>جذب الاستثمارات</w:t>
      </w:r>
      <w:r w:rsidRPr="3661142A" w:rsidR="683DEE06">
        <w:rPr>
          <w:rFonts w:ascii="Arial" w:hAnsi="Arial" w:eastAsia="Arial" w:cs="Arial"/>
          <w:noProof w:val="0"/>
          <w:color w:val="000000" w:themeColor="text1" w:themeTint="FF" w:themeShade="FF"/>
          <w:sz w:val="28"/>
          <w:szCs w:val="28"/>
          <w:lang w:bidi="ar-SA"/>
        </w:rPr>
        <w:t>.</w:t>
      </w:r>
    </w:p>
    <w:p w:rsidR="683DEE06" w:rsidP="3661142A" w:rsidRDefault="683DEE06" w14:paraId="4E31A828" w14:textId="6F97E31A">
      <w:pPr>
        <w:spacing w:before="409" w:beforeAutospacing="off" w:after="409" w:afterAutospacing="off"/>
        <w:jc w:val="center"/>
        <w:rPr>
          <w:rFonts w:ascii="Arial" w:hAnsi="Arial" w:eastAsia="Arial" w:cs="Arial"/>
          <w:noProof w:val="0"/>
          <w:color w:val="000000" w:themeColor="text1" w:themeTint="FF" w:themeShade="FF"/>
          <w:sz w:val="28"/>
          <w:szCs w:val="28"/>
          <w:lang w:bidi="ar-SA"/>
        </w:rPr>
      </w:pPr>
      <w:r w:rsidRPr="3661142A" w:rsidR="683DEE06">
        <w:rPr>
          <w:rFonts w:ascii="Arial" w:hAnsi="Arial" w:eastAsia="Arial" w:cs="Arial"/>
          <w:noProof w:val="0"/>
          <w:color w:val="000000" w:themeColor="text1" w:themeTint="FF" w:themeShade="FF"/>
          <w:sz w:val="28"/>
          <w:szCs w:val="28"/>
          <w:lang w:bidi="ar-SA"/>
        </w:rPr>
        <w:t xml:space="preserve">5- </w:t>
      </w:r>
      <w:r w:rsidRPr="3661142A" w:rsidR="683DEE06">
        <w:rPr>
          <w:rFonts w:ascii="Arial" w:hAnsi="Arial" w:eastAsia="Arial" w:cs="Arial"/>
          <w:noProof w:val="0"/>
          <w:color w:val="000000" w:themeColor="text1" w:themeTint="FF" w:themeShade="FF"/>
          <w:sz w:val="28"/>
          <w:szCs w:val="28"/>
          <w:rtl w:val="1"/>
          <w:lang w:bidi="ar-SA"/>
        </w:rPr>
        <w:t>تنوع الفعاليات والخدمات الترفيهية</w:t>
      </w:r>
      <w:r w:rsidRPr="3661142A" w:rsidR="683DEE06">
        <w:rPr>
          <w:rFonts w:ascii="Arial" w:hAnsi="Arial" w:eastAsia="Arial" w:cs="Arial"/>
          <w:noProof w:val="0"/>
          <w:color w:val="000000" w:themeColor="text1" w:themeTint="FF" w:themeShade="FF"/>
          <w:sz w:val="28"/>
          <w:szCs w:val="28"/>
          <w:lang w:bidi="ar-SA"/>
        </w:rPr>
        <w:t>.</w:t>
      </w:r>
    </w:p>
    <w:p w:rsidR="683DEE06" w:rsidP="3661142A" w:rsidRDefault="683DEE06" w14:paraId="0B84267E" w14:textId="05DD70A8">
      <w:pPr>
        <w:spacing w:before="409" w:beforeAutospacing="off" w:after="409" w:afterAutospacing="off"/>
        <w:jc w:val="center"/>
        <w:rPr>
          <w:rFonts w:ascii="Arial" w:hAnsi="Arial" w:eastAsia="Arial" w:cs="Arial"/>
          <w:noProof w:val="0"/>
          <w:color w:val="000000" w:themeColor="text1" w:themeTint="FF" w:themeShade="FF"/>
          <w:sz w:val="28"/>
          <w:szCs w:val="28"/>
          <w:lang w:bidi="ar-SA"/>
        </w:rPr>
      </w:pPr>
      <w:r w:rsidRPr="3661142A" w:rsidR="683DEE06">
        <w:rPr>
          <w:rFonts w:ascii="Arial" w:hAnsi="Arial" w:eastAsia="Arial" w:cs="Arial"/>
          <w:noProof w:val="0"/>
          <w:color w:val="000000" w:themeColor="text1" w:themeTint="FF" w:themeShade="FF"/>
          <w:sz w:val="28"/>
          <w:szCs w:val="28"/>
          <w:lang w:bidi="ar-SA"/>
        </w:rPr>
        <w:t xml:space="preserve">6- </w:t>
      </w:r>
      <w:r w:rsidRPr="3661142A" w:rsidR="683DEE06">
        <w:rPr>
          <w:rFonts w:ascii="Arial" w:hAnsi="Arial" w:eastAsia="Arial" w:cs="Arial"/>
          <w:noProof w:val="0"/>
          <w:color w:val="000000" w:themeColor="text1" w:themeTint="FF" w:themeShade="FF"/>
          <w:sz w:val="28"/>
          <w:szCs w:val="28"/>
          <w:rtl w:val="1"/>
          <w:lang w:bidi="ar-SA"/>
        </w:rPr>
        <w:t>رضا المستفيدين</w:t>
      </w:r>
      <w:r w:rsidRPr="3661142A" w:rsidR="683DEE06">
        <w:rPr>
          <w:rFonts w:ascii="Arial" w:hAnsi="Arial" w:eastAsia="Arial" w:cs="Arial"/>
          <w:noProof w:val="0"/>
          <w:color w:val="000000" w:themeColor="text1" w:themeTint="FF" w:themeShade="FF"/>
          <w:sz w:val="28"/>
          <w:szCs w:val="28"/>
          <w:lang w:bidi="ar-SA"/>
        </w:rPr>
        <w:t>.</w:t>
      </w:r>
    </w:p>
    <w:p w:rsidR="683DEE06" w:rsidP="3661142A" w:rsidRDefault="683DEE06" w14:paraId="2E8F8DC8" w14:textId="0FC3B730">
      <w:pPr>
        <w:spacing w:before="409" w:beforeAutospacing="off" w:after="409" w:afterAutospacing="off"/>
        <w:jc w:val="center"/>
      </w:pPr>
      <w:r w:rsidRPr="3661142A" w:rsidR="683DEE06">
        <w:rPr>
          <w:rFonts w:ascii="Arial" w:hAnsi="Arial" w:eastAsia="Arial" w:cs="Arial"/>
          <w:noProof w:val="0"/>
          <w:color w:val="000000" w:themeColor="text1" w:themeTint="FF" w:themeShade="FF"/>
          <w:sz w:val="28"/>
          <w:szCs w:val="28"/>
          <w:rtl w:val="1"/>
          <w:lang w:bidi="ar-SA"/>
        </w:rPr>
        <w:t>ويوضح نموذج البحث وجود أثر للشركات الناشئة على تطوير قطاع الترفيه من خلال الأبعاد السابقة</w:t>
      </w:r>
      <w:r w:rsidRPr="3661142A" w:rsidR="683DEE06">
        <w:rPr>
          <w:rFonts w:ascii="Arial" w:hAnsi="Arial" w:eastAsia="Arial" w:cs="Arial"/>
          <w:noProof w:val="0"/>
          <w:color w:val="000000" w:themeColor="text1" w:themeTint="FF" w:themeShade="FF"/>
          <w:sz w:val="28"/>
          <w:szCs w:val="28"/>
          <w:lang w:bidi="ar-SA"/>
        </w:rPr>
        <w:t>.</w:t>
      </w:r>
    </w:p>
    <w:p w:rsidR="3661142A" w:rsidP="3661142A" w:rsidRDefault="3661142A" w14:paraId="7ACEFE1D" w14:textId="1444BDF3">
      <w:pPr>
        <w:spacing w:before="409" w:beforeAutospacing="off" w:after="409" w:afterAutospacing="off"/>
        <w:jc w:val="center"/>
        <w:rPr>
          <w:rFonts w:ascii="Arial" w:hAnsi="Arial" w:eastAsia="Arial" w:cs="Arial"/>
          <w:noProof w:val="0"/>
          <w:color w:val="000000" w:themeColor="text1" w:themeTint="FF" w:themeShade="FF"/>
          <w:sz w:val="28"/>
          <w:szCs w:val="28"/>
          <w:lang w:bidi="ar-SA"/>
        </w:rPr>
      </w:pPr>
    </w:p>
    <w:p w:rsidR="3661142A" w:rsidP="3661142A" w:rsidRDefault="3661142A" w14:paraId="11C9619D" w14:textId="7DA858A1">
      <w:pPr>
        <w:spacing w:before="409" w:beforeAutospacing="off" w:after="409" w:afterAutospacing="off"/>
        <w:jc w:val="center"/>
        <w:rPr>
          <w:rFonts w:ascii="Arial" w:hAnsi="Arial" w:eastAsia="Arial" w:cs="Arial"/>
          <w:noProof w:val="0"/>
          <w:color w:val="000000" w:themeColor="text1" w:themeTint="FF" w:themeShade="FF"/>
          <w:sz w:val="28"/>
          <w:szCs w:val="28"/>
          <w:lang w:bidi="ar-SA"/>
        </w:rPr>
      </w:pPr>
    </w:p>
    <w:p w:rsidR="3661142A" w:rsidP="3661142A" w:rsidRDefault="3661142A" w14:paraId="6E6B670F" w14:textId="26FC761D">
      <w:pPr>
        <w:spacing w:before="409" w:beforeAutospacing="off" w:after="409" w:afterAutospacing="off"/>
        <w:jc w:val="center"/>
        <w:rPr>
          <w:rFonts w:ascii="Arial" w:hAnsi="Arial" w:eastAsia="Arial" w:cs="Arial"/>
          <w:b w:val="1"/>
          <w:bCs w:val="1"/>
          <w:noProof w:val="0"/>
          <w:color w:val="000000" w:themeColor="text1" w:themeTint="FF" w:themeShade="FF"/>
          <w:sz w:val="28"/>
          <w:szCs w:val="28"/>
          <w:lang w:bidi="ar-SA"/>
        </w:rPr>
      </w:pPr>
    </w:p>
    <w:p w:rsidR="6121C5E7" w:rsidP="3661142A" w:rsidRDefault="6121C5E7" w14:paraId="68DC7AD4" w14:textId="340BD1CA">
      <w:pPr>
        <w:spacing w:before="409" w:beforeAutospacing="off" w:after="409" w:afterAutospacing="off"/>
        <w:jc w:val="center"/>
        <w:rPr>
          <w:rFonts w:ascii="Arial" w:hAnsi="Arial" w:eastAsia="Arial" w:cs="Arial"/>
          <w:b w:val="1"/>
          <w:bCs w:val="1"/>
          <w:noProof w:val="0"/>
          <w:color w:val="000000" w:themeColor="text1" w:themeTint="FF" w:themeShade="FF"/>
          <w:sz w:val="28"/>
          <w:szCs w:val="28"/>
          <w:lang w:bidi="ar-SA"/>
        </w:rPr>
      </w:pPr>
      <w:r w:rsidRPr="3661142A" w:rsidR="6121C5E7">
        <w:rPr>
          <w:rFonts w:ascii="Arial" w:hAnsi="Arial" w:eastAsia="Arial" w:cs="Arial"/>
          <w:b w:val="1"/>
          <w:bCs w:val="1"/>
          <w:noProof w:val="0"/>
          <w:color w:val="000000" w:themeColor="text1" w:themeTint="FF" w:themeShade="FF"/>
          <w:sz w:val="28"/>
          <w:szCs w:val="28"/>
          <w:lang w:bidi="ar-SA"/>
        </w:rPr>
        <w:t>10</w:t>
      </w:r>
    </w:p>
    <w:p w:rsidR="683DEE06" w:rsidP="3661142A" w:rsidRDefault="683DEE06" w14:paraId="4C1BE474" w14:textId="149C9B5D">
      <w:pPr>
        <w:spacing w:before="409" w:beforeAutospacing="off" w:after="409" w:afterAutospacing="off"/>
        <w:jc w:val="both"/>
      </w:pPr>
      <w:r w:rsidRPr="3661142A" w:rsidR="683DEE06">
        <w:rPr>
          <w:rFonts w:ascii="Arial" w:hAnsi="Arial" w:eastAsia="Arial" w:cs="Arial"/>
          <w:b w:val="1"/>
          <w:bCs w:val="1"/>
          <w:noProof w:val="0"/>
          <w:color w:val="000000" w:themeColor="text1" w:themeTint="FF" w:themeShade="FF"/>
          <w:sz w:val="40"/>
          <w:szCs w:val="40"/>
          <w:rtl w:val="1"/>
          <w:lang w:bidi="ar-SA"/>
        </w:rPr>
        <w:t>حدود البحث</w:t>
      </w:r>
      <w:r w:rsidRPr="3661142A" w:rsidR="683DEE06">
        <w:rPr>
          <w:rFonts w:ascii="Arial" w:hAnsi="Arial" w:eastAsia="Arial" w:cs="Arial"/>
          <w:b w:val="1"/>
          <w:bCs w:val="1"/>
          <w:noProof w:val="0"/>
          <w:color w:val="000000" w:themeColor="text1" w:themeTint="FF" w:themeShade="FF"/>
          <w:sz w:val="40"/>
          <w:szCs w:val="40"/>
          <w:lang w:bidi="ar-SA"/>
        </w:rPr>
        <w:t xml:space="preserve"> :</w:t>
      </w:r>
    </w:p>
    <w:p w:rsidR="683DEE06" w:rsidP="3661142A" w:rsidRDefault="683DEE06" w14:paraId="48242D53" w14:textId="21F99CBC">
      <w:pPr>
        <w:spacing w:before="333" w:beforeAutospacing="off" w:after="333" w:afterAutospacing="off"/>
        <w:jc w:val="left"/>
        <w:rPr>
          <w:rFonts w:ascii="Arial" w:hAnsi="Arial" w:eastAsia="Arial" w:cs="Arial"/>
          <w:noProof w:val="0"/>
          <w:color w:val="1F1F1F"/>
          <w:sz w:val="28"/>
          <w:szCs w:val="28"/>
          <w:lang w:bidi="ar-SA"/>
        </w:rPr>
      </w:pPr>
      <w:r w:rsidRPr="3661142A" w:rsidR="683DEE06">
        <w:rPr>
          <w:rFonts w:ascii="Arial" w:hAnsi="Arial" w:eastAsia="Arial" w:cs="Arial"/>
          <w:noProof w:val="0"/>
          <w:color w:val="1F1F1F"/>
          <w:sz w:val="28"/>
          <w:szCs w:val="28"/>
          <w:rtl w:val="1"/>
          <w:lang w:bidi="ar-SA"/>
        </w:rPr>
        <w:t>تتمثل حدود البحث في الآتي</w:t>
      </w:r>
      <w:r w:rsidRPr="3661142A" w:rsidR="683DEE06">
        <w:rPr>
          <w:rFonts w:ascii="Arial" w:hAnsi="Arial" w:eastAsia="Arial" w:cs="Arial"/>
          <w:noProof w:val="0"/>
          <w:color w:val="1F1F1F"/>
          <w:sz w:val="28"/>
          <w:szCs w:val="28"/>
          <w:lang w:bidi="ar-SA"/>
        </w:rPr>
        <w:t>:</w:t>
      </w:r>
    </w:p>
    <w:p w:rsidR="683DEE06" w:rsidP="3661142A" w:rsidRDefault="683DEE06" w14:paraId="224F64F9" w14:textId="49F4936C">
      <w:pPr>
        <w:spacing w:before="333" w:beforeAutospacing="off" w:after="333" w:afterAutospacing="off"/>
        <w:jc w:val="left"/>
        <w:rPr>
          <w:rFonts w:ascii="Arial" w:hAnsi="Arial" w:eastAsia="Arial" w:cs="Arial"/>
          <w:noProof w:val="0"/>
          <w:color w:val="1F1F1F"/>
          <w:sz w:val="28"/>
          <w:szCs w:val="28"/>
          <w:lang w:bidi="ar-SA"/>
        </w:rPr>
      </w:pPr>
      <w:r w:rsidRPr="3661142A" w:rsidR="683DEE06">
        <w:rPr>
          <w:rFonts w:ascii="Arial" w:hAnsi="Arial" w:eastAsia="Arial" w:cs="Arial"/>
          <w:noProof w:val="0"/>
          <w:color w:val="1F1F1F"/>
          <w:sz w:val="28"/>
          <w:szCs w:val="28"/>
          <w:lang w:bidi="ar-SA"/>
        </w:rPr>
        <w:t xml:space="preserve">1- </w:t>
      </w:r>
      <w:r w:rsidRPr="3661142A" w:rsidR="683DEE06">
        <w:rPr>
          <w:rFonts w:ascii="Arial" w:hAnsi="Arial" w:eastAsia="Arial" w:cs="Arial"/>
          <w:noProof w:val="0"/>
          <w:color w:val="1F1F1F"/>
          <w:sz w:val="28"/>
          <w:szCs w:val="28"/>
          <w:rtl w:val="1"/>
          <w:lang w:bidi="ar-SA"/>
        </w:rPr>
        <w:t>الحدود المكانية</w:t>
      </w:r>
      <w:r w:rsidRPr="3661142A" w:rsidR="683DEE06">
        <w:rPr>
          <w:rFonts w:ascii="Arial" w:hAnsi="Arial" w:eastAsia="Arial" w:cs="Arial"/>
          <w:noProof w:val="0"/>
          <w:color w:val="1F1F1F"/>
          <w:sz w:val="28"/>
          <w:szCs w:val="28"/>
          <w:lang w:bidi="ar-SA"/>
        </w:rPr>
        <w:t>:</w:t>
      </w:r>
    </w:p>
    <w:p w:rsidR="683DEE06" w:rsidP="3661142A" w:rsidRDefault="683DEE06" w14:paraId="62C5A1E5" w14:textId="3F22F278">
      <w:pPr>
        <w:spacing w:before="333" w:beforeAutospacing="off" w:after="333" w:afterAutospacing="off"/>
        <w:jc w:val="left"/>
        <w:rPr>
          <w:rFonts w:ascii="Arial" w:hAnsi="Arial" w:eastAsia="Arial" w:cs="Arial"/>
          <w:noProof w:val="0"/>
          <w:color w:val="1F1F1F"/>
          <w:sz w:val="28"/>
          <w:szCs w:val="28"/>
          <w:lang w:bidi="ar-SA"/>
        </w:rPr>
      </w:pPr>
      <w:r w:rsidRPr="3661142A" w:rsidR="683DEE06">
        <w:rPr>
          <w:rFonts w:ascii="Arial" w:hAnsi="Arial" w:eastAsia="Arial" w:cs="Arial"/>
          <w:noProof w:val="0"/>
          <w:color w:val="1F1F1F"/>
          <w:sz w:val="28"/>
          <w:szCs w:val="28"/>
          <w:rtl w:val="1"/>
          <w:lang w:bidi="ar-SA"/>
        </w:rPr>
        <w:t>تقتصر هذه الدراسة على المملكة العربية السعودية، باعتبارها البيئة التي تنشط فيها الشركات الناشئة المرتبطة بقطاع الترفيه، وفي ظل ما يشهده القطاع من نمو وتطور متسارع تحقيقاً لمستهدفات رؤية المملكة العربية السعودية 2030</w:t>
      </w:r>
      <w:r w:rsidRPr="3661142A" w:rsidR="683DEE06">
        <w:rPr>
          <w:rFonts w:ascii="Arial" w:hAnsi="Arial" w:eastAsia="Arial" w:cs="Arial"/>
          <w:noProof w:val="0"/>
          <w:color w:val="1F1F1F"/>
          <w:sz w:val="28"/>
          <w:szCs w:val="28"/>
          <w:lang w:bidi="ar-SA"/>
        </w:rPr>
        <w:t>.</w:t>
      </w:r>
    </w:p>
    <w:p w:rsidR="683DEE06" w:rsidP="3661142A" w:rsidRDefault="683DEE06" w14:paraId="227A60A3" w14:textId="2A75CB96">
      <w:pPr>
        <w:spacing w:before="333" w:beforeAutospacing="off" w:after="333" w:afterAutospacing="off"/>
        <w:jc w:val="left"/>
        <w:rPr>
          <w:rFonts w:ascii="Arial" w:hAnsi="Arial" w:eastAsia="Arial" w:cs="Arial"/>
          <w:noProof w:val="0"/>
          <w:color w:val="1F1F1F"/>
          <w:sz w:val="28"/>
          <w:szCs w:val="28"/>
          <w:lang w:bidi="ar-SA"/>
        </w:rPr>
      </w:pPr>
      <w:r w:rsidRPr="3661142A" w:rsidR="683DEE06">
        <w:rPr>
          <w:rFonts w:ascii="Arial" w:hAnsi="Arial" w:eastAsia="Arial" w:cs="Arial"/>
          <w:noProof w:val="0"/>
          <w:color w:val="1F1F1F"/>
          <w:sz w:val="28"/>
          <w:szCs w:val="28"/>
          <w:lang w:bidi="ar-SA"/>
        </w:rPr>
        <w:t xml:space="preserve">2- </w:t>
      </w:r>
      <w:r w:rsidRPr="3661142A" w:rsidR="683DEE06">
        <w:rPr>
          <w:rFonts w:ascii="Arial" w:hAnsi="Arial" w:eastAsia="Arial" w:cs="Arial"/>
          <w:noProof w:val="0"/>
          <w:color w:val="1F1F1F"/>
          <w:sz w:val="28"/>
          <w:szCs w:val="28"/>
          <w:rtl w:val="1"/>
          <w:lang w:bidi="ar-SA"/>
        </w:rPr>
        <w:t>الحدود البشرية</w:t>
      </w:r>
      <w:r w:rsidRPr="3661142A" w:rsidR="683DEE06">
        <w:rPr>
          <w:rFonts w:ascii="Arial" w:hAnsi="Arial" w:eastAsia="Arial" w:cs="Arial"/>
          <w:noProof w:val="0"/>
          <w:color w:val="1F1F1F"/>
          <w:sz w:val="28"/>
          <w:szCs w:val="28"/>
          <w:lang w:bidi="ar-SA"/>
        </w:rPr>
        <w:t>:</w:t>
      </w:r>
    </w:p>
    <w:p w:rsidR="683DEE06" w:rsidP="3661142A" w:rsidRDefault="683DEE06" w14:paraId="666B971E" w14:textId="6034ED17">
      <w:pPr>
        <w:spacing w:before="333" w:beforeAutospacing="off" w:after="333" w:afterAutospacing="off"/>
        <w:jc w:val="left"/>
        <w:rPr>
          <w:rFonts w:ascii="Arial" w:hAnsi="Arial" w:eastAsia="Arial" w:cs="Arial"/>
          <w:noProof w:val="0"/>
          <w:color w:val="1F1F1F"/>
          <w:sz w:val="28"/>
          <w:szCs w:val="28"/>
          <w:lang w:bidi="ar-SA"/>
        </w:rPr>
      </w:pPr>
      <w:r w:rsidRPr="3661142A" w:rsidR="683DEE06">
        <w:rPr>
          <w:rFonts w:ascii="Arial" w:hAnsi="Arial" w:eastAsia="Arial" w:cs="Arial"/>
          <w:noProof w:val="0"/>
          <w:color w:val="1F1F1F"/>
          <w:sz w:val="28"/>
          <w:szCs w:val="28"/>
          <w:rtl w:val="1"/>
          <w:lang w:bidi="ar-SA"/>
        </w:rPr>
        <w:t>تقتصر الدراسة على العاملين في الشركات الناشئة، والعاملين في قطاع الترفيه، ورواد الأعمال، والمستثمرين، والمهتمين بالقطاع داخل المملكة العربية السعودية</w:t>
      </w:r>
      <w:r w:rsidRPr="3661142A" w:rsidR="683DEE06">
        <w:rPr>
          <w:rFonts w:ascii="Arial" w:hAnsi="Arial" w:eastAsia="Arial" w:cs="Arial"/>
          <w:noProof w:val="0"/>
          <w:color w:val="1F1F1F"/>
          <w:sz w:val="28"/>
          <w:szCs w:val="28"/>
          <w:lang w:bidi="ar-SA"/>
        </w:rPr>
        <w:t>.</w:t>
      </w:r>
    </w:p>
    <w:p w:rsidR="683DEE06" w:rsidP="3661142A" w:rsidRDefault="683DEE06" w14:paraId="11BD605F" w14:textId="4665A384">
      <w:pPr>
        <w:spacing w:before="333" w:beforeAutospacing="off" w:after="333" w:afterAutospacing="off"/>
        <w:jc w:val="left"/>
        <w:rPr>
          <w:rFonts w:ascii="Arial" w:hAnsi="Arial" w:eastAsia="Arial" w:cs="Arial"/>
          <w:noProof w:val="0"/>
          <w:color w:val="1F1F1F"/>
          <w:sz w:val="28"/>
          <w:szCs w:val="28"/>
          <w:lang w:bidi="ar-SA"/>
        </w:rPr>
      </w:pPr>
      <w:r w:rsidRPr="3661142A" w:rsidR="683DEE06">
        <w:rPr>
          <w:rFonts w:ascii="Arial" w:hAnsi="Arial" w:eastAsia="Arial" w:cs="Arial"/>
          <w:noProof w:val="0"/>
          <w:color w:val="1F1F1F"/>
          <w:sz w:val="28"/>
          <w:szCs w:val="28"/>
          <w:lang w:bidi="ar-SA"/>
        </w:rPr>
        <w:t xml:space="preserve">3- </w:t>
      </w:r>
      <w:r w:rsidRPr="3661142A" w:rsidR="683DEE06">
        <w:rPr>
          <w:rFonts w:ascii="Arial" w:hAnsi="Arial" w:eastAsia="Arial" w:cs="Arial"/>
          <w:noProof w:val="0"/>
          <w:color w:val="1F1F1F"/>
          <w:sz w:val="28"/>
          <w:szCs w:val="28"/>
          <w:rtl w:val="1"/>
          <w:lang w:bidi="ar-SA"/>
        </w:rPr>
        <w:t>الحدود الزمنية</w:t>
      </w:r>
      <w:r w:rsidRPr="3661142A" w:rsidR="683DEE06">
        <w:rPr>
          <w:rFonts w:ascii="Arial" w:hAnsi="Arial" w:eastAsia="Arial" w:cs="Arial"/>
          <w:noProof w:val="0"/>
          <w:color w:val="1F1F1F"/>
          <w:sz w:val="28"/>
          <w:szCs w:val="28"/>
          <w:lang w:bidi="ar-SA"/>
        </w:rPr>
        <w:t>:</w:t>
      </w:r>
    </w:p>
    <w:p w:rsidR="683DEE06" w:rsidP="3661142A" w:rsidRDefault="683DEE06" w14:paraId="177F3ABD" w14:textId="2D0B3F52">
      <w:pPr>
        <w:spacing w:before="333" w:beforeAutospacing="off" w:after="333" w:afterAutospacing="off"/>
        <w:jc w:val="left"/>
        <w:rPr>
          <w:rFonts w:ascii="Arial" w:hAnsi="Arial" w:eastAsia="Arial" w:cs="Arial"/>
          <w:noProof w:val="0"/>
          <w:color w:val="1F1F1F"/>
          <w:sz w:val="28"/>
          <w:szCs w:val="28"/>
          <w:lang w:bidi="ar-SA"/>
        </w:rPr>
      </w:pPr>
      <w:r w:rsidRPr="3661142A" w:rsidR="683DEE06">
        <w:rPr>
          <w:rFonts w:ascii="Arial" w:hAnsi="Arial" w:eastAsia="Arial" w:cs="Arial"/>
          <w:noProof w:val="0"/>
          <w:color w:val="1F1F1F"/>
          <w:sz w:val="28"/>
          <w:szCs w:val="28"/>
          <w:rtl w:val="1"/>
          <w:lang w:bidi="ar-SA"/>
        </w:rPr>
        <w:t>تُجرى هذه الدراسة خلال العام الدراسي 2025م - 2026م</w:t>
      </w:r>
      <w:r w:rsidRPr="3661142A" w:rsidR="683DEE06">
        <w:rPr>
          <w:rFonts w:ascii="Arial" w:hAnsi="Arial" w:eastAsia="Arial" w:cs="Arial"/>
          <w:noProof w:val="0"/>
          <w:color w:val="1F1F1F"/>
          <w:sz w:val="28"/>
          <w:szCs w:val="28"/>
          <w:lang w:bidi="ar-SA"/>
        </w:rPr>
        <w:t>.</w:t>
      </w:r>
    </w:p>
    <w:p w:rsidR="683DEE06" w:rsidP="3661142A" w:rsidRDefault="683DEE06" w14:paraId="368C6EE5" w14:textId="3C8E750A">
      <w:pPr>
        <w:spacing w:before="333" w:beforeAutospacing="off" w:after="333" w:afterAutospacing="off"/>
        <w:jc w:val="left"/>
        <w:rPr>
          <w:rFonts w:ascii="Arial" w:hAnsi="Arial" w:eastAsia="Arial" w:cs="Arial"/>
          <w:noProof w:val="0"/>
          <w:color w:val="1F1F1F"/>
          <w:sz w:val="28"/>
          <w:szCs w:val="28"/>
          <w:lang w:bidi="ar-SA"/>
        </w:rPr>
      </w:pPr>
      <w:r w:rsidRPr="3661142A" w:rsidR="683DEE06">
        <w:rPr>
          <w:rFonts w:ascii="Arial" w:hAnsi="Arial" w:eastAsia="Arial" w:cs="Arial"/>
          <w:noProof w:val="0"/>
          <w:color w:val="1F1F1F"/>
          <w:sz w:val="28"/>
          <w:szCs w:val="28"/>
          <w:lang w:bidi="ar-SA"/>
        </w:rPr>
        <w:t xml:space="preserve">4- </w:t>
      </w:r>
      <w:r w:rsidRPr="3661142A" w:rsidR="683DEE06">
        <w:rPr>
          <w:rFonts w:ascii="Arial" w:hAnsi="Arial" w:eastAsia="Arial" w:cs="Arial"/>
          <w:noProof w:val="0"/>
          <w:color w:val="1F1F1F"/>
          <w:sz w:val="28"/>
          <w:szCs w:val="28"/>
          <w:rtl w:val="1"/>
          <w:lang w:bidi="ar-SA"/>
        </w:rPr>
        <w:t>الحدود الموضوعية</w:t>
      </w:r>
      <w:r w:rsidRPr="3661142A" w:rsidR="683DEE06">
        <w:rPr>
          <w:rFonts w:ascii="Arial" w:hAnsi="Arial" w:eastAsia="Arial" w:cs="Arial"/>
          <w:noProof w:val="0"/>
          <w:color w:val="1F1F1F"/>
          <w:sz w:val="28"/>
          <w:szCs w:val="28"/>
          <w:lang w:bidi="ar-SA"/>
        </w:rPr>
        <w:t>:</w:t>
      </w:r>
    </w:p>
    <w:p w:rsidR="683DEE06" w:rsidP="3661142A" w:rsidRDefault="683DEE06" w14:paraId="67EDDFBB" w14:textId="081E8E21">
      <w:pPr>
        <w:spacing w:before="333" w:beforeAutospacing="off" w:after="333" w:afterAutospacing="off"/>
        <w:jc w:val="left"/>
      </w:pPr>
      <w:r w:rsidRPr="3661142A" w:rsidR="683DEE06">
        <w:rPr>
          <w:rFonts w:ascii="Arial" w:hAnsi="Arial" w:eastAsia="Arial" w:cs="Arial"/>
          <w:noProof w:val="0"/>
          <w:color w:val="1F1F1F"/>
          <w:sz w:val="28"/>
          <w:szCs w:val="28"/>
          <w:rtl w:val="1"/>
          <w:lang w:bidi="ar-SA"/>
        </w:rPr>
        <w:t>تقتصر الدراسة على بحث أثر الشركات الناشئة على تطوير قطاع الترفيه في المملكة العربية السعودية، من خلال الأبعاد التالية: النمو الاقتصادي، والابتكار، وخلق فرص العمل، وجذب الاستثمارات، وتنوع الفعاليات والخدمات الترفيهية، ورضا المستفيدين</w:t>
      </w:r>
      <w:r w:rsidRPr="3661142A" w:rsidR="683DEE06">
        <w:rPr>
          <w:rFonts w:ascii="Arial" w:hAnsi="Arial" w:eastAsia="Arial" w:cs="Arial"/>
          <w:noProof w:val="0"/>
          <w:color w:val="1F1F1F"/>
          <w:sz w:val="28"/>
          <w:szCs w:val="28"/>
          <w:lang w:bidi="ar-SA"/>
        </w:rPr>
        <w:t>.</w:t>
      </w:r>
    </w:p>
    <w:p w:rsidR="3661142A" w:rsidP="3661142A" w:rsidRDefault="3661142A" w14:paraId="40C19C18" w14:textId="5A97924E">
      <w:pPr>
        <w:spacing w:before="333" w:beforeAutospacing="off" w:after="333" w:afterAutospacing="off"/>
        <w:jc w:val="left"/>
        <w:rPr>
          <w:rFonts w:ascii="Arial" w:hAnsi="Arial" w:eastAsia="Arial" w:cs="Arial"/>
          <w:noProof w:val="0"/>
          <w:color w:val="1F1F1F"/>
          <w:sz w:val="28"/>
          <w:szCs w:val="28"/>
          <w:lang w:bidi="ar-SA"/>
        </w:rPr>
      </w:pPr>
    </w:p>
    <w:p w:rsidR="3661142A" w:rsidP="3661142A" w:rsidRDefault="3661142A" w14:paraId="69A6689B" w14:textId="3EA53035">
      <w:pPr>
        <w:spacing w:before="333" w:beforeAutospacing="off" w:after="333" w:afterAutospacing="off"/>
        <w:jc w:val="left"/>
        <w:rPr>
          <w:rFonts w:ascii="Arial" w:hAnsi="Arial" w:eastAsia="Arial" w:cs="Arial"/>
          <w:noProof w:val="0"/>
          <w:color w:val="1F1F1F"/>
          <w:sz w:val="28"/>
          <w:szCs w:val="28"/>
          <w:lang w:bidi="ar-SA"/>
        </w:rPr>
      </w:pPr>
    </w:p>
    <w:p w:rsidR="3661142A" w:rsidP="3661142A" w:rsidRDefault="3661142A" w14:paraId="419FF6A2" w14:textId="74212BDF">
      <w:pPr>
        <w:spacing w:before="333" w:beforeAutospacing="off" w:after="333" w:afterAutospacing="off"/>
        <w:jc w:val="left"/>
        <w:rPr>
          <w:rFonts w:ascii="Arial" w:hAnsi="Arial" w:eastAsia="Arial" w:cs="Arial"/>
          <w:noProof w:val="0"/>
          <w:color w:val="1F1F1F"/>
          <w:sz w:val="28"/>
          <w:szCs w:val="28"/>
          <w:lang w:bidi="ar-SA"/>
        </w:rPr>
      </w:pPr>
    </w:p>
    <w:p w:rsidR="3661142A" w:rsidP="3661142A" w:rsidRDefault="3661142A" w14:paraId="56171B6B" w14:textId="055F5C48">
      <w:pPr>
        <w:spacing w:before="333" w:beforeAutospacing="off" w:after="333" w:afterAutospacing="off"/>
        <w:jc w:val="left"/>
        <w:rPr>
          <w:rFonts w:ascii="Arial" w:hAnsi="Arial" w:eastAsia="Arial" w:cs="Arial"/>
          <w:b w:val="1"/>
          <w:bCs w:val="1"/>
          <w:noProof w:val="0"/>
          <w:color w:val="1F1F1F"/>
          <w:sz w:val="28"/>
          <w:szCs w:val="28"/>
          <w:lang w:bidi="ar-SA"/>
        </w:rPr>
      </w:pPr>
    </w:p>
    <w:p w:rsidR="3661142A" w:rsidP="3661142A" w:rsidRDefault="3661142A" w14:paraId="2F11E8B5" w14:textId="422B6D08">
      <w:pPr>
        <w:spacing w:before="333" w:beforeAutospacing="off" w:after="333" w:afterAutospacing="off"/>
        <w:jc w:val="left"/>
        <w:rPr>
          <w:rFonts w:ascii="Arial" w:hAnsi="Arial" w:eastAsia="Arial" w:cs="Arial"/>
          <w:b w:val="1"/>
          <w:bCs w:val="1"/>
          <w:noProof w:val="0"/>
          <w:color w:val="1F1F1F"/>
          <w:sz w:val="28"/>
          <w:szCs w:val="28"/>
          <w:lang w:bidi="ar-SA"/>
        </w:rPr>
      </w:pPr>
    </w:p>
    <w:p w:rsidR="3661142A" w:rsidP="3661142A" w:rsidRDefault="3661142A" w14:paraId="72820351" w14:textId="1F2EC816">
      <w:pPr>
        <w:spacing w:before="333" w:beforeAutospacing="off" w:after="333" w:afterAutospacing="off"/>
        <w:jc w:val="left"/>
        <w:rPr>
          <w:rFonts w:ascii="Arial" w:hAnsi="Arial" w:eastAsia="Arial" w:cs="Arial"/>
          <w:b w:val="1"/>
          <w:bCs w:val="1"/>
          <w:noProof w:val="0"/>
          <w:color w:val="1F1F1F"/>
          <w:sz w:val="28"/>
          <w:szCs w:val="28"/>
          <w:lang w:bidi="ar-SA"/>
        </w:rPr>
      </w:pPr>
    </w:p>
    <w:p w:rsidR="4713407A" w:rsidP="3661142A" w:rsidRDefault="4713407A" w14:paraId="464B4A02" w14:textId="3F6D725F">
      <w:pPr>
        <w:spacing w:before="333" w:beforeAutospacing="off" w:after="333" w:afterAutospacing="off"/>
        <w:jc w:val="center"/>
      </w:pPr>
      <w:r w:rsidRPr="3661142A" w:rsidR="4713407A">
        <w:rPr>
          <w:rFonts w:ascii="Arial" w:hAnsi="Arial" w:eastAsia="Arial" w:cs="Arial"/>
          <w:b w:val="1"/>
          <w:bCs w:val="1"/>
          <w:noProof w:val="0"/>
          <w:color w:val="1F1F1F"/>
          <w:sz w:val="28"/>
          <w:szCs w:val="28"/>
          <w:lang w:bidi="ar-SA"/>
        </w:rPr>
        <w:t>11</w:t>
      </w:r>
    </w:p>
    <w:p w:rsidR="683DEE06" w:rsidP="3661142A" w:rsidRDefault="683DEE06" w14:paraId="33D56AF1" w14:textId="715AEF38">
      <w:pPr>
        <w:spacing w:before="333" w:beforeAutospacing="off" w:after="333" w:afterAutospacing="off"/>
        <w:jc w:val="left"/>
      </w:pPr>
      <w:r w:rsidRPr="3661142A" w:rsidR="683DEE06">
        <w:rPr>
          <w:rFonts w:ascii="Arial" w:hAnsi="Arial" w:eastAsia="Arial" w:cs="Arial"/>
          <w:b w:val="1"/>
          <w:bCs w:val="1"/>
          <w:noProof w:val="0"/>
          <w:color w:val="1F1F1F"/>
          <w:sz w:val="40"/>
          <w:szCs w:val="40"/>
          <w:rtl w:val="1"/>
          <w:lang w:bidi="ar-SA"/>
        </w:rPr>
        <w:t>المجال الموضوعي</w:t>
      </w:r>
      <w:r w:rsidRPr="3661142A" w:rsidR="683DEE06">
        <w:rPr>
          <w:rFonts w:ascii="Arial" w:hAnsi="Arial" w:eastAsia="Arial" w:cs="Arial"/>
          <w:b w:val="1"/>
          <w:bCs w:val="1"/>
          <w:noProof w:val="0"/>
          <w:color w:val="1F1F1F"/>
          <w:sz w:val="40"/>
          <w:szCs w:val="40"/>
          <w:lang w:bidi="ar-SA"/>
        </w:rPr>
        <w:t>:</w:t>
      </w:r>
    </w:p>
    <w:p w:rsidR="683DEE06" w:rsidP="3661142A" w:rsidRDefault="683DEE06" w14:paraId="5F3A009C" w14:textId="43B665C2">
      <w:pPr>
        <w:spacing w:before="413" w:beforeAutospacing="off" w:after="413" w:afterAutospacing="off"/>
        <w:jc w:val="both"/>
      </w:pPr>
      <w:r w:rsidRPr="3661142A" w:rsidR="683DEE06">
        <w:rPr>
          <w:rFonts w:ascii="Arial" w:hAnsi="Arial" w:eastAsia="Arial" w:cs="Arial"/>
          <w:noProof w:val="0"/>
          <w:color w:val="000000" w:themeColor="text1" w:themeTint="FF" w:themeShade="FF"/>
          <w:sz w:val="28"/>
          <w:szCs w:val="28"/>
          <w:rtl w:val="1"/>
          <w:lang w:bidi="ar-SA"/>
        </w:rPr>
        <w:t>تقتصر هذه الدراسة على بحث أثر الشركات الناشئة على تطوير قطاع الترفيه في المملكة العربية السعودية، من خلال دراسة أثرها على النمو الاقتصادي، وتعزيز الابتكار، وخلق فرص العمل، وجذب الاستثمارات، وتنوع الفعاليات والخدمات الترفيهية، ورضا المستفيدين، باعتبارها أبعاداً رئيسية لتطوير قطاع الترفيه</w:t>
      </w:r>
      <w:r w:rsidRPr="3661142A" w:rsidR="683DEE06">
        <w:rPr>
          <w:rFonts w:ascii="Arial" w:hAnsi="Arial" w:eastAsia="Arial" w:cs="Arial"/>
          <w:noProof w:val="0"/>
          <w:color w:val="000000" w:themeColor="text1" w:themeTint="FF" w:themeShade="FF"/>
          <w:sz w:val="28"/>
          <w:szCs w:val="28"/>
          <w:lang w:bidi="ar-SA"/>
        </w:rPr>
        <w:t>.</w:t>
      </w:r>
    </w:p>
    <w:p w:rsidR="3661142A" w:rsidP="3661142A" w:rsidRDefault="3661142A" w14:paraId="15C3A162" w14:textId="3D3B18CB">
      <w:pPr>
        <w:spacing w:before="413" w:beforeAutospacing="off" w:after="413" w:afterAutospacing="off"/>
        <w:jc w:val="both"/>
        <w:rPr>
          <w:rFonts w:ascii="Arial" w:hAnsi="Arial" w:eastAsia="Arial" w:cs="Arial"/>
          <w:noProof w:val="0"/>
          <w:color w:val="000000" w:themeColor="text1" w:themeTint="FF" w:themeShade="FF"/>
          <w:sz w:val="28"/>
          <w:szCs w:val="28"/>
          <w:lang w:bidi="ar-SA"/>
        </w:rPr>
      </w:pPr>
    </w:p>
    <w:p w:rsidR="3661142A" w:rsidP="3661142A" w:rsidRDefault="3661142A" w14:paraId="0B09D1B5" w14:textId="1816C29E">
      <w:pPr>
        <w:spacing w:before="413" w:beforeAutospacing="off" w:after="413" w:afterAutospacing="off"/>
        <w:jc w:val="both"/>
        <w:rPr>
          <w:rFonts w:ascii="Arial" w:hAnsi="Arial" w:eastAsia="Arial" w:cs="Arial"/>
          <w:noProof w:val="0"/>
          <w:color w:val="000000" w:themeColor="text1" w:themeTint="FF" w:themeShade="FF"/>
          <w:sz w:val="28"/>
          <w:szCs w:val="28"/>
          <w:lang w:bidi="ar-SA"/>
        </w:rPr>
      </w:pPr>
    </w:p>
    <w:p w:rsidR="3661142A" w:rsidP="3661142A" w:rsidRDefault="3661142A" w14:paraId="73A1C614" w14:textId="6022A3DC">
      <w:pPr>
        <w:spacing w:before="413" w:beforeAutospacing="off" w:after="413" w:afterAutospacing="off"/>
        <w:jc w:val="both"/>
        <w:rPr>
          <w:rFonts w:ascii="Arial" w:hAnsi="Arial" w:eastAsia="Arial" w:cs="Arial"/>
          <w:noProof w:val="0"/>
          <w:color w:val="000000" w:themeColor="text1" w:themeTint="FF" w:themeShade="FF"/>
          <w:sz w:val="28"/>
          <w:szCs w:val="28"/>
          <w:lang w:bidi="ar-SA"/>
        </w:rPr>
      </w:pPr>
    </w:p>
    <w:p w:rsidR="3661142A" w:rsidP="3661142A" w:rsidRDefault="3661142A" w14:paraId="00202989" w14:textId="463CD758">
      <w:pPr>
        <w:spacing w:before="413" w:beforeAutospacing="off" w:after="413" w:afterAutospacing="off"/>
        <w:jc w:val="both"/>
        <w:rPr>
          <w:rFonts w:ascii="Arial" w:hAnsi="Arial" w:eastAsia="Arial" w:cs="Arial"/>
          <w:noProof w:val="0"/>
          <w:color w:val="000000" w:themeColor="text1" w:themeTint="FF" w:themeShade="FF"/>
          <w:sz w:val="28"/>
          <w:szCs w:val="28"/>
          <w:lang w:bidi="ar-SA"/>
        </w:rPr>
      </w:pPr>
    </w:p>
    <w:p w:rsidR="3661142A" w:rsidP="3661142A" w:rsidRDefault="3661142A" w14:paraId="1E9693F2" w14:textId="4C294434">
      <w:pPr>
        <w:spacing w:before="413" w:beforeAutospacing="off" w:after="413" w:afterAutospacing="off"/>
        <w:jc w:val="both"/>
        <w:rPr>
          <w:rFonts w:ascii="Arial" w:hAnsi="Arial" w:eastAsia="Arial" w:cs="Arial"/>
          <w:noProof w:val="0"/>
          <w:color w:val="000000" w:themeColor="text1" w:themeTint="FF" w:themeShade="FF"/>
          <w:sz w:val="28"/>
          <w:szCs w:val="28"/>
          <w:lang w:bidi="ar-SA"/>
        </w:rPr>
      </w:pPr>
    </w:p>
    <w:p w:rsidR="3661142A" w:rsidP="3661142A" w:rsidRDefault="3661142A" w14:paraId="2C735BE0" w14:textId="1C5EA9FB">
      <w:pPr>
        <w:spacing w:before="413" w:beforeAutospacing="off" w:after="413" w:afterAutospacing="off"/>
        <w:jc w:val="both"/>
        <w:rPr>
          <w:rFonts w:ascii="Arial" w:hAnsi="Arial" w:eastAsia="Arial" w:cs="Arial"/>
          <w:noProof w:val="0"/>
          <w:color w:val="000000" w:themeColor="text1" w:themeTint="FF" w:themeShade="FF"/>
          <w:sz w:val="28"/>
          <w:szCs w:val="28"/>
          <w:lang w:bidi="ar-SA"/>
        </w:rPr>
      </w:pPr>
    </w:p>
    <w:p w:rsidR="3661142A" w:rsidP="3661142A" w:rsidRDefault="3661142A" w14:paraId="616099A3" w14:textId="39C4A779">
      <w:pPr>
        <w:spacing w:before="413" w:beforeAutospacing="off" w:after="413" w:afterAutospacing="off"/>
        <w:jc w:val="both"/>
        <w:rPr>
          <w:rFonts w:ascii="Arial" w:hAnsi="Arial" w:eastAsia="Arial" w:cs="Arial"/>
          <w:noProof w:val="0"/>
          <w:color w:val="000000" w:themeColor="text1" w:themeTint="FF" w:themeShade="FF"/>
          <w:sz w:val="28"/>
          <w:szCs w:val="28"/>
          <w:lang w:bidi="ar-SA"/>
        </w:rPr>
      </w:pPr>
    </w:p>
    <w:p w:rsidR="3661142A" w:rsidP="3661142A" w:rsidRDefault="3661142A" w14:paraId="6FD82D51" w14:textId="1932EA4E">
      <w:pPr>
        <w:spacing w:before="413" w:beforeAutospacing="off" w:after="413" w:afterAutospacing="off"/>
        <w:jc w:val="both"/>
        <w:rPr>
          <w:rFonts w:ascii="Arial" w:hAnsi="Arial" w:eastAsia="Arial" w:cs="Arial"/>
          <w:noProof w:val="0"/>
          <w:color w:val="000000" w:themeColor="text1" w:themeTint="FF" w:themeShade="FF"/>
          <w:sz w:val="28"/>
          <w:szCs w:val="28"/>
          <w:lang w:bidi="ar-SA"/>
        </w:rPr>
      </w:pPr>
    </w:p>
    <w:p w:rsidR="3661142A" w:rsidP="3661142A" w:rsidRDefault="3661142A" w14:paraId="333100E3" w14:textId="1AFF913F">
      <w:pPr>
        <w:spacing w:before="413" w:beforeAutospacing="off" w:after="413" w:afterAutospacing="off"/>
        <w:jc w:val="both"/>
        <w:rPr>
          <w:rFonts w:ascii="Arial" w:hAnsi="Arial" w:eastAsia="Arial" w:cs="Arial"/>
          <w:noProof w:val="0"/>
          <w:color w:val="000000" w:themeColor="text1" w:themeTint="FF" w:themeShade="FF"/>
          <w:sz w:val="28"/>
          <w:szCs w:val="28"/>
          <w:lang w:bidi="ar-SA"/>
        </w:rPr>
      </w:pPr>
    </w:p>
    <w:p w:rsidR="3661142A" w:rsidP="3661142A" w:rsidRDefault="3661142A" w14:paraId="2448163D" w14:textId="5F101A15">
      <w:pPr>
        <w:spacing w:before="413" w:beforeAutospacing="off" w:after="413" w:afterAutospacing="off"/>
        <w:jc w:val="both"/>
        <w:rPr>
          <w:rFonts w:ascii="Arial" w:hAnsi="Arial" w:eastAsia="Arial" w:cs="Arial"/>
          <w:noProof w:val="0"/>
          <w:color w:val="000000" w:themeColor="text1" w:themeTint="FF" w:themeShade="FF"/>
          <w:sz w:val="28"/>
          <w:szCs w:val="28"/>
          <w:lang w:bidi="ar-SA"/>
        </w:rPr>
      </w:pPr>
    </w:p>
    <w:p w:rsidR="3661142A" w:rsidP="3661142A" w:rsidRDefault="3661142A" w14:paraId="2DF02C9B" w14:textId="2FB160EC">
      <w:pPr>
        <w:spacing w:before="413" w:beforeAutospacing="off" w:after="413" w:afterAutospacing="off"/>
        <w:jc w:val="both"/>
        <w:rPr>
          <w:rFonts w:ascii="Arial" w:hAnsi="Arial" w:eastAsia="Arial" w:cs="Arial"/>
          <w:noProof w:val="0"/>
          <w:color w:val="000000" w:themeColor="text1" w:themeTint="FF" w:themeShade="FF"/>
          <w:sz w:val="28"/>
          <w:szCs w:val="28"/>
          <w:lang w:bidi="ar-SA"/>
        </w:rPr>
      </w:pPr>
    </w:p>
    <w:p w:rsidR="3661142A" w:rsidP="3661142A" w:rsidRDefault="3661142A" w14:paraId="3214D4B0" w14:textId="312D5A9E">
      <w:pPr>
        <w:spacing w:before="413" w:beforeAutospacing="off" w:after="413" w:afterAutospacing="off"/>
        <w:jc w:val="both"/>
        <w:rPr>
          <w:rFonts w:ascii="Arial" w:hAnsi="Arial" w:eastAsia="Arial" w:cs="Arial"/>
          <w:noProof w:val="0"/>
          <w:color w:val="000000" w:themeColor="text1" w:themeTint="FF" w:themeShade="FF"/>
          <w:sz w:val="28"/>
          <w:szCs w:val="28"/>
          <w:lang w:bidi="ar-SA"/>
        </w:rPr>
      </w:pPr>
    </w:p>
    <w:p w:rsidR="3661142A" w:rsidP="3661142A" w:rsidRDefault="3661142A" w14:paraId="4D1947D2" w14:textId="38C5E286">
      <w:pPr>
        <w:spacing w:before="413" w:beforeAutospacing="off" w:after="413" w:afterAutospacing="off"/>
        <w:jc w:val="both"/>
        <w:rPr>
          <w:rFonts w:ascii="Arial" w:hAnsi="Arial" w:eastAsia="Arial" w:cs="Arial"/>
          <w:b w:val="1"/>
          <w:bCs w:val="1"/>
          <w:noProof w:val="0"/>
          <w:color w:val="000000" w:themeColor="text1" w:themeTint="FF" w:themeShade="FF"/>
          <w:sz w:val="28"/>
          <w:szCs w:val="28"/>
          <w:lang w:bidi="ar-SA"/>
        </w:rPr>
      </w:pPr>
    </w:p>
    <w:p w:rsidR="10BFCD8E" w:rsidP="3661142A" w:rsidRDefault="10BFCD8E" w14:paraId="2416BDBE" w14:textId="590AD9A3">
      <w:pPr>
        <w:pStyle w:val="Normal"/>
        <w:spacing w:before="413" w:beforeAutospacing="off" w:after="413" w:afterAutospacing="off"/>
        <w:jc w:val="center"/>
      </w:pPr>
      <w:r w:rsidRPr="3661142A" w:rsidR="10BFCD8E">
        <w:rPr>
          <w:rFonts w:ascii="Arial" w:hAnsi="Arial" w:eastAsia="Arial" w:cs="Arial"/>
          <w:b w:val="1"/>
          <w:bCs w:val="1"/>
          <w:noProof w:val="0"/>
          <w:color w:val="000000" w:themeColor="text1" w:themeTint="FF" w:themeShade="FF"/>
          <w:sz w:val="28"/>
          <w:szCs w:val="28"/>
          <w:lang w:bidi="ar-SA"/>
        </w:rPr>
        <w:t>12</w:t>
      </w:r>
    </w:p>
    <w:p w:rsidR="683DEE06" w:rsidP="3661142A" w:rsidRDefault="683DEE06" w14:paraId="29C8B7ED" w14:textId="4E5B729A">
      <w:pPr>
        <w:pStyle w:val="Normal"/>
        <w:spacing w:before="413" w:beforeAutospacing="off" w:after="413" w:afterAutospacing="off"/>
        <w:jc w:val="both"/>
      </w:pPr>
      <w:r w:rsidRPr="3661142A" w:rsidR="683DEE06">
        <w:rPr>
          <w:rFonts w:ascii="Arial" w:hAnsi="Arial" w:eastAsia="Arial" w:cs="Arial"/>
          <w:b w:val="1"/>
          <w:bCs w:val="1"/>
          <w:noProof w:val="0"/>
          <w:color w:val="000000" w:themeColor="text1" w:themeTint="FF" w:themeShade="FF"/>
          <w:sz w:val="40"/>
          <w:szCs w:val="40"/>
          <w:rtl w:val="1"/>
          <w:lang w:bidi="ar-SA"/>
        </w:rPr>
        <w:t>خاتمة الفصل</w:t>
      </w:r>
      <w:r w:rsidRPr="3661142A" w:rsidR="683DEE06">
        <w:rPr>
          <w:rFonts w:ascii="Arial" w:hAnsi="Arial" w:eastAsia="Arial" w:cs="Arial"/>
          <w:b w:val="1"/>
          <w:bCs w:val="1"/>
          <w:noProof w:val="0"/>
          <w:color w:val="000000" w:themeColor="text1" w:themeTint="FF" w:themeShade="FF"/>
          <w:sz w:val="40"/>
          <w:szCs w:val="40"/>
          <w:lang w:bidi="ar-SA"/>
        </w:rPr>
        <w:t xml:space="preserve"> :</w:t>
      </w:r>
    </w:p>
    <w:p w:rsidR="683DEE06" w:rsidP="3661142A" w:rsidRDefault="683DEE06" w14:paraId="4E62645A" w14:textId="29AD89FB">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r w:rsidRPr="3661142A" w:rsidR="683DEE06">
        <w:rPr>
          <w:rFonts w:ascii="Arial" w:hAnsi="Arial" w:eastAsia="Arial" w:cs="Arial"/>
          <w:noProof w:val="0"/>
          <w:color w:val="000000" w:themeColor="text1" w:themeTint="FF" w:themeShade="FF"/>
          <w:sz w:val="28"/>
          <w:szCs w:val="28"/>
          <w:rtl w:val="1"/>
          <w:lang w:bidi="ar-SA"/>
        </w:rPr>
        <w:t>تناول هذا الفصل المدخل العام للبحث من خلال استعراض موضوع الدراسة وأهميته في ظل التطورات المتسارعة التي يشهدها قطاع الترفيه في المملكة العربية السعودية، والدور المتنامي للشركات الناشئة في دعم التنمية الاقتصادية وتعزيز الابتكار. كما تم عرض مشكلة البحث وتساؤلاته الرئيسية والفرعية، وتوضيح أهمية الدراسة النظرية والتطبيقية، بالإضافة إلى تحديد أهداف البحث وفرضياته ونموذجه وحدوده المختلفة</w:t>
      </w:r>
      <w:r w:rsidRPr="3661142A" w:rsidR="683DEE06">
        <w:rPr>
          <w:rFonts w:ascii="Arial" w:hAnsi="Arial" w:eastAsia="Arial" w:cs="Arial"/>
          <w:noProof w:val="0"/>
          <w:color w:val="000000" w:themeColor="text1" w:themeTint="FF" w:themeShade="FF"/>
          <w:sz w:val="28"/>
          <w:szCs w:val="28"/>
          <w:lang w:bidi="ar-SA"/>
        </w:rPr>
        <w:t>.</w:t>
      </w:r>
    </w:p>
    <w:p w:rsidR="683DEE06" w:rsidP="3661142A" w:rsidRDefault="683DEE06" w14:paraId="3158E7BA" w14:textId="08974237">
      <w:pPr>
        <w:spacing w:before="400" w:beforeAutospacing="off" w:after="400" w:afterAutospacing="off"/>
        <w:jc w:val="left"/>
      </w:pPr>
      <w:r w:rsidRPr="3661142A" w:rsidR="683DEE06">
        <w:rPr>
          <w:rFonts w:ascii="Arial" w:hAnsi="Arial" w:eastAsia="Arial" w:cs="Arial"/>
          <w:noProof w:val="0"/>
          <w:color w:val="000000" w:themeColor="text1" w:themeTint="FF" w:themeShade="FF"/>
          <w:sz w:val="28"/>
          <w:szCs w:val="28"/>
          <w:rtl w:val="1"/>
          <w:lang w:bidi="ar-SA"/>
        </w:rPr>
        <w:t>ومن خلال ما تم عرضه في هذا الفصل، يتضح أن دراسة أثر الشركات الناشئة على تطوير قطاع الترفيه تُعد من الموضوعات المهمة التي تستحق البحث والدراسة، لما لها من دور في دعم مستهدفات رؤية المملكة العربية السعودية 2030 وتعزيز مساهمة قطاع الترفيه في الاقتصاد الوطني. وفي الفصل التالي سيتم تناول الإطار النظري والدراسات السابقة ذات العلاقة بموضوع البحث، بما يسهم في بناء الأساس العلمي للدراسة الحالية</w:t>
      </w:r>
      <w:r w:rsidRPr="3661142A" w:rsidR="683DEE06">
        <w:rPr>
          <w:rFonts w:ascii="Arial" w:hAnsi="Arial" w:eastAsia="Arial" w:cs="Arial"/>
          <w:noProof w:val="0"/>
          <w:color w:val="000000" w:themeColor="text1" w:themeTint="FF" w:themeShade="FF"/>
          <w:sz w:val="28"/>
          <w:szCs w:val="28"/>
          <w:lang w:bidi="ar-SA"/>
        </w:rPr>
        <w:t>.</w:t>
      </w:r>
    </w:p>
    <w:p w:rsidR="3661142A" w:rsidP="3661142A" w:rsidRDefault="3661142A" w14:paraId="5E0A1820" w14:textId="478ACC6E">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247F0940" w14:textId="0FC0E150">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786F4594" w14:textId="43A20BD6">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18D8ED93" w14:textId="770083E6">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7BCD36CA" w14:textId="1D3951F0">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46B1EF62" w14:textId="4B5A5458">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6CD0F461" w14:textId="7420C2AF">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666F0ABF" w14:textId="0D53B3AE">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0B999243" w14:textId="5DA6644D">
      <w:pPr>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030D3D1F" w14:textId="28A012E5">
      <w:pPr>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2F87B24D" w:rsidP="3661142A" w:rsidRDefault="2F87B24D" w14:paraId="0ED2E35B" w14:textId="2CD30176">
      <w:pPr>
        <w:spacing w:before="400" w:beforeAutospacing="off" w:after="400" w:afterAutospacing="off"/>
        <w:jc w:val="center"/>
        <w:rPr>
          <w:rFonts w:ascii="Arial" w:hAnsi="Arial" w:eastAsia="Arial" w:cs="Arial"/>
          <w:b w:val="1"/>
          <w:bCs w:val="1"/>
          <w:noProof w:val="0"/>
          <w:color w:val="000000" w:themeColor="text1" w:themeTint="FF" w:themeShade="FF"/>
          <w:sz w:val="28"/>
          <w:szCs w:val="28"/>
          <w:lang w:bidi="ar-SA"/>
        </w:rPr>
      </w:pPr>
      <w:r w:rsidRPr="3661142A" w:rsidR="2F87B24D">
        <w:rPr>
          <w:rFonts w:ascii="Arial" w:hAnsi="Arial" w:eastAsia="Arial" w:cs="Arial"/>
          <w:b w:val="1"/>
          <w:bCs w:val="1"/>
          <w:noProof w:val="0"/>
          <w:color w:val="000000" w:themeColor="text1" w:themeTint="FF" w:themeShade="FF"/>
          <w:sz w:val="28"/>
          <w:szCs w:val="28"/>
          <w:lang w:bidi="ar-SA"/>
        </w:rPr>
        <w:t>13</w:t>
      </w:r>
    </w:p>
    <w:p w:rsidR="3661142A" w:rsidP="3661142A" w:rsidRDefault="3661142A" w14:paraId="2B475594" w14:textId="73B710B5">
      <w:pPr>
        <w:spacing w:before="400" w:beforeAutospacing="off" w:after="400" w:afterAutospacing="off"/>
        <w:jc w:val="left"/>
        <w:rPr>
          <w:rFonts w:ascii="Arial" w:hAnsi="Arial" w:eastAsia="Arial" w:cs="Arial"/>
          <w:b w:val="1"/>
          <w:bCs w:val="1"/>
          <w:noProof w:val="0"/>
          <w:color w:val="000000" w:themeColor="text1" w:themeTint="FF" w:themeShade="FF"/>
          <w:sz w:val="48"/>
          <w:szCs w:val="48"/>
          <w:lang w:bidi="ar-SA"/>
        </w:rPr>
      </w:pPr>
    </w:p>
    <w:p w:rsidR="3661142A" w:rsidP="3661142A" w:rsidRDefault="3661142A" w14:paraId="69F30E67" w14:textId="02CA23CD">
      <w:pPr>
        <w:spacing w:before="400" w:beforeAutospacing="off" w:after="400" w:afterAutospacing="off"/>
        <w:jc w:val="left"/>
        <w:rPr>
          <w:rFonts w:ascii="Arial" w:hAnsi="Arial" w:eastAsia="Arial" w:cs="Arial"/>
          <w:b w:val="1"/>
          <w:bCs w:val="1"/>
          <w:noProof w:val="0"/>
          <w:color w:val="000000" w:themeColor="text1" w:themeTint="FF" w:themeShade="FF"/>
          <w:sz w:val="48"/>
          <w:szCs w:val="48"/>
          <w:lang w:bidi="ar-SA"/>
        </w:rPr>
      </w:pPr>
    </w:p>
    <w:p w:rsidR="3661142A" w:rsidP="3661142A" w:rsidRDefault="3661142A" w14:paraId="213788DC" w14:textId="46A348D4">
      <w:pPr>
        <w:spacing w:before="400" w:beforeAutospacing="off" w:after="400" w:afterAutospacing="off"/>
        <w:jc w:val="left"/>
        <w:rPr>
          <w:rFonts w:ascii="Arial" w:hAnsi="Arial" w:eastAsia="Arial" w:cs="Arial"/>
          <w:b w:val="1"/>
          <w:bCs w:val="1"/>
          <w:noProof w:val="0"/>
          <w:color w:val="000000" w:themeColor="text1" w:themeTint="FF" w:themeShade="FF"/>
          <w:sz w:val="48"/>
          <w:szCs w:val="48"/>
          <w:lang w:bidi="ar-SA"/>
        </w:rPr>
      </w:pPr>
    </w:p>
    <w:p w:rsidR="3661142A" w:rsidP="3661142A" w:rsidRDefault="3661142A" w14:paraId="1F113FFF" w14:textId="0D5D9003">
      <w:pPr>
        <w:spacing w:before="400" w:beforeAutospacing="off" w:after="400" w:afterAutospacing="off"/>
        <w:jc w:val="left"/>
        <w:rPr>
          <w:rFonts w:ascii="Arial" w:hAnsi="Arial" w:eastAsia="Arial" w:cs="Arial"/>
          <w:b w:val="1"/>
          <w:bCs w:val="1"/>
          <w:noProof w:val="0"/>
          <w:color w:val="000000" w:themeColor="text1" w:themeTint="FF" w:themeShade="FF"/>
          <w:sz w:val="48"/>
          <w:szCs w:val="48"/>
          <w:lang w:bidi="ar-SA"/>
        </w:rPr>
      </w:pPr>
    </w:p>
    <w:p w:rsidR="3661142A" w:rsidP="3661142A" w:rsidRDefault="3661142A" w14:paraId="1D6C483D" w14:textId="0A6B8DA6">
      <w:pPr>
        <w:spacing w:before="400" w:beforeAutospacing="off" w:after="400" w:afterAutospacing="off"/>
        <w:jc w:val="left"/>
        <w:rPr>
          <w:rFonts w:ascii="Arial" w:hAnsi="Arial" w:eastAsia="Arial" w:cs="Arial"/>
          <w:b w:val="1"/>
          <w:bCs w:val="1"/>
          <w:noProof w:val="0"/>
          <w:color w:val="000000" w:themeColor="text1" w:themeTint="FF" w:themeShade="FF"/>
          <w:sz w:val="48"/>
          <w:szCs w:val="48"/>
          <w:lang w:bidi="ar-SA"/>
        </w:rPr>
      </w:pPr>
    </w:p>
    <w:p w:rsidR="683DEE06" w:rsidP="3661142A" w:rsidRDefault="683DEE06" w14:paraId="71E18432" w14:textId="1B0F162D">
      <w:pPr>
        <w:spacing w:before="400" w:beforeAutospacing="off" w:after="400" w:afterAutospacing="off"/>
        <w:jc w:val="left"/>
        <w:rPr>
          <w:rFonts w:ascii="Arial" w:hAnsi="Arial" w:eastAsia="Arial" w:cs="Arial"/>
          <w:b w:val="1"/>
          <w:bCs w:val="1"/>
          <w:noProof w:val="0"/>
          <w:color w:val="000000" w:themeColor="text1" w:themeTint="FF" w:themeShade="FF"/>
          <w:sz w:val="48"/>
          <w:szCs w:val="48"/>
          <w:lang w:bidi="ar-SA"/>
        </w:rPr>
      </w:pPr>
      <w:r w:rsidRPr="3661142A" w:rsidR="683DEE06">
        <w:rPr>
          <w:rFonts w:ascii="Arial" w:hAnsi="Arial" w:eastAsia="Arial" w:cs="Arial"/>
          <w:b w:val="1"/>
          <w:bCs w:val="1"/>
          <w:noProof w:val="0"/>
          <w:color w:val="000000" w:themeColor="text1" w:themeTint="FF" w:themeShade="FF"/>
          <w:sz w:val="48"/>
          <w:szCs w:val="48"/>
          <w:lang w:bidi="ar-SA"/>
        </w:rPr>
        <w:t xml:space="preserve">                        </w:t>
      </w:r>
      <w:r w:rsidRPr="3661142A" w:rsidR="683DEE06">
        <w:rPr>
          <w:rFonts w:ascii="Arial" w:hAnsi="Arial" w:eastAsia="Arial" w:cs="Arial"/>
          <w:b w:val="1"/>
          <w:bCs w:val="1"/>
          <w:noProof w:val="0"/>
          <w:color w:val="000000" w:themeColor="text1" w:themeTint="FF" w:themeShade="FF"/>
          <w:sz w:val="48"/>
          <w:szCs w:val="48"/>
          <w:rtl w:val="1"/>
          <w:lang w:bidi="ar-SA"/>
        </w:rPr>
        <w:t>الفصل الثاني</w:t>
      </w:r>
      <w:r w:rsidRPr="3661142A" w:rsidR="683DEE06">
        <w:rPr>
          <w:rFonts w:ascii="Arial" w:hAnsi="Arial" w:eastAsia="Arial" w:cs="Arial"/>
          <w:b w:val="1"/>
          <w:bCs w:val="1"/>
          <w:noProof w:val="0"/>
          <w:color w:val="000000" w:themeColor="text1" w:themeTint="FF" w:themeShade="FF"/>
          <w:sz w:val="48"/>
          <w:szCs w:val="48"/>
          <w:lang w:bidi="ar-SA"/>
        </w:rPr>
        <w:t xml:space="preserve"> </w:t>
      </w:r>
    </w:p>
    <w:p w:rsidR="683DEE06" w:rsidP="3661142A" w:rsidRDefault="683DEE06" w14:paraId="24C1E8FF" w14:textId="31EF0B95">
      <w:pPr>
        <w:spacing w:before="400" w:beforeAutospacing="off" w:after="400" w:afterAutospacing="off"/>
        <w:jc w:val="left"/>
        <w:rPr>
          <w:rFonts w:ascii="Arial" w:hAnsi="Arial" w:eastAsia="Arial" w:cs="Arial"/>
          <w:b w:val="1"/>
          <w:bCs w:val="1"/>
          <w:noProof w:val="0"/>
          <w:color w:val="000000" w:themeColor="text1" w:themeTint="FF" w:themeShade="FF"/>
          <w:sz w:val="48"/>
          <w:szCs w:val="48"/>
          <w:lang w:bidi="ar-SA"/>
        </w:rPr>
      </w:pPr>
      <w:r w:rsidRPr="3661142A" w:rsidR="683DEE06">
        <w:rPr>
          <w:rFonts w:ascii="Arial" w:hAnsi="Arial" w:eastAsia="Arial" w:cs="Arial"/>
          <w:b w:val="1"/>
          <w:bCs w:val="1"/>
          <w:noProof w:val="0"/>
          <w:color w:val="000000" w:themeColor="text1" w:themeTint="FF" w:themeShade="FF"/>
          <w:sz w:val="48"/>
          <w:szCs w:val="48"/>
          <w:lang w:bidi="ar-SA"/>
        </w:rPr>
        <w:t xml:space="preserve">                       </w:t>
      </w:r>
      <w:r w:rsidRPr="3661142A" w:rsidR="683DEE06">
        <w:rPr>
          <w:rFonts w:ascii="Arial" w:hAnsi="Arial" w:eastAsia="Arial" w:cs="Arial"/>
          <w:b w:val="1"/>
          <w:bCs w:val="1"/>
          <w:noProof w:val="0"/>
          <w:color w:val="000000" w:themeColor="text1" w:themeTint="FF" w:themeShade="FF"/>
          <w:sz w:val="48"/>
          <w:szCs w:val="48"/>
          <w:rtl w:val="1"/>
          <w:lang w:bidi="ar-SA"/>
        </w:rPr>
        <w:t>الاطار النظري</w:t>
      </w:r>
      <w:r w:rsidRPr="3661142A" w:rsidR="683DEE06">
        <w:rPr>
          <w:rFonts w:ascii="Arial" w:hAnsi="Arial" w:eastAsia="Arial" w:cs="Arial"/>
          <w:b w:val="1"/>
          <w:bCs w:val="1"/>
          <w:noProof w:val="0"/>
          <w:color w:val="000000" w:themeColor="text1" w:themeTint="FF" w:themeShade="FF"/>
          <w:sz w:val="48"/>
          <w:szCs w:val="48"/>
          <w:lang w:bidi="ar-SA"/>
        </w:rPr>
        <w:t xml:space="preserve"> </w:t>
      </w:r>
    </w:p>
    <w:p w:rsidR="683DEE06" w:rsidP="3661142A" w:rsidRDefault="683DEE06" w14:paraId="794F86F5" w14:textId="5E500783">
      <w:pPr>
        <w:spacing w:before="400" w:beforeAutospacing="off" w:after="400" w:afterAutospacing="off"/>
        <w:jc w:val="left"/>
      </w:pPr>
      <w:r w:rsidRPr="3661142A" w:rsidR="683DEE06">
        <w:rPr>
          <w:rFonts w:ascii="Arial" w:hAnsi="Arial" w:eastAsia="Arial" w:cs="Arial"/>
          <w:b w:val="1"/>
          <w:bCs w:val="1"/>
          <w:noProof w:val="0"/>
          <w:color w:val="000000" w:themeColor="text1" w:themeTint="FF" w:themeShade="FF"/>
          <w:sz w:val="48"/>
          <w:szCs w:val="48"/>
          <w:lang w:bidi="ar-SA"/>
        </w:rPr>
        <w:t xml:space="preserve">                   </w:t>
      </w:r>
      <w:r w:rsidRPr="3661142A" w:rsidR="683DEE06">
        <w:rPr>
          <w:rFonts w:ascii="Arial" w:hAnsi="Arial" w:eastAsia="Arial" w:cs="Arial"/>
          <w:b w:val="1"/>
          <w:bCs w:val="1"/>
          <w:noProof w:val="0"/>
          <w:color w:val="000000" w:themeColor="text1" w:themeTint="FF" w:themeShade="FF"/>
          <w:sz w:val="48"/>
          <w:szCs w:val="48"/>
          <w:rtl w:val="1"/>
          <w:lang w:bidi="ar-SA"/>
        </w:rPr>
        <w:t>والدراسات السابقة</w:t>
      </w:r>
    </w:p>
    <w:p w:rsidR="3661142A" w:rsidP="3661142A" w:rsidRDefault="3661142A" w14:paraId="05A2A698" w14:textId="4F6E1B0A">
      <w:pPr>
        <w:spacing w:before="400" w:beforeAutospacing="off" w:after="400" w:afterAutospacing="off"/>
        <w:jc w:val="left"/>
        <w:rPr>
          <w:rFonts w:ascii="Arial" w:hAnsi="Arial" w:eastAsia="Arial" w:cs="Arial"/>
          <w:b w:val="1"/>
          <w:bCs w:val="1"/>
          <w:noProof w:val="0"/>
          <w:color w:val="000000" w:themeColor="text1" w:themeTint="FF" w:themeShade="FF"/>
          <w:sz w:val="48"/>
          <w:szCs w:val="48"/>
          <w:lang w:bidi="ar-SA"/>
        </w:rPr>
      </w:pPr>
    </w:p>
    <w:p w:rsidR="3661142A" w:rsidP="3661142A" w:rsidRDefault="3661142A" w14:paraId="57FCE4AD" w14:textId="367844A7">
      <w:pPr>
        <w:spacing w:before="400" w:beforeAutospacing="off" w:after="400" w:afterAutospacing="off"/>
        <w:jc w:val="left"/>
        <w:rPr>
          <w:rFonts w:ascii="Arial" w:hAnsi="Arial" w:eastAsia="Arial" w:cs="Arial"/>
          <w:b w:val="1"/>
          <w:bCs w:val="1"/>
          <w:noProof w:val="0"/>
          <w:color w:val="000000" w:themeColor="text1" w:themeTint="FF" w:themeShade="FF"/>
          <w:sz w:val="48"/>
          <w:szCs w:val="48"/>
          <w:lang w:bidi="ar-SA"/>
        </w:rPr>
      </w:pPr>
    </w:p>
    <w:p w:rsidR="3661142A" w:rsidP="3661142A" w:rsidRDefault="3661142A" w14:paraId="70B8CC8C" w14:textId="155E0CB8">
      <w:pPr>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1D5C2BE5" w14:textId="281F6C3C">
      <w:pPr>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6B983EFA" w14:textId="552AE9AE">
      <w:pPr>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347B3649" w14:textId="5D4CBA12">
      <w:pPr>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01133571" w:rsidP="3661142A" w:rsidRDefault="01133571" w14:paraId="5C0DAB5F" w14:textId="1E269797">
      <w:pPr>
        <w:pStyle w:val="Normal"/>
        <w:spacing w:before="400" w:beforeAutospacing="off" w:after="400" w:afterAutospacing="off"/>
        <w:jc w:val="center"/>
      </w:pPr>
      <w:r w:rsidRPr="3661142A" w:rsidR="01133571">
        <w:rPr>
          <w:rFonts w:ascii="Arial" w:hAnsi="Arial" w:eastAsia="Arial" w:cs="Arial"/>
          <w:b w:val="1"/>
          <w:bCs w:val="1"/>
          <w:noProof w:val="0"/>
          <w:color w:val="000000" w:themeColor="text1" w:themeTint="FF" w:themeShade="FF"/>
          <w:sz w:val="28"/>
          <w:szCs w:val="28"/>
          <w:lang w:bidi="ar-SA"/>
        </w:rPr>
        <w:t>14</w:t>
      </w:r>
    </w:p>
    <w:p w:rsidR="683DEE06" w:rsidP="3661142A" w:rsidRDefault="683DEE06" w14:paraId="0A1F76B4" w14:textId="26508998">
      <w:pPr>
        <w:pStyle w:val="Normal"/>
        <w:spacing w:before="400" w:beforeAutospacing="off" w:after="400" w:afterAutospacing="off"/>
        <w:jc w:val="left"/>
      </w:pPr>
      <w:r w:rsidRPr="3661142A" w:rsidR="683DEE06">
        <w:rPr>
          <w:rFonts w:ascii="Arial" w:hAnsi="Arial" w:eastAsia="Arial" w:cs="Arial"/>
          <w:b w:val="1"/>
          <w:bCs w:val="1"/>
          <w:noProof w:val="0"/>
          <w:color w:val="000000" w:themeColor="text1" w:themeTint="FF" w:themeShade="FF"/>
          <w:sz w:val="48"/>
          <w:szCs w:val="48"/>
          <w:rtl w:val="1"/>
          <w:lang w:bidi="ar-SA"/>
        </w:rPr>
        <w:t>مقدمة</w:t>
      </w:r>
      <w:r w:rsidRPr="3661142A" w:rsidR="683DEE06">
        <w:rPr>
          <w:rFonts w:ascii="Arial" w:hAnsi="Arial" w:eastAsia="Arial" w:cs="Arial"/>
          <w:b w:val="1"/>
          <w:bCs w:val="1"/>
          <w:noProof w:val="0"/>
          <w:color w:val="000000" w:themeColor="text1" w:themeTint="FF" w:themeShade="FF"/>
          <w:sz w:val="48"/>
          <w:szCs w:val="48"/>
          <w:lang w:bidi="ar-SA"/>
        </w:rPr>
        <w:t xml:space="preserve"> :</w:t>
      </w:r>
    </w:p>
    <w:p w:rsidR="683DEE06" w:rsidP="3661142A" w:rsidRDefault="683DEE06" w14:paraId="727A32B5" w14:textId="71DB2F92">
      <w:pPr>
        <w:spacing w:before="350" w:beforeAutospacing="off" w:after="350" w:afterAutospacing="off"/>
        <w:jc w:val="left"/>
        <w:rPr>
          <w:rFonts w:ascii="Arial" w:hAnsi="Arial" w:eastAsia="Arial" w:cs="Arial"/>
          <w:noProof w:val="0"/>
          <w:color w:val="222222"/>
          <w:sz w:val="28"/>
          <w:szCs w:val="28"/>
          <w:lang w:bidi="ar-SA"/>
        </w:rPr>
      </w:pPr>
      <w:r w:rsidRPr="3661142A" w:rsidR="683DEE06">
        <w:rPr>
          <w:rFonts w:ascii="Arial" w:hAnsi="Arial" w:eastAsia="Arial" w:cs="Arial"/>
          <w:noProof w:val="0"/>
          <w:color w:val="222222"/>
          <w:sz w:val="28"/>
          <w:szCs w:val="28"/>
          <w:rtl w:val="1"/>
          <w:lang w:bidi="ar-SA"/>
        </w:rPr>
        <w:t>يمثل</w:t>
      </w:r>
      <w:r w:rsidRPr="3661142A" w:rsidR="683DEE06">
        <w:rPr>
          <w:rFonts w:ascii="Arial" w:hAnsi="Arial" w:eastAsia="Arial" w:cs="Arial"/>
          <w:noProof w:val="0"/>
          <w:color w:val="222222"/>
          <w:sz w:val="28"/>
          <w:szCs w:val="28"/>
          <w:rtl w:val="1"/>
          <w:lang w:bidi="ar-SA"/>
        </w:rPr>
        <w:t xml:space="preserve"> الإطار النظري الأساس العلمي الذي تستند إليه الدراسة في تفسير متغيراتها وتحليل العلاقات بينها، حيث يساهم في توضيح المفاهيم الرئيسة المرتبطة بموضوع البحث وتحديد الأبعاد التي يمكن من خلالها دراسة الظاهرة محل البحث بصورة علمية ومنهجية. كما يساعد الإطار النظري في ربط الدراسة الحالية بالأدبيات العلمية السابقة وإبراز أهمية الموضوع في ضوء التطورات الاقتصادية والاجتماعية المعاصرة</w:t>
      </w:r>
      <w:r w:rsidRPr="3661142A" w:rsidR="683DEE06">
        <w:rPr>
          <w:rFonts w:ascii="Arial" w:hAnsi="Arial" w:eastAsia="Arial" w:cs="Arial"/>
          <w:noProof w:val="0"/>
          <w:color w:val="222222"/>
          <w:sz w:val="28"/>
          <w:szCs w:val="28"/>
          <w:lang w:bidi="ar-SA"/>
        </w:rPr>
        <w:t>.</w:t>
      </w:r>
    </w:p>
    <w:p w:rsidR="683DEE06" w:rsidP="3661142A" w:rsidRDefault="683DEE06" w14:paraId="4070E818" w14:textId="3CF42859">
      <w:pPr>
        <w:spacing w:before="350" w:beforeAutospacing="off" w:after="350" w:afterAutospacing="off"/>
        <w:jc w:val="left"/>
        <w:rPr>
          <w:rFonts w:ascii="Arial" w:hAnsi="Arial" w:eastAsia="Arial" w:cs="Arial"/>
          <w:noProof w:val="0"/>
          <w:color w:val="222222"/>
          <w:sz w:val="28"/>
          <w:szCs w:val="28"/>
          <w:lang w:bidi="ar-SA"/>
        </w:rPr>
      </w:pPr>
      <w:r w:rsidRPr="3661142A" w:rsidR="683DEE06">
        <w:rPr>
          <w:rFonts w:ascii="Arial" w:hAnsi="Arial" w:eastAsia="Arial" w:cs="Arial"/>
          <w:noProof w:val="0"/>
          <w:color w:val="222222"/>
          <w:sz w:val="28"/>
          <w:szCs w:val="28"/>
          <w:rtl w:val="1"/>
          <w:lang w:bidi="ar-SA"/>
        </w:rPr>
        <w:t>وتتمثل متغيرات الدراسة الحالية في الشركات الناشئة باعتبارها المتغير المستقل، وتطوير قطاع الترفيه باعتباره المتغير التابع. وقد شهد هذان المتغيران اهتماماً متزايداً خلال السنوات الأخيرة نتيجة التحولات الاقتصادية التي تشهدها المملكة العربية السعودية، والدور المتنامي الذي تؤديه الشركات الناشئة في دعم الابتكار والتنمية الاقتصادية، إلى جانب التوسع الكبير الذي يشهده قطاع الترفيه في ظل مستهدفات رؤية المملكة العربية السعودية 2030</w:t>
      </w:r>
      <w:r w:rsidRPr="3661142A" w:rsidR="683DEE06">
        <w:rPr>
          <w:rFonts w:ascii="Arial" w:hAnsi="Arial" w:eastAsia="Arial" w:cs="Arial"/>
          <w:noProof w:val="0"/>
          <w:color w:val="222222"/>
          <w:sz w:val="28"/>
          <w:szCs w:val="28"/>
          <w:lang w:bidi="ar-SA"/>
        </w:rPr>
        <w:t>.</w:t>
      </w:r>
    </w:p>
    <w:p w:rsidR="683DEE06" w:rsidP="3661142A" w:rsidRDefault="683DEE06" w14:paraId="5899C30F" w14:textId="207A3C34">
      <w:pPr>
        <w:spacing w:before="350" w:beforeAutospacing="off" w:after="350" w:afterAutospacing="off"/>
        <w:jc w:val="left"/>
      </w:pPr>
      <w:r w:rsidRPr="3661142A" w:rsidR="683DEE06">
        <w:rPr>
          <w:rFonts w:ascii="Arial" w:hAnsi="Arial" w:eastAsia="Arial" w:cs="Arial"/>
          <w:noProof w:val="0"/>
          <w:color w:val="222222"/>
          <w:sz w:val="28"/>
          <w:szCs w:val="28"/>
          <w:rtl w:val="1"/>
          <w:lang w:bidi="ar-SA"/>
        </w:rPr>
        <w:t>وتُعد الشركات الناشئة من أبرز الأدوات التي تعتمد عليها الاقتصادات الحديثة لتعزيز الابتكار ورفع مستوى التنافسية وخلق فرص العمل وجذب الاستثمارات، حيث تمتلك القدرة على تقديم حلول ومنتجات وخدمات مبتكرة تسهم في تطوير مختلف القطاعات الاقتصادية</w:t>
      </w:r>
      <w:r w:rsidRPr="3661142A" w:rsidR="683DEE06">
        <w:rPr>
          <w:rFonts w:ascii="Arial" w:hAnsi="Arial" w:eastAsia="Arial" w:cs="Arial"/>
          <w:noProof w:val="0"/>
          <w:color w:val="222222"/>
          <w:sz w:val="28"/>
          <w:szCs w:val="28"/>
          <w:lang w:bidi="ar-SA"/>
        </w:rPr>
        <w:t>.</w:t>
      </w:r>
    </w:p>
    <w:p w:rsidR="43762B19" w:rsidP="3661142A" w:rsidRDefault="43762B19" w14:paraId="6FC6A181" w14:textId="07B8CB6E">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r w:rsidRPr="3661142A" w:rsidR="43762B19">
        <w:rPr>
          <w:rFonts w:ascii="Arial" w:hAnsi="Arial" w:eastAsia="Arial" w:cs="Arial"/>
          <w:noProof w:val="0"/>
          <w:color w:val="000000" w:themeColor="text1" w:themeTint="FF" w:themeShade="FF"/>
          <w:sz w:val="28"/>
          <w:szCs w:val="28"/>
          <w:rtl w:val="1"/>
          <w:lang w:bidi="ar-SA"/>
        </w:rPr>
        <w:t>وفي المقابل، يُعد قطاع الترفيه أحد القطاعات الواعدة التي أصبحت تحظى باهتمام متزايد من الجهات الحكومية والقطاع الخاص لما له من دور في تحسين جودة الحياة وتعزيز النشاط الاقتصادي وتنويع مصادر الدخل الوطني</w:t>
      </w:r>
      <w:r w:rsidRPr="3661142A" w:rsidR="43762B19">
        <w:rPr>
          <w:rFonts w:ascii="Arial" w:hAnsi="Arial" w:eastAsia="Arial" w:cs="Arial"/>
          <w:noProof w:val="0"/>
          <w:color w:val="000000" w:themeColor="text1" w:themeTint="FF" w:themeShade="FF"/>
          <w:sz w:val="28"/>
          <w:szCs w:val="28"/>
          <w:lang w:bidi="ar-SA"/>
        </w:rPr>
        <w:t>.</w:t>
      </w:r>
    </w:p>
    <w:p w:rsidR="43762B19" w:rsidP="3661142A" w:rsidRDefault="43762B19" w14:paraId="788F914E" w14:textId="43A8019A">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r w:rsidRPr="3661142A" w:rsidR="43762B19">
        <w:rPr>
          <w:rFonts w:ascii="Arial" w:hAnsi="Arial" w:eastAsia="Arial" w:cs="Arial"/>
          <w:noProof w:val="0"/>
          <w:color w:val="000000" w:themeColor="text1" w:themeTint="FF" w:themeShade="FF"/>
          <w:sz w:val="28"/>
          <w:szCs w:val="28"/>
          <w:rtl w:val="1"/>
          <w:lang w:bidi="ar-SA"/>
        </w:rPr>
        <w:t>ومن هذا المنطلق، يتناول الإطار النظري لهذه الدراسة عرضاً تفصيلياً لمفهوم الشركات الناشئة وخصائصها وأهميتها الاقتصادية ودورها في التنمية، بالإضافة إلى استعراض مفهوم تطوير قطاع الترفيه وأبعاده المختلفة، وذلك بهدف بناء أساس علمي يساعد على فهم أثر الشركات الناشئة على تطوير قطاع الترفيه في المملكة العربية السعودية</w:t>
      </w:r>
      <w:r w:rsidRPr="3661142A" w:rsidR="43762B19">
        <w:rPr>
          <w:rFonts w:ascii="Arial" w:hAnsi="Arial" w:eastAsia="Arial" w:cs="Arial"/>
          <w:noProof w:val="0"/>
          <w:color w:val="000000" w:themeColor="text1" w:themeTint="FF" w:themeShade="FF"/>
          <w:sz w:val="28"/>
          <w:szCs w:val="28"/>
          <w:lang w:bidi="ar-SA"/>
        </w:rPr>
        <w:t>.</w:t>
      </w:r>
    </w:p>
    <w:p w:rsidR="3661142A" w:rsidP="3661142A" w:rsidRDefault="3661142A" w14:paraId="391B5C67" w14:textId="63D0831F">
      <w:pPr>
        <w:pStyle w:val="Normal"/>
        <w:spacing w:before="350" w:beforeAutospacing="off" w:after="350" w:afterAutospacing="off"/>
        <w:jc w:val="left"/>
        <w:rPr>
          <w:rFonts w:ascii="Arial" w:hAnsi="Arial" w:eastAsia="Arial" w:cs="Arial"/>
          <w:noProof w:val="0"/>
          <w:color w:val="222222"/>
          <w:sz w:val="28"/>
          <w:szCs w:val="28"/>
          <w:lang w:bidi="ar-SA"/>
        </w:rPr>
      </w:pPr>
    </w:p>
    <w:p w:rsidR="3661142A" w:rsidP="3661142A" w:rsidRDefault="3661142A" w14:paraId="0376A773" w14:textId="32BF34F5">
      <w:pPr>
        <w:pStyle w:val="Normal"/>
        <w:spacing w:before="400" w:beforeAutospacing="off" w:after="400" w:afterAutospacing="off"/>
        <w:jc w:val="left"/>
        <w:rPr>
          <w:rFonts w:ascii="Arial" w:hAnsi="Arial" w:eastAsia="Arial" w:cs="Arial"/>
          <w:b w:val="1"/>
          <w:bCs w:val="1"/>
          <w:noProof w:val="0"/>
          <w:color w:val="000000" w:themeColor="text1" w:themeTint="FF" w:themeShade="FF"/>
          <w:sz w:val="48"/>
          <w:szCs w:val="48"/>
          <w:lang w:bidi="ar-SA"/>
        </w:rPr>
      </w:pPr>
    </w:p>
    <w:p w:rsidR="3661142A" w:rsidP="3661142A" w:rsidRDefault="3661142A" w14:paraId="10381C0D" w14:textId="43100485">
      <w:pPr>
        <w:pStyle w:val="Normal"/>
        <w:spacing w:before="413" w:beforeAutospacing="off" w:after="413" w:afterAutospacing="off"/>
        <w:jc w:val="both"/>
        <w:rPr>
          <w:rFonts w:ascii="Arial" w:hAnsi="Arial" w:eastAsia="Arial" w:cs="Arial"/>
          <w:b w:val="1"/>
          <w:bCs w:val="1"/>
          <w:noProof w:val="0"/>
          <w:color w:val="000000" w:themeColor="text1" w:themeTint="FF" w:themeShade="FF"/>
          <w:sz w:val="28"/>
          <w:szCs w:val="28"/>
          <w:lang w:bidi="ar-SA"/>
        </w:rPr>
      </w:pPr>
    </w:p>
    <w:p w:rsidR="16F1C78C" w:rsidP="3661142A" w:rsidRDefault="16F1C78C" w14:paraId="6C434BCE" w14:textId="2DE9246B">
      <w:pPr>
        <w:spacing w:before="333" w:beforeAutospacing="off" w:after="333" w:afterAutospacing="off"/>
        <w:jc w:val="center"/>
        <w:rPr>
          <w:rFonts w:ascii="Arial" w:hAnsi="Arial" w:eastAsia="Arial" w:cs="Arial"/>
          <w:b w:val="1"/>
          <w:bCs w:val="1"/>
          <w:noProof w:val="0"/>
          <w:color w:val="1F1F1F"/>
          <w:sz w:val="28"/>
          <w:szCs w:val="28"/>
          <w:lang w:bidi="ar-SA"/>
        </w:rPr>
      </w:pPr>
      <w:r w:rsidRPr="3661142A" w:rsidR="16F1C78C">
        <w:rPr>
          <w:rFonts w:ascii="Arial" w:hAnsi="Arial" w:eastAsia="Arial" w:cs="Arial"/>
          <w:b w:val="1"/>
          <w:bCs w:val="1"/>
          <w:noProof w:val="0"/>
          <w:color w:val="1F1F1F"/>
          <w:sz w:val="28"/>
          <w:szCs w:val="28"/>
          <w:lang w:bidi="ar-SA"/>
        </w:rPr>
        <w:t>15</w:t>
      </w:r>
    </w:p>
    <w:p w:rsidR="43762B19" w:rsidP="3661142A" w:rsidRDefault="43762B19" w14:paraId="4202FEDD" w14:textId="5CAD0D1B">
      <w:pPr>
        <w:spacing w:before="333" w:beforeAutospacing="off" w:after="333" w:afterAutospacing="off"/>
        <w:jc w:val="left"/>
      </w:pPr>
      <w:r w:rsidRPr="3661142A" w:rsidR="43762B19">
        <w:rPr>
          <w:rFonts w:ascii="Arial" w:hAnsi="Arial" w:eastAsia="Arial" w:cs="Arial"/>
          <w:b w:val="1"/>
          <w:bCs w:val="1"/>
          <w:noProof w:val="0"/>
          <w:color w:val="1F1F1F"/>
          <w:sz w:val="40"/>
          <w:szCs w:val="40"/>
          <w:rtl w:val="1"/>
          <w:lang w:bidi="ar-SA"/>
        </w:rPr>
        <w:t>الاطار</w:t>
      </w:r>
      <w:r w:rsidRPr="3661142A" w:rsidR="43762B19">
        <w:rPr>
          <w:rFonts w:ascii="Arial" w:hAnsi="Arial" w:eastAsia="Arial" w:cs="Arial"/>
          <w:b w:val="1"/>
          <w:bCs w:val="1"/>
          <w:noProof w:val="0"/>
          <w:color w:val="1F1F1F"/>
          <w:sz w:val="40"/>
          <w:szCs w:val="40"/>
          <w:rtl w:val="1"/>
          <w:lang w:bidi="ar-SA"/>
        </w:rPr>
        <w:t xml:space="preserve"> النظري</w:t>
      </w:r>
      <w:r w:rsidRPr="3661142A" w:rsidR="43762B19">
        <w:rPr>
          <w:rFonts w:ascii="Arial" w:hAnsi="Arial" w:eastAsia="Arial" w:cs="Arial"/>
          <w:b w:val="1"/>
          <w:bCs w:val="1"/>
          <w:noProof w:val="0"/>
          <w:color w:val="1F1F1F"/>
          <w:sz w:val="40"/>
          <w:szCs w:val="40"/>
          <w:lang w:bidi="ar-SA"/>
        </w:rPr>
        <w:t xml:space="preserve"> :</w:t>
      </w:r>
    </w:p>
    <w:p w:rsidR="43762B19" w:rsidP="3661142A" w:rsidRDefault="43762B19" w14:paraId="584A1D0C" w14:textId="1F4D0915">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r w:rsidRPr="3661142A" w:rsidR="43762B19">
        <w:rPr>
          <w:rFonts w:ascii="Arial" w:hAnsi="Arial" w:eastAsia="Arial" w:cs="Arial"/>
          <w:noProof w:val="0"/>
          <w:color w:val="000000" w:themeColor="text1" w:themeTint="FF" w:themeShade="FF"/>
          <w:sz w:val="28"/>
          <w:szCs w:val="28"/>
          <w:rtl w:val="1"/>
          <w:lang w:bidi="ar-SA"/>
        </w:rPr>
        <w:t>يعد الإطار النظري والدراسات السابقة من الركائز الأساسية التي يعتمد عليها البحث العلمي في بناء الأساس المعرفي للدراسة وتفسير متغيراتها وعلاقاتها المختلفة. ويهدف هذا الفصل إلى استعراض الأدبيات العلمية المتعلقة بمتغيرات الدراسة الحالية، والمتمثلة في الشركات الناشئة باعتبارها المتغير المستقل، وتطوير قطاع الترفيه باعتباره المتغير التابع، وذلك من خلال عرض المفاهيم والنظريات والأبعاد المرتبطة بكل متغير</w:t>
      </w:r>
      <w:r w:rsidRPr="3661142A" w:rsidR="43762B19">
        <w:rPr>
          <w:rFonts w:ascii="Arial" w:hAnsi="Arial" w:eastAsia="Arial" w:cs="Arial"/>
          <w:noProof w:val="0"/>
          <w:color w:val="000000" w:themeColor="text1" w:themeTint="FF" w:themeShade="FF"/>
          <w:sz w:val="28"/>
          <w:szCs w:val="28"/>
          <w:lang w:bidi="ar-SA"/>
        </w:rPr>
        <w:t>.</w:t>
      </w:r>
    </w:p>
    <w:p w:rsidR="43762B19" w:rsidP="3661142A" w:rsidRDefault="43762B19" w14:paraId="35043A11" w14:textId="5CC2F7B5">
      <w:pPr>
        <w:spacing w:before="400" w:beforeAutospacing="off" w:after="400" w:afterAutospacing="off"/>
        <w:jc w:val="left"/>
      </w:pPr>
      <w:r w:rsidRPr="3661142A" w:rsidR="43762B19">
        <w:rPr>
          <w:rFonts w:ascii="Arial" w:hAnsi="Arial" w:eastAsia="Arial" w:cs="Arial"/>
          <w:noProof w:val="0"/>
          <w:color w:val="000000" w:themeColor="text1" w:themeTint="FF" w:themeShade="FF"/>
          <w:sz w:val="28"/>
          <w:szCs w:val="28"/>
          <w:rtl w:val="1"/>
          <w:lang w:bidi="ar-SA"/>
        </w:rPr>
        <w:t>وقد شهدت الشركات الناشئة اهتماماً متزايداً خلال السنوات الأخيرة نظراً لدورها في دعم الابتكار وتعزيز النمو الاقتصادي وخلق فرص العمل وجذب الاستثمارات، مما جعلها أحد المحركات الرئيسة للتنمية الاقتصادية في العديد من دول العالم. كما أصبح قطاع الترفيه من القطاعات الحيوية التي تحظى باهتمام كبير في المملكة العربية السعودية في ظل مستهدفات رؤية المملكة 2030 الرامية إلى تنويع الاقتصاد الوطني وتحسين جودة الحياة</w:t>
      </w:r>
      <w:r w:rsidRPr="3661142A" w:rsidR="43762B19">
        <w:rPr>
          <w:rFonts w:ascii="Arial" w:hAnsi="Arial" w:eastAsia="Arial" w:cs="Arial"/>
          <w:noProof w:val="0"/>
          <w:color w:val="000000" w:themeColor="text1" w:themeTint="FF" w:themeShade="FF"/>
          <w:sz w:val="28"/>
          <w:szCs w:val="28"/>
          <w:lang w:bidi="ar-SA"/>
        </w:rPr>
        <w:t>.</w:t>
      </w:r>
    </w:p>
    <w:p w:rsidR="43762B19" w:rsidP="3661142A" w:rsidRDefault="43762B19" w14:paraId="5DD5A0C3" w14:textId="1B0C30F5">
      <w:pPr>
        <w:spacing w:before="400" w:beforeAutospacing="off" w:after="400" w:afterAutospacing="off"/>
        <w:jc w:val="both"/>
        <w:rPr>
          <w:rFonts w:ascii="Arial" w:hAnsi="Arial" w:eastAsia="Arial" w:cs="Arial"/>
          <w:noProof w:val="0"/>
          <w:color w:val="000000" w:themeColor="text1" w:themeTint="FF" w:themeShade="FF"/>
          <w:sz w:val="28"/>
          <w:szCs w:val="28"/>
          <w:lang w:bidi="ar-SA"/>
        </w:rPr>
      </w:pPr>
      <w:r w:rsidRPr="3661142A" w:rsidR="43762B19">
        <w:rPr>
          <w:rFonts w:ascii="Arial" w:hAnsi="Arial" w:eastAsia="Arial" w:cs="Arial"/>
          <w:noProof w:val="0"/>
          <w:color w:val="000000" w:themeColor="text1" w:themeTint="FF" w:themeShade="FF"/>
          <w:sz w:val="28"/>
          <w:szCs w:val="28"/>
          <w:rtl w:val="1"/>
          <w:lang w:bidi="ar-SA"/>
        </w:rPr>
        <w:t>ويتناول هذا الفصل الإطار النظري الخاص بالشركات الناشئة وقطاع الترفيه، بالإضافة إلى استعراض مجموعة من الدراسات العربية والأجنبية ذات الصلة بموضوع الدراسة، بهدف التعرف على أبرز النتائج التي توصلت إليها تلك الدراسات والاستفادة منها في بناء الدراسة الحالية. كما يسهم هذا الفصل في تحديد الفجوة البحثية التي تسعى الدراسة إلى معالجتها، بما يساعد على فهم أثر الشركات الناشئة على تطوير قطاع الترفيه في المملكة العربية السعودية بصورة أكثر شمولاً وعمقا</w:t>
      </w:r>
      <w:r w:rsidRPr="3661142A" w:rsidR="43762B19">
        <w:rPr>
          <w:rFonts w:ascii="Arial" w:hAnsi="Arial" w:eastAsia="Arial" w:cs="Arial"/>
          <w:noProof w:val="0"/>
          <w:color w:val="000000" w:themeColor="text1" w:themeTint="FF" w:themeShade="FF"/>
          <w:sz w:val="28"/>
          <w:szCs w:val="28"/>
          <w:lang w:bidi="ar-SA"/>
        </w:rPr>
        <w:t>ً.</w:t>
      </w:r>
    </w:p>
    <w:p w:rsidR="3661142A" w:rsidP="3661142A" w:rsidRDefault="3661142A" w14:paraId="600A4B9D" w14:textId="32C573A0">
      <w:pPr>
        <w:spacing w:before="400" w:beforeAutospacing="off" w:after="400" w:afterAutospacing="off"/>
        <w:jc w:val="both"/>
        <w:rPr>
          <w:rFonts w:ascii="Arial" w:hAnsi="Arial" w:eastAsia="Arial" w:cs="Arial"/>
          <w:noProof w:val="0"/>
          <w:color w:val="000000" w:themeColor="text1" w:themeTint="FF" w:themeShade="FF"/>
          <w:sz w:val="28"/>
          <w:szCs w:val="28"/>
          <w:lang w:bidi="ar-SA"/>
        </w:rPr>
      </w:pPr>
    </w:p>
    <w:p w:rsidR="3661142A" w:rsidP="3661142A" w:rsidRDefault="3661142A" w14:paraId="24FEF51C" w14:textId="6991F203">
      <w:pPr>
        <w:spacing w:before="333" w:beforeAutospacing="off" w:after="333" w:afterAutospacing="off"/>
        <w:jc w:val="left"/>
        <w:rPr>
          <w:rFonts w:ascii="Arial" w:hAnsi="Arial" w:eastAsia="Arial" w:cs="Arial"/>
          <w:b w:val="1"/>
          <w:bCs w:val="1"/>
          <w:noProof w:val="0"/>
          <w:color w:val="1F1F1F"/>
          <w:sz w:val="28"/>
          <w:szCs w:val="28"/>
          <w:lang w:bidi="ar-SA"/>
        </w:rPr>
      </w:pPr>
    </w:p>
    <w:p w:rsidR="3661142A" w:rsidP="3661142A" w:rsidRDefault="3661142A" w14:paraId="738FFD2D" w14:textId="190B915F">
      <w:pPr>
        <w:spacing w:before="409" w:beforeAutospacing="off" w:after="409" w:afterAutospacing="off"/>
        <w:jc w:val="both"/>
        <w:rPr>
          <w:rFonts w:ascii="Arial" w:hAnsi="Arial" w:eastAsia="Arial" w:cs="Arial"/>
          <w:b w:val="1"/>
          <w:bCs w:val="1"/>
          <w:noProof w:val="0"/>
          <w:color w:val="000000" w:themeColor="text1" w:themeTint="FF" w:themeShade="FF"/>
          <w:sz w:val="28"/>
          <w:szCs w:val="28"/>
          <w:lang w:bidi="ar-SA"/>
        </w:rPr>
      </w:pPr>
    </w:p>
    <w:p w:rsidR="3661142A" w:rsidP="3661142A" w:rsidRDefault="3661142A" w14:paraId="388DDA1E" w14:textId="0A9C692C">
      <w:pPr>
        <w:pStyle w:val="Normal"/>
        <w:spacing w:before="409" w:beforeAutospacing="off" w:after="409" w:afterAutospacing="off"/>
        <w:jc w:val="center"/>
        <w:rPr>
          <w:rFonts w:ascii="Arial" w:hAnsi="Arial" w:eastAsia="Arial" w:cs="Arial"/>
          <w:noProof w:val="0"/>
          <w:color w:val="000000" w:themeColor="text1" w:themeTint="FF" w:themeShade="FF"/>
          <w:sz w:val="28"/>
          <w:szCs w:val="28"/>
          <w:lang w:bidi="ar-SA"/>
        </w:rPr>
      </w:pPr>
    </w:p>
    <w:p w:rsidR="3661142A" w:rsidP="3661142A" w:rsidRDefault="3661142A" w14:paraId="65C22C7F" w14:textId="3B237244">
      <w:pPr>
        <w:pStyle w:val="Normal"/>
        <w:spacing w:before="409" w:beforeAutospacing="off" w:after="409" w:afterAutospacing="off"/>
        <w:jc w:val="center"/>
        <w:rPr>
          <w:rFonts w:ascii="Arial" w:hAnsi="Arial" w:eastAsia="Arial" w:cs="Arial"/>
          <w:noProof w:val="0"/>
          <w:color w:val="000000" w:themeColor="text1" w:themeTint="FF" w:themeShade="FF"/>
          <w:sz w:val="28"/>
          <w:szCs w:val="28"/>
          <w:lang w:bidi="ar-SA"/>
        </w:rPr>
      </w:pPr>
    </w:p>
    <w:p w:rsidR="3661142A" w:rsidP="3661142A" w:rsidRDefault="3661142A" w14:paraId="7A884340" w14:textId="233CE217">
      <w:pPr>
        <w:pStyle w:val="Normal"/>
        <w:spacing w:before="409" w:beforeAutospacing="off" w:after="409" w:afterAutospacing="off"/>
        <w:jc w:val="center"/>
        <w:rPr>
          <w:rFonts w:ascii="Arial" w:hAnsi="Arial" w:eastAsia="Arial" w:cs="Arial"/>
          <w:b w:val="1"/>
          <w:bCs w:val="1"/>
          <w:noProof w:val="0"/>
          <w:color w:val="000000" w:themeColor="text1" w:themeTint="FF" w:themeShade="FF"/>
          <w:sz w:val="28"/>
          <w:szCs w:val="28"/>
          <w:lang w:bidi="ar-SA"/>
        </w:rPr>
      </w:pPr>
    </w:p>
    <w:p w:rsidR="3661142A" w:rsidP="3661142A" w:rsidRDefault="3661142A" w14:paraId="5545C970" w14:textId="7917F72F">
      <w:pPr>
        <w:pStyle w:val="Normal"/>
        <w:spacing w:before="409" w:beforeAutospacing="off" w:after="409" w:afterAutospacing="off"/>
        <w:jc w:val="center"/>
        <w:rPr>
          <w:rFonts w:ascii="Arial" w:hAnsi="Arial" w:eastAsia="Arial" w:cs="Arial"/>
          <w:b w:val="1"/>
          <w:bCs w:val="1"/>
          <w:noProof w:val="0"/>
          <w:color w:val="000000" w:themeColor="text1" w:themeTint="FF" w:themeShade="FF"/>
          <w:sz w:val="28"/>
          <w:szCs w:val="28"/>
          <w:lang w:bidi="ar-SA"/>
        </w:rPr>
      </w:pPr>
    </w:p>
    <w:p w:rsidR="7D9DC8BA" w:rsidP="3661142A" w:rsidRDefault="7D9DC8BA" w14:paraId="70CBFEDA" w14:textId="51751A3A">
      <w:pPr>
        <w:pStyle w:val="Normal"/>
        <w:spacing w:before="409" w:beforeAutospacing="off" w:after="409" w:afterAutospacing="off"/>
        <w:jc w:val="center"/>
      </w:pPr>
      <w:r w:rsidRPr="3661142A" w:rsidR="7D9DC8BA">
        <w:rPr>
          <w:rFonts w:ascii="Arial" w:hAnsi="Arial" w:eastAsia="Arial" w:cs="Arial"/>
          <w:b w:val="1"/>
          <w:bCs w:val="1"/>
          <w:noProof w:val="0"/>
          <w:color w:val="000000" w:themeColor="text1" w:themeTint="FF" w:themeShade="FF"/>
          <w:sz w:val="28"/>
          <w:szCs w:val="28"/>
          <w:lang w:bidi="ar-SA"/>
        </w:rPr>
        <w:t>16</w:t>
      </w:r>
    </w:p>
    <w:p w:rsidR="43762B19" w:rsidP="3661142A" w:rsidRDefault="43762B19" w14:paraId="01D073AE" w14:textId="42EFB93D">
      <w:pPr>
        <w:pStyle w:val="Normal"/>
        <w:spacing w:before="409" w:beforeAutospacing="off" w:after="409" w:afterAutospacing="off"/>
        <w:jc w:val="both"/>
      </w:pPr>
      <w:r w:rsidRPr="3661142A" w:rsidR="43762B19">
        <w:rPr>
          <w:rFonts w:ascii="Arial" w:hAnsi="Arial" w:eastAsia="Arial" w:cs="Arial"/>
          <w:b w:val="1"/>
          <w:bCs w:val="1"/>
          <w:noProof w:val="0"/>
          <w:color w:val="000000" w:themeColor="text1" w:themeTint="FF" w:themeShade="FF"/>
          <w:sz w:val="40"/>
          <w:szCs w:val="40"/>
          <w:rtl w:val="1"/>
          <w:lang w:bidi="ar-SA"/>
        </w:rPr>
        <w:t>اولا: الشركات الناشئة</w:t>
      </w:r>
      <w:r w:rsidRPr="3661142A" w:rsidR="43762B19">
        <w:rPr>
          <w:rFonts w:ascii="Arial" w:hAnsi="Arial" w:eastAsia="Arial" w:cs="Arial"/>
          <w:b w:val="1"/>
          <w:bCs w:val="1"/>
          <w:noProof w:val="0"/>
          <w:color w:val="000000" w:themeColor="text1" w:themeTint="FF" w:themeShade="FF"/>
          <w:sz w:val="40"/>
          <w:szCs w:val="40"/>
          <w:lang w:bidi="ar-SA"/>
        </w:rPr>
        <w:t xml:space="preserve"> :</w:t>
      </w:r>
    </w:p>
    <w:p w:rsidR="43762B19" w:rsidP="3661142A" w:rsidRDefault="43762B19" w14:paraId="5967A419" w14:textId="4E567318">
      <w:pPr>
        <w:spacing w:before="359" w:beforeAutospacing="off" w:after="359" w:afterAutospacing="off"/>
        <w:jc w:val="both"/>
        <w:rPr>
          <w:rFonts w:ascii="Arial" w:hAnsi="Arial" w:eastAsia="Arial" w:cs="Arial"/>
          <w:noProof w:val="0"/>
          <w:color w:val="222222"/>
          <w:sz w:val="28"/>
          <w:szCs w:val="28"/>
          <w:lang w:bidi="ar-SA"/>
        </w:rPr>
      </w:pPr>
      <w:r w:rsidRPr="3661142A" w:rsidR="43762B19">
        <w:rPr>
          <w:rFonts w:ascii="Arial" w:hAnsi="Arial" w:eastAsia="Arial" w:cs="Arial"/>
          <w:noProof w:val="0"/>
          <w:color w:val="222222"/>
          <w:sz w:val="28"/>
          <w:szCs w:val="28"/>
          <w:rtl w:val="1"/>
          <w:lang w:bidi="ar-SA"/>
        </w:rPr>
        <w:t>تعد الشركات الناشئة من أهم مكونات الاقتصاد الحديث، نظراً لدورها الفاعل في دعم الابتكار وتحفيز النمو الاقتصادي وتعزيز القدرة التنافسية. وقد شهدت هذه الشركات اهتماماً متزايداً خلال السنوات الأخيرة في مختلف دول العالم، لما تمتلكه من قدرة على تقديم حلول مبتكرة ومنتجات وخدمات جديدة تلبي احتياجات الأسواق المتغيرة وتسهم في تطوير القطاعات الاقتصادية المختلفة</w:t>
      </w:r>
      <w:r w:rsidRPr="3661142A" w:rsidR="43762B19">
        <w:rPr>
          <w:rFonts w:ascii="Arial" w:hAnsi="Arial" w:eastAsia="Arial" w:cs="Arial"/>
          <w:noProof w:val="0"/>
          <w:color w:val="222222"/>
          <w:sz w:val="28"/>
          <w:szCs w:val="28"/>
          <w:lang w:bidi="ar-SA"/>
        </w:rPr>
        <w:t>.</w:t>
      </w:r>
    </w:p>
    <w:p w:rsidR="43762B19" w:rsidP="3661142A" w:rsidRDefault="43762B19" w14:paraId="6CD50EA0" w14:textId="38E47DF9">
      <w:pPr>
        <w:spacing w:before="359" w:beforeAutospacing="off" w:after="359" w:afterAutospacing="off"/>
        <w:jc w:val="both"/>
        <w:rPr>
          <w:rFonts w:ascii="Arial" w:hAnsi="Arial" w:eastAsia="Arial" w:cs="Arial"/>
          <w:noProof w:val="0"/>
          <w:color w:val="222222"/>
          <w:sz w:val="28"/>
          <w:szCs w:val="28"/>
          <w:lang w:bidi="ar-SA"/>
        </w:rPr>
      </w:pPr>
      <w:r w:rsidRPr="3661142A" w:rsidR="43762B19">
        <w:rPr>
          <w:rFonts w:ascii="Arial" w:hAnsi="Arial" w:eastAsia="Arial" w:cs="Arial"/>
          <w:noProof w:val="0"/>
          <w:color w:val="222222"/>
          <w:sz w:val="28"/>
          <w:szCs w:val="28"/>
          <w:rtl w:val="1"/>
          <w:lang w:bidi="ar-SA"/>
        </w:rPr>
        <w:t>وتتميز الشركات الناشئة بكونها مشروعات حديثة التأسيس تسعى إلى تحقيق النمو والتوسع من خلال استثمار الأفكار الإبداعية والتقنيات الحديثة في تقديم قيمة مضافة للعملاء والمستفيدين. كما تعتمد هذه الشركات على المرونة وسرعة الاستجابة للتغيرات، الأمر الذي يجعلها أكثر قدرة على التكيف مع المتغيرات الاقتصادية والتكنولوجية مقارنة بالشركات التقليدية</w:t>
      </w:r>
      <w:r w:rsidRPr="3661142A" w:rsidR="43762B19">
        <w:rPr>
          <w:rFonts w:ascii="Arial" w:hAnsi="Arial" w:eastAsia="Arial" w:cs="Arial"/>
          <w:noProof w:val="0"/>
          <w:color w:val="222222"/>
          <w:sz w:val="28"/>
          <w:szCs w:val="28"/>
          <w:lang w:bidi="ar-SA"/>
        </w:rPr>
        <w:t>.</w:t>
      </w:r>
    </w:p>
    <w:p w:rsidR="43762B19" w:rsidP="3661142A" w:rsidRDefault="43762B19" w14:paraId="751781F1" w14:textId="0554670A">
      <w:pPr>
        <w:spacing w:before="359" w:beforeAutospacing="off" w:after="359" w:afterAutospacing="off"/>
        <w:jc w:val="both"/>
        <w:rPr>
          <w:rFonts w:ascii="Arial" w:hAnsi="Arial" w:eastAsia="Arial" w:cs="Arial"/>
          <w:noProof w:val="0"/>
          <w:color w:val="222222"/>
          <w:sz w:val="28"/>
          <w:szCs w:val="28"/>
          <w:lang w:bidi="ar-SA"/>
        </w:rPr>
      </w:pPr>
      <w:r w:rsidRPr="3661142A" w:rsidR="43762B19">
        <w:rPr>
          <w:rFonts w:ascii="Arial" w:hAnsi="Arial" w:eastAsia="Arial" w:cs="Arial"/>
          <w:noProof w:val="0"/>
          <w:color w:val="222222"/>
          <w:sz w:val="28"/>
          <w:szCs w:val="28"/>
          <w:rtl w:val="1"/>
          <w:lang w:bidi="ar-SA"/>
        </w:rPr>
        <w:t>وقد أصبحت الشركات الناشئة أحد المحركات الرئيسة للتنمية الاقتصادية في العديد من الدول، حيث تسهم في خلق فرص العمل، وجذب الاستثمارات، ودعم ريادة الأعمال، وتعزيز الابتكار، فضلاً عن دورها في تنويع مصادر الدخل وتحقيق التنمية المستدامة. كما تلعب دوراً مهماً في تطوير القطاعات الواعدة من خلال تقديم نماذج أعمال جديدة وحلول مبتكرة تساعد على رفع كفاءة الخدمات وتحسين تجربة المستفيدين</w:t>
      </w:r>
      <w:r w:rsidRPr="3661142A" w:rsidR="43762B19">
        <w:rPr>
          <w:rFonts w:ascii="Arial" w:hAnsi="Arial" w:eastAsia="Arial" w:cs="Arial"/>
          <w:noProof w:val="0"/>
          <w:color w:val="222222"/>
          <w:sz w:val="28"/>
          <w:szCs w:val="28"/>
          <w:lang w:bidi="ar-SA"/>
        </w:rPr>
        <w:t>.</w:t>
      </w:r>
    </w:p>
    <w:p w:rsidR="43762B19" w:rsidP="3661142A" w:rsidRDefault="43762B19" w14:paraId="30EFA1FD" w14:textId="0D525BCD">
      <w:pPr>
        <w:spacing w:before="359" w:beforeAutospacing="off" w:after="359" w:afterAutospacing="off"/>
        <w:jc w:val="both"/>
      </w:pPr>
      <w:r w:rsidRPr="3661142A" w:rsidR="43762B19">
        <w:rPr>
          <w:rFonts w:ascii="Arial" w:hAnsi="Arial" w:eastAsia="Arial" w:cs="Arial"/>
          <w:noProof w:val="0"/>
          <w:color w:val="222222"/>
          <w:sz w:val="28"/>
          <w:szCs w:val="28"/>
          <w:rtl w:val="1"/>
          <w:lang w:bidi="ar-SA"/>
        </w:rPr>
        <w:t>وفي المملكة العربية السعودية، حظيت الشركات الناشئة باهتمام كبير في إطار رؤية المملكة العربية السعودية 2030، التي ركزت على دعم ريادة الأعمال وتمكين المنشآت الصغيرة والمتوسطة وتحفيز الابتكار</w:t>
      </w:r>
      <w:r w:rsidRPr="3661142A" w:rsidR="43762B19">
        <w:rPr>
          <w:rFonts w:ascii="Arial" w:hAnsi="Arial" w:eastAsia="Arial" w:cs="Arial"/>
          <w:noProof w:val="0"/>
          <w:color w:val="222222"/>
          <w:sz w:val="28"/>
          <w:szCs w:val="28"/>
          <w:lang w:bidi="ar-SA"/>
        </w:rPr>
        <w:t>،</w:t>
      </w:r>
    </w:p>
    <w:p w:rsidR="43762B19" w:rsidP="3661142A" w:rsidRDefault="43762B19" w14:paraId="4EC19598" w14:textId="5CE65C68">
      <w:pPr>
        <w:spacing w:before="380" w:beforeAutospacing="off" w:after="380" w:afterAutospacing="off"/>
        <w:jc w:val="left"/>
      </w:pPr>
      <w:r w:rsidRPr="3661142A" w:rsidR="43762B19">
        <w:rPr>
          <w:rFonts w:ascii="Arial" w:hAnsi="Arial" w:eastAsia="Arial" w:cs="Arial"/>
          <w:b w:val="0"/>
          <w:bCs w:val="0"/>
          <w:noProof w:val="0"/>
          <w:color w:val="000000" w:themeColor="text1" w:themeTint="FF" w:themeShade="FF"/>
          <w:sz w:val="28"/>
          <w:szCs w:val="28"/>
          <w:rtl w:val="1"/>
          <w:lang w:bidi="ar-SA"/>
        </w:rPr>
        <w:t>بهدف بناء اقتصاد متنوع قائم على المعرفة والتقنية. وقد انعكس ذلك على نمو عدد الشركات الناشئة في مختلف القطاعات، ومنها قطاع الترفيه الذي يشهد تطوراً متسارعاً وفرصاً استثمارية واعدة</w:t>
      </w:r>
      <w:r w:rsidRPr="3661142A" w:rsidR="43762B19">
        <w:rPr>
          <w:rFonts w:ascii="Arial" w:hAnsi="Arial" w:eastAsia="Arial" w:cs="Arial"/>
          <w:b w:val="0"/>
          <w:bCs w:val="0"/>
          <w:noProof w:val="0"/>
          <w:color w:val="000000" w:themeColor="text1" w:themeTint="FF" w:themeShade="FF"/>
          <w:sz w:val="28"/>
          <w:szCs w:val="28"/>
          <w:lang w:bidi="ar-SA"/>
        </w:rPr>
        <w:t>.</w:t>
      </w:r>
    </w:p>
    <w:p w:rsidR="69F836D9" w:rsidP="3661142A" w:rsidRDefault="69F836D9" w14:paraId="63BEDAF7" w14:textId="5270D812">
      <w:pPr>
        <w:spacing w:before="380" w:beforeAutospacing="off" w:after="380" w:afterAutospacing="off"/>
        <w:jc w:val="left"/>
      </w:pPr>
      <w:r w:rsidRPr="3661142A" w:rsidR="69F836D9">
        <w:rPr>
          <w:rFonts w:ascii="Arial" w:hAnsi="Arial" w:eastAsia="Arial" w:cs="Arial"/>
          <w:b w:val="0"/>
          <w:bCs w:val="0"/>
          <w:noProof w:val="0"/>
          <w:color w:val="000000" w:themeColor="text1" w:themeTint="FF" w:themeShade="FF"/>
          <w:sz w:val="28"/>
          <w:szCs w:val="28"/>
          <w:rtl w:val="1"/>
          <w:lang w:bidi="ar-SA"/>
        </w:rPr>
        <w:t xml:space="preserve">ومن هذا المنطلق تعد الدراسة الشركات الناشئة وفهم خصائصها واهميتها وادوارها المختلفة امر </w:t>
      </w:r>
      <w:r w:rsidRPr="3661142A" w:rsidR="4F5C4518">
        <w:rPr>
          <w:rFonts w:ascii="Arial" w:hAnsi="Arial" w:eastAsia="Arial" w:cs="Arial"/>
          <w:b w:val="0"/>
          <w:bCs w:val="0"/>
          <w:noProof w:val="0"/>
          <w:color w:val="000000" w:themeColor="text1" w:themeTint="FF" w:themeShade="FF"/>
          <w:sz w:val="28"/>
          <w:szCs w:val="28"/>
          <w:rtl w:val="1"/>
          <w:lang w:bidi="ar-SA"/>
        </w:rPr>
        <w:t>ضروريا لفهم مدى اسهامها في تطوير قطاع الترفيه بالمملكة العربية السعودية وتحقيق مستهدفات التنمية الاقتصادية</w:t>
      </w:r>
      <w:r w:rsidRPr="3661142A" w:rsidR="4F5C4518">
        <w:rPr>
          <w:rFonts w:ascii="Arial" w:hAnsi="Arial" w:eastAsia="Arial" w:cs="Arial"/>
          <w:b w:val="0"/>
          <w:bCs w:val="0"/>
          <w:noProof w:val="0"/>
          <w:color w:val="000000" w:themeColor="text1" w:themeTint="FF" w:themeShade="FF"/>
          <w:sz w:val="28"/>
          <w:szCs w:val="28"/>
          <w:lang w:bidi="ar-SA"/>
        </w:rPr>
        <w:t xml:space="preserve"> </w:t>
      </w:r>
      <w:r w:rsidRPr="3661142A" w:rsidR="2135CC82">
        <w:rPr>
          <w:rFonts w:ascii="Arial" w:hAnsi="Arial" w:eastAsia="Arial" w:cs="Arial"/>
          <w:b w:val="0"/>
          <w:bCs w:val="0"/>
          <w:noProof w:val="0"/>
          <w:color w:val="000000" w:themeColor="text1" w:themeTint="FF" w:themeShade="FF"/>
          <w:sz w:val="28"/>
          <w:szCs w:val="28"/>
          <w:lang w:bidi="ar-SA"/>
        </w:rPr>
        <w:t>.</w:t>
      </w:r>
    </w:p>
    <w:p w:rsidR="3661142A" w:rsidP="3661142A" w:rsidRDefault="3661142A" w14:paraId="14DE2CF6" w14:textId="0DA58603">
      <w:pPr>
        <w:spacing w:before="380" w:beforeAutospacing="off" w:after="380" w:afterAutospacing="off"/>
        <w:jc w:val="left"/>
        <w:rPr>
          <w:rFonts w:ascii="Arial" w:hAnsi="Arial" w:eastAsia="Arial" w:cs="Arial"/>
          <w:b w:val="0"/>
          <w:bCs w:val="0"/>
          <w:noProof w:val="0"/>
          <w:color w:val="000000" w:themeColor="text1" w:themeTint="FF" w:themeShade="FF"/>
          <w:sz w:val="28"/>
          <w:szCs w:val="28"/>
          <w:lang w:bidi="ar-SA"/>
        </w:rPr>
      </w:pPr>
    </w:p>
    <w:p w:rsidR="3661142A" w:rsidP="3661142A" w:rsidRDefault="3661142A" w14:paraId="627C3819" w14:textId="65D97CF9">
      <w:pPr>
        <w:spacing w:before="380" w:beforeAutospacing="off" w:after="38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7367D22A" w14:textId="05293206">
      <w:pPr>
        <w:spacing w:before="380" w:beforeAutospacing="off" w:after="380" w:afterAutospacing="off"/>
        <w:jc w:val="left"/>
        <w:rPr>
          <w:rFonts w:ascii="Arial" w:hAnsi="Arial" w:eastAsia="Arial" w:cs="Arial"/>
          <w:b w:val="1"/>
          <w:bCs w:val="1"/>
          <w:noProof w:val="0"/>
          <w:color w:val="000000" w:themeColor="text1" w:themeTint="FF" w:themeShade="FF"/>
          <w:sz w:val="28"/>
          <w:szCs w:val="28"/>
          <w:lang w:bidi="ar-SA"/>
        </w:rPr>
      </w:pPr>
    </w:p>
    <w:p w:rsidR="146A7B0F" w:rsidP="3661142A" w:rsidRDefault="146A7B0F" w14:paraId="4DE23056" w14:textId="69A06CEA">
      <w:pPr>
        <w:spacing w:before="380" w:beforeAutospacing="off" w:after="380" w:afterAutospacing="off"/>
        <w:jc w:val="center"/>
      </w:pPr>
      <w:r w:rsidRPr="3661142A" w:rsidR="146A7B0F">
        <w:rPr>
          <w:rFonts w:ascii="Arial" w:hAnsi="Arial" w:eastAsia="Arial" w:cs="Arial"/>
          <w:b w:val="1"/>
          <w:bCs w:val="1"/>
          <w:noProof w:val="0"/>
          <w:color w:val="000000" w:themeColor="text1" w:themeTint="FF" w:themeShade="FF"/>
          <w:sz w:val="28"/>
          <w:szCs w:val="28"/>
          <w:lang w:bidi="ar-SA"/>
        </w:rPr>
        <w:t>17</w:t>
      </w:r>
    </w:p>
    <w:p w:rsidR="2135CC82" w:rsidP="3661142A" w:rsidRDefault="2135CC82" w14:paraId="6D542A5E" w14:textId="6A9B8349">
      <w:pPr>
        <w:pStyle w:val="ListParagraph"/>
        <w:numPr>
          <w:ilvl w:val="0"/>
          <w:numId w:val="7"/>
        </w:numPr>
        <w:spacing w:before="380" w:beforeAutospacing="off" w:after="380" w:afterAutospacing="off"/>
        <w:jc w:val="left"/>
        <w:rPr>
          <w:rFonts w:ascii="Arial" w:hAnsi="Arial" w:eastAsia="Arial" w:cs="Arial"/>
          <w:b w:val="1"/>
          <w:bCs w:val="1"/>
          <w:noProof w:val="0"/>
          <w:color w:val="000000" w:themeColor="text1" w:themeTint="FF" w:themeShade="FF"/>
          <w:sz w:val="40"/>
          <w:szCs w:val="40"/>
          <w:lang w:bidi="ar-SA"/>
        </w:rPr>
      </w:pPr>
      <w:r w:rsidRPr="3661142A" w:rsidR="2135CC82">
        <w:rPr>
          <w:rFonts w:ascii="Arial" w:hAnsi="Arial" w:eastAsia="Arial" w:cs="Arial"/>
          <w:b w:val="1"/>
          <w:bCs w:val="1"/>
          <w:noProof w:val="0"/>
          <w:color w:val="000000" w:themeColor="text1" w:themeTint="FF" w:themeShade="FF"/>
          <w:sz w:val="40"/>
          <w:szCs w:val="40"/>
          <w:rtl w:val="1"/>
          <w:lang w:bidi="ar-SA"/>
        </w:rPr>
        <w:t xml:space="preserve">مفهوم الشركات </w:t>
      </w:r>
      <w:r w:rsidRPr="3661142A" w:rsidR="2135CC82">
        <w:rPr>
          <w:rFonts w:ascii="Arial" w:hAnsi="Arial" w:eastAsia="Arial" w:cs="Arial"/>
          <w:b w:val="1"/>
          <w:bCs w:val="1"/>
          <w:noProof w:val="0"/>
          <w:color w:val="000000" w:themeColor="text1" w:themeTint="FF" w:themeShade="FF"/>
          <w:sz w:val="40"/>
          <w:szCs w:val="40"/>
          <w:rtl w:val="1"/>
          <w:lang w:bidi="ar-SA"/>
        </w:rPr>
        <w:t>الناشئة</w:t>
      </w:r>
      <w:r w:rsidRPr="3661142A" w:rsidR="2135CC82">
        <w:rPr>
          <w:rFonts w:ascii="Arial" w:hAnsi="Arial" w:eastAsia="Arial" w:cs="Arial"/>
          <w:b w:val="1"/>
          <w:bCs w:val="1"/>
          <w:noProof w:val="0"/>
          <w:color w:val="000000" w:themeColor="text1" w:themeTint="FF" w:themeShade="FF"/>
          <w:sz w:val="40"/>
          <w:szCs w:val="40"/>
          <w:lang w:bidi="ar-SA"/>
        </w:rPr>
        <w:t xml:space="preserve"> :</w:t>
      </w:r>
    </w:p>
    <w:p w:rsidR="2135CC82" w:rsidP="3661142A" w:rsidRDefault="2135CC82" w14:paraId="18043CE6" w14:textId="24E260DD">
      <w:pPr>
        <w:spacing w:before="380" w:beforeAutospacing="off" w:after="380" w:afterAutospacing="off"/>
        <w:jc w:val="left"/>
        <w:rPr>
          <w:noProof w:val="0"/>
          <w:color w:val="000000" w:themeColor="text1" w:themeTint="FF" w:themeShade="FF"/>
          <w:sz w:val="28"/>
          <w:szCs w:val="28"/>
          <w:lang w:bidi="ar-SA"/>
        </w:rPr>
      </w:pPr>
      <w:r w:rsidRPr="3661142A" w:rsidR="2135CC82">
        <w:rPr>
          <w:noProof w:val="0"/>
          <w:color w:val="000000" w:themeColor="text1" w:themeTint="FF" w:themeShade="FF"/>
          <w:sz w:val="28"/>
          <w:szCs w:val="28"/>
          <w:rtl w:val="1"/>
          <w:lang w:bidi="ar-SA"/>
        </w:rPr>
        <w:t>يعد  مفهوم الشركات الناشئة من المفاهيم الحديثة التي حظيت باهتمام واسع في الأدبيات الاقتصادية والإدارية، نظراً للدور المتنامي الذي تؤديه هذه الشركات في دعم الابتكار وتحقيق النمو الاقتصادي. وعلى الرغم من تعدد التعريفات التي تناولت هذا المفهوم، إلا أنها تتفق في أن الشركات الناشئة هي مشروعات حديثة التأسيس تعتمد على أفكار مبتكرة أو نماذج أعمال جديدة وتسعى إلى تحقيق النمو والتوسع خلال فترة زمنية قصيرة</w:t>
      </w:r>
      <w:r w:rsidRPr="3661142A" w:rsidR="2135CC82">
        <w:rPr>
          <w:noProof w:val="0"/>
          <w:color w:val="000000" w:themeColor="text1" w:themeTint="FF" w:themeShade="FF"/>
          <w:sz w:val="28"/>
          <w:szCs w:val="28"/>
          <w:lang w:bidi="ar-SA"/>
        </w:rPr>
        <w:t>.</w:t>
      </w:r>
    </w:p>
    <w:p w:rsidR="2135CC82" w:rsidP="3661142A" w:rsidRDefault="2135CC82" w14:paraId="1560FD57" w14:textId="13567818">
      <w:pPr>
        <w:spacing w:before="380" w:beforeAutospacing="off" w:after="380" w:afterAutospacing="off"/>
        <w:jc w:val="left"/>
        <w:rPr>
          <w:noProof w:val="0"/>
          <w:color w:val="000000" w:themeColor="text1" w:themeTint="FF" w:themeShade="FF"/>
          <w:sz w:val="28"/>
          <w:szCs w:val="28"/>
          <w:lang w:bidi="ar-SA"/>
        </w:rPr>
      </w:pPr>
      <w:r w:rsidRPr="3661142A" w:rsidR="2135CC82">
        <w:rPr>
          <w:noProof w:val="0"/>
          <w:color w:val="000000" w:themeColor="text1" w:themeTint="FF" w:themeShade="FF"/>
          <w:sz w:val="28"/>
          <w:szCs w:val="28"/>
          <w:rtl w:val="1"/>
          <w:lang w:bidi="ar-SA"/>
        </w:rPr>
        <w:t>وتعرف الشركات الناشئة بأنها مؤسسات أو مشروعات يتم إنشاؤها بهدف تقديم منتجات أو خدمات مبتكرة تلبي احتياجات السوق، مع امتلاكها إمكانات كبيرة للنمو والتوسع. وغالباً ما تعتمد هذه الشركات على التكنولوجيا الحديثة والإبداع في تطوير أعمالها وتحقيق ميزة تنافسية تمكنها من الاستمرار في بيئة الأعمال المتغيرة</w:t>
      </w:r>
      <w:r w:rsidRPr="3661142A" w:rsidR="2135CC82">
        <w:rPr>
          <w:noProof w:val="0"/>
          <w:color w:val="000000" w:themeColor="text1" w:themeTint="FF" w:themeShade="FF"/>
          <w:sz w:val="28"/>
          <w:szCs w:val="28"/>
          <w:lang w:bidi="ar-SA"/>
        </w:rPr>
        <w:t>.</w:t>
      </w:r>
    </w:p>
    <w:p w:rsidR="2135CC82" w:rsidP="3661142A" w:rsidRDefault="2135CC82" w14:paraId="1EDABFB2" w14:textId="6B1BFDCB">
      <w:pPr>
        <w:spacing w:before="380" w:beforeAutospacing="off" w:after="380" w:afterAutospacing="off"/>
        <w:jc w:val="left"/>
        <w:rPr>
          <w:noProof w:val="0"/>
          <w:color w:val="000000" w:themeColor="text1" w:themeTint="FF" w:themeShade="FF"/>
          <w:sz w:val="28"/>
          <w:szCs w:val="28"/>
          <w:lang w:bidi="ar-SA"/>
        </w:rPr>
      </w:pPr>
      <w:r w:rsidRPr="3661142A" w:rsidR="2135CC82">
        <w:rPr>
          <w:noProof w:val="0"/>
          <w:color w:val="000000" w:themeColor="text1" w:themeTint="FF" w:themeShade="FF"/>
          <w:sz w:val="28"/>
          <w:szCs w:val="28"/>
          <w:rtl w:val="1"/>
          <w:lang w:bidi="ar-SA"/>
        </w:rPr>
        <w:t>كما يُنظر إلى الشركات الناشئة على أنها مشروعات تعمل في ظروف تتسم بدرجة عالية من عدم التأكد والمخاطرة، حيث تسعى إلى اكتشاف فرص جديدة في الأسواق وتطوير حلول مبتكرة للمشكلات القائمة. ولذلك فإن نجاحها يعتمد بدرجة كبيرة على قدرتها على الابتكار والتكيف مع المتغيرات الاقتصادية والتكنولوجية</w:t>
      </w:r>
      <w:r w:rsidRPr="3661142A" w:rsidR="2135CC82">
        <w:rPr>
          <w:noProof w:val="0"/>
          <w:color w:val="000000" w:themeColor="text1" w:themeTint="FF" w:themeShade="FF"/>
          <w:sz w:val="28"/>
          <w:szCs w:val="28"/>
          <w:lang w:bidi="ar-SA"/>
        </w:rPr>
        <w:t>.</w:t>
      </w:r>
    </w:p>
    <w:p w:rsidR="2135CC82" w:rsidP="3661142A" w:rsidRDefault="2135CC82" w14:paraId="4B8F24BC" w14:textId="50AA7A8A">
      <w:pPr>
        <w:spacing w:before="380" w:beforeAutospacing="off" w:after="380" w:afterAutospacing="off"/>
        <w:jc w:val="left"/>
        <w:rPr>
          <w:noProof w:val="0"/>
          <w:color w:val="000000" w:themeColor="text1" w:themeTint="FF" w:themeShade="FF"/>
          <w:sz w:val="28"/>
          <w:szCs w:val="28"/>
          <w:lang w:bidi="ar-SA"/>
        </w:rPr>
      </w:pPr>
      <w:r w:rsidRPr="3661142A" w:rsidR="2135CC82">
        <w:rPr>
          <w:noProof w:val="0"/>
          <w:color w:val="000000" w:themeColor="text1" w:themeTint="FF" w:themeShade="FF"/>
          <w:sz w:val="28"/>
          <w:szCs w:val="28"/>
          <w:rtl w:val="1"/>
          <w:lang w:bidi="ar-SA"/>
        </w:rPr>
        <w:t>وتتميز الشركات الناشئة عن المشروعات التقليدية بتركيزها على النمو السريع وقابليتها للتوسع، بالإضافة إلى اعتمادها على التقنيات الحديثة والمرونة في إدارة الأعمال. كما تسعى هذه الشركات إلى جذب الاستثمارات والدخول إلى أسواق جديدة من خلال تقديم قيمة مضافة للمستفيدين والعملاء</w:t>
      </w:r>
      <w:r w:rsidRPr="3661142A" w:rsidR="2135CC82">
        <w:rPr>
          <w:noProof w:val="0"/>
          <w:color w:val="000000" w:themeColor="text1" w:themeTint="FF" w:themeShade="FF"/>
          <w:sz w:val="28"/>
          <w:szCs w:val="28"/>
          <w:lang w:bidi="ar-SA"/>
        </w:rPr>
        <w:t>.</w:t>
      </w:r>
    </w:p>
    <w:p w:rsidR="2135CC82" w:rsidP="3661142A" w:rsidRDefault="2135CC82" w14:paraId="508602CC" w14:textId="232A336F">
      <w:pPr>
        <w:spacing w:before="400" w:beforeAutospacing="off" w:after="400" w:afterAutospacing="off"/>
        <w:jc w:val="left"/>
        <w:rPr>
          <w:rFonts w:ascii="Arial" w:hAnsi="Arial" w:eastAsia="Arial" w:cs="Arial"/>
          <w:noProof w:val="0"/>
          <w:color w:val="222222"/>
          <w:sz w:val="28"/>
          <w:szCs w:val="28"/>
          <w:lang w:bidi="ar-SA"/>
        </w:rPr>
      </w:pPr>
      <w:r w:rsidRPr="3661142A" w:rsidR="2135CC82">
        <w:rPr>
          <w:rFonts w:ascii="Arial" w:hAnsi="Arial" w:eastAsia="Arial" w:cs="Arial"/>
          <w:noProof w:val="0"/>
          <w:color w:val="222222"/>
          <w:sz w:val="28"/>
          <w:szCs w:val="28"/>
          <w:rtl w:val="1"/>
          <w:lang w:bidi="ar-SA"/>
        </w:rPr>
        <w:t>وفي ضوء ذلك، يمكن تعريف الشركات الناشئة في هذه الدراسة بأنها مشروعات حديثةالتأسيس تعتمد على الابتكار والتقنية في تقديم منتجات أو خدمات جديدة، وتسعى إلى تحقيق النمو والتوسع والمساهمة في تطوير القطاعات الاقتصادية المختلفة، ومنها قطاع الترفيه في المملكة العربية السعودية</w:t>
      </w:r>
      <w:r w:rsidRPr="3661142A" w:rsidR="2135CC82">
        <w:rPr>
          <w:rFonts w:ascii="Arial" w:hAnsi="Arial" w:eastAsia="Arial" w:cs="Arial"/>
          <w:noProof w:val="0"/>
          <w:color w:val="222222"/>
          <w:sz w:val="28"/>
          <w:szCs w:val="28"/>
          <w:lang w:bidi="ar-SA"/>
        </w:rPr>
        <w:t>.</w:t>
      </w:r>
    </w:p>
    <w:p w:rsidR="3661142A" w:rsidP="3661142A" w:rsidRDefault="3661142A" w14:paraId="73F79A76" w14:textId="0B93D9B9">
      <w:pPr>
        <w:pStyle w:val="Normal"/>
        <w:spacing w:before="380" w:beforeAutospacing="off" w:after="380" w:afterAutospacing="off"/>
        <w:ind w:left="720"/>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6E514A7D" w14:textId="71CEC480">
      <w:pPr>
        <w:spacing w:before="400" w:beforeAutospacing="off" w:after="400" w:afterAutospacing="off"/>
        <w:jc w:val="left"/>
        <w:rPr>
          <w:rFonts w:ascii="Arial" w:hAnsi="Arial" w:eastAsia="Arial" w:cs="Arial"/>
          <w:b w:val="1"/>
          <w:bCs w:val="1"/>
          <w:noProof w:val="0"/>
          <w:color w:val="000000" w:themeColor="text1" w:themeTint="FF" w:themeShade="FF"/>
          <w:sz w:val="40"/>
          <w:szCs w:val="40"/>
          <w:lang w:bidi="ar-SA"/>
        </w:rPr>
      </w:pPr>
    </w:p>
    <w:p w:rsidR="3661142A" w:rsidP="3661142A" w:rsidRDefault="3661142A" w14:paraId="43FA37AE" w14:textId="07283141">
      <w:pPr>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23DBD298" w14:textId="77AA9D89">
      <w:pPr>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7873F159" w:rsidP="3661142A" w:rsidRDefault="7873F159" w14:paraId="44E88BE6" w14:textId="339E765C">
      <w:pPr>
        <w:spacing w:before="400" w:beforeAutospacing="off" w:after="400" w:afterAutospacing="off"/>
        <w:jc w:val="center"/>
      </w:pPr>
      <w:r w:rsidRPr="3661142A" w:rsidR="7873F159">
        <w:rPr>
          <w:rFonts w:ascii="Arial" w:hAnsi="Arial" w:eastAsia="Arial" w:cs="Arial"/>
          <w:b w:val="1"/>
          <w:bCs w:val="1"/>
          <w:noProof w:val="0"/>
          <w:color w:val="000000" w:themeColor="text1" w:themeTint="FF" w:themeShade="FF"/>
          <w:sz w:val="28"/>
          <w:szCs w:val="28"/>
          <w:lang w:bidi="ar-SA"/>
        </w:rPr>
        <w:t>18</w:t>
      </w:r>
    </w:p>
    <w:p w:rsidR="2135CC82" w:rsidP="3661142A" w:rsidRDefault="2135CC82" w14:paraId="47909D71" w14:textId="31FBF327">
      <w:pPr>
        <w:spacing w:before="380" w:beforeAutospacing="off" w:after="380" w:afterAutospacing="off"/>
        <w:jc w:val="left"/>
        <w:rPr>
          <w:rFonts w:ascii="Arial" w:hAnsi="Arial" w:eastAsia="Arial" w:cs="Arial"/>
          <w:b w:val="1"/>
          <w:bCs w:val="1"/>
          <w:noProof w:val="0"/>
          <w:color w:val="222222"/>
          <w:sz w:val="40"/>
          <w:szCs w:val="40"/>
          <w:lang w:bidi="ar-SA"/>
        </w:rPr>
      </w:pPr>
      <w:r w:rsidRPr="3661142A" w:rsidR="2135CC82">
        <w:rPr>
          <w:rFonts w:ascii="Arial" w:hAnsi="Arial" w:eastAsia="Arial" w:cs="Arial"/>
          <w:b w:val="1"/>
          <w:bCs w:val="1"/>
          <w:noProof w:val="0"/>
          <w:color w:val="222222"/>
          <w:sz w:val="40"/>
          <w:szCs w:val="40"/>
          <w:lang w:bidi="ar-SA"/>
        </w:rPr>
        <w:t>2-</w:t>
      </w:r>
      <w:r w:rsidRPr="3661142A" w:rsidR="2135CC82">
        <w:rPr>
          <w:rFonts w:ascii="Arial" w:hAnsi="Arial" w:eastAsia="Arial" w:cs="Arial"/>
          <w:b w:val="1"/>
          <w:bCs w:val="1"/>
          <w:noProof w:val="0"/>
          <w:color w:val="222222"/>
          <w:sz w:val="40"/>
          <w:szCs w:val="40"/>
          <w:rtl w:val="1"/>
          <w:lang w:bidi="ar-SA"/>
        </w:rPr>
        <w:t>خصائص الشركات الناشئة</w:t>
      </w:r>
      <w:r w:rsidRPr="3661142A" w:rsidR="2135CC82">
        <w:rPr>
          <w:rFonts w:ascii="Arial" w:hAnsi="Arial" w:eastAsia="Arial" w:cs="Arial"/>
          <w:b w:val="1"/>
          <w:bCs w:val="1"/>
          <w:noProof w:val="0"/>
          <w:color w:val="222222"/>
          <w:sz w:val="40"/>
          <w:szCs w:val="40"/>
          <w:lang w:bidi="ar-SA"/>
        </w:rPr>
        <w:t>:</w:t>
      </w:r>
    </w:p>
    <w:p w:rsidR="2135CC82" w:rsidP="3661142A" w:rsidRDefault="2135CC82" w14:paraId="765313A9" w14:textId="63C66B3D">
      <w:pPr>
        <w:spacing w:before="380" w:beforeAutospacing="off" w:after="380" w:afterAutospacing="off"/>
        <w:jc w:val="left"/>
        <w:rPr>
          <w:rFonts w:ascii="Arial" w:hAnsi="Arial" w:eastAsia="Arial" w:cs="Arial"/>
          <w:noProof w:val="0"/>
          <w:color w:val="222222"/>
          <w:sz w:val="28"/>
          <w:szCs w:val="28"/>
          <w:lang w:bidi="ar-SA"/>
        </w:rPr>
      </w:pPr>
      <w:r w:rsidRPr="3661142A" w:rsidR="2135CC82">
        <w:rPr>
          <w:rFonts w:ascii="Arial" w:hAnsi="Arial" w:eastAsia="Arial" w:cs="Arial"/>
          <w:noProof w:val="0"/>
          <w:color w:val="222222"/>
          <w:sz w:val="28"/>
          <w:szCs w:val="28"/>
          <w:rtl w:val="1"/>
          <w:lang w:bidi="ar-SA"/>
        </w:rPr>
        <w:t>تتميز الشركات الناشئة بمجموعة من الخصائص التي تجعلها مختلفة عن الشركات التقليدية، حيث تعتمد في الغالب على الابتكار والإبداع كأساس لبناء نماذج أعمالها وتحقيق أهدافها. وتعد هذه الخصائص من العوامل المهمة التي تساعدها على النمو والتوسع ومواجهة التحديات في بيئة الأعمال الحديثة</w:t>
      </w:r>
      <w:r w:rsidRPr="3661142A" w:rsidR="2135CC82">
        <w:rPr>
          <w:rFonts w:ascii="Arial" w:hAnsi="Arial" w:eastAsia="Arial" w:cs="Arial"/>
          <w:noProof w:val="0"/>
          <w:color w:val="222222"/>
          <w:sz w:val="28"/>
          <w:szCs w:val="28"/>
          <w:lang w:bidi="ar-SA"/>
        </w:rPr>
        <w:t>.</w:t>
      </w:r>
    </w:p>
    <w:p w:rsidR="2135CC82" w:rsidP="3661142A" w:rsidRDefault="2135CC82" w14:paraId="071E3569" w14:textId="03BE31F2">
      <w:pPr>
        <w:spacing w:before="380" w:beforeAutospacing="off" w:after="380" w:afterAutospacing="off"/>
        <w:jc w:val="left"/>
        <w:rPr>
          <w:rFonts w:ascii="Arial" w:hAnsi="Arial" w:eastAsia="Arial" w:cs="Arial"/>
          <w:noProof w:val="0"/>
          <w:color w:val="222222"/>
          <w:sz w:val="28"/>
          <w:szCs w:val="28"/>
          <w:lang w:bidi="ar-SA"/>
        </w:rPr>
      </w:pPr>
      <w:r w:rsidRPr="3661142A" w:rsidR="2135CC82">
        <w:rPr>
          <w:rFonts w:ascii="Arial" w:hAnsi="Arial" w:eastAsia="Arial" w:cs="Arial"/>
          <w:noProof w:val="0"/>
          <w:color w:val="222222"/>
          <w:sz w:val="28"/>
          <w:szCs w:val="28"/>
          <w:rtl w:val="1"/>
          <w:lang w:bidi="ar-SA"/>
        </w:rPr>
        <w:t>ومن أبرز خصائص الشركات الناشئة اعتمادها على الأفكار المبتكرة والتقنيات الحديثة في تطوير المنتجات والخدمات، الأمر الذي يمنحها القدرة على تقديم حلول جديدة تلبي احتياجات السوق بصورة أكثر كفاءة وفاعلية. كما تتميز بالمرونة العالية في اتخاذ القرارات وسرعة الاستجابة للتغيرات الاقتصادية والتكنولوجية</w:t>
      </w:r>
      <w:r w:rsidRPr="3661142A" w:rsidR="2135CC82">
        <w:rPr>
          <w:rFonts w:ascii="Arial" w:hAnsi="Arial" w:eastAsia="Arial" w:cs="Arial"/>
          <w:noProof w:val="0"/>
          <w:color w:val="222222"/>
          <w:sz w:val="28"/>
          <w:szCs w:val="28"/>
          <w:lang w:bidi="ar-SA"/>
        </w:rPr>
        <w:t>.</w:t>
      </w:r>
    </w:p>
    <w:p w:rsidR="2135CC82" w:rsidP="3661142A" w:rsidRDefault="2135CC82" w14:paraId="7B29E81F" w14:textId="0ACAA6B6">
      <w:pPr>
        <w:spacing w:before="380" w:beforeAutospacing="off" w:after="380" w:afterAutospacing="off"/>
        <w:jc w:val="left"/>
        <w:rPr>
          <w:rFonts w:ascii="Arial" w:hAnsi="Arial" w:eastAsia="Arial" w:cs="Arial"/>
          <w:noProof w:val="0"/>
          <w:color w:val="222222"/>
          <w:sz w:val="28"/>
          <w:szCs w:val="28"/>
          <w:lang w:bidi="ar-SA"/>
        </w:rPr>
      </w:pPr>
      <w:r w:rsidRPr="3661142A" w:rsidR="2135CC82">
        <w:rPr>
          <w:rFonts w:ascii="Arial" w:hAnsi="Arial" w:eastAsia="Arial" w:cs="Arial"/>
          <w:noProof w:val="0"/>
          <w:color w:val="222222"/>
          <w:sz w:val="28"/>
          <w:szCs w:val="28"/>
          <w:rtl w:val="1"/>
          <w:lang w:bidi="ar-SA"/>
        </w:rPr>
        <w:t>وتسعى الشركات الناشئة إلى تحقيق معدلات نمو مرتفعة مقارنة بالمشروعات التقليدية، حيث تركز على التوسع في الأسواق وزيادة قاعدة العملاء والاستفادة من الفرص الاستثمارية المتاحة. كما تعتمد على فرق عمل صغيرة تتمتع بروح المبادرة والقدرة على الإبداع والعمل في بيئات تتسم بالتحدي والتغيير المستمر</w:t>
      </w:r>
      <w:r w:rsidRPr="3661142A" w:rsidR="2135CC82">
        <w:rPr>
          <w:rFonts w:ascii="Arial" w:hAnsi="Arial" w:eastAsia="Arial" w:cs="Arial"/>
          <w:noProof w:val="0"/>
          <w:color w:val="222222"/>
          <w:sz w:val="28"/>
          <w:szCs w:val="28"/>
          <w:lang w:bidi="ar-SA"/>
        </w:rPr>
        <w:t>.</w:t>
      </w:r>
    </w:p>
    <w:p w:rsidR="2135CC82" w:rsidP="3661142A" w:rsidRDefault="2135CC82" w14:paraId="1D9D4A85" w14:textId="7C82857C">
      <w:pPr>
        <w:spacing w:before="380" w:beforeAutospacing="off" w:after="380" w:afterAutospacing="off"/>
        <w:jc w:val="left"/>
        <w:rPr>
          <w:rFonts w:ascii="Arial" w:hAnsi="Arial" w:eastAsia="Arial" w:cs="Arial"/>
          <w:noProof w:val="0"/>
          <w:color w:val="222222"/>
          <w:sz w:val="28"/>
          <w:szCs w:val="28"/>
          <w:lang w:bidi="ar-SA"/>
        </w:rPr>
      </w:pPr>
      <w:r w:rsidRPr="3661142A" w:rsidR="2135CC82">
        <w:rPr>
          <w:rFonts w:ascii="Arial" w:hAnsi="Arial" w:eastAsia="Arial" w:cs="Arial"/>
          <w:noProof w:val="0"/>
          <w:color w:val="222222"/>
          <w:sz w:val="28"/>
          <w:szCs w:val="28"/>
          <w:rtl w:val="1"/>
          <w:lang w:bidi="ar-SA"/>
        </w:rPr>
        <w:t>ومن الخصائص المهمة للشركات الناشئة أيضاً ارتفاع مستوى المخاطرة وعدم التأكد، نظراً لارتباطها بأسواق جديدة أو منتجات مبتكرة قد لا تكون نتائجها مضمونة بشكل كامل. ولذلك تحتاج هذه الشركات إلى إدارة فعالة للمخاطر والموارد لضمان استمراريتها وتحقيق أهدافها</w:t>
      </w:r>
      <w:r w:rsidRPr="3661142A" w:rsidR="2135CC82">
        <w:rPr>
          <w:rFonts w:ascii="Arial" w:hAnsi="Arial" w:eastAsia="Arial" w:cs="Arial"/>
          <w:noProof w:val="0"/>
          <w:color w:val="222222"/>
          <w:sz w:val="28"/>
          <w:szCs w:val="28"/>
          <w:lang w:bidi="ar-SA"/>
        </w:rPr>
        <w:t>.</w:t>
      </w:r>
    </w:p>
    <w:p w:rsidR="2135CC82" w:rsidP="3661142A" w:rsidRDefault="2135CC82" w14:paraId="721B09E3" w14:textId="45942B67">
      <w:pPr>
        <w:spacing w:before="380" w:beforeAutospacing="off" w:after="380" w:afterAutospacing="off"/>
        <w:jc w:val="left"/>
      </w:pPr>
      <w:r w:rsidRPr="3661142A" w:rsidR="2135CC82">
        <w:rPr>
          <w:rFonts w:ascii="Arial" w:hAnsi="Arial" w:eastAsia="Arial" w:cs="Arial"/>
          <w:noProof w:val="0"/>
          <w:color w:val="222222"/>
          <w:sz w:val="28"/>
          <w:szCs w:val="28"/>
          <w:rtl w:val="1"/>
          <w:lang w:bidi="ar-SA"/>
        </w:rPr>
        <w:t>كما تعتمد الشركات الناشئة بشكل كبير على الاستثمار والتمويل لدعم مراحل النمو والتوسع، سواء من خلال المستثمرين الأفراد أو صناديق رأس المال الجريء أو برامج الدعم الحكومية، وهو ما يساعدها على تطوير أعمالها وتعزيز قدرتها التنافسية في الأسواق المختلفة</w:t>
      </w:r>
      <w:r w:rsidRPr="3661142A" w:rsidR="2135CC82">
        <w:rPr>
          <w:rFonts w:ascii="Arial" w:hAnsi="Arial" w:eastAsia="Arial" w:cs="Arial"/>
          <w:noProof w:val="0"/>
          <w:color w:val="222222"/>
          <w:sz w:val="28"/>
          <w:szCs w:val="28"/>
          <w:lang w:bidi="ar-SA"/>
        </w:rPr>
        <w:t>.</w:t>
      </w:r>
    </w:p>
    <w:p w:rsidR="3661142A" w:rsidP="3661142A" w:rsidRDefault="3661142A" w14:paraId="36DD2E5B" w14:textId="13DD4326">
      <w:pPr>
        <w:spacing w:before="380" w:beforeAutospacing="off" w:after="380" w:afterAutospacing="off"/>
        <w:jc w:val="left"/>
        <w:rPr>
          <w:rFonts w:ascii="Arial" w:hAnsi="Arial" w:eastAsia="Arial" w:cs="Arial"/>
          <w:noProof w:val="0"/>
          <w:color w:val="222222"/>
          <w:sz w:val="28"/>
          <w:szCs w:val="28"/>
          <w:lang w:bidi="ar-SA"/>
        </w:rPr>
      </w:pPr>
    </w:p>
    <w:p w:rsidR="3661142A" w:rsidP="3661142A" w:rsidRDefault="3661142A" w14:paraId="36220C2D" w14:textId="198F3A49">
      <w:pPr>
        <w:spacing w:before="380" w:beforeAutospacing="off" w:after="380" w:afterAutospacing="off"/>
        <w:jc w:val="left"/>
        <w:rPr>
          <w:rFonts w:ascii="Arial" w:hAnsi="Arial" w:eastAsia="Arial" w:cs="Arial"/>
          <w:noProof w:val="0"/>
          <w:color w:val="222222"/>
          <w:sz w:val="28"/>
          <w:szCs w:val="28"/>
          <w:lang w:bidi="ar-SA"/>
        </w:rPr>
      </w:pPr>
    </w:p>
    <w:p w:rsidR="3661142A" w:rsidP="3661142A" w:rsidRDefault="3661142A" w14:paraId="238FDC51" w14:textId="1B3A615D">
      <w:pPr>
        <w:spacing w:before="380" w:beforeAutospacing="off" w:after="380" w:afterAutospacing="off"/>
        <w:jc w:val="left"/>
        <w:rPr>
          <w:rFonts w:ascii="Arial" w:hAnsi="Arial" w:eastAsia="Arial" w:cs="Arial"/>
          <w:noProof w:val="0"/>
          <w:color w:val="222222"/>
          <w:sz w:val="28"/>
          <w:szCs w:val="28"/>
          <w:lang w:bidi="ar-SA"/>
        </w:rPr>
      </w:pPr>
    </w:p>
    <w:p w:rsidR="3661142A" w:rsidP="3661142A" w:rsidRDefault="3661142A" w14:paraId="78FC5995" w14:textId="30B9E6DF">
      <w:pPr>
        <w:spacing w:before="380" w:beforeAutospacing="off" w:after="380" w:afterAutospacing="off"/>
        <w:jc w:val="left"/>
        <w:rPr>
          <w:rFonts w:ascii="Arial" w:hAnsi="Arial" w:eastAsia="Arial" w:cs="Arial"/>
          <w:b w:val="1"/>
          <w:bCs w:val="1"/>
          <w:noProof w:val="0"/>
          <w:color w:val="222222"/>
          <w:sz w:val="28"/>
          <w:szCs w:val="28"/>
          <w:lang w:bidi="ar-SA"/>
        </w:rPr>
      </w:pPr>
    </w:p>
    <w:p w:rsidR="3661142A" w:rsidP="3661142A" w:rsidRDefault="3661142A" w14:paraId="0A8B16B2" w14:textId="7F418C6C">
      <w:pPr>
        <w:spacing w:before="380" w:beforeAutospacing="off" w:after="380" w:afterAutospacing="off"/>
        <w:jc w:val="left"/>
        <w:rPr>
          <w:rFonts w:ascii="Arial" w:hAnsi="Arial" w:eastAsia="Arial" w:cs="Arial"/>
          <w:b w:val="1"/>
          <w:bCs w:val="1"/>
          <w:noProof w:val="0"/>
          <w:color w:val="222222"/>
          <w:sz w:val="28"/>
          <w:szCs w:val="28"/>
          <w:lang w:bidi="ar-SA"/>
        </w:rPr>
      </w:pPr>
    </w:p>
    <w:p w:rsidR="3AE8B761" w:rsidP="3661142A" w:rsidRDefault="3AE8B761" w14:paraId="67CBB35D" w14:textId="09127006">
      <w:pPr>
        <w:pStyle w:val="Normal"/>
        <w:spacing w:before="380" w:beforeAutospacing="off" w:after="380" w:afterAutospacing="off"/>
        <w:jc w:val="center"/>
      </w:pPr>
      <w:r w:rsidRPr="3661142A" w:rsidR="3AE8B761">
        <w:rPr>
          <w:rFonts w:ascii="Arial" w:hAnsi="Arial" w:eastAsia="Arial" w:cs="Arial"/>
          <w:b w:val="1"/>
          <w:bCs w:val="1"/>
          <w:noProof w:val="0"/>
          <w:color w:val="222222"/>
          <w:sz w:val="28"/>
          <w:szCs w:val="28"/>
          <w:lang w:bidi="ar-SA"/>
        </w:rPr>
        <w:t>19</w:t>
      </w:r>
    </w:p>
    <w:p w:rsidR="2135CC82" w:rsidP="3661142A" w:rsidRDefault="2135CC82" w14:paraId="2D220B6E" w14:textId="01A3829E">
      <w:pPr>
        <w:pStyle w:val="Normal"/>
        <w:spacing w:before="380" w:beforeAutospacing="off" w:after="380" w:afterAutospacing="off"/>
        <w:jc w:val="left"/>
      </w:pPr>
      <w:r w:rsidRPr="3661142A" w:rsidR="2135CC82">
        <w:rPr>
          <w:rFonts w:ascii="Arial" w:hAnsi="Arial" w:eastAsia="Arial" w:cs="Arial"/>
          <w:b w:val="1"/>
          <w:bCs w:val="1"/>
          <w:noProof w:val="0"/>
          <w:color w:val="222222"/>
          <w:sz w:val="40"/>
          <w:szCs w:val="40"/>
          <w:lang w:bidi="ar-SA"/>
        </w:rPr>
        <w:t>3-</w:t>
      </w:r>
      <w:r w:rsidRPr="3661142A" w:rsidR="2135CC82">
        <w:rPr>
          <w:rFonts w:ascii="Arial" w:hAnsi="Arial" w:eastAsia="Arial" w:cs="Arial"/>
          <w:b w:val="1"/>
          <w:bCs w:val="1"/>
          <w:noProof w:val="0"/>
          <w:color w:val="222222"/>
          <w:sz w:val="40"/>
          <w:szCs w:val="40"/>
          <w:rtl w:val="1"/>
          <w:lang w:bidi="ar-SA"/>
        </w:rPr>
        <w:t>اهمية الشركات الناشئة</w:t>
      </w:r>
      <w:r w:rsidRPr="3661142A" w:rsidR="2135CC82">
        <w:rPr>
          <w:rFonts w:ascii="Arial" w:hAnsi="Arial" w:eastAsia="Arial" w:cs="Arial"/>
          <w:b w:val="1"/>
          <w:bCs w:val="1"/>
          <w:noProof w:val="0"/>
          <w:color w:val="222222"/>
          <w:sz w:val="40"/>
          <w:szCs w:val="40"/>
          <w:lang w:bidi="ar-SA"/>
        </w:rPr>
        <w:t>:</w:t>
      </w:r>
    </w:p>
    <w:p w:rsidR="2135CC82" w:rsidP="3661142A" w:rsidRDefault="2135CC82" w14:paraId="6E740049" w14:textId="3E734FBA">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r w:rsidRPr="3661142A" w:rsidR="2135CC82">
        <w:rPr>
          <w:rFonts w:ascii="Arial" w:hAnsi="Arial" w:eastAsia="Arial" w:cs="Arial"/>
          <w:noProof w:val="0"/>
          <w:color w:val="000000" w:themeColor="text1" w:themeTint="FF" w:themeShade="FF"/>
          <w:sz w:val="28"/>
          <w:szCs w:val="28"/>
          <w:rtl w:val="1"/>
          <w:lang w:bidi="ar-SA"/>
        </w:rPr>
        <w:t>تكتسب الشركات الناشئة أهمية كبيرة في الاقتصادات الحديثة نظراً لما تؤديه من أدوار حيوية في دعم التنمية الاقتصادية والاجتماعية وتعزيز الابتكار. وقد أصبحت هذه الشركات أحد المحركات الرئيسة للنمو الاقتصادي في العديد من الدول، لما تمتلكه من قدرة على استحداث أفكار جديدة وتطوير منتجات وخدمات مبتكرة تلبي احتياجات الأسواق المتغيرة</w:t>
      </w:r>
      <w:r w:rsidRPr="3661142A" w:rsidR="2135CC82">
        <w:rPr>
          <w:rFonts w:ascii="Arial" w:hAnsi="Arial" w:eastAsia="Arial" w:cs="Arial"/>
          <w:noProof w:val="0"/>
          <w:color w:val="000000" w:themeColor="text1" w:themeTint="FF" w:themeShade="FF"/>
          <w:sz w:val="28"/>
          <w:szCs w:val="28"/>
          <w:lang w:bidi="ar-SA"/>
        </w:rPr>
        <w:t>.</w:t>
      </w:r>
    </w:p>
    <w:p w:rsidR="2135CC82" w:rsidP="3661142A" w:rsidRDefault="2135CC82" w14:paraId="61E0F739" w14:textId="30757245">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r w:rsidRPr="3661142A" w:rsidR="2135CC82">
        <w:rPr>
          <w:rFonts w:ascii="Arial" w:hAnsi="Arial" w:eastAsia="Arial" w:cs="Arial"/>
          <w:noProof w:val="0"/>
          <w:color w:val="000000" w:themeColor="text1" w:themeTint="FF" w:themeShade="FF"/>
          <w:sz w:val="28"/>
          <w:szCs w:val="28"/>
          <w:rtl w:val="1"/>
          <w:lang w:bidi="ar-SA"/>
        </w:rPr>
        <w:t>وتسهم الشركات الناشئة في خلق فرص عمل جديدة من خلال توفير وظائف مباشرة وغير مباشرة، الأمر الذي يساعد في الحد من معدلات البطالة ودعم الاستقرار الاقتصادي. كما تساهم في تنمية المهارات البشرية وتعزيز ثقافة ريادة الأعمال بين الشباب، مما ينعكس إيجاباً على مستوى الإنتاجية والابتكار في المجتمع</w:t>
      </w:r>
      <w:r w:rsidRPr="3661142A" w:rsidR="2135CC82">
        <w:rPr>
          <w:rFonts w:ascii="Arial" w:hAnsi="Arial" w:eastAsia="Arial" w:cs="Arial"/>
          <w:noProof w:val="0"/>
          <w:color w:val="000000" w:themeColor="text1" w:themeTint="FF" w:themeShade="FF"/>
          <w:sz w:val="28"/>
          <w:szCs w:val="28"/>
          <w:lang w:bidi="ar-SA"/>
        </w:rPr>
        <w:t>.</w:t>
      </w:r>
    </w:p>
    <w:p w:rsidR="2135CC82" w:rsidP="3661142A" w:rsidRDefault="2135CC82" w14:paraId="0D28C3F7" w14:textId="75E8E686">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r w:rsidRPr="3661142A" w:rsidR="2135CC82">
        <w:rPr>
          <w:rFonts w:ascii="Arial" w:hAnsi="Arial" w:eastAsia="Arial" w:cs="Arial"/>
          <w:noProof w:val="0"/>
          <w:color w:val="000000" w:themeColor="text1" w:themeTint="FF" w:themeShade="FF"/>
          <w:sz w:val="28"/>
          <w:szCs w:val="28"/>
          <w:rtl w:val="1"/>
          <w:lang w:bidi="ar-SA"/>
        </w:rPr>
        <w:t>كما تلعب الشركات الناشئة دوراً مهماً في جذب الاستثمارات المحلية والأجنبية، حيث تسعى العديد من الجهات الاستثمارية إلى دعم المشروعات المبتكرة ذات الإمكانات العالية للنمو والتوسع. ويسهم ذلك في زيادة النشاط الاقتصادي وتحفيز المنافسة بين الشركات المختلفة، مما يؤدي إلى تحسين جودة المنتجات والخدمات المقدمة للمستهلكين</w:t>
      </w:r>
      <w:r w:rsidRPr="3661142A" w:rsidR="2135CC82">
        <w:rPr>
          <w:rFonts w:ascii="Arial" w:hAnsi="Arial" w:eastAsia="Arial" w:cs="Arial"/>
          <w:noProof w:val="0"/>
          <w:color w:val="000000" w:themeColor="text1" w:themeTint="FF" w:themeShade="FF"/>
          <w:sz w:val="28"/>
          <w:szCs w:val="28"/>
          <w:lang w:bidi="ar-SA"/>
        </w:rPr>
        <w:t>.</w:t>
      </w:r>
    </w:p>
    <w:p w:rsidR="2135CC82" w:rsidP="3661142A" w:rsidRDefault="2135CC82" w14:paraId="05E03C3C" w14:textId="43378952">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r w:rsidRPr="3661142A" w:rsidR="2135CC82">
        <w:rPr>
          <w:rFonts w:ascii="Arial" w:hAnsi="Arial" w:eastAsia="Arial" w:cs="Arial"/>
          <w:noProof w:val="0"/>
          <w:color w:val="000000" w:themeColor="text1" w:themeTint="FF" w:themeShade="FF"/>
          <w:sz w:val="28"/>
          <w:szCs w:val="28"/>
          <w:rtl w:val="1"/>
          <w:lang w:bidi="ar-SA"/>
        </w:rPr>
        <w:t>وتتمثل أهمية الشركات الناشئة أيضاً في دعم التحول الرقمي وتبني التقنيات الحديثة، حيث تعتمد بشكل كبير على الابتكار والتكنولوجيا في تطوير أعمالها. ويساعد ذلك على رفع كفاءة العمليات التشغيلية وتحسين تجربة العملاء وتطوير حلول جديدة تسهم في معالجة التحديات التي تواجه القطاعات الاقتصادية المختلفة</w:t>
      </w:r>
      <w:r w:rsidRPr="3661142A" w:rsidR="2135CC82">
        <w:rPr>
          <w:rFonts w:ascii="Arial" w:hAnsi="Arial" w:eastAsia="Arial" w:cs="Arial"/>
          <w:noProof w:val="0"/>
          <w:color w:val="000000" w:themeColor="text1" w:themeTint="FF" w:themeShade="FF"/>
          <w:sz w:val="28"/>
          <w:szCs w:val="28"/>
          <w:lang w:bidi="ar-SA"/>
        </w:rPr>
        <w:t>.</w:t>
      </w:r>
    </w:p>
    <w:p w:rsidR="2135CC82" w:rsidP="3661142A" w:rsidRDefault="2135CC82" w14:paraId="75140C7B" w14:textId="0BDC9BBA">
      <w:pPr>
        <w:spacing w:before="400" w:beforeAutospacing="off" w:after="400" w:afterAutospacing="off"/>
        <w:jc w:val="left"/>
      </w:pPr>
      <w:r w:rsidRPr="3661142A" w:rsidR="2135CC82">
        <w:rPr>
          <w:rFonts w:ascii="Arial" w:hAnsi="Arial" w:eastAsia="Arial" w:cs="Arial"/>
          <w:noProof w:val="0"/>
          <w:color w:val="000000" w:themeColor="text1" w:themeTint="FF" w:themeShade="FF"/>
          <w:sz w:val="28"/>
          <w:szCs w:val="28"/>
          <w:rtl w:val="1"/>
          <w:lang w:bidi="ar-SA"/>
        </w:rPr>
        <w:t>وفي المملكة العربية السعودية، تبرز أهمية الشركات الناشئة في دعم مستهدفات رؤية المملكة 2030 من خلال تعزيز التنويع الاقتصادي، وزيادة مساهمة المنشآت الصغيرة والمتوسطة في الناتج المحلي الإجمالي، وتحفيز الابتكار، وتوفير فرص العمل، ودعم القطاعات الواعدة مثل السياحة والترفيه والتقنية والخدمات الرقمية</w:t>
      </w:r>
      <w:r w:rsidRPr="3661142A" w:rsidR="2135CC82">
        <w:rPr>
          <w:rFonts w:ascii="Arial" w:hAnsi="Arial" w:eastAsia="Arial" w:cs="Arial"/>
          <w:noProof w:val="0"/>
          <w:color w:val="000000" w:themeColor="text1" w:themeTint="FF" w:themeShade="FF"/>
          <w:sz w:val="28"/>
          <w:szCs w:val="28"/>
          <w:lang w:bidi="ar-SA"/>
        </w:rPr>
        <w:t>.</w:t>
      </w:r>
    </w:p>
    <w:p w:rsidR="3661142A" w:rsidP="3661142A" w:rsidRDefault="3661142A" w14:paraId="7D6F3424" w14:textId="1890CAAA">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702A993E" w14:textId="644CC5DA">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4AD54881" w14:textId="71CB01C2">
      <w:pPr>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29DBFD30" w14:textId="46EFB0DB">
      <w:pPr>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5F62CAEA" w:rsidP="3661142A" w:rsidRDefault="5F62CAEA" w14:paraId="6EEBD545" w14:textId="40146648">
      <w:pPr>
        <w:spacing w:before="400" w:beforeAutospacing="off" w:after="400" w:afterAutospacing="off"/>
        <w:jc w:val="center"/>
      </w:pPr>
      <w:r w:rsidRPr="3661142A" w:rsidR="5F62CAEA">
        <w:rPr>
          <w:rFonts w:ascii="Arial" w:hAnsi="Arial" w:eastAsia="Arial" w:cs="Arial"/>
          <w:b w:val="1"/>
          <w:bCs w:val="1"/>
          <w:noProof w:val="0"/>
          <w:color w:val="000000" w:themeColor="text1" w:themeTint="FF" w:themeShade="FF"/>
          <w:sz w:val="28"/>
          <w:szCs w:val="28"/>
          <w:lang w:bidi="ar-SA"/>
        </w:rPr>
        <w:t>20</w:t>
      </w:r>
    </w:p>
    <w:p w:rsidR="3661142A" w:rsidP="3661142A" w:rsidRDefault="3661142A" w14:paraId="78E66B20" w14:textId="17ACA2B6">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0D257872" w14:textId="7D6B44E0">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7E427732" w14:textId="045BBAF2">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421D1796" w14:textId="1D3C5F9A">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491456AD" w14:textId="2E566878">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p>
    <w:p w:rsidR="2135CC82" w:rsidP="3661142A" w:rsidRDefault="2135CC82" w14:paraId="5797CE3B" w14:textId="3DC07D49">
      <w:pPr>
        <w:pStyle w:val="Normal"/>
        <w:spacing w:before="400" w:beforeAutospacing="off" w:after="400" w:afterAutospacing="off"/>
        <w:jc w:val="left"/>
      </w:pPr>
      <w:r w:rsidRPr="3661142A" w:rsidR="2135CC82">
        <w:rPr>
          <w:rFonts w:ascii="Arial" w:hAnsi="Arial" w:eastAsia="Arial" w:cs="Arial"/>
          <w:b w:val="1"/>
          <w:bCs w:val="1"/>
          <w:noProof w:val="0"/>
          <w:color w:val="000000" w:themeColor="text1" w:themeTint="FF" w:themeShade="FF"/>
          <w:sz w:val="40"/>
          <w:szCs w:val="40"/>
          <w:lang w:bidi="ar-SA"/>
        </w:rPr>
        <w:t>4-</w:t>
      </w:r>
      <w:r w:rsidRPr="3661142A" w:rsidR="2135CC82">
        <w:rPr>
          <w:rFonts w:ascii="Arial" w:hAnsi="Arial" w:eastAsia="Arial" w:cs="Arial"/>
          <w:b w:val="1"/>
          <w:bCs w:val="1"/>
          <w:noProof w:val="0"/>
          <w:color w:val="000000" w:themeColor="text1" w:themeTint="FF" w:themeShade="FF"/>
          <w:sz w:val="40"/>
          <w:szCs w:val="40"/>
          <w:rtl w:val="1"/>
          <w:lang w:bidi="ar-SA"/>
        </w:rPr>
        <w:t>الشركات الناشئة في المملكة العربية السعودية</w:t>
      </w:r>
      <w:r w:rsidRPr="3661142A" w:rsidR="2135CC82">
        <w:rPr>
          <w:rFonts w:ascii="Arial" w:hAnsi="Arial" w:eastAsia="Arial" w:cs="Arial"/>
          <w:b w:val="1"/>
          <w:bCs w:val="1"/>
          <w:noProof w:val="0"/>
          <w:color w:val="000000" w:themeColor="text1" w:themeTint="FF" w:themeShade="FF"/>
          <w:sz w:val="40"/>
          <w:szCs w:val="40"/>
          <w:lang w:bidi="ar-SA"/>
        </w:rPr>
        <w:t xml:space="preserve"> :</w:t>
      </w:r>
    </w:p>
    <w:p w:rsidR="2135CC82" w:rsidP="3661142A" w:rsidRDefault="2135CC82" w14:paraId="1C826F6D" w14:textId="4FDF8F47">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r w:rsidRPr="3661142A" w:rsidR="2135CC82">
        <w:rPr>
          <w:rFonts w:ascii="Arial" w:hAnsi="Arial" w:eastAsia="Arial" w:cs="Arial"/>
          <w:noProof w:val="0"/>
          <w:color w:val="000000" w:themeColor="text1" w:themeTint="FF" w:themeShade="FF"/>
          <w:sz w:val="28"/>
          <w:szCs w:val="28"/>
          <w:rtl w:val="1"/>
          <w:lang w:bidi="ar-SA"/>
        </w:rPr>
        <w:t>شهدت المملكة العربية السعودية خلال السنوات الأخيرة اهتماماً متزايداً بدعم الشركات الناشئة وريادة الأعمال، وذلك في إطار الجهود المبذولة لتحقيق مستهدفات رؤية المملكة العربية السعودية 2030، والتي تهدف إلى بناء اقتصاد متنوع ومستدام قائم على الابتكار والمعرفة. وقد انعكس هذا الاهتمام في إطلاق العديد من المبادرات والبرامج التي تهدف إلى تمكين رواد الأعمال وتوفير البيئة المناسبة لنمو الشركات الناشئة وتوسعها</w:t>
      </w:r>
      <w:r w:rsidRPr="3661142A" w:rsidR="2135CC82">
        <w:rPr>
          <w:rFonts w:ascii="Arial" w:hAnsi="Arial" w:eastAsia="Arial" w:cs="Arial"/>
          <w:noProof w:val="0"/>
          <w:color w:val="000000" w:themeColor="text1" w:themeTint="FF" w:themeShade="FF"/>
          <w:sz w:val="28"/>
          <w:szCs w:val="28"/>
          <w:lang w:bidi="ar-SA"/>
        </w:rPr>
        <w:t>.</w:t>
      </w:r>
    </w:p>
    <w:p w:rsidR="2135CC82" w:rsidP="3661142A" w:rsidRDefault="2135CC82" w14:paraId="5AE566B9" w14:textId="2290A4CB">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r w:rsidRPr="3661142A" w:rsidR="2135CC82">
        <w:rPr>
          <w:rFonts w:ascii="Arial" w:hAnsi="Arial" w:eastAsia="Arial" w:cs="Arial"/>
          <w:noProof w:val="0"/>
          <w:color w:val="000000" w:themeColor="text1" w:themeTint="FF" w:themeShade="FF"/>
          <w:sz w:val="28"/>
          <w:szCs w:val="28"/>
          <w:rtl w:val="1"/>
          <w:lang w:bidi="ar-SA"/>
        </w:rPr>
        <w:t>وقد عملت الجهات الحكومية والمؤسسات الداعمة على توفير العديد من الحوافز والتسهيلات للشركات الناشئة، مثل برامج التمويل، وحاضنات ومسرعات الأعمال، وبرامج التدريب والتأهيل، بالإضافة إلى تطوير الأنظمة والتشريعات التي تسهم في تحسين بيئة الأعمال وتعزيز الاستثمار في المشروعات الناشئة</w:t>
      </w:r>
      <w:r w:rsidRPr="3661142A" w:rsidR="2135CC82">
        <w:rPr>
          <w:rFonts w:ascii="Arial" w:hAnsi="Arial" w:eastAsia="Arial" w:cs="Arial"/>
          <w:noProof w:val="0"/>
          <w:color w:val="000000" w:themeColor="text1" w:themeTint="FF" w:themeShade="FF"/>
          <w:sz w:val="28"/>
          <w:szCs w:val="28"/>
          <w:lang w:bidi="ar-SA"/>
        </w:rPr>
        <w:t>.</w:t>
      </w:r>
    </w:p>
    <w:p w:rsidR="2135CC82" w:rsidP="3661142A" w:rsidRDefault="2135CC82" w14:paraId="1DF7EF43" w14:textId="4738AEEF">
      <w:pPr>
        <w:spacing w:before="400" w:beforeAutospacing="off" w:after="400" w:afterAutospacing="off"/>
        <w:jc w:val="left"/>
      </w:pPr>
      <w:r w:rsidRPr="3661142A" w:rsidR="2135CC82">
        <w:rPr>
          <w:rFonts w:ascii="Arial" w:hAnsi="Arial" w:eastAsia="Arial" w:cs="Arial"/>
          <w:noProof w:val="0"/>
          <w:color w:val="000000" w:themeColor="text1" w:themeTint="FF" w:themeShade="FF"/>
          <w:sz w:val="28"/>
          <w:szCs w:val="28"/>
          <w:rtl w:val="1"/>
          <w:lang w:bidi="ar-SA"/>
        </w:rPr>
        <w:t>كما شهدت المملكة نمواً ملحوظاً في أعداد الشركات الناشئة العاملة في مختلف القطاعات الاقتصادية، بما في ذلك التقنية المالية، والتجارة الإلكترونية، والتطبيقات الرقمية، والسياحة، والترفيه، والخدمات اللوجستية. وقد أسهم هذا النمو في تعزيز الابتكار وزيادة فرص الاستثمار وخلق وظائف جديدة للشباب السعودي.</w:t>
      </w:r>
      <w:r w:rsidRPr="3661142A" w:rsidR="2135CC82">
        <w:rPr>
          <w:rFonts w:ascii="Arial" w:hAnsi="Arial" w:eastAsia="Arial" w:cs="Arial"/>
          <w:noProof w:val="0"/>
          <w:color w:val="000000" w:themeColor="text1" w:themeTint="FF" w:themeShade="FF"/>
          <w:sz w:val="28"/>
          <w:szCs w:val="28"/>
          <w:rtl w:val="1"/>
          <w:lang w:bidi="ar-SA"/>
        </w:rPr>
        <w:t xml:space="preserve">ويُعد قطاع الترفيه من القطاعات الواعدة التي بدأت تستقطب اهتمام الشركات الناشئة، خاصة مع التوسع الكبير في الفعاليات والمواسم الترفيهية والمشروعات المرتبطة بتحسين جودة الحياة. وقد أوجد ذلك فرصاً جديدة للشركات الناشئة لتقديم خدمات ومنتجات مبتكرة تسهم في تطوير القطاع ورفع مستوى كفاءته </w:t>
      </w:r>
      <w:r w:rsidRPr="3661142A" w:rsidR="2135CC82">
        <w:rPr>
          <w:rFonts w:ascii="Arial" w:hAnsi="Arial" w:eastAsia="Arial" w:cs="Arial"/>
          <w:noProof w:val="0"/>
          <w:color w:val="000000" w:themeColor="text1" w:themeTint="FF" w:themeShade="FF"/>
          <w:sz w:val="28"/>
          <w:szCs w:val="28"/>
          <w:rtl w:val="1"/>
          <w:lang w:bidi="ar-SA"/>
        </w:rPr>
        <w:t>وتنافسيته.</w:t>
      </w:r>
      <w:r w:rsidRPr="3661142A" w:rsidR="2135CC82">
        <w:rPr>
          <w:rFonts w:ascii="Arial" w:hAnsi="Arial" w:eastAsia="Arial" w:cs="Arial"/>
          <w:noProof w:val="0"/>
          <w:color w:val="000000" w:themeColor="text1" w:themeTint="FF" w:themeShade="FF"/>
          <w:sz w:val="28"/>
          <w:szCs w:val="28"/>
          <w:rtl w:val="1"/>
          <w:lang w:bidi="ar-SA"/>
        </w:rPr>
        <w:t>وبفضل</w:t>
      </w:r>
      <w:r w:rsidRPr="3661142A" w:rsidR="2135CC82">
        <w:rPr>
          <w:rFonts w:ascii="Arial" w:hAnsi="Arial" w:eastAsia="Arial" w:cs="Arial"/>
          <w:noProof w:val="0"/>
          <w:color w:val="000000" w:themeColor="text1" w:themeTint="FF" w:themeShade="FF"/>
          <w:sz w:val="28"/>
          <w:szCs w:val="28"/>
          <w:rtl w:val="1"/>
          <w:lang w:bidi="ar-SA"/>
        </w:rPr>
        <w:t xml:space="preserve"> الدعم الحكومي المستمر والتطور الذي تشهده بيئة ريادة الأعمال، أصبحت المملكة العربية السعودية من أبرز الدول الداعمة للشركات الناشئة في المنطقة، الأمر الذي يعزز دور هذه الشركات في تحقيق التنمية الاقتصادية والاجتماعية ودعم القطاعات الحيوية المختلفة</w:t>
      </w:r>
      <w:r w:rsidRPr="3661142A" w:rsidR="2135CC82">
        <w:rPr>
          <w:rFonts w:ascii="Arial" w:hAnsi="Arial" w:eastAsia="Arial" w:cs="Arial"/>
          <w:noProof w:val="0"/>
          <w:color w:val="000000" w:themeColor="text1" w:themeTint="FF" w:themeShade="FF"/>
          <w:sz w:val="28"/>
          <w:szCs w:val="28"/>
          <w:lang w:bidi="ar-SA"/>
        </w:rPr>
        <w:t>.</w:t>
      </w:r>
    </w:p>
    <w:p w:rsidR="3661142A" w:rsidP="3661142A" w:rsidRDefault="3661142A" w14:paraId="629EACFC" w14:textId="6E6FD14C">
      <w:pPr>
        <w:spacing w:before="400" w:beforeAutospacing="off" w:after="400" w:afterAutospacing="off"/>
        <w:jc w:val="center"/>
        <w:rPr>
          <w:rFonts w:ascii="Arial" w:hAnsi="Arial" w:eastAsia="Arial" w:cs="Arial"/>
          <w:b w:val="1"/>
          <w:bCs w:val="1"/>
          <w:noProof w:val="0"/>
          <w:color w:val="000000" w:themeColor="text1" w:themeTint="FF" w:themeShade="FF"/>
          <w:sz w:val="28"/>
          <w:szCs w:val="28"/>
          <w:lang w:bidi="ar-SA"/>
        </w:rPr>
      </w:pPr>
    </w:p>
    <w:p w:rsidR="5B1A9C17" w:rsidP="3661142A" w:rsidRDefault="5B1A9C17" w14:paraId="4BEFEDAC" w14:textId="0F35FB1A">
      <w:pPr>
        <w:pStyle w:val="Normal"/>
        <w:spacing w:before="400" w:beforeAutospacing="off" w:after="400" w:afterAutospacing="off"/>
        <w:jc w:val="center"/>
      </w:pPr>
      <w:r w:rsidRPr="3661142A" w:rsidR="5B1A9C17">
        <w:rPr>
          <w:rFonts w:ascii="Arial" w:hAnsi="Arial" w:eastAsia="Arial" w:cs="Arial"/>
          <w:b w:val="1"/>
          <w:bCs w:val="1"/>
          <w:noProof w:val="0"/>
          <w:color w:val="000000" w:themeColor="text1" w:themeTint="FF" w:themeShade="FF"/>
          <w:sz w:val="28"/>
          <w:szCs w:val="28"/>
          <w:lang w:bidi="ar-SA"/>
        </w:rPr>
        <w:t>21</w:t>
      </w:r>
    </w:p>
    <w:p w:rsidR="2135CC82" w:rsidP="3661142A" w:rsidRDefault="2135CC82" w14:paraId="2468D4F8" w14:textId="45C3D331">
      <w:pPr>
        <w:spacing w:before="400" w:beforeAutospacing="off" w:after="400" w:afterAutospacing="off"/>
        <w:jc w:val="left"/>
      </w:pPr>
      <w:r w:rsidRPr="3661142A" w:rsidR="2135CC82">
        <w:rPr>
          <w:rFonts w:ascii="Arial" w:hAnsi="Arial" w:eastAsia="Arial" w:cs="Arial"/>
          <w:b w:val="1"/>
          <w:bCs w:val="1"/>
          <w:noProof w:val="0"/>
          <w:color w:val="000000" w:themeColor="text1" w:themeTint="FF" w:themeShade="FF"/>
          <w:sz w:val="40"/>
          <w:szCs w:val="40"/>
          <w:lang w:bidi="ar-SA"/>
        </w:rPr>
        <w:t>5-</w:t>
      </w:r>
      <w:r w:rsidRPr="3661142A" w:rsidR="2135CC82">
        <w:rPr>
          <w:rFonts w:ascii="Arial" w:hAnsi="Arial" w:eastAsia="Arial" w:cs="Arial"/>
          <w:b w:val="1"/>
          <w:bCs w:val="1"/>
          <w:noProof w:val="0"/>
          <w:color w:val="000000" w:themeColor="text1" w:themeTint="FF" w:themeShade="FF"/>
          <w:sz w:val="40"/>
          <w:szCs w:val="40"/>
          <w:rtl w:val="1"/>
          <w:lang w:bidi="ar-SA"/>
        </w:rPr>
        <w:t>دور الشركات الناشئة في المملكة العربية السعودية</w:t>
      </w:r>
      <w:r w:rsidRPr="3661142A" w:rsidR="2135CC82">
        <w:rPr>
          <w:rFonts w:ascii="Arial" w:hAnsi="Arial" w:eastAsia="Arial" w:cs="Arial"/>
          <w:b w:val="1"/>
          <w:bCs w:val="1"/>
          <w:noProof w:val="0"/>
          <w:color w:val="000000" w:themeColor="text1" w:themeTint="FF" w:themeShade="FF"/>
          <w:sz w:val="40"/>
          <w:szCs w:val="40"/>
          <w:lang w:bidi="ar-SA"/>
        </w:rPr>
        <w:t xml:space="preserve"> :</w:t>
      </w:r>
    </w:p>
    <w:p w:rsidR="2135CC82" w:rsidP="3661142A" w:rsidRDefault="2135CC82" w14:paraId="34813414" w14:textId="4AFF0CDC">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r w:rsidRPr="3661142A" w:rsidR="2135CC82">
        <w:rPr>
          <w:rFonts w:ascii="Arial" w:hAnsi="Arial" w:eastAsia="Arial" w:cs="Arial"/>
          <w:noProof w:val="0"/>
          <w:color w:val="000000" w:themeColor="text1" w:themeTint="FF" w:themeShade="FF"/>
          <w:sz w:val="28"/>
          <w:szCs w:val="28"/>
          <w:rtl w:val="1"/>
          <w:lang w:bidi="ar-SA"/>
        </w:rPr>
        <w:t>تؤدي الشركات الناشئة دوراً محورياً في تحقيق التنمية الاقتصادية، حيث أصبحت من أهم المحركات التي تعتمد عليها الدول الحديثة لتعزيز النمو الاقتصادي وزيادة القدرة التنافسية. وتنبع أهمية هذه الشركات من قدرتها على تحويل الأفكار الإبداعية إلى مشروعات اقتصادية تسهم في خلق القيمة المضافة وتحقيق التنمية المستدامة</w:t>
      </w:r>
      <w:r w:rsidRPr="3661142A" w:rsidR="2135CC82">
        <w:rPr>
          <w:rFonts w:ascii="Arial" w:hAnsi="Arial" w:eastAsia="Arial" w:cs="Arial"/>
          <w:noProof w:val="0"/>
          <w:color w:val="000000" w:themeColor="text1" w:themeTint="FF" w:themeShade="FF"/>
          <w:sz w:val="28"/>
          <w:szCs w:val="28"/>
          <w:lang w:bidi="ar-SA"/>
        </w:rPr>
        <w:t>.</w:t>
      </w:r>
    </w:p>
    <w:p w:rsidR="2135CC82" w:rsidP="3661142A" w:rsidRDefault="2135CC82" w14:paraId="0D64A64E" w14:textId="5EBB16FF">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r w:rsidRPr="3661142A" w:rsidR="2135CC82">
        <w:rPr>
          <w:rFonts w:ascii="Arial" w:hAnsi="Arial" w:eastAsia="Arial" w:cs="Arial"/>
          <w:noProof w:val="0"/>
          <w:color w:val="000000" w:themeColor="text1" w:themeTint="FF" w:themeShade="FF"/>
          <w:sz w:val="28"/>
          <w:szCs w:val="28"/>
          <w:rtl w:val="1"/>
          <w:lang w:bidi="ar-SA"/>
        </w:rPr>
        <w:t>وتسهم الشركات الناشئة في زيادة الناتج المحلي الإجمالي من خلال تطوير منتجات وخدمات جديدة تلبي احتياجات الأسواق وتفتح مجالات استثمارية متنوعة. كما تساعد على تنشيط الحركة الاقتصادية وزيادة معدلات الإنتاج والاستهلاك، الأمر الذي ينعكس إيجاباً على الأداء الاقتصادي بشكل عام</w:t>
      </w:r>
      <w:r w:rsidRPr="3661142A" w:rsidR="2135CC82">
        <w:rPr>
          <w:rFonts w:ascii="Arial" w:hAnsi="Arial" w:eastAsia="Arial" w:cs="Arial"/>
          <w:noProof w:val="0"/>
          <w:color w:val="000000" w:themeColor="text1" w:themeTint="FF" w:themeShade="FF"/>
          <w:sz w:val="28"/>
          <w:szCs w:val="28"/>
          <w:lang w:bidi="ar-SA"/>
        </w:rPr>
        <w:t>.</w:t>
      </w:r>
    </w:p>
    <w:p w:rsidR="2135CC82" w:rsidP="3661142A" w:rsidRDefault="2135CC82" w14:paraId="573F977E" w14:textId="58C16067">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r w:rsidRPr="3661142A" w:rsidR="2135CC82">
        <w:rPr>
          <w:rFonts w:ascii="Arial" w:hAnsi="Arial" w:eastAsia="Arial" w:cs="Arial"/>
          <w:noProof w:val="0"/>
          <w:color w:val="000000" w:themeColor="text1" w:themeTint="FF" w:themeShade="FF"/>
          <w:sz w:val="28"/>
          <w:szCs w:val="28"/>
          <w:rtl w:val="1"/>
          <w:lang w:bidi="ar-SA"/>
        </w:rPr>
        <w:t>كما تلعب الشركات الناشئة دوراً مهماً في توفير فرص العمل والحد من البطالة، حيث تسهم في استيعاب الكفاءات البشرية واستثمار الطاقات الشبابية في أنشطة اقتصادية منتجة. ويؤدي ذلك إلى تحسين مستويات الدخل ورفع مستوى المعيشة وتعزيز الاستقرار الاجتماعي</w:t>
      </w:r>
      <w:r w:rsidRPr="3661142A" w:rsidR="2135CC82">
        <w:rPr>
          <w:rFonts w:ascii="Arial" w:hAnsi="Arial" w:eastAsia="Arial" w:cs="Arial"/>
          <w:noProof w:val="0"/>
          <w:color w:val="000000" w:themeColor="text1" w:themeTint="FF" w:themeShade="FF"/>
          <w:sz w:val="28"/>
          <w:szCs w:val="28"/>
          <w:lang w:bidi="ar-SA"/>
        </w:rPr>
        <w:t>.</w:t>
      </w:r>
    </w:p>
    <w:p w:rsidR="2135CC82" w:rsidP="3661142A" w:rsidRDefault="2135CC82" w14:paraId="2794E0AC" w14:textId="31875245">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r w:rsidRPr="3661142A" w:rsidR="2135CC82">
        <w:rPr>
          <w:rFonts w:ascii="Arial" w:hAnsi="Arial" w:eastAsia="Arial" w:cs="Arial"/>
          <w:noProof w:val="0"/>
          <w:color w:val="000000" w:themeColor="text1" w:themeTint="FF" w:themeShade="FF"/>
          <w:sz w:val="28"/>
          <w:szCs w:val="28"/>
          <w:rtl w:val="1"/>
          <w:lang w:bidi="ar-SA"/>
        </w:rPr>
        <w:t>ومن الجوانب المهمة لدور الشركات الناشئة في التنمية الاقتصادية مساهمتها في جذب الاستثمارات المحلية والأجنبية، إذ تمثل بيئة جاذبة للمستثمرين الباحثين عن الفرص الواعدة والمشروعات ذات الإمكانات العالية للنمو. كما تساعد هذه الاستثمارات في توفير الموارد المالية اللازمة لتطوير الأعمال وتوسيع نطاقها</w:t>
      </w:r>
      <w:r w:rsidRPr="3661142A" w:rsidR="2135CC82">
        <w:rPr>
          <w:rFonts w:ascii="Arial" w:hAnsi="Arial" w:eastAsia="Arial" w:cs="Arial"/>
          <w:noProof w:val="0"/>
          <w:color w:val="000000" w:themeColor="text1" w:themeTint="FF" w:themeShade="FF"/>
          <w:sz w:val="28"/>
          <w:szCs w:val="28"/>
          <w:lang w:bidi="ar-SA"/>
        </w:rPr>
        <w:t>.</w:t>
      </w:r>
    </w:p>
    <w:p w:rsidR="2135CC82" w:rsidP="3661142A" w:rsidRDefault="2135CC82" w14:paraId="25EB4255" w14:textId="0E5EF78F">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r w:rsidRPr="3661142A" w:rsidR="2135CC82">
        <w:rPr>
          <w:rFonts w:ascii="Arial" w:hAnsi="Arial" w:eastAsia="Arial" w:cs="Arial"/>
          <w:noProof w:val="0"/>
          <w:color w:val="000000" w:themeColor="text1" w:themeTint="FF" w:themeShade="FF"/>
          <w:sz w:val="28"/>
          <w:szCs w:val="28"/>
          <w:rtl w:val="1"/>
          <w:lang w:bidi="ar-SA"/>
        </w:rPr>
        <w:t>وتسهم الشركات الناشئة كذلك في دعم الابتكار والتحول الرقمي من خلال تطوير الحلول التقنية الحديثة وتبني أساليب عمل متطورة، مما يساعد على رفع كفاءة القطاعات الاقتصادية المختلفة وتحسين جودة الخدمات المقدمة. كما تعمل على تعزيز التنافسية وتشجيع الشركات الأخرى على الابتكار والتطوير المستمر</w:t>
      </w:r>
      <w:r w:rsidRPr="3661142A" w:rsidR="2135CC82">
        <w:rPr>
          <w:rFonts w:ascii="Arial" w:hAnsi="Arial" w:eastAsia="Arial" w:cs="Arial"/>
          <w:noProof w:val="0"/>
          <w:color w:val="000000" w:themeColor="text1" w:themeTint="FF" w:themeShade="FF"/>
          <w:sz w:val="28"/>
          <w:szCs w:val="28"/>
          <w:lang w:bidi="ar-SA"/>
        </w:rPr>
        <w:t>.</w:t>
      </w:r>
    </w:p>
    <w:p w:rsidR="2135CC82" w:rsidP="3661142A" w:rsidRDefault="2135CC82" w14:paraId="30DF0B00" w14:textId="40F34952">
      <w:pPr>
        <w:spacing w:before="240" w:beforeAutospacing="off" w:after="240" w:afterAutospacing="off"/>
        <w:jc w:val="left"/>
      </w:pPr>
      <w:r w:rsidRPr="3661142A" w:rsidR="2135CC82">
        <w:rPr>
          <w:rFonts w:ascii="Arial" w:hAnsi="Arial" w:eastAsia="Arial" w:cs="Arial"/>
          <w:noProof w:val="0"/>
          <w:color w:val="000000" w:themeColor="text1" w:themeTint="FF" w:themeShade="FF"/>
          <w:sz w:val="28"/>
          <w:szCs w:val="28"/>
          <w:rtl w:val="1"/>
          <w:lang w:bidi="ar-SA"/>
        </w:rPr>
        <w:t>وفي المملكة العربية السعودية، تبرز أهمية الشركات الناشئة في دعم جهود التنويع الاقتصادي وتقليل الاعتماد على النفط، وذلك من خلال تطوير قطاعات جديدة وواعدة مثل التقنية والسياحة والترفيه والخدمات الرقمية. كما تتوافق أدوار هذه الشركات مع مستهدفات رؤية المملكة العربية السعودية 2030 التي تسعى إلى بناء اقتصاد مزدهر قائم على المعرفة والابتكار والاستدامة</w:t>
      </w:r>
      <w:r w:rsidRPr="3661142A" w:rsidR="2135CC82">
        <w:rPr>
          <w:rFonts w:ascii="Arial" w:hAnsi="Arial" w:eastAsia="Arial" w:cs="Arial"/>
          <w:noProof w:val="0"/>
          <w:color w:val="000000" w:themeColor="text1" w:themeTint="FF" w:themeShade="FF"/>
          <w:sz w:val="28"/>
          <w:szCs w:val="28"/>
          <w:lang w:bidi="ar-SA"/>
        </w:rPr>
        <w:t>.</w:t>
      </w:r>
    </w:p>
    <w:p w:rsidR="3661142A" w:rsidP="3661142A" w:rsidRDefault="3661142A" w14:paraId="4804A687" w14:textId="704D7D9C">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048CF9DF" w14:textId="201964C4">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7A649368" w14:textId="46238F15">
      <w:pPr>
        <w:spacing w:before="240" w:beforeAutospacing="off" w:after="24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43937323" w14:textId="4C89CA04">
      <w:pPr>
        <w:spacing w:before="240" w:beforeAutospacing="off" w:after="240" w:afterAutospacing="off"/>
        <w:jc w:val="left"/>
        <w:rPr>
          <w:rFonts w:ascii="Arial" w:hAnsi="Arial" w:eastAsia="Arial" w:cs="Arial"/>
          <w:b w:val="1"/>
          <w:bCs w:val="1"/>
          <w:noProof w:val="0"/>
          <w:color w:val="000000" w:themeColor="text1" w:themeTint="FF" w:themeShade="FF"/>
          <w:sz w:val="28"/>
          <w:szCs w:val="28"/>
          <w:lang w:bidi="ar-SA"/>
        </w:rPr>
      </w:pPr>
    </w:p>
    <w:p w:rsidR="5882963C" w:rsidP="3661142A" w:rsidRDefault="5882963C" w14:paraId="45F1342C" w14:textId="618D4A4E">
      <w:pPr>
        <w:spacing w:before="240" w:beforeAutospacing="off" w:after="240" w:afterAutospacing="off"/>
        <w:jc w:val="center"/>
        <w:rPr>
          <w:rFonts w:ascii="Arial" w:hAnsi="Arial" w:eastAsia="Arial" w:cs="Arial"/>
          <w:b w:val="1"/>
          <w:bCs w:val="1"/>
          <w:noProof w:val="0"/>
          <w:color w:val="000000" w:themeColor="text1" w:themeTint="FF" w:themeShade="FF"/>
          <w:sz w:val="28"/>
          <w:szCs w:val="28"/>
          <w:lang w:bidi="ar-SA"/>
        </w:rPr>
      </w:pPr>
      <w:r w:rsidRPr="3661142A" w:rsidR="5882963C">
        <w:rPr>
          <w:rFonts w:ascii="Arial" w:hAnsi="Arial" w:eastAsia="Arial" w:cs="Arial"/>
          <w:b w:val="1"/>
          <w:bCs w:val="1"/>
          <w:noProof w:val="0"/>
          <w:color w:val="000000" w:themeColor="text1" w:themeTint="FF" w:themeShade="FF"/>
          <w:sz w:val="28"/>
          <w:szCs w:val="28"/>
          <w:lang w:bidi="ar-SA"/>
        </w:rPr>
        <w:t>22</w:t>
      </w:r>
    </w:p>
    <w:p w:rsidR="2135CC82" w:rsidP="3661142A" w:rsidRDefault="2135CC82" w14:paraId="27CAC2C0" w14:textId="70323A96">
      <w:pPr>
        <w:spacing w:before="240" w:beforeAutospacing="off" w:after="240" w:afterAutospacing="off"/>
        <w:jc w:val="left"/>
      </w:pPr>
      <w:r w:rsidRPr="3661142A" w:rsidR="2135CC82">
        <w:rPr>
          <w:rFonts w:ascii="Arial" w:hAnsi="Arial" w:eastAsia="Arial" w:cs="Arial"/>
          <w:b w:val="1"/>
          <w:bCs w:val="1"/>
          <w:noProof w:val="0"/>
          <w:color w:val="000000" w:themeColor="text1" w:themeTint="FF" w:themeShade="FF"/>
          <w:sz w:val="40"/>
          <w:szCs w:val="40"/>
          <w:rtl w:val="1"/>
          <w:lang w:bidi="ar-SA"/>
        </w:rPr>
        <w:t>ثانيا :</w:t>
      </w:r>
      <w:r w:rsidRPr="3661142A" w:rsidR="2135CC82">
        <w:rPr>
          <w:rFonts w:ascii="Arial" w:hAnsi="Arial" w:eastAsia="Arial" w:cs="Arial"/>
          <w:b w:val="1"/>
          <w:bCs w:val="1"/>
          <w:noProof w:val="0"/>
          <w:color w:val="000000" w:themeColor="text1" w:themeTint="FF" w:themeShade="FF"/>
          <w:sz w:val="40"/>
          <w:szCs w:val="40"/>
          <w:rtl w:val="1"/>
          <w:lang w:bidi="ar-SA"/>
        </w:rPr>
        <w:t xml:space="preserve"> تطوير قطاع الترفيه</w:t>
      </w:r>
      <w:r w:rsidRPr="3661142A" w:rsidR="2135CC82">
        <w:rPr>
          <w:rFonts w:ascii="Arial" w:hAnsi="Arial" w:eastAsia="Arial" w:cs="Arial"/>
          <w:b w:val="1"/>
          <w:bCs w:val="1"/>
          <w:noProof w:val="0"/>
          <w:color w:val="000000" w:themeColor="text1" w:themeTint="FF" w:themeShade="FF"/>
          <w:sz w:val="40"/>
          <w:szCs w:val="40"/>
          <w:lang w:bidi="ar-SA"/>
        </w:rPr>
        <w:t xml:space="preserve"> :</w:t>
      </w:r>
    </w:p>
    <w:p w:rsidR="2135CC82" w:rsidP="3661142A" w:rsidRDefault="2135CC82" w14:paraId="302B9355" w14:textId="0BB5139C">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r w:rsidRPr="3661142A" w:rsidR="2135CC82">
        <w:rPr>
          <w:rFonts w:ascii="Arial" w:hAnsi="Arial" w:eastAsia="Arial" w:cs="Arial"/>
          <w:noProof w:val="0"/>
          <w:color w:val="000000" w:themeColor="text1" w:themeTint="FF" w:themeShade="FF"/>
          <w:sz w:val="28"/>
          <w:szCs w:val="28"/>
          <w:rtl w:val="1"/>
          <w:lang w:bidi="ar-SA"/>
        </w:rPr>
        <w:t>يعد  قطاع الترفيه أحد القطاعات الحيوية التي شهدت نمواً متسارعاً خلال السنوات الأخيرة، وأصبح يمثل أحد المحركات المهمة للتنمية الاقتصادية والاجتماعية في العديد من دول العالم. ويشمل قطاع الترفيه مجموعة واسعة من الأنشطة والخدمات التي تهدف إلى توفير تجارب ترفيهية وثقافية ورياضية وسياحية تسهم في تحسين جودة الحياة وإشباع احتياجات الأفراد والمجتمعات</w:t>
      </w:r>
      <w:r w:rsidRPr="3661142A" w:rsidR="2135CC82">
        <w:rPr>
          <w:rFonts w:ascii="Arial" w:hAnsi="Arial" w:eastAsia="Arial" w:cs="Arial"/>
          <w:noProof w:val="0"/>
          <w:color w:val="000000" w:themeColor="text1" w:themeTint="FF" w:themeShade="FF"/>
          <w:sz w:val="28"/>
          <w:szCs w:val="28"/>
          <w:lang w:bidi="ar-SA"/>
        </w:rPr>
        <w:t>.</w:t>
      </w:r>
    </w:p>
    <w:p w:rsidR="2135CC82" w:rsidP="3661142A" w:rsidRDefault="2135CC82" w14:paraId="4DD5FB36" w14:textId="1E266398">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r w:rsidRPr="3661142A" w:rsidR="2135CC82">
        <w:rPr>
          <w:rFonts w:ascii="Arial" w:hAnsi="Arial" w:eastAsia="Arial" w:cs="Arial"/>
          <w:noProof w:val="0"/>
          <w:color w:val="000000" w:themeColor="text1" w:themeTint="FF" w:themeShade="FF"/>
          <w:sz w:val="28"/>
          <w:szCs w:val="28"/>
          <w:rtl w:val="1"/>
          <w:lang w:bidi="ar-SA"/>
        </w:rPr>
        <w:t>وقد اكتسب قطاع الترفيه في المملكة العربية السعودية أهمية متزايدة في ظل مستهدفات رؤية المملكة العربية السعودية 2030، التي ركزت على تعزيز جودة الحياة وتنويع الاقتصاد الوطني وزيادة مساهمة القطاعات غير النفطية في الناتج المحلي الإجمالي. ونتيجة لذلك، شهد القطاع توسعاً ملحوظاً في حجم الاستثمارات والمشروعات والفعاليات الترفيهية التي تستهدف مختلف فئات المجتمع</w:t>
      </w:r>
      <w:r w:rsidRPr="3661142A" w:rsidR="2135CC82">
        <w:rPr>
          <w:rFonts w:ascii="Arial" w:hAnsi="Arial" w:eastAsia="Arial" w:cs="Arial"/>
          <w:noProof w:val="0"/>
          <w:color w:val="000000" w:themeColor="text1" w:themeTint="FF" w:themeShade="FF"/>
          <w:sz w:val="28"/>
          <w:szCs w:val="28"/>
          <w:lang w:bidi="ar-SA"/>
        </w:rPr>
        <w:t>.</w:t>
      </w:r>
    </w:p>
    <w:p w:rsidR="2135CC82" w:rsidP="3661142A" w:rsidRDefault="2135CC82" w14:paraId="44F97259" w14:textId="593E5114">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r w:rsidRPr="3661142A" w:rsidR="2135CC82">
        <w:rPr>
          <w:rFonts w:ascii="Arial" w:hAnsi="Arial" w:eastAsia="Arial" w:cs="Arial"/>
          <w:noProof w:val="0"/>
          <w:color w:val="000000" w:themeColor="text1" w:themeTint="FF" w:themeShade="FF"/>
          <w:sz w:val="28"/>
          <w:szCs w:val="28"/>
          <w:rtl w:val="1"/>
          <w:lang w:bidi="ar-SA"/>
        </w:rPr>
        <w:t>ويعتمد تطوير قطاع الترفيه على مجموعة من العوامل المهمة، من أبرزها الابتكار، والاستثمار، والتقنية، وتطوير البنية التحتية، وتحسين جودة الخدمات المقدمة للمستفيدين. كما يسهم التعاون بين القطاعين العام والخاص في تعزيز نمو القطاع ورفع مستوى تنافسيته محلياً ودوليا</w:t>
      </w:r>
      <w:r w:rsidRPr="3661142A" w:rsidR="2135CC82">
        <w:rPr>
          <w:rFonts w:ascii="Arial" w:hAnsi="Arial" w:eastAsia="Arial" w:cs="Arial"/>
          <w:noProof w:val="0"/>
          <w:color w:val="000000" w:themeColor="text1" w:themeTint="FF" w:themeShade="FF"/>
          <w:sz w:val="28"/>
          <w:szCs w:val="28"/>
          <w:lang w:bidi="ar-SA"/>
        </w:rPr>
        <w:t>ً.</w:t>
      </w:r>
    </w:p>
    <w:p w:rsidR="2135CC82" w:rsidP="3661142A" w:rsidRDefault="2135CC82" w14:paraId="3CD08704" w14:textId="73742C3B">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r w:rsidRPr="3661142A" w:rsidR="2135CC82">
        <w:rPr>
          <w:rFonts w:ascii="Arial" w:hAnsi="Arial" w:eastAsia="Arial" w:cs="Arial"/>
          <w:noProof w:val="0"/>
          <w:color w:val="000000" w:themeColor="text1" w:themeTint="FF" w:themeShade="FF"/>
          <w:sz w:val="28"/>
          <w:szCs w:val="28"/>
          <w:rtl w:val="1"/>
          <w:lang w:bidi="ar-SA"/>
        </w:rPr>
        <w:t>وقد ساهمت استضافة المملكة للعديد من الفعاليات والمناسبات العالمية، مثل معرض إكسبو 2030، وكأس آسيا 2027، وكأس العالم 2034، في تعزيز أهمية تطوير قطاع الترفيه ورفع جاهزيته لتلبية احتياجات الزوار والمستفيدين. كما أوجدت هذه الفعاليات فرصاً كبيرة أمام الشركات الناشئة للمساهمة في تطوير الخدمات الترفيهية وتقديم حلول مبتكرة تدعم نمو القطاع واستدامته</w:t>
      </w:r>
      <w:r w:rsidRPr="3661142A" w:rsidR="2135CC82">
        <w:rPr>
          <w:rFonts w:ascii="Arial" w:hAnsi="Arial" w:eastAsia="Arial" w:cs="Arial"/>
          <w:noProof w:val="0"/>
          <w:color w:val="000000" w:themeColor="text1" w:themeTint="FF" w:themeShade="FF"/>
          <w:sz w:val="28"/>
          <w:szCs w:val="28"/>
          <w:lang w:bidi="ar-SA"/>
        </w:rPr>
        <w:t>.</w:t>
      </w:r>
    </w:p>
    <w:p w:rsidR="2135CC82" w:rsidP="3661142A" w:rsidRDefault="2135CC82" w14:paraId="60674ED9" w14:textId="409B6C53">
      <w:pPr>
        <w:spacing w:before="240" w:beforeAutospacing="off" w:after="240" w:afterAutospacing="off"/>
        <w:jc w:val="left"/>
      </w:pPr>
      <w:r w:rsidRPr="3661142A" w:rsidR="2135CC82">
        <w:rPr>
          <w:rFonts w:ascii="Arial" w:hAnsi="Arial" w:eastAsia="Arial" w:cs="Arial"/>
          <w:noProof w:val="0"/>
          <w:color w:val="000000" w:themeColor="text1" w:themeTint="FF" w:themeShade="FF"/>
          <w:sz w:val="28"/>
          <w:szCs w:val="28"/>
          <w:rtl w:val="1"/>
          <w:lang w:bidi="ar-SA"/>
        </w:rPr>
        <w:t>ومن هذا المنطلق، أصبح تطوير قطاع الترفيه أحد الأهداف الاستراتيجية للمملكة العربية السعودية، نظراً لدوره في دعم النمو الاقتصادي، وجذب الاستثمارات، وتوفير فرص العمل، وتحسين جودة الحياة، وتعزيز مكانة المملكة كوجهة عالمية للفعاليات والأنشطة الترفيهية</w:t>
      </w:r>
      <w:r w:rsidRPr="3661142A" w:rsidR="2135CC82">
        <w:rPr>
          <w:rFonts w:ascii="Arial" w:hAnsi="Arial" w:eastAsia="Arial" w:cs="Arial"/>
          <w:noProof w:val="0"/>
          <w:color w:val="000000" w:themeColor="text1" w:themeTint="FF" w:themeShade="FF"/>
          <w:sz w:val="28"/>
          <w:szCs w:val="28"/>
          <w:lang w:bidi="ar-SA"/>
        </w:rPr>
        <w:t>.</w:t>
      </w:r>
    </w:p>
    <w:p w:rsidR="3661142A" w:rsidP="3661142A" w:rsidRDefault="3661142A" w14:paraId="778078E7" w14:textId="153A585B">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218DE95D" w14:textId="3C5DF44B">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6D943073" w14:textId="20E55EE4">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422FCDA5" w14:textId="71F6A16F">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4DD130D2" w14:textId="5AF6060C">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476D28BF" w14:textId="5DD33C7A">
      <w:pPr>
        <w:spacing w:before="240" w:beforeAutospacing="off" w:after="24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736B1E86" w14:textId="3CF92C26">
      <w:pPr>
        <w:spacing w:before="240" w:beforeAutospacing="off" w:after="240" w:afterAutospacing="off"/>
        <w:jc w:val="left"/>
        <w:rPr>
          <w:rFonts w:ascii="Arial" w:hAnsi="Arial" w:eastAsia="Arial" w:cs="Arial"/>
          <w:b w:val="1"/>
          <w:bCs w:val="1"/>
          <w:noProof w:val="0"/>
          <w:color w:val="000000" w:themeColor="text1" w:themeTint="FF" w:themeShade="FF"/>
          <w:sz w:val="28"/>
          <w:szCs w:val="28"/>
          <w:lang w:bidi="ar-SA"/>
        </w:rPr>
      </w:pPr>
    </w:p>
    <w:p w:rsidR="7A216520" w:rsidP="3661142A" w:rsidRDefault="7A216520" w14:paraId="22D27412" w14:textId="7D689BA7">
      <w:pPr>
        <w:spacing w:before="240" w:beforeAutospacing="off" w:after="240" w:afterAutospacing="off"/>
        <w:jc w:val="center"/>
        <w:rPr>
          <w:rFonts w:ascii="Arial" w:hAnsi="Arial" w:eastAsia="Arial" w:cs="Arial"/>
          <w:b w:val="1"/>
          <w:bCs w:val="1"/>
          <w:noProof w:val="0"/>
          <w:color w:val="000000" w:themeColor="text1" w:themeTint="FF" w:themeShade="FF"/>
          <w:sz w:val="28"/>
          <w:szCs w:val="28"/>
          <w:lang w:bidi="ar-SA"/>
        </w:rPr>
      </w:pPr>
      <w:r w:rsidRPr="3661142A" w:rsidR="7A216520">
        <w:rPr>
          <w:rFonts w:ascii="Arial" w:hAnsi="Arial" w:eastAsia="Arial" w:cs="Arial"/>
          <w:b w:val="1"/>
          <w:bCs w:val="1"/>
          <w:noProof w:val="0"/>
          <w:color w:val="000000" w:themeColor="text1" w:themeTint="FF" w:themeShade="FF"/>
          <w:sz w:val="28"/>
          <w:szCs w:val="28"/>
          <w:lang w:bidi="ar-SA"/>
        </w:rPr>
        <w:t>23</w:t>
      </w:r>
    </w:p>
    <w:p w:rsidR="2135CC82" w:rsidP="3661142A" w:rsidRDefault="2135CC82" w14:paraId="06903611" w14:textId="40B3FC0F">
      <w:pPr>
        <w:spacing w:before="240" w:beforeAutospacing="off" w:after="240" w:afterAutospacing="off"/>
        <w:jc w:val="left"/>
      </w:pPr>
      <w:r w:rsidRPr="3661142A" w:rsidR="2135CC82">
        <w:rPr>
          <w:rFonts w:ascii="Arial" w:hAnsi="Arial" w:eastAsia="Arial" w:cs="Arial"/>
          <w:b w:val="1"/>
          <w:bCs w:val="1"/>
          <w:noProof w:val="0"/>
          <w:color w:val="000000" w:themeColor="text1" w:themeTint="FF" w:themeShade="FF"/>
          <w:sz w:val="40"/>
          <w:szCs w:val="40"/>
          <w:lang w:bidi="ar-SA"/>
        </w:rPr>
        <w:t>1-</w:t>
      </w:r>
      <w:r w:rsidRPr="3661142A" w:rsidR="2135CC82">
        <w:rPr>
          <w:rFonts w:ascii="Arial" w:hAnsi="Arial" w:eastAsia="Arial" w:cs="Arial"/>
          <w:b w:val="1"/>
          <w:bCs w:val="1"/>
          <w:noProof w:val="0"/>
          <w:color w:val="000000" w:themeColor="text1" w:themeTint="FF" w:themeShade="FF"/>
          <w:sz w:val="40"/>
          <w:szCs w:val="40"/>
          <w:rtl w:val="1"/>
          <w:lang w:bidi="ar-SA"/>
        </w:rPr>
        <w:t>مفهوم قطاع الترفيه</w:t>
      </w:r>
      <w:r w:rsidRPr="3661142A" w:rsidR="2135CC82">
        <w:rPr>
          <w:rFonts w:ascii="Arial" w:hAnsi="Arial" w:eastAsia="Arial" w:cs="Arial"/>
          <w:b w:val="1"/>
          <w:bCs w:val="1"/>
          <w:noProof w:val="0"/>
          <w:color w:val="000000" w:themeColor="text1" w:themeTint="FF" w:themeShade="FF"/>
          <w:sz w:val="40"/>
          <w:szCs w:val="40"/>
          <w:lang w:bidi="ar-SA"/>
        </w:rPr>
        <w:t>:</w:t>
      </w:r>
    </w:p>
    <w:p w:rsidR="2135CC82" w:rsidP="3661142A" w:rsidRDefault="2135CC82" w14:paraId="69CB0F91" w14:textId="2D4FEB43">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r w:rsidRPr="3661142A" w:rsidR="2135CC82">
        <w:rPr>
          <w:rFonts w:ascii="Arial" w:hAnsi="Arial" w:eastAsia="Arial" w:cs="Arial"/>
          <w:noProof w:val="0"/>
          <w:color w:val="000000" w:themeColor="text1" w:themeTint="FF" w:themeShade="FF"/>
          <w:sz w:val="28"/>
          <w:szCs w:val="28"/>
          <w:rtl w:val="1"/>
          <w:lang w:bidi="ar-SA"/>
        </w:rPr>
        <w:t>يعرف قطاع الترفيه بأنه مجموعة الأنشطة والخدمات والبرامج التي تهدف إلى توفير وسائل التسلية والترفيه للأفراد، بما يسهم في استثمار أوقات الفراغ وتحسين جودة الحياة وتعزيز الجوانب الاجتماعية والثقافية والنفسية للمجتمع. ويشمل هذا القطاع العديد من المجالات مثل الفعاليات والمهرجانات، والأنشطة الثقافية والفنية، والمنتزهات الترفيهية، والعروض الحية، والفعاليات الرياضية، والأنشطة الرقمية والترفيهية المختلفة</w:t>
      </w:r>
      <w:r w:rsidRPr="3661142A" w:rsidR="2135CC82">
        <w:rPr>
          <w:rFonts w:ascii="Arial" w:hAnsi="Arial" w:eastAsia="Arial" w:cs="Arial"/>
          <w:noProof w:val="0"/>
          <w:color w:val="000000" w:themeColor="text1" w:themeTint="FF" w:themeShade="FF"/>
          <w:sz w:val="28"/>
          <w:szCs w:val="28"/>
          <w:lang w:bidi="ar-SA"/>
        </w:rPr>
        <w:t>.</w:t>
      </w:r>
    </w:p>
    <w:p w:rsidR="2135CC82" w:rsidP="3661142A" w:rsidRDefault="2135CC82" w14:paraId="6D63A94F" w14:textId="5A144262">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r w:rsidRPr="3661142A" w:rsidR="2135CC82">
        <w:rPr>
          <w:rFonts w:ascii="Arial" w:hAnsi="Arial" w:eastAsia="Arial" w:cs="Arial"/>
          <w:noProof w:val="0"/>
          <w:color w:val="000000" w:themeColor="text1" w:themeTint="FF" w:themeShade="FF"/>
          <w:sz w:val="28"/>
          <w:szCs w:val="28"/>
          <w:rtl w:val="1"/>
          <w:lang w:bidi="ar-SA"/>
        </w:rPr>
        <w:t>ويُعد قطاع الترفيه من القطاعات الاقتصادية الحديثة التي شهدت نمواً متسارعاً على المستوى العالمي، نظراً لما يحققه من عوائد اقتصادية واجتماعية وثقافية. كما أصبح أحد العناصر الأساسية في دعم السياحة وجذب الزوار وتحفيز الاستثمارات وخلق فرص العمل، مما جعله يحظى باهتمام الحكومات والمؤسسات الاقتصادية في مختلف دول العالم</w:t>
      </w:r>
      <w:r w:rsidRPr="3661142A" w:rsidR="2135CC82">
        <w:rPr>
          <w:rFonts w:ascii="Arial" w:hAnsi="Arial" w:eastAsia="Arial" w:cs="Arial"/>
          <w:noProof w:val="0"/>
          <w:color w:val="000000" w:themeColor="text1" w:themeTint="FF" w:themeShade="FF"/>
          <w:sz w:val="28"/>
          <w:szCs w:val="28"/>
          <w:lang w:bidi="ar-SA"/>
        </w:rPr>
        <w:t>.</w:t>
      </w:r>
    </w:p>
    <w:p w:rsidR="2135CC82" w:rsidP="3661142A" w:rsidRDefault="2135CC82" w14:paraId="66FBAEFE" w14:textId="3DD318C8">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r w:rsidRPr="3661142A" w:rsidR="2135CC82">
        <w:rPr>
          <w:rFonts w:ascii="Arial" w:hAnsi="Arial" w:eastAsia="Arial" w:cs="Arial"/>
          <w:noProof w:val="0"/>
          <w:color w:val="000000" w:themeColor="text1" w:themeTint="FF" w:themeShade="FF"/>
          <w:sz w:val="28"/>
          <w:szCs w:val="28"/>
          <w:rtl w:val="1"/>
          <w:lang w:bidi="ar-SA"/>
        </w:rPr>
        <w:t>وفي المملكة العربية السعودية، شهد مفهوم الترفيه تحولاً كبيراً خلال السنوات الأخيرة، حيث أصبح قطاعاً منظماً يسهم في تحقيق أهداف التنمية الاقتصادية والاجتماعية، وذلك من خلال توفير خيارات ترفيهية متنوعة تلبي احتياجات مختلف شرائح المجتمع، وتواكب التطورات العالمية في صناعة الترفيه</w:t>
      </w:r>
      <w:r w:rsidRPr="3661142A" w:rsidR="2135CC82">
        <w:rPr>
          <w:rFonts w:ascii="Arial" w:hAnsi="Arial" w:eastAsia="Arial" w:cs="Arial"/>
          <w:noProof w:val="0"/>
          <w:color w:val="000000" w:themeColor="text1" w:themeTint="FF" w:themeShade="FF"/>
          <w:sz w:val="28"/>
          <w:szCs w:val="28"/>
          <w:lang w:bidi="ar-SA"/>
        </w:rPr>
        <w:t>.</w:t>
      </w:r>
    </w:p>
    <w:p w:rsidR="2135CC82" w:rsidP="3661142A" w:rsidRDefault="2135CC82" w14:paraId="340B7FB1" w14:textId="7D82A590">
      <w:pPr>
        <w:spacing w:before="400" w:beforeAutospacing="off" w:after="400" w:afterAutospacing="off"/>
        <w:jc w:val="left"/>
      </w:pPr>
      <w:r w:rsidRPr="3661142A" w:rsidR="2135CC82">
        <w:rPr>
          <w:rFonts w:ascii="Arial" w:hAnsi="Arial" w:eastAsia="Arial" w:cs="Arial"/>
          <w:noProof w:val="0"/>
          <w:color w:val="000000" w:themeColor="text1" w:themeTint="FF" w:themeShade="FF"/>
          <w:sz w:val="28"/>
          <w:szCs w:val="28"/>
          <w:rtl w:val="1"/>
          <w:lang w:bidi="ar-SA"/>
        </w:rPr>
        <w:t>كما يرتبط قطاع الترفيه ارتباطاً وثيقاً بتحسين جودة الحياة، حيث يساهم في توفير بيئة اجتماعية وثقافية متوازنة، ويعزز من رفاهية الأفراد، إضافة إلى دوره في تنشيط الحركة الاقتصادية من خلال دعم الأنشطة التجارية والسياحية والاستثمارية المرتبطة به</w:t>
      </w:r>
      <w:r w:rsidRPr="3661142A" w:rsidR="2135CC82">
        <w:rPr>
          <w:rFonts w:ascii="Arial" w:hAnsi="Arial" w:eastAsia="Arial" w:cs="Arial"/>
          <w:noProof w:val="0"/>
          <w:color w:val="000000" w:themeColor="text1" w:themeTint="FF" w:themeShade="FF"/>
          <w:sz w:val="28"/>
          <w:szCs w:val="28"/>
          <w:lang w:bidi="ar-SA"/>
        </w:rPr>
        <w:t>.</w:t>
      </w:r>
    </w:p>
    <w:p w:rsidR="3661142A" w:rsidP="3661142A" w:rsidRDefault="3661142A" w14:paraId="4D6B0E13" w14:textId="36208FA5">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05BC323C" w14:textId="7FB5ACDA">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5D550A2C" w14:textId="74DBB899">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47A15E6E" w14:textId="46F0B389">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446454A7" w14:textId="40A20124">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60ED7906" w14:textId="18F2289E">
      <w:pPr>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6E8E6DF8" w:rsidP="3661142A" w:rsidRDefault="6E8E6DF8" w14:paraId="102CA042" w14:textId="36FA94C4">
      <w:pPr>
        <w:spacing w:before="400" w:beforeAutospacing="off" w:after="400" w:afterAutospacing="off"/>
        <w:jc w:val="center"/>
      </w:pPr>
      <w:r w:rsidRPr="3661142A" w:rsidR="6E8E6DF8">
        <w:rPr>
          <w:rFonts w:ascii="Arial" w:hAnsi="Arial" w:eastAsia="Arial" w:cs="Arial"/>
          <w:b w:val="1"/>
          <w:bCs w:val="1"/>
          <w:noProof w:val="0"/>
          <w:color w:val="000000" w:themeColor="text1" w:themeTint="FF" w:themeShade="FF"/>
          <w:sz w:val="28"/>
          <w:szCs w:val="28"/>
          <w:lang w:bidi="ar-SA"/>
        </w:rPr>
        <w:t>24</w:t>
      </w:r>
    </w:p>
    <w:p w:rsidR="2135CC82" w:rsidP="3661142A" w:rsidRDefault="2135CC82" w14:paraId="5CFC8862" w14:textId="6025BAEB">
      <w:pPr>
        <w:pStyle w:val="Normal"/>
        <w:spacing w:before="400" w:beforeAutospacing="off" w:after="400" w:afterAutospacing="off"/>
        <w:jc w:val="left"/>
      </w:pPr>
      <w:r w:rsidRPr="3661142A" w:rsidR="2135CC82">
        <w:rPr>
          <w:rFonts w:ascii="Arial" w:hAnsi="Arial" w:eastAsia="Arial" w:cs="Arial"/>
          <w:b w:val="1"/>
          <w:bCs w:val="1"/>
          <w:noProof w:val="0"/>
          <w:color w:val="000000" w:themeColor="text1" w:themeTint="FF" w:themeShade="FF"/>
          <w:sz w:val="40"/>
          <w:szCs w:val="40"/>
          <w:lang w:bidi="ar-SA"/>
        </w:rPr>
        <w:t>2-</w:t>
      </w:r>
      <w:r w:rsidRPr="3661142A" w:rsidR="2135CC82">
        <w:rPr>
          <w:rFonts w:ascii="Arial" w:hAnsi="Arial" w:eastAsia="Arial" w:cs="Arial"/>
          <w:b w:val="1"/>
          <w:bCs w:val="1"/>
          <w:noProof w:val="0"/>
          <w:color w:val="000000" w:themeColor="text1" w:themeTint="FF" w:themeShade="FF"/>
          <w:sz w:val="40"/>
          <w:szCs w:val="40"/>
          <w:rtl w:val="1"/>
          <w:lang w:bidi="ar-SA"/>
        </w:rPr>
        <w:t>نشأة وتطوير قطاع الترفيه في المملكة العربية السعودية</w:t>
      </w:r>
      <w:r w:rsidRPr="3661142A" w:rsidR="2135CC82">
        <w:rPr>
          <w:rFonts w:ascii="Arial" w:hAnsi="Arial" w:eastAsia="Arial" w:cs="Arial"/>
          <w:b w:val="1"/>
          <w:bCs w:val="1"/>
          <w:noProof w:val="0"/>
          <w:color w:val="000000" w:themeColor="text1" w:themeTint="FF" w:themeShade="FF"/>
          <w:sz w:val="40"/>
          <w:szCs w:val="40"/>
          <w:lang w:bidi="ar-SA"/>
        </w:rPr>
        <w:t xml:space="preserve"> :</w:t>
      </w:r>
    </w:p>
    <w:p w:rsidR="2135CC82" w:rsidP="3661142A" w:rsidRDefault="2135CC82" w14:paraId="647AFA19" w14:textId="0E3BAA44">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r w:rsidRPr="3661142A" w:rsidR="2135CC82">
        <w:rPr>
          <w:rFonts w:ascii="Arial" w:hAnsi="Arial" w:eastAsia="Arial" w:cs="Arial"/>
          <w:noProof w:val="0"/>
          <w:color w:val="000000" w:themeColor="text1" w:themeTint="FF" w:themeShade="FF"/>
          <w:sz w:val="28"/>
          <w:szCs w:val="28"/>
          <w:rtl w:val="1"/>
          <w:lang w:bidi="ar-SA"/>
        </w:rPr>
        <w:t>شهد قطاع الترفيه في المملكة العربية السعودية تطورات كبيرة خلال السنوات الأخيرة، حيث انتقل من مجموعة محدودة من الأنشطة والفعاليات إلى قطاع اقتصادي متكامل يحظى باهتمام حكومي واستثماري واسع. وقد جاء هذا التطور نتيجة التوجهات التنموية التي تبنتها المملكة بهدف تنويع الاقتصاد الوطني وتحسين جودة الحياة للمواطنين والمقيمين</w:t>
      </w:r>
      <w:r w:rsidRPr="3661142A" w:rsidR="2135CC82">
        <w:rPr>
          <w:rFonts w:ascii="Arial" w:hAnsi="Arial" w:eastAsia="Arial" w:cs="Arial"/>
          <w:noProof w:val="0"/>
          <w:color w:val="000000" w:themeColor="text1" w:themeTint="FF" w:themeShade="FF"/>
          <w:sz w:val="28"/>
          <w:szCs w:val="28"/>
          <w:lang w:bidi="ar-SA"/>
        </w:rPr>
        <w:t>.</w:t>
      </w:r>
    </w:p>
    <w:p w:rsidR="2135CC82" w:rsidP="3661142A" w:rsidRDefault="2135CC82" w14:paraId="51E32AF0" w14:textId="5941FB43">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r w:rsidRPr="3661142A" w:rsidR="2135CC82">
        <w:rPr>
          <w:rFonts w:ascii="Arial" w:hAnsi="Arial" w:eastAsia="Arial" w:cs="Arial"/>
          <w:noProof w:val="0"/>
          <w:color w:val="000000" w:themeColor="text1" w:themeTint="FF" w:themeShade="FF"/>
          <w:sz w:val="28"/>
          <w:szCs w:val="28"/>
          <w:rtl w:val="1"/>
          <w:lang w:bidi="ar-SA"/>
        </w:rPr>
        <w:t>ومع إطلاق رؤية المملكة العربية السعودية 2030، أصبح قطاع الترفيه أحد القطاعات الاستراتيجية المستهدفة بالتطوير، حيث تم إنشاء العديد من الجهات والمبادرات التي تهدف إلى تنظيم القطاع ودعم نموه وتوسيع نطاق أنشطته. كما شهدت المملكة إطلاق مواسم ترفيهية متنوعة وفعاليات ثقافية وفنية ورياضية استقطبت ملايين الزوار من داخل المملكة وخارجها</w:t>
      </w:r>
      <w:r w:rsidRPr="3661142A" w:rsidR="2135CC82">
        <w:rPr>
          <w:rFonts w:ascii="Arial" w:hAnsi="Arial" w:eastAsia="Arial" w:cs="Arial"/>
          <w:noProof w:val="0"/>
          <w:color w:val="000000" w:themeColor="text1" w:themeTint="FF" w:themeShade="FF"/>
          <w:sz w:val="28"/>
          <w:szCs w:val="28"/>
          <w:lang w:bidi="ar-SA"/>
        </w:rPr>
        <w:t>.</w:t>
      </w:r>
    </w:p>
    <w:p w:rsidR="2135CC82" w:rsidP="3661142A" w:rsidRDefault="2135CC82" w14:paraId="10CC2E92" w14:textId="28B97B4E">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r w:rsidRPr="3661142A" w:rsidR="2135CC82">
        <w:rPr>
          <w:rFonts w:ascii="Arial" w:hAnsi="Arial" w:eastAsia="Arial" w:cs="Arial"/>
          <w:noProof w:val="0"/>
          <w:color w:val="000000" w:themeColor="text1" w:themeTint="FF" w:themeShade="FF"/>
          <w:sz w:val="28"/>
          <w:szCs w:val="28"/>
          <w:rtl w:val="1"/>
          <w:lang w:bidi="ar-SA"/>
        </w:rPr>
        <w:t>وقد ساهمت المشروعات الكبرى والمناسبات العالمية في تسريع نمو القطاع، ومن أبرزها مواسم الرياض وجدة والفعاليات الثقافية والفنية المتنوعة، إضافة إلى استضافة المملكة للعديد من البطولات والفعاليات الدولية. كما عزز فوز المملكة باستضافة معرض إكسبو 2030 وكأس آسيا 2027 وكأس العالم 2034 من أهمية قطاع الترفيه وزاد من حجم الفرص الاستثمارية المتاحة فيه</w:t>
      </w:r>
      <w:r w:rsidRPr="3661142A" w:rsidR="2135CC82">
        <w:rPr>
          <w:rFonts w:ascii="Arial" w:hAnsi="Arial" w:eastAsia="Arial" w:cs="Arial"/>
          <w:noProof w:val="0"/>
          <w:color w:val="000000" w:themeColor="text1" w:themeTint="FF" w:themeShade="FF"/>
          <w:sz w:val="28"/>
          <w:szCs w:val="28"/>
          <w:lang w:bidi="ar-SA"/>
        </w:rPr>
        <w:t>.</w:t>
      </w:r>
    </w:p>
    <w:p w:rsidR="2135CC82" w:rsidP="3661142A" w:rsidRDefault="2135CC82" w14:paraId="1763C613" w14:textId="2D907625">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r w:rsidRPr="3661142A" w:rsidR="2135CC82">
        <w:rPr>
          <w:rFonts w:ascii="Arial" w:hAnsi="Arial" w:eastAsia="Arial" w:cs="Arial"/>
          <w:noProof w:val="0"/>
          <w:color w:val="000000" w:themeColor="text1" w:themeTint="FF" w:themeShade="FF"/>
          <w:sz w:val="28"/>
          <w:szCs w:val="28"/>
          <w:rtl w:val="1"/>
          <w:lang w:bidi="ar-SA"/>
        </w:rPr>
        <w:t>وأدى هذا التطور إلى زيادة مساهمة القطاع في الاقتصاد الوطني، وتحفيز الاستثمارات المحلية والأجنبية، وتوفير فرص عمل جديدة، بالإضافة إلى رفع مستوى الخدمات الترفيهية المقدمة للمستفيدين، مما جعل قطاع الترفيه أحد أبرز القطاعات الواعدة في المملكة العربية السعودية</w:t>
      </w:r>
      <w:r w:rsidRPr="3661142A" w:rsidR="2135CC82">
        <w:rPr>
          <w:rFonts w:ascii="Arial" w:hAnsi="Arial" w:eastAsia="Arial" w:cs="Arial"/>
          <w:noProof w:val="0"/>
          <w:color w:val="000000" w:themeColor="text1" w:themeTint="FF" w:themeShade="FF"/>
          <w:sz w:val="28"/>
          <w:szCs w:val="28"/>
          <w:lang w:bidi="ar-SA"/>
        </w:rPr>
        <w:t>.</w:t>
      </w:r>
    </w:p>
    <w:p w:rsidR="3661142A" w:rsidP="3661142A" w:rsidRDefault="3661142A" w14:paraId="597DDFCC" w14:textId="13DE90A9">
      <w:pPr>
        <w:pStyle w:val="Normal"/>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1C9BA470" w14:textId="35C7D0D0">
      <w:pPr>
        <w:pStyle w:val="Normal"/>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5EC29940" w14:textId="34C1FB84">
      <w:pPr>
        <w:pStyle w:val="Normal"/>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20A659A9" w14:textId="6B25D9C3">
      <w:pPr>
        <w:pStyle w:val="Normal"/>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4376A3E4" w14:textId="21F84F95">
      <w:pPr>
        <w:pStyle w:val="Normal"/>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4266359F" w14:textId="195C3FD1">
      <w:pPr>
        <w:pStyle w:val="Normal"/>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550DC89A" w:rsidP="3661142A" w:rsidRDefault="550DC89A" w14:paraId="6011774E" w14:textId="73740ACA">
      <w:pPr>
        <w:pStyle w:val="Normal"/>
        <w:spacing w:before="400" w:beforeAutospacing="off" w:after="400" w:afterAutospacing="off"/>
        <w:jc w:val="center"/>
      </w:pPr>
      <w:r w:rsidRPr="3661142A" w:rsidR="550DC89A">
        <w:rPr>
          <w:rFonts w:ascii="Arial" w:hAnsi="Arial" w:eastAsia="Arial" w:cs="Arial"/>
          <w:b w:val="1"/>
          <w:bCs w:val="1"/>
          <w:noProof w:val="0"/>
          <w:color w:val="000000" w:themeColor="text1" w:themeTint="FF" w:themeShade="FF"/>
          <w:sz w:val="28"/>
          <w:szCs w:val="28"/>
          <w:lang w:bidi="ar-SA"/>
        </w:rPr>
        <w:t>25</w:t>
      </w:r>
    </w:p>
    <w:p w:rsidR="2135CC82" w:rsidP="3661142A" w:rsidRDefault="2135CC82" w14:paraId="69767A6F" w14:textId="62A1B95B">
      <w:pPr>
        <w:pStyle w:val="ListParagraph"/>
        <w:spacing w:before="400" w:beforeAutospacing="off" w:after="400" w:afterAutospacing="off"/>
        <w:ind w:left="720"/>
        <w:jc w:val="left"/>
        <w:rPr>
          <w:rFonts w:ascii="Arial" w:hAnsi="Arial" w:eastAsia="Arial" w:cs="Arial"/>
          <w:b w:val="1"/>
          <w:bCs w:val="1"/>
          <w:noProof w:val="0"/>
          <w:color w:val="000000" w:themeColor="text1" w:themeTint="FF" w:themeShade="FF"/>
          <w:sz w:val="28"/>
          <w:szCs w:val="28"/>
          <w:lang w:bidi="ar-SA"/>
        </w:rPr>
      </w:pPr>
      <w:r w:rsidRPr="3661142A" w:rsidR="2135CC82">
        <w:rPr>
          <w:rFonts w:ascii="Arial" w:hAnsi="Arial" w:eastAsia="Arial" w:cs="Arial"/>
          <w:b w:val="1"/>
          <w:bCs w:val="1"/>
          <w:noProof w:val="0"/>
          <w:color w:val="000000" w:themeColor="text1" w:themeTint="FF" w:themeShade="FF"/>
          <w:sz w:val="40"/>
          <w:szCs w:val="40"/>
          <w:lang w:bidi="ar-SA"/>
        </w:rPr>
        <w:t>3-</w:t>
      </w:r>
      <w:r w:rsidRPr="3661142A" w:rsidR="2135CC82">
        <w:rPr>
          <w:rFonts w:ascii="Arial" w:hAnsi="Arial" w:eastAsia="Arial" w:cs="Arial"/>
          <w:b w:val="1"/>
          <w:bCs w:val="1"/>
          <w:noProof w:val="0"/>
          <w:color w:val="000000" w:themeColor="text1" w:themeTint="FF" w:themeShade="FF"/>
          <w:sz w:val="40"/>
          <w:szCs w:val="40"/>
          <w:rtl w:val="1"/>
          <w:lang w:bidi="ar-SA"/>
        </w:rPr>
        <w:t>اهمية قطاع الترفيه</w:t>
      </w:r>
      <w:r w:rsidRPr="3661142A" w:rsidR="2135CC82">
        <w:rPr>
          <w:rFonts w:ascii="Arial" w:hAnsi="Arial" w:eastAsia="Arial" w:cs="Arial"/>
          <w:b w:val="1"/>
          <w:bCs w:val="1"/>
          <w:noProof w:val="0"/>
          <w:color w:val="000000" w:themeColor="text1" w:themeTint="FF" w:themeShade="FF"/>
          <w:sz w:val="40"/>
          <w:szCs w:val="40"/>
          <w:lang w:bidi="ar-SA"/>
        </w:rPr>
        <w:t xml:space="preserve"> :</w:t>
      </w:r>
    </w:p>
    <w:p w:rsidR="2135CC82" w:rsidP="3661142A" w:rsidRDefault="2135CC82" w14:paraId="32975761" w14:textId="536142E5">
      <w:pPr>
        <w:bidi w:val="0"/>
        <w:spacing w:before="401" w:beforeAutospacing="off" w:after="401" w:afterAutospacing="off"/>
        <w:jc w:val="right"/>
        <w:rPr>
          <w:rFonts w:ascii="Arial" w:hAnsi="Arial" w:eastAsia="Arial" w:cs="Arial"/>
          <w:noProof w:val="0"/>
          <w:color w:val="1F1F1F"/>
          <w:sz w:val="28"/>
          <w:szCs w:val="28"/>
          <w:lang w:bidi="ar-SA"/>
        </w:rPr>
      </w:pPr>
      <w:r w:rsidRPr="3661142A" w:rsidR="2135CC82">
        <w:rPr>
          <w:rFonts w:ascii="Arial" w:hAnsi="Arial" w:eastAsia="Arial" w:cs="Arial"/>
          <w:noProof w:val="0"/>
          <w:color w:val="1F1F1F"/>
          <w:sz w:val="28"/>
          <w:szCs w:val="28"/>
          <w:rtl w:val="1"/>
          <w:lang w:bidi="ar-SA"/>
        </w:rPr>
        <w:t>يحظى قطاع الترفيه بأهمية كبيرة نظراً لدوره في تحقيق العديد من الأهداف الاقتصادية والاجتماعية والثقافية، حيث يسهم في تحسين جودة الحياة وتوفير بيئة جا للسكان والزوار من خلال تقديم أنشطة وفعاليات متنوعة تلبي احتياجات مختلف فئات المجتمع</w:t>
      </w:r>
      <w:r w:rsidRPr="3661142A" w:rsidR="2135CC82">
        <w:rPr>
          <w:rFonts w:ascii="Arial" w:hAnsi="Arial" w:eastAsia="Arial" w:cs="Arial"/>
          <w:noProof w:val="0"/>
          <w:color w:val="1F1F1F"/>
          <w:sz w:val="28"/>
          <w:szCs w:val="28"/>
          <w:lang w:bidi="ar-SA"/>
        </w:rPr>
        <w:t>.</w:t>
      </w:r>
    </w:p>
    <w:p w:rsidR="2135CC82" w:rsidP="3661142A" w:rsidRDefault="2135CC82" w14:paraId="211141CA" w14:textId="0A2D2023">
      <w:pPr>
        <w:bidi w:val="0"/>
        <w:spacing w:before="401" w:beforeAutospacing="off" w:after="401" w:afterAutospacing="off"/>
        <w:jc w:val="right"/>
        <w:rPr>
          <w:rFonts w:ascii="Arial" w:hAnsi="Arial" w:eastAsia="Arial" w:cs="Arial"/>
          <w:noProof w:val="0"/>
          <w:color w:val="1F1F1F"/>
          <w:sz w:val="28"/>
          <w:szCs w:val="28"/>
          <w:lang w:bidi="ar-SA"/>
        </w:rPr>
      </w:pPr>
      <w:r w:rsidRPr="3661142A" w:rsidR="2135CC82">
        <w:rPr>
          <w:rFonts w:ascii="Arial" w:hAnsi="Arial" w:eastAsia="Arial" w:cs="Arial"/>
          <w:noProof w:val="0"/>
          <w:color w:val="1F1F1F"/>
          <w:sz w:val="28"/>
          <w:szCs w:val="28"/>
          <w:rtl w:val="1"/>
          <w:lang w:bidi="ar-SA"/>
        </w:rPr>
        <w:t>وتتمثل الأهمية الاقتصادية لقطاع الترفيه في مساهمته في تنويع مصادر الدخل الوطني وزيادة حجم الإنفاق المحلي وجذب الاستثمارات، فضلاً عن دوره في دعم القطاعات المرتبطة به مثل السياحة والنقل والضيافة والتجارة. كما يسهم القطاع في خلق فرص عمل مباشرة وغير مباشرة، مما يساعد على دعم التنمية الاقتصادية وتقليل معدلات البطالة</w:t>
      </w:r>
      <w:r w:rsidRPr="3661142A" w:rsidR="2135CC82">
        <w:rPr>
          <w:rFonts w:ascii="Arial" w:hAnsi="Arial" w:eastAsia="Arial" w:cs="Arial"/>
          <w:noProof w:val="0"/>
          <w:color w:val="1F1F1F"/>
          <w:sz w:val="28"/>
          <w:szCs w:val="28"/>
          <w:lang w:bidi="ar-SA"/>
        </w:rPr>
        <w:t>.</w:t>
      </w:r>
    </w:p>
    <w:p w:rsidR="2135CC82" w:rsidP="3661142A" w:rsidRDefault="2135CC82" w14:paraId="36CA3047" w14:textId="667A431F">
      <w:pPr>
        <w:bidi w:val="0"/>
        <w:spacing w:before="401" w:beforeAutospacing="off" w:after="401" w:afterAutospacing="off"/>
        <w:jc w:val="right"/>
        <w:rPr>
          <w:rFonts w:ascii="Arial" w:hAnsi="Arial" w:eastAsia="Arial" w:cs="Arial"/>
          <w:noProof w:val="0"/>
          <w:color w:val="1F1F1F"/>
          <w:sz w:val="28"/>
          <w:szCs w:val="28"/>
          <w:lang w:bidi="ar-SA"/>
        </w:rPr>
      </w:pPr>
      <w:r w:rsidRPr="3661142A" w:rsidR="2135CC82">
        <w:rPr>
          <w:rFonts w:ascii="Arial" w:hAnsi="Arial" w:eastAsia="Arial" w:cs="Arial"/>
          <w:noProof w:val="0"/>
          <w:color w:val="1F1F1F"/>
          <w:sz w:val="28"/>
          <w:szCs w:val="28"/>
          <w:rtl w:val="1"/>
          <w:lang w:bidi="ar-SA"/>
        </w:rPr>
        <w:t>أما من الناحية الاجتماعية، فيسهم قطاع الترفيه في تعزيز الترابط الاجتماعي وتحسين رفاهية الأفراد من خلال توفير أنشطة ترفيهية وثقافية ورياضية تسهم في استثمار أوقات الفراغ بصورة إيجابية. كما يساعد على تعزيز الهوية الثقافية وإبراز الموروث الوطني من خلال الفعاليات والمهرجانات المتنوعة</w:t>
      </w:r>
      <w:r w:rsidRPr="3661142A" w:rsidR="2135CC82">
        <w:rPr>
          <w:rFonts w:ascii="Arial" w:hAnsi="Arial" w:eastAsia="Arial" w:cs="Arial"/>
          <w:noProof w:val="0"/>
          <w:color w:val="1F1F1F"/>
          <w:sz w:val="28"/>
          <w:szCs w:val="28"/>
          <w:lang w:bidi="ar-SA"/>
        </w:rPr>
        <w:t>.</w:t>
      </w:r>
    </w:p>
    <w:p w:rsidR="2135CC82" w:rsidP="3661142A" w:rsidRDefault="2135CC82" w14:paraId="0A741C57" w14:textId="70E9473C">
      <w:pPr>
        <w:bidi w:val="0"/>
        <w:spacing w:before="401" w:beforeAutospacing="off" w:after="401" w:afterAutospacing="off"/>
        <w:jc w:val="right"/>
        <w:rPr>
          <w:rFonts w:ascii="Arial" w:hAnsi="Arial" w:eastAsia="Arial" w:cs="Arial"/>
          <w:noProof w:val="0"/>
          <w:color w:val="1F1F1F"/>
          <w:sz w:val="28"/>
          <w:szCs w:val="28"/>
          <w:lang w:bidi="ar-SA"/>
        </w:rPr>
      </w:pPr>
      <w:r w:rsidRPr="3661142A" w:rsidR="2135CC82">
        <w:rPr>
          <w:rFonts w:ascii="Arial" w:hAnsi="Arial" w:eastAsia="Arial" w:cs="Arial"/>
          <w:noProof w:val="0"/>
          <w:color w:val="1F1F1F"/>
          <w:sz w:val="28"/>
          <w:szCs w:val="28"/>
          <w:rtl w:val="1"/>
          <w:lang w:bidi="ar-SA"/>
        </w:rPr>
        <w:t>كما تبرز أهمية قطاع الترفيه في دعم مكانة المملكة على المستوى الإقليمي والعالمي، من خلال استضافة الفعاليات والبطولات الدولية التي تسهم في جذب الزوار وتعزيز الصورة الإيجابية للمملكة كوجهة عالمية للترفيه والسياحة والاستثمار</w:t>
      </w:r>
      <w:r w:rsidRPr="3661142A" w:rsidR="2135CC82">
        <w:rPr>
          <w:rFonts w:ascii="Arial" w:hAnsi="Arial" w:eastAsia="Arial" w:cs="Arial"/>
          <w:noProof w:val="0"/>
          <w:color w:val="1F1F1F"/>
          <w:sz w:val="28"/>
          <w:szCs w:val="28"/>
          <w:lang w:bidi="ar-SA"/>
        </w:rPr>
        <w:t>.</w:t>
      </w:r>
    </w:p>
    <w:p w:rsidR="3661142A" w:rsidP="3661142A" w:rsidRDefault="3661142A" w14:paraId="17726E2B" w14:textId="4E1B87BD">
      <w:pPr>
        <w:spacing w:before="240" w:beforeAutospacing="off" w:after="24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24B833AB" w14:textId="2F6675C6">
      <w:pPr>
        <w:spacing w:before="240" w:beforeAutospacing="off" w:after="24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18F48938" w14:textId="23D4B6FA">
      <w:pPr>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2D7AAC08" w14:textId="20053BE5">
      <w:pPr>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56FF3135" w14:textId="247C5529">
      <w:pPr>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31D13CCA" w14:textId="1F778420">
      <w:pPr>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65323A2D" w14:textId="760CBA3F">
      <w:pPr>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778ED901" w14:textId="21CB1312">
      <w:pPr>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5C8862A9" w:rsidP="3661142A" w:rsidRDefault="5C8862A9" w14:paraId="2D46E235" w14:textId="6EAB5B61">
      <w:pPr>
        <w:spacing w:before="400" w:beforeAutospacing="off" w:after="400" w:afterAutospacing="off"/>
        <w:jc w:val="center"/>
      </w:pPr>
      <w:r w:rsidRPr="3661142A" w:rsidR="5C8862A9">
        <w:rPr>
          <w:rFonts w:ascii="Arial" w:hAnsi="Arial" w:eastAsia="Arial" w:cs="Arial"/>
          <w:b w:val="1"/>
          <w:bCs w:val="1"/>
          <w:noProof w:val="0"/>
          <w:color w:val="000000" w:themeColor="text1" w:themeTint="FF" w:themeShade="FF"/>
          <w:sz w:val="28"/>
          <w:szCs w:val="28"/>
          <w:lang w:bidi="ar-SA"/>
        </w:rPr>
        <w:t>26</w:t>
      </w:r>
    </w:p>
    <w:p w:rsidR="2135CC82" w:rsidP="3661142A" w:rsidRDefault="2135CC82" w14:paraId="0A789E3E" w14:textId="5AE6FA34">
      <w:pPr>
        <w:spacing w:before="400" w:beforeAutospacing="off" w:after="400" w:afterAutospacing="off"/>
        <w:jc w:val="left"/>
      </w:pPr>
      <w:r w:rsidRPr="3661142A" w:rsidR="2135CC82">
        <w:rPr>
          <w:rFonts w:ascii="Arial" w:hAnsi="Arial" w:eastAsia="Arial" w:cs="Arial"/>
          <w:b w:val="1"/>
          <w:bCs w:val="1"/>
          <w:noProof w:val="0"/>
          <w:color w:val="000000" w:themeColor="text1" w:themeTint="FF" w:themeShade="FF"/>
          <w:sz w:val="40"/>
          <w:szCs w:val="40"/>
          <w:lang w:bidi="ar-SA"/>
        </w:rPr>
        <w:t>4-</w:t>
      </w:r>
      <w:r w:rsidRPr="3661142A" w:rsidR="2135CC82">
        <w:rPr>
          <w:rFonts w:ascii="Arial" w:hAnsi="Arial" w:eastAsia="Arial" w:cs="Arial"/>
          <w:b w:val="1"/>
          <w:bCs w:val="1"/>
          <w:noProof w:val="0"/>
          <w:color w:val="000000" w:themeColor="text1" w:themeTint="FF" w:themeShade="FF"/>
          <w:sz w:val="40"/>
          <w:szCs w:val="40"/>
          <w:rtl w:val="1"/>
          <w:lang w:bidi="ar-SA"/>
        </w:rPr>
        <w:t>قطاع الترفيه ورؤية المملكة العربية السعودية 2030</w:t>
      </w:r>
      <w:r w:rsidRPr="3661142A" w:rsidR="2135CC82">
        <w:rPr>
          <w:rFonts w:ascii="Arial" w:hAnsi="Arial" w:eastAsia="Arial" w:cs="Arial"/>
          <w:b w:val="1"/>
          <w:bCs w:val="1"/>
          <w:noProof w:val="0"/>
          <w:color w:val="000000" w:themeColor="text1" w:themeTint="FF" w:themeShade="FF"/>
          <w:sz w:val="40"/>
          <w:szCs w:val="40"/>
          <w:lang w:bidi="ar-SA"/>
        </w:rPr>
        <w:t xml:space="preserve"> :</w:t>
      </w:r>
    </w:p>
    <w:p w:rsidR="2135CC82" w:rsidP="3661142A" w:rsidRDefault="2135CC82" w14:paraId="08FD600C" w14:textId="158E6E18">
      <w:pPr>
        <w:spacing w:before="400" w:beforeAutospacing="off" w:after="400" w:afterAutospacing="off"/>
        <w:jc w:val="both"/>
        <w:rPr>
          <w:rFonts w:ascii="Arial" w:hAnsi="Arial" w:eastAsia="Arial" w:cs="Arial"/>
          <w:noProof w:val="0"/>
          <w:color w:val="000000" w:themeColor="text1" w:themeTint="FF" w:themeShade="FF"/>
          <w:sz w:val="28"/>
          <w:szCs w:val="28"/>
          <w:lang w:bidi="ar-SA"/>
        </w:rPr>
      </w:pPr>
      <w:r w:rsidRPr="3661142A" w:rsidR="2135CC82">
        <w:rPr>
          <w:rFonts w:ascii="Arial" w:hAnsi="Arial" w:eastAsia="Arial" w:cs="Arial"/>
          <w:noProof w:val="0"/>
          <w:color w:val="000000" w:themeColor="text1" w:themeTint="FF" w:themeShade="FF"/>
          <w:sz w:val="28"/>
          <w:szCs w:val="28"/>
          <w:rtl w:val="1"/>
          <w:lang w:bidi="ar-SA"/>
        </w:rPr>
        <w:t>يحظى قطاع الترفيه بمكانة بارزة ضمن مستهدفات رؤية المملكة العربية السعودية 2030، التي تسعى إلى بناء مجتمع حيوي واقتصاد مزدهر ووطن طموح. وقد أولت الرؤية اهتماماً كبيراً بتحسين جودة الحياة للمواطنين والمقيمين من خلال توسيع الخيارات الترفيهية والثقافية والرياضية، وتعزيز مشاركة القطاع الخاص في تطوير هذا القطاع، ورفع مساهمته في الاقتصاد الوطني</w:t>
      </w:r>
      <w:r w:rsidRPr="3661142A" w:rsidR="2135CC82">
        <w:rPr>
          <w:rFonts w:ascii="Arial" w:hAnsi="Arial" w:eastAsia="Arial" w:cs="Arial"/>
          <w:noProof w:val="0"/>
          <w:color w:val="000000" w:themeColor="text1" w:themeTint="FF" w:themeShade="FF"/>
          <w:sz w:val="28"/>
          <w:szCs w:val="28"/>
          <w:lang w:bidi="ar-SA"/>
        </w:rPr>
        <w:t>.</w:t>
      </w:r>
    </w:p>
    <w:p w:rsidR="2135CC82" w:rsidP="3661142A" w:rsidRDefault="2135CC82" w14:paraId="7CAF882B" w14:textId="45EFED55">
      <w:pPr>
        <w:spacing w:before="400" w:beforeAutospacing="off" w:after="400" w:afterAutospacing="off"/>
        <w:jc w:val="both"/>
        <w:rPr>
          <w:rFonts w:ascii="Arial" w:hAnsi="Arial" w:eastAsia="Arial" w:cs="Arial"/>
          <w:noProof w:val="0"/>
          <w:color w:val="000000" w:themeColor="text1" w:themeTint="FF" w:themeShade="FF"/>
          <w:sz w:val="28"/>
          <w:szCs w:val="28"/>
          <w:lang w:bidi="ar-SA"/>
        </w:rPr>
      </w:pPr>
      <w:r w:rsidRPr="3661142A" w:rsidR="2135CC82">
        <w:rPr>
          <w:rFonts w:ascii="Arial" w:hAnsi="Arial" w:eastAsia="Arial" w:cs="Arial"/>
          <w:noProof w:val="0"/>
          <w:color w:val="000000" w:themeColor="text1" w:themeTint="FF" w:themeShade="FF"/>
          <w:sz w:val="28"/>
          <w:szCs w:val="28"/>
          <w:rtl w:val="1"/>
          <w:lang w:bidi="ar-SA"/>
        </w:rPr>
        <w:t>وقد أسهمت رؤية المملكة 2030 في إحداث تحول نوعي في قطاع الترفيه من خلال إطلاق العديد من المبادرات والمشروعات والفعاليات التي تهدف إلى تنويع الأنشطة الترفيهية وتطوير البنية التحتية المرتبطة بها. كما شجعت الرؤية على جذب الاستثمارات المحلية والأجنبية إلى هذا القطاع، وتهيئة البيئة المناسبة لنمو الشركات العاملة فيه، بما في ذلك الشركات الناشئةالتي تقدم حلولاً مبتكرة تسهم في تطوير الخدمات والفعاليات الترفيهية</w:t>
      </w:r>
      <w:r w:rsidRPr="3661142A" w:rsidR="2135CC82">
        <w:rPr>
          <w:rFonts w:ascii="Arial" w:hAnsi="Arial" w:eastAsia="Arial" w:cs="Arial"/>
          <w:noProof w:val="0"/>
          <w:color w:val="000000" w:themeColor="text1" w:themeTint="FF" w:themeShade="FF"/>
          <w:sz w:val="28"/>
          <w:szCs w:val="28"/>
          <w:lang w:bidi="ar-SA"/>
        </w:rPr>
        <w:t>.</w:t>
      </w:r>
    </w:p>
    <w:p w:rsidR="2135CC82" w:rsidP="3661142A" w:rsidRDefault="2135CC82" w14:paraId="580914B9" w14:textId="09B235FC">
      <w:pPr>
        <w:spacing w:before="400" w:beforeAutospacing="off" w:after="400" w:afterAutospacing="off"/>
        <w:jc w:val="both"/>
        <w:rPr>
          <w:rFonts w:ascii="Arial" w:hAnsi="Arial" w:eastAsia="Arial" w:cs="Arial"/>
          <w:noProof w:val="0"/>
          <w:color w:val="000000" w:themeColor="text1" w:themeTint="FF" w:themeShade="FF"/>
          <w:sz w:val="28"/>
          <w:szCs w:val="28"/>
          <w:lang w:bidi="ar-SA"/>
        </w:rPr>
      </w:pPr>
      <w:r w:rsidRPr="3661142A" w:rsidR="2135CC82">
        <w:rPr>
          <w:rFonts w:ascii="Arial" w:hAnsi="Arial" w:eastAsia="Arial" w:cs="Arial"/>
          <w:noProof w:val="0"/>
          <w:color w:val="000000" w:themeColor="text1" w:themeTint="FF" w:themeShade="FF"/>
          <w:sz w:val="28"/>
          <w:szCs w:val="28"/>
          <w:rtl w:val="1"/>
          <w:lang w:bidi="ar-SA"/>
        </w:rPr>
        <w:t>كما يرتبط قطاع الترفيه بعدد من برامج الرؤية التي تستهدف تحسين جودة الحياة وزيادة الإنفاق المحلي داخل المملكة، وتعزيز جاذبية المدن السعودية كمراكز للفعاليات والأنشطة الثقافية والسياحية والرياضية. ويظهر ذلك بوضوح من خلال التوسع في إقامة المواسم الترفيهية والمهرجانات والبطولات العالمية، وما نتج عنها من آثار إيجابية على الاقتصاد والسياحة والتوظيف</w:t>
      </w:r>
      <w:r w:rsidRPr="3661142A" w:rsidR="2135CC82">
        <w:rPr>
          <w:rFonts w:ascii="Arial" w:hAnsi="Arial" w:eastAsia="Arial" w:cs="Arial"/>
          <w:noProof w:val="0"/>
          <w:color w:val="000000" w:themeColor="text1" w:themeTint="FF" w:themeShade="FF"/>
          <w:sz w:val="28"/>
          <w:szCs w:val="28"/>
          <w:lang w:bidi="ar-SA"/>
        </w:rPr>
        <w:t>.</w:t>
      </w:r>
    </w:p>
    <w:p w:rsidR="2135CC82" w:rsidP="3661142A" w:rsidRDefault="2135CC82" w14:paraId="65F77DA7" w14:textId="50056296">
      <w:pPr>
        <w:spacing w:before="400" w:beforeAutospacing="off" w:after="400" w:afterAutospacing="off"/>
        <w:jc w:val="both"/>
      </w:pPr>
      <w:r w:rsidRPr="3661142A" w:rsidR="2135CC82">
        <w:rPr>
          <w:rFonts w:ascii="Arial" w:hAnsi="Arial" w:eastAsia="Arial" w:cs="Arial"/>
          <w:noProof w:val="0"/>
          <w:color w:val="000000" w:themeColor="text1" w:themeTint="FF" w:themeShade="FF"/>
          <w:sz w:val="28"/>
          <w:szCs w:val="28"/>
          <w:rtl w:val="1"/>
          <w:lang w:bidi="ar-SA"/>
        </w:rPr>
        <w:t>ومن هذا المنطلق، يُعد قطاع الترفيه أحد القطاعات الاستراتيجية التي تعكس توجه المملكة نحو تنويع الاقتصاد وتطوير القطاعات غير النفطية، بما ينسجم مع مستهدفات رؤية المملكة العربية السعودية 2030 ويعزز من مكانة المملكة على المستويين الإقليمي والدولي</w:t>
      </w:r>
      <w:r w:rsidRPr="3661142A" w:rsidR="2135CC82">
        <w:rPr>
          <w:rFonts w:ascii="Arial" w:hAnsi="Arial" w:eastAsia="Arial" w:cs="Arial"/>
          <w:noProof w:val="0"/>
          <w:color w:val="000000" w:themeColor="text1" w:themeTint="FF" w:themeShade="FF"/>
          <w:sz w:val="28"/>
          <w:szCs w:val="28"/>
          <w:lang w:bidi="ar-SA"/>
        </w:rPr>
        <w:t>.</w:t>
      </w:r>
    </w:p>
    <w:p w:rsidR="3661142A" w:rsidP="3661142A" w:rsidRDefault="3661142A" w14:paraId="0B04E5D2" w14:textId="3B186FEB">
      <w:pPr>
        <w:spacing w:before="400" w:beforeAutospacing="off" w:after="400" w:afterAutospacing="off"/>
        <w:jc w:val="both"/>
        <w:rPr>
          <w:rFonts w:ascii="Arial" w:hAnsi="Arial" w:eastAsia="Arial" w:cs="Arial"/>
          <w:noProof w:val="0"/>
          <w:color w:val="000000" w:themeColor="text1" w:themeTint="FF" w:themeShade="FF"/>
          <w:sz w:val="28"/>
          <w:szCs w:val="28"/>
          <w:lang w:bidi="ar-SA"/>
        </w:rPr>
      </w:pPr>
    </w:p>
    <w:p w:rsidR="3661142A" w:rsidP="3661142A" w:rsidRDefault="3661142A" w14:paraId="5FB87DE4" w14:textId="29F0818C">
      <w:pPr>
        <w:spacing w:before="400" w:beforeAutospacing="off" w:after="400" w:afterAutospacing="off"/>
        <w:jc w:val="both"/>
        <w:rPr>
          <w:rFonts w:ascii="Arial" w:hAnsi="Arial" w:eastAsia="Arial" w:cs="Arial"/>
          <w:noProof w:val="0"/>
          <w:color w:val="000000" w:themeColor="text1" w:themeTint="FF" w:themeShade="FF"/>
          <w:sz w:val="28"/>
          <w:szCs w:val="28"/>
          <w:lang w:bidi="ar-SA"/>
        </w:rPr>
      </w:pPr>
    </w:p>
    <w:p w:rsidR="3661142A" w:rsidP="3661142A" w:rsidRDefault="3661142A" w14:paraId="55A1D5DE" w14:textId="67FCC703">
      <w:pPr>
        <w:spacing w:before="400" w:beforeAutospacing="off" w:after="400" w:afterAutospacing="off"/>
        <w:jc w:val="both"/>
        <w:rPr>
          <w:rFonts w:ascii="Arial" w:hAnsi="Arial" w:eastAsia="Arial" w:cs="Arial"/>
          <w:noProof w:val="0"/>
          <w:color w:val="000000" w:themeColor="text1" w:themeTint="FF" w:themeShade="FF"/>
          <w:sz w:val="28"/>
          <w:szCs w:val="28"/>
          <w:lang w:bidi="ar-SA"/>
        </w:rPr>
      </w:pPr>
    </w:p>
    <w:p w:rsidR="3661142A" w:rsidP="3661142A" w:rsidRDefault="3661142A" w14:paraId="376A9668" w14:textId="58C8EB71">
      <w:pPr>
        <w:spacing w:before="400" w:beforeAutospacing="off" w:after="400" w:afterAutospacing="off"/>
        <w:jc w:val="both"/>
        <w:rPr>
          <w:rFonts w:ascii="Arial" w:hAnsi="Arial" w:eastAsia="Arial" w:cs="Arial"/>
          <w:noProof w:val="0"/>
          <w:color w:val="000000" w:themeColor="text1" w:themeTint="FF" w:themeShade="FF"/>
          <w:sz w:val="28"/>
          <w:szCs w:val="28"/>
          <w:lang w:bidi="ar-SA"/>
        </w:rPr>
      </w:pPr>
    </w:p>
    <w:p w:rsidR="3661142A" w:rsidP="3661142A" w:rsidRDefault="3661142A" w14:paraId="068BD91E" w14:textId="2C1E249A">
      <w:pPr>
        <w:spacing w:before="400" w:beforeAutospacing="off" w:after="400" w:afterAutospacing="off"/>
        <w:jc w:val="both"/>
        <w:rPr>
          <w:rFonts w:ascii="Arial" w:hAnsi="Arial" w:eastAsia="Arial" w:cs="Arial"/>
          <w:noProof w:val="0"/>
          <w:color w:val="000000" w:themeColor="text1" w:themeTint="FF" w:themeShade="FF"/>
          <w:sz w:val="28"/>
          <w:szCs w:val="28"/>
          <w:lang w:bidi="ar-SA"/>
        </w:rPr>
      </w:pPr>
    </w:p>
    <w:p w:rsidR="3661142A" w:rsidP="3661142A" w:rsidRDefault="3661142A" w14:paraId="7221CB26" w14:textId="100E9FDC">
      <w:pPr>
        <w:spacing w:before="400" w:beforeAutospacing="off" w:after="400" w:afterAutospacing="off"/>
        <w:jc w:val="both"/>
        <w:rPr>
          <w:rFonts w:ascii="Arial" w:hAnsi="Arial" w:eastAsia="Arial" w:cs="Arial"/>
          <w:b w:val="1"/>
          <w:bCs w:val="1"/>
          <w:noProof w:val="0"/>
          <w:color w:val="000000" w:themeColor="text1" w:themeTint="FF" w:themeShade="FF"/>
          <w:sz w:val="28"/>
          <w:szCs w:val="28"/>
          <w:lang w:bidi="ar-SA"/>
        </w:rPr>
      </w:pPr>
    </w:p>
    <w:p w:rsidR="4807CCF7" w:rsidP="3661142A" w:rsidRDefault="4807CCF7" w14:paraId="420BE6B2" w14:textId="3B0BEB85">
      <w:pPr>
        <w:spacing w:before="400" w:beforeAutospacing="off" w:after="400" w:afterAutospacing="off"/>
        <w:jc w:val="center"/>
      </w:pPr>
      <w:r w:rsidRPr="3661142A" w:rsidR="4807CCF7">
        <w:rPr>
          <w:rFonts w:ascii="Arial" w:hAnsi="Arial" w:eastAsia="Arial" w:cs="Arial"/>
          <w:b w:val="1"/>
          <w:bCs w:val="1"/>
          <w:noProof w:val="0"/>
          <w:color w:val="000000" w:themeColor="text1" w:themeTint="FF" w:themeShade="FF"/>
          <w:sz w:val="28"/>
          <w:szCs w:val="28"/>
          <w:lang w:bidi="ar-SA"/>
        </w:rPr>
        <w:t>27</w:t>
      </w:r>
    </w:p>
    <w:p w:rsidR="2135CC82" w:rsidP="3661142A" w:rsidRDefault="2135CC82" w14:paraId="6A29B25F" w14:textId="556DE193">
      <w:pPr>
        <w:spacing w:before="400" w:beforeAutospacing="off" w:after="400" w:afterAutospacing="off"/>
        <w:jc w:val="both"/>
      </w:pPr>
      <w:r w:rsidRPr="3661142A" w:rsidR="2135CC82">
        <w:rPr>
          <w:rFonts w:ascii="Arial" w:hAnsi="Arial" w:eastAsia="Arial" w:cs="Arial"/>
          <w:b w:val="1"/>
          <w:bCs w:val="1"/>
          <w:noProof w:val="0"/>
          <w:color w:val="000000" w:themeColor="text1" w:themeTint="FF" w:themeShade="FF"/>
          <w:sz w:val="40"/>
          <w:szCs w:val="40"/>
          <w:lang w:bidi="ar-SA"/>
        </w:rPr>
        <w:t>5-</w:t>
      </w:r>
      <w:r w:rsidRPr="3661142A" w:rsidR="2135CC82">
        <w:rPr>
          <w:rFonts w:ascii="Arial" w:hAnsi="Arial" w:eastAsia="Arial" w:cs="Arial"/>
          <w:b w:val="1"/>
          <w:bCs w:val="1"/>
          <w:noProof w:val="0"/>
          <w:color w:val="000000" w:themeColor="text1" w:themeTint="FF" w:themeShade="FF"/>
          <w:sz w:val="40"/>
          <w:szCs w:val="40"/>
          <w:rtl w:val="1"/>
          <w:lang w:bidi="ar-SA"/>
        </w:rPr>
        <w:t>التحديات التي تواجه قطاع الترفيه</w:t>
      </w:r>
      <w:r w:rsidRPr="3661142A" w:rsidR="2135CC82">
        <w:rPr>
          <w:rFonts w:ascii="Arial" w:hAnsi="Arial" w:eastAsia="Arial" w:cs="Arial"/>
          <w:b w:val="1"/>
          <w:bCs w:val="1"/>
          <w:noProof w:val="0"/>
          <w:color w:val="000000" w:themeColor="text1" w:themeTint="FF" w:themeShade="FF"/>
          <w:sz w:val="40"/>
          <w:szCs w:val="40"/>
          <w:lang w:bidi="ar-SA"/>
        </w:rPr>
        <w:t xml:space="preserve"> :</w:t>
      </w:r>
    </w:p>
    <w:p w:rsidR="2135CC82" w:rsidP="3661142A" w:rsidRDefault="2135CC82" w14:paraId="506D3CC5" w14:textId="64696C39">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r w:rsidRPr="3661142A" w:rsidR="2135CC82">
        <w:rPr>
          <w:rFonts w:ascii="Arial" w:hAnsi="Arial" w:eastAsia="Arial" w:cs="Arial"/>
          <w:noProof w:val="0"/>
          <w:color w:val="000000" w:themeColor="text1" w:themeTint="FF" w:themeShade="FF"/>
          <w:sz w:val="28"/>
          <w:szCs w:val="28"/>
          <w:rtl w:val="1"/>
          <w:lang w:bidi="ar-SA"/>
        </w:rPr>
        <w:t>على الرغم من التطور الملحوظ الذي يشهده قطاع الترفيه في المملكة العربية السعودية، إلا أنه يواجه مجموعة من التحديات التي قد تؤثر في سرعة نموه واستدامة تطوره. وتتمثل هذه التحديات في عدد من الجوانب التنظيمية والاقتصادية والتشغيلية والبشرية، التي تتطلب العمل على معالجتها من أجل تحقيق أقصى استفادة من الفرص المتاحة في هذا القطاع</w:t>
      </w:r>
      <w:r w:rsidRPr="3661142A" w:rsidR="2135CC82">
        <w:rPr>
          <w:rFonts w:ascii="Arial" w:hAnsi="Arial" w:eastAsia="Arial" w:cs="Arial"/>
          <w:noProof w:val="0"/>
          <w:color w:val="000000" w:themeColor="text1" w:themeTint="FF" w:themeShade="FF"/>
          <w:sz w:val="28"/>
          <w:szCs w:val="28"/>
          <w:lang w:bidi="ar-SA"/>
        </w:rPr>
        <w:t>.</w:t>
      </w:r>
    </w:p>
    <w:p w:rsidR="2135CC82" w:rsidP="3661142A" w:rsidRDefault="2135CC82" w14:paraId="2939A619" w14:textId="033EA480">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r w:rsidRPr="3661142A" w:rsidR="2135CC82">
        <w:rPr>
          <w:rFonts w:ascii="Arial" w:hAnsi="Arial" w:eastAsia="Arial" w:cs="Arial"/>
          <w:noProof w:val="0"/>
          <w:color w:val="000000" w:themeColor="text1" w:themeTint="FF" w:themeShade="FF"/>
          <w:sz w:val="28"/>
          <w:szCs w:val="28"/>
          <w:rtl w:val="1"/>
          <w:lang w:bidi="ar-SA"/>
        </w:rPr>
        <w:t>ومن أبرز التحديات التي تواجه قطاع الترفيه الحاجة إلى تطوير البنية التحتية الداعمة للفعاليات والأنشطة الترفيهية، بما يشمل المرافق والمواقع والتجهيزات والخدمات اللوجستية المرتبطة بتنظيم الفعاليات واستقبال الزوار. كما يبرز تحدي استقطاب الكفاءات البشرية المتخصصة والقادرة على إدارة الأنشطة الترفيهية وتقديم خدمات ذات جودة عالية تتوافق مع المعايير العالمية</w:t>
      </w:r>
      <w:r w:rsidRPr="3661142A" w:rsidR="2135CC82">
        <w:rPr>
          <w:rFonts w:ascii="Arial" w:hAnsi="Arial" w:eastAsia="Arial" w:cs="Arial"/>
          <w:noProof w:val="0"/>
          <w:color w:val="000000" w:themeColor="text1" w:themeTint="FF" w:themeShade="FF"/>
          <w:sz w:val="28"/>
          <w:szCs w:val="28"/>
          <w:lang w:bidi="ar-SA"/>
        </w:rPr>
        <w:t>.</w:t>
      </w:r>
    </w:p>
    <w:p w:rsidR="2135CC82" w:rsidP="3661142A" w:rsidRDefault="2135CC82" w14:paraId="2CA6AEAC" w14:textId="1A9B2187">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r w:rsidRPr="3661142A" w:rsidR="2135CC82">
        <w:rPr>
          <w:rFonts w:ascii="Arial" w:hAnsi="Arial" w:eastAsia="Arial" w:cs="Arial"/>
          <w:noProof w:val="0"/>
          <w:color w:val="000000" w:themeColor="text1" w:themeTint="FF" w:themeShade="FF"/>
          <w:sz w:val="28"/>
          <w:szCs w:val="28"/>
          <w:rtl w:val="1"/>
          <w:lang w:bidi="ar-SA"/>
        </w:rPr>
        <w:t>كما يواجه القطاع تحديات مرتبطة بجذب الاستثمارات واستدامتها، خاصة في ظل الحاجة إلى توفير بيئة أعمال جاذبة ومحفزة للمستثمرين ورواد الأعمال، إلى جانب أهمية تطوير الأنظمة والتشريعات التي تواكب التوسع المتسارع في القطاع وتدعم نموه. ويُضاف إلى ذلك تحدي مواكبة التطورات التقنية المتسارعة وتوظيفها في تحسين تجربة المستفيدين ورفع كفاءة الخدمات الترفيهية</w:t>
      </w:r>
      <w:r w:rsidRPr="3661142A" w:rsidR="2135CC82">
        <w:rPr>
          <w:rFonts w:ascii="Arial" w:hAnsi="Arial" w:eastAsia="Arial" w:cs="Arial"/>
          <w:noProof w:val="0"/>
          <w:color w:val="000000" w:themeColor="text1" w:themeTint="FF" w:themeShade="FF"/>
          <w:sz w:val="28"/>
          <w:szCs w:val="28"/>
          <w:lang w:bidi="ar-SA"/>
        </w:rPr>
        <w:t>.</w:t>
      </w:r>
    </w:p>
    <w:p w:rsidR="2135CC82" w:rsidP="3661142A" w:rsidRDefault="2135CC82" w14:paraId="27AD182C" w14:textId="70DB2D63">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r w:rsidRPr="3661142A" w:rsidR="2135CC82">
        <w:rPr>
          <w:rFonts w:ascii="Arial" w:hAnsi="Arial" w:eastAsia="Arial" w:cs="Arial"/>
          <w:noProof w:val="0"/>
          <w:color w:val="000000" w:themeColor="text1" w:themeTint="FF" w:themeShade="FF"/>
          <w:sz w:val="28"/>
          <w:szCs w:val="28"/>
          <w:rtl w:val="1"/>
          <w:lang w:bidi="ar-SA"/>
        </w:rPr>
        <w:t>ومن التحديات الأخرى كذلك تنوع احتياجات وتطلعات الجمهور، حيث يتطلب القطاع تقديم خيارات ترفيهية متعددة تلبي اهتمامات مختلف الفئات العمرية والاجتماعية والثقافية. كما أن استضافة الفعاليات الكبرى والأحداث العالمية تفرض على القطاع مستوى عالياً من الجاهزية والتنظيم والابتكار، الأمر الذي يزيد من أهمية تطوير الحلول الحديثة والشراكات الفاعلة لدعم نمو القطاع واستدامته</w:t>
      </w:r>
      <w:r w:rsidRPr="3661142A" w:rsidR="2135CC82">
        <w:rPr>
          <w:rFonts w:ascii="Arial" w:hAnsi="Arial" w:eastAsia="Arial" w:cs="Arial"/>
          <w:noProof w:val="0"/>
          <w:color w:val="000000" w:themeColor="text1" w:themeTint="FF" w:themeShade="FF"/>
          <w:sz w:val="28"/>
          <w:szCs w:val="28"/>
          <w:lang w:bidi="ar-SA"/>
        </w:rPr>
        <w:t>.</w:t>
      </w:r>
    </w:p>
    <w:p w:rsidR="3661142A" w:rsidP="3661142A" w:rsidRDefault="3661142A" w14:paraId="13B09F22" w14:textId="53BC05C0">
      <w:pPr>
        <w:spacing w:before="400" w:beforeAutospacing="off" w:after="400" w:afterAutospacing="off"/>
        <w:jc w:val="both"/>
        <w:rPr>
          <w:rFonts w:ascii="Arial" w:hAnsi="Arial" w:eastAsia="Arial" w:cs="Arial"/>
          <w:b w:val="1"/>
          <w:bCs w:val="1"/>
          <w:noProof w:val="0"/>
          <w:color w:val="000000" w:themeColor="text1" w:themeTint="FF" w:themeShade="FF"/>
          <w:sz w:val="28"/>
          <w:szCs w:val="28"/>
          <w:lang w:bidi="ar-SA"/>
        </w:rPr>
      </w:pPr>
    </w:p>
    <w:p w:rsidR="3661142A" w:rsidP="3661142A" w:rsidRDefault="3661142A" w14:paraId="7318CAC9" w14:textId="78A7C4DB">
      <w:pPr>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116338D2" w14:textId="695B00B3">
      <w:pPr>
        <w:pStyle w:val="Normal"/>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76C94FFB" w14:textId="4E9314E3">
      <w:pPr>
        <w:pStyle w:val="Normal"/>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04D584BF" w14:textId="6B247982">
      <w:pPr>
        <w:pStyle w:val="Normal"/>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5930A8DE" w14:textId="4077261A">
      <w:pPr>
        <w:pStyle w:val="Normal"/>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07B9D84D" w:rsidP="3661142A" w:rsidRDefault="07B9D84D" w14:paraId="41529D35" w14:textId="137A42B8">
      <w:pPr>
        <w:pStyle w:val="Normal"/>
        <w:spacing w:before="400" w:beforeAutospacing="off" w:after="400" w:afterAutospacing="off"/>
        <w:jc w:val="center"/>
      </w:pPr>
      <w:r w:rsidRPr="3661142A" w:rsidR="07B9D84D">
        <w:rPr>
          <w:rFonts w:ascii="Arial" w:hAnsi="Arial" w:eastAsia="Arial" w:cs="Arial"/>
          <w:b w:val="1"/>
          <w:bCs w:val="1"/>
          <w:noProof w:val="0"/>
          <w:color w:val="000000" w:themeColor="text1" w:themeTint="FF" w:themeShade="FF"/>
          <w:sz w:val="28"/>
          <w:szCs w:val="28"/>
          <w:lang w:bidi="ar-SA"/>
        </w:rPr>
        <w:t>28</w:t>
      </w:r>
    </w:p>
    <w:p w:rsidR="2135CC82" w:rsidP="3661142A" w:rsidRDefault="2135CC82" w14:paraId="25DD8CB0" w14:textId="05F04DE1">
      <w:pPr>
        <w:pStyle w:val="Normal"/>
        <w:spacing w:before="400" w:beforeAutospacing="off" w:after="400" w:afterAutospacing="off"/>
        <w:jc w:val="left"/>
      </w:pPr>
      <w:r w:rsidRPr="3661142A" w:rsidR="2135CC82">
        <w:rPr>
          <w:rFonts w:ascii="Arial" w:hAnsi="Arial" w:eastAsia="Arial" w:cs="Arial"/>
          <w:b w:val="1"/>
          <w:bCs w:val="1"/>
          <w:noProof w:val="0"/>
          <w:color w:val="000000" w:themeColor="text1" w:themeTint="FF" w:themeShade="FF"/>
          <w:sz w:val="40"/>
          <w:szCs w:val="40"/>
          <w:lang w:bidi="ar-SA"/>
        </w:rPr>
        <w:t>6-</w:t>
      </w:r>
      <w:r w:rsidRPr="3661142A" w:rsidR="2135CC82">
        <w:rPr>
          <w:rFonts w:ascii="Arial" w:hAnsi="Arial" w:eastAsia="Arial" w:cs="Arial"/>
          <w:b w:val="1"/>
          <w:bCs w:val="1"/>
          <w:noProof w:val="0"/>
          <w:color w:val="000000" w:themeColor="text1" w:themeTint="FF" w:themeShade="FF"/>
          <w:sz w:val="40"/>
          <w:szCs w:val="40"/>
          <w:rtl w:val="1"/>
          <w:lang w:bidi="ar-SA"/>
        </w:rPr>
        <w:t>دور الشركات الناشئة في تطوير قطاع الترفيه</w:t>
      </w:r>
      <w:r w:rsidRPr="3661142A" w:rsidR="2135CC82">
        <w:rPr>
          <w:rFonts w:ascii="Arial" w:hAnsi="Arial" w:eastAsia="Arial" w:cs="Arial"/>
          <w:b w:val="1"/>
          <w:bCs w:val="1"/>
          <w:noProof w:val="0"/>
          <w:color w:val="000000" w:themeColor="text1" w:themeTint="FF" w:themeShade="FF"/>
          <w:sz w:val="40"/>
          <w:szCs w:val="40"/>
          <w:lang w:bidi="ar-SA"/>
        </w:rPr>
        <w:t xml:space="preserve"> :</w:t>
      </w:r>
    </w:p>
    <w:p w:rsidR="2135CC82" w:rsidP="3661142A" w:rsidRDefault="2135CC82" w14:paraId="2709B346" w14:textId="637612BD">
      <w:pPr>
        <w:spacing w:before="400" w:beforeAutospacing="off" w:after="400" w:afterAutospacing="off"/>
        <w:jc w:val="left"/>
        <w:rPr>
          <w:rFonts w:ascii="Arial" w:hAnsi="Arial" w:eastAsia="Arial" w:cs="Arial"/>
          <w:noProof w:val="0"/>
          <w:color w:val="1F1F1F"/>
          <w:sz w:val="28"/>
          <w:szCs w:val="28"/>
          <w:lang w:bidi="ar-SA"/>
        </w:rPr>
      </w:pPr>
      <w:r w:rsidRPr="3661142A" w:rsidR="2135CC82">
        <w:rPr>
          <w:rFonts w:ascii="Arial" w:hAnsi="Arial" w:eastAsia="Arial" w:cs="Arial"/>
          <w:noProof w:val="0"/>
          <w:color w:val="1F1F1F"/>
          <w:sz w:val="28"/>
          <w:szCs w:val="28"/>
          <w:rtl w:val="1"/>
          <w:lang w:bidi="ar-SA"/>
        </w:rPr>
        <w:t>تؤدي الشركات الناشئة دوراً متزايد الأهمية في تطوير قطاع الترفيه، نظراً لقدرتها على تقديم حلول مبتكرة وخدمات حديثة تتماشى مع طبيعة هذا القطاع المتجددة واحتياجاته المتغيرة. ويُعد قطاع الترفيه من القطاعات التي تعتمد بشكل كبير على الإبداع والتجربة والتقنية، وهي مجالات تمثل بيئة مناسبة لنمو الشركات الناشئة وتوسعها</w:t>
      </w:r>
      <w:r w:rsidRPr="3661142A" w:rsidR="2135CC82">
        <w:rPr>
          <w:rFonts w:ascii="Arial" w:hAnsi="Arial" w:eastAsia="Arial" w:cs="Arial"/>
          <w:noProof w:val="0"/>
          <w:color w:val="1F1F1F"/>
          <w:sz w:val="28"/>
          <w:szCs w:val="28"/>
          <w:lang w:bidi="ar-SA"/>
        </w:rPr>
        <w:t>.</w:t>
      </w:r>
    </w:p>
    <w:p w:rsidR="2135CC82" w:rsidP="3661142A" w:rsidRDefault="2135CC82" w14:paraId="4838301F" w14:textId="03AE91AA">
      <w:pPr>
        <w:spacing w:before="400" w:beforeAutospacing="off" w:after="400" w:afterAutospacing="off"/>
        <w:jc w:val="left"/>
        <w:rPr>
          <w:rFonts w:ascii="Arial" w:hAnsi="Arial" w:eastAsia="Arial" w:cs="Arial"/>
          <w:noProof w:val="0"/>
          <w:color w:val="1F1F1F"/>
          <w:sz w:val="28"/>
          <w:szCs w:val="28"/>
          <w:lang w:bidi="ar-SA"/>
        </w:rPr>
      </w:pPr>
      <w:r w:rsidRPr="3661142A" w:rsidR="2135CC82">
        <w:rPr>
          <w:rFonts w:ascii="Arial" w:hAnsi="Arial" w:eastAsia="Arial" w:cs="Arial"/>
          <w:noProof w:val="0"/>
          <w:color w:val="1F1F1F"/>
          <w:sz w:val="28"/>
          <w:szCs w:val="28"/>
          <w:rtl w:val="1"/>
          <w:lang w:bidi="ar-SA"/>
        </w:rPr>
        <w:t>وتسهم الشركات الناشئة في تطوير قطاع الترفيه من خلال ابتكار تطبيقات رقمية ومنصات إلكترونية تسهل الوصول إلى الفعاليات والأنشطة الترفيهية، وتحسن تجربة المستخدم، وتوفر حلولاً متقدمة في مجالات الحجز والتسويق والتفاعل الجماهيري وإدارة الفعاليات. كما تساعد هذه الشركات على تنويع الخدمات الترفيهية وابتكار نماذج أعمال جديدة تتوافق مع تطلعات الجمهور وتدعم تنافسية القطاع</w:t>
      </w:r>
      <w:r w:rsidRPr="3661142A" w:rsidR="2135CC82">
        <w:rPr>
          <w:rFonts w:ascii="Arial" w:hAnsi="Arial" w:eastAsia="Arial" w:cs="Arial"/>
          <w:noProof w:val="0"/>
          <w:color w:val="1F1F1F"/>
          <w:sz w:val="28"/>
          <w:szCs w:val="28"/>
          <w:lang w:bidi="ar-SA"/>
        </w:rPr>
        <w:t>.</w:t>
      </w:r>
    </w:p>
    <w:p w:rsidR="2135CC82" w:rsidP="3661142A" w:rsidRDefault="2135CC82" w14:paraId="5611D624" w14:textId="242A2348">
      <w:pPr>
        <w:spacing w:before="400" w:beforeAutospacing="off" w:after="400" w:afterAutospacing="off"/>
        <w:jc w:val="left"/>
        <w:rPr>
          <w:rFonts w:ascii="Arial" w:hAnsi="Arial" w:eastAsia="Arial" w:cs="Arial"/>
          <w:noProof w:val="0"/>
          <w:color w:val="1F1F1F"/>
          <w:sz w:val="28"/>
          <w:szCs w:val="28"/>
          <w:lang w:bidi="ar-SA"/>
        </w:rPr>
      </w:pPr>
      <w:r w:rsidRPr="3661142A" w:rsidR="2135CC82">
        <w:rPr>
          <w:rFonts w:ascii="Arial" w:hAnsi="Arial" w:eastAsia="Arial" w:cs="Arial"/>
          <w:noProof w:val="0"/>
          <w:color w:val="1F1F1F"/>
          <w:sz w:val="28"/>
          <w:szCs w:val="28"/>
          <w:rtl w:val="1"/>
          <w:lang w:bidi="ar-SA"/>
        </w:rPr>
        <w:t>كما تلعب الشركات الناشئة دوراً مهماً في جذب الاستثمارات إلى قطاع الترفيه من خلال تقديم مشروعات مبتكرة وفرص واعدة للمستثمرين، إلى جانب مساهمتها في خلق فرص عمل جديدة وتطوير مهارات الكوادر البشرية العاملة في المجالات المرتبطة بالترفيه. وتزداد أهمية هذا الدور في ظل التوسع الكبير الذي يشهده القطاع في المملكة العربية السعودية وما يرتبط به من فعاليات ومواسم ومشروعات كبرى</w:t>
      </w:r>
      <w:r w:rsidRPr="3661142A" w:rsidR="2135CC82">
        <w:rPr>
          <w:rFonts w:ascii="Arial" w:hAnsi="Arial" w:eastAsia="Arial" w:cs="Arial"/>
          <w:noProof w:val="0"/>
          <w:color w:val="1F1F1F"/>
          <w:sz w:val="28"/>
          <w:szCs w:val="28"/>
          <w:lang w:bidi="ar-SA"/>
        </w:rPr>
        <w:t>.</w:t>
      </w:r>
    </w:p>
    <w:p w:rsidR="2135CC82" w:rsidP="3661142A" w:rsidRDefault="2135CC82" w14:paraId="5BC8D868" w14:textId="1C44DD5B">
      <w:pPr>
        <w:spacing w:before="400" w:beforeAutospacing="off" w:after="400" w:afterAutospacing="off"/>
        <w:jc w:val="left"/>
      </w:pPr>
      <w:r w:rsidRPr="3661142A" w:rsidR="2135CC82">
        <w:rPr>
          <w:rFonts w:ascii="Arial" w:hAnsi="Arial" w:eastAsia="Arial" w:cs="Arial"/>
          <w:noProof w:val="0"/>
          <w:color w:val="1F1F1F"/>
          <w:sz w:val="28"/>
          <w:szCs w:val="28"/>
          <w:rtl w:val="1"/>
          <w:lang w:bidi="ar-SA"/>
        </w:rPr>
        <w:t>وفي ضوء التوجهات الحالية للمملكة نحو تعزيز دور الابتكار وريادة الأعمال، يمكن للشركات الناشئة أن تكون شريكاً أساسياً في تطوير قطاع الترفيه، من خلال المساهمة في رفع جودة الخدمات، وتحسين تجربة المستفيدين، وتقديم حلول جديدة تدعم استدامة القطاع وتعزز قدرته على تحقيق مستهدفات رؤية المملكة العربية السعودية 2030</w:t>
      </w:r>
      <w:r w:rsidRPr="3661142A" w:rsidR="2135CC82">
        <w:rPr>
          <w:rFonts w:ascii="Arial" w:hAnsi="Arial" w:eastAsia="Arial" w:cs="Arial"/>
          <w:noProof w:val="0"/>
          <w:color w:val="1F1F1F"/>
          <w:sz w:val="28"/>
          <w:szCs w:val="28"/>
          <w:lang w:bidi="ar-SA"/>
        </w:rPr>
        <w:t>.</w:t>
      </w:r>
    </w:p>
    <w:p w:rsidR="3661142A" w:rsidP="3661142A" w:rsidRDefault="3661142A" w14:paraId="3FC10EAB" w14:textId="3CE2A899">
      <w:pPr>
        <w:spacing w:before="400" w:beforeAutospacing="off" w:after="400" w:afterAutospacing="off"/>
        <w:jc w:val="left"/>
        <w:rPr>
          <w:rFonts w:ascii="Arial" w:hAnsi="Arial" w:eastAsia="Arial" w:cs="Arial"/>
          <w:noProof w:val="0"/>
          <w:color w:val="1F1F1F"/>
          <w:sz w:val="28"/>
          <w:szCs w:val="28"/>
          <w:lang w:bidi="ar-SA"/>
        </w:rPr>
      </w:pPr>
    </w:p>
    <w:p w:rsidR="3661142A" w:rsidP="3661142A" w:rsidRDefault="3661142A" w14:paraId="789657B5" w14:textId="617F0621">
      <w:pPr>
        <w:spacing w:before="400" w:beforeAutospacing="off" w:after="400" w:afterAutospacing="off"/>
        <w:jc w:val="left"/>
        <w:rPr>
          <w:rFonts w:ascii="Arial" w:hAnsi="Arial" w:eastAsia="Arial" w:cs="Arial"/>
          <w:noProof w:val="0"/>
          <w:color w:val="1F1F1F"/>
          <w:sz w:val="28"/>
          <w:szCs w:val="28"/>
          <w:lang w:bidi="ar-SA"/>
        </w:rPr>
      </w:pPr>
    </w:p>
    <w:p w:rsidR="3661142A" w:rsidP="3661142A" w:rsidRDefault="3661142A" w14:paraId="43800B6F" w14:textId="665E8F6D">
      <w:pPr>
        <w:spacing w:before="400" w:beforeAutospacing="off" w:after="400" w:afterAutospacing="off"/>
        <w:jc w:val="left"/>
        <w:rPr>
          <w:rFonts w:ascii="Arial" w:hAnsi="Arial" w:eastAsia="Arial" w:cs="Arial"/>
          <w:noProof w:val="0"/>
          <w:color w:val="1F1F1F"/>
          <w:sz w:val="28"/>
          <w:szCs w:val="28"/>
          <w:lang w:bidi="ar-SA"/>
        </w:rPr>
      </w:pPr>
    </w:p>
    <w:p w:rsidR="3661142A" w:rsidP="3661142A" w:rsidRDefault="3661142A" w14:paraId="1B37634A" w14:textId="745FBFD2">
      <w:pPr>
        <w:spacing w:before="400" w:beforeAutospacing="off" w:after="400" w:afterAutospacing="off"/>
        <w:jc w:val="left"/>
        <w:rPr>
          <w:rFonts w:ascii="Arial" w:hAnsi="Arial" w:eastAsia="Arial" w:cs="Arial"/>
          <w:noProof w:val="0"/>
          <w:color w:val="1F1F1F"/>
          <w:sz w:val="28"/>
          <w:szCs w:val="28"/>
          <w:lang w:bidi="ar-SA"/>
        </w:rPr>
      </w:pPr>
    </w:p>
    <w:p w:rsidR="3661142A" w:rsidP="3661142A" w:rsidRDefault="3661142A" w14:paraId="3D6D1B1F" w14:textId="5CEDE564">
      <w:pPr>
        <w:spacing w:before="400" w:beforeAutospacing="off" w:after="400" w:afterAutospacing="off"/>
        <w:jc w:val="left"/>
        <w:rPr>
          <w:rFonts w:ascii="Arial" w:hAnsi="Arial" w:eastAsia="Arial" w:cs="Arial"/>
          <w:noProof w:val="0"/>
          <w:color w:val="1F1F1F"/>
          <w:sz w:val="28"/>
          <w:szCs w:val="28"/>
          <w:lang w:bidi="ar-SA"/>
        </w:rPr>
      </w:pPr>
    </w:p>
    <w:p w:rsidR="3661142A" w:rsidP="3661142A" w:rsidRDefault="3661142A" w14:paraId="36692F14" w14:textId="04092A03">
      <w:pPr>
        <w:spacing w:before="400" w:beforeAutospacing="off" w:after="400" w:afterAutospacing="off"/>
        <w:jc w:val="left"/>
        <w:rPr>
          <w:rFonts w:ascii="Arial" w:hAnsi="Arial" w:eastAsia="Arial" w:cs="Arial"/>
          <w:b w:val="1"/>
          <w:bCs w:val="1"/>
          <w:noProof w:val="0"/>
          <w:color w:val="1F1F1F"/>
          <w:sz w:val="28"/>
          <w:szCs w:val="28"/>
          <w:lang w:bidi="ar-SA"/>
        </w:rPr>
      </w:pPr>
    </w:p>
    <w:p w:rsidR="5E464851" w:rsidP="3661142A" w:rsidRDefault="5E464851" w14:paraId="0976E2EE" w14:textId="472F4BE2">
      <w:pPr>
        <w:spacing w:before="400" w:beforeAutospacing="off" w:after="400" w:afterAutospacing="off"/>
        <w:jc w:val="center"/>
        <w:rPr>
          <w:rFonts w:ascii="Arial" w:hAnsi="Arial" w:eastAsia="Arial" w:cs="Arial"/>
          <w:b w:val="1"/>
          <w:bCs w:val="1"/>
          <w:noProof w:val="0"/>
          <w:color w:val="1F1F1F"/>
          <w:sz w:val="28"/>
          <w:szCs w:val="28"/>
          <w:lang w:bidi="ar-SA"/>
        </w:rPr>
      </w:pPr>
      <w:r w:rsidRPr="3661142A" w:rsidR="5E464851">
        <w:rPr>
          <w:rFonts w:ascii="Arial" w:hAnsi="Arial" w:eastAsia="Arial" w:cs="Arial"/>
          <w:b w:val="1"/>
          <w:bCs w:val="1"/>
          <w:noProof w:val="0"/>
          <w:color w:val="1F1F1F"/>
          <w:sz w:val="28"/>
          <w:szCs w:val="28"/>
          <w:lang w:bidi="ar-SA"/>
        </w:rPr>
        <w:t>29</w:t>
      </w:r>
    </w:p>
    <w:p w:rsidR="2135CC82" w:rsidP="3661142A" w:rsidRDefault="2135CC82" w14:paraId="2C8A4C80" w14:textId="3A20C76B">
      <w:pPr>
        <w:spacing w:before="400" w:beforeAutospacing="off" w:after="400" w:afterAutospacing="off"/>
        <w:jc w:val="left"/>
      </w:pPr>
      <w:r w:rsidRPr="3661142A" w:rsidR="2135CC82">
        <w:rPr>
          <w:rFonts w:ascii="Arial" w:hAnsi="Arial" w:eastAsia="Arial" w:cs="Arial"/>
          <w:b w:val="1"/>
          <w:bCs w:val="1"/>
          <w:noProof w:val="0"/>
          <w:color w:val="1F1F1F"/>
          <w:sz w:val="40"/>
          <w:szCs w:val="40"/>
          <w:rtl w:val="1"/>
          <w:lang w:bidi="ar-SA"/>
        </w:rPr>
        <w:t>الدراسات</w:t>
      </w:r>
      <w:r w:rsidRPr="3661142A" w:rsidR="2135CC82">
        <w:rPr>
          <w:rFonts w:ascii="Arial" w:hAnsi="Arial" w:eastAsia="Arial" w:cs="Arial"/>
          <w:b w:val="1"/>
          <w:bCs w:val="1"/>
          <w:noProof w:val="0"/>
          <w:color w:val="1F1F1F"/>
          <w:sz w:val="40"/>
          <w:szCs w:val="40"/>
          <w:rtl w:val="1"/>
          <w:lang w:bidi="ar-SA"/>
        </w:rPr>
        <w:t xml:space="preserve"> </w:t>
      </w:r>
      <w:r w:rsidRPr="3661142A" w:rsidR="2135CC82">
        <w:rPr>
          <w:rFonts w:ascii="Arial" w:hAnsi="Arial" w:eastAsia="Arial" w:cs="Arial"/>
          <w:b w:val="1"/>
          <w:bCs w:val="1"/>
          <w:noProof w:val="0"/>
          <w:color w:val="1F1F1F"/>
          <w:sz w:val="40"/>
          <w:szCs w:val="40"/>
          <w:rtl w:val="1"/>
          <w:lang w:bidi="ar-SA"/>
        </w:rPr>
        <w:t>العربية</w:t>
      </w:r>
      <w:r w:rsidRPr="3661142A" w:rsidR="2135CC82">
        <w:rPr>
          <w:rFonts w:ascii="Arial" w:hAnsi="Arial" w:eastAsia="Arial" w:cs="Arial"/>
          <w:b w:val="1"/>
          <w:bCs w:val="1"/>
          <w:noProof w:val="0"/>
          <w:color w:val="1F1F1F"/>
          <w:sz w:val="40"/>
          <w:szCs w:val="40"/>
          <w:lang w:bidi="ar-SA"/>
        </w:rPr>
        <w:t xml:space="preserve"> :</w:t>
      </w:r>
    </w:p>
    <w:p w:rsidR="2135CC82" w:rsidP="3661142A" w:rsidRDefault="2135CC82" w14:paraId="307C54EE" w14:textId="13595F02">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r w:rsidRPr="3661142A" w:rsidR="2135CC82">
        <w:rPr>
          <w:rFonts w:ascii="Arial" w:hAnsi="Arial" w:eastAsia="Arial" w:cs="Arial"/>
          <w:noProof w:val="0"/>
          <w:color w:val="000000" w:themeColor="text1" w:themeTint="FF" w:themeShade="FF"/>
          <w:sz w:val="28"/>
          <w:szCs w:val="28"/>
          <w:rtl w:val="1"/>
          <w:lang w:bidi="ar-SA"/>
        </w:rPr>
        <w:t>ناولت العديد من الدراسات العربية موضوع الشركات الناشئة وريادة الأعمال ودورها في دعم التنمية الاقتصادية والابتكار، كما اهتمت بعض الدراسات بقطاع الترفيه والقطاعات المرتبطة به مثل السياحة والفعاليات وجودة الحياة. وعلى الرغم من أن الدراسات العربية التي تناولت بشكل مباشر أثر الشركات الناشئة على تطوير قطاع الترفيه في المملكة العربية السعودية مازالت محدودة، إلا أن هناك عدداً من الدراسات التي يمكن الاستفادة منها في بناء الإطار المعرفي للدراسة الحالية، من خلال تناولها لمتغيرات قريبة من موضوع البحث مثل الشركات الناشئة، وريادة الأعمال، والابتكار، والتنمية الاقتصادية، والقطاعات الترفيهية والخدمية</w:t>
      </w:r>
      <w:r w:rsidRPr="3661142A" w:rsidR="2135CC82">
        <w:rPr>
          <w:rFonts w:ascii="Arial" w:hAnsi="Arial" w:eastAsia="Arial" w:cs="Arial"/>
          <w:noProof w:val="0"/>
          <w:color w:val="000000" w:themeColor="text1" w:themeTint="FF" w:themeShade="FF"/>
          <w:sz w:val="28"/>
          <w:szCs w:val="28"/>
          <w:lang w:bidi="ar-SA"/>
        </w:rPr>
        <w:t>.</w:t>
      </w:r>
    </w:p>
    <w:p w:rsidR="2135CC82" w:rsidP="3661142A" w:rsidRDefault="2135CC82" w14:paraId="2260D36B" w14:textId="4911A75F">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r w:rsidRPr="3661142A" w:rsidR="2135CC82">
        <w:rPr>
          <w:rFonts w:ascii="Arial" w:hAnsi="Arial" w:eastAsia="Arial" w:cs="Arial"/>
          <w:noProof w:val="0"/>
          <w:color w:val="000000" w:themeColor="text1" w:themeTint="FF" w:themeShade="FF"/>
          <w:sz w:val="28"/>
          <w:szCs w:val="28"/>
          <w:rtl w:val="1"/>
          <w:lang w:bidi="ar-SA"/>
        </w:rPr>
        <w:t>وفيما يلي عرض لعدد من الدراسات العربية ذات الصلة بموضوع الدراسة الحالية</w:t>
      </w:r>
      <w:r w:rsidRPr="3661142A" w:rsidR="2135CC82">
        <w:rPr>
          <w:rFonts w:ascii="Arial" w:hAnsi="Arial" w:eastAsia="Arial" w:cs="Arial"/>
          <w:noProof w:val="0"/>
          <w:color w:val="000000" w:themeColor="text1" w:themeTint="FF" w:themeShade="FF"/>
          <w:sz w:val="28"/>
          <w:szCs w:val="28"/>
          <w:lang w:bidi="ar-SA"/>
        </w:rPr>
        <w:t>:</w:t>
      </w:r>
    </w:p>
    <w:p w:rsidR="3661142A" w:rsidP="3661142A" w:rsidRDefault="3661142A" w14:paraId="31E4217C" w14:textId="1BB15AA6">
      <w:pPr>
        <w:spacing w:before="400" w:beforeAutospacing="off" w:after="400" w:afterAutospacing="off"/>
        <w:jc w:val="left"/>
        <w:rPr>
          <w:rFonts w:ascii="Arial" w:hAnsi="Arial" w:eastAsia="Arial" w:cs="Arial"/>
          <w:b w:val="1"/>
          <w:bCs w:val="1"/>
          <w:noProof w:val="0"/>
          <w:color w:val="1F1F1F"/>
          <w:sz w:val="28"/>
          <w:szCs w:val="28"/>
          <w:lang w:bidi="ar-SA"/>
        </w:rPr>
      </w:pPr>
    </w:p>
    <w:p w:rsidR="2135CC82" w:rsidP="3661142A" w:rsidRDefault="2135CC82" w14:paraId="394357E5" w14:textId="2D07368C">
      <w:pPr>
        <w:pStyle w:val="Normal"/>
        <w:spacing w:before="400" w:beforeAutospacing="off" w:after="400" w:afterAutospacing="off"/>
        <w:jc w:val="left"/>
      </w:pPr>
      <w:r w:rsidRPr="3661142A" w:rsidR="2135CC82">
        <w:rPr>
          <w:rFonts w:ascii="Arial" w:hAnsi="Arial" w:eastAsia="Arial" w:cs="Arial"/>
          <w:b w:val="1"/>
          <w:bCs w:val="1"/>
          <w:noProof w:val="0"/>
          <w:color w:val="000000" w:themeColor="text1" w:themeTint="FF" w:themeShade="FF"/>
          <w:sz w:val="28"/>
          <w:szCs w:val="28"/>
          <w:lang w:bidi="ar-SA"/>
        </w:rPr>
        <w:t>1-</w:t>
      </w:r>
      <w:r w:rsidRPr="3661142A" w:rsidR="2135CC82">
        <w:rPr>
          <w:rFonts w:ascii="Arial" w:hAnsi="Arial" w:eastAsia="Arial" w:cs="Arial"/>
          <w:b w:val="1"/>
          <w:bCs w:val="1"/>
          <w:noProof w:val="0"/>
          <w:color w:val="000000" w:themeColor="text1" w:themeTint="FF" w:themeShade="FF"/>
          <w:sz w:val="28"/>
          <w:szCs w:val="28"/>
          <w:rtl w:val="1"/>
          <w:lang w:bidi="ar-SA"/>
        </w:rPr>
        <w:t>دارسة الجهيمي (2023</w:t>
      </w:r>
      <w:r w:rsidRPr="3661142A" w:rsidR="2135CC82">
        <w:rPr>
          <w:rFonts w:ascii="Arial" w:hAnsi="Arial" w:eastAsia="Arial" w:cs="Arial"/>
          <w:b w:val="1"/>
          <w:bCs w:val="1"/>
          <w:noProof w:val="0"/>
          <w:color w:val="000000" w:themeColor="text1" w:themeTint="FF" w:themeShade="FF"/>
          <w:sz w:val="28"/>
          <w:szCs w:val="28"/>
          <w:lang w:bidi="ar-SA"/>
        </w:rPr>
        <w:t>) :</w:t>
      </w:r>
    </w:p>
    <w:p w:rsidR="2135CC82" w:rsidP="3661142A" w:rsidRDefault="2135CC82" w14:paraId="04598239" w14:textId="6321E8D8">
      <w:pPr>
        <w:spacing w:before="320" w:beforeAutospacing="off" w:after="320" w:afterAutospacing="off"/>
        <w:jc w:val="both"/>
        <w:rPr>
          <w:rFonts w:ascii="Arial" w:hAnsi="Arial" w:eastAsia="Arial" w:cs="Arial"/>
          <w:b w:val="1"/>
          <w:bCs w:val="1"/>
          <w:noProof w:val="0"/>
          <w:color w:val="000000" w:themeColor="text1" w:themeTint="FF" w:themeShade="FF"/>
          <w:sz w:val="40"/>
          <w:szCs w:val="40"/>
          <w:lang w:bidi="ar-SA"/>
        </w:rPr>
      </w:pPr>
      <w:r w:rsidRPr="3661142A" w:rsidR="2135CC82">
        <w:rPr>
          <w:rFonts w:ascii="Arial" w:hAnsi="Arial" w:eastAsia="Arial" w:cs="Arial"/>
          <w:b w:val="1"/>
          <w:bCs w:val="1"/>
          <w:noProof w:val="0"/>
          <w:color w:val="000000" w:themeColor="text1" w:themeTint="FF" w:themeShade="FF"/>
          <w:sz w:val="40"/>
          <w:szCs w:val="40"/>
          <w:lang w:bidi="ar-SA"/>
        </w:rPr>
        <w:t xml:space="preserve">1- </w:t>
      </w:r>
      <w:r w:rsidRPr="3661142A" w:rsidR="2135CC82">
        <w:rPr>
          <w:rFonts w:ascii="Arial" w:hAnsi="Arial" w:eastAsia="Arial" w:cs="Arial"/>
          <w:b w:val="1"/>
          <w:bCs w:val="1"/>
          <w:noProof w:val="0"/>
          <w:color w:val="000000" w:themeColor="text1" w:themeTint="FF" w:themeShade="FF"/>
          <w:sz w:val="40"/>
          <w:szCs w:val="40"/>
          <w:rtl w:val="1"/>
          <w:lang w:bidi="ar-SA"/>
        </w:rPr>
        <w:t>دراسة الجهيمي (2023</w:t>
      </w:r>
      <w:r w:rsidRPr="3661142A" w:rsidR="2135CC82">
        <w:rPr>
          <w:rFonts w:ascii="Arial" w:hAnsi="Arial" w:eastAsia="Arial" w:cs="Arial"/>
          <w:b w:val="1"/>
          <w:bCs w:val="1"/>
          <w:noProof w:val="0"/>
          <w:color w:val="000000" w:themeColor="text1" w:themeTint="FF" w:themeShade="FF"/>
          <w:sz w:val="40"/>
          <w:szCs w:val="40"/>
          <w:lang w:bidi="ar-SA"/>
        </w:rPr>
        <w:t>):</w:t>
      </w:r>
    </w:p>
    <w:p w:rsidR="2135CC82" w:rsidP="3661142A" w:rsidRDefault="2135CC82" w14:paraId="2E38CAF1" w14:textId="3E37E409">
      <w:pPr>
        <w:spacing w:before="400" w:beforeAutospacing="off" w:after="400" w:afterAutospacing="off"/>
        <w:jc w:val="both"/>
      </w:pPr>
      <w:r w:rsidRPr="3661142A" w:rsidR="2135CC82">
        <w:rPr>
          <w:rFonts w:ascii="Arial" w:hAnsi="Arial" w:eastAsia="Arial" w:cs="Arial"/>
          <w:noProof w:val="0"/>
          <w:color w:val="000000" w:themeColor="text1" w:themeTint="FF" w:themeShade="FF"/>
          <w:sz w:val="28"/>
          <w:szCs w:val="28"/>
          <w:rtl w:val="1"/>
          <w:lang w:bidi="ar-SA"/>
        </w:rPr>
        <w:t>هدفت هذه الدراسة إلى الكشف عن واقع تطبيق ريادة الأعمال وعلاقته بتحسين الإنتاج ونجاح المشروعات الصغيرة في المملكة العربية السعودية. واعتمدت الدراسة على المنهج الوصفي التحليلي، وركزت على دور ممارسات ريادة الأعمال في دعم نجاح المشروعات الصغيرة وتحسين أدائها. وتوصلت الدراسة إلى وجود علاقة إيجابية بين تطبيق مبادئ ريادة الأعمال وتحسين الإنتاج ونجاح المشروعات الصغيرة، كما أوضحت أهمية دعم بيئة الأعمال وتوفير الحوافز المناسبة لرواد الأعمال. وتستفيد الدراسة الحالية من هذه الدراسة في تأكيد الدور الاقتصادي لريادة الأعمال والشركات الناشئة في دعم نجاح المشروعات وتحسين أدائها داخل البيئة السعودية، وهو ما يدعم تفسير أثر الشركات الناشئة على تطوير قطاع الترفيه</w:t>
      </w:r>
      <w:r w:rsidRPr="3661142A" w:rsidR="2135CC82">
        <w:rPr>
          <w:rFonts w:ascii="Arial" w:hAnsi="Arial" w:eastAsia="Arial" w:cs="Arial"/>
          <w:noProof w:val="0"/>
          <w:color w:val="000000" w:themeColor="text1" w:themeTint="FF" w:themeShade="FF"/>
          <w:sz w:val="28"/>
          <w:szCs w:val="28"/>
          <w:lang w:bidi="ar-SA"/>
        </w:rPr>
        <w:t>.</w:t>
      </w:r>
    </w:p>
    <w:p w:rsidR="3661142A" w:rsidP="3661142A" w:rsidRDefault="3661142A" w14:paraId="3AB5759B" w14:textId="136B7656">
      <w:pPr>
        <w:spacing w:before="400" w:beforeAutospacing="off" w:after="400" w:afterAutospacing="off"/>
        <w:jc w:val="both"/>
        <w:rPr>
          <w:rFonts w:ascii="Arial" w:hAnsi="Arial" w:eastAsia="Arial" w:cs="Arial"/>
          <w:noProof w:val="0"/>
          <w:color w:val="000000" w:themeColor="text1" w:themeTint="FF" w:themeShade="FF"/>
          <w:sz w:val="28"/>
          <w:szCs w:val="28"/>
          <w:lang w:bidi="ar-SA"/>
        </w:rPr>
      </w:pPr>
    </w:p>
    <w:p w:rsidR="3661142A" w:rsidP="3661142A" w:rsidRDefault="3661142A" w14:paraId="3D7AF7E6" w14:textId="3A5F044D">
      <w:pPr>
        <w:spacing w:before="400" w:beforeAutospacing="off" w:after="400" w:afterAutospacing="off"/>
        <w:jc w:val="both"/>
        <w:rPr>
          <w:rFonts w:ascii="Arial" w:hAnsi="Arial" w:eastAsia="Arial" w:cs="Arial"/>
          <w:b w:val="1"/>
          <w:bCs w:val="1"/>
          <w:noProof w:val="0"/>
          <w:color w:val="000000" w:themeColor="text1" w:themeTint="FF" w:themeShade="FF"/>
          <w:sz w:val="28"/>
          <w:szCs w:val="28"/>
          <w:lang w:bidi="ar-SA"/>
        </w:rPr>
      </w:pPr>
    </w:p>
    <w:p w:rsidR="3661142A" w:rsidP="3661142A" w:rsidRDefault="3661142A" w14:paraId="1BF52C3B" w14:textId="0EB57F18">
      <w:pPr>
        <w:spacing w:before="400" w:beforeAutospacing="off" w:after="400" w:afterAutospacing="off"/>
        <w:jc w:val="both"/>
        <w:rPr>
          <w:rFonts w:ascii="Arial" w:hAnsi="Arial" w:eastAsia="Arial" w:cs="Arial"/>
          <w:b w:val="1"/>
          <w:bCs w:val="1"/>
          <w:noProof w:val="0"/>
          <w:color w:val="000000" w:themeColor="text1" w:themeTint="FF" w:themeShade="FF"/>
          <w:sz w:val="28"/>
          <w:szCs w:val="28"/>
          <w:lang w:bidi="ar-SA"/>
        </w:rPr>
      </w:pPr>
    </w:p>
    <w:p w:rsidR="53982F3D" w:rsidP="3661142A" w:rsidRDefault="53982F3D" w14:paraId="0FF3D00C" w14:textId="3C3DED11">
      <w:pPr>
        <w:spacing w:before="400" w:beforeAutospacing="off" w:after="400" w:afterAutospacing="off"/>
        <w:jc w:val="center"/>
      </w:pPr>
      <w:r w:rsidRPr="3661142A" w:rsidR="53982F3D">
        <w:rPr>
          <w:rFonts w:ascii="Arial" w:hAnsi="Arial" w:eastAsia="Arial" w:cs="Arial"/>
          <w:b w:val="1"/>
          <w:bCs w:val="1"/>
          <w:noProof w:val="0"/>
          <w:color w:val="000000" w:themeColor="text1" w:themeTint="FF" w:themeShade="FF"/>
          <w:sz w:val="28"/>
          <w:szCs w:val="28"/>
          <w:lang w:bidi="ar-SA"/>
        </w:rPr>
        <w:t>30</w:t>
      </w:r>
    </w:p>
    <w:p w:rsidR="2135CC82" w:rsidP="3661142A" w:rsidRDefault="2135CC82" w14:paraId="7EA84B90" w14:textId="2AB4BE6B">
      <w:pPr>
        <w:spacing w:before="400" w:beforeAutospacing="off" w:after="400" w:afterAutospacing="off"/>
        <w:jc w:val="both"/>
      </w:pPr>
      <w:r w:rsidRPr="3661142A" w:rsidR="2135CC82">
        <w:rPr>
          <w:rFonts w:ascii="Arial" w:hAnsi="Arial" w:eastAsia="Arial" w:cs="Arial"/>
          <w:b w:val="1"/>
          <w:bCs w:val="1"/>
          <w:noProof w:val="0"/>
          <w:color w:val="000000" w:themeColor="text1" w:themeTint="FF" w:themeShade="FF"/>
          <w:sz w:val="40"/>
          <w:szCs w:val="40"/>
          <w:lang w:bidi="ar-SA"/>
        </w:rPr>
        <w:t>2-</w:t>
      </w:r>
      <w:r w:rsidRPr="3661142A" w:rsidR="2135CC82">
        <w:rPr>
          <w:rFonts w:ascii="Arial" w:hAnsi="Arial" w:eastAsia="Arial" w:cs="Arial"/>
          <w:b w:val="1"/>
          <w:bCs w:val="1"/>
          <w:noProof w:val="0"/>
          <w:color w:val="000000" w:themeColor="text1" w:themeTint="FF" w:themeShade="FF"/>
          <w:sz w:val="40"/>
          <w:szCs w:val="40"/>
          <w:rtl w:val="1"/>
          <w:lang w:bidi="ar-SA"/>
        </w:rPr>
        <w:t>تقرير المرصد العالمي لريادة الاعمال في المملكة العربية السعودية (2022/2021</w:t>
      </w:r>
      <w:r w:rsidRPr="3661142A" w:rsidR="2135CC82">
        <w:rPr>
          <w:rFonts w:ascii="Arial" w:hAnsi="Arial" w:eastAsia="Arial" w:cs="Arial"/>
          <w:b w:val="1"/>
          <w:bCs w:val="1"/>
          <w:noProof w:val="0"/>
          <w:color w:val="000000" w:themeColor="text1" w:themeTint="FF" w:themeShade="FF"/>
          <w:sz w:val="40"/>
          <w:szCs w:val="40"/>
          <w:lang w:bidi="ar-SA"/>
        </w:rPr>
        <w:t>) :</w:t>
      </w:r>
    </w:p>
    <w:p w:rsidR="4583CCFC" w:rsidP="3661142A" w:rsidRDefault="4583CCFC" w14:paraId="54BEFC2E" w14:textId="40D94424">
      <w:pPr>
        <w:spacing w:before="400" w:beforeAutospacing="off" w:after="400" w:afterAutospacing="off"/>
        <w:jc w:val="both"/>
      </w:pPr>
      <w:r w:rsidRPr="3661142A" w:rsidR="4583CCFC">
        <w:rPr>
          <w:rFonts w:ascii="Arial" w:hAnsi="Arial" w:eastAsia="Arial" w:cs="Arial"/>
          <w:noProof w:val="0"/>
          <w:color w:val="000000" w:themeColor="text1" w:themeTint="FF" w:themeShade="FF"/>
          <w:sz w:val="28"/>
          <w:szCs w:val="28"/>
          <w:rtl w:val="1"/>
          <w:lang w:bidi="ar-SA"/>
        </w:rPr>
        <w:t>تناول هذا التقرير واقع ريادة الأعمال والشركات الناشئة في المملكة العربية السعودية، من خلال تحليل دوافع رواد الأعمال، وخصائص بيئة الأعمال، ومستوى الفرص والتحديات التي تواجه الشركات الناشئة. وأشار التقرير إلى أن المملكة تشهد نمواً متزايداً في نشاط ريادة الأعمال، مدعوماً ببرامج ومبادرات حكومية تستهدف تمكين رواد الأعمال وتعزيز مساهمة المنشآت الصغيرة والمتوسطة في الاقتصاد الوطني. وتستفيد الدراسة الحالية من هذا التقرير في توضيح البيئة الريادية التي تعمل فيها الشركات الناشئة داخل المملكة، وربطها بدورها المتوقع في دعم القطاعات الواعدة مثل قطاع الترفيه</w:t>
      </w:r>
      <w:r w:rsidRPr="3661142A" w:rsidR="4583CCFC">
        <w:rPr>
          <w:rFonts w:ascii="Arial" w:hAnsi="Arial" w:eastAsia="Arial" w:cs="Arial"/>
          <w:noProof w:val="0"/>
          <w:color w:val="000000" w:themeColor="text1" w:themeTint="FF" w:themeShade="FF"/>
          <w:sz w:val="28"/>
          <w:szCs w:val="28"/>
          <w:lang w:bidi="ar-SA"/>
        </w:rPr>
        <w:t>.</w:t>
      </w:r>
    </w:p>
    <w:p w:rsidR="3661142A" w:rsidP="3661142A" w:rsidRDefault="3661142A" w14:paraId="4CC9CC2B" w14:textId="2FFC87BF">
      <w:pPr>
        <w:pStyle w:val="Normal"/>
        <w:spacing w:before="400" w:beforeAutospacing="off" w:after="400" w:afterAutospacing="off"/>
        <w:jc w:val="both"/>
        <w:rPr>
          <w:rFonts w:ascii="Arial" w:hAnsi="Arial" w:eastAsia="Arial" w:cs="Arial"/>
          <w:noProof w:val="0"/>
          <w:color w:val="000000" w:themeColor="text1" w:themeTint="FF" w:themeShade="FF"/>
          <w:sz w:val="28"/>
          <w:szCs w:val="28"/>
          <w:lang w:bidi="ar-SA"/>
        </w:rPr>
      </w:pPr>
    </w:p>
    <w:p w:rsidR="4583CCFC" w:rsidP="3661142A" w:rsidRDefault="4583CCFC" w14:paraId="7D76E46D" w14:textId="41807117">
      <w:pPr>
        <w:spacing w:before="320" w:beforeAutospacing="off" w:after="320" w:afterAutospacing="off"/>
        <w:jc w:val="left"/>
        <w:rPr>
          <w:rFonts w:ascii="Arial" w:hAnsi="Arial" w:eastAsia="Arial" w:cs="Arial"/>
          <w:b w:val="1"/>
          <w:bCs w:val="1"/>
          <w:noProof w:val="0"/>
          <w:color w:val="1F1F1F"/>
          <w:sz w:val="40"/>
          <w:szCs w:val="40"/>
          <w:lang w:bidi="ar-SA"/>
        </w:rPr>
      </w:pPr>
      <w:r w:rsidRPr="3661142A" w:rsidR="4583CCFC">
        <w:rPr>
          <w:rFonts w:ascii="Arial" w:hAnsi="Arial" w:eastAsia="Arial" w:cs="Arial"/>
          <w:b w:val="1"/>
          <w:bCs w:val="1"/>
          <w:noProof w:val="0"/>
          <w:color w:val="1F1F1F"/>
          <w:sz w:val="40"/>
          <w:szCs w:val="40"/>
          <w:lang w:bidi="ar-SA"/>
        </w:rPr>
        <w:t>3-</w:t>
      </w:r>
      <w:r w:rsidRPr="3661142A" w:rsidR="4583CCFC">
        <w:rPr>
          <w:rFonts w:ascii="Arial" w:hAnsi="Arial" w:eastAsia="Arial" w:cs="Arial"/>
          <w:b w:val="1"/>
          <w:bCs w:val="1"/>
          <w:noProof w:val="0"/>
          <w:color w:val="1F1F1F"/>
          <w:sz w:val="40"/>
          <w:szCs w:val="40"/>
          <w:lang w:bidi="ar-SA"/>
        </w:rPr>
        <w:t xml:space="preserve"> </w:t>
      </w:r>
      <w:r w:rsidRPr="3661142A" w:rsidR="4583CCFC">
        <w:rPr>
          <w:rFonts w:ascii="Arial" w:hAnsi="Arial" w:eastAsia="Arial" w:cs="Arial"/>
          <w:b w:val="1"/>
          <w:bCs w:val="1"/>
          <w:noProof w:val="0"/>
          <w:color w:val="1F1F1F"/>
          <w:sz w:val="40"/>
          <w:szCs w:val="40"/>
          <w:rtl w:val="1"/>
          <w:lang w:bidi="ar-SA"/>
        </w:rPr>
        <w:t>تقرير ريادة الأعمال في المملكة العربية السعودية – مركز البحوث والمعلومات بالغرف السعودية</w:t>
      </w:r>
      <w:r w:rsidRPr="3661142A" w:rsidR="4583CCFC">
        <w:rPr>
          <w:rFonts w:ascii="Arial" w:hAnsi="Arial" w:eastAsia="Arial" w:cs="Arial"/>
          <w:b w:val="1"/>
          <w:bCs w:val="1"/>
          <w:noProof w:val="0"/>
          <w:color w:val="1F1F1F"/>
          <w:sz w:val="40"/>
          <w:szCs w:val="40"/>
          <w:lang w:bidi="ar-SA"/>
        </w:rPr>
        <w:t>:</w:t>
      </w:r>
    </w:p>
    <w:p w:rsidR="4583CCFC" w:rsidP="3661142A" w:rsidRDefault="4583CCFC" w14:paraId="35F3FF9B" w14:textId="74ECE65E">
      <w:pPr>
        <w:spacing w:before="400" w:beforeAutospacing="off" w:after="400" w:afterAutospacing="off"/>
        <w:jc w:val="left"/>
      </w:pPr>
      <w:r w:rsidRPr="3661142A" w:rsidR="4583CCFC">
        <w:rPr>
          <w:rFonts w:ascii="Arial" w:hAnsi="Arial" w:eastAsia="Arial" w:cs="Arial"/>
          <w:noProof w:val="0"/>
          <w:color w:val="1F1F1F"/>
          <w:sz w:val="28"/>
          <w:szCs w:val="28"/>
          <w:rtl w:val="1"/>
          <w:lang w:bidi="ar-SA"/>
        </w:rPr>
        <w:t>ركز التقرير على واقع ريادة الأعمال في المملكة العربية السعودية، وأبرز الجهود الحكومية والمؤسسية المبذولة لدعم رواد الأعمال وأصحاب المنشآت الصغيرة والمتوسطة، من خلال التمويل والتدريب والحاضنات ومسرعات الأعمال. كما أشار التقرير إلى أهمية ريادة الأعمال في تنويع مصادر الدخل، ورفع مستوى الابتكار، وتعزيز مساهمة المنشآت الصغيرة والمتوسطة في الاقتصاد الوطني. وتستفيد الدراسة الحالية من هذا التقرير في تدعيم الجانب النظري المرتبط بأهمية الشركات الناشئة في دعم التنمية الاقتصادية وتحفيز الاستثمار، وهي أبعاد تنعكس على تطوير قطاع الترفيه</w:t>
      </w:r>
      <w:r w:rsidRPr="3661142A" w:rsidR="4583CCFC">
        <w:rPr>
          <w:rFonts w:ascii="Arial" w:hAnsi="Arial" w:eastAsia="Arial" w:cs="Arial"/>
          <w:noProof w:val="0"/>
          <w:color w:val="1F1F1F"/>
          <w:sz w:val="28"/>
          <w:szCs w:val="28"/>
          <w:lang w:bidi="ar-SA"/>
        </w:rPr>
        <w:t>.</w:t>
      </w:r>
    </w:p>
    <w:p w:rsidR="3661142A" w:rsidP="3661142A" w:rsidRDefault="3661142A" w14:paraId="0D62B896" w14:textId="1F046595">
      <w:pPr>
        <w:spacing w:before="400" w:beforeAutospacing="off" w:after="400" w:afterAutospacing="off"/>
        <w:jc w:val="left"/>
        <w:rPr>
          <w:rFonts w:ascii="Arial" w:hAnsi="Arial" w:eastAsia="Arial" w:cs="Arial"/>
          <w:noProof w:val="0"/>
          <w:color w:val="1F1F1F"/>
          <w:sz w:val="28"/>
          <w:szCs w:val="28"/>
          <w:lang w:bidi="ar-SA"/>
        </w:rPr>
      </w:pPr>
    </w:p>
    <w:p w:rsidR="3661142A" w:rsidP="3661142A" w:rsidRDefault="3661142A" w14:paraId="522F7320" w14:textId="7BB8A34A">
      <w:pPr>
        <w:spacing w:before="400" w:beforeAutospacing="off" w:after="400" w:afterAutospacing="off"/>
        <w:jc w:val="left"/>
        <w:rPr>
          <w:rFonts w:ascii="Arial" w:hAnsi="Arial" w:eastAsia="Arial" w:cs="Arial"/>
          <w:noProof w:val="0"/>
          <w:color w:val="1F1F1F"/>
          <w:sz w:val="28"/>
          <w:szCs w:val="28"/>
          <w:lang w:bidi="ar-SA"/>
        </w:rPr>
      </w:pPr>
    </w:p>
    <w:p w:rsidR="3661142A" w:rsidP="3661142A" w:rsidRDefault="3661142A" w14:paraId="621A1DAD" w14:textId="24B0FA7C">
      <w:pPr>
        <w:spacing w:before="400" w:beforeAutospacing="off" w:after="400" w:afterAutospacing="off"/>
        <w:jc w:val="left"/>
        <w:rPr>
          <w:rFonts w:ascii="Arial" w:hAnsi="Arial" w:eastAsia="Arial" w:cs="Arial"/>
          <w:noProof w:val="0"/>
          <w:color w:val="1F1F1F"/>
          <w:sz w:val="28"/>
          <w:szCs w:val="28"/>
          <w:lang w:bidi="ar-SA"/>
        </w:rPr>
      </w:pPr>
    </w:p>
    <w:p w:rsidR="3661142A" w:rsidP="3661142A" w:rsidRDefault="3661142A" w14:paraId="578642D2" w14:textId="205E508B">
      <w:pPr>
        <w:spacing w:before="400" w:beforeAutospacing="off" w:after="400" w:afterAutospacing="off"/>
        <w:jc w:val="left"/>
        <w:rPr>
          <w:rFonts w:ascii="Arial" w:hAnsi="Arial" w:eastAsia="Arial" w:cs="Arial"/>
          <w:noProof w:val="0"/>
          <w:color w:val="1F1F1F"/>
          <w:sz w:val="28"/>
          <w:szCs w:val="28"/>
          <w:lang w:bidi="ar-SA"/>
        </w:rPr>
      </w:pPr>
    </w:p>
    <w:p w:rsidR="3661142A" w:rsidP="3661142A" w:rsidRDefault="3661142A" w14:paraId="3FFC55AD" w14:textId="3E8CCDE7">
      <w:pPr>
        <w:spacing w:before="400" w:beforeAutospacing="off" w:after="400" w:afterAutospacing="off"/>
        <w:jc w:val="left"/>
        <w:rPr>
          <w:rFonts w:ascii="Arial" w:hAnsi="Arial" w:eastAsia="Arial" w:cs="Arial"/>
          <w:b w:val="1"/>
          <w:bCs w:val="1"/>
          <w:noProof w:val="0"/>
          <w:color w:val="1F1F1F"/>
          <w:sz w:val="28"/>
          <w:szCs w:val="28"/>
          <w:lang w:bidi="ar-SA"/>
        </w:rPr>
      </w:pPr>
    </w:p>
    <w:p w:rsidR="73ADD4AA" w:rsidP="3661142A" w:rsidRDefault="73ADD4AA" w14:paraId="206C542B" w14:textId="411F30D8">
      <w:pPr>
        <w:pStyle w:val="Normal"/>
        <w:spacing w:before="400" w:beforeAutospacing="off" w:after="400" w:afterAutospacing="off"/>
        <w:jc w:val="center"/>
      </w:pPr>
      <w:r w:rsidRPr="3661142A" w:rsidR="73ADD4AA">
        <w:rPr>
          <w:rFonts w:ascii="Arial" w:hAnsi="Arial" w:eastAsia="Arial" w:cs="Arial"/>
          <w:b w:val="1"/>
          <w:bCs w:val="1"/>
          <w:noProof w:val="0"/>
          <w:color w:val="1F1F1F"/>
          <w:sz w:val="28"/>
          <w:szCs w:val="28"/>
          <w:lang w:bidi="ar-SA"/>
        </w:rPr>
        <w:t>31</w:t>
      </w:r>
    </w:p>
    <w:p w:rsidR="4583CCFC" w:rsidP="3661142A" w:rsidRDefault="4583CCFC" w14:paraId="01E1A9B4" w14:textId="095AE1E7">
      <w:pPr>
        <w:bidi w:val="0"/>
        <w:spacing w:before="360" w:beforeAutospacing="off" w:after="360" w:afterAutospacing="off"/>
        <w:jc w:val="both"/>
        <w:rPr>
          <w:rFonts w:ascii="Arial" w:hAnsi="Arial" w:eastAsia="Arial" w:cs="Arial"/>
          <w:b w:val="1"/>
          <w:bCs w:val="1"/>
          <w:noProof w:val="0"/>
          <w:color w:val="000000" w:themeColor="text1" w:themeTint="FF" w:themeShade="FF"/>
          <w:sz w:val="40"/>
          <w:szCs w:val="40"/>
          <w:lang w:bidi="ar-SA"/>
        </w:rPr>
      </w:pPr>
      <w:r w:rsidRPr="3661142A" w:rsidR="4583CCFC">
        <w:rPr>
          <w:rFonts w:ascii="Arial" w:hAnsi="Arial" w:eastAsia="Arial" w:cs="Arial"/>
          <w:b w:val="1"/>
          <w:bCs w:val="1"/>
          <w:noProof w:val="0"/>
          <w:color w:val="000000" w:themeColor="text1" w:themeTint="FF" w:themeShade="FF"/>
          <w:sz w:val="40"/>
          <w:szCs w:val="40"/>
          <w:lang w:bidi="ar-SA"/>
        </w:rPr>
        <w:t xml:space="preserve">4- </w:t>
      </w:r>
      <w:r w:rsidRPr="3661142A" w:rsidR="4583CCFC">
        <w:rPr>
          <w:rFonts w:ascii="Arial" w:hAnsi="Arial" w:eastAsia="Arial" w:cs="Arial"/>
          <w:b w:val="1"/>
          <w:bCs w:val="1"/>
          <w:noProof w:val="0"/>
          <w:color w:val="000000" w:themeColor="text1" w:themeTint="FF" w:themeShade="FF"/>
          <w:sz w:val="40"/>
          <w:szCs w:val="40"/>
          <w:rtl w:val="1"/>
          <w:lang w:bidi="ar-SA"/>
        </w:rPr>
        <w:t>تقارير "منشآت" عن مرصد المنشآت الصغيرة والمتوسطة (2023–2024</w:t>
      </w:r>
      <w:r w:rsidRPr="3661142A" w:rsidR="4583CCFC">
        <w:rPr>
          <w:rFonts w:ascii="Arial" w:hAnsi="Arial" w:eastAsia="Arial" w:cs="Arial"/>
          <w:b w:val="1"/>
          <w:bCs w:val="1"/>
          <w:noProof w:val="0"/>
          <w:color w:val="000000" w:themeColor="text1" w:themeTint="FF" w:themeShade="FF"/>
          <w:sz w:val="40"/>
          <w:szCs w:val="40"/>
          <w:lang w:bidi="ar-SA"/>
        </w:rPr>
        <w:t>):</w:t>
      </w:r>
    </w:p>
    <w:p w:rsidR="4583CCFC" w:rsidP="3661142A" w:rsidRDefault="4583CCFC" w14:paraId="69547E10" w14:textId="3035F632">
      <w:pPr>
        <w:bidi w:val="0"/>
        <w:spacing w:before="400" w:beforeAutospacing="off" w:after="400" w:afterAutospacing="off"/>
        <w:jc w:val="both"/>
        <w:rPr>
          <w:rFonts w:ascii="Arial" w:hAnsi="Arial" w:eastAsia="Arial" w:cs="Arial"/>
          <w:noProof w:val="0"/>
          <w:color w:val="000000" w:themeColor="text1" w:themeTint="FF" w:themeShade="FF"/>
          <w:sz w:val="28"/>
          <w:szCs w:val="28"/>
          <w:lang w:bidi="ar-SA"/>
        </w:rPr>
      </w:pPr>
      <w:r w:rsidRPr="3661142A" w:rsidR="4583CCFC">
        <w:rPr>
          <w:rFonts w:ascii="Arial" w:hAnsi="Arial" w:eastAsia="Arial" w:cs="Arial"/>
          <w:noProof w:val="0"/>
          <w:color w:val="000000" w:themeColor="text1" w:themeTint="FF" w:themeShade="FF"/>
          <w:sz w:val="28"/>
          <w:szCs w:val="28"/>
          <w:rtl w:val="1"/>
          <w:lang w:bidi="ar-SA"/>
        </w:rPr>
        <w:t>تناولت تقارير "منشآت" واقع منظومة ريادة الأعمال والمنشآت الصغيرة والمتوسطة في المملكة العربية السعودية، وأبرزت نمو أعداد المنشآت، وتطور البيئة الاستثمارية، والفرص المتاحة في عدد من القطاعات الواعدة، إلى جانب عرض قصص النجاح والتحديات التي تواجه رواد الأعمال. كما سلطت بعض التقارير الضوء على قطاعات مرتبطة بجودة الحياة والصناعات الإبداعية والألعاب والأنشطة الحديثة، وهي قطاعات تتقاطع مع قطاع الترفيه. وتستفيد الدراسة الحالية من هذه التقارير في بناء صورة حديثة عن واقع الشركات الناشئة في المملكة، وإبراز ارتباطها بالقطاعات ذات الصلة بالترفيه والابتكار والتحول الرقمي</w:t>
      </w:r>
      <w:r w:rsidRPr="3661142A" w:rsidR="4583CCFC">
        <w:rPr>
          <w:rFonts w:ascii="Arial" w:hAnsi="Arial" w:eastAsia="Arial" w:cs="Arial"/>
          <w:noProof w:val="0"/>
          <w:color w:val="000000" w:themeColor="text1" w:themeTint="FF" w:themeShade="FF"/>
          <w:sz w:val="28"/>
          <w:szCs w:val="28"/>
          <w:lang w:bidi="ar-SA"/>
        </w:rPr>
        <w:t>.</w:t>
      </w:r>
    </w:p>
    <w:p w:rsidR="4583CCFC" w:rsidP="3661142A" w:rsidRDefault="4583CCFC" w14:paraId="4CEE3E6A" w14:textId="1BB1CD7A">
      <w:pPr>
        <w:bidi w:val="0"/>
        <w:spacing w:before="320" w:beforeAutospacing="off" w:after="320" w:afterAutospacing="off"/>
        <w:jc w:val="both"/>
        <w:rPr>
          <w:rFonts w:ascii="Arial" w:hAnsi="Arial" w:eastAsia="Arial" w:cs="Arial"/>
          <w:b w:val="1"/>
          <w:bCs w:val="1"/>
          <w:noProof w:val="0"/>
          <w:color w:val="000000" w:themeColor="text1" w:themeTint="FF" w:themeShade="FF"/>
          <w:sz w:val="40"/>
          <w:szCs w:val="40"/>
          <w:lang w:bidi="ar-SA"/>
        </w:rPr>
      </w:pPr>
      <w:r w:rsidRPr="3661142A" w:rsidR="4583CCFC">
        <w:rPr>
          <w:rFonts w:ascii="Arial" w:hAnsi="Arial" w:eastAsia="Arial" w:cs="Arial"/>
          <w:b w:val="1"/>
          <w:bCs w:val="1"/>
          <w:noProof w:val="0"/>
          <w:color w:val="000000" w:themeColor="text1" w:themeTint="FF" w:themeShade="FF"/>
          <w:sz w:val="32"/>
          <w:szCs w:val="32"/>
          <w:lang w:bidi="ar-SA"/>
        </w:rPr>
        <w:t xml:space="preserve">5- </w:t>
      </w:r>
      <w:r w:rsidRPr="3661142A" w:rsidR="4583CCFC">
        <w:rPr>
          <w:rFonts w:ascii="Arial" w:hAnsi="Arial" w:eastAsia="Arial" w:cs="Arial"/>
          <w:b w:val="1"/>
          <w:bCs w:val="1"/>
          <w:noProof w:val="0"/>
          <w:color w:val="000000" w:themeColor="text1" w:themeTint="FF" w:themeShade="FF"/>
          <w:sz w:val="40"/>
          <w:szCs w:val="40"/>
          <w:rtl w:val="1"/>
          <w:lang w:bidi="ar-SA"/>
        </w:rPr>
        <w:t>دراسة/ورقة "تمكين الشركات الناشئة وريادة الأعمال في مصر" (مركز المعلومات ودعم اتخاذ القرار، 2024</w:t>
      </w:r>
      <w:r w:rsidRPr="3661142A" w:rsidR="4583CCFC">
        <w:rPr>
          <w:rFonts w:ascii="Arial" w:hAnsi="Arial" w:eastAsia="Arial" w:cs="Arial"/>
          <w:b w:val="1"/>
          <w:bCs w:val="1"/>
          <w:noProof w:val="0"/>
          <w:color w:val="000000" w:themeColor="text1" w:themeTint="FF" w:themeShade="FF"/>
          <w:sz w:val="40"/>
          <w:szCs w:val="40"/>
          <w:lang w:bidi="ar-SA"/>
        </w:rPr>
        <w:t>):</w:t>
      </w:r>
    </w:p>
    <w:p w:rsidR="4583CCFC" w:rsidP="3661142A" w:rsidRDefault="4583CCFC" w14:paraId="5BB6D41B" w14:textId="2E1D2B79">
      <w:pPr>
        <w:bidi w:val="0"/>
        <w:spacing w:before="400" w:beforeAutospacing="off" w:after="400" w:afterAutospacing="off"/>
        <w:jc w:val="both"/>
        <w:rPr>
          <w:rFonts w:ascii="Arial" w:hAnsi="Arial" w:eastAsia="Arial" w:cs="Arial"/>
          <w:noProof w:val="0"/>
          <w:color w:val="000000" w:themeColor="text1" w:themeTint="FF" w:themeShade="FF"/>
          <w:sz w:val="28"/>
          <w:szCs w:val="28"/>
          <w:lang w:bidi="ar-SA"/>
        </w:rPr>
      </w:pPr>
      <w:r w:rsidRPr="3661142A" w:rsidR="4583CCFC">
        <w:rPr>
          <w:rFonts w:ascii="Arial" w:hAnsi="Arial" w:eastAsia="Arial" w:cs="Arial"/>
          <w:noProof w:val="0"/>
          <w:color w:val="000000" w:themeColor="text1" w:themeTint="FF" w:themeShade="FF"/>
          <w:sz w:val="28"/>
          <w:szCs w:val="28"/>
          <w:rtl w:val="1"/>
          <w:lang w:bidi="ar-SA"/>
        </w:rPr>
        <w:t>هدفت هذه الورقة إلى تحليل طبيعة سوق الشركات الناشئة وريادة الأعمال، وبيان دورها في التنمية المستدامة، مع التركيز على البيئة الداعمة للشركات الناشئة، والفرص والتحديات التي تواجهها، وأثرها في الاقتصاد الوطني. وتوصلت الورقة إلى أن الشركات الناشئة تمثل رافعة مهمة للنمو الاقتصادي وخلق الوظائف وجذب الاستثمارات، وأن نجاحها يرتبط بوجود بيئة تنظيمية وتمويلية وتقنية داعمة. وتستفيد الدراسة الحالية من هذه الورقة في تدعيم البعد النظري المتعلق بإسهام الشركات الناشئة في التنمية الاقتصادية والابتكار، بما يدعم تفسير دورها المحتمل في تطوير قطاع الترفيه في المملكة العربية السعودية</w:t>
      </w:r>
      <w:r w:rsidRPr="3661142A" w:rsidR="4583CCFC">
        <w:rPr>
          <w:rFonts w:ascii="Arial" w:hAnsi="Arial" w:eastAsia="Arial" w:cs="Arial"/>
          <w:noProof w:val="0"/>
          <w:color w:val="000000" w:themeColor="text1" w:themeTint="FF" w:themeShade="FF"/>
          <w:sz w:val="28"/>
          <w:szCs w:val="28"/>
          <w:lang w:bidi="ar-SA"/>
        </w:rPr>
        <w:t>.</w:t>
      </w:r>
    </w:p>
    <w:p w:rsidR="3661142A" w:rsidP="3661142A" w:rsidRDefault="3661142A" w14:paraId="2ADD16E0" w14:textId="13A6FC64">
      <w:pPr>
        <w:spacing w:before="400" w:beforeAutospacing="off" w:after="400" w:afterAutospacing="off"/>
        <w:jc w:val="both"/>
        <w:rPr>
          <w:rFonts w:ascii="Arial" w:hAnsi="Arial" w:eastAsia="Arial" w:cs="Arial"/>
          <w:noProof w:val="0"/>
          <w:color w:val="1F1F1F"/>
          <w:sz w:val="28"/>
          <w:szCs w:val="28"/>
          <w:lang w:bidi="ar-SA"/>
        </w:rPr>
      </w:pPr>
    </w:p>
    <w:p w:rsidR="3661142A" w:rsidP="3661142A" w:rsidRDefault="3661142A" w14:paraId="0101EE45" w14:textId="336CFEF5">
      <w:pPr>
        <w:pStyle w:val="Normal"/>
        <w:spacing w:before="400" w:beforeAutospacing="off" w:after="400" w:afterAutospacing="off"/>
        <w:jc w:val="both"/>
        <w:rPr>
          <w:rFonts w:ascii="Arial" w:hAnsi="Arial" w:eastAsia="Arial" w:cs="Arial"/>
          <w:noProof w:val="0"/>
          <w:color w:val="000000" w:themeColor="text1" w:themeTint="FF" w:themeShade="FF"/>
          <w:sz w:val="28"/>
          <w:szCs w:val="28"/>
          <w:lang w:bidi="ar-SA"/>
        </w:rPr>
      </w:pPr>
    </w:p>
    <w:p w:rsidR="3661142A" w:rsidP="3661142A" w:rsidRDefault="3661142A" w14:paraId="365285B8" w14:textId="266E6685">
      <w:pPr>
        <w:spacing w:before="400" w:beforeAutospacing="off" w:after="400" w:afterAutospacing="off"/>
        <w:jc w:val="both"/>
        <w:rPr>
          <w:rFonts w:ascii="Arial" w:hAnsi="Arial" w:eastAsia="Arial" w:cs="Arial"/>
          <w:b w:val="1"/>
          <w:bCs w:val="1"/>
          <w:noProof w:val="0"/>
          <w:color w:val="000000" w:themeColor="text1" w:themeTint="FF" w:themeShade="FF"/>
          <w:sz w:val="28"/>
          <w:szCs w:val="28"/>
          <w:lang w:bidi="ar-SA"/>
        </w:rPr>
      </w:pPr>
    </w:p>
    <w:p w:rsidR="3661142A" w:rsidP="3661142A" w:rsidRDefault="3661142A" w14:paraId="65C11B28" w14:textId="36D82F85">
      <w:pPr>
        <w:pStyle w:val="Normal"/>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330F7748" w14:textId="37661D81">
      <w:pPr>
        <w:pStyle w:val="Normal"/>
        <w:spacing w:before="380" w:beforeAutospacing="off" w:after="380" w:afterAutospacing="off"/>
        <w:jc w:val="left"/>
        <w:rPr>
          <w:rFonts w:ascii="Arial" w:hAnsi="Arial" w:eastAsia="Arial" w:cs="Arial"/>
          <w:b w:val="1"/>
          <w:bCs w:val="1"/>
          <w:noProof w:val="0"/>
          <w:color w:val="222222"/>
          <w:sz w:val="28"/>
          <w:szCs w:val="28"/>
          <w:lang w:bidi="ar-SA"/>
        </w:rPr>
      </w:pPr>
    </w:p>
    <w:p w:rsidR="461792BA" w:rsidP="3661142A" w:rsidRDefault="461792BA" w14:paraId="3EE295F6" w14:textId="33D803FE">
      <w:pPr>
        <w:pStyle w:val="Normal"/>
        <w:spacing w:before="380" w:beforeAutospacing="off" w:after="380" w:afterAutospacing="off"/>
        <w:jc w:val="center"/>
      </w:pPr>
      <w:r w:rsidRPr="3661142A" w:rsidR="461792BA">
        <w:rPr>
          <w:rFonts w:ascii="Arial" w:hAnsi="Arial" w:eastAsia="Arial" w:cs="Arial"/>
          <w:b w:val="1"/>
          <w:bCs w:val="1"/>
          <w:noProof w:val="0"/>
          <w:color w:val="222222"/>
          <w:sz w:val="28"/>
          <w:szCs w:val="28"/>
          <w:lang w:bidi="ar-SA"/>
        </w:rPr>
        <w:t>32</w:t>
      </w:r>
    </w:p>
    <w:p w:rsidR="6220536F" w:rsidP="3661142A" w:rsidRDefault="6220536F" w14:paraId="03D17071" w14:textId="14B82733">
      <w:pPr>
        <w:spacing w:before="320" w:beforeAutospacing="off" w:after="320" w:afterAutospacing="off"/>
        <w:jc w:val="both"/>
        <w:rPr>
          <w:rFonts w:ascii="Arial" w:hAnsi="Arial" w:eastAsia="Arial" w:cs="Arial"/>
          <w:b w:val="1"/>
          <w:bCs w:val="1"/>
          <w:noProof w:val="0"/>
          <w:color w:val="000000" w:themeColor="text1" w:themeTint="FF" w:themeShade="FF"/>
          <w:sz w:val="40"/>
          <w:szCs w:val="40"/>
          <w:lang w:bidi="ar-SA"/>
        </w:rPr>
      </w:pPr>
      <w:r w:rsidRPr="3661142A" w:rsidR="6220536F">
        <w:rPr>
          <w:rFonts w:ascii="Arial" w:hAnsi="Arial" w:eastAsia="Arial" w:cs="Arial"/>
          <w:noProof w:val="0"/>
          <w:color w:val="000000" w:themeColor="text1" w:themeTint="FF" w:themeShade="FF"/>
          <w:sz w:val="40"/>
          <w:szCs w:val="40"/>
          <w:lang w:bidi="ar-SA"/>
        </w:rPr>
        <w:t xml:space="preserve">6- </w:t>
      </w:r>
      <w:r w:rsidRPr="3661142A" w:rsidR="6220536F">
        <w:rPr>
          <w:rFonts w:ascii="Arial" w:hAnsi="Arial" w:eastAsia="Arial" w:cs="Arial"/>
          <w:b w:val="1"/>
          <w:bCs w:val="1"/>
          <w:noProof w:val="0"/>
          <w:color w:val="000000" w:themeColor="text1" w:themeTint="FF" w:themeShade="FF"/>
          <w:sz w:val="40"/>
          <w:szCs w:val="40"/>
          <w:rtl w:val="1"/>
          <w:lang w:bidi="ar-SA"/>
        </w:rPr>
        <w:t>تقرير مؤسسي الشركات الناشئة في المملكة العربية السعودية</w:t>
      </w:r>
      <w:r w:rsidRPr="3661142A" w:rsidR="6220536F">
        <w:rPr>
          <w:rFonts w:ascii="Arial" w:hAnsi="Arial" w:eastAsia="Arial" w:cs="Arial"/>
          <w:b w:val="1"/>
          <w:bCs w:val="1"/>
          <w:noProof w:val="0"/>
          <w:color w:val="000000" w:themeColor="text1" w:themeTint="FF" w:themeShade="FF"/>
          <w:sz w:val="40"/>
          <w:szCs w:val="40"/>
          <w:lang w:bidi="ar-SA"/>
        </w:rPr>
        <w:t xml:space="preserve"> (Magnitt):</w:t>
      </w:r>
    </w:p>
    <w:p w:rsidR="6220536F" w:rsidP="3661142A" w:rsidRDefault="6220536F" w14:paraId="4CC957B1" w14:textId="532F0820">
      <w:pPr>
        <w:bidi w:val="0"/>
        <w:spacing w:before="400" w:beforeAutospacing="off" w:after="400" w:afterAutospacing="off"/>
        <w:jc w:val="both"/>
        <w:rPr>
          <w:rFonts w:ascii="Arial" w:hAnsi="Arial" w:eastAsia="Arial" w:cs="Arial"/>
          <w:noProof w:val="0"/>
          <w:color w:val="000000" w:themeColor="text1" w:themeTint="FF" w:themeShade="FF"/>
          <w:sz w:val="28"/>
          <w:szCs w:val="28"/>
          <w:lang w:bidi="ar-SA"/>
        </w:rPr>
      </w:pPr>
      <w:r w:rsidRPr="3661142A" w:rsidR="6220536F">
        <w:rPr>
          <w:rFonts w:ascii="Arial" w:hAnsi="Arial" w:eastAsia="Arial" w:cs="Arial"/>
          <w:noProof w:val="0"/>
          <w:color w:val="000000" w:themeColor="text1" w:themeTint="FF" w:themeShade="FF"/>
          <w:sz w:val="28"/>
          <w:szCs w:val="28"/>
          <w:rtl w:val="1"/>
          <w:lang w:bidi="ar-SA"/>
        </w:rPr>
        <w:t>استعرض التقرير مشهد الشركات الناشئة في المملكة العربية السعودية خلال السنوات الأخيرة، وقدم تحليلاً لخصائص المؤسسين، والقطاعات التي تنشط فيها الشركات الناشئة، وأنماط التمويل والاستثمار الجريء. وأوضح التقرير أن بيئة الشركات الناشئة في المملكة تشهد تطوراً ملحوظاً من حيث عدد الشركات، وتنوع القطاعات، وزيادة اهتمام المستثمرين بالفرص الريادية. وتستفيد الدراسة الحالية من هذا التقرير في تدعيم التحليل المتعلق بجذب الاستثمارات، ونمو الشركات الناشئة، وإمكاناتها في دعم القطاعات الجديدة، ومن بينها قطاع الترفيه</w:t>
      </w:r>
      <w:r w:rsidRPr="3661142A" w:rsidR="6220536F">
        <w:rPr>
          <w:rFonts w:ascii="Arial" w:hAnsi="Arial" w:eastAsia="Arial" w:cs="Arial"/>
          <w:noProof w:val="0"/>
          <w:color w:val="000000" w:themeColor="text1" w:themeTint="FF" w:themeShade="FF"/>
          <w:sz w:val="28"/>
          <w:szCs w:val="28"/>
          <w:lang w:bidi="ar-SA"/>
        </w:rPr>
        <w:t>.</w:t>
      </w:r>
    </w:p>
    <w:p w:rsidR="6220536F" w:rsidP="3661142A" w:rsidRDefault="6220536F" w14:paraId="4F9CEC74" w14:textId="5AFC4B48">
      <w:pPr>
        <w:bidi w:val="0"/>
        <w:spacing w:before="400" w:beforeAutospacing="off" w:after="400" w:afterAutospacing="off"/>
        <w:jc w:val="both"/>
      </w:pPr>
      <w:r w:rsidRPr="3661142A" w:rsidR="6220536F">
        <w:rPr>
          <w:rFonts w:ascii="Arial" w:hAnsi="Arial" w:eastAsia="Arial" w:cs="Arial"/>
          <w:noProof w:val="0"/>
          <w:color w:val="000000" w:themeColor="text1" w:themeTint="FF" w:themeShade="FF"/>
          <w:sz w:val="28"/>
          <w:szCs w:val="28"/>
          <w:rtl w:val="1"/>
          <w:lang w:bidi="ar-SA"/>
        </w:rPr>
        <w:t>ومن خلال استعراض الدراسات العربية السابقة، يتضح أنها أكدت بصورة عامة أهمية الشركات الناشئة وريادة الأعمال في دعم النمو الاقتصادي، وخلق فرص العمل، وتحفيز الابتكار، وجذب الاستثمارات، وتحسين أداء المشروعات. إلا أن هذه الدراسات لم تتناول بصورة مباشرة أثر الشركات الناشئة على تطوير قطاع الترفيه في المملكة العربية السعودية، وهو ما يمثل فجوة بحثية تسعى الدراسة الحالية إلى معالجتها من خلال التركيز على هذا القطاع الحيوي وربط الشركات الناشئة بأبعاده المختلفة المتمثلة في النمو الاقتصادي، والابتكار، وخلق فرص العمل، وجذب الاستثمارات، وتنوع الفعاليات والخدمات الترفيهية، ورضا المستفيدين</w:t>
      </w:r>
      <w:r w:rsidRPr="3661142A" w:rsidR="6220536F">
        <w:rPr>
          <w:rFonts w:ascii="Arial" w:hAnsi="Arial" w:eastAsia="Arial" w:cs="Arial"/>
          <w:noProof w:val="0"/>
          <w:color w:val="000000" w:themeColor="text1" w:themeTint="FF" w:themeShade="FF"/>
          <w:sz w:val="28"/>
          <w:szCs w:val="28"/>
          <w:lang w:bidi="ar-SA"/>
        </w:rPr>
        <w:t>.</w:t>
      </w:r>
    </w:p>
    <w:p w:rsidR="3661142A" w:rsidP="3661142A" w:rsidRDefault="3661142A" w14:paraId="543126BA" w14:textId="2C105654">
      <w:pPr>
        <w:bidi w:val="0"/>
        <w:spacing w:before="400" w:beforeAutospacing="off" w:after="400" w:afterAutospacing="off"/>
        <w:jc w:val="both"/>
        <w:rPr>
          <w:rFonts w:ascii="Arial" w:hAnsi="Arial" w:eastAsia="Arial" w:cs="Arial"/>
          <w:noProof w:val="0"/>
          <w:color w:val="000000" w:themeColor="text1" w:themeTint="FF" w:themeShade="FF"/>
          <w:sz w:val="28"/>
          <w:szCs w:val="28"/>
          <w:lang w:bidi="ar-SA"/>
        </w:rPr>
      </w:pPr>
    </w:p>
    <w:p w:rsidR="3661142A" w:rsidP="3661142A" w:rsidRDefault="3661142A" w14:paraId="632B518B" w14:textId="772EC9F8">
      <w:pPr>
        <w:bidi w:val="0"/>
        <w:spacing w:before="400" w:beforeAutospacing="off" w:after="400" w:afterAutospacing="off"/>
        <w:jc w:val="both"/>
        <w:rPr>
          <w:rFonts w:ascii="Arial" w:hAnsi="Arial" w:eastAsia="Arial" w:cs="Arial"/>
          <w:noProof w:val="0"/>
          <w:color w:val="000000" w:themeColor="text1" w:themeTint="FF" w:themeShade="FF"/>
          <w:sz w:val="28"/>
          <w:szCs w:val="28"/>
          <w:lang w:bidi="ar-SA"/>
        </w:rPr>
      </w:pPr>
    </w:p>
    <w:p w:rsidR="3661142A" w:rsidP="3661142A" w:rsidRDefault="3661142A" w14:paraId="73FC8E12" w14:textId="39273E69">
      <w:pPr>
        <w:bidi w:val="0"/>
        <w:spacing w:before="400" w:beforeAutospacing="off" w:after="400" w:afterAutospacing="off"/>
        <w:jc w:val="both"/>
        <w:rPr>
          <w:rFonts w:ascii="Arial" w:hAnsi="Arial" w:eastAsia="Arial" w:cs="Arial"/>
          <w:noProof w:val="0"/>
          <w:color w:val="000000" w:themeColor="text1" w:themeTint="FF" w:themeShade="FF"/>
          <w:sz w:val="28"/>
          <w:szCs w:val="28"/>
          <w:lang w:bidi="ar-SA"/>
        </w:rPr>
      </w:pPr>
    </w:p>
    <w:p w:rsidR="3661142A" w:rsidP="3661142A" w:rsidRDefault="3661142A" w14:paraId="0E403391" w14:textId="6FC10B76">
      <w:pPr>
        <w:bidi w:val="0"/>
        <w:spacing w:before="400" w:beforeAutospacing="off" w:after="400" w:afterAutospacing="off"/>
        <w:jc w:val="both"/>
        <w:rPr>
          <w:rFonts w:ascii="Arial" w:hAnsi="Arial" w:eastAsia="Arial" w:cs="Arial"/>
          <w:noProof w:val="0"/>
          <w:color w:val="000000" w:themeColor="text1" w:themeTint="FF" w:themeShade="FF"/>
          <w:sz w:val="28"/>
          <w:szCs w:val="28"/>
          <w:lang w:bidi="ar-SA"/>
        </w:rPr>
      </w:pPr>
    </w:p>
    <w:p w:rsidR="3661142A" w:rsidP="3661142A" w:rsidRDefault="3661142A" w14:paraId="62E5B415" w14:textId="77106706">
      <w:pPr>
        <w:bidi w:val="0"/>
        <w:spacing w:before="400" w:beforeAutospacing="off" w:after="400" w:afterAutospacing="off"/>
        <w:jc w:val="both"/>
        <w:rPr>
          <w:rFonts w:ascii="Arial" w:hAnsi="Arial" w:eastAsia="Arial" w:cs="Arial"/>
          <w:noProof w:val="0"/>
          <w:color w:val="000000" w:themeColor="text1" w:themeTint="FF" w:themeShade="FF"/>
          <w:sz w:val="28"/>
          <w:szCs w:val="28"/>
          <w:lang w:bidi="ar-SA"/>
        </w:rPr>
      </w:pPr>
    </w:p>
    <w:p w:rsidR="3661142A" w:rsidP="3661142A" w:rsidRDefault="3661142A" w14:paraId="483E1E7C" w14:textId="0D2FCF28">
      <w:pPr>
        <w:bidi w:val="0"/>
        <w:spacing w:before="400" w:beforeAutospacing="off" w:after="400" w:afterAutospacing="off"/>
        <w:jc w:val="both"/>
        <w:rPr>
          <w:rFonts w:ascii="Arial" w:hAnsi="Arial" w:eastAsia="Arial" w:cs="Arial"/>
          <w:noProof w:val="0"/>
          <w:color w:val="000000" w:themeColor="text1" w:themeTint="FF" w:themeShade="FF"/>
          <w:sz w:val="28"/>
          <w:szCs w:val="28"/>
          <w:lang w:bidi="ar-SA"/>
        </w:rPr>
      </w:pPr>
    </w:p>
    <w:p w:rsidR="3661142A" w:rsidP="3661142A" w:rsidRDefault="3661142A" w14:paraId="19B60E9C" w14:textId="2A60DF7F">
      <w:pPr>
        <w:bidi w:val="0"/>
        <w:spacing w:before="400" w:beforeAutospacing="off" w:after="400" w:afterAutospacing="off"/>
        <w:jc w:val="both"/>
        <w:rPr>
          <w:rFonts w:ascii="Arial" w:hAnsi="Arial" w:eastAsia="Arial" w:cs="Arial"/>
          <w:noProof w:val="0"/>
          <w:color w:val="000000" w:themeColor="text1" w:themeTint="FF" w:themeShade="FF"/>
          <w:sz w:val="28"/>
          <w:szCs w:val="28"/>
          <w:lang w:bidi="ar-SA"/>
        </w:rPr>
      </w:pPr>
    </w:p>
    <w:p w:rsidR="3661142A" w:rsidP="3661142A" w:rsidRDefault="3661142A" w14:paraId="2D7E6D63" w14:textId="6CEA2A5C">
      <w:pPr>
        <w:bidi w:val="0"/>
        <w:spacing w:before="400" w:beforeAutospacing="off" w:after="400" w:afterAutospacing="off"/>
        <w:jc w:val="both"/>
        <w:rPr>
          <w:rFonts w:ascii="Arial" w:hAnsi="Arial" w:eastAsia="Arial" w:cs="Arial"/>
          <w:noProof w:val="0"/>
          <w:color w:val="000000" w:themeColor="text1" w:themeTint="FF" w:themeShade="FF"/>
          <w:sz w:val="28"/>
          <w:szCs w:val="28"/>
          <w:lang w:bidi="ar-SA"/>
        </w:rPr>
      </w:pPr>
    </w:p>
    <w:p w:rsidR="159DCADB" w:rsidP="3661142A" w:rsidRDefault="159DCADB" w14:paraId="6538BEDB" w14:textId="5E7B956C">
      <w:pPr>
        <w:pStyle w:val="Normal"/>
        <w:bidi w:val="0"/>
        <w:spacing w:before="400" w:beforeAutospacing="off" w:after="400" w:afterAutospacing="off"/>
        <w:jc w:val="center"/>
        <w:rPr>
          <w:rFonts w:ascii="Arial" w:hAnsi="Arial" w:eastAsia="Arial" w:cs="Arial"/>
          <w:b w:val="1"/>
          <w:bCs w:val="1"/>
          <w:noProof w:val="0"/>
          <w:color w:val="000000" w:themeColor="text1" w:themeTint="FF" w:themeShade="FF"/>
          <w:sz w:val="28"/>
          <w:szCs w:val="28"/>
          <w:lang w:bidi="ar-SA"/>
        </w:rPr>
      </w:pPr>
      <w:r w:rsidRPr="3661142A" w:rsidR="159DCADB">
        <w:rPr>
          <w:rFonts w:ascii="Arial" w:hAnsi="Arial" w:eastAsia="Arial" w:cs="Arial"/>
          <w:b w:val="1"/>
          <w:bCs w:val="1"/>
          <w:noProof w:val="0"/>
          <w:color w:val="000000" w:themeColor="text1" w:themeTint="FF" w:themeShade="FF"/>
          <w:sz w:val="28"/>
          <w:szCs w:val="28"/>
          <w:lang w:bidi="ar-SA"/>
        </w:rPr>
        <w:t>33</w:t>
      </w:r>
    </w:p>
    <w:p w:rsidR="6220536F" w:rsidP="3661142A" w:rsidRDefault="6220536F" w14:paraId="6C7A898C" w14:textId="637CD559">
      <w:pPr>
        <w:pStyle w:val="Normal"/>
        <w:bidi w:val="0"/>
        <w:spacing w:before="400" w:beforeAutospacing="off" w:after="400" w:afterAutospacing="off"/>
        <w:jc w:val="both"/>
        <w:rPr>
          <w:rFonts w:ascii="Arial" w:hAnsi="Arial" w:eastAsia="Arial" w:cs="Arial"/>
          <w:b w:val="1"/>
          <w:bCs w:val="1"/>
          <w:noProof w:val="0"/>
          <w:color w:val="000000" w:themeColor="text1" w:themeTint="FF" w:themeShade="FF"/>
          <w:sz w:val="28"/>
          <w:szCs w:val="28"/>
          <w:lang w:bidi="ar-SA"/>
        </w:rPr>
      </w:pPr>
      <w:r w:rsidRPr="3661142A" w:rsidR="6220536F">
        <w:rPr>
          <w:rFonts w:ascii="Arial" w:hAnsi="Arial" w:eastAsia="Arial" w:cs="Arial"/>
          <w:b w:val="1"/>
          <w:bCs w:val="1"/>
          <w:noProof w:val="0"/>
          <w:color w:val="000000" w:themeColor="text1" w:themeTint="FF" w:themeShade="FF"/>
          <w:sz w:val="40"/>
          <w:szCs w:val="40"/>
          <w:rtl w:val="1"/>
          <w:lang w:bidi="ar-SA"/>
        </w:rPr>
        <w:t>الدراسات الاجنبية</w:t>
      </w:r>
      <w:r w:rsidRPr="3661142A" w:rsidR="6220536F">
        <w:rPr>
          <w:rFonts w:ascii="Arial" w:hAnsi="Arial" w:eastAsia="Arial" w:cs="Arial"/>
          <w:b w:val="1"/>
          <w:bCs w:val="1"/>
          <w:noProof w:val="0"/>
          <w:color w:val="000000" w:themeColor="text1" w:themeTint="FF" w:themeShade="FF"/>
          <w:sz w:val="40"/>
          <w:szCs w:val="40"/>
          <w:lang w:bidi="ar-SA"/>
        </w:rPr>
        <w:t xml:space="preserve"> :</w:t>
      </w:r>
    </w:p>
    <w:p w:rsidR="6220536F" w:rsidP="3661142A" w:rsidRDefault="6220536F" w14:paraId="69AD31C6" w14:textId="4B484998">
      <w:pPr>
        <w:bidi w:val="1"/>
        <w:spacing w:before="400" w:beforeAutospacing="off" w:after="400" w:afterAutospacing="off"/>
        <w:jc w:val="left"/>
        <w:rPr>
          <w:rFonts w:ascii="Arial" w:hAnsi="Arial" w:eastAsia="Arial" w:cs="Arial"/>
          <w:noProof w:val="0"/>
          <w:color w:val="000000" w:themeColor="text1" w:themeTint="FF" w:themeShade="FF"/>
          <w:sz w:val="28"/>
          <w:szCs w:val="28"/>
          <w:lang w:bidi="ar-SA"/>
        </w:rPr>
      </w:pPr>
      <w:r w:rsidRPr="3661142A" w:rsidR="6220536F">
        <w:rPr>
          <w:rFonts w:ascii="Arial" w:hAnsi="Arial" w:eastAsia="Arial" w:cs="Arial"/>
          <w:noProof w:val="0"/>
          <w:color w:val="000000" w:themeColor="text1" w:themeTint="FF" w:themeShade="FF"/>
          <w:sz w:val="28"/>
          <w:szCs w:val="28"/>
          <w:rtl w:val="1"/>
          <w:lang w:bidi="ar-SA"/>
        </w:rPr>
        <w:t>حظي موضوع الشركات الناشئة وريادة الأعمال والابتكار باهتمام واسع في الأدبيات الأجنبية، كما تناولت العديد من الدراسات العلاقة بين الشركات الناشئة والنمو الاقتصادي، ودورها في خلق فرص العمل، وجذب الاستثمارات، وتطوير القطاعات الإبداعية والرقمية والخدمية. كذلك اهتمت بعض الدراسات بقطاع الترفيه والصناعات الإبداعية والثقافية بوصفها قطاعات تعتمد بصورة كبيرة على الابتكار والتقنية وريادة الأعمال. وفيما يلي عرض لعدد من الدراسات الأجنبية ذات الصلة بموضوع الدراسة الحالية:</w:t>
      </w:r>
    </w:p>
    <w:p w:rsidR="6220536F" w:rsidP="3661142A" w:rsidRDefault="6220536F" w14:paraId="5A4A1A11" w14:textId="3444CF88">
      <w:pPr>
        <w:bidi w:val="1"/>
        <w:spacing w:before="320" w:beforeAutospacing="off" w:after="320" w:afterAutospacing="off"/>
        <w:jc w:val="left"/>
        <w:rPr>
          <w:rFonts w:ascii="Arial" w:hAnsi="Arial" w:eastAsia="Arial" w:cs="Arial"/>
          <w:b w:val="1"/>
          <w:bCs w:val="1"/>
          <w:noProof w:val="0"/>
          <w:color w:val="000000" w:themeColor="text1" w:themeTint="FF" w:themeShade="FF"/>
          <w:sz w:val="40"/>
          <w:szCs w:val="40"/>
          <w:lang w:bidi="ar-SA"/>
        </w:rPr>
      </w:pPr>
      <w:r w:rsidRPr="3661142A" w:rsidR="6220536F">
        <w:rPr>
          <w:rFonts w:ascii="Arial" w:hAnsi="Arial" w:eastAsia="Arial" w:cs="Arial"/>
          <w:b w:val="1"/>
          <w:bCs w:val="1"/>
          <w:noProof w:val="0"/>
          <w:color w:val="000000" w:themeColor="text1" w:themeTint="FF" w:themeShade="FF"/>
          <w:sz w:val="40"/>
          <w:szCs w:val="40"/>
          <w:lang w:bidi="ar-SA"/>
        </w:rPr>
        <w:t>1</w:t>
      </w:r>
      <w:r w:rsidRPr="3661142A" w:rsidR="6220536F">
        <w:rPr>
          <w:rFonts w:ascii="Arial" w:hAnsi="Arial" w:eastAsia="Arial" w:cs="Arial"/>
          <w:b w:val="1"/>
          <w:bCs w:val="1"/>
          <w:noProof w:val="0"/>
          <w:color w:val="000000" w:themeColor="text1" w:themeTint="FF" w:themeShade="FF"/>
          <w:sz w:val="40"/>
          <w:szCs w:val="40"/>
          <w:rtl w:val="1"/>
          <w:lang w:bidi="ar-SA"/>
        </w:rPr>
        <w:t xml:space="preserve">- دراسة </w:t>
      </w:r>
      <w:r w:rsidRPr="3661142A" w:rsidR="6220536F">
        <w:rPr>
          <w:rFonts w:ascii="Arial" w:hAnsi="Arial" w:eastAsia="Arial" w:cs="Arial"/>
          <w:b w:val="1"/>
          <w:bCs w:val="1"/>
          <w:noProof w:val="0"/>
          <w:color w:val="000000" w:themeColor="text1" w:themeTint="FF" w:themeShade="FF"/>
          <w:sz w:val="40"/>
          <w:szCs w:val="40"/>
          <w:lang w:bidi="ar-SA"/>
        </w:rPr>
        <w:t>Müller et al</w:t>
      </w:r>
      <w:r w:rsidRPr="3661142A" w:rsidR="6220536F">
        <w:rPr>
          <w:rFonts w:ascii="Arial" w:hAnsi="Arial" w:eastAsia="Arial" w:cs="Arial"/>
          <w:b w:val="1"/>
          <w:bCs w:val="1"/>
          <w:noProof w:val="0"/>
          <w:color w:val="000000" w:themeColor="text1" w:themeTint="FF" w:themeShade="FF"/>
          <w:sz w:val="40"/>
          <w:szCs w:val="40"/>
          <w:rtl w:val="1"/>
          <w:lang w:bidi="ar-SA"/>
        </w:rPr>
        <w:t>. (</w:t>
      </w:r>
      <w:r w:rsidRPr="3661142A" w:rsidR="6220536F">
        <w:rPr>
          <w:rFonts w:ascii="Arial" w:hAnsi="Arial" w:eastAsia="Arial" w:cs="Arial"/>
          <w:b w:val="1"/>
          <w:bCs w:val="1"/>
          <w:noProof w:val="0"/>
          <w:color w:val="000000" w:themeColor="text1" w:themeTint="FF" w:themeShade="FF"/>
          <w:sz w:val="40"/>
          <w:szCs w:val="40"/>
          <w:lang w:bidi="ar-SA"/>
        </w:rPr>
        <w:t>2008):</w:t>
      </w:r>
    </w:p>
    <w:p w:rsidR="6220536F" w:rsidP="3661142A" w:rsidRDefault="6220536F" w14:paraId="61BE8FB1" w14:textId="48AE8B38">
      <w:pPr>
        <w:bidi w:val="1"/>
        <w:spacing w:before="400" w:beforeAutospacing="off" w:after="400" w:afterAutospacing="off"/>
        <w:jc w:val="left"/>
        <w:rPr>
          <w:rFonts w:ascii="Arial" w:hAnsi="Arial" w:eastAsia="Arial" w:cs="Arial"/>
          <w:noProof w:val="0"/>
          <w:color w:val="000000" w:themeColor="text1" w:themeTint="FF" w:themeShade="FF"/>
          <w:sz w:val="28"/>
          <w:szCs w:val="28"/>
          <w:lang w:bidi="ar-SA"/>
        </w:rPr>
      </w:pPr>
      <w:r w:rsidRPr="3661142A" w:rsidR="6220536F">
        <w:rPr>
          <w:rFonts w:ascii="Arial" w:hAnsi="Arial" w:eastAsia="Arial" w:cs="Arial"/>
          <w:noProof w:val="0"/>
          <w:color w:val="000000" w:themeColor="text1" w:themeTint="FF" w:themeShade="FF"/>
          <w:sz w:val="28"/>
          <w:szCs w:val="28"/>
          <w:rtl w:val="1"/>
          <w:lang w:bidi="ar-SA"/>
        </w:rPr>
        <w:t>هدفت هذه الدراسة إلى تحليل دور الصناعات الإبداعية في الابتكار الصناعي، وبيان مدى إسهام القطاعات الإبداعية في تطوير المنتجات والخدمات وتحفيز التجديد داخل الاقتصاد. واعتمدت الدراسة على تحليل طبيعة الصناعات الإبداعية وعلاقتها بالابتكار والتنافسية. وتوصلت الدراسة إلى أن الصناعات الإبداعية تؤدي دوراً مهماً في دعم الابتكار وتحسين الأداء الاقتصادي، من خلال تقديم أفكار جديدة وحلول مبتكرة تسهم في تطوير المنتجات والخدمات. وتستفيد الدراسة الحالية من هذه الدراسة في إبراز العلاقة بين الأنشطة الإبداعية والابتكار، وبيان كيف يمكن للشركات الناشئة أن تسهم في تطوير قطاع الترفيه بوصفه أحد القطاعات المرتبطة بالصناعات الإبداعية.</w:t>
      </w:r>
    </w:p>
    <w:p w:rsidR="3661142A" w:rsidP="3661142A" w:rsidRDefault="3661142A" w14:paraId="4AE54465" w14:textId="420DA709">
      <w:pPr>
        <w:bidi w:val="0"/>
        <w:spacing w:before="400" w:beforeAutospacing="off" w:after="400" w:afterAutospacing="off"/>
        <w:jc w:val="both"/>
        <w:rPr>
          <w:rFonts w:ascii="Arial" w:hAnsi="Arial" w:eastAsia="Arial" w:cs="Arial"/>
          <w:b w:val="1"/>
          <w:bCs w:val="1"/>
          <w:noProof w:val="0"/>
          <w:color w:val="000000" w:themeColor="text1" w:themeTint="FF" w:themeShade="FF"/>
          <w:sz w:val="28"/>
          <w:szCs w:val="28"/>
          <w:lang w:bidi="ar-SA"/>
        </w:rPr>
      </w:pPr>
    </w:p>
    <w:p w:rsidR="3661142A" w:rsidP="3661142A" w:rsidRDefault="3661142A" w14:paraId="372D7CFD" w14:textId="422F8CC3">
      <w:pPr>
        <w:spacing w:before="400" w:beforeAutospacing="off" w:after="400" w:afterAutospacing="off"/>
        <w:jc w:val="both"/>
        <w:rPr>
          <w:rFonts w:ascii="Arial" w:hAnsi="Arial" w:eastAsia="Arial" w:cs="Arial"/>
          <w:b w:val="1"/>
          <w:bCs w:val="1"/>
          <w:noProof w:val="0"/>
          <w:color w:val="000000" w:themeColor="text1" w:themeTint="FF" w:themeShade="FF"/>
          <w:sz w:val="28"/>
          <w:szCs w:val="28"/>
          <w:lang w:bidi="ar-SA"/>
        </w:rPr>
      </w:pPr>
    </w:p>
    <w:p w:rsidR="3661142A" w:rsidP="3661142A" w:rsidRDefault="3661142A" w14:paraId="3F2B44A7" w14:textId="7AF630D3">
      <w:pPr>
        <w:spacing w:before="400" w:beforeAutospacing="off" w:after="400" w:afterAutospacing="off"/>
        <w:jc w:val="both"/>
        <w:rPr>
          <w:rFonts w:ascii="Arial" w:hAnsi="Arial" w:eastAsia="Arial" w:cs="Arial"/>
          <w:b w:val="1"/>
          <w:bCs w:val="1"/>
          <w:noProof w:val="0"/>
          <w:color w:val="000000" w:themeColor="text1" w:themeTint="FF" w:themeShade="FF"/>
          <w:sz w:val="28"/>
          <w:szCs w:val="28"/>
          <w:lang w:bidi="ar-SA"/>
        </w:rPr>
      </w:pPr>
    </w:p>
    <w:p w:rsidR="3661142A" w:rsidP="3661142A" w:rsidRDefault="3661142A" w14:paraId="304D590A" w14:textId="0B721B6B">
      <w:pPr>
        <w:spacing w:before="400" w:beforeAutospacing="off" w:after="400" w:afterAutospacing="off"/>
        <w:jc w:val="both"/>
        <w:rPr>
          <w:rFonts w:ascii="Arial" w:hAnsi="Arial" w:eastAsia="Arial" w:cs="Arial"/>
          <w:b w:val="1"/>
          <w:bCs w:val="1"/>
          <w:noProof w:val="0"/>
          <w:color w:val="000000" w:themeColor="text1" w:themeTint="FF" w:themeShade="FF"/>
          <w:sz w:val="28"/>
          <w:szCs w:val="28"/>
          <w:lang w:bidi="ar-SA"/>
        </w:rPr>
      </w:pPr>
    </w:p>
    <w:p w:rsidR="3661142A" w:rsidP="3661142A" w:rsidRDefault="3661142A" w14:paraId="7D9E1FD9" w14:textId="08070609">
      <w:pPr>
        <w:spacing w:before="400" w:beforeAutospacing="off" w:after="400" w:afterAutospacing="off"/>
        <w:jc w:val="both"/>
        <w:rPr>
          <w:rFonts w:ascii="Arial" w:hAnsi="Arial" w:eastAsia="Arial" w:cs="Arial"/>
          <w:b w:val="1"/>
          <w:bCs w:val="1"/>
          <w:noProof w:val="0"/>
          <w:color w:val="000000" w:themeColor="text1" w:themeTint="FF" w:themeShade="FF"/>
          <w:sz w:val="28"/>
          <w:szCs w:val="28"/>
          <w:lang w:bidi="ar-SA"/>
        </w:rPr>
      </w:pPr>
    </w:p>
    <w:p w:rsidR="3661142A" w:rsidP="3661142A" w:rsidRDefault="3661142A" w14:paraId="531CE9E8" w14:textId="797DEB8D">
      <w:pPr>
        <w:spacing w:before="400" w:beforeAutospacing="off" w:after="400" w:afterAutospacing="off"/>
        <w:jc w:val="both"/>
        <w:rPr>
          <w:rFonts w:ascii="Arial" w:hAnsi="Arial" w:eastAsia="Arial" w:cs="Arial"/>
          <w:b w:val="1"/>
          <w:bCs w:val="1"/>
          <w:noProof w:val="0"/>
          <w:color w:val="000000" w:themeColor="text1" w:themeTint="FF" w:themeShade="FF"/>
          <w:sz w:val="28"/>
          <w:szCs w:val="28"/>
          <w:lang w:bidi="ar-SA"/>
        </w:rPr>
      </w:pPr>
    </w:p>
    <w:p w:rsidR="3661142A" w:rsidP="3661142A" w:rsidRDefault="3661142A" w14:paraId="0A4D8E7D" w14:textId="03D05843">
      <w:pPr>
        <w:spacing w:before="400" w:beforeAutospacing="off" w:after="400" w:afterAutospacing="off"/>
        <w:jc w:val="both"/>
        <w:rPr>
          <w:rFonts w:ascii="Arial" w:hAnsi="Arial" w:eastAsia="Arial" w:cs="Arial"/>
          <w:b w:val="1"/>
          <w:bCs w:val="1"/>
          <w:noProof w:val="0"/>
          <w:color w:val="000000" w:themeColor="text1" w:themeTint="FF" w:themeShade="FF"/>
          <w:sz w:val="28"/>
          <w:szCs w:val="28"/>
          <w:lang w:bidi="ar-SA"/>
        </w:rPr>
      </w:pPr>
    </w:p>
    <w:p w:rsidR="1E709650" w:rsidP="3661142A" w:rsidRDefault="1E709650" w14:paraId="1F9A04F8" w14:textId="10FEA31E">
      <w:pPr>
        <w:pStyle w:val="Normal"/>
        <w:spacing w:before="400" w:beforeAutospacing="off" w:after="400" w:afterAutospacing="off"/>
        <w:jc w:val="center"/>
      </w:pPr>
      <w:r w:rsidRPr="3661142A" w:rsidR="1E709650">
        <w:rPr>
          <w:rFonts w:ascii="Arial" w:hAnsi="Arial" w:eastAsia="Arial" w:cs="Arial"/>
          <w:b w:val="1"/>
          <w:bCs w:val="1"/>
          <w:noProof w:val="0"/>
          <w:color w:val="000000" w:themeColor="text1" w:themeTint="FF" w:themeShade="FF"/>
          <w:sz w:val="28"/>
          <w:szCs w:val="28"/>
          <w:lang w:bidi="ar-SA"/>
        </w:rPr>
        <w:t>34</w:t>
      </w:r>
    </w:p>
    <w:p w:rsidR="6220536F" w:rsidP="3661142A" w:rsidRDefault="6220536F" w14:paraId="78E462A5" w14:textId="6F7EE9C0">
      <w:pPr>
        <w:spacing w:before="320" w:beforeAutospacing="off" w:after="320" w:afterAutospacing="off"/>
        <w:jc w:val="left"/>
        <w:rPr>
          <w:rFonts w:ascii="Arial" w:hAnsi="Arial" w:eastAsia="Arial" w:cs="Arial"/>
          <w:b w:val="1"/>
          <w:bCs w:val="1"/>
          <w:noProof w:val="0"/>
          <w:color w:val="1F1F1F"/>
          <w:sz w:val="40"/>
          <w:szCs w:val="40"/>
          <w:lang w:bidi="ar-SA"/>
        </w:rPr>
      </w:pPr>
      <w:r w:rsidRPr="3661142A" w:rsidR="6220536F">
        <w:rPr>
          <w:rFonts w:ascii="Arial" w:hAnsi="Arial" w:eastAsia="Arial" w:cs="Arial"/>
          <w:b w:val="1"/>
          <w:bCs w:val="1"/>
          <w:noProof w:val="0"/>
          <w:color w:val="1F1F1F"/>
          <w:sz w:val="40"/>
          <w:szCs w:val="40"/>
          <w:lang w:bidi="ar-SA"/>
        </w:rPr>
        <w:t xml:space="preserve">2- </w:t>
      </w:r>
      <w:r w:rsidRPr="3661142A" w:rsidR="6220536F">
        <w:rPr>
          <w:rFonts w:ascii="Arial" w:hAnsi="Arial" w:eastAsia="Arial" w:cs="Arial"/>
          <w:b w:val="1"/>
          <w:bCs w:val="1"/>
          <w:noProof w:val="0"/>
          <w:color w:val="1F1F1F"/>
          <w:sz w:val="40"/>
          <w:szCs w:val="40"/>
          <w:rtl w:val="1"/>
          <w:lang w:bidi="ar-SA"/>
        </w:rPr>
        <w:t>دراسة</w:t>
      </w:r>
      <w:r w:rsidRPr="3661142A" w:rsidR="6220536F">
        <w:rPr>
          <w:rFonts w:ascii="Arial" w:hAnsi="Arial" w:eastAsia="Arial" w:cs="Arial"/>
          <w:b w:val="1"/>
          <w:bCs w:val="1"/>
          <w:noProof w:val="0"/>
          <w:color w:val="1F1F1F"/>
          <w:sz w:val="40"/>
          <w:szCs w:val="40"/>
          <w:lang w:bidi="ar-SA"/>
        </w:rPr>
        <w:t xml:space="preserve"> Fritsch and Noseleit (2013):</w:t>
      </w:r>
    </w:p>
    <w:p w:rsidR="6220536F" w:rsidP="3661142A" w:rsidRDefault="6220536F" w14:paraId="4C1DE795" w14:textId="700079ED">
      <w:pPr>
        <w:spacing w:before="400" w:beforeAutospacing="off" w:after="400" w:afterAutospacing="off"/>
        <w:jc w:val="left"/>
        <w:rPr>
          <w:rFonts w:ascii="Arial" w:hAnsi="Arial" w:eastAsia="Arial" w:cs="Arial"/>
          <w:noProof w:val="0"/>
          <w:color w:val="1F1F1F"/>
          <w:sz w:val="28"/>
          <w:szCs w:val="28"/>
          <w:lang w:bidi="ar-SA"/>
        </w:rPr>
      </w:pPr>
      <w:r w:rsidRPr="3661142A" w:rsidR="6220536F">
        <w:rPr>
          <w:rFonts w:ascii="Arial" w:hAnsi="Arial" w:eastAsia="Arial" w:cs="Arial"/>
          <w:noProof w:val="0"/>
          <w:color w:val="1F1F1F"/>
          <w:sz w:val="28"/>
          <w:szCs w:val="28"/>
          <w:rtl w:val="1"/>
          <w:lang w:bidi="ar-SA"/>
        </w:rPr>
        <w:t>هدفت هذه الدراسة إلى فحص أثر الشركات الجديدة والناشئة في النمو الاقتصادي وخلق فرص العمل، من خلال تحليل دور المشروعات الريادية في تنشيط الأسواق وتحفيز المنافسة والابتكار. واعتمدت الدراسة على تحليل اقتصادي لآثار ريادة الأعمال على التنمية الاقتصادية. وأظهرت النتائج أن الشركات الجديدة تسهم في تعزيز النمو الاقتصادي على المدى المتوسط والطويل، وتساعد على زيادة التوظيف ورفع كفاءة السوق. وتستفيد الدراسة الحالية من هذه الدراسة في دعم البعد الاقتصادي للشركات الناشئة وربطه بأحد أبعاد الدراسة الحالية المتمثل في النمو الاقتصادي وخلق فرص العمل</w:t>
      </w:r>
      <w:r w:rsidRPr="3661142A" w:rsidR="6220536F">
        <w:rPr>
          <w:rFonts w:ascii="Arial" w:hAnsi="Arial" w:eastAsia="Arial" w:cs="Arial"/>
          <w:noProof w:val="0"/>
          <w:color w:val="1F1F1F"/>
          <w:sz w:val="28"/>
          <w:szCs w:val="28"/>
          <w:lang w:bidi="ar-SA"/>
        </w:rPr>
        <w:t>.</w:t>
      </w:r>
    </w:p>
    <w:p w:rsidR="6220536F" w:rsidP="3661142A" w:rsidRDefault="6220536F" w14:paraId="4A537CE2" w14:textId="4D2F2266">
      <w:pPr>
        <w:spacing w:before="320" w:beforeAutospacing="off" w:after="320" w:afterAutospacing="off"/>
        <w:jc w:val="left"/>
        <w:rPr>
          <w:rFonts w:ascii="Arial" w:hAnsi="Arial" w:eastAsia="Arial" w:cs="Arial"/>
          <w:b w:val="1"/>
          <w:bCs w:val="1"/>
          <w:noProof w:val="0"/>
          <w:color w:val="1F1F1F"/>
          <w:sz w:val="40"/>
          <w:szCs w:val="40"/>
          <w:lang w:bidi="ar-SA"/>
        </w:rPr>
      </w:pPr>
      <w:r w:rsidRPr="3661142A" w:rsidR="6220536F">
        <w:rPr>
          <w:rFonts w:ascii="Arial" w:hAnsi="Arial" w:eastAsia="Arial" w:cs="Arial"/>
          <w:noProof w:val="0"/>
          <w:color w:val="1F1F1F"/>
          <w:sz w:val="40"/>
          <w:szCs w:val="40"/>
          <w:lang w:bidi="ar-SA"/>
        </w:rPr>
        <w:t>3</w:t>
      </w:r>
      <w:r w:rsidRPr="3661142A" w:rsidR="6220536F">
        <w:rPr>
          <w:rFonts w:ascii="Arial" w:hAnsi="Arial" w:eastAsia="Arial" w:cs="Arial"/>
          <w:b w:val="1"/>
          <w:bCs w:val="1"/>
          <w:noProof w:val="0"/>
          <w:color w:val="1F1F1F"/>
          <w:sz w:val="40"/>
          <w:szCs w:val="40"/>
          <w:lang w:bidi="ar-SA"/>
        </w:rPr>
        <w:t xml:space="preserve">- </w:t>
      </w:r>
      <w:r w:rsidRPr="3661142A" w:rsidR="6220536F">
        <w:rPr>
          <w:rFonts w:ascii="Arial" w:hAnsi="Arial" w:eastAsia="Arial" w:cs="Arial"/>
          <w:b w:val="1"/>
          <w:bCs w:val="1"/>
          <w:noProof w:val="0"/>
          <w:color w:val="1F1F1F"/>
          <w:sz w:val="40"/>
          <w:szCs w:val="40"/>
          <w:rtl w:val="1"/>
          <w:lang w:bidi="ar-SA"/>
        </w:rPr>
        <w:t>دراسة</w:t>
      </w:r>
      <w:r w:rsidRPr="3661142A" w:rsidR="6220536F">
        <w:rPr>
          <w:rFonts w:ascii="Arial" w:hAnsi="Arial" w:eastAsia="Arial" w:cs="Arial"/>
          <w:b w:val="1"/>
          <w:bCs w:val="1"/>
          <w:noProof w:val="0"/>
          <w:color w:val="1F1F1F"/>
          <w:sz w:val="40"/>
          <w:szCs w:val="40"/>
          <w:lang w:bidi="ar-SA"/>
        </w:rPr>
        <w:t xml:space="preserve"> Eisenbeis (2017):</w:t>
      </w:r>
    </w:p>
    <w:p w:rsidR="6220536F" w:rsidP="3661142A" w:rsidRDefault="6220536F" w14:paraId="1873FB9E" w14:textId="344F3282">
      <w:pPr>
        <w:spacing w:before="400" w:beforeAutospacing="off" w:after="400" w:afterAutospacing="off"/>
        <w:jc w:val="left"/>
        <w:rPr>
          <w:rFonts w:ascii="Arial" w:hAnsi="Arial" w:eastAsia="Arial" w:cs="Arial"/>
          <w:noProof w:val="0"/>
          <w:color w:val="1F1F1F"/>
          <w:sz w:val="28"/>
          <w:szCs w:val="28"/>
          <w:lang w:bidi="ar-SA"/>
        </w:rPr>
      </w:pPr>
      <w:r w:rsidRPr="3661142A" w:rsidR="6220536F">
        <w:rPr>
          <w:rFonts w:ascii="Arial" w:hAnsi="Arial" w:eastAsia="Arial" w:cs="Arial"/>
          <w:noProof w:val="0"/>
          <w:color w:val="1F1F1F"/>
          <w:sz w:val="28"/>
          <w:szCs w:val="28"/>
          <w:rtl w:val="1"/>
          <w:lang w:bidi="ar-SA"/>
        </w:rPr>
        <w:t>ركزت هذه الدراسة على الشركات الناشئة العاملة في الصناعات الإبداعية وقطاع التقنية العالية، وهدفت إلى تحليل العوامل المؤثرة في نمو هذه الشركات واختيارها للمواقع والبيئات الداعمة لأعمالها. وتوصلت الدراسة إلى أن الشركات الناشئة في القطاعات الإبداعية تحتاج إلى بيئة تنظيمية واستثمارية مرنة، وبنية تحتية داعمة، وتوافر الكفاءات والموارد التقنية. وتستفيد الدراسة الحالية من هذه الدراسة في توضيح طبيعة الشركات الناشئة العاملة في القطاعات الإبداعية، وإبراز أهمية البيئة الداعمة لنموها في قطاع يرتبط بالترفيه والأنشطة الإبداعية</w:t>
      </w:r>
      <w:r w:rsidRPr="3661142A" w:rsidR="6220536F">
        <w:rPr>
          <w:rFonts w:ascii="Arial" w:hAnsi="Arial" w:eastAsia="Arial" w:cs="Arial"/>
          <w:noProof w:val="0"/>
          <w:color w:val="1F1F1F"/>
          <w:sz w:val="28"/>
          <w:szCs w:val="28"/>
          <w:lang w:bidi="ar-SA"/>
        </w:rPr>
        <w:t>.</w:t>
      </w:r>
    </w:p>
    <w:p w:rsidR="3661142A" w:rsidP="3661142A" w:rsidRDefault="3661142A" w14:paraId="67DA8021" w14:textId="18A546E8">
      <w:pPr>
        <w:spacing w:before="400" w:beforeAutospacing="off" w:after="400" w:afterAutospacing="off"/>
        <w:jc w:val="both"/>
        <w:rPr>
          <w:rFonts w:ascii="Arial" w:hAnsi="Arial" w:eastAsia="Arial" w:cs="Arial"/>
          <w:b w:val="1"/>
          <w:bCs w:val="1"/>
          <w:noProof w:val="0"/>
          <w:color w:val="000000" w:themeColor="text1" w:themeTint="FF" w:themeShade="FF"/>
          <w:sz w:val="28"/>
          <w:szCs w:val="28"/>
          <w:lang w:bidi="ar-SA"/>
        </w:rPr>
      </w:pPr>
    </w:p>
    <w:p w:rsidR="3661142A" w:rsidP="3661142A" w:rsidRDefault="3661142A" w14:paraId="2050D2D3" w14:textId="43FEDFD2">
      <w:pPr>
        <w:spacing w:before="280" w:beforeAutospacing="off" w:after="280" w:afterAutospacing="off"/>
        <w:jc w:val="both"/>
        <w:rPr>
          <w:rFonts w:ascii="Arial" w:hAnsi="Arial" w:eastAsia="Arial" w:cs="Arial"/>
          <w:b w:val="1"/>
          <w:bCs w:val="1"/>
          <w:noProof w:val="0"/>
          <w:color w:val="000000" w:themeColor="text1" w:themeTint="FF" w:themeShade="FF"/>
          <w:sz w:val="28"/>
          <w:szCs w:val="28"/>
          <w:lang w:bidi="ar-SA"/>
        </w:rPr>
      </w:pPr>
    </w:p>
    <w:p w:rsidR="3661142A" w:rsidP="3661142A" w:rsidRDefault="3661142A" w14:paraId="4A0B3C7E" w14:textId="03BCBF45">
      <w:pPr>
        <w:pStyle w:val="Normal"/>
        <w:rPr>
          <w:b w:val="1"/>
          <w:bCs w:val="1"/>
          <w:sz w:val="20"/>
          <w:szCs w:val="20"/>
        </w:rPr>
      </w:pPr>
    </w:p>
    <w:p w:rsidR="3661142A" w:rsidP="3661142A" w:rsidRDefault="3661142A" w14:paraId="3CD7867F" w14:textId="046452E6">
      <w:pPr>
        <w:pStyle w:val="Normal"/>
        <w:rPr>
          <w:b w:val="1"/>
          <w:bCs w:val="1"/>
          <w:sz w:val="20"/>
          <w:szCs w:val="20"/>
        </w:rPr>
      </w:pPr>
    </w:p>
    <w:p w:rsidR="3661142A" w:rsidP="3661142A" w:rsidRDefault="3661142A" w14:paraId="06A0FBFE" w14:textId="28051E20">
      <w:pPr>
        <w:pStyle w:val="Normal"/>
        <w:rPr>
          <w:b w:val="1"/>
          <w:bCs w:val="1"/>
          <w:sz w:val="20"/>
          <w:szCs w:val="20"/>
        </w:rPr>
      </w:pPr>
    </w:p>
    <w:p w:rsidR="3661142A" w:rsidP="3661142A" w:rsidRDefault="3661142A" w14:paraId="74E5D90C" w14:textId="76E7033F">
      <w:pPr>
        <w:pStyle w:val="Normal"/>
        <w:rPr>
          <w:b w:val="1"/>
          <w:bCs w:val="1"/>
          <w:sz w:val="20"/>
          <w:szCs w:val="20"/>
        </w:rPr>
      </w:pPr>
    </w:p>
    <w:p w:rsidR="3661142A" w:rsidP="3661142A" w:rsidRDefault="3661142A" w14:paraId="42734CF6" w14:textId="6F4958E8">
      <w:pPr>
        <w:pStyle w:val="Normal"/>
        <w:rPr>
          <w:b w:val="1"/>
          <w:bCs w:val="1"/>
          <w:sz w:val="20"/>
          <w:szCs w:val="20"/>
        </w:rPr>
      </w:pPr>
    </w:p>
    <w:p w:rsidR="3661142A" w:rsidP="3661142A" w:rsidRDefault="3661142A" w14:paraId="2EE8ABF4" w14:textId="4CE85662">
      <w:pPr>
        <w:pStyle w:val="Normal"/>
        <w:rPr>
          <w:b w:val="1"/>
          <w:bCs w:val="1"/>
          <w:sz w:val="20"/>
          <w:szCs w:val="20"/>
        </w:rPr>
      </w:pPr>
    </w:p>
    <w:p w:rsidR="3661142A" w:rsidP="3661142A" w:rsidRDefault="3661142A" w14:paraId="548DD457" w14:textId="79033CBB">
      <w:pPr>
        <w:pStyle w:val="Normal"/>
        <w:rPr>
          <w:b w:val="1"/>
          <w:bCs w:val="1"/>
          <w:sz w:val="20"/>
          <w:szCs w:val="20"/>
        </w:rPr>
      </w:pPr>
    </w:p>
    <w:p w:rsidR="3661142A" w:rsidP="3661142A" w:rsidRDefault="3661142A" w14:paraId="30195B41" w14:textId="3EC195D9">
      <w:pPr>
        <w:pStyle w:val="Normal"/>
        <w:rPr>
          <w:b w:val="1"/>
          <w:bCs w:val="1"/>
          <w:sz w:val="28"/>
          <w:szCs w:val="28"/>
        </w:rPr>
      </w:pPr>
    </w:p>
    <w:p w:rsidR="3661142A" w:rsidP="3661142A" w:rsidRDefault="3661142A" w14:paraId="23295E9C" w14:textId="50CD0F5D">
      <w:pPr>
        <w:pStyle w:val="Normal"/>
        <w:rPr>
          <w:b w:val="1"/>
          <w:bCs w:val="1"/>
          <w:sz w:val="28"/>
          <w:szCs w:val="28"/>
        </w:rPr>
      </w:pPr>
    </w:p>
    <w:p w:rsidR="3661142A" w:rsidP="3661142A" w:rsidRDefault="3661142A" w14:paraId="62D61A1F" w14:textId="55EDDE68">
      <w:pPr>
        <w:pStyle w:val="Normal"/>
        <w:rPr>
          <w:b w:val="1"/>
          <w:bCs w:val="1"/>
          <w:sz w:val="28"/>
          <w:szCs w:val="28"/>
        </w:rPr>
      </w:pPr>
    </w:p>
    <w:p w:rsidR="5548570E" w:rsidP="3661142A" w:rsidRDefault="5548570E" w14:paraId="33FAF9FB" w14:textId="577E394B">
      <w:pPr>
        <w:pStyle w:val="Normal"/>
        <w:jc w:val="center"/>
        <w:rPr>
          <w:b w:val="1"/>
          <w:bCs w:val="1"/>
          <w:sz w:val="28"/>
          <w:szCs w:val="28"/>
        </w:rPr>
      </w:pPr>
      <w:r w:rsidRPr="3661142A" w:rsidR="5548570E">
        <w:rPr>
          <w:b w:val="1"/>
          <w:bCs w:val="1"/>
          <w:sz w:val="28"/>
          <w:szCs w:val="28"/>
        </w:rPr>
        <w:t>35</w:t>
      </w:r>
    </w:p>
    <w:p w:rsidR="3661142A" w:rsidP="3661142A" w:rsidRDefault="3661142A" w14:paraId="6BED26FF" w14:textId="1FD28AC3">
      <w:pPr>
        <w:pStyle w:val="Normal"/>
        <w:rPr>
          <w:b w:val="1"/>
          <w:bCs w:val="1"/>
          <w:sz w:val="20"/>
          <w:szCs w:val="20"/>
        </w:rPr>
      </w:pPr>
    </w:p>
    <w:p w:rsidR="63AB8138" w:rsidP="3661142A" w:rsidRDefault="63AB8138" w14:paraId="19E9574B" w14:textId="414F49FE">
      <w:pPr>
        <w:spacing w:before="320" w:beforeAutospacing="off" w:after="320" w:afterAutospacing="off"/>
        <w:jc w:val="left"/>
        <w:rPr>
          <w:rFonts w:ascii="Arial" w:hAnsi="Arial" w:eastAsia="Arial" w:cs="Arial"/>
          <w:b w:val="1"/>
          <w:bCs w:val="1"/>
          <w:noProof w:val="0"/>
          <w:color w:val="000000" w:themeColor="text1" w:themeTint="FF" w:themeShade="FF"/>
          <w:sz w:val="40"/>
          <w:szCs w:val="40"/>
          <w:lang w:bidi="ar-SA"/>
        </w:rPr>
      </w:pPr>
      <w:r w:rsidRPr="3661142A" w:rsidR="63AB8138">
        <w:rPr>
          <w:rFonts w:ascii="Arial" w:hAnsi="Arial" w:eastAsia="Arial" w:cs="Arial"/>
          <w:noProof w:val="0"/>
          <w:color w:val="000000" w:themeColor="text1" w:themeTint="FF" w:themeShade="FF"/>
          <w:sz w:val="40"/>
          <w:szCs w:val="40"/>
          <w:lang w:bidi="ar-SA"/>
        </w:rPr>
        <w:t>4-</w:t>
      </w:r>
      <w:r w:rsidRPr="3661142A" w:rsidR="63AB8138">
        <w:rPr>
          <w:rFonts w:ascii="Arial" w:hAnsi="Arial" w:eastAsia="Arial" w:cs="Arial"/>
          <w:b w:val="1"/>
          <w:bCs w:val="1"/>
          <w:noProof w:val="0"/>
          <w:color w:val="000000" w:themeColor="text1" w:themeTint="FF" w:themeShade="FF"/>
          <w:sz w:val="40"/>
          <w:szCs w:val="40"/>
          <w:lang w:bidi="ar-SA"/>
        </w:rPr>
        <w:t xml:space="preserve"> </w:t>
      </w:r>
      <w:r w:rsidRPr="3661142A" w:rsidR="63AB8138">
        <w:rPr>
          <w:rFonts w:ascii="Arial" w:hAnsi="Arial" w:eastAsia="Arial" w:cs="Arial"/>
          <w:b w:val="1"/>
          <w:bCs w:val="1"/>
          <w:noProof w:val="0"/>
          <w:color w:val="000000" w:themeColor="text1" w:themeTint="FF" w:themeShade="FF"/>
          <w:sz w:val="40"/>
          <w:szCs w:val="40"/>
          <w:rtl w:val="1"/>
          <w:lang w:bidi="ar-SA"/>
        </w:rPr>
        <w:t>دراسة</w:t>
      </w:r>
      <w:r w:rsidRPr="3661142A" w:rsidR="63AB8138">
        <w:rPr>
          <w:rFonts w:ascii="Arial" w:hAnsi="Arial" w:eastAsia="Arial" w:cs="Arial"/>
          <w:b w:val="1"/>
          <w:bCs w:val="1"/>
          <w:noProof w:val="0"/>
          <w:color w:val="000000" w:themeColor="text1" w:themeTint="FF" w:themeShade="FF"/>
          <w:sz w:val="40"/>
          <w:szCs w:val="40"/>
          <w:lang w:bidi="ar-SA"/>
        </w:rPr>
        <w:t xml:space="preserve"> Disruptive Innovation in the Entertainment Industry (2021):</w:t>
      </w:r>
    </w:p>
    <w:p w:rsidR="63AB8138" w:rsidP="3661142A" w:rsidRDefault="63AB8138" w14:paraId="088FFB59" w14:textId="7A622B01">
      <w:pPr>
        <w:spacing w:before="400" w:beforeAutospacing="off" w:after="400" w:afterAutospacing="off"/>
        <w:jc w:val="left"/>
      </w:pPr>
      <w:r w:rsidRPr="3661142A" w:rsidR="63AB8138">
        <w:rPr>
          <w:rFonts w:ascii="Arial" w:hAnsi="Arial" w:eastAsia="Arial" w:cs="Arial"/>
          <w:noProof w:val="0"/>
          <w:color w:val="000000" w:themeColor="text1" w:themeTint="FF" w:themeShade="FF"/>
          <w:sz w:val="28"/>
          <w:szCs w:val="28"/>
          <w:rtl w:val="1"/>
          <w:lang w:bidi="ar-SA"/>
        </w:rPr>
        <w:t>هدفت هذه الدراسة إلى تحليل أثر الابتكار المُعطِّل في صناعة الترفيه، وبيان دور التقنيات الحديثة والمنصات الرقمية في إعادة تشكيل هذا القطاع وتطوير نماذج الأعمال المرتبطة به. وأظهرت الدراسة أن صناعة الترفيه أصبحت أكثر اعتماداً على الابتكار الرقمي، والتفاعل المباشر مع المستفيدين، وتقديم تجارب ترفيهية مرنة ومخصصة. كما بينت النتائج أن الشركات الناشئة تمتلك فرصاً كبيرة للدخول إلى هذا القطاع من خلال تقديم حلول تقنية وخدمات مبتكرة. وتستفيد الدراسة الحالية من هذه الدراسة في دعم العلاقة بين الشركات الناشئة والابتكار داخل قطاع الترفيه</w:t>
      </w:r>
      <w:r w:rsidRPr="3661142A" w:rsidR="63AB8138">
        <w:rPr>
          <w:rFonts w:ascii="Arial" w:hAnsi="Arial" w:eastAsia="Arial" w:cs="Arial"/>
          <w:noProof w:val="0"/>
          <w:color w:val="000000" w:themeColor="text1" w:themeTint="FF" w:themeShade="FF"/>
          <w:sz w:val="28"/>
          <w:szCs w:val="28"/>
          <w:lang w:bidi="ar-SA"/>
        </w:rPr>
        <w:t>.</w:t>
      </w:r>
    </w:p>
    <w:p w:rsidR="63AB8138" w:rsidP="3661142A" w:rsidRDefault="63AB8138" w14:paraId="29C5258F" w14:textId="217FED1C">
      <w:pPr>
        <w:spacing w:before="400" w:beforeAutospacing="off" w:after="400" w:afterAutospacing="off"/>
        <w:jc w:val="both"/>
        <w:rPr>
          <w:rFonts w:ascii="Arial" w:hAnsi="Arial" w:eastAsia="Arial" w:cs="Arial"/>
          <w:b w:val="1"/>
          <w:bCs w:val="1"/>
          <w:noProof w:val="0"/>
          <w:color w:val="000000" w:themeColor="text1" w:themeTint="FF" w:themeShade="FF"/>
          <w:sz w:val="40"/>
          <w:szCs w:val="40"/>
          <w:lang w:bidi="ar-SA"/>
        </w:rPr>
      </w:pPr>
      <w:r w:rsidRPr="3661142A" w:rsidR="63AB8138">
        <w:rPr>
          <w:rFonts w:ascii="Arial" w:hAnsi="Arial" w:eastAsia="Arial" w:cs="Arial"/>
          <w:b w:val="1"/>
          <w:bCs w:val="1"/>
          <w:noProof w:val="0"/>
          <w:color w:val="000000" w:themeColor="text1" w:themeTint="FF" w:themeShade="FF"/>
          <w:sz w:val="40"/>
          <w:szCs w:val="40"/>
          <w:lang w:bidi="ar-SA"/>
        </w:rPr>
        <w:t xml:space="preserve">.5- </w:t>
      </w:r>
      <w:r w:rsidRPr="3661142A" w:rsidR="63AB8138">
        <w:rPr>
          <w:rFonts w:ascii="Arial" w:hAnsi="Arial" w:eastAsia="Arial" w:cs="Arial"/>
          <w:b w:val="1"/>
          <w:bCs w:val="1"/>
          <w:noProof w:val="0"/>
          <w:color w:val="000000" w:themeColor="text1" w:themeTint="FF" w:themeShade="FF"/>
          <w:sz w:val="40"/>
          <w:szCs w:val="40"/>
          <w:rtl w:val="1"/>
          <w:lang w:bidi="ar-SA"/>
        </w:rPr>
        <w:t>دراسة</w:t>
      </w:r>
      <w:r w:rsidRPr="3661142A" w:rsidR="63AB8138">
        <w:rPr>
          <w:rFonts w:ascii="Arial" w:hAnsi="Arial" w:eastAsia="Arial" w:cs="Arial"/>
          <w:b w:val="1"/>
          <w:bCs w:val="1"/>
          <w:noProof w:val="0"/>
          <w:color w:val="000000" w:themeColor="text1" w:themeTint="FF" w:themeShade="FF"/>
          <w:sz w:val="40"/>
          <w:szCs w:val="40"/>
          <w:lang w:bidi="ar-SA"/>
        </w:rPr>
        <w:t xml:space="preserve"> </w:t>
      </w:r>
      <w:r w:rsidRPr="3661142A" w:rsidR="63AB8138">
        <w:rPr>
          <w:rFonts w:ascii="Arial" w:hAnsi="Arial" w:eastAsia="Arial" w:cs="Arial"/>
          <w:b w:val="1"/>
          <w:bCs w:val="1"/>
          <w:noProof w:val="0"/>
          <w:color w:val="000000" w:themeColor="text1" w:themeTint="FF" w:themeShade="FF"/>
          <w:sz w:val="40"/>
          <w:szCs w:val="40"/>
          <w:lang w:bidi="ar-SA"/>
        </w:rPr>
        <w:t>Nguyen-Duc</w:t>
      </w:r>
      <w:r w:rsidRPr="3661142A" w:rsidR="63AB8138">
        <w:rPr>
          <w:rFonts w:ascii="Arial" w:hAnsi="Arial" w:eastAsia="Arial" w:cs="Arial"/>
          <w:b w:val="1"/>
          <w:bCs w:val="1"/>
          <w:noProof w:val="0"/>
          <w:color w:val="000000" w:themeColor="text1" w:themeTint="FF" w:themeShade="FF"/>
          <w:sz w:val="40"/>
          <w:szCs w:val="40"/>
          <w:lang w:bidi="ar-SA"/>
        </w:rPr>
        <w:t xml:space="preserve"> </w:t>
      </w:r>
      <w:r w:rsidRPr="3661142A" w:rsidR="63AB8138">
        <w:rPr>
          <w:rFonts w:ascii="Arial" w:hAnsi="Arial" w:eastAsia="Arial" w:cs="Arial"/>
          <w:b w:val="1"/>
          <w:bCs w:val="1"/>
          <w:noProof w:val="0"/>
          <w:color w:val="000000" w:themeColor="text1" w:themeTint="FF" w:themeShade="FF"/>
          <w:sz w:val="40"/>
          <w:szCs w:val="40"/>
          <w:lang w:bidi="ar-SA"/>
        </w:rPr>
        <w:t>et</w:t>
      </w:r>
      <w:r w:rsidRPr="3661142A" w:rsidR="63AB8138">
        <w:rPr>
          <w:rFonts w:ascii="Arial" w:hAnsi="Arial" w:eastAsia="Arial" w:cs="Arial"/>
          <w:b w:val="1"/>
          <w:bCs w:val="1"/>
          <w:noProof w:val="0"/>
          <w:color w:val="000000" w:themeColor="text1" w:themeTint="FF" w:themeShade="FF"/>
          <w:sz w:val="40"/>
          <w:szCs w:val="40"/>
          <w:lang w:bidi="ar-SA"/>
        </w:rPr>
        <w:t xml:space="preserve"> </w:t>
      </w:r>
      <w:r w:rsidRPr="3661142A" w:rsidR="63AB8138">
        <w:rPr>
          <w:rFonts w:ascii="Arial" w:hAnsi="Arial" w:eastAsia="Arial" w:cs="Arial"/>
          <w:b w:val="1"/>
          <w:bCs w:val="1"/>
          <w:noProof w:val="0"/>
          <w:color w:val="000000" w:themeColor="text1" w:themeTint="FF" w:themeShade="FF"/>
          <w:sz w:val="40"/>
          <w:szCs w:val="40"/>
          <w:lang w:bidi="ar-SA"/>
        </w:rPr>
        <w:t>al</w:t>
      </w:r>
      <w:r w:rsidRPr="3661142A" w:rsidR="63AB8138">
        <w:rPr>
          <w:rFonts w:ascii="Arial" w:hAnsi="Arial" w:eastAsia="Arial" w:cs="Arial"/>
          <w:b w:val="1"/>
          <w:bCs w:val="1"/>
          <w:noProof w:val="0"/>
          <w:color w:val="000000" w:themeColor="text1" w:themeTint="FF" w:themeShade="FF"/>
          <w:sz w:val="40"/>
          <w:szCs w:val="40"/>
          <w:lang w:bidi="ar-SA"/>
        </w:rPr>
        <w:t>. (2021):</w:t>
      </w:r>
    </w:p>
    <w:p w:rsidR="63AB8138" w:rsidP="3661142A" w:rsidRDefault="63AB8138" w14:paraId="26F73A89" w14:textId="58FFD1D1">
      <w:pPr>
        <w:spacing w:before="400" w:beforeAutospacing="off" w:after="400" w:afterAutospacing="off"/>
        <w:jc w:val="left"/>
      </w:pPr>
      <w:r w:rsidRPr="3661142A" w:rsidR="63AB8138">
        <w:rPr>
          <w:rFonts w:ascii="Arial" w:hAnsi="Arial" w:eastAsia="Arial" w:cs="Arial"/>
          <w:noProof w:val="0"/>
          <w:color w:val="000000" w:themeColor="text1" w:themeTint="FF" w:themeShade="FF"/>
          <w:sz w:val="28"/>
          <w:szCs w:val="28"/>
          <w:rtl w:val="1"/>
          <w:lang w:bidi="ar-SA"/>
        </w:rPr>
        <w:t>هدفت هذه الدراسة إلى تحليل منطق ريادة الأعمال في تطوير الشركات الناشئة البرمجية، من خلال دراسة كيفية تطوير هذه الشركات لمنتجاتها وخدماتها في بيئة تتسم بالتغير وعدم اليقين. واعتمدت الدراسة على مقابلات وتحليل حالات متعددة لشركات ناشئة برمجية. وتوصلت النتائج إلى أن الشركات الناشئة تعتمد على المرونة، والتجريب، والتفاعل مع العملاء، والتطوير المستمر للخدمات والمنتجات، بما يساعدها على الابتكار والتوسع السريع. وتستفيد الدراسة الحالية من هذه الدراسة في تفسير خصائص الشركات الناشئة وقدرتها على تقديم حلول مبتكرة يمكن أن تسهم في تطوير قطاع الترفيه وتحسين تجربة المستفيدين</w:t>
      </w:r>
      <w:r w:rsidRPr="3661142A" w:rsidR="63AB8138">
        <w:rPr>
          <w:rFonts w:ascii="Arial" w:hAnsi="Arial" w:eastAsia="Arial" w:cs="Arial"/>
          <w:noProof w:val="0"/>
          <w:color w:val="000000" w:themeColor="text1" w:themeTint="FF" w:themeShade="FF"/>
          <w:sz w:val="28"/>
          <w:szCs w:val="28"/>
          <w:lang w:bidi="ar-SA"/>
        </w:rPr>
        <w:t>.</w:t>
      </w:r>
    </w:p>
    <w:p w:rsidR="3661142A" w:rsidP="3661142A" w:rsidRDefault="3661142A" w14:paraId="5D785E6F" w14:textId="5BC65773">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5974C5FE" w14:textId="0F45A81A">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3199490B" w14:textId="010A9145">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32443812" w14:textId="37918D37">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3A1A398A" w14:textId="71E6F8FC">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128BA518" w14:textId="513B902D">
      <w:pPr>
        <w:spacing w:before="400" w:beforeAutospacing="off" w:after="40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1A9C1CC1" w14:textId="0C5F252C">
      <w:pPr>
        <w:spacing w:before="400" w:beforeAutospacing="off" w:after="400" w:afterAutospacing="off"/>
        <w:jc w:val="left"/>
        <w:rPr>
          <w:rFonts w:ascii="Arial" w:hAnsi="Arial" w:eastAsia="Arial" w:cs="Arial"/>
          <w:b w:val="1"/>
          <w:bCs w:val="1"/>
          <w:noProof w:val="0"/>
          <w:color w:val="000000" w:themeColor="text1" w:themeTint="FF" w:themeShade="FF"/>
          <w:sz w:val="28"/>
          <w:szCs w:val="28"/>
          <w:lang w:bidi="ar-SA"/>
        </w:rPr>
      </w:pPr>
    </w:p>
    <w:p w:rsidR="573875E9" w:rsidP="3661142A" w:rsidRDefault="573875E9" w14:paraId="2AEA689F" w14:textId="02D3FD49">
      <w:pPr>
        <w:spacing w:before="400" w:beforeAutospacing="off" w:after="400" w:afterAutospacing="off"/>
        <w:jc w:val="center"/>
      </w:pPr>
      <w:r w:rsidRPr="3661142A" w:rsidR="573875E9">
        <w:rPr>
          <w:rFonts w:ascii="Arial" w:hAnsi="Arial" w:eastAsia="Arial" w:cs="Arial"/>
          <w:b w:val="1"/>
          <w:bCs w:val="1"/>
          <w:noProof w:val="0"/>
          <w:color w:val="000000" w:themeColor="text1" w:themeTint="FF" w:themeShade="FF"/>
          <w:sz w:val="28"/>
          <w:szCs w:val="28"/>
          <w:lang w:bidi="ar-SA"/>
        </w:rPr>
        <w:t>36</w:t>
      </w:r>
    </w:p>
    <w:p w:rsidR="63AB8138" w:rsidP="3661142A" w:rsidRDefault="63AB8138" w14:paraId="4341D5F7" w14:textId="161F9F73">
      <w:pPr>
        <w:spacing w:before="320" w:beforeAutospacing="off" w:after="320" w:afterAutospacing="off"/>
        <w:jc w:val="both"/>
      </w:pPr>
      <w:r w:rsidRPr="3661142A" w:rsidR="63AB8138">
        <w:rPr>
          <w:rFonts w:ascii="Arial" w:hAnsi="Arial" w:eastAsia="Arial" w:cs="Arial"/>
          <w:b w:val="1"/>
          <w:bCs w:val="1"/>
          <w:noProof w:val="0"/>
          <w:color w:val="000000" w:themeColor="text1" w:themeTint="FF" w:themeShade="FF"/>
          <w:sz w:val="32"/>
          <w:szCs w:val="32"/>
          <w:lang w:bidi="ar-SA"/>
        </w:rPr>
        <w:t xml:space="preserve">6- </w:t>
      </w:r>
      <w:r w:rsidRPr="3661142A" w:rsidR="63AB8138">
        <w:rPr>
          <w:rFonts w:ascii="Arial" w:hAnsi="Arial" w:eastAsia="Arial" w:cs="Arial"/>
          <w:b w:val="1"/>
          <w:bCs w:val="1"/>
          <w:noProof w:val="0"/>
          <w:color w:val="000000" w:themeColor="text1" w:themeTint="FF" w:themeShade="FF"/>
          <w:sz w:val="32"/>
          <w:szCs w:val="32"/>
          <w:rtl w:val="1"/>
          <w:lang w:bidi="ar-SA"/>
        </w:rPr>
        <w:t>دراسة</w:t>
      </w:r>
      <w:r w:rsidRPr="3661142A" w:rsidR="63AB8138">
        <w:rPr>
          <w:rFonts w:ascii="Arial" w:hAnsi="Arial" w:eastAsia="Arial" w:cs="Arial"/>
          <w:b w:val="1"/>
          <w:bCs w:val="1"/>
          <w:noProof w:val="0"/>
          <w:color w:val="000000" w:themeColor="text1" w:themeTint="FF" w:themeShade="FF"/>
          <w:sz w:val="32"/>
          <w:szCs w:val="32"/>
          <w:lang w:bidi="ar-SA"/>
        </w:rPr>
        <w:t xml:space="preserve"> </w:t>
      </w:r>
      <w:r w:rsidRPr="3661142A" w:rsidR="63AB8138">
        <w:rPr>
          <w:rFonts w:ascii="Arial" w:hAnsi="Arial" w:eastAsia="Arial" w:cs="Arial"/>
          <w:b w:val="1"/>
          <w:bCs w:val="1"/>
          <w:noProof w:val="0"/>
          <w:color w:val="000000" w:themeColor="text1" w:themeTint="FF" w:themeShade="FF"/>
          <w:sz w:val="32"/>
          <w:szCs w:val="32"/>
          <w:lang w:bidi="ar-SA"/>
        </w:rPr>
        <w:t>Rodríguez-Vera</w:t>
      </w:r>
      <w:r w:rsidRPr="3661142A" w:rsidR="63AB8138">
        <w:rPr>
          <w:rFonts w:ascii="Arial" w:hAnsi="Arial" w:eastAsia="Arial" w:cs="Arial"/>
          <w:b w:val="1"/>
          <w:bCs w:val="1"/>
          <w:noProof w:val="0"/>
          <w:color w:val="000000" w:themeColor="text1" w:themeTint="FF" w:themeShade="FF"/>
          <w:sz w:val="32"/>
          <w:szCs w:val="32"/>
          <w:lang w:bidi="ar-SA"/>
        </w:rPr>
        <w:t xml:space="preserve"> </w:t>
      </w:r>
      <w:r w:rsidRPr="3661142A" w:rsidR="63AB8138">
        <w:rPr>
          <w:rFonts w:ascii="Arial" w:hAnsi="Arial" w:eastAsia="Arial" w:cs="Arial"/>
          <w:b w:val="1"/>
          <w:bCs w:val="1"/>
          <w:noProof w:val="0"/>
          <w:color w:val="000000" w:themeColor="text1" w:themeTint="FF" w:themeShade="FF"/>
          <w:sz w:val="32"/>
          <w:szCs w:val="32"/>
          <w:lang w:bidi="ar-SA"/>
        </w:rPr>
        <w:t>et</w:t>
      </w:r>
      <w:r w:rsidRPr="3661142A" w:rsidR="63AB8138">
        <w:rPr>
          <w:rFonts w:ascii="Arial" w:hAnsi="Arial" w:eastAsia="Arial" w:cs="Arial"/>
          <w:b w:val="1"/>
          <w:bCs w:val="1"/>
          <w:noProof w:val="0"/>
          <w:color w:val="000000" w:themeColor="text1" w:themeTint="FF" w:themeShade="FF"/>
          <w:sz w:val="32"/>
          <w:szCs w:val="32"/>
          <w:lang w:bidi="ar-SA"/>
        </w:rPr>
        <w:t xml:space="preserve"> </w:t>
      </w:r>
      <w:r w:rsidRPr="3661142A" w:rsidR="63AB8138">
        <w:rPr>
          <w:rFonts w:ascii="Arial" w:hAnsi="Arial" w:eastAsia="Arial" w:cs="Arial"/>
          <w:b w:val="1"/>
          <w:bCs w:val="1"/>
          <w:noProof w:val="0"/>
          <w:color w:val="000000" w:themeColor="text1" w:themeTint="FF" w:themeShade="FF"/>
          <w:sz w:val="32"/>
          <w:szCs w:val="32"/>
          <w:lang w:bidi="ar-SA"/>
        </w:rPr>
        <w:t>al</w:t>
      </w:r>
      <w:r w:rsidRPr="3661142A" w:rsidR="63AB8138">
        <w:rPr>
          <w:rFonts w:ascii="Arial" w:hAnsi="Arial" w:eastAsia="Arial" w:cs="Arial"/>
          <w:b w:val="1"/>
          <w:bCs w:val="1"/>
          <w:noProof w:val="0"/>
          <w:color w:val="000000" w:themeColor="text1" w:themeTint="FF" w:themeShade="FF"/>
          <w:sz w:val="32"/>
          <w:szCs w:val="32"/>
          <w:lang w:bidi="ar-SA"/>
        </w:rPr>
        <w:t>. (2026):</w:t>
      </w:r>
    </w:p>
    <w:p w:rsidR="63AB8138" w:rsidP="3661142A" w:rsidRDefault="63AB8138" w14:paraId="657DDF09" w14:textId="08616AE4">
      <w:pPr>
        <w:spacing w:before="380" w:beforeAutospacing="off" w:after="380" w:afterAutospacing="off"/>
        <w:jc w:val="left"/>
      </w:pPr>
      <w:r w:rsidRPr="3661142A" w:rsidR="63AB8138">
        <w:rPr>
          <w:rFonts w:ascii="Arial" w:hAnsi="Arial" w:eastAsia="Arial" w:cs="Arial"/>
          <w:noProof w:val="0"/>
          <w:color w:val="000000" w:themeColor="text1" w:themeTint="FF" w:themeShade="FF"/>
          <w:sz w:val="28"/>
          <w:szCs w:val="28"/>
          <w:rtl w:val="1"/>
          <w:lang w:bidi="ar-SA"/>
        </w:rPr>
        <w:t>هدفت هذه الدراسة إلى بحث دور حاضنات الشركات الناشئة في الصناعات الثقافية والإبداعية وعلاقتها بالابتكار الثقافي والسياحة، وبيان أثر منظومات الشركات الناشئة في دعم القطاعات الإبداعية والخدمية. وأظهرت النتائج أن وجود بيئة ريادية داعمة وحاضنات ومسرعات أعمال متخصصة يسهم في تعزيز الابتكار داخل الصناعات الثقافية والإبداعية، كما يرفع من قدرتها على جذب الزوار والاستثمارات وتطوير التجارب المقدمة للمستفيدين. وتستفيد الدراسة الحالية من هذه الدراسة في ربط الشركات الناشئة بالقطاعات الإبداعية القريبة من قطاع الترفيه، وبيان دورها في تنشيط الخدمات والتجارب الترفيهية</w:t>
      </w:r>
      <w:r w:rsidRPr="3661142A" w:rsidR="63AB8138">
        <w:rPr>
          <w:rFonts w:ascii="Arial" w:hAnsi="Arial" w:eastAsia="Arial" w:cs="Arial"/>
          <w:noProof w:val="0"/>
          <w:color w:val="000000" w:themeColor="text1" w:themeTint="FF" w:themeShade="FF"/>
          <w:sz w:val="28"/>
          <w:szCs w:val="28"/>
          <w:lang w:bidi="ar-SA"/>
        </w:rPr>
        <w:t>.</w:t>
      </w:r>
    </w:p>
    <w:p w:rsidR="63AB8138" w:rsidP="3661142A" w:rsidRDefault="63AB8138" w14:paraId="2FDD86E8" w14:textId="092F1168">
      <w:pPr>
        <w:spacing w:before="320" w:beforeAutospacing="off" w:after="320" w:afterAutospacing="off"/>
        <w:jc w:val="both"/>
      </w:pPr>
      <w:r w:rsidRPr="3661142A" w:rsidR="63AB8138">
        <w:rPr>
          <w:rFonts w:ascii="Arial" w:hAnsi="Arial" w:eastAsia="Arial" w:cs="Arial"/>
          <w:b w:val="1"/>
          <w:bCs w:val="1"/>
          <w:noProof w:val="0"/>
          <w:color w:val="000000" w:themeColor="text1" w:themeTint="FF" w:themeShade="FF"/>
          <w:sz w:val="32"/>
          <w:szCs w:val="32"/>
          <w:lang w:val="en-US" w:bidi="ar-SA"/>
        </w:rPr>
        <w:t xml:space="preserve">7- </w:t>
      </w:r>
      <w:r w:rsidRPr="3661142A" w:rsidR="63AB8138">
        <w:rPr>
          <w:rFonts w:ascii="Arial" w:hAnsi="Arial" w:eastAsia="Arial" w:cs="Arial"/>
          <w:b w:val="1"/>
          <w:bCs w:val="1"/>
          <w:noProof w:val="0"/>
          <w:color w:val="000000" w:themeColor="text1" w:themeTint="FF" w:themeShade="FF"/>
          <w:sz w:val="32"/>
          <w:szCs w:val="32"/>
          <w:rtl w:val="1"/>
          <w:lang w:val="en-US" w:bidi="ar-SA"/>
        </w:rPr>
        <w:t>دراسة</w:t>
      </w:r>
      <w:r w:rsidRPr="3661142A" w:rsidR="63AB8138">
        <w:rPr>
          <w:rFonts w:ascii="Arial" w:hAnsi="Arial" w:eastAsia="Arial" w:cs="Arial"/>
          <w:b w:val="1"/>
          <w:bCs w:val="1"/>
          <w:noProof w:val="0"/>
          <w:color w:val="000000" w:themeColor="text1" w:themeTint="FF" w:themeShade="FF"/>
          <w:sz w:val="32"/>
          <w:szCs w:val="32"/>
          <w:lang w:val="en-US" w:bidi="ar-SA"/>
        </w:rPr>
        <w:t xml:space="preserve"> </w:t>
      </w:r>
      <w:r w:rsidRPr="3661142A" w:rsidR="63AB8138">
        <w:rPr>
          <w:rFonts w:ascii="Arial" w:hAnsi="Arial" w:eastAsia="Arial" w:cs="Arial"/>
          <w:b w:val="1"/>
          <w:bCs w:val="1"/>
          <w:noProof w:val="0"/>
          <w:color w:val="000000" w:themeColor="text1" w:themeTint="FF" w:themeShade="FF"/>
          <w:sz w:val="32"/>
          <w:szCs w:val="32"/>
          <w:lang w:val="en-US" w:bidi="ar-SA"/>
        </w:rPr>
        <w:t>The</w:t>
      </w:r>
      <w:r w:rsidRPr="3661142A" w:rsidR="63AB8138">
        <w:rPr>
          <w:rFonts w:ascii="Arial" w:hAnsi="Arial" w:eastAsia="Arial" w:cs="Arial"/>
          <w:b w:val="1"/>
          <w:bCs w:val="1"/>
          <w:noProof w:val="0"/>
          <w:color w:val="000000" w:themeColor="text1" w:themeTint="FF" w:themeShade="FF"/>
          <w:sz w:val="32"/>
          <w:szCs w:val="32"/>
          <w:lang w:val="en-US" w:bidi="ar-SA"/>
        </w:rPr>
        <w:t xml:space="preserve"> </w:t>
      </w:r>
      <w:r w:rsidRPr="3661142A" w:rsidR="63AB8138">
        <w:rPr>
          <w:rFonts w:ascii="Arial" w:hAnsi="Arial" w:eastAsia="Arial" w:cs="Arial"/>
          <w:b w:val="1"/>
          <w:bCs w:val="1"/>
          <w:noProof w:val="0"/>
          <w:color w:val="000000" w:themeColor="text1" w:themeTint="FF" w:themeShade="FF"/>
          <w:sz w:val="32"/>
          <w:szCs w:val="32"/>
          <w:lang w:val="en-US" w:bidi="ar-SA"/>
        </w:rPr>
        <w:t>Role</w:t>
      </w:r>
      <w:r w:rsidRPr="3661142A" w:rsidR="63AB8138">
        <w:rPr>
          <w:rFonts w:ascii="Arial" w:hAnsi="Arial" w:eastAsia="Arial" w:cs="Arial"/>
          <w:b w:val="1"/>
          <w:bCs w:val="1"/>
          <w:noProof w:val="0"/>
          <w:color w:val="000000" w:themeColor="text1" w:themeTint="FF" w:themeShade="FF"/>
          <w:sz w:val="32"/>
          <w:szCs w:val="32"/>
          <w:lang w:val="en-US" w:bidi="ar-SA"/>
        </w:rPr>
        <w:t xml:space="preserve"> </w:t>
      </w:r>
      <w:r w:rsidRPr="3661142A" w:rsidR="63AB8138">
        <w:rPr>
          <w:rFonts w:ascii="Arial" w:hAnsi="Arial" w:eastAsia="Arial" w:cs="Arial"/>
          <w:b w:val="1"/>
          <w:bCs w:val="1"/>
          <w:noProof w:val="0"/>
          <w:color w:val="000000" w:themeColor="text1" w:themeTint="FF" w:themeShade="FF"/>
          <w:sz w:val="32"/>
          <w:szCs w:val="32"/>
          <w:lang w:val="en-US" w:bidi="ar-SA"/>
        </w:rPr>
        <w:t>of</w:t>
      </w:r>
      <w:r w:rsidRPr="3661142A" w:rsidR="63AB8138">
        <w:rPr>
          <w:rFonts w:ascii="Arial" w:hAnsi="Arial" w:eastAsia="Arial" w:cs="Arial"/>
          <w:b w:val="1"/>
          <w:bCs w:val="1"/>
          <w:noProof w:val="0"/>
          <w:color w:val="000000" w:themeColor="text1" w:themeTint="FF" w:themeShade="FF"/>
          <w:sz w:val="32"/>
          <w:szCs w:val="32"/>
          <w:lang w:val="en-US" w:bidi="ar-SA"/>
        </w:rPr>
        <w:t xml:space="preserve"> </w:t>
      </w:r>
      <w:r w:rsidRPr="3661142A" w:rsidR="63AB8138">
        <w:rPr>
          <w:rFonts w:ascii="Arial" w:hAnsi="Arial" w:eastAsia="Arial" w:cs="Arial"/>
          <w:b w:val="1"/>
          <w:bCs w:val="1"/>
          <w:noProof w:val="0"/>
          <w:color w:val="000000" w:themeColor="text1" w:themeTint="FF" w:themeShade="FF"/>
          <w:sz w:val="32"/>
          <w:szCs w:val="32"/>
          <w:lang w:val="en-US" w:bidi="ar-SA"/>
        </w:rPr>
        <w:t>Innovation</w:t>
      </w:r>
      <w:r w:rsidRPr="3661142A" w:rsidR="63AB8138">
        <w:rPr>
          <w:rFonts w:ascii="Arial" w:hAnsi="Arial" w:eastAsia="Arial" w:cs="Arial"/>
          <w:b w:val="1"/>
          <w:bCs w:val="1"/>
          <w:noProof w:val="0"/>
          <w:color w:val="000000" w:themeColor="text1" w:themeTint="FF" w:themeShade="FF"/>
          <w:sz w:val="32"/>
          <w:szCs w:val="32"/>
          <w:lang w:val="en-US" w:bidi="ar-SA"/>
        </w:rPr>
        <w:t xml:space="preserve"> </w:t>
      </w:r>
      <w:r w:rsidRPr="3661142A" w:rsidR="63AB8138">
        <w:rPr>
          <w:rFonts w:ascii="Arial" w:hAnsi="Arial" w:eastAsia="Arial" w:cs="Arial"/>
          <w:b w:val="1"/>
          <w:bCs w:val="1"/>
          <w:noProof w:val="0"/>
          <w:color w:val="000000" w:themeColor="text1" w:themeTint="FF" w:themeShade="FF"/>
          <w:sz w:val="32"/>
          <w:szCs w:val="32"/>
          <w:lang w:val="en-US" w:bidi="ar-SA"/>
        </w:rPr>
        <w:t>and</w:t>
      </w:r>
      <w:r w:rsidRPr="3661142A" w:rsidR="63AB8138">
        <w:rPr>
          <w:rFonts w:ascii="Arial" w:hAnsi="Arial" w:eastAsia="Arial" w:cs="Arial"/>
          <w:b w:val="1"/>
          <w:bCs w:val="1"/>
          <w:noProof w:val="0"/>
          <w:color w:val="000000" w:themeColor="text1" w:themeTint="FF" w:themeShade="FF"/>
          <w:sz w:val="32"/>
          <w:szCs w:val="32"/>
          <w:lang w:val="en-US" w:bidi="ar-SA"/>
        </w:rPr>
        <w:t xml:space="preserve"> </w:t>
      </w:r>
      <w:r w:rsidRPr="3661142A" w:rsidR="63AB8138">
        <w:rPr>
          <w:rFonts w:ascii="Arial" w:hAnsi="Arial" w:eastAsia="Arial" w:cs="Arial"/>
          <w:b w:val="1"/>
          <w:bCs w:val="1"/>
          <w:noProof w:val="0"/>
          <w:color w:val="000000" w:themeColor="text1" w:themeTint="FF" w:themeShade="FF"/>
          <w:sz w:val="32"/>
          <w:szCs w:val="32"/>
          <w:lang w:val="en-US" w:bidi="ar-SA"/>
        </w:rPr>
        <w:t>Entrepreneurship</w:t>
      </w:r>
      <w:r w:rsidRPr="3661142A" w:rsidR="63AB8138">
        <w:rPr>
          <w:rFonts w:ascii="Arial" w:hAnsi="Arial" w:eastAsia="Arial" w:cs="Arial"/>
          <w:b w:val="1"/>
          <w:bCs w:val="1"/>
          <w:noProof w:val="0"/>
          <w:color w:val="000000" w:themeColor="text1" w:themeTint="FF" w:themeShade="FF"/>
          <w:sz w:val="32"/>
          <w:szCs w:val="32"/>
          <w:lang w:val="en-US" w:bidi="ar-SA"/>
        </w:rPr>
        <w:t xml:space="preserve"> </w:t>
      </w:r>
      <w:r w:rsidRPr="3661142A" w:rsidR="63AB8138">
        <w:rPr>
          <w:rFonts w:ascii="Arial" w:hAnsi="Arial" w:eastAsia="Arial" w:cs="Arial"/>
          <w:b w:val="1"/>
          <w:bCs w:val="1"/>
          <w:noProof w:val="0"/>
          <w:color w:val="000000" w:themeColor="text1" w:themeTint="FF" w:themeShade="FF"/>
          <w:sz w:val="32"/>
          <w:szCs w:val="32"/>
          <w:lang w:val="en-US" w:bidi="ar-SA"/>
        </w:rPr>
        <w:t>in</w:t>
      </w:r>
      <w:r w:rsidRPr="3661142A" w:rsidR="63AB8138">
        <w:rPr>
          <w:rFonts w:ascii="Arial" w:hAnsi="Arial" w:eastAsia="Arial" w:cs="Arial"/>
          <w:b w:val="1"/>
          <w:bCs w:val="1"/>
          <w:noProof w:val="0"/>
          <w:color w:val="000000" w:themeColor="text1" w:themeTint="FF" w:themeShade="FF"/>
          <w:sz w:val="32"/>
          <w:szCs w:val="32"/>
          <w:lang w:val="en-US" w:bidi="ar-SA"/>
        </w:rPr>
        <w:t xml:space="preserve"> </w:t>
      </w:r>
      <w:r w:rsidRPr="3661142A" w:rsidR="63AB8138">
        <w:rPr>
          <w:rFonts w:ascii="Arial" w:hAnsi="Arial" w:eastAsia="Arial" w:cs="Arial"/>
          <w:b w:val="1"/>
          <w:bCs w:val="1"/>
          <w:noProof w:val="0"/>
          <w:color w:val="000000" w:themeColor="text1" w:themeTint="FF" w:themeShade="FF"/>
          <w:sz w:val="32"/>
          <w:szCs w:val="32"/>
          <w:lang w:val="en-US" w:bidi="ar-SA"/>
        </w:rPr>
        <w:t>Economic</w:t>
      </w:r>
      <w:r w:rsidRPr="3661142A" w:rsidR="63AB8138">
        <w:rPr>
          <w:rFonts w:ascii="Arial" w:hAnsi="Arial" w:eastAsia="Arial" w:cs="Arial"/>
          <w:b w:val="1"/>
          <w:bCs w:val="1"/>
          <w:noProof w:val="0"/>
          <w:color w:val="000000" w:themeColor="text1" w:themeTint="FF" w:themeShade="FF"/>
          <w:sz w:val="32"/>
          <w:szCs w:val="32"/>
          <w:lang w:val="en-US" w:bidi="ar-SA"/>
        </w:rPr>
        <w:t xml:space="preserve"> </w:t>
      </w:r>
      <w:r w:rsidRPr="3661142A" w:rsidR="63AB8138">
        <w:rPr>
          <w:rFonts w:ascii="Arial" w:hAnsi="Arial" w:eastAsia="Arial" w:cs="Arial"/>
          <w:b w:val="1"/>
          <w:bCs w:val="1"/>
          <w:noProof w:val="0"/>
          <w:color w:val="000000" w:themeColor="text1" w:themeTint="FF" w:themeShade="FF"/>
          <w:sz w:val="32"/>
          <w:szCs w:val="32"/>
          <w:lang w:val="en-US" w:bidi="ar-SA"/>
        </w:rPr>
        <w:t>Growth</w:t>
      </w:r>
      <w:r w:rsidRPr="3661142A" w:rsidR="63AB8138">
        <w:rPr>
          <w:rFonts w:ascii="Arial" w:hAnsi="Arial" w:eastAsia="Arial" w:cs="Arial"/>
          <w:b w:val="1"/>
          <w:bCs w:val="1"/>
          <w:noProof w:val="0"/>
          <w:color w:val="000000" w:themeColor="text1" w:themeTint="FF" w:themeShade="FF"/>
          <w:sz w:val="32"/>
          <w:szCs w:val="32"/>
          <w:lang w:val="en-US" w:bidi="ar-SA"/>
        </w:rPr>
        <w:t xml:space="preserve"> (2023):</w:t>
      </w:r>
    </w:p>
    <w:p w:rsidR="63AB8138" w:rsidP="3661142A" w:rsidRDefault="63AB8138" w14:paraId="70EA4248" w14:textId="1776511B">
      <w:pPr>
        <w:spacing w:before="380" w:beforeAutospacing="off" w:after="380" w:afterAutospacing="off"/>
        <w:jc w:val="left"/>
        <w:rPr>
          <w:rFonts w:ascii="Arial" w:hAnsi="Arial" w:eastAsia="Arial" w:cs="Arial"/>
          <w:noProof w:val="0"/>
          <w:color w:val="000000" w:themeColor="text1" w:themeTint="FF" w:themeShade="FF"/>
          <w:sz w:val="28"/>
          <w:szCs w:val="28"/>
          <w:lang w:bidi="ar-SA"/>
        </w:rPr>
      </w:pPr>
      <w:r w:rsidRPr="3661142A" w:rsidR="63AB8138">
        <w:rPr>
          <w:rFonts w:ascii="Arial" w:hAnsi="Arial" w:eastAsia="Arial" w:cs="Arial"/>
          <w:noProof w:val="0"/>
          <w:color w:val="000000" w:themeColor="text1" w:themeTint="FF" w:themeShade="FF"/>
          <w:sz w:val="28"/>
          <w:szCs w:val="28"/>
          <w:rtl w:val="1"/>
          <w:lang w:bidi="ar-SA"/>
        </w:rPr>
        <w:t>هدفت هذه الدراسة إلى تحليل دور الابتكار وريادة الأعمال في دعم النمو الاقتصادي، مع التركيز على أهمية النظم البيئية الريادية، والحاضنات، والمسرعات، والعناقيد الاقتصادية في دعم نمو الشركات الناشئة. وتوصلت الدراسة إلى أن ريادة الأعمال والابتكار يمثلان عنصرين أساسيين في رفع الإنتاجية، وتحفيز الاستثمار، وخلق فرص العمل، وتعزيز تنافسية الاقتصاد. وتستفيد الدراسة الحالية من هذه الدراسة في تدعيم الأساس النظري الذي يربط بين الشركات الناشئة والتنمية الاقتصادية، وهو ما ينسجم مع أهداف الدراسة الحالية المتعلقة بقطاع الترفيه</w:t>
      </w:r>
      <w:r w:rsidRPr="3661142A" w:rsidR="63AB8138">
        <w:rPr>
          <w:rFonts w:ascii="Arial" w:hAnsi="Arial" w:eastAsia="Arial" w:cs="Arial"/>
          <w:noProof w:val="0"/>
          <w:color w:val="000000" w:themeColor="text1" w:themeTint="FF" w:themeShade="FF"/>
          <w:sz w:val="28"/>
          <w:szCs w:val="28"/>
          <w:lang w:bidi="ar-SA"/>
        </w:rPr>
        <w:t>.</w:t>
      </w:r>
    </w:p>
    <w:p w:rsidR="63AB8138" w:rsidP="3661142A" w:rsidRDefault="63AB8138" w14:paraId="024E643B" w14:textId="0509FD24">
      <w:pPr>
        <w:spacing w:before="380" w:beforeAutospacing="off" w:after="380" w:afterAutospacing="off"/>
        <w:jc w:val="left"/>
      </w:pPr>
      <w:r w:rsidRPr="3661142A" w:rsidR="63AB8138">
        <w:rPr>
          <w:rFonts w:ascii="Arial" w:hAnsi="Arial" w:eastAsia="Arial" w:cs="Arial"/>
          <w:noProof w:val="0"/>
          <w:color w:val="000000" w:themeColor="text1" w:themeTint="FF" w:themeShade="FF"/>
          <w:sz w:val="28"/>
          <w:szCs w:val="28"/>
          <w:rtl w:val="1"/>
          <w:lang w:bidi="ar-SA"/>
        </w:rPr>
        <w:t xml:space="preserve">ومن خلال استعراض الدراسات الأجنبية السابقة، يتضح أنها أكدت أهمية الشركات الناشئة وريادة الأعمال في دعم الابتكار والنمو الاقتصادي وخلق فرص العمل وجذب الاستثمارات، كما أوضحت أهمية الصناعات الإبداعية والرقمية في تطوير القطاعات الخدمية والثقافية والترفيهية. إلا أن معظم هذه الدراسات تناولت الشركات الناشئة أو الصناعات الإبداعية من منظور عام، أو ركزت على قطاعات إبداعية وثقافية وسياحية خارج البيئة السعودية، دون التناول المباشر لأثر الشركات الناشئة على تطوير قطاع الترفيه في المملكة العربية السعودية. ومن هنا تأتي أهمية الدراسة الحالية في محاولة سد هذه </w:t>
      </w:r>
      <w:r w:rsidRPr="3661142A" w:rsidR="63AB8138">
        <w:rPr>
          <w:rFonts w:ascii="Arial" w:hAnsi="Arial" w:eastAsia="Arial" w:cs="Arial"/>
          <w:noProof w:val="0"/>
          <w:color w:val="000000" w:themeColor="text1" w:themeTint="FF" w:themeShade="FF"/>
          <w:sz w:val="28"/>
          <w:szCs w:val="28"/>
          <w:rtl w:val="1"/>
          <w:lang w:bidi="ar-SA"/>
        </w:rPr>
        <w:t>الفجوة الب</w:t>
      </w:r>
      <w:r w:rsidRPr="3661142A" w:rsidR="63AB8138">
        <w:rPr>
          <w:rFonts w:ascii="Arial" w:hAnsi="Arial" w:eastAsia="Arial" w:cs="Arial"/>
          <w:noProof w:val="0"/>
          <w:color w:val="000000" w:themeColor="text1" w:themeTint="FF" w:themeShade="FF"/>
          <w:sz w:val="28"/>
          <w:szCs w:val="28"/>
          <w:rtl w:val="1"/>
          <w:lang w:bidi="ar-SA"/>
        </w:rPr>
        <w:t>حثية من خلال التركيز على هذا الموضوع في السياق السعودي</w:t>
      </w:r>
      <w:r w:rsidRPr="3661142A" w:rsidR="63AB8138">
        <w:rPr>
          <w:rFonts w:ascii="Arial" w:hAnsi="Arial" w:eastAsia="Arial" w:cs="Arial"/>
          <w:noProof w:val="0"/>
          <w:color w:val="000000" w:themeColor="text1" w:themeTint="FF" w:themeShade="FF"/>
          <w:sz w:val="28"/>
          <w:szCs w:val="28"/>
          <w:lang w:bidi="ar-SA"/>
        </w:rPr>
        <w:t>.</w:t>
      </w:r>
    </w:p>
    <w:p w:rsidR="3661142A" w:rsidP="3661142A" w:rsidRDefault="3661142A" w14:paraId="4CCFB394" w14:textId="2D5E8E71">
      <w:pPr>
        <w:spacing w:before="380" w:beforeAutospacing="off" w:after="38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42383917" w14:textId="273F766E">
      <w:pPr>
        <w:spacing w:before="380" w:beforeAutospacing="off" w:after="38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61DAE584" w14:textId="3664A2AD">
      <w:pPr>
        <w:spacing w:before="380" w:beforeAutospacing="off" w:after="380" w:afterAutospacing="off"/>
        <w:jc w:val="left"/>
        <w:rPr>
          <w:rFonts w:ascii="Arial" w:hAnsi="Arial" w:eastAsia="Arial" w:cs="Arial"/>
          <w:b w:val="1"/>
          <w:bCs w:val="1"/>
          <w:noProof w:val="0"/>
          <w:color w:val="000000" w:themeColor="text1" w:themeTint="FF" w:themeShade="FF"/>
          <w:sz w:val="28"/>
          <w:szCs w:val="28"/>
          <w:lang w:bidi="ar-SA"/>
        </w:rPr>
      </w:pPr>
    </w:p>
    <w:p w:rsidR="74CE5597" w:rsidP="3661142A" w:rsidRDefault="74CE5597" w14:paraId="6C2E2A95" w14:textId="30A2DAF0">
      <w:pPr>
        <w:pStyle w:val="Normal"/>
        <w:spacing w:before="380" w:beforeAutospacing="off" w:after="380" w:afterAutospacing="off"/>
        <w:jc w:val="center"/>
        <w:rPr>
          <w:rFonts w:ascii="Arial" w:hAnsi="Arial" w:eastAsia="Arial" w:cs="Arial"/>
          <w:b w:val="1"/>
          <w:bCs w:val="1"/>
          <w:noProof w:val="0"/>
          <w:color w:val="000000" w:themeColor="text1" w:themeTint="FF" w:themeShade="FF"/>
          <w:sz w:val="28"/>
          <w:szCs w:val="28"/>
          <w:lang w:bidi="ar-SA"/>
        </w:rPr>
      </w:pPr>
      <w:r w:rsidRPr="3661142A" w:rsidR="74CE5597">
        <w:rPr>
          <w:rFonts w:ascii="Arial" w:hAnsi="Arial" w:eastAsia="Arial" w:cs="Arial"/>
          <w:b w:val="1"/>
          <w:bCs w:val="1"/>
          <w:noProof w:val="0"/>
          <w:color w:val="000000" w:themeColor="text1" w:themeTint="FF" w:themeShade="FF"/>
          <w:sz w:val="28"/>
          <w:szCs w:val="28"/>
          <w:lang w:bidi="ar-SA"/>
        </w:rPr>
        <w:t>37</w:t>
      </w:r>
    </w:p>
    <w:p w:rsidR="63AB8138" w:rsidP="3661142A" w:rsidRDefault="63AB8138" w14:paraId="60A48489" w14:textId="0094BFE0">
      <w:pPr>
        <w:pStyle w:val="Normal"/>
        <w:spacing w:before="380" w:beforeAutospacing="off" w:after="380" w:afterAutospacing="off"/>
        <w:jc w:val="left"/>
        <w:rPr>
          <w:rFonts w:ascii="Arial" w:hAnsi="Arial" w:eastAsia="Arial" w:cs="Arial"/>
          <w:b w:val="1"/>
          <w:bCs w:val="1"/>
          <w:noProof w:val="0"/>
          <w:color w:val="000000" w:themeColor="text1" w:themeTint="FF" w:themeShade="FF"/>
          <w:sz w:val="40"/>
          <w:szCs w:val="40"/>
          <w:lang w:bidi="ar-SA"/>
        </w:rPr>
      </w:pPr>
      <w:r w:rsidRPr="3661142A" w:rsidR="63AB8138">
        <w:rPr>
          <w:rFonts w:ascii="Arial" w:hAnsi="Arial" w:eastAsia="Arial" w:cs="Arial"/>
          <w:b w:val="1"/>
          <w:bCs w:val="1"/>
          <w:noProof w:val="0"/>
          <w:color w:val="000000" w:themeColor="text1" w:themeTint="FF" w:themeShade="FF"/>
          <w:sz w:val="40"/>
          <w:szCs w:val="40"/>
          <w:rtl w:val="1"/>
          <w:lang w:bidi="ar-SA"/>
        </w:rPr>
        <w:t>اوجه الاستفادة من الدراسات السابقة</w:t>
      </w:r>
      <w:r w:rsidRPr="3661142A" w:rsidR="63AB8138">
        <w:rPr>
          <w:rFonts w:ascii="Arial" w:hAnsi="Arial" w:eastAsia="Arial" w:cs="Arial"/>
          <w:b w:val="1"/>
          <w:bCs w:val="1"/>
          <w:noProof w:val="0"/>
          <w:color w:val="000000" w:themeColor="text1" w:themeTint="FF" w:themeShade="FF"/>
          <w:sz w:val="40"/>
          <w:szCs w:val="40"/>
          <w:lang w:bidi="ar-SA"/>
        </w:rPr>
        <w:t xml:space="preserve"> :</w:t>
      </w:r>
    </w:p>
    <w:p w:rsidR="63AB8138" w:rsidP="3661142A" w:rsidRDefault="63AB8138" w14:paraId="4D3A6450" w14:textId="46D465BF">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r w:rsidRPr="3661142A" w:rsidR="63AB8138">
        <w:rPr>
          <w:rFonts w:ascii="Arial" w:hAnsi="Arial" w:eastAsia="Arial" w:cs="Arial"/>
          <w:noProof w:val="0"/>
          <w:color w:val="000000" w:themeColor="text1" w:themeTint="FF" w:themeShade="FF"/>
          <w:sz w:val="28"/>
          <w:szCs w:val="28"/>
          <w:rtl w:val="1"/>
          <w:lang w:bidi="ar-SA"/>
        </w:rPr>
        <w:t>استفادت الدراسة الحالية من الدراسات السابقة العربية والأجنبية في عدد من الجوانب العلمية والمنهجية المرتبطة بموضوع البحث، حيث أسهمت تلك الدراسات في بناء الإطار النظري للدراسة، وتوضيح المفاهيم الأساسية المتعلقة بالشركات الناشئة وقطاع الترفيه، وإبراز الأدوار الاقتصادية والتنموية التي يمكن أن تؤديها الشركات الناشئة في تطوير القطاعات المختلفة</w:t>
      </w:r>
      <w:r w:rsidRPr="3661142A" w:rsidR="63AB8138">
        <w:rPr>
          <w:rFonts w:ascii="Arial" w:hAnsi="Arial" w:eastAsia="Arial" w:cs="Arial"/>
          <w:noProof w:val="0"/>
          <w:color w:val="000000" w:themeColor="text1" w:themeTint="FF" w:themeShade="FF"/>
          <w:sz w:val="28"/>
          <w:szCs w:val="28"/>
          <w:lang w:bidi="ar-SA"/>
        </w:rPr>
        <w:t>.</w:t>
      </w:r>
    </w:p>
    <w:p w:rsidR="63AB8138" w:rsidP="3661142A" w:rsidRDefault="63AB8138" w14:paraId="70D5F3DC" w14:textId="3EC733E0">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r w:rsidRPr="3661142A" w:rsidR="63AB8138">
        <w:rPr>
          <w:rFonts w:ascii="Arial" w:hAnsi="Arial" w:eastAsia="Arial" w:cs="Arial"/>
          <w:noProof w:val="0"/>
          <w:color w:val="000000" w:themeColor="text1" w:themeTint="FF" w:themeShade="FF"/>
          <w:sz w:val="28"/>
          <w:szCs w:val="28"/>
          <w:rtl w:val="1"/>
          <w:lang w:bidi="ar-SA"/>
        </w:rPr>
        <w:t>كما ساعدت الدراسات السابقة في تحديد أبعاد الدراسة الحالية، من خلال تأكيدها على أهمية الشركات الناشئة في دعم النمو الاقتصادي، وتعزيز الابتكار، وخلق فرص العمل، وجذب الاستثمارات، وهي أبعاد ترتبط بصورة مباشرة بموضوع الدراسة الحالية. كذلك استفادت الدراسة من الدراسات التي تناولت الصناعات الإبداعية والقطاعات الثقافية والترفيهية في توضيح العلاقة بين الابتكار والتقنية من جهة، وتطوير الخدمات والتجارب الترفيهية من جهة أخرى</w:t>
      </w:r>
      <w:r w:rsidRPr="3661142A" w:rsidR="63AB8138">
        <w:rPr>
          <w:rFonts w:ascii="Arial" w:hAnsi="Arial" w:eastAsia="Arial" w:cs="Arial"/>
          <w:noProof w:val="0"/>
          <w:color w:val="000000" w:themeColor="text1" w:themeTint="FF" w:themeShade="FF"/>
          <w:sz w:val="28"/>
          <w:szCs w:val="28"/>
          <w:lang w:bidi="ar-SA"/>
        </w:rPr>
        <w:t>.</w:t>
      </w:r>
    </w:p>
    <w:p w:rsidR="63AB8138" w:rsidP="3661142A" w:rsidRDefault="63AB8138" w14:paraId="63AFA97B" w14:textId="702B2E50">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r w:rsidRPr="3661142A" w:rsidR="63AB8138">
        <w:rPr>
          <w:rFonts w:ascii="Arial" w:hAnsi="Arial" w:eastAsia="Arial" w:cs="Arial"/>
          <w:noProof w:val="0"/>
          <w:color w:val="000000" w:themeColor="text1" w:themeTint="FF" w:themeShade="FF"/>
          <w:sz w:val="28"/>
          <w:szCs w:val="28"/>
          <w:rtl w:val="1"/>
          <w:lang w:bidi="ar-SA"/>
        </w:rPr>
        <w:t>ومن أوجه الاستفادة أيضاً أن الدراسات السابقة أسهمت في دعم مشكلة البحث وتحديد الفجوة البحثية، حيث أوضحت أن معظم الدراسات تناولت الشركات الناشئة وريادة الأعمال من منظور عام، أو ركزت على أثرها في التنمية الاقتصادية والابتكار، في حين لم تتناول بصورة مباشرة أثر الشركات الناشئة على تطوير قطاع الترفيه في المملكة العربية السعودية، وهو ما تسعى الدراسة الحالية إلى معالجته</w:t>
      </w:r>
      <w:r w:rsidRPr="3661142A" w:rsidR="63AB8138">
        <w:rPr>
          <w:rFonts w:ascii="Arial" w:hAnsi="Arial" w:eastAsia="Arial" w:cs="Arial"/>
          <w:noProof w:val="0"/>
          <w:color w:val="000000" w:themeColor="text1" w:themeTint="FF" w:themeShade="FF"/>
          <w:sz w:val="28"/>
          <w:szCs w:val="28"/>
          <w:lang w:bidi="ar-SA"/>
        </w:rPr>
        <w:t>.</w:t>
      </w:r>
    </w:p>
    <w:p w:rsidR="63AB8138" w:rsidP="3661142A" w:rsidRDefault="63AB8138" w14:paraId="38380AD2" w14:textId="15E8142C">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r w:rsidRPr="3661142A" w:rsidR="63AB8138">
        <w:rPr>
          <w:rFonts w:ascii="Arial" w:hAnsi="Arial" w:eastAsia="Arial" w:cs="Arial"/>
          <w:noProof w:val="0"/>
          <w:color w:val="000000" w:themeColor="text1" w:themeTint="FF" w:themeShade="FF"/>
          <w:sz w:val="28"/>
          <w:szCs w:val="28"/>
          <w:rtl w:val="1"/>
          <w:lang w:bidi="ar-SA"/>
        </w:rPr>
        <w:t>كما أفادت الدراسات السابقة في صياغة أسئلة البحث وأهدافه وفرضياته، وفي بناء نموذج الدراسة الذي يربط بين الشركات الناشئة باعتبارها المتغير المستقل، وتطوير قطاع الترفيه باعتباره المتغير التابع، من خلال الأبعاد المتمثلة في النمو الاقتصادي، والابتكار، وخلق فرص العمل، وجذب الاستثمارات، وتنوع الفعاليات والخدمات الترفيهية، ورضا المستفيدين</w:t>
      </w:r>
      <w:r w:rsidRPr="3661142A" w:rsidR="63AB8138">
        <w:rPr>
          <w:rFonts w:ascii="Arial" w:hAnsi="Arial" w:eastAsia="Arial" w:cs="Arial"/>
          <w:noProof w:val="0"/>
          <w:color w:val="000000" w:themeColor="text1" w:themeTint="FF" w:themeShade="FF"/>
          <w:sz w:val="28"/>
          <w:szCs w:val="28"/>
          <w:lang w:bidi="ar-SA"/>
        </w:rPr>
        <w:t>.</w:t>
      </w:r>
    </w:p>
    <w:p w:rsidR="63AB8138" w:rsidP="3661142A" w:rsidRDefault="63AB8138" w14:paraId="045E2F7A" w14:textId="4488E1EE">
      <w:pPr>
        <w:spacing w:before="240" w:beforeAutospacing="off" w:after="240" w:afterAutospacing="off"/>
        <w:jc w:val="left"/>
      </w:pPr>
      <w:r w:rsidRPr="3661142A" w:rsidR="63AB8138">
        <w:rPr>
          <w:rFonts w:ascii="Arial" w:hAnsi="Arial" w:eastAsia="Arial" w:cs="Arial"/>
          <w:noProof w:val="0"/>
          <w:color w:val="000000" w:themeColor="text1" w:themeTint="FF" w:themeShade="FF"/>
          <w:sz w:val="28"/>
          <w:szCs w:val="28"/>
          <w:rtl w:val="1"/>
          <w:lang w:bidi="ar-SA"/>
        </w:rPr>
        <w:t>وأخيراً، استفادت الدراسة الحالية من الدراسات السابقة في اختيار المنهج المناسب للدراسة، وفي الاستفادة من بعض الأدوات والأساليب المنهجية والإحصائية المستخدمة في الدراسات ذات الصلة، بما يدعم دقة الدراسة الحالية ويعزز قدرتها على الوصول إلى نتائج علمية يمكن الاعتماد عليها</w:t>
      </w:r>
      <w:r w:rsidRPr="3661142A" w:rsidR="63AB8138">
        <w:rPr>
          <w:rFonts w:ascii="Arial" w:hAnsi="Arial" w:eastAsia="Arial" w:cs="Arial"/>
          <w:noProof w:val="0"/>
          <w:color w:val="000000" w:themeColor="text1" w:themeTint="FF" w:themeShade="FF"/>
          <w:sz w:val="28"/>
          <w:szCs w:val="28"/>
          <w:lang w:bidi="ar-SA"/>
        </w:rPr>
        <w:t>.</w:t>
      </w:r>
    </w:p>
    <w:p w:rsidR="3661142A" w:rsidP="3661142A" w:rsidRDefault="3661142A" w14:paraId="0EA9EC20" w14:textId="6DBF0ED1">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3BA45867" w14:textId="1396E475">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2D38AC69" w14:textId="2C6961BF">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6B46F9FB" w14:textId="29713FAD">
      <w:pPr>
        <w:spacing w:before="240" w:beforeAutospacing="off" w:after="240" w:afterAutospacing="off"/>
        <w:jc w:val="left"/>
        <w:rPr>
          <w:rFonts w:ascii="Arial" w:hAnsi="Arial" w:eastAsia="Arial" w:cs="Arial"/>
          <w:noProof w:val="0"/>
          <w:color w:val="000000" w:themeColor="text1" w:themeTint="FF" w:themeShade="FF"/>
          <w:sz w:val="28"/>
          <w:szCs w:val="28"/>
          <w:lang w:bidi="ar-SA"/>
        </w:rPr>
      </w:pPr>
    </w:p>
    <w:p w:rsidR="3661142A" w:rsidP="3661142A" w:rsidRDefault="3661142A" w14:paraId="22F687C2" w14:textId="22E37017">
      <w:pPr>
        <w:spacing w:before="240" w:beforeAutospacing="off" w:after="240" w:afterAutospacing="off"/>
        <w:jc w:val="left"/>
        <w:rPr>
          <w:rFonts w:ascii="Arial" w:hAnsi="Arial" w:eastAsia="Arial" w:cs="Arial"/>
          <w:b w:val="1"/>
          <w:bCs w:val="1"/>
          <w:noProof w:val="0"/>
          <w:color w:val="000000" w:themeColor="text1" w:themeTint="FF" w:themeShade="FF"/>
          <w:sz w:val="28"/>
          <w:szCs w:val="28"/>
          <w:lang w:bidi="ar-SA"/>
        </w:rPr>
      </w:pPr>
    </w:p>
    <w:p w:rsidR="3661142A" w:rsidP="3661142A" w:rsidRDefault="3661142A" w14:paraId="04259BE2" w14:textId="60D9E0FF">
      <w:pPr>
        <w:spacing w:before="240" w:beforeAutospacing="off" w:after="240" w:afterAutospacing="off"/>
        <w:jc w:val="left"/>
        <w:rPr>
          <w:rFonts w:ascii="Arial" w:hAnsi="Arial" w:eastAsia="Arial" w:cs="Arial"/>
          <w:b w:val="1"/>
          <w:bCs w:val="1"/>
          <w:noProof w:val="0"/>
          <w:color w:val="000000" w:themeColor="text1" w:themeTint="FF" w:themeShade="FF"/>
          <w:sz w:val="28"/>
          <w:szCs w:val="28"/>
          <w:lang w:bidi="ar-SA"/>
        </w:rPr>
      </w:pPr>
    </w:p>
    <w:p w:rsidR="266BCEF3" w:rsidP="3661142A" w:rsidRDefault="266BCEF3" w14:paraId="68BB1791" w14:textId="1B2C06BD">
      <w:pPr>
        <w:spacing w:before="240" w:beforeAutospacing="off" w:after="240" w:afterAutospacing="off"/>
        <w:jc w:val="center"/>
      </w:pPr>
      <w:r w:rsidRPr="3661142A" w:rsidR="266BCEF3">
        <w:rPr>
          <w:rFonts w:ascii="Arial" w:hAnsi="Arial" w:eastAsia="Arial" w:cs="Arial"/>
          <w:b w:val="1"/>
          <w:bCs w:val="1"/>
          <w:noProof w:val="0"/>
          <w:color w:val="000000" w:themeColor="text1" w:themeTint="FF" w:themeShade="FF"/>
          <w:sz w:val="28"/>
          <w:szCs w:val="28"/>
          <w:lang w:bidi="ar-SA"/>
        </w:rPr>
        <w:t>38</w:t>
      </w:r>
    </w:p>
    <w:p w:rsidR="63AB8138" w:rsidP="3661142A" w:rsidRDefault="63AB8138" w14:paraId="4AFA6112" w14:textId="1634D278">
      <w:pPr>
        <w:spacing w:before="240" w:beforeAutospacing="off" w:after="240" w:afterAutospacing="off"/>
        <w:jc w:val="left"/>
        <w:rPr>
          <w:rFonts w:ascii="Arial" w:hAnsi="Arial" w:eastAsia="Arial" w:cs="Arial"/>
          <w:b w:val="1"/>
          <w:bCs w:val="1"/>
          <w:noProof w:val="0"/>
          <w:color w:val="000000" w:themeColor="text1" w:themeTint="FF" w:themeShade="FF"/>
          <w:sz w:val="40"/>
          <w:szCs w:val="40"/>
          <w:lang w:bidi="ar-SA"/>
        </w:rPr>
      </w:pPr>
      <w:r w:rsidRPr="3661142A" w:rsidR="63AB8138">
        <w:rPr>
          <w:rFonts w:ascii="Arial" w:hAnsi="Arial" w:eastAsia="Arial" w:cs="Arial"/>
          <w:b w:val="1"/>
          <w:bCs w:val="1"/>
          <w:noProof w:val="0"/>
          <w:color w:val="000000" w:themeColor="text1" w:themeTint="FF" w:themeShade="FF"/>
          <w:sz w:val="40"/>
          <w:szCs w:val="40"/>
          <w:rtl w:val="1"/>
          <w:lang w:bidi="ar-SA"/>
        </w:rPr>
        <w:t xml:space="preserve">ما يميز الدراسة الحالية عن </w:t>
      </w:r>
      <w:r w:rsidRPr="3661142A" w:rsidR="63AB8138">
        <w:rPr>
          <w:rFonts w:ascii="Arial" w:hAnsi="Arial" w:eastAsia="Arial" w:cs="Arial"/>
          <w:b w:val="1"/>
          <w:bCs w:val="1"/>
          <w:noProof w:val="0"/>
          <w:color w:val="000000" w:themeColor="text1" w:themeTint="FF" w:themeShade="FF"/>
          <w:sz w:val="40"/>
          <w:szCs w:val="40"/>
          <w:rtl w:val="1"/>
          <w:lang w:bidi="ar-SA"/>
        </w:rPr>
        <w:t>الدرسات</w:t>
      </w:r>
      <w:r w:rsidRPr="3661142A" w:rsidR="63AB8138">
        <w:rPr>
          <w:rFonts w:ascii="Arial" w:hAnsi="Arial" w:eastAsia="Arial" w:cs="Arial"/>
          <w:b w:val="1"/>
          <w:bCs w:val="1"/>
          <w:noProof w:val="0"/>
          <w:color w:val="000000" w:themeColor="text1" w:themeTint="FF" w:themeShade="FF"/>
          <w:sz w:val="40"/>
          <w:szCs w:val="40"/>
          <w:rtl w:val="1"/>
          <w:lang w:bidi="ar-SA"/>
        </w:rPr>
        <w:t xml:space="preserve"> السابقة</w:t>
      </w:r>
      <w:r w:rsidRPr="3661142A" w:rsidR="63AB8138">
        <w:rPr>
          <w:rFonts w:ascii="Arial" w:hAnsi="Arial" w:eastAsia="Arial" w:cs="Arial"/>
          <w:b w:val="1"/>
          <w:bCs w:val="1"/>
          <w:noProof w:val="0"/>
          <w:color w:val="000000" w:themeColor="text1" w:themeTint="FF" w:themeShade="FF"/>
          <w:sz w:val="40"/>
          <w:szCs w:val="40"/>
          <w:lang w:bidi="ar-SA"/>
        </w:rPr>
        <w:t xml:space="preserve"> :</w:t>
      </w:r>
    </w:p>
    <w:p w:rsidR="63AB8138" w:rsidP="3661142A" w:rsidRDefault="63AB8138" w14:paraId="72076B93" w14:textId="15EF5113">
      <w:pPr>
        <w:spacing w:before="240" w:beforeAutospacing="off" w:after="240" w:afterAutospacing="off" w:line="525" w:lineRule="auto"/>
        <w:jc w:val="both"/>
        <w:rPr>
          <w:rFonts w:ascii="Arial" w:hAnsi="Arial" w:eastAsia="Arial" w:cs="Arial"/>
          <w:noProof w:val="0"/>
          <w:color w:val="000000" w:themeColor="text1" w:themeTint="FF" w:themeShade="FF"/>
          <w:sz w:val="24"/>
          <w:szCs w:val="24"/>
          <w:lang w:bidi="ar-SA"/>
        </w:rPr>
      </w:pPr>
      <w:r w:rsidRPr="3661142A" w:rsidR="63AB8138">
        <w:rPr>
          <w:rFonts w:ascii="Arial" w:hAnsi="Arial" w:eastAsia="Arial" w:cs="Arial"/>
          <w:noProof w:val="0"/>
          <w:color w:val="000000" w:themeColor="text1" w:themeTint="FF" w:themeShade="FF"/>
          <w:sz w:val="24"/>
          <w:szCs w:val="24"/>
          <w:lang w:bidi="ar-SA"/>
        </w:rPr>
        <w:t xml:space="preserve"> </w:t>
      </w:r>
      <w:r w:rsidRPr="3661142A" w:rsidR="63AB8138">
        <w:rPr>
          <w:rFonts w:ascii="Arial" w:hAnsi="Arial" w:eastAsia="Arial" w:cs="Arial"/>
          <w:noProof w:val="0"/>
          <w:color w:val="000000" w:themeColor="text1" w:themeTint="FF" w:themeShade="FF"/>
          <w:sz w:val="24"/>
          <w:szCs w:val="24"/>
          <w:rtl w:val="1"/>
          <w:lang w:bidi="ar-SA"/>
        </w:rPr>
        <w:t>تتميز الدراسة الحالية عن الدراسات السابقة في عدد من الجوانب، من أبرزها أنها تتناول موضوعاً حديثاً ومهماً يتمثل في أثر الشركات الناشئة على تطوير قطاع الترفيه في المملكة العربية السعودية، في ظل التحولات الاقتصادية والتنموية التي تشهدها المملكة، وما يرتبط بها من توسع في قطاع الترفيه ضمن مستهدفات رؤية المملكة العربية السعودية 2030</w:t>
      </w:r>
      <w:r w:rsidRPr="3661142A" w:rsidR="63AB8138">
        <w:rPr>
          <w:rFonts w:ascii="Arial" w:hAnsi="Arial" w:eastAsia="Arial" w:cs="Arial"/>
          <w:noProof w:val="0"/>
          <w:color w:val="000000" w:themeColor="text1" w:themeTint="FF" w:themeShade="FF"/>
          <w:sz w:val="24"/>
          <w:szCs w:val="24"/>
          <w:lang w:bidi="ar-SA"/>
        </w:rPr>
        <w:t>.</w:t>
      </w:r>
    </w:p>
    <w:p w:rsidR="63AB8138" w:rsidP="3661142A" w:rsidRDefault="63AB8138" w14:paraId="4D65B8C6" w14:textId="717381B2">
      <w:pPr>
        <w:bidi w:val="0"/>
        <w:spacing w:before="240" w:beforeAutospacing="off" w:after="240" w:afterAutospacing="off" w:line="525" w:lineRule="auto"/>
        <w:jc w:val="both"/>
        <w:rPr>
          <w:rFonts w:ascii="Arial" w:hAnsi="Arial" w:eastAsia="Arial" w:cs="Arial"/>
          <w:noProof w:val="0"/>
          <w:color w:val="000000" w:themeColor="text1" w:themeTint="FF" w:themeShade="FF"/>
          <w:sz w:val="24"/>
          <w:szCs w:val="24"/>
          <w:lang w:bidi="ar-SA"/>
        </w:rPr>
      </w:pPr>
      <w:r w:rsidRPr="3661142A" w:rsidR="63AB8138">
        <w:rPr>
          <w:rFonts w:ascii="Arial" w:hAnsi="Arial" w:eastAsia="Arial" w:cs="Arial"/>
          <w:noProof w:val="0"/>
          <w:color w:val="000000" w:themeColor="text1" w:themeTint="FF" w:themeShade="FF"/>
          <w:sz w:val="24"/>
          <w:szCs w:val="24"/>
          <w:rtl w:val="1"/>
          <w:lang w:bidi="ar-SA"/>
        </w:rPr>
        <w:t>كما تتميز الدراسة الحالية بتركيزها على الربط المباشر بين الشركات الناشئة وقطاع الترفيه، في حين أن معظم الدراسات السابقة تناولت الشركات الناشئة وريادة الأعمال بصورة عامة، أو ركزت على علاقتها بالنمو الاقتصادي والابتكار ونجاح المشروعات الصغيرة والمتوسطة، دون التركيز المباشر على قطاع الترفيه بوصفه قطاعاً اقتصادياً واعداً في المملكة العربية السعودية</w:t>
      </w:r>
      <w:r w:rsidRPr="3661142A" w:rsidR="63AB8138">
        <w:rPr>
          <w:rFonts w:ascii="Arial" w:hAnsi="Arial" w:eastAsia="Arial" w:cs="Arial"/>
          <w:noProof w:val="0"/>
          <w:color w:val="000000" w:themeColor="text1" w:themeTint="FF" w:themeShade="FF"/>
          <w:sz w:val="24"/>
          <w:szCs w:val="24"/>
          <w:lang w:bidi="ar-SA"/>
        </w:rPr>
        <w:t>.</w:t>
      </w:r>
    </w:p>
    <w:p w:rsidR="63AB8138" w:rsidP="3661142A" w:rsidRDefault="63AB8138" w14:paraId="1CCCA31E" w14:textId="0907154C">
      <w:pPr>
        <w:bidi w:val="0"/>
        <w:spacing w:before="240" w:beforeAutospacing="off" w:after="240" w:afterAutospacing="off" w:line="525" w:lineRule="auto"/>
        <w:jc w:val="both"/>
        <w:rPr>
          <w:rFonts w:ascii="Arial" w:hAnsi="Arial" w:eastAsia="Arial" w:cs="Arial"/>
          <w:noProof w:val="0"/>
          <w:color w:val="000000" w:themeColor="text1" w:themeTint="FF" w:themeShade="FF"/>
          <w:sz w:val="24"/>
          <w:szCs w:val="24"/>
          <w:lang w:bidi="ar-SA"/>
        </w:rPr>
      </w:pPr>
      <w:r w:rsidRPr="3661142A" w:rsidR="63AB8138">
        <w:rPr>
          <w:rFonts w:ascii="Arial" w:hAnsi="Arial" w:eastAsia="Arial" w:cs="Arial"/>
          <w:noProof w:val="0"/>
          <w:color w:val="000000" w:themeColor="text1" w:themeTint="FF" w:themeShade="FF"/>
          <w:sz w:val="24"/>
          <w:szCs w:val="24"/>
          <w:rtl w:val="1"/>
          <w:lang w:bidi="ar-SA"/>
        </w:rPr>
        <w:t>وتتميز الدراسة أيضاً بتناولها لمجموعة من الأبعاد التي تعكس تطوير قطاع الترفيه، والمتمثلة في النمو الاقتصادي، والابتكار، وخلق فرص العمل، وجذب الاستثمارات، وتنوع الفعاليات والخدمات الترفيهية، ورضا المستفيدين، الأمر الذي يمنح الدراسة طابعاً أكثر شمولاً في تحليل أثر الشركات الناشئة على هذا القطاع</w:t>
      </w:r>
      <w:r w:rsidRPr="3661142A" w:rsidR="63AB8138">
        <w:rPr>
          <w:rFonts w:ascii="Arial" w:hAnsi="Arial" w:eastAsia="Arial" w:cs="Arial"/>
          <w:noProof w:val="0"/>
          <w:color w:val="000000" w:themeColor="text1" w:themeTint="FF" w:themeShade="FF"/>
          <w:sz w:val="24"/>
          <w:szCs w:val="24"/>
          <w:lang w:bidi="ar-SA"/>
        </w:rPr>
        <w:t>.</w:t>
      </w:r>
    </w:p>
    <w:p w:rsidR="63AB8138" w:rsidP="3661142A" w:rsidRDefault="63AB8138" w14:paraId="6EC95F6E" w14:textId="29F9F085">
      <w:pPr>
        <w:bidi w:val="0"/>
        <w:spacing w:before="240" w:beforeAutospacing="off" w:after="240" w:afterAutospacing="off" w:line="525" w:lineRule="auto"/>
        <w:jc w:val="both"/>
        <w:rPr>
          <w:rFonts w:ascii="Arial" w:hAnsi="Arial" w:eastAsia="Arial" w:cs="Arial"/>
          <w:noProof w:val="0"/>
          <w:color w:val="000000" w:themeColor="text1" w:themeTint="FF" w:themeShade="FF"/>
          <w:sz w:val="24"/>
          <w:szCs w:val="24"/>
          <w:lang w:bidi="ar-SA"/>
        </w:rPr>
      </w:pPr>
      <w:r w:rsidRPr="3661142A" w:rsidR="63AB8138">
        <w:rPr>
          <w:rFonts w:ascii="Arial" w:hAnsi="Arial" w:eastAsia="Arial" w:cs="Arial"/>
          <w:noProof w:val="0"/>
          <w:color w:val="000000" w:themeColor="text1" w:themeTint="FF" w:themeShade="FF"/>
          <w:sz w:val="24"/>
          <w:szCs w:val="24"/>
          <w:rtl w:val="1"/>
          <w:lang w:bidi="ar-SA"/>
        </w:rPr>
        <w:t>ومن الجوانب التي تميز الدراسة الحالية كذلك أنها تركز على البيئة السعودية بوصفها بيئة تشهد نمواً متسارعاً في كل من الشركات الناشئة وقطاع الترفيه، خاصة في ظل استضافة المملكة لعدد من الفعاليات والأحداث العالمية الكبرى مثل معرض إكسبو 2030، وكأس آسيا 2027، وكأس العالم 2034، وهو ما يضفي على الدراسة أهمية تطبيقية وعلمية كبيرة</w:t>
      </w:r>
      <w:r w:rsidRPr="3661142A" w:rsidR="63AB8138">
        <w:rPr>
          <w:rFonts w:ascii="Arial" w:hAnsi="Arial" w:eastAsia="Arial" w:cs="Arial"/>
          <w:noProof w:val="0"/>
          <w:color w:val="000000" w:themeColor="text1" w:themeTint="FF" w:themeShade="FF"/>
          <w:sz w:val="24"/>
          <w:szCs w:val="24"/>
          <w:lang w:bidi="ar-SA"/>
        </w:rPr>
        <w:t>.</w:t>
      </w:r>
    </w:p>
    <w:p w:rsidR="63AB8138" w:rsidP="3661142A" w:rsidRDefault="63AB8138" w14:paraId="64DA982C" w14:textId="716C0353">
      <w:pPr>
        <w:bidi w:val="0"/>
        <w:spacing w:before="240" w:beforeAutospacing="off" w:after="240" w:afterAutospacing="off" w:line="525" w:lineRule="auto"/>
        <w:jc w:val="both"/>
        <w:rPr>
          <w:rFonts w:ascii="Arial" w:hAnsi="Arial" w:eastAsia="Arial" w:cs="Arial"/>
          <w:noProof w:val="0"/>
          <w:color w:val="000000" w:themeColor="text1" w:themeTint="FF" w:themeShade="FF"/>
          <w:sz w:val="24"/>
          <w:szCs w:val="24"/>
          <w:lang w:bidi="ar-SA"/>
        </w:rPr>
      </w:pPr>
      <w:r w:rsidRPr="3661142A" w:rsidR="63AB8138">
        <w:rPr>
          <w:rFonts w:ascii="Arial" w:hAnsi="Arial" w:eastAsia="Arial" w:cs="Arial"/>
          <w:noProof w:val="0"/>
          <w:color w:val="000000" w:themeColor="text1" w:themeTint="FF" w:themeShade="FF"/>
          <w:sz w:val="24"/>
          <w:szCs w:val="24"/>
          <w:rtl w:val="1"/>
          <w:lang w:bidi="ar-SA"/>
        </w:rPr>
        <w:t>كما تسعى الدراسة الحالية إلى تقديم نتائج وتوصيات عملية يمكن أن تسهم في دعم صناع القرار والجهات الحكومية والمستثمرين ورواد الأعمال في الاستفادة من إمكانات الشركات الناشئة لتطوير قطاع الترفيه في المملكة العربية السعودية، وهو ما يعزز القيمة التطبيقية للدراسة</w:t>
      </w:r>
      <w:r w:rsidRPr="3661142A" w:rsidR="63AB8138">
        <w:rPr>
          <w:rFonts w:ascii="Arial" w:hAnsi="Arial" w:eastAsia="Arial" w:cs="Arial"/>
          <w:noProof w:val="0"/>
          <w:color w:val="000000" w:themeColor="text1" w:themeTint="FF" w:themeShade="FF"/>
          <w:sz w:val="24"/>
          <w:szCs w:val="24"/>
          <w:lang w:bidi="ar-SA"/>
        </w:rPr>
        <w:t>.</w:t>
      </w:r>
    </w:p>
    <w:p w:rsidR="3661142A" w:rsidP="3661142A" w:rsidRDefault="3661142A" w14:paraId="59DA7175" w14:textId="37A1E15F">
      <w:pPr>
        <w:spacing w:before="240" w:beforeAutospacing="off" w:after="240" w:afterAutospacing="off"/>
        <w:jc w:val="both"/>
        <w:rPr>
          <w:rFonts w:ascii="Arial" w:hAnsi="Arial" w:eastAsia="Arial" w:cs="Arial"/>
          <w:b w:val="1"/>
          <w:bCs w:val="1"/>
          <w:noProof w:val="0"/>
          <w:color w:val="000000" w:themeColor="text1" w:themeTint="FF" w:themeShade="FF"/>
          <w:sz w:val="28"/>
          <w:szCs w:val="28"/>
          <w:lang w:bidi="ar-SA"/>
        </w:rPr>
      </w:pPr>
    </w:p>
    <w:p w:rsidR="6EC5C1B5" w:rsidP="3661142A" w:rsidRDefault="6EC5C1B5" w14:paraId="32FFB022" w14:textId="2DE3D8E4">
      <w:pPr>
        <w:pStyle w:val="Normal"/>
        <w:spacing w:before="380" w:beforeAutospacing="off" w:after="380" w:afterAutospacing="off"/>
        <w:jc w:val="center"/>
        <w:rPr>
          <w:rFonts w:ascii="Arial" w:hAnsi="Arial" w:eastAsia="Arial" w:cs="Arial"/>
          <w:b w:val="1"/>
          <w:bCs w:val="1"/>
          <w:noProof w:val="0"/>
          <w:color w:val="000000" w:themeColor="text1" w:themeTint="FF" w:themeShade="FF"/>
          <w:sz w:val="28"/>
          <w:szCs w:val="28"/>
          <w:lang w:bidi="ar-SA"/>
        </w:rPr>
      </w:pPr>
      <w:r w:rsidRPr="3661142A" w:rsidR="6EC5C1B5">
        <w:rPr>
          <w:rFonts w:ascii="Arial" w:hAnsi="Arial" w:eastAsia="Arial" w:cs="Arial"/>
          <w:b w:val="1"/>
          <w:bCs w:val="1"/>
          <w:noProof w:val="0"/>
          <w:color w:val="000000" w:themeColor="text1" w:themeTint="FF" w:themeShade="FF"/>
          <w:sz w:val="28"/>
          <w:szCs w:val="28"/>
          <w:lang w:bidi="ar-SA"/>
        </w:rPr>
        <w:t>39</w:t>
      </w:r>
    </w:p>
    <w:p w:rsidR="63AB8138" w:rsidP="3661142A" w:rsidRDefault="63AB8138" w14:paraId="34A4C81C" w14:textId="0ABCAF9A">
      <w:pPr>
        <w:spacing w:before="400" w:beforeAutospacing="off" w:after="400" w:afterAutospacing="off"/>
        <w:jc w:val="both"/>
        <w:rPr>
          <w:rFonts w:ascii="Arial" w:hAnsi="Arial" w:eastAsia="Arial" w:cs="Arial"/>
          <w:noProof w:val="0"/>
          <w:color w:val="000000" w:themeColor="text1" w:themeTint="FF" w:themeShade="FF"/>
          <w:sz w:val="40"/>
          <w:szCs w:val="40"/>
          <w:lang w:bidi="ar-SA"/>
        </w:rPr>
      </w:pPr>
      <w:r w:rsidRPr="3661142A" w:rsidR="63AB8138">
        <w:rPr>
          <w:rFonts w:ascii="Arial" w:hAnsi="Arial" w:eastAsia="Arial" w:cs="Arial"/>
          <w:noProof w:val="0"/>
          <w:color w:val="000000" w:themeColor="text1" w:themeTint="FF" w:themeShade="FF"/>
          <w:sz w:val="40"/>
          <w:szCs w:val="40"/>
          <w:rtl w:val="1"/>
          <w:lang w:bidi="ar-SA"/>
        </w:rPr>
        <w:t>خلاصة الفصل</w:t>
      </w:r>
      <w:r w:rsidRPr="3661142A" w:rsidR="63AB8138">
        <w:rPr>
          <w:rFonts w:ascii="Arial" w:hAnsi="Arial" w:eastAsia="Arial" w:cs="Arial"/>
          <w:noProof w:val="0"/>
          <w:color w:val="000000" w:themeColor="text1" w:themeTint="FF" w:themeShade="FF"/>
          <w:sz w:val="40"/>
          <w:szCs w:val="40"/>
          <w:lang w:bidi="ar-SA"/>
        </w:rPr>
        <w:t xml:space="preserve"> :</w:t>
      </w:r>
    </w:p>
    <w:p w:rsidR="63AB8138" w:rsidP="3661142A" w:rsidRDefault="63AB8138" w14:paraId="755529AE" w14:textId="78865797">
      <w:pPr>
        <w:bidi w:val="0"/>
        <w:spacing w:before="240" w:beforeAutospacing="off" w:after="240" w:afterAutospacing="off"/>
        <w:jc w:val="both"/>
      </w:pPr>
      <w:r w:rsidRPr="3661142A" w:rsidR="63AB8138">
        <w:rPr>
          <w:rFonts w:ascii="Arial" w:hAnsi="Arial" w:eastAsia="Arial" w:cs="Arial"/>
          <w:noProof w:val="0"/>
          <w:color w:val="000000" w:themeColor="text1" w:themeTint="FF" w:themeShade="FF"/>
          <w:sz w:val="28"/>
          <w:szCs w:val="28"/>
          <w:rtl w:val="1"/>
          <w:lang w:bidi="ar-SA"/>
        </w:rPr>
        <w:t>تناول هذا الفصل الإطار النظري والدراسات السابقة المرتبطة بموضوع الدراسة، حيث تم استعراض المفاهيم الأساسية المتعلقة بالشركات الناشئةوخصائصها وأهميتها ودورها في التنمية الاقتصادية، كما تم تناول قطاع الترفيه من حيث مفهومه وتطوره وأهميته وعلاقته برؤية المملكة العربية السعودية 2030</w:t>
      </w:r>
    </w:p>
    <w:p w:rsidR="63AB8138" w:rsidP="3661142A" w:rsidRDefault="63AB8138" w14:paraId="7C835440" w14:textId="1F00A0BE">
      <w:pPr>
        <w:bidi w:val="0"/>
        <w:spacing w:before="240" w:beforeAutospacing="off" w:after="240" w:afterAutospacing="off"/>
        <w:jc w:val="both"/>
        <w:rPr>
          <w:rFonts w:ascii="Arial" w:hAnsi="Arial" w:eastAsia="Arial" w:cs="Arial"/>
          <w:noProof w:val="0"/>
          <w:color w:val="000000" w:themeColor="text1" w:themeTint="FF" w:themeShade="FF"/>
          <w:sz w:val="28"/>
          <w:szCs w:val="28"/>
          <w:lang w:bidi="ar-SA"/>
        </w:rPr>
      </w:pPr>
      <w:r w:rsidRPr="3661142A" w:rsidR="63AB8138">
        <w:rPr>
          <w:rFonts w:ascii="Arial" w:hAnsi="Arial" w:eastAsia="Arial" w:cs="Arial"/>
          <w:noProof w:val="0"/>
          <w:color w:val="000000" w:themeColor="text1" w:themeTint="FF" w:themeShade="FF"/>
          <w:sz w:val="28"/>
          <w:szCs w:val="28"/>
          <w:lang w:bidi="ar-SA"/>
        </w:rPr>
        <w:t xml:space="preserve"> </w:t>
      </w:r>
      <w:r w:rsidRPr="3661142A" w:rsidR="63AB8138">
        <w:rPr>
          <w:rFonts w:ascii="Arial" w:hAnsi="Arial" w:eastAsia="Arial" w:cs="Arial"/>
          <w:noProof w:val="0"/>
          <w:color w:val="000000" w:themeColor="text1" w:themeTint="FF" w:themeShade="FF"/>
          <w:sz w:val="28"/>
          <w:szCs w:val="28"/>
          <w:rtl w:val="1"/>
          <w:lang w:bidi="ar-SA"/>
        </w:rPr>
        <w:t>والتحديات التي تواجهه، بالإضافة إلى توضيح دور الشركات الناشئة في تطوير هذا القطاع</w:t>
      </w:r>
      <w:r w:rsidRPr="3661142A" w:rsidR="63AB8138">
        <w:rPr>
          <w:rFonts w:ascii="Arial" w:hAnsi="Arial" w:eastAsia="Arial" w:cs="Arial"/>
          <w:noProof w:val="0"/>
          <w:color w:val="000000" w:themeColor="text1" w:themeTint="FF" w:themeShade="FF"/>
          <w:sz w:val="28"/>
          <w:szCs w:val="28"/>
          <w:lang w:bidi="ar-SA"/>
        </w:rPr>
        <w:t>.</w:t>
      </w:r>
    </w:p>
    <w:p w:rsidR="63AB8138" w:rsidP="3661142A" w:rsidRDefault="63AB8138" w14:paraId="0B6AF290" w14:textId="7E117674">
      <w:pPr>
        <w:bidi w:val="0"/>
        <w:spacing w:before="240" w:beforeAutospacing="off" w:after="240" w:afterAutospacing="off"/>
        <w:jc w:val="both"/>
        <w:rPr>
          <w:rFonts w:ascii="Arial" w:hAnsi="Arial" w:eastAsia="Arial" w:cs="Arial"/>
          <w:noProof w:val="0"/>
          <w:color w:val="000000" w:themeColor="text1" w:themeTint="FF" w:themeShade="FF"/>
          <w:sz w:val="28"/>
          <w:szCs w:val="28"/>
          <w:lang w:bidi="ar-SA"/>
        </w:rPr>
      </w:pPr>
      <w:r w:rsidRPr="3661142A" w:rsidR="63AB8138">
        <w:rPr>
          <w:rFonts w:ascii="Arial" w:hAnsi="Arial" w:eastAsia="Arial" w:cs="Arial"/>
          <w:noProof w:val="0"/>
          <w:color w:val="000000" w:themeColor="text1" w:themeTint="FF" w:themeShade="FF"/>
          <w:sz w:val="28"/>
          <w:szCs w:val="28"/>
          <w:rtl w:val="1"/>
          <w:lang w:bidi="ar-SA"/>
        </w:rPr>
        <w:t>كما استعرض الفصل عدداً من الدراسات العربية والأجنبية ذات الصلة بموضوع الدراسة، بهدف التعرف على أبرز النتائج التي توصلت إليها، والاستفادة منها في بناء الدراسة الحالية وصياغة مشكلتها وأهدافها وفرضياتها ونموذجها. وقد أظهرت الدراسات السابقة أهمية الشركات الناشئة في دعم الابتكار والنمو الاقتصادي وخلق فرص العمل وجذب الاستثمارات، إلا أنها لم تتناول بصورة مباشرة أثر الشركات الناشئة على تطوير قطاع الترفيه في المملكة العربية السعودية، وهو ما يمثل الفجوة البحثية التي تسعى الدراسة الحالية إلى معالجتها</w:t>
      </w:r>
      <w:r w:rsidRPr="3661142A" w:rsidR="63AB8138">
        <w:rPr>
          <w:rFonts w:ascii="Arial" w:hAnsi="Arial" w:eastAsia="Arial" w:cs="Arial"/>
          <w:noProof w:val="0"/>
          <w:color w:val="000000" w:themeColor="text1" w:themeTint="FF" w:themeShade="FF"/>
          <w:sz w:val="28"/>
          <w:szCs w:val="28"/>
          <w:lang w:bidi="ar-SA"/>
        </w:rPr>
        <w:t>.</w:t>
      </w:r>
    </w:p>
    <w:p w:rsidR="63AB8138" w:rsidP="3661142A" w:rsidRDefault="63AB8138" w14:paraId="7F2C8104" w14:textId="7587F80D">
      <w:pPr>
        <w:bidi w:val="0"/>
        <w:spacing w:before="240" w:beforeAutospacing="off" w:after="240" w:afterAutospacing="off"/>
        <w:jc w:val="both"/>
        <w:rPr>
          <w:rFonts w:ascii="Arial" w:hAnsi="Arial" w:eastAsia="Arial" w:cs="Arial"/>
          <w:noProof w:val="0"/>
          <w:color w:val="000000" w:themeColor="text1" w:themeTint="FF" w:themeShade="FF"/>
          <w:sz w:val="28"/>
          <w:szCs w:val="28"/>
          <w:lang w:bidi="ar-SA"/>
        </w:rPr>
      </w:pPr>
      <w:r w:rsidRPr="3661142A" w:rsidR="63AB8138">
        <w:rPr>
          <w:rFonts w:ascii="Arial" w:hAnsi="Arial" w:eastAsia="Arial" w:cs="Arial"/>
          <w:noProof w:val="0"/>
          <w:color w:val="000000" w:themeColor="text1" w:themeTint="FF" w:themeShade="FF"/>
          <w:sz w:val="28"/>
          <w:szCs w:val="28"/>
          <w:rtl w:val="1"/>
          <w:lang w:bidi="ar-SA"/>
        </w:rPr>
        <w:t>وفي ضوء ما سبق، يشكل هذا الفصل الأساس النظري والمعرفي للدراسة الحالية، ويمهد للفصل التالي الذي يتناول منهجية الدراسة وإجراءاتها، من حيث منهج البحث، ومجتمع الدراسة، وعينتها، وأداة الدراسة، وطرق التحقق من صدقها وثباتها، والأساليب الإحصائية المستخدمة في تحليل البيانات واختبار الفرضيات</w:t>
      </w:r>
      <w:r w:rsidRPr="3661142A" w:rsidR="63AB8138">
        <w:rPr>
          <w:rFonts w:ascii="Arial" w:hAnsi="Arial" w:eastAsia="Arial" w:cs="Arial"/>
          <w:noProof w:val="0"/>
          <w:color w:val="000000" w:themeColor="text1" w:themeTint="FF" w:themeShade="FF"/>
          <w:sz w:val="28"/>
          <w:szCs w:val="28"/>
          <w:lang w:bidi="ar-SA"/>
        </w:rPr>
        <w:t>.</w:t>
      </w:r>
    </w:p>
    <w:p w:rsidR="3661142A" w:rsidP="3661142A" w:rsidRDefault="3661142A" w14:paraId="7207C6A4" w14:textId="39F56FC2">
      <w:pPr>
        <w:spacing w:before="400" w:beforeAutospacing="off" w:after="400" w:afterAutospacing="off"/>
        <w:jc w:val="both"/>
        <w:rPr>
          <w:rFonts w:ascii="Arial" w:hAnsi="Arial" w:eastAsia="Arial" w:cs="Arial"/>
          <w:noProof w:val="0"/>
          <w:color w:val="000000" w:themeColor="text1" w:themeTint="FF" w:themeShade="FF"/>
          <w:sz w:val="28"/>
          <w:szCs w:val="28"/>
          <w:lang w:bidi="ar-SA"/>
        </w:rPr>
      </w:pPr>
    </w:p>
    <w:p w:rsidR="3661142A" w:rsidP="3661142A" w:rsidRDefault="3661142A" w14:paraId="124EA3E8" w14:textId="33C877D5">
      <w:pPr>
        <w:pStyle w:val="Normal"/>
        <w:jc w:val="both"/>
        <w:rPr>
          <w:b w:val="1"/>
          <w:bCs w:val="1"/>
          <w:sz w:val="28"/>
          <w:szCs w:val="28"/>
        </w:rPr>
      </w:pPr>
    </w:p>
    <w:p w:rsidR="3661142A" w:rsidP="3661142A" w:rsidRDefault="3661142A" w14:paraId="79077FF8" w14:textId="1F66F51B">
      <w:pPr>
        <w:pStyle w:val="Normal"/>
        <w:jc w:val="both"/>
        <w:rPr>
          <w:b w:val="1"/>
          <w:bCs w:val="1"/>
          <w:sz w:val="28"/>
          <w:szCs w:val="28"/>
        </w:rPr>
      </w:pPr>
    </w:p>
    <w:p w:rsidR="3661142A" w:rsidP="3661142A" w:rsidRDefault="3661142A" w14:paraId="4DB9A674" w14:textId="78E71033">
      <w:pPr>
        <w:pStyle w:val="Normal"/>
        <w:jc w:val="both"/>
        <w:rPr>
          <w:b w:val="1"/>
          <w:bCs w:val="1"/>
          <w:sz w:val="28"/>
          <w:szCs w:val="28"/>
        </w:rPr>
      </w:pPr>
    </w:p>
    <w:p w:rsidR="3661142A" w:rsidP="3661142A" w:rsidRDefault="3661142A" w14:paraId="774939B5" w14:textId="606A6747">
      <w:pPr>
        <w:pStyle w:val="Normal"/>
        <w:jc w:val="both"/>
        <w:rPr>
          <w:b w:val="1"/>
          <w:bCs w:val="1"/>
          <w:sz w:val="28"/>
          <w:szCs w:val="28"/>
        </w:rPr>
      </w:pPr>
    </w:p>
    <w:p w:rsidR="3661142A" w:rsidP="3661142A" w:rsidRDefault="3661142A" w14:paraId="59FC94ED" w14:textId="43B11505">
      <w:pPr>
        <w:pStyle w:val="Normal"/>
        <w:jc w:val="both"/>
        <w:rPr>
          <w:b w:val="1"/>
          <w:bCs w:val="1"/>
          <w:sz w:val="28"/>
          <w:szCs w:val="28"/>
        </w:rPr>
      </w:pPr>
    </w:p>
    <w:p w:rsidR="3661142A" w:rsidP="3661142A" w:rsidRDefault="3661142A" w14:paraId="3B8D14EB" w14:textId="56F5F230">
      <w:pPr>
        <w:pStyle w:val="Normal"/>
        <w:jc w:val="both"/>
        <w:rPr>
          <w:b w:val="1"/>
          <w:bCs w:val="1"/>
          <w:sz w:val="28"/>
          <w:szCs w:val="28"/>
        </w:rPr>
      </w:pPr>
    </w:p>
    <w:p w:rsidR="3661142A" w:rsidP="3661142A" w:rsidRDefault="3661142A" w14:paraId="04BC26CC" w14:textId="7D770441">
      <w:pPr>
        <w:pStyle w:val="Normal"/>
        <w:jc w:val="both"/>
        <w:rPr>
          <w:b w:val="1"/>
          <w:bCs w:val="1"/>
          <w:sz w:val="28"/>
          <w:szCs w:val="28"/>
        </w:rPr>
      </w:pPr>
    </w:p>
    <w:p w:rsidR="3661142A" w:rsidP="3661142A" w:rsidRDefault="3661142A" w14:paraId="7642FD5A" w14:textId="510896F3">
      <w:pPr>
        <w:pStyle w:val="Normal"/>
        <w:jc w:val="both"/>
        <w:rPr>
          <w:b w:val="1"/>
          <w:bCs w:val="1"/>
          <w:sz w:val="28"/>
          <w:szCs w:val="28"/>
        </w:rPr>
      </w:pPr>
    </w:p>
    <w:p w:rsidR="3661142A" w:rsidP="3661142A" w:rsidRDefault="3661142A" w14:paraId="3F308262" w14:textId="662C239A">
      <w:pPr>
        <w:pStyle w:val="Normal"/>
        <w:jc w:val="both"/>
        <w:rPr>
          <w:b w:val="1"/>
          <w:bCs w:val="1"/>
          <w:sz w:val="28"/>
          <w:szCs w:val="28"/>
        </w:rPr>
      </w:pPr>
    </w:p>
    <w:p w:rsidR="3661142A" w:rsidP="3661142A" w:rsidRDefault="3661142A" w14:paraId="434E4247" w14:textId="1A72D3CD">
      <w:pPr>
        <w:pStyle w:val="Normal"/>
        <w:jc w:val="both"/>
        <w:rPr>
          <w:b w:val="1"/>
          <w:bCs w:val="1"/>
          <w:sz w:val="28"/>
          <w:szCs w:val="28"/>
        </w:rPr>
      </w:pPr>
    </w:p>
    <w:p w:rsidR="376FE598" w:rsidP="3661142A" w:rsidRDefault="376FE598" w14:paraId="7EAF3943" w14:textId="2D30B7CA">
      <w:pPr>
        <w:pStyle w:val="Normal"/>
        <w:jc w:val="center"/>
      </w:pPr>
      <w:r w:rsidRPr="3661142A" w:rsidR="376FE598">
        <w:rPr>
          <w:b w:val="1"/>
          <w:bCs w:val="1"/>
          <w:sz w:val="28"/>
          <w:szCs w:val="28"/>
        </w:rPr>
        <w:t>40</w:t>
      </w:r>
    </w:p>
    <w:sectPr>
      <w:pgSz w:w="11906" w:h="16838" w:orient="portrait"/>
      <w:pgMar w:top="1440" w:right="1440" w:bottom="1440" w:left="144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nsid w:val="44e7a02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8605f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13fea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d45c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cd38f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9d27e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4e733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A7E063"/>
    <w:rsid w:val="0048BB47"/>
    <w:rsid w:val="00882125"/>
    <w:rsid w:val="00AF5A3E"/>
    <w:rsid w:val="00B7B8CF"/>
    <w:rsid w:val="00E1E5F7"/>
    <w:rsid w:val="00E5251B"/>
    <w:rsid w:val="00E54DE9"/>
    <w:rsid w:val="00FA6AD0"/>
    <w:rsid w:val="01133571"/>
    <w:rsid w:val="0118A55D"/>
    <w:rsid w:val="01CF5487"/>
    <w:rsid w:val="01E0AFA0"/>
    <w:rsid w:val="02208567"/>
    <w:rsid w:val="022EDD2E"/>
    <w:rsid w:val="02B66802"/>
    <w:rsid w:val="0357986F"/>
    <w:rsid w:val="03BE6E1A"/>
    <w:rsid w:val="046AC230"/>
    <w:rsid w:val="04D327F5"/>
    <w:rsid w:val="04D77460"/>
    <w:rsid w:val="053F84D4"/>
    <w:rsid w:val="05A7D7C4"/>
    <w:rsid w:val="06E8CEAE"/>
    <w:rsid w:val="06EC5E32"/>
    <w:rsid w:val="0765A182"/>
    <w:rsid w:val="07B9D84D"/>
    <w:rsid w:val="07E52923"/>
    <w:rsid w:val="07F01A88"/>
    <w:rsid w:val="08284A3A"/>
    <w:rsid w:val="08627589"/>
    <w:rsid w:val="0909A91C"/>
    <w:rsid w:val="09AD9BE3"/>
    <w:rsid w:val="0A00927D"/>
    <w:rsid w:val="0A05FDEF"/>
    <w:rsid w:val="0A7F9696"/>
    <w:rsid w:val="0B116F43"/>
    <w:rsid w:val="0B2542FF"/>
    <w:rsid w:val="0B40E80E"/>
    <w:rsid w:val="0B8AAFDE"/>
    <w:rsid w:val="0BE8464A"/>
    <w:rsid w:val="0C22E895"/>
    <w:rsid w:val="0C282C2B"/>
    <w:rsid w:val="0C3F18F3"/>
    <w:rsid w:val="0CF31CF7"/>
    <w:rsid w:val="0D6B1D9A"/>
    <w:rsid w:val="0D7F88CA"/>
    <w:rsid w:val="0DD354B8"/>
    <w:rsid w:val="0E0A54EC"/>
    <w:rsid w:val="0E4576C2"/>
    <w:rsid w:val="0E56F89B"/>
    <w:rsid w:val="0E593BD7"/>
    <w:rsid w:val="0E9B84A3"/>
    <w:rsid w:val="0ECBB4AF"/>
    <w:rsid w:val="0FDC6DFC"/>
    <w:rsid w:val="1015FF8A"/>
    <w:rsid w:val="10B59F0D"/>
    <w:rsid w:val="10BFCD8E"/>
    <w:rsid w:val="10C10514"/>
    <w:rsid w:val="112635BB"/>
    <w:rsid w:val="11A01733"/>
    <w:rsid w:val="12245F5F"/>
    <w:rsid w:val="1341239A"/>
    <w:rsid w:val="1380A95B"/>
    <w:rsid w:val="1387D9E6"/>
    <w:rsid w:val="13A52A4E"/>
    <w:rsid w:val="13A910F3"/>
    <w:rsid w:val="13E2A6E6"/>
    <w:rsid w:val="14527938"/>
    <w:rsid w:val="146A7B0F"/>
    <w:rsid w:val="158E8E65"/>
    <w:rsid w:val="159DCADB"/>
    <w:rsid w:val="15EF9E12"/>
    <w:rsid w:val="1616824B"/>
    <w:rsid w:val="16507593"/>
    <w:rsid w:val="16F1C78C"/>
    <w:rsid w:val="1767762F"/>
    <w:rsid w:val="187C636B"/>
    <w:rsid w:val="1974602A"/>
    <w:rsid w:val="19E87532"/>
    <w:rsid w:val="1B7810A9"/>
    <w:rsid w:val="1C3131E1"/>
    <w:rsid w:val="1CFC387E"/>
    <w:rsid w:val="1DCB5784"/>
    <w:rsid w:val="1DCD4A84"/>
    <w:rsid w:val="1E184612"/>
    <w:rsid w:val="1E6C025C"/>
    <w:rsid w:val="1E709650"/>
    <w:rsid w:val="1EDEA686"/>
    <w:rsid w:val="1F4528AE"/>
    <w:rsid w:val="1FBC3EE9"/>
    <w:rsid w:val="1FC8F51F"/>
    <w:rsid w:val="20FF0B45"/>
    <w:rsid w:val="2108A0A3"/>
    <w:rsid w:val="2135CC82"/>
    <w:rsid w:val="21402784"/>
    <w:rsid w:val="21565B95"/>
    <w:rsid w:val="217F01DB"/>
    <w:rsid w:val="22260EB3"/>
    <w:rsid w:val="22A9FF84"/>
    <w:rsid w:val="22B05F40"/>
    <w:rsid w:val="233F53D4"/>
    <w:rsid w:val="239B69CF"/>
    <w:rsid w:val="23CE6D5D"/>
    <w:rsid w:val="2430BB9E"/>
    <w:rsid w:val="24925306"/>
    <w:rsid w:val="24CC5F50"/>
    <w:rsid w:val="24E65637"/>
    <w:rsid w:val="24E6C53F"/>
    <w:rsid w:val="24E98ACC"/>
    <w:rsid w:val="255217FE"/>
    <w:rsid w:val="255641A6"/>
    <w:rsid w:val="26361F0C"/>
    <w:rsid w:val="266BCEF3"/>
    <w:rsid w:val="269BB1DE"/>
    <w:rsid w:val="26B42C9D"/>
    <w:rsid w:val="27E22AD1"/>
    <w:rsid w:val="28D091F5"/>
    <w:rsid w:val="28D41F02"/>
    <w:rsid w:val="28E89016"/>
    <w:rsid w:val="2906EAE7"/>
    <w:rsid w:val="2953C47B"/>
    <w:rsid w:val="295FA960"/>
    <w:rsid w:val="29929B50"/>
    <w:rsid w:val="29C14B52"/>
    <w:rsid w:val="2A93B36C"/>
    <w:rsid w:val="2AC23FFE"/>
    <w:rsid w:val="2B1A610A"/>
    <w:rsid w:val="2B3E267B"/>
    <w:rsid w:val="2C1CCB12"/>
    <w:rsid w:val="2C5B62F7"/>
    <w:rsid w:val="2C68CE3C"/>
    <w:rsid w:val="2CB959D6"/>
    <w:rsid w:val="2D77DCF4"/>
    <w:rsid w:val="2D8ACF5C"/>
    <w:rsid w:val="2E3C22E3"/>
    <w:rsid w:val="2E94DD57"/>
    <w:rsid w:val="2F87B24D"/>
    <w:rsid w:val="2FB5D6AC"/>
    <w:rsid w:val="2FBAAEC3"/>
    <w:rsid w:val="30518CDC"/>
    <w:rsid w:val="30AB9FA7"/>
    <w:rsid w:val="313B8FFE"/>
    <w:rsid w:val="3159CD29"/>
    <w:rsid w:val="322F3EB8"/>
    <w:rsid w:val="329B0C13"/>
    <w:rsid w:val="32DD3AD7"/>
    <w:rsid w:val="3305DC73"/>
    <w:rsid w:val="333EDC91"/>
    <w:rsid w:val="33A4A8ED"/>
    <w:rsid w:val="33CC7C07"/>
    <w:rsid w:val="33CE5177"/>
    <w:rsid w:val="33E4208D"/>
    <w:rsid w:val="3661142A"/>
    <w:rsid w:val="369D9EFD"/>
    <w:rsid w:val="376FE598"/>
    <w:rsid w:val="379F5E76"/>
    <w:rsid w:val="380136C4"/>
    <w:rsid w:val="38C88C75"/>
    <w:rsid w:val="39412154"/>
    <w:rsid w:val="3969B2CD"/>
    <w:rsid w:val="3984F217"/>
    <w:rsid w:val="3A0AC386"/>
    <w:rsid w:val="3A728808"/>
    <w:rsid w:val="3AE8B761"/>
    <w:rsid w:val="3B94EA57"/>
    <w:rsid w:val="3C1A3583"/>
    <w:rsid w:val="3C5F399F"/>
    <w:rsid w:val="3C63E352"/>
    <w:rsid w:val="3C70286A"/>
    <w:rsid w:val="3C93FCC4"/>
    <w:rsid w:val="3C9B153D"/>
    <w:rsid w:val="3D645A0B"/>
    <w:rsid w:val="3DCBC542"/>
    <w:rsid w:val="3E06CE44"/>
    <w:rsid w:val="3EAF9024"/>
    <w:rsid w:val="3F4F84FE"/>
    <w:rsid w:val="3F6F6084"/>
    <w:rsid w:val="40D629CE"/>
    <w:rsid w:val="414A3EE7"/>
    <w:rsid w:val="419DE999"/>
    <w:rsid w:val="42B5321A"/>
    <w:rsid w:val="4317706B"/>
    <w:rsid w:val="43762B19"/>
    <w:rsid w:val="43C4E7E4"/>
    <w:rsid w:val="4406055B"/>
    <w:rsid w:val="44BAC2E5"/>
    <w:rsid w:val="450DE916"/>
    <w:rsid w:val="4583CCFC"/>
    <w:rsid w:val="45BF8873"/>
    <w:rsid w:val="45E218EE"/>
    <w:rsid w:val="461792BA"/>
    <w:rsid w:val="4680F37F"/>
    <w:rsid w:val="46F6767E"/>
    <w:rsid w:val="4713407A"/>
    <w:rsid w:val="4796E537"/>
    <w:rsid w:val="4807CCF7"/>
    <w:rsid w:val="483D3068"/>
    <w:rsid w:val="48BA1FF0"/>
    <w:rsid w:val="4956504A"/>
    <w:rsid w:val="49F9449E"/>
    <w:rsid w:val="4A2FE91B"/>
    <w:rsid w:val="4AF6B2BE"/>
    <w:rsid w:val="4B008FAE"/>
    <w:rsid w:val="4B14BB0E"/>
    <w:rsid w:val="4B283F6F"/>
    <w:rsid w:val="4B8CC8CC"/>
    <w:rsid w:val="4BFD455B"/>
    <w:rsid w:val="4C4B0369"/>
    <w:rsid w:val="4C6864E2"/>
    <w:rsid w:val="4D24E016"/>
    <w:rsid w:val="4DF58379"/>
    <w:rsid w:val="4E9F7859"/>
    <w:rsid w:val="4ED167B0"/>
    <w:rsid w:val="4F49F589"/>
    <w:rsid w:val="4F5C4518"/>
    <w:rsid w:val="4F793698"/>
    <w:rsid w:val="4FD5C113"/>
    <w:rsid w:val="503904CD"/>
    <w:rsid w:val="5046EED8"/>
    <w:rsid w:val="5142A368"/>
    <w:rsid w:val="515B2E5A"/>
    <w:rsid w:val="51894B63"/>
    <w:rsid w:val="53493FA0"/>
    <w:rsid w:val="53982F3D"/>
    <w:rsid w:val="53DF0EC6"/>
    <w:rsid w:val="540C34C7"/>
    <w:rsid w:val="542E48DA"/>
    <w:rsid w:val="54ADD27C"/>
    <w:rsid w:val="550DC89A"/>
    <w:rsid w:val="550DDD7B"/>
    <w:rsid w:val="5548570E"/>
    <w:rsid w:val="55B418E0"/>
    <w:rsid w:val="5730E479"/>
    <w:rsid w:val="573875E9"/>
    <w:rsid w:val="5754D6BF"/>
    <w:rsid w:val="57B9BDE6"/>
    <w:rsid w:val="585A5BC4"/>
    <w:rsid w:val="58801F18"/>
    <w:rsid w:val="5882963C"/>
    <w:rsid w:val="5906CF23"/>
    <w:rsid w:val="591670AE"/>
    <w:rsid w:val="592861BC"/>
    <w:rsid w:val="594516FB"/>
    <w:rsid w:val="59D013B9"/>
    <w:rsid w:val="59E9F0B6"/>
    <w:rsid w:val="5A1BF0FD"/>
    <w:rsid w:val="5A1D0B12"/>
    <w:rsid w:val="5A626819"/>
    <w:rsid w:val="5B1A9C17"/>
    <w:rsid w:val="5B8392D4"/>
    <w:rsid w:val="5B9F28E9"/>
    <w:rsid w:val="5BFBFA25"/>
    <w:rsid w:val="5C525D18"/>
    <w:rsid w:val="5C8862A9"/>
    <w:rsid w:val="5DD2E6A4"/>
    <w:rsid w:val="5E23E824"/>
    <w:rsid w:val="5E4241F3"/>
    <w:rsid w:val="5E464851"/>
    <w:rsid w:val="5E5353A8"/>
    <w:rsid w:val="5E7827F9"/>
    <w:rsid w:val="5F618040"/>
    <w:rsid w:val="5F62CAEA"/>
    <w:rsid w:val="5F6674D7"/>
    <w:rsid w:val="6001988F"/>
    <w:rsid w:val="60292560"/>
    <w:rsid w:val="6060705B"/>
    <w:rsid w:val="60640898"/>
    <w:rsid w:val="609357DF"/>
    <w:rsid w:val="60F2F7F3"/>
    <w:rsid w:val="6121C5E7"/>
    <w:rsid w:val="617B5ECF"/>
    <w:rsid w:val="61858B7B"/>
    <w:rsid w:val="6220536F"/>
    <w:rsid w:val="6227D3FF"/>
    <w:rsid w:val="63689E54"/>
    <w:rsid w:val="637D4D7F"/>
    <w:rsid w:val="63AB8138"/>
    <w:rsid w:val="63C3DEBB"/>
    <w:rsid w:val="63E3A1AB"/>
    <w:rsid w:val="63E6E54D"/>
    <w:rsid w:val="6404E247"/>
    <w:rsid w:val="645C1A43"/>
    <w:rsid w:val="64C8490D"/>
    <w:rsid w:val="65E13975"/>
    <w:rsid w:val="65F5E37C"/>
    <w:rsid w:val="66463387"/>
    <w:rsid w:val="665634EA"/>
    <w:rsid w:val="6668EDD9"/>
    <w:rsid w:val="66B3CF69"/>
    <w:rsid w:val="6726F972"/>
    <w:rsid w:val="67915A80"/>
    <w:rsid w:val="679BAF43"/>
    <w:rsid w:val="683DEE06"/>
    <w:rsid w:val="684E7217"/>
    <w:rsid w:val="68A7E063"/>
    <w:rsid w:val="68CD2650"/>
    <w:rsid w:val="68F2878D"/>
    <w:rsid w:val="691C810F"/>
    <w:rsid w:val="6961D897"/>
    <w:rsid w:val="69D1C853"/>
    <w:rsid w:val="69F836D9"/>
    <w:rsid w:val="6A22128F"/>
    <w:rsid w:val="6A78037C"/>
    <w:rsid w:val="6B177154"/>
    <w:rsid w:val="6B2AC9EB"/>
    <w:rsid w:val="6B8F8AA2"/>
    <w:rsid w:val="6BB438E5"/>
    <w:rsid w:val="6C01B9C2"/>
    <w:rsid w:val="6C088936"/>
    <w:rsid w:val="6CB908B4"/>
    <w:rsid w:val="6CEB98A4"/>
    <w:rsid w:val="6CF83919"/>
    <w:rsid w:val="6CFDA4DA"/>
    <w:rsid w:val="6D26AF71"/>
    <w:rsid w:val="6DD13C4A"/>
    <w:rsid w:val="6E2C5D4C"/>
    <w:rsid w:val="6E2F5AF0"/>
    <w:rsid w:val="6E7343EB"/>
    <w:rsid w:val="6E8E6DF8"/>
    <w:rsid w:val="6EC5C1B5"/>
    <w:rsid w:val="6EF878C8"/>
    <w:rsid w:val="6F0A4642"/>
    <w:rsid w:val="6F5017C6"/>
    <w:rsid w:val="70325711"/>
    <w:rsid w:val="703A98BF"/>
    <w:rsid w:val="70B20E79"/>
    <w:rsid w:val="70FC9101"/>
    <w:rsid w:val="715F4BEA"/>
    <w:rsid w:val="7254D489"/>
    <w:rsid w:val="7304AB7D"/>
    <w:rsid w:val="73451FBC"/>
    <w:rsid w:val="73ADD4AA"/>
    <w:rsid w:val="74CE5597"/>
    <w:rsid w:val="74E96A26"/>
    <w:rsid w:val="75434DBB"/>
    <w:rsid w:val="756FFF1F"/>
    <w:rsid w:val="75C6D688"/>
    <w:rsid w:val="75EC1733"/>
    <w:rsid w:val="76B48331"/>
    <w:rsid w:val="76D8295B"/>
    <w:rsid w:val="76ED0F1E"/>
    <w:rsid w:val="7811F083"/>
    <w:rsid w:val="7815D73D"/>
    <w:rsid w:val="7873F159"/>
    <w:rsid w:val="788F24EC"/>
    <w:rsid w:val="789C3159"/>
    <w:rsid w:val="78A29A33"/>
    <w:rsid w:val="7A216520"/>
    <w:rsid w:val="7AB83B25"/>
    <w:rsid w:val="7AC35A14"/>
    <w:rsid w:val="7AD5EEE0"/>
    <w:rsid w:val="7B9DA759"/>
    <w:rsid w:val="7BACA861"/>
    <w:rsid w:val="7BFB73B7"/>
    <w:rsid w:val="7C7B3BC9"/>
    <w:rsid w:val="7D1225AD"/>
    <w:rsid w:val="7D20970A"/>
    <w:rsid w:val="7D9DC8BA"/>
    <w:rsid w:val="7DCC3B12"/>
    <w:rsid w:val="7DE13A33"/>
    <w:rsid w:val="7DE17A93"/>
    <w:rsid w:val="7DECC094"/>
    <w:rsid w:val="7E772A0D"/>
    <w:rsid w:val="7EA638F7"/>
    <w:rsid w:val="7F11E0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9FF68"/>
  <w15:chartTrackingRefBased/>
  <w15:docId w15:val="{1531C9E0-7E26-41D6-98A9-8EEA85B005E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bidi/>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661142A"/>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9c053ddf9d5b43a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Times New Roman" panose="020206030504050203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2026-07-09T23:07:34.3600623Z</dcterms:created>
  <dcterms:modified xsi:type="dcterms:W3CDTF">2026-07-10T01:02:37.9688270Z</dcterms:modified>
  <dc:creator>رضوان ملي</dc:creator>
  <lastModifiedBy>رضوان ملي</lastModifiedBy>
</coreProperties>
</file>