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47AB4" w14:textId="7881956F" w:rsidR="001575F4" w:rsidRPr="0024086E" w:rsidRDefault="001575F4" w:rsidP="0024086E">
      <w:pPr>
        <w:spacing w:line="360" w:lineRule="auto"/>
        <w:jc w:val="right"/>
        <w:rPr>
          <w:rFonts w:ascii="Sakkal Majalla" w:hAnsi="Sakkal Majalla" w:cs="Sakkal Majalla"/>
          <w:sz w:val="36"/>
          <w:szCs w:val="36"/>
        </w:rPr>
      </w:pPr>
      <w:r w:rsidRPr="001575F4">
        <w:rPr>
          <w:rFonts w:ascii="Sakkal Majalla" w:hAnsi="Sakkal Majalla" w:cs="Sakkal Majalla" w:hint="cs"/>
          <w:sz w:val="52"/>
          <w:szCs w:val="52"/>
          <w:rtl/>
        </w:rPr>
        <w:t>الإطار</w:t>
      </w:r>
      <w:r w:rsidRPr="001575F4">
        <w:rPr>
          <w:rFonts w:ascii="Sakkal Majalla" w:hAnsi="Sakkal Majalla" w:cs="Sakkal Majalla"/>
          <w:sz w:val="52"/>
          <w:szCs w:val="52"/>
          <w:rtl/>
        </w:rPr>
        <w:t xml:space="preserve"> النظري</w:t>
      </w:r>
      <w:r w:rsidRPr="0024086E">
        <w:rPr>
          <w:rFonts w:ascii="Sakkal Majalla" w:hAnsi="Sakkal Majalla" w:cs="Sakkal Majalla"/>
          <w:sz w:val="36"/>
          <w:szCs w:val="36"/>
          <w:rtl/>
        </w:rPr>
        <w:br/>
      </w:r>
      <w:r w:rsidRPr="0024086E">
        <w:rPr>
          <w:rFonts w:ascii="Sakkal Majalla" w:hAnsi="Sakkal Majalla" w:cs="Sakkal Majalla"/>
          <w:sz w:val="36"/>
          <w:szCs w:val="36"/>
          <w:rtl/>
        </w:rPr>
        <w:t>مقدمة</w:t>
      </w:r>
    </w:p>
    <w:p w14:paraId="5BE41891"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يشهد مجالا علم البيانات والذكاء الاصطناعي تطورات متسارعة في إعادة تشكيل مختلف القطاعات، مثل: الأمن والصحة والتعليم والتجارة، ولم تعد هذه التقدمات وأما على التطبيقات المتخصصة، بل أصبحت جزءا لا يتجزأ من حياة الأفراد والمؤسسات، وفي كل يوم تظهر أدوات جديدة ومصطلحات تقنية حديثة يصعب تتبعها ومعرفة معناها، خاصة في ظل محدودية المحتوى العربي الذي يفسر هذه المصطلحات بطريقة علمية مبسطة</w:t>
      </w:r>
      <w:r w:rsidRPr="0024086E">
        <w:rPr>
          <w:rFonts w:ascii="Sakkal Majalla" w:hAnsi="Sakkal Majalla" w:cs="Sakkal Majalla"/>
          <w:sz w:val="36"/>
          <w:szCs w:val="36"/>
        </w:rPr>
        <w:t>.</w:t>
      </w:r>
    </w:p>
    <w:p w14:paraId="588F4FF6" w14:textId="77777777" w:rsidR="001575F4" w:rsidRPr="0024086E" w:rsidRDefault="001575F4" w:rsidP="0024086E">
      <w:pPr>
        <w:spacing w:line="360" w:lineRule="auto"/>
        <w:jc w:val="right"/>
        <w:rPr>
          <w:rFonts w:ascii="Sakkal Majalla" w:hAnsi="Sakkal Majalla" w:cs="Sakkal Majalla"/>
          <w:sz w:val="36"/>
          <w:szCs w:val="36"/>
        </w:rPr>
      </w:pPr>
    </w:p>
    <w:p w14:paraId="0CFB6FAE"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استجابة لهذه الحاجة، أطلقت الهيئة السعودية للبيانات والذكاء الاصطناعي (</w:t>
      </w:r>
      <w:proofErr w:type="spellStart"/>
      <w:r w:rsidRPr="0024086E">
        <w:rPr>
          <w:rFonts w:ascii="Sakkal Majalla" w:hAnsi="Sakkal Majalla" w:cs="Sakkal Majalla"/>
          <w:sz w:val="36"/>
          <w:szCs w:val="36"/>
          <w:rtl/>
        </w:rPr>
        <w:t>سدايا</w:t>
      </w:r>
      <w:proofErr w:type="spellEnd"/>
      <w:r w:rsidRPr="0024086E">
        <w:rPr>
          <w:rFonts w:ascii="Sakkal Majalla" w:hAnsi="Sakkal Majalla" w:cs="Sakkal Majalla"/>
          <w:sz w:val="36"/>
          <w:szCs w:val="36"/>
          <w:rtl/>
        </w:rPr>
        <w:t>) مع مجمع الملك سلمان العالمي للغة العربية معجم البيانات والذكاء الاصطناعي، الذي يضم أبرز المصطلحات التقنية في مجال علم البيانات والذكاء الاصطناعي مع تعريفات موجزة باللغتين العربية والإنجليزية. وقد أعد المعجم بالاعتماد على مراجع أكاديمية وصناعية موثوقة، مع مراعاة أعلى المعايير العالمية لضمان دقة المحتوى وسهولة استيعابه من قبل جميع الفئات المستهدفة</w:t>
      </w:r>
    </w:p>
    <w:p w14:paraId="24F81B7D" w14:textId="77777777" w:rsidR="001575F4" w:rsidRPr="0024086E" w:rsidRDefault="001575F4" w:rsidP="0024086E">
      <w:pPr>
        <w:spacing w:line="360" w:lineRule="auto"/>
        <w:jc w:val="right"/>
        <w:rPr>
          <w:rFonts w:ascii="Sakkal Majalla" w:hAnsi="Sakkal Majalla" w:cs="Sakkal Majalla"/>
          <w:sz w:val="36"/>
          <w:szCs w:val="36"/>
        </w:rPr>
      </w:pPr>
    </w:p>
    <w:p w14:paraId="52698853" w14:textId="398D11E2"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 xml:space="preserve">وفي طبعته الثانية، تمت مراجعة المصطلحات الحالية، وتطورت مصطلحات جديدة تواكب مع التقدم المتسارع في مجال علم البيانات والذكاء الاصطناعي، كما تم التركيز </w:t>
      </w:r>
      <w:r w:rsidRPr="0024086E">
        <w:rPr>
          <w:rFonts w:ascii="Sakkal Majalla" w:hAnsi="Sakkal Majalla" w:cs="Sakkal Majalla"/>
          <w:sz w:val="36"/>
          <w:szCs w:val="36"/>
          <w:rtl/>
        </w:rPr>
        <w:lastRenderedPageBreak/>
        <w:t>بشكل خاص على المصطلحات المتعلقة بالذكاء الاصطناعي التوليدي، الذي أصبح أبرز التقنيات الرئيسة المؤثرة في مختلف المجالات. ويمثل هذا المعجم خطوة نوعية لتعزيز المحتوى العربي في المجالات التقنية وتوحيد المفاهيم، ونشر الوعي العلمي؛ مما يجعله مرجعًا يُسهم في دعم الباحثين والممارسين وصناع القرارات وغيرهم من المهتمين بالمعرفة التقنية باللغة العربية</w:t>
      </w:r>
      <w:r w:rsidRPr="0024086E">
        <w:rPr>
          <w:rFonts w:ascii="Sakkal Majalla" w:hAnsi="Sakkal Majalla" w:cs="Sakkal Majalla"/>
          <w:sz w:val="36"/>
          <w:szCs w:val="36"/>
          <w:rtl/>
        </w:rPr>
        <w:t xml:space="preserve"> </w:t>
      </w:r>
      <w:r w:rsidRPr="0024086E">
        <w:rPr>
          <w:rFonts w:ascii="Sakkal Majalla" w:hAnsi="Sakkal Majalla" w:cs="Sakkal Majalla"/>
          <w:sz w:val="36"/>
          <w:szCs w:val="36"/>
          <w:rtl/>
        </w:rPr>
        <w:t>التعلم الآلي على تطوير برامج الكمبيوتر التي يمكنها الوصول إلى البيانات واستخدامها في التعلم بأنفسهم وهو فرع من فروع الذكاء الاصطناعي، الذي يقوم باستخراج الأنماط</w:t>
      </w:r>
      <w:r w:rsidRPr="0024086E">
        <w:rPr>
          <w:rFonts w:ascii="Sakkal Majalla" w:hAnsi="Sakkal Majalla" w:cs="Sakkal Majalla"/>
          <w:sz w:val="36"/>
          <w:szCs w:val="36"/>
        </w:rPr>
        <w:t xml:space="preserve"> patterns </w:t>
      </w:r>
      <w:r w:rsidRPr="0024086E">
        <w:rPr>
          <w:rFonts w:ascii="Sakkal Majalla" w:hAnsi="Sakkal Majalla" w:cs="Sakkal Majalla"/>
          <w:sz w:val="36"/>
          <w:szCs w:val="36"/>
          <w:rtl/>
        </w:rPr>
        <w:t>من مجموعات البيانات</w:t>
      </w:r>
      <w:r w:rsidRPr="0024086E">
        <w:rPr>
          <w:rFonts w:ascii="Sakkal Majalla" w:hAnsi="Sakkal Majalla" w:cs="Sakkal Majalla"/>
          <w:sz w:val="36"/>
          <w:szCs w:val="36"/>
        </w:rPr>
        <w:t xml:space="preserve"> data sets </w:t>
      </w:r>
      <w:r w:rsidRPr="0024086E">
        <w:rPr>
          <w:rFonts w:ascii="Sakkal Majalla" w:hAnsi="Sakkal Majalla" w:cs="Sakkal Majalla"/>
          <w:sz w:val="36"/>
          <w:szCs w:val="36"/>
          <w:rtl/>
        </w:rPr>
        <w:t>وهذا يعني أن المنتج يمكنه العثور على قواعد السلوك الأمثل، ويمكنه أيضاً التكيف مع التغيرات في العالم</w:t>
      </w:r>
    </w:p>
    <w:p w14:paraId="359FB417" w14:textId="77777777" w:rsidR="001575F4" w:rsidRPr="0024086E" w:rsidRDefault="001575F4" w:rsidP="0024086E">
      <w:pPr>
        <w:spacing w:line="360" w:lineRule="auto"/>
        <w:jc w:val="right"/>
        <w:rPr>
          <w:rFonts w:ascii="Sakkal Majalla" w:hAnsi="Sakkal Majalla" w:cs="Sakkal Majalla"/>
          <w:sz w:val="36"/>
          <w:szCs w:val="36"/>
        </w:rPr>
      </w:pPr>
    </w:p>
    <w:p w14:paraId="4ACCAB53"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Pr>
        <w:t>(</w:t>
      </w:r>
      <w:r w:rsidRPr="0024086E">
        <w:rPr>
          <w:rFonts w:ascii="Sakkal Majalla" w:hAnsi="Sakkal Majalla" w:cs="Sakkal Majalla"/>
          <w:sz w:val="36"/>
          <w:szCs w:val="36"/>
          <w:rtl/>
        </w:rPr>
        <w:t>رايت.2017</w:t>
      </w:r>
      <w:r w:rsidRPr="0024086E">
        <w:rPr>
          <w:rFonts w:ascii="Sakkal Majalla" w:hAnsi="Sakkal Majalla" w:cs="Sakkal Majalla"/>
          <w:sz w:val="36"/>
          <w:szCs w:val="36"/>
        </w:rPr>
        <w:t>)</w:t>
      </w:r>
    </w:p>
    <w:p w14:paraId="28D5683E" w14:textId="77777777" w:rsidR="001575F4" w:rsidRPr="0024086E" w:rsidRDefault="001575F4" w:rsidP="0024086E">
      <w:pPr>
        <w:spacing w:line="360" w:lineRule="auto"/>
        <w:jc w:val="right"/>
        <w:rPr>
          <w:rFonts w:ascii="Sakkal Majalla" w:hAnsi="Sakkal Majalla" w:cs="Sakkal Majalla"/>
          <w:sz w:val="36"/>
          <w:szCs w:val="36"/>
        </w:rPr>
      </w:pPr>
    </w:p>
    <w:p w14:paraId="1E0CEB3E"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إن التعلم الآلي في أبسط صورة هو ممارسة استخدام الخوارزميات</w:t>
      </w:r>
      <w:r w:rsidRPr="0024086E">
        <w:rPr>
          <w:rFonts w:ascii="Sakkal Majalla" w:hAnsi="Sakkal Majalla" w:cs="Sakkal Majalla"/>
          <w:sz w:val="36"/>
          <w:szCs w:val="36"/>
        </w:rPr>
        <w:t xml:space="preserve"> Algorithms </w:t>
      </w:r>
      <w:r w:rsidRPr="0024086E">
        <w:rPr>
          <w:rFonts w:ascii="Sakkal Majalla" w:hAnsi="Sakkal Majalla" w:cs="Sakkal Majalla"/>
          <w:sz w:val="36"/>
          <w:szCs w:val="36"/>
          <w:rtl/>
        </w:rPr>
        <w:t>لتحليل البيانات والمعلومات والتعلم منها ومن ثم اتخاذ قرار ما أو توقع شيء ما في العالم المحيط (العكور، (٢٠٢٤) هو أحد فروع الذكاء الاصطناعي التي تستخدم في الغالب تقنيات احصائية لإعطاء الاجهزة القدرة على "التعلم" أي</w:t>
      </w:r>
    </w:p>
    <w:p w14:paraId="70A95F65" w14:textId="77777777" w:rsidR="001575F4" w:rsidRPr="0024086E" w:rsidRDefault="001575F4" w:rsidP="0024086E">
      <w:pPr>
        <w:spacing w:line="360" w:lineRule="auto"/>
        <w:jc w:val="right"/>
        <w:rPr>
          <w:rFonts w:ascii="Sakkal Majalla" w:hAnsi="Sakkal Majalla" w:cs="Sakkal Majalla"/>
          <w:sz w:val="36"/>
          <w:szCs w:val="36"/>
        </w:rPr>
      </w:pPr>
    </w:p>
    <w:p w14:paraId="2CBD9689"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lastRenderedPageBreak/>
        <w:t>تحسين الأداء بشكل تدريجي في مهمة محددة، والتعامل مع البيانات دون أن يتم برمجتها بشكل واضح</w:t>
      </w:r>
      <w:r w:rsidRPr="0024086E">
        <w:rPr>
          <w:rFonts w:ascii="Sakkal Majalla" w:hAnsi="Sakkal Majalla" w:cs="Sakkal Majalla"/>
          <w:sz w:val="36"/>
          <w:szCs w:val="36"/>
        </w:rPr>
        <w:t>.</w:t>
      </w:r>
    </w:p>
    <w:p w14:paraId="0044CE87" w14:textId="77777777" w:rsidR="001575F4" w:rsidRPr="0024086E" w:rsidRDefault="001575F4" w:rsidP="0024086E">
      <w:pPr>
        <w:spacing w:line="360" w:lineRule="auto"/>
        <w:jc w:val="right"/>
        <w:rPr>
          <w:rFonts w:ascii="Sakkal Majalla" w:hAnsi="Sakkal Majalla" w:cs="Sakkal Majalla"/>
          <w:sz w:val="36"/>
          <w:szCs w:val="36"/>
        </w:rPr>
      </w:pPr>
    </w:p>
    <w:p w14:paraId="6AB3D2D4"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وقد أضحت دراسة النافع والجندي (</w:t>
      </w:r>
      <w:r w:rsidRPr="0024086E">
        <w:rPr>
          <w:rFonts w:ascii="Sakkal Majalla" w:hAnsi="Sakkal Majalla" w:cs="Sakkal Majalla"/>
          <w:sz w:val="36"/>
          <w:szCs w:val="36"/>
          <w:rtl/>
          <w:lang w:bidi="fa-IR"/>
        </w:rPr>
        <w:t>۲۰۲</w:t>
      </w:r>
      <w:r w:rsidRPr="0024086E">
        <w:rPr>
          <w:rFonts w:ascii="Sakkal Majalla" w:hAnsi="Sakkal Majalla" w:cs="Sakkal Majalla"/>
          <w:sz w:val="36"/>
          <w:szCs w:val="36"/>
          <w:rtl/>
        </w:rPr>
        <w:t>٤) الى وجود أقسام لنظام التعليم الخاص بخوارزمية التعلم الآلي إلى ثلاثة أجزاء رئيسية</w:t>
      </w:r>
      <w:r w:rsidRPr="0024086E">
        <w:rPr>
          <w:rFonts w:ascii="Sakkal Majalla" w:hAnsi="Sakkal Majalla" w:cs="Sakkal Majalla"/>
          <w:sz w:val="36"/>
          <w:szCs w:val="36"/>
        </w:rPr>
        <w:t>:</w:t>
      </w:r>
    </w:p>
    <w:p w14:paraId="0FABFB4B" w14:textId="77777777" w:rsidR="001575F4" w:rsidRPr="0024086E" w:rsidRDefault="001575F4" w:rsidP="0024086E">
      <w:pPr>
        <w:spacing w:line="360" w:lineRule="auto"/>
        <w:jc w:val="right"/>
        <w:rPr>
          <w:rFonts w:ascii="Sakkal Majalla" w:hAnsi="Sakkal Majalla" w:cs="Sakkal Majalla"/>
          <w:sz w:val="36"/>
          <w:szCs w:val="36"/>
        </w:rPr>
      </w:pPr>
    </w:p>
    <w:p w14:paraId="53D419CD"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عملية اتخاذ القرار تستخدم خوارزميات التعلم الآلي بشكل عام للتنبؤ أو التصنيف استنادًا إلى بعض البيانات المدخلة، والتي يمكن تصنيفها أو عدم تسميتها</w:t>
      </w:r>
      <w:r w:rsidRPr="0024086E">
        <w:rPr>
          <w:rFonts w:ascii="Sakkal Majalla" w:hAnsi="Sakkal Majalla" w:cs="Sakkal Majalla"/>
          <w:sz w:val="36"/>
          <w:szCs w:val="36"/>
        </w:rPr>
        <w:t>.</w:t>
      </w:r>
    </w:p>
    <w:p w14:paraId="0AEEB819" w14:textId="77777777" w:rsidR="001575F4" w:rsidRPr="0024086E" w:rsidRDefault="001575F4" w:rsidP="0024086E">
      <w:pPr>
        <w:spacing w:line="360" w:lineRule="auto"/>
        <w:jc w:val="right"/>
        <w:rPr>
          <w:rFonts w:ascii="Sakkal Majalla" w:hAnsi="Sakkal Majalla" w:cs="Sakkal Majalla"/>
          <w:sz w:val="36"/>
          <w:szCs w:val="36"/>
        </w:rPr>
      </w:pPr>
    </w:p>
    <w:p w14:paraId="03195CC5"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وظيفة الخطأ تقوم وظيفة الخطأ بتقييم التنبؤ بالنموذج. إذا كانت هناك أمثلة معروفة، فيمكن لوظيفة الخطأ إجراء مقارنة لتقييم دقة النموذج</w:t>
      </w:r>
      <w:r w:rsidRPr="0024086E">
        <w:rPr>
          <w:rFonts w:ascii="Sakkal Majalla" w:hAnsi="Sakkal Majalla" w:cs="Sakkal Majalla"/>
          <w:sz w:val="36"/>
          <w:szCs w:val="36"/>
        </w:rPr>
        <w:t>.</w:t>
      </w:r>
    </w:p>
    <w:p w14:paraId="7F08A231" w14:textId="77777777" w:rsidR="001575F4" w:rsidRPr="0024086E" w:rsidRDefault="001575F4" w:rsidP="0024086E">
      <w:pPr>
        <w:spacing w:line="360" w:lineRule="auto"/>
        <w:jc w:val="right"/>
        <w:rPr>
          <w:rFonts w:ascii="Sakkal Majalla" w:hAnsi="Sakkal Majalla" w:cs="Sakkal Majalla"/>
          <w:sz w:val="36"/>
          <w:szCs w:val="36"/>
        </w:rPr>
      </w:pPr>
    </w:p>
    <w:p w14:paraId="09432D97"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عملية تحسين النموذج: إذا كان النموذج يمكن أن يتناسب بشكل أفضل مع نقاط البيانات في مجموعة التدريب فسيتم تعديل البيانات لتقليل التناقض بين المثال المعروف وتقدير النموذج ستقوم الخوارزمية بتكرار عملية "التقييم</w:t>
      </w:r>
    </w:p>
    <w:p w14:paraId="7138A0BE" w14:textId="77777777" w:rsidR="001575F4" w:rsidRPr="0024086E" w:rsidRDefault="001575F4" w:rsidP="0024086E">
      <w:pPr>
        <w:spacing w:line="360" w:lineRule="auto"/>
        <w:jc w:val="right"/>
        <w:rPr>
          <w:rFonts w:ascii="Sakkal Majalla" w:hAnsi="Sakkal Majalla" w:cs="Sakkal Majalla"/>
          <w:sz w:val="36"/>
          <w:szCs w:val="36"/>
        </w:rPr>
      </w:pPr>
    </w:p>
    <w:p w14:paraId="247B7D48"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lastRenderedPageBreak/>
        <w:t>والتحسين" التكرارية هذه، وتحديث البيانات بشكل مستقل حتى يتم استيفاء الحد الأدنى من الدقة</w:t>
      </w:r>
      <w:r w:rsidRPr="0024086E">
        <w:rPr>
          <w:rFonts w:ascii="Sakkal Majalla" w:hAnsi="Sakkal Majalla" w:cs="Sakkal Majalla"/>
          <w:sz w:val="36"/>
          <w:szCs w:val="36"/>
        </w:rPr>
        <w:t>.</w:t>
      </w:r>
    </w:p>
    <w:p w14:paraId="3081E822" w14:textId="77777777" w:rsidR="001575F4" w:rsidRPr="0024086E" w:rsidRDefault="001575F4" w:rsidP="0024086E">
      <w:pPr>
        <w:spacing w:line="360" w:lineRule="auto"/>
        <w:jc w:val="right"/>
        <w:rPr>
          <w:rFonts w:ascii="Sakkal Majalla" w:hAnsi="Sakkal Majalla" w:cs="Sakkal Majalla"/>
          <w:sz w:val="36"/>
          <w:szCs w:val="36"/>
        </w:rPr>
      </w:pPr>
    </w:p>
    <w:p w14:paraId="02B323F1"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 xml:space="preserve">ويوجد عديد من المميزات التي تميز تعلم الآلة وتطبيقاتها المختلفة، وكيفية مساهمتها في حل كثير من المشكلات ومساعد الانسان ومنها (باتي </w:t>
      </w:r>
      <w:r w:rsidRPr="0024086E">
        <w:rPr>
          <w:rFonts w:ascii="Sakkal Majalla" w:hAnsi="Sakkal Majalla" w:cs="Sakkal Majalla"/>
          <w:sz w:val="36"/>
          <w:szCs w:val="36"/>
          <w:rtl/>
          <w:lang w:bidi="fa-IR"/>
        </w:rPr>
        <w:t>۲۰۲۳</w:t>
      </w:r>
      <w:r w:rsidRPr="0024086E">
        <w:rPr>
          <w:rFonts w:ascii="Sakkal Majalla" w:hAnsi="Sakkal Majalla" w:cs="Sakkal Majalla"/>
          <w:sz w:val="36"/>
          <w:szCs w:val="36"/>
          <w:rtl/>
        </w:rPr>
        <w:t xml:space="preserve">؛ عبده واخرون ، </w:t>
      </w:r>
      <w:r w:rsidRPr="0024086E">
        <w:rPr>
          <w:rFonts w:ascii="Sakkal Majalla" w:hAnsi="Sakkal Majalla" w:cs="Sakkal Majalla"/>
          <w:sz w:val="36"/>
          <w:szCs w:val="36"/>
          <w:rtl/>
          <w:lang w:bidi="fa-IR"/>
        </w:rPr>
        <w:t>۲۰۲۰)</w:t>
      </w:r>
      <w:r w:rsidRPr="0024086E">
        <w:rPr>
          <w:rFonts w:ascii="Sakkal Majalla" w:hAnsi="Sakkal Majalla" w:cs="Sakkal Majalla"/>
          <w:sz w:val="36"/>
          <w:szCs w:val="36"/>
        </w:rPr>
        <w:t xml:space="preserve"> :</w:t>
      </w:r>
    </w:p>
    <w:p w14:paraId="2D7681E2" w14:textId="77777777" w:rsidR="001575F4" w:rsidRPr="0024086E" w:rsidRDefault="001575F4" w:rsidP="0024086E">
      <w:pPr>
        <w:spacing w:line="360" w:lineRule="auto"/>
        <w:jc w:val="right"/>
        <w:rPr>
          <w:rFonts w:ascii="Sakkal Majalla" w:hAnsi="Sakkal Majalla" w:cs="Sakkal Majalla"/>
          <w:sz w:val="36"/>
          <w:szCs w:val="36"/>
        </w:rPr>
      </w:pPr>
    </w:p>
    <w:p w14:paraId="366190D3"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اتمام العديد من المهام المتكررة والتركيز على المهام الأكثر تعقيدا</w:t>
      </w:r>
      <w:r w:rsidRPr="0024086E">
        <w:rPr>
          <w:rFonts w:ascii="Sakkal Majalla" w:hAnsi="Sakkal Majalla" w:cs="Sakkal Majalla"/>
          <w:sz w:val="36"/>
          <w:szCs w:val="36"/>
        </w:rPr>
        <w:t>.</w:t>
      </w:r>
    </w:p>
    <w:p w14:paraId="57FDB156" w14:textId="77777777" w:rsidR="001575F4" w:rsidRPr="0024086E" w:rsidRDefault="001575F4" w:rsidP="0024086E">
      <w:pPr>
        <w:spacing w:line="360" w:lineRule="auto"/>
        <w:jc w:val="right"/>
        <w:rPr>
          <w:rFonts w:ascii="Sakkal Majalla" w:hAnsi="Sakkal Majalla" w:cs="Sakkal Majalla"/>
          <w:sz w:val="36"/>
          <w:szCs w:val="36"/>
        </w:rPr>
      </w:pPr>
    </w:p>
    <w:p w14:paraId="3A892368"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تقليل الأخطاء وتحسين الأداء العام</w:t>
      </w:r>
      <w:r w:rsidRPr="0024086E">
        <w:rPr>
          <w:rFonts w:ascii="Sakkal Majalla" w:hAnsi="Sakkal Majalla" w:cs="Sakkal Majalla"/>
          <w:sz w:val="36"/>
          <w:szCs w:val="36"/>
        </w:rPr>
        <w:t>.</w:t>
      </w:r>
    </w:p>
    <w:p w14:paraId="30CBBA8C" w14:textId="5CC67C63" w:rsidR="001575F4" w:rsidRPr="0024086E" w:rsidRDefault="001575F4" w:rsidP="0024086E">
      <w:pPr>
        <w:spacing w:line="360" w:lineRule="auto"/>
        <w:ind w:right="560"/>
        <w:jc w:val="right"/>
        <w:rPr>
          <w:rFonts w:ascii="Sakkal Majalla" w:hAnsi="Sakkal Majalla" w:cs="Sakkal Majalla"/>
          <w:sz w:val="36"/>
          <w:szCs w:val="36"/>
        </w:rPr>
      </w:pPr>
    </w:p>
    <w:p w14:paraId="12C057B7"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القدرة على التكيف مع البيئات والمهام المتغيرة، مما يجعلها متعددة الاستخدامات ومفيدة للغاية في مجموعة من الصناعات والتطبيقات</w:t>
      </w:r>
      <w:r w:rsidRPr="0024086E">
        <w:rPr>
          <w:rFonts w:ascii="Sakkal Majalla" w:hAnsi="Sakkal Majalla" w:cs="Sakkal Majalla"/>
          <w:sz w:val="36"/>
          <w:szCs w:val="36"/>
        </w:rPr>
        <w:t>.</w:t>
      </w:r>
    </w:p>
    <w:p w14:paraId="77F1CC90" w14:textId="77777777" w:rsidR="001575F4" w:rsidRPr="0024086E" w:rsidRDefault="001575F4" w:rsidP="0024086E">
      <w:pPr>
        <w:spacing w:line="360" w:lineRule="auto"/>
        <w:jc w:val="right"/>
        <w:rPr>
          <w:rFonts w:ascii="Sakkal Majalla" w:hAnsi="Sakkal Majalla" w:cs="Sakkal Majalla"/>
          <w:sz w:val="36"/>
          <w:szCs w:val="36"/>
        </w:rPr>
      </w:pPr>
    </w:p>
    <w:p w14:paraId="12419C4A"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تحسين اتخاذ القرار من خلال تحليل كميات كبيرة من البيانات واتخاذ قرارات مستنيرة بناءً على تلك البيانات</w:t>
      </w:r>
      <w:r w:rsidRPr="0024086E">
        <w:rPr>
          <w:rFonts w:ascii="Sakkal Majalla" w:hAnsi="Sakkal Majalla" w:cs="Sakkal Majalla"/>
          <w:sz w:val="36"/>
          <w:szCs w:val="36"/>
        </w:rPr>
        <w:t>.</w:t>
      </w:r>
    </w:p>
    <w:p w14:paraId="7A156C9D" w14:textId="77777777" w:rsidR="001575F4" w:rsidRPr="0024086E" w:rsidRDefault="001575F4" w:rsidP="0024086E">
      <w:pPr>
        <w:spacing w:line="360" w:lineRule="auto"/>
        <w:jc w:val="right"/>
        <w:rPr>
          <w:rFonts w:ascii="Sakkal Majalla" w:hAnsi="Sakkal Majalla" w:cs="Sakkal Majalla"/>
          <w:sz w:val="36"/>
          <w:szCs w:val="36"/>
        </w:rPr>
      </w:pPr>
    </w:p>
    <w:p w14:paraId="22F4C9E8"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lastRenderedPageBreak/>
        <w:t>تحسين الكفاءة الإجمالية لأنظمة الروبوتات، مما يؤدي إلى توفير التكاليف وزيادة الإنتاجية</w:t>
      </w:r>
      <w:r w:rsidRPr="0024086E">
        <w:rPr>
          <w:rFonts w:ascii="Sakkal Majalla" w:hAnsi="Sakkal Majalla" w:cs="Sakkal Majalla"/>
          <w:sz w:val="36"/>
          <w:szCs w:val="36"/>
        </w:rPr>
        <w:t>.</w:t>
      </w:r>
    </w:p>
    <w:p w14:paraId="23F2A153" w14:textId="77777777" w:rsidR="001575F4" w:rsidRPr="0024086E" w:rsidRDefault="001575F4" w:rsidP="0024086E">
      <w:pPr>
        <w:spacing w:line="360" w:lineRule="auto"/>
        <w:jc w:val="right"/>
        <w:rPr>
          <w:rFonts w:ascii="Sakkal Majalla" w:hAnsi="Sakkal Majalla" w:cs="Sakkal Majalla"/>
          <w:sz w:val="36"/>
          <w:szCs w:val="36"/>
        </w:rPr>
      </w:pPr>
    </w:p>
    <w:p w14:paraId="2E23B10A"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زيادة السلامة من خلال أتمتة المهام الخطيرة أو الخطرة، مما يقلل من مخاطر الحوادث والإصابات</w:t>
      </w:r>
      <w:r w:rsidRPr="0024086E">
        <w:rPr>
          <w:rFonts w:ascii="Sakkal Majalla" w:hAnsi="Sakkal Majalla" w:cs="Sakkal Majalla"/>
          <w:sz w:val="36"/>
          <w:szCs w:val="36"/>
        </w:rPr>
        <w:t>.</w:t>
      </w:r>
    </w:p>
    <w:p w14:paraId="2A4B95D7" w14:textId="77777777" w:rsidR="001575F4" w:rsidRPr="0024086E" w:rsidRDefault="001575F4" w:rsidP="0024086E">
      <w:pPr>
        <w:spacing w:line="360" w:lineRule="auto"/>
        <w:jc w:val="right"/>
        <w:rPr>
          <w:rFonts w:ascii="Sakkal Majalla" w:hAnsi="Sakkal Majalla" w:cs="Sakkal Majalla"/>
          <w:sz w:val="36"/>
          <w:szCs w:val="36"/>
        </w:rPr>
      </w:pPr>
    </w:p>
    <w:p w14:paraId="30C01E57"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خفض التكلفة حيث يمكن أن يؤدي تنفيذ تطبيقات الذكاء الاصطناعي والتعلم الآلي في الروبوتات المتقدمة إلى تقليل التكاليف المرتبطة بالعمالة والصيانة بشكل كبير</w:t>
      </w:r>
      <w:r w:rsidRPr="0024086E">
        <w:rPr>
          <w:rFonts w:ascii="Sakkal Majalla" w:hAnsi="Sakkal Majalla" w:cs="Sakkal Majalla"/>
          <w:sz w:val="36"/>
          <w:szCs w:val="36"/>
        </w:rPr>
        <w:t>.</w:t>
      </w:r>
    </w:p>
    <w:p w14:paraId="5558C326" w14:textId="77777777" w:rsidR="001575F4" w:rsidRPr="0024086E" w:rsidRDefault="001575F4" w:rsidP="0024086E">
      <w:pPr>
        <w:spacing w:line="360" w:lineRule="auto"/>
        <w:jc w:val="right"/>
        <w:rPr>
          <w:rFonts w:ascii="Sakkal Majalla" w:hAnsi="Sakkal Majalla" w:cs="Sakkal Majalla"/>
          <w:sz w:val="36"/>
          <w:szCs w:val="36"/>
        </w:rPr>
      </w:pPr>
    </w:p>
    <w:p w14:paraId="494376F3"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ومن أشهر خوارزميات تعلم الآلة الموجه لتصنيف البيانات ما يلي</w:t>
      </w:r>
      <w:r w:rsidRPr="0024086E">
        <w:rPr>
          <w:rFonts w:ascii="Sakkal Majalla" w:hAnsi="Sakkal Majalla" w:cs="Sakkal Majalla"/>
          <w:sz w:val="36"/>
          <w:szCs w:val="36"/>
        </w:rPr>
        <w:t xml:space="preserve"> ( Hussain 2018)</w:t>
      </w:r>
    </w:p>
    <w:p w14:paraId="3C372291" w14:textId="77777777" w:rsidR="001575F4" w:rsidRPr="0024086E" w:rsidRDefault="001575F4" w:rsidP="0024086E">
      <w:pPr>
        <w:spacing w:line="360" w:lineRule="auto"/>
        <w:jc w:val="right"/>
        <w:rPr>
          <w:rFonts w:ascii="Sakkal Majalla" w:hAnsi="Sakkal Majalla" w:cs="Sakkal Majalla"/>
          <w:sz w:val="36"/>
          <w:szCs w:val="36"/>
        </w:rPr>
      </w:pPr>
    </w:p>
    <w:p w14:paraId="2A35E9CC"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Pr>
        <w:t>:(2019.</w:t>
      </w:r>
      <w:proofErr w:type="spellStart"/>
      <w:r w:rsidRPr="0024086E">
        <w:rPr>
          <w:rFonts w:ascii="Sakkal Majalla" w:hAnsi="Sakkal Majalla" w:cs="Sakkal Majalla"/>
          <w:sz w:val="36"/>
          <w:szCs w:val="36"/>
          <w:rtl/>
        </w:rPr>
        <w:t>كارسينتي</w:t>
      </w:r>
      <w:proofErr w:type="spellEnd"/>
      <w:r w:rsidRPr="0024086E">
        <w:rPr>
          <w:rFonts w:ascii="Sakkal Majalla" w:hAnsi="Sakkal Majalla" w:cs="Sakkal Majalla"/>
          <w:sz w:val="36"/>
          <w:szCs w:val="36"/>
        </w:rPr>
        <w:t>)</w:t>
      </w:r>
    </w:p>
    <w:p w14:paraId="7156F7C5" w14:textId="77777777" w:rsidR="001575F4" w:rsidRPr="0024086E" w:rsidRDefault="001575F4" w:rsidP="0024086E">
      <w:pPr>
        <w:spacing w:line="360" w:lineRule="auto"/>
        <w:jc w:val="right"/>
        <w:rPr>
          <w:rFonts w:ascii="Sakkal Majalla" w:hAnsi="Sakkal Majalla" w:cs="Sakkal Majalla"/>
          <w:sz w:val="36"/>
          <w:szCs w:val="36"/>
        </w:rPr>
      </w:pPr>
    </w:p>
    <w:p w14:paraId="306C3767" w14:textId="10278B8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خوارزمية</w:t>
      </w:r>
      <w:r w:rsidRPr="0024086E">
        <w:rPr>
          <w:rFonts w:ascii="Sakkal Majalla" w:hAnsi="Sakkal Majalla" w:cs="Sakkal Majalla"/>
          <w:sz w:val="36"/>
          <w:szCs w:val="36"/>
          <w:rtl/>
        </w:rPr>
        <w:t xml:space="preserve"> الشبكات العصبية وتحاكي الشبكات العصبية طريقة عمل الدماغ البشري، مع عدد هائل من عقد المعالجة المرتبطة معا. وتعتبر الشبكات العصبية جيدة في التعرف على الأنماط وتلعب دورا مهما في التطبيقات بما في ذلك ترجمة اللغة الطبيعية والتعرف على الصور والتعرف على الكلام وإنشاء الصور</w:t>
      </w:r>
      <w:r w:rsidRPr="0024086E">
        <w:rPr>
          <w:rFonts w:ascii="Sakkal Majalla" w:hAnsi="Sakkal Majalla" w:cs="Sakkal Majalla"/>
          <w:sz w:val="36"/>
          <w:szCs w:val="36"/>
        </w:rPr>
        <w:t>.</w:t>
      </w:r>
    </w:p>
    <w:p w14:paraId="4296478E" w14:textId="77777777" w:rsidR="001575F4" w:rsidRPr="0024086E" w:rsidRDefault="001575F4" w:rsidP="0024086E">
      <w:pPr>
        <w:spacing w:line="360" w:lineRule="auto"/>
        <w:jc w:val="right"/>
        <w:rPr>
          <w:rFonts w:ascii="Sakkal Majalla" w:hAnsi="Sakkal Majalla" w:cs="Sakkal Majalla"/>
          <w:sz w:val="36"/>
          <w:szCs w:val="36"/>
        </w:rPr>
      </w:pPr>
    </w:p>
    <w:p w14:paraId="120D41AD"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خوارزمية</w:t>
      </w:r>
      <w:r w:rsidRPr="0024086E">
        <w:rPr>
          <w:rFonts w:ascii="Sakkal Majalla" w:hAnsi="Sakkal Majalla" w:cs="Sakkal Majalla"/>
          <w:sz w:val="36"/>
          <w:szCs w:val="36"/>
          <w:rtl/>
        </w:rPr>
        <w:t xml:space="preserve"> الانحدار الخطي تستخدم هذه الخوارزمية للتنبؤ بالقيم العددية، بناء على العلاقة الخطية بين القيم المختلفة. على سبيل المثال يمكن استخدام هذه التقنية للتنبؤ بأسعار المنازل بناءً على البيانات التاريخية للمنطقة</w:t>
      </w:r>
      <w:r w:rsidRPr="0024086E">
        <w:rPr>
          <w:rFonts w:ascii="Sakkal Majalla" w:hAnsi="Sakkal Majalla" w:cs="Sakkal Majalla"/>
          <w:sz w:val="36"/>
          <w:szCs w:val="36"/>
        </w:rPr>
        <w:t>..</w:t>
      </w:r>
      <w:r w:rsidRPr="0024086E">
        <w:rPr>
          <w:rFonts w:ascii="Sakkal Majalla" w:hAnsi="Sakkal Majalla" w:cs="Sakkal Majalla"/>
          <w:sz w:val="36"/>
          <w:szCs w:val="36"/>
          <w:rtl/>
        </w:rPr>
        <w:br/>
      </w:r>
      <w:proofErr w:type="spellStart"/>
      <w:r w:rsidRPr="0024086E">
        <w:rPr>
          <w:rFonts w:ascii="Sakkal Majalla" w:hAnsi="Sakkal Majalla" w:cs="Sakkal Majalla"/>
          <w:sz w:val="36"/>
          <w:szCs w:val="36"/>
          <w:rtl/>
        </w:rPr>
        <w:t>خوارزمة</w:t>
      </w:r>
      <w:proofErr w:type="spellEnd"/>
      <w:r w:rsidRPr="0024086E">
        <w:rPr>
          <w:rFonts w:ascii="Sakkal Majalla" w:hAnsi="Sakkal Majalla" w:cs="Sakkal Majalla"/>
          <w:sz w:val="36"/>
          <w:szCs w:val="36"/>
          <w:rtl/>
        </w:rPr>
        <w:t xml:space="preserve"> الانحدار اللوجستي تقوم خوارزمية التعلم الخاضعة للإشراف هذه بعمل تنبؤات المتغيرات الاستجابة الفورية مثل إجابات النعم الا على الأسئلة. ويمكن استخدامه لتطبيقات مثل تصنيف البريد العشوائي ومراقبة الجودة على خط الإنتاج</w:t>
      </w:r>
      <w:r w:rsidRPr="0024086E">
        <w:rPr>
          <w:rFonts w:ascii="Sakkal Majalla" w:hAnsi="Sakkal Majalla" w:cs="Sakkal Majalla"/>
          <w:sz w:val="36"/>
          <w:szCs w:val="36"/>
        </w:rPr>
        <w:t>.</w:t>
      </w:r>
    </w:p>
    <w:p w14:paraId="219D34DC" w14:textId="77777777" w:rsidR="001575F4" w:rsidRPr="0024086E" w:rsidRDefault="001575F4" w:rsidP="0024086E">
      <w:pPr>
        <w:spacing w:line="360" w:lineRule="auto"/>
        <w:jc w:val="right"/>
        <w:rPr>
          <w:rFonts w:ascii="Sakkal Majalla" w:hAnsi="Sakkal Majalla" w:cs="Sakkal Majalla"/>
          <w:sz w:val="36"/>
          <w:szCs w:val="36"/>
        </w:rPr>
      </w:pPr>
    </w:p>
    <w:p w14:paraId="2701A4F1"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ولقد أوضحت دراسة كل من أحمد واخرون، (</w:t>
      </w:r>
      <w:r w:rsidRPr="0024086E">
        <w:rPr>
          <w:rFonts w:ascii="Sakkal Majalla" w:hAnsi="Sakkal Majalla" w:cs="Sakkal Majalla"/>
          <w:sz w:val="36"/>
          <w:szCs w:val="36"/>
          <w:rtl/>
          <w:lang w:bidi="fa-IR"/>
        </w:rPr>
        <w:t xml:space="preserve">۲۰۲۳) </w:t>
      </w:r>
      <w:r w:rsidRPr="0024086E">
        <w:rPr>
          <w:rFonts w:ascii="Sakkal Majalla" w:hAnsi="Sakkal Majalla" w:cs="Sakkal Majalla"/>
          <w:sz w:val="36"/>
          <w:szCs w:val="36"/>
          <w:rtl/>
        </w:rPr>
        <w:t>مجالات استخدام التعلم الآلي في العالم الحقيقي ومنها</w:t>
      </w:r>
    </w:p>
    <w:p w14:paraId="0521788D" w14:textId="77777777" w:rsidR="001575F4" w:rsidRPr="0024086E" w:rsidRDefault="001575F4" w:rsidP="0024086E">
      <w:pPr>
        <w:spacing w:line="360" w:lineRule="auto"/>
        <w:jc w:val="right"/>
        <w:rPr>
          <w:rFonts w:ascii="Sakkal Majalla" w:hAnsi="Sakkal Majalla" w:cs="Sakkal Majalla"/>
          <w:sz w:val="36"/>
          <w:szCs w:val="36"/>
        </w:rPr>
      </w:pPr>
    </w:p>
    <w:p w14:paraId="701A5D86"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ما يلي</w:t>
      </w:r>
      <w:r w:rsidRPr="0024086E">
        <w:rPr>
          <w:rFonts w:ascii="Sakkal Majalla" w:hAnsi="Sakkal Majalla" w:cs="Sakkal Majalla"/>
          <w:sz w:val="36"/>
          <w:szCs w:val="36"/>
        </w:rPr>
        <w:t>:</w:t>
      </w:r>
    </w:p>
    <w:p w14:paraId="3E82CAE3" w14:textId="77777777" w:rsidR="001575F4" w:rsidRPr="0024086E" w:rsidRDefault="001575F4" w:rsidP="0024086E">
      <w:pPr>
        <w:spacing w:line="360" w:lineRule="auto"/>
        <w:jc w:val="right"/>
        <w:rPr>
          <w:rFonts w:ascii="Sakkal Majalla" w:hAnsi="Sakkal Majalla" w:cs="Sakkal Majalla"/>
          <w:sz w:val="36"/>
          <w:szCs w:val="36"/>
        </w:rPr>
      </w:pPr>
    </w:p>
    <w:p w14:paraId="3AAE4998"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Pr>
        <w:t>-</w:t>
      </w:r>
      <w:r w:rsidRPr="0024086E">
        <w:rPr>
          <w:rFonts w:ascii="Sakkal Majalla" w:hAnsi="Sakkal Majalla" w:cs="Sakkal Majalla"/>
          <w:sz w:val="36"/>
          <w:szCs w:val="36"/>
          <w:rtl/>
        </w:rPr>
        <w:t>التعرف التلقائي على الكلام، وخدمة مشاركة العملاء</w:t>
      </w:r>
    </w:p>
    <w:p w14:paraId="4B4A31F9" w14:textId="77777777" w:rsidR="001575F4" w:rsidRPr="0024086E" w:rsidRDefault="001575F4" w:rsidP="0024086E">
      <w:pPr>
        <w:spacing w:line="360" w:lineRule="auto"/>
        <w:jc w:val="right"/>
        <w:rPr>
          <w:rFonts w:ascii="Sakkal Majalla" w:hAnsi="Sakkal Majalla" w:cs="Sakkal Majalla"/>
          <w:sz w:val="36"/>
          <w:szCs w:val="36"/>
        </w:rPr>
      </w:pPr>
    </w:p>
    <w:p w14:paraId="786BEA8E"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Pr>
        <w:t>-</w:t>
      </w:r>
      <w:r w:rsidRPr="0024086E">
        <w:rPr>
          <w:rFonts w:ascii="Sakkal Majalla" w:hAnsi="Sakkal Majalla" w:cs="Sakkal Majalla"/>
          <w:sz w:val="36"/>
          <w:szCs w:val="36"/>
          <w:rtl/>
        </w:rPr>
        <w:t>تطبيقات رؤية الكمبيوتر، ومحركات استراتيجيات التوصية</w:t>
      </w:r>
    </w:p>
    <w:p w14:paraId="5F124644" w14:textId="77777777" w:rsidR="001575F4" w:rsidRPr="0024086E" w:rsidRDefault="001575F4" w:rsidP="0024086E">
      <w:pPr>
        <w:spacing w:line="360" w:lineRule="auto"/>
        <w:jc w:val="right"/>
        <w:rPr>
          <w:rFonts w:ascii="Sakkal Majalla" w:hAnsi="Sakkal Majalla" w:cs="Sakkal Majalla"/>
          <w:sz w:val="36"/>
          <w:szCs w:val="36"/>
        </w:rPr>
      </w:pPr>
    </w:p>
    <w:p w14:paraId="5B1E8222"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Pr>
        <w:lastRenderedPageBreak/>
        <w:t>-</w:t>
      </w:r>
      <w:r w:rsidRPr="0024086E">
        <w:rPr>
          <w:rFonts w:ascii="Sakkal Majalla" w:hAnsi="Sakkal Majalla" w:cs="Sakkal Majalla"/>
          <w:sz w:val="36"/>
          <w:szCs w:val="36"/>
          <w:rtl/>
        </w:rPr>
        <w:t>أتمتة العمليات الروبوتية، وتداول الأسهم الآلي</w:t>
      </w:r>
    </w:p>
    <w:p w14:paraId="3C732D9D" w14:textId="77777777" w:rsidR="001575F4" w:rsidRPr="0024086E" w:rsidRDefault="001575F4" w:rsidP="0024086E">
      <w:pPr>
        <w:spacing w:line="360" w:lineRule="auto"/>
        <w:jc w:val="right"/>
        <w:rPr>
          <w:rFonts w:ascii="Sakkal Majalla" w:hAnsi="Sakkal Majalla" w:cs="Sakkal Majalla"/>
          <w:sz w:val="36"/>
          <w:szCs w:val="36"/>
        </w:rPr>
      </w:pPr>
    </w:p>
    <w:p w14:paraId="29A9C304"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Pr>
        <w:t>-</w:t>
      </w:r>
      <w:r w:rsidRPr="0024086E">
        <w:rPr>
          <w:rFonts w:ascii="Sakkal Majalla" w:hAnsi="Sakkal Majalla" w:cs="Sakkal Majalla"/>
          <w:sz w:val="36"/>
          <w:szCs w:val="36"/>
          <w:rtl/>
        </w:rPr>
        <w:t>كشف الاحتيال في المعاملات، والصيانة التنبؤية</w:t>
      </w:r>
    </w:p>
    <w:p w14:paraId="70AB4844" w14:textId="77777777" w:rsidR="001575F4" w:rsidRPr="0024086E" w:rsidRDefault="001575F4" w:rsidP="0024086E">
      <w:pPr>
        <w:spacing w:line="360" w:lineRule="auto"/>
        <w:jc w:val="right"/>
        <w:rPr>
          <w:rFonts w:ascii="Sakkal Majalla" w:hAnsi="Sakkal Majalla" w:cs="Sakkal Majalla"/>
          <w:sz w:val="36"/>
          <w:szCs w:val="36"/>
        </w:rPr>
      </w:pPr>
    </w:p>
    <w:p w14:paraId="76005468"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Pr>
        <w:t>-</w:t>
      </w:r>
      <w:r w:rsidRPr="0024086E">
        <w:rPr>
          <w:rFonts w:ascii="Sakkal Majalla" w:hAnsi="Sakkal Majalla" w:cs="Sakkal Majalla"/>
          <w:sz w:val="36"/>
          <w:szCs w:val="36"/>
          <w:rtl/>
        </w:rPr>
        <w:t>الروبوتات الخدمية، ومراقبة الجودة في الوقت الفعلي</w:t>
      </w:r>
    </w:p>
    <w:p w14:paraId="05B315CB" w14:textId="77777777" w:rsidR="001575F4" w:rsidRPr="0024086E" w:rsidRDefault="001575F4" w:rsidP="0024086E">
      <w:pPr>
        <w:spacing w:line="360" w:lineRule="auto"/>
        <w:jc w:val="right"/>
        <w:rPr>
          <w:rFonts w:ascii="Sakkal Majalla" w:hAnsi="Sakkal Majalla" w:cs="Sakkal Majalla"/>
          <w:sz w:val="36"/>
          <w:szCs w:val="36"/>
        </w:rPr>
      </w:pPr>
    </w:p>
    <w:p w14:paraId="4257B189"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ومن ناحية أخرى، يمكن استخدام تقنية تعلم الآلة في المجال المحاسبي، حيث في ظل اقتصاد سريع الخطى فإن أي تأخير في الإفصاح عن النتائج المالية يمكن أن يكون ضاراً للشركة، ولذلك يجب على الشركات أن تسعى دائماً لتحقيق الكفاءة والتحسينات في تقاريرها. وقد تم تحقيق ذلك من خلال التقدم في برامج المحاسبة لالتقاط هذه الأحداث الاقتصادية ولاتخاذ القرارات التقديرية وتسجيل أحداث معينة في القوائم المالية في الوقت الحقيقي. لذلك تبحث الشركات بشكل متزايد عن طرق جديدة لخلق القيمة للمعلومات، ومن ضمن هذه الطرق خوارزميات تعلم الآلة والتي تعد مجالاً فرعياً للذكاء الاصطناعي يهدف إلى تنفيذ أنظمة ذكية من خلال التعلم من البيانات بدلاً من استخدام القواعد المحددة مسبقاً</w:t>
      </w:r>
      <w:r w:rsidRPr="0024086E">
        <w:rPr>
          <w:rFonts w:ascii="Sakkal Majalla" w:hAnsi="Sakkal Majalla" w:cs="Sakkal Majalla"/>
          <w:sz w:val="36"/>
          <w:szCs w:val="36"/>
        </w:rPr>
        <w:t xml:space="preserve"> (2023 .Ranta et al)</w:t>
      </w:r>
      <w:r w:rsidRPr="0024086E">
        <w:rPr>
          <w:rFonts w:ascii="Sakkal Majalla" w:hAnsi="Sakkal Majalla" w:cs="Sakkal Majalla"/>
          <w:sz w:val="36"/>
          <w:szCs w:val="36"/>
          <w:rtl/>
        </w:rPr>
        <w:t xml:space="preserve">، حيث يتم تطبيق خوارزميات تعلم الآلة لتحديد الأنماط في مجموعات البيانات، ويمكن بعد ذلك استخدام هذه الأنماط لمهام </w:t>
      </w:r>
      <w:r w:rsidRPr="0024086E">
        <w:rPr>
          <w:rFonts w:ascii="Sakkal Majalla" w:hAnsi="Sakkal Majalla" w:cs="Sakkal Majalla"/>
          <w:sz w:val="36"/>
          <w:szCs w:val="36"/>
          <w:rtl/>
        </w:rPr>
        <w:lastRenderedPageBreak/>
        <w:t>التصنيف أو الانحدار بالمقارنة مع الأساليب التقليدية، وتتميز خوارزميات تعلم الآلة بأن قواعد القرار لا تحتاج إلى برمجة بشكل صريح</w:t>
      </w:r>
      <w:r w:rsidRPr="0024086E">
        <w:rPr>
          <w:rFonts w:ascii="Sakkal Majalla" w:hAnsi="Sakkal Majalla" w:cs="Sakkal Majalla"/>
          <w:sz w:val="36"/>
          <w:szCs w:val="36"/>
        </w:rPr>
        <w:t>.</w:t>
      </w:r>
    </w:p>
    <w:p w14:paraId="3942B5BA" w14:textId="77777777" w:rsidR="001575F4" w:rsidRPr="0024086E" w:rsidRDefault="001575F4" w:rsidP="0024086E">
      <w:pPr>
        <w:spacing w:line="360" w:lineRule="auto"/>
        <w:jc w:val="right"/>
        <w:rPr>
          <w:rFonts w:ascii="Sakkal Majalla" w:hAnsi="Sakkal Majalla" w:cs="Sakkal Majalla"/>
          <w:sz w:val="36"/>
          <w:szCs w:val="36"/>
        </w:rPr>
      </w:pPr>
    </w:p>
    <w:p w14:paraId="4F427C0F"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ويمكن استخدام خوارزميات تعلم الآلة لتحليل القوائم المالية، حيث يمكن تدريب هذه الخوارزميات لاختيار المتغيرات المحاسبية الواعدة لمهمة التنبؤ التي يحددها الباحث وتعلم العلاقات غير الخطية بين المتغيرات من التدريب على البيانات ذات مبالغ كبيرة، كما توفر خوارزميات تعلم الآلة تقنيات اختيار متغيرة وتقليل الأبعاد عن طريق تقليل التباين الزائد بين المتغيرات، وتحتوي تلك الخوارزميات على طرق لتجنب مشاكل الملائمة الزائدة. ومع تزايد الاهتمام في البيئة المحاسبية بدمج خوارزميات تعلم الآلة كمجموعة من أدوات إعداد التقارير للتنبؤ بجودة التقارير وتحليلها وتحسينها، ونظراً لتعلم خوارزميات تعلم الآلة الأنماط المخفية للبيانات بطريقة تحكمها مجموعة محددة من المعلمات المفرطة، كما يعتمد تحديد المجموعة المثلى للمعلمات المفرطة التي تنتج نموذجاً مع التنبؤ الأكثر دقة على التجربة والخطأ</w:t>
      </w:r>
      <w:r w:rsidRPr="0024086E">
        <w:rPr>
          <w:rFonts w:ascii="Sakkal Majalla" w:hAnsi="Sakkal Majalla" w:cs="Sakkal Majalla"/>
          <w:sz w:val="36"/>
          <w:szCs w:val="36"/>
        </w:rPr>
        <w:t xml:space="preserve"> ( 2020 .Ding, et al).</w:t>
      </w:r>
    </w:p>
    <w:p w14:paraId="449E1CF9" w14:textId="77777777" w:rsidR="001575F4" w:rsidRPr="0024086E" w:rsidRDefault="001575F4" w:rsidP="0024086E">
      <w:pPr>
        <w:spacing w:line="360" w:lineRule="auto"/>
        <w:jc w:val="right"/>
        <w:rPr>
          <w:rFonts w:ascii="Sakkal Majalla" w:hAnsi="Sakkal Majalla" w:cs="Sakkal Majalla"/>
          <w:sz w:val="36"/>
          <w:szCs w:val="36"/>
        </w:rPr>
      </w:pPr>
    </w:p>
    <w:p w14:paraId="00CA47EA"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 xml:space="preserve">ويمكن لتحليلات خوارزميات تعلم الآلة تحسين عملية صنع القرار في المجال المحاسبي من خلال فهم البيانات الضخمة لأنواع مختلفة من المشاكل التحليلية مثل التحليلات الوصفية، التي تشرح ما يحدث في الوقت الحاضر والتحليلات الإرشادية، والتي تخطط لما </w:t>
      </w:r>
      <w:r w:rsidRPr="0024086E">
        <w:rPr>
          <w:rFonts w:ascii="Sakkal Majalla" w:hAnsi="Sakkal Majalla" w:cs="Sakkal Majalla"/>
          <w:sz w:val="36"/>
          <w:szCs w:val="36"/>
          <w:rtl/>
        </w:rPr>
        <w:lastRenderedPageBreak/>
        <w:t>يجب القيام به في المستقبل، والتحليلات التنبؤية، والتي تحلل احتمالات المستقبل. وعلى الرغم من أن كل هذه الأنواع من التحليلات مهمة لمختلف الشركات، إلا أن التحليلات التنبؤية ذات أهمية قصوى في الأسواق المالية لأنها ترتبط مباشرة بواحدة من النظريات الأكثر انتشاراً في مجال التمويل</w:t>
      </w:r>
      <w:r w:rsidRPr="0024086E">
        <w:rPr>
          <w:rFonts w:ascii="Sakkal Majalla" w:hAnsi="Sakkal Majalla" w:cs="Sakkal Majalla"/>
          <w:sz w:val="36"/>
          <w:szCs w:val="36"/>
        </w:rPr>
        <w:t xml:space="preserve"> )Bertomeu, 2020( </w:t>
      </w:r>
      <w:r w:rsidRPr="0024086E">
        <w:rPr>
          <w:rFonts w:ascii="Sakkal Majalla" w:hAnsi="Sakkal Majalla" w:cs="Sakkal Majalla"/>
          <w:sz w:val="36"/>
          <w:szCs w:val="36"/>
          <w:rtl/>
        </w:rPr>
        <w:t>وهي فرضية السوق الفعالة</w:t>
      </w:r>
    </w:p>
    <w:p w14:paraId="6B358C1C" w14:textId="77777777" w:rsidR="001575F4" w:rsidRPr="0024086E" w:rsidRDefault="001575F4" w:rsidP="0024086E">
      <w:pPr>
        <w:spacing w:line="360" w:lineRule="auto"/>
        <w:jc w:val="right"/>
        <w:rPr>
          <w:rFonts w:ascii="Sakkal Majalla" w:hAnsi="Sakkal Majalla" w:cs="Sakkal Majalla"/>
          <w:sz w:val="36"/>
          <w:szCs w:val="36"/>
        </w:rPr>
      </w:pPr>
    </w:p>
    <w:p w14:paraId="004CFF8B" w14:textId="77777777" w:rsidR="001575F4" w:rsidRPr="0024086E" w:rsidRDefault="001575F4" w:rsidP="0024086E">
      <w:pPr>
        <w:spacing w:line="360" w:lineRule="auto"/>
        <w:jc w:val="right"/>
        <w:rPr>
          <w:rFonts w:ascii="Sakkal Majalla" w:hAnsi="Sakkal Majalla" w:cs="Sakkal Majalla"/>
          <w:sz w:val="36"/>
          <w:szCs w:val="36"/>
        </w:rPr>
      </w:pPr>
      <w:proofErr w:type="gramStart"/>
      <w:r w:rsidRPr="0024086E">
        <w:rPr>
          <w:rFonts w:ascii="Sakkal Majalla" w:hAnsi="Sakkal Majalla" w:cs="Sakkal Majalla"/>
          <w:sz w:val="36"/>
          <w:szCs w:val="36"/>
        </w:rPr>
        <w:t>:Deep</w:t>
      </w:r>
      <w:proofErr w:type="gramEnd"/>
      <w:r w:rsidRPr="0024086E">
        <w:rPr>
          <w:rFonts w:ascii="Sakkal Majalla" w:hAnsi="Sakkal Majalla" w:cs="Sakkal Majalla"/>
          <w:sz w:val="36"/>
          <w:szCs w:val="36"/>
        </w:rPr>
        <w:t xml:space="preserve"> Learning Technology </w:t>
      </w:r>
      <w:r w:rsidRPr="0024086E">
        <w:rPr>
          <w:rFonts w:ascii="Sakkal Majalla" w:hAnsi="Sakkal Majalla" w:cs="Sakkal Majalla"/>
          <w:sz w:val="36"/>
          <w:szCs w:val="36"/>
          <w:rtl/>
        </w:rPr>
        <w:t>٢</w:t>
      </w:r>
      <w:r w:rsidRPr="0024086E">
        <w:rPr>
          <w:rFonts w:ascii="Sakkal Majalla" w:hAnsi="Sakkal Majalla" w:cs="Sakkal Majalla"/>
          <w:sz w:val="36"/>
          <w:szCs w:val="36"/>
        </w:rPr>
        <w:t>-</w:t>
      </w:r>
      <w:r w:rsidRPr="0024086E">
        <w:rPr>
          <w:rFonts w:ascii="Sakkal Majalla" w:hAnsi="Sakkal Majalla" w:cs="Sakkal Majalla"/>
          <w:sz w:val="36"/>
          <w:szCs w:val="36"/>
          <w:rtl/>
        </w:rPr>
        <w:t>٢</w:t>
      </w:r>
      <w:r w:rsidRPr="0024086E">
        <w:rPr>
          <w:rFonts w:ascii="Sakkal Majalla" w:hAnsi="Sakkal Majalla" w:cs="Sakkal Majalla"/>
          <w:sz w:val="36"/>
          <w:szCs w:val="36"/>
        </w:rPr>
        <w:t xml:space="preserve"> </w:t>
      </w:r>
      <w:r w:rsidRPr="0024086E">
        <w:rPr>
          <w:rFonts w:ascii="Sakkal Majalla" w:hAnsi="Sakkal Majalla" w:cs="Sakkal Majalla"/>
          <w:sz w:val="36"/>
          <w:szCs w:val="36"/>
          <w:rtl/>
        </w:rPr>
        <w:t>التأصيل النظري لتقنية التعلم العميق</w:t>
      </w:r>
    </w:p>
    <w:p w14:paraId="24F42FC5" w14:textId="77777777" w:rsidR="001575F4" w:rsidRPr="0024086E" w:rsidRDefault="001575F4" w:rsidP="0024086E">
      <w:pPr>
        <w:spacing w:line="360" w:lineRule="auto"/>
        <w:jc w:val="right"/>
        <w:rPr>
          <w:rFonts w:ascii="Sakkal Majalla" w:hAnsi="Sakkal Majalla" w:cs="Sakkal Majalla"/>
          <w:sz w:val="36"/>
          <w:szCs w:val="36"/>
        </w:rPr>
      </w:pPr>
    </w:p>
    <w:p w14:paraId="249D9F86"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التعلم العميق هو أحد تقنيات الذكاء الاصطناعي الذي يعتمد على الشبكات العصبية الاصطناعية لمحاكاة طريقة عمل الدماغ البشري في معالجة البيانات واتخاذ القرارات. يتميز التعلم العميق بقدرته على تحليل كميات</w:t>
      </w:r>
      <w:r w:rsidRPr="0024086E">
        <w:rPr>
          <w:rFonts w:ascii="Sakkal Majalla" w:hAnsi="Sakkal Majalla" w:cs="Sakkal Majalla"/>
          <w:sz w:val="36"/>
          <w:szCs w:val="36"/>
          <w:rtl/>
        </w:rPr>
        <w:br/>
      </w:r>
      <w:r w:rsidRPr="0024086E">
        <w:rPr>
          <w:rFonts w:ascii="Sakkal Majalla" w:hAnsi="Sakkal Majalla" w:cs="Sakkal Majalla"/>
          <w:sz w:val="36"/>
          <w:szCs w:val="36"/>
          <w:rtl/>
        </w:rPr>
        <w:t>إدارة المخاطر بشركات التأمين على الممتلكات والمسؤولية المسجلة بالبورصة المصرية باستخدام اختبار الضغوط - إعداد الدكتورة سهير ثابت أحمد - المجلة العلمية الاقتصادية</w:t>
      </w:r>
      <w:r w:rsidRPr="0024086E">
        <w:rPr>
          <w:rFonts w:ascii="Sakkal Majalla" w:hAnsi="Sakkal Majalla" w:cs="Sakkal Majalla"/>
          <w:sz w:val="36"/>
          <w:szCs w:val="36"/>
        </w:rPr>
        <w:t>)</w:t>
      </w:r>
    </w:p>
    <w:p w14:paraId="4DFD901A" w14:textId="77777777" w:rsidR="001575F4" w:rsidRPr="0024086E" w:rsidRDefault="001575F4" w:rsidP="0024086E">
      <w:pPr>
        <w:spacing w:line="360" w:lineRule="auto"/>
        <w:jc w:val="right"/>
        <w:rPr>
          <w:rFonts w:ascii="Sakkal Majalla" w:hAnsi="Sakkal Majalla" w:cs="Sakkal Majalla"/>
          <w:sz w:val="36"/>
          <w:szCs w:val="36"/>
        </w:rPr>
      </w:pPr>
    </w:p>
    <w:p w14:paraId="138E06AC"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 xml:space="preserve">في هذه الدراسة تم تحديد المتغيرات التي تعني بالمخاطر التي تتعرض لها شركات التأمين والاهتمام بمؤشرات الملاءة المالية والمخاطر المحتملة كما اهتمت الدراسة باختيار الإجهاد </w:t>
      </w:r>
      <w:r w:rsidRPr="0024086E">
        <w:rPr>
          <w:rFonts w:ascii="Sakkal Majalla" w:hAnsi="Sakkal Majalla" w:cs="Sakkal Majalla"/>
          <w:sz w:val="36"/>
          <w:szCs w:val="36"/>
          <w:rtl/>
        </w:rPr>
        <w:lastRenderedPageBreak/>
        <w:t xml:space="preserve">الذي يحدد مدى قدرة الشركات على تحمل المخاطر المحتملة </w:t>
      </w:r>
      <w:proofErr w:type="spellStart"/>
      <w:r w:rsidRPr="0024086E">
        <w:rPr>
          <w:rFonts w:ascii="Sakkal Majalla" w:hAnsi="Sakkal Majalla" w:cs="Sakkal Majalla"/>
          <w:sz w:val="36"/>
          <w:szCs w:val="36"/>
          <w:rtl/>
        </w:rPr>
        <w:t>والملاثة</w:t>
      </w:r>
      <w:proofErr w:type="spellEnd"/>
      <w:r w:rsidRPr="0024086E">
        <w:rPr>
          <w:rFonts w:ascii="Sakkal Majalla" w:hAnsi="Sakkal Majalla" w:cs="Sakkal Majalla"/>
          <w:sz w:val="36"/>
          <w:szCs w:val="36"/>
          <w:rtl/>
        </w:rPr>
        <w:t xml:space="preserve"> المالية للشركة وإيجاد الحلول المناسبة لتجنب الوقوع بخسائر ووضع استراتيجيات الإدارة المخاطر</w:t>
      </w:r>
      <w:r w:rsidRPr="0024086E">
        <w:rPr>
          <w:rFonts w:ascii="Sakkal Majalla" w:hAnsi="Sakkal Majalla" w:cs="Sakkal Majalla"/>
          <w:sz w:val="36"/>
          <w:szCs w:val="36"/>
        </w:rPr>
        <w:t>.</w:t>
      </w:r>
    </w:p>
    <w:p w14:paraId="4AA2A410" w14:textId="77777777" w:rsidR="001575F4" w:rsidRPr="0024086E" w:rsidRDefault="001575F4" w:rsidP="0024086E">
      <w:pPr>
        <w:spacing w:line="360" w:lineRule="auto"/>
        <w:jc w:val="right"/>
        <w:rPr>
          <w:rFonts w:ascii="Sakkal Majalla" w:hAnsi="Sakkal Majalla" w:cs="Sakkal Majalla"/>
          <w:sz w:val="36"/>
          <w:szCs w:val="36"/>
        </w:rPr>
      </w:pPr>
    </w:p>
    <w:p w14:paraId="5C7CE0C3"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النتيجة من الدراسة تحديد الأنواع المختلفة من المخاطر والقيام بعملية التحليل التلخيص المعلومات للوصول إلى اطارات القياس المخاطر للمؤسسات المالية ووضع استراتيجية لاختبار الضغوط وقياس الاستقرار المالي في الشركة. كما ذكرت الدراسة توصيات في مجال ادارة المخاطر من حيث الادلاء بالوثائق التي يحب أن يتم الغاءها أو تجنبها. والتوصيات في الوثائق التي يجب الاعتماد عليها</w:t>
      </w:r>
      <w:r w:rsidRPr="0024086E">
        <w:rPr>
          <w:rFonts w:ascii="Sakkal Majalla" w:hAnsi="Sakkal Majalla" w:cs="Sakkal Majalla"/>
          <w:sz w:val="36"/>
          <w:szCs w:val="36"/>
        </w:rPr>
        <w:t>.</w:t>
      </w:r>
    </w:p>
    <w:p w14:paraId="3DC788B5" w14:textId="77777777" w:rsidR="001575F4" w:rsidRPr="0024086E" w:rsidRDefault="001575F4" w:rsidP="0024086E">
      <w:pPr>
        <w:spacing w:line="360" w:lineRule="auto"/>
        <w:jc w:val="right"/>
        <w:rPr>
          <w:rFonts w:ascii="Sakkal Majalla" w:hAnsi="Sakkal Majalla" w:cs="Sakkal Majalla"/>
          <w:sz w:val="36"/>
          <w:szCs w:val="36"/>
        </w:rPr>
      </w:pPr>
    </w:p>
    <w:p w14:paraId="2AD468DD" w14:textId="77777777" w:rsidR="001575F4" w:rsidRPr="0024086E" w:rsidRDefault="001575F4" w:rsidP="0024086E">
      <w:pPr>
        <w:spacing w:line="360" w:lineRule="auto"/>
        <w:jc w:val="right"/>
        <w:rPr>
          <w:rFonts w:ascii="Sakkal Majalla" w:hAnsi="Sakkal Majalla" w:cs="Sakkal Majalla"/>
          <w:sz w:val="36"/>
          <w:szCs w:val="36"/>
        </w:rPr>
      </w:pPr>
      <w:proofErr w:type="gramStart"/>
      <w:r w:rsidRPr="0024086E">
        <w:rPr>
          <w:rFonts w:ascii="Sakkal Majalla" w:hAnsi="Sakkal Majalla" w:cs="Sakkal Majalla"/>
          <w:sz w:val="36"/>
          <w:szCs w:val="36"/>
          <w:rtl/>
        </w:rPr>
        <w:t>و أن</w:t>
      </w:r>
      <w:proofErr w:type="gramEnd"/>
      <w:r w:rsidRPr="0024086E">
        <w:rPr>
          <w:rFonts w:ascii="Sakkal Majalla" w:hAnsi="Sakkal Majalla" w:cs="Sakkal Majalla"/>
          <w:sz w:val="36"/>
          <w:szCs w:val="36"/>
          <w:rtl/>
        </w:rPr>
        <w:t xml:space="preserve"> عملية التحليل مهمة جدا للوصول بنتيجة دقيقة للمخاطر المحتملة للتمكن من بناء استراتيجيات ناجحة في ادارة المخاطر كما أن اختبار الاجهاد أمر مهم للتعرف على قدرة الشركة في تجاوز المخاطر ومدى الملاءة المالية الكافية ووضع خطوط الاساس لتجاوز أي ازمة قبل وقوعها والخروج بشركات قوية متزنة</w:t>
      </w:r>
      <w:r w:rsidRPr="0024086E">
        <w:rPr>
          <w:rFonts w:ascii="Sakkal Majalla" w:hAnsi="Sakkal Majalla" w:cs="Sakkal Majalla"/>
          <w:sz w:val="36"/>
          <w:szCs w:val="36"/>
        </w:rPr>
        <w:t>.</w:t>
      </w:r>
    </w:p>
    <w:p w14:paraId="31C7A959" w14:textId="77777777" w:rsidR="001575F4" w:rsidRPr="0024086E" w:rsidRDefault="001575F4" w:rsidP="0024086E">
      <w:pPr>
        <w:spacing w:line="360" w:lineRule="auto"/>
        <w:jc w:val="right"/>
        <w:rPr>
          <w:rFonts w:ascii="Sakkal Majalla" w:hAnsi="Sakkal Majalla" w:cs="Sakkal Majalla"/>
          <w:sz w:val="36"/>
          <w:szCs w:val="36"/>
        </w:rPr>
      </w:pPr>
    </w:p>
    <w:p w14:paraId="53B8849C"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توضح هذه الدراسة رؤى قيمة حول ممارسات إدارة المخاطر الشركات التأمين على الممتلكات والمسئولية في مصر. ويمكن للشركات في مناطق أخرى تطبيق النتائج لتحسين استراتيجيات إدارة المخاطر الخاصة بها</w:t>
      </w:r>
      <w:r w:rsidRPr="0024086E">
        <w:rPr>
          <w:rFonts w:ascii="Sakkal Majalla" w:hAnsi="Sakkal Majalla" w:cs="Sakkal Majalla"/>
          <w:sz w:val="36"/>
          <w:szCs w:val="36"/>
        </w:rPr>
        <w:t>.</w:t>
      </w:r>
    </w:p>
    <w:p w14:paraId="68C4473C" w14:textId="77777777" w:rsidR="001575F4" w:rsidRPr="0024086E" w:rsidRDefault="001575F4" w:rsidP="0024086E">
      <w:pPr>
        <w:spacing w:line="360" w:lineRule="auto"/>
        <w:jc w:val="right"/>
        <w:rPr>
          <w:rFonts w:ascii="Sakkal Majalla" w:hAnsi="Sakkal Majalla" w:cs="Sakkal Majalla"/>
          <w:sz w:val="36"/>
          <w:szCs w:val="36"/>
        </w:rPr>
      </w:pPr>
    </w:p>
    <w:p w14:paraId="4CEDBE95"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أثر إدارة مخاطر التحول الرقمي في تحسين كفاءة أمن المعلومات دراسة على المصارف التجارية الليبية</w:t>
      </w:r>
    </w:p>
    <w:p w14:paraId="57B548A6" w14:textId="77777777" w:rsidR="001575F4" w:rsidRPr="0024086E" w:rsidRDefault="001575F4" w:rsidP="0024086E">
      <w:pPr>
        <w:spacing w:line="360" w:lineRule="auto"/>
        <w:jc w:val="right"/>
        <w:rPr>
          <w:rFonts w:ascii="Sakkal Majalla" w:hAnsi="Sakkal Majalla" w:cs="Sakkal Majalla"/>
          <w:sz w:val="36"/>
          <w:szCs w:val="36"/>
        </w:rPr>
      </w:pPr>
    </w:p>
    <w:p w14:paraId="60B0DF12"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الصديق محمد خنفر - د. حمزة محمد الكريم</w:t>
      </w:r>
      <w:r w:rsidRPr="0024086E">
        <w:rPr>
          <w:rFonts w:ascii="Sakkal Majalla" w:hAnsi="Sakkal Majalla" w:cs="Sakkal Majalla"/>
          <w:sz w:val="36"/>
          <w:szCs w:val="36"/>
        </w:rPr>
        <w:t xml:space="preserve"> (2022/12)</w:t>
      </w:r>
    </w:p>
    <w:p w14:paraId="7C6A9C6A" w14:textId="77777777" w:rsidR="001575F4" w:rsidRPr="0024086E" w:rsidRDefault="001575F4" w:rsidP="0024086E">
      <w:pPr>
        <w:spacing w:line="360" w:lineRule="auto"/>
        <w:jc w:val="right"/>
        <w:rPr>
          <w:rFonts w:ascii="Sakkal Majalla" w:hAnsi="Sakkal Majalla" w:cs="Sakkal Majalla"/>
          <w:sz w:val="36"/>
          <w:szCs w:val="36"/>
        </w:rPr>
      </w:pPr>
    </w:p>
    <w:p w14:paraId="20FF7769"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 xml:space="preserve">هذه الدراسة متخصصة بالمصارف الليبية بعيدة بعض الشيء عن المملكة العربية وقطاع التأمين لكنها بقطاع مالي وتعني بالتحول الرقمي بشكل عام، وتهدف إلى معرفة أثر مخاطر التحول الرقمي في تحسين كفاءة أمن المعلومات وقد استخدمت هذه الدراسة المنهج الاستنباطي </w:t>
      </w:r>
      <w:proofErr w:type="spellStart"/>
      <w:r w:rsidRPr="0024086E">
        <w:rPr>
          <w:rFonts w:ascii="Sakkal Majalla" w:hAnsi="Sakkal Majalla" w:cs="Sakkal Majalla"/>
          <w:sz w:val="36"/>
          <w:szCs w:val="36"/>
          <w:rtl/>
        </w:rPr>
        <w:t>الاستقراني</w:t>
      </w:r>
      <w:proofErr w:type="spellEnd"/>
      <w:r w:rsidRPr="0024086E">
        <w:rPr>
          <w:rFonts w:ascii="Sakkal Majalla" w:hAnsi="Sakkal Majalla" w:cs="Sakkal Majalla"/>
          <w:sz w:val="36"/>
          <w:szCs w:val="36"/>
          <w:rtl/>
        </w:rPr>
        <w:t xml:space="preserve"> وجمع البيانات عن طريق استبانة وزعت على عينة من موظفي إدارة المخاطر في المصارف الليبية</w:t>
      </w:r>
      <w:r w:rsidRPr="0024086E">
        <w:rPr>
          <w:rFonts w:ascii="Sakkal Majalla" w:hAnsi="Sakkal Majalla" w:cs="Sakkal Majalla"/>
          <w:sz w:val="36"/>
          <w:szCs w:val="36"/>
        </w:rPr>
        <w:t>.</w:t>
      </w:r>
    </w:p>
    <w:p w14:paraId="0394B603" w14:textId="77777777" w:rsidR="001575F4" w:rsidRPr="0024086E" w:rsidRDefault="001575F4" w:rsidP="0024086E">
      <w:pPr>
        <w:spacing w:line="360" w:lineRule="auto"/>
        <w:jc w:val="right"/>
        <w:rPr>
          <w:rFonts w:ascii="Sakkal Majalla" w:hAnsi="Sakkal Majalla" w:cs="Sakkal Majalla"/>
          <w:sz w:val="36"/>
          <w:szCs w:val="36"/>
        </w:rPr>
      </w:pPr>
    </w:p>
    <w:p w14:paraId="7B1753C6" w14:textId="77777777" w:rsidR="001575F4" w:rsidRPr="0024086E" w:rsidRDefault="001575F4" w:rsidP="0024086E">
      <w:pPr>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ينتج من البحث عن وجود أثر للمخاطر تتمثل بمخاطر داخلية ومخاطر خارجية مرتبطة بالتحول الرقمي، مع التأكيد على ضرورة زيادة الاهتمام بالمخاطر الداخلية وحماية المعلومات، مع الاهتمام بتطوير أنظمة إدارة المخاطر الخارجية المواجهة التحديات التكنلوجية</w:t>
      </w:r>
      <w:r w:rsidRPr="0024086E">
        <w:rPr>
          <w:rFonts w:ascii="Sakkal Majalla" w:hAnsi="Sakkal Majalla" w:cs="Sakkal Majalla"/>
          <w:sz w:val="36"/>
          <w:szCs w:val="36"/>
        </w:rPr>
        <w:t>.</w:t>
      </w:r>
    </w:p>
    <w:p w14:paraId="48F5C618" w14:textId="77777777" w:rsidR="001575F4" w:rsidRPr="0024086E" w:rsidRDefault="001575F4" w:rsidP="0024086E">
      <w:pPr>
        <w:bidi/>
        <w:spacing w:line="360" w:lineRule="auto"/>
        <w:jc w:val="right"/>
        <w:rPr>
          <w:rFonts w:ascii="Sakkal Majalla" w:hAnsi="Sakkal Majalla" w:cs="Sakkal Majalla"/>
          <w:sz w:val="36"/>
          <w:szCs w:val="36"/>
        </w:rPr>
      </w:pPr>
    </w:p>
    <w:p w14:paraId="2EF05200" w14:textId="77777777" w:rsidR="001575F4" w:rsidRPr="0024086E" w:rsidRDefault="001575F4" w:rsidP="0024086E">
      <w:pPr>
        <w:bidi/>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lastRenderedPageBreak/>
        <w:t>وتؤكد الدراسة على أهمية إدارة مخاطر التحول الرقمي في تعزيز أمن المعلومات مع استمرار تطور التكنولوجيا، ويقدم الباحث توصيات قيمة لتعزيز ممارسات إدارة المخاطر الداخلية والخارجية، والتي تعتبر اعتبارات أساسية للمؤسسات المالية</w:t>
      </w:r>
      <w:r w:rsidRPr="0024086E">
        <w:rPr>
          <w:rFonts w:ascii="Sakkal Majalla" w:hAnsi="Sakkal Majalla" w:cs="Sakkal Majalla"/>
          <w:sz w:val="36"/>
          <w:szCs w:val="36"/>
          <w:rtl/>
        </w:rPr>
        <w:br/>
      </w:r>
      <w:r w:rsidRPr="0024086E">
        <w:rPr>
          <w:rFonts w:ascii="Sakkal Majalla" w:hAnsi="Sakkal Majalla" w:cs="Sakkal Majalla"/>
          <w:sz w:val="36"/>
          <w:szCs w:val="36"/>
          <w:rtl/>
        </w:rPr>
        <w:t>وعلى الرغم من أن الدراسة تستهدف البنوك التجارية الليبية، إلا أن النتائج المتعلقة بمخاطر التحول الرقمي وأمن المعلومات ذات الصلة بشكل عام بالقطاع المالي ككل</w:t>
      </w:r>
      <w:r w:rsidRPr="0024086E">
        <w:rPr>
          <w:rFonts w:ascii="Sakkal Majalla" w:hAnsi="Sakkal Majalla" w:cs="Sakkal Majalla"/>
          <w:sz w:val="36"/>
          <w:szCs w:val="36"/>
        </w:rPr>
        <w:t>.</w:t>
      </w:r>
    </w:p>
    <w:p w14:paraId="5486A08B" w14:textId="77777777" w:rsidR="001575F4" w:rsidRPr="0024086E" w:rsidRDefault="001575F4" w:rsidP="0024086E">
      <w:pPr>
        <w:bidi/>
        <w:spacing w:line="360" w:lineRule="auto"/>
        <w:jc w:val="right"/>
        <w:rPr>
          <w:rFonts w:ascii="Sakkal Majalla" w:hAnsi="Sakkal Majalla" w:cs="Sakkal Majalla"/>
          <w:sz w:val="36"/>
          <w:szCs w:val="36"/>
        </w:rPr>
      </w:pPr>
    </w:p>
    <w:p w14:paraId="4BC9C678" w14:textId="77777777" w:rsidR="001575F4" w:rsidRPr="0024086E" w:rsidRDefault="001575F4" w:rsidP="0024086E">
      <w:pPr>
        <w:bidi/>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يجب على المؤسسات المالية، بغض النظر عن الموقع أو الصناعة، أن تولي اهتماما وليها للمخاطر الداخلية والخارجية عند تلفيق مبادرات التحول الرقمي</w:t>
      </w:r>
      <w:r w:rsidRPr="0024086E">
        <w:rPr>
          <w:rFonts w:ascii="Sakkal Majalla" w:hAnsi="Sakkal Majalla" w:cs="Sakkal Majalla"/>
          <w:sz w:val="36"/>
          <w:szCs w:val="36"/>
        </w:rPr>
        <w:t>.</w:t>
      </w:r>
    </w:p>
    <w:p w14:paraId="16CFB87F" w14:textId="77777777" w:rsidR="001575F4" w:rsidRPr="0024086E" w:rsidRDefault="001575F4" w:rsidP="0024086E">
      <w:pPr>
        <w:bidi/>
        <w:spacing w:line="360" w:lineRule="auto"/>
        <w:jc w:val="right"/>
        <w:rPr>
          <w:rFonts w:ascii="Sakkal Majalla" w:hAnsi="Sakkal Majalla" w:cs="Sakkal Majalla"/>
          <w:sz w:val="36"/>
          <w:szCs w:val="36"/>
        </w:rPr>
      </w:pPr>
    </w:p>
    <w:p w14:paraId="39E59DE1" w14:textId="77777777" w:rsidR="001575F4" w:rsidRPr="0024086E" w:rsidRDefault="001575F4" w:rsidP="0024086E">
      <w:pPr>
        <w:bidi/>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 xml:space="preserve">دراسة تطبيقية على قطاع التأمين السعودي - د. محمد زايد د. السيد </w:t>
      </w:r>
      <w:proofErr w:type="spellStart"/>
      <w:r w:rsidRPr="0024086E">
        <w:rPr>
          <w:rFonts w:ascii="Sakkal Majalla" w:hAnsi="Sakkal Majalla" w:cs="Sakkal Majalla"/>
          <w:sz w:val="36"/>
          <w:szCs w:val="36"/>
          <w:rtl/>
        </w:rPr>
        <w:t>الشيربيني</w:t>
      </w:r>
      <w:proofErr w:type="spellEnd"/>
      <w:r w:rsidRPr="0024086E">
        <w:rPr>
          <w:rFonts w:ascii="Sakkal Majalla" w:hAnsi="Sakkal Majalla" w:cs="Sakkal Majalla"/>
          <w:sz w:val="36"/>
          <w:szCs w:val="36"/>
          <w:rtl/>
        </w:rPr>
        <w:t xml:space="preserve"> د. علاء شكري و د. هبة الله أمين</w:t>
      </w:r>
      <w:r w:rsidRPr="0024086E">
        <w:rPr>
          <w:rFonts w:ascii="Sakkal Majalla" w:hAnsi="Sakkal Majalla" w:cs="Sakkal Majalla"/>
          <w:sz w:val="36"/>
          <w:szCs w:val="36"/>
        </w:rPr>
        <w:t>)</w:t>
      </w:r>
    </w:p>
    <w:p w14:paraId="38E68DFD" w14:textId="77777777" w:rsidR="001575F4" w:rsidRPr="0024086E" w:rsidRDefault="001575F4" w:rsidP="0024086E">
      <w:pPr>
        <w:bidi/>
        <w:spacing w:line="360" w:lineRule="auto"/>
        <w:jc w:val="right"/>
        <w:rPr>
          <w:rFonts w:ascii="Sakkal Majalla" w:hAnsi="Sakkal Majalla" w:cs="Sakkal Majalla"/>
          <w:sz w:val="36"/>
          <w:szCs w:val="36"/>
        </w:rPr>
      </w:pPr>
    </w:p>
    <w:p w14:paraId="7FE20729" w14:textId="77777777" w:rsidR="001575F4" w:rsidRPr="0024086E" w:rsidRDefault="001575F4" w:rsidP="0024086E">
      <w:pPr>
        <w:bidi/>
        <w:spacing w:line="360" w:lineRule="auto"/>
        <w:jc w:val="right"/>
        <w:rPr>
          <w:rFonts w:ascii="Sakkal Majalla" w:hAnsi="Sakkal Majalla" w:cs="Sakkal Majalla"/>
          <w:sz w:val="36"/>
          <w:szCs w:val="36"/>
        </w:rPr>
      </w:pPr>
      <w:r w:rsidRPr="0024086E">
        <w:rPr>
          <w:rFonts w:ascii="Sakkal Majalla" w:hAnsi="Sakkal Majalla" w:cs="Sakkal Majalla"/>
          <w:sz w:val="36"/>
          <w:szCs w:val="36"/>
        </w:rPr>
        <w:t>)2019/</w:t>
      </w:r>
      <w:proofErr w:type="gramStart"/>
      <w:r w:rsidRPr="0024086E">
        <w:rPr>
          <w:rFonts w:ascii="Sakkal Majalla" w:hAnsi="Sakkal Majalla" w:cs="Sakkal Majalla"/>
          <w:sz w:val="36"/>
          <w:szCs w:val="36"/>
        </w:rPr>
        <w:t>03( -</w:t>
      </w:r>
      <w:proofErr w:type="gramEnd"/>
      <w:r w:rsidRPr="0024086E">
        <w:rPr>
          <w:rFonts w:ascii="Sakkal Majalla" w:hAnsi="Sakkal Majalla" w:cs="Sakkal Majalla"/>
          <w:sz w:val="36"/>
          <w:szCs w:val="36"/>
        </w:rPr>
        <w:t xml:space="preserve"> </w:t>
      </w:r>
      <w:r w:rsidRPr="0024086E">
        <w:rPr>
          <w:rFonts w:ascii="Sakkal Majalla" w:hAnsi="Sakkal Majalla" w:cs="Sakkal Majalla"/>
          <w:sz w:val="36"/>
          <w:szCs w:val="36"/>
          <w:rtl/>
        </w:rPr>
        <w:t>المجلة العربية</w:t>
      </w:r>
    </w:p>
    <w:p w14:paraId="1D39B173" w14:textId="77777777" w:rsidR="001575F4" w:rsidRPr="0024086E" w:rsidRDefault="001575F4" w:rsidP="0024086E">
      <w:pPr>
        <w:bidi/>
        <w:spacing w:line="360" w:lineRule="auto"/>
        <w:jc w:val="right"/>
        <w:rPr>
          <w:rFonts w:ascii="Sakkal Majalla" w:hAnsi="Sakkal Majalla" w:cs="Sakkal Majalla"/>
          <w:sz w:val="36"/>
          <w:szCs w:val="36"/>
        </w:rPr>
      </w:pPr>
    </w:p>
    <w:p w14:paraId="49593E80" w14:textId="77777777" w:rsidR="001575F4" w:rsidRPr="0024086E" w:rsidRDefault="001575F4" w:rsidP="0024086E">
      <w:pPr>
        <w:bidi/>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 xml:space="preserve">تقدم الدراسة تحليلاً حول التحول الرقمي الحاصل في قطاع التأمين في شركات التأمين في المملكة العربية السعودية. والتخلص من الدراسة في أن عملية التحول الرقمي في صناعة </w:t>
      </w:r>
      <w:r w:rsidRPr="0024086E">
        <w:rPr>
          <w:rFonts w:ascii="Sakkal Majalla" w:hAnsi="Sakkal Majalla" w:cs="Sakkal Majalla"/>
          <w:sz w:val="36"/>
          <w:szCs w:val="36"/>
          <w:rtl/>
        </w:rPr>
        <w:lastRenderedPageBreak/>
        <w:t>التأمين في مراحلها الأولى وتحتاج إلى جهود مكلفة من قبل الشركات لتحسين جودة الخدمات الإلكترونية المقدمة وتلبية رغبات العملاء</w:t>
      </w:r>
      <w:r w:rsidRPr="0024086E">
        <w:rPr>
          <w:rFonts w:ascii="Sakkal Majalla" w:hAnsi="Sakkal Majalla" w:cs="Sakkal Majalla"/>
          <w:sz w:val="36"/>
          <w:szCs w:val="36"/>
        </w:rPr>
        <w:t>.</w:t>
      </w:r>
    </w:p>
    <w:p w14:paraId="7FBF9767" w14:textId="77777777" w:rsidR="001575F4" w:rsidRPr="0024086E" w:rsidRDefault="001575F4" w:rsidP="0024086E">
      <w:pPr>
        <w:bidi/>
        <w:spacing w:line="360" w:lineRule="auto"/>
        <w:jc w:val="right"/>
        <w:rPr>
          <w:rFonts w:ascii="Sakkal Majalla" w:hAnsi="Sakkal Majalla" w:cs="Sakkal Majalla"/>
          <w:sz w:val="36"/>
          <w:szCs w:val="36"/>
        </w:rPr>
      </w:pPr>
    </w:p>
    <w:p w14:paraId="742041A0" w14:textId="77777777" w:rsidR="001575F4" w:rsidRPr="0024086E" w:rsidRDefault="001575F4" w:rsidP="0024086E">
      <w:pPr>
        <w:bidi/>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ومن نتائج البحث أن عملية التحول الرقمي في قطاع التأمين في المملكة العربية السعودية لا تزال بحاجة إلى تطوير</w:t>
      </w:r>
      <w:r w:rsidRPr="0024086E">
        <w:rPr>
          <w:rFonts w:ascii="Sakkal Majalla" w:hAnsi="Sakkal Majalla" w:cs="Sakkal Majalla"/>
          <w:sz w:val="36"/>
          <w:szCs w:val="36"/>
        </w:rPr>
        <w:t>.</w:t>
      </w:r>
    </w:p>
    <w:p w14:paraId="14829708" w14:textId="77777777" w:rsidR="001575F4" w:rsidRPr="0024086E" w:rsidRDefault="001575F4" w:rsidP="0024086E">
      <w:pPr>
        <w:bidi/>
        <w:spacing w:line="360" w:lineRule="auto"/>
        <w:jc w:val="right"/>
        <w:rPr>
          <w:rFonts w:ascii="Sakkal Majalla" w:hAnsi="Sakkal Majalla" w:cs="Sakkal Majalla"/>
          <w:sz w:val="36"/>
          <w:szCs w:val="36"/>
        </w:rPr>
      </w:pPr>
    </w:p>
    <w:p w14:paraId="70E8C3C7" w14:textId="77777777" w:rsidR="001575F4" w:rsidRPr="0024086E" w:rsidRDefault="001575F4" w:rsidP="0024086E">
      <w:pPr>
        <w:bidi/>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ونجاح عملية التحول الرقمي تحتاج إلى جودة في الخدمة الإلكترونية المقدمة بحيث يكون مدى الاستفادة من العملاء منها، كما يوجد اختلاف في أراء العملاء حول جودة الخدمات الإلكترونية</w:t>
      </w:r>
    </w:p>
    <w:p w14:paraId="2CAB9A23" w14:textId="77777777" w:rsidR="001575F4" w:rsidRPr="0024086E" w:rsidRDefault="001575F4" w:rsidP="0024086E">
      <w:pPr>
        <w:bidi/>
        <w:spacing w:line="360" w:lineRule="auto"/>
        <w:jc w:val="right"/>
        <w:rPr>
          <w:rFonts w:ascii="Sakkal Majalla" w:hAnsi="Sakkal Majalla" w:cs="Sakkal Majalla"/>
          <w:sz w:val="36"/>
          <w:szCs w:val="36"/>
        </w:rPr>
      </w:pPr>
    </w:p>
    <w:p w14:paraId="4E44F978" w14:textId="77777777" w:rsidR="001575F4" w:rsidRPr="0024086E" w:rsidRDefault="001575F4" w:rsidP="0024086E">
      <w:pPr>
        <w:bidi/>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 xml:space="preserve">وتحتاج شركات التأمين العاملة في المملكة العربية السعودية إلى المزيد من الاستثمار في </w:t>
      </w:r>
      <w:proofErr w:type="spellStart"/>
      <w:r w:rsidRPr="0024086E">
        <w:rPr>
          <w:rFonts w:ascii="Sakkal Majalla" w:hAnsi="Sakkal Majalla" w:cs="Sakkal Majalla"/>
          <w:sz w:val="36"/>
          <w:szCs w:val="36"/>
          <w:rtl/>
        </w:rPr>
        <w:t>التكنولجيا</w:t>
      </w:r>
      <w:proofErr w:type="spellEnd"/>
      <w:r w:rsidRPr="0024086E">
        <w:rPr>
          <w:rFonts w:ascii="Sakkal Majalla" w:hAnsi="Sakkal Majalla" w:cs="Sakkal Majalla"/>
          <w:sz w:val="36"/>
          <w:szCs w:val="36"/>
          <w:rtl/>
        </w:rPr>
        <w:t xml:space="preserve"> وبنية تحتية تقنية قوية لتقديم الخدمات الإلكترونية بجودة عالية، لتحقيق رؤية 2030 في مجال التحول الرقمي</w:t>
      </w:r>
      <w:r w:rsidRPr="0024086E">
        <w:rPr>
          <w:rFonts w:ascii="Sakkal Majalla" w:hAnsi="Sakkal Majalla" w:cs="Sakkal Majalla"/>
          <w:sz w:val="36"/>
          <w:szCs w:val="36"/>
        </w:rPr>
        <w:t>.</w:t>
      </w:r>
    </w:p>
    <w:p w14:paraId="472358BE" w14:textId="77777777" w:rsidR="001575F4" w:rsidRPr="0024086E" w:rsidRDefault="001575F4" w:rsidP="0024086E">
      <w:pPr>
        <w:bidi/>
        <w:spacing w:line="360" w:lineRule="auto"/>
        <w:jc w:val="right"/>
        <w:rPr>
          <w:rFonts w:ascii="Sakkal Majalla" w:hAnsi="Sakkal Majalla" w:cs="Sakkal Majalla"/>
          <w:sz w:val="36"/>
          <w:szCs w:val="36"/>
        </w:rPr>
      </w:pPr>
    </w:p>
    <w:p w14:paraId="32105D4C" w14:textId="77777777" w:rsidR="001575F4" w:rsidRPr="0024086E" w:rsidRDefault="001575F4" w:rsidP="0024086E">
      <w:pPr>
        <w:bidi/>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 xml:space="preserve">ومن التوصيات التي توصلت إليها الدراسة ضرورة الاستثمار في تطوير البنية التحتية التكنولوجية وتحسين جودة الخدمات الإلكترونية المقدمة، والعمل على توعية العملاء بأهمية الخدمات الإلكترونية وكيفية الوصول إليها، كما توصي الدراسة بضرورة وجود </w:t>
      </w:r>
      <w:r w:rsidRPr="0024086E">
        <w:rPr>
          <w:rFonts w:ascii="Sakkal Majalla" w:hAnsi="Sakkal Majalla" w:cs="Sakkal Majalla"/>
          <w:sz w:val="36"/>
          <w:szCs w:val="36"/>
          <w:rtl/>
        </w:rPr>
        <w:lastRenderedPageBreak/>
        <w:t>تعاون بين شركات التأمين والجهات الحكومية لتعزيز التحول الرقمي في هذا القطاع. وأيضا جاءت في دراسة لمحة عامة عن مفهوم التحول الرقمي وتأثيره على قطاع التأمين والتحديات التي تواجهها شركات التأمين السعودية في عملية التحول الرقمي</w:t>
      </w:r>
      <w:r w:rsidRPr="0024086E">
        <w:rPr>
          <w:rFonts w:ascii="Sakkal Majalla" w:hAnsi="Sakkal Majalla" w:cs="Sakkal Majalla"/>
          <w:sz w:val="36"/>
          <w:szCs w:val="36"/>
        </w:rPr>
        <w:t>.</w:t>
      </w:r>
    </w:p>
    <w:p w14:paraId="38D7F225" w14:textId="77777777" w:rsidR="001575F4" w:rsidRPr="0024086E" w:rsidRDefault="001575F4" w:rsidP="0024086E">
      <w:pPr>
        <w:bidi/>
        <w:spacing w:line="360" w:lineRule="auto"/>
        <w:jc w:val="right"/>
        <w:rPr>
          <w:rFonts w:ascii="Sakkal Majalla" w:hAnsi="Sakkal Majalla" w:cs="Sakkal Majalla"/>
          <w:sz w:val="36"/>
          <w:szCs w:val="36"/>
        </w:rPr>
      </w:pPr>
    </w:p>
    <w:p w14:paraId="4F713E7F" w14:textId="77777777" w:rsidR="001575F4" w:rsidRPr="0024086E" w:rsidRDefault="001575F4" w:rsidP="0024086E">
      <w:pPr>
        <w:bidi/>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دراسة مهمة ضرورة الاستثمار وإيلاء اهتمام عملية التحول الرقمي لما لها من تأثيرات إيجابية على القطاع</w:t>
      </w:r>
      <w:r w:rsidRPr="0024086E">
        <w:rPr>
          <w:rFonts w:ascii="Sakkal Majalla" w:hAnsi="Sakkal Majalla" w:cs="Sakkal Majalla"/>
          <w:sz w:val="36"/>
          <w:szCs w:val="36"/>
        </w:rPr>
        <w:t>.</w:t>
      </w:r>
    </w:p>
    <w:p w14:paraId="46776BCC" w14:textId="77777777" w:rsidR="001575F4" w:rsidRPr="0024086E" w:rsidRDefault="001575F4" w:rsidP="0024086E">
      <w:pPr>
        <w:bidi/>
        <w:spacing w:line="360" w:lineRule="auto"/>
        <w:jc w:val="right"/>
        <w:rPr>
          <w:rFonts w:ascii="Sakkal Majalla" w:hAnsi="Sakkal Majalla" w:cs="Sakkal Majalla"/>
          <w:sz w:val="36"/>
          <w:szCs w:val="36"/>
        </w:rPr>
      </w:pPr>
    </w:p>
    <w:p w14:paraId="6E6F4CE5" w14:textId="77777777" w:rsidR="001575F4" w:rsidRPr="0024086E" w:rsidRDefault="001575F4" w:rsidP="0024086E">
      <w:pPr>
        <w:bidi/>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أثر تكنلوجيا المعلومات على تفعيل وتنمية الخدمات المالية في شركات التأمين</w:t>
      </w:r>
    </w:p>
    <w:p w14:paraId="3EE5DA96" w14:textId="77777777" w:rsidR="001575F4" w:rsidRPr="0024086E" w:rsidRDefault="001575F4" w:rsidP="0024086E">
      <w:pPr>
        <w:bidi/>
        <w:spacing w:line="360" w:lineRule="auto"/>
        <w:jc w:val="right"/>
        <w:rPr>
          <w:rFonts w:ascii="Sakkal Majalla" w:hAnsi="Sakkal Majalla" w:cs="Sakkal Majalla"/>
          <w:sz w:val="36"/>
          <w:szCs w:val="36"/>
        </w:rPr>
      </w:pPr>
    </w:p>
    <w:p w14:paraId="12FF8DD4" w14:textId="77777777" w:rsidR="001575F4" w:rsidRPr="0024086E" w:rsidRDefault="001575F4" w:rsidP="0024086E">
      <w:pPr>
        <w:bidi/>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دراسة حول كفاءة شركات التأمين الليبية وآفاق استثمارها الالكتروني</w:t>
      </w:r>
    </w:p>
    <w:p w14:paraId="70F0AF9E" w14:textId="77777777" w:rsidR="001575F4" w:rsidRPr="0024086E" w:rsidRDefault="001575F4" w:rsidP="0024086E">
      <w:pPr>
        <w:bidi/>
        <w:spacing w:line="360" w:lineRule="auto"/>
        <w:jc w:val="right"/>
        <w:rPr>
          <w:rFonts w:ascii="Sakkal Majalla" w:hAnsi="Sakkal Majalla" w:cs="Sakkal Majalla"/>
          <w:sz w:val="36"/>
          <w:szCs w:val="36"/>
        </w:rPr>
      </w:pPr>
    </w:p>
    <w:p w14:paraId="5C8E23AD" w14:textId="77777777" w:rsidR="001575F4" w:rsidRPr="0024086E" w:rsidRDefault="001575F4" w:rsidP="0024086E">
      <w:pPr>
        <w:bidi/>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د عبد الرحمن بشير ميلاد</w:t>
      </w:r>
      <w:r w:rsidRPr="0024086E">
        <w:rPr>
          <w:rFonts w:ascii="Sakkal Majalla" w:hAnsi="Sakkal Majalla" w:cs="Sakkal Majalla"/>
          <w:sz w:val="36"/>
          <w:szCs w:val="36"/>
        </w:rPr>
        <w:t xml:space="preserve"> (2018/12)</w:t>
      </w:r>
    </w:p>
    <w:p w14:paraId="53FB979C" w14:textId="77777777" w:rsidR="001575F4" w:rsidRPr="0024086E" w:rsidRDefault="001575F4" w:rsidP="0024086E">
      <w:pPr>
        <w:bidi/>
        <w:spacing w:line="360" w:lineRule="auto"/>
        <w:jc w:val="right"/>
        <w:rPr>
          <w:rFonts w:ascii="Sakkal Majalla" w:hAnsi="Sakkal Majalla" w:cs="Sakkal Majalla"/>
          <w:sz w:val="36"/>
          <w:szCs w:val="36"/>
        </w:rPr>
      </w:pPr>
    </w:p>
    <w:p w14:paraId="75F42DDC" w14:textId="77777777" w:rsidR="001575F4" w:rsidRPr="0024086E" w:rsidRDefault="001575F4" w:rsidP="0024086E">
      <w:pPr>
        <w:bidi/>
        <w:spacing w:line="360" w:lineRule="auto"/>
        <w:jc w:val="right"/>
        <w:rPr>
          <w:rFonts w:ascii="Sakkal Majalla" w:hAnsi="Sakkal Majalla" w:cs="Sakkal Majalla"/>
          <w:sz w:val="36"/>
          <w:szCs w:val="36"/>
        </w:rPr>
      </w:pPr>
      <w:r w:rsidRPr="0024086E">
        <w:rPr>
          <w:rFonts w:ascii="Sakkal Majalla" w:hAnsi="Sakkal Majalla" w:cs="Sakkal Majalla"/>
          <w:sz w:val="36"/>
          <w:szCs w:val="36"/>
          <w:rtl/>
        </w:rPr>
        <w:t>تهدف الدراسة إلى التعرف على أثر تكنلوجيا المعلومات والاتصالات على أداء شركات التأمين وكذلك مدى الاستفادة من هذه الشركات من هذه التكنلوجية في نشاطها الاستثماري، وتدرس المنهج الوصفي عن طريق توزيع استبيانات على 75 موظفًا في شركات تأمين مختلفة في طرابلس</w:t>
      </w:r>
      <w:r w:rsidRPr="0024086E">
        <w:rPr>
          <w:rFonts w:ascii="Sakkal Majalla" w:hAnsi="Sakkal Majalla" w:cs="Sakkal Majalla"/>
          <w:sz w:val="36"/>
          <w:szCs w:val="36"/>
        </w:rPr>
        <w:t>.</w:t>
      </w:r>
    </w:p>
    <w:p w14:paraId="33904A3B" w14:textId="77777777" w:rsidR="001575F4" w:rsidRPr="0024086E" w:rsidRDefault="001575F4" w:rsidP="0024086E">
      <w:pPr>
        <w:bidi/>
        <w:spacing w:line="360" w:lineRule="auto"/>
        <w:jc w:val="right"/>
        <w:rPr>
          <w:rFonts w:ascii="Sakkal Majalla" w:hAnsi="Sakkal Majalla" w:cs="Sakkal Majalla"/>
          <w:sz w:val="36"/>
          <w:szCs w:val="36"/>
        </w:rPr>
      </w:pPr>
    </w:p>
    <w:p w14:paraId="7F6BC40C" w14:textId="77777777" w:rsidR="001575F4" w:rsidRPr="0024086E" w:rsidRDefault="001575F4" w:rsidP="0024086E">
      <w:pPr>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t>وأبرز ما توصلت إليه النتائج إلى وقرة في الإمكانيات التكنلوجية لدى شركات التأمين لكن دون الاستغلال الأمثل لها في دعم الأنشطة التأمينية، كما يمكن أن تلعب دورا هاما في تحسين كفاءة العمليات التشغيلية وتطوير الخدمات</w:t>
      </w:r>
      <w:r w:rsidRPr="0024086E">
        <w:rPr>
          <w:rFonts w:ascii="Sakkal Majalla" w:hAnsi="Sakkal Majalla" w:cs="Sakkal Majalla"/>
          <w:sz w:val="36"/>
          <w:szCs w:val="36"/>
          <w:rtl/>
        </w:rPr>
        <w:br/>
      </w:r>
      <w:r w:rsidRPr="0024086E">
        <w:rPr>
          <w:rFonts w:ascii="Sakkal Majalla" w:hAnsi="Sakkal Majalla" w:cs="Sakkal Majalla"/>
          <w:sz w:val="36"/>
          <w:szCs w:val="36"/>
          <w:rtl/>
        </w:rPr>
        <w:t>المخاطر</w:t>
      </w:r>
    </w:p>
    <w:p w14:paraId="644D0CB3" w14:textId="77777777" w:rsidR="001575F4" w:rsidRPr="0024086E" w:rsidRDefault="001575F4" w:rsidP="0024086E">
      <w:pPr>
        <w:spacing w:line="360" w:lineRule="auto"/>
        <w:jc w:val="right"/>
        <w:rPr>
          <w:rFonts w:ascii="Sakkal Majalla" w:hAnsi="Sakkal Majalla" w:cs="Sakkal Majalla"/>
          <w:sz w:val="36"/>
          <w:szCs w:val="36"/>
          <w:rtl/>
        </w:rPr>
      </w:pPr>
    </w:p>
    <w:p w14:paraId="7AED111B" w14:textId="77777777" w:rsidR="001575F4" w:rsidRPr="0024086E" w:rsidRDefault="001575F4" w:rsidP="0024086E">
      <w:pPr>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t>المخاطر هي عبارة عن أي حدث محتمل الوقوع قد يؤثر سلبا على تحقيق أهداف المنشأة بمعنى أن المخاطر تعرف على أنها الاحداث السلبية التي ربما تقع وتؤثر على سير العمل، وعلى ذلك فأن إدارة المخاطر تشمل عملية تحديد المخاطر المحتملة والقيام بتحليلها وتقديم أثرها ووضع خطط استراتيجية للتعامل معها لتقليل الآثار السلبية أو تجنبها</w:t>
      </w:r>
      <w:r w:rsidRPr="0024086E">
        <w:rPr>
          <w:rFonts w:ascii="Sakkal Majalla" w:hAnsi="Sakkal Majalla" w:cs="Sakkal Majalla"/>
          <w:sz w:val="36"/>
          <w:szCs w:val="36"/>
        </w:rPr>
        <w:t>.</w:t>
      </w:r>
    </w:p>
    <w:p w14:paraId="73B63017" w14:textId="77777777" w:rsidR="001575F4" w:rsidRPr="0024086E" w:rsidRDefault="001575F4" w:rsidP="0024086E">
      <w:pPr>
        <w:spacing w:line="360" w:lineRule="auto"/>
        <w:jc w:val="right"/>
        <w:rPr>
          <w:rFonts w:ascii="Sakkal Majalla" w:hAnsi="Sakkal Majalla" w:cs="Sakkal Majalla"/>
          <w:sz w:val="36"/>
          <w:szCs w:val="36"/>
          <w:rtl/>
        </w:rPr>
      </w:pPr>
    </w:p>
    <w:p w14:paraId="2F5FE927" w14:textId="77777777" w:rsidR="001575F4" w:rsidRPr="0024086E" w:rsidRDefault="001575F4" w:rsidP="0024086E">
      <w:pPr>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t>وإدارة المخاطر بشركات التأمين عنصر أساسي من عناصر الإدارة، فهي أسلوب ومنهج يطبق على كامل إدارات الشركة، لزيادة فاعلية نظم حوكمة الشركات والالتزام، مما يدعم تحقيق الأهداف الاستراتيجية من خلال تحديد المخاطر، وتحليلها، وتقييمها، وتحديد الأولويات المتعلقة بها، ومراقبتها للمساعدة على ضمان استدامة عمل الشركة</w:t>
      </w:r>
    </w:p>
    <w:p w14:paraId="0D804E52" w14:textId="77777777" w:rsidR="001575F4" w:rsidRPr="0024086E" w:rsidRDefault="001575F4" w:rsidP="0024086E">
      <w:pPr>
        <w:spacing w:line="360" w:lineRule="auto"/>
        <w:jc w:val="right"/>
        <w:rPr>
          <w:rFonts w:ascii="Sakkal Majalla" w:hAnsi="Sakkal Majalla" w:cs="Sakkal Majalla"/>
          <w:sz w:val="36"/>
          <w:szCs w:val="36"/>
          <w:rtl/>
        </w:rPr>
      </w:pPr>
    </w:p>
    <w:p w14:paraId="0E494867" w14:textId="77777777" w:rsidR="001575F4" w:rsidRPr="0024086E" w:rsidRDefault="001575F4" w:rsidP="0024086E">
      <w:pPr>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t>التحول الرقمي</w:t>
      </w:r>
      <w:r w:rsidRPr="0024086E">
        <w:rPr>
          <w:rFonts w:ascii="Sakkal Majalla" w:hAnsi="Sakkal Majalla" w:cs="Sakkal Majalla"/>
          <w:sz w:val="36"/>
          <w:szCs w:val="36"/>
        </w:rPr>
        <w:t>:</w:t>
      </w:r>
    </w:p>
    <w:p w14:paraId="2C6B5C21" w14:textId="77777777" w:rsidR="001575F4" w:rsidRPr="0024086E" w:rsidRDefault="001575F4" w:rsidP="0024086E">
      <w:pPr>
        <w:spacing w:line="360" w:lineRule="auto"/>
        <w:jc w:val="right"/>
        <w:rPr>
          <w:rFonts w:ascii="Sakkal Majalla" w:hAnsi="Sakkal Majalla" w:cs="Sakkal Majalla"/>
          <w:sz w:val="36"/>
          <w:szCs w:val="36"/>
          <w:rtl/>
        </w:rPr>
      </w:pPr>
    </w:p>
    <w:p w14:paraId="2DBA271F" w14:textId="77777777" w:rsidR="001575F4" w:rsidRPr="0024086E" w:rsidRDefault="001575F4" w:rsidP="0024086E">
      <w:pPr>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t xml:space="preserve">عملية تطبيق التكنولوجيا الرقمية والإمكانيات الحديثة للقيام بالعديد من الأمور التشغيلية التي يقوم بها العامل بالشركات بانتظام، ولكن بطرق جديدة وأفضل تحفز النتائج </w:t>
      </w:r>
      <w:proofErr w:type="spellStart"/>
      <w:r w:rsidRPr="0024086E">
        <w:rPr>
          <w:rFonts w:ascii="Sakkal Majalla" w:hAnsi="Sakkal Majalla" w:cs="Sakkal Majalla"/>
          <w:sz w:val="36"/>
          <w:szCs w:val="36"/>
          <w:rtl/>
        </w:rPr>
        <w:t>المصنة</w:t>
      </w:r>
      <w:proofErr w:type="spellEnd"/>
      <w:r w:rsidRPr="0024086E">
        <w:rPr>
          <w:rFonts w:ascii="Sakkal Majalla" w:hAnsi="Sakkal Majalla" w:cs="Sakkal Majalla"/>
          <w:sz w:val="36"/>
          <w:szCs w:val="36"/>
        </w:rPr>
        <w:t>.</w:t>
      </w:r>
    </w:p>
    <w:p w14:paraId="597B8E87" w14:textId="77777777" w:rsidR="001575F4" w:rsidRPr="0024086E" w:rsidRDefault="001575F4" w:rsidP="0024086E">
      <w:pPr>
        <w:spacing w:line="360" w:lineRule="auto"/>
        <w:jc w:val="right"/>
        <w:rPr>
          <w:rFonts w:ascii="Sakkal Majalla" w:hAnsi="Sakkal Majalla" w:cs="Sakkal Majalla"/>
          <w:sz w:val="36"/>
          <w:szCs w:val="36"/>
          <w:rtl/>
        </w:rPr>
      </w:pPr>
    </w:p>
    <w:p w14:paraId="7417A8B5" w14:textId="77777777" w:rsidR="001575F4" w:rsidRPr="0024086E" w:rsidRDefault="001575F4" w:rsidP="0024086E">
      <w:pPr>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t>أما بالنسبة للتحول الرقمي في صناعة التأمين هو التحول الذي تنتقل من خلاله شركات التأمين من التعاملات التقليدية التي تعتمد على الأساليب القديمة مثل الحضور المباشر والأوراق والعمليات التشغيلية اليدوية إلى العمل بأساليب تقنية حديثة ومتطورة في جميع عملياتها وخدماتها</w:t>
      </w:r>
      <w:r w:rsidRPr="0024086E">
        <w:rPr>
          <w:rFonts w:ascii="Sakkal Majalla" w:hAnsi="Sakkal Majalla" w:cs="Sakkal Majalla"/>
          <w:sz w:val="36"/>
          <w:szCs w:val="36"/>
        </w:rPr>
        <w:t>.</w:t>
      </w:r>
    </w:p>
    <w:p w14:paraId="4AB01586" w14:textId="77777777" w:rsidR="001575F4" w:rsidRPr="0024086E" w:rsidRDefault="001575F4" w:rsidP="0024086E">
      <w:pPr>
        <w:spacing w:line="360" w:lineRule="auto"/>
        <w:jc w:val="right"/>
        <w:rPr>
          <w:rFonts w:ascii="Sakkal Majalla" w:hAnsi="Sakkal Majalla" w:cs="Sakkal Majalla"/>
          <w:sz w:val="36"/>
          <w:szCs w:val="36"/>
          <w:rtl/>
        </w:rPr>
      </w:pPr>
    </w:p>
    <w:p w14:paraId="60369390" w14:textId="77777777" w:rsidR="001575F4" w:rsidRPr="0024086E" w:rsidRDefault="001575F4" w:rsidP="0024086E">
      <w:pPr>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t>وتتم هذه العملية عن طريق تطبيقها بعدة أساليب متطورة وحديثة تخدم عملية التحول الرقمي منها</w:t>
      </w:r>
      <w:r w:rsidRPr="0024086E">
        <w:rPr>
          <w:rFonts w:ascii="Sakkal Majalla" w:hAnsi="Sakkal Majalla" w:cs="Sakkal Majalla"/>
          <w:sz w:val="36"/>
          <w:szCs w:val="36"/>
        </w:rPr>
        <w:t>:</w:t>
      </w:r>
    </w:p>
    <w:p w14:paraId="28C7EC02" w14:textId="77777777" w:rsidR="001575F4" w:rsidRPr="0024086E" w:rsidRDefault="001575F4" w:rsidP="0024086E">
      <w:pPr>
        <w:spacing w:line="360" w:lineRule="auto"/>
        <w:jc w:val="right"/>
        <w:rPr>
          <w:rFonts w:ascii="Sakkal Majalla" w:hAnsi="Sakkal Majalla" w:cs="Sakkal Majalla"/>
          <w:sz w:val="36"/>
          <w:szCs w:val="36"/>
          <w:rtl/>
        </w:rPr>
      </w:pPr>
    </w:p>
    <w:p w14:paraId="18B5C366" w14:textId="77777777" w:rsidR="001575F4" w:rsidRPr="0024086E" w:rsidRDefault="001575F4" w:rsidP="0024086E">
      <w:pPr>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t>توفير الخدمات والمنتجات التأمينية عبر المنصات الرقمية مثل المواقع الإلكترونية أو تطبيقات الهاتف الذكي باستخدام الانترنت بمقابل الطرق التقليدية</w:t>
      </w:r>
      <w:r w:rsidRPr="0024086E">
        <w:rPr>
          <w:rFonts w:ascii="Sakkal Majalla" w:hAnsi="Sakkal Majalla" w:cs="Sakkal Majalla"/>
          <w:sz w:val="36"/>
          <w:szCs w:val="36"/>
        </w:rPr>
        <w:t>.</w:t>
      </w:r>
    </w:p>
    <w:p w14:paraId="1015DC27" w14:textId="77777777" w:rsidR="001575F4" w:rsidRPr="0024086E" w:rsidRDefault="001575F4" w:rsidP="0024086E">
      <w:pPr>
        <w:spacing w:line="360" w:lineRule="auto"/>
        <w:jc w:val="right"/>
        <w:rPr>
          <w:rFonts w:ascii="Sakkal Majalla" w:hAnsi="Sakkal Majalla" w:cs="Sakkal Majalla"/>
          <w:sz w:val="36"/>
          <w:szCs w:val="36"/>
          <w:rtl/>
        </w:rPr>
      </w:pPr>
    </w:p>
    <w:p w14:paraId="31AB6B35" w14:textId="77777777" w:rsidR="001575F4" w:rsidRPr="0024086E" w:rsidRDefault="001575F4" w:rsidP="0024086E">
      <w:pPr>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lastRenderedPageBreak/>
        <w:t>العمل على تقنيات تحليل البيانات الضخمة لتحسين عمليات التسعير والاكتتاب وعمليات معالجة المطالبات</w:t>
      </w:r>
      <w:r w:rsidRPr="0024086E">
        <w:rPr>
          <w:rFonts w:ascii="Sakkal Majalla" w:hAnsi="Sakkal Majalla" w:cs="Sakkal Majalla"/>
          <w:sz w:val="36"/>
          <w:szCs w:val="36"/>
        </w:rPr>
        <w:t>.</w:t>
      </w:r>
    </w:p>
    <w:p w14:paraId="183C9C16" w14:textId="77777777" w:rsidR="001575F4" w:rsidRPr="0024086E" w:rsidRDefault="001575F4" w:rsidP="0024086E">
      <w:pPr>
        <w:bidi/>
        <w:spacing w:line="360" w:lineRule="auto"/>
        <w:jc w:val="right"/>
        <w:rPr>
          <w:rFonts w:ascii="Sakkal Majalla" w:hAnsi="Sakkal Majalla" w:cs="Sakkal Majalla"/>
          <w:sz w:val="36"/>
          <w:szCs w:val="36"/>
          <w:rtl/>
        </w:rPr>
      </w:pPr>
    </w:p>
    <w:p w14:paraId="683CA493" w14:textId="77777777" w:rsidR="001575F4" w:rsidRPr="0024086E" w:rsidRDefault="001575F4" w:rsidP="0024086E">
      <w:pPr>
        <w:bidi/>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t>التحسين تجربة العملاء ورضاهم العمل باستخدام تقنيات الذكاء الاصطناعي والتعلم الآلي لرفع كفاءة العمل</w:t>
      </w:r>
      <w:r w:rsidRPr="0024086E">
        <w:rPr>
          <w:rFonts w:ascii="Sakkal Majalla" w:hAnsi="Sakkal Majalla" w:cs="Sakkal Majalla"/>
          <w:sz w:val="36"/>
          <w:szCs w:val="36"/>
        </w:rPr>
        <w:t>.</w:t>
      </w:r>
    </w:p>
    <w:p w14:paraId="79827829" w14:textId="77777777" w:rsidR="001575F4" w:rsidRPr="0024086E" w:rsidRDefault="001575F4" w:rsidP="0024086E">
      <w:pPr>
        <w:bidi/>
        <w:spacing w:line="360" w:lineRule="auto"/>
        <w:jc w:val="right"/>
        <w:rPr>
          <w:rFonts w:ascii="Sakkal Majalla" w:hAnsi="Sakkal Majalla" w:cs="Sakkal Majalla"/>
          <w:sz w:val="36"/>
          <w:szCs w:val="36"/>
          <w:rtl/>
        </w:rPr>
      </w:pPr>
    </w:p>
    <w:p w14:paraId="37F4B95D" w14:textId="77777777" w:rsidR="0024086E" w:rsidRPr="0024086E" w:rsidRDefault="001575F4" w:rsidP="0024086E">
      <w:pPr>
        <w:bidi/>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t xml:space="preserve">فالتحول الرقمي في صناعة التأمين يعتبر تحولا عظيما في طريقة عمل شركات التأمين من الانتقال من الطرق التقليدية إلى تبني تقنيات حديثة ومتطورة لتقديم أفضل الخدمات وتحسين الكفاءة التشغيلية وتحقيق رضا العملاء </w:t>
      </w:r>
      <w:proofErr w:type="spellStart"/>
      <w:r w:rsidRPr="0024086E">
        <w:rPr>
          <w:rFonts w:ascii="Sakkal Majalla" w:hAnsi="Sakkal Majalla" w:cs="Sakkal Majalla"/>
          <w:sz w:val="36"/>
          <w:szCs w:val="36"/>
          <w:rtl/>
        </w:rPr>
        <w:t>كذالك</w:t>
      </w:r>
      <w:proofErr w:type="spellEnd"/>
      <w:r w:rsidRPr="0024086E">
        <w:rPr>
          <w:rFonts w:ascii="Sakkal Majalla" w:hAnsi="Sakkal Majalla" w:cs="Sakkal Majalla"/>
          <w:sz w:val="36"/>
          <w:szCs w:val="36"/>
          <w:rtl/>
        </w:rPr>
        <w:t xml:space="preserve"> يخدم في عملية تطوير المنتجات التأمينية، وفي عمليات اتخاذ القرار.</w:t>
      </w:r>
      <w:r w:rsidRPr="0024086E">
        <w:rPr>
          <w:rFonts w:ascii="Sakkal Majalla" w:hAnsi="Sakkal Majalla" w:cs="Sakkal Majalla"/>
          <w:sz w:val="36"/>
          <w:szCs w:val="36"/>
          <w:rtl/>
        </w:rPr>
        <w:br/>
      </w:r>
      <w:r w:rsidR="0024086E" w:rsidRPr="0024086E">
        <w:rPr>
          <w:rFonts w:ascii="Sakkal Majalla" w:hAnsi="Sakkal Majalla" w:cs="Sakkal Majalla"/>
          <w:sz w:val="36"/>
          <w:szCs w:val="36"/>
          <w:rtl/>
        </w:rPr>
        <w:t xml:space="preserve">وعلى ذلك فأن إدارة المخاطر تتأثر بسبب عملية التحول الرقمي بشكل بالغ اذ أن التحول الرقمي يؤدي إلى ظهور مخاطر جديدة </w:t>
      </w:r>
      <w:proofErr w:type="spellStart"/>
      <w:r w:rsidR="0024086E" w:rsidRPr="0024086E">
        <w:rPr>
          <w:rFonts w:ascii="Sakkal Majalla" w:hAnsi="Sakkal Majalla" w:cs="Sakkal Majalla"/>
          <w:sz w:val="36"/>
          <w:szCs w:val="36"/>
          <w:rtl/>
        </w:rPr>
        <w:t>فلايد</w:t>
      </w:r>
      <w:proofErr w:type="spellEnd"/>
      <w:r w:rsidR="0024086E" w:rsidRPr="0024086E">
        <w:rPr>
          <w:rFonts w:ascii="Sakkal Majalla" w:hAnsi="Sakkal Majalla" w:cs="Sakkal Majalla"/>
          <w:sz w:val="36"/>
          <w:szCs w:val="36"/>
          <w:rtl/>
        </w:rPr>
        <w:t xml:space="preserve"> من القيام بعمليات تقييم المخاطر والتخطيط للاستجابة لها، وباستخدام تحليل السيناريوهات واختبار الاجهاد يمكن للمنشآت من الوصول للنتائج المحتملة من التحول الرقمي وتقديم آثارها وكذلك تقديم قدرة المنظمة على مواجهة وتحمل الظروف الناتجة من عمليات التحول الرقمي</w:t>
      </w:r>
      <w:r w:rsidR="0024086E" w:rsidRPr="0024086E">
        <w:rPr>
          <w:rFonts w:ascii="Sakkal Majalla" w:hAnsi="Sakkal Majalla" w:cs="Sakkal Majalla"/>
          <w:sz w:val="36"/>
          <w:szCs w:val="36"/>
        </w:rPr>
        <w:t>.</w:t>
      </w:r>
    </w:p>
    <w:p w14:paraId="4277FBA1" w14:textId="77777777" w:rsidR="0024086E" w:rsidRPr="0024086E" w:rsidRDefault="0024086E" w:rsidP="0024086E">
      <w:pPr>
        <w:bidi/>
        <w:spacing w:line="360" w:lineRule="auto"/>
        <w:jc w:val="right"/>
        <w:rPr>
          <w:rFonts w:ascii="Sakkal Majalla" w:hAnsi="Sakkal Majalla" w:cs="Sakkal Majalla"/>
          <w:sz w:val="36"/>
          <w:szCs w:val="36"/>
          <w:rtl/>
        </w:rPr>
      </w:pPr>
    </w:p>
    <w:p w14:paraId="0FFD16F9" w14:textId="77777777" w:rsidR="0024086E" w:rsidRPr="0024086E" w:rsidRDefault="0024086E" w:rsidP="0024086E">
      <w:pPr>
        <w:bidi/>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t>أنواع مخاطر التأمين</w:t>
      </w:r>
      <w:r w:rsidRPr="0024086E">
        <w:rPr>
          <w:rFonts w:ascii="Sakkal Majalla" w:hAnsi="Sakkal Majalla" w:cs="Sakkal Majalla"/>
          <w:sz w:val="36"/>
          <w:szCs w:val="36"/>
        </w:rPr>
        <w:t>:</w:t>
      </w:r>
    </w:p>
    <w:p w14:paraId="7B670CDE" w14:textId="77777777" w:rsidR="0024086E" w:rsidRPr="0024086E" w:rsidRDefault="0024086E" w:rsidP="0024086E">
      <w:pPr>
        <w:bidi/>
        <w:spacing w:line="360" w:lineRule="auto"/>
        <w:jc w:val="right"/>
        <w:rPr>
          <w:rFonts w:ascii="Sakkal Majalla" w:hAnsi="Sakkal Majalla" w:cs="Sakkal Majalla"/>
          <w:sz w:val="36"/>
          <w:szCs w:val="36"/>
          <w:rtl/>
        </w:rPr>
      </w:pPr>
    </w:p>
    <w:p w14:paraId="3B65AC9D" w14:textId="77777777" w:rsidR="0024086E" w:rsidRPr="0024086E" w:rsidRDefault="0024086E" w:rsidP="0024086E">
      <w:pPr>
        <w:bidi/>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t>للقسم أنواع المخاطر الناتجة من أثر التحول الرقمي على إدارة مخاطر التأمين إلى عدة أنواع مختلفة منها</w:t>
      </w:r>
      <w:r w:rsidRPr="0024086E">
        <w:rPr>
          <w:rFonts w:ascii="Sakkal Majalla" w:hAnsi="Sakkal Majalla" w:cs="Sakkal Majalla"/>
          <w:sz w:val="36"/>
          <w:szCs w:val="36"/>
        </w:rPr>
        <w:t xml:space="preserve"> :</w:t>
      </w:r>
    </w:p>
    <w:p w14:paraId="469BE890" w14:textId="77777777" w:rsidR="0024086E" w:rsidRPr="0024086E" w:rsidRDefault="0024086E" w:rsidP="0024086E">
      <w:pPr>
        <w:bidi/>
        <w:spacing w:line="360" w:lineRule="auto"/>
        <w:jc w:val="right"/>
        <w:rPr>
          <w:rFonts w:ascii="Sakkal Majalla" w:hAnsi="Sakkal Majalla" w:cs="Sakkal Majalla"/>
          <w:sz w:val="36"/>
          <w:szCs w:val="36"/>
          <w:rtl/>
        </w:rPr>
      </w:pPr>
    </w:p>
    <w:p w14:paraId="6635BADF" w14:textId="77777777" w:rsidR="0024086E" w:rsidRPr="0024086E" w:rsidRDefault="0024086E" w:rsidP="0024086E">
      <w:pPr>
        <w:bidi/>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t>المخاطر الأمنية والسيبرانية</w:t>
      </w:r>
      <w:r w:rsidRPr="0024086E">
        <w:rPr>
          <w:rFonts w:ascii="Sakkal Majalla" w:hAnsi="Sakkal Majalla" w:cs="Sakkal Majalla"/>
          <w:sz w:val="36"/>
          <w:szCs w:val="36"/>
        </w:rPr>
        <w:t xml:space="preserve"> Security and Cyber Risk</w:t>
      </w:r>
    </w:p>
    <w:p w14:paraId="364EDFB1" w14:textId="77777777" w:rsidR="0024086E" w:rsidRPr="0024086E" w:rsidRDefault="0024086E" w:rsidP="0024086E">
      <w:pPr>
        <w:bidi/>
        <w:spacing w:line="360" w:lineRule="auto"/>
        <w:jc w:val="right"/>
        <w:rPr>
          <w:rFonts w:ascii="Sakkal Majalla" w:hAnsi="Sakkal Majalla" w:cs="Sakkal Majalla"/>
          <w:sz w:val="36"/>
          <w:szCs w:val="36"/>
          <w:rtl/>
        </w:rPr>
      </w:pPr>
    </w:p>
    <w:p w14:paraId="0AE86B9C" w14:textId="77777777" w:rsidR="0024086E" w:rsidRPr="0024086E" w:rsidRDefault="0024086E" w:rsidP="0024086E">
      <w:pPr>
        <w:bidi/>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t xml:space="preserve">هناك عدة مخاطر أمنية وسيبرانية تتعرض لها شركات التأمين من أثر التحول الرقمي منها اختراق أنظمة المعلومات والوصول غير المصرح به إلى البيانات الحساسة للعملاء (عمليات </w:t>
      </w:r>
      <w:proofErr w:type="spellStart"/>
      <w:r w:rsidRPr="0024086E">
        <w:rPr>
          <w:rFonts w:ascii="Sakkal Majalla" w:hAnsi="Sakkal Majalla" w:cs="Sakkal Majalla"/>
          <w:sz w:val="36"/>
          <w:szCs w:val="36"/>
          <w:rtl/>
        </w:rPr>
        <w:t>الهكر</w:t>
      </w:r>
      <w:proofErr w:type="spellEnd"/>
      <w:r w:rsidRPr="0024086E">
        <w:rPr>
          <w:rFonts w:ascii="Sakkal Majalla" w:hAnsi="Sakkal Majalla" w:cs="Sakkal Majalla"/>
          <w:sz w:val="36"/>
          <w:szCs w:val="36"/>
          <w:rtl/>
        </w:rPr>
        <w:t>)، أو عمليات الغدية</w:t>
      </w:r>
      <w:r w:rsidRPr="0024086E">
        <w:rPr>
          <w:rFonts w:ascii="Sakkal Majalla" w:hAnsi="Sakkal Majalla" w:cs="Sakkal Majalla"/>
          <w:sz w:val="36"/>
          <w:szCs w:val="36"/>
        </w:rPr>
        <w:t xml:space="preserve"> (Ransomware) </w:t>
      </w:r>
      <w:r w:rsidRPr="0024086E">
        <w:rPr>
          <w:rFonts w:ascii="Sakkal Majalla" w:hAnsi="Sakkal Majalla" w:cs="Sakkal Majalla"/>
          <w:sz w:val="36"/>
          <w:szCs w:val="36"/>
          <w:rtl/>
        </w:rPr>
        <w:t>التي تؤدي إلى تعطيل العمليات وفقد البيانات، وعمليات التجسس الإلكترونية وسرقة المعلومات، وأخيرا الاحتيال الالكتروني والتزوير</w:t>
      </w:r>
      <w:r w:rsidRPr="0024086E">
        <w:rPr>
          <w:rFonts w:ascii="Sakkal Majalla" w:hAnsi="Sakkal Majalla" w:cs="Sakkal Majalla"/>
          <w:sz w:val="36"/>
          <w:szCs w:val="36"/>
        </w:rPr>
        <w:t>.</w:t>
      </w:r>
    </w:p>
    <w:p w14:paraId="1174FF24" w14:textId="77777777" w:rsidR="0024086E" w:rsidRPr="0024086E" w:rsidRDefault="0024086E" w:rsidP="0024086E">
      <w:pPr>
        <w:bidi/>
        <w:spacing w:line="360" w:lineRule="auto"/>
        <w:jc w:val="right"/>
        <w:rPr>
          <w:rFonts w:ascii="Sakkal Majalla" w:hAnsi="Sakkal Majalla" w:cs="Sakkal Majalla"/>
          <w:sz w:val="36"/>
          <w:szCs w:val="36"/>
          <w:rtl/>
        </w:rPr>
      </w:pPr>
    </w:p>
    <w:p w14:paraId="506CB5C9" w14:textId="77777777" w:rsidR="0024086E" w:rsidRPr="0024086E" w:rsidRDefault="0024086E" w:rsidP="0024086E">
      <w:pPr>
        <w:bidi/>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t>كذلك توقف الأنظمة الخاصة بمعالجة المطالبات والتعويضات بسبب الهجمات الإلكترونية أو انقطاع التواصل مع العملاء ومن أصعب الاخطار الأمنية تعطل البنية التحتية</w:t>
      </w:r>
      <w:r w:rsidRPr="0024086E">
        <w:rPr>
          <w:rFonts w:ascii="Sakkal Majalla" w:hAnsi="Sakkal Majalla" w:cs="Sakkal Majalla"/>
          <w:sz w:val="36"/>
          <w:szCs w:val="36"/>
        </w:rPr>
        <w:t>.</w:t>
      </w:r>
    </w:p>
    <w:p w14:paraId="7586B237" w14:textId="77777777" w:rsidR="0024086E" w:rsidRPr="0024086E" w:rsidRDefault="0024086E" w:rsidP="0024086E">
      <w:pPr>
        <w:bidi/>
        <w:spacing w:line="360" w:lineRule="auto"/>
        <w:jc w:val="right"/>
        <w:rPr>
          <w:rFonts w:ascii="Sakkal Majalla" w:hAnsi="Sakkal Majalla" w:cs="Sakkal Majalla"/>
          <w:sz w:val="36"/>
          <w:szCs w:val="36"/>
          <w:rtl/>
        </w:rPr>
      </w:pPr>
    </w:p>
    <w:p w14:paraId="4B6FCBC9" w14:textId="77777777" w:rsidR="0024086E" w:rsidRPr="0024086E" w:rsidRDefault="0024086E" w:rsidP="0024086E">
      <w:pPr>
        <w:bidi/>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lastRenderedPageBreak/>
        <w:t>المخاطر المتعلقة بيانات المعاملات وخصوصياتها مثل تسرب أو فقدان البيانات الشخصية للعملاء، وانتهاكات الخصوصية الرقمية وسوء استخدام البيانات</w:t>
      </w:r>
      <w:r w:rsidRPr="0024086E">
        <w:rPr>
          <w:rFonts w:ascii="Sakkal Majalla" w:hAnsi="Sakkal Majalla" w:cs="Sakkal Majalla"/>
          <w:sz w:val="36"/>
          <w:szCs w:val="36"/>
        </w:rPr>
        <w:t>.</w:t>
      </w:r>
    </w:p>
    <w:p w14:paraId="1AE9B5C3" w14:textId="77777777" w:rsidR="0024086E" w:rsidRPr="0024086E" w:rsidRDefault="0024086E" w:rsidP="0024086E">
      <w:pPr>
        <w:bidi/>
        <w:spacing w:line="360" w:lineRule="auto"/>
        <w:jc w:val="right"/>
        <w:rPr>
          <w:rFonts w:ascii="Sakkal Majalla" w:hAnsi="Sakkal Majalla" w:cs="Sakkal Majalla"/>
          <w:sz w:val="36"/>
          <w:szCs w:val="36"/>
          <w:rtl/>
        </w:rPr>
      </w:pPr>
    </w:p>
    <w:p w14:paraId="12EEC838" w14:textId="77777777" w:rsidR="0024086E" w:rsidRPr="0024086E" w:rsidRDefault="0024086E" w:rsidP="0024086E">
      <w:pPr>
        <w:bidi/>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t>المخاطر التشغيلية</w:t>
      </w:r>
      <w:r w:rsidRPr="0024086E">
        <w:rPr>
          <w:rFonts w:ascii="Sakkal Majalla" w:hAnsi="Sakkal Majalla" w:cs="Sakkal Majalla"/>
          <w:sz w:val="36"/>
          <w:szCs w:val="36"/>
        </w:rPr>
        <w:t xml:space="preserve"> Operational Risk</w:t>
      </w:r>
    </w:p>
    <w:p w14:paraId="6D83BFAB" w14:textId="77777777" w:rsidR="0024086E" w:rsidRPr="0024086E" w:rsidRDefault="0024086E" w:rsidP="0024086E">
      <w:pPr>
        <w:bidi/>
        <w:spacing w:line="360" w:lineRule="auto"/>
        <w:jc w:val="right"/>
        <w:rPr>
          <w:rFonts w:ascii="Sakkal Majalla" w:hAnsi="Sakkal Majalla" w:cs="Sakkal Majalla"/>
          <w:sz w:val="36"/>
          <w:szCs w:val="36"/>
          <w:rtl/>
        </w:rPr>
      </w:pPr>
    </w:p>
    <w:p w14:paraId="725CED38" w14:textId="77777777" w:rsidR="0024086E" w:rsidRPr="0024086E" w:rsidRDefault="0024086E" w:rsidP="0024086E">
      <w:pPr>
        <w:bidi/>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t>وجود المخاطر التشغيلية الرئيسية التي تؤثر على إدارة المخاطر التأمين نتيجة التحول الرقمي منها مخاطر الاعتماد المفرط على التكنلوجيا وتعطل أو القطاع الأنظمة الاعتماد الزائد على تقنية الذكاء الاصطناعي، الأعطال التي تجري على أنظمة الحاسوب والبرمجيات، وجود صعوبات في الأنظمة والتطبيقات الجديدة مع البنية التحتية، مشاكل تبادل البيانات بين الأنظمة</w:t>
      </w:r>
      <w:r w:rsidRPr="0024086E">
        <w:rPr>
          <w:rFonts w:ascii="Sakkal Majalla" w:hAnsi="Sakkal Majalla" w:cs="Sakkal Majalla"/>
          <w:sz w:val="36"/>
          <w:szCs w:val="36"/>
        </w:rPr>
        <w:t>.</w:t>
      </w:r>
    </w:p>
    <w:p w14:paraId="72055EF9" w14:textId="77777777" w:rsidR="0024086E" w:rsidRPr="0024086E" w:rsidRDefault="0024086E" w:rsidP="0024086E">
      <w:pPr>
        <w:bidi/>
        <w:spacing w:line="360" w:lineRule="auto"/>
        <w:jc w:val="right"/>
        <w:rPr>
          <w:rFonts w:ascii="Sakkal Majalla" w:hAnsi="Sakkal Majalla" w:cs="Sakkal Majalla"/>
          <w:sz w:val="36"/>
          <w:szCs w:val="36"/>
          <w:rtl/>
        </w:rPr>
      </w:pPr>
    </w:p>
    <w:p w14:paraId="53196A5F" w14:textId="77777777" w:rsidR="0024086E" w:rsidRPr="0024086E" w:rsidRDefault="0024086E" w:rsidP="0024086E">
      <w:pPr>
        <w:bidi/>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t>ومن المخاطر التشغيلية التي تتعرض لها المؤسسات صعوبة تطوير مهارات الموظفين مقاومة التغيير مع التحول الرقمي والتغييرات في الهياكل التنظيمية</w:t>
      </w:r>
      <w:r w:rsidRPr="0024086E">
        <w:rPr>
          <w:rFonts w:ascii="Sakkal Majalla" w:hAnsi="Sakkal Majalla" w:cs="Sakkal Majalla"/>
          <w:sz w:val="36"/>
          <w:szCs w:val="36"/>
        </w:rPr>
        <w:t>.</w:t>
      </w:r>
    </w:p>
    <w:p w14:paraId="1112985B" w14:textId="77777777" w:rsidR="0024086E" w:rsidRPr="0024086E" w:rsidRDefault="0024086E" w:rsidP="0024086E">
      <w:pPr>
        <w:bidi/>
        <w:spacing w:line="360" w:lineRule="auto"/>
        <w:jc w:val="right"/>
        <w:rPr>
          <w:rFonts w:ascii="Sakkal Majalla" w:hAnsi="Sakkal Majalla" w:cs="Sakkal Majalla"/>
          <w:sz w:val="36"/>
          <w:szCs w:val="36"/>
          <w:rtl/>
        </w:rPr>
      </w:pPr>
    </w:p>
    <w:p w14:paraId="116B865F" w14:textId="77777777" w:rsidR="0024086E" w:rsidRPr="0024086E" w:rsidRDefault="0024086E" w:rsidP="0024086E">
      <w:pPr>
        <w:bidi/>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t>المخاطر القانونية والتنظيمية</w:t>
      </w:r>
      <w:r w:rsidRPr="0024086E">
        <w:rPr>
          <w:rFonts w:ascii="Sakkal Majalla" w:hAnsi="Sakkal Majalla" w:cs="Sakkal Majalla"/>
          <w:sz w:val="36"/>
          <w:szCs w:val="36"/>
        </w:rPr>
        <w:t xml:space="preserve"> Legal and Regulatory Risk</w:t>
      </w:r>
    </w:p>
    <w:p w14:paraId="650E9D89" w14:textId="77777777" w:rsidR="0024086E" w:rsidRPr="0024086E" w:rsidRDefault="0024086E" w:rsidP="0024086E">
      <w:pPr>
        <w:bidi/>
        <w:spacing w:line="360" w:lineRule="auto"/>
        <w:jc w:val="right"/>
        <w:rPr>
          <w:rFonts w:ascii="Sakkal Majalla" w:hAnsi="Sakkal Majalla" w:cs="Sakkal Majalla"/>
          <w:sz w:val="36"/>
          <w:szCs w:val="36"/>
          <w:rtl/>
        </w:rPr>
      </w:pPr>
    </w:p>
    <w:p w14:paraId="7CBE855B" w14:textId="77777777" w:rsidR="0024086E" w:rsidRPr="0024086E" w:rsidRDefault="0024086E" w:rsidP="0024086E">
      <w:pPr>
        <w:bidi/>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lastRenderedPageBreak/>
        <w:t>الالتزام بلوائح حماية البيانات الشخصية</w:t>
      </w:r>
      <w:r w:rsidRPr="0024086E">
        <w:rPr>
          <w:rFonts w:ascii="Sakkal Majalla" w:hAnsi="Sakkal Majalla" w:cs="Sakkal Majalla"/>
          <w:sz w:val="36"/>
          <w:szCs w:val="36"/>
        </w:rPr>
        <w:t xml:space="preserve"> (General Data Protection Regulation)</w:t>
      </w:r>
      <w:r w:rsidRPr="0024086E">
        <w:rPr>
          <w:rFonts w:ascii="Sakkal Majalla" w:hAnsi="Sakkal Majalla" w:cs="Sakkal Majalla"/>
          <w:sz w:val="36"/>
          <w:szCs w:val="36"/>
          <w:rtl/>
        </w:rPr>
        <w:t>، عملية إدارة موافقة العملاء</w:t>
      </w:r>
    </w:p>
    <w:p w14:paraId="340EE62D" w14:textId="77777777" w:rsidR="0024086E" w:rsidRPr="0024086E" w:rsidRDefault="0024086E" w:rsidP="0024086E">
      <w:pPr>
        <w:bidi/>
        <w:spacing w:line="360" w:lineRule="auto"/>
        <w:jc w:val="right"/>
        <w:rPr>
          <w:rFonts w:ascii="Sakkal Majalla" w:hAnsi="Sakkal Majalla" w:cs="Sakkal Majalla"/>
          <w:sz w:val="36"/>
          <w:szCs w:val="36"/>
          <w:rtl/>
        </w:rPr>
      </w:pPr>
    </w:p>
    <w:p w14:paraId="3AA11867" w14:textId="77777777" w:rsidR="0024086E" w:rsidRPr="0024086E" w:rsidRDefault="0024086E" w:rsidP="0024086E">
      <w:pPr>
        <w:bidi/>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t>فيما يتعلق بحماية بيانتهم وأمن البيانات وحمايتها من انتهاك الخصوصية التغيرات في اللوائح والتشريعات المرتبطة بالتكنلوجيا الرقمية، متطلبات الإبلاغ والشفافية</w:t>
      </w:r>
      <w:r w:rsidRPr="0024086E">
        <w:rPr>
          <w:rFonts w:ascii="Sakkal Majalla" w:hAnsi="Sakkal Majalla" w:cs="Sakkal Majalla"/>
          <w:sz w:val="36"/>
          <w:szCs w:val="36"/>
        </w:rPr>
        <w:t>.</w:t>
      </w:r>
    </w:p>
    <w:p w14:paraId="5131E8E8" w14:textId="77777777" w:rsidR="0024086E" w:rsidRPr="0024086E" w:rsidRDefault="0024086E" w:rsidP="0024086E">
      <w:pPr>
        <w:bidi/>
        <w:spacing w:line="360" w:lineRule="auto"/>
        <w:jc w:val="right"/>
        <w:rPr>
          <w:rFonts w:ascii="Sakkal Majalla" w:hAnsi="Sakkal Majalla" w:cs="Sakkal Majalla"/>
          <w:sz w:val="36"/>
          <w:szCs w:val="36"/>
          <w:rtl/>
        </w:rPr>
      </w:pPr>
    </w:p>
    <w:p w14:paraId="1F318AC4" w14:textId="77777777" w:rsidR="0024086E" w:rsidRPr="0024086E" w:rsidRDefault="0024086E" w:rsidP="0024086E">
      <w:pPr>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t>كذلك المسؤولية القانونية عن الاخطار الناتجة عن التكنلوجيا، وجود اختلافات في الاختصاص القضائي بين البلدان. تحديات في إدارة المطالبات والنزاعات القانونية.</w:t>
      </w:r>
      <w:r w:rsidRPr="0024086E">
        <w:rPr>
          <w:rFonts w:ascii="Sakkal Majalla" w:hAnsi="Sakkal Majalla" w:cs="Sakkal Majalla"/>
          <w:sz w:val="36"/>
          <w:szCs w:val="36"/>
          <w:rtl/>
        </w:rPr>
        <w:br/>
      </w:r>
      <w:r w:rsidRPr="0024086E">
        <w:rPr>
          <w:rFonts w:ascii="Sakkal Majalla" w:hAnsi="Sakkal Majalla" w:cs="Sakkal Majalla"/>
          <w:sz w:val="36"/>
          <w:szCs w:val="36"/>
        </w:rPr>
        <w:t xml:space="preserve">Reputation and trust Risk </w:t>
      </w:r>
      <w:proofErr w:type="spellStart"/>
      <w:r w:rsidRPr="0024086E">
        <w:rPr>
          <w:rFonts w:ascii="Sakkal Majalla" w:hAnsi="Sakkal Majalla" w:cs="Sakkal Majalla"/>
          <w:sz w:val="36"/>
          <w:szCs w:val="36"/>
          <w:rtl/>
        </w:rPr>
        <w:t>سخاطر</w:t>
      </w:r>
      <w:proofErr w:type="spellEnd"/>
      <w:r w:rsidRPr="0024086E">
        <w:rPr>
          <w:rFonts w:ascii="Sakkal Majalla" w:hAnsi="Sakkal Majalla" w:cs="Sakkal Majalla"/>
          <w:sz w:val="36"/>
          <w:szCs w:val="36"/>
          <w:rtl/>
        </w:rPr>
        <w:t xml:space="preserve"> السمعة والثقة</w:t>
      </w:r>
    </w:p>
    <w:p w14:paraId="4AA54ED4" w14:textId="77777777" w:rsidR="0024086E" w:rsidRPr="0024086E" w:rsidRDefault="0024086E" w:rsidP="0024086E">
      <w:pPr>
        <w:spacing w:line="360" w:lineRule="auto"/>
        <w:jc w:val="right"/>
        <w:rPr>
          <w:rFonts w:ascii="Sakkal Majalla" w:hAnsi="Sakkal Majalla" w:cs="Sakkal Majalla"/>
          <w:sz w:val="36"/>
          <w:szCs w:val="36"/>
          <w:rtl/>
        </w:rPr>
      </w:pPr>
    </w:p>
    <w:p w14:paraId="42CDFBC0" w14:textId="77777777" w:rsidR="0024086E" w:rsidRPr="0024086E" w:rsidRDefault="0024086E" w:rsidP="0024086E">
      <w:pPr>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t>العمل على بناء ثقة رقمية من خلال اعتماد معايير الأمن والخصوصية المعترف بها دوليا، تطبيق الحكومة الرقمية</w:t>
      </w:r>
      <w:r w:rsidRPr="0024086E">
        <w:rPr>
          <w:rFonts w:ascii="Sakkal Majalla" w:hAnsi="Sakkal Majalla" w:cs="Sakkal Majalla"/>
          <w:sz w:val="36"/>
          <w:szCs w:val="36"/>
        </w:rPr>
        <w:t>.</w:t>
      </w:r>
    </w:p>
    <w:p w14:paraId="733FBB54" w14:textId="77777777" w:rsidR="0024086E" w:rsidRPr="0024086E" w:rsidRDefault="0024086E" w:rsidP="0024086E">
      <w:pPr>
        <w:spacing w:line="360" w:lineRule="auto"/>
        <w:jc w:val="right"/>
        <w:rPr>
          <w:rFonts w:ascii="Sakkal Majalla" w:hAnsi="Sakkal Majalla" w:cs="Sakkal Majalla"/>
          <w:sz w:val="36"/>
          <w:szCs w:val="36"/>
          <w:rtl/>
        </w:rPr>
      </w:pPr>
    </w:p>
    <w:p w14:paraId="6F0289C3" w14:textId="77777777" w:rsidR="0024086E" w:rsidRPr="0024086E" w:rsidRDefault="0024086E" w:rsidP="0024086E">
      <w:pPr>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t>شراك العملاء على التطوير الرقمي من خلال اخذ الآراء والتوصيات والاقتراحات من قبلهم</w:t>
      </w:r>
      <w:r w:rsidRPr="0024086E">
        <w:rPr>
          <w:rFonts w:ascii="Sakkal Majalla" w:hAnsi="Sakkal Majalla" w:cs="Sakkal Majalla"/>
          <w:sz w:val="36"/>
          <w:szCs w:val="36"/>
        </w:rPr>
        <w:t>.</w:t>
      </w:r>
    </w:p>
    <w:p w14:paraId="4F6BEE9B" w14:textId="77777777" w:rsidR="0024086E" w:rsidRPr="0024086E" w:rsidRDefault="0024086E" w:rsidP="0024086E">
      <w:pPr>
        <w:spacing w:line="360" w:lineRule="auto"/>
        <w:jc w:val="right"/>
        <w:rPr>
          <w:rFonts w:ascii="Sakkal Majalla" w:hAnsi="Sakkal Majalla" w:cs="Sakkal Majalla"/>
          <w:sz w:val="36"/>
          <w:szCs w:val="36"/>
          <w:rtl/>
        </w:rPr>
      </w:pPr>
    </w:p>
    <w:p w14:paraId="7AAD9861" w14:textId="77777777" w:rsidR="0024086E" w:rsidRPr="0024086E" w:rsidRDefault="0024086E" w:rsidP="0024086E">
      <w:pPr>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lastRenderedPageBreak/>
        <w:t>عمليات إدارة السمعة بمتابعة التعليقات عبر المنصات الرقمية مثل وسائل التواصل الاجتماعي، العمل على الاستجابة السريعة للشكاوى عملية انشاء محتوى إيجابي</w:t>
      </w:r>
      <w:r w:rsidRPr="0024086E">
        <w:rPr>
          <w:rFonts w:ascii="Sakkal Majalla" w:hAnsi="Sakkal Majalla" w:cs="Sakkal Majalla"/>
          <w:sz w:val="36"/>
          <w:szCs w:val="36"/>
        </w:rPr>
        <w:t>.</w:t>
      </w:r>
    </w:p>
    <w:p w14:paraId="70BBCCE7" w14:textId="77777777" w:rsidR="0024086E" w:rsidRPr="0024086E" w:rsidRDefault="0024086E" w:rsidP="0024086E">
      <w:pPr>
        <w:spacing w:line="360" w:lineRule="auto"/>
        <w:jc w:val="right"/>
        <w:rPr>
          <w:rFonts w:ascii="Sakkal Majalla" w:hAnsi="Sakkal Majalla" w:cs="Sakkal Majalla"/>
          <w:sz w:val="36"/>
          <w:szCs w:val="36"/>
          <w:rtl/>
        </w:rPr>
      </w:pPr>
    </w:p>
    <w:p w14:paraId="6FB0A9EF" w14:textId="77777777" w:rsidR="0024086E" w:rsidRPr="0024086E" w:rsidRDefault="0024086E" w:rsidP="0024086E">
      <w:pPr>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t>التعزيز الثقافي والوعي التنظيمي من خلال تدريب العاملين بشكل مستمر بالممارسات الأخلاقية، تعزيز قيم الأمانة النزاهة في المعاملات الرقمية</w:t>
      </w:r>
      <w:r w:rsidRPr="0024086E">
        <w:rPr>
          <w:rFonts w:ascii="Sakkal Majalla" w:hAnsi="Sakkal Majalla" w:cs="Sakkal Majalla"/>
          <w:sz w:val="36"/>
          <w:szCs w:val="36"/>
        </w:rPr>
        <w:t>.</w:t>
      </w:r>
    </w:p>
    <w:p w14:paraId="677424F1" w14:textId="77777777" w:rsidR="0024086E" w:rsidRPr="0024086E" w:rsidRDefault="0024086E" w:rsidP="0024086E">
      <w:pPr>
        <w:spacing w:line="360" w:lineRule="auto"/>
        <w:jc w:val="right"/>
        <w:rPr>
          <w:rFonts w:ascii="Sakkal Majalla" w:hAnsi="Sakkal Majalla" w:cs="Sakkal Majalla"/>
          <w:sz w:val="36"/>
          <w:szCs w:val="36"/>
          <w:rtl/>
        </w:rPr>
      </w:pPr>
    </w:p>
    <w:p w14:paraId="6DBA19C6" w14:textId="77777777" w:rsidR="0024086E" w:rsidRPr="0024086E" w:rsidRDefault="0024086E" w:rsidP="0024086E">
      <w:pPr>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t>مصادر الخطر من عمليات التحول الرقمي</w:t>
      </w:r>
      <w:r w:rsidRPr="0024086E">
        <w:rPr>
          <w:rFonts w:ascii="Sakkal Majalla" w:hAnsi="Sakkal Majalla" w:cs="Sakkal Majalla"/>
          <w:sz w:val="36"/>
          <w:szCs w:val="36"/>
        </w:rPr>
        <w:t>:</w:t>
      </w:r>
    </w:p>
    <w:p w14:paraId="177BB42C" w14:textId="77777777" w:rsidR="0024086E" w:rsidRPr="0024086E" w:rsidRDefault="0024086E" w:rsidP="0024086E">
      <w:pPr>
        <w:spacing w:line="360" w:lineRule="auto"/>
        <w:jc w:val="right"/>
        <w:rPr>
          <w:rFonts w:ascii="Sakkal Majalla" w:hAnsi="Sakkal Majalla" w:cs="Sakkal Majalla"/>
          <w:sz w:val="36"/>
          <w:szCs w:val="36"/>
          <w:rtl/>
        </w:rPr>
      </w:pPr>
    </w:p>
    <w:p w14:paraId="7FBBBD8B" w14:textId="77777777" w:rsidR="0024086E" w:rsidRPr="0024086E" w:rsidRDefault="0024086E" w:rsidP="0024086E">
      <w:pPr>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t>المصادر الرئيسية التي ينتج منها المخاطر على شركات التأمين بسبب عملية التحول الرقمي</w:t>
      </w:r>
      <w:r w:rsidRPr="0024086E">
        <w:rPr>
          <w:rFonts w:ascii="Sakkal Majalla" w:hAnsi="Sakkal Majalla" w:cs="Sakkal Majalla"/>
          <w:sz w:val="36"/>
          <w:szCs w:val="36"/>
        </w:rPr>
        <w:t>:</w:t>
      </w:r>
    </w:p>
    <w:p w14:paraId="60637B39" w14:textId="77777777" w:rsidR="0024086E" w:rsidRPr="0024086E" w:rsidRDefault="0024086E" w:rsidP="0024086E">
      <w:pPr>
        <w:spacing w:line="360" w:lineRule="auto"/>
        <w:jc w:val="right"/>
        <w:rPr>
          <w:rFonts w:ascii="Sakkal Majalla" w:hAnsi="Sakkal Majalla" w:cs="Sakkal Majalla"/>
          <w:sz w:val="36"/>
          <w:szCs w:val="36"/>
          <w:rtl/>
        </w:rPr>
      </w:pPr>
    </w:p>
    <w:p w14:paraId="637B321D" w14:textId="77777777" w:rsidR="0024086E" w:rsidRPr="0024086E" w:rsidRDefault="0024086E" w:rsidP="0024086E">
      <w:pPr>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t xml:space="preserve">المخاطر الناتجة من التقنيات التطورات التكنلوجية السريعة مثل الذكاء الاصطناعي وتحليل البيانات الضخمة انترنت الأشياء، الحاجة الملحة إلى عمل استثمارات للتغيرات التكنلوجية، وجود مخاطر امنية </w:t>
      </w:r>
      <w:proofErr w:type="spellStart"/>
      <w:r w:rsidRPr="0024086E">
        <w:rPr>
          <w:rFonts w:ascii="Sakkal Majalla" w:hAnsi="Sakkal Majalla" w:cs="Sakkal Majalla"/>
          <w:sz w:val="36"/>
          <w:szCs w:val="36"/>
          <w:rtl/>
        </w:rPr>
        <w:t>وسيرانية</w:t>
      </w:r>
      <w:proofErr w:type="spellEnd"/>
      <w:r w:rsidRPr="0024086E">
        <w:rPr>
          <w:rFonts w:ascii="Sakkal Majalla" w:hAnsi="Sakkal Majalla" w:cs="Sakkal Majalla"/>
          <w:sz w:val="36"/>
          <w:szCs w:val="36"/>
        </w:rPr>
        <w:t>.</w:t>
      </w:r>
    </w:p>
    <w:p w14:paraId="083E7EC5" w14:textId="77777777" w:rsidR="0024086E" w:rsidRPr="0024086E" w:rsidRDefault="0024086E" w:rsidP="0024086E">
      <w:pPr>
        <w:spacing w:line="360" w:lineRule="auto"/>
        <w:jc w:val="right"/>
        <w:rPr>
          <w:rFonts w:ascii="Sakkal Majalla" w:hAnsi="Sakkal Majalla" w:cs="Sakkal Majalla"/>
          <w:sz w:val="36"/>
          <w:szCs w:val="36"/>
          <w:rtl/>
        </w:rPr>
      </w:pPr>
    </w:p>
    <w:p w14:paraId="6092052F" w14:textId="77777777" w:rsidR="0024086E" w:rsidRPr="0024086E" w:rsidRDefault="0024086E" w:rsidP="0024086E">
      <w:pPr>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lastRenderedPageBreak/>
        <w:t>المخاطر الناتجة من توقع العملاء: توقعت بالحصول على تجربة رقمية سلسة وفورية الاحتياج إلى تطوير المنتجات الخدمات، زيادة المنافسة من شركات تكنلوجية مالية مثل (فنتك)</w:t>
      </w:r>
      <w:r w:rsidRPr="0024086E">
        <w:rPr>
          <w:rFonts w:ascii="Sakkal Majalla" w:hAnsi="Sakkal Majalla" w:cs="Sakkal Majalla"/>
          <w:sz w:val="36"/>
          <w:szCs w:val="36"/>
        </w:rPr>
        <w:t>.</w:t>
      </w:r>
    </w:p>
    <w:p w14:paraId="5CDDD010" w14:textId="77777777" w:rsidR="0024086E" w:rsidRPr="0024086E" w:rsidRDefault="0024086E" w:rsidP="0024086E">
      <w:pPr>
        <w:spacing w:line="360" w:lineRule="auto"/>
        <w:jc w:val="right"/>
        <w:rPr>
          <w:rFonts w:ascii="Sakkal Majalla" w:hAnsi="Sakkal Majalla" w:cs="Sakkal Majalla"/>
          <w:sz w:val="36"/>
          <w:szCs w:val="36"/>
          <w:rtl/>
        </w:rPr>
      </w:pPr>
    </w:p>
    <w:p w14:paraId="4483D68C" w14:textId="77777777" w:rsidR="0024086E" w:rsidRPr="0024086E" w:rsidRDefault="0024086E" w:rsidP="0024086E">
      <w:pPr>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t>المخاطر الناتجة من التشريعات والأنظمة الحاجة إلى الامتثال إلى اللوائح والأنظمة الرقابية وحماية البيانات</w:t>
      </w:r>
      <w:r w:rsidRPr="0024086E">
        <w:rPr>
          <w:rFonts w:ascii="Sakkal Majalla" w:hAnsi="Sakkal Majalla" w:cs="Sakkal Majalla"/>
          <w:sz w:val="36"/>
          <w:szCs w:val="36"/>
        </w:rPr>
        <w:t>.</w:t>
      </w:r>
    </w:p>
    <w:p w14:paraId="10CA7F72" w14:textId="77777777" w:rsidR="0024086E" w:rsidRPr="0024086E" w:rsidRDefault="0024086E" w:rsidP="0024086E">
      <w:pPr>
        <w:spacing w:line="360" w:lineRule="auto"/>
        <w:jc w:val="right"/>
        <w:rPr>
          <w:rFonts w:ascii="Sakkal Majalla" w:hAnsi="Sakkal Majalla" w:cs="Sakkal Majalla"/>
          <w:sz w:val="36"/>
          <w:szCs w:val="36"/>
          <w:rtl/>
        </w:rPr>
      </w:pPr>
    </w:p>
    <w:p w14:paraId="4387EFF0" w14:textId="77777777" w:rsidR="0024086E" w:rsidRPr="0024086E" w:rsidRDefault="0024086E" w:rsidP="0024086E">
      <w:pPr>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t xml:space="preserve">المخاطر الناتجة عن التكاليف </w:t>
      </w:r>
      <w:proofErr w:type="spellStart"/>
      <w:r w:rsidRPr="0024086E">
        <w:rPr>
          <w:rFonts w:ascii="Sakkal Majalla" w:hAnsi="Sakkal Majalla" w:cs="Sakkal Majalla"/>
          <w:sz w:val="36"/>
          <w:szCs w:val="36"/>
          <w:rtl/>
        </w:rPr>
        <w:t>التكاليف</w:t>
      </w:r>
      <w:proofErr w:type="spellEnd"/>
      <w:r w:rsidRPr="0024086E">
        <w:rPr>
          <w:rFonts w:ascii="Sakkal Majalla" w:hAnsi="Sakkal Majalla" w:cs="Sakkal Majalla"/>
          <w:sz w:val="36"/>
          <w:szCs w:val="36"/>
          <w:rtl/>
        </w:rPr>
        <w:t xml:space="preserve"> الباهظة للاستثمار في البنية التحتية التكنلوجية، إعادة هندسة العمليات الداخلية، مخاطر الكفاءة التشغيلية والإنتاجية</w:t>
      </w:r>
      <w:r w:rsidRPr="0024086E">
        <w:rPr>
          <w:rFonts w:ascii="Sakkal Majalla" w:hAnsi="Sakkal Majalla" w:cs="Sakkal Majalla"/>
          <w:sz w:val="36"/>
          <w:szCs w:val="36"/>
        </w:rPr>
        <w:t>.</w:t>
      </w:r>
    </w:p>
    <w:p w14:paraId="510C9484" w14:textId="77777777" w:rsidR="0024086E" w:rsidRPr="0024086E" w:rsidRDefault="0024086E" w:rsidP="0024086E">
      <w:pPr>
        <w:spacing w:line="360" w:lineRule="auto"/>
        <w:jc w:val="right"/>
        <w:rPr>
          <w:rFonts w:ascii="Sakkal Majalla" w:hAnsi="Sakkal Majalla" w:cs="Sakkal Majalla"/>
          <w:sz w:val="36"/>
          <w:szCs w:val="36"/>
          <w:rtl/>
        </w:rPr>
      </w:pPr>
    </w:p>
    <w:p w14:paraId="6AAA6CFC" w14:textId="77777777" w:rsidR="0024086E" w:rsidRPr="0024086E" w:rsidRDefault="0024086E" w:rsidP="0024086E">
      <w:pPr>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t>المخاطر الناتجة من الموارد البشرية الاحتياج الملح إلى وجود مهارات رقمية متخصصة وموظفين مؤهلين، تغيير الثقافة التنظيمية والعمل على التحول الرقمي مع الموظفين المقاومة للتغيير والثقافة التقليدية</w:t>
      </w:r>
      <w:r w:rsidRPr="0024086E">
        <w:rPr>
          <w:rFonts w:ascii="Sakkal Majalla" w:hAnsi="Sakkal Majalla" w:cs="Sakkal Majalla"/>
          <w:sz w:val="36"/>
          <w:szCs w:val="36"/>
        </w:rPr>
        <w:t>.</w:t>
      </w:r>
    </w:p>
    <w:p w14:paraId="2723E201" w14:textId="77777777" w:rsidR="0024086E" w:rsidRPr="0024086E" w:rsidRDefault="0024086E" w:rsidP="0024086E">
      <w:pPr>
        <w:spacing w:line="360" w:lineRule="auto"/>
        <w:jc w:val="right"/>
        <w:rPr>
          <w:rFonts w:ascii="Sakkal Majalla" w:hAnsi="Sakkal Majalla" w:cs="Sakkal Majalla"/>
          <w:sz w:val="36"/>
          <w:szCs w:val="36"/>
          <w:rtl/>
        </w:rPr>
      </w:pPr>
    </w:p>
    <w:p w14:paraId="26A20DC4" w14:textId="77777777" w:rsidR="0024086E" w:rsidRPr="0024086E" w:rsidRDefault="0024086E" w:rsidP="0024086E">
      <w:pPr>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t>تحليل السيناريوهات واختبار الاجهاد</w:t>
      </w:r>
      <w:r w:rsidRPr="0024086E">
        <w:rPr>
          <w:rFonts w:ascii="Sakkal Majalla" w:hAnsi="Sakkal Majalla" w:cs="Sakkal Majalla"/>
          <w:sz w:val="36"/>
          <w:szCs w:val="36"/>
        </w:rPr>
        <w:t>:</w:t>
      </w:r>
    </w:p>
    <w:p w14:paraId="31F6E408" w14:textId="77777777" w:rsidR="0024086E" w:rsidRPr="0024086E" w:rsidRDefault="0024086E" w:rsidP="0024086E">
      <w:pPr>
        <w:spacing w:line="360" w:lineRule="auto"/>
        <w:jc w:val="right"/>
        <w:rPr>
          <w:rFonts w:ascii="Sakkal Majalla" w:hAnsi="Sakkal Majalla" w:cs="Sakkal Majalla"/>
          <w:sz w:val="36"/>
          <w:szCs w:val="36"/>
          <w:rtl/>
        </w:rPr>
      </w:pPr>
    </w:p>
    <w:p w14:paraId="6796D9DA" w14:textId="77777777" w:rsidR="0024086E" w:rsidRPr="0024086E" w:rsidRDefault="0024086E" w:rsidP="0024086E">
      <w:pPr>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t>تحليل السيناريوهات</w:t>
      </w:r>
      <w:r w:rsidRPr="0024086E">
        <w:rPr>
          <w:rFonts w:ascii="Sakkal Majalla" w:hAnsi="Sakkal Majalla" w:cs="Sakkal Majalla"/>
          <w:sz w:val="36"/>
          <w:szCs w:val="36"/>
        </w:rPr>
        <w:t>:</w:t>
      </w:r>
    </w:p>
    <w:p w14:paraId="21305CF5" w14:textId="77777777" w:rsidR="0024086E" w:rsidRPr="0024086E" w:rsidRDefault="0024086E" w:rsidP="0024086E">
      <w:pPr>
        <w:spacing w:line="360" w:lineRule="auto"/>
        <w:jc w:val="right"/>
        <w:rPr>
          <w:rFonts w:ascii="Sakkal Majalla" w:hAnsi="Sakkal Majalla" w:cs="Sakkal Majalla"/>
          <w:sz w:val="36"/>
          <w:szCs w:val="36"/>
          <w:rtl/>
        </w:rPr>
      </w:pPr>
    </w:p>
    <w:p w14:paraId="576AF7E6" w14:textId="77777777" w:rsidR="0024086E" w:rsidRPr="0024086E" w:rsidRDefault="0024086E" w:rsidP="0024086E">
      <w:pPr>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t xml:space="preserve">تحليل السيناريو هو أسلوب يستخدم للتقييم التأثير المحتمل للسيناريوهات المختلفة على نموذج معين </w:t>
      </w:r>
      <w:proofErr w:type="gramStart"/>
      <w:r w:rsidRPr="0024086E">
        <w:rPr>
          <w:rFonts w:ascii="Sakkal Majalla" w:hAnsi="Sakkal Majalla" w:cs="Sakkal Majalla"/>
          <w:sz w:val="36"/>
          <w:szCs w:val="36"/>
          <w:rtl/>
        </w:rPr>
        <w:t>و تم</w:t>
      </w:r>
      <w:proofErr w:type="gramEnd"/>
      <w:r w:rsidRPr="0024086E">
        <w:rPr>
          <w:rFonts w:ascii="Sakkal Majalla" w:hAnsi="Sakkal Majalla" w:cs="Sakkal Majalla"/>
          <w:sz w:val="36"/>
          <w:szCs w:val="36"/>
          <w:rtl/>
        </w:rPr>
        <w:t xml:space="preserve"> تصميم السيناريوهات لتمثيل مجموعة من النتائج المحتملة، بدءاً من أفضل السيناريوهات إلى أسوأ السيناريوهات، والغرض من تحليل السيناريوهات هو تحديد المواقع الرئيسية للمخاطر وعدم اليقين، وتقييم تأثير هذه </w:t>
      </w:r>
      <w:proofErr w:type="spellStart"/>
      <w:r w:rsidRPr="0024086E">
        <w:rPr>
          <w:rFonts w:ascii="Sakkal Majalla" w:hAnsi="Sakkal Majalla" w:cs="Sakkal Majalla"/>
          <w:sz w:val="36"/>
          <w:szCs w:val="36"/>
          <w:rtl/>
        </w:rPr>
        <w:t>الدواقع</w:t>
      </w:r>
      <w:proofErr w:type="spellEnd"/>
      <w:r w:rsidRPr="0024086E">
        <w:rPr>
          <w:rFonts w:ascii="Sakkal Majalla" w:hAnsi="Sakkal Majalla" w:cs="Sakkal Majalla"/>
          <w:sz w:val="36"/>
          <w:szCs w:val="36"/>
          <w:rtl/>
        </w:rPr>
        <w:t xml:space="preserve"> على مخرجات النموذج</w:t>
      </w:r>
      <w:r w:rsidRPr="0024086E">
        <w:rPr>
          <w:rFonts w:ascii="Sakkal Majalla" w:hAnsi="Sakkal Majalla" w:cs="Sakkal Majalla"/>
          <w:sz w:val="36"/>
          <w:szCs w:val="36"/>
        </w:rPr>
        <w:t>.</w:t>
      </w:r>
    </w:p>
    <w:p w14:paraId="3DB504AD" w14:textId="77777777" w:rsidR="0024086E" w:rsidRPr="0024086E" w:rsidRDefault="0024086E" w:rsidP="0024086E">
      <w:pPr>
        <w:spacing w:line="360" w:lineRule="auto"/>
        <w:jc w:val="right"/>
        <w:rPr>
          <w:rFonts w:ascii="Sakkal Majalla" w:hAnsi="Sakkal Majalla" w:cs="Sakkal Majalla"/>
          <w:sz w:val="36"/>
          <w:szCs w:val="36"/>
          <w:rtl/>
        </w:rPr>
      </w:pPr>
    </w:p>
    <w:p w14:paraId="64813DAF" w14:textId="77777777" w:rsidR="0024086E" w:rsidRPr="0024086E" w:rsidRDefault="0024086E" w:rsidP="0024086E">
      <w:pPr>
        <w:spacing w:line="360" w:lineRule="auto"/>
        <w:jc w:val="right"/>
        <w:rPr>
          <w:rFonts w:ascii="Sakkal Majalla" w:hAnsi="Sakkal Majalla" w:cs="Sakkal Majalla"/>
          <w:sz w:val="36"/>
          <w:szCs w:val="36"/>
          <w:rtl/>
        </w:rPr>
      </w:pPr>
      <w:r w:rsidRPr="0024086E">
        <w:rPr>
          <w:rFonts w:ascii="Sakkal Majalla" w:hAnsi="Sakkal Majalla" w:cs="Sakkal Majalla"/>
          <w:sz w:val="36"/>
          <w:szCs w:val="36"/>
          <w:rtl/>
        </w:rPr>
        <w:t>وفي قطاع التأمين تعتبر عملية تحليل السيناريوهات أداة مهمة للتقييم المخاطر والتحديات والعمل على الاستراتيجيات لتخفيف من آثار المخاطر</w:t>
      </w:r>
      <w:r w:rsidRPr="0024086E">
        <w:rPr>
          <w:rFonts w:ascii="Sakkal Majalla" w:hAnsi="Sakkal Majalla" w:cs="Sakkal Majalla"/>
          <w:sz w:val="36"/>
          <w:szCs w:val="36"/>
        </w:rPr>
        <w:t>.</w:t>
      </w:r>
    </w:p>
    <w:p w14:paraId="4D283E70" w14:textId="77777777" w:rsidR="0024086E" w:rsidRPr="0024086E" w:rsidRDefault="0024086E" w:rsidP="0024086E">
      <w:pPr>
        <w:spacing w:line="360" w:lineRule="auto"/>
        <w:jc w:val="right"/>
        <w:rPr>
          <w:rFonts w:ascii="Sakkal Majalla" w:hAnsi="Sakkal Majalla" w:cs="Sakkal Majalla"/>
          <w:sz w:val="36"/>
          <w:szCs w:val="36"/>
          <w:rtl/>
        </w:rPr>
      </w:pPr>
    </w:p>
    <w:p w14:paraId="3A11ABE9" w14:textId="65896925" w:rsidR="00E318C8" w:rsidRPr="0024086E" w:rsidRDefault="0024086E" w:rsidP="0024086E">
      <w:pPr>
        <w:bidi/>
        <w:spacing w:line="360" w:lineRule="auto"/>
        <w:rPr>
          <w:rFonts w:ascii="Sakkal Majalla" w:hAnsi="Sakkal Majalla" w:cs="Sakkal Majalla"/>
          <w:sz w:val="36"/>
          <w:szCs w:val="36"/>
        </w:rPr>
      </w:pPr>
      <w:r w:rsidRPr="0024086E">
        <w:rPr>
          <w:rFonts w:ascii="Sakkal Majalla" w:hAnsi="Sakkal Majalla" w:cs="Sakkal Majalla"/>
          <w:sz w:val="36"/>
          <w:szCs w:val="36"/>
          <w:rtl/>
        </w:rPr>
        <w:t>التمثل أنواع السيناريوهات في قطاع التأمين على الكوارث الطبيعية والاقتصادية والتغييرات التنظيمية أو القانونية المخاطر التشغيلية.</w:t>
      </w:r>
      <w:r w:rsidRPr="0024086E">
        <w:rPr>
          <w:rFonts w:ascii="Sakkal Majalla" w:hAnsi="Sakkal Majalla" w:cs="Sakkal Majalla"/>
          <w:sz w:val="36"/>
          <w:szCs w:val="36"/>
          <w:rtl/>
        </w:rPr>
        <w:br/>
      </w:r>
    </w:p>
    <w:sectPr w:rsidR="00E318C8" w:rsidRPr="0024086E" w:rsidSect="0071302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Neue">
    <w:altName w:val="Arial"/>
    <w:charset w:val="00"/>
    <w:family w:val="roman"/>
    <w:pitch w:val="default"/>
  </w:font>
  <w:font w:name="SimHei">
    <w:altName w:val="黑体"/>
    <w:panose1 w:val="02010600030101010101"/>
    <w:charset w:val="86"/>
    <w:family w:val="modern"/>
    <w:pitch w:val="fixed"/>
    <w:sig w:usb0="800002BF" w:usb1="38CF7CFA" w:usb2="00000016" w:usb3="00000000" w:csb0="00040001" w:csb1="00000000"/>
  </w:font>
  <w:font w:name="Sakkal Majalla">
    <w:panose1 w:val="02000000000000000000"/>
    <w:charset w:val="00"/>
    <w:family w:val="auto"/>
    <w:pitch w:val="variable"/>
    <w:sig w:usb0="A0002027" w:usb1="80000000" w:usb2="00000108" w:usb3="00000000" w:csb0="000000D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8EB"/>
    <w:rsid w:val="00070C0C"/>
    <w:rsid w:val="001575F4"/>
    <w:rsid w:val="0024086E"/>
    <w:rsid w:val="00573263"/>
    <w:rsid w:val="00713029"/>
    <w:rsid w:val="00744448"/>
    <w:rsid w:val="007F2230"/>
    <w:rsid w:val="00CD68EB"/>
    <w:rsid w:val="00DF678A"/>
    <w:rsid w:val="00E318C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79E94D"/>
  <w15:chartTrackingRefBased/>
  <w15:docId w15:val="{D5E8782E-E589-4138-B3E4-79B9DC48F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678A"/>
    <w:rPr>
      <w:sz w:val="24"/>
      <w:szCs w:val="24"/>
    </w:rPr>
  </w:style>
  <w:style w:type="paragraph" w:styleId="1">
    <w:name w:val="heading 1"/>
    <w:basedOn w:val="a"/>
    <w:next w:val="a"/>
    <w:link w:val="1Char"/>
    <w:uiPriority w:val="9"/>
    <w:qFormat/>
    <w:rsid w:val="00CD68EB"/>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CD68EB"/>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CD68EB"/>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4">
    <w:name w:val="heading 4"/>
    <w:basedOn w:val="a"/>
    <w:next w:val="a"/>
    <w:link w:val="4Char"/>
    <w:uiPriority w:val="9"/>
    <w:semiHidden/>
    <w:unhideWhenUsed/>
    <w:qFormat/>
    <w:rsid w:val="00CD68EB"/>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5">
    <w:name w:val="heading 5"/>
    <w:basedOn w:val="a"/>
    <w:next w:val="a"/>
    <w:link w:val="5Char"/>
    <w:uiPriority w:val="9"/>
    <w:semiHidden/>
    <w:unhideWhenUsed/>
    <w:qFormat/>
    <w:rsid w:val="00CD68EB"/>
    <w:pPr>
      <w:keepNext/>
      <w:keepLines/>
      <w:spacing w:before="80" w:after="40"/>
      <w:outlineLvl w:val="4"/>
    </w:pPr>
    <w:rPr>
      <w:rFonts w:asciiTheme="minorHAnsi" w:eastAsiaTheme="majorEastAsia" w:hAnsiTheme="minorHAnsi" w:cstheme="majorBidi"/>
      <w:color w:val="365F91" w:themeColor="accent1" w:themeShade="BF"/>
    </w:rPr>
  </w:style>
  <w:style w:type="paragraph" w:styleId="6">
    <w:name w:val="heading 6"/>
    <w:basedOn w:val="a"/>
    <w:next w:val="a"/>
    <w:link w:val="6Char"/>
    <w:uiPriority w:val="9"/>
    <w:semiHidden/>
    <w:unhideWhenUsed/>
    <w:qFormat/>
    <w:rsid w:val="00CD68EB"/>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CD68EB"/>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CD68EB"/>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CD68EB"/>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D68EB"/>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CD68EB"/>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CD68EB"/>
    <w:rPr>
      <w:rFonts w:asciiTheme="minorHAnsi" w:eastAsiaTheme="majorEastAsia" w:hAnsiTheme="minorHAnsi" w:cstheme="majorBidi"/>
      <w:color w:val="365F91" w:themeColor="accent1" w:themeShade="BF"/>
      <w:sz w:val="28"/>
      <w:szCs w:val="28"/>
    </w:rPr>
  </w:style>
  <w:style w:type="character" w:customStyle="1" w:styleId="4Char">
    <w:name w:val="عنوان 4 Char"/>
    <w:basedOn w:val="a0"/>
    <w:link w:val="4"/>
    <w:uiPriority w:val="9"/>
    <w:semiHidden/>
    <w:rsid w:val="00CD68EB"/>
    <w:rPr>
      <w:rFonts w:asciiTheme="minorHAnsi" w:eastAsiaTheme="majorEastAsia" w:hAnsiTheme="minorHAnsi" w:cstheme="majorBidi"/>
      <w:i/>
      <w:iCs/>
      <w:color w:val="365F91" w:themeColor="accent1" w:themeShade="BF"/>
      <w:sz w:val="24"/>
      <w:szCs w:val="24"/>
    </w:rPr>
  </w:style>
  <w:style w:type="character" w:customStyle="1" w:styleId="5Char">
    <w:name w:val="عنوان 5 Char"/>
    <w:basedOn w:val="a0"/>
    <w:link w:val="5"/>
    <w:uiPriority w:val="9"/>
    <w:semiHidden/>
    <w:rsid w:val="00CD68EB"/>
    <w:rPr>
      <w:rFonts w:asciiTheme="minorHAnsi" w:eastAsiaTheme="majorEastAsia" w:hAnsiTheme="minorHAnsi" w:cstheme="majorBidi"/>
      <w:color w:val="365F91" w:themeColor="accent1" w:themeShade="BF"/>
      <w:sz w:val="24"/>
      <w:szCs w:val="24"/>
    </w:rPr>
  </w:style>
  <w:style w:type="character" w:customStyle="1" w:styleId="6Char">
    <w:name w:val="عنوان 6 Char"/>
    <w:basedOn w:val="a0"/>
    <w:link w:val="6"/>
    <w:uiPriority w:val="9"/>
    <w:semiHidden/>
    <w:rsid w:val="00CD68EB"/>
    <w:rPr>
      <w:rFonts w:asciiTheme="minorHAnsi" w:eastAsiaTheme="majorEastAsia" w:hAnsiTheme="minorHAnsi" w:cstheme="majorBidi"/>
      <w:i/>
      <w:iCs/>
      <w:color w:val="595959" w:themeColor="text1" w:themeTint="A6"/>
      <w:sz w:val="24"/>
      <w:szCs w:val="24"/>
    </w:rPr>
  </w:style>
  <w:style w:type="character" w:customStyle="1" w:styleId="7Char">
    <w:name w:val="عنوان 7 Char"/>
    <w:basedOn w:val="a0"/>
    <w:link w:val="7"/>
    <w:uiPriority w:val="9"/>
    <w:semiHidden/>
    <w:rsid w:val="00CD68EB"/>
    <w:rPr>
      <w:rFonts w:asciiTheme="minorHAnsi" w:eastAsiaTheme="majorEastAsia" w:hAnsiTheme="minorHAnsi" w:cstheme="majorBidi"/>
      <w:color w:val="595959" w:themeColor="text1" w:themeTint="A6"/>
      <w:sz w:val="24"/>
      <w:szCs w:val="24"/>
    </w:rPr>
  </w:style>
  <w:style w:type="character" w:customStyle="1" w:styleId="8Char">
    <w:name w:val="عنوان 8 Char"/>
    <w:basedOn w:val="a0"/>
    <w:link w:val="8"/>
    <w:uiPriority w:val="9"/>
    <w:semiHidden/>
    <w:rsid w:val="00CD68EB"/>
    <w:rPr>
      <w:rFonts w:asciiTheme="minorHAnsi" w:eastAsiaTheme="majorEastAsia" w:hAnsiTheme="minorHAnsi" w:cstheme="majorBidi"/>
      <w:i/>
      <w:iCs/>
      <w:color w:val="272727" w:themeColor="text1" w:themeTint="D8"/>
      <w:sz w:val="24"/>
      <w:szCs w:val="24"/>
    </w:rPr>
  </w:style>
  <w:style w:type="character" w:customStyle="1" w:styleId="9Char">
    <w:name w:val="عنوان 9 Char"/>
    <w:basedOn w:val="a0"/>
    <w:link w:val="9"/>
    <w:uiPriority w:val="9"/>
    <w:semiHidden/>
    <w:rsid w:val="00CD68EB"/>
    <w:rPr>
      <w:rFonts w:asciiTheme="minorHAnsi" w:eastAsiaTheme="majorEastAsia" w:hAnsiTheme="minorHAnsi" w:cstheme="majorBidi"/>
      <w:color w:val="272727" w:themeColor="text1" w:themeTint="D8"/>
      <w:sz w:val="24"/>
      <w:szCs w:val="24"/>
    </w:rPr>
  </w:style>
  <w:style w:type="paragraph" w:styleId="a3">
    <w:name w:val="Title"/>
    <w:basedOn w:val="a"/>
    <w:next w:val="a"/>
    <w:link w:val="Char"/>
    <w:uiPriority w:val="10"/>
    <w:qFormat/>
    <w:rsid w:val="00CD68EB"/>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D68E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D68E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Char0">
    <w:name w:val="عنوان فرعي Char"/>
    <w:basedOn w:val="a0"/>
    <w:link w:val="a4"/>
    <w:uiPriority w:val="11"/>
    <w:rsid w:val="00CD68EB"/>
    <w:rPr>
      <w:rFonts w:asciiTheme="minorHAnsi" w:eastAsiaTheme="majorEastAsia" w:hAnsiTheme="minorHAnsi" w:cstheme="majorBidi"/>
      <w:color w:val="595959" w:themeColor="text1" w:themeTint="A6"/>
      <w:spacing w:val="15"/>
      <w:sz w:val="28"/>
      <w:szCs w:val="28"/>
    </w:rPr>
  </w:style>
  <w:style w:type="paragraph" w:styleId="a5">
    <w:name w:val="Quote"/>
    <w:basedOn w:val="a"/>
    <w:next w:val="a"/>
    <w:link w:val="Char1"/>
    <w:uiPriority w:val="29"/>
    <w:qFormat/>
    <w:rsid w:val="00CD68EB"/>
    <w:pPr>
      <w:spacing w:before="160" w:after="160"/>
      <w:jc w:val="center"/>
    </w:pPr>
    <w:rPr>
      <w:i/>
      <w:iCs/>
      <w:color w:val="404040" w:themeColor="text1" w:themeTint="BF"/>
    </w:rPr>
  </w:style>
  <w:style w:type="character" w:customStyle="1" w:styleId="Char1">
    <w:name w:val="اقتباس Char"/>
    <w:basedOn w:val="a0"/>
    <w:link w:val="a5"/>
    <w:uiPriority w:val="29"/>
    <w:rsid w:val="00CD68EB"/>
    <w:rPr>
      <w:i/>
      <w:iCs/>
      <w:color w:val="404040" w:themeColor="text1" w:themeTint="BF"/>
      <w:sz w:val="24"/>
      <w:szCs w:val="24"/>
    </w:rPr>
  </w:style>
  <w:style w:type="paragraph" w:styleId="a6">
    <w:name w:val="List Paragraph"/>
    <w:basedOn w:val="a"/>
    <w:uiPriority w:val="34"/>
    <w:qFormat/>
    <w:rsid w:val="00CD68EB"/>
    <w:pPr>
      <w:ind w:left="720"/>
      <w:contextualSpacing/>
    </w:pPr>
  </w:style>
  <w:style w:type="character" w:styleId="a7">
    <w:name w:val="Intense Emphasis"/>
    <w:basedOn w:val="a0"/>
    <w:uiPriority w:val="21"/>
    <w:qFormat/>
    <w:rsid w:val="00CD68EB"/>
    <w:rPr>
      <w:i/>
      <w:iCs/>
      <w:color w:val="365F91" w:themeColor="accent1" w:themeShade="BF"/>
    </w:rPr>
  </w:style>
  <w:style w:type="paragraph" w:styleId="a8">
    <w:name w:val="Intense Quote"/>
    <w:basedOn w:val="a"/>
    <w:next w:val="a"/>
    <w:link w:val="Char2"/>
    <w:uiPriority w:val="30"/>
    <w:qFormat/>
    <w:rsid w:val="00CD68E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CD68EB"/>
    <w:rPr>
      <w:i/>
      <w:iCs/>
      <w:color w:val="365F91" w:themeColor="accent1" w:themeShade="BF"/>
      <w:sz w:val="24"/>
      <w:szCs w:val="24"/>
    </w:rPr>
  </w:style>
  <w:style w:type="character" w:styleId="a9">
    <w:name w:val="Intense Reference"/>
    <w:basedOn w:val="a0"/>
    <w:uiPriority w:val="32"/>
    <w:qFormat/>
    <w:rsid w:val="00CD68EB"/>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SimHei"/>
        <a:cs typeface="Helvetica Neue"/>
      </a:majorFont>
      <a:minorFont>
        <a:latin typeface="Helvetica Neue"/>
        <a:ea typeface="SimSun"/>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1"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1"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23</Pages>
  <Words>2734</Words>
  <Characters>15207</Characters>
  <Application>Microsoft Office Word</Application>
  <DocSecurity>0</DocSecurity>
  <Lines>362</Lines>
  <Paragraphs>115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17826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عهد عبدالرحمن بن مزعل العنزي</dc:creator>
  <cp:keywords/>
  <dc:description/>
  <cp:lastModifiedBy>عهد عبدالرحمن بن مزعل العنزي</cp:lastModifiedBy>
  <cp:revision>2</cp:revision>
  <dcterms:created xsi:type="dcterms:W3CDTF">2025-11-16T23:49:00Z</dcterms:created>
  <dcterms:modified xsi:type="dcterms:W3CDTF">2025-11-16T23:49:00Z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0cf320fe-8061-4ab7-b730-0d77843851c1</vt:lpwstr>
  </property>
</Properties>
</file>