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B89B7F" w14:textId="382DF074" w:rsidR="00742C5B" w:rsidRPr="00376E61" w:rsidRDefault="00BC046C" w:rsidP="00376E61">
      <w:pPr>
        <w:spacing w:line="360" w:lineRule="auto"/>
        <w:jc w:val="center"/>
        <w:rPr>
          <w:rFonts w:asciiTheme="majorBidi" w:hAnsiTheme="majorBidi" w:cstheme="majorBidi"/>
          <w:b/>
          <w:bCs/>
          <w:sz w:val="28"/>
          <w:szCs w:val="28"/>
          <w:rtl/>
        </w:rPr>
      </w:pPr>
      <w:r w:rsidRPr="00376E61">
        <w:rPr>
          <w:rFonts w:asciiTheme="majorBidi" w:hAnsiTheme="majorBidi" w:cstheme="majorBidi"/>
          <w:b/>
          <w:bCs/>
          <w:noProof/>
          <w:sz w:val="28"/>
          <w:szCs w:val="28"/>
        </w:rPr>
        <w:drawing>
          <wp:anchor distT="0" distB="0" distL="114300" distR="114300" simplePos="0" relativeHeight="251659264" behindDoc="1" locked="0" layoutInCell="1" allowOverlap="1" wp14:anchorId="337C877D" wp14:editId="29FA4AFF">
            <wp:simplePos x="0" y="0"/>
            <wp:positionH relativeFrom="margin">
              <wp:posOffset>0</wp:posOffset>
            </wp:positionH>
            <wp:positionV relativeFrom="margin">
              <wp:posOffset>-290033</wp:posOffset>
            </wp:positionV>
            <wp:extent cx="2226945" cy="2066925"/>
            <wp:effectExtent l="0" t="0" r="1905" b="9525"/>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14:paraId="6FB12166" w14:textId="0FBBBAAD" w:rsidR="00BC046C" w:rsidRPr="00376E61" w:rsidRDefault="00BC046C" w:rsidP="00376E61">
      <w:pPr>
        <w:spacing w:line="360" w:lineRule="auto"/>
        <w:jc w:val="right"/>
        <w:rPr>
          <w:rFonts w:asciiTheme="majorBidi" w:hAnsiTheme="majorBidi" w:cstheme="majorBidi"/>
          <w:b/>
          <w:bCs/>
          <w:sz w:val="28"/>
          <w:szCs w:val="28"/>
        </w:rPr>
      </w:pPr>
      <w:r w:rsidRPr="00376E61">
        <w:rPr>
          <w:rFonts w:asciiTheme="majorBidi" w:hAnsiTheme="majorBidi" w:cstheme="majorBidi"/>
          <w:b/>
          <w:bCs/>
          <w:sz w:val="28"/>
          <w:szCs w:val="28"/>
          <w:rtl/>
        </w:rPr>
        <w:t>جامعة ميدأوشن</w:t>
      </w:r>
      <w:r w:rsidRPr="00376E61">
        <w:rPr>
          <w:rFonts w:asciiTheme="majorBidi" w:hAnsiTheme="majorBidi" w:cstheme="majorBidi"/>
          <w:b/>
          <w:bCs/>
          <w:sz w:val="28"/>
          <w:szCs w:val="28"/>
        </w:rPr>
        <w:br/>
      </w:r>
      <w:r w:rsidRPr="00376E61">
        <w:rPr>
          <w:rFonts w:asciiTheme="majorBidi" w:hAnsiTheme="majorBidi" w:cstheme="majorBidi"/>
          <w:b/>
          <w:bCs/>
          <w:sz w:val="28"/>
          <w:szCs w:val="28"/>
          <w:rtl/>
        </w:rPr>
        <w:t>كلية الإدارة</w:t>
      </w:r>
      <w:r w:rsidRPr="00376E61">
        <w:rPr>
          <w:rFonts w:asciiTheme="majorBidi" w:hAnsiTheme="majorBidi" w:cstheme="majorBidi"/>
          <w:b/>
          <w:bCs/>
          <w:sz w:val="28"/>
          <w:szCs w:val="28"/>
        </w:rPr>
        <w:br/>
      </w:r>
      <w:r w:rsidRPr="00376E61">
        <w:rPr>
          <w:rFonts w:asciiTheme="majorBidi" w:hAnsiTheme="majorBidi" w:cstheme="majorBidi"/>
          <w:b/>
          <w:bCs/>
          <w:sz w:val="28"/>
          <w:szCs w:val="28"/>
          <w:rtl/>
        </w:rPr>
        <w:t xml:space="preserve">درجة الماجستير / </w:t>
      </w:r>
      <w:r w:rsidR="00411247" w:rsidRPr="00376E61">
        <w:rPr>
          <w:rFonts w:asciiTheme="majorBidi" w:hAnsiTheme="majorBidi" w:cstheme="majorBidi"/>
          <w:b/>
          <w:bCs/>
          <w:sz w:val="28"/>
          <w:szCs w:val="28"/>
          <w:rtl/>
        </w:rPr>
        <w:t>ماجستير إدارة أعمال</w:t>
      </w:r>
    </w:p>
    <w:p w14:paraId="102598C8" w14:textId="6D5E0661" w:rsidR="00742C5B" w:rsidRPr="00376E61" w:rsidRDefault="00742C5B" w:rsidP="00376E61">
      <w:pPr>
        <w:spacing w:line="360" w:lineRule="auto"/>
        <w:jc w:val="center"/>
        <w:rPr>
          <w:rFonts w:asciiTheme="majorBidi" w:hAnsiTheme="majorBidi" w:cstheme="majorBidi"/>
          <w:b/>
          <w:bCs/>
          <w:sz w:val="28"/>
          <w:szCs w:val="28"/>
          <w:rtl/>
        </w:rPr>
      </w:pPr>
    </w:p>
    <w:p w14:paraId="2688F602" w14:textId="77777777" w:rsidR="00742C5B" w:rsidRPr="00376E61" w:rsidRDefault="00742C5B" w:rsidP="00376E61">
      <w:pPr>
        <w:spacing w:line="360" w:lineRule="auto"/>
        <w:jc w:val="center"/>
        <w:rPr>
          <w:rFonts w:asciiTheme="majorBidi" w:hAnsiTheme="majorBidi" w:cstheme="majorBidi"/>
          <w:b/>
          <w:bCs/>
          <w:sz w:val="28"/>
          <w:szCs w:val="28"/>
          <w:rtl/>
        </w:rPr>
      </w:pPr>
    </w:p>
    <w:p w14:paraId="2ED7E3D6" w14:textId="76184605" w:rsidR="00742C5B" w:rsidRPr="00376E61" w:rsidRDefault="00742C5B" w:rsidP="00376E61">
      <w:pPr>
        <w:spacing w:line="360" w:lineRule="auto"/>
        <w:jc w:val="center"/>
        <w:rPr>
          <w:rFonts w:asciiTheme="majorBidi" w:hAnsiTheme="majorBidi" w:cstheme="majorBidi"/>
          <w:b/>
          <w:bCs/>
          <w:sz w:val="28"/>
          <w:szCs w:val="28"/>
          <w:rtl/>
        </w:rPr>
      </w:pPr>
    </w:p>
    <w:p w14:paraId="56DEBDC8" w14:textId="22B1FCF4" w:rsidR="00742C5B" w:rsidRPr="00376E61" w:rsidRDefault="005211BA" w:rsidP="00376E61">
      <w:pPr>
        <w:spacing w:line="360" w:lineRule="auto"/>
        <w:jc w:val="center"/>
        <w:rPr>
          <w:rFonts w:asciiTheme="majorBidi" w:hAnsiTheme="majorBidi" w:cstheme="majorBidi"/>
          <w:b/>
          <w:bCs/>
          <w:sz w:val="28"/>
          <w:szCs w:val="28"/>
          <w:rtl/>
        </w:rPr>
      </w:pPr>
      <w:r w:rsidRPr="00376E61">
        <w:rPr>
          <w:rFonts w:asciiTheme="majorBidi" w:hAnsiTheme="majorBidi" w:cstheme="majorBidi"/>
          <w:b/>
          <w:bCs/>
          <w:noProof/>
          <w:sz w:val="28"/>
          <w:szCs w:val="28"/>
        </w:rPr>
        <mc:AlternateContent>
          <mc:Choice Requires="wps">
            <w:drawing>
              <wp:anchor distT="45720" distB="45720" distL="114300" distR="114300" simplePos="0" relativeHeight="251662336" behindDoc="0" locked="0" layoutInCell="1" allowOverlap="1" wp14:anchorId="0A0FBAD5" wp14:editId="376AEEDB">
                <wp:simplePos x="0" y="0"/>
                <wp:positionH relativeFrom="margin">
                  <wp:posOffset>457200</wp:posOffset>
                </wp:positionH>
                <wp:positionV relativeFrom="paragraph">
                  <wp:posOffset>252730</wp:posOffset>
                </wp:positionV>
                <wp:extent cx="5943600" cy="946150"/>
                <wp:effectExtent l="0" t="0" r="1905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946150"/>
                        </a:xfrm>
                        <a:prstGeom prst="rect">
                          <a:avLst/>
                        </a:prstGeom>
                        <a:solidFill>
                          <a:schemeClr val="bg1"/>
                        </a:solidFill>
                        <a:ln w="9525">
                          <a:solidFill>
                            <a:schemeClr val="bg1"/>
                          </a:solidFill>
                          <a:miter lim="800000"/>
                          <a:headEnd/>
                          <a:tailEnd/>
                        </a:ln>
                      </wps:spPr>
                      <wps:txbx>
                        <w:txbxContent>
                          <w:p w14:paraId="5DD7D53F" w14:textId="3B58421A" w:rsidR="002E3AA6" w:rsidRPr="005211BA" w:rsidRDefault="002E3AA6" w:rsidP="00411247">
                            <w:pPr>
                              <w:jc w:val="center"/>
                              <w:rPr>
                                <w:sz w:val="28"/>
                                <w:szCs w:val="28"/>
                              </w:rPr>
                            </w:pPr>
                            <w:r w:rsidRPr="008F0CC8">
                              <w:rPr>
                                <w:rFonts w:asciiTheme="majorBidi" w:hAnsiTheme="majorBidi" w:cs="Times New Roman"/>
                                <w:b/>
                                <w:bCs/>
                                <w:color w:val="4472C4" w:themeColor="accent1"/>
                                <w:sz w:val="44"/>
                                <w:szCs w:val="44"/>
                                <w:rtl/>
                              </w:rPr>
                              <w:t>دور التدريب على تحسين المهارات في المؤسسات الحكومية في المملكة العربية السعودية</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A0FBAD5" id="_x0000_t202" coordsize="21600,21600" o:spt="202" path="m,l,21600r21600,l21600,xe">
                <v:stroke joinstyle="miter"/>
                <v:path gradientshapeok="t" o:connecttype="rect"/>
              </v:shapetype>
              <v:shape id="Text Box 2" o:spid="_x0000_s1026" type="#_x0000_t202" style="position:absolute;left:0;text-align:left;margin-left:36pt;margin-top:19.9pt;width:468pt;height:74.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" fillcolor="white [3212]" strokecolor="white [3212]">
                <v:textbox>
                  <w:txbxContent>
                    <w:p w14:paraId="5DD7D53F" w14:textId="3B58421A" w:rsidR="002E3AA6" w:rsidRPr="005211BA" w:rsidRDefault="002E3AA6" w:rsidP="00411247">
                      <w:pPr>
                        <w:jc w:val="center"/>
                        <w:rPr>
                          <w:sz w:val="28"/>
                          <w:szCs w:val="28"/>
                        </w:rPr>
                      </w:pPr>
                      <w:r w:rsidRPr="008F0CC8">
                        <w:rPr>
                          <w:rFonts w:asciiTheme="majorBidi" w:hAnsiTheme="majorBidi" w:cs="Times New Roman"/>
                          <w:b/>
                          <w:bCs/>
                          <w:color w:val="4472C4" w:themeColor="accent1"/>
                          <w:sz w:val="44"/>
                          <w:szCs w:val="44"/>
                          <w:rtl/>
                        </w:rPr>
                        <w:t>دور التدريب على تحسين المهارات في المؤسسات الحكومية في المملكة العربية السعودية</w:t>
                      </w:r>
                    </w:p>
                  </w:txbxContent>
                </v:textbox>
                <w10:wrap type="square" anchorx="margin"/>
              </v:shape>
            </w:pict>
          </mc:Fallback>
        </mc:AlternateContent>
      </w:r>
    </w:p>
    <w:p w14:paraId="0024A615" w14:textId="4FDE6ABF" w:rsidR="00742C5B" w:rsidRPr="00376E61" w:rsidRDefault="00742C5B" w:rsidP="00376E61">
      <w:pPr>
        <w:spacing w:line="360" w:lineRule="auto"/>
        <w:jc w:val="center"/>
        <w:rPr>
          <w:rFonts w:asciiTheme="majorBidi" w:hAnsiTheme="majorBidi" w:cstheme="majorBidi"/>
          <w:b/>
          <w:bCs/>
          <w:sz w:val="28"/>
          <w:szCs w:val="28"/>
          <w:rtl/>
        </w:rPr>
      </w:pPr>
    </w:p>
    <w:p w14:paraId="4E12775B" w14:textId="0CDB8F24" w:rsidR="00742C5B" w:rsidRPr="00376E61" w:rsidRDefault="00742C5B" w:rsidP="00376E61">
      <w:pPr>
        <w:spacing w:line="360" w:lineRule="auto"/>
        <w:jc w:val="center"/>
        <w:rPr>
          <w:rFonts w:asciiTheme="majorBidi" w:hAnsiTheme="majorBidi" w:cstheme="majorBidi"/>
          <w:b/>
          <w:bCs/>
          <w:sz w:val="28"/>
          <w:szCs w:val="28"/>
          <w:rtl/>
        </w:rPr>
      </w:pPr>
    </w:p>
    <w:p w14:paraId="3792775D" w14:textId="79019D18" w:rsidR="00742C5B" w:rsidRDefault="00742C5B" w:rsidP="00376E61">
      <w:pPr>
        <w:spacing w:line="360" w:lineRule="auto"/>
        <w:jc w:val="center"/>
        <w:rPr>
          <w:rFonts w:asciiTheme="majorBidi" w:hAnsiTheme="majorBidi" w:cstheme="majorBidi"/>
          <w:b/>
          <w:bCs/>
          <w:sz w:val="28"/>
          <w:szCs w:val="28"/>
          <w:rtl/>
        </w:rPr>
      </w:pPr>
    </w:p>
    <w:p w14:paraId="22661972" w14:textId="77777777" w:rsidR="00B37F76" w:rsidRDefault="00B37F76" w:rsidP="00376E61">
      <w:pPr>
        <w:spacing w:line="360" w:lineRule="auto"/>
        <w:jc w:val="center"/>
        <w:rPr>
          <w:rFonts w:asciiTheme="majorBidi" w:hAnsiTheme="majorBidi" w:cstheme="majorBidi"/>
          <w:b/>
          <w:bCs/>
          <w:sz w:val="28"/>
          <w:szCs w:val="28"/>
          <w:rtl/>
        </w:rPr>
      </w:pPr>
    </w:p>
    <w:p w14:paraId="0579E0C3" w14:textId="77777777" w:rsidR="00F971ED" w:rsidRPr="00376E61" w:rsidRDefault="00F971ED" w:rsidP="00376E61">
      <w:pPr>
        <w:spacing w:line="360" w:lineRule="auto"/>
        <w:jc w:val="center"/>
        <w:rPr>
          <w:rFonts w:asciiTheme="majorBidi" w:hAnsiTheme="majorBidi" w:cstheme="majorBidi"/>
          <w:b/>
          <w:bCs/>
          <w:sz w:val="28"/>
          <w:szCs w:val="28"/>
          <w:rtl/>
        </w:rPr>
      </w:pPr>
    </w:p>
    <w:p w14:paraId="61ECC1F9" w14:textId="4CF883E5" w:rsidR="00BC046C" w:rsidRPr="008F0CC8" w:rsidRDefault="00BC046C" w:rsidP="008F0CC8">
      <w:pPr>
        <w:jc w:val="center"/>
        <w:rPr>
          <w:rFonts w:ascii="Sakkal Majalla" w:hAnsi="Sakkal Majalla" w:cs="Sakkal Majalla"/>
          <w:b/>
          <w:bCs/>
          <w:sz w:val="28"/>
          <w:szCs w:val="28"/>
          <w:rtl/>
          <w:lang w:bidi="ar-EG"/>
        </w:rPr>
      </w:pPr>
      <w:r w:rsidRPr="00376E61">
        <w:rPr>
          <w:rFonts w:asciiTheme="majorBidi" w:hAnsiTheme="majorBidi" w:cstheme="majorBidi"/>
          <w:b/>
          <w:bCs/>
          <w:sz w:val="28"/>
          <w:szCs w:val="28"/>
          <w:rtl/>
        </w:rPr>
        <w:t>إعداد</w:t>
      </w:r>
      <w:r w:rsidR="004A16D1" w:rsidRPr="00376E61">
        <w:rPr>
          <w:rFonts w:asciiTheme="majorBidi" w:hAnsiTheme="majorBidi" w:cstheme="majorBidi"/>
          <w:b/>
          <w:bCs/>
          <w:sz w:val="28"/>
          <w:szCs w:val="28"/>
          <w:rtl/>
        </w:rPr>
        <w:t xml:space="preserve"> الطالب </w:t>
      </w:r>
      <w:r w:rsidRPr="00376E61">
        <w:rPr>
          <w:rFonts w:asciiTheme="majorBidi" w:hAnsiTheme="majorBidi" w:cstheme="majorBidi"/>
          <w:b/>
          <w:bCs/>
          <w:sz w:val="28"/>
          <w:szCs w:val="28"/>
          <w:rtl/>
        </w:rPr>
        <w:t xml:space="preserve">: </w:t>
      </w:r>
      <w:r w:rsidR="008F0CC8">
        <w:rPr>
          <w:rFonts w:ascii="Sakkal Majalla" w:hAnsi="Sakkal Majalla" w:cs="Sakkal Majalla" w:hint="cs"/>
          <w:b/>
          <w:bCs/>
          <w:sz w:val="28"/>
          <w:szCs w:val="28"/>
          <w:rtl/>
          <w:lang w:bidi="ar-EG"/>
        </w:rPr>
        <w:t>علاء حسين النحوي</w:t>
      </w:r>
      <w:r w:rsidRPr="00376E61">
        <w:rPr>
          <w:rFonts w:asciiTheme="majorBidi" w:hAnsiTheme="majorBidi" w:cstheme="majorBidi"/>
          <w:b/>
          <w:bCs/>
          <w:sz w:val="28"/>
          <w:szCs w:val="28"/>
        </w:rPr>
        <w:br/>
      </w:r>
      <w:r w:rsidR="005211BA" w:rsidRPr="00376E61">
        <w:rPr>
          <w:rFonts w:asciiTheme="majorBidi" w:hAnsiTheme="majorBidi" w:cstheme="majorBidi"/>
          <w:b/>
          <w:bCs/>
          <w:sz w:val="28"/>
          <w:szCs w:val="28"/>
          <w:rtl/>
          <w:lang w:bidi="ar-EG"/>
        </w:rPr>
        <w:t xml:space="preserve">الرقم الاكاديمي: </w:t>
      </w:r>
    </w:p>
    <w:p w14:paraId="5AEBF945" w14:textId="77777777" w:rsidR="00742C5B" w:rsidRPr="00376E61" w:rsidRDefault="00742C5B" w:rsidP="00376E61">
      <w:pPr>
        <w:spacing w:line="360" w:lineRule="auto"/>
        <w:rPr>
          <w:rFonts w:asciiTheme="majorBidi" w:hAnsiTheme="majorBidi" w:cstheme="majorBidi"/>
          <w:b/>
          <w:bCs/>
          <w:sz w:val="28"/>
          <w:szCs w:val="28"/>
        </w:rPr>
      </w:pPr>
    </w:p>
    <w:p w14:paraId="14BA1291" w14:textId="77777777" w:rsidR="00D13EE5" w:rsidRDefault="00D13EE5" w:rsidP="00376E61">
      <w:pPr>
        <w:spacing w:line="360" w:lineRule="auto"/>
        <w:rPr>
          <w:rFonts w:asciiTheme="majorBidi" w:hAnsiTheme="majorBidi" w:cstheme="majorBidi"/>
          <w:b/>
          <w:bCs/>
          <w:sz w:val="28"/>
          <w:szCs w:val="28"/>
          <w:rtl/>
        </w:rPr>
      </w:pPr>
    </w:p>
    <w:p w14:paraId="6ACDBFCF" w14:textId="77777777" w:rsidR="00B37F76" w:rsidRPr="00376E61" w:rsidRDefault="00B37F76" w:rsidP="00376E61">
      <w:pPr>
        <w:spacing w:line="360" w:lineRule="auto"/>
        <w:rPr>
          <w:rFonts w:asciiTheme="majorBidi" w:hAnsiTheme="majorBidi" w:cstheme="majorBidi"/>
          <w:b/>
          <w:bCs/>
          <w:sz w:val="28"/>
          <w:szCs w:val="28"/>
        </w:rPr>
      </w:pPr>
    </w:p>
    <w:p w14:paraId="50C5B3EF" w14:textId="77777777" w:rsidR="00D13EE5" w:rsidRPr="00376E61" w:rsidRDefault="00D13EE5" w:rsidP="00376E61">
      <w:pPr>
        <w:spacing w:line="360" w:lineRule="auto"/>
        <w:jc w:val="center"/>
        <w:rPr>
          <w:rFonts w:asciiTheme="majorBidi" w:hAnsiTheme="majorBidi" w:cstheme="majorBidi"/>
          <w:b/>
          <w:bCs/>
          <w:sz w:val="28"/>
          <w:szCs w:val="28"/>
        </w:rPr>
      </w:pPr>
      <w:r w:rsidRPr="00376E61">
        <w:rPr>
          <w:rFonts w:asciiTheme="majorBidi" w:hAnsiTheme="majorBidi" w:cstheme="majorBidi"/>
          <w:b/>
          <w:bCs/>
          <w:sz w:val="28"/>
          <w:szCs w:val="28"/>
          <w:rtl/>
        </w:rPr>
        <w:t>المشرف</w:t>
      </w:r>
    </w:p>
    <w:p w14:paraId="189024A5" w14:textId="517E1372" w:rsidR="00B37F76" w:rsidRDefault="00D13EE5" w:rsidP="00B37F76">
      <w:pPr>
        <w:spacing w:line="360" w:lineRule="auto"/>
        <w:jc w:val="center"/>
        <w:rPr>
          <w:rFonts w:ascii="Sakkal Majalla" w:hAnsi="Sakkal Majalla" w:cs="Sakkal Majalla"/>
          <w:b/>
          <w:bCs/>
          <w:sz w:val="28"/>
          <w:szCs w:val="28"/>
          <w:rtl/>
          <w:lang w:bidi="ar-EG"/>
        </w:rPr>
      </w:pPr>
      <w:r w:rsidRPr="00376E61">
        <w:rPr>
          <w:rFonts w:asciiTheme="majorBidi" w:hAnsiTheme="majorBidi" w:cstheme="majorBidi"/>
          <w:b/>
          <w:bCs/>
          <w:sz w:val="28"/>
          <w:szCs w:val="28"/>
          <w:rtl/>
        </w:rPr>
        <w:t xml:space="preserve">د. </w:t>
      </w:r>
      <w:r w:rsidR="008F0CC8">
        <w:rPr>
          <w:rFonts w:ascii="Sakkal Majalla" w:hAnsi="Sakkal Majalla" w:cs="Sakkal Majalla" w:hint="cs"/>
          <w:b/>
          <w:bCs/>
          <w:sz w:val="28"/>
          <w:szCs w:val="28"/>
          <w:rtl/>
          <w:lang w:bidi="ar-EG"/>
        </w:rPr>
        <w:t>الفيصل عبد الحميد</w:t>
      </w:r>
      <w:r w:rsidR="008F0CC8">
        <w:rPr>
          <w:rFonts w:ascii="Sakkal Majalla" w:hAnsi="Sakkal Majalla" w:cs="Sakkal Majalla"/>
          <w:b/>
          <w:bCs/>
          <w:sz w:val="28"/>
          <w:szCs w:val="28"/>
          <w:rtl/>
          <w:lang w:bidi="ar-EG"/>
        </w:rPr>
        <w:br/>
      </w:r>
      <w:r w:rsidRPr="00376E61">
        <w:rPr>
          <w:rFonts w:asciiTheme="majorBidi" w:hAnsiTheme="majorBidi" w:cstheme="majorBidi"/>
          <w:b/>
          <w:bCs/>
          <w:sz w:val="28"/>
          <w:szCs w:val="28"/>
          <w:rtl/>
        </w:rPr>
        <w:t xml:space="preserve">د. </w:t>
      </w:r>
      <w:r w:rsidR="00B37F76">
        <w:rPr>
          <w:rFonts w:ascii="Sakkal Majalla" w:hAnsi="Sakkal Majalla" w:cs="Sakkal Majalla" w:hint="cs"/>
          <w:b/>
          <w:bCs/>
          <w:sz w:val="28"/>
          <w:szCs w:val="28"/>
          <w:rtl/>
          <w:lang w:bidi="ar-EG"/>
        </w:rPr>
        <w:t>فايز جراد</w:t>
      </w:r>
    </w:p>
    <w:p w14:paraId="73FEBA5C" w14:textId="77777777" w:rsidR="00B37F76" w:rsidRPr="00EE5218" w:rsidRDefault="00B37F76" w:rsidP="00B37F76">
      <w:pPr>
        <w:spacing w:line="360" w:lineRule="auto"/>
        <w:jc w:val="center"/>
        <w:rPr>
          <w:rFonts w:ascii="Sakkal Majalla" w:hAnsi="Sakkal Majalla" w:cs="Sakkal Majalla"/>
          <w:b/>
          <w:bCs/>
          <w:sz w:val="16"/>
          <w:szCs w:val="16"/>
          <w:rtl/>
          <w:lang w:bidi="ar-EG"/>
        </w:rPr>
      </w:pPr>
    </w:p>
    <w:p w14:paraId="619035ED" w14:textId="77777777" w:rsidR="00B37F76" w:rsidRPr="001902DB" w:rsidRDefault="00B37F76" w:rsidP="00B37F76">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74719F62" w14:textId="77777777" w:rsidR="00B37F76" w:rsidRPr="001902DB" w:rsidRDefault="00B37F76" w:rsidP="00B37F76">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2025</w:t>
      </w:r>
    </w:p>
    <w:p w14:paraId="45FC6E15" w14:textId="638F73C0" w:rsidR="00B37F76" w:rsidRDefault="00B37F76" w:rsidP="00B37F76">
      <w:pPr>
        <w:rPr>
          <w:rFonts w:ascii="Sakkal Majalla" w:hAnsi="Sakkal Majalla" w:cs="Sakkal Majalla"/>
          <w:sz w:val="28"/>
          <w:szCs w:val="28"/>
          <w:u w:val="single"/>
          <w:rtl/>
        </w:rPr>
      </w:pPr>
    </w:p>
    <w:p w14:paraId="49555339" w14:textId="5E093FDA" w:rsidR="00742C5B" w:rsidRPr="00376E61" w:rsidRDefault="00742C5B" w:rsidP="00B37F76">
      <w:pPr>
        <w:spacing w:line="360" w:lineRule="auto"/>
        <w:rPr>
          <w:rFonts w:asciiTheme="majorBidi" w:hAnsiTheme="majorBidi" w:cstheme="majorBidi"/>
          <w:b/>
          <w:bCs/>
          <w:sz w:val="28"/>
          <w:szCs w:val="28"/>
          <w:rtl/>
        </w:rPr>
      </w:pPr>
    </w:p>
    <w:p w14:paraId="7A5A875E" w14:textId="67539D7B" w:rsidR="00742C5B" w:rsidRPr="00376E61" w:rsidRDefault="00742C5B" w:rsidP="00376E61">
      <w:pPr>
        <w:spacing w:line="360" w:lineRule="auto"/>
        <w:jc w:val="center"/>
        <w:rPr>
          <w:rFonts w:asciiTheme="majorBidi" w:hAnsiTheme="majorBidi" w:cstheme="majorBidi"/>
          <w:b/>
          <w:bCs/>
          <w:sz w:val="28"/>
          <w:szCs w:val="28"/>
          <w:rtl/>
        </w:rPr>
      </w:pPr>
    </w:p>
    <w:p w14:paraId="3C049633" w14:textId="11587906" w:rsidR="00742C5B" w:rsidRPr="00376E61" w:rsidRDefault="002E3AA6" w:rsidP="00376E61">
      <w:pPr>
        <w:bidi/>
        <w:spacing w:line="360" w:lineRule="auto"/>
        <w:rPr>
          <w:rFonts w:asciiTheme="majorBidi" w:hAnsiTheme="majorBidi" w:cstheme="majorBidi"/>
          <w:b/>
          <w:bCs/>
          <w:sz w:val="28"/>
          <w:szCs w:val="28"/>
          <w:rtl/>
        </w:rPr>
      </w:pPr>
      <w:r w:rsidRPr="00376E61">
        <w:rPr>
          <w:rFonts w:asciiTheme="majorBidi" w:hAnsiTheme="majorBidi" w:cstheme="majorBidi"/>
          <w:noProof/>
          <w:sz w:val="28"/>
          <w:szCs w:val="28"/>
        </w:rPr>
        <w:drawing>
          <wp:anchor distT="0" distB="0" distL="114300" distR="114300" simplePos="0" relativeHeight="251672576" behindDoc="0" locked="0" layoutInCell="1" allowOverlap="1" wp14:anchorId="08928790" wp14:editId="457F506B">
            <wp:simplePos x="0" y="0"/>
            <wp:positionH relativeFrom="margin">
              <wp:align>center</wp:align>
            </wp:positionH>
            <wp:positionV relativeFrom="paragraph">
              <wp:posOffset>274187</wp:posOffset>
            </wp:positionV>
            <wp:extent cx="5715000" cy="5715000"/>
            <wp:effectExtent l="0" t="0" r="0" b="0"/>
            <wp:wrapTopAndBottom/>
            <wp:docPr id="2043033426" name="Picture 3" descr="البسملة والفاتحة وبهما نبدأ! - مدوَّنة أحمد بن عبدالمحسن العسَّا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البسملة والفاتحة وبهما نبدأ! - مدوَّنة أحمد بن عبدالمحسن العسَّاف"/>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0" cy="5715000"/>
                    </a:xfrm>
                    <a:prstGeom prst="rect">
                      <a:avLst/>
                    </a:prstGeom>
                    <a:noFill/>
                    <a:ln>
                      <a:noFill/>
                    </a:ln>
                  </pic:spPr>
                </pic:pic>
              </a:graphicData>
            </a:graphic>
          </wp:anchor>
        </w:drawing>
      </w:r>
    </w:p>
    <w:p w14:paraId="375E2236" w14:textId="237463D1" w:rsidR="00742C5B" w:rsidRPr="00376E61" w:rsidRDefault="00742C5B" w:rsidP="00376E61">
      <w:pPr>
        <w:spacing w:line="360" w:lineRule="auto"/>
        <w:jc w:val="center"/>
        <w:rPr>
          <w:rFonts w:asciiTheme="majorBidi" w:hAnsiTheme="majorBidi" w:cstheme="majorBidi"/>
          <w:b/>
          <w:bCs/>
          <w:sz w:val="28"/>
          <w:szCs w:val="28"/>
          <w:rtl/>
        </w:rPr>
      </w:pPr>
    </w:p>
    <w:p w14:paraId="69229EDB" w14:textId="77777777" w:rsidR="00742C5B" w:rsidRPr="00376E61" w:rsidRDefault="00742C5B" w:rsidP="00376E61">
      <w:pPr>
        <w:spacing w:line="360" w:lineRule="auto"/>
        <w:jc w:val="center"/>
        <w:rPr>
          <w:rFonts w:asciiTheme="majorBidi" w:hAnsiTheme="majorBidi" w:cstheme="majorBidi"/>
          <w:b/>
          <w:bCs/>
          <w:sz w:val="28"/>
          <w:szCs w:val="28"/>
          <w:rtl/>
        </w:rPr>
      </w:pPr>
    </w:p>
    <w:p w14:paraId="417B8A1C" w14:textId="6F8A97DB" w:rsidR="00742C5B" w:rsidRPr="00376E61" w:rsidRDefault="00742C5B" w:rsidP="00376E61">
      <w:pPr>
        <w:spacing w:line="360" w:lineRule="auto"/>
        <w:jc w:val="center"/>
        <w:rPr>
          <w:rFonts w:asciiTheme="majorBidi" w:hAnsiTheme="majorBidi" w:cstheme="majorBidi"/>
          <w:b/>
          <w:bCs/>
          <w:sz w:val="28"/>
          <w:szCs w:val="28"/>
          <w:rtl/>
        </w:rPr>
      </w:pPr>
    </w:p>
    <w:p w14:paraId="50102213" w14:textId="77777777" w:rsidR="00884FC7" w:rsidRPr="00376E61" w:rsidRDefault="00884FC7" w:rsidP="00376E61">
      <w:pPr>
        <w:spacing w:line="360" w:lineRule="auto"/>
        <w:jc w:val="center"/>
        <w:rPr>
          <w:rFonts w:asciiTheme="majorBidi" w:hAnsiTheme="majorBidi" w:cstheme="majorBidi"/>
          <w:b/>
          <w:bCs/>
          <w:sz w:val="28"/>
          <w:szCs w:val="28"/>
          <w:rtl/>
        </w:rPr>
      </w:pPr>
    </w:p>
    <w:p w14:paraId="6B692006" w14:textId="36D3A7F6" w:rsidR="00884FC7" w:rsidRPr="00376E61" w:rsidRDefault="00884FC7" w:rsidP="00376E61">
      <w:pPr>
        <w:spacing w:line="360" w:lineRule="auto"/>
        <w:jc w:val="center"/>
        <w:rPr>
          <w:rFonts w:asciiTheme="majorBidi" w:hAnsiTheme="majorBidi" w:cstheme="majorBidi"/>
          <w:b/>
          <w:bCs/>
          <w:sz w:val="28"/>
          <w:szCs w:val="28"/>
          <w:rtl/>
        </w:rPr>
      </w:pPr>
    </w:p>
    <w:p w14:paraId="5A47B47E" w14:textId="07B1A3D8" w:rsidR="002E3AA6" w:rsidRDefault="002E3AA6" w:rsidP="00376E61">
      <w:pPr>
        <w:spacing w:line="360" w:lineRule="auto"/>
        <w:jc w:val="center"/>
        <w:rPr>
          <w:rFonts w:asciiTheme="majorBidi" w:hAnsiTheme="majorBidi" w:cstheme="majorBidi"/>
          <w:b/>
          <w:bCs/>
          <w:sz w:val="28"/>
          <w:szCs w:val="28"/>
        </w:rPr>
      </w:pPr>
    </w:p>
    <w:p w14:paraId="67DF7C58" w14:textId="77777777" w:rsidR="00AE66CD" w:rsidRDefault="00AE66CD" w:rsidP="00AE66CD">
      <w:pPr>
        <w:bidi/>
        <w:spacing w:line="360" w:lineRule="auto"/>
        <w:rPr>
          <w:rFonts w:asciiTheme="majorBidi" w:hAnsiTheme="majorBidi" w:cstheme="majorBidi"/>
          <w:b/>
          <w:bCs/>
          <w:sz w:val="28"/>
          <w:szCs w:val="28"/>
          <w:rtl/>
        </w:rPr>
      </w:pPr>
    </w:p>
    <w:p w14:paraId="2877632E" w14:textId="77777777" w:rsidR="00AE66CD" w:rsidRPr="00376E61" w:rsidRDefault="00AE66CD" w:rsidP="00AE66CD">
      <w:pPr>
        <w:bidi/>
        <w:spacing w:line="360" w:lineRule="auto"/>
        <w:rPr>
          <w:rFonts w:asciiTheme="majorBidi" w:hAnsiTheme="majorBidi" w:cstheme="majorBidi"/>
          <w:b/>
          <w:bCs/>
          <w:sz w:val="28"/>
          <w:szCs w:val="28"/>
        </w:rPr>
      </w:pPr>
    </w:p>
    <w:p w14:paraId="0724A7FE" w14:textId="77777777" w:rsidR="00AE66CD" w:rsidRPr="006C64A2" w:rsidRDefault="00AE66CD" w:rsidP="00AE66CD">
      <w:pPr>
        <w:bidi/>
        <w:spacing w:line="360" w:lineRule="auto"/>
        <w:jc w:val="center"/>
        <w:outlineLvl w:val="0"/>
        <w:rPr>
          <w:rFonts w:asciiTheme="majorBidi" w:hAnsiTheme="majorBidi" w:cstheme="majorBidi"/>
          <w:b/>
          <w:bCs/>
          <w:color w:val="4472C4" w:themeColor="accent1"/>
          <w:sz w:val="32"/>
          <w:szCs w:val="32"/>
          <w:u w:val="single"/>
          <w:rtl/>
        </w:rPr>
      </w:pPr>
      <w:bookmarkStart w:id="0" w:name="_Toc213985462"/>
      <w:r w:rsidRPr="006C64A2">
        <w:rPr>
          <w:rFonts w:asciiTheme="majorBidi" w:hAnsiTheme="majorBidi" w:cstheme="majorBidi"/>
          <w:b/>
          <w:bCs/>
          <w:color w:val="4472C4" w:themeColor="accent1"/>
          <w:sz w:val="32"/>
          <w:szCs w:val="32"/>
          <w:u w:val="single"/>
          <w:rtl/>
        </w:rPr>
        <w:t>الملخص</w:t>
      </w:r>
      <w:r w:rsidRPr="006C64A2">
        <w:rPr>
          <w:rFonts w:asciiTheme="majorBidi" w:hAnsiTheme="majorBidi" w:cstheme="majorBidi"/>
          <w:b/>
          <w:bCs/>
          <w:color w:val="4472C4" w:themeColor="accent1"/>
          <w:sz w:val="32"/>
          <w:szCs w:val="32"/>
          <w:u w:val="single"/>
        </w:rPr>
        <w:t>:</w:t>
      </w:r>
      <w:bookmarkEnd w:id="0"/>
    </w:p>
    <w:p w14:paraId="244D6B4E" w14:textId="77777777" w:rsidR="00AE66CD" w:rsidRPr="006C64A2" w:rsidRDefault="00AE66CD" w:rsidP="00AE66CD">
      <w:pPr>
        <w:bidi/>
        <w:spacing w:line="360" w:lineRule="auto"/>
        <w:rPr>
          <w:rFonts w:asciiTheme="majorBidi" w:hAnsiTheme="majorBidi" w:cstheme="majorBidi"/>
          <w:sz w:val="28"/>
          <w:szCs w:val="28"/>
        </w:rPr>
      </w:pPr>
      <w:r w:rsidRPr="00376E61">
        <w:rPr>
          <w:rFonts w:asciiTheme="majorBidi" w:hAnsiTheme="majorBidi" w:cstheme="majorBidi"/>
          <w:b/>
          <w:bCs/>
          <w:sz w:val="28"/>
          <w:szCs w:val="28"/>
        </w:rPr>
        <w:br/>
      </w:r>
      <w:r w:rsidRPr="006C64A2">
        <w:rPr>
          <w:rFonts w:asciiTheme="majorBidi" w:hAnsiTheme="majorBidi" w:cstheme="majorBidi"/>
          <w:sz w:val="28"/>
          <w:szCs w:val="28"/>
          <w:rtl/>
        </w:rPr>
        <w:t>تهدف هذه الدراسة إلى تحليل الدور الذي يؤديه التدريب في تحسين المهارات الإدارية والفنية والسلوكية للموظفين في المؤسسات الحكومية في المملكة العربية السعودية، في ضوء التحولات الإدارية الحديثة ورؤية المملكة 2030</w:t>
      </w:r>
      <w:r w:rsidRPr="006C64A2">
        <w:rPr>
          <w:rFonts w:asciiTheme="majorBidi" w:hAnsiTheme="majorBidi" w:cstheme="majorBidi"/>
          <w:sz w:val="28"/>
          <w:szCs w:val="28"/>
        </w:rPr>
        <w:t>.</w:t>
      </w:r>
      <w:r w:rsidRPr="006C64A2">
        <w:rPr>
          <w:rFonts w:asciiTheme="majorBidi" w:hAnsiTheme="majorBidi" w:cstheme="majorBidi"/>
          <w:sz w:val="28"/>
          <w:szCs w:val="28"/>
        </w:rPr>
        <w:br/>
      </w:r>
      <w:r w:rsidRPr="006C64A2">
        <w:rPr>
          <w:rFonts w:asciiTheme="majorBidi" w:hAnsiTheme="majorBidi" w:cstheme="majorBidi"/>
          <w:sz w:val="28"/>
          <w:szCs w:val="28"/>
          <w:rtl/>
        </w:rPr>
        <w:t>استخدم الباحث المنهج الوصفي التحليلي، وجمع البيانات من عينة مكونة من (200) موظف حكومي عبر استبانة مكونة من خمسة محاور رئيسة</w:t>
      </w:r>
      <w:r w:rsidRPr="006C64A2">
        <w:rPr>
          <w:rFonts w:asciiTheme="majorBidi" w:hAnsiTheme="majorBidi" w:cstheme="majorBidi"/>
          <w:sz w:val="28"/>
          <w:szCs w:val="28"/>
        </w:rPr>
        <w:t>.</w:t>
      </w:r>
      <w:r w:rsidRPr="006C64A2">
        <w:rPr>
          <w:rFonts w:asciiTheme="majorBidi" w:hAnsiTheme="majorBidi" w:cstheme="majorBidi"/>
          <w:sz w:val="28"/>
          <w:szCs w:val="28"/>
        </w:rPr>
        <w:br/>
      </w:r>
      <w:r w:rsidRPr="006C64A2">
        <w:rPr>
          <w:rFonts w:asciiTheme="majorBidi" w:hAnsiTheme="majorBidi" w:cstheme="majorBidi"/>
          <w:sz w:val="28"/>
          <w:szCs w:val="28"/>
          <w:rtl/>
        </w:rPr>
        <w:t>وأظهرت النتائج أن التدريب يسهم بدرجة مرتفعة في تحسين المهارات الإدارية والسلوكية، بينما جاء أثره على المهارات الفنية بدرجة متوسطة</w:t>
      </w:r>
      <w:r w:rsidRPr="006C64A2">
        <w:rPr>
          <w:rFonts w:asciiTheme="majorBidi" w:hAnsiTheme="majorBidi" w:cstheme="majorBidi"/>
          <w:sz w:val="28"/>
          <w:szCs w:val="28"/>
        </w:rPr>
        <w:t>.</w:t>
      </w:r>
      <w:r w:rsidRPr="006C64A2">
        <w:rPr>
          <w:rFonts w:asciiTheme="majorBidi" w:hAnsiTheme="majorBidi" w:cstheme="majorBidi"/>
          <w:sz w:val="28"/>
          <w:szCs w:val="28"/>
        </w:rPr>
        <w:br/>
      </w:r>
      <w:r w:rsidRPr="006C64A2">
        <w:rPr>
          <w:rFonts w:asciiTheme="majorBidi" w:hAnsiTheme="majorBidi" w:cstheme="majorBidi"/>
          <w:sz w:val="28"/>
          <w:szCs w:val="28"/>
          <w:rtl/>
        </w:rPr>
        <w:t>كما تبين وجود علاقة قوية ذات دلالة إحصائية بين جودة التدريب وتطور المهارات، مع وجود تحديات تتعلق بنقص الوقت وضعف المتابعة بعد التدريب</w:t>
      </w:r>
      <w:r w:rsidRPr="006C64A2">
        <w:rPr>
          <w:rFonts w:asciiTheme="majorBidi" w:hAnsiTheme="majorBidi" w:cstheme="majorBidi"/>
          <w:sz w:val="28"/>
          <w:szCs w:val="28"/>
        </w:rPr>
        <w:t>.</w:t>
      </w:r>
      <w:r w:rsidRPr="006C64A2">
        <w:rPr>
          <w:rFonts w:asciiTheme="majorBidi" w:hAnsiTheme="majorBidi" w:cstheme="majorBidi"/>
          <w:sz w:val="28"/>
          <w:szCs w:val="28"/>
        </w:rPr>
        <w:br/>
      </w:r>
      <w:r w:rsidRPr="006C64A2">
        <w:rPr>
          <w:rFonts w:asciiTheme="majorBidi" w:hAnsiTheme="majorBidi" w:cstheme="majorBidi"/>
          <w:sz w:val="28"/>
          <w:szCs w:val="28"/>
          <w:rtl/>
        </w:rPr>
        <w:t>وأوصت الدراسة بضرورة دمج التدريب ضمن الخطط الاستراتيجية للمؤسسات الحكومية، وتبني التدريب الإلكتروني، وتطوير آليات تقييم الأثر التدريبي</w:t>
      </w:r>
      <w:r w:rsidRPr="006C64A2">
        <w:rPr>
          <w:rFonts w:asciiTheme="majorBidi" w:hAnsiTheme="majorBidi" w:cstheme="majorBidi"/>
          <w:sz w:val="28"/>
          <w:szCs w:val="28"/>
        </w:rPr>
        <w:t>.</w:t>
      </w:r>
      <w:r w:rsidRPr="006C64A2">
        <w:rPr>
          <w:rFonts w:asciiTheme="majorBidi" w:hAnsiTheme="majorBidi" w:cstheme="majorBidi"/>
          <w:sz w:val="28"/>
          <w:szCs w:val="28"/>
        </w:rPr>
        <w:br/>
      </w:r>
      <w:r w:rsidRPr="006C64A2">
        <w:rPr>
          <w:rFonts w:asciiTheme="majorBidi" w:hAnsiTheme="majorBidi" w:cstheme="majorBidi"/>
          <w:sz w:val="28"/>
          <w:szCs w:val="28"/>
          <w:rtl/>
        </w:rPr>
        <w:t>وتُسهم هذه الدراسة في إثراء الفكر الإداري العربي بتقديم نموذج متكامل لقياس فاعلية التدريب في القطاع الحكومي السعودي</w:t>
      </w:r>
      <w:r w:rsidRPr="006C64A2">
        <w:rPr>
          <w:rFonts w:asciiTheme="majorBidi" w:hAnsiTheme="majorBidi" w:cstheme="majorBidi"/>
          <w:sz w:val="28"/>
          <w:szCs w:val="28"/>
        </w:rPr>
        <w:t>.</w:t>
      </w:r>
    </w:p>
    <w:p w14:paraId="491A535F" w14:textId="77777777" w:rsidR="00AE66CD" w:rsidRPr="00AE66CD" w:rsidRDefault="00AE66CD" w:rsidP="00AE66CD">
      <w:pPr>
        <w:bidi/>
        <w:spacing w:line="360" w:lineRule="auto"/>
        <w:rPr>
          <w:rFonts w:asciiTheme="majorBidi" w:hAnsiTheme="majorBidi" w:cstheme="majorBidi"/>
          <w:sz w:val="28"/>
          <w:szCs w:val="28"/>
        </w:rPr>
      </w:pPr>
      <w:r w:rsidRPr="00AE66CD">
        <w:rPr>
          <w:rFonts w:asciiTheme="majorBidi" w:hAnsiTheme="majorBidi" w:cstheme="majorBidi"/>
          <w:b/>
          <w:bCs/>
          <w:sz w:val="28"/>
          <w:szCs w:val="28"/>
          <w:rtl/>
        </w:rPr>
        <w:t>الكلمات المفتاحية</w:t>
      </w:r>
      <w:r w:rsidRPr="00AE66CD">
        <w:rPr>
          <w:rFonts w:asciiTheme="majorBidi" w:hAnsiTheme="majorBidi" w:cstheme="majorBidi"/>
          <w:b/>
          <w:bCs/>
          <w:sz w:val="28"/>
          <w:szCs w:val="28"/>
        </w:rPr>
        <w:t>:</w:t>
      </w:r>
      <w:r w:rsidRPr="00AE66CD">
        <w:rPr>
          <w:rFonts w:asciiTheme="majorBidi" w:hAnsiTheme="majorBidi" w:cstheme="majorBidi"/>
          <w:sz w:val="28"/>
          <w:szCs w:val="28"/>
        </w:rPr>
        <w:br/>
      </w:r>
      <w:r w:rsidRPr="00AE66CD">
        <w:rPr>
          <w:rFonts w:asciiTheme="majorBidi" w:hAnsiTheme="majorBidi" w:cstheme="majorBidi"/>
          <w:sz w:val="28"/>
          <w:szCs w:val="28"/>
          <w:rtl/>
        </w:rPr>
        <w:t>التدريب – تحسين المهارات – الموارد البشرية – الأداء الحكومي – رؤية المملكة 2030</w:t>
      </w:r>
    </w:p>
    <w:p w14:paraId="11FD3AA8" w14:textId="77777777" w:rsidR="00AE66CD" w:rsidRDefault="00AE66CD" w:rsidP="00AE66CD">
      <w:pPr>
        <w:bidi/>
        <w:spacing w:line="360" w:lineRule="auto"/>
        <w:rPr>
          <w:rFonts w:asciiTheme="majorBidi" w:hAnsiTheme="majorBidi" w:cstheme="majorBidi"/>
          <w:b/>
          <w:bCs/>
          <w:sz w:val="28"/>
          <w:szCs w:val="28"/>
          <w:rtl/>
        </w:rPr>
      </w:pPr>
    </w:p>
    <w:p w14:paraId="72344679" w14:textId="402BD0C1" w:rsidR="00AE66CD" w:rsidRDefault="00AE66CD" w:rsidP="00AE66CD">
      <w:pPr>
        <w:bidi/>
        <w:spacing w:line="360" w:lineRule="auto"/>
        <w:rPr>
          <w:rFonts w:asciiTheme="majorBidi" w:hAnsiTheme="majorBidi" w:cstheme="majorBidi"/>
          <w:b/>
          <w:bCs/>
          <w:sz w:val="28"/>
          <w:szCs w:val="28"/>
          <w:rtl/>
        </w:rPr>
      </w:pPr>
    </w:p>
    <w:p w14:paraId="5A80770F" w14:textId="77777777" w:rsidR="00AE66CD" w:rsidRDefault="00AE66CD" w:rsidP="00AE66CD">
      <w:pPr>
        <w:bidi/>
        <w:spacing w:line="360" w:lineRule="auto"/>
        <w:rPr>
          <w:rFonts w:asciiTheme="majorBidi" w:hAnsiTheme="majorBidi" w:cstheme="majorBidi"/>
          <w:b/>
          <w:bCs/>
          <w:sz w:val="28"/>
          <w:szCs w:val="28"/>
          <w:rtl/>
        </w:rPr>
      </w:pPr>
    </w:p>
    <w:p w14:paraId="75C37054" w14:textId="3495046F" w:rsidR="00AE66CD" w:rsidRDefault="00AE66CD" w:rsidP="00376E61">
      <w:pPr>
        <w:spacing w:line="360" w:lineRule="auto"/>
        <w:jc w:val="center"/>
        <w:rPr>
          <w:rFonts w:asciiTheme="majorBidi" w:hAnsiTheme="majorBidi" w:cstheme="majorBidi"/>
          <w:b/>
          <w:bCs/>
          <w:sz w:val="28"/>
          <w:szCs w:val="28"/>
        </w:rPr>
      </w:pPr>
    </w:p>
    <w:p w14:paraId="53D7F362" w14:textId="730E9AAC" w:rsidR="00AE66CD" w:rsidRDefault="00AE66CD" w:rsidP="00376E61">
      <w:pPr>
        <w:spacing w:line="360" w:lineRule="auto"/>
        <w:jc w:val="center"/>
        <w:rPr>
          <w:rFonts w:asciiTheme="majorBidi" w:hAnsiTheme="majorBidi" w:cstheme="majorBidi"/>
          <w:b/>
          <w:bCs/>
          <w:sz w:val="28"/>
          <w:szCs w:val="28"/>
        </w:rPr>
      </w:pPr>
    </w:p>
    <w:p w14:paraId="1250BBFD" w14:textId="25A8B36B" w:rsidR="00AE66CD" w:rsidRDefault="00AE66CD" w:rsidP="00376E61">
      <w:pPr>
        <w:spacing w:line="360" w:lineRule="auto"/>
        <w:jc w:val="center"/>
        <w:rPr>
          <w:rFonts w:asciiTheme="majorBidi" w:hAnsiTheme="majorBidi" w:cstheme="majorBidi"/>
          <w:b/>
          <w:bCs/>
          <w:sz w:val="28"/>
          <w:szCs w:val="28"/>
        </w:rPr>
      </w:pPr>
    </w:p>
    <w:p w14:paraId="53F7D148" w14:textId="7A70A43E" w:rsidR="00AE66CD" w:rsidRDefault="00AE66CD" w:rsidP="00376E61">
      <w:pPr>
        <w:spacing w:line="360" w:lineRule="auto"/>
        <w:jc w:val="center"/>
        <w:rPr>
          <w:rFonts w:asciiTheme="majorBidi" w:hAnsiTheme="majorBidi" w:cstheme="majorBidi"/>
          <w:b/>
          <w:bCs/>
          <w:sz w:val="28"/>
          <w:szCs w:val="28"/>
        </w:rPr>
      </w:pPr>
    </w:p>
    <w:p w14:paraId="4E59E625" w14:textId="5C7F3DD9" w:rsidR="00AE66CD" w:rsidRDefault="00AE66CD" w:rsidP="00376E61">
      <w:pPr>
        <w:spacing w:line="360" w:lineRule="auto"/>
        <w:jc w:val="center"/>
        <w:rPr>
          <w:rFonts w:asciiTheme="majorBidi" w:hAnsiTheme="majorBidi" w:cstheme="majorBidi"/>
          <w:b/>
          <w:bCs/>
          <w:sz w:val="28"/>
          <w:szCs w:val="28"/>
        </w:rPr>
      </w:pPr>
    </w:p>
    <w:p w14:paraId="18749995" w14:textId="6BD31D70" w:rsidR="00AE66CD" w:rsidRDefault="00AE66CD" w:rsidP="00376E61">
      <w:pPr>
        <w:spacing w:line="360" w:lineRule="auto"/>
        <w:jc w:val="center"/>
        <w:rPr>
          <w:rFonts w:asciiTheme="majorBidi" w:hAnsiTheme="majorBidi" w:cstheme="majorBidi"/>
          <w:b/>
          <w:bCs/>
          <w:sz w:val="28"/>
          <w:szCs w:val="28"/>
        </w:rPr>
      </w:pPr>
    </w:p>
    <w:p w14:paraId="1D1D3C17" w14:textId="3B58A78E" w:rsidR="00AE66CD" w:rsidRDefault="00AE66CD" w:rsidP="00376E61">
      <w:pPr>
        <w:spacing w:line="360" w:lineRule="auto"/>
        <w:jc w:val="center"/>
        <w:rPr>
          <w:rFonts w:asciiTheme="majorBidi" w:hAnsiTheme="majorBidi" w:cstheme="majorBidi"/>
          <w:b/>
          <w:bCs/>
          <w:sz w:val="28"/>
          <w:szCs w:val="28"/>
        </w:rPr>
      </w:pPr>
    </w:p>
    <w:p w14:paraId="5320C2D5" w14:textId="5521AF6F" w:rsidR="00AE66CD" w:rsidRDefault="00AE66CD" w:rsidP="00376E61">
      <w:pPr>
        <w:spacing w:line="360" w:lineRule="auto"/>
        <w:jc w:val="center"/>
        <w:rPr>
          <w:rFonts w:asciiTheme="majorBidi" w:hAnsiTheme="majorBidi" w:cstheme="majorBidi"/>
          <w:b/>
          <w:bCs/>
          <w:sz w:val="28"/>
          <w:szCs w:val="28"/>
          <w:rtl/>
        </w:rPr>
      </w:pPr>
    </w:p>
    <w:p w14:paraId="0854067A" w14:textId="36706D3D" w:rsidR="00A84F98" w:rsidRDefault="00A84F98" w:rsidP="00376E61">
      <w:pPr>
        <w:spacing w:line="360" w:lineRule="auto"/>
        <w:jc w:val="center"/>
        <w:rPr>
          <w:rFonts w:asciiTheme="majorBidi" w:hAnsiTheme="majorBidi" w:cstheme="majorBidi"/>
          <w:b/>
          <w:bCs/>
          <w:sz w:val="28"/>
          <w:szCs w:val="28"/>
          <w:rtl/>
        </w:rPr>
      </w:pPr>
    </w:p>
    <w:p w14:paraId="121B8325" w14:textId="7F6F9756" w:rsidR="00A84F98" w:rsidRDefault="00A84F98" w:rsidP="00376E61">
      <w:pPr>
        <w:spacing w:line="360" w:lineRule="auto"/>
        <w:jc w:val="center"/>
        <w:rPr>
          <w:rFonts w:asciiTheme="majorBidi" w:hAnsiTheme="majorBidi" w:cstheme="majorBidi"/>
          <w:b/>
          <w:bCs/>
          <w:sz w:val="28"/>
          <w:szCs w:val="28"/>
          <w:rtl/>
        </w:rPr>
      </w:pPr>
    </w:p>
    <w:p w14:paraId="770DAB1C" w14:textId="2CDF53FC" w:rsidR="00A84F98" w:rsidRDefault="00A84F98" w:rsidP="00376E61">
      <w:pPr>
        <w:spacing w:line="360" w:lineRule="auto"/>
        <w:jc w:val="center"/>
        <w:rPr>
          <w:rFonts w:asciiTheme="majorBidi" w:hAnsiTheme="majorBidi" w:cstheme="majorBidi"/>
          <w:b/>
          <w:bCs/>
          <w:sz w:val="28"/>
          <w:szCs w:val="28"/>
          <w:rtl/>
        </w:rPr>
      </w:pPr>
    </w:p>
    <w:p w14:paraId="4ADDFB1B" w14:textId="77777777" w:rsidR="00051F5E" w:rsidRDefault="00051F5E" w:rsidP="00376E61">
      <w:pPr>
        <w:spacing w:line="360" w:lineRule="auto"/>
        <w:jc w:val="center"/>
        <w:rPr>
          <w:rFonts w:asciiTheme="majorBidi" w:hAnsiTheme="majorBidi" w:cstheme="majorBidi"/>
          <w:b/>
          <w:bCs/>
          <w:sz w:val="28"/>
          <w:szCs w:val="28"/>
          <w:rtl/>
        </w:rPr>
      </w:pPr>
    </w:p>
    <w:p w14:paraId="634FE56C" w14:textId="77777777" w:rsidR="00051F5E" w:rsidRDefault="00051F5E" w:rsidP="00376E61">
      <w:pPr>
        <w:spacing w:line="360" w:lineRule="auto"/>
        <w:jc w:val="center"/>
        <w:rPr>
          <w:rFonts w:asciiTheme="majorBidi" w:hAnsiTheme="majorBidi" w:cstheme="majorBidi"/>
          <w:b/>
          <w:bCs/>
          <w:sz w:val="28"/>
          <w:szCs w:val="28"/>
          <w:rtl/>
        </w:rPr>
      </w:pPr>
    </w:p>
    <w:p w14:paraId="171A39F8" w14:textId="40F71E3D" w:rsidR="00AE66CD" w:rsidRDefault="002E3AA6" w:rsidP="00376E61">
      <w:pPr>
        <w:spacing w:line="360" w:lineRule="auto"/>
        <w:jc w:val="center"/>
        <w:rPr>
          <w:rFonts w:asciiTheme="majorBidi" w:hAnsiTheme="majorBidi" w:cstheme="majorBidi"/>
          <w:b/>
          <w:bCs/>
          <w:sz w:val="28"/>
          <w:szCs w:val="28"/>
        </w:rPr>
      </w:pPr>
      <w:r>
        <w:rPr>
          <w:rFonts w:asciiTheme="majorBidi" w:hAnsiTheme="majorBidi" w:cstheme="majorBidi"/>
          <w:b/>
          <w:bCs/>
          <w:noProof/>
          <w:sz w:val="28"/>
          <w:szCs w:val="28"/>
          <w:rtl/>
        </w:rPr>
        <mc:AlternateContent>
          <mc:Choice Requires="wps">
            <w:drawing>
              <wp:anchor distT="0" distB="0" distL="114300" distR="114300" simplePos="0" relativeHeight="251663360" behindDoc="0" locked="0" layoutInCell="1" allowOverlap="1" wp14:anchorId="0DD33C71" wp14:editId="520B5BEB">
                <wp:simplePos x="0" y="0"/>
                <wp:positionH relativeFrom="margin">
                  <wp:align>center</wp:align>
                </wp:positionH>
                <wp:positionV relativeFrom="paragraph">
                  <wp:posOffset>1971</wp:posOffset>
                </wp:positionV>
                <wp:extent cx="2838203" cy="1911927"/>
                <wp:effectExtent l="0" t="0" r="19685" b="12700"/>
                <wp:wrapNone/>
                <wp:docPr id="1" name="Snip Diagonal Corner Rectangle 1"/>
                <wp:cNvGraphicFramePr/>
                <a:graphic xmlns:a="http://schemas.openxmlformats.org/drawingml/2006/main">
                  <a:graphicData uri="http://schemas.microsoft.com/office/word/2010/wordprocessingShape">
                    <wps:wsp>
                      <wps:cNvSpPr/>
                      <wps:spPr>
                        <a:xfrm>
                          <a:off x="0" y="0"/>
                          <a:ext cx="2838203" cy="1911927"/>
                        </a:xfrm>
                        <a:prstGeom prst="snip2DiagRect">
                          <a:avLst/>
                        </a:prstGeom>
                        <a:solidFill>
                          <a:schemeClr val="tx2"/>
                        </a:solidFill>
                        <a:ln>
                          <a:solidFill>
                            <a:schemeClr val="accent2">
                              <a:lumMod val="60000"/>
                              <a:lumOff val="40000"/>
                            </a:schemeClr>
                          </a:solidFill>
                        </a:ln>
                      </wps:spPr>
                      <wps:style>
                        <a:lnRef idx="2">
                          <a:schemeClr val="accent6"/>
                        </a:lnRef>
                        <a:fillRef idx="1">
                          <a:schemeClr val="lt1"/>
                        </a:fillRef>
                        <a:effectRef idx="0">
                          <a:schemeClr val="accent6"/>
                        </a:effectRef>
                        <a:fontRef idx="minor">
                          <a:schemeClr val="dk1"/>
                        </a:fontRef>
                      </wps:style>
                      <wps:txbx>
                        <w:txbxContent>
                          <w:p w14:paraId="68E4DCA8" w14:textId="77777777" w:rsidR="002E3AA6" w:rsidRPr="00376E61" w:rsidRDefault="002E3AA6" w:rsidP="00AE66CD">
                            <w:pPr>
                              <w:bidi/>
                              <w:spacing w:line="360" w:lineRule="auto"/>
                              <w:rPr>
                                <w:rFonts w:asciiTheme="majorBidi" w:hAnsiTheme="majorBidi" w:cstheme="majorBidi"/>
                                <w:b/>
                                <w:bCs/>
                                <w:sz w:val="28"/>
                                <w:szCs w:val="28"/>
                                <w:rtl/>
                              </w:rPr>
                            </w:pPr>
                          </w:p>
                          <w:p w14:paraId="2EF207A0" w14:textId="77777777" w:rsidR="002E3AA6" w:rsidRPr="00AE66CD" w:rsidRDefault="002E3AA6" w:rsidP="002E3AA6">
                            <w:pPr>
                              <w:bidi/>
                              <w:spacing w:line="360" w:lineRule="auto"/>
                              <w:jc w:val="center"/>
                              <w:outlineLvl w:val="0"/>
                              <w:rPr>
                                <w:rFonts w:asciiTheme="majorBidi" w:hAnsiTheme="majorBidi" w:cstheme="majorBidi"/>
                                <w:b/>
                                <w:bCs/>
                                <w:color w:val="FFFFFF" w:themeColor="background1"/>
                                <w:sz w:val="40"/>
                                <w:szCs w:val="40"/>
                              </w:rPr>
                            </w:pPr>
                            <w:bookmarkStart w:id="1" w:name="_Toc213985464"/>
                            <w:r w:rsidRPr="00AE66CD">
                              <w:rPr>
                                <w:rFonts w:asciiTheme="majorBidi" w:hAnsiTheme="majorBidi" w:cstheme="majorBidi"/>
                                <w:b/>
                                <w:bCs/>
                                <w:color w:val="FFFFFF" w:themeColor="background1"/>
                                <w:sz w:val="40"/>
                                <w:szCs w:val="40"/>
                                <w:rtl/>
                              </w:rPr>
                              <w:t xml:space="preserve">الفصل </w:t>
                            </w:r>
                            <w:r w:rsidRPr="00AE66CD">
                              <w:rPr>
                                <w:rFonts w:asciiTheme="majorBidi" w:hAnsiTheme="majorBidi" w:cstheme="majorBidi"/>
                                <w:b/>
                                <w:bCs/>
                                <w:color w:val="FFFFFF" w:themeColor="background1"/>
                                <w:sz w:val="40"/>
                                <w:szCs w:val="40"/>
                                <w:rtl/>
                              </w:rPr>
                              <w:t>الأول</w:t>
                            </w:r>
                            <w:bookmarkEnd w:id="1"/>
                          </w:p>
                          <w:p w14:paraId="161B62DD" w14:textId="77777777" w:rsidR="002E3AA6" w:rsidRPr="00AE66CD" w:rsidRDefault="002E3AA6" w:rsidP="00AE66CD">
                            <w:pPr>
                              <w:bidi/>
                              <w:spacing w:line="360" w:lineRule="auto"/>
                              <w:jc w:val="center"/>
                              <w:rPr>
                                <w:rFonts w:asciiTheme="majorBidi" w:hAnsiTheme="majorBidi" w:cstheme="majorBidi"/>
                                <w:b/>
                                <w:bCs/>
                                <w:color w:val="FFFFFF" w:themeColor="background1"/>
                                <w:sz w:val="40"/>
                                <w:szCs w:val="40"/>
                              </w:rPr>
                            </w:pPr>
                            <w:r w:rsidRPr="00AE66CD">
                              <w:rPr>
                                <w:rFonts w:asciiTheme="majorBidi" w:hAnsiTheme="majorBidi" w:cstheme="majorBidi"/>
                                <w:b/>
                                <w:bCs/>
                                <w:color w:val="FFFFFF" w:themeColor="background1"/>
                                <w:sz w:val="40"/>
                                <w:szCs w:val="40"/>
                                <w:rtl/>
                              </w:rPr>
                              <w:t>الإطار العام للدراسة</w:t>
                            </w:r>
                          </w:p>
                          <w:p w14:paraId="4690CD0E" w14:textId="77777777" w:rsidR="002E3AA6" w:rsidRDefault="002E3AA6" w:rsidP="00AE66C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DD33C71" id="Snip Diagonal Corner Rectangle 1" o:spid="_x0000_s1027" style="position:absolute;left:0;text-align:left;margin-left:0;margin-top:.15pt;width:223.5pt;height:150.55pt;z-index:251663360;visibility:visible;mso-wrap-style:square;mso-wrap-distance-left:9pt;mso-wrap-distance-top:0;mso-wrap-distance-right:9pt;mso-wrap-distance-bottom:0;mso-position-horizontal:center;mso-position-horizontal-relative:margin;mso-position-vertical:absolute;mso-position-vertical-relative:text;v-text-anchor:middle" coordsize="2838203,1911927"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" adj="-11796480,,5400" path="m,l2519542,r318661,318661l2838203,1911927r,l318661,1911927,,1593266,,xe" fillcolor="#44546a [3215]" strokecolor="#f4b083 [1941]" strokeweight="1pt">
                <v:stroke joinstyle="miter"/>
                <v:formulas/>
                <v:path arrowok="t" o:connecttype="custom" o:connectlocs="0,0;2519542,0;2838203,318661;2838203,1911927;2838203,1911927;318661,1911927;0,1593266;0,0" o:connectangles="0,0,0,0,0,0,0,0" textboxrect="0,0,2838203,1911927"/>
                <v:textbox>
                  <w:txbxContent>
                    <w:p w14:paraId="68E4DCA8" w14:textId="77777777" w:rsidR="002E3AA6" w:rsidRPr="00376E61" w:rsidRDefault="002E3AA6" w:rsidP="00AE66CD">
                      <w:pPr>
                        <w:bidi/>
                        <w:spacing w:line="360" w:lineRule="auto"/>
                        <w:rPr>
                          <w:rFonts w:asciiTheme="majorBidi" w:hAnsiTheme="majorBidi" w:cstheme="majorBidi"/>
                          <w:b/>
                          <w:bCs/>
                          <w:sz w:val="28"/>
                          <w:szCs w:val="28"/>
                          <w:rtl/>
                        </w:rPr>
                      </w:pPr>
                    </w:p>
                    <w:p w14:paraId="2EF207A0" w14:textId="77777777" w:rsidR="002E3AA6" w:rsidRPr="00AE66CD" w:rsidRDefault="002E3AA6" w:rsidP="002E3AA6">
                      <w:pPr>
                        <w:bidi/>
                        <w:spacing w:line="360" w:lineRule="auto"/>
                        <w:jc w:val="center"/>
                        <w:outlineLvl w:val="0"/>
                        <w:rPr>
                          <w:rFonts w:asciiTheme="majorBidi" w:hAnsiTheme="majorBidi" w:cstheme="majorBidi"/>
                          <w:b/>
                          <w:bCs/>
                          <w:color w:val="FFFFFF" w:themeColor="background1"/>
                          <w:sz w:val="40"/>
                          <w:szCs w:val="40"/>
                        </w:rPr>
                      </w:pPr>
                      <w:bookmarkStart w:id="2" w:name="_Toc213985464"/>
                      <w:r w:rsidRPr="00AE66CD">
                        <w:rPr>
                          <w:rFonts w:asciiTheme="majorBidi" w:hAnsiTheme="majorBidi" w:cstheme="majorBidi"/>
                          <w:b/>
                          <w:bCs/>
                          <w:color w:val="FFFFFF" w:themeColor="background1"/>
                          <w:sz w:val="40"/>
                          <w:szCs w:val="40"/>
                          <w:rtl/>
                        </w:rPr>
                        <w:t xml:space="preserve">الفصل </w:t>
                      </w:r>
                      <w:r w:rsidRPr="00AE66CD">
                        <w:rPr>
                          <w:rFonts w:asciiTheme="majorBidi" w:hAnsiTheme="majorBidi" w:cstheme="majorBidi"/>
                          <w:b/>
                          <w:bCs/>
                          <w:color w:val="FFFFFF" w:themeColor="background1"/>
                          <w:sz w:val="40"/>
                          <w:szCs w:val="40"/>
                          <w:rtl/>
                        </w:rPr>
                        <w:t>الأول</w:t>
                      </w:r>
                      <w:bookmarkEnd w:id="2"/>
                    </w:p>
                    <w:p w14:paraId="161B62DD" w14:textId="77777777" w:rsidR="002E3AA6" w:rsidRPr="00AE66CD" w:rsidRDefault="002E3AA6" w:rsidP="00AE66CD">
                      <w:pPr>
                        <w:bidi/>
                        <w:spacing w:line="360" w:lineRule="auto"/>
                        <w:jc w:val="center"/>
                        <w:rPr>
                          <w:rFonts w:asciiTheme="majorBidi" w:hAnsiTheme="majorBidi" w:cstheme="majorBidi"/>
                          <w:b/>
                          <w:bCs/>
                          <w:color w:val="FFFFFF" w:themeColor="background1"/>
                          <w:sz w:val="40"/>
                          <w:szCs w:val="40"/>
                        </w:rPr>
                      </w:pPr>
                      <w:r w:rsidRPr="00AE66CD">
                        <w:rPr>
                          <w:rFonts w:asciiTheme="majorBidi" w:hAnsiTheme="majorBidi" w:cstheme="majorBidi"/>
                          <w:b/>
                          <w:bCs/>
                          <w:color w:val="FFFFFF" w:themeColor="background1"/>
                          <w:sz w:val="40"/>
                          <w:szCs w:val="40"/>
                          <w:rtl/>
                        </w:rPr>
                        <w:t>الإطار العام للدراسة</w:t>
                      </w:r>
                    </w:p>
                    <w:p w14:paraId="4690CD0E" w14:textId="77777777" w:rsidR="002E3AA6" w:rsidRDefault="002E3AA6" w:rsidP="00AE66CD">
                      <w:pPr>
                        <w:jc w:val="center"/>
                      </w:pPr>
                    </w:p>
                  </w:txbxContent>
                </v:textbox>
                <w10:wrap anchorx="margin"/>
              </v:shape>
            </w:pict>
          </mc:Fallback>
        </mc:AlternateContent>
      </w:r>
    </w:p>
    <w:p w14:paraId="0B541BF9" w14:textId="65E9E990" w:rsidR="00AE66CD" w:rsidRDefault="00AE66CD" w:rsidP="00376E61">
      <w:pPr>
        <w:spacing w:line="360" w:lineRule="auto"/>
        <w:jc w:val="center"/>
        <w:rPr>
          <w:rFonts w:asciiTheme="majorBidi" w:hAnsiTheme="majorBidi" w:cstheme="majorBidi"/>
          <w:b/>
          <w:bCs/>
          <w:sz w:val="28"/>
          <w:szCs w:val="28"/>
        </w:rPr>
      </w:pPr>
    </w:p>
    <w:p w14:paraId="59B234DE" w14:textId="10801E93" w:rsidR="00AE66CD" w:rsidRDefault="00AE66CD" w:rsidP="00376E61">
      <w:pPr>
        <w:spacing w:line="360" w:lineRule="auto"/>
        <w:jc w:val="center"/>
        <w:rPr>
          <w:rFonts w:asciiTheme="majorBidi" w:hAnsiTheme="majorBidi" w:cstheme="majorBidi"/>
          <w:b/>
          <w:bCs/>
          <w:sz w:val="28"/>
          <w:szCs w:val="28"/>
          <w:rtl/>
        </w:rPr>
      </w:pPr>
    </w:p>
    <w:p w14:paraId="1134FB7F" w14:textId="77777777" w:rsidR="00376E61" w:rsidRDefault="00376E61" w:rsidP="00376E61">
      <w:pPr>
        <w:spacing w:line="360" w:lineRule="auto"/>
        <w:jc w:val="center"/>
        <w:rPr>
          <w:rFonts w:asciiTheme="majorBidi" w:hAnsiTheme="majorBidi" w:cstheme="majorBidi"/>
          <w:b/>
          <w:bCs/>
          <w:sz w:val="28"/>
          <w:szCs w:val="28"/>
          <w:rtl/>
        </w:rPr>
      </w:pPr>
    </w:p>
    <w:p w14:paraId="0F7524CC" w14:textId="77777777" w:rsidR="00376E61" w:rsidRPr="00376E61" w:rsidRDefault="00376E61" w:rsidP="00376E61">
      <w:pPr>
        <w:spacing w:line="360" w:lineRule="auto"/>
        <w:jc w:val="center"/>
        <w:rPr>
          <w:rFonts w:asciiTheme="majorBidi" w:hAnsiTheme="majorBidi" w:cstheme="majorBidi"/>
          <w:b/>
          <w:bCs/>
          <w:sz w:val="28"/>
          <w:szCs w:val="28"/>
          <w:rtl/>
        </w:rPr>
      </w:pPr>
    </w:p>
    <w:p w14:paraId="164B054B" w14:textId="68396ADB" w:rsidR="00367663" w:rsidRPr="00376E61" w:rsidRDefault="00367663" w:rsidP="00376E61">
      <w:pPr>
        <w:spacing w:line="360" w:lineRule="auto"/>
        <w:jc w:val="center"/>
        <w:rPr>
          <w:rFonts w:asciiTheme="majorBidi" w:hAnsiTheme="majorBidi" w:cstheme="majorBidi"/>
          <w:b/>
          <w:bCs/>
          <w:sz w:val="28"/>
          <w:szCs w:val="28"/>
          <w:rtl/>
        </w:rPr>
      </w:pPr>
    </w:p>
    <w:p w14:paraId="1E1B7301" w14:textId="28D39CF5" w:rsidR="00367663" w:rsidRPr="00376E61" w:rsidRDefault="00367663" w:rsidP="00376E61">
      <w:pPr>
        <w:bidi/>
        <w:spacing w:line="360" w:lineRule="auto"/>
        <w:rPr>
          <w:rFonts w:asciiTheme="majorBidi" w:hAnsiTheme="majorBidi" w:cstheme="majorBidi"/>
          <w:b/>
          <w:bCs/>
          <w:sz w:val="28"/>
          <w:szCs w:val="28"/>
          <w:rtl/>
        </w:rPr>
      </w:pPr>
    </w:p>
    <w:p w14:paraId="170D9123" w14:textId="77777777" w:rsidR="009201E9" w:rsidRPr="00376E61" w:rsidRDefault="009201E9" w:rsidP="00376E61">
      <w:pPr>
        <w:bidi/>
        <w:spacing w:line="360" w:lineRule="auto"/>
        <w:rPr>
          <w:rFonts w:asciiTheme="majorBidi" w:hAnsiTheme="majorBidi" w:cstheme="majorBidi"/>
          <w:b/>
          <w:bCs/>
          <w:sz w:val="28"/>
          <w:szCs w:val="28"/>
          <w:rtl/>
        </w:rPr>
      </w:pPr>
    </w:p>
    <w:p w14:paraId="77174D3F" w14:textId="4A6C8DEB" w:rsidR="00376E61" w:rsidRDefault="00376E61" w:rsidP="00376E61">
      <w:pPr>
        <w:bidi/>
        <w:spacing w:line="360" w:lineRule="auto"/>
        <w:rPr>
          <w:rFonts w:asciiTheme="majorBidi" w:hAnsiTheme="majorBidi" w:cstheme="majorBidi"/>
          <w:b/>
          <w:bCs/>
          <w:sz w:val="28"/>
          <w:szCs w:val="28"/>
          <w:rtl/>
        </w:rPr>
      </w:pPr>
    </w:p>
    <w:p w14:paraId="6F376517" w14:textId="4E21717F" w:rsidR="00376E61" w:rsidRDefault="00376E61" w:rsidP="00376E61">
      <w:pPr>
        <w:bidi/>
        <w:spacing w:line="360" w:lineRule="auto"/>
        <w:rPr>
          <w:rFonts w:asciiTheme="majorBidi" w:hAnsiTheme="majorBidi" w:cstheme="majorBidi"/>
          <w:b/>
          <w:bCs/>
          <w:sz w:val="28"/>
          <w:szCs w:val="28"/>
          <w:rtl/>
        </w:rPr>
      </w:pPr>
    </w:p>
    <w:p w14:paraId="7167F587" w14:textId="1263EA69" w:rsidR="00376E61" w:rsidRDefault="00376E61" w:rsidP="00376E61">
      <w:pPr>
        <w:bidi/>
        <w:spacing w:line="360" w:lineRule="auto"/>
        <w:rPr>
          <w:rFonts w:asciiTheme="majorBidi" w:hAnsiTheme="majorBidi" w:cstheme="majorBidi"/>
          <w:b/>
          <w:bCs/>
          <w:sz w:val="28"/>
          <w:szCs w:val="28"/>
          <w:rtl/>
        </w:rPr>
      </w:pPr>
    </w:p>
    <w:p w14:paraId="7879C514" w14:textId="77777777" w:rsidR="00376E61" w:rsidRDefault="00376E61" w:rsidP="00376E61">
      <w:pPr>
        <w:bidi/>
        <w:spacing w:line="360" w:lineRule="auto"/>
        <w:rPr>
          <w:rFonts w:asciiTheme="majorBidi" w:hAnsiTheme="majorBidi" w:cstheme="majorBidi"/>
          <w:b/>
          <w:bCs/>
          <w:sz w:val="28"/>
          <w:szCs w:val="28"/>
          <w:rtl/>
        </w:rPr>
      </w:pPr>
    </w:p>
    <w:p w14:paraId="487641AF" w14:textId="3ABD1FEC" w:rsidR="00376E61" w:rsidRDefault="00376E61" w:rsidP="00376E61">
      <w:pPr>
        <w:bidi/>
        <w:spacing w:line="360" w:lineRule="auto"/>
        <w:rPr>
          <w:rFonts w:asciiTheme="majorBidi" w:hAnsiTheme="majorBidi" w:cstheme="majorBidi"/>
          <w:b/>
          <w:bCs/>
          <w:sz w:val="28"/>
          <w:szCs w:val="28"/>
          <w:rtl/>
        </w:rPr>
      </w:pPr>
    </w:p>
    <w:p w14:paraId="047E6B24" w14:textId="77777777" w:rsidR="0084150C" w:rsidRDefault="0084150C" w:rsidP="0084150C">
      <w:pPr>
        <w:bidi/>
        <w:spacing w:line="360" w:lineRule="auto"/>
        <w:rPr>
          <w:rFonts w:asciiTheme="majorBidi" w:hAnsiTheme="majorBidi" w:cstheme="majorBidi"/>
          <w:b/>
          <w:bCs/>
          <w:sz w:val="28"/>
          <w:szCs w:val="28"/>
          <w:rtl/>
        </w:rPr>
      </w:pPr>
    </w:p>
    <w:p w14:paraId="3080DEB8" w14:textId="77777777" w:rsidR="00376E61" w:rsidRPr="00376E61" w:rsidRDefault="00376E61" w:rsidP="00376E61">
      <w:pPr>
        <w:bidi/>
        <w:spacing w:line="360" w:lineRule="auto"/>
        <w:rPr>
          <w:rFonts w:asciiTheme="majorBidi" w:hAnsiTheme="majorBidi" w:cstheme="majorBidi"/>
          <w:b/>
          <w:bCs/>
          <w:sz w:val="28"/>
          <w:szCs w:val="28"/>
        </w:rPr>
      </w:pPr>
    </w:p>
    <w:p w14:paraId="53FB7195" w14:textId="76FD7E63" w:rsidR="00376E61" w:rsidRPr="00AE7E54" w:rsidRDefault="00376E61" w:rsidP="002E3AA6">
      <w:pPr>
        <w:bidi/>
        <w:spacing w:line="360" w:lineRule="auto"/>
        <w:outlineLvl w:val="1"/>
        <w:rPr>
          <w:rFonts w:asciiTheme="majorBidi" w:hAnsiTheme="majorBidi" w:cstheme="majorBidi"/>
          <w:b/>
          <w:bCs/>
          <w:color w:val="4472C4" w:themeColor="accent1"/>
          <w:sz w:val="32"/>
          <w:szCs w:val="32"/>
          <w:u w:val="single"/>
        </w:rPr>
      </w:pPr>
      <w:bookmarkStart w:id="3" w:name="_Toc213985465"/>
      <w:r w:rsidRPr="00AE7E54">
        <w:rPr>
          <w:rFonts w:asciiTheme="majorBidi" w:hAnsiTheme="majorBidi" w:cstheme="majorBidi"/>
          <w:b/>
          <w:bCs/>
          <w:color w:val="4472C4" w:themeColor="accent1"/>
          <w:sz w:val="32"/>
          <w:szCs w:val="32"/>
          <w:u w:val="single"/>
          <w:rtl/>
        </w:rPr>
        <w:t>المقدمة</w:t>
      </w:r>
      <w:bookmarkEnd w:id="3"/>
    </w:p>
    <w:p w14:paraId="61E50308" w14:textId="77777777" w:rsidR="00AE7E54" w:rsidRPr="00AE7E54" w:rsidRDefault="00AE7E54" w:rsidP="00AE7E54">
      <w:pPr>
        <w:bidi/>
        <w:spacing w:line="360" w:lineRule="auto"/>
        <w:rPr>
          <w:rFonts w:asciiTheme="majorBidi" w:hAnsiTheme="majorBidi" w:cstheme="majorBidi"/>
          <w:sz w:val="28"/>
          <w:szCs w:val="28"/>
        </w:rPr>
      </w:pPr>
      <w:r w:rsidRPr="00AE7E54">
        <w:rPr>
          <w:rFonts w:asciiTheme="majorBidi" w:hAnsiTheme="majorBidi" w:cstheme="majorBidi"/>
          <w:sz w:val="28"/>
          <w:szCs w:val="28"/>
          <w:rtl/>
        </w:rPr>
        <w:t>يشهد العالم المعاصر تحولات متسارعة في بيئات العمل بفعل التطور التقني والتغيرات الإدارية والتنظيمية، الأمر الذي جعل التدريب أحد أهم الأدوات الاستراتيجية التي تعتمد عليها المؤسسات في تطوير مواردها البشرية ورفع كفاءتها. ولم تعد البرامج التدريبية مجرد نشاط مساند، بل أصبحت عنصرًا رئيسًا في بناء القدرات وتنمية المهارات التي يحتاجها الموظفون لمواجهة متطلبات العمل الحديثة، خصوصًا في المؤسسات الحكومية التي تقع على عاتقها مسؤولية تقديم خدمات عامة ذات جودة وكفاءة</w:t>
      </w:r>
      <w:r w:rsidRPr="00AE7E54">
        <w:rPr>
          <w:rFonts w:asciiTheme="majorBidi" w:hAnsiTheme="majorBidi" w:cstheme="majorBidi"/>
          <w:sz w:val="28"/>
          <w:szCs w:val="28"/>
        </w:rPr>
        <w:t>.</w:t>
      </w:r>
    </w:p>
    <w:p w14:paraId="29B223AC" w14:textId="77777777" w:rsidR="00AE7E54" w:rsidRPr="00AE7E54" w:rsidRDefault="00AE7E54" w:rsidP="00AE7E54">
      <w:pPr>
        <w:bidi/>
        <w:spacing w:line="360" w:lineRule="auto"/>
        <w:rPr>
          <w:rFonts w:asciiTheme="majorBidi" w:hAnsiTheme="majorBidi" w:cstheme="majorBidi"/>
          <w:sz w:val="28"/>
          <w:szCs w:val="28"/>
        </w:rPr>
      </w:pPr>
      <w:r w:rsidRPr="00AE7E54">
        <w:rPr>
          <w:rFonts w:asciiTheme="majorBidi" w:hAnsiTheme="majorBidi" w:cstheme="majorBidi"/>
          <w:sz w:val="28"/>
          <w:szCs w:val="28"/>
          <w:rtl/>
        </w:rPr>
        <w:t>وفي المملكة العربية السعودية، اكتسب التدريب أهمية مضاعفة في ظل التوجهات الوطنية الساعية إلى تعزيز الأداء الحكومي وتحقيق كفاءة الجهاز الإداري، وخاصة بعد إطلاق رؤية المملكة 2030</w:t>
      </w:r>
      <w:r w:rsidRPr="00AE7E54">
        <w:rPr>
          <w:rFonts w:asciiTheme="majorBidi" w:hAnsiTheme="majorBidi" w:cstheme="majorBidi"/>
          <w:sz w:val="28"/>
          <w:szCs w:val="28"/>
        </w:rPr>
        <w:t xml:space="preserve">. </w:t>
      </w:r>
      <w:r w:rsidRPr="00AE7E54">
        <w:rPr>
          <w:rFonts w:asciiTheme="majorBidi" w:hAnsiTheme="majorBidi" w:cstheme="majorBidi"/>
          <w:sz w:val="28"/>
          <w:szCs w:val="28"/>
          <w:rtl/>
        </w:rPr>
        <w:t>فقد ركّزت الرؤية على ضرورة تطوير العنصر البشري في القطاع الحكومي، واعتبرته أحد أعمدة التحول الوطني، إدراكًا لأهمية الاستثمار في الإنسان باعتباره المحرك الأساسي لأي عملية تطوير أو تحديث إداري</w:t>
      </w:r>
      <w:r w:rsidRPr="00AE7E54">
        <w:rPr>
          <w:rFonts w:asciiTheme="majorBidi" w:hAnsiTheme="majorBidi" w:cstheme="majorBidi"/>
          <w:sz w:val="28"/>
          <w:szCs w:val="28"/>
        </w:rPr>
        <w:t>.</w:t>
      </w:r>
    </w:p>
    <w:p w14:paraId="320F4830" w14:textId="77777777" w:rsidR="00AE7E54" w:rsidRPr="00AE7E54" w:rsidRDefault="00AE7E54" w:rsidP="00AE7E54">
      <w:pPr>
        <w:bidi/>
        <w:spacing w:line="360" w:lineRule="auto"/>
        <w:rPr>
          <w:rFonts w:asciiTheme="majorBidi" w:hAnsiTheme="majorBidi" w:cstheme="majorBidi"/>
          <w:sz w:val="28"/>
          <w:szCs w:val="28"/>
        </w:rPr>
      </w:pPr>
      <w:r w:rsidRPr="00AE7E54">
        <w:rPr>
          <w:rFonts w:asciiTheme="majorBidi" w:hAnsiTheme="majorBidi" w:cstheme="majorBidi"/>
          <w:sz w:val="28"/>
          <w:szCs w:val="28"/>
          <w:rtl/>
        </w:rPr>
        <w:t>ومع توسع الجهات الحكومية في تنفيذ البرامج التدريبية، برزت الحاجة إلى فهم مدى فاعلية هذه البرامج في تحسين المهارات اللازمة للموظف الحكومي، مثل المهارات الإدارية والسلوكية والفنية، ومدى قدرة التدريب على إحداث تغيير حقيقي في الأداء</w:t>
      </w:r>
      <w:r w:rsidRPr="00AE7E54">
        <w:rPr>
          <w:rFonts w:asciiTheme="majorBidi" w:hAnsiTheme="majorBidi" w:cstheme="majorBidi"/>
          <w:sz w:val="28"/>
          <w:szCs w:val="28"/>
        </w:rPr>
        <w:t>.</w:t>
      </w:r>
      <w:r w:rsidRPr="00AE7E54">
        <w:rPr>
          <w:rFonts w:asciiTheme="majorBidi" w:hAnsiTheme="majorBidi" w:cstheme="majorBidi"/>
          <w:sz w:val="28"/>
          <w:szCs w:val="28"/>
        </w:rPr>
        <w:br/>
      </w:r>
      <w:r w:rsidRPr="00AE7E54">
        <w:rPr>
          <w:rFonts w:asciiTheme="majorBidi" w:hAnsiTheme="majorBidi" w:cstheme="majorBidi"/>
          <w:sz w:val="28"/>
          <w:szCs w:val="28"/>
          <w:rtl/>
        </w:rPr>
        <w:t>وقد أظهرت الملاحظات العملية أن بعض البرامج التدريبية تُنفذ بصورة روتينية دون أن تستند إلى تحليل دقيق للاحتياجات التدريبية الفعلية، مما يحدّ من أثرها على الأداء الوظيفي. كما أن عملية متابعة المتدربين بعد انتهاء البرامج لا تزال تشكل تحديًا أمام كثير من المؤسسات، وهو ما يؤدي إلى ضعف تراكم الأثر التدريبي وغياب قياس حقيقي للعائد منه</w:t>
      </w:r>
      <w:r w:rsidRPr="00AE7E54">
        <w:rPr>
          <w:rFonts w:asciiTheme="majorBidi" w:hAnsiTheme="majorBidi" w:cstheme="majorBidi"/>
          <w:sz w:val="28"/>
          <w:szCs w:val="28"/>
        </w:rPr>
        <w:t>.</w:t>
      </w:r>
    </w:p>
    <w:p w14:paraId="0F5136F4" w14:textId="77777777" w:rsidR="00AE7E54" w:rsidRPr="00AE7E54" w:rsidRDefault="00AE7E54" w:rsidP="00AE7E54">
      <w:pPr>
        <w:bidi/>
        <w:spacing w:line="360" w:lineRule="auto"/>
        <w:rPr>
          <w:rFonts w:asciiTheme="majorBidi" w:hAnsiTheme="majorBidi" w:cstheme="majorBidi"/>
          <w:sz w:val="28"/>
          <w:szCs w:val="28"/>
        </w:rPr>
      </w:pPr>
      <w:r w:rsidRPr="00AE7E54">
        <w:rPr>
          <w:rFonts w:asciiTheme="majorBidi" w:hAnsiTheme="majorBidi" w:cstheme="majorBidi"/>
          <w:sz w:val="28"/>
          <w:szCs w:val="28"/>
          <w:rtl/>
        </w:rPr>
        <w:t>وبناءً على ذلك، جاءت هذه الدراسة لتسلط الضوء على الدور الذي يؤديه التدريب في تحسين مهارات الموظفين في المؤسسات الحكومية في المملكة العربية السعودية، من خلال تحليل واقع التدريب، وقياس مستوى توافق محتواه مع متطلبات الوظائف، واستكشاف أثره في تطوير المهارات العملية والسلوكية التي تسهم في تجويد الخدمات الحكومية. وتسعى الدراسة إلى تقديم رؤية علمية يمكن لصنّاع القرار الاعتماد عليها في تطوير السياسات التدريبية وتعزيز كفاءتها بما يتوافق مع توجهات التنمية الإدارية الحديثة</w:t>
      </w:r>
      <w:r w:rsidRPr="00AE7E54">
        <w:rPr>
          <w:rFonts w:asciiTheme="majorBidi" w:hAnsiTheme="majorBidi" w:cstheme="majorBidi"/>
          <w:sz w:val="28"/>
          <w:szCs w:val="28"/>
        </w:rPr>
        <w:t>.</w:t>
      </w:r>
    </w:p>
    <w:p w14:paraId="2BDC00A7" w14:textId="77777777" w:rsidR="00AE7E54" w:rsidRDefault="00AE7E54" w:rsidP="00AE7E54">
      <w:pPr>
        <w:bidi/>
        <w:spacing w:line="360" w:lineRule="auto"/>
        <w:outlineLvl w:val="0"/>
        <w:rPr>
          <w:rFonts w:asciiTheme="majorBidi" w:hAnsiTheme="majorBidi" w:cstheme="majorBidi"/>
          <w:b/>
          <w:bCs/>
          <w:color w:val="4472C4" w:themeColor="accent1"/>
          <w:sz w:val="32"/>
          <w:szCs w:val="32"/>
          <w:rtl/>
        </w:rPr>
      </w:pPr>
    </w:p>
    <w:p w14:paraId="7AA0073F" w14:textId="2A8E3034" w:rsidR="00376E61" w:rsidRPr="00AE7E54" w:rsidRDefault="00376E61" w:rsidP="002E3AA6">
      <w:pPr>
        <w:bidi/>
        <w:spacing w:line="360" w:lineRule="auto"/>
        <w:outlineLvl w:val="1"/>
        <w:rPr>
          <w:rFonts w:asciiTheme="majorBidi" w:hAnsiTheme="majorBidi" w:cstheme="majorBidi"/>
          <w:b/>
          <w:bCs/>
          <w:color w:val="4472C4" w:themeColor="accent1"/>
          <w:sz w:val="32"/>
          <w:szCs w:val="32"/>
          <w:u w:val="single"/>
        </w:rPr>
      </w:pPr>
      <w:bookmarkStart w:id="4" w:name="_Toc213985466"/>
      <w:r w:rsidRPr="00AE7E54">
        <w:rPr>
          <w:rFonts w:asciiTheme="majorBidi" w:hAnsiTheme="majorBidi" w:cstheme="majorBidi"/>
          <w:b/>
          <w:bCs/>
          <w:color w:val="4472C4" w:themeColor="accent1"/>
          <w:sz w:val="32"/>
          <w:szCs w:val="32"/>
          <w:u w:val="single"/>
          <w:rtl/>
        </w:rPr>
        <w:t>مشكلة الدراسة</w:t>
      </w:r>
      <w:bookmarkEnd w:id="4"/>
    </w:p>
    <w:p w14:paraId="5939E3A1" w14:textId="77777777" w:rsidR="00AE7E54" w:rsidRPr="00AE7E54" w:rsidRDefault="00AE7E54" w:rsidP="00AE7E54">
      <w:pPr>
        <w:bidi/>
        <w:spacing w:line="360" w:lineRule="auto"/>
        <w:rPr>
          <w:rFonts w:asciiTheme="majorBidi" w:hAnsiTheme="majorBidi" w:cstheme="majorBidi"/>
          <w:sz w:val="28"/>
          <w:szCs w:val="28"/>
        </w:rPr>
      </w:pPr>
      <w:r w:rsidRPr="00AE7E54">
        <w:rPr>
          <w:rFonts w:asciiTheme="majorBidi" w:hAnsiTheme="majorBidi" w:cstheme="majorBidi"/>
          <w:sz w:val="28"/>
          <w:szCs w:val="28"/>
          <w:rtl/>
        </w:rPr>
        <w:t xml:space="preserve">على الرغم من التوسع الملحوظ الذي شهدته المؤسسات الحكومية في المملكة العربية السعودية في مجال التدريب، سواء من حيث عدد البرامج المقدمة أو تنوعها، إلا أن المخرجات الفعلية لهذه الجهود لا تزال محل تساؤل. فالتدريب يُفترض أن </w:t>
      </w:r>
      <w:r w:rsidRPr="00AE7E54">
        <w:rPr>
          <w:rFonts w:asciiTheme="majorBidi" w:hAnsiTheme="majorBidi" w:cstheme="majorBidi"/>
          <w:sz w:val="28"/>
          <w:szCs w:val="28"/>
          <w:rtl/>
        </w:rPr>
        <w:lastRenderedPageBreak/>
        <w:t>يسهم في تطوير مهارات الموظفين ورفع كفاءتهم، إلا أن الواقع يشير إلى وجود فجوة واضحة بين ما يُقدَّم من برامج تدريبية وبين التحسن المتوقع في الأداء الوظيفي</w:t>
      </w:r>
      <w:r w:rsidRPr="00AE7E54">
        <w:rPr>
          <w:rFonts w:asciiTheme="majorBidi" w:hAnsiTheme="majorBidi" w:cstheme="majorBidi"/>
          <w:sz w:val="28"/>
          <w:szCs w:val="28"/>
        </w:rPr>
        <w:t>.</w:t>
      </w:r>
    </w:p>
    <w:p w14:paraId="1CDE7CB8" w14:textId="77777777" w:rsidR="00AE7E54" w:rsidRPr="00AE7E54" w:rsidRDefault="00AE7E54" w:rsidP="00AE7E54">
      <w:pPr>
        <w:bidi/>
        <w:spacing w:line="360" w:lineRule="auto"/>
        <w:rPr>
          <w:rFonts w:asciiTheme="majorBidi" w:hAnsiTheme="majorBidi" w:cstheme="majorBidi"/>
          <w:sz w:val="28"/>
          <w:szCs w:val="28"/>
        </w:rPr>
      </w:pPr>
      <w:r w:rsidRPr="00AE7E54">
        <w:rPr>
          <w:rFonts w:asciiTheme="majorBidi" w:hAnsiTheme="majorBidi" w:cstheme="majorBidi"/>
          <w:sz w:val="28"/>
          <w:szCs w:val="28"/>
          <w:rtl/>
        </w:rPr>
        <w:t>وقد برزت هذه المشكلة نتيجة ملاحظات متعددة، من أبرزها أن بعض البرامج التدريبية تُنفذ بصورة شكلية أو في إطار استكمال المتطلبات الإدارية، دون أن ترتبط بشكل فعّال باحتياجات الموظفين أو بمتطلبات الوظائف التي يشغلونها. كما أن عدداً من الإدارات الحكومية لا تمتلك آليات دقيقة لقياس أثر التدريب بعد التطبيق، مما يجعل من الصعب تحديد ما إذا كان التدريب قد أحدث تغييراً واضحاً في مهارات الموظفين أو في جودة أدائهم</w:t>
      </w:r>
      <w:r w:rsidRPr="00AE7E54">
        <w:rPr>
          <w:rFonts w:asciiTheme="majorBidi" w:hAnsiTheme="majorBidi" w:cstheme="majorBidi"/>
          <w:sz w:val="28"/>
          <w:szCs w:val="28"/>
        </w:rPr>
        <w:t>.</w:t>
      </w:r>
    </w:p>
    <w:p w14:paraId="1E636188" w14:textId="77777777" w:rsidR="00AE7E54" w:rsidRPr="00AE7E54" w:rsidRDefault="00AE7E54" w:rsidP="00AE7E54">
      <w:pPr>
        <w:bidi/>
        <w:spacing w:line="360" w:lineRule="auto"/>
        <w:rPr>
          <w:rFonts w:asciiTheme="majorBidi" w:hAnsiTheme="majorBidi" w:cstheme="majorBidi"/>
          <w:sz w:val="28"/>
          <w:szCs w:val="28"/>
        </w:rPr>
      </w:pPr>
      <w:r w:rsidRPr="00AE7E54">
        <w:rPr>
          <w:rFonts w:asciiTheme="majorBidi" w:hAnsiTheme="majorBidi" w:cstheme="majorBidi"/>
          <w:sz w:val="28"/>
          <w:szCs w:val="28"/>
          <w:rtl/>
        </w:rPr>
        <w:t>إضافة إلى ذلك، يتضح أن عملية تحديد الاحتياجات التدريبية لا تتم دائمًا وفق منهجية علمية قائمة على تحليل الوظائف وتقييم الأداء، وهو ما يؤدي إلى تقديم برامج تدريبية قد لا تعالج المهارات المطلوبة أو التحديات الفعلية التي يواجهها الموظفون في بيئات العمل الحكومية</w:t>
      </w:r>
      <w:r w:rsidRPr="00AE7E54">
        <w:rPr>
          <w:rFonts w:asciiTheme="majorBidi" w:hAnsiTheme="majorBidi" w:cstheme="majorBidi"/>
          <w:sz w:val="28"/>
          <w:szCs w:val="28"/>
        </w:rPr>
        <w:t>.</w:t>
      </w:r>
    </w:p>
    <w:p w14:paraId="65A16B35" w14:textId="77777777" w:rsidR="00AE7E54" w:rsidRPr="00AE7E54" w:rsidRDefault="00AE7E54" w:rsidP="00AE7E54">
      <w:pPr>
        <w:bidi/>
        <w:spacing w:line="360" w:lineRule="auto"/>
        <w:rPr>
          <w:rFonts w:asciiTheme="majorBidi" w:hAnsiTheme="majorBidi" w:cstheme="majorBidi"/>
          <w:sz w:val="28"/>
          <w:szCs w:val="28"/>
        </w:rPr>
      </w:pPr>
      <w:r w:rsidRPr="00AE7E54">
        <w:rPr>
          <w:rFonts w:asciiTheme="majorBidi" w:hAnsiTheme="majorBidi" w:cstheme="majorBidi"/>
          <w:sz w:val="28"/>
          <w:szCs w:val="28"/>
          <w:rtl/>
        </w:rPr>
        <w:t>ومن هنا تتبلور مشكلة الدراسة في وجود تساؤل رئيس يتمثل في</w:t>
      </w:r>
      <w:r w:rsidRPr="00AE7E54">
        <w:rPr>
          <w:rFonts w:asciiTheme="majorBidi" w:hAnsiTheme="majorBidi" w:cstheme="majorBidi"/>
          <w:sz w:val="28"/>
          <w:szCs w:val="28"/>
        </w:rPr>
        <w:t>:</w:t>
      </w:r>
    </w:p>
    <w:p w14:paraId="7C9AB10F" w14:textId="77777777" w:rsidR="00AE7E54" w:rsidRPr="00AE7E54" w:rsidRDefault="00AE7E54" w:rsidP="00AE7E54">
      <w:pPr>
        <w:bidi/>
        <w:spacing w:line="360" w:lineRule="auto"/>
        <w:rPr>
          <w:rFonts w:asciiTheme="majorBidi" w:hAnsiTheme="majorBidi" w:cstheme="majorBidi"/>
          <w:sz w:val="28"/>
          <w:szCs w:val="28"/>
        </w:rPr>
      </w:pPr>
      <w:r w:rsidRPr="00AE7E54">
        <w:rPr>
          <w:rFonts w:asciiTheme="majorBidi" w:hAnsiTheme="majorBidi" w:cstheme="majorBidi"/>
          <w:sz w:val="28"/>
          <w:szCs w:val="28"/>
        </w:rPr>
        <w:t>"</w:t>
      </w:r>
      <w:r w:rsidRPr="00AE7E54">
        <w:rPr>
          <w:rFonts w:asciiTheme="majorBidi" w:hAnsiTheme="majorBidi" w:cstheme="majorBidi"/>
          <w:sz w:val="28"/>
          <w:szCs w:val="28"/>
          <w:rtl/>
        </w:rPr>
        <w:t>إلى أي مدى يسهم التدريب في تحسين المهارات الإدارية والفنية والسلوكية للموظفين في المؤسسات الحكومية بالمملكة العربية السعودية؟</w:t>
      </w:r>
      <w:r w:rsidRPr="00AE7E54">
        <w:rPr>
          <w:rFonts w:asciiTheme="majorBidi" w:hAnsiTheme="majorBidi" w:cstheme="majorBidi"/>
          <w:sz w:val="28"/>
          <w:szCs w:val="28"/>
        </w:rPr>
        <w:t>"</w:t>
      </w:r>
    </w:p>
    <w:p w14:paraId="5587805D" w14:textId="77777777" w:rsidR="00AE7E54" w:rsidRPr="00AE7E54" w:rsidRDefault="00AE7E54" w:rsidP="00AE7E54">
      <w:pPr>
        <w:bidi/>
        <w:spacing w:line="360" w:lineRule="auto"/>
        <w:rPr>
          <w:rFonts w:asciiTheme="majorBidi" w:hAnsiTheme="majorBidi" w:cstheme="majorBidi"/>
          <w:sz w:val="28"/>
          <w:szCs w:val="28"/>
        </w:rPr>
      </w:pPr>
      <w:r w:rsidRPr="00AE7E54">
        <w:rPr>
          <w:rFonts w:asciiTheme="majorBidi" w:hAnsiTheme="majorBidi" w:cstheme="majorBidi"/>
          <w:sz w:val="28"/>
          <w:szCs w:val="28"/>
          <w:rtl/>
        </w:rPr>
        <w:t>ويتفرع عن هذا التساؤل الرئيس عدد من التساؤلات الفرعية التي تسعى الدراسة من خلالها إلى تحليل واقع التدريب وتحديد مدى فاعليته في تطوير المهارات المطلوبة وأثره على الأداء المؤسسي</w:t>
      </w:r>
      <w:r w:rsidRPr="00AE7E54">
        <w:rPr>
          <w:rFonts w:asciiTheme="majorBidi" w:hAnsiTheme="majorBidi" w:cstheme="majorBidi"/>
          <w:sz w:val="28"/>
          <w:szCs w:val="28"/>
        </w:rPr>
        <w:t>.</w:t>
      </w:r>
    </w:p>
    <w:p w14:paraId="4328E5AE" w14:textId="2B93E455" w:rsidR="00376E61" w:rsidRPr="00376E61" w:rsidRDefault="00376E61" w:rsidP="00376E61">
      <w:pPr>
        <w:bidi/>
        <w:spacing w:line="360" w:lineRule="auto"/>
        <w:rPr>
          <w:rFonts w:asciiTheme="majorBidi" w:hAnsiTheme="majorBidi" w:cstheme="majorBidi"/>
          <w:b/>
          <w:bCs/>
          <w:sz w:val="28"/>
          <w:szCs w:val="28"/>
        </w:rPr>
      </w:pPr>
    </w:p>
    <w:p w14:paraId="13002C37" w14:textId="746A6816" w:rsidR="00376E61" w:rsidRPr="00AE7E54" w:rsidRDefault="00376E61" w:rsidP="002E3AA6">
      <w:pPr>
        <w:bidi/>
        <w:spacing w:line="360" w:lineRule="auto"/>
        <w:outlineLvl w:val="1"/>
        <w:rPr>
          <w:rFonts w:asciiTheme="majorBidi" w:hAnsiTheme="majorBidi" w:cstheme="majorBidi"/>
          <w:b/>
          <w:bCs/>
          <w:color w:val="4472C4" w:themeColor="accent1"/>
          <w:sz w:val="32"/>
          <w:szCs w:val="32"/>
          <w:u w:val="single"/>
        </w:rPr>
      </w:pPr>
      <w:bookmarkStart w:id="5" w:name="_Toc213985467"/>
      <w:r w:rsidRPr="00AE7E54">
        <w:rPr>
          <w:rFonts w:asciiTheme="majorBidi" w:hAnsiTheme="majorBidi" w:cstheme="majorBidi"/>
          <w:b/>
          <w:bCs/>
          <w:color w:val="4472C4" w:themeColor="accent1"/>
          <w:sz w:val="32"/>
          <w:szCs w:val="32"/>
          <w:u w:val="single"/>
          <w:rtl/>
        </w:rPr>
        <w:t>أهمية الدراسة</w:t>
      </w:r>
      <w:bookmarkEnd w:id="5"/>
    </w:p>
    <w:p w14:paraId="66A119BF" w14:textId="2B5734D1" w:rsidR="00AE7E54" w:rsidRPr="00AE7E54" w:rsidRDefault="00AE7E54" w:rsidP="00AE7E54">
      <w:pPr>
        <w:bidi/>
        <w:spacing w:line="360" w:lineRule="auto"/>
        <w:rPr>
          <w:rFonts w:asciiTheme="majorBidi" w:hAnsiTheme="majorBidi" w:cstheme="majorBidi"/>
          <w:sz w:val="28"/>
          <w:szCs w:val="28"/>
        </w:rPr>
      </w:pPr>
      <w:r w:rsidRPr="00AE7E54">
        <w:rPr>
          <w:rFonts w:asciiTheme="majorBidi" w:hAnsiTheme="majorBidi" w:cstheme="majorBidi"/>
          <w:sz w:val="28"/>
          <w:szCs w:val="28"/>
          <w:rtl/>
        </w:rPr>
        <w:t>تنبع أهمية هذه الدراسة من كونها تتناول موضوعًا حيويًا يشكل أحد مرتكزات التطوير الإداري في المؤسسات الحكومية، وهو دور التدريب في تحسين مهارات الموظفين</w:t>
      </w:r>
      <w:r w:rsidRPr="00AE7E54">
        <w:rPr>
          <w:rFonts w:asciiTheme="majorBidi" w:hAnsiTheme="majorBidi" w:cstheme="majorBidi"/>
          <w:sz w:val="28"/>
          <w:szCs w:val="28"/>
        </w:rPr>
        <w:t xml:space="preserve">. </w:t>
      </w:r>
      <w:r w:rsidRPr="00AE7E54">
        <w:rPr>
          <w:rFonts w:asciiTheme="majorBidi" w:hAnsiTheme="majorBidi" w:cstheme="majorBidi"/>
          <w:sz w:val="28"/>
          <w:szCs w:val="28"/>
          <w:rtl/>
        </w:rPr>
        <w:t>ومع التحولات الكبيرة التي تشهدها المملكة العربية السعودية في إطار رؤية 2030، أصبح الاستثمار في العنصر البشري ضرورة استراتيجية لضمان قدرة الجهاز الحكومي على تقديم خدمات فعّالة تتسم بالكفاءة والجودة</w:t>
      </w:r>
      <w:r w:rsidRPr="00AE7E54">
        <w:rPr>
          <w:rFonts w:asciiTheme="majorBidi" w:hAnsiTheme="majorBidi" w:cstheme="majorBidi"/>
          <w:sz w:val="28"/>
          <w:szCs w:val="28"/>
        </w:rPr>
        <w:t>.</w:t>
      </w:r>
    </w:p>
    <w:p w14:paraId="4D6591E6" w14:textId="0D9391B2" w:rsidR="00AE7E54" w:rsidRPr="00AE7E54" w:rsidRDefault="00AE7E54" w:rsidP="00AE7E54">
      <w:pPr>
        <w:bidi/>
        <w:spacing w:line="360" w:lineRule="auto"/>
        <w:rPr>
          <w:rFonts w:asciiTheme="majorBidi" w:hAnsiTheme="majorBidi" w:cstheme="majorBidi"/>
          <w:b/>
          <w:bCs/>
          <w:sz w:val="28"/>
          <w:szCs w:val="28"/>
        </w:rPr>
      </w:pPr>
      <w:r w:rsidRPr="00AE7E54">
        <w:rPr>
          <w:rFonts w:asciiTheme="majorBidi" w:hAnsiTheme="majorBidi" w:cstheme="majorBidi"/>
          <w:b/>
          <w:bCs/>
          <w:sz w:val="28"/>
          <w:szCs w:val="28"/>
          <w:rtl/>
        </w:rPr>
        <w:t>أولًا: الأهمية العلمية</w:t>
      </w:r>
    </w:p>
    <w:p w14:paraId="4C9AF268" w14:textId="77777777" w:rsidR="00AE7E54" w:rsidRPr="00AE7E54" w:rsidRDefault="00AE7E54" w:rsidP="00AE7E54">
      <w:pPr>
        <w:bidi/>
        <w:spacing w:line="360" w:lineRule="auto"/>
        <w:rPr>
          <w:rFonts w:asciiTheme="majorBidi" w:hAnsiTheme="majorBidi" w:cstheme="majorBidi"/>
          <w:sz w:val="28"/>
          <w:szCs w:val="28"/>
        </w:rPr>
      </w:pPr>
      <w:r w:rsidRPr="00AE7E54">
        <w:rPr>
          <w:rFonts w:asciiTheme="majorBidi" w:hAnsiTheme="majorBidi" w:cstheme="majorBidi"/>
          <w:sz w:val="28"/>
          <w:szCs w:val="28"/>
          <w:rtl/>
        </w:rPr>
        <w:t>تُسهم الدراسة في تعزيز المعرفة العلمية في مجال تنمية الموارد البشرية من خلال</w:t>
      </w:r>
      <w:r w:rsidRPr="00AE7E54">
        <w:rPr>
          <w:rFonts w:asciiTheme="majorBidi" w:hAnsiTheme="majorBidi" w:cstheme="majorBidi"/>
          <w:sz w:val="28"/>
          <w:szCs w:val="28"/>
        </w:rPr>
        <w:t>:</w:t>
      </w:r>
    </w:p>
    <w:p w14:paraId="6F524F0E" w14:textId="77777777" w:rsidR="00AE7E54" w:rsidRPr="00AE7E54" w:rsidRDefault="00AE7E54" w:rsidP="0088134F">
      <w:pPr>
        <w:numPr>
          <w:ilvl w:val="0"/>
          <w:numId w:val="7"/>
        </w:numPr>
        <w:bidi/>
        <w:spacing w:line="360" w:lineRule="auto"/>
        <w:rPr>
          <w:rFonts w:asciiTheme="majorBidi" w:hAnsiTheme="majorBidi" w:cstheme="majorBidi"/>
          <w:sz w:val="28"/>
          <w:szCs w:val="28"/>
        </w:rPr>
      </w:pPr>
      <w:r w:rsidRPr="00AE7E54">
        <w:rPr>
          <w:rFonts w:asciiTheme="majorBidi" w:hAnsiTheme="majorBidi" w:cstheme="majorBidi"/>
          <w:sz w:val="28"/>
          <w:szCs w:val="28"/>
          <w:rtl/>
        </w:rPr>
        <w:t>تقديم تحليل معمق يربط بين التدريب وتحسين المهارات الإدارية والفنية والسلوكية لدى الموظفين الحكوميين</w:t>
      </w:r>
      <w:r w:rsidRPr="00AE7E54">
        <w:rPr>
          <w:rFonts w:asciiTheme="majorBidi" w:hAnsiTheme="majorBidi" w:cstheme="majorBidi"/>
          <w:sz w:val="28"/>
          <w:szCs w:val="28"/>
        </w:rPr>
        <w:t>.</w:t>
      </w:r>
    </w:p>
    <w:p w14:paraId="43AFACAB" w14:textId="77777777" w:rsidR="00AE7E54" w:rsidRPr="00AE7E54" w:rsidRDefault="00AE7E54" w:rsidP="0088134F">
      <w:pPr>
        <w:numPr>
          <w:ilvl w:val="0"/>
          <w:numId w:val="7"/>
        </w:numPr>
        <w:bidi/>
        <w:spacing w:line="360" w:lineRule="auto"/>
        <w:rPr>
          <w:rFonts w:asciiTheme="majorBidi" w:hAnsiTheme="majorBidi" w:cstheme="majorBidi"/>
          <w:sz w:val="28"/>
          <w:szCs w:val="28"/>
        </w:rPr>
      </w:pPr>
      <w:r w:rsidRPr="00AE7E54">
        <w:rPr>
          <w:rFonts w:asciiTheme="majorBidi" w:hAnsiTheme="majorBidi" w:cstheme="majorBidi"/>
          <w:sz w:val="28"/>
          <w:szCs w:val="28"/>
          <w:rtl/>
        </w:rPr>
        <w:t>سد فجوة بحثية تتمثل في قلة الدراسات التي تتناول التدريب في القطاع الحكومي السعودي وفق منهجية تجمع بين التحليل النظري والتطبيق الميداني</w:t>
      </w:r>
      <w:r w:rsidRPr="00AE7E54">
        <w:rPr>
          <w:rFonts w:asciiTheme="majorBidi" w:hAnsiTheme="majorBidi" w:cstheme="majorBidi"/>
          <w:sz w:val="28"/>
          <w:szCs w:val="28"/>
        </w:rPr>
        <w:t>.</w:t>
      </w:r>
    </w:p>
    <w:p w14:paraId="1D640EE7" w14:textId="77777777" w:rsidR="00AE7E54" w:rsidRPr="00AE7E54" w:rsidRDefault="00AE7E54" w:rsidP="00AE7E54">
      <w:pPr>
        <w:bidi/>
        <w:spacing w:line="360" w:lineRule="auto"/>
        <w:rPr>
          <w:rFonts w:asciiTheme="majorBidi" w:hAnsiTheme="majorBidi" w:cstheme="majorBidi"/>
          <w:sz w:val="28"/>
          <w:szCs w:val="28"/>
          <w:rtl/>
        </w:rPr>
      </w:pPr>
    </w:p>
    <w:p w14:paraId="457FFB35" w14:textId="77777777" w:rsidR="00AE7E54" w:rsidRPr="00AE7E54" w:rsidRDefault="00AE7E54" w:rsidP="0088134F">
      <w:pPr>
        <w:numPr>
          <w:ilvl w:val="0"/>
          <w:numId w:val="7"/>
        </w:numPr>
        <w:bidi/>
        <w:spacing w:line="360" w:lineRule="auto"/>
        <w:rPr>
          <w:rFonts w:asciiTheme="majorBidi" w:hAnsiTheme="majorBidi" w:cstheme="majorBidi"/>
          <w:sz w:val="28"/>
          <w:szCs w:val="28"/>
        </w:rPr>
      </w:pPr>
      <w:r w:rsidRPr="00AE7E54">
        <w:rPr>
          <w:rFonts w:asciiTheme="majorBidi" w:hAnsiTheme="majorBidi" w:cstheme="majorBidi"/>
          <w:sz w:val="28"/>
          <w:szCs w:val="28"/>
          <w:rtl/>
        </w:rPr>
        <w:t>إغناء الأدبيات العربية بنموذج علمي يوضح العلاقة بين التدريب وتحسين الأداء في بيئة العمل الحكومية</w:t>
      </w:r>
      <w:r w:rsidRPr="00AE7E54">
        <w:rPr>
          <w:rFonts w:asciiTheme="majorBidi" w:hAnsiTheme="majorBidi" w:cstheme="majorBidi"/>
          <w:sz w:val="28"/>
          <w:szCs w:val="28"/>
        </w:rPr>
        <w:t>.</w:t>
      </w:r>
    </w:p>
    <w:p w14:paraId="59D4E6FC" w14:textId="77777777" w:rsidR="00AE7E54" w:rsidRPr="00AE7E54" w:rsidRDefault="00AE7E54" w:rsidP="0088134F">
      <w:pPr>
        <w:numPr>
          <w:ilvl w:val="0"/>
          <w:numId w:val="7"/>
        </w:numPr>
        <w:bidi/>
        <w:spacing w:line="360" w:lineRule="auto"/>
        <w:rPr>
          <w:rFonts w:asciiTheme="majorBidi" w:hAnsiTheme="majorBidi" w:cstheme="majorBidi"/>
          <w:sz w:val="28"/>
          <w:szCs w:val="28"/>
        </w:rPr>
      </w:pPr>
      <w:r w:rsidRPr="00AE7E54">
        <w:rPr>
          <w:rFonts w:asciiTheme="majorBidi" w:hAnsiTheme="majorBidi" w:cstheme="majorBidi"/>
          <w:sz w:val="28"/>
          <w:szCs w:val="28"/>
          <w:rtl/>
        </w:rPr>
        <w:t>دعم الباحثين والمهتمين بمجال الإدارة العامة بإطار نظري وميداني يمكن البناء عليه في دراسات لاحقة</w:t>
      </w:r>
      <w:r w:rsidRPr="00AE7E54">
        <w:rPr>
          <w:rFonts w:asciiTheme="majorBidi" w:hAnsiTheme="majorBidi" w:cstheme="majorBidi"/>
          <w:sz w:val="28"/>
          <w:szCs w:val="28"/>
        </w:rPr>
        <w:t>.</w:t>
      </w:r>
    </w:p>
    <w:p w14:paraId="57AE3D5E" w14:textId="08B7C880" w:rsidR="00AE7E54" w:rsidRPr="00AE7E54" w:rsidRDefault="00AE7E54" w:rsidP="00AE7E54">
      <w:pPr>
        <w:bidi/>
        <w:spacing w:line="360" w:lineRule="auto"/>
        <w:rPr>
          <w:rFonts w:asciiTheme="majorBidi" w:hAnsiTheme="majorBidi" w:cstheme="majorBidi"/>
          <w:b/>
          <w:bCs/>
          <w:sz w:val="28"/>
          <w:szCs w:val="28"/>
        </w:rPr>
      </w:pPr>
      <w:r w:rsidRPr="00AE7E54">
        <w:rPr>
          <w:rFonts w:asciiTheme="majorBidi" w:hAnsiTheme="majorBidi" w:cstheme="majorBidi"/>
          <w:b/>
          <w:bCs/>
          <w:sz w:val="28"/>
          <w:szCs w:val="28"/>
          <w:rtl/>
        </w:rPr>
        <w:t>ثانيًا: الأهمية العملية</w:t>
      </w:r>
    </w:p>
    <w:p w14:paraId="52752799" w14:textId="77777777" w:rsidR="00AE7E54" w:rsidRPr="00AE7E54" w:rsidRDefault="00AE7E54" w:rsidP="00AE7E54">
      <w:pPr>
        <w:bidi/>
        <w:spacing w:line="360" w:lineRule="auto"/>
        <w:rPr>
          <w:rFonts w:asciiTheme="majorBidi" w:hAnsiTheme="majorBidi" w:cstheme="majorBidi"/>
          <w:sz w:val="28"/>
          <w:szCs w:val="28"/>
        </w:rPr>
      </w:pPr>
      <w:r w:rsidRPr="00AE7E54">
        <w:rPr>
          <w:rFonts w:asciiTheme="majorBidi" w:hAnsiTheme="majorBidi" w:cstheme="majorBidi"/>
          <w:sz w:val="28"/>
          <w:szCs w:val="28"/>
          <w:rtl/>
        </w:rPr>
        <w:t>تكتسب الدراسة أهمية تطبيقية واضحة، إذ يمكن للجهات الحكومية الاستفادة من نتائجها في</w:t>
      </w:r>
      <w:r w:rsidRPr="00AE7E54">
        <w:rPr>
          <w:rFonts w:asciiTheme="majorBidi" w:hAnsiTheme="majorBidi" w:cstheme="majorBidi"/>
          <w:sz w:val="28"/>
          <w:szCs w:val="28"/>
        </w:rPr>
        <w:t>:</w:t>
      </w:r>
    </w:p>
    <w:p w14:paraId="737CFA5C" w14:textId="77777777" w:rsidR="00AE7E54" w:rsidRPr="00AE7E54" w:rsidRDefault="00AE7E54" w:rsidP="0088134F">
      <w:pPr>
        <w:numPr>
          <w:ilvl w:val="0"/>
          <w:numId w:val="8"/>
        </w:numPr>
        <w:bidi/>
        <w:spacing w:line="360" w:lineRule="auto"/>
        <w:rPr>
          <w:rFonts w:asciiTheme="majorBidi" w:hAnsiTheme="majorBidi" w:cstheme="majorBidi"/>
          <w:sz w:val="28"/>
          <w:szCs w:val="28"/>
        </w:rPr>
      </w:pPr>
      <w:r w:rsidRPr="00AE7E54">
        <w:rPr>
          <w:rFonts w:asciiTheme="majorBidi" w:hAnsiTheme="majorBidi" w:cstheme="majorBidi"/>
          <w:sz w:val="28"/>
          <w:szCs w:val="28"/>
          <w:rtl/>
        </w:rPr>
        <w:t>تطوير السياسات التدريبية بما يتوافق مع الاحتياجات الفعلية للموظفين ومتطلبات الوظائف</w:t>
      </w:r>
      <w:r w:rsidRPr="00AE7E54">
        <w:rPr>
          <w:rFonts w:asciiTheme="majorBidi" w:hAnsiTheme="majorBidi" w:cstheme="majorBidi"/>
          <w:sz w:val="28"/>
          <w:szCs w:val="28"/>
        </w:rPr>
        <w:t>.</w:t>
      </w:r>
    </w:p>
    <w:p w14:paraId="1C9D9D33" w14:textId="77777777" w:rsidR="00AE7E54" w:rsidRPr="00AE7E54" w:rsidRDefault="00AE7E54" w:rsidP="0088134F">
      <w:pPr>
        <w:numPr>
          <w:ilvl w:val="0"/>
          <w:numId w:val="8"/>
        </w:numPr>
        <w:bidi/>
        <w:spacing w:line="360" w:lineRule="auto"/>
        <w:rPr>
          <w:rFonts w:asciiTheme="majorBidi" w:hAnsiTheme="majorBidi" w:cstheme="majorBidi"/>
          <w:sz w:val="28"/>
          <w:szCs w:val="28"/>
        </w:rPr>
      </w:pPr>
      <w:r w:rsidRPr="00AE7E54">
        <w:rPr>
          <w:rFonts w:asciiTheme="majorBidi" w:hAnsiTheme="majorBidi" w:cstheme="majorBidi"/>
          <w:sz w:val="28"/>
          <w:szCs w:val="28"/>
          <w:rtl/>
        </w:rPr>
        <w:t>تحسين تصميم البرامج التدريبية بما يضمن رفع كفاءة الأداء وزيادة فاعلية الخدمات الحكومية</w:t>
      </w:r>
      <w:r w:rsidRPr="00AE7E54">
        <w:rPr>
          <w:rFonts w:asciiTheme="majorBidi" w:hAnsiTheme="majorBidi" w:cstheme="majorBidi"/>
          <w:sz w:val="28"/>
          <w:szCs w:val="28"/>
        </w:rPr>
        <w:t>.</w:t>
      </w:r>
    </w:p>
    <w:p w14:paraId="65A47814" w14:textId="77777777" w:rsidR="00AE7E54" w:rsidRPr="00AE7E54" w:rsidRDefault="00AE7E54" w:rsidP="0088134F">
      <w:pPr>
        <w:numPr>
          <w:ilvl w:val="0"/>
          <w:numId w:val="8"/>
        </w:numPr>
        <w:bidi/>
        <w:spacing w:line="360" w:lineRule="auto"/>
        <w:rPr>
          <w:rFonts w:asciiTheme="majorBidi" w:hAnsiTheme="majorBidi" w:cstheme="majorBidi"/>
          <w:sz w:val="28"/>
          <w:szCs w:val="28"/>
        </w:rPr>
      </w:pPr>
      <w:r w:rsidRPr="00AE7E54">
        <w:rPr>
          <w:rFonts w:asciiTheme="majorBidi" w:hAnsiTheme="majorBidi" w:cstheme="majorBidi"/>
          <w:sz w:val="28"/>
          <w:szCs w:val="28"/>
          <w:rtl/>
        </w:rPr>
        <w:t>تحديد جوانب القصور في منظومة التدريب الحالية، سواء في تحديد الاحتياجات أو تنفيذ البرامج أو تقييم أثرها</w:t>
      </w:r>
      <w:r w:rsidRPr="00AE7E54">
        <w:rPr>
          <w:rFonts w:asciiTheme="majorBidi" w:hAnsiTheme="majorBidi" w:cstheme="majorBidi"/>
          <w:sz w:val="28"/>
          <w:szCs w:val="28"/>
        </w:rPr>
        <w:t>.</w:t>
      </w:r>
    </w:p>
    <w:p w14:paraId="719F8D33" w14:textId="77777777" w:rsidR="00AE7E54" w:rsidRPr="00AE7E54" w:rsidRDefault="00AE7E54" w:rsidP="0088134F">
      <w:pPr>
        <w:numPr>
          <w:ilvl w:val="0"/>
          <w:numId w:val="8"/>
        </w:numPr>
        <w:bidi/>
        <w:spacing w:line="360" w:lineRule="auto"/>
        <w:rPr>
          <w:rFonts w:asciiTheme="majorBidi" w:hAnsiTheme="majorBidi" w:cstheme="majorBidi"/>
          <w:sz w:val="28"/>
          <w:szCs w:val="28"/>
        </w:rPr>
      </w:pPr>
      <w:r w:rsidRPr="00AE7E54">
        <w:rPr>
          <w:rFonts w:asciiTheme="majorBidi" w:hAnsiTheme="majorBidi" w:cstheme="majorBidi"/>
          <w:sz w:val="28"/>
          <w:szCs w:val="28"/>
          <w:rtl/>
        </w:rPr>
        <w:t>وضع آليات عملية لربط التدريب بأهداف المؤسسة ومؤشرات الأداء، بما يعزز الاستفادة من التدريب كأداة للتطوير المؤسسي</w:t>
      </w:r>
      <w:r w:rsidRPr="00AE7E54">
        <w:rPr>
          <w:rFonts w:asciiTheme="majorBidi" w:hAnsiTheme="majorBidi" w:cstheme="majorBidi"/>
          <w:sz w:val="28"/>
          <w:szCs w:val="28"/>
        </w:rPr>
        <w:t>.</w:t>
      </w:r>
    </w:p>
    <w:p w14:paraId="10F8D9FD" w14:textId="77777777" w:rsidR="00AE7E54" w:rsidRPr="00AE7E54" w:rsidRDefault="00AE7E54" w:rsidP="0088134F">
      <w:pPr>
        <w:numPr>
          <w:ilvl w:val="0"/>
          <w:numId w:val="8"/>
        </w:numPr>
        <w:bidi/>
        <w:spacing w:line="360" w:lineRule="auto"/>
        <w:rPr>
          <w:rFonts w:asciiTheme="majorBidi" w:hAnsiTheme="majorBidi" w:cstheme="majorBidi"/>
          <w:sz w:val="28"/>
          <w:szCs w:val="28"/>
        </w:rPr>
      </w:pPr>
      <w:r w:rsidRPr="00AE7E54">
        <w:rPr>
          <w:rFonts w:asciiTheme="majorBidi" w:hAnsiTheme="majorBidi" w:cstheme="majorBidi"/>
          <w:sz w:val="28"/>
          <w:szCs w:val="28"/>
          <w:rtl/>
        </w:rPr>
        <w:t>دعم القيادات الإدارية في اتخاذ قرارات مبنية على بيانات حول العائد الحقيقي من التدريب</w:t>
      </w:r>
      <w:r w:rsidRPr="00AE7E54">
        <w:rPr>
          <w:rFonts w:asciiTheme="majorBidi" w:hAnsiTheme="majorBidi" w:cstheme="majorBidi"/>
          <w:sz w:val="28"/>
          <w:szCs w:val="28"/>
        </w:rPr>
        <w:t>.</w:t>
      </w:r>
    </w:p>
    <w:p w14:paraId="37E1983B" w14:textId="35CF6726" w:rsidR="00376E61" w:rsidRPr="00376E61" w:rsidRDefault="00376E61" w:rsidP="00AE7E54">
      <w:pPr>
        <w:bidi/>
        <w:spacing w:line="360" w:lineRule="auto"/>
        <w:rPr>
          <w:rFonts w:asciiTheme="majorBidi" w:hAnsiTheme="majorBidi" w:cstheme="majorBidi"/>
          <w:b/>
          <w:bCs/>
          <w:sz w:val="28"/>
          <w:szCs w:val="28"/>
        </w:rPr>
      </w:pPr>
    </w:p>
    <w:p w14:paraId="6499CE99" w14:textId="659C555D" w:rsidR="00376E61" w:rsidRPr="00AE7E54" w:rsidRDefault="00376E61" w:rsidP="002E3AA6">
      <w:pPr>
        <w:bidi/>
        <w:spacing w:line="360" w:lineRule="auto"/>
        <w:outlineLvl w:val="1"/>
        <w:rPr>
          <w:rFonts w:asciiTheme="majorBidi" w:hAnsiTheme="majorBidi" w:cstheme="majorBidi"/>
          <w:b/>
          <w:bCs/>
          <w:color w:val="4472C4" w:themeColor="accent1"/>
          <w:sz w:val="32"/>
          <w:szCs w:val="32"/>
          <w:u w:val="single"/>
        </w:rPr>
      </w:pPr>
      <w:bookmarkStart w:id="6" w:name="_Toc213985468"/>
      <w:r w:rsidRPr="00AE7E54">
        <w:rPr>
          <w:rFonts w:asciiTheme="majorBidi" w:hAnsiTheme="majorBidi" w:cstheme="majorBidi"/>
          <w:b/>
          <w:bCs/>
          <w:color w:val="4472C4" w:themeColor="accent1"/>
          <w:sz w:val="32"/>
          <w:szCs w:val="32"/>
          <w:u w:val="single"/>
          <w:rtl/>
        </w:rPr>
        <w:t>أهداف الدراسة</w:t>
      </w:r>
      <w:bookmarkEnd w:id="6"/>
    </w:p>
    <w:p w14:paraId="2AC20AC9" w14:textId="77777777" w:rsidR="00AE7E54" w:rsidRPr="00AE7E54" w:rsidRDefault="00AE7E54" w:rsidP="00AE7E54">
      <w:pPr>
        <w:bidi/>
        <w:spacing w:line="360" w:lineRule="auto"/>
        <w:rPr>
          <w:rFonts w:asciiTheme="majorBidi" w:hAnsiTheme="majorBidi" w:cstheme="majorBidi"/>
          <w:sz w:val="28"/>
          <w:szCs w:val="28"/>
        </w:rPr>
      </w:pPr>
      <w:r w:rsidRPr="00AE7E54">
        <w:rPr>
          <w:rFonts w:asciiTheme="majorBidi" w:hAnsiTheme="majorBidi" w:cstheme="majorBidi"/>
          <w:sz w:val="28"/>
          <w:szCs w:val="28"/>
          <w:rtl/>
        </w:rPr>
        <w:t>تهدف هذه الدراسة إلى تحليل دور التدريب في تحسين المهارات المختلفة لدى الموظفين في المؤسسات الحكومية بالمملكة العربية السعودية، وذلك من خلال تحقيق مجموعة من الأهداف الرئيسة والفرعية التي تسعى إلى بناء فهم شامل لواقع التدريب وأثره على الأداء الوظيفي. وتتمثل أهم الأهداف فيما يلي</w:t>
      </w:r>
      <w:r w:rsidRPr="00AE7E54">
        <w:rPr>
          <w:rFonts w:asciiTheme="majorBidi" w:hAnsiTheme="majorBidi" w:cstheme="majorBidi"/>
          <w:sz w:val="28"/>
          <w:szCs w:val="28"/>
        </w:rPr>
        <w:t>:</w:t>
      </w:r>
    </w:p>
    <w:p w14:paraId="71249DB4" w14:textId="34CFABB2" w:rsidR="00AE7E54" w:rsidRPr="00AE7E54" w:rsidRDefault="00AE7E54" w:rsidP="0088134F">
      <w:pPr>
        <w:pStyle w:val="ListParagraph"/>
        <w:numPr>
          <w:ilvl w:val="0"/>
          <w:numId w:val="9"/>
        </w:numPr>
        <w:bidi/>
        <w:spacing w:line="360" w:lineRule="auto"/>
        <w:rPr>
          <w:rFonts w:asciiTheme="majorBidi" w:hAnsiTheme="majorBidi" w:cstheme="majorBidi"/>
          <w:sz w:val="28"/>
          <w:szCs w:val="28"/>
        </w:rPr>
      </w:pPr>
      <w:r w:rsidRPr="00AE7E54">
        <w:rPr>
          <w:rFonts w:asciiTheme="majorBidi" w:hAnsiTheme="majorBidi" w:cstheme="majorBidi"/>
          <w:sz w:val="28"/>
          <w:szCs w:val="28"/>
          <w:rtl/>
        </w:rPr>
        <w:t>تحليل واقع التدريب في المؤسسات الحكومية</w:t>
      </w:r>
    </w:p>
    <w:p w14:paraId="24C2F6AE" w14:textId="77777777" w:rsidR="00AE7E54" w:rsidRPr="00AE7E54" w:rsidRDefault="00AE7E54" w:rsidP="00AE7E54">
      <w:pPr>
        <w:bidi/>
        <w:spacing w:line="360" w:lineRule="auto"/>
        <w:ind w:left="360"/>
        <w:rPr>
          <w:rFonts w:asciiTheme="majorBidi" w:hAnsiTheme="majorBidi" w:cstheme="majorBidi"/>
          <w:sz w:val="28"/>
          <w:szCs w:val="28"/>
        </w:rPr>
      </w:pPr>
      <w:r w:rsidRPr="00AE7E54">
        <w:rPr>
          <w:rFonts w:asciiTheme="majorBidi" w:hAnsiTheme="majorBidi" w:cstheme="majorBidi"/>
          <w:sz w:val="28"/>
          <w:szCs w:val="28"/>
          <w:rtl/>
        </w:rPr>
        <w:t>فهم مستوى التخطيط والتنفيذ والتقييم داخل البرامج التدريبية، ومدى التزام الجهات الحكومية بتطبيق الأسس العلمية في تصميم وتنفيذ تلك البرامج</w:t>
      </w:r>
      <w:r w:rsidRPr="00AE7E54">
        <w:rPr>
          <w:rFonts w:asciiTheme="majorBidi" w:hAnsiTheme="majorBidi" w:cstheme="majorBidi"/>
          <w:sz w:val="28"/>
          <w:szCs w:val="28"/>
        </w:rPr>
        <w:t>.</w:t>
      </w:r>
    </w:p>
    <w:p w14:paraId="667E4774" w14:textId="5ABAA711" w:rsidR="00AE7E54" w:rsidRPr="00AE7E54" w:rsidRDefault="00AE7E54" w:rsidP="0088134F">
      <w:pPr>
        <w:pStyle w:val="ListParagraph"/>
        <w:numPr>
          <w:ilvl w:val="0"/>
          <w:numId w:val="9"/>
        </w:numPr>
        <w:bidi/>
        <w:spacing w:line="360" w:lineRule="auto"/>
        <w:rPr>
          <w:rFonts w:asciiTheme="majorBidi" w:hAnsiTheme="majorBidi" w:cstheme="majorBidi"/>
          <w:sz w:val="28"/>
          <w:szCs w:val="28"/>
        </w:rPr>
      </w:pPr>
      <w:r w:rsidRPr="00AE7E54">
        <w:rPr>
          <w:rFonts w:asciiTheme="majorBidi" w:hAnsiTheme="majorBidi" w:cstheme="majorBidi"/>
          <w:sz w:val="28"/>
          <w:szCs w:val="28"/>
          <w:rtl/>
        </w:rPr>
        <w:t>دراسة مدى ملاءمة محتوى التدريب لاحتياجات الوظيفة</w:t>
      </w:r>
    </w:p>
    <w:p w14:paraId="1588099B" w14:textId="77777777" w:rsidR="00AE7E54" w:rsidRDefault="00AE7E54" w:rsidP="00AE7E54">
      <w:pPr>
        <w:bidi/>
        <w:spacing w:line="360" w:lineRule="auto"/>
        <w:ind w:left="360"/>
        <w:rPr>
          <w:rFonts w:asciiTheme="majorBidi" w:hAnsiTheme="majorBidi" w:cstheme="majorBidi"/>
          <w:sz w:val="28"/>
          <w:szCs w:val="28"/>
          <w:rtl/>
        </w:rPr>
      </w:pPr>
      <w:r w:rsidRPr="00AE7E54">
        <w:rPr>
          <w:rFonts w:asciiTheme="majorBidi" w:hAnsiTheme="majorBidi" w:cstheme="majorBidi"/>
          <w:sz w:val="28"/>
          <w:szCs w:val="28"/>
          <w:rtl/>
        </w:rPr>
        <w:t>رصد درجة توافق البرامج التدريبية مع المهارات الفعلية المطلوبة للموظفين وفق متطلبات الوظائف الحديثة</w:t>
      </w:r>
      <w:r w:rsidRPr="00AE7E54">
        <w:rPr>
          <w:rFonts w:asciiTheme="majorBidi" w:hAnsiTheme="majorBidi" w:cstheme="majorBidi"/>
          <w:sz w:val="28"/>
          <w:szCs w:val="28"/>
        </w:rPr>
        <w:t>.</w:t>
      </w:r>
    </w:p>
    <w:p w14:paraId="1EE53855" w14:textId="61C28EB3" w:rsidR="00AE7E54" w:rsidRPr="00AE7E54" w:rsidRDefault="00AE7E54" w:rsidP="0088134F">
      <w:pPr>
        <w:pStyle w:val="ListParagraph"/>
        <w:numPr>
          <w:ilvl w:val="0"/>
          <w:numId w:val="9"/>
        </w:numPr>
        <w:bidi/>
        <w:spacing w:line="360" w:lineRule="auto"/>
        <w:rPr>
          <w:rFonts w:asciiTheme="majorBidi" w:hAnsiTheme="majorBidi" w:cstheme="majorBidi"/>
          <w:sz w:val="28"/>
          <w:szCs w:val="28"/>
        </w:rPr>
      </w:pPr>
      <w:r w:rsidRPr="00AE7E54">
        <w:rPr>
          <w:rFonts w:asciiTheme="majorBidi" w:hAnsiTheme="majorBidi" w:cstheme="majorBidi"/>
          <w:sz w:val="28"/>
          <w:szCs w:val="28"/>
          <w:rtl/>
        </w:rPr>
        <w:t>قياس أثر التدريب في تحسين المهارات الإدارية والفنية والسلوكية</w:t>
      </w:r>
    </w:p>
    <w:p w14:paraId="5AAED11F" w14:textId="77777777" w:rsidR="00AE7E54" w:rsidRPr="00AE7E54" w:rsidRDefault="00AE7E54" w:rsidP="00AE7E54">
      <w:pPr>
        <w:bidi/>
        <w:spacing w:line="360" w:lineRule="auto"/>
        <w:rPr>
          <w:rFonts w:asciiTheme="majorBidi" w:hAnsiTheme="majorBidi" w:cstheme="majorBidi"/>
          <w:sz w:val="28"/>
          <w:szCs w:val="28"/>
        </w:rPr>
      </w:pPr>
      <w:r w:rsidRPr="00AE7E54">
        <w:rPr>
          <w:rFonts w:asciiTheme="majorBidi" w:hAnsiTheme="majorBidi" w:cstheme="majorBidi"/>
          <w:sz w:val="28"/>
          <w:szCs w:val="28"/>
          <w:rtl/>
        </w:rPr>
        <w:t>تحديد طبيعة التأثير الذي يُحدثه التدريب في تطوير مهارات الموظفين الأساسية التي تنعكس على جودة الأداء والإنتاجية</w:t>
      </w:r>
      <w:r w:rsidRPr="00AE7E54">
        <w:rPr>
          <w:rFonts w:asciiTheme="majorBidi" w:hAnsiTheme="majorBidi" w:cstheme="majorBidi"/>
          <w:sz w:val="28"/>
          <w:szCs w:val="28"/>
        </w:rPr>
        <w:t>.</w:t>
      </w:r>
    </w:p>
    <w:p w14:paraId="1F5CC08E" w14:textId="77777777" w:rsidR="00AE7E54" w:rsidRDefault="00AE7E54" w:rsidP="00AE7E54">
      <w:pPr>
        <w:bidi/>
        <w:spacing w:line="360" w:lineRule="auto"/>
        <w:rPr>
          <w:rFonts w:asciiTheme="majorBidi" w:hAnsiTheme="majorBidi" w:cstheme="majorBidi"/>
          <w:sz w:val="28"/>
          <w:szCs w:val="28"/>
          <w:rtl/>
        </w:rPr>
      </w:pPr>
    </w:p>
    <w:p w14:paraId="7F996D99" w14:textId="3238DD81" w:rsidR="00AE7E54" w:rsidRPr="00AE7E54" w:rsidRDefault="00AE7E54" w:rsidP="0088134F">
      <w:pPr>
        <w:pStyle w:val="ListParagraph"/>
        <w:numPr>
          <w:ilvl w:val="0"/>
          <w:numId w:val="9"/>
        </w:numPr>
        <w:bidi/>
        <w:spacing w:line="360" w:lineRule="auto"/>
        <w:rPr>
          <w:rFonts w:asciiTheme="majorBidi" w:hAnsiTheme="majorBidi" w:cstheme="majorBidi"/>
          <w:sz w:val="28"/>
          <w:szCs w:val="28"/>
        </w:rPr>
      </w:pPr>
      <w:r w:rsidRPr="00AE7E54">
        <w:rPr>
          <w:rFonts w:asciiTheme="majorBidi" w:hAnsiTheme="majorBidi" w:cstheme="majorBidi"/>
          <w:sz w:val="28"/>
          <w:szCs w:val="28"/>
          <w:rtl/>
        </w:rPr>
        <w:t>التعرف على التحديات والمعوقات التي تؤثر في فاعلية التدريب</w:t>
      </w:r>
    </w:p>
    <w:p w14:paraId="3C0E7088" w14:textId="77777777" w:rsidR="00AE7E54" w:rsidRPr="00AE7E54" w:rsidRDefault="00AE7E54" w:rsidP="00AE7E54">
      <w:pPr>
        <w:bidi/>
        <w:spacing w:line="360" w:lineRule="auto"/>
        <w:rPr>
          <w:rFonts w:asciiTheme="majorBidi" w:hAnsiTheme="majorBidi" w:cstheme="majorBidi"/>
          <w:sz w:val="28"/>
          <w:szCs w:val="28"/>
        </w:rPr>
      </w:pPr>
      <w:r w:rsidRPr="00AE7E54">
        <w:rPr>
          <w:rFonts w:asciiTheme="majorBidi" w:hAnsiTheme="majorBidi" w:cstheme="majorBidi"/>
          <w:sz w:val="28"/>
          <w:szCs w:val="28"/>
          <w:rtl/>
        </w:rPr>
        <w:t>استكشاف الجوانب التنظيمية والإدارية التي قد تحد من استفادة الموظفين من البرامج التدريبية أو تقلل من أثرها المستدام</w:t>
      </w:r>
      <w:r w:rsidRPr="00AE7E54">
        <w:rPr>
          <w:rFonts w:asciiTheme="majorBidi" w:hAnsiTheme="majorBidi" w:cstheme="majorBidi"/>
          <w:sz w:val="28"/>
          <w:szCs w:val="28"/>
        </w:rPr>
        <w:t>.</w:t>
      </w:r>
    </w:p>
    <w:p w14:paraId="10FFE541" w14:textId="3BB38BB5" w:rsidR="00AE7E54" w:rsidRPr="00AE7E54" w:rsidRDefault="00AE7E54" w:rsidP="0088134F">
      <w:pPr>
        <w:pStyle w:val="ListParagraph"/>
        <w:numPr>
          <w:ilvl w:val="0"/>
          <w:numId w:val="9"/>
        </w:numPr>
        <w:bidi/>
        <w:spacing w:line="360" w:lineRule="auto"/>
        <w:rPr>
          <w:rFonts w:asciiTheme="majorBidi" w:hAnsiTheme="majorBidi" w:cstheme="majorBidi"/>
          <w:sz w:val="28"/>
          <w:szCs w:val="28"/>
        </w:rPr>
      </w:pPr>
      <w:r w:rsidRPr="00AE7E54">
        <w:rPr>
          <w:rFonts w:asciiTheme="majorBidi" w:hAnsiTheme="majorBidi" w:cstheme="majorBidi"/>
          <w:sz w:val="28"/>
          <w:szCs w:val="28"/>
          <w:rtl/>
        </w:rPr>
        <w:t>اقتراح آليات عملية لتطوير منظومة التدريب في القطاع الحكومي</w:t>
      </w:r>
    </w:p>
    <w:p w14:paraId="440AABE8" w14:textId="77777777" w:rsidR="00AE7E54" w:rsidRPr="00AE7E54" w:rsidRDefault="00AE7E54" w:rsidP="00AE7E54">
      <w:pPr>
        <w:bidi/>
        <w:spacing w:line="360" w:lineRule="auto"/>
        <w:rPr>
          <w:rFonts w:asciiTheme="majorBidi" w:hAnsiTheme="majorBidi" w:cstheme="majorBidi"/>
          <w:sz w:val="28"/>
          <w:szCs w:val="28"/>
        </w:rPr>
      </w:pPr>
      <w:r w:rsidRPr="00AE7E54">
        <w:rPr>
          <w:rFonts w:asciiTheme="majorBidi" w:hAnsiTheme="majorBidi" w:cstheme="majorBidi"/>
          <w:sz w:val="28"/>
          <w:szCs w:val="28"/>
          <w:rtl/>
        </w:rPr>
        <w:t>تقديم توصيات واقعية قابلة للتطبيق تسهم في تعزيز جودة البرامج التدريبية وربطها بأهداف المؤسسات الحكومية في ظل رؤية المملكة 2030</w:t>
      </w:r>
      <w:r w:rsidRPr="00AE7E54">
        <w:rPr>
          <w:rFonts w:asciiTheme="majorBidi" w:hAnsiTheme="majorBidi" w:cstheme="majorBidi"/>
          <w:sz w:val="28"/>
          <w:szCs w:val="28"/>
        </w:rPr>
        <w:t>.</w:t>
      </w:r>
    </w:p>
    <w:p w14:paraId="46014D0F" w14:textId="77777777" w:rsidR="00AE7E54" w:rsidRDefault="00AE7E54" w:rsidP="00AE7E54">
      <w:pPr>
        <w:bidi/>
        <w:spacing w:line="360" w:lineRule="auto"/>
        <w:rPr>
          <w:rFonts w:asciiTheme="majorBidi" w:hAnsiTheme="majorBidi" w:cstheme="majorBidi"/>
          <w:b/>
          <w:bCs/>
          <w:sz w:val="28"/>
          <w:szCs w:val="28"/>
          <w:rtl/>
        </w:rPr>
      </w:pPr>
    </w:p>
    <w:p w14:paraId="01D871B7" w14:textId="4C2C24DA" w:rsidR="00376E61" w:rsidRPr="00AE7E54" w:rsidRDefault="00376E61" w:rsidP="002E3AA6">
      <w:pPr>
        <w:bidi/>
        <w:spacing w:line="360" w:lineRule="auto"/>
        <w:outlineLvl w:val="1"/>
        <w:rPr>
          <w:rFonts w:asciiTheme="majorBidi" w:hAnsiTheme="majorBidi" w:cstheme="majorBidi"/>
          <w:b/>
          <w:bCs/>
          <w:color w:val="4472C4" w:themeColor="accent1"/>
          <w:sz w:val="32"/>
          <w:szCs w:val="32"/>
          <w:u w:val="single"/>
        </w:rPr>
      </w:pPr>
      <w:bookmarkStart w:id="7" w:name="_Toc213985469"/>
      <w:r w:rsidRPr="00AE7E54">
        <w:rPr>
          <w:rFonts w:asciiTheme="majorBidi" w:hAnsiTheme="majorBidi" w:cstheme="majorBidi"/>
          <w:b/>
          <w:bCs/>
          <w:color w:val="4472C4" w:themeColor="accent1"/>
          <w:sz w:val="32"/>
          <w:szCs w:val="32"/>
          <w:u w:val="single"/>
          <w:rtl/>
        </w:rPr>
        <w:t>تساؤلات الدراسة</w:t>
      </w:r>
      <w:bookmarkEnd w:id="7"/>
    </w:p>
    <w:p w14:paraId="3E838701" w14:textId="77777777" w:rsidR="00AE7E54" w:rsidRPr="00AE7E54" w:rsidRDefault="00AE7E54" w:rsidP="00AE7E54">
      <w:pPr>
        <w:bidi/>
        <w:spacing w:line="360" w:lineRule="auto"/>
        <w:rPr>
          <w:rFonts w:asciiTheme="majorBidi" w:hAnsiTheme="majorBidi" w:cstheme="majorBidi"/>
          <w:sz w:val="28"/>
          <w:szCs w:val="28"/>
        </w:rPr>
      </w:pPr>
      <w:r w:rsidRPr="00AE7E54">
        <w:rPr>
          <w:rFonts w:asciiTheme="majorBidi" w:hAnsiTheme="majorBidi" w:cstheme="majorBidi"/>
          <w:sz w:val="28"/>
          <w:szCs w:val="28"/>
          <w:rtl/>
        </w:rPr>
        <w:t>انطلاقًا من مشكلة الدراسة وأهدافها، تسعى هذه الدراسة للإجابة عن مجموعة من التساؤلات التي توضح مدى فاعلية التدريب في تحسين مهارات الموظفين داخل المؤسسات الحكومية في المملكة العربية السعودية. ويمكن صياغة هذه التساؤلات على النحو الآتي</w:t>
      </w:r>
      <w:r w:rsidRPr="00AE7E54">
        <w:rPr>
          <w:rFonts w:asciiTheme="majorBidi" w:hAnsiTheme="majorBidi" w:cstheme="majorBidi"/>
          <w:sz w:val="28"/>
          <w:szCs w:val="28"/>
        </w:rPr>
        <w:t>:</w:t>
      </w:r>
    </w:p>
    <w:p w14:paraId="56DF09C7" w14:textId="77777777" w:rsidR="00AE7E54" w:rsidRPr="00AE7E54" w:rsidRDefault="00AE7E54" w:rsidP="00AE7E54">
      <w:pPr>
        <w:bidi/>
        <w:spacing w:line="360" w:lineRule="auto"/>
        <w:rPr>
          <w:rFonts w:asciiTheme="majorBidi" w:hAnsiTheme="majorBidi" w:cstheme="majorBidi"/>
          <w:sz w:val="28"/>
          <w:szCs w:val="28"/>
        </w:rPr>
      </w:pPr>
      <w:r w:rsidRPr="00AE7E54">
        <w:rPr>
          <w:rFonts w:asciiTheme="majorBidi" w:hAnsiTheme="majorBidi" w:cstheme="majorBidi"/>
          <w:sz w:val="28"/>
          <w:szCs w:val="28"/>
          <w:rtl/>
        </w:rPr>
        <w:t>السؤال الرئيس</w:t>
      </w:r>
      <w:r w:rsidRPr="00AE7E54">
        <w:rPr>
          <w:rFonts w:asciiTheme="majorBidi" w:hAnsiTheme="majorBidi" w:cstheme="majorBidi"/>
          <w:sz w:val="28"/>
          <w:szCs w:val="28"/>
        </w:rPr>
        <w:t>:</w:t>
      </w:r>
    </w:p>
    <w:p w14:paraId="4586FE05" w14:textId="77777777" w:rsidR="00AE7E54" w:rsidRPr="00AE7E54" w:rsidRDefault="00AE7E54" w:rsidP="00AE7E54">
      <w:pPr>
        <w:bidi/>
        <w:spacing w:line="360" w:lineRule="auto"/>
        <w:rPr>
          <w:rFonts w:asciiTheme="majorBidi" w:hAnsiTheme="majorBidi" w:cstheme="majorBidi"/>
          <w:sz w:val="28"/>
          <w:szCs w:val="28"/>
        </w:rPr>
      </w:pPr>
      <w:r w:rsidRPr="00AE7E54">
        <w:rPr>
          <w:rFonts w:asciiTheme="majorBidi" w:hAnsiTheme="majorBidi" w:cstheme="majorBidi"/>
          <w:sz w:val="28"/>
          <w:szCs w:val="28"/>
          <w:rtl/>
        </w:rPr>
        <w:t>إلى أي مدى يسهم التدريب في تحسين المهارات الإدارية والفنية والسلوكية لدى الموظفين في المؤسسات الحكومية بالمملكة العربية السعودية؟</w:t>
      </w:r>
    </w:p>
    <w:p w14:paraId="66CBE0C7" w14:textId="77777777" w:rsidR="00AE7E54" w:rsidRPr="00AE7E54" w:rsidRDefault="00AE7E54" w:rsidP="00AE7E54">
      <w:pPr>
        <w:bidi/>
        <w:spacing w:line="360" w:lineRule="auto"/>
        <w:rPr>
          <w:rFonts w:asciiTheme="majorBidi" w:hAnsiTheme="majorBidi" w:cstheme="majorBidi"/>
          <w:sz w:val="28"/>
          <w:szCs w:val="28"/>
        </w:rPr>
      </w:pPr>
      <w:r w:rsidRPr="00AE7E54">
        <w:rPr>
          <w:rFonts w:asciiTheme="majorBidi" w:hAnsiTheme="majorBidi" w:cstheme="majorBidi"/>
          <w:sz w:val="28"/>
          <w:szCs w:val="28"/>
          <w:rtl/>
        </w:rPr>
        <w:t>ويتفرع عنه الأسئلة الفرعية التالية</w:t>
      </w:r>
      <w:r w:rsidRPr="00AE7E54">
        <w:rPr>
          <w:rFonts w:asciiTheme="majorBidi" w:hAnsiTheme="majorBidi" w:cstheme="majorBidi"/>
          <w:sz w:val="28"/>
          <w:szCs w:val="28"/>
        </w:rPr>
        <w:t>:</w:t>
      </w:r>
    </w:p>
    <w:p w14:paraId="367B1FC4" w14:textId="77777777" w:rsidR="00AE7E54" w:rsidRPr="00AE7E54" w:rsidRDefault="00AE7E54" w:rsidP="0088134F">
      <w:pPr>
        <w:numPr>
          <w:ilvl w:val="0"/>
          <w:numId w:val="10"/>
        </w:numPr>
        <w:bidi/>
        <w:spacing w:line="360" w:lineRule="auto"/>
        <w:rPr>
          <w:rFonts w:asciiTheme="majorBidi" w:hAnsiTheme="majorBidi" w:cstheme="majorBidi"/>
          <w:sz w:val="28"/>
          <w:szCs w:val="28"/>
        </w:rPr>
      </w:pPr>
      <w:r w:rsidRPr="00AE7E54">
        <w:rPr>
          <w:rFonts w:asciiTheme="majorBidi" w:hAnsiTheme="majorBidi" w:cstheme="majorBidi"/>
          <w:sz w:val="28"/>
          <w:szCs w:val="28"/>
          <w:rtl/>
        </w:rPr>
        <w:t>ما مدى توافق البرامج التدريبية الحكومية مع الاحتياجات الوظيفية الفعلية للموظفين؟</w:t>
      </w:r>
    </w:p>
    <w:p w14:paraId="2C7E6424" w14:textId="77777777" w:rsidR="00AE7E54" w:rsidRPr="00AE7E54" w:rsidRDefault="00AE7E54" w:rsidP="0088134F">
      <w:pPr>
        <w:numPr>
          <w:ilvl w:val="0"/>
          <w:numId w:val="10"/>
        </w:numPr>
        <w:bidi/>
        <w:spacing w:line="360" w:lineRule="auto"/>
        <w:rPr>
          <w:rFonts w:asciiTheme="majorBidi" w:hAnsiTheme="majorBidi" w:cstheme="majorBidi"/>
          <w:sz w:val="28"/>
          <w:szCs w:val="28"/>
        </w:rPr>
      </w:pPr>
      <w:r w:rsidRPr="00AE7E54">
        <w:rPr>
          <w:rFonts w:asciiTheme="majorBidi" w:hAnsiTheme="majorBidi" w:cstheme="majorBidi"/>
          <w:sz w:val="28"/>
          <w:szCs w:val="28"/>
          <w:rtl/>
        </w:rPr>
        <w:t>إلى أي حد يسهم التدريب في تطوير المهارات الفنية والإدارية والسلوكية لدى العاملين في القطاع الحكومي؟</w:t>
      </w:r>
    </w:p>
    <w:p w14:paraId="07D48CED" w14:textId="77777777" w:rsidR="00AE7E54" w:rsidRPr="00AE7E54" w:rsidRDefault="00AE7E54" w:rsidP="0088134F">
      <w:pPr>
        <w:numPr>
          <w:ilvl w:val="0"/>
          <w:numId w:val="10"/>
        </w:numPr>
        <w:bidi/>
        <w:spacing w:line="360" w:lineRule="auto"/>
        <w:rPr>
          <w:rFonts w:asciiTheme="majorBidi" w:hAnsiTheme="majorBidi" w:cstheme="majorBidi"/>
          <w:sz w:val="28"/>
          <w:szCs w:val="28"/>
        </w:rPr>
      </w:pPr>
      <w:r w:rsidRPr="00AE7E54">
        <w:rPr>
          <w:rFonts w:asciiTheme="majorBidi" w:hAnsiTheme="majorBidi" w:cstheme="majorBidi"/>
          <w:sz w:val="28"/>
          <w:szCs w:val="28"/>
          <w:rtl/>
        </w:rPr>
        <w:t>ما طبيعة العلاقة بين التدريب والأداء المؤسسي في المؤسسات الحكومية السعودية؟</w:t>
      </w:r>
    </w:p>
    <w:p w14:paraId="002F1D65" w14:textId="77777777" w:rsidR="00AE7E54" w:rsidRPr="00AE7E54" w:rsidRDefault="00AE7E54" w:rsidP="0088134F">
      <w:pPr>
        <w:numPr>
          <w:ilvl w:val="0"/>
          <w:numId w:val="10"/>
        </w:numPr>
        <w:bidi/>
        <w:spacing w:line="360" w:lineRule="auto"/>
        <w:rPr>
          <w:rFonts w:asciiTheme="majorBidi" w:hAnsiTheme="majorBidi" w:cstheme="majorBidi"/>
          <w:sz w:val="28"/>
          <w:szCs w:val="28"/>
        </w:rPr>
      </w:pPr>
      <w:r w:rsidRPr="00AE7E54">
        <w:rPr>
          <w:rFonts w:asciiTheme="majorBidi" w:hAnsiTheme="majorBidi" w:cstheme="majorBidi"/>
          <w:sz w:val="28"/>
          <w:szCs w:val="28"/>
          <w:rtl/>
        </w:rPr>
        <w:t>ما أبرز التحديات والمعوقات التي تواجه عملية التدريب وتحد من تحقيق أهدافها؟</w:t>
      </w:r>
    </w:p>
    <w:p w14:paraId="2A874F22" w14:textId="77777777" w:rsidR="00AE7E54" w:rsidRPr="00AE7E54" w:rsidRDefault="00AE7E54" w:rsidP="0088134F">
      <w:pPr>
        <w:numPr>
          <w:ilvl w:val="0"/>
          <w:numId w:val="10"/>
        </w:numPr>
        <w:bidi/>
        <w:spacing w:line="360" w:lineRule="auto"/>
        <w:rPr>
          <w:rFonts w:asciiTheme="majorBidi" w:hAnsiTheme="majorBidi" w:cstheme="majorBidi"/>
          <w:sz w:val="28"/>
          <w:szCs w:val="28"/>
        </w:rPr>
      </w:pPr>
      <w:r w:rsidRPr="00AE7E54">
        <w:rPr>
          <w:rFonts w:asciiTheme="majorBidi" w:hAnsiTheme="majorBidi" w:cstheme="majorBidi"/>
          <w:sz w:val="28"/>
          <w:szCs w:val="28"/>
          <w:rtl/>
        </w:rPr>
        <w:t>ما الآليات المقترحة لتطوير منظومة التدريب بما يضمن تعزيز كفاءة الموظفين وتحسين أدائهم الوظيفي؟</w:t>
      </w:r>
    </w:p>
    <w:p w14:paraId="600CB0E7" w14:textId="57CFBFAC" w:rsidR="00376E61" w:rsidRDefault="00376E61" w:rsidP="00376E61">
      <w:pPr>
        <w:bidi/>
        <w:spacing w:line="360" w:lineRule="auto"/>
        <w:rPr>
          <w:rFonts w:asciiTheme="majorBidi" w:hAnsiTheme="majorBidi" w:cstheme="majorBidi"/>
          <w:b/>
          <w:bCs/>
          <w:sz w:val="28"/>
          <w:szCs w:val="28"/>
          <w:rtl/>
        </w:rPr>
      </w:pPr>
    </w:p>
    <w:p w14:paraId="41DC4C93" w14:textId="77777777" w:rsidR="00AE7E54" w:rsidRDefault="00AE7E54" w:rsidP="00AE7E54">
      <w:pPr>
        <w:bidi/>
        <w:spacing w:line="360" w:lineRule="auto"/>
        <w:rPr>
          <w:rFonts w:asciiTheme="majorBidi" w:hAnsiTheme="majorBidi" w:cstheme="majorBidi"/>
          <w:b/>
          <w:bCs/>
          <w:sz w:val="28"/>
          <w:szCs w:val="28"/>
          <w:rtl/>
        </w:rPr>
      </w:pPr>
    </w:p>
    <w:p w14:paraId="30081E8B" w14:textId="77777777" w:rsidR="00AE7E54" w:rsidRDefault="00AE7E54" w:rsidP="00AE7E54">
      <w:pPr>
        <w:bidi/>
        <w:spacing w:line="360" w:lineRule="auto"/>
        <w:rPr>
          <w:rFonts w:asciiTheme="majorBidi" w:hAnsiTheme="majorBidi" w:cstheme="majorBidi"/>
          <w:b/>
          <w:bCs/>
          <w:sz w:val="28"/>
          <w:szCs w:val="28"/>
          <w:rtl/>
        </w:rPr>
      </w:pPr>
    </w:p>
    <w:p w14:paraId="0CEEB613" w14:textId="77777777" w:rsidR="00AE7E54" w:rsidRDefault="00AE7E54" w:rsidP="00AE7E54">
      <w:pPr>
        <w:bidi/>
        <w:spacing w:line="360" w:lineRule="auto"/>
        <w:rPr>
          <w:rFonts w:asciiTheme="majorBidi" w:hAnsiTheme="majorBidi" w:cstheme="majorBidi"/>
          <w:b/>
          <w:bCs/>
          <w:sz w:val="28"/>
          <w:szCs w:val="28"/>
          <w:rtl/>
        </w:rPr>
      </w:pPr>
    </w:p>
    <w:p w14:paraId="6A2C35BD" w14:textId="77777777" w:rsidR="00AE7E54" w:rsidRPr="00AE7E54" w:rsidRDefault="00AE7E54" w:rsidP="00AE7E54">
      <w:pPr>
        <w:bidi/>
        <w:spacing w:line="360" w:lineRule="auto"/>
        <w:rPr>
          <w:rFonts w:asciiTheme="majorBidi" w:hAnsiTheme="majorBidi" w:cstheme="majorBidi"/>
          <w:b/>
          <w:bCs/>
          <w:sz w:val="28"/>
          <w:szCs w:val="28"/>
        </w:rPr>
      </w:pPr>
    </w:p>
    <w:p w14:paraId="61EB7DDC" w14:textId="3D168507" w:rsidR="00376E61" w:rsidRPr="00AE7E54" w:rsidRDefault="00376E61" w:rsidP="002E3AA6">
      <w:pPr>
        <w:bidi/>
        <w:spacing w:line="360" w:lineRule="auto"/>
        <w:outlineLvl w:val="1"/>
        <w:rPr>
          <w:rFonts w:asciiTheme="majorBidi" w:hAnsiTheme="majorBidi" w:cstheme="majorBidi"/>
          <w:b/>
          <w:bCs/>
          <w:color w:val="4472C4" w:themeColor="accent1"/>
          <w:sz w:val="32"/>
          <w:szCs w:val="32"/>
          <w:u w:val="single"/>
        </w:rPr>
      </w:pPr>
      <w:bookmarkStart w:id="8" w:name="_Toc213985470"/>
      <w:r w:rsidRPr="00AE7E54">
        <w:rPr>
          <w:rFonts w:asciiTheme="majorBidi" w:hAnsiTheme="majorBidi" w:cstheme="majorBidi"/>
          <w:b/>
          <w:bCs/>
          <w:color w:val="4472C4" w:themeColor="accent1"/>
          <w:sz w:val="32"/>
          <w:szCs w:val="32"/>
          <w:u w:val="single"/>
          <w:rtl/>
        </w:rPr>
        <w:t>فروض الدراسة</w:t>
      </w:r>
      <w:bookmarkEnd w:id="8"/>
    </w:p>
    <w:p w14:paraId="5663A18B" w14:textId="77777777" w:rsidR="00AE7E54" w:rsidRPr="00AE7E54" w:rsidRDefault="00AE7E54" w:rsidP="00AE7E54">
      <w:pPr>
        <w:bidi/>
        <w:spacing w:line="360" w:lineRule="auto"/>
        <w:rPr>
          <w:rFonts w:asciiTheme="majorBidi" w:hAnsiTheme="majorBidi" w:cstheme="majorBidi"/>
          <w:sz w:val="28"/>
          <w:szCs w:val="28"/>
        </w:rPr>
      </w:pPr>
      <w:r w:rsidRPr="00AE7E54">
        <w:rPr>
          <w:rFonts w:asciiTheme="majorBidi" w:hAnsiTheme="majorBidi" w:cstheme="majorBidi"/>
          <w:sz w:val="28"/>
          <w:szCs w:val="28"/>
          <w:rtl/>
        </w:rPr>
        <w:t>استنادًا إلى مشكلة الدراسة وتساؤلاتها، تم وضع مجموعة من الفروض التي تهدف إلى اختبار العلاقة بين التدريب وتحسين المهارات لدى الموظفين في المؤسسات الحكومية بالمملكة العربية السعودية. ويمكن صياغة هذه الفروض على النحو الآتي</w:t>
      </w:r>
      <w:r w:rsidRPr="00AE7E54">
        <w:rPr>
          <w:rFonts w:asciiTheme="majorBidi" w:hAnsiTheme="majorBidi" w:cstheme="majorBidi"/>
          <w:sz w:val="28"/>
          <w:szCs w:val="28"/>
        </w:rPr>
        <w:t>:</w:t>
      </w:r>
    </w:p>
    <w:p w14:paraId="47393440" w14:textId="2CB55396" w:rsidR="00AE7E54" w:rsidRPr="00AE7E54" w:rsidRDefault="00AE7E54" w:rsidP="0088134F">
      <w:pPr>
        <w:pStyle w:val="ListParagraph"/>
        <w:numPr>
          <w:ilvl w:val="0"/>
          <w:numId w:val="11"/>
        </w:numPr>
        <w:bidi/>
        <w:spacing w:line="360" w:lineRule="auto"/>
        <w:rPr>
          <w:rFonts w:asciiTheme="majorBidi" w:hAnsiTheme="majorBidi" w:cstheme="majorBidi"/>
          <w:sz w:val="28"/>
          <w:szCs w:val="28"/>
        </w:rPr>
      </w:pPr>
      <w:r w:rsidRPr="00AE7E54">
        <w:rPr>
          <w:rFonts w:asciiTheme="majorBidi" w:hAnsiTheme="majorBidi" w:cstheme="majorBidi"/>
          <w:sz w:val="28"/>
          <w:szCs w:val="28"/>
          <w:rtl/>
        </w:rPr>
        <w:t>الفرض الأول</w:t>
      </w:r>
      <w:r w:rsidRPr="00AE7E54">
        <w:rPr>
          <w:rFonts w:asciiTheme="majorBidi" w:hAnsiTheme="majorBidi" w:cstheme="majorBidi"/>
          <w:sz w:val="28"/>
          <w:szCs w:val="28"/>
        </w:rPr>
        <w:t>:</w:t>
      </w:r>
    </w:p>
    <w:p w14:paraId="78966485" w14:textId="77777777" w:rsidR="00AE7E54" w:rsidRPr="00AE7E54" w:rsidRDefault="00AE7E54" w:rsidP="00AE7E54">
      <w:pPr>
        <w:bidi/>
        <w:spacing w:line="360" w:lineRule="auto"/>
        <w:rPr>
          <w:rFonts w:asciiTheme="majorBidi" w:hAnsiTheme="majorBidi" w:cstheme="majorBidi"/>
          <w:sz w:val="28"/>
          <w:szCs w:val="28"/>
        </w:rPr>
      </w:pPr>
      <w:r w:rsidRPr="00AE7E54">
        <w:rPr>
          <w:rFonts w:asciiTheme="majorBidi" w:hAnsiTheme="majorBidi" w:cstheme="majorBidi"/>
          <w:sz w:val="28"/>
          <w:szCs w:val="28"/>
          <w:rtl/>
        </w:rPr>
        <w:t>توجد علاقة ذات دلالة إحصائية بين مدى توافق محتوى البرامج التدريبية وفاعليتها في تطوير المهارات الوظيفية لدى الموظفين</w:t>
      </w:r>
      <w:r w:rsidRPr="00AE7E54">
        <w:rPr>
          <w:rFonts w:asciiTheme="majorBidi" w:hAnsiTheme="majorBidi" w:cstheme="majorBidi"/>
          <w:sz w:val="28"/>
          <w:szCs w:val="28"/>
        </w:rPr>
        <w:t>.</w:t>
      </w:r>
    </w:p>
    <w:p w14:paraId="3C9B4A63" w14:textId="2B4033F4" w:rsidR="00AE7E54" w:rsidRPr="00AE7E54" w:rsidRDefault="00AE7E54" w:rsidP="0088134F">
      <w:pPr>
        <w:pStyle w:val="ListParagraph"/>
        <w:numPr>
          <w:ilvl w:val="0"/>
          <w:numId w:val="11"/>
        </w:numPr>
        <w:bidi/>
        <w:spacing w:line="360" w:lineRule="auto"/>
        <w:rPr>
          <w:rFonts w:asciiTheme="majorBidi" w:hAnsiTheme="majorBidi" w:cstheme="majorBidi"/>
          <w:sz w:val="28"/>
          <w:szCs w:val="28"/>
        </w:rPr>
      </w:pPr>
      <w:r w:rsidRPr="00AE7E54">
        <w:rPr>
          <w:rFonts w:asciiTheme="majorBidi" w:hAnsiTheme="majorBidi" w:cstheme="majorBidi"/>
          <w:sz w:val="28"/>
          <w:szCs w:val="28"/>
          <w:rtl/>
        </w:rPr>
        <w:t>الفرض الثاني</w:t>
      </w:r>
      <w:r w:rsidRPr="00AE7E54">
        <w:rPr>
          <w:rFonts w:asciiTheme="majorBidi" w:hAnsiTheme="majorBidi" w:cstheme="majorBidi"/>
          <w:sz w:val="28"/>
          <w:szCs w:val="28"/>
        </w:rPr>
        <w:t>:</w:t>
      </w:r>
    </w:p>
    <w:p w14:paraId="2C818C69" w14:textId="77777777" w:rsidR="00AE7E54" w:rsidRPr="00AE7E54" w:rsidRDefault="00AE7E54" w:rsidP="00AE7E54">
      <w:pPr>
        <w:bidi/>
        <w:spacing w:line="360" w:lineRule="auto"/>
        <w:rPr>
          <w:rFonts w:asciiTheme="majorBidi" w:hAnsiTheme="majorBidi" w:cstheme="majorBidi"/>
          <w:sz w:val="28"/>
          <w:szCs w:val="28"/>
        </w:rPr>
      </w:pPr>
      <w:r w:rsidRPr="00AE7E54">
        <w:rPr>
          <w:rFonts w:asciiTheme="majorBidi" w:hAnsiTheme="majorBidi" w:cstheme="majorBidi"/>
          <w:sz w:val="28"/>
          <w:szCs w:val="28"/>
          <w:rtl/>
        </w:rPr>
        <w:t>يؤثر التدريب تأثيرًا إيجابيًا في تحسين الأداء الإداري والسلوكي للعاملين في المؤسسات الحكومية</w:t>
      </w:r>
      <w:r w:rsidRPr="00AE7E54">
        <w:rPr>
          <w:rFonts w:asciiTheme="majorBidi" w:hAnsiTheme="majorBidi" w:cstheme="majorBidi"/>
          <w:sz w:val="28"/>
          <w:szCs w:val="28"/>
        </w:rPr>
        <w:t>.</w:t>
      </w:r>
    </w:p>
    <w:p w14:paraId="00F466D3" w14:textId="179008EA" w:rsidR="00AE7E54" w:rsidRPr="00AE7E54" w:rsidRDefault="00AE7E54" w:rsidP="0088134F">
      <w:pPr>
        <w:pStyle w:val="ListParagraph"/>
        <w:numPr>
          <w:ilvl w:val="0"/>
          <w:numId w:val="11"/>
        </w:numPr>
        <w:bidi/>
        <w:spacing w:line="360" w:lineRule="auto"/>
        <w:rPr>
          <w:rFonts w:asciiTheme="majorBidi" w:hAnsiTheme="majorBidi" w:cstheme="majorBidi"/>
          <w:sz w:val="28"/>
          <w:szCs w:val="28"/>
        </w:rPr>
      </w:pPr>
      <w:r w:rsidRPr="00AE7E54">
        <w:rPr>
          <w:rFonts w:asciiTheme="majorBidi" w:hAnsiTheme="majorBidi" w:cstheme="majorBidi"/>
          <w:sz w:val="28"/>
          <w:szCs w:val="28"/>
          <w:rtl/>
        </w:rPr>
        <w:t>الفرض الثالث</w:t>
      </w:r>
      <w:r w:rsidRPr="00AE7E54">
        <w:rPr>
          <w:rFonts w:asciiTheme="majorBidi" w:hAnsiTheme="majorBidi" w:cstheme="majorBidi"/>
          <w:sz w:val="28"/>
          <w:szCs w:val="28"/>
        </w:rPr>
        <w:t>:</w:t>
      </w:r>
    </w:p>
    <w:p w14:paraId="3B19557D" w14:textId="77777777" w:rsidR="00AE7E54" w:rsidRPr="00AE7E54" w:rsidRDefault="00AE7E54" w:rsidP="00AE7E54">
      <w:pPr>
        <w:bidi/>
        <w:spacing w:line="360" w:lineRule="auto"/>
        <w:rPr>
          <w:rFonts w:asciiTheme="majorBidi" w:hAnsiTheme="majorBidi" w:cstheme="majorBidi"/>
          <w:sz w:val="28"/>
          <w:szCs w:val="28"/>
        </w:rPr>
      </w:pPr>
      <w:r w:rsidRPr="00AE7E54">
        <w:rPr>
          <w:rFonts w:asciiTheme="majorBidi" w:hAnsiTheme="majorBidi" w:cstheme="majorBidi"/>
          <w:sz w:val="28"/>
          <w:szCs w:val="28"/>
          <w:rtl/>
        </w:rPr>
        <w:t>توجد فروق ذات دلالة إحصائية في مستوى المهارات بين الموظفين الذين شاركوا في برامج تدريبية والذين لم يشاركوا فيها</w:t>
      </w:r>
      <w:r w:rsidRPr="00AE7E54">
        <w:rPr>
          <w:rFonts w:asciiTheme="majorBidi" w:hAnsiTheme="majorBidi" w:cstheme="majorBidi"/>
          <w:sz w:val="28"/>
          <w:szCs w:val="28"/>
        </w:rPr>
        <w:t>.</w:t>
      </w:r>
    </w:p>
    <w:p w14:paraId="55F17606" w14:textId="10832F06" w:rsidR="00AE7E54" w:rsidRPr="00AE7E54" w:rsidRDefault="00AE7E54" w:rsidP="0088134F">
      <w:pPr>
        <w:pStyle w:val="ListParagraph"/>
        <w:numPr>
          <w:ilvl w:val="0"/>
          <w:numId w:val="11"/>
        </w:numPr>
        <w:bidi/>
        <w:spacing w:line="360" w:lineRule="auto"/>
        <w:rPr>
          <w:rFonts w:asciiTheme="majorBidi" w:hAnsiTheme="majorBidi" w:cstheme="majorBidi"/>
          <w:sz w:val="28"/>
          <w:szCs w:val="28"/>
        </w:rPr>
      </w:pPr>
      <w:r w:rsidRPr="00AE7E54">
        <w:rPr>
          <w:rFonts w:asciiTheme="majorBidi" w:hAnsiTheme="majorBidi" w:cstheme="majorBidi"/>
          <w:sz w:val="28"/>
          <w:szCs w:val="28"/>
          <w:rtl/>
        </w:rPr>
        <w:t>الفرض الرابع</w:t>
      </w:r>
      <w:r w:rsidRPr="00AE7E54">
        <w:rPr>
          <w:rFonts w:asciiTheme="majorBidi" w:hAnsiTheme="majorBidi" w:cstheme="majorBidi"/>
          <w:sz w:val="28"/>
          <w:szCs w:val="28"/>
        </w:rPr>
        <w:t>:</w:t>
      </w:r>
    </w:p>
    <w:p w14:paraId="2B49B2C7" w14:textId="77777777" w:rsidR="00AE7E54" w:rsidRPr="00AE7E54" w:rsidRDefault="00AE7E54" w:rsidP="00AE7E54">
      <w:pPr>
        <w:bidi/>
        <w:spacing w:line="360" w:lineRule="auto"/>
        <w:rPr>
          <w:rFonts w:asciiTheme="majorBidi" w:hAnsiTheme="majorBidi" w:cstheme="majorBidi"/>
          <w:sz w:val="28"/>
          <w:szCs w:val="28"/>
        </w:rPr>
      </w:pPr>
      <w:r w:rsidRPr="00AE7E54">
        <w:rPr>
          <w:rFonts w:asciiTheme="majorBidi" w:hAnsiTheme="majorBidi" w:cstheme="majorBidi"/>
          <w:sz w:val="28"/>
          <w:szCs w:val="28"/>
          <w:rtl/>
        </w:rPr>
        <w:t>تمثل التحديات الإدارية والتنظيمية أحد العوامل المؤثرة سلبًا في مدى استفادة الموظفين من التدريب</w:t>
      </w:r>
      <w:r w:rsidRPr="00AE7E54">
        <w:rPr>
          <w:rFonts w:asciiTheme="majorBidi" w:hAnsiTheme="majorBidi" w:cstheme="majorBidi"/>
          <w:sz w:val="28"/>
          <w:szCs w:val="28"/>
        </w:rPr>
        <w:t>.</w:t>
      </w:r>
    </w:p>
    <w:p w14:paraId="455C33AA" w14:textId="32AFA65A" w:rsidR="00AE7E54" w:rsidRPr="00AE7E54" w:rsidRDefault="00AE7E54" w:rsidP="0088134F">
      <w:pPr>
        <w:pStyle w:val="ListParagraph"/>
        <w:numPr>
          <w:ilvl w:val="0"/>
          <w:numId w:val="11"/>
        </w:numPr>
        <w:bidi/>
        <w:spacing w:line="360" w:lineRule="auto"/>
        <w:rPr>
          <w:rFonts w:asciiTheme="majorBidi" w:hAnsiTheme="majorBidi" w:cstheme="majorBidi"/>
          <w:sz w:val="28"/>
          <w:szCs w:val="28"/>
        </w:rPr>
      </w:pPr>
      <w:r w:rsidRPr="00AE7E54">
        <w:rPr>
          <w:rFonts w:asciiTheme="majorBidi" w:hAnsiTheme="majorBidi" w:cstheme="majorBidi"/>
          <w:sz w:val="28"/>
          <w:szCs w:val="28"/>
          <w:rtl/>
        </w:rPr>
        <w:t>الفرض الخامس</w:t>
      </w:r>
      <w:r w:rsidRPr="00AE7E54">
        <w:rPr>
          <w:rFonts w:asciiTheme="majorBidi" w:hAnsiTheme="majorBidi" w:cstheme="majorBidi"/>
          <w:sz w:val="28"/>
          <w:szCs w:val="28"/>
        </w:rPr>
        <w:t>:</w:t>
      </w:r>
    </w:p>
    <w:p w14:paraId="7D36E383" w14:textId="77777777" w:rsidR="00AE7E54" w:rsidRPr="00AE7E54" w:rsidRDefault="00AE7E54" w:rsidP="00AE7E54">
      <w:pPr>
        <w:bidi/>
        <w:spacing w:line="360" w:lineRule="auto"/>
        <w:rPr>
          <w:rFonts w:asciiTheme="majorBidi" w:hAnsiTheme="majorBidi" w:cstheme="majorBidi"/>
          <w:sz w:val="28"/>
          <w:szCs w:val="28"/>
        </w:rPr>
      </w:pPr>
      <w:r w:rsidRPr="00AE7E54">
        <w:rPr>
          <w:rFonts w:asciiTheme="majorBidi" w:hAnsiTheme="majorBidi" w:cstheme="majorBidi"/>
          <w:sz w:val="28"/>
          <w:szCs w:val="28"/>
          <w:rtl/>
        </w:rPr>
        <w:t>يسهم تطبيق الأساليب التدريبية الحديثة في رفع مستوى الكفاءة المؤسسية وتحسين جودة الأداء العام</w:t>
      </w:r>
      <w:r w:rsidRPr="00AE7E54">
        <w:rPr>
          <w:rFonts w:asciiTheme="majorBidi" w:hAnsiTheme="majorBidi" w:cstheme="majorBidi"/>
          <w:sz w:val="28"/>
          <w:szCs w:val="28"/>
        </w:rPr>
        <w:t>.</w:t>
      </w:r>
    </w:p>
    <w:p w14:paraId="7957B281" w14:textId="15E4CC72" w:rsidR="00376E61" w:rsidRPr="00AE7E54" w:rsidRDefault="00376E61" w:rsidP="002E3AA6">
      <w:pPr>
        <w:bidi/>
        <w:spacing w:line="360" w:lineRule="auto"/>
        <w:outlineLvl w:val="1"/>
        <w:rPr>
          <w:rFonts w:asciiTheme="majorBidi" w:hAnsiTheme="majorBidi" w:cstheme="majorBidi"/>
          <w:b/>
          <w:bCs/>
          <w:color w:val="4472C4" w:themeColor="accent1"/>
          <w:sz w:val="32"/>
          <w:szCs w:val="32"/>
          <w:u w:val="single"/>
        </w:rPr>
      </w:pPr>
      <w:bookmarkStart w:id="9" w:name="_Toc213985471"/>
      <w:r w:rsidRPr="00AE7E54">
        <w:rPr>
          <w:rFonts w:asciiTheme="majorBidi" w:hAnsiTheme="majorBidi" w:cstheme="majorBidi"/>
          <w:b/>
          <w:bCs/>
          <w:color w:val="4472C4" w:themeColor="accent1"/>
          <w:sz w:val="32"/>
          <w:szCs w:val="32"/>
          <w:u w:val="single"/>
          <w:rtl/>
        </w:rPr>
        <w:t>حدود الدراسة</w:t>
      </w:r>
      <w:bookmarkEnd w:id="9"/>
    </w:p>
    <w:p w14:paraId="544D373C" w14:textId="77777777" w:rsidR="00AE7E54" w:rsidRDefault="00AE7E54" w:rsidP="00AE7E54">
      <w:pPr>
        <w:bidi/>
        <w:spacing w:line="360" w:lineRule="auto"/>
        <w:rPr>
          <w:rFonts w:asciiTheme="majorBidi" w:hAnsiTheme="majorBidi" w:cstheme="majorBidi"/>
          <w:sz w:val="28"/>
          <w:szCs w:val="28"/>
          <w:rtl/>
        </w:rPr>
      </w:pPr>
      <w:r w:rsidRPr="00AE7E54">
        <w:rPr>
          <w:rFonts w:asciiTheme="majorBidi" w:hAnsiTheme="majorBidi" w:cstheme="majorBidi"/>
          <w:sz w:val="28"/>
          <w:szCs w:val="28"/>
          <w:rtl/>
        </w:rPr>
        <w:t>لتحديد إطار الدراسة وضمان الالتزام بموضوعها، تم تحديد مجموعة من الحدود التي توضح المجال الذي تركز عليه الدراسة من حيث المكان والزمان والمحتوى والعينة البشرية. وقد جاءت هذه الحدود على النحو الآتي</w:t>
      </w:r>
      <w:r w:rsidRPr="00AE7E54">
        <w:rPr>
          <w:rFonts w:asciiTheme="majorBidi" w:hAnsiTheme="majorBidi" w:cstheme="majorBidi"/>
          <w:sz w:val="28"/>
          <w:szCs w:val="28"/>
        </w:rPr>
        <w:t>:</w:t>
      </w:r>
    </w:p>
    <w:p w14:paraId="40661372" w14:textId="77777777" w:rsidR="00AE7E54" w:rsidRDefault="00AE7E54" w:rsidP="00AE7E54">
      <w:pPr>
        <w:bidi/>
        <w:spacing w:line="360" w:lineRule="auto"/>
        <w:rPr>
          <w:rFonts w:asciiTheme="majorBidi" w:hAnsiTheme="majorBidi" w:cstheme="majorBidi"/>
          <w:sz w:val="28"/>
          <w:szCs w:val="28"/>
          <w:rtl/>
        </w:rPr>
      </w:pPr>
    </w:p>
    <w:p w14:paraId="7E0F9F21" w14:textId="77777777" w:rsidR="00AE7E54" w:rsidRDefault="00AE7E54" w:rsidP="00AE7E54">
      <w:pPr>
        <w:bidi/>
        <w:spacing w:line="360" w:lineRule="auto"/>
        <w:rPr>
          <w:rFonts w:asciiTheme="majorBidi" w:hAnsiTheme="majorBidi" w:cstheme="majorBidi"/>
          <w:sz w:val="28"/>
          <w:szCs w:val="28"/>
          <w:rtl/>
        </w:rPr>
      </w:pPr>
    </w:p>
    <w:p w14:paraId="3D17F6F7" w14:textId="77777777" w:rsidR="00AE7E54" w:rsidRDefault="00AE7E54" w:rsidP="00AE7E54">
      <w:pPr>
        <w:bidi/>
        <w:spacing w:line="360" w:lineRule="auto"/>
        <w:rPr>
          <w:rFonts w:asciiTheme="majorBidi" w:hAnsiTheme="majorBidi" w:cstheme="majorBidi"/>
          <w:sz w:val="28"/>
          <w:szCs w:val="28"/>
          <w:rtl/>
        </w:rPr>
      </w:pPr>
    </w:p>
    <w:p w14:paraId="128263FC" w14:textId="77777777" w:rsidR="00AE7E54" w:rsidRPr="00AE7E54" w:rsidRDefault="00AE7E54" w:rsidP="00AE7E54">
      <w:pPr>
        <w:bidi/>
        <w:spacing w:line="360" w:lineRule="auto"/>
        <w:rPr>
          <w:rFonts w:asciiTheme="majorBidi" w:hAnsiTheme="majorBidi" w:cstheme="majorBidi"/>
          <w:sz w:val="28"/>
          <w:szCs w:val="28"/>
        </w:rPr>
      </w:pPr>
    </w:p>
    <w:p w14:paraId="314CE538" w14:textId="6BC32BCB" w:rsidR="00AE7E54" w:rsidRPr="00AE7E54" w:rsidRDefault="00AE7E54" w:rsidP="0088134F">
      <w:pPr>
        <w:pStyle w:val="ListParagraph"/>
        <w:numPr>
          <w:ilvl w:val="0"/>
          <w:numId w:val="12"/>
        </w:numPr>
        <w:bidi/>
        <w:spacing w:line="360" w:lineRule="auto"/>
        <w:rPr>
          <w:rFonts w:asciiTheme="majorBidi" w:hAnsiTheme="majorBidi" w:cstheme="majorBidi"/>
          <w:b/>
          <w:bCs/>
          <w:sz w:val="28"/>
          <w:szCs w:val="28"/>
          <w:rtl/>
        </w:rPr>
      </w:pPr>
      <w:r w:rsidRPr="00AE7E54">
        <w:rPr>
          <w:rFonts w:asciiTheme="majorBidi" w:hAnsiTheme="majorBidi" w:cstheme="majorBidi"/>
          <w:b/>
          <w:bCs/>
          <w:sz w:val="28"/>
          <w:szCs w:val="28"/>
          <w:rtl/>
        </w:rPr>
        <w:t>الحدود المكانية</w:t>
      </w:r>
      <w:r w:rsidRPr="00AE7E54">
        <w:rPr>
          <w:rFonts w:asciiTheme="majorBidi" w:hAnsiTheme="majorBidi" w:cstheme="majorBidi"/>
          <w:b/>
          <w:bCs/>
          <w:sz w:val="28"/>
          <w:szCs w:val="28"/>
        </w:rPr>
        <w:t>:</w:t>
      </w:r>
    </w:p>
    <w:p w14:paraId="6E0268D0" w14:textId="77777777" w:rsidR="00AE7E54" w:rsidRPr="00AE7E54" w:rsidRDefault="00AE7E54" w:rsidP="00AE7E54">
      <w:pPr>
        <w:bidi/>
        <w:spacing w:line="360" w:lineRule="auto"/>
        <w:ind w:left="360"/>
        <w:rPr>
          <w:rFonts w:asciiTheme="majorBidi" w:hAnsiTheme="majorBidi" w:cstheme="majorBidi"/>
          <w:sz w:val="28"/>
          <w:szCs w:val="28"/>
        </w:rPr>
      </w:pPr>
      <w:r w:rsidRPr="00AE7E54">
        <w:rPr>
          <w:rFonts w:asciiTheme="majorBidi" w:hAnsiTheme="majorBidi" w:cstheme="majorBidi"/>
          <w:sz w:val="28"/>
          <w:szCs w:val="28"/>
          <w:rtl/>
        </w:rPr>
        <w:t>تقتصر الدراسة على مجموعة من المؤسسات الحكومية داخل المملكة العربية السعودية، وذلك بهدف فهم واقع التدريب في القطاع الحكومي السعودي وتحليل تأثيره على مهارات الموظفين في هذا السياق تحديدًا</w:t>
      </w:r>
      <w:r w:rsidRPr="00AE7E54">
        <w:rPr>
          <w:rFonts w:asciiTheme="majorBidi" w:hAnsiTheme="majorBidi" w:cstheme="majorBidi"/>
          <w:sz w:val="28"/>
          <w:szCs w:val="28"/>
        </w:rPr>
        <w:t>.</w:t>
      </w:r>
    </w:p>
    <w:p w14:paraId="6D7BDABC" w14:textId="10049814" w:rsidR="00AE7E54" w:rsidRPr="00AE7E54" w:rsidRDefault="00AE7E54" w:rsidP="0088134F">
      <w:pPr>
        <w:pStyle w:val="ListParagraph"/>
        <w:numPr>
          <w:ilvl w:val="0"/>
          <w:numId w:val="12"/>
        </w:numPr>
        <w:bidi/>
        <w:spacing w:line="360" w:lineRule="auto"/>
        <w:rPr>
          <w:rFonts w:asciiTheme="majorBidi" w:hAnsiTheme="majorBidi" w:cstheme="majorBidi"/>
          <w:b/>
          <w:bCs/>
          <w:sz w:val="28"/>
          <w:szCs w:val="28"/>
        </w:rPr>
      </w:pPr>
      <w:r w:rsidRPr="00AE7E54">
        <w:rPr>
          <w:rFonts w:asciiTheme="majorBidi" w:hAnsiTheme="majorBidi" w:cstheme="majorBidi"/>
          <w:b/>
          <w:bCs/>
          <w:sz w:val="28"/>
          <w:szCs w:val="28"/>
          <w:rtl/>
        </w:rPr>
        <w:t>الحدود الزمانية</w:t>
      </w:r>
      <w:r w:rsidRPr="00AE7E54">
        <w:rPr>
          <w:rFonts w:asciiTheme="majorBidi" w:hAnsiTheme="majorBidi" w:cstheme="majorBidi"/>
          <w:b/>
          <w:bCs/>
          <w:sz w:val="28"/>
          <w:szCs w:val="28"/>
        </w:rPr>
        <w:t>:</w:t>
      </w:r>
    </w:p>
    <w:p w14:paraId="43836325" w14:textId="77777777" w:rsidR="00AE7E54" w:rsidRPr="00AE7E54" w:rsidRDefault="00AE7E54" w:rsidP="00AE7E54">
      <w:pPr>
        <w:bidi/>
        <w:spacing w:line="360" w:lineRule="auto"/>
        <w:rPr>
          <w:rFonts w:asciiTheme="majorBidi" w:hAnsiTheme="majorBidi" w:cstheme="majorBidi"/>
          <w:sz w:val="28"/>
          <w:szCs w:val="28"/>
        </w:rPr>
      </w:pPr>
      <w:r w:rsidRPr="00AE7E54">
        <w:rPr>
          <w:rFonts w:asciiTheme="majorBidi" w:hAnsiTheme="majorBidi" w:cstheme="majorBidi"/>
          <w:sz w:val="28"/>
          <w:szCs w:val="28"/>
          <w:rtl/>
        </w:rPr>
        <w:t xml:space="preserve">تشمل الدراسة الفترة الزمنية الممتدة من عام </w:t>
      </w:r>
      <w:r w:rsidRPr="00AE7E54">
        <w:rPr>
          <w:rFonts w:asciiTheme="majorBidi" w:hAnsiTheme="majorBidi" w:cstheme="majorBidi"/>
          <w:sz w:val="28"/>
          <w:szCs w:val="28"/>
        </w:rPr>
        <w:t>2019</w:t>
      </w:r>
      <w:r w:rsidRPr="00AE7E54">
        <w:rPr>
          <w:rFonts w:asciiTheme="majorBidi" w:hAnsiTheme="majorBidi" w:cstheme="majorBidi"/>
          <w:sz w:val="28"/>
          <w:szCs w:val="28"/>
          <w:rtl/>
        </w:rPr>
        <w:t>م إلى 2025م، وهي فترة شهدت توسعًا في البرامج التدريبية الحكومية وتزامنت مع تنفيذ العديد من المبادرات المرتبطة برؤية المملكة 2030، مما يجعلها بيئة مناسبة لقياس أثر التدريب</w:t>
      </w:r>
      <w:r w:rsidRPr="00AE7E54">
        <w:rPr>
          <w:rFonts w:asciiTheme="majorBidi" w:hAnsiTheme="majorBidi" w:cstheme="majorBidi"/>
          <w:sz w:val="28"/>
          <w:szCs w:val="28"/>
        </w:rPr>
        <w:t>.</w:t>
      </w:r>
    </w:p>
    <w:p w14:paraId="227F5E3B" w14:textId="4D7011F7" w:rsidR="00AE7E54" w:rsidRPr="00AE7E54" w:rsidRDefault="00AE7E54" w:rsidP="0088134F">
      <w:pPr>
        <w:pStyle w:val="ListParagraph"/>
        <w:numPr>
          <w:ilvl w:val="0"/>
          <w:numId w:val="12"/>
        </w:numPr>
        <w:bidi/>
        <w:spacing w:line="360" w:lineRule="auto"/>
        <w:rPr>
          <w:rFonts w:asciiTheme="majorBidi" w:hAnsiTheme="majorBidi" w:cstheme="majorBidi"/>
          <w:b/>
          <w:bCs/>
          <w:sz w:val="28"/>
          <w:szCs w:val="28"/>
        </w:rPr>
      </w:pPr>
      <w:r w:rsidRPr="00AE7E54">
        <w:rPr>
          <w:rFonts w:asciiTheme="majorBidi" w:hAnsiTheme="majorBidi" w:cstheme="majorBidi"/>
          <w:b/>
          <w:bCs/>
          <w:sz w:val="28"/>
          <w:szCs w:val="28"/>
          <w:rtl/>
        </w:rPr>
        <w:t>الحدود الموضوعية</w:t>
      </w:r>
      <w:r w:rsidRPr="00AE7E54">
        <w:rPr>
          <w:rFonts w:asciiTheme="majorBidi" w:hAnsiTheme="majorBidi" w:cstheme="majorBidi"/>
          <w:b/>
          <w:bCs/>
          <w:sz w:val="28"/>
          <w:szCs w:val="28"/>
        </w:rPr>
        <w:t>:</w:t>
      </w:r>
    </w:p>
    <w:p w14:paraId="0B4EC478" w14:textId="77777777" w:rsidR="00AE7E54" w:rsidRPr="00AE7E54" w:rsidRDefault="00AE7E54" w:rsidP="00AE7E54">
      <w:pPr>
        <w:bidi/>
        <w:spacing w:line="360" w:lineRule="auto"/>
        <w:rPr>
          <w:rFonts w:asciiTheme="majorBidi" w:hAnsiTheme="majorBidi" w:cstheme="majorBidi"/>
          <w:sz w:val="28"/>
          <w:szCs w:val="28"/>
        </w:rPr>
      </w:pPr>
      <w:r w:rsidRPr="00AE7E54">
        <w:rPr>
          <w:rFonts w:asciiTheme="majorBidi" w:hAnsiTheme="majorBidi" w:cstheme="majorBidi"/>
          <w:sz w:val="28"/>
          <w:szCs w:val="28"/>
          <w:rtl/>
        </w:rPr>
        <w:t>تركز الدراسة على دور التدريب في تحسين المهارات الإدارية والفنية والسلوكية لدى الموظفين، دون التطرق إلى الجوانب الأخرى المتعلقة بالتدريب مثل التكلفة أو رضا المدربين أو البنية التحتية التدريبية</w:t>
      </w:r>
      <w:r w:rsidRPr="00AE7E54">
        <w:rPr>
          <w:rFonts w:asciiTheme="majorBidi" w:hAnsiTheme="majorBidi" w:cstheme="majorBidi"/>
          <w:sz w:val="28"/>
          <w:szCs w:val="28"/>
        </w:rPr>
        <w:t>.</w:t>
      </w:r>
    </w:p>
    <w:p w14:paraId="67D3EA8F" w14:textId="3C6623E8" w:rsidR="00AE7E54" w:rsidRPr="00AE7E54" w:rsidRDefault="00AE7E54" w:rsidP="0088134F">
      <w:pPr>
        <w:pStyle w:val="ListParagraph"/>
        <w:numPr>
          <w:ilvl w:val="0"/>
          <w:numId w:val="12"/>
        </w:numPr>
        <w:bidi/>
        <w:spacing w:line="360" w:lineRule="auto"/>
        <w:rPr>
          <w:rFonts w:asciiTheme="majorBidi" w:hAnsiTheme="majorBidi" w:cstheme="majorBidi"/>
          <w:b/>
          <w:bCs/>
          <w:sz w:val="28"/>
          <w:szCs w:val="28"/>
        </w:rPr>
      </w:pPr>
      <w:r w:rsidRPr="00AE7E54">
        <w:rPr>
          <w:rFonts w:asciiTheme="majorBidi" w:hAnsiTheme="majorBidi" w:cstheme="majorBidi"/>
          <w:b/>
          <w:bCs/>
          <w:sz w:val="28"/>
          <w:szCs w:val="28"/>
          <w:rtl/>
        </w:rPr>
        <w:t>الحدود البشرية</w:t>
      </w:r>
      <w:r w:rsidRPr="00AE7E54">
        <w:rPr>
          <w:rFonts w:asciiTheme="majorBidi" w:hAnsiTheme="majorBidi" w:cstheme="majorBidi"/>
          <w:b/>
          <w:bCs/>
          <w:sz w:val="28"/>
          <w:szCs w:val="28"/>
        </w:rPr>
        <w:t>:</w:t>
      </w:r>
    </w:p>
    <w:p w14:paraId="47DA6E47" w14:textId="77777777" w:rsidR="00AE7E54" w:rsidRPr="00AE7E54" w:rsidRDefault="00AE7E54" w:rsidP="00AE7E54">
      <w:pPr>
        <w:bidi/>
        <w:spacing w:line="360" w:lineRule="auto"/>
        <w:rPr>
          <w:rFonts w:asciiTheme="majorBidi" w:hAnsiTheme="majorBidi" w:cstheme="majorBidi"/>
          <w:sz w:val="28"/>
          <w:szCs w:val="28"/>
        </w:rPr>
      </w:pPr>
      <w:r w:rsidRPr="00AE7E54">
        <w:rPr>
          <w:rFonts w:asciiTheme="majorBidi" w:hAnsiTheme="majorBidi" w:cstheme="majorBidi"/>
          <w:sz w:val="28"/>
          <w:szCs w:val="28"/>
          <w:rtl/>
        </w:rPr>
        <w:t>تستهدف الدراسة عينة من الموظفين العاملين في الوزارات والهيئات الحكومية ممن شاركوا في برامج تدريبية رسمية خلال السنوات المحددة، وذلك لقياس مدى استفادتهم واكتسابهم مهارات جديدة نتيجة التدريب</w:t>
      </w:r>
      <w:r w:rsidRPr="00AE7E54">
        <w:rPr>
          <w:rFonts w:asciiTheme="majorBidi" w:hAnsiTheme="majorBidi" w:cstheme="majorBidi"/>
          <w:sz w:val="28"/>
          <w:szCs w:val="28"/>
        </w:rPr>
        <w:t>.</w:t>
      </w:r>
    </w:p>
    <w:p w14:paraId="4504853F" w14:textId="7327AE0E" w:rsidR="00376E61" w:rsidRPr="00AE7E54" w:rsidRDefault="00376E61" w:rsidP="00376E61">
      <w:pPr>
        <w:bidi/>
        <w:spacing w:line="360" w:lineRule="auto"/>
        <w:rPr>
          <w:rFonts w:asciiTheme="majorBidi" w:hAnsiTheme="majorBidi" w:cstheme="majorBidi"/>
          <w:b/>
          <w:bCs/>
          <w:sz w:val="28"/>
          <w:szCs w:val="28"/>
        </w:rPr>
      </w:pPr>
    </w:p>
    <w:p w14:paraId="5978A8B0" w14:textId="03EA22B3" w:rsidR="00376E61" w:rsidRPr="00187877" w:rsidRDefault="00376E61" w:rsidP="002E3AA6">
      <w:pPr>
        <w:bidi/>
        <w:spacing w:line="360" w:lineRule="auto"/>
        <w:outlineLvl w:val="1"/>
        <w:rPr>
          <w:rFonts w:asciiTheme="majorBidi" w:hAnsiTheme="majorBidi" w:cstheme="majorBidi"/>
          <w:b/>
          <w:bCs/>
          <w:color w:val="4472C4" w:themeColor="accent1"/>
          <w:sz w:val="32"/>
          <w:szCs w:val="32"/>
          <w:u w:val="single"/>
        </w:rPr>
      </w:pPr>
      <w:bookmarkStart w:id="10" w:name="_Toc213985472"/>
      <w:r w:rsidRPr="00187877">
        <w:rPr>
          <w:rFonts w:asciiTheme="majorBidi" w:hAnsiTheme="majorBidi" w:cstheme="majorBidi"/>
          <w:b/>
          <w:bCs/>
          <w:color w:val="4472C4" w:themeColor="accent1"/>
          <w:sz w:val="32"/>
          <w:szCs w:val="32"/>
          <w:u w:val="single"/>
          <w:rtl/>
        </w:rPr>
        <w:t>مصطلحات الدراسة</w:t>
      </w:r>
      <w:bookmarkEnd w:id="10"/>
    </w:p>
    <w:p w14:paraId="60C3C11C" w14:textId="77777777" w:rsidR="00187877" w:rsidRPr="00187877" w:rsidRDefault="00187877" w:rsidP="00187877">
      <w:pPr>
        <w:bidi/>
        <w:spacing w:line="360" w:lineRule="auto"/>
        <w:rPr>
          <w:rFonts w:asciiTheme="majorBidi" w:hAnsiTheme="majorBidi" w:cstheme="majorBidi"/>
          <w:sz w:val="28"/>
          <w:szCs w:val="28"/>
        </w:rPr>
      </w:pPr>
      <w:r w:rsidRPr="00187877">
        <w:rPr>
          <w:rFonts w:asciiTheme="majorBidi" w:hAnsiTheme="majorBidi" w:cstheme="majorBidi"/>
          <w:sz w:val="28"/>
          <w:szCs w:val="28"/>
          <w:rtl/>
        </w:rPr>
        <w:t>لضمان وضوح المفاهيم المستخدمة في هذه الدراسة ودقتها، تُعرّف المصطلحات الرئيسة الواردة فيها على النحو الآتي</w:t>
      </w:r>
      <w:r w:rsidRPr="00187877">
        <w:rPr>
          <w:rFonts w:asciiTheme="majorBidi" w:hAnsiTheme="majorBidi" w:cstheme="majorBidi"/>
          <w:sz w:val="28"/>
          <w:szCs w:val="28"/>
        </w:rPr>
        <w:t>:</w:t>
      </w:r>
    </w:p>
    <w:p w14:paraId="50D43E5D" w14:textId="10EDFEA5" w:rsidR="00187877" w:rsidRPr="00187877" w:rsidRDefault="00187877" w:rsidP="0088134F">
      <w:pPr>
        <w:pStyle w:val="ListParagraph"/>
        <w:numPr>
          <w:ilvl w:val="0"/>
          <w:numId w:val="13"/>
        </w:numPr>
        <w:bidi/>
        <w:spacing w:line="360" w:lineRule="auto"/>
        <w:rPr>
          <w:rFonts w:asciiTheme="majorBidi" w:hAnsiTheme="majorBidi" w:cstheme="majorBidi"/>
          <w:sz w:val="28"/>
          <w:szCs w:val="28"/>
        </w:rPr>
      </w:pPr>
      <w:r w:rsidRPr="00187877">
        <w:rPr>
          <w:rFonts w:asciiTheme="majorBidi" w:hAnsiTheme="majorBidi" w:cstheme="majorBidi"/>
          <w:sz w:val="28"/>
          <w:szCs w:val="28"/>
          <w:rtl/>
        </w:rPr>
        <w:t>التدريب</w:t>
      </w:r>
      <w:r w:rsidRPr="00187877">
        <w:rPr>
          <w:rFonts w:asciiTheme="majorBidi" w:hAnsiTheme="majorBidi" w:cstheme="majorBidi"/>
          <w:sz w:val="28"/>
          <w:szCs w:val="28"/>
        </w:rPr>
        <w:t xml:space="preserve"> Training</w:t>
      </w:r>
    </w:p>
    <w:p w14:paraId="796964E7" w14:textId="77777777" w:rsidR="00187877" w:rsidRPr="00187877" w:rsidRDefault="00187877" w:rsidP="00187877">
      <w:pPr>
        <w:bidi/>
        <w:spacing w:line="360" w:lineRule="auto"/>
        <w:rPr>
          <w:rFonts w:asciiTheme="majorBidi" w:hAnsiTheme="majorBidi" w:cstheme="majorBidi"/>
          <w:sz w:val="28"/>
          <w:szCs w:val="28"/>
        </w:rPr>
      </w:pPr>
      <w:r w:rsidRPr="00187877">
        <w:rPr>
          <w:rFonts w:asciiTheme="majorBidi" w:hAnsiTheme="majorBidi" w:cstheme="majorBidi"/>
          <w:sz w:val="28"/>
          <w:szCs w:val="28"/>
          <w:rtl/>
        </w:rPr>
        <w:t>هو عملية منظمة تهدف إلى تنمية قدرات الموظفين ومعارفهم ومهاراتهم، من خلال برامج تعليمية أو تطبيقية تساعدهم على أداء مهامهم الوظيفية بكفاءة أعلى، وتمكينهم من مواكبة التغيرات الإدارية والتقنية في بيئة العمل</w:t>
      </w:r>
      <w:r w:rsidRPr="00187877">
        <w:rPr>
          <w:rFonts w:asciiTheme="majorBidi" w:hAnsiTheme="majorBidi" w:cstheme="majorBidi"/>
          <w:sz w:val="28"/>
          <w:szCs w:val="28"/>
        </w:rPr>
        <w:t>.</w:t>
      </w:r>
    </w:p>
    <w:p w14:paraId="5B50DA11" w14:textId="55D01694" w:rsidR="00187877" w:rsidRPr="00187877" w:rsidRDefault="00187877" w:rsidP="0088134F">
      <w:pPr>
        <w:pStyle w:val="ListParagraph"/>
        <w:numPr>
          <w:ilvl w:val="0"/>
          <w:numId w:val="13"/>
        </w:numPr>
        <w:bidi/>
        <w:spacing w:line="360" w:lineRule="auto"/>
        <w:rPr>
          <w:rFonts w:asciiTheme="majorBidi" w:hAnsiTheme="majorBidi" w:cstheme="majorBidi"/>
          <w:sz w:val="28"/>
          <w:szCs w:val="28"/>
        </w:rPr>
      </w:pPr>
      <w:r w:rsidRPr="00187877">
        <w:rPr>
          <w:rFonts w:asciiTheme="majorBidi" w:hAnsiTheme="majorBidi" w:cstheme="majorBidi"/>
          <w:sz w:val="28"/>
          <w:szCs w:val="28"/>
          <w:rtl/>
        </w:rPr>
        <w:t>المهارات</w:t>
      </w:r>
      <w:r w:rsidRPr="00187877">
        <w:rPr>
          <w:rFonts w:asciiTheme="majorBidi" w:hAnsiTheme="majorBidi" w:cstheme="majorBidi"/>
          <w:sz w:val="28"/>
          <w:szCs w:val="28"/>
        </w:rPr>
        <w:t xml:space="preserve"> Skills</w:t>
      </w:r>
    </w:p>
    <w:p w14:paraId="47CAAA99" w14:textId="77777777" w:rsidR="00187877" w:rsidRDefault="00187877" w:rsidP="00187877">
      <w:pPr>
        <w:bidi/>
        <w:spacing w:line="360" w:lineRule="auto"/>
        <w:rPr>
          <w:rFonts w:asciiTheme="majorBidi" w:hAnsiTheme="majorBidi" w:cstheme="majorBidi"/>
          <w:sz w:val="28"/>
          <w:szCs w:val="28"/>
          <w:rtl/>
        </w:rPr>
      </w:pPr>
      <w:r w:rsidRPr="00187877">
        <w:rPr>
          <w:rFonts w:asciiTheme="majorBidi" w:hAnsiTheme="majorBidi" w:cstheme="majorBidi"/>
          <w:sz w:val="28"/>
          <w:szCs w:val="28"/>
          <w:rtl/>
        </w:rPr>
        <w:t>هي مجموعة القدرات والخبرات المكتسبة التي تمكّن الموظف من أداء مهامه بفاعلية، وتشمل المهارات الإدارية مثل التخطيط واتخاذ القرار، والمهارات الفنية المرتبطة بمجال العمل، إضافة إلى المهارات السلوكية مثل التواصل والانضباط</w:t>
      </w:r>
      <w:r w:rsidRPr="00187877">
        <w:rPr>
          <w:rFonts w:asciiTheme="majorBidi" w:hAnsiTheme="majorBidi" w:cstheme="majorBidi"/>
          <w:sz w:val="28"/>
          <w:szCs w:val="28"/>
        </w:rPr>
        <w:t>.</w:t>
      </w:r>
    </w:p>
    <w:p w14:paraId="107A6848" w14:textId="77777777" w:rsidR="00187877" w:rsidRDefault="00187877" w:rsidP="00187877">
      <w:pPr>
        <w:bidi/>
        <w:spacing w:line="360" w:lineRule="auto"/>
        <w:rPr>
          <w:rFonts w:asciiTheme="majorBidi" w:hAnsiTheme="majorBidi" w:cstheme="majorBidi"/>
          <w:sz w:val="28"/>
          <w:szCs w:val="28"/>
          <w:rtl/>
        </w:rPr>
      </w:pPr>
    </w:p>
    <w:p w14:paraId="56F6BFD3" w14:textId="77777777" w:rsidR="00187877" w:rsidRDefault="00187877" w:rsidP="00187877">
      <w:pPr>
        <w:bidi/>
        <w:spacing w:line="360" w:lineRule="auto"/>
        <w:rPr>
          <w:rFonts w:asciiTheme="majorBidi" w:hAnsiTheme="majorBidi" w:cstheme="majorBidi"/>
          <w:sz w:val="28"/>
          <w:szCs w:val="28"/>
          <w:rtl/>
        </w:rPr>
      </w:pPr>
    </w:p>
    <w:p w14:paraId="44FF830D" w14:textId="444363B6" w:rsidR="00187877" w:rsidRPr="00187877" w:rsidRDefault="00187877" w:rsidP="0088134F">
      <w:pPr>
        <w:pStyle w:val="ListParagraph"/>
        <w:numPr>
          <w:ilvl w:val="0"/>
          <w:numId w:val="13"/>
        </w:numPr>
        <w:bidi/>
        <w:spacing w:line="360" w:lineRule="auto"/>
        <w:rPr>
          <w:rFonts w:asciiTheme="majorBidi" w:hAnsiTheme="majorBidi" w:cstheme="majorBidi"/>
          <w:sz w:val="28"/>
          <w:szCs w:val="28"/>
        </w:rPr>
      </w:pPr>
      <w:r w:rsidRPr="00187877">
        <w:rPr>
          <w:rFonts w:asciiTheme="majorBidi" w:hAnsiTheme="majorBidi" w:cstheme="majorBidi"/>
          <w:sz w:val="28"/>
          <w:szCs w:val="28"/>
          <w:rtl/>
        </w:rPr>
        <w:t>المؤسسات الحكومية</w:t>
      </w:r>
      <w:r w:rsidRPr="00187877">
        <w:rPr>
          <w:rFonts w:asciiTheme="majorBidi" w:hAnsiTheme="majorBidi" w:cstheme="majorBidi"/>
          <w:sz w:val="28"/>
          <w:szCs w:val="28"/>
        </w:rPr>
        <w:t xml:space="preserve"> Government Institutions</w:t>
      </w:r>
    </w:p>
    <w:p w14:paraId="195370E7" w14:textId="77777777" w:rsidR="00187877" w:rsidRPr="00187877" w:rsidRDefault="00187877" w:rsidP="00187877">
      <w:pPr>
        <w:bidi/>
        <w:spacing w:line="360" w:lineRule="auto"/>
        <w:rPr>
          <w:rFonts w:asciiTheme="majorBidi" w:hAnsiTheme="majorBidi" w:cstheme="majorBidi"/>
          <w:sz w:val="28"/>
          <w:szCs w:val="28"/>
        </w:rPr>
      </w:pPr>
      <w:r w:rsidRPr="00187877">
        <w:rPr>
          <w:rFonts w:asciiTheme="majorBidi" w:hAnsiTheme="majorBidi" w:cstheme="majorBidi"/>
          <w:sz w:val="28"/>
          <w:szCs w:val="28"/>
          <w:rtl/>
        </w:rPr>
        <w:t>هي الجهات الرسمية التابعة للدولة، والتي تقدّم خدمات عامة أو تقوم بمهام تنظيمية أو تنفيذية في إطار منظومة العمل الحكومي، وتشمل الوزارات والهيئات والمؤسسات العامة</w:t>
      </w:r>
      <w:r w:rsidRPr="00187877">
        <w:rPr>
          <w:rFonts w:asciiTheme="majorBidi" w:hAnsiTheme="majorBidi" w:cstheme="majorBidi"/>
          <w:sz w:val="28"/>
          <w:szCs w:val="28"/>
        </w:rPr>
        <w:t>.</w:t>
      </w:r>
    </w:p>
    <w:p w14:paraId="311F05F7" w14:textId="34B58083" w:rsidR="00187877" w:rsidRPr="00187877" w:rsidRDefault="00187877" w:rsidP="0088134F">
      <w:pPr>
        <w:pStyle w:val="ListParagraph"/>
        <w:numPr>
          <w:ilvl w:val="0"/>
          <w:numId w:val="13"/>
        </w:numPr>
        <w:bidi/>
        <w:spacing w:line="360" w:lineRule="auto"/>
        <w:rPr>
          <w:rFonts w:asciiTheme="majorBidi" w:hAnsiTheme="majorBidi" w:cstheme="majorBidi"/>
          <w:sz w:val="28"/>
          <w:szCs w:val="28"/>
        </w:rPr>
      </w:pPr>
      <w:r w:rsidRPr="00187877">
        <w:rPr>
          <w:rFonts w:asciiTheme="majorBidi" w:hAnsiTheme="majorBidi" w:cstheme="majorBidi"/>
          <w:sz w:val="28"/>
          <w:szCs w:val="28"/>
          <w:rtl/>
        </w:rPr>
        <w:t>تحسين الأداء</w:t>
      </w:r>
      <w:r w:rsidRPr="00187877">
        <w:rPr>
          <w:rFonts w:asciiTheme="majorBidi" w:hAnsiTheme="majorBidi" w:cstheme="majorBidi"/>
          <w:sz w:val="28"/>
          <w:szCs w:val="28"/>
        </w:rPr>
        <w:t xml:space="preserve"> Performance Improvement</w:t>
      </w:r>
    </w:p>
    <w:p w14:paraId="0E34A97A" w14:textId="77777777" w:rsidR="00187877" w:rsidRPr="00187877" w:rsidRDefault="00187877" w:rsidP="00187877">
      <w:pPr>
        <w:bidi/>
        <w:spacing w:line="360" w:lineRule="auto"/>
        <w:rPr>
          <w:rFonts w:asciiTheme="majorBidi" w:hAnsiTheme="majorBidi" w:cstheme="majorBidi"/>
          <w:sz w:val="28"/>
          <w:szCs w:val="28"/>
        </w:rPr>
      </w:pPr>
      <w:r w:rsidRPr="00187877">
        <w:rPr>
          <w:rFonts w:asciiTheme="majorBidi" w:hAnsiTheme="majorBidi" w:cstheme="majorBidi"/>
          <w:sz w:val="28"/>
          <w:szCs w:val="28"/>
          <w:rtl/>
        </w:rPr>
        <w:t>يقصد به عملية رفع مستوى كفاءة وجودة أداء الموظفين، من خلال تعزيز مهاراتهم وقدراتهم المهنية والسلوكية، بما ينعكس إيجابًا على الإنتاجية ومستوى تقديم الخدمات داخل المؤسسة</w:t>
      </w:r>
      <w:r w:rsidRPr="00187877">
        <w:rPr>
          <w:rFonts w:asciiTheme="majorBidi" w:hAnsiTheme="majorBidi" w:cstheme="majorBidi"/>
          <w:sz w:val="28"/>
          <w:szCs w:val="28"/>
        </w:rPr>
        <w:t>.</w:t>
      </w:r>
    </w:p>
    <w:p w14:paraId="43EACEE3" w14:textId="5EE3B5D6" w:rsidR="00376E61" w:rsidRPr="00187877" w:rsidRDefault="00376E61" w:rsidP="00376E61">
      <w:pPr>
        <w:bidi/>
        <w:spacing w:line="360" w:lineRule="auto"/>
        <w:rPr>
          <w:rFonts w:asciiTheme="majorBidi" w:hAnsiTheme="majorBidi" w:cstheme="majorBidi"/>
          <w:sz w:val="28"/>
          <w:szCs w:val="28"/>
        </w:rPr>
      </w:pPr>
    </w:p>
    <w:p w14:paraId="220FA206" w14:textId="4F1706A6" w:rsidR="00376E61" w:rsidRPr="00FC55A9" w:rsidRDefault="00376E61" w:rsidP="002E3AA6">
      <w:pPr>
        <w:bidi/>
        <w:spacing w:line="360" w:lineRule="auto"/>
        <w:outlineLvl w:val="1"/>
        <w:rPr>
          <w:rFonts w:asciiTheme="majorBidi" w:hAnsiTheme="majorBidi" w:cstheme="majorBidi"/>
          <w:b/>
          <w:bCs/>
          <w:color w:val="4472C4" w:themeColor="accent1"/>
          <w:sz w:val="32"/>
          <w:szCs w:val="32"/>
          <w:u w:val="single"/>
        </w:rPr>
      </w:pPr>
      <w:bookmarkStart w:id="11" w:name="_Toc213985473"/>
      <w:r w:rsidRPr="00FC55A9">
        <w:rPr>
          <w:rFonts w:asciiTheme="majorBidi" w:hAnsiTheme="majorBidi" w:cstheme="majorBidi"/>
          <w:b/>
          <w:bCs/>
          <w:color w:val="4472C4" w:themeColor="accent1"/>
          <w:sz w:val="32"/>
          <w:szCs w:val="32"/>
          <w:u w:val="single"/>
          <w:rtl/>
        </w:rPr>
        <w:t>منهج الدراسة</w:t>
      </w:r>
      <w:bookmarkEnd w:id="11"/>
    </w:p>
    <w:p w14:paraId="4CC78590" w14:textId="77777777" w:rsidR="00376E61" w:rsidRPr="00376E61" w:rsidRDefault="00376E61" w:rsidP="00376E61">
      <w:pPr>
        <w:bidi/>
        <w:spacing w:line="360" w:lineRule="auto"/>
        <w:rPr>
          <w:rFonts w:asciiTheme="majorBidi" w:hAnsiTheme="majorBidi" w:cstheme="majorBidi"/>
          <w:b/>
          <w:bCs/>
          <w:sz w:val="28"/>
          <w:szCs w:val="28"/>
        </w:rPr>
      </w:pPr>
      <w:r w:rsidRPr="00FC55A9">
        <w:rPr>
          <w:rFonts w:asciiTheme="majorBidi" w:hAnsiTheme="majorBidi" w:cstheme="majorBidi"/>
          <w:sz w:val="28"/>
          <w:szCs w:val="28"/>
          <w:rtl/>
        </w:rPr>
        <w:t>تعتمد هذه الدراسة على المنهج الوصفي التحليلي بوصفه الأنسب لدراسة الظواهر الإدارية والاجتماعية</w:t>
      </w:r>
      <w:r w:rsidRPr="00FC55A9">
        <w:rPr>
          <w:rFonts w:asciiTheme="majorBidi" w:hAnsiTheme="majorBidi" w:cstheme="majorBidi"/>
          <w:sz w:val="28"/>
          <w:szCs w:val="28"/>
        </w:rPr>
        <w:t>.</w:t>
      </w:r>
      <w:r w:rsidRPr="00FC55A9">
        <w:rPr>
          <w:rFonts w:asciiTheme="majorBidi" w:hAnsiTheme="majorBidi" w:cstheme="majorBidi"/>
          <w:sz w:val="28"/>
          <w:szCs w:val="28"/>
        </w:rPr>
        <w:br/>
      </w:r>
      <w:r w:rsidRPr="00FC55A9">
        <w:rPr>
          <w:rFonts w:asciiTheme="majorBidi" w:hAnsiTheme="majorBidi" w:cstheme="majorBidi"/>
          <w:sz w:val="28"/>
          <w:szCs w:val="28"/>
          <w:rtl/>
        </w:rPr>
        <w:t>وسيتضمن ذلك جمع البيانات من خلال استبيان موجه إلى عينة من الموظفين الحكوميين، وتحليلها إحصائيًا باستخدام أدوات مناسبة</w:t>
      </w:r>
      <w:r w:rsidRPr="00FC55A9">
        <w:rPr>
          <w:rFonts w:asciiTheme="majorBidi" w:hAnsiTheme="majorBidi" w:cstheme="majorBidi"/>
          <w:sz w:val="28"/>
          <w:szCs w:val="28"/>
        </w:rPr>
        <w:t xml:space="preserve"> (</w:t>
      </w:r>
      <w:r w:rsidRPr="00FC55A9">
        <w:rPr>
          <w:rFonts w:asciiTheme="majorBidi" w:hAnsiTheme="majorBidi" w:cstheme="majorBidi"/>
          <w:sz w:val="28"/>
          <w:szCs w:val="28"/>
          <w:rtl/>
        </w:rPr>
        <w:t>مثل المتوسط الحسابي والانحراف المعياري واختبار</w:t>
      </w:r>
      <w:r w:rsidRPr="00FC55A9">
        <w:rPr>
          <w:rFonts w:asciiTheme="majorBidi" w:hAnsiTheme="majorBidi" w:cstheme="majorBidi"/>
          <w:sz w:val="28"/>
          <w:szCs w:val="28"/>
        </w:rPr>
        <w:t xml:space="preserve"> T-test).</w:t>
      </w:r>
      <w:r w:rsidRPr="00FC55A9">
        <w:rPr>
          <w:rFonts w:asciiTheme="majorBidi" w:hAnsiTheme="majorBidi" w:cstheme="majorBidi"/>
          <w:sz w:val="28"/>
          <w:szCs w:val="28"/>
        </w:rPr>
        <w:br/>
      </w:r>
      <w:r w:rsidRPr="00FC55A9">
        <w:rPr>
          <w:rFonts w:asciiTheme="majorBidi" w:hAnsiTheme="majorBidi" w:cstheme="majorBidi"/>
          <w:sz w:val="28"/>
          <w:szCs w:val="28"/>
          <w:rtl/>
        </w:rPr>
        <w:t>كما سيُعتمد التحليل النوعي للمقابلات لدعم النتائج الكمية، مما يمنح الدراسة بعدًا تطبيقيًا متكاملًا</w:t>
      </w:r>
      <w:r w:rsidRPr="00376E61">
        <w:rPr>
          <w:rFonts w:asciiTheme="majorBidi" w:hAnsiTheme="majorBidi" w:cstheme="majorBidi"/>
          <w:b/>
          <w:bCs/>
          <w:sz w:val="28"/>
          <w:szCs w:val="28"/>
        </w:rPr>
        <w:t>.</w:t>
      </w:r>
    </w:p>
    <w:p w14:paraId="1D5BC6CC" w14:textId="4641383B" w:rsidR="00376E61" w:rsidRPr="00376E61" w:rsidRDefault="00376E61" w:rsidP="00376E61">
      <w:pPr>
        <w:bidi/>
        <w:spacing w:line="360" w:lineRule="auto"/>
        <w:rPr>
          <w:rFonts w:asciiTheme="majorBidi" w:hAnsiTheme="majorBidi" w:cstheme="majorBidi"/>
          <w:b/>
          <w:bCs/>
          <w:sz w:val="28"/>
          <w:szCs w:val="28"/>
        </w:rPr>
      </w:pPr>
    </w:p>
    <w:p w14:paraId="64E63FA6" w14:textId="20CA112D" w:rsidR="00376E61" w:rsidRPr="00FC55A9" w:rsidRDefault="00376E61" w:rsidP="002E3AA6">
      <w:pPr>
        <w:bidi/>
        <w:spacing w:line="360" w:lineRule="auto"/>
        <w:outlineLvl w:val="1"/>
        <w:rPr>
          <w:rFonts w:asciiTheme="majorBidi" w:hAnsiTheme="majorBidi" w:cstheme="majorBidi"/>
          <w:b/>
          <w:bCs/>
          <w:color w:val="4472C4" w:themeColor="accent1"/>
          <w:sz w:val="32"/>
          <w:szCs w:val="32"/>
        </w:rPr>
      </w:pPr>
      <w:bookmarkStart w:id="12" w:name="_Toc213985474"/>
      <w:r w:rsidRPr="00FC55A9">
        <w:rPr>
          <w:rFonts w:asciiTheme="majorBidi" w:hAnsiTheme="majorBidi" w:cstheme="majorBidi"/>
          <w:b/>
          <w:bCs/>
          <w:color w:val="4472C4" w:themeColor="accent1"/>
          <w:sz w:val="32"/>
          <w:szCs w:val="32"/>
          <w:rtl/>
        </w:rPr>
        <w:t>هيكل الرسالة</w:t>
      </w:r>
      <w:bookmarkEnd w:id="12"/>
    </w:p>
    <w:p w14:paraId="70249E57" w14:textId="77777777" w:rsidR="00376E61" w:rsidRPr="00FC55A9" w:rsidRDefault="00376E61" w:rsidP="00376E61">
      <w:pPr>
        <w:bidi/>
        <w:spacing w:line="360" w:lineRule="auto"/>
        <w:rPr>
          <w:rFonts w:asciiTheme="majorBidi" w:hAnsiTheme="majorBidi" w:cstheme="majorBidi"/>
          <w:sz w:val="28"/>
          <w:szCs w:val="28"/>
        </w:rPr>
      </w:pPr>
      <w:r w:rsidRPr="00FC55A9">
        <w:rPr>
          <w:rFonts w:asciiTheme="majorBidi" w:hAnsiTheme="majorBidi" w:cstheme="majorBidi"/>
          <w:sz w:val="28"/>
          <w:szCs w:val="28"/>
          <w:rtl/>
        </w:rPr>
        <w:t>جاءت الرسالة موزعة على خمسة فصول رئيسة كما يلي</w:t>
      </w:r>
      <w:r w:rsidRPr="00FC55A9">
        <w:rPr>
          <w:rFonts w:asciiTheme="majorBidi" w:hAnsiTheme="majorBidi" w:cstheme="majorBidi"/>
          <w:sz w:val="28"/>
          <w:szCs w:val="28"/>
        </w:rPr>
        <w:t>:</w:t>
      </w:r>
    </w:p>
    <w:p w14:paraId="47DB640B" w14:textId="77777777" w:rsidR="00376E61" w:rsidRPr="00FC55A9" w:rsidRDefault="00376E61" w:rsidP="0088134F">
      <w:pPr>
        <w:numPr>
          <w:ilvl w:val="0"/>
          <w:numId w:val="2"/>
        </w:numPr>
        <w:bidi/>
        <w:spacing w:line="360" w:lineRule="auto"/>
        <w:rPr>
          <w:rFonts w:asciiTheme="majorBidi" w:hAnsiTheme="majorBidi" w:cstheme="majorBidi"/>
          <w:sz w:val="28"/>
          <w:szCs w:val="28"/>
        </w:rPr>
      </w:pPr>
      <w:r w:rsidRPr="00FC55A9">
        <w:rPr>
          <w:rFonts w:asciiTheme="majorBidi" w:hAnsiTheme="majorBidi" w:cstheme="majorBidi"/>
          <w:sz w:val="28"/>
          <w:szCs w:val="28"/>
          <w:rtl/>
        </w:rPr>
        <w:t>الفصل الأول</w:t>
      </w:r>
      <w:r w:rsidRPr="00FC55A9">
        <w:rPr>
          <w:rFonts w:asciiTheme="majorBidi" w:hAnsiTheme="majorBidi" w:cstheme="majorBidi"/>
          <w:sz w:val="28"/>
          <w:szCs w:val="28"/>
        </w:rPr>
        <w:t xml:space="preserve">: </w:t>
      </w:r>
      <w:r w:rsidRPr="00FC55A9">
        <w:rPr>
          <w:rFonts w:asciiTheme="majorBidi" w:hAnsiTheme="majorBidi" w:cstheme="majorBidi"/>
          <w:sz w:val="28"/>
          <w:szCs w:val="28"/>
          <w:rtl/>
        </w:rPr>
        <w:t>الإطار العام للدراسة</w:t>
      </w:r>
      <w:r w:rsidRPr="00FC55A9">
        <w:rPr>
          <w:rFonts w:asciiTheme="majorBidi" w:hAnsiTheme="majorBidi" w:cstheme="majorBidi"/>
          <w:sz w:val="28"/>
          <w:szCs w:val="28"/>
        </w:rPr>
        <w:t>.</w:t>
      </w:r>
    </w:p>
    <w:p w14:paraId="4699DE53" w14:textId="77777777" w:rsidR="00376E61" w:rsidRPr="00FC55A9" w:rsidRDefault="00376E61" w:rsidP="0088134F">
      <w:pPr>
        <w:numPr>
          <w:ilvl w:val="0"/>
          <w:numId w:val="2"/>
        </w:numPr>
        <w:bidi/>
        <w:spacing w:line="360" w:lineRule="auto"/>
        <w:rPr>
          <w:rFonts w:asciiTheme="majorBidi" w:hAnsiTheme="majorBidi" w:cstheme="majorBidi"/>
          <w:sz w:val="28"/>
          <w:szCs w:val="28"/>
        </w:rPr>
      </w:pPr>
      <w:r w:rsidRPr="00FC55A9">
        <w:rPr>
          <w:rFonts w:asciiTheme="majorBidi" w:hAnsiTheme="majorBidi" w:cstheme="majorBidi"/>
          <w:sz w:val="28"/>
          <w:szCs w:val="28"/>
          <w:rtl/>
        </w:rPr>
        <w:t>الفصل الثاني</w:t>
      </w:r>
      <w:r w:rsidRPr="00FC55A9">
        <w:rPr>
          <w:rFonts w:asciiTheme="majorBidi" w:hAnsiTheme="majorBidi" w:cstheme="majorBidi"/>
          <w:sz w:val="28"/>
          <w:szCs w:val="28"/>
        </w:rPr>
        <w:t xml:space="preserve">: </w:t>
      </w:r>
      <w:r w:rsidRPr="00FC55A9">
        <w:rPr>
          <w:rFonts w:asciiTheme="majorBidi" w:hAnsiTheme="majorBidi" w:cstheme="majorBidi"/>
          <w:sz w:val="28"/>
          <w:szCs w:val="28"/>
          <w:rtl/>
        </w:rPr>
        <w:t>الدراسات السابقة والإطار النظري</w:t>
      </w:r>
      <w:r w:rsidRPr="00FC55A9">
        <w:rPr>
          <w:rFonts w:asciiTheme="majorBidi" w:hAnsiTheme="majorBidi" w:cstheme="majorBidi"/>
          <w:sz w:val="28"/>
          <w:szCs w:val="28"/>
        </w:rPr>
        <w:t>.</w:t>
      </w:r>
    </w:p>
    <w:p w14:paraId="17F2F850" w14:textId="77777777" w:rsidR="00376E61" w:rsidRPr="00FC55A9" w:rsidRDefault="00376E61" w:rsidP="0088134F">
      <w:pPr>
        <w:numPr>
          <w:ilvl w:val="0"/>
          <w:numId w:val="2"/>
        </w:numPr>
        <w:bidi/>
        <w:spacing w:line="360" w:lineRule="auto"/>
        <w:rPr>
          <w:rFonts w:asciiTheme="majorBidi" w:hAnsiTheme="majorBidi" w:cstheme="majorBidi"/>
          <w:sz w:val="28"/>
          <w:szCs w:val="28"/>
        </w:rPr>
      </w:pPr>
      <w:r w:rsidRPr="00FC55A9">
        <w:rPr>
          <w:rFonts w:asciiTheme="majorBidi" w:hAnsiTheme="majorBidi" w:cstheme="majorBidi"/>
          <w:sz w:val="28"/>
          <w:szCs w:val="28"/>
          <w:rtl/>
        </w:rPr>
        <w:t>الفصل الثالث</w:t>
      </w:r>
      <w:r w:rsidRPr="00FC55A9">
        <w:rPr>
          <w:rFonts w:asciiTheme="majorBidi" w:hAnsiTheme="majorBidi" w:cstheme="majorBidi"/>
          <w:sz w:val="28"/>
          <w:szCs w:val="28"/>
        </w:rPr>
        <w:t xml:space="preserve">: </w:t>
      </w:r>
      <w:r w:rsidRPr="00FC55A9">
        <w:rPr>
          <w:rFonts w:asciiTheme="majorBidi" w:hAnsiTheme="majorBidi" w:cstheme="majorBidi"/>
          <w:sz w:val="28"/>
          <w:szCs w:val="28"/>
          <w:rtl/>
        </w:rPr>
        <w:t>منهجية الدراسة وإجراءاتها الميدانية</w:t>
      </w:r>
      <w:r w:rsidRPr="00FC55A9">
        <w:rPr>
          <w:rFonts w:asciiTheme="majorBidi" w:hAnsiTheme="majorBidi" w:cstheme="majorBidi"/>
          <w:sz w:val="28"/>
          <w:szCs w:val="28"/>
        </w:rPr>
        <w:t>.</w:t>
      </w:r>
    </w:p>
    <w:p w14:paraId="5F2CC697" w14:textId="77777777" w:rsidR="00376E61" w:rsidRPr="00FC55A9" w:rsidRDefault="00376E61" w:rsidP="0088134F">
      <w:pPr>
        <w:numPr>
          <w:ilvl w:val="0"/>
          <w:numId w:val="2"/>
        </w:numPr>
        <w:bidi/>
        <w:spacing w:line="360" w:lineRule="auto"/>
        <w:rPr>
          <w:rFonts w:asciiTheme="majorBidi" w:hAnsiTheme="majorBidi" w:cstheme="majorBidi"/>
          <w:sz w:val="28"/>
          <w:szCs w:val="28"/>
        </w:rPr>
      </w:pPr>
      <w:r w:rsidRPr="00FC55A9">
        <w:rPr>
          <w:rFonts w:asciiTheme="majorBidi" w:hAnsiTheme="majorBidi" w:cstheme="majorBidi"/>
          <w:sz w:val="28"/>
          <w:szCs w:val="28"/>
          <w:rtl/>
        </w:rPr>
        <w:t>الفصل الرابع</w:t>
      </w:r>
      <w:r w:rsidRPr="00FC55A9">
        <w:rPr>
          <w:rFonts w:asciiTheme="majorBidi" w:hAnsiTheme="majorBidi" w:cstheme="majorBidi"/>
          <w:sz w:val="28"/>
          <w:szCs w:val="28"/>
        </w:rPr>
        <w:t xml:space="preserve">: </w:t>
      </w:r>
      <w:r w:rsidRPr="00FC55A9">
        <w:rPr>
          <w:rFonts w:asciiTheme="majorBidi" w:hAnsiTheme="majorBidi" w:cstheme="majorBidi"/>
          <w:sz w:val="28"/>
          <w:szCs w:val="28"/>
          <w:rtl/>
        </w:rPr>
        <w:t>عرض النتائج ومناقشتها</w:t>
      </w:r>
      <w:r w:rsidRPr="00FC55A9">
        <w:rPr>
          <w:rFonts w:asciiTheme="majorBidi" w:hAnsiTheme="majorBidi" w:cstheme="majorBidi"/>
          <w:sz w:val="28"/>
          <w:szCs w:val="28"/>
        </w:rPr>
        <w:t>.</w:t>
      </w:r>
    </w:p>
    <w:p w14:paraId="53CB6B2B" w14:textId="77777777" w:rsidR="00376E61" w:rsidRPr="00FC55A9" w:rsidRDefault="00376E61" w:rsidP="0088134F">
      <w:pPr>
        <w:numPr>
          <w:ilvl w:val="0"/>
          <w:numId w:val="2"/>
        </w:numPr>
        <w:bidi/>
        <w:spacing w:line="360" w:lineRule="auto"/>
        <w:rPr>
          <w:rFonts w:asciiTheme="majorBidi" w:hAnsiTheme="majorBidi" w:cstheme="majorBidi"/>
          <w:sz w:val="28"/>
          <w:szCs w:val="28"/>
        </w:rPr>
      </w:pPr>
      <w:r w:rsidRPr="00FC55A9">
        <w:rPr>
          <w:rFonts w:asciiTheme="majorBidi" w:hAnsiTheme="majorBidi" w:cstheme="majorBidi"/>
          <w:sz w:val="28"/>
          <w:szCs w:val="28"/>
          <w:rtl/>
        </w:rPr>
        <w:t>الفصل الخامس</w:t>
      </w:r>
      <w:r w:rsidRPr="00FC55A9">
        <w:rPr>
          <w:rFonts w:asciiTheme="majorBidi" w:hAnsiTheme="majorBidi" w:cstheme="majorBidi"/>
          <w:sz w:val="28"/>
          <w:szCs w:val="28"/>
        </w:rPr>
        <w:t xml:space="preserve">: </w:t>
      </w:r>
      <w:r w:rsidRPr="00FC55A9">
        <w:rPr>
          <w:rFonts w:asciiTheme="majorBidi" w:hAnsiTheme="majorBidi" w:cstheme="majorBidi"/>
          <w:sz w:val="28"/>
          <w:szCs w:val="28"/>
          <w:rtl/>
        </w:rPr>
        <w:t>النتائج العامة والتوصيات والمقترحات المستقبلية</w:t>
      </w:r>
      <w:r w:rsidRPr="00FC55A9">
        <w:rPr>
          <w:rFonts w:asciiTheme="majorBidi" w:hAnsiTheme="majorBidi" w:cstheme="majorBidi"/>
          <w:sz w:val="28"/>
          <w:szCs w:val="28"/>
        </w:rPr>
        <w:t>.</w:t>
      </w:r>
    </w:p>
    <w:p w14:paraId="3DDB2212" w14:textId="602C26A3" w:rsidR="00376E61" w:rsidRPr="00376E61" w:rsidRDefault="00376E61" w:rsidP="00376E61">
      <w:pPr>
        <w:bidi/>
        <w:spacing w:line="360" w:lineRule="auto"/>
        <w:rPr>
          <w:rFonts w:asciiTheme="majorBidi" w:hAnsiTheme="majorBidi" w:cstheme="majorBidi"/>
          <w:b/>
          <w:bCs/>
          <w:sz w:val="28"/>
          <w:szCs w:val="28"/>
        </w:rPr>
      </w:pPr>
    </w:p>
    <w:p w14:paraId="26F20AAD" w14:textId="77777777" w:rsidR="00376E61" w:rsidRDefault="00376E61" w:rsidP="00376E61">
      <w:pPr>
        <w:bidi/>
        <w:spacing w:line="360" w:lineRule="auto"/>
        <w:rPr>
          <w:rFonts w:asciiTheme="majorBidi" w:hAnsiTheme="majorBidi" w:cstheme="majorBidi"/>
          <w:b/>
          <w:bCs/>
          <w:sz w:val="28"/>
          <w:szCs w:val="28"/>
          <w:rtl/>
        </w:rPr>
      </w:pPr>
    </w:p>
    <w:p w14:paraId="73E2070E" w14:textId="77777777" w:rsidR="00376E61" w:rsidRDefault="00376E61" w:rsidP="00376E61">
      <w:pPr>
        <w:bidi/>
        <w:spacing w:line="360" w:lineRule="auto"/>
        <w:rPr>
          <w:rFonts w:asciiTheme="majorBidi" w:hAnsiTheme="majorBidi" w:cstheme="majorBidi"/>
          <w:b/>
          <w:bCs/>
          <w:sz w:val="28"/>
          <w:szCs w:val="28"/>
          <w:rtl/>
        </w:rPr>
      </w:pPr>
    </w:p>
    <w:p w14:paraId="42D83206" w14:textId="77777777" w:rsidR="00376E61" w:rsidRDefault="00376E61" w:rsidP="00376E61">
      <w:pPr>
        <w:bidi/>
        <w:spacing w:line="360" w:lineRule="auto"/>
        <w:rPr>
          <w:rFonts w:asciiTheme="majorBidi" w:hAnsiTheme="majorBidi" w:cstheme="majorBidi"/>
          <w:b/>
          <w:bCs/>
          <w:sz w:val="28"/>
          <w:szCs w:val="28"/>
          <w:rtl/>
        </w:rPr>
      </w:pPr>
    </w:p>
    <w:p w14:paraId="62495B90" w14:textId="77777777" w:rsidR="00376E61" w:rsidRDefault="00376E61" w:rsidP="00376E61">
      <w:pPr>
        <w:bidi/>
        <w:spacing w:line="360" w:lineRule="auto"/>
        <w:rPr>
          <w:rFonts w:asciiTheme="majorBidi" w:hAnsiTheme="majorBidi" w:cstheme="majorBidi"/>
          <w:b/>
          <w:bCs/>
          <w:sz w:val="28"/>
          <w:szCs w:val="28"/>
          <w:rtl/>
        </w:rPr>
      </w:pPr>
    </w:p>
    <w:p w14:paraId="4C5C8B14" w14:textId="45338414" w:rsidR="00376E61" w:rsidRDefault="00376E61" w:rsidP="00376E61">
      <w:pPr>
        <w:bidi/>
        <w:spacing w:line="360" w:lineRule="auto"/>
        <w:rPr>
          <w:rFonts w:asciiTheme="majorBidi" w:hAnsiTheme="majorBidi" w:cstheme="majorBidi"/>
          <w:b/>
          <w:bCs/>
          <w:sz w:val="28"/>
          <w:szCs w:val="28"/>
          <w:rtl/>
        </w:rPr>
      </w:pPr>
    </w:p>
    <w:p w14:paraId="496FF187" w14:textId="0939EFA7" w:rsidR="00376E61" w:rsidRDefault="00376E61" w:rsidP="00376E61">
      <w:pPr>
        <w:bidi/>
        <w:spacing w:line="360" w:lineRule="auto"/>
        <w:rPr>
          <w:rFonts w:asciiTheme="majorBidi" w:hAnsiTheme="majorBidi" w:cstheme="majorBidi"/>
          <w:b/>
          <w:bCs/>
          <w:sz w:val="28"/>
          <w:szCs w:val="28"/>
          <w:rtl/>
        </w:rPr>
      </w:pPr>
    </w:p>
    <w:p w14:paraId="7CB4247E" w14:textId="70B8D48D" w:rsidR="00376E61" w:rsidRDefault="00376E61" w:rsidP="00376E61">
      <w:pPr>
        <w:bidi/>
        <w:spacing w:line="360" w:lineRule="auto"/>
        <w:rPr>
          <w:rFonts w:asciiTheme="majorBidi" w:hAnsiTheme="majorBidi" w:cstheme="majorBidi"/>
          <w:b/>
          <w:bCs/>
          <w:sz w:val="28"/>
          <w:szCs w:val="28"/>
          <w:rtl/>
        </w:rPr>
      </w:pPr>
    </w:p>
    <w:p w14:paraId="75D80210" w14:textId="77777777" w:rsidR="00376E61" w:rsidRDefault="00376E61" w:rsidP="00376E61">
      <w:pPr>
        <w:bidi/>
        <w:spacing w:line="360" w:lineRule="auto"/>
        <w:rPr>
          <w:rFonts w:asciiTheme="majorBidi" w:hAnsiTheme="majorBidi" w:cstheme="majorBidi"/>
          <w:b/>
          <w:bCs/>
          <w:sz w:val="28"/>
          <w:szCs w:val="28"/>
          <w:rtl/>
        </w:rPr>
      </w:pPr>
    </w:p>
    <w:p w14:paraId="3683EF23" w14:textId="77777777" w:rsidR="00376E61" w:rsidRDefault="00376E61" w:rsidP="00376E61">
      <w:pPr>
        <w:bidi/>
        <w:spacing w:line="360" w:lineRule="auto"/>
        <w:rPr>
          <w:rFonts w:asciiTheme="majorBidi" w:hAnsiTheme="majorBidi" w:cstheme="majorBidi"/>
          <w:b/>
          <w:bCs/>
          <w:sz w:val="28"/>
          <w:szCs w:val="28"/>
          <w:rtl/>
        </w:rPr>
      </w:pPr>
    </w:p>
    <w:p w14:paraId="22662544" w14:textId="775536E7" w:rsidR="00376E61" w:rsidRPr="00376E61" w:rsidRDefault="00376E61" w:rsidP="00376E61">
      <w:pPr>
        <w:bidi/>
        <w:spacing w:line="360" w:lineRule="auto"/>
        <w:rPr>
          <w:rFonts w:asciiTheme="majorBidi" w:hAnsiTheme="majorBidi" w:cstheme="majorBidi"/>
          <w:b/>
          <w:bCs/>
          <w:sz w:val="28"/>
          <w:szCs w:val="28"/>
        </w:rPr>
      </w:pPr>
    </w:p>
    <w:p w14:paraId="0331A77C" w14:textId="7DBF2B74" w:rsidR="00376E61" w:rsidRDefault="002E3AA6" w:rsidP="00376E61">
      <w:pPr>
        <w:bidi/>
        <w:spacing w:line="360" w:lineRule="auto"/>
        <w:rPr>
          <w:rFonts w:asciiTheme="majorBidi" w:hAnsiTheme="majorBidi" w:cstheme="majorBidi"/>
          <w:b/>
          <w:bCs/>
          <w:sz w:val="28"/>
          <w:szCs w:val="28"/>
          <w:rtl/>
        </w:rPr>
      </w:pPr>
      <w:r>
        <w:rPr>
          <w:rFonts w:asciiTheme="majorBidi" w:hAnsiTheme="majorBidi" w:cstheme="majorBidi"/>
          <w:b/>
          <w:bCs/>
          <w:noProof/>
          <w:sz w:val="28"/>
          <w:szCs w:val="28"/>
          <w:rtl/>
        </w:rPr>
        <mc:AlternateContent>
          <mc:Choice Requires="wps">
            <w:drawing>
              <wp:anchor distT="0" distB="0" distL="114300" distR="114300" simplePos="0" relativeHeight="251665408" behindDoc="0" locked="0" layoutInCell="1" allowOverlap="1" wp14:anchorId="1411C3EB" wp14:editId="356E25D5">
                <wp:simplePos x="0" y="0"/>
                <wp:positionH relativeFrom="margin">
                  <wp:posOffset>1804737</wp:posOffset>
                </wp:positionH>
                <wp:positionV relativeFrom="paragraph">
                  <wp:posOffset>12600</wp:posOffset>
                </wp:positionV>
                <wp:extent cx="3346698" cy="2213810"/>
                <wp:effectExtent l="0" t="0" r="25400" b="15240"/>
                <wp:wrapNone/>
                <wp:docPr id="2" name="Snip Diagonal Corner Rectangle 2"/>
                <wp:cNvGraphicFramePr/>
                <a:graphic xmlns:a="http://schemas.openxmlformats.org/drawingml/2006/main">
                  <a:graphicData uri="http://schemas.microsoft.com/office/word/2010/wordprocessingShape">
                    <wps:wsp>
                      <wps:cNvSpPr/>
                      <wps:spPr>
                        <a:xfrm>
                          <a:off x="0" y="0"/>
                          <a:ext cx="3346698" cy="2213810"/>
                        </a:xfrm>
                        <a:prstGeom prst="snip2DiagRect">
                          <a:avLst/>
                        </a:prstGeom>
                        <a:solidFill>
                          <a:schemeClr val="tx2"/>
                        </a:solidFill>
                        <a:ln>
                          <a:solidFill>
                            <a:schemeClr val="accent2">
                              <a:lumMod val="60000"/>
                              <a:lumOff val="40000"/>
                            </a:schemeClr>
                          </a:solidFill>
                        </a:ln>
                      </wps:spPr>
                      <wps:style>
                        <a:lnRef idx="2">
                          <a:schemeClr val="accent6"/>
                        </a:lnRef>
                        <a:fillRef idx="1">
                          <a:schemeClr val="lt1"/>
                        </a:fillRef>
                        <a:effectRef idx="0">
                          <a:schemeClr val="accent6"/>
                        </a:effectRef>
                        <a:fontRef idx="minor">
                          <a:schemeClr val="dk1"/>
                        </a:fontRef>
                      </wps:style>
                      <wps:txbx>
                        <w:txbxContent>
                          <w:p w14:paraId="4479E75D" w14:textId="77777777" w:rsidR="002E3AA6" w:rsidRPr="00376E61" w:rsidRDefault="002E3AA6" w:rsidP="00AE66CD">
                            <w:pPr>
                              <w:bidi/>
                              <w:spacing w:line="360" w:lineRule="auto"/>
                              <w:rPr>
                                <w:rFonts w:asciiTheme="majorBidi" w:hAnsiTheme="majorBidi" w:cstheme="majorBidi"/>
                                <w:b/>
                                <w:bCs/>
                                <w:sz w:val="28"/>
                                <w:szCs w:val="28"/>
                                <w:rtl/>
                              </w:rPr>
                            </w:pPr>
                          </w:p>
                          <w:p w14:paraId="7C4682CD" w14:textId="77777777" w:rsidR="002E3AA6" w:rsidRPr="00AE66CD" w:rsidRDefault="002E3AA6" w:rsidP="002E3AA6">
                            <w:pPr>
                              <w:bidi/>
                              <w:spacing w:line="360" w:lineRule="auto"/>
                              <w:jc w:val="center"/>
                              <w:outlineLvl w:val="0"/>
                              <w:rPr>
                                <w:rFonts w:asciiTheme="majorBidi" w:hAnsiTheme="majorBidi" w:cstheme="majorBidi"/>
                                <w:b/>
                                <w:bCs/>
                                <w:color w:val="FFFFFF" w:themeColor="background1"/>
                                <w:sz w:val="36"/>
                                <w:szCs w:val="36"/>
                              </w:rPr>
                            </w:pPr>
                            <w:bookmarkStart w:id="13" w:name="_Toc213985475"/>
                            <w:r w:rsidRPr="00AE66CD">
                              <w:rPr>
                                <w:rFonts w:asciiTheme="majorBidi" w:hAnsiTheme="majorBidi" w:cstheme="majorBidi"/>
                                <w:b/>
                                <w:bCs/>
                                <w:color w:val="FFFFFF" w:themeColor="background1"/>
                                <w:sz w:val="36"/>
                                <w:szCs w:val="36"/>
                                <w:rtl/>
                              </w:rPr>
                              <w:t xml:space="preserve">الفصل </w:t>
                            </w:r>
                            <w:r w:rsidRPr="00AE66CD">
                              <w:rPr>
                                <w:rFonts w:asciiTheme="majorBidi" w:hAnsiTheme="majorBidi" w:cstheme="majorBidi"/>
                                <w:b/>
                                <w:bCs/>
                                <w:color w:val="FFFFFF" w:themeColor="background1"/>
                                <w:sz w:val="36"/>
                                <w:szCs w:val="36"/>
                                <w:rtl/>
                              </w:rPr>
                              <w:t>الثاني</w:t>
                            </w:r>
                            <w:bookmarkEnd w:id="13"/>
                          </w:p>
                          <w:p w14:paraId="3814FB4B" w14:textId="77777777" w:rsidR="002E3AA6" w:rsidRPr="00AE66CD" w:rsidRDefault="002E3AA6" w:rsidP="002E3AA6">
                            <w:pPr>
                              <w:bidi/>
                              <w:spacing w:line="360" w:lineRule="auto"/>
                              <w:jc w:val="center"/>
                              <w:outlineLvl w:val="1"/>
                              <w:rPr>
                                <w:rFonts w:asciiTheme="majorBidi" w:hAnsiTheme="majorBidi" w:cstheme="majorBidi"/>
                                <w:b/>
                                <w:bCs/>
                                <w:color w:val="FFFFFF" w:themeColor="background1"/>
                                <w:sz w:val="36"/>
                                <w:szCs w:val="36"/>
                              </w:rPr>
                            </w:pPr>
                            <w:bookmarkStart w:id="14" w:name="_Toc213985476"/>
                            <w:r w:rsidRPr="00AE66CD">
                              <w:rPr>
                                <w:rFonts w:asciiTheme="majorBidi" w:hAnsiTheme="majorBidi" w:cstheme="majorBidi"/>
                                <w:b/>
                                <w:bCs/>
                                <w:color w:val="FFFFFF" w:themeColor="background1"/>
                                <w:sz w:val="36"/>
                                <w:szCs w:val="36"/>
                                <w:rtl/>
                              </w:rPr>
                              <w:t>الدراسات السابقة والإطار النظري للدراسة</w:t>
                            </w:r>
                            <w:bookmarkEnd w:id="14"/>
                          </w:p>
                          <w:p w14:paraId="2D8D9A62" w14:textId="77777777" w:rsidR="002E3AA6" w:rsidRDefault="002E3AA6" w:rsidP="00AE66C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11C3EB" id="Snip Diagonal Corner Rectangle 2" o:spid="_x0000_s1028" style="position:absolute;left:0;text-align:left;margin-left:142.1pt;margin-top:1pt;width:263.5pt;height:174.3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346698,221381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" adj="-11796480,,5400" path="m,l2977722,r368976,368976l3346698,2213810r,l368976,2213810,,1844834,,xe" fillcolor="#44546a [3215]" strokecolor="#f4b083 [1941]" strokeweight="1pt">
                <v:stroke joinstyle="miter"/>
                <v:formulas/>
                <v:path arrowok="t" o:connecttype="custom" o:connectlocs="0,0;2977722,0;3346698,368976;3346698,2213810;3346698,2213810;368976,2213810;0,1844834;0,0" o:connectangles="0,0,0,0,0,0,0,0" textboxrect="0,0,3346698,2213810"/>
                <v:textbox>
                  <w:txbxContent>
                    <w:p w14:paraId="4479E75D" w14:textId="77777777" w:rsidR="002E3AA6" w:rsidRPr="00376E61" w:rsidRDefault="002E3AA6" w:rsidP="00AE66CD">
                      <w:pPr>
                        <w:bidi/>
                        <w:spacing w:line="360" w:lineRule="auto"/>
                        <w:rPr>
                          <w:rFonts w:asciiTheme="majorBidi" w:hAnsiTheme="majorBidi" w:cstheme="majorBidi"/>
                          <w:b/>
                          <w:bCs/>
                          <w:sz w:val="28"/>
                          <w:szCs w:val="28"/>
                          <w:rtl/>
                        </w:rPr>
                      </w:pPr>
                    </w:p>
                    <w:p w14:paraId="7C4682CD" w14:textId="77777777" w:rsidR="002E3AA6" w:rsidRPr="00AE66CD" w:rsidRDefault="002E3AA6" w:rsidP="002E3AA6">
                      <w:pPr>
                        <w:bidi/>
                        <w:spacing w:line="360" w:lineRule="auto"/>
                        <w:jc w:val="center"/>
                        <w:outlineLvl w:val="0"/>
                        <w:rPr>
                          <w:rFonts w:asciiTheme="majorBidi" w:hAnsiTheme="majorBidi" w:cstheme="majorBidi"/>
                          <w:b/>
                          <w:bCs/>
                          <w:color w:val="FFFFFF" w:themeColor="background1"/>
                          <w:sz w:val="36"/>
                          <w:szCs w:val="36"/>
                        </w:rPr>
                      </w:pPr>
                      <w:bookmarkStart w:id="15" w:name="_Toc213985475"/>
                      <w:r w:rsidRPr="00AE66CD">
                        <w:rPr>
                          <w:rFonts w:asciiTheme="majorBidi" w:hAnsiTheme="majorBidi" w:cstheme="majorBidi"/>
                          <w:b/>
                          <w:bCs/>
                          <w:color w:val="FFFFFF" w:themeColor="background1"/>
                          <w:sz w:val="36"/>
                          <w:szCs w:val="36"/>
                          <w:rtl/>
                        </w:rPr>
                        <w:t xml:space="preserve">الفصل </w:t>
                      </w:r>
                      <w:r w:rsidRPr="00AE66CD">
                        <w:rPr>
                          <w:rFonts w:asciiTheme="majorBidi" w:hAnsiTheme="majorBidi" w:cstheme="majorBidi"/>
                          <w:b/>
                          <w:bCs/>
                          <w:color w:val="FFFFFF" w:themeColor="background1"/>
                          <w:sz w:val="36"/>
                          <w:szCs w:val="36"/>
                          <w:rtl/>
                        </w:rPr>
                        <w:t>الثاني</w:t>
                      </w:r>
                      <w:bookmarkEnd w:id="15"/>
                    </w:p>
                    <w:p w14:paraId="3814FB4B" w14:textId="77777777" w:rsidR="002E3AA6" w:rsidRPr="00AE66CD" w:rsidRDefault="002E3AA6" w:rsidP="002E3AA6">
                      <w:pPr>
                        <w:bidi/>
                        <w:spacing w:line="360" w:lineRule="auto"/>
                        <w:jc w:val="center"/>
                        <w:outlineLvl w:val="1"/>
                        <w:rPr>
                          <w:rFonts w:asciiTheme="majorBidi" w:hAnsiTheme="majorBidi" w:cstheme="majorBidi"/>
                          <w:b/>
                          <w:bCs/>
                          <w:color w:val="FFFFFF" w:themeColor="background1"/>
                          <w:sz w:val="36"/>
                          <w:szCs w:val="36"/>
                        </w:rPr>
                      </w:pPr>
                      <w:bookmarkStart w:id="16" w:name="_Toc213985476"/>
                      <w:r w:rsidRPr="00AE66CD">
                        <w:rPr>
                          <w:rFonts w:asciiTheme="majorBidi" w:hAnsiTheme="majorBidi" w:cstheme="majorBidi"/>
                          <w:b/>
                          <w:bCs/>
                          <w:color w:val="FFFFFF" w:themeColor="background1"/>
                          <w:sz w:val="36"/>
                          <w:szCs w:val="36"/>
                          <w:rtl/>
                        </w:rPr>
                        <w:t>الدراسات السابقة والإطار النظري للدراسة</w:t>
                      </w:r>
                      <w:bookmarkEnd w:id="16"/>
                    </w:p>
                    <w:p w14:paraId="2D8D9A62" w14:textId="77777777" w:rsidR="002E3AA6" w:rsidRDefault="002E3AA6" w:rsidP="00AE66CD">
                      <w:pPr>
                        <w:jc w:val="center"/>
                      </w:pPr>
                    </w:p>
                  </w:txbxContent>
                </v:textbox>
                <w10:wrap anchorx="margin"/>
              </v:shape>
            </w:pict>
          </mc:Fallback>
        </mc:AlternateContent>
      </w:r>
    </w:p>
    <w:p w14:paraId="797A00CA" w14:textId="470E75B0" w:rsidR="00376E61" w:rsidRDefault="00376E61" w:rsidP="00376E61">
      <w:pPr>
        <w:bidi/>
        <w:spacing w:line="360" w:lineRule="auto"/>
        <w:rPr>
          <w:rFonts w:asciiTheme="majorBidi" w:hAnsiTheme="majorBidi" w:cstheme="majorBidi"/>
          <w:b/>
          <w:bCs/>
          <w:sz w:val="28"/>
          <w:szCs w:val="28"/>
          <w:rtl/>
        </w:rPr>
      </w:pPr>
    </w:p>
    <w:p w14:paraId="5A19CF45" w14:textId="7579A0A6" w:rsidR="00376E61" w:rsidRDefault="00376E61" w:rsidP="00376E61">
      <w:pPr>
        <w:bidi/>
        <w:spacing w:line="360" w:lineRule="auto"/>
        <w:rPr>
          <w:rFonts w:asciiTheme="majorBidi" w:hAnsiTheme="majorBidi" w:cstheme="majorBidi"/>
          <w:b/>
          <w:bCs/>
          <w:sz w:val="28"/>
          <w:szCs w:val="28"/>
          <w:rtl/>
        </w:rPr>
      </w:pPr>
    </w:p>
    <w:p w14:paraId="24170752" w14:textId="77777777" w:rsidR="00376E61" w:rsidRDefault="00376E61" w:rsidP="00376E61">
      <w:pPr>
        <w:bidi/>
        <w:spacing w:line="360" w:lineRule="auto"/>
        <w:rPr>
          <w:rFonts w:asciiTheme="majorBidi" w:hAnsiTheme="majorBidi" w:cstheme="majorBidi"/>
          <w:b/>
          <w:bCs/>
          <w:sz w:val="28"/>
          <w:szCs w:val="28"/>
          <w:rtl/>
        </w:rPr>
      </w:pPr>
    </w:p>
    <w:p w14:paraId="3C289A23" w14:textId="77777777" w:rsidR="00376E61" w:rsidRDefault="00376E61" w:rsidP="00376E61">
      <w:pPr>
        <w:bidi/>
        <w:spacing w:line="360" w:lineRule="auto"/>
        <w:rPr>
          <w:rFonts w:asciiTheme="majorBidi" w:hAnsiTheme="majorBidi" w:cstheme="majorBidi"/>
          <w:b/>
          <w:bCs/>
          <w:sz w:val="28"/>
          <w:szCs w:val="28"/>
          <w:rtl/>
        </w:rPr>
      </w:pPr>
    </w:p>
    <w:p w14:paraId="3B61E090" w14:textId="77777777" w:rsidR="00376E61" w:rsidRDefault="00376E61" w:rsidP="00376E61">
      <w:pPr>
        <w:bidi/>
        <w:spacing w:line="360" w:lineRule="auto"/>
        <w:rPr>
          <w:rFonts w:asciiTheme="majorBidi" w:hAnsiTheme="majorBidi" w:cstheme="majorBidi"/>
          <w:b/>
          <w:bCs/>
          <w:sz w:val="28"/>
          <w:szCs w:val="28"/>
          <w:rtl/>
        </w:rPr>
      </w:pPr>
    </w:p>
    <w:p w14:paraId="11A667EF" w14:textId="77777777" w:rsidR="00376E61" w:rsidRDefault="00376E61" w:rsidP="00376E61">
      <w:pPr>
        <w:bidi/>
        <w:spacing w:line="360" w:lineRule="auto"/>
        <w:rPr>
          <w:rFonts w:asciiTheme="majorBidi" w:hAnsiTheme="majorBidi" w:cstheme="majorBidi"/>
          <w:b/>
          <w:bCs/>
          <w:sz w:val="28"/>
          <w:szCs w:val="28"/>
          <w:rtl/>
        </w:rPr>
      </w:pPr>
    </w:p>
    <w:p w14:paraId="3FAB9B81" w14:textId="77777777" w:rsidR="00376E61" w:rsidRDefault="00376E61" w:rsidP="00376E61">
      <w:pPr>
        <w:bidi/>
        <w:spacing w:line="360" w:lineRule="auto"/>
        <w:rPr>
          <w:rFonts w:asciiTheme="majorBidi" w:hAnsiTheme="majorBidi" w:cstheme="majorBidi"/>
          <w:b/>
          <w:bCs/>
          <w:sz w:val="28"/>
          <w:szCs w:val="28"/>
          <w:rtl/>
        </w:rPr>
      </w:pPr>
    </w:p>
    <w:p w14:paraId="115C6E1E" w14:textId="77777777" w:rsidR="00376E61" w:rsidRDefault="00376E61" w:rsidP="00376E61">
      <w:pPr>
        <w:bidi/>
        <w:spacing w:line="360" w:lineRule="auto"/>
        <w:rPr>
          <w:rFonts w:asciiTheme="majorBidi" w:hAnsiTheme="majorBidi" w:cstheme="majorBidi"/>
          <w:b/>
          <w:bCs/>
          <w:sz w:val="28"/>
          <w:szCs w:val="28"/>
          <w:rtl/>
        </w:rPr>
      </w:pPr>
    </w:p>
    <w:p w14:paraId="4B3257AE" w14:textId="77777777" w:rsidR="00187877" w:rsidRDefault="00187877" w:rsidP="00187877">
      <w:pPr>
        <w:bidi/>
        <w:spacing w:line="360" w:lineRule="auto"/>
        <w:rPr>
          <w:rFonts w:asciiTheme="majorBidi" w:hAnsiTheme="majorBidi" w:cstheme="majorBidi"/>
          <w:b/>
          <w:bCs/>
          <w:sz w:val="28"/>
          <w:szCs w:val="28"/>
          <w:rtl/>
        </w:rPr>
      </w:pPr>
    </w:p>
    <w:p w14:paraId="5B2B2306" w14:textId="77777777" w:rsidR="00187877" w:rsidRDefault="00187877" w:rsidP="00187877">
      <w:pPr>
        <w:bidi/>
        <w:spacing w:line="360" w:lineRule="auto"/>
        <w:rPr>
          <w:rFonts w:asciiTheme="majorBidi" w:hAnsiTheme="majorBidi" w:cstheme="majorBidi"/>
          <w:b/>
          <w:bCs/>
          <w:sz w:val="28"/>
          <w:szCs w:val="28"/>
          <w:rtl/>
        </w:rPr>
      </w:pPr>
    </w:p>
    <w:p w14:paraId="08C83860" w14:textId="77777777" w:rsidR="00187877" w:rsidRDefault="00187877" w:rsidP="00187877">
      <w:pPr>
        <w:bidi/>
        <w:spacing w:line="360" w:lineRule="auto"/>
        <w:rPr>
          <w:rFonts w:asciiTheme="majorBidi" w:hAnsiTheme="majorBidi" w:cstheme="majorBidi"/>
          <w:b/>
          <w:bCs/>
          <w:sz w:val="28"/>
          <w:szCs w:val="28"/>
          <w:rtl/>
        </w:rPr>
      </w:pPr>
    </w:p>
    <w:p w14:paraId="53C98586" w14:textId="77777777" w:rsidR="00376E61" w:rsidRDefault="00376E61" w:rsidP="00376E61">
      <w:pPr>
        <w:bidi/>
        <w:spacing w:line="360" w:lineRule="auto"/>
        <w:rPr>
          <w:rFonts w:asciiTheme="majorBidi" w:hAnsiTheme="majorBidi" w:cstheme="majorBidi"/>
          <w:b/>
          <w:bCs/>
          <w:sz w:val="28"/>
          <w:szCs w:val="28"/>
          <w:rtl/>
        </w:rPr>
      </w:pPr>
    </w:p>
    <w:p w14:paraId="65E94F0C" w14:textId="119B2082" w:rsidR="00187877" w:rsidRDefault="00187877" w:rsidP="00187877">
      <w:pPr>
        <w:bidi/>
        <w:spacing w:line="360" w:lineRule="auto"/>
        <w:rPr>
          <w:rFonts w:asciiTheme="majorBidi" w:hAnsiTheme="majorBidi" w:cstheme="majorBidi"/>
          <w:b/>
          <w:bCs/>
          <w:sz w:val="28"/>
          <w:szCs w:val="28"/>
          <w:rtl/>
        </w:rPr>
      </w:pPr>
    </w:p>
    <w:p w14:paraId="073AC856" w14:textId="1BF23F4D" w:rsidR="002E3AA6" w:rsidRDefault="002E3AA6" w:rsidP="002E3AA6">
      <w:pPr>
        <w:bidi/>
        <w:spacing w:line="360" w:lineRule="auto"/>
        <w:rPr>
          <w:rFonts w:asciiTheme="majorBidi" w:hAnsiTheme="majorBidi" w:cstheme="majorBidi"/>
          <w:b/>
          <w:bCs/>
          <w:sz w:val="28"/>
          <w:szCs w:val="28"/>
          <w:rtl/>
        </w:rPr>
      </w:pPr>
    </w:p>
    <w:p w14:paraId="37732ED6" w14:textId="5158F7BA" w:rsidR="002E3AA6" w:rsidRDefault="002E3AA6" w:rsidP="002E3AA6">
      <w:pPr>
        <w:bidi/>
        <w:spacing w:line="360" w:lineRule="auto"/>
        <w:rPr>
          <w:rFonts w:asciiTheme="majorBidi" w:hAnsiTheme="majorBidi" w:cstheme="majorBidi"/>
          <w:b/>
          <w:bCs/>
          <w:sz w:val="28"/>
          <w:szCs w:val="28"/>
          <w:rtl/>
        </w:rPr>
      </w:pPr>
    </w:p>
    <w:p w14:paraId="5D248CAF" w14:textId="77777777" w:rsidR="002E3AA6" w:rsidRPr="00376E61" w:rsidRDefault="002E3AA6" w:rsidP="002E3AA6">
      <w:pPr>
        <w:bidi/>
        <w:spacing w:line="360" w:lineRule="auto"/>
        <w:rPr>
          <w:rFonts w:asciiTheme="majorBidi" w:hAnsiTheme="majorBidi" w:cstheme="majorBidi"/>
          <w:b/>
          <w:bCs/>
          <w:sz w:val="28"/>
          <w:szCs w:val="28"/>
        </w:rPr>
      </w:pPr>
    </w:p>
    <w:p w14:paraId="13FFABC0" w14:textId="77777777" w:rsidR="00187877" w:rsidRPr="00187877" w:rsidRDefault="00187877" w:rsidP="00187877">
      <w:pPr>
        <w:bidi/>
        <w:spacing w:line="360" w:lineRule="auto"/>
        <w:rPr>
          <w:rFonts w:asciiTheme="majorBidi" w:hAnsiTheme="majorBidi" w:cstheme="majorBidi"/>
          <w:sz w:val="28"/>
          <w:szCs w:val="28"/>
        </w:rPr>
      </w:pPr>
      <w:r w:rsidRPr="00187877">
        <w:rPr>
          <w:rFonts w:asciiTheme="majorBidi" w:hAnsiTheme="majorBidi" w:cstheme="majorBidi"/>
          <w:sz w:val="28"/>
          <w:szCs w:val="28"/>
          <w:rtl/>
        </w:rPr>
        <w:t>يُعد التدريب أحد المحاور الأساسية في تطوير الموارد البشرية، إذ يمثل وسيلة فعّالة لتأهيل العاملين وتمكينهم من أداء مهامهم بكفاءة أكبر، خصوصًا في المؤسسات الحكومية التي تشهد متغيرات تنظيمية وإدارية متسارعة. ولأن التدريب يرتبط مباشرة برفع القدرات الفردية وتحسين جودة الأداء المؤسسي، فقد أصبح محورًا رئيسًا في عدد كبير من الدراسات العربية والأجنبية خلال العقود الأخيرة</w:t>
      </w:r>
      <w:r w:rsidRPr="00187877">
        <w:rPr>
          <w:rFonts w:asciiTheme="majorBidi" w:hAnsiTheme="majorBidi" w:cstheme="majorBidi"/>
          <w:sz w:val="28"/>
          <w:szCs w:val="28"/>
        </w:rPr>
        <w:t>.</w:t>
      </w:r>
    </w:p>
    <w:p w14:paraId="526C9082" w14:textId="77777777" w:rsidR="00187877" w:rsidRPr="00187877" w:rsidRDefault="00187877" w:rsidP="00187877">
      <w:pPr>
        <w:bidi/>
        <w:spacing w:line="360" w:lineRule="auto"/>
        <w:rPr>
          <w:rFonts w:asciiTheme="majorBidi" w:hAnsiTheme="majorBidi" w:cstheme="majorBidi"/>
          <w:sz w:val="28"/>
          <w:szCs w:val="28"/>
        </w:rPr>
      </w:pPr>
      <w:r w:rsidRPr="00187877">
        <w:rPr>
          <w:rFonts w:asciiTheme="majorBidi" w:hAnsiTheme="majorBidi" w:cstheme="majorBidi"/>
          <w:sz w:val="28"/>
          <w:szCs w:val="28"/>
          <w:rtl/>
        </w:rPr>
        <w:t>وتبرز أهمية مراجعة الدراسات السابقة في هذا المجال من كونها توفر خلفية معرفية واضحة حول الاتجاهات النظرية والممارسات التطبيقية المتعلقة بالتدريب، وتكشف عن مدى تنوع مناهج البحث المستخدمة، والفجوات التي تحتاج إلى معالجة. كما تساعد في بناء إطار علمي متين للدراسة الحالية، وتوضيح موقعها بين الجهود البحثية التي تناولت موضوع تحسين المهارات من خلال التدريب</w:t>
      </w:r>
      <w:r w:rsidRPr="00187877">
        <w:rPr>
          <w:rFonts w:asciiTheme="majorBidi" w:hAnsiTheme="majorBidi" w:cstheme="majorBidi"/>
          <w:sz w:val="28"/>
          <w:szCs w:val="28"/>
        </w:rPr>
        <w:t>.</w:t>
      </w:r>
    </w:p>
    <w:p w14:paraId="29F0A810" w14:textId="77777777" w:rsidR="00187877" w:rsidRPr="00187877" w:rsidRDefault="00187877" w:rsidP="00187877">
      <w:pPr>
        <w:bidi/>
        <w:spacing w:line="360" w:lineRule="auto"/>
        <w:rPr>
          <w:rFonts w:asciiTheme="majorBidi" w:hAnsiTheme="majorBidi" w:cstheme="majorBidi"/>
          <w:sz w:val="28"/>
          <w:szCs w:val="28"/>
        </w:rPr>
      </w:pPr>
      <w:r w:rsidRPr="00187877">
        <w:rPr>
          <w:rFonts w:asciiTheme="majorBidi" w:hAnsiTheme="majorBidi" w:cstheme="majorBidi"/>
          <w:sz w:val="28"/>
          <w:szCs w:val="28"/>
          <w:rtl/>
        </w:rPr>
        <w:t>وقد توزّعت الدراسات السابقة المتعلقة بموضوع التدريب على ثلاثة مسارات رئيسة، تمثل الاتجاهات الأكثر بحثًا في الأدبيات العلمية، وهي</w:t>
      </w:r>
      <w:r w:rsidRPr="00187877">
        <w:rPr>
          <w:rFonts w:asciiTheme="majorBidi" w:hAnsiTheme="majorBidi" w:cstheme="majorBidi"/>
          <w:sz w:val="28"/>
          <w:szCs w:val="28"/>
        </w:rPr>
        <w:t>:</w:t>
      </w:r>
    </w:p>
    <w:p w14:paraId="106C49AE" w14:textId="77777777" w:rsidR="00187877" w:rsidRPr="00187877" w:rsidRDefault="00187877" w:rsidP="0088134F">
      <w:pPr>
        <w:numPr>
          <w:ilvl w:val="0"/>
          <w:numId w:val="14"/>
        </w:numPr>
        <w:bidi/>
        <w:spacing w:line="360" w:lineRule="auto"/>
        <w:rPr>
          <w:rFonts w:asciiTheme="majorBidi" w:hAnsiTheme="majorBidi" w:cstheme="majorBidi"/>
          <w:sz w:val="28"/>
          <w:szCs w:val="28"/>
        </w:rPr>
      </w:pPr>
      <w:r w:rsidRPr="00187877">
        <w:rPr>
          <w:rFonts w:asciiTheme="majorBidi" w:hAnsiTheme="majorBidi" w:cstheme="majorBidi"/>
          <w:sz w:val="28"/>
          <w:szCs w:val="28"/>
          <w:rtl/>
        </w:rPr>
        <w:t>دراسات تناولت فاعلية البرامج التدريبية في تطوير المهارات</w:t>
      </w:r>
      <w:r w:rsidRPr="00187877">
        <w:rPr>
          <w:rFonts w:asciiTheme="majorBidi" w:hAnsiTheme="majorBidi" w:cstheme="majorBidi"/>
          <w:sz w:val="28"/>
          <w:szCs w:val="28"/>
        </w:rPr>
        <w:t>.</w:t>
      </w:r>
    </w:p>
    <w:p w14:paraId="25533FDA" w14:textId="77777777" w:rsidR="00187877" w:rsidRPr="00187877" w:rsidRDefault="00187877" w:rsidP="0088134F">
      <w:pPr>
        <w:numPr>
          <w:ilvl w:val="0"/>
          <w:numId w:val="14"/>
        </w:numPr>
        <w:bidi/>
        <w:spacing w:line="360" w:lineRule="auto"/>
        <w:rPr>
          <w:rFonts w:asciiTheme="majorBidi" w:hAnsiTheme="majorBidi" w:cstheme="majorBidi"/>
          <w:sz w:val="28"/>
          <w:szCs w:val="28"/>
        </w:rPr>
      </w:pPr>
      <w:r w:rsidRPr="00187877">
        <w:rPr>
          <w:rFonts w:asciiTheme="majorBidi" w:hAnsiTheme="majorBidi" w:cstheme="majorBidi"/>
          <w:sz w:val="28"/>
          <w:szCs w:val="28"/>
          <w:rtl/>
        </w:rPr>
        <w:t>دراسات بحثت العلاقة بين التدريب والأداء المؤسسي</w:t>
      </w:r>
      <w:r w:rsidRPr="00187877">
        <w:rPr>
          <w:rFonts w:asciiTheme="majorBidi" w:hAnsiTheme="majorBidi" w:cstheme="majorBidi"/>
          <w:sz w:val="28"/>
          <w:szCs w:val="28"/>
        </w:rPr>
        <w:t>.</w:t>
      </w:r>
    </w:p>
    <w:p w14:paraId="05C5450C" w14:textId="77777777" w:rsidR="00187877" w:rsidRPr="00187877" w:rsidRDefault="00187877" w:rsidP="0088134F">
      <w:pPr>
        <w:numPr>
          <w:ilvl w:val="0"/>
          <w:numId w:val="14"/>
        </w:numPr>
        <w:bidi/>
        <w:spacing w:line="360" w:lineRule="auto"/>
        <w:rPr>
          <w:rFonts w:asciiTheme="majorBidi" w:hAnsiTheme="majorBidi" w:cstheme="majorBidi"/>
          <w:sz w:val="28"/>
          <w:szCs w:val="28"/>
        </w:rPr>
      </w:pPr>
      <w:r w:rsidRPr="00187877">
        <w:rPr>
          <w:rFonts w:asciiTheme="majorBidi" w:hAnsiTheme="majorBidi" w:cstheme="majorBidi"/>
          <w:sz w:val="28"/>
          <w:szCs w:val="28"/>
          <w:rtl/>
        </w:rPr>
        <w:t>دراسات ناقشت التحديات والعوائق التي تحد من نجاح التدريب</w:t>
      </w:r>
      <w:r w:rsidRPr="00187877">
        <w:rPr>
          <w:rFonts w:asciiTheme="majorBidi" w:hAnsiTheme="majorBidi" w:cstheme="majorBidi"/>
          <w:sz w:val="28"/>
          <w:szCs w:val="28"/>
        </w:rPr>
        <w:t>.</w:t>
      </w:r>
    </w:p>
    <w:p w14:paraId="7BF68F55" w14:textId="77777777" w:rsidR="00187877" w:rsidRPr="00187877" w:rsidRDefault="00187877" w:rsidP="00187877">
      <w:pPr>
        <w:bidi/>
        <w:spacing w:line="360" w:lineRule="auto"/>
        <w:rPr>
          <w:rFonts w:asciiTheme="majorBidi" w:hAnsiTheme="majorBidi" w:cstheme="majorBidi"/>
          <w:sz w:val="28"/>
          <w:szCs w:val="28"/>
        </w:rPr>
      </w:pPr>
      <w:r w:rsidRPr="00187877">
        <w:rPr>
          <w:rFonts w:asciiTheme="majorBidi" w:hAnsiTheme="majorBidi" w:cstheme="majorBidi"/>
          <w:sz w:val="28"/>
          <w:szCs w:val="28"/>
          <w:rtl/>
        </w:rPr>
        <w:t>ويعرض هذا الفصل أبرز الدراسات التي تناولت هذه الموضوعات، مع تحليل نقدي يوضح مدى ارتباطها بموضوع الدراسة الحالية، وما تقدمه من إضافات أو فجوات تحتاج إلى معالجة</w:t>
      </w:r>
      <w:r w:rsidRPr="00187877">
        <w:rPr>
          <w:rFonts w:asciiTheme="majorBidi" w:hAnsiTheme="majorBidi" w:cstheme="majorBidi"/>
          <w:sz w:val="28"/>
          <w:szCs w:val="28"/>
        </w:rPr>
        <w:t>.</w:t>
      </w:r>
    </w:p>
    <w:p w14:paraId="0996BB78" w14:textId="77777777" w:rsidR="00187877" w:rsidRPr="002E3AA6" w:rsidRDefault="00187877" w:rsidP="002E3AA6">
      <w:pPr>
        <w:bidi/>
        <w:spacing w:line="360" w:lineRule="auto"/>
        <w:outlineLvl w:val="2"/>
        <w:rPr>
          <w:rFonts w:asciiTheme="majorBidi" w:hAnsiTheme="majorBidi" w:cstheme="majorBidi"/>
          <w:b/>
          <w:bCs/>
          <w:color w:val="4472C4" w:themeColor="accent1"/>
          <w:sz w:val="32"/>
          <w:szCs w:val="32"/>
          <w:u w:val="single"/>
        </w:rPr>
      </w:pPr>
      <w:bookmarkStart w:id="17" w:name="_Toc213985477"/>
      <w:r w:rsidRPr="002E3AA6">
        <w:rPr>
          <w:rFonts w:asciiTheme="majorBidi" w:hAnsiTheme="majorBidi" w:cstheme="majorBidi"/>
          <w:b/>
          <w:bCs/>
          <w:color w:val="4472C4" w:themeColor="accent1"/>
          <w:sz w:val="32"/>
          <w:szCs w:val="32"/>
          <w:u w:val="single"/>
          <w:rtl/>
        </w:rPr>
        <w:t>أولًا</w:t>
      </w:r>
      <w:r w:rsidRPr="002E3AA6">
        <w:rPr>
          <w:rFonts w:asciiTheme="majorBidi" w:hAnsiTheme="majorBidi" w:cstheme="majorBidi"/>
          <w:b/>
          <w:bCs/>
          <w:color w:val="4472C4" w:themeColor="accent1"/>
          <w:sz w:val="32"/>
          <w:szCs w:val="32"/>
          <w:u w:val="single"/>
        </w:rPr>
        <w:t xml:space="preserve">: </w:t>
      </w:r>
      <w:r w:rsidRPr="002E3AA6">
        <w:rPr>
          <w:rFonts w:asciiTheme="majorBidi" w:hAnsiTheme="majorBidi" w:cstheme="majorBidi"/>
          <w:b/>
          <w:bCs/>
          <w:color w:val="4472C4" w:themeColor="accent1"/>
          <w:sz w:val="32"/>
          <w:szCs w:val="32"/>
          <w:u w:val="single"/>
          <w:rtl/>
        </w:rPr>
        <w:t>الدراسات العربية</w:t>
      </w:r>
      <w:bookmarkEnd w:id="17"/>
    </w:p>
    <w:p w14:paraId="76A2A7CF" w14:textId="2C621E6A" w:rsidR="00187877" w:rsidRPr="002E3AA6" w:rsidRDefault="00187877" w:rsidP="0088134F">
      <w:pPr>
        <w:pStyle w:val="ListParagraph"/>
        <w:numPr>
          <w:ilvl w:val="0"/>
          <w:numId w:val="50"/>
        </w:numPr>
        <w:bidi/>
        <w:spacing w:line="360" w:lineRule="auto"/>
        <w:rPr>
          <w:rFonts w:asciiTheme="majorBidi" w:hAnsiTheme="majorBidi" w:cstheme="majorBidi"/>
          <w:b/>
          <w:bCs/>
          <w:sz w:val="28"/>
          <w:szCs w:val="28"/>
        </w:rPr>
      </w:pPr>
      <w:r w:rsidRPr="002E3AA6">
        <w:rPr>
          <w:rFonts w:asciiTheme="majorBidi" w:hAnsiTheme="majorBidi" w:cstheme="majorBidi"/>
          <w:b/>
          <w:bCs/>
          <w:sz w:val="28"/>
          <w:szCs w:val="28"/>
          <w:rtl/>
        </w:rPr>
        <w:t>دراسة الحربي</w:t>
      </w:r>
      <w:r w:rsidRPr="002E3AA6">
        <w:rPr>
          <w:rFonts w:asciiTheme="majorBidi" w:hAnsiTheme="majorBidi" w:cstheme="majorBidi"/>
          <w:b/>
          <w:bCs/>
          <w:sz w:val="28"/>
          <w:szCs w:val="28"/>
        </w:rPr>
        <w:t xml:space="preserve"> (2020)</w:t>
      </w:r>
    </w:p>
    <w:p w14:paraId="16D24EBF" w14:textId="77777777" w:rsidR="00187877" w:rsidRPr="00187877" w:rsidRDefault="00187877" w:rsidP="00187877">
      <w:pPr>
        <w:bidi/>
        <w:spacing w:line="360" w:lineRule="auto"/>
        <w:rPr>
          <w:rFonts w:asciiTheme="majorBidi" w:hAnsiTheme="majorBidi" w:cstheme="majorBidi"/>
          <w:sz w:val="28"/>
          <w:szCs w:val="28"/>
          <w:rtl/>
        </w:rPr>
      </w:pPr>
      <w:r w:rsidRPr="00187877">
        <w:rPr>
          <w:rFonts w:asciiTheme="majorBidi" w:hAnsiTheme="majorBidi" w:cstheme="majorBidi"/>
          <w:sz w:val="28"/>
          <w:szCs w:val="28"/>
          <w:rtl/>
        </w:rPr>
        <w:t>هدفت الدراسة إلى فحص أثر التدريب على الأداء الوظيفي في عدد من الوزارات السعودية. اعتمد الباحث المنهج الوصفي التحليلي، وطبّق استبانة على عينة من الموظفين</w:t>
      </w:r>
      <w:r w:rsidRPr="00187877">
        <w:rPr>
          <w:rFonts w:asciiTheme="majorBidi" w:hAnsiTheme="majorBidi" w:cstheme="majorBidi"/>
          <w:sz w:val="28"/>
          <w:szCs w:val="28"/>
        </w:rPr>
        <w:t>.</w:t>
      </w:r>
      <w:r w:rsidRPr="00187877">
        <w:rPr>
          <w:rFonts w:asciiTheme="majorBidi" w:hAnsiTheme="majorBidi" w:cstheme="majorBidi"/>
          <w:sz w:val="28"/>
          <w:szCs w:val="28"/>
        </w:rPr>
        <w:br/>
      </w:r>
      <w:r w:rsidRPr="00187877">
        <w:rPr>
          <w:rFonts w:asciiTheme="majorBidi" w:hAnsiTheme="majorBidi" w:cstheme="majorBidi"/>
          <w:b/>
          <w:bCs/>
          <w:sz w:val="28"/>
          <w:szCs w:val="28"/>
          <w:rtl/>
        </w:rPr>
        <w:t>النتائج</w:t>
      </w:r>
      <w:r w:rsidRPr="00187877">
        <w:rPr>
          <w:rFonts w:asciiTheme="majorBidi" w:hAnsiTheme="majorBidi" w:cstheme="majorBidi"/>
          <w:sz w:val="28"/>
          <w:szCs w:val="28"/>
        </w:rPr>
        <w:t>:</w:t>
      </w:r>
      <w:r w:rsidRPr="00187877">
        <w:rPr>
          <w:rFonts w:asciiTheme="majorBidi" w:hAnsiTheme="majorBidi" w:cstheme="majorBidi"/>
          <w:sz w:val="28"/>
          <w:szCs w:val="28"/>
        </w:rPr>
        <w:br/>
        <w:t xml:space="preserve">– </w:t>
      </w:r>
      <w:r w:rsidRPr="00187877">
        <w:rPr>
          <w:rFonts w:asciiTheme="majorBidi" w:hAnsiTheme="majorBidi" w:cstheme="majorBidi"/>
          <w:sz w:val="28"/>
          <w:szCs w:val="28"/>
          <w:rtl/>
        </w:rPr>
        <w:t>وجود علاقة إيجابية بين جودة البرنامج التدريبي والتطور في الأداء</w:t>
      </w:r>
      <w:r w:rsidRPr="00187877">
        <w:rPr>
          <w:rFonts w:asciiTheme="majorBidi" w:hAnsiTheme="majorBidi" w:cstheme="majorBidi"/>
          <w:sz w:val="28"/>
          <w:szCs w:val="28"/>
        </w:rPr>
        <w:t>.</w:t>
      </w:r>
    </w:p>
    <w:p w14:paraId="3B898998" w14:textId="77777777" w:rsidR="00187877" w:rsidRPr="00187877" w:rsidRDefault="00187877" w:rsidP="00187877">
      <w:pPr>
        <w:bidi/>
        <w:spacing w:line="360" w:lineRule="auto"/>
        <w:rPr>
          <w:rFonts w:asciiTheme="majorBidi" w:hAnsiTheme="majorBidi" w:cstheme="majorBidi"/>
          <w:sz w:val="28"/>
          <w:szCs w:val="28"/>
          <w:rtl/>
        </w:rPr>
      </w:pPr>
      <w:r w:rsidRPr="00187877">
        <w:rPr>
          <w:rFonts w:asciiTheme="majorBidi" w:hAnsiTheme="majorBidi" w:cstheme="majorBidi"/>
          <w:sz w:val="28"/>
          <w:szCs w:val="28"/>
        </w:rPr>
        <w:t xml:space="preserve">– </w:t>
      </w:r>
      <w:r w:rsidRPr="00187877">
        <w:rPr>
          <w:rFonts w:asciiTheme="majorBidi" w:hAnsiTheme="majorBidi" w:cstheme="majorBidi"/>
          <w:sz w:val="28"/>
          <w:szCs w:val="28"/>
          <w:rtl/>
        </w:rPr>
        <w:t>ضعف المتابعة بعد التدريب حدّ من الاستفادة الكاملة من البرامج</w:t>
      </w:r>
      <w:r w:rsidRPr="00187877">
        <w:rPr>
          <w:rFonts w:asciiTheme="majorBidi" w:hAnsiTheme="majorBidi" w:cstheme="majorBidi"/>
          <w:sz w:val="28"/>
          <w:szCs w:val="28"/>
        </w:rPr>
        <w:t>.</w:t>
      </w:r>
    </w:p>
    <w:p w14:paraId="5651FC61" w14:textId="25BD89EC" w:rsidR="00187877" w:rsidRDefault="00187877" w:rsidP="00187877">
      <w:pPr>
        <w:bidi/>
        <w:spacing w:line="360" w:lineRule="auto"/>
        <w:rPr>
          <w:rFonts w:asciiTheme="majorBidi" w:hAnsiTheme="majorBidi" w:cstheme="majorBidi"/>
          <w:b/>
          <w:bCs/>
          <w:sz w:val="28"/>
          <w:szCs w:val="28"/>
          <w:rtl/>
        </w:rPr>
      </w:pPr>
    </w:p>
    <w:p w14:paraId="590C9966" w14:textId="3EBC3BE1" w:rsidR="00187877" w:rsidRPr="00187877" w:rsidRDefault="00187877" w:rsidP="00187877">
      <w:pPr>
        <w:bidi/>
        <w:spacing w:line="360" w:lineRule="auto"/>
        <w:rPr>
          <w:rFonts w:asciiTheme="majorBidi" w:hAnsiTheme="majorBidi" w:cstheme="majorBidi"/>
          <w:b/>
          <w:bCs/>
          <w:sz w:val="28"/>
          <w:szCs w:val="28"/>
        </w:rPr>
      </w:pPr>
      <w:r w:rsidRPr="00187877">
        <w:rPr>
          <w:rFonts w:asciiTheme="majorBidi" w:hAnsiTheme="majorBidi" w:cstheme="majorBidi"/>
          <w:b/>
          <w:bCs/>
          <w:sz w:val="28"/>
          <w:szCs w:val="28"/>
        </w:rPr>
        <w:lastRenderedPageBreak/>
        <w:br/>
      </w:r>
      <w:r w:rsidRPr="00187877">
        <w:rPr>
          <w:rFonts w:asciiTheme="majorBidi" w:hAnsiTheme="majorBidi" w:cstheme="majorBidi"/>
          <w:b/>
          <w:bCs/>
          <w:sz w:val="28"/>
          <w:szCs w:val="28"/>
          <w:rtl/>
        </w:rPr>
        <w:t>التحليل</w:t>
      </w:r>
      <w:r w:rsidRPr="00187877">
        <w:rPr>
          <w:rFonts w:asciiTheme="majorBidi" w:hAnsiTheme="majorBidi" w:cstheme="majorBidi"/>
          <w:b/>
          <w:bCs/>
          <w:sz w:val="28"/>
          <w:szCs w:val="28"/>
        </w:rPr>
        <w:t>:</w:t>
      </w:r>
      <w:r w:rsidRPr="00187877">
        <w:rPr>
          <w:rFonts w:asciiTheme="majorBidi" w:hAnsiTheme="majorBidi" w:cstheme="majorBidi"/>
          <w:b/>
          <w:bCs/>
          <w:sz w:val="28"/>
          <w:szCs w:val="28"/>
        </w:rPr>
        <w:br/>
      </w:r>
      <w:r w:rsidRPr="00187877">
        <w:rPr>
          <w:rFonts w:asciiTheme="majorBidi" w:hAnsiTheme="majorBidi" w:cstheme="majorBidi"/>
          <w:sz w:val="28"/>
          <w:szCs w:val="28"/>
          <w:rtl/>
        </w:rPr>
        <w:t>تشير الدراسة إلى أهمية تجهيز نظام متابعة فعّال، وهو ما تتناوله الدراسة الحالية في قياس استدامة أثر التدريب على المهارات</w:t>
      </w:r>
      <w:r w:rsidRPr="00187877">
        <w:rPr>
          <w:rFonts w:asciiTheme="majorBidi" w:hAnsiTheme="majorBidi" w:cstheme="majorBidi"/>
          <w:sz w:val="28"/>
          <w:szCs w:val="28"/>
        </w:rPr>
        <w:t>.</w:t>
      </w:r>
    </w:p>
    <w:p w14:paraId="5365B8CB" w14:textId="224C06AF" w:rsidR="00187877" w:rsidRPr="00187877" w:rsidRDefault="00187877" w:rsidP="00187877">
      <w:pPr>
        <w:bidi/>
        <w:spacing w:line="360" w:lineRule="auto"/>
        <w:rPr>
          <w:rFonts w:asciiTheme="majorBidi" w:hAnsiTheme="majorBidi" w:cstheme="majorBidi"/>
          <w:b/>
          <w:bCs/>
          <w:sz w:val="28"/>
          <w:szCs w:val="28"/>
        </w:rPr>
      </w:pPr>
    </w:p>
    <w:p w14:paraId="006F1C51" w14:textId="22548948" w:rsidR="00187877" w:rsidRPr="002E3AA6" w:rsidRDefault="00187877" w:rsidP="0088134F">
      <w:pPr>
        <w:pStyle w:val="ListParagraph"/>
        <w:numPr>
          <w:ilvl w:val="0"/>
          <w:numId w:val="50"/>
        </w:numPr>
        <w:bidi/>
        <w:spacing w:line="360" w:lineRule="auto"/>
        <w:rPr>
          <w:rFonts w:asciiTheme="majorBidi" w:hAnsiTheme="majorBidi" w:cstheme="majorBidi"/>
          <w:sz w:val="28"/>
          <w:szCs w:val="28"/>
        </w:rPr>
      </w:pPr>
      <w:r w:rsidRPr="002E3AA6">
        <w:rPr>
          <w:rFonts w:asciiTheme="majorBidi" w:hAnsiTheme="majorBidi" w:cstheme="majorBidi"/>
          <w:sz w:val="28"/>
          <w:szCs w:val="28"/>
          <w:rtl/>
        </w:rPr>
        <w:t>دراسة الزهراني</w:t>
      </w:r>
      <w:r w:rsidRPr="002E3AA6">
        <w:rPr>
          <w:rFonts w:asciiTheme="majorBidi" w:hAnsiTheme="majorBidi" w:cstheme="majorBidi"/>
          <w:sz w:val="28"/>
          <w:szCs w:val="28"/>
        </w:rPr>
        <w:t xml:space="preserve"> (2021)</w:t>
      </w:r>
    </w:p>
    <w:p w14:paraId="419DF75D" w14:textId="77777777" w:rsidR="00187877" w:rsidRPr="00187877" w:rsidRDefault="00187877" w:rsidP="00187877">
      <w:pPr>
        <w:bidi/>
        <w:spacing w:line="360" w:lineRule="auto"/>
        <w:rPr>
          <w:rFonts w:asciiTheme="majorBidi" w:hAnsiTheme="majorBidi" w:cstheme="majorBidi"/>
          <w:sz w:val="28"/>
          <w:szCs w:val="28"/>
        </w:rPr>
      </w:pPr>
      <w:r w:rsidRPr="00187877">
        <w:rPr>
          <w:rFonts w:asciiTheme="majorBidi" w:hAnsiTheme="majorBidi" w:cstheme="majorBidi"/>
          <w:sz w:val="28"/>
          <w:szCs w:val="28"/>
          <w:rtl/>
        </w:rPr>
        <w:t>تناولت دراسة الزهراني مدى إسهام البرامج التدريبية في تطوير المهارات الإدارية لدى العاملين في القطاع الحكومي</w:t>
      </w:r>
      <w:r w:rsidRPr="00187877">
        <w:rPr>
          <w:rFonts w:asciiTheme="majorBidi" w:hAnsiTheme="majorBidi" w:cstheme="majorBidi"/>
          <w:sz w:val="28"/>
          <w:szCs w:val="28"/>
        </w:rPr>
        <w:t>.</w:t>
      </w:r>
      <w:r w:rsidRPr="00187877">
        <w:rPr>
          <w:rFonts w:asciiTheme="majorBidi" w:hAnsiTheme="majorBidi" w:cstheme="majorBidi"/>
          <w:sz w:val="28"/>
          <w:szCs w:val="28"/>
        </w:rPr>
        <w:br/>
      </w:r>
      <w:r w:rsidRPr="00187877">
        <w:rPr>
          <w:rFonts w:asciiTheme="majorBidi" w:hAnsiTheme="majorBidi" w:cstheme="majorBidi"/>
          <w:b/>
          <w:bCs/>
          <w:sz w:val="28"/>
          <w:szCs w:val="28"/>
          <w:rtl/>
        </w:rPr>
        <w:t>النتائج</w:t>
      </w:r>
      <w:r w:rsidRPr="00187877">
        <w:rPr>
          <w:rFonts w:asciiTheme="majorBidi" w:hAnsiTheme="majorBidi" w:cstheme="majorBidi"/>
          <w:b/>
          <w:bCs/>
          <w:sz w:val="28"/>
          <w:szCs w:val="28"/>
        </w:rPr>
        <w:t>:</w:t>
      </w:r>
      <w:r w:rsidRPr="00187877">
        <w:rPr>
          <w:rFonts w:asciiTheme="majorBidi" w:hAnsiTheme="majorBidi" w:cstheme="majorBidi"/>
          <w:b/>
          <w:bCs/>
          <w:sz w:val="28"/>
          <w:szCs w:val="28"/>
        </w:rPr>
        <w:br/>
      </w:r>
      <w:r w:rsidRPr="00187877">
        <w:rPr>
          <w:rFonts w:asciiTheme="majorBidi" w:hAnsiTheme="majorBidi" w:cstheme="majorBidi"/>
          <w:sz w:val="28"/>
          <w:szCs w:val="28"/>
        </w:rPr>
        <w:t xml:space="preserve">– </w:t>
      </w:r>
      <w:r w:rsidRPr="00187877">
        <w:rPr>
          <w:rFonts w:asciiTheme="majorBidi" w:hAnsiTheme="majorBidi" w:cstheme="majorBidi"/>
          <w:sz w:val="28"/>
          <w:szCs w:val="28"/>
          <w:rtl/>
        </w:rPr>
        <w:t>تحسن واضح في مهارات القيادة واتخاذ القرار</w:t>
      </w:r>
      <w:r w:rsidRPr="00187877">
        <w:rPr>
          <w:rFonts w:asciiTheme="majorBidi" w:hAnsiTheme="majorBidi" w:cstheme="majorBidi"/>
          <w:sz w:val="28"/>
          <w:szCs w:val="28"/>
        </w:rPr>
        <w:t>.</w:t>
      </w:r>
      <w:r w:rsidRPr="00187877">
        <w:rPr>
          <w:rFonts w:asciiTheme="majorBidi" w:hAnsiTheme="majorBidi" w:cstheme="majorBidi"/>
          <w:sz w:val="28"/>
          <w:szCs w:val="28"/>
        </w:rPr>
        <w:br/>
        <w:t xml:space="preserve">– </w:t>
      </w:r>
      <w:r w:rsidRPr="00187877">
        <w:rPr>
          <w:rFonts w:asciiTheme="majorBidi" w:hAnsiTheme="majorBidi" w:cstheme="majorBidi"/>
          <w:sz w:val="28"/>
          <w:szCs w:val="28"/>
          <w:rtl/>
        </w:rPr>
        <w:t>وجود فجوة بين محتوى التدريب ومتطلبات الوظائف</w:t>
      </w:r>
      <w:r w:rsidRPr="00187877">
        <w:rPr>
          <w:rFonts w:asciiTheme="majorBidi" w:hAnsiTheme="majorBidi" w:cstheme="majorBidi"/>
          <w:sz w:val="28"/>
          <w:szCs w:val="28"/>
        </w:rPr>
        <w:t>.</w:t>
      </w:r>
      <w:r w:rsidRPr="00187877">
        <w:rPr>
          <w:rFonts w:asciiTheme="majorBidi" w:hAnsiTheme="majorBidi" w:cstheme="majorBidi"/>
          <w:b/>
          <w:bCs/>
          <w:sz w:val="28"/>
          <w:szCs w:val="28"/>
        </w:rPr>
        <w:br/>
      </w:r>
      <w:r w:rsidRPr="00187877">
        <w:rPr>
          <w:rFonts w:asciiTheme="majorBidi" w:hAnsiTheme="majorBidi" w:cstheme="majorBidi"/>
          <w:b/>
          <w:bCs/>
          <w:sz w:val="28"/>
          <w:szCs w:val="28"/>
          <w:rtl/>
        </w:rPr>
        <w:t>التحليل</w:t>
      </w:r>
      <w:r w:rsidRPr="00187877">
        <w:rPr>
          <w:rFonts w:asciiTheme="majorBidi" w:hAnsiTheme="majorBidi" w:cstheme="majorBidi"/>
          <w:b/>
          <w:bCs/>
          <w:sz w:val="28"/>
          <w:szCs w:val="28"/>
        </w:rPr>
        <w:t>:</w:t>
      </w:r>
      <w:r w:rsidRPr="00187877">
        <w:rPr>
          <w:rFonts w:asciiTheme="majorBidi" w:hAnsiTheme="majorBidi" w:cstheme="majorBidi"/>
          <w:b/>
          <w:bCs/>
          <w:sz w:val="28"/>
          <w:szCs w:val="28"/>
        </w:rPr>
        <w:br/>
      </w:r>
      <w:r w:rsidRPr="00187877">
        <w:rPr>
          <w:rFonts w:asciiTheme="majorBidi" w:hAnsiTheme="majorBidi" w:cstheme="majorBidi"/>
          <w:sz w:val="28"/>
          <w:szCs w:val="28"/>
          <w:rtl/>
        </w:rPr>
        <w:t>تتفق هذه النتائج مع افتراض الدراسة الحالية بضرورة مواءمة محتوى البرامج مع الاحتياجات الوظيفية الفعلية</w:t>
      </w:r>
      <w:r w:rsidRPr="00187877">
        <w:rPr>
          <w:rFonts w:asciiTheme="majorBidi" w:hAnsiTheme="majorBidi" w:cstheme="majorBidi"/>
          <w:sz w:val="28"/>
          <w:szCs w:val="28"/>
        </w:rPr>
        <w:t>.</w:t>
      </w:r>
    </w:p>
    <w:p w14:paraId="64277D81" w14:textId="59A91B33" w:rsidR="00187877" w:rsidRPr="00187877" w:rsidRDefault="00187877" w:rsidP="00187877">
      <w:pPr>
        <w:bidi/>
        <w:spacing w:line="360" w:lineRule="auto"/>
        <w:rPr>
          <w:rFonts w:asciiTheme="majorBidi" w:hAnsiTheme="majorBidi" w:cstheme="majorBidi"/>
          <w:b/>
          <w:bCs/>
          <w:sz w:val="28"/>
          <w:szCs w:val="28"/>
        </w:rPr>
      </w:pPr>
    </w:p>
    <w:p w14:paraId="5A06B78C" w14:textId="6221DD92" w:rsidR="00187877" w:rsidRPr="002E3AA6" w:rsidRDefault="00187877" w:rsidP="0088134F">
      <w:pPr>
        <w:pStyle w:val="ListParagraph"/>
        <w:numPr>
          <w:ilvl w:val="0"/>
          <w:numId w:val="50"/>
        </w:numPr>
        <w:bidi/>
        <w:spacing w:line="360" w:lineRule="auto"/>
        <w:rPr>
          <w:rFonts w:asciiTheme="majorBidi" w:hAnsiTheme="majorBidi" w:cstheme="majorBidi"/>
          <w:b/>
          <w:bCs/>
          <w:sz w:val="28"/>
          <w:szCs w:val="28"/>
        </w:rPr>
      </w:pPr>
      <w:r w:rsidRPr="002E3AA6">
        <w:rPr>
          <w:rFonts w:asciiTheme="majorBidi" w:hAnsiTheme="majorBidi" w:cstheme="majorBidi"/>
          <w:b/>
          <w:bCs/>
          <w:sz w:val="28"/>
          <w:szCs w:val="28"/>
          <w:rtl/>
        </w:rPr>
        <w:t>دراسة الدوسري</w:t>
      </w:r>
      <w:r w:rsidRPr="002E3AA6">
        <w:rPr>
          <w:rFonts w:asciiTheme="majorBidi" w:hAnsiTheme="majorBidi" w:cstheme="majorBidi"/>
          <w:b/>
          <w:bCs/>
          <w:sz w:val="28"/>
          <w:szCs w:val="28"/>
        </w:rPr>
        <w:t xml:space="preserve"> (2021)</w:t>
      </w:r>
    </w:p>
    <w:p w14:paraId="4EBC4F19" w14:textId="77777777" w:rsidR="00187877" w:rsidRPr="00187877" w:rsidRDefault="00187877" w:rsidP="00187877">
      <w:pPr>
        <w:bidi/>
        <w:spacing w:line="360" w:lineRule="auto"/>
        <w:rPr>
          <w:rFonts w:asciiTheme="majorBidi" w:hAnsiTheme="majorBidi" w:cstheme="majorBidi"/>
          <w:sz w:val="28"/>
          <w:szCs w:val="28"/>
        </w:rPr>
      </w:pPr>
      <w:r w:rsidRPr="00187877">
        <w:rPr>
          <w:rFonts w:asciiTheme="majorBidi" w:hAnsiTheme="majorBidi" w:cstheme="majorBidi"/>
          <w:sz w:val="28"/>
          <w:szCs w:val="28"/>
          <w:rtl/>
        </w:rPr>
        <w:t>اهتمت الدراسة باستكشاف العلاقة بين التدريب والرضا الوظيفي في الإدارات الحكومية</w:t>
      </w:r>
      <w:r w:rsidRPr="00187877">
        <w:rPr>
          <w:rFonts w:asciiTheme="majorBidi" w:hAnsiTheme="majorBidi" w:cstheme="majorBidi"/>
          <w:sz w:val="28"/>
          <w:szCs w:val="28"/>
        </w:rPr>
        <w:t>.</w:t>
      </w:r>
      <w:r w:rsidRPr="00187877">
        <w:rPr>
          <w:rFonts w:asciiTheme="majorBidi" w:hAnsiTheme="majorBidi" w:cstheme="majorBidi"/>
          <w:sz w:val="28"/>
          <w:szCs w:val="28"/>
        </w:rPr>
        <w:br/>
      </w:r>
      <w:r w:rsidRPr="00187877">
        <w:rPr>
          <w:rFonts w:asciiTheme="majorBidi" w:hAnsiTheme="majorBidi" w:cstheme="majorBidi"/>
          <w:b/>
          <w:bCs/>
          <w:sz w:val="28"/>
          <w:szCs w:val="28"/>
          <w:rtl/>
        </w:rPr>
        <w:t>النتائج</w:t>
      </w:r>
      <w:r w:rsidRPr="00187877">
        <w:rPr>
          <w:rFonts w:asciiTheme="majorBidi" w:hAnsiTheme="majorBidi" w:cstheme="majorBidi"/>
          <w:b/>
          <w:bCs/>
          <w:sz w:val="28"/>
          <w:szCs w:val="28"/>
        </w:rPr>
        <w:t>:</w:t>
      </w:r>
      <w:r w:rsidRPr="00187877">
        <w:rPr>
          <w:rFonts w:asciiTheme="majorBidi" w:hAnsiTheme="majorBidi" w:cstheme="majorBidi"/>
          <w:b/>
          <w:bCs/>
          <w:sz w:val="28"/>
          <w:szCs w:val="28"/>
        </w:rPr>
        <w:br/>
      </w:r>
      <w:r w:rsidRPr="00187877">
        <w:rPr>
          <w:rFonts w:asciiTheme="majorBidi" w:hAnsiTheme="majorBidi" w:cstheme="majorBidi"/>
          <w:sz w:val="28"/>
          <w:szCs w:val="28"/>
        </w:rPr>
        <w:t xml:space="preserve">– </w:t>
      </w:r>
      <w:r w:rsidRPr="00187877">
        <w:rPr>
          <w:rFonts w:asciiTheme="majorBidi" w:hAnsiTheme="majorBidi" w:cstheme="majorBidi"/>
          <w:sz w:val="28"/>
          <w:szCs w:val="28"/>
          <w:rtl/>
        </w:rPr>
        <w:t>ارتفاع مستوى الرضا بين الموظفين الذين تلقوا تدريبًا ذا جودة عالية</w:t>
      </w:r>
      <w:r w:rsidRPr="00187877">
        <w:rPr>
          <w:rFonts w:asciiTheme="majorBidi" w:hAnsiTheme="majorBidi" w:cstheme="majorBidi"/>
          <w:sz w:val="28"/>
          <w:szCs w:val="28"/>
        </w:rPr>
        <w:t>.</w:t>
      </w:r>
      <w:r w:rsidRPr="00187877">
        <w:rPr>
          <w:rFonts w:asciiTheme="majorBidi" w:hAnsiTheme="majorBidi" w:cstheme="majorBidi"/>
          <w:sz w:val="28"/>
          <w:szCs w:val="28"/>
        </w:rPr>
        <w:br/>
        <w:t xml:space="preserve">– </w:t>
      </w:r>
      <w:r w:rsidRPr="00187877">
        <w:rPr>
          <w:rFonts w:asciiTheme="majorBidi" w:hAnsiTheme="majorBidi" w:cstheme="majorBidi"/>
          <w:sz w:val="28"/>
          <w:szCs w:val="28"/>
          <w:rtl/>
        </w:rPr>
        <w:t>قصور في قياس أثر التدريب بعد التطبيق</w:t>
      </w:r>
      <w:r w:rsidRPr="00187877">
        <w:rPr>
          <w:rFonts w:asciiTheme="majorBidi" w:hAnsiTheme="majorBidi" w:cstheme="majorBidi"/>
          <w:sz w:val="28"/>
          <w:szCs w:val="28"/>
        </w:rPr>
        <w:t>.</w:t>
      </w:r>
      <w:r w:rsidRPr="00187877">
        <w:rPr>
          <w:rFonts w:asciiTheme="majorBidi" w:hAnsiTheme="majorBidi" w:cstheme="majorBidi"/>
          <w:sz w:val="28"/>
          <w:szCs w:val="28"/>
        </w:rPr>
        <w:br/>
      </w:r>
      <w:r w:rsidRPr="00187877">
        <w:rPr>
          <w:rFonts w:asciiTheme="majorBidi" w:hAnsiTheme="majorBidi" w:cstheme="majorBidi"/>
          <w:b/>
          <w:bCs/>
          <w:sz w:val="28"/>
          <w:szCs w:val="28"/>
          <w:rtl/>
        </w:rPr>
        <w:t>التحليل</w:t>
      </w:r>
      <w:r w:rsidRPr="00187877">
        <w:rPr>
          <w:rFonts w:asciiTheme="majorBidi" w:hAnsiTheme="majorBidi" w:cstheme="majorBidi"/>
          <w:b/>
          <w:bCs/>
          <w:sz w:val="28"/>
          <w:szCs w:val="28"/>
        </w:rPr>
        <w:t>:</w:t>
      </w:r>
      <w:r w:rsidRPr="00187877">
        <w:rPr>
          <w:rFonts w:asciiTheme="majorBidi" w:hAnsiTheme="majorBidi" w:cstheme="majorBidi"/>
          <w:b/>
          <w:bCs/>
          <w:sz w:val="28"/>
          <w:szCs w:val="28"/>
        </w:rPr>
        <w:br/>
      </w:r>
      <w:r w:rsidRPr="00187877">
        <w:rPr>
          <w:rFonts w:asciiTheme="majorBidi" w:hAnsiTheme="majorBidi" w:cstheme="majorBidi"/>
          <w:sz w:val="28"/>
          <w:szCs w:val="28"/>
          <w:rtl/>
        </w:rPr>
        <w:t>تركز الدراسة على الجانب النفسي للتدريب، وهو بعد تسعى الدراسة الحالية إلى دعمه في إطار المهارات السلوكية</w:t>
      </w:r>
      <w:r w:rsidRPr="00187877">
        <w:rPr>
          <w:rFonts w:asciiTheme="majorBidi" w:hAnsiTheme="majorBidi" w:cstheme="majorBidi"/>
          <w:sz w:val="28"/>
          <w:szCs w:val="28"/>
        </w:rPr>
        <w:t>.</w:t>
      </w:r>
    </w:p>
    <w:p w14:paraId="293358BC" w14:textId="47855323" w:rsidR="00187877" w:rsidRPr="00187877" w:rsidRDefault="00187877" w:rsidP="00187877">
      <w:pPr>
        <w:bidi/>
        <w:spacing w:line="360" w:lineRule="auto"/>
        <w:rPr>
          <w:rFonts w:asciiTheme="majorBidi" w:hAnsiTheme="majorBidi" w:cstheme="majorBidi"/>
          <w:b/>
          <w:bCs/>
          <w:sz w:val="28"/>
          <w:szCs w:val="28"/>
        </w:rPr>
      </w:pPr>
    </w:p>
    <w:p w14:paraId="31DFF84B" w14:textId="10A15477" w:rsidR="00187877" w:rsidRPr="002E3AA6" w:rsidRDefault="00187877" w:rsidP="0088134F">
      <w:pPr>
        <w:pStyle w:val="ListParagraph"/>
        <w:numPr>
          <w:ilvl w:val="0"/>
          <w:numId w:val="50"/>
        </w:numPr>
        <w:bidi/>
        <w:spacing w:line="360" w:lineRule="auto"/>
        <w:rPr>
          <w:rFonts w:asciiTheme="majorBidi" w:hAnsiTheme="majorBidi" w:cstheme="majorBidi"/>
          <w:b/>
          <w:bCs/>
          <w:sz w:val="28"/>
          <w:szCs w:val="28"/>
        </w:rPr>
      </w:pPr>
      <w:r w:rsidRPr="002E3AA6">
        <w:rPr>
          <w:rFonts w:asciiTheme="majorBidi" w:hAnsiTheme="majorBidi" w:cstheme="majorBidi"/>
          <w:b/>
          <w:bCs/>
          <w:sz w:val="28"/>
          <w:szCs w:val="28"/>
          <w:rtl/>
        </w:rPr>
        <w:t>دراسة القحطاني</w:t>
      </w:r>
      <w:r w:rsidRPr="002E3AA6">
        <w:rPr>
          <w:rFonts w:asciiTheme="majorBidi" w:hAnsiTheme="majorBidi" w:cstheme="majorBidi"/>
          <w:b/>
          <w:bCs/>
          <w:sz w:val="28"/>
          <w:szCs w:val="28"/>
        </w:rPr>
        <w:t xml:space="preserve"> (2019)</w:t>
      </w:r>
    </w:p>
    <w:p w14:paraId="78452079" w14:textId="77777777" w:rsidR="00187877" w:rsidRPr="00187877" w:rsidRDefault="00187877" w:rsidP="00187877">
      <w:pPr>
        <w:bidi/>
        <w:spacing w:line="360" w:lineRule="auto"/>
        <w:rPr>
          <w:rFonts w:asciiTheme="majorBidi" w:hAnsiTheme="majorBidi" w:cstheme="majorBidi"/>
          <w:sz w:val="28"/>
          <w:szCs w:val="28"/>
        </w:rPr>
      </w:pPr>
      <w:r w:rsidRPr="00187877">
        <w:rPr>
          <w:rFonts w:asciiTheme="majorBidi" w:hAnsiTheme="majorBidi" w:cstheme="majorBidi"/>
          <w:sz w:val="28"/>
          <w:szCs w:val="28"/>
          <w:rtl/>
        </w:rPr>
        <w:t>بحث القحطاني أثر تطوير رأس المال البشري من خلال التدريب في مؤسسات القطاع العام</w:t>
      </w:r>
      <w:r w:rsidRPr="00187877">
        <w:rPr>
          <w:rFonts w:asciiTheme="majorBidi" w:hAnsiTheme="majorBidi" w:cstheme="majorBidi"/>
          <w:sz w:val="28"/>
          <w:szCs w:val="28"/>
        </w:rPr>
        <w:t>.</w:t>
      </w:r>
      <w:r w:rsidRPr="00187877">
        <w:rPr>
          <w:rFonts w:asciiTheme="majorBidi" w:hAnsiTheme="majorBidi" w:cstheme="majorBidi"/>
          <w:sz w:val="28"/>
          <w:szCs w:val="28"/>
        </w:rPr>
        <w:br/>
      </w:r>
      <w:r w:rsidRPr="00187877">
        <w:rPr>
          <w:rFonts w:asciiTheme="majorBidi" w:hAnsiTheme="majorBidi" w:cstheme="majorBidi"/>
          <w:b/>
          <w:bCs/>
          <w:sz w:val="28"/>
          <w:szCs w:val="28"/>
          <w:rtl/>
        </w:rPr>
        <w:t>النتائج</w:t>
      </w:r>
      <w:r w:rsidRPr="00187877">
        <w:rPr>
          <w:rFonts w:asciiTheme="majorBidi" w:hAnsiTheme="majorBidi" w:cstheme="majorBidi"/>
          <w:b/>
          <w:bCs/>
          <w:sz w:val="28"/>
          <w:szCs w:val="28"/>
        </w:rPr>
        <w:t>:</w:t>
      </w:r>
      <w:r w:rsidRPr="00187877">
        <w:rPr>
          <w:rFonts w:asciiTheme="majorBidi" w:hAnsiTheme="majorBidi" w:cstheme="majorBidi"/>
          <w:b/>
          <w:bCs/>
          <w:sz w:val="28"/>
          <w:szCs w:val="28"/>
        </w:rPr>
        <w:br/>
      </w:r>
      <w:r w:rsidRPr="00187877">
        <w:rPr>
          <w:rFonts w:asciiTheme="majorBidi" w:hAnsiTheme="majorBidi" w:cstheme="majorBidi"/>
          <w:sz w:val="28"/>
          <w:szCs w:val="28"/>
        </w:rPr>
        <w:t xml:space="preserve">– </w:t>
      </w:r>
      <w:r w:rsidRPr="00187877">
        <w:rPr>
          <w:rFonts w:asciiTheme="majorBidi" w:hAnsiTheme="majorBidi" w:cstheme="majorBidi"/>
          <w:sz w:val="28"/>
          <w:szCs w:val="28"/>
          <w:rtl/>
        </w:rPr>
        <w:t>للتدريب أثر مباشر على رفع الإنتاجية</w:t>
      </w:r>
      <w:r w:rsidRPr="00187877">
        <w:rPr>
          <w:rFonts w:asciiTheme="majorBidi" w:hAnsiTheme="majorBidi" w:cstheme="majorBidi"/>
          <w:sz w:val="28"/>
          <w:szCs w:val="28"/>
        </w:rPr>
        <w:t>.</w:t>
      </w:r>
      <w:r w:rsidRPr="00187877">
        <w:rPr>
          <w:rFonts w:asciiTheme="majorBidi" w:hAnsiTheme="majorBidi" w:cstheme="majorBidi"/>
          <w:sz w:val="28"/>
          <w:szCs w:val="28"/>
        </w:rPr>
        <w:br/>
        <w:t xml:space="preserve">– </w:t>
      </w:r>
      <w:r w:rsidRPr="00187877">
        <w:rPr>
          <w:rFonts w:asciiTheme="majorBidi" w:hAnsiTheme="majorBidi" w:cstheme="majorBidi"/>
          <w:sz w:val="28"/>
          <w:szCs w:val="28"/>
          <w:rtl/>
        </w:rPr>
        <w:t>غياب الربط بين التدريب والتخطيط الاستراتيجي أدى إلى تراجع الأثر</w:t>
      </w:r>
      <w:r w:rsidRPr="00187877">
        <w:rPr>
          <w:rFonts w:asciiTheme="majorBidi" w:hAnsiTheme="majorBidi" w:cstheme="majorBidi"/>
          <w:sz w:val="28"/>
          <w:szCs w:val="28"/>
        </w:rPr>
        <w:t>.</w:t>
      </w:r>
      <w:r w:rsidRPr="00187877">
        <w:rPr>
          <w:rFonts w:asciiTheme="majorBidi" w:hAnsiTheme="majorBidi" w:cstheme="majorBidi"/>
          <w:b/>
          <w:bCs/>
          <w:sz w:val="28"/>
          <w:szCs w:val="28"/>
        </w:rPr>
        <w:br/>
      </w:r>
      <w:r w:rsidRPr="00187877">
        <w:rPr>
          <w:rFonts w:asciiTheme="majorBidi" w:hAnsiTheme="majorBidi" w:cstheme="majorBidi"/>
          <w:b/>
          <w:bCs/>
          <w:sz w:val="28"/>
          <w:szCs w:val="28"/>
          <w:rtl/>
        </w:rPr>
        <w:lastRenderedPageBreak/>
        <w:t>التحليل</w:t>
      </w:r>
      <w:r w:rsidRPr="00187877">
        <w:rPr>
          <w:rFonts w:asciiTheme="majorBidi" w:hAnsiTheme="majorBidi" w:cstheme="majorBidi"/>
          <w:b/>
          <w:bCs/>
          <w:sz w:val="28"/>
          <w:szCs w:val="28"/>
        </w:rPr>
        <w:t>:</w:t>
      </w:r>
      <w:r w:rsidRPr="00187877">
        <w:rPr>
          <w:rFonts w:asciiTheme="majorBidi" w:hAnsiTheme="majorBidi" w:cstheme="majorBidi"/>
          <w:b/>
          <w:bCs/>
          <w:sz w:val="28"/>
          <w:szCs w:val="28"/>
        </w:rPr>
        <w:br/>
      </w:r>
      <w:r w:rsidRPr="00187877">
        <w:rPr>
          <w:rFonts w:asciiTheme="majorBidi" w:hAnsiTheme="majorBidi" w:cstheme="majorBidi"/>
          <w:sz w:val="28"/>
          <w:szCs w:val="28"/>
          <w:rtl/>
        </w:rPr>
        <w:t>تدعم هذه الدراسة فرضية البحث حول أهمية دمج التدريب في الإستراتيجيات العامة للمؤسسات</w:t>
      </w:r>
      <w:r w:rsidRPr="00187877">
        <w:rPr>
          <w:rFonts w:asciiTheme="majorBidi" w:hAnsiTheme="majorBidi" w:cstheme="majorBidi"/>
          <w:sz w:val="28"/>
          <w:szCs w:val="28"/>
        </w:rPr>
        <w:t>.</w:t>
      </w:r>
    </w:p>
    <w:p w14:paraId="0EFBA9E3" w14:textId="2B768B33" w:rsidR="00187877" w:rsidRPr="00187877" w:rsidRDefault="00187877" w:rsidP="00187877">
      <w:pPr>
        <w:bidi/>
        <w:spacing w:line="360" w:lineRule="auto"/>
        <w:rPr>
          <w:rFonts w:asciiTheme="majorBidi" w:hAnsiTheme="majorBidi" w:cstheme="majorBidi"/>
          <w:b/>
          <w:bCs/>
          <w:sz w:val="28"/>
          <w:szCs w:val="28"/>
        </w:rPr>
      </w:pPr>
    </w:p>
    <w:p w14:paraId="67B11A8A" w14:textId="77D663A6" w:rsidR="00187877" w:rsidRPr="002E3AA6" w:rsidRDefault="00187877" w:rsidP="0088134F">
      <w:pPr>
        <w:pStyle w:val="ListParagraph"/>
        <w:numPr>
          <w:ilvl w:val="0"/>
          <w:numId w:val="50"/>
        </w:numPr>
        <w:bidi/>
        <w:spacing w:line="360" w:lineRule="auto"/>
        <w:rPr>
          <w:rFonts w:asciiTheme="majorBidi" w:hAnsiTheme="majorBidi" w:cstheme="majorBidi"/>
          <w:b/>
          <w:bCs/>
          <w:sz w:val="28"/>
          <w:szCs w:val="28"/>
        </w:rPr>
      </w:pPr>
      <w:r w:rsidRPr="002E3AA6">
        <w:rPr>
          <w:rFonts w:asciiTheme="majorBidi" w:hAnsiTheme="majorBidi" w:cstheme="majorBidi"/>
          <w:b/>
          <w:bCs/>
          <w:sz w:val="28"/>
          <w:szCs w:val="28"/>
          <w:rtl/>
        </w:rPr>
        <w:t>دراسة المطيري</w:t>
      </w:r>
      <w:r w:rsidRPr="002E3AA6">
        <w:rPr>
          <w:rFonts w:asciiTheme="majorBidi" w:hAnsiTheme="majorBidi" w:cstheme="majorBidi"/>
          <w:b/>
          <w:bCs/>
          <w:sz w:val="28"/>
          <w:szCs w:val="28"/>
        </w:rPr>
        <w:t xml:space="preserve"> (2022)</w:t>
      </w:r>
    </w:p>
    <w:p w14:paraId="10541F5D" w14:textId="77777777" w:rsidR="00187877" w:rsidRPr="00187877" w:rsidRDefault="00187877" w:rsidP="00187877">
      <w:pPr>
        <w:bidi/>
        <w:spacing w:line="360" w:lineRule="auto"/>
        <w:rPr>
          <w:rFonts w:asciiTheme="majorBidi" w:hAnsiTheme="majorBidi" w:cstheme="majorBidi"/>
          <w:sz w:val="28"/>
          <w:szCs w:val="28"/>
        </w:rPr>
      </w:pPr>
      <w:r w:rsidRPr="00187877">
        <w:rPr>
          <w:rFonts w:asciiTheme="majorBidi" w:hAnsiTheme="majorBidi" w:cstheme="majorBidi"/>
          <w:sz w:val="28"/>
          <w:szCs w:val="28"/>
          <w:rtl/>
        </w:rPr>
        <w:t>ركزت على ثقافة التدريب وأثرها في تحسين الأداء في المؤسسات الحكومية</w:t>
      </w:r>
      <w:r w:rsidRPr="00187877">
        <w:rPr>
          <w:rFonts w:asciiTheme="majorBidi" w:hAnsiTheme="majorBidi" w:cstheme="majorBidi"/>
          <w:sz w:val="28"/>
          <w:szCs w:val="28"/>
        </w:rPr>
        <w:t>.</w:t>
      </w:r>
      <w:r w:rsidRPr="00187877">
        <w:rPr>
          <w:rFonts w:asciiTheme="majorBidi" w:hAnsiTheme="majorBidi" w:cstheme="majorBidi"/>
          <w:sz w:val="28"/>
          <w:szCs w:val="28"/>
        </w:rPr>
        <w:br/>
      </w:r>
      <w:r w:rsidRPr="00187877">
        <w:rPr>
          <w:rFonts w:asciiTheme="majorBidi" w:hAnsiTheme="majorBidi" w:cstheme="majorBidi"/>
          <w:b/>
          <w:bCs/>
          <w:sz w:val="28"/>
          <w:szCs w:val="28"/>
          <w:rtl/>
        </w:rPr>
        <w:t>النتائج</w:t>
      </w:r>
      <w:r w:rsidRPr="00187877">
        <w:rPr>
          <w:rFonts w:asciiTheme="majorBidi" w:hAnsiTheme="majorBidi" w:cstheme="majorBidi"/>
          <w:b/>
          <w:bCs/>
          <w:sz w:val="28"/>
          <w:szCs w:val="28"/>
        </w:rPr>
        <w:t>:</w:t>
      </w:r>
      <w:r w:rsidRPr="00187877">
        <w:rPr>
          <w:rFonts w:asciiTheme="majorBidi" w:hAnsiTheme="majorBidi" w:cstheme="majorBidi"/>
          <w:b/>
          <w:bCs/>
          <w:sz w:val="28"/>
          <w:szCs w:val="28"/>
        </w:rPr>
        <w:br/>
      </w:r>
      <w:r w:rsidRPr="00187877">
        <w:rPr>
          <w:rFonts w:asciiTheme="majorBidi" w:hAnsiTheme="majorBidi" w:cstheme="majorBidi"/>
          <w:sz w:val="28"/>
          <w:szCs w:val="28"/>
        </w:rPr>
        <w:t xml:space="preserve">– </w:t>
      </w:r>
      <w:r w:rsidRPr="00187877">
        <w:rPr>
          <w:rFonts w:asciiTheme="majorBidi" w:hAnsiTheme="majorBidi" w:cstheme="majorBidi"/>
          <w:sz w:val="28"/>
          <w:szCs w:val="28"/>
          <w:rtl/>
        </w:rPr>
        <w:t>وجود علاقة قوية بين ثقافة التدريب وارتفاع مستوى الأداء الإداري</w:t>
      </w:r>
      <w:r w:rsidRPr="00187877">
        <w:rPr>
          <w:rFonts w:asciiTheme="majorBidi" w:hAnsiTheme="majorBidi" w:cstheme="majorBidi"/>
          <w:sz w:val="28"/>
          <w:szCs w:val="28"/>
        </w:rPr>
        <w:t>.</w:t>
      </w:r>
      <w:r w:rsidRPr="00187877">
        <w:rPr>
          <w:rFonts w:asciiTheme="majorBidi" w:hAnsiTheme="majorBidi" w:cstheme="majorBidi"/>
          <w:sz w:val="28"/>
          <w:szCs w:val="28"/>
        </w:rPr>
        <w:br/>
        <w:t xml:space="preserve">– </w:t>
      </w:r>
      <w:r w:rsidRPr="00187877">
        <w:rPr>
          <w:rFonts w:asciiTheme="majorBidi" w:hAnsiTheme="majorBidi" w:cstheme="majorBidi"/>
          <w:sz w:val="28"/>
          <w:szCs w:val="28"/>
          <w:rtl/>
        </w:rPr>
        <w:t>العوامل الثقافية تؤثر بوضوح في الاستفادة من البرامج التدريبية</w:t>
      </w:r>
      <w:r w:rsidRPr="00187877">
        <w:rPr>
          <w:rFonts w:asciiTheme="majorBidi" w:hAnsiTheme="majorBidi" w:cstheme="majorBidi"/>
          <w:b/>
          <w:bCs/>
          <w:sz w:val="28"/>
          <w:szCs w:val="28"/>
        </w:rPr>
        <w:t>.</w:t>
      </w:r>
      <w:r w:rsidRPr="00187877">
        <w:rPr>
          <w:rFonts w:asciiTheme="majorBidi" w:hAnsiTheme="majorBidi" w:cstheme="majorBidi"/>
          <w:b/>
          <w:bCs/>
          <w:sz w:val="28"/>
          <w:szCs w:val="28"/>
        </w:rPr>
        <w:br/>
      </w:r>
      <w:r w:rsidRPr="00187877">
        <w:rPr>
          <w:rFonts w:asciiTheme="majorBidi" w:hAnsiTheme="majorBidi" w:cstheme="majorBidi"/>
          <w:b/>
          <w:bCs/>
          <w:sz w:val="28"/>
          <w:szCs w:val="28"/>
          <w:rtl/>
        </w:rPr>
        <w:t>التحليل</w:t>
      </w:r>
      <w:r w:rsidRPr="00187877">
        <w:rPr>
          <w:rFonts w:asciiTheme="majorBidi" w:hAnsiTheme="majorBidi" w:cstheme="majorBidi"/>
          <w:b/>
          <w:bCs/>
          <w:sz w:val="28"/>
          <w:szCs w:val="28"/>
        </w:rPr>
        <w:t>:</w:t>
      </w:r>
      <w:r w:rsidRPr="00187877">
        <w:rPr>
          <w:rFonts w:asciiTheme="majorBidi" w:hAnsiTheme="majorBidi" w:cstheme="majorBidi"/>
          <w:b/>
          <w:bCs/>
          <w:sz w:val="28"/>
          <w:szCs w:val="28"/>
        </w:rPr>
        <w:br/>
      </w:r>
      <w:r w:rsidRPr="00187877">
        <w:rPr>
          <w:rFonts w:asciiTheme="majorBidi" w:hAnsiTheme="majorBidi" w:cstheme="majorBidi"/>
          <w:sz w:val="28"/>
          <w:szCs w:val="28"/>
          <w:rtl/>
        </w:rPr>
        <w:t>تتفق مع منهج الدراسة الحالية في التأكيد على أهمية البيئة التنظيمية وثقافة المؤسسة</w:t>
      </w:r>
      <w:r w:rsidRPr="00187877">
        <w:rPr>
          <w:rFonts w:asciiTheme="majorBidi" w:hAnsiTheme="majorBidi" w:cstheme="majorBidi"/>
          <w:sz w:val="28"/>
          <w:szCs w:val="28"/>
        </w:rPr>
        <w:t>.</w:t>
      </w:r>
    </w:p>
    <w:p w14:paraId="0643F699" w14:textId="6D9A8EC4" w:rsidR="00187877" w:rsidRPr="00187877" w:rsidRDefault="00187877" w:rsidP="00187877">
      <w:pPr>
        <w:bidi/>
        <w:spacing w:line="360" w:lineRule="auto"/>
        <w:rPr>
          <w:rFonts w:asciiTheme="majorBidi" w:hAnsiTheme="majorBidi" w:cstheme="majorBidi"/>
          <w:b/>
          <w:bCs/>
          <w:sz w:val="28"/>
          <w:szCs w:val="28"/>
        </w:rPr>
      </w:pPr>
    </w:p>
    <w:p w14:paraId="78580DD1" w14:textId="77777777" w:rsidR="00187877" w:rsidRPr="002E3AA6" w:rsidRDefault="00187877" w:rsidP="002E3AA6">
      <w:pPr>
        <w:bidi/>
        <w:spacing w:line="360" w:lineRule="auto"/>
        <w:outlineLvl w:val="2"/>
        <w:rPr>
          <w:rFonts w:asciiTheme="majorBidi" w:hAnsiTheme="majorBidi" w:cstheme="majorBidi"/>
          <w:b/>
          <w:bCs/>
          <w:color w:val="4472C4" w:themeColor="accent1"/>
          <w:sz w:val="32"/>
          <w:szCs w:val="32"/>
          <w:u w:val="single"/>
        </w:rPr>
      </w:pPr>
      <w:bookmarkStart w:id="18" w:name="_Toc213985478"/>
      <w:r w:rsidRPr="002E3AA6">
        <w:rPr>
          <w:rFonts w:asciiTheme="majorBidi" w:hAnsiTheme="majorBidi" w:cstheme="majorBidi"/>
          <w:b/>
          <w:bCs/>
          <w:color w:val="4472C4" w:themeColor="accent1"/>
          <w:sz w:val="32"/>
          <w:szCs w:val="32"/>
          <w:u w:val="single"/>
          <w:rtl/>
        </w:rPr>
        <w:t>ثانيًا</w:t>
      </w:r>
      <w:r w:rsidRPr="002E3AA6">
        <w:rPr>
          <w:rFonts w:asciiTheme="majorBidi" w:hAnsiTheme="majorBidi" w:cstheme="majorBidi"/>
          <w:b/>
          <w:bCs/>
          <w:color w:val="4472C4" w:themeColor="accent1"/>
          <w:sz w:val="32"/>
          <w:szCs w:val="32"/>
          <w:u w:val="single"/>
        </w:rPr>
        <w:t xml:space="preserve">: </w:t>
      </w:r>
      <w:r w:rsidRPr="002E3AA6">
        <w:rPr>
          <w:rFonts w:asciiTheme="majorBidi" w:hAnsiTheme="majorBidi" w:cstheme="majorBidi"/>
          <w:b/>
          <w:bCs/>
          <w:color w:val="4472C4" w:themeColor="accent1"/>
          <w:sz w:val="32"/>
          <w:szCs w:val="32"/>
          <w:u w:val="single"/>
          <w:rtl/>
        </w:rPr>
        <w:t>الدراسات الأجنبية</w:t>
      </w:r>
      <w:bookmarkEnd w:id="18"/>
    </w:p>
    <w:p w14:paraId="6516FAA4" w14:textId="77777777" w:rsidR="00187877" w:rsidRPr="00187877" w:rsidRDefault="00187877" w:rsidP="00187877">
      <w:pPr>
        <w:bidi/>
        <w:spacing w:line="360" w:lineRule="auto"/>
        <w:rPr>
          <w:rFonts w:asciiTheme="majorBidi" w:hAnsiTheme="majorBidi" w:cstheme="majorBidi"/>
          <w:b/>
          <w:bCs/>
          <w:sz w:val="28"/>
          <w:szCs w:val="28"/>
        </w:rPr>
      </w:pPr>
      <w:r w:rsidRPr="00187877">
        <w:rPr>
          <w:rFonts w:asciiTheme="majorBidi" w:hAnsiTheme="majorBidi" w:cstheme="majorBidi"/>
          <w:b/>
          <w:bCs/>
          <w:sz w:val="28"/>
          <w:szCs w:val="28"/>
        </w:rPr>
        <w:t xml:space="preserve">1. Salas, Tannenbaum &amp; </w:t>
      </w:r>
      <w:proofErr w:type="spellStart"/>
      <w:r w:rsidRPr="00187877">
        <w:rPr>
          <w:rFonts w:asciiTheme="majorBidi" w:hAnsiTheme="majorBidi" w:cstheme="majorBidi"/>
          <w:b/>
          <w:bCs/>
          <w:sz w:val="28"/>
          <w:szCs w:val="28"/>
        </w:rPr>
        <w:t>Kraiger</w:t>
      </w:r>
      <w:proofErr w:type="spellEnd"/>
      <w:r w:rsidRPr="00187877">
        <w:rPr>
          <w:rFonts w:asciiTheme="majorBidi" w:hAnsiTheme="majorBidi" w:cstheme="majorBidi"/>
          <w:b/>
          <w:bCs/>
          <w:sz w:val="28"/>
          <w:szCs w:val="28"/>
        </w:rPr>
        <w:t xml:space="preserve"> (2022)</w:t>
      </w:r>
    </w:p>
    <w:p w14:paraId="3D9A5F30" w14:textId="77777777" w:rsidR="00187877" w:rsidRPr="00187877" w:rsidRDefault="00187877" w:rsidP="00187877">
      <w:pPr>
        <w:bidi/>
        <w:spacing w:line="360" w:lineRule="auto"/>
        <w:rPr>
          <w:rFonts w:asciiTheme="majorBidi" w:hAnsiTheme="majorBidi" w:cstheme="majorBidi"/>
          <w:b/>
          <w:bCs/>
          <w:sz w:val="28"/>
          <w:szCs w:val="28"/>
        </w:rPr>
      </w:pPr>
      <w:r w:rsidRPr="00187877">
        <w:rPr>
          <w:rFonts w:asciiTheme="majorBidi" w:hAnsiTheme="majorBidi" w:cstheme="majorBidi"/>
          <w:sz w:val="28"/>
          <w:szCs w:val="28"/>
          <w:rtl/>
        </w:rPr>
        <w:t>أجرت هذه الدراسة تحليلًا تلوّيًا لعدد كبير من البحوث المتعلقة بالتدريب في المؤسسات الحكومية والخاصة</w:t>
      </w:r>
      <w:r w:rsidRPr="00187877">
        <w:rPr>
          <w:rFonts w:asciiTheme="majorBidi" w:hAnsiTheme="majorBidi" w:cstheme="majorBidi"/>
          <w:sz w:val="28"/>
          <w:szCs w:val="28"/>
        </w:rPr>
        <w:t>.</w:t>
      </w:r>
      <w:r w:rsidRPr="00187877">
        <w:rPr>
          <w:rFonts w:asciiTheme="majorBidi" w:hAnsiTheme="majorBidi" w:cstheme="majorBidi"/>
          <w:sz w:val="28"/>
          <w:szCs w:val="28"/>
        </w:rPr>
        <w:br/>
      </w:r>
      <w:r w:rsidRPr="00187877">
        <w:rPr>
          <w:rFonts w:asciiTheme="majorBidi" w:hAnsiTheme="majorBidi" w:cstheme="majorBidi"/>
          <w:b/>
          <w:bCs/>
          <w:sz w:val="28"/>
          <w:szCs w:val="28"/>
          <w:rtl/>
        </w:rPr>
        <w:t>النتائج</w:t>
      </w:r>
      <w:r w:rsidRPr="00187877">
        <w:rPr>
          <w:rFonts w:asciiTheme="majorBidi" w:hAnsiTheme="majorBidi" w:cstheme="majorBidi"/>
          <w:b/>
          <w:bCs/>
          <w:sz w:val="28"/>
          <w:szCs w:val="28"/>
        </w:rPr>
        <w:t>:</w:t>
      </w:r>
      <w:r w:rsidRPr="00187877">
        <w:rPr>
          <w:rFonts w:asciiTheme="majorBidi" w:hAnsiTheme="majorBidi" w:cstheme="majorBidi"/>
          <w:b/>
          <w:bCs/>
          <w:sz w:val="28"/>
          <w:szCs w:val="28"/>
        </w:rPr>
        <w:br/>
      </w:r>
      <w:r w:rsidRPr="00187877">
        <w:rPr>
          <w:rFonts w:asciiTheme="majorBidi" w:hAnsiTheme="majorBidi" w:cstheme="majorBidi"/>
          <w:sz w:val="28"/>
          <w:szCs w:val="28"/>
        </w:rPr>
        <w:t xml:space="preserve">– </w:t>
      </w:r>
      <w:r w:rsidRPr="00187877">
        <w:rPr>
          <w:rFonts w:asciiTheme="majorBidi" w:hAnsiTheme="majorBidi" w:cstheme="majorBidi"/>
          <w:sz w:val="28"/>
          <w:szCs w:val="28"/>
          <w:rtl/>
        </w:rPr>
        <w:t>التدريب التفاعلي والمبني على الممارسة أكثر فعالية من التدريب التقليدي</w:t>
      </w:r>
      <w:r w:rsidRPr="00187877">
        <w:rPr>
          <w:rFonts w:asciiTheme="majorBidi" w:hAnsiTheme="majorBidi" w:cstheme="majorBidi"/>
          <w:sz w:val="28"/>
          <w:szCs w:val="28"/>
        </w:rPr>
        <w:t>.</w:t>
      </w:r>
      <w:r w:rsidRPr="00187877">
        <w:rPr>
          <w:rFonts w:asciiTheme="majorBidi" w:hAnsiTheme="majorBidi" w:cstheme="majorBidi"/>
          <w:sz w:val="28"/>
          <w:szCs w:val="28"/>
        </w:rPr>
        <w:br/>
        <w:t xml:space="preserve">– </w:t>
      </w:r>
      <w:r w:rsidRPr="00187877">
        <w:rPr>
          <w:rFonts w:asciiTheme="majorBidi" w:hAnsiTheme="majorBidi" w:cstheme="majorBidi"/>
          <w:sz w:val="28"/>
          <w:szCs w:val="28"/>
          <w:rtl/>
        </w:rPr>
        <w:t>علاقة مباشرة بين جودة التدريب وتحسن الأداء</w:t>
      </w:r>
      <w:r w:rsidRPr="00187877">
        <w:rPr>
          <w:rFonts w:asciiTheme="majorBidi" w:hAnsiTheme="majorBidi" w:cstheme="majorBidi"/>
          <w:sz w:val="28"/>
          <w:szCs w:val="28"/>
        </w:rPr>
        <w:t>.</w:t>
      </w:r>
      <w:r w:rsidRPr="00187877">
        <w:rPr>
          <w:rFonts w:asciiTheme="majorBidi" w:hAnsiTheme="majorBidi" w:cstheme="majorBidi"/>
          <w:sz w:val="28"/>
          <w:szCs w:val="28"/>
        </w:rPr>
        <w:br/>
      </w:r>
      <w:r w:rsidRPr="00187877">
        <w:rPr>
          <w:rFonts w:asciiTheme="majorBidi" w:hAnsiTheme="majorBidi" w:cstheme="majorBidi"/>
          <w:b/>
          <w:bCs/>
          <w:sz w:val="28"/>
          <w:szCs w:val="28"/>
          <w:rtl/>
        </w:rPr>
        <w:t>التحليل</w:t>
      </w:r>
      <w:r w:rsidRPr="00187877">
        <w:rPr>
          <w:rFonts w:asciiTheme="majorBidi" w:hAnsiTheme="majorBidi" w:cstheme="majorBidi"/>
          <w:b/>
          <w:bCs/>
          <w:sz w:val="28"/>
          <w:szCs w:val="28"/>
        </w:rPr>
        <w:t>:</w:t>
      </w:r>
      <w:r w:rsidRPr="00187877">
        <w:rPr>
          <w:rFonts w:asciiTheme="majorBidi" w:hAnsiTheme="majorBidi" w:cstheme="majorBidi"/>
          <w:b/>
          <w:bCs/>
          <w:sz w:val="28"/>
          <w:szCs w:val="28"/>
        </w:rPr>
        <w:br/>
      </w:r>
      <w:r w:rsidRPr="00187877">
        <w:rPr>
          <w:rFonts w:asciiTheme="majorBidi" w:hAnsiTheme="majorBidi" w:cstheme="majorBidi"/>
          <w:sz w:val="28"/>
          <w:szCs w:val="28"/>
          <w:rtl/>
        </w:rPr>
        <w:t>تُعد هذه الدراسة مرجعًا مهمًا في تأكيد ضرورة اعتماد أساليب تدريب حديثة، وهي نقطة جوهرية في الدراسة الحالية</w:t>
      </w:r>
      <w:r w:rsidRPr="00187877">
        <w:rPr>
          <w:rFonts w:asciiTheme="majorBidi" w:hAnsiTheme="majorBidi" w:cstheme="majorBidi"/>
          <w:sz w:val="28"/>
          <w:szCs w:val="28"/>
        </w:rPr>
        <w:t>.</w:t>
      </w:r>
    </w:p>
    <w:p w14:paraId="2136B887" w14:textId="77777777" w:rsidR="00187877" w:rsidRPr="00187877" w:rsidRDefault="00187877" w:rsidP="00187877">
      <w:pPr>
        <w:bidi/>
        <w:spacing w:line="360" w:lineRule="auto"/>
        <w:rPr>
          <w:rFonts w:asciiTheme="majorBidi" w:hAnsiTheme="majorBidi" w:cstheme="majorBidi"/>
          <w:b/>
          <w:bCs/>
          <w:sz w:val="28"/>
          <w:szCs w:val="28"/>
        </w:rPr>
      </w:pPr>
      <w:r w:rsidRPr="00187877">
        <w:rPr>
          <w:rFonts w:asciiTheme="majorBidi" w:hAnsiTheme="majorBidi" w:cstheme="majorBidi"/>
          <w:b/>
          <w:bCs/>
          <w:sz w:val="28"/>
          <w:szCs w:val="28"/>
        </w:rPr>
        <w:t xml:space="preserve">2. </w:t>
      </w:r>
      <w:proofErr w:type="spellStart"/>
      <w:r w:rsidRPr="00187877">
        <w:rPr>
          <w:rFonts w:asciiTheme="majorBidi" w:hAnsiTheme="majorBidi" w:cstheme="majorBidi"/>
          <w:b/>
          <w:bCs/>
          <w:sz w:val="28"/>
          <w:szCs w:val="28"/>
        </w:rPr>
        <w:t>Aguinis</w:t>
      </w:r>
      <w:proofErr w:type="spellEnd"/>
      <w:r w:rsidRPr="00187877">
        <w:rPr>
          <w:rFonts w:asciiTheme="majorBidi" w:hAnsiTheme="majorBidi" w:cstheme="majorBidi"/>
          <w:b/>
          <w:bCs/>
          <w:sz w:val="28"/>
          <w:szCs w:val="28"/>
        </w:rPr>
        <w:t xml:space="preserve"> &amp; </w:t>
      </w:r>
      <w:proofErr w:type="spellStart"/>
      <w:r w:rsidRPr="00187877">
        <w:rPr>
          <w:rFonts w:asciiTheme="majorBidi" w:hAnsiTheme="majorBidi" w:cstheme="majorBidi"/>
          <w:b/>
          <w:bCs/>
          <w:sz w:val="28"/>
          <w:szCs w:val="28"/>
        </w:rPr>
        <w:t>Kraiger</w:t>
      </w:r>
      <w:proofErr w:type="spellEnd"/>
      <w:r w:rsidRPr="00187877">
        <w:rPr>
          <w:rFonts w:asciiTheme="majorBidi" w:hAnsiTheme="majorBidi" w:cstheme="majorBidi"/>
          <w:b/>
          <w:bCs/>
          <w:sz w:val="28"/>
          <w:szCs w:val="28"/>
        </w:rPr>
        <w:t xml:space="preserve"> (2023)</w:t>
      </w:r>
    </w:p>
    <w:p w14:paraId="4B51E6AA" w14:textId="77777777" w:rsidR="00187877" w:rsidRPr="00187877" w:rsidRDefault="00187877" w:rsidP="00187877">
      <w:pPr>
        <w:bidi/>
        <w:spacing w:line="360" w:lineRule="auto"/>
        <w:rPr>
          <w:rFonts w:asciiTheme="majorBidi" w:hAnsiTheme="majorBidi" w:cstheme="majorBidi"/>
          <w:sz w:val="28"/>
          <w:szCs w:val="28"/>
        </w:rPr>
      </w:pPr>
      <w:r w:rsidRPr="00187877">
        <w:rPr>
          <w:rFonts w:asciiTheme="majorBidi" w:hAnsiTheme="majorBidi" w:cstheme="majorBidi"/>
          <w:sz w:val="28"/>
          <w:szCs w:val="28"/>
          <w:rtl/>
        </w:rPr>
        <w:t>ركز الباحثان على قياس الفوائد التنظيمية للتدريب</w:t>
      </w:r>
      <w:r w:rsidRPr="00187877">
        <w:rPr>
          <w:rFonts w:asciiTheme="majorBidi" w:hAnsiTheme="majorBidi" w:cstheme="majorBidi"/>
          <w:sz w:val="28"/>
          <w:szCs w:val="28"/>
        </w:rPr>
        <w:t>.</w:t>
      </w:r>
      <w:r w:rsidRPr="00187877">
        <w:rPr>
          <w:rFonts w:asciiTheme="majorBidi" w:hAnsiTheme="majorBidi" w:cstheme="majorBidi"/>
          <w:sz w:val="28"/>
          <w:szCs w:val="28"/>
        </w:rPr>
        <w:br/>
      </w:r>
      <w:r w:rsidRPr="00187877">
        <w:rPr>
          <w:rFonts w:asciiTheme="majorBidi" w:hAnsiTheme="majorBidi" w:cstheme="majorBidi"/>
          <w:b/>
          <w:bCs/>
          <w:sz w:val="28"/>
          <w:szCs w:val="28"/>
          <w:rtl/>
        </w:rPr>
        <w:t>النتائج</w:t>
      </w:r>
      <w:r w:rsidRPr="00187877">
        <w:rPr>
          <w:rFonts w:asciiTheme="majorBidi" w:hAnsiTheme="majorBidi" w:cstheme="majorBidi"/>
          <w:b/>
          <w:bCs/>
          <w:sz w:val="28"/>
          <w:szCs w:val="28"/>
        </w:rPr>
        <w:t>:</w:t>
      </w:r>
      <w:r w:rsidRPr="00187877">
        <w:rPr>
          <w:rFonts w:asciiTheme="majorBidi" w:hAnsiTheme="majorBidi" w:cstheme="majorBidi"/>
          <w:b/>
          <w:bCs/>
          <w:sz w:val="28"/>
          <w:szCs w:val="28"/>
        </w:rPr>
        <w:br/>
      </w:r>
      <w:r w:rsidRPr="00187877">
        <w:rPr>
          <w:rFonts w:asciiTheme="majorBidi" w:hAnsiTheme="majorBidi" w:cstheme="majorBidi"/>
          <w:sz w:val="28"/>
          <w:szCs w:val="28"/>
        </w:rPr>
        <w:t xml:space="preserve">– </w:t>
      </w:r>
      <w:r w:rsidRPr="00187877">
        <w:rPr>
          <w:rFonts w:asciiTheme="majorBidi" w:hAnsiTheme="majorBidi" w:cstheme="majorBidi"/>
          <w:sz w:val="28"/>
          <w:szCs w:val="28"/>
          <w:rtl/>
        </w:rPr>
        <w:t>التدريب يعزز الأداء الفردي والجماعي والمؤسسي</w:t>
      </w:r>
      <w:r w:rsidRPr="00187877">
        <w:rPr>
          <w:rFonts w:asciiTheme="majorBidi" w:hAnsiTheme="majorBidi" w:cstheme="majorBidi"/>
          <w:sz w:val="28"/>
          <w:szCs w:val="28"/>
        </w:rPr>
        <w:t>.</w:t>
      </w:r>
      <w:r w:rsidRPr="00187877">
        <w:rPr>
          <w:rFonts w:asciiTheme="majorBidi" w:hAnsiTheme="majorBidi" w:cstheme="majorBidi"/>
          <w:sz w:val="28"/>
          <w:szCs w:val="28"/>
        </w:rPr>
        <w:br/>
        <w:t xml:space="preserve">– </w:t>
      </w:r>
      <w:r w:rsidRPr="00187877">
        <w:rPr>
          <w:rFonts w:asciiTheme="majorBidi" w:hAnsiTheme="majorBidi" w:cstheme="majorBidi"/>
          <w:sz w:val="28"/>
          <w:szCs w:val="28"/>
          <w:rtl/>
        </w:rPr>
        <w:t>المؤسسات ذات الثقافة التنظيمية الداعمة تحقق نتائج أفضل</w:t>
      </w:r>
      <w:r w:rsidRPr="00187877">
        <w:rPr>
          <w:rFonts w:asciiTheme="majorBidi" w:hAnsiTheme="majorBidi" w:cstheme="majorBidi"/>
          <w:sz w:val="28"/>
          <w:szCs w:val="28"/>
        </w:rPr>
        <w:t>.</w:t>
      </w:r>
      <w:r w:rsidRPr="00187877">
        <w:rPr>
          <w:rFonts w:asciiTheme="majorBidi" w:hAnsiTheme="majorBidi" w:cstheme="majorBidi"/>
          <w:sz w:val="28"/>
          <w:szCs w:val="28"/>
        </w:rPr>
        <w:br/>
      </w:r>
      <w:r w:rsidRPr="00187877">
        <w:rPr>
          <w:rFonts w:asciiTheme="majorBidi" w:hAnsiTheme="majorBidi" w:cstheme="majorBidi"/>
          <w:b/>
          <w:bCs/>
          <w:sz w:val="28"/>
          <w:szCs w:val="28"/>
          <w:rtl/>
        </w:rPr>
        <w:t>التحليل</w:t>
      </w:r>
      <w:r w:rsidRPr="00187877">
        <w:rPr>
          <w:rFonts w:asciiTheme="majorBidi" w:hAnsiTheme="majorBidi" w:cstheme="majorBidi"/>
          <w:b/>
          <w:bCs/>
          <w:sz w:val="28"/>
          <w:szCs w:val="28"/>
        </w:rPr>
        <w:t>:</w:t>
      </w:r>
      <w:r w:rsidRPr="00187877">
        <w:rPr>
          <w:rFonts w:asciiTheme="majorBidi" w:hAnsiTheme="majorBidi" w:cstheme="majorBidi"/>
          <w:b/>
          <w:bCs/>
          <w:sz w:val="28"/>
          <w:szCs w:val="28"/>
        </w:rPr>
        <w:br/>
      </w:r>
      <w:r w:rsidRPr="00187877">
        <w:rPr>
          <w:rFonts w:asciiTheme="majorBidi" w:hAnsiTheme="majorBidi" w:cstheme="majorBidi"/>
          <w:sz w:val="28"/>
          <w:szCs w:val="28"/>
          <w:rtl/>
        </w:rPr>
        <w:t>تدعم هذه الدراسة افتراض الدراسة الحالية عن دور البيئة التنظيمية في تعزيز أثر التدريب</w:t>
      </w:r>
      <w:r w:rsidRPr="00187877">
        <w:rPr>
          <w:rFonts w:asciiTheme="majorBidi" w:hAnsiTheme="majorBidi" w:cstheme="majorBidi"/>
          <w:sz w:val="28"/>
          <w:szCs w:val="28"/>
        </w:rPr>
        <w:t>.</w:t>
      </w:r>
    </w:p>
    <w:p w14:paraId="200AD682" w14:textId="0DBE52F0" w:rsidR="00187877" w:rsidRPr="00187877" w:rsidRDefault="00187877" w:rsidP="00187877">
      <w:pPr>
        <w:bidi/>
        <w:spacing w:line="360" w:lineRule="auto"/>
        <w:rPr>
          <w:rFonts w:asciiTheme="majorBidi" w:hAnsiTheme="majorBidi" w:cstheme="majorBidi"/>
          <w:b/>
          <w:bCs/>
          <w:sz w:val="28"/>
          <w:szCs w:val="28"/>
        </w:rPr>
      </w:pPr>
    </w:p>
    <w:p w14:paraId="5AD40F65" w14:textId="77777777" w:rsidR="00187877" w:rsidRPr="00187877" w:rsidRDefault="00187877" w:rsidP="00187877">
      <w:pPr>
        <w:bidi/>
        <w:spacing w:line="360" w:lineRule="auto"/>
        <w:rPr>
          <w:rFonts w:asciiTheme="majorBidi" w:hAnsiTheme="majorBidi" w:cstheme="majorBidi"/>
          <w:b/>
          <w:bCs/>
          <w:sz w:val="28"/>
          <w:szCs w:val="28"/>
        </w:rPr>
      </w:pPr>
      <w:r w:rsidRPr="00187877">
        <w:rPr>
          <w:rFonts w:asciiTheme="majorBidi" w:hAnsiTheme="majorBidi" w:cstheme="majorBidi"/>
          <w:b/>
          <w:bCs/>
          <w:sz w:val="28"/>
          <w:szCs w:val="28"/>
        </w:rPr>
        <w:t>3. Blickensderfer et al. (2023)</w:t>
      </w:r>
    </w:p>
    <w:p w14:paraId="145F6B30" w14:textId="77777777" w:rsidR="00187877" w:rsidRPr="00187877" w:rsidRDefault="00187877" w:rsidP="00187877">
      <w:pPr>
        <w:bidi/>
        <w:spacing w:line="360" w:lineRule="auto"/>
        <w:rPr>
          <w:rFonts w:asciiTheme="majorBidi" w:hAnsiTheme="majorBidi" w:cstheme="majorBidi"/>
          <w:b/>
          <w:bCs/>
          <w:sz w:val="28"/>
          <w:szCs w:val="28"/>
        </w:rPr>
      </w:pPr>
      <w:r w:rsidRPr="00187877">
        <w:rPr>
          <w:rFonts w:asciiTheme="majorBidi" w:hAnsiTheme="majorBidi" w:cstheme="majorBidi"/>
          <w:sz w:val="28"/>
          <w:szCs w:val="28"/>
          <w:rtl/>
        </w:rPr>
        <w:t>بحثت الدراسة تأثير التقنيات الحديثة على التدريب الحكومي</w:t>
      </w:r>
      <w:r w:rsidRPr="00187877">
        <w:rPr>
          <w:rFonts w:asciiTheme="majorBidi" w:hAnsiTheme="majorBidi" w:cstheme="majorBidi"/>
          <w:sz w:val="28"/>
          <w:szCs w:val="28"/>
        </w:rPr>
        <w:t>.</w:t>
      </w:r>
      <w:r w:rsidRPr="00187877">
        <w:rPr>
          <w:rFonts w:asciiTheme="majorBidi" w:hAnsiTheme="majorBidi" w:cstheme="majorBidi"/>
          <w:sz w:val="28"/>
          <w:szCs w:val="28"/>
        </w:rPr>
        <w:br/>
      </w:r>
      <w:r w:rsidRPr="00187877">
        <w:rPr>
          <w:rFonts w:asciiTheme="majorBidi" w:hAnsiTheme="majorBidi" w:cstheme="majorBidi"/>
          <w:b/>
          <w:bCs/>
          <w:sz w:val="28"/>
          <w:szCs w:val="28"/>
          <w:rtl/>
        </w:rPr>
        <w:t>النتائج</w:t>
      </w:r>
      <w:r w:rsidRPr="00187877">
        <w:rPr>
          <w:rFonts w:asciiTheme="majorBidi" w:hAnsiTheme="majorBidi" w:cstheme="majorBidi"/>
          <w:b/>
          <w:bCs/>
          <w:sz w:val="28"/>
          <w:szCs w:val="28"/>
        </w:rPr>
        <w:t>:</w:t>
      </w:r>
      <w:r w:rsidRPr="00187877">
        <w:rPr>
          <w:rFonts w:asciiTheme="majorBidi" w:hAnsiTheme="majorBidi" w:cstheme="majorBidi"/>
          <w:b/>
          <w:bCs/>
          <w:sz w:val="28"/>
          <w:szCs w:val="28"/>
        </w:rPr>
        <w:br/>
        <w:t xml:space="preserve">– </w:t>
      </w:r>
      <w:r w:rsidRPr="00187877">
        <w:rPr>
          <w:rFonts w:asciiTheme="majorBidi" w:hAnsiTheme="majorBidi" w:cstheme="majorBidi"/>
          <w:b/>
          <w:bCs/>
          <w:sz w:val="28"/>
          <w:szCs w:val="28"/>
          <w:rtl/>
        </w:rPr>
        <w:t>التدريب الرقمي أصبح ضرورة في المؤسسات الحكومية</w:t>
      </w:r>
      <w:r w:rsidRPr="00187877">
        <w:rPr>
          <w:rFonts w:asciiTheme="majorBidi" w:hAnsiTheme="majorBidi" w:cstheme="majorBidi"/>
          <w:b/>
          <w:bCs/>
          <w:sz w:val="28"/>
          <w:szCs w:val="28"/>
        </w:rPr>
        <w:t>.</w:t>
      </w:r>
      <w:r w:rsidRPr="00187877">
        <w:rPr>
          <w:rFonts w:asciiTheme="majorBidi" w:hAnsiTheme="majorBidi" w:cstheme="majorBidi"/>
          <w:b/>
          <w:bCs/>
          <w:sz w:val="28"/>
          <w:szCs w:val="28"/>
        </w:rPr>
        <w:br/>
        <w:t xml:space="preserve">– </w:t>
      </w:r>
      <w:r w:rsidRPr="00187877">
        <w:rPr>
          <w:rFonts w:asciiTheme="majorBidi" w:hAnsiTheme="majorBidi" w:cstheme="majorBidi"/>
          <w:b/>
          <w:bCs/>
          <w:sz w:val="28"/>
          <w:szCs w:val="28"/>
          <w:rtl/>
        </w:rPr>
        <w:t>نقص المهارات التقنية يعيق الاستفادة من البرامج الإلكترونية</w:t>
      </w:r>
      <w:r w:rsidRPr="00187877">
        <w:rPr>
          <w:rFonts w:asciiTheme="majorBidi" w:hAnsiTheme="majorBidi" w:cstheme="majorBidi"/>
          <w:b/>
          <w:bCs/>
          <w:sz w:val="28"/>
          <w:szCs w:val="28"/>
        </w:rPr>
        <w:t>.</w:t>
      </w:r>
      <w:r w:rsidRPr="00187877">
        <w:rPr>
          <w:rFonts w:asciiTheme="majorBidi" w:hAnsiTheme="majorBidi" w:cstheme="majorBidi"/>
          <w:b/>
          <w:bCs/>
          <w:sz w:val="28"/>
          <w:szCs w:val="28"/>
        </w:rPr>
        <w:br/>
      </w:r>
      <w:r w:rsidRPr="00187877">
        <w:rPr>
          <w:rFonts w:asciiTheme="majorBidi" w:hAnsiTheme="majorBidi" w:cstheme="majorBidi"/>
          <w:b/>
          <w:bCs/>
          <w:sz w:val="28"/>
          <w:szCs w:val="28"/>
          <w:rtl/>
        </w:rPr>
        <w:t>التحليل</w:t>
      </w:r>
      <w:r w:rsidRPr="00187877">
        <w:rPr>
          <w:rFonts w:asciiTheme="majorBidi" w:hAnsiTheme="majorBidi" w:cstheme="majorBidi"/>
          <w:b/>
          <w:bCs/>
          <w:sz w:val="28"/>
          <w:szCs w:val="28"/>
        </w:rPr>
        <w:t>:</w:t>
      </w:r>
      <w:r w:rsidRPr="00187877">
        <w:rPr>
          <w:rFonts w:asciiTheme="majorBidi" w:hAnsiTheme="majorBidi" w:cstheme="majorBidi"/>
          <w:b/>
          <w:bCs/>
          <w:sz w:val="28"/>
          <w:szCs w:val="28"/>
        </w:rPr>
        <w:br/>
      </w:r>
      <w:r w:rsidRPr="00187877">
        <w:rPr>
          <w:rFonts w:asciiTheme="majorBidi" w:hAnsiTheme="majorBidi" w:cstheme="majorBidi"/>
          <w:b/>
          <w:bCs/>
          <w:sz w:val="28"/>
          <w:szCs w:val="28"/>
          <w:rtl/>
        </w:rPr>
        <w:t>يتسق هذا مع توجهات المملكة في التحول الرقمي ومع فرضيات الدراسة</w:t>
      </w:r>
      <w:r w:rsidRPr="00187877">
        <w:rPr>
          <w:rFonts w:asciiTheme="majorBidi" w:hAnsiTheme="majorBidi" w:cstheme="majorBidi"/>
          <w:b/>
          <w:bCs/>
          <w:sz w:val="28"/>
          <w:szCs w:val="28"/>
        </w:rPr>
        <w:t>.</w:t>
      </w:r>
    </w:p>
    <w:p w14:paraId="2B9FCD95" w14:textId="0AE76DAA" w:rsidR="00187877" w:rsidRPr="00187877" w:rsidRDefault="00187877" w:rsidP="00187877">
      <w:pPr>
        <w:bidi/>
        <w:spacing w:line="360" w:lineRule="auto"/>
        <w:rPr>
          <w:rFonts w:asciiTheme="majorBidi" w:hAnsiTheme="majorBidi" w:cstheme="majorBidi"/>
          <w:b/>
          <w:bCs/>
          <w:sz w:val="28"/>
          <w:szCs w:val="28"/>
        </w:rPr>
      </w:pPr>
    </w:p>
    <w:p w14:paraId="2C9E8900" w14:textId="77777777" w:rsidR="00187877" w:rsidRPr="00187877" w:rsidRDefault="00187877" w:rsidP="00187877">
      <w:pPr>
        <w:bidi/>
        <w:spacing w:line="360" w:lineRule="auto"/>
        <w:rPr>
          <w:rFonts w:asciiTheme="majorBidi" w:hAnsiTheme="majorBidi" w:cstheme="majorBidi"/>
          <w:b/>
          <w:bCs/>
          <w:sz w:val="28"/>
          <w:szCs w:val="28"/>
        </w:rPr>
      </w:pPr>
      <w:r w:rsidRPr="00187877">
        <w:rPr>
          <w:rFonts w:asciiTheme="majorBidi" w:hAnsiTheme="majorBidi" w:cstheme="majorBidi"/>
          <w:b/>
          <w:bCs/>
          <w:sz w:val="28"/>
          <w:szCs w:val="28"/>
        </w:rPr>
        <w:t>4. Noe &amp; Schmitt (2023)</w:t>
      </w:r>
    </w:p>
    <w:p w14:paraId="58FA7D7F" w14:textId="77777777" w:rsidR="00187877" w:rsidRPr="00187877" w:rsidRDefault="00187877" w:rsidP="00187877">
      <w:pPr>
        <w:bidi/>
        <w:spacing w:line="360" w:lineRule="auto"/>
        <w:rPr>
          <w:rFonts w:asciiTheme="majorBidi" w:hAnsiTheme="majorBidi" w:cstheme="majorBidi"/>
          <w:b/>
          <w:bCs/>
          <w:sz w:val="28"/>
          <w:szCs w:val="28"/>
        </w:rPr>
      </w:pPr>
      <w:r w:rsidRPr="00187877">
        <w:rPr>
          <w:rFonts w:asciiTheme="majorBidi" w:hAnsiTheme="majorBidi" w:cstheme="majorBidi"/>
          <w:b/>
          <w:bCs/>
          <w:sz w:val="28"/>
          <w:szCs w:val="28"/>
          <w:rtl/>
        </w:rPr>
        <w:t>حللت الدراسة العلاقة بين التدريب والاستراتيجية المؤسسية</w:t>
      </w:r>
      <w:r w:rsidRPr="00187877">
        <w:rPr>
          <w:rFonts w:asciiTheme="majorBidi" w:hAnsiTheme="majorBidi" w:cstheme="majorBidi"/>
          <w:b/>
          <w:bCs/>
          <w:sz w:val="28"/>
          <w:szCs w:val="28"/>
        </w:rPr>
        <w:t>.</w:t>
      </w:r>
      <w:r w:rsidRPr="00187877">
        <w:rPr>
          <w:rFonts w:asciiTheme="majorBidi" w:hAnsiTheme="majorBidi" w:cstheme="majorBidi"/>
          <w:b/>
          <w:bCs/>
          <w:sz w:val="28"/>
          <w:szCs w:val="28"/>
        </w:rPr>
        <w:br/>
      </w:r>
      <w:r w:rsidRPr="00187877">
        <w:rPr>
          <w:rFonts w:asciiTheme="majorBidi" w:hAnsiTheme="majorBidi" w:cstheme="majorBidi"/>
          <w:b/>
          <w:bCs/>
          <w:sz w:val="28"/>
          <w:szCs w:val="28"/>
          <w:rtl/>
        </w:rPr>
        <w:t>النتائج</w:t>
      </w:r>
      <w:r w:rsidRPr="00187877">
        <w:rPr>
          <w:rFonts w:asciiTheme="majorBidi" w:hAnsiTheme="majorBidi" w:cstheme="majorBidi"/>
          <w:b/>
          <w:bCs/>
          <w:sz w:val="28"/>
          <w:szCs w:val="28"/>
        </w:rPr>
        <w:t>:</w:t>
      </w:r>
      <w:r w:rsidRPr="00187877">
        <w:rPr>
          <w:rFonts w:asciiTheme="majorBidi" w:hAnsiTheme="majorBidi" w:cstheme="majorBidi"/>
          <w:b/>
          <w:bCs/>
          <w:sz w:val="28"/>
          <w:szCs w:val="28"/>
        </w:rPr>
        <w:br/>
        <w:t xml:space="preserve">– </w:t>
      </w:r>
      <w:r w:rsidRPr="00187877">
        <w:rPr>
          <w:rFonts w:asciiTheme="majorBidi" w:hAnsiTheme="majorBidi" w:cstheme="majorBidi"/>
          <w:b/>
          <w:bCs/>
          <w:sz w:val="28"/>
          <w:szCs w:val="28"/>
          <w:rtl/>
        </w:rPr>
        <w:t>دمج التدريب ضمن الخطط الإستراتيجية يحسن الأداء المؤسسي</w:t>
      </w:r>
      <w:r w:rsidRPr="00187877">
        <w:rPr>
          <w:rFonts w:asciiTheme="majorBidi" w:hAnsiTheme="majorBidi" w:cstheme="majorBidi"/>
          <w:b/>
          <w:bCs/>
          <w:sz w:val="28"/>
          <w:szCs w:val="28"/>
        </w:rPr>
        <w:t>.</w:t>
      </w:r>
      <w:r w:rsidRPr="00187877">
        <w:rPr>
          <w:rFonts w:asciiTheme="majorBidi" w:hAnsiTheme="majorBidi" w:cstheme="majorBidi"/>
          <w:b/>
          <w:bCs/>
          <w:sz w:val="28"/>
          <w:szCs w:val="28"/>
        </w:rPr>
        <w:br/>
      </w:r>
      <w:r w:rsidRPr="00187877">
        <w:rPr>
          <w:rFonts w:asciiTheme="majorBidi" w:hAnsiTheme="majorBidi" w:cstheme="majorBidi"/>
          <w:b/>
          <w:bCs/>
          <w:sz w:val="28"/>
          <w:szCs w:val="28"/>
          <w:rtl/>
        </w:rPr>
        <w:t>التحليل</w:t>
      </w:r>
      <w:r w:rsidRPr="00187877">
        <w:rPr>
          <w:rFonts w:asciiTheme="majorBidi" w:hAnsiTheme="majorBidi" w:cstheme="majorBidi"/>
          <w:b/>
          <w:bCs/>
          <w:sz w:val="28"/>
          <w:szCs w:val="28"/>
        </w:rPr>
        <w:t>:</w:t>
      </w:r>
      <w:r w:rsidRPr="00187877">
        <w:rPr>
          <w:rFonts w:asciiTheme="majorBidi" w:hAnsiTheme="majorBidi" w:cstheme="majorBidi"/>
          <w:b/>
          <w:bCs/>
          <w:sz w:val="28"/>
          <w:szCs w:val="28"/>
        </w:rPr>
        <w:br/>
      </w:r>
      <w:r w:rsidRPr="00187877">
        <w:rPr>
          <w:rFonts w:asciiTheme="majorBidi" w:hAnsiTheme="majorBidi" w:cstheme="majorBidi"/>
          <w:sz w:val="28"/>
          <w:szCs w:val="28"/>
          <w:rtl/>
        </w:rPr>
        <w:t>تؤكد هذه النتائج أهمية التخطيط للتدريب باعتباره جزءًا من التطوير المؤسسي</w:t>
      </w:r>
      <w:r w:rsidRPr="00187877">
        <w:rPr>
          <w:rFonts w:asciiTheme="majorBidi" w:hAnsiTheme="majorBidi" w:cstheme="majorBidi"/>
          <w:sz w:val="28"/>
          <w:szCs w:val="28"/>
        </w:rPr>
        <w:t>.</w:t>
      </w:r>
    </w:p>
    <w:p w14:paraId="1CAD4954" w14:textId="705BC026" w:rsidR="00187877" w:rsidRPr="00187877" w:rsidRDefault="00187877" w:rsidP="00187877">
      <w:pPr>
        <w:bidi/>
        <w:spacing w:line="360" w:lineRule="auto"/>
        <w:rPr>
          <w:rFonts w:asciiTheme="majorBidi" w:hAnsiTheme="majorBidi" w:cstheme="majorBidi"/>
          <w:b/>
          <w:bCs/>
          <w:sz w:val="28"/>
          <w:szCs w:val="28"/>
        </w:rPr>
      </w:pPr>
    </w:p>
    <w:p w14:paraId="3EE2ED56" w14:textId="0B68EAD8" w:rsidR="00187877" w:rsidRPr="002E3AA6" w:rsidRDefault="00187877" w:rsidP="002E3AA6">
      <w:pPr>
        <w:bidi/>
        <w:spacing w:line="360" w:lineRule="auto"/>
        <w:outlineLvl w:val="2"/>
        <w:rPr>
          <w:rFonts w:asciiTheme="majorBidi" w:hAnsiTheme="majorBidi" w:cstheme="majorBidi"/>
          <w:b/>
          <w:bCs/>
          <w:color w:val="4472C4" w:themeColor="accent1"/>
          <w:sz w:val="32"/>
          <w:szCs w:val="32"/>
          <w:u w:val="single"/>
        </w:rPr>
      </w:pPr>
      <w:bookmarkStart w:id="19" w:name="_Toc213985479"/>
      <w:r w:rsidRPr="002E3AA6">
        <w:rPr>
          <w:rFonts w:asciiTheme="majorBidi" w:hAnsiTheme="majorBidi" w:cstheme="majorBidi"/>
          <w:b/>
          <w:bCs/>
          <w:color w:val="4472C4" w:themeColor="accent1"/>
          <w:sz w:val="32"/>
          <w:szCs w:val="32"/>
          <w:u w:val="single"/>
          <w:rtl/>
        </w:rPr>
        <w:t>التحليل النقدي للدراسات السابقة</w:t>
      </w:r>
      <w:bookmarkEnd w:id="19"/>
      <w:r w:rsidRPr="002E3AA6">
        <w:rPr>
          <w:rFonts w:asciiTheme="majorBidi" w:hAnsiTheme="majorBidi" w:cstheme="majorBidi"/>
          <w:b/>
          <w:bCs/>
          <w:color w:val="4472C4" w:themeColor="accent1"/>
          <w:sz w:val="32"/>
          <w:szCs w:val="32"/>
          <w:u w:val="single"/>
          <w:rtl/>
        </w:rPr>
        <w:t xml:space="preserve"> </w:t>
      </w:r>
    </w:p>
    <w:p w14:paraId="22B7E392" w14:textId="77777777" w:rsidR="00187877" w:rsidRPr="00187877" w:rsidRDefault="00187877" w:rsidP="00187877">
      <w:pPr>
        <w:bidi/>
        <w:spacing w:line="360" w:lineRule="auto"/>
        <w:rPr>
          <w:rFonts w:asciiTheme="majorBidi" w:hAnsiTheme="majorBidi" w:cstheme="majorBidi"/>
          <w:b/>
          <w:bCs/>
          <w:sz w:val="28"/>
          <w:szCs w:val="28"/>
        </w:rPr>
      </w:pPr>
      <w:r w:rsidRPr="00187877">
        <w:rPr>
          <w:rFonts w:asciiTheme="majorBidi" w:hAnsiTheme="majorBidi" w:cstheme="majorBidi"/>
          <w:b/>
          <w:bCs/>
          <w:sz w:val="28"/>
          <w:szCs w:val="28"/>
          <w:rtl/>
        </w:rPr>
        <w:t>عند تحليل الدراسات السابقة يتضح ما يلي</w:t>
      </w:r>
      <w:r w:rsidRPr="00187877">
        <w:rPr>
          <w:rFonts w:asciiTheme="majorBidi" w:hAnsiTheme="majorBidi" w:cstheme="majorBidi"/>
          <w:b/>
          <w:bCs/>
          <w:sz w:val="28"/>
          <w:szCs w:val="28"/>
        </w:rPr>
        <w:t>:</w:t>
      </w:r>
    </w:p>
    <w:p w14:paraId="03A21E07" w14:textId="0883006D" w:rsidR="00187877" w:rsidRPr="00853CDF" w:rsidRDefault="00187877" w:rsidP="0088134F">
      <w:pPr>
        <w:pStyle w:val="ListParagraph"/>
        <w:numPr>
          <w:ilvl w:val="0"/>
          <w:numId w:val="19"/>
        </w:numPr>
        <w:bidi/>
        <w:spacing w:line="360" w:lineRule="auto"/>
        <w:rPr>
          <w:rFonts w:asciiTheme="majorBidi" w:hAnsiTheme="majorBidi" w:cstheme="majorBidi"/>
          <w:b/>
          <w:bCs/>
          <w:sz w:val="28"/>
          <w:szCs w:val="28"/>
        </w:rPr>
      </w:pPr>
      <w:r w:rsidRPr="00853CDF">
        <w:rPr>
          <w:rFonts w:asciiTheme="majorBidi" w:hAnsiTheme="majorBidi" w:cstheme="majorBidi"/>
          <w:b/>
          <w:bCs/>
          <w:sz w:val="28"/>
          <w:szCs w:val="28"/>
          <w:rtl/>
        </w:rPr>
        <w:t>من حيث الأهداف والمجالات</w:t>
      </w:r>
    </w:p>
    <w:p w14:paraId="7D6698AE" w14:textId="77777777" w:rsidR="00187877" w:rsidRPr="00187877" w:rsidRDefault="00187877" w:rsidP="0088134F">
      <w:pPr>
        <w:numPr>
          <w:ilvl w:val="0"/>
          <w:numId w:val="15"/>
        </w:numPr>
        <w:bidi/>
        <w:spacing w:line="360" w:lineRule="auto"/>
        <w:rPr>
          <w:rFonts w:asciiTheme="majorBidi" w:hAnsiTheme="majorBidi" w:cstheme="majorBidi"/>
          <w:sz w:val="28"/>
          <w:szCs w:val="28"/>
        </w:rPr>
      </w:pPr>
      <w:r w:rsidRPr="00187877">
        <w:rPr>
          <w:rFonts w:asciiTheme="majorBidi" w:hAnsiTheme="majorBidi" w:cstheme="majorBidi"/>
          <w:sz w:val="28"/>
          <w:szCs w:val="28"/>
          <w:rtl/>
        </w:rPr>
        <w:t>ركزت غالبية الدراسات العربية على الجوانب الإدارية والسلوكية دون التركيز الكافي على المهارات الفنية</w:t>
      </w:r>
      <w:r w:rsidRPr="00187877">
        <w:rPr>
          <w:rFonts w:asciiTheme="majorBidi" w:hAnsiTheme="majorBidi" w:cstheme="majorBidi"/>
          <w:sz w:val="28"/>
          <w:szCs w:val="28"/>
        </w:rPr>
        <w:t>.</w:t>
      </w:r>
    </w:p>
    <w:p w14:paraId="63FC3682" w14:textId="77777777" w:rsidR="00187877" w:rsidRPr="00187877" w:rsidRDefault="00187877" w:rsidP="0088134F">
      <w:pPr>
        <w:numPr>
          <w:ilvl w:val="0"/>
          <w:numId w:val="15"/>
        </w:numPr>
        <w:bidi/>
        <w:spacing w:line="360" w:lineRule="auto"/>
        <w:rPr>
          <w:rFonts w:asciiTheme="majorBidi" w:hAnsiTheme="majorBidi" w:cstheme="majorBidi"/>
          <w:sz w:val="28"/>
          <w:szCs w:val="28"/>
        </w:rPr>
      </w:pPr>
      <w:r w:rsidRPr="00187877">
        <w:rPr>
          <w:rFonts w:asciiTheme="majorBidi" w:hAnsiTheme="majorBidi" w:cstheme="majorBidi"/>
          <w:sz w:val="28"/>
          <w:szCs w:val="28"/>
          <w:rtl/>
        </w:rPr>
        <w:t>قدّمت الدراسات الأجنبية رؤية أعمق للعلاقة بين التدريب والاستراتيجيات المؤسسية</w:t>
      </w:r>
      <w:r w:rsidRPr="00187877">
        <w:rPr>
          <w:rFonts w:asciiTheme="majorBidi" w:hAnsiTheme="majorBidi" w:cstheme="majorBidi"/>
          <w:sz w:val="28"/>
          <w:szCs w:val="28"/>
        </w:rPr>
        <w:t>.</w:t>
      </w:r>
    </w:p>
    <w:p w14:paraId="5DC3F743" w14:textId="5EB8D755" w:rsidR="00187877" w:rsidRPr="00853CDF" w:rsidRDefault="00187877" w:rsidP="0088134F">
      <w:pPr>
        <w:pStyle w:val="ListParagraph"/>
        <w:numPr>
          <w:ilvl w:val="0"/>
          <w:numId w:val="19"/>
        </w:numPr>
        <w:bidi/>
        <w:spacing w:line="360" w:lineRule="auto"/>
        <w:rPr>
          <w:rFonts w:asciiTheme="majorBidi" w:hAnsiTheme="majorBidi" w:cstheme="majorBidi"/>
          <w:b/>
          <w:bCs/>
          <w:sz w:val="28"/>
          <w:szCs w:val="28"/>
        </w:rPr>
      </w:pPr>
      <w:r w:rsidRPr="00853CDF">
        <w:rPr>
          <w:rFonts w:asciiTheme="majorBidi" w:hAnsiTheme="majorBidi" w:cstheme="majorBidi"/>
          <w:b/>
          <w:bCs/>
          <w:sz w:val="28"/>
          <w:szCs w:val="28"/>
          <w:rtl/>
        </w:rPr>
        <w:t>من حيث المنهج المستخدم</w:t>
      </w:r>
    </w:p>
    <w:p w14:paraId="41F19D9B" w14:textId="77777777" w:rsidR="00187877" w:rsidRPr="00187877" w:rsidRDefault="00187877" w:rsidP="0088134F">
      <w:pPr>
        <w:numPr>
          <w:ilvl w:val="0"/>
          <w:numId w:val="16"/>
        </w:numPr>
        <w:bidi/>
        <w:spacing w:line="360" w:lineRule="auto"/>
        <w:rPr>
          <w:rFonts w:asciiTheme="majorBidi" w:hAnsiTheme="majorBidi" w:cstheme="majorBidi"/>
          <w:sz w:val="28"/>
          <w:szCs w:val="28"/>
        </w:rPr>
      </w:pPr>
      <w:r w:rsidRPr="00187877">
        <w:rPr>
          <w:rFonts w:asciiTheme="majorBidi" w:hAnsiTheme="majorBidi" w:cstheme="majorBidi"/>
          <w:sz w:val="28"/>
          <w:szCs w:val="28"/>
          <w:rtl/>
        </w:rPr>
        <w:t>اعتمدت معظم الدراسات على المنهج الوصفي، مع قلة الدراسات التي دمجت بين الأساليب الكمية والنوعية</w:t>
      </w:r>
      <w:r w:rsidRPr="00187877">
        <w:rPr>
          <w:rFonts w:asciiTheme="majorBidi" w:hAnsiTheme="majorBidi" w:cstheme="majorBidi"/>
          <w:sz w:val="28"/>
          <w:szCs w:val="28"/>
        </w:rPr>
        <w:t>.</w:t>
      </w:r>
    </w:p>
    <w:p w14:paraId="6D381C19" w14:textId="0F9E6893" w:rsidR="00187877" w:rsidRPr="002E3AA6" w:rsidRDefault="00187877" w:rsidP="0088134F">
      <w:pPr>
        <w:numPr>
          <w:ilvl w:val="0"/>
          <w:numId w:val="16"/>
        </w:numPr>
        <w:bidi/>
        <w:spacing w:line="360" w:lineRule="auto"/>
        <w:rPr>
          <w:rFonts w:asciiTheme="majorBidi" w:hAnsiTheme="majorBidi" w:cstheme="majorBidi"/>
          <w:b/>
          <w:bCs/>
          <w:sz w:val="28"/>
          <w:szCs w:val="28"/>
        </w:rPr>
      </w:pPr>
      <w:r w:rsidRPr="00187877">
        <w:rPr>
          <w:rFonts w:asciiTheme="majorBidi" w:hAnsiTheme="majorBidi" w:cstheme="majorBidi"/>
          <w:sz w:val="28"/>
          <w:szCs w:val="28"/>
          <w:rtl/>
        </w:rPr>
        <w:t>افتقرت العديد من الدراسات إلى تحليل أثر التدريب طويل المدى</w:t>
      </w:r>
      <w:r w:rsidRPr="00187877">
        <w:rPr>
          <w:rFonts w:asciiTheme="majorBidi" w:hAnsiTheme="majorBidi" w:cstheme="majorBidi"/>
          <w:sz w:val="28"/>
          <w:szCs w:val="28"/>
        </w:rPr>
        <w:t>.</w:t>
      </w:r>
    </w:p>
    <w:p w14:paraId="4B1E8CB1" w14:textId="3542FE53" w:rsidR="002E3AA6" w:rsidRDefault="002E3AA6" w:rsidP="002E3AA6">
      <w:pPr>
        <w:bidi/>
        <w:spacing w:line="360" w:lineRule="auto"/>
        <w:ind w:left="720"/>
        <w:rPr>
          <w:rFonts w:asciiTheme="majorBidi" w:hAnsiTheme="majorBidi" w:cstheme="majorBidi"/>
          <w:sz w:val="28"/>
          <w:szCs w:val="28"/>
          <w:rtl/>
        </w:rPr>
      </w:pPr>
    </w:p>
    <w:p w14:paraId="662397EF" w14:textId="77777777" w:rsidR="002E3AA6" w:rsidRPr="00187877" w:rsidRDefault="002E3AA6" w:rsidP="002E3AA6">
      <w:pPr>
        <w:bidi/>
        <w:spacing w:line="360" w:lineRule="auto"/>
        <w:ind w:left="720"/>
        <w:rPr>
          <w:rFonts w:asciiTheme="majorBidi" w:hAnsiTheme="majorBidi" w:cstheme="majorBidi"/>
          <w:b/>
          <w:bCs/>
          <w:sz w:val="28"/>
          <w:szCs w:val="28"/>
        </w:rPr>
      </w:pPr>
    </w:p>
    <w:p w14:paraId="1C9ACE4A" w14:textId="073BF145" w:rsidR="00187877" w:rsidRPr="00853CDF" w:rsidRDefault="00187877" w:rsidP="0088134F">
      <w:pPr>
        <w:pStyle w:val="ListParagraph"/>
        <w:numPr>
          <w:ilvl w:val="0"/>
          <w:numId w:val="19"/>
        </w:numPr>
        <w:bidi/>
        <w:spacing w:line="360" w:lineRule="auto"/>
        <w:rPr>
          <w:rFonts w:asciiTheme="majorBidi" w:hAnsiTheme="majorBidi" w:cstheme="majorBidi"/>
          <w:b/>
          <w:bCs/>
          <w:sz w:val="28"/>
          <w:szCs w:val="28"/>
        </w:rPr>
      </w:pPr>
      <w:r w:rsidRPr="00853CDF">
        <w:rPr>
          <w:rFonts w:asciiTheme="majorBidi" w:hAnsiTheme="majorBidi" w:cstheme="majorBidi"/>
          <w:b/>
          <w:bCs/>
          <w:sz w:val="28"/>
          <w:szCs w:val="28"/>
          <w:rtl/>
        </w:rPr>
        <w:t>من حيث النتائج</w:t>
      </w:r>
    </w:p>
    <w:p w14:paraId="79E8B33D" w14:textId="77777777" w:rsidR="00187877" w:rsidRPr="00187877" w:rsidRDefault="00187877" w:rsidP="0088134F">
      <w:pPr>
        <w:numPr>
          <w:ilvl w:val="0"/>
          <w:numId w:val="17"/>
        </w:numPr>
        <w:bidi/>
        <w:spacing w:line="360" w:lineRule="auto"/>
        <w:rPr>
          <w:rFonts w:asciiTheme="majorBidi" w:hAnsiTheme="majorBidi" w:cstheme="majorBidi"/>
          <w:sz w:val="28"/>
          <w:szCs w:val="28"/>
        </w:rPr>
      </w:pPr>
      <w:r w:rsidRPr="00187877">
        <w:rPr>
          <w:rFonts w:asciiTheme="majorBidi" w:hAnsiTheme="majorBidi" w:cstheme="majorBidi"/>
          <w:sz w:val="28"/>
          <w:szCs w:val="28"/>
          <w:rtl/>
        </w:rPr>
        <w:t>اتفقت معظم الدراسات على وجود أثر إيجابي للتدريب</w:t>
      </w:r>
      <w:r w:rsidRPr="00187877">
        <w:rPr>
          <w:rFonts w:asciiTheme="majorBidi" w:hAnsiTheme="majorBidi" w:cstheme="majorBidi"/>
          <w:sz w:val="28"/>
          <w:szCs w:val="28"/>
        </w:rPr>
        <w:t>.</w:t>
      </w:r>
    </w:p>
    <w:p w14:paraId="6F311A80" w14:textId="77777777" w:rsidR="00187877" w:rsidRPr="00187877" w:rsidRDefault="00187877" w:rsidP="0088134F">
      <w:pPr>
        <w:numPr>
          <w:ilvl w:val="0"/>
          <w:numId w:val="17"/>
        </w:numPr>
        <w:bidi/>
        <w:spacing w:line="360" w:lineRule="auto"/>
        <w:rPr>
          <w:rFonts w:asciiTheme="majorBidi" w:hAnsiTheme="majorBidi" w:cstheme="majorBidi"/>
          <w:sz w:val="28"/>
          <w:szCs w:val="28"/>
        </w:rPr>
      </w:pPr>
      <w:r w:rsidRPr="00187877">
        <w:rPr>
          <w:rFonts w:asciiTheme="majorBidi" w:hAnsiTheme="majorBidi" w:cstheme="majorBidi"/>
          <w:sz w:val="28"/>
          <w:szCs w:val="28"/>
          <w:rtl/>
        </w:rPr>
        <w:t>لكن اختلفت الدراسات في تحديد درجة هذا الأثر وأسبابه</w:t>
      </w:r>
      <w:r w:rsidRPr="00187877">
        <w:rPr>
          <w:rFonts w:asciiTheme="majorBidi" w:hAnsiTheme="majorBidi" w:cstheme="majorBidi"/>
          <w:sz w:val="28"/>
          <w:szCs w:val="28"/>
        </w:rPr>
        <w:t>.</w:t>
      </w:r>
    </w:p>
    <w:p w14:paraId="49D29DB4" w14:textId="49C61E18" w:rsidR="00187877" w:rsidRPr="00853CDF" w:rsidRDefault="00187877" w:rsidP="0088134F">
      <w:pPr>
        <w:pStyle w:val="ListParagraph"/>
        <w:numPr>
          <w:ilvl w:val="0"/>
          <w:numId w:val="19"/>
        </w:numPr>
        <w:bidi/>
        <w:spacing w:line="360" w:lineRule="auto"/>
        <w:rPr>
          <w:rFonts w:asciiTheme="majorBidi" w:hAnsiTheme="majorBidi" w:cstheme="majorBidi"/>
          <w:b/>
          <w:bCs/>
          <w:sz w:val="28"/>
          <w:szCs w:val="28"/>
        </w:rPr>
      </w:pPr>
      <w:r w:rsidRPr="00853CDF">
        <w:rPr>
          <w:rFonts w:asciiTheme="majorBidi" w:hAnsiTheme="majorBidi" w:cstheme="majorBidi"/>
          <w:b/>
          <w:bCs/>
          <w:sz w:val="28"/>
          <w:szCs w:val="28"/>
          <w:rtl/>
        </w:rPr>
        <w:t>الفجوة البحثية</w:t>
      </w:r>
    </w:p>
    <w:p w14:paraId="2FF8F050" w14:textId="77777777" w:rsidR="00187877" w:rsidRPr="00187877" w:rsidRDefault="00187877" w:rsidP="00187877">
      <w:pPr>
        <w:bidi/>
        <w:spacing w:line="360" w:lineRule="auto"/>
        <w:rPr>
          <w:rFonts w:asciiTheme="majorBidi" w:hAnsiTheme="majorBidi" w:cstheme="majorBidi"/>
          <w:sz w:val="28"/>
          <w:szCs w:val="28"/>
        </w:rPr>
      </w:pPr>
      <w:r w:rsidRPr="00187877">
        <w:rPr>
          <w:rFonts w:asciiTheme="majorBidi" w:hAnsiTheme="majorBidi" w:cstheme="majorBidi"/>
          <w:sz w:val="28"/>
          <w:szCs w:val="28"/>
          <w:rtl/>
        </w:rPr>
        <w:t>يمكن تحديد الفجوة في</w:t>
      </w:r>
      <w:r w:rsidRPr="00187877">
        <w:rPr>
          <w:rFonts w:asciiTheme="majorBidi" w:hAnsiTheme="majorBidi" w:cstheme="majorBidi"/>
          <w:sz w:val="28"/>
          <w:szCs w:val="28"/>
        </w:rPr>
        <w:t>:</w:t>
      </w:r>
    </w:p>
    <w:p w14:paraId="7C27F271" w14:textId="77777777" w:rsidR="00187877" w:rsidRPr="00187877" w:rsidRDefault="00187877" w:rsidP="0088134F">
      <w:pPr>
        <w:numPr>
          <w:ilvl w:val="0"/>
          <w:numId w:val="18"/>
        </w:numPr>
        <w:bidi/>
        <w:spacing w:line="360" w:lineRule="auto"/>
        <w:rPr>
          <w:rFonts w:asciiTheme="majorBidi" w:hAnsiTheme="majorBidi" w:cstheme="majorBidi"/>
          <w:sz w:val="28"/>
          <w:szCs w:val="28"/>
        </w:rPr>
      </w:pPr>
      <w:r w:rsidRPr="00187877">
        <w:rPr>
          <w:rFonts w:asciiTheme="majorBidi" w:hAnsiTheme="majorBidi" w:cstheme="majorBidi"/>
          <w:sz w:val="28"/>
          <w:szCs w:val="28"/>
          <w:rtl/>
        </w:rPr>
        <w:t>قلة الدراسات التي تربط بين التدريب وتحسين المهارات الثلاث (الإدارية – الفنية – السلوكية) في آن واحد</w:t>
      </w:r>
      <w:r w:rsidRPr="00187877">
        <w:rPr>
          <w:rFonts w:asciiTheme="majorBidi" w:hAnsiTheme="majorBidi" w:cstheme="majorBidi"/>
          <w:sz w:val="28"/>
          <w:szCs w:val="28"/>
        </w:rPr>
        <w:t>.</w:t>
      </w:r>
    </w:p>
    <w:p w14:paraId="238CE0E6" w14:textId="77777777" w:rsidR="00187877" w:rsidRPr="00187877" w:rsidRDefault="00187877" w:rsidP="0088134F">
      <w:pPr>
        <w:numPr>
          <w:ilvl w:val="0"/>
          <w:numId w:val="18"/>
        </w:numPr>
        <w:bidi/>
        <w:spacing w:line="360" w:lineRule="auto"/>
        <w:rPr>
          <w:rFonts w:asciiTheme="majorBidi" w:hAnsiTheme="majorBidi" w:cstheme="majorBidi"/>
          <w:sz w:val="28"/>
          <w:szCs w:val="28"/>
        </w:rPr>
      </w:pPr>
      <w:r w:rsidRPr="00187877">
        <w:rPr>
          <w:rFonts w:asciiTheme="majorBidi" w:hAnsiTheme="majorBidi" w:cstheme="majorBidi"/>
          <w:sz w:val="28"/>
          <w:szCs w:val="28"/>
          <w:rtl/>
        </w:rPr>
        <w:t>محدودية الدراسات التي تناولت التدريب في القطاع الحكومي السعودي بعمق ميداني</w:t>
      </w:r>
      <w:r w:rsidRPr="00187877">
        <w:rPr>
          <w:rFonts w:asciiTheme="majorBidi" w:hAnsiTheme="majorBidi" w:cstheme="majorBidi"/>
          <w:sz w:val="28"/>
          <w:szCs w:val="28"/>
        </w:rPr>
        <w:t>.</w:t>
      </w:r>
    </w:p>
    <w:p w14:paraId="6E9C972B" w14:textId="77777777" w:rsidR="00187877" w:rsidRPr="00187877" w:rsidRDefault="00187877" w:rsidP="0088134F">
      <w:pPr>
        <w:numPr>
          <w:ilvl w:val="0"/>
          <w:numId w:val="18"/>
        </w:numPr>
        <w:bidi/>
        <w:spacing w:line="360" w:lineRule="auto"/>
        <w:rPr>
          <w:rFonts w:asciiTheme="majorBidi" w:hAnsiTheme="majorBidi" w:cstheme="majorBidi"/>
          <w:sz w:val="28"/>
          <w:szCs w:val="28"/>
        </w:rPr>
      </w:pPr>
      <w:r w:rsidRPr="00187877">
        <w:rPr>
          <w:rFonts w:asciiTheme="majorBidi" w:hAnsiTheme="majorBidi" w:cstheme="majorBidi"/>
          <w:sz w:val="28"/>
          <w:szCs w:val="28"/>
          <w:rtl/>
        </w:rPr>
        <w:t>ندرة الدراسات التي ربطت التدريب برؤية المملكة 2030</w:t>
      </w:r>
      <w:r w:rsidRPr="00187877">
        <w:rPr>
          <w:rFonts w:asciiTheme="majorBidi" w:hAnsiTheme="majorBidi" w:cstheme="majorBidi"/>
          <w:sz w:val="28"/>
          <w:szCs w:val="28"/>
        </w:rPr>
        <w:t>.</w:t>
      </w:r>
    </w:p>
    <w:p w14:paraId="1DE8EA15" w14:textId="77777777" w:rsidR="00853CDF" w:rsidRDefault="00853CDF" w:rsidP="00376E61">
      <w:pPr>
        <w:bidi/>
        <w:spacing w:line="360" w:lineRule="auto"/>
        <w:rPr>
          <w:rFonts w:asciiTheme="majorBidi" w:hAnsiTheme="majorBidi" w:cstheme="majorBidi"/>
          <w:b/>
          <w:bCs/>
          <w:sz w:val="28"/>
          <w:szCs w:val="28"/>
          <w:rtl/>
        </w:rPr>
      </w:pPr>
    </w:p>
    <w:p w14:paraId="2BDDE3F4" w14:textId="71567C3B" w:rsidR="00376E61" w:rsidRPr="002E3AA6" w:rsidRDefault="00376E61" w:rsidP="002E3AA6">
      <w:pPr>
        <w:bidi/>
        <w:spacing w:line="360" w:lineRule="auto"/>
        <w:outlineLvl w:val="2"/>
        <w:rPr>
          <w:rFonts w:asciiTheme="majorBidi" w:hAnsiTheme="majorBidi" w:cstheme="majorBidi"/>
          <w:b/>
          <w:bCs/>
          <w:color w:val="4472C4" w:themeColor="accent1"/>
          <w:sz w:val="32"/>
          <w:szCs w:val="32"/>
          <w:u w:val="single"/>
        </w:rPr>
      </w:pPr>
      <w:bookmarkStart w:id="20" w:name="_Toc213985480"/>
      <w:r w:rsidRPr="002E3AA6">
        <w:rPr>
          <w:rFonts w:asciiTheme="majorBidi" w:hAnsiTheme="majorBidi" w:cstheme="majorBidi"/>
          <w:b/>
          <w:bCs/>
          <w:color w:val="4472C4" w:themeColor="accent1"/>
          <w:sz w:val="32"/>
          <w:szCs w:val="32"/>
          <w:u w:val="single"/>
          <w:rtl/>
        </w:rPr>
        <w:t>الإطار النظري للدراسة</w:t>
      </w:r>
      <w:bookmarkEnd w:id="20"/>
    </w:p>
    <w:p w14:paraId="6F720ACE" w14:textId="53061152" w:rsidR="00376E61" w:rsidRPr="00376E61" w:rsidRDefault="00376E61" w:rsidP="00376E61">
      <w:pPr>
        <w:bidi/>
        <w:spacing w:line="360" w:lineRule="auto"/>
        <w:rPr>
          <w:rFonts w:asciiTheme="majorBidi" w:hAnsiTheme="majorBidi" w:cstheme="majorBidi"/>
          <w:b/>
          <w:bCs/>
          <w:sz w:val="28"/>
          <w:szCs w:val="28"/>
        </w:rPr>
      </w:pPr>
      <w:r w:rsidRPr="00376E61">
        <w:rPr>
          <w:rFonts w:asciiTheme="majorBidi" w:hAnsiTheme="majorBidi" w:cstheme="majorBidi"/>
          <w:b/>
          <w:bCs/>
          <w:sz w:val="28"/>
          <w:szCs w:val="28"/>
          <w:rtl/>
        </w:rPr>
        <w:t>مدخل إلى الإطار النظري</w:t>
      </w:r>
    </w:p>
    <w:p w14:paraId="2082521A" w14:textId="77777777" w:rsidR="00853CDF" w:rsidRPr="00853CDF" w:rsidRDefault="00853CDF" w:rsidP="00853CDF">
      <w:pPr>
        <w:bidi/>
        <w:spacing w:line="360" w:lineRule="auto"/>
        <w:rPr>
          <w:rFonts w:asciiTheme="majorBidi" w:hAnsiTheme="majorBidi" w:cstheme="majorBidi"/>
          <w:sz w:val="28"/>
          <w:szCs w:val="28"/>
        </w:rPr>
      </w:pPr>
      <w:r w:rsidRPr="00853CDF">
        <w:rPr>
          <w:rFonts w:asciiTheme="majorBidi" w:hAnsiTheme="majorBidi" w:cstheme="majorBidi"/>
          <w:sz w:val="28"/>
          <w:szCs w:val="28"/>
          <w:rtl/>
        </w:rPr>
        <w:t>يمثل الإطار النظري الركيزة الأساسية التي تُبنى عليها هذه الدراسة، إذ يتيح تفسيرًا علميًا للعلاقة بين التدريب وتحسين المهارات الوظيفية. فالتدريب لا يُنظر إليه كحدث منفصل، بل كجزء من منظومة التطوير المؤسسي التي تهدف إلى بناء قدرات الموظفين ورفع كفاءتهم. ومن ثم، فإن فهم الأسس النظرية التي تستند إليها عملية التدريب أمر ضروري لتفسير أثره على المهارات الإدارية والفنية والسلوكية، خاصة في المؤسسات الحكومية التي تتعامل مع متغيرات تنظيمية سريعة في ضوء التحول الوطني في المملكة العربية السعودية</w:t>
      </w:r>
      <w:r w:rsidRPr="00853CDF">
        <w:rPr>
          <w:rFonts w:asciiTheme="majorBidi" w:hAnsiTheme="majorBidi" w:cstheme="majorBidi"/>
          <w:sz w:val="28"/>
          <w:szCs w:val="28"/>
        </w:rPr>
        <w:t>.</w:t>
      </w:r>
    </w:p>
    <w:p w14:paraId="42947FC5" w14:textId="77777777" w:rsidR="00853CDF" w:rsidRDefault="00853CDF" w:rsidP="00853CDF">
      <w:pPr>
        <w:bidi/>
        <w:spacing w:line="360" w:lineRule="auto"/>
        <w:rPr>
          <w:rFonts w:asciiTheme="majorBidi" w:hAnsiTheme="majorBidi" w:cstheme="majorBidi"/>
          <w:sz w:val="28"/>
          <w:szCs w:val="28"/>
          <w:rtl/>
        </w:rPr>
      </w:pPr>
      <w:r w:rsidRPr="00853CDF">
        <w:rPr>
          <w:rFonts w:asciiTheme="majorBidi" w:hAnsiTheme="majorBidi" w:cstheme="majorBidi"/>
          <w:sz w:val="28"/>
          <w:szCs w:val="28"/>
          <w:rtl/>
        </w:rPr>
        <w:t>ولأن التدريب يرتبط بمفاهيم متعددة كالتعلم والتطوير والنظم والتحسين المستمر، فقد اعتمد هذا الإطار على مجموعة من النظريات والنماذج التي أثبتت أهميتها في مجال تنمية الموارد البشرية. وتشكل هذه النظريات الأساس العلمي لفهم طبيعة التدريب ومكانته في تطوير رأس المال البشري</w:t>
      </w:r>
      <w:r w:rsidRPr="00853CDF">
        <w:rPr>
          <w:rFonts w:asciiTheme="majorBidi" w:hAnsiTheme="majorBidi" w:cstheme="majorBidi"/>
          <w:sz w:val="28"/>
          <w:szCs w:val="28"/>
        </w:rPr>
        <w:t>.</w:t>
      </w:r>
    </w:p>
    <w:p w14:paraId="4429F70E" w14:textId="481D8B7B" w:rsidR="00C73F7C" w:rsidRPr="00C73F7C" w:rsidRDefault="00C73F7C" w:rsidP="00C73F7C">
      <w:pPr>
        <w:bidi/>
        <w:spacing w:line="360" w:lineRule="auto"/>
        <w:rPr>
          <w:rFonts w:asciiTheme="majorBidi" w:hAnsiTheme="majorBidi" w:cstheme="majorBidi"/>
          <w:b/>
          <w:bCs/>
          <w:sz w:val="28"/>
          <w:szCs w:val="28"/>
        </w:rPr>
      </w:pPr>
      <w:r w:rsidRPr="00C73F7C">
        <w:rPr>
          <w:rFonts w:asciiTheme="majorBidi" w:hAnsiTheme="majorBidi" w:cstheme="majorBidi"/>
          <w:b/>
          <w:bCs/>
          <w:sz w:val="28"/>
          <w:szCs w:val="28"/>
          <w:rtl/>
        </w:rPr>
        <w:t>مفهوم التدريب</w:t>
      </w:r>
    </w:p>
    <w:p w14:paraId="18F7B379" w14:textId="77777777" w:rsidR="00C73F7C" w:rsidRDefault="00C73F7C" w:rsidP="00C73F7C">
      <w:pPr>
        <w:bidi/>
        <w:spacing w:line="360" w:lineRule="auto"/>
        <w:rPr>
          <w:rFonts w:asciiTheme="majorBidi" w:hAnsiTheme="majorBidi" w:cstheme="majorBidi"/>
          <w:sz w:val="28"/>
          <w:szCs w:val="28"/>
          <w:rtl/>
        </w:rPr>
      </w:pPr>
      <w:r w:rsidRPr="00C73F7C">
        <w:rPr>
          <w:rFonts w:asciiTheme="majorBidi" w:hAnsiTheme="majorBidi" w:cstheme="majorBidi"/>
          <w:sz w:val="28"/>
          <w:szCs w:val="28"/>
          <w:rtl/>
        </w:rPr>
        <w:t>يُعرَّف التدريب بأنه</w:t>
      </w:r>
      <w:r w:rsidRPr="00C73F7C">
        <w:rPr>
          <w:rFonts w:asciiTheme="majorBidi" w:hAnsiTheme="majorBidi" w:cstheme="majorBidi"/>
          <w:sz w:val="28"/>
          <w:szCs w:val="28"/>
        </w:rPr>
        <w:t xml:space="preserve">: </w:t>
      </w:r>
      <w:r w:rsidRPr="00C73F7C">
        <w:rPr>
          <w:rFonts w:asciiTheme="majorBidi" w:hAnsiTheme="majorBidi" w:cstheme="majorBidi"/>
          <w:sz w:val="28"/>
          <w:szCs w:val="28"/>
          <w:rtl/>
        </w:rPr>
        <w:t>عملية منظمة ومخططة تهدف إلى تنمية معارف العاملين وقدراتهم ومهاراتهم واتجاهاتهم، من خلال أنشطة تعليمية وتطبيقية، بما يمكّنهم من أداء أعمالهم الحالية والمستقبلية بكفاءة أعلى، ومواكبة التغيرات في بيئة العمل الحكومي</w:t>
      </w:r>
      <w:r w:rsidRPr="00C73F7C">
        <w:rPr>
          <w:rFonts w:asciiTheme="majorBidi" w:hAnsiTheme="majorBidi" w:cstheme="majorBidi"/>
          <w:sz w:val="28"/>
          <w:szCs w:val="28"/>
        </w:rPr>
        <w:t>.</w:t>
      </w:r>
    </w:p>
    <w:p w14:paraId="406095EF" w14:textId="77777777" w:rsidR="00C73F7C" w:rsidRPr="00C73F7C" w:rsidRDefault="00C73F7C" w:rsidP="00C73F7C">
      <w:pPr>
        <w:bidi/>
        <w:spacing w:line="360" w:lineRule="auto"/>
        <w:rPr>
          <w:rFonts w:asciiTheme="majorBidi" w:hAnsiTheme="majorBidi" w:cstheme="majorBidi"/>
          <w:sz w:val="28"/>
          <w:szCs w:val="28"/>
        </w:rPr>
      </w:pPr>
    </w:p>
    <w:p w14:paraId="71ACE532" w14:textId="77777777" w:rsidR="00C73F7C" w:rsidRDefault="00C73F7C" w:rsidP="00C73F7C">
      <w:pPr>
        <w:bidi/>
        <w:spacing w:line="360" w:lineRule="auto"/>
        <w:rPr>
          <w:rFonts w:asciiTheme="majorBidi" w:hAnsiTheme="majorBidi" w:cstheme="majorBidi"/>
          <w:sz w:val="28"/>
          <w:szCs w:val="28"/>
          <w:rtl/>
        </w:rPr>
      </w:pPr>
      <w:r w:rsidRPr="00C73F7C">
        <w:rPr>
          <w:rFonts w:asciiTheme="majorBidi" w:hAnsiTheme="majorBidi" w:cstheme="majorBidi"/>
          <w:sz w:val="28"/>
          <w:szCs w:val="28"/>
          <w:rtl/>
        </w:rPr>
        <w:t>ومن المنظور الإداري، يُنظر إلى التدريب كاستثمار في رأس المال البشري، ينعكس أثره على جودة الخدمات الحكومية ورضا المستفيدين وكفاءة استخدام الموارد العامة</w:t>
      </w:r>
      <w:r w:rsidRPr="00C73F7C">
        <w:rPr>
          <w:rFonts w:asciiTheme="majorBidi" w:hAnsiTheme="majorBidi" w:cstheme="majorBidi"/>
          <w:sz w:val="28"/>
          <w:szCs w:val="28"/>
        </w:rPr>
        <w:t>.</w:t>
      </w:r>
    </w:p>
    <w:p w14:paraId="30A3604F" w14:textId="77777777" w:rsidR="00C73F7C" w:rsidRPr="00C73F7C" w:rsidRDefault="00C73F7C" w:rsidP="00C73F7C">
      <w:pPr>
        <w:bidi/>
        <w:spacing w:line="360" w:lineRule="auto"/>
        <w:rPr>
          <w:rFonts w:asciiTheme="majorBidi" w:hAnsiTheme="majorBidi" w:cstheme="majorBidi"/>
          <w:b/>
          <w:bCs/>
          <w:sz w:val="28"/>
          <w:szCs w:val="28"/>
        </w:rPr>
      </w:pPr>
      <w:r w:rsidRPr="00C73F7C">
        <w:rPr>
          <w:rFonts w:asciiTheme="majorBidi" w:hAnsiTheme="majorBidi" w:cstheme="majorBidi"/>
          <w:b/>
          <w:bCs/>
          <w:sz w:val="28"/>
          <w:szCs w:val="28"/>
          <w:rtl/>
        </w:rPr>
        <w:t>أهداف التدريب</w:t>
      </w:r>
    </w:p>
    <w:p w14:paraId="06B2939D" w14:textId="77777777" w:rsidR="00C73F7C" w:rsidRPr="00C73F7C" w:rsidRDefault="00C73F7C" w:rsidP="00C73F7C">
      <w:pPr>
        <w:bidi/>
        <w:spacing w:line="360" w:lineRule="auto"/>
        <w:rPr>
          <w:rFonts w:asciiTheme="majorBidi" w:hAnsiTheme="majorBidi" w:cstheme="majorBidi"/>
          <w:b/>
          <w:bCs/>
          <w:sz w:val="28"/>
          <w:szCs w:val="28"/>
        </w:rPr>
      </w:pPr>
      <w:r w:rsidRPr="00C73F7C">
        <w:rPr>
          <w:rFonts w:asciiTheme="majorBidi" w:hAnsiTheme="majorBidi" w:cstheme="majorBidi"/>
          <w:b/>
          <w:bCs/>
          <w:sz w:val="28"/>
          <w:szCs w:val="28"/>
          <w:rtl/>
        </w:rPr>
        <w:t>يمكن تلخيص أهم أهداف التدريب في المؤسسات الحكومية في الآتي</w:t>
      </w:r>
      <w:r w:rsidRPr="00C73F7C">
        <w:rPr>
          <w:rFonts w:asciiTheme="majorBidi" w:hAnsiTheme="majorBidi" w:cstheme="majorBidi"/>
          <w:b/>
          <w:bCs/>
          <w:sz w:val="28"/>
          <w:szCs w:val="28"/>
        </w:rPr>
        <w:t>:</w:t>
      </w:r>
    </w:p>
    <w:p w14:paraId="0BD5AA81" w14:textId="77777777" w:rsidR="00C73F7C" w:rsidRPr="00C73F7C" w:rsidRDefault="00C73F7C" w:rsidP="00C73F7C">
      <w:pPr>
        <w:numPr>
          <w:ilvl w:val="0"/>
          <w:numId w:val="51"/>
        </w:numPr>
        <w:bidi/>
        <w:spacing w:line="360" w:lineRule="auto"/>
        <w:rPr>
          <w:rFonts w:asciiTheme="majorBidi" w:hAnsiTheme="majorBidi" w:cstheme="majorBidi"/>
          <w:sz w:val="28"/>
          <w:szCs w:val="28"/>
        </w:rPr>
      </w:pPr>
      <w:r w:rsidRPr="00C73F7C">
        <w:rPr>
          <w:rFonts w:asciiTheme="majorBidi" w:hAnsiTheme="majorBidi" w:cstheme="majorBidi"/>
          <w:sz w:val="28"/>
          <w:szCs w:val="28"/>
          <w:rtl/>
        </w:rPr>
        <w:t>رفع كفاءة الموظفين وتمكينهم من أداء مهامهم وفق معايير مهنية عالية</w:t>
      </w:r>
      <w:r w:rsidRPr="00C73F7C">
        <w:rPr>
          <w:rFonts w:asciiTheme="majorBidi" w:hAnsiTheme="majorBidi" w:cstheme="majorBidi"/>
          <w:sz w:val="28"/>
          <w:szCs w:val="28"/>
        </w:rPr>
        <w:t>.</w:t>
      </w:r>
    </w:p>
    <w:p w14:paraId="1EFAE0BF" w14:textId="77777777" w:rsidR="00C73F7C" w:rsidRPr="00C73F7C" w:rsidRDefault="00C73F7C" w:rsidP="00C73F7C">
      <w:pPr>
        <w:numPr>
          <w:ilvl w:val="0"/>
          <w:numId w:val="51"/>
        </w:numPr>
        <w:bidi/>
        <w:spacing w:line="360" w:lineRule="auto"/>
        <w:rPr>
          <w:rFonts w:asciiTheme="majorBidi" w:hAnsiTheme="majorBidi" w:cstheme="majorBidi"/>
          <w:sz w:val="28"/>
          <w:szCs w:val="28"/>
        </w:rPr>
      </w:pPr>
      <w:r w:rsidRPr="00C73F7C">
        <w:rPr>
          <w:rFonts w:asciiTheme="majorBidi" w:hAnsiTheme="majorBidi" w:cstheme="majorBidi"/>
          <w:sz w:val="28"/>
          <w:szCs w:val="28"/>
          <w:rtl/>
        </w:rPr>
        <w:t>مواكبة التغيرات التقنية والتنظيمية والتشريعية في العمل الحكومي</w:t>
      </w:r>
      <w:r w:rsidRPr="00C73F7C">
        <w:rPr>
          <w:rFonts w:asciiTheme="majorBidi" w:hAnsiTheme="majorBidi" w:cstheme="majorBidi"/>
          <w:sz w:val="28"/>
          <w:szCs w:val="28"/>
        </w:rPr>
        <w:t>.</w:t>
      </w:r>
    </w:p>
    <w:p w14:paraId="198CB69D" w14:textId="77777777" w:rsidR="00C73F7C" w:rsidRPr="00C73F7C" w:rsidRDefault="00C73F7C" w:rsidP="00C73F7C">
      <w:pPr>
        <w:numPr>
          <w:ilvl w:val="0"/>
          <w:numId w:val="51"/>
        </w:numPr>
        <w:bidi/>
        <w:spacing w:line="360" w:lineRule="auto"/>
        <w:rPr>
          <w:rFonts w:asciiTheme="majorBidi" w:hAnsiTheme="majorBidi" w:cstheme="majorBidi"/>
          <w:sz w:val="28"/>
          <w:szCs w:val="28"/>
        </w:rPr>
      </w:pPr>
      <w:r w:rsidRPr="00C73F7C">
        <w:rPr>
          <w:rFonts w:asciiTheme="majorBidi" w:hAnsiTheme="majorBidi" w:cstheme="majorBidi"/>
          <w:sz w:val="28"/>
          <w:szCs w:val="28"/>
          <w:rtl/>
        </w:rPr>
        <w:t>تنمية المهارات الإدارية والفنية والسلوكية اللازمة لممارسة الأدوار الوظيفية المختلفة</w:t>
      </w:r>
      <w:r w:rsidRPr="00C73F7C">
        <w:rPr>
          <w:rFonts w:asciiTheme="majorBidi" w:hAnsiTheme="majorBidi" w:cstheme="majorBidi"/>
          <w:sz w:val="28"/>
          <w:szCs w:val="28"/>
        </w:rPr>
        <w:t>.</w:t>
      </w:r>
    </w:p>
    <w:p w14:paraId="4646537E" w14:textId="77777777" w:rsidR="00C73F7C" w:rsidRPr="00C73F7C" w:rsidRDefault="00C73F7C" w:rsidP="00C73F7C">
      <w:pPr>
        <w:numPr>
          <w:ilvl w:val="0"/>
          <w:numId w:val="51"/>
        </w:numPr>
        <w:bidi/>
        <w:spacing w:line="360" w:lineRule="auto"/>
        <w:rPr>
          <w:rFonts w:asciiTheme="majorBidi" w:hAnsiTheme="majorBidi" w:cstheme="majorBidi"/>
          <w:sz w:val="28"/>
          <w:szCs w:val="28"/>
        </w:rPr>
      </w:pPr>
      <w:r w:rsidRPr="00C73F7C">
        <w:rPr>
          <w:rFonts w:asciiTheme="majorBidi" w:hAnsiTheme="majorBidi" w:cstheme="majorBidi"/>
          <w:sz w:val="28"/>
          <w:szCs w:val="28"/>
          <w:rtl/>
        </w:rPr>
        <w:t>تهيئة القيادات الإدارية المستقبلية وبناء صف ثانٍ من القادة</w:t>
      </w:r>
      <w:r w:rsidRPr="00C73F7C">
        <w:rPr>
          <w:rFonts w:asciiTheme="majorBidi" w:hAnsiTheme="majorBidi" w:cstheme="majorBidi"/>
          <w:sz w:val="28"/>
          <w:szCs w:val="28"/>
        </w:rPr>
        <w:t>.</w:t>
      </w:r>
    </w:p>
    <w:p w14:paraId="12FDD3EE" w14:textId="77777777" w:rsidR="00C73F7C" w:rsidRPr="00C73F7C" w:rsidRDefault="00C73F7C" w:rsidP="00C73F7C">
      <w:pPr>
        <w:numPr>
          <w:ilvl w:val="0"/>
          <w:numId w:val="51"/>
        </w:numPr>
        <w:bidi/>
        <w:spacing w:line="360" w:lineRule="auto"/>
        <w:rPr>
          <w:rFonts w:asciiTheme="majorBidi" w:hAnsiTheme="majorBidi" w:cstheme="majorBidi"/>
          <w:sz w:val="28"/>
          <w:szCs w:val="28"/>
        </w:rPr>
      </w:pPr>
      <w:r w:rsidRPr="00C73F7C">
        <w:rPr>
          <w:rFonts w:asciiTheme="majorBidi" w:hAnsiTheme="majorBidi" w:cstheme="majorBidi"/>
          <w:sz w:val="28"/>
          <w:szCs w:val="28"/>
          <w:rtl/>
        </w:rPr>
        <w:t>تعزيز ثقافة التعلم المستمر داخل الجهاز الحكومي</w:t>
      </w:r>
      <w:r w:rsidRPr="00C73F7C">
        <w:rPr>
          <w:rFonts w:asciiTheme="majorBidi" w:hAnsiTheme="majorBidi" w:cstheme="majorBidi"/>
          <w:sz w:val="28"/>
          <w:szCs w:val="28"/>
        </w:rPr>
        <w:t>.</w:t>
      </w:r>
    </w:p>
    <w:p w14:paraId="2EB80C0E" w14:textId="0E325A68" w:rsidR="00C73F7C" w:rsidRPr="00C73F7C" w:rsidRDefault="00C73F7C" w:rsidP="00C73F7C">
      <w:pPr>
        <w:bidi/>
        <w:spacing w:line="360" w:lineRule="auto"/>
        <w:rPr>
          <w:rFonts w:asciiTheme="majorBidi" w:hAnsiTheme="majorBidi" w:cstheme="majorBidi"/>
          <w:b/>
          <w:bCs/>
          <w:sz w:val="28"/>
          <w:szCs w:val="28"/>
        </w:rPr>
      </w:pPr>
      <w:r w:rsidRPr="00C73F7C">
        <w:rPr>
          <w:rFonts w:asciiTheme="majorBidi" w:hAnsiTheme="majorBidi" w:cstheme="majorBidi"/>
          <w:b/>
          <w:bCs/>
          <w:sz w:val="28"/>
          <w:szCs w:val="28"/>
          <w:rtl/>
        </w:rPr>
        <w:t>أهمية التدريب في القطاع الحكومي السعودي</w:t>
      </w:r>
    </w:p>
    <w:p w14:paraId="65B35092" w14:textId="77777777" w:rsidR="00C73F7C" w:rsidRPr="00C73F7C" w:rsidRDefault="00C73F7C" w:rsidP="00C73F7C">
      <w:pPr>
        <w:bidi/>
        <w:spacing w:line="360" w:lineRule="auto"/>
        <w:rPr>
          <w:rFonts w:asciiTheme="majorBidi" w:hAnsiTheme="majorBidi" w:cstheme="majorBidi"/>
          <w:sz w:val="28"/>
          <w:szCs w:val="28"/>
        </w:rPr>
      </w:pPr>
      <w:r w:rsidRPr="00C73F7C">
        <w:rPr>
          <w:rFonts w:asciiTheme="majorBidi" w:hAnsiTheme="majorBidi" w:cstheme="majorBidi"/>
          <w:sz w:val="28"/>
          <w:szCs w:val="28"/>
          <w:rtl/>
        </w:rPr>
        <w:t>تزداد أهمية التدريب في المؤسسات الحكومية بالمملكة لعدة أسباب، من أبرزها</w:t>
      </w:r>
      <w:r w:rsidRPr="00C73F7C">
        <w:rPr>
          <w:rFonts w:asciiTheme="majorBidi" w:hAnsiTheme="majorBidi" w:cstheme="majorBidi"/>
          <w:sz w:val="28"/>
          <w:szCs w:val="28"/>
        </w:rPr>
        <w:t>:</w:t>
      </w:r>
    </w:p>
    <w:p w14:paraId="2B26E8ED" w14:textId="77777777" w:rsidR="00C73F7C" w:rsidRPr="00C73F7C" w:rsidRDefault="00C73F7C" w:rsidP="00C73F7C">
      <w:pPr>
        <w:numPr>
          <w:ilvl w:val="0"/>
          <w:numId w:val="52"/>
        </w:numPr>
        <w:bidi/>
        <w:spacing w:line="360" w:lineRule="auto"/>
        <w:rPr>
          <w:rFonts w:asciiTheme="majorBidi" w:hAnsiTheme="majorBidi" w:cstheme="majorBidi"/>
          <w:sz w:val="28"/>
          <w:szCs w:val="28"/>
        </w:rPr>
      </w:pPr>
      <w:r w:rsidRPr="00C73F7C">
        <w:rPr>
          <w:rFonts w:asciiTheme="majorBidi" w:hAnsiTheme="majorBidi" w:cstheme="majorBidi"/>
          <w:sz w:val="28"/>
          <w:szCs w:val="28"/>
          <w:rtl/>
        </w:rPr>
        <w:t>ارتباطه المباشر بتحقيق مستهدفات رؤية المملكة 2030 وبرامج التحول الوطني</w:t>
      </w:r>
      <w:r w:rsidRPr="00C73F7C">
        <w:rPr>
          <w:rFonts w:asciiTheme="majorBidi" w:hAnsiTheme="majorBidi" w:cstheme="majorBidi"/>
          <w:sz w:val="28"/>
          <w:szCs w:val="28"/>
        </w:rPr>
        <w:t>.</w:t>
      </w:r>
    </w:p>
    <w:p w14:paraId="0EC2978E" w14:textId="77777777" w:rsidR="00C73F7C" w:rsidRPr="00C73F7C" w:rsidRDefault="00C73F7C" w:rsidP="00C73F7C">
      <w:pPr>
        <w:numPr>
          <w:ilvl w:val="0"/>
          <w:numId w:val="52"/>
        </w:numPr>
        <w:bidi/>
        <w:spacing w:line="360" w:lineRule="auto"/>
        <w:rPr>
          <w:rFonts w:asciiTheme="majorBidi" w:hAnsiTheme="majorBidi" w:cstheme="majorBidi"/>
          <w:sz w:val="28"/>
          <w:szCs w:val="28"/>
        </w:rPr>
      </w:pPr>
      <w:r w:rsidRPr="00C73F7C">
        <w:rPr>
          <w:rFonts w:asciiTheme="majorBidi" w:hAnsiTheme="majorBidi" w:cstheme="majorBidi"/>
          <w:sz w:val="28"/>
          <w:szCs w:val="28"/>
          <w:rtl/>
        </w:rPr>
        <w:t>الحاجة إلى رفع مستوى كفاءة الجهاز الحكومي وتحسين جودة الخدمات العامة</w:t>
      </w:r>
      <w:r w:rsidRPr="00C73F7C">
        <w:rPr>
          <w:rFonts w:asciiTheme="majorBidi" w:hAnsiTheme="majorBidi" w:cstheme="majorBidi"/>
          <w:sz w:val="28"/>
          <w:szCs w:val="28"/>
        </w:rPr>
        <w:t>.</w:t>
      </w:r>
    </w:p>
    <w:p w14:paraId="5A3CD2B0" w14:textId="77777777" w:rsidR="00C73F7C" w:rsidRPr="00C73F7C" w:rsidRDefault="00C73F7C" w:rsidP="00C73F7C">
      <w:pPr>
        <w:numPr>
          <w:ilvl w:val="0"/>
          <w:numId w:val="52"/>
        </w:numPr>
        <w:bidi/>
        <w:spacing w:line="360" w:lineRule="auto"/>
        <w:rPr>
          <w:rFonts w:asciiTheme="majorBidi" w:hAnsiTheme="majorBidi" w:cstheme="majorBidi"/>
          <w:sz w:val="28"/>
          <w:szCs w:val="28"/>
        </w:rPr>
      </w:pPr>
      <w:r w:rsidRPr="00C73F7C">
        <w:rPr>
          <w:rFonts w:asciiTheme="majorBidi" w:hAnsiTheme="majorBidi" w:cstheme="majorBidi"/>
          <w:sz w:val="28"/>
          <w:szCs w:val="28"/>
          <w:rtl/>
        </w:rPr>
        <w:t>دعم التحول الرقمي وتبنّي الأنظمة الإلكترونية في إنجاز المعاملات الحكومية</w:t>
      </w:r>
      <w:r w:rsidRPr="00C73F7C">
        <w:rPr>
          <w:rFonts w:asciiTheme="majorBidi" w:hAnsiTheme="majorBidi" w:cstheme="majorBidi"/>
          <w:sz w:val="28"/>
          <w:szCs w:val="28"/>
        </w:rPr>
        <w:t>.</w:t>
      </w:r>
    </w:p>
    <w:p w14:paraId="6A6B9B4D" w14:textId="77777777" w:rsidR="00C73F7C" w:rsidRPr="00C73F7C" w:rsidRDefault="00C73F7C" w:rsidP="00C73F7C">
      <w:pPr>
        <w:numPr>
          <w:ilvl w:val="0"/>
          <w:numId w:val="52"/>
        </w:numPr>
        <w:bidi/>
        <w:spacing w:line="360" w:lineRule="auto"/>
        <w:rPr>
          <w:rFonts w:asciiTheme="majorBidi" w:hAnsiTheme="majorBidi" w:cstheme="majorBidi"/>
          <w:sz w:val="28"/>
          <w:szCs w:val="28"/>
        </w:rPr>
      </w:pPr>
      <w:r w:rsidRPr="00C73F7C">
        <w:rPr>
          <w:rFonts w:asciiTheme="majorBidi" w:hAnsiTheme="majorBidi" w:cstheme="majorBidi"/>
          <w:sz w:val="28"/>
          <w:szCs w:val="28"/>
          <w:rtl/>
        </w:rPr>
        <w:t>مواجهة التحديات المرتبطة بزيادة حجم الأعمال وتعقيدها وتنوعها</w:t>
      </w:r>
      <w:r w:rsidRPr="00C73F7C">
        <w:rPr>
          <w:rFonts w:asciiTheme="majorBidi" w:hAnsiTheme="majorBidi" w:cstheme="majorBidi"/>
          <w:sz w:val="28"/>
          <w:szCs w:val="28"/>
        </w:rPr>
        <w:t>.</w:t>
      </w:r>
    </w:p>
    <w:p w14:paraId="3B5FD0CA" w14:textId="3CC303A6" w:rsidR="00C73F7C" w:rsidRPr="00C73F7C" w:rsidRDefault="00C73F7C" w:rsidP="00C73F7C">
      <w:pPr>
        <w:bidi/>
        <w:spacing w:line="360" w:lineRule="auto"/>
        <w:rPr>
          <w:rFonts w:asciiTheme="majorBidi" w:hAnsiTheme="majorBidi" w:cstheme="majorBidi"/>
          <w:b/>
          <w:bCs/>
          <w:sz w:val="28"/>
          <w:szCs w:val="28"/>
        </w:rPr>
      </w:pPr>
      <w:r w:rsidRPr="00C73F7C">
        <w:rPr>
          <w:rFonts w:asciiTheme="majorBidi" w:hAnsiTheme="majorBidi" w:cstheme="majorBidi"/>
          <w:b/>
          <w:bCs/>
          <w:sz w:val="28"/>
          <w:szCs w:val="28"/>
          <w:rtl/>
        </w:rPr>
        <w:t>أنواع وأساليب التدريب في المؤسسات الحكومية</w:t>
      </w:r>
    </w:p>
    <w:p w14:paraId="65D9A627" w14:textId="77777777" w:rsidR="00C73F7C" w:rsidRPr="00C73F7C" w:rsidRDefault="00C73F7C" w:rsidP="00C73F7C">
      <w:pPr>
        <w:bidi/>
        <w:spacing w:line="360" w:lineRule="auto"/>
        <w:rPr>
          <w:rFonts w:asciiTheme="majorBidi" w:hAnsiTheme="majorBidi" w:cstheme="majorBidi"/>
          <w:sz w:val="28"/>
          <w:szCs w:val="28"/>
        </w:rPr>
      </w:pPr>
      <w:r w:rsidRPr="00C73F7C">
        <w:rPr>
          <w:rFonts w:asciiTheme="majorBidi" w:hAnsiTheme="majorBidi" w:cstheme="majorBidi"/>
          <w:sz w:val="28"/>
          <w:szCs w:val="28"/>
          <w:rtl/>
        </w:rPr>
        <w:t>يمكن تصنيف التدريب في المؤسسات الحكومية إلى عدة أنواع، من أهمها</w:t>
      </w:r>
      <w:r w:rsidRPr="00C73F7C">
        <w:rPr>
          <w:rFonts w:asciiTheme="majorBidi" w:hAnsiTheme="majorBidi" w:cstheme="majorBidi"/>
          <w:sz w:val="28"/>
          <w:szCs w:val="28"/>
        </w:rPr>
        <w:t>:</w:t>
      </w:r>
    </w:p>
    <w:p w14:paraId="69C81F06" w14:textId="77777777" w:rsidR="00C73F7C" w:rsidRPr="00C73F7C" w:rsidRDefault="00C73F7C" w:rsidP="00C73F7C">
      <w:pPr>
        <w:numPr>
          <w:ilvl w:val="0"/>
          <w:numId w:val="53"/>
        </w:numPr>
        <w:bidi/>
        <w:spacing w:line="360" w:lineRule="auto"/>
        <w:rPr>
          <w:rFonts w:asciiTheme="majorBidi" w:hAnsiTheme="majorBidi" w:cstheme="majorBidi"/>
          <w:sz w:val="28"/>
          <w:szCs w:val="28"/>
        </w:rPr>
      </w:pPr>
      <w:r w:rsidRPr="00C73F7C">
        <w:rPr>
          <w:rFonts w:asciiTheme="majorBidi" w:hAnsiTheme="majorBidi" w:cstheme="majorBidi"/>
          <w:b/>
          <w:bCs/>
          <w:sz w:val="28"/>
          <w:szCs w:val="28"/>
          <w:rtl/>
        </w:rPr>
        <w:t>التدريب أثناء الخدمة</w:t>
      </w:r>
      <w:r w:rsidRPr="00C73F7C">
        <w:rPr>
          <w:rFonts w:asciiTheme="majorBidi" w:hAnsiTheme="majorBidi" w:cstheme="majorBidi"/>
          <w:b/>
          <w:bCs/>
          <w:sz w:val="28"/>
          <w:szCs w:val="28"/>
        </w:rPr>
        <w:t xml:space="preserve"> (On-the-job)</w:t>
      </w:r>
      <w:r w:rsidRPr="00C73F7C">
        <w:rPr>
          <w:rFonts w:asciiTheme="majorBidi" w:hAnsiTheme="majorBidi" w:cstheme="majorBidi"/>
          <w:sz w:val="28"/>
          <w:szCs w:val="28"/>
        </w:rPr>
        <w:t>:</w:t>
      </w:r>
      <w:r w:rsidRPr="00C73F7C">
        <w:rPr>
          <w:rFonts w:asciiTheme="majorBidi" w:hAnsiTheme="majorBidi" w:cstheme="majorBidi"/>
          <w:sz w:val="28"/>
          <w:szCs w:val="28"/>
        </w:rPr>
        <w:br/>
      </w:r>
      <w:r w:rsidRPr="00C73F7C">
        <w:rPr>
          <w:rFonts w:asciiTheme="majorBidi" w:hAnsiTheme="majorBidi" w:cstheme="majorBidi"/>
          <w:sz w:val="28"/>
          <w:szCs w:val="28"/>
          <w:rtl/>
        </w:rPr>
        <w:t>يتم في موقع العمل من خلال التوجيه المباشر، والتدوير الوظيفي، والعمل مع الزملاء ذوي الخبرة</w:t>
      </w:r>
      <w:r w:rsidRPr="00C73F7C">
        <w:rPr>
          <w:rFonts w:asciiTheme="majorBidi" w:hAnsiTheme="majorBidi" w:cstheme="majorBidi"/>
          <w:sz w:val="28"/>
          <w:szCs w:val="28"/>
        </w:rPr>
        <w:t>.</w:t>
      </w:r>
    </w:p>
    <w:p w14:paraId="3D5B28DC" w14:textId="77777777" w:rsidR="00C73F7C" w:rsidRDefault="00C73F7C" w:rsidP="00C73F7C">
      <w:pPr>
        <w:numPr>
          <w:ilvl w:val="0"/>
          <w:numId w:val="53"/>
        </w:numPr>
        <w:bidi/>
        <w:spacing w:line="360" w:lineRule="auto"/>
        <w:rPr>
          <w:rFonts w:asciiTheme="majorBidi" w:hAnsiTheme="majorBidi" w:cstheme="majorBidi"/>
          <w:sz w:val="28"/>
          <w:szCs w:val="28"/>
        </w:rPr>
      </w:pPr>
      <w:r w:rsidRPr="00C73F7C">
        <w:rPr>
          <w:rFonts w:asciiTheme="majorBidi" w:hAnsiTheme="majorBidi" w:cstheme="majorBidi"/>
          <w:b/>
          <w:bCs/>
          <w:sz w:val="28"/>
          <w:szCs w:val="28"/>
          <w:rtl/>
        </w:rPr>
        <w:t>التدريب خارج موقع العمل</w:t>
      </w:r>
      <w:r w:rsidRPr="00C73F7C">
        <w:rPr>
          <w:rFonts w:asciiTheme="majorBidi" w:hAnsiTheme="majorBidi" w:cstheme="majorBidi"/>
          <w:b/>
          <w:bCs/>
          <w:sz w:val="28"/>
          <w:szCs w:val="28"/>
        </w:rPr>
        <w:t xml:space="preserve"> (Off-the-job)</w:t>
      </w:r>
      <w:r w:rsidRPr="00C73F7C">
        <w:rPr>
          <w:rFonts w:asciiTheme="majorBidi" w:hAnsiTheme="majorBidi" w:cstheme="majorBidi"/>
          <w:sz w:val="28"/>
          <w:szCs w:val="28"/>
        </w:rPr>
        <w:t>:</w:t>
      </w:r>
      <w:r w:rsidRPr="00C73F7C">
        <w:rPr>
          <w:rFonts w:asciiTheme="majorBidi" w:hAnsiTheme="majorBidi" w:cstheme="majorBidi"/>
          <w:sz w:val="28"/>
          <w:szCs w:val="28"/>
        </w:rPr>
        <w:br/>
      </w:r>
      <w:r w:rsidRPr="00C73F7C">
        <w:rPr>
          <w:rFonts w:asciiTheme="majorBidi" w:hAnsiTheme="majorBidi" w:cstheme="majorBidi"/>
          <w:sz w:val="28"/>
          <w:szCs w:val="28"/>
          <w:rtl/>
        </w:rPr>
        <w:t>مثل الدورات وورش العمل والبرامج المنفذة في مراكز التدريب أو الجامعات أو المعاهد المتخصصة</w:t>
      </w:r>
      <w:r w:rsidRPr="00C73F7C">
        <w:rPr>
          <w:rFonts w:asciiTheme="majorBidi" w:hAnsiTheme="majorBidi" w:cstheme="majorBidi"/>
          <w:sz w:val="28"/>
          <w:szCs w:val="28"/>
        </w:rPr>
        <w:t>.</w:t>
      </w:r>
    </w:p>
    <w:p w14:paraId="7D77E172" w14:textId="77777777" w:rsidR="00C73F7C" w:rsidRDefault="00C73F7C" w:rsidP="00C73F7C">
      <w:pPr>
        <w:bidi/>
        <w:spacing w:line="360" w:lineRule="auto"/>
        <w:rPr>
          <w:rFonts w:asciiTheme="majorBidi" w:hAnsiTheme="majorBidi" w:cstheme="majorBidi"/>
          <w:sz w:val="28"/>
          <w:szCs w:val="28"/>
          <w:rtl/>
        </w:rPr>
      </w:pPr>
    </w:p>
    <w:p w14:paraId="4E3936E8" w14:textId="77777777" w:rsidR="00C73F7C" w:rsidRPr="00C73F7C" w:rsidRDefault="00C73F7C" w:rsidP="00C73F7C">
      <w:pPr>
        <w:bidi/>
        <w:spacing w:line="360" w:lineRule="auto"/>
        <w:rPr>
          <w:rFonts w:asciiTheme="majorBidi" w:hAnsiTheme="majorBidi" w:cstheme="majorBidi"/>
          <w:sz w:val="28"/>
          <w:szCs w:val="28"/>
        </w:rPr>
      </w:pPr>
    </w:p>
    <w:p w14:paraId="6D3B472D" w14:textId="77777777" w:rsidR="00C73F7C" w:rsidRPr="00C73F7C" w:rsidRDefault="00C73F7C" w:rsidP="00C73F7C">
      <w:pPr>
        <w:numPr>
          <w:ilvl w:val="0"/>
          <w:numId w:val="53"/>
        </w:numPr>
        <w:bidi/>
        <w:spacing w:line="360" w:lineRule="auto"/>
        <w:rPr>
          <w:rFonts w:asciiTheme="majorBidi" w:hAnsiTheme="majorBidi" w:cstheme="majorBidi"/>
          <w:sz w:val="28"/>
          <w:szCs w:val="28"/>
        </w:rPr>
      </w:pPr>
      <w:r w:rsidRPr="00C73F7C">
        <w:rPr>
          <w:rFonts w:asciiTheme="majorBidi" w:hAnsiTheme="majorBidi" w:cstheme="majorBidi"/>
          <w:b/>
          <w:bCs/>
          <w:sz w:val="28"/>
          <w:szCs w:val="28"/>
          <w:rtl/>
        </w:rPr>
        <w:t>التدريب الإلكتروني</w:t>
      </w:r>
      <w:r w:rsidRPr="00C73F7C">
        <w:rPr>
          <w:rFonts w:asciiTheme="majorBidi" w:hAnsiTheme="majorBidi" w:cstheme="majorBidi"/>
          <w:b/>
          <w:bCs/>
          <w:sz w:val="28"/>
          <w:szCs w:val="28"/>
        </w:rPr>
        <w:t xml:space="preserve"> (E-learning)</w:t>
      </w:r>
      <w:r w:rsidRPr="00C73F7C">
        <w:rPr>
          <w:rFonts w:asciiTheme="majorBidi" w:hAnsiTheme="majorBidi" w:cstheme="majorBidi"/>
          <w:sz w:val="28"/>
          <w:szCs w:val="28"/>
        </w:rPr>
        <w:t>:</w:t>
      </w:r>
      <w:r w:rsidRPr="00C73F7C">
        <w:rPr>
          <w:rFonts w:asciiTheme="majorBidi" w:hAnsiTheme="majorBidi" w:cstheme="majorBidi"/>
          <w:sz w:val="28"/>
          <w:szCs w:val="28"/>
        </w:rPr>
        <w:br/>
      </w:r>
      <w:r w:rsidRPr="00C73F7C">
        <w:rPr>
          <w:rFonts w:asciiTheme="majorBidi" w:hAnsiTheme="majorBidi" w:cstheme="majorBidi"/>
          <w:sz w:val="28"/>
          <w:szCs w:val="28"/>
          <w:rtl/>
        </w:rPr>
        <w:t>عبر المنصات الرقمية والدورات عن بعد، وهو آخذ في الانتشار ضمن مبادرات التحول الرقمي</w:t>
      </w:r>
      <w:r w:rsidRPr="00C73F7C">
        <w:rPr>
          <w:rFonts w:asciiTheme="majorBidi" w:hAnsiTheme="majorBidi" w:cstheme="majorBidi"/>
          <w:sz w:val="28"/>
          <w:szCs w:val="28"/>
        </w:rPr>
        <w:t>.</w:t>
      </w:r>
    </w:p>
    <w:p w14:paraId="16267F96" w14:textId="77777777" w:rsidR="00C73F7C" w:rsidRPr="00C73F7C" w:rsidRDefault="00C73F7C" w:rsidP="00C73F7C">
      <w:pPr>
        <w:numPr>
          <w:ilvl w:val="0"/>
          <w:numId w:val="53"/>
        </w:numPr>
        <w:bidi/>
        <w:spacing w:line="360" w:lineRule="auto"/>
        <w:rPr>
          <w:rFonts w:asciiTheme="majorBidi" w:hAnsiTheme="majorBidi" w:cstheme="majorBidi"/>
          <w:sz w:val="28"/>
          <w:szCs w:val="28"/>
        </w:rPr>
      </w:pPr>
      <w:r w:rsidRPr="00C73F7C">
        <w:rPr>
          <w:rFonts w:asciiTheme="majorBidi" w:hAnsiTheme="majorBidi" w:cstheme="majorBidi"/>
          <w:b/>
          <w:bCs/>
          <w:sz w:val="28"/>
          <w:szCs w:val="28"/>
          <w:rtl/>
        </w:rPr>
        <w:t>التدريب القيادي والإشرافي</w:t>
      </w:r>
      <w:r w:rsidRPr="00C73F7C">
        <w:rPr>
          <w:rFonts w:asciiTheme="majorBidi" w:hAnsiTheme="majorBidi" w:cstheme="majorBidi"/>
          <w:sz w:val="28"/>
          <w:szCs w:val="28"/>
        </w:rPr>
        <w:t>:</w:t>
      </w:r>
      <w:r w:rsidRPr="00C73F7C">
        <w:rPr>
          <w:rFonts w:asciiTheme="majorBidi" w:hAnsiTheme="majorBidi" w:cstheme="majorBidi"/>
          <w:sz w:val="28"/>
          <w:szCs w:val="28"/>
        </w:rPr>
        <w:br/>
      </w:r>
      <w:r w:rsidRPr="00C73F7C">
        <w:rPr>
          <w:rFonts w:asciiTheme="majorBidi" w:hAnsiTheme="majorBidi" w:cstheme="majorBidi"/>
          <w:sz w:val="28"/>
          <w:szCs w:val="28"/>
          <w:rtl/>
        </w:rPr>
        <w:t>ويستهدف تنمية مهارات القيادة واتخاذ القرار وحل المشكلات لدى القيادات الإدارية</w:t>
      </w:r>
      <w:r w:rsidRPr="00C73F7C">
        <w:rPr>
          <w:rFonts w:asciiTheme="majorBidi" w:hAnsiTheme="majorBidi" w:cstheme="majorBidi"/>
          <w:sz w:val="28"/>
          <w:szCs w:val="28"/>
        </w:rPr>
        <w:t>.</w:t>
      </w:r>
    </w:p>
    <w:p w14:paraId="5DF9693E" w14:textId="77777777" w:rsidR="00C73F7C" w:rsidRPr="00C73F7C" w:rsidRDefault="00C73F7C" w:rsidP="00C73F7C">
      <w:pPr>
        <w:numPr>
          <w:ilvl w:val="0"/>
          <w:numId w:val="53"/>
        </w:numPr>
        <w:bidi/>
        <w:spacing w:line="360" w:lineRule="auto"/>
        <w:rPr>
          <w:rFonts w:asciiTheme="majorBidi" w:hAnsiTheme="majorBidi" w:cstheme="majorBidi"/>
          <w:sz w:val="28"/>
          <w:szCs w:val="28"/>
        </w:rPr>
      </w:pPr>
      <w:r w:rsidRPr="00C73F7C">
        <w:rPr>
          <w:rFonts w:asciiTheme="majorBidi" w:hAnsiTheme="majorBidi" w:cstheme="majorBidi"/>
          <w:b/>
          <w:bCs/>
          <w:sz w:val="28"/>
          <w:szCs w:val="28"/>
          <w:rtl/>
        </w:rPr>
        <w:t>التدريب الفني المتخصص</w:t>
      </w:r>
      <w:r w:rsidRPr="00C73F7C">
        <w:rPr>
          <w:rFonts w:asciiTheme="majorBidi" w:hAnsiTheme="majorBidi" w:cstheme="majorBidi"/>
          <w:sz w:val="28"/>
          <w:szCs w:val="28"/>
        </w:rPr>
        <w:t>:</w:t>
      </w:r>
      <w:r w:rsidRPr="00C73F7C">
        <w:rPr>
          <w:rFonts w:asciiTheme="majorBidi" w:hAnsiTheme="majorBidi" w:cstheme="majorBidi"/>
          <w:sz w:val="28"/>
          <w:szCs w:val="28"/>
        </w:rPr>
        <w:br/>
      </w:r>
      <w:r w:rsidRPr="00C73F7C">
        <w:rPr>
          <w:rFonts w:asciiTheme="majorBidi" w:hAnsiTheme="majorBidi" w:cstheme="majorBidi"/>
          <w:sz w:val="28"/>
          <w:szCs w:val="28"/>
          <w:rtl/>
        </w:rPr>
        <w:t>ويركز على الجوانب الفنية والتقنية المرتبطة بطبيعة كل وظيفة أو قطاع</w:t>
      </w:r>
      <w:r w:rsidRPr="00C73F7C">
        <w:rPr>
          <w:rFonts w:asciiTheme="majorBidi" w:hAnsiTheme="majorBidi" w:cstheme="majorBidi"/>
          <w:sz w:val="28"/>
          <w:szCs w:val="28"/>
        </w:rPr>
        <w:t>.</w:t>
      </w:r>
    </w:p>
    <w:p w14:paraId="444761DD" w14:textId="77777777" w:rsidR="00C73F7C" w:rsidRPr="00C73F7C" w:rsidRDefault="00C73F7C" w:rsidP="00C73F7C">
      <w:pPr>
        <w:bidi/>
        <w:spacing w:line="360" w:lineRule="auto"/>
        <w:rPr>
          <w:rFonts w:asciiTheme="majorBidi" w:hAnsiTheme="majorBidi" w:cstheme="majorBidi"/>
          <w:sz w:val="28"/>
          <w:szCs w:val="28"/>
        </w:rPr>
      </w:pPr>
      <w:r w:rsidRPr="00C73F7C">
        <w:rPr>
          <w:rFonts w:asciiTheme="majorBidi" w:hAnsiTheme="majorBidi" w:cstheme="majorBidi"/>
          <w:sz w:val="28"/>
          <w:szCs w:val="28"/>
          <w:rtl/>
        </w:rPr>
        <w:t>أما أساليب التدريب فتشمل المحاضرات، والمناقشات الجماعية، ودراسات الحالة، ولعب الأدوار، والمحاكاة، والمشاريع العملية، ويختلف اختيار الأسلوب باختلاف الهدف من التدريب وطبيعة المتدربين</w:t>
      </w:r>
      <w:r w:rsidRPr="00C73F7C">
        <w:rPr>
          <w:rFonts w:asciiTheme="majorBidi" w:hAnsiTheme="majorBidi" w:cstheme="majorBidi"/>
          <w:sz w:val="28"/>
          <w:szCs w:val="28"/>
        </w:rPr>
        <w:t>.</w:t>
      </w:r>
    </w:p>
    <w:p w14:paraId="2C8D527F" w14:textId="77777777" w:rsidR="00C73F7C" w:rsidRDefault="00C73F7C" w:rsidP="00C73F7C">
      <w:pPr>
        <w:bidi/>
        <w:spacing w:line="360" w:lineRule="auto"/>
        <w:rPr>
          <w:rFonts w:asciiTheme="majorBidi" w:hAnsiTheme="majorBidi" w:cstheme="majorBidi"/>
          <w:b/>
          <w:bCs/>
          <w:sz w:val="28"/>
          <w:szCs w:val="28"/>
          <w:rtl/>
        </w:rPr>
      </w:pPr>
    </w:p>
    <w:p w14:paraId="7C4B1223" w14:textId="799A3918" w:rsidR="00C73F7C" w:rsidRPr="00C73F7C" w:rsidRDefault="00C73F7C" w:rsidP="00C73F7C">
      <w:pPr>
        <w:bidi/>
        <w:spacing w:line="360" w:lineRule="auto"/>
        <w:rPr>
          <w:rFonts w:asciiTheme="majorBidi" w:hAnsiTheme="majorBidi" w:cstheme="majorBidi"/>
          <w:b/>
          <w:bCs/>
          <w:sz w:val="28"/>
          <w:szCs w:val="28"/>
        </w:rPr>
      </w:pPr>
      <w:r w:rsidRPr="00C73F7C">
        <w:rPr>
          <w:rFonts w:asciiTheme="majorBidi" w:hAnsiTheme="majorBidi" w:cstheme="majorBidi"/>
          <w:b/>
          <w:bCs/>
          <w:sz w:val="28"/>
          <w:szCs w:val="28"/>
          <w:rtl/>
        </w:rPr>
        <w:t>مراحل العملية التدريبية</w:t>
      </w:r>
    </w:p>
    <w:p w14:paraId="6703C4B8" w14:textId="77777777" w:rsidR="00C73F7C" w:rsidRPr="00C73F7C" w:rsidRDefault="00C73F7C" w:rsidP="00C73F7C">
      <w:pPr>
        <w:bidi/>
        <w:spacing w:line="360" w:lineRule="auto"/>
        <w:rPr>
          <w:rFonts w:asciiTheme="majorBidi" w:hAnsiTheme="majorBidi" w:cstheme="majorBidi"/>
          <w:sz w:val="28"/>
          <w:szCs w:val="28"/>
        </w:rPr>
      </w:pPr>
      <w:r w:rsidRPr="00C73F7C">
        <w:rPr>
          <w:rFonts w:asciiTheme="majorBidi" w:hAnsiTheme="majorBidi" w:cstheme="majorBidi"/>
          <w:sz w:val="28"/>
          <w:szCs w:val="28"/>
          <w:rtl/>
        </w:rPr>
        <w:t>تمر العملية التدريبية في المؤسسات الحكومية بعدة مراحل مترابطة، أهمها</w:t>
      </w:r>
      <w:r w:rsidRPr="00C73F7C">
        <w:rPr>
          <w:rFonts w:asciiTheme="majorBidi" w:hAnsiTheme="majorBidi" w:cstheme="majorBidi"/>
          <w:sz w:val="28"/>
          <w:szCs w:val="28"/>
        </w:rPr>
        <w:t>:</w:t>
      </w:r>
    </w:p>
    <w:p w14:paraId="169EC3E7" w14:textId="77777777" w:rsidR="00C73F7C" w:rsidRPr="00C73F7C" w:rsidRDefault="00C73F7C" w:rsidP="00C73F7C">
      <w:pPr>
        <w:numPr>
          <w:ilvl w:val="0"/>
          <w:numId w:val="54"/>
        </w:numPr>
        <w:bidi/>
        <w:spacing w:line="360" w:lineRule="auto"/>
        <w:rPr>
          <w:rFonts w:asciiTheme="majorBidi" w:hAnsiTheme="majorBidi" w:cstheme="majorBidi"/>
          <w:sz w:val="28"/>
          <w:szCs w:val="28"/>
        </w:rPr>
      </w:pPr>
      <w:r w:rsidRPr="00C73F7C">
        <w:rPr>
          <w:rFonts w:asciiTheme="majorBidi" w:hAnsiTheme="majorBidi" w:cstheme="majorBidi"/>
          <w:b/>
          <w:bCs/>
          <w:sz w:val="28"/>
          <w:szCs w:val="28"/>
          <w:rtl/>
        </w:rPr>
        <w:t>تحديد الاحتياجات التدريبية</w:t>
      </w:r>
      <w:r w:rsidRPr="00C73F7C">
        <w:rPr>
          <w:rFonts w:asciiTheme="majorBidi" w:hAnsiTheme="majorBidi" w:cstheme="majorBidi"/>
          <w:sz w:val="28"/>
          <w:szCs w:val="28"/>
        </w:rPr>
        <w:br/>
      </w:r>
      <w:r w:rsidRPr="00C73F7C">
        <w:rPr>
          <w:rFonts w:asciiTheme="majorBidi" w:hAnsiTheme="majorBidi" w:cstheme="majorBidi"/>
          <w:sz w:val="28"/>
          <w:szCs w:val="28"/>
          <w:rtl/>
        </w:rPr>
        <w:t>وتتم من خلال تحليل الوظائف، وتقييم الأداء، والاستبيانات، والمقابلات، بهدف معرفة الفجوة بين المهارات الحالية والمهارات المطلوبة</w:t>
      </w:r>
      <w:r w:rsidRPr="00C73F7C">
        <w:rPr>
          <w:rFonts w:asciiTheme="majorBidi" w:hAnsiTheme="majorBidi" w:cstheme="majorBidi"/>
          <w:sz w:val="28"/>
          <w:szCs w:val="28"/>
        </w:rPr>
        <w:t>.</w:t>
      </w:r>
    </w:p>
    <w:p w14:paraId="63CE2E76" w14:textId="77777777" w:rsidR="00C73F7C" w:rsidRPr="00C73F7C" w:rsidRDefault="00C73F7C" w:rsidP="00C73F7C">
      <w:pPr>
        <w:numPr>
          <w:ilvl w:val="0"/>
          <w:numId w:val="54"/>
        </w:numPr>
        <w:bidi/>
        <w:spacing w:line="360" w:lineRule="auto"/>
        <w:rPr>
          <w:rFonts w:asciiTheme="majorBidi" w:hAnsiTheme="majorBidi" w:cstheme="majorBidi"/>
          <w:sz w:val="28"/>
          <w:szCs w:val="28"/>
        </w:rPr>
      </w:pPr>
      <w:r w:rsidRPr="00C73F7C">
        <w:rPr>
          <w:rFonts w:asciiTheme="majorBidi" w:hAnsiTheme="majorBidi" w:cstheme="majorBidi"/>
          <w:b/>
          <w:bCs/>
          <w:sz w:val="28"/>
          <w:szCs w:val="28"/>
          <w:rtl/>
        </w:rPr>
        <w:t>تصميم البرامج التدريبية</w:t>
      </w:r>
      <w:r w:rsidRPr="00C73F7C">
        <w:rPr>
          <w:rFonts w:asciiTheme="majorBidi" w:hAnsiTheme="majorBidi" w:cstheme="majorBidi"/>
          <w:sz w:val="28"/>
          <w:szCs w:val="28"/>
        </w:rPr>
        <w:br/>
      </w:r>
      <w:r w:rsidRPr="00C73F7C">
        <w:rPr>
          <w:rFonts w:asciiTheme="majorBidi" w:hAnsiTheme="majorBidi" w:cstheme="majorBidi"/>
          <w:sz w:val="28"/>
          <w:szCs w:val="28"/>
          <w:rtl/>
        </w:rPr>
        <w:t>ويتضمن تحديد الأهداف التفصيلية، واختيار المحتوى، وتحديد أساليب التدريب، ومدة البرنامج، والفئة المستهدفة</w:t>
      </w:r>
      <w:r w:rsidRPr="00C73F7C">
        <w:rPr>
          <w:rFonts w:asciiTheme="majorBidi" w:hAnsiTheme="majorBidi" w:cstheme="majorBidi"/>
          <w:sz w:val="28"/>
          <w:szCs w:val="28"/>
        </w:rPr>
        <w:t>.</w:t>
      </w:r>
    </w:p>
    <w:p w14:paraId="77D951E3" w14:textId="77777777" w:rsidR="00C73F7C" w:rsidRPr="00C73F7C" w:rsidRDefault="00C73F7C" w:rsidP="00C73F7C">
      <w:pPr>
        <w:numPr>
          <w:ilvl w:val="0"/>
          <w:numId w:val="54"/>
        </w:numPr>
        <w:bidi/>
        <w:spacing w:line="360" w:lineRule="auto"/>
        <w:rPr>
          <w:rFonts w:asciiTheme="majorBidi" w:hAnsiTheme="majorBidi" w:cstheme="majorBidi"/>
          <w:sz w:val="28"/>
          <w:szCs w:val="28"/>
        </w:rPr>
      </w:pPr>
      <w:r w:rsidRPr="00C73F7C">
        <w:rPr>
          <w:rFonts w:asciiTheme="majorBidi" w:hAnsiTheme="majorBidi" w:cstheme="majorBidi"/>
          <w:b/>
          <w:bCs/>
          <w:sz w:val="28"/>
          <w:szCs w:val="28"/>
          <w:rtl/>
        </w:rPr>
        <w:t>تنفيذ البرامج التدريبية</w:t>
      </w:r>
      <w:r w:rsidRPr="00C73F7C">
        <w:rPr>
          <w:rFonts w:asciiTheme="majorBidi" w:hAnsiTheme="majorBidi" w:cstheme="majorBidi"/>
          <w:sz w:val="28"/>
          <w:szCs w:val="28"/>
        </w:rPr>
        <w:br/>
      </w:r>
      <w:r w:rsidRPr="00C73F7C">
        <w:rPr>
          <w:rFonts w:asciiTheme="majorBidi" w:hAnsiTheme="majorBidi" w:cstheme="majorBidi"/>
          <w:sz w:val="28"/>
          <w:szCs w:val="28"/>
          <w:rtl/>
        </w:rPr>
        <w:t>وتشمل الجوانب التنظيمية والإدارية، واختيار المدربين، وتجهيز القاعات أو المنصات الإلكترونية، ومتابعة حضور المتدربين</w:t>
      </w:r>
      <w:r w:rsidRPr="00C73F7C">
        <w:rPr>
          <w:rFonts w:asciiTheme="majorBidi" w:hAnsiTheme="majorBidi" w:cstheme="majorBidi"/>
          <w:sz w:val="28"/>
          <w:szCs w:val="28"/>
        </w:rPr>
        <w:t>.</w:t>
      </w:r>
    </w:p>
    <w:p w14:paraId="67275651" w14:textId="77777777" w:rsidR="00C73F7C" w:rsidRDefault="00C73F7C" w:rsidP="00C73F7C">
      <w:pPr>
        <w:numPr>
          <w:ilvl w:val="0"/>
          <w:numId w:val="54"/>
        </w:numPr>
        <w:bidi/>
        <w:spacing w:line="360" w:lineRule="auto"/>
        <w:rPr>
          <w:rFonts w:asciiTheme="majorBidi" w:hAnsiTheme="majorBidi" w:cstheme="majorBidi"/>
          <w:sz w:val="28"/>
          <w:szCs w:val="28"/>
        </w:rPr>
      </w:pPr>
      <w:r w:rsidRPr="00C73F7C">
        <w:rPr>
          <w:rFonts w:asciiTheme="majorBidi" w:hAnsiTheme="majorBidi" w:cstheme="majorBidi"/>
          <w:b/>
          <w:bCs/>
          <w:sz w:val="28"/>
          <w:szCs w:val="28"/>
          <w:rtl/>
        </w:rPr>
        <w:t>تقييم التدريب</w:t>
      </w:r>
      <w:r w:rsidRPr="00C73F7C">
        <w:rPr>
          <w:rFonts w:asciiTheme="majorBidi" w:hAnsiTheme="majorBidi" w:cstheme="majorBidi"/>
          <w:sz w:val="28"/>
          <w:szCs w:val="28"/>
        </w:rPr>
        <w:br/>
      </w:r>
      <w:r w:rsidRPr="00C73F7C">
        <w:rPr>
          <w:rFonts w:asciiTheme="majorBidi" w:hAnsiTheme="majorBidi" w:cstheme="majorBidi"/>
          <w:sz w:val="28"/>
          <w:szCs w:val="28"/>
          <w:rtl/>
        </w:rPr>
        <w:t>ويشمل تقييم رضا المتدربين، ومدى استفادتهم المعرفية والمهارية، وانعكاس التدريب على السلوك والأداء في بيئة العمل</w:t>
      </w:r>
      <w:r w:rsidRPr="00C73F7C">
        <w:rPr>
          <w:rFonts w:asciiTheme="majorBidi" w:hAnsiTheme="majorBidi" w:cstheme="majorBidi"/>
          <w:sz w:val="28"/>
          <w:szCs w:val="28"/>
        </w:rPr>
        <w:t>.</w:t>
      </w:r>
    </w:p>
    <w:p w14:paraId="6B274E25" w14:textId="77777777" w:rsidR="00C73F7C" w:rsidRPr="00C73F7C" w:rsidRDefault="00C73F7C" w:rsidP="00C73F7C">
      <w:pPr>
        <w:bidi/>
        <w:spacing w:line="360" w:lineRule="auto"/>
        <w:rPr>
          <w:rFonts w:asciiTheme="majorBidi" w:hAnsiTheme="majorBidi" w:cstheme="majorBidi"/>
          <w:sz w:val="28"/>
          <w:szCs w:val="28"/>
        </w:rPr>
      </w:pPr>
      <w:r w:rsidRPr="00C73F7C">
        <w:rPr>
          <w:rFonts w:asciiTheme="majorBidi" w:hAnsiTheme="majorBidi" w:cstheme="majorBidi"/>
          <w:sz w:val="28"/>
          <w:szCs w:val="28"/>
          <w:rtl/>
        </w:rPr>
        <w:t>نجاح هذه المراحل ينعكس مباشرة على قدرة التدريب في تحسين المهارات المستهدفة</w:t>
      </w:r>
      <w:r w:rsidRPr="00C73F7C">
        <w:rPr>
          <w:rFonts w:asciiTheme="majorBidi" w:hAnsiTheme="majorBidi" w:cstheme="majorBidi"/>
          <w:sz w:val="28"/>
          <w:szCs w:val="28"/>
        </w:rPr>
        <w:t>.</w:t>
      </w:r>
    </w:p>
    <w:p w14:paraId="5DEDD0C9" w14:textId="001C0AC7" w:rsidR="00C73F7C" w:rsidRPr="00C73F7C" w:rsidRDefault="00C73F7C" w:rsidP="00C73F7C">
      <w:pPr>
        <w:bidi/>
        <w:spacing w:line="360" w:lineRule="auto"/>
        <w:rPr>
          <w:rFonts w:asciiTheme="majorBidi" w:hAnsiTheme="majorBidi" w:cstheme="majorBidi"/>
          <w:sz w:val="28"/>
          <w:szCs w:val="28"/>
        </w:rPr>
      </w:pPr>
    </w:p>
    <w:p w14:paraId="1E3E81EC" w14:textId="77777777" w:rsidR="00C73F7C" w:rsidRPr="00C73F7C" w:rsidRDefault="00C73F7C" w:rsidP="00C73F7C">
      <w:pPr>
        <w:bidi/>
        <w:spacing w:line="360" w:lineRule="auto"/>
        <w:rPr>
          <w:rFonts w:asciiTheme="majorBidi" w:hAnsiTheme="majorBidi" w:cstheme="majorBidi"/>
          <w:sz w:val="28"/>
          <w:szCs w:val="28"/>
        </w:rPr>
      </w:pPr>
    </w:p>
    <w:p w14:paraId="6B57B413" w14:textId="09E7B83C" w:rsidR="00853CDF" w:rsidRPr="00853CDF" w:rsidRDefault="00853CDF" w:rsidP="00853CDF">
      <w:pPr>
        <w:bidi/>
        <w:spacing w:line="360" w:lineRule="auto"/>
        <w:rPr>
          <w:rFonts w:asciiTheme="majorBidi" w:hAnsiTheme="majorBidi" w:cstheme="majorBidi"/>
          <w:b/>
          <w:bCs/>
          <w:sz w:val="28"/>
          <w:szCs w:val="28"/>
        </w:rPr>
      </w:pPr>
      <w:r w:rsidRPr="00853CDF">
        <w:rPr>
          <w:rFonts w:asciiTheme="majorBidi" w:hAnsiTheme="majorBidi" w:cstheme="majorBidi"/>
          <w:b/>
          <w:bCs/>
          <w:sz w:val="28"/>
          <w:szCs w:val="28"/>
          <w:rtl/>
        </w:rPr>
        <w:t>نظرية رأس المال البشري</w:t>
      </w:r>
    </w:p>
    <w:p w14:paraId="1EA42847" w14:textId="77777777" w:rsidR="00853CDF" w:rsidRDefault="00853CDF" w:rsidP="00853CDF">
      <w:pPr>
        <w:bidi/>
        <w:spacing w:line="360" w:lineRule="auto"/>
        <w:rPr>
          <w:rFonts w:asciiTheme="majorBidi" w:hAnsiTheme="majorBidi" w:cstheme="majorBidi"/>
          <w:sz w:val="28"/>
          <w:szCs w:val="28"/>
          <w:rtl/>
        </w:rPr>
      </w:pPr>
      <w:r w:rsidRPr="00853CDF">
        <w:rPr>
          <w:rFonts w:asciiTheme="majorBidi" w:hAnsiTheme="majorBidi" w:cstheme="majorBidi"/>
          <w:sz w:val="28"/>
          <w:szCs w:val="28"/>
          <w:rtl/>
        </w:rPr>
        <w:t>تُعد نظرية رأس المال البشري من أبرز النظريات التي أسست لفكرة الاستثمار في العنصر البشري. تنطلق النظرية من مبدأ أن مهارات الأفراد ومعارفهم وخبراتهم تمثلُ "رصيدًا" يضيف قيمة للمؤسسة، وأن التدريب وسيلة فعّالة لتعظيم هذا الرصيد</w:t>
      </w:r>
      <w:r w:rsidRPr="00853CDF">
        <w:rPr>
          <w:rFonts w:asciiTheme="majorBidi" w:hAnsiTheme="majorBidi" w:cstheme="majorBidi"/>
          <w:sz w:val="28"/>
          <w:szCs w:val="28"/>
        </w:rPr>
        <w:t>.</w:t>
      </w:r>
    </w:p>
    <w:p w14:paraId="74315F7F" w14:textId="77777777" w:rsidR="00853CDF" w:rsidRPr="00853CDF" w:rsidRDefault="00853CDF" w:rsidP="00853CDF">
      <w:pPr>
        <w:bidi/>
        <w:spacing w:line="360" w:lineRule="auto"/>
        <w:rPr>
          <w:rFonts w:asciiTheme="majorBidi" w:hAnsiTheme="majorBidi" w:cstheme="majorBidi"/>
          <w:sz w:val="28"/>
          <w:szCs w:val="28"/>
        </w:rPr>
      </w:pPr>
    </w:p>
    <w:p w14:paraId="1AA9EA83" w14:textId="77777777" w:rsidR="00853CDF" w:rsidRPr="00853CDF" w:rsidRDefault="00853CDF" w:rsidP="00853CDF">
      <w:pPr>
        <w:bidi/>
        <w:spacing w:line="360" w:lineRule="auto"/>
        <w:rPr>
          <w:rFonts w:asciiTheme="majorBidi" w:hAnsiTheme="majorBidi" w:cstheme="majorBidi"/>
          <w:b/>
          <w:bCs/>
          <w:sz w:val="28"/>
          <w:szCs w:val="28"/>
        </w:rPr>
      </w:pPr>
      <w:r w:rsidRPr="00853CDF">
        <w:rPr>
          <w:rFonts w:asciiTheme="majorBidi" w:hAnsiTheme="majorBidi" w:cstheme="majorBidi"/>
          <w:b/>
          <w:bCs/>
          <w:sz w:val="28"/>
          <w:szCs w:val="28"/>
          <w:rtl/>
        </w:rPr>
        <w:t>أولًا: المفهوم العام للنظرية</w:t>
      </w:r>
    </w:p>
    <w:p w14:paraId="03965858" w14:textId="77777777" w:rsidR="00853CDF" w:rsidRPr="00853CDF" w:rsidRDefault="00853CDF" w:rsidP="00853CDF">
      <w:pPr>
        <w:bidi/>
        <w:spacing w:line="360" w:lineRule="auto"/>
        <w:rPr>
          <w:rFonts w:asciiTheme="majorBidi" w:hAnsiTheme="majorBidi" w:cstheme="majorBidi"/>
          <w:sz w:val="28"/>
          <w:szCs w:val="28"/>
        </w:rPr>
      </w:pPr>
      <w:r w:rsidRPr="00853CDF">
        <w:rPr>
          <w:rFonts w:asciiTheme="majorBidi" w:hAnsiTheme="majorBidi" w:cstheme="majorBidi"/>
          <w:sz w:val="28"/>
          <w:szCs w:val="28"/>
          <w:rtl/>
        </w:rPr>
        <w:t>تؤكد النظرية أن تطوير العاملين من خلال التدريب والتعليم ينعكس إيجابًا على الإنتاجية والأداء. فالموظف الذي يمتلك مهارات محدثة ومعرفة متقدمة يكون قادرًا على أداء مهامه بكفاءة عالية</w:t>
      </w:r>
      <w:r w:rsidRPr="00853CDF">
        <w:rPr>
          <w:rFonts w:asciiTheme="majorBidi" w:hAnsiTheme="majorBidi" w:cstheme="majorBidi"/>
          <w:sz w:val="28"/>
          <w:szCs w:val="28"/>
        </w:rPr>
        <w:t>.</w:t>
      </w:r>
    </w:p>
    <w:p w14:paraId="39C7D6A6" w14:textId="77777777" w:rsidR="00853CDF" w:rsidRPr="00853CDF" w:rsidRDefault="00853CDF" w:rsidP="00853CDF">
      <w:pPr>
        <w:bidi/>
        <w:spacing w:line="360" w:lineRule="auto"/>
        <w:rPr>
          <w:rFonts w:asciiTheme="majorBidi" w:hAnsiTheme="majorBidi" w:cstheme="majorBidi"/>
          <w:sz w:val="28"/>
          <w:szCs w:val="28"/>
        </w:rPr>
      </w:pPr>
      <w:r w:rsidRPr="00853CDF">
        <w:rPr>
          <w:rFonts w:asciiTheme="majorBidi" w:hAnsiTheme="majorBidi" w:cstheme="majorBidi"/>
          <w:sz w:val="28"/>
          <w:szCs w:val="28"/>
          <w:rtl/>
        </w:rPr>
        <w:t>ثانيًا: تطبيق النظرية في المؤسسات الحكومية</w:t>
      </w:r>
    </w:p>
    <w:p w14:paraId="42827E5D" w14:textId="77777777" w:rsidR="00853CDF" w:rsidRPr="00853CDF" w:rsidRDefault="00853CDF" w:rsidP="00853CDF">
      <w:pPr>
        <w:bidi/>
        <w:spacing w:line="360" w:lineRule="auto"/>
        <w:rPr>
          <w:rFonts w:asciiTheme="majorBidi" w:hAnsiTheme="majorBidi" w:cstheme="majorBidi"/>
          <w:sz w:val="28"/>
          <w:szCs w:val="28"/>
        </w:rPr>
      </w:pPr>
      <w:r w:rsidRPr="00853CDF">
        <w:rPr>
          <w:rFonts w:asciiTheme="majorBidi" w:hAnsiTheme="majorBidi" w:cstheme="majorBidi"/>
          <w:sz w:val="28"/>
          <w:szCs w:val="28"/>
          <w:rtl/>
        </w:rPr>
        <w:t>في ظل رؤية المملكة 2030، برز الاهتمام بتطوير القدرات البشرية الحكومية ضمن برامج التحول الوطني، مثل مبادرات "تنمية القدرات البشرية" و"قياس الكفاءة". ويتوافق ذلك مع جوهر نظرية رأس المال البشري التي تربط بين الاستثمار في التدريب ورفع جودة الأداء</w:t>
      </w:r>
      <w:r w:rsidRPr="00853CDF">
        <w:rPr>
          <w:rFonts w:asciiTheme="majorBidi" w:hAnsiTheme="majorBidi" w:cstheme="majorBidi"/>
          <w:sz w:val="28"/>
          <w:szCs w:val="28"/>
        </w:rPr>
        <w:t>.</w:t>
      </w:r>
    </w:p>
    <w:p w14:paraId="23368A62" w14:textId="77777777" w:rsidR="00853CDF" w:rsidRPr="00853CDF" w:rsidRDefault="00853CDF" w:rsidP="00853CDF">
      <w:pPr>
        <w:bidi/>
        <w:spacing w:line="360" w:lineRule="auto"/>
        <w:rPr>
          <w:rFonts w:asciiTheme="majorBidi" w:hAnsiTheme="majorBidi" w:cstheme="majorBidi"/>
          <w:sz w:val="28"/>
          <w:szCs w:val="28"/>
        </w:rPr>
      </w:pPr>
      <w:r w:rsidRPr="00853CDF">
        <w:rPr>
          <w:rFonts w:asciiTheme="majorBidi" w:hAnsiTheme="majorBidi" w:cstheme="majorBidi"/>
          <w:sz w:val="28"/>
          <w:szCs w:val="28"/>
          <w:rtl/>
        </w:rPr>
        <w:t>ثالثًا: ارتباط النظرية بالدراسة الحالية</w:t>
      </w:r>
    </w:p>
    <w:p w14:paraId="7E6787D9" w14:textId="77777777" w:rsidR="00853CDF" w:rsidRPr="00853CDF" w:rsidRDefault="00853CDF" w:rsidP="00853CDF">
      <w:pPr>
        <w:bidi/>
        <w:spacing w:line="360" w:lineRule="auto"/>
        <w:rPr>
          <w:rFonts w:asciiTheme="majorBidi" w:hAnsiTheme="majorBidi" w:cstheme="majorBidi"/>
          <w:sz w:val="28"/>
          <w:szCs w:val="28"/>
        </w:rPr>
      </w:pPr>
      <w:r w:rsidRPr="00853CDF">
        <w:rPr>
          <w:rFonts w:asciiTheme="majorBidi" w:hAnsiTheme="majorBidi" w:cstheme="majorBidi"/>
          <w:sz w:val="28"/>
          <w:szCs w:val="28"/>
          <w:rtl/>
        </w:rPr>
        <w:t>تستند فرضيات هذه الدراسة إلى هذه النظرية، إذ تفترض أن التدريب الفعّال ينعكس بشكل مباشر على تحسين المهارات الإدارية والفنية والسلوكية للموظفين</w:t>
      </w:r>
      <w:r w:rsidRPr="00853CDF">
        <w:rPr>
          <w:rFonts w:asciiTheme="majorBidi" w:hAnsiTheme="majorBidi" w:cstheme="majorBidi"/>
          <w:sz w:val="28"/>
          <w:szCs w:val="28"/>
        </w:rPr>
        <w:t>.</w:t>
      </w:r>
    </w:p>
    <w:p w14:paraId="20751B9C" w14:textId="136097A9" w:rsidR="00853CDF" w:rsidRPr="00853CDF" w:rsidRDefault="00853CDF" w:rsidP="00853CDF">
      <w:pPr>
        <w:bidi/>
        <w:spacing w:line="360" w:lineRule="auto"/>
        <w:rPr>
          <w:rFonts w:asciiTheme="majorBidi" w:hAnsiTheme="majorBidi" w:cstheme="majorBidi"/>
          <w:b/>
          <w:bCs/>
          <w:sz w:val="28"/>
          <w:szCs w:val="28"/>
        </w:rPr>
      </w:pPr>
      <w:r w:rsidRPr="00853CDF">
        <w:rPr>
          <w:rFonts w:asciiTheme="majorBidi" w:hAnsiTheme="majorBidi" w:cstheme="majorBidi"/>
          <w:b/>
          <w:bCs/>
          <w:sz w:val="28"/>
          <w:szCs w:val="28"/>
          <w:rtl/>
        </w:rPr>
        <w:t>نظرية تعلم الكبار</w:t>
      </w:r>
      <w:r w:rsidRPr="00853CDF">
        <w:rPr>
          <w:rFonts w:asciiTheme="majorBidi" w:hAnsiTheme="majorBidi" w:cstheme="majorBidi"/>
          <w:b/>
          <w:bCs/>
          <w:sz w:val="28"/>
          <w:szCs w:val="28"/>
        </w:rPr>
        <w:t xml:space="preserve"> (Andragogy)</w:t>
      </w:r>
    </w:p>
    <w:p w14:paraId="47B0EC5D" w14:textId="77777777" w:rsidR="00853CDF" w:rsidRPr="00853CDF" w:rsidRDefault="00853CDF" w:rsidP="00853CDF">
      <w:pPr>
        <w:bidi/>
        <w:spacing w:line="360" w:lineRule="auto"/>
        <w:rPr>
          <w:rFonts w:asciiTheme="majorBidi" w:hAnsiTheme="majorBidi" w:cstheme="majorBidi"/>
          <w:sz w:val="28"/>
          <w:szCs w:val="28"/>
        </w:rPr>
      </w:pPr>
      <w:r w:rsidRPr="00853CDF">
        <w:rPr>
          <w:rFonts w:asciiTheme="majorBidi" w:hAnsiTheme="majorBidi" w:cstheme="majorBidi"/>
          <w:sz w:val="28"/>
          <w:szCs w:val="28"/>
          <w:rtl/>
        </w:rPr>
        <w:t>قدّم "مالكولم نولز" هذه النظرية لتفسير كيفية تعلم البالغين، مبينًا أن طريقة تعلمهم تختلف عن الأطفال بناءً على الخبرة والدافعية الذاتية</w:t>
      </w:r>
      <w:r w:rsidRPr="00853CDF">
        <w:rPr>
          <w:rFonts w:asciiTheme="majorBidi" w:hAnsiTheme="majorBidi" w:cstheme="majorBidi"/>
          <w:sz w:val="28"/>
          <w:szCs w:val="28"/>
        </w:rPr>
        <w:t>.</w:t>
      </w:r>
    </w:p>
    <w:p w14:paraId="69688A91" w14:textId="77777777" w:rsidR="00853CDF" w:rsidRPr="00853CDF" w:rsidRDefault="00853CDF" w:rsidP="00853CDF">
      <w:pPr>
        <w:bidi/>
        <w:spacing w:line="360" w:lineRule="auto"/>
        <w:rPr>
          <w:rFonts w:asciiTheme="majorBidi" w:hAnsiTheme="majorBidi" w:cstheme="majorBidi"/>
          <w:b/>
          <w:bCs/>
          <w:sz w:val="28"/>
          <w:szCs w:val="28"/>
        </w:rPr>
      </w:pPr>
      <w:r w:rsidRPr="00853CDF">
        <w:rPr>
          <w:rFonts w:asciiTheme="majorBidi" w:hAnsiTheme="majorBidi" w:cstheme="majorBidi"/>
          <w:b/>
          <w:bCs/>
          <w:sz w:val="28"/>
          <w:szCs w:val="28"/>
          <w:rtl/>
        </w:rPr>
        <w:t>أولًا: مبادئ تعلم الكبار</w:t>
      </w:r>
    </w:p>
    <w:p w14:paraId="6A98D442" w14:textId="77777777" w:rsidR="00853CDF" w:rsidRPr="00853CDF" w:rsidRDefault="00853CDF" w:rsidP="00853CDF">
      <w:pPr>
        <w:bidi/>
        <w:spacing w:line="360" w:lineRule="auto"/>
        <w:rPr>
          <w:rFonts w:asciiTheme="majorBidi" w:hAnsiTheme="majorBidi" w:cstheme="majorBidi"/>
          <w:sz w:val="28"/>
          <w:szCs w:val="28"/>
        </w:rPr>
      </w:pPr>
      <w:r w:rsidRPr="00853CDF">
        <w:rPr>
          <w:rFonts w:asciiTheme="majorBidi" w:hAnsiTheme="majorBidi" w:cstheme="majorBidi"/>
          <w:sz w:val="28"/>
          <w:szCs w:val="28"/>
          <w:rtl/>
        </w:rPr>
        <w:t>تقوم النظرية على مجموعة من الأسس، أبرزها</w:t>
      </w:r>
      <w:r w:rsidRPr="00853CDF">
        <w:rPr>
          <w:rFonts w:asciiTheme="majorBidi" w:hAnsiTheme="majorBidi" w:cstheme="majorBidi"/>
          <w:sz w:val="28"/>
          <w:szCs w:val="28"/>
        </w:rPr>
        <w:t>:</w:t>
      </w:r>
    </w:p>
    <w:p w14:paraId="0413E449" w14:textId="77777777" w:rsidR="00853CDF" w:rsidRDefault="00853CDF" w:rsidP="0088134F">
      <w:pPr>
        <w:numPr>
          <w:ilvl w:val="0"/>
          <w:numId w:val="20"/>
        </w:numPr>
        <w:bidi/>
        <w:spacing w:line="360" w:lineRule="auto"/>
        <w:rPr>
          <w:rFonts w:asciiTheme="majorBidi" w:hAnsiTheme="majorBidi" w:cstheme="majorBidi"/>
          <w:sz w:val="28"/>
          <w:szCs w:val="28"/>
        </w:rPr>
      </w:pPr>
      <w:r w:rsidRPr="00853CDF">
        <w:rPr>
          <w:rFonts w:asciiTheme="majorBidi" w:hAnsiTheme="majorBidi" w:cstheme="majorBidi"/>
          <w:sz w:val="28"/>
          <w:szCs w:val="28"/>
          <w:rtl/>
        </w:rPr>
        <w:t>البالغ يتعلم بصورة أفضل عندما يرى ارتباطًا مباشرًا بين التدريب وحياته المهنية</w:t>
      </w:r>
      <w:r w:rsidRPr="00853CDF">
        <w:rPr>
          <w:rFonts w:asciiTheme="majorBidi" w:hAnsiTheme="majorBidi" w:cstheme="majorBidi"/>
          <w:sz w:val="28"/>
          <w:szCs w:val="28"/>
        </w:rPr>
        <w:t>.</w:t>
      </w:r>
    </w:p>
    <w:p w14:paraId="3B223C34" w14:textId="77777777" w:rsidR="00C73F7C" w:rsidRDefault="00C73F7C" w:rsidP="00C73F7C">
      <w:pPr>
        <w:bidi/>
        <w:spacing w:line="360" w:lineRule="auto"/>
        <w:rPr>
          <w:rFonts w:asciiTheme="majorBidi" w:hAnsiTheme="majorBidi" w:cstheme="majorBidi"/>
          <w:sz w:val="28"/>
          <w:szCs w:val="28"/>
          <w:rtl/>
        </w:rPr>
      </w:pPr>
    </w:p>
    <w:p w14:paraId="7B2A7C39" w14:textId="77777777" w:rsidR="00C73F7C" w:rsidRDefault="00C73F7C" w:rsidP="00C73F7C">
      <w:pPr>
        <w:bidi/>
        <w:spacing w:line="360" w:lineRule="auto"/>
        <w:rPr>
          <w:rFonts w:asciiTheme="majorBidi" w:hAnsiTheme="majorBidi" w:cstheme="majorBidi"/>
          <w:sz w:val="28"/>
          <w:szCs w:val="28"/>
          <w:rtl/>
        </w:rPr>
      </w:pPr>
    </w:p>
    <w:p w14:paraId="466C9061" w14:textId="77777777" w:rsidR="00C73F7C" w:rsidRDefault="00C73F7C" w:rsidP="00C73F7C">
      <w:pPr>
        <w:bidi/>
        <w:spacing w:line="360" w:lineRule="auto"/>
        <w:rPr>
          <w:rFonts w:asciiTheme="majorBidi" w:hAnsiTheme="majorBidi" w:cstheme="majorBidi"/>
          <w:sz w:val="28"/>
          <w:szCs w:val="28"/>
          <w:rtl/>
        </w:rPr>
      </w:pPr>
    </w:p>
    <w:p w14:paraId="6502C64A" w14:textId="77777777" w:rsidR="00C73F7C" w:rsidRPr="00853CDF" w:rsidRDefault="00C73F7C" w:rsidP="00C73F7C">
      <w:pPr>
        <w:bidi/>
        <w:spacing w:line="360" w:lineRule="auto"/>
        <w:rPr>
          <w:rFonts w:asciiTheme="majorBidi" w:hAnsiTheme="majorBidi" w:cstheme="majorBidi"/>
          <w:sz w:val="28"/>
          <w:szCs w:val="28"/>
        </w:rPr>
      </w:pPr>
    </w:p>
    <w:p w14:paraId="0A29851D" w14:textId="77777777" w:rsidR="00853CDF" w:rsidRPr="00853CDF" w:rsidRDefault="00853CDF" w:rsidP="0088134F">
      <w:pPr>
        <w:numPr>
          <w:ilvl w:val="0"/>
          <w:numId w:val="20"/>
        </w:numPr>
        <w:bidi/>
        <w:spacing w:line="360" w:lineRule="auto"/>
        <w:rPr>
          <w:rFonts w:asciiTheme="majorBidi" w:hAnsiTheme="majorBidi" w:cstheme="majorBidi"/>
          <w:sz w:val="28"/>
          <w:szCs w:val="28"/>
        </w:rPr>
      </w:pPr>
      <w:r w:rsidRPr="00853CDF">
        <w:rPr>
          <w:rFonts w:asciiTheme="majorBidi" w:hAnsiTheme="majorBidi" w:cstheme="majorBidi"/>
          <w:sz w:val="28"/>
          <w:szCs w:val="28"/>
          <w:rtl/>
        </w:rPr>
        <w:t>الخبرات السابقة للمتعلم تُعدّ جزءًا من عملية التعلم</w:t>
      </w:r>
      <w:r w:rsidRPr="00853CDF">
        <w:rPr>
          <w:rFonts w:asciiTheme="majorBidi" w:hAnsiTheme="majorBidi" w:cstheme="majorBidi"/>
          <w:sz w:val="28"/>
          <w:szCs w:val="28"/>
        </w:rPr>
        <w:t>.</w:t>
      </w:r>
    </w:p>
    <w:p w14:paraId="75E44CAC" w14:textId="77777777" w:rsidR="00853CDF" w:rsidRPr="00853CDF" w:rsidRDefault="00853CDF" w:rsidP="0088134F">
      <w:pPr>
        <w:numPr>
          <w:ilvl w:val="0"/>
          <w:numId w:val="20"/>
        </w:numPr>
        <w:bidi/>
        <w:spacing w:line="360" w:lineRule="auto"/>
        <w:rPr>
          <w:rFonts w:asciiTheme="majorBidi" w:hAnsiTheme="majorBidi" w:cstheme="majorBidi"/>
          <w:sz w:val="28"/>
          <w:szCs w:val="28"/>
        </w:rPr>
      </w:pPr>
      <w:r w:rsidRPr="00853CDF">
        <w:rPr>
          <w:rFonts w:asciiTheme="majorBidi" w:hAnsiTheme="majorBidi" w:cstheme="majorBidi"/>
          <w:sz w:val="28"/>
          <w:szCs w:val="28"/>
          <w:rtl/>
        </w:rPr>
        <w:t>التعلم الفعّال يعتمد على التفاعل والمشاركة لا على التلقين</w:t>
      </w:r>
      <w:r w:rsidRPr="00853CDF">
        <w:rPr>
          <w:rFonts w:asciiTheme="majorBidi" w:hAnsiTheme="majorBidi" w:cstheme="majorBidi"/>
          <w:sz w:val="28"/>
          <w:szCs w:val="28"/>
        </w:rPr>
        <w:t>.</w:t>
      </w:r>
    </w:p>
    <w:p w14:paraId="525E69F4" w14:textId="77777777" w:rsidR="00853CDF" w:rsidRPr="00853CDF" w:rsidRDefault="00853CDF" w:rsidP="00853CDF">
      <w:pPr>
        <w:bidi/>
        <w:spacing w:line="360" w:lineRule="auto"/>
        <w:rPr>
          <w:rFonts w:asciiTheme="majorBidi" w:hAnsiTheme="majorBidi" w:cstheme="majorBidi"/>
          <w:b/>
          <w:bCs/>
          <w:sz w:val="28"/>
          <w:szCs w:val="28"/>
        </w:rPr>
      </w:pPr>
      <w:r w:rsidRPr="00853CDF">
        <w:rPr>
          <w:rFonts w:asciiTheme="majorBidi" w:hAnsiTheme="majorBidi" w:cstheme="majorBidi"/>
          <w:b/>
          <w:bCs/>
          <w:sz w:val="28"/>
          <w:szCs w:val="28"/>
          <w:rtl/>
        </w:rPr>
        <w:t>ثانيًا: تطبيق النظرية في التدريب الحكومي</w:t>
      </w:r>
    </w:p>
    <w:p w14:paraId="0B139F11" w14:textId="77777777" w:rsidR="00853CDF" w:rsidRDefault="00853CDF" w:rsidP="00853CDF">
      <w:pPr>
        <w:bidi/>
        <w:spacing w:line="360" w:lineRule="auto"/>
        <w:rPr>
          <w:rFonts w:asciiTheme="majorBidi" w:hAnsiTheme="majorBidi" w:cstheme="majorBidi"/>
          <w:sz w:val="28"/>
          <w:szCs w:val="28"/>
          <w:rtl/>
        </w:rPr>
      </w:pPr>
      <w:r w:rsidRPr="00853CDF">
        <w:rPr>
          <w:rFonts w:asciiTheme="majorBidi" w:hAnsiTheme="majorBidi" w:cstheme="majorBidi"/>
          <w:sz w:val="28"/>
          <w:szCs w:val="28"/>
          <w:rtl/>
        </w:rPr>
        <w:t>تنجح البرامج الحكومية عندما تكون تطبيقية ومتصلة بمهام الموظف اليومية. فعلى سبيل المثال، برامج القيادة وصنع القرار تكون أكثر فاعلية عندما تتضمن دراسات حالة واقعية من البيئة الحكومية</w:t>
      </w:r>
      <w:r w:rsidRPr="00853CDF">
        <w:rPr>
          <w:rFonts w:asciiTheme="majorBidi" w:hAnsiTheme="majorBidi" w:cstheme="majorBidi"/>
          <w:sz w:val="28"/>
          <w:szCs w:val="28"/>
        </w:rPr>
        <w:t>.</w:t>
      </w:r>
    </w:p>
    <w:p w14:paraId="4D92A9E8" w14:textId="77777777" w:rsidR="00853CDF" w:rsidRDefault="00853CDF" w:rsidP="00853CDF">
      <w:pPr>
        <w:bidi/>
        <w:spacing w:line="360" w:lineRule="auto"/>
        <w:rPr>
          <w:rFonts w:asciiTheme="majorBidi" w:hAnsiTheme="majorBidi" w:cstheme="majorBidi"/>
          <w:sz w:val="28"/>
          <w:szCs w:val="28"/>
          <w:rtl/>
        </w:rPr>
      </w:pPr>
    </w:p>
    <w:p w14:paraId="0ACA1876" w14:textId="77777777" w:rsidR="00853CDF" w:rsidRPr="00853CDF" w:rsidRDefault="00853CDF" w:rsidP="00853CDF">
      <w:pPr>
        <w:bidi/>
        <w:spacing w:line="360" w:lineRule="auto"/>
        <w:rPr>
          <w:rFonts w:asciiTheme="majorBidi" w:hAnsiTheme="majorBidi" w:cstheme="majorBidi"/>
          <w:b/>
          <w:bCs/>
          <w:sz w:val="28"/>
          <w:szCs w:val="28"/>
        </w:rPr>
      </w:pPr>
      <w:r w:rsidRPr="00853CDF">
        <w:rPr>
          <w:rFonts w:asciiTheme="majorBidi" w:hAnsiTheme="majorBidi" w:cstheme="majorBidi"/>
          <w:b/>
          <w:bCs/>
          <w:sz w:val="28"/>
          <w:szCs w:val="28"/>
          <w:rtl/>
        </w:rPr>
        <w:t>ثالثًا: العلاقة بالدراسة الحالية</w:t>
      </w:r>
    </w:p>
    <w:p w14:paraId="06190CB6" w14:textId="77777777" w:rsidR="00853CDF" w:rsidRPr="00853CDF" w:rsidRDefault="00853CDF" w:rsidP="00853CDF">
      <w:pPr>
        <w:bidi/>
        <w:spacing w:line="360" w:lineRule="auto"/>
        <w:rPr>
          <w:rFonts w:asciiTheme="majorBidi" w:hAnsiTheme="majorBidi" w:cstheme="majorBidi"/>
          <w:sz w:val="28"/>
          <w:szCs w:val="28"/>
        </w:rPr>
      </w:pPr>
      <w:r w:rsidRPr="00853CDF">
        <w:rPr>
          <w:rFonts w:asciiTheme="majorBidi" w:hAnsiTheme="majorBidi" w:cstheme="majorBidi"/>
          <w:sz w:val="28"/>
          <w:szCs w:val="28"/>
          <w:rtl/>
        </w:rPr>
        <w:t>تعزز هذه النظرية أهمية تصميم برامج تدريبية تركز على التطبيق العملي، وهو ما تسعى الدراسة لقياسه من خلال تقييم أثر التدريب على السلوك والأداء</w:t>
      </w:r>
      <w:r w:rsidRPr="00853CDF">
        <w:rPr>
          <w:rFonts w:asciiTheme="majorBidi" w:hAnsiTheme="majorBidi" w:cstheme="majorBidi"/>
          <w:sz w:val="28"/>
          <w:szCs w:val="28"/>
        </w:rPr>
        <w:t>.</w:t>
      </w:r>
    </w:p>
    <w:p w14:paraId="2195EBDE" w14:textId="0A08B70B" w:rsidR="00853CDF" w:rsidRPr="00853CDF" w:rsidRDefault="00853CDF" w:rsidP="00853CDF">
      <w:pPr>
        <w:bidi/>
        <w:spacing w:line="360" w:lineRule="auto"/>
        <w:rPr>
          <w:rFonts w:asciiTheme="majorBidi" w:hAnsiTheme="majorBidi" w:cstheme="majorBidi"/>
          <w:b/>
          <w:bCs/>
          <w:sz w:val="28"/>
          <w:szCs w:val="28"/>
        </w:rPr>
      </w:pPr>
      <w:r w:rsidRPr="00853CDF">
        <w:rPr>
          <w:rFonts w:asciiTheme="majorBidi" w:hAnsiTheme="majorBidi" w:cstheme="majorBidi"/>
          <w:b/>
          <w:bCs/>
          <w:sz w:val="28"/>
          <w:szCs w:val="28"/>
          <w:rtl/>
        </w:rPr>
        <w:t>نظرية النظم</w:t>
      </w:r>
      <w:r w:rsidRPr="00853CDF">
        <w:rPr>
          <w:rFonts w:asciiTheme="majorBidi" w:hAnsiTheme="majorBidi" w:cstheme="majorBidi"/>
          <w:b/>
          <w:bCs/>
          <w:sz w:val="28"/>
          <w:szCs w:val="28"/>
        </w:rPr>
        <w:t xml:space="preserve"> (Systems Theory)</w:t>
      </w:r>
    </w:p>
    <w:p w14:paraId="0F867A6B" w14:textId="77777777" w:rsidR="00853CDF" w:rsidRPr="00853CDF" w:rsidRDefault="00853CDF" w:rsidP="00853CDF">
      <w:pPr>
        <w:bidi/>
        <w:spacing w:line="360" w:lineRule="auto"/>
        <w:rPr>
          <w:rFonts w:asciiTheme="majorBidi" w:hAnsiTheme="majorBidi" w:cstheme="majorBidi"/>
          <w:sz w:val="28"/>
          <w:szCs w:val="28"/>
        </w:rPr>
      </w:pPr>
      <w:r w:rsidRPr="00853CDF">
        <w:rPr>
          <w:rFonts w:asciiTheme="majorBidi" w:hAnsiTheme="majorBidi" w:cstheme="majorBidi"/>
          <w:sz w:val="28"/>
          <w:szCs w:val="28"/>
          <w:rtl/>
        </w:rPr>
        <w:t>تؤكد هذه النظرية أن المؤسسة عبارة عن منظومة مترابطة من العناصر (مدخلات، عمليات، مخرجات، تغذية راجعة)، وأن أي تحسين في جزء منها يؤثر بالضرورة على مجموع النظام</w:t>
      </w:r>
      <w:r w:rsidRPr="00853CDF">
        <w:rPr>
          <w:rFonts w:asciiTheme="majorBidi" w:hAnsiTheme="majorBidi" w:cstheme="majorBidi"/>
          <w:sz w:val="28"/>
          <w:szCs w:val="28"/>
        </w:rPr>
        <w:t>.</w:t>
      </w:r>
    </w:p>
    <w:p w14:paraId="35131B63" w14:textId="77777777" w:rsidR="00853CDF" w:rsidRPr="00853CDF" w:rsidRDefault="00853CDF" w:rsidP="00853CDF">
      <w:pPr>
        <w:bidi/>
        <w:spacing w:line="360" w:lineRule="auto"/>
        <w:rPr>
          <w:rFonts w:asciiTheme="majorBidi" w:hAnsiTheme="majorBidi" w:cstheme="majorBidi"/>
          <w:b/>
          <w:bCs/>
          <w:sz w:val="28"/>
          <w:szCs w:val="28"/>
        </w:rPr>
      </w:pPr>
      <w:r w:rsidRPr="00853CDF">
        <w:rPr>
          <w:rFonts w:asciiTheme="majorBidi" w:hAnsiTheme="majorBidi" w:cstheme="majorBidi"/>
          <w:b/>
          <w:bCs/>
          <w:sz w:val="28"/>
          <w:szCs w:val="28"/>
          <w:rtl/>
        </w:rPr>
        <w:t>أولًا: مفهوم النظرية</w:t>
      </w:r>
    </w:p>
    <w:p w14:paraId="390E6780" w14:textId="77777777" w:rsidR="00853CDF" w:rsidRPr="00853CDF" w:rsidRDefault="00853CDF" w:rsidP="00853CDF">
      <w:pPr>
        <w:bidi/>
        <w:spacing w:line="360" w:lineRule="auto"/>
        <w:rPr>
          <w:rFonts w:asciiTheme="majorBidi" w:hAnsiTheme="majorBidi" w:cstheme="majorBidi"/>
          <w:sz w:val="28"/>
          <w:szCs w:val="28"/>
        </w:rPr>
      </w:pPr>
      <w:r w:rsidRPr="00853CDF">
        <w:rPr>
          <w:rFonts w:asciiTheme="majorBidi" w:hAnsiTheme="majorBidi" w:cstheme="majorBidi"/>
          <w:sz w:val="28"/>
          <w:szCs w:val="28"/>
          <w:rtl/>
        </w:rPr>
        <w:t>ترى النظرية أن التدريب لا يمكن عزله عن بيئة العمل، إذ إنه جزء من منظومة التنمية الإدارية. وبالتالي، فإن نجاح التدريب يعتمد على انسجامه مع التخطيط والاستراتيجيات المؤسسية</w:t>
      </w:r>
      <w:r w:rsidRPr="00853CDF">
        <w:rPr>
          <w:rFonts w:asciiTheme="majorBidi" w:hAnsiTheme="majorBidi" w:cstheme="majorBidi"/>
          <w:sz w:val="28"/>
          <w:szCs w:val="28"/>
        </w:rPr>
        <w:t>.</w:t>
      </w:r>
    </w:p>
    <w:p w14:paraId="78A57EBA" w14:textId="77777777" w:rsidR="00853CDF" w:rsidRPr="00853CDF" w:rsidRDefault="00853CDF" w:rsidP="00853CDF">
      <w:pPr>
        <w:bidi/>
        <w:spacing w:line="360" w:lineRule="auto"/>
        <w:rPr>
          <w:rFonts w:asciiTheme="majorBidi" w:hAnsiTheme="majorBidi" w:cstheme="majorBidi"/>
          <w:b/>
          <w:bCs/>
          <w:sz w:val="28"/>
          <w:szCs w:val="28"/>
        </w:rPr>
      </w:pPr>
      <w:r w:rsidRPr="00853CDF">
        <w:rPr>
          <w:rFonts w:asciiTheme="majorBidi" w:hAnsiTheme="majorBidi" w:cstheme="majorBidi"/>
          <w:b/>
          <w:bCs/>
          <w:sz w:val="28"/>
          <w:szCs w:val="28"/>
          <w:rtl/>
        </w:rPr>
        <w:t>ثانيًا: تطبيق النظرية في المؤسسات الحكومية</w:t>
      </w:r>
    </w:p>
    <w:p w14:paraId="7FFB8E9E" w14:textId="77777777" w:rsidR="00853CDF" w:rsidRPr="00853CDF" w:rsidRDefault="00853CDF" w:rsidP="00853CDF">
      <w:pPr>
        <w:bidi/>
        <w:spacing w:line="360" w:lineRule="auto"/>
        <w:rPr>
          <w:rFonts w:asciiTheme="majorBidi" w:hAnsiTheme="majorBidi" w:cstheme="majorBidi"/>
          <w:sz w:val="28"/>
          <w:szCs w:val="28"/>
        </w:rPr>
      </w:pPr>
      <w:r w:rsidRPr="00853CDF">
        <w:rPr>
          <w:rFonts w:asciiTheme="majorBidi" w:hAnsiTheme="majorBidi" w:cstheme="majorBidi"/>
          <w:sz w:val="28"/>
          <w:szCs w:val="28"/>
          <w:rtl/>
        </w:rPr>
        <w:t>عندما تكون إدارة التدريب متصلة بإدارة الأداء والتخطيط، تكون البرامج التدريبية أكثر فاعلية. أما عندما تعمل بمعزل عن الإدارات الأخرى، يضعف أثر التدريب</w:t>
      </w:r>
      <w:r w:rsidRPr="00853CDF">
        <w:rPr>
          <w:rFonts w:asciiTheme="majorBidi" w:hAnsiTheme="majorBidi" w:cstheme="majorBidi"/>
          <w:sz w:val="28"/>
          <w:szCs w:val="28"/>
        </w:rPr>
        <w:t>.</w:t>
      </w:r>
    </w:p>
    <w:p w14:paraId="709B36B6" w14:textId="77777777" w:rsidR="00853CDF" w:rsidRPr="00853CDF" w:rsidRDefault="00853CDF" w:rsidP="00853CDF">
      <w:pPr>
        <w:bidi/>
        <w:spacing w:line="360" w:lineRule="auto"/>
        <w:rPr>
          <w:rFonts w:asciiTheme="majorBidi" w:hAnsiTheme="majorBidi" w:cstheme="majorBidi"/>
          <w:b/>
          <w:bCs/>
          <w:sz w:val="28"/>
          <w:szCs w:val="28"/>
        </w:rPr>
      </w:pPr>
      <w:r w:rsidRPr="00853CDF">
        <w:rPr>
          <w:rFonts w:asciiTheme="majorBidi" w:hAnsiTheme="majorBidi" w:cstheme="majorBidi"/>
          <w:b/>
          <w:bCs/>
          <w:sz w:val="28"/>
          <w:szCs w:val="28"/>
          <w:rtl/>
        </w:rPr>
        <w:t>ثالثًا: العلاقة بالدراسة الحالية</w:t>
      </w:r>
    </w:p>
    <w:p w14:paraId="0D8ED2F1" w14:textId="77777777" w:rsidR="00853CDF" w:rsidRPr="00853CDF" w:rsidRDefault="00853CDF" w:rsidP="00853CDF">
      <w:pPr>
        <w:bidi/>
        <w:spacing w:line="360" w:lineRule="auto"/>
        <w:rPr>
          <w:rFonts w:asciiTheme="majorBidi" w:hAnsiTheme="majorBidi" w:cstheme="majorBidi"/>
          <w:sz w:val="28"/>
          <w:szCs w:val="28"/>
        </w:rPr>
      </w:pPr>
      <w:r w:rsidRPr="00853CDF">
        <w:rPr>
          <w:rFonts w:asciiTheme="majorBidi" w:hAnsiTheme="majorBidi" w:cstheme="majorBidi"/>
          <w:sz w:val="28"/>
          <w:szCs w:val="28"/>
          <w:rtl/>
        </w:rPr>
        <w:t>تركّز الدراسة على تحليل مدى تكامل التدريب مع البيئة الإدارية، وهو جوهر نظرية النظم</w:t>
      </w:r>
      <w:r w:rsidRPr="00853CDF">
        <w:rPr>
          <w:rFonts w:asciiTheme="majorBidi" w:hAnsiTheme="majorBidi" w:cstheme="majorBidi"/>
          <w:sz w:val="28"/>
          <w:szCs w:val="28"/>
        </w:rPr>
        <w:t>.</w:t>
      </w:r>
    </w:p>
    <w:p w14:paraId="12C1A7E7" w14:textId="77777777" w:rsidR="00853CDF" w:rsidRDefault="00853CDF" w:rsidP="00853CDF">
      <w:pPr>
        <w:bidi/>
        <w:spacing w:line="360" w:lineRule="auto"/>
        <w:rPr>
          <w:rFonts w:asciiTheme="majorBidi" w:hAnsiTheme="majorBidi" w:cstheme="majorBidi"/>
          <w:b/>
          <w:bCs/>
          <w:sz w:val="28"/>
          <w:szCs w:val="28"/>
          <w:rtl/>
        </w:rPr>
      </w:pPr>
    </w:p>
    <w:p w14:paraId="7CF7447D" w14:textId="57988F63" w:rsidR="00853CDF" w:rsidRPr="00853CDF" w:rsidRDefault="00853CDF" w:rsidP="00853CDF">
      <w:pPr>
        <w:bidi/>
        <w:spacing w:line="360" w:lineRule="auto"/>
        <w:rPr>
          <w:rFonts w:asciiTheme="majorBidi" w:hAnsiTheme="majorBidi" w:cstheme="majorBidi"/>
          <w:b/>
          <w:bCs/>
          <w:sz w:val="28"/>
          <w:szCs w:val="28"/>
        </w:rPr>
      </w:pPr>
      <w:r w:rsidRPr="00853CDF">
        <w:rPr>
          <w:rFonts w:asciiTheme="majorBidi" w:hAnsiTheme="majorBidi" w:cstheme="majorBidi"/>
          <w:b/>
          <w:bCs/>
          <w:sz w:val="28"/>
          <w:szCs w:val="28"/>
          <w:rtl/>
        </w:rPr>
        <w:t>نظرية التعلم التنظيمي</w:t>
      </w:r>
      <w:r w:rsidRPr="00853CDF">
        <w:rPr>
          <w:rFonts w:asciiTheme="majorBidi" w:hAnsiTheme="majorBidi" w:cstheme="majorBidi"/>
          <w:b/>
          <w:bCs/>
          <w:sz w:val="28"/>
          <w:szCs w:val="28"/>
        </w:rPr>
        <w:t xml:space="preserve"> (Organizational Learning)</w:t>
      </w:r>
    </w:p>
    <w:p w14:paraId="350B7C0D" w14:textId="77777777" w:rsidR="00853CDF" w:rsidRPr="00853CDF" w:rsidRDefault="00853CDF" w:rsidP="00853CDF">
      <w:pPr>
        <w:bidi/>
        <w:spacing w:line="360" w:lineRule="auto"/>
        <w:rPr>
          <w:rFonts w:asciiTheme="majorBidi" w:hAnsiTheme="majorBidi" w:cstheme="majorBidi"/>
          <w:sz w:val="28"/>
          <w:szCs w:val="28"/>
        </w:rPr>
      </w:pPr>
      <w:r w:rsidRPr="00853CDF">
        <w:rPr>
          <w:rFonts w:asciiTheme="majorBidi" w:hAnsiTheme="majorBidi" w:cstheme="majorBidi"/>
          <w:sz w:val="28"/>
          <w:szCs w:val="28"/>
          <w:rtl/>
        </w:rPr>
        <w:lastRenderedPageBreak/>
        <w:t>تطرح هذه النظرية أن المؤسسات — وليس الأفراد فقط — قادرة على التعلم واكتساب المعرفة وتطوير ممارسات جديدة</w:t>
      </w:r>
      <w:r w:rsidRPr="00853CDF">
        <w:rPr>
          <w:rFonts w:asciiTheme="majorBidi" w:hAnsiTheme="majorBidi" w:cstheme="majorBidi"/>
          <w:sz w:val="28"/>
          <w:szCs w:val="28"/>
        </w:rPr>
        <w:t>.</w:t>
      </w:r>
    </w:p>
    <w:p w14:paraId="14A2D651" w14:textId="77777777" w:rsidR="00853CDF" w:rsidRPr="00853CDF" w:rsidRDefault="00853CDF" w:rsidP="00853CDF">
      <w:pPr>
        <w:bidi/>
        <w:spacing w:line="360" w:lineRule="auto"/>
        <w:rPr>
          <w:rFonts w:asciiTheme="majorBidi" w:hAnsiTheme="majorBidi" w:cstheme="majorBidi"/>
          <w:b/>
          <w:bCs/>
          <w:sz w:val="28"/>
          <w:szCs w:val="28"/>
        </w:rPr>
      </w:pPr>
      <w:r w:rsidRPr="00853CDF">
        <w:rPr>
          <w:rFonts w:asciiTheme="majorBidi" w:hAnsiTheme="majorBidi" w:cstheme="majorBidi"/>
          <w:b/>
          <w:bCs/>
          <w:sz w:val="28"/>
          <w:szCs w:val="28"/>
          <w:rtl/>
        </w:rPr>
        <w:t>أولًا: مفهوم التعلم التنظيمي</w:t>
      </w:r>
    </w:p>
    <w:p w14:paraId="4604A1DD" w14:textId="77777777" w:rsidR="00853CDF" w:rsidRDefault="00853CDF" w:rsidP="00853CDF">
      <w:pPr>
        <w:bidi/>
        <w:spacing w:line="360" w:lineRule="auto"/>
        <w:rPr>
          <w:rFonts w:asciiTheme="majorBidi" w:hAnsiTheme="majorBidi" w:cstheme="majorBidi"/>
          <w:sz w:val="28"/>
          <w:szCs w:val="28"/>
          <w:rtl/>
        </w:rPr>
      </w:pPr>
      <w:r w:rsidRPr="00853CDF">
        <w:rPr>
          <w:rFonts w:asciiTheme="majorBidi" w:hAnsiTheme="majorBidi" w:cstheme="majorBidi"/>
          <w:sz w:val="28"/>
          <w:szCs w:val="28"/>
          <w:rtl/>
        </w:rPr>
        <w:t>التعلم التنظيمي هو العملية التي من خلالها تكتسب المؤسسة الخبرة وتستخدم المعرفة لتحسين الأداء، عبر التفاعل المستمر وتبادل الأفكار</w:t>
      </w:r>
      <w:r w:rsidRPr="00853CDF">
        <w:rPr>
          <w:rFonts w:asciiTheme="majorBidi" w:hAnsiTheme="majorBidi" w:cstheme="majorBidi"/>
          <w:sz w:val="28"/>
          <w:szCs w:val="28"/>
        </w:rPr>
        <w:t>.</w:t>
      </w:r>
    </w:p>
    <w:p w14:paraId="4D75972E" w14:textId="77777777" w:rsidR="00853CDF" w:rsidRDefault="00853CDF" w:rsidP="00853CDF">
      <w:pPr>
        <w:bidi/>
        <w:spacing w:line="360" w:lineRule="auto"/>
        <w:rPr>
          <w:rFonts w:asciiTheme="majorBidi" w:hAnsiTheme="majorBidi" w:cstheme="majorBidi"/>
          <w:sz w:val="28"/>
          <w:szCs w:val="28"/>
          <w:rtl/>
        </w:rPr>
      </w:pPr>
    </w:p>
    <w:p w14:paraId="2C644FF9" w14:textId="25407240" w:rsidR="00853CDF" w:rsidRDefault="00853CDF" w:rsidP="00853CDF">
      <w:pPr>
        <w:bidi/>
        <w:spacing w:line="360" w:lineRule="auto"/>
        <w:rPr>
          <w:rFonts w:asciiTheme="majorBidi" w:hAnsiTheme="majorBidi" w:cstheme="majorBidi"/>
          <w:sz w:val="28"/>
          <w:szCs w:val="28"/>
          <w:rtl/>
        </w:rPr>
      </w:pPr>
    </w:p>
    <w:p w14:paraId="346BC882" w14:textId="77777777" w:rsidR="002E3AA6" w:rsidRPr="00853CDF" w:rsidRDefault="002E3AA6" w:rsidP="002E3AA6">
      <w:pPr>
        <w:bidi/>
        <w:spacing w:line="360" w:lineRule="auto"/>
        <w:rPr>
          <w:rFonts w:asciiTheme="majorBidi" w:hAnsiTheme="majorBidi" w:cstheme="majorBidi"/>
          <w:sz w:val="28"/>
          <w:szCs w:val="28"/>
        </w:rPr>
      </w:pPr>
    </w:p>
    <w:p w14:paraId="3AC27D38" w14:textId="77777777" w:rsidR="00853CDF" w:rsidRPr="00853CDF" w:rsidRDefault="00853CDF" w:rsidP="00853CDF">
      <w:pPr>
        <w:bidi/>
        <w:spacing w:line="360" w:lineRule="auto"/>
        <w:rPr>
          <w:rFonts w:asciiTheme="majorBidi" w:hAnsiTheme="majorBidi" w:cstheme="majorBidi"/>
          <w:b/>
          <w:bCs/>
          <w:sz w:val="28"/>
          <w:szCs w:val="28"/>
        </w:rPr>
      </w:pPr>
      <w:r w:rsidRPr="00853CDF">
        <w:rPr>
          <w:rFonts w:asciiTheme="majorBidi" w:hAnsiTheme="majorBidi" w:cstheme="majorBidi"/>
          <w:b/>
          <w:bCs/>
          <w:sz w:val="28"/>
          <w:szCs w:val="28"/>
          <w:rtl/>
        </w:rPr>
        <w:t>ثانيًا: تطبيق النظرية في السياق الحكومي</w:t>
      </w:r>
    </w:p>
    <w:p w14:paraId="524A9054" w14:textId="77777777" w:rsidR="00853CDF" w:rsidRPr="00853CDF" w:rsidRDefault="00853CDF" w:rsidP="00853CDF">
      <w:pPr>
        <w:bidi/>
        <w:spacing w:line="360" w:lineRule="auto"/>
        <w:rPr>
          <w:rFonts w:asciiTheme="majorBidi" w:hAnsiTheme="majorBidi" w:cstheme="majorBidi"/>
          <w:sz w:val="28"/>
          <w:szCs w:val="28"/>
        </w:rPr>
      </w:pPr>
      <w:r w:rsidRPr="00853CDF">
        <w:rPr>
          <w:rFonts w:asciiTheme="majorBidi" w:hAnsiTheme="majorBidi" w:cstheme="majorBidi"/>
          <w:sz w:val="28"/>
          <w:szCs w:val="28"/>
          <w:rtl/>
        </w:rPr>
        <w:t>تعزز المؤسسات الحكومية التعلم التنظيمي عندما</w:t>
      </w:r>
      <w:r w:rsidRPr="00853CDF">
        <w:rPr>
          <w:rFonts w:asciiTheme="majorBidi" w:hAnsiTheme="majorBidi" w:cstheme="majorBidi"/>
          <w:sz w:val="28"/>
          <w:szCs w:val="28"/>
        </w:rPr>
        <w:t>:</w:t>
      </w:r>
    </w:p>
    <w:p w14:paraId="118FCF32" w14:textId="77777777" w:rsidR="00853CDF" w:rsidRPr="00853CDF" w:rsidRDefault="00853CDF" w:rsidP="0088134F">
      <w:pPr>
        <w:numPr>
          <w:ilvl w:val="0"/>
          <w:numId w:val="21"/>
        </w:numPr>
        <w:bidi/>
        <w:spacing w:line="360" w:lineRule="auto"/>
        <w:rPr>
          <w:rFonts w:asciiTheme="majorBidi" w:hAnsiTheme="majorBidi" w:cstheme="majorBidi"/>
          <w:sz w:val="28"/>
          <w:szCs w:val="28"/>
        </w:rPr>
      </w:pPr>
      <w:r w:rsidRPr="00853CDF">
        <w:rPr>
          <w:rFonts w:asciiTheme="majorBidi" w:hAnsiTheme="majorBidi" w:cstheme="majorBidi"/>
          <w:sz w:val="28"/>
          <w:szCs w:val="28"/>
          <w:rtl/>
        </w:rPr>
        <w:t>توثق الدروس المستفادة من البرامج التدريبية</w:t>
      </w:r>
      <w:r w:rsidRPr="00853CDF">
        <w:rPr>
          <w:rFonts w:asciiTheme="majorBidi" w:hAnsiTheme="majorBidi" w:cstheme="majorBidi"/>
          <w:sz w:val="28"/>
          <w:szCs w:val="28"/>
        </w:rPr>
        <w:t>.</w:t>
      </w:r>
    </w:p>
    <w:p w14:paraId="550C5B1F" w14:textId="77777777" w:rsidR="00853CDF" w:rsidRPr="00853CDF" w:rsidRDefault="00853CDF" w:rsidP="0088134F">
      <w:pPr>
        <w:numPr>
          <w:ilvl w:val="0"/>
          <w:numId w:val="21"/>
        </w:numPr>
        <w:bidi/>
        <w:spacing w:line="360" w:lineRule="auto"/>
        <w:rPr>
          <w:rFonts w:asciiTheme="majorBidi" w:hAnsiTheme="majorBidi" w:cstheme="majorBidi"/>
          <w:sz w:val="28"/>
          <w:szCs w:val="28"/>
        </w:rPr>
      </w:pPr>
      <w:r w:rsidRPr="00853CDF">
        <w:rPr>
          <w:rFonts w:asciiTheme="majorBidi" w:hAnsiTheme="majorBidi" w:cstheme="majorBidi"/>
          <w:sz w:val="28"/>
          <w:szCs w:val="28"/>
          <w:rtl/>
        </w:rPr>
        <w:t>تشجع الموظفين على مشاركة المعرفة</w:t>
      </w:r>
      <w:r w:rsidRPr="00853CDF">
        <w:rPr>
          <w:rFonts w:asciiTheme="majorBidi" w:hAnsiTheme="majorBidi" w:cstheme="majorBidi"/>
          <w:sz w:val="28"/>
          <w:szCs w:val="28"/>
        </w:rPr>
        <w:t>.</w:t>
      </w:r>
    </w:p>
    <w:p w14:paraId="5610A9AC" w14:textId="77777777" w:rsidR="00853CDF" w:rsidRPr="00853CDF" w:rsidRDefault="00853CDF" w:rsidP="0088134F">
      <w:pPr>
        <w:numPr>
          <w:ilvl w:val="0"/>
          <w:numId w:val="21"/>
        </w:numPr>
        <w:bidi/>
        <w:spacing w:line="360" w:lineRule="auto"/>
        <w:rPr>
          <w:rFonts w:asciiTheme="majorBidi" w:hAnsiTheme="majorBidi" w:cstheme="majorBidi"/>
          <w:sz w:val="28"/>
          <w:szCs w:val="28"/>
        </w:rPr>
      </w:pPr>
      <w:r w:rsidRPr="00853CDF">
        <w:rPr>
          <w:rFonts w:asciiTheme="majorBidi" w:hAnsiTheme="majorBidi" w:cstheme="majorBidi"/>
          <w:sz w:val="28"/>
          <w:szCs w:val="28"/>
          <w:rtl/>
        </w:rPr>
        <w:t>تدمج التدريب في عمليات التحسين المستمر</w:t>
      </w:r>
      <w:r w:rsidRPr="00853CDF">
        <w:rPr>
          <w:rFonts w:asciiTheme="majorBidi" w:hAnsiTheme="majorBidi" w:cstheme="majorBidi"/>
          <w:sz w:val="28"/>
          <w:szCs w:val="28"/>
        </w:rPr>
        <w:t>.</w:t>
      </w:r>
    </w:p>
    <w:p w14:paraId="584A1D86" w14:textId="77777777" w:rsidR="00853CDF" w:rsidRPr="00853CDF" w:rsidRDefault="00853CDF" w:rsidP="00853CDF">
      <w:pPr>
        <w:bidi/>
        <w:spacing w:line="360" w:lineRule="auto"/>
        <w:rPr>
          <w:rFonts w:asciiTheme="majorBidi" w:hAnsiTheme="majorBidi" w:cstheme="majorBidi"/>
          <w:b/>
          <w:bCs/>
          <w:sz w:val="28"/>
          <w:szCs w:val="28"/>
        </w:rPr>
      </w:pPr>
      <w:r w:rsidRPr="00853CDF">
        <w:rPr>
          <w:rFonts w:asciiTheme="majorBidi" w:hAnsiTheme="majorBidi" w:cstheme="majorBidi"/>
          <w:b/>
          <w:bCs/>
          <w:sz w:val="28"/>
          <w:szCs w:val="28"/>
          <w:rtl/>
        </w:rPr>
        <w:t>ثالثًا: صلتها بالدراسة الحالية</w:t>
      </w:r>
    </w:p>
    <w:p w14:paraId="2E5B890E" w14:textId="77777777" w:rsidR="00853CDF" w:rsidRPr="00853CDF" w:rsidRDefault="00853CDF" w:rsidP="00853CDF">
      <w:pPr>
        <w:bidi/>
        <w:spacing w:line="360" w:lineRule="auto"/>
        <w:rPr>
          <w:rFonts w:asciiTheme="majorBidi" w:hAnsiTheme="majorBidi" w:cstheme="majorBidi"/>
          <w:sz w:val="28"/>
          <w:szCs w:val="28"/>
        </w:rPr>
      </w:pPr>
      <w:r w:rsidRPr="00853CDF">
        <w:rPr>
          <w:rFonts w:asciiTheme="majorBidi" w:hAnsiTheme="majorBidi" w:cstheme="majorBidi"/>
          <w:sz w:val="28"/>
          <w:szCs w:val="28"/>
          <w:rtl/>
        </w:rPr>
        <w:t>تساعد هذه النظرية في تفسير لماذا يظهر أثر التدريب بشكل أوضح في المؤسسات التي تمتلك بيئة داعمة للتعلم</w:t>
      </w:r>
      <w:r w:rsidRPr="00853CDF">
        <w:rPr>
          <w:rFonts w:asciiTheme="majorBidi" w:hAnsiTheme="majorBidi" w:cstheme="majorBidi"/>
          <w:sz w:val="28"/>
          <w:szCs w:val="28"/>
        </w:rPr>
        <w:t>.</w:t>
      </w:r>
    </w:p>
    <w:p w14:paraId="08A59CBB" w14:textId="1F5CBB5B" w:rsidR="00853CDF" w:rsidRPr="00853CDF" w:rsidRDefault="00853CDF" w:rsidP="00853CDF">
      <w:pPr>
        <w:bidi/>
        <w:spacing w:line="360" w:lineRule="auto"/>
        <w:rPr>
          <w:rFonts w:asciiTheme="majorBidi" w:hAnsiTheme="majorBidi" w:cstheme="majorBidi"/>
          <w:b/>
          <w:bCs/>
          <w:sz w:val="28"/>
          <w:szCs w:val="28"/>
        </w:rPr>
      </w:pPr>
    </w:p>
    <w:p w14:paraId="547A5FB7" w14:textId="7A3A0912" w:rsidR="00853CDF" w:rsidRPr="00853CDF" w:rsidRDefault="00853CDF" w:rsidP="00853CDF">
      <w:pPr>
        <w:bidi/>
        <w:spacing w:line="360" w:lineRule="auto"/>
        <w:rPr>
          <w:rFonts w:asciiTheme="majorBidi" w:hAnsiTheme="majorBidi" w:cstheme="majorBidi"/>
          <w:b/>
          <w:bCs/>
          <w:sz w:val="28"/>
          <w:szCs w:val="28"/>
        </w:rPr>
      </w:pPr>
      <w:r w:rsidRPr="00853CDF">
        <w:rPr>
          <w:rFonts w:asciiTheme="majorBidi" w:hAnsiTheme="majorBidi" w:cstheme="majorBidi"/>
          <w:b/>
          <w:bCs/>
          <w:sz w:val="28"/>
          <w:szCs w:val="28"/>
          <w:rtl/>
        </w:rPr>
        <w:t>نموذج تحسين الأداء المؤسسي</w:t>
      </w:r>
      <w:r w:rsidRPr="00853CDF">
        <w:rPr>
          <w:rFonts w:asciiTheme="majorBidi" w:hAnsiTheme="majorBidi" w:cstheme="majorBidi"/>
          <w:b/>
          <w:bCs/>
          <w:sz w:val="28"/>
          <w:szCs w:val="28"/>
        </w:rPr>
        <w:t xml:space="preserve"> (Performance Improvement Model)</w:t>
      </w:r>
    </w:p>
    <w:p w14:paraId="75B6C8A4" w14:textId="77777777" w:rsidR="00853CDF" w:rsidRPr="00853CDF" w:rsidRDefault="00853CDF" w:rsidP="00853CDF">
      <w:pPr>
        <w:bidi/>
        <w:spacing w:line="360" w:lineRule="auto"/>
        <w:rPr>
          <w:rFonts w:asciiTheme="majorBidi" w:hAnsiTheme="majorBidi" w:cstheme="majorBidi"/>
          <w:sz w:val="28"/>
          <w:szCs w:val="28"/>
        </w:rPr>
      </w:pPr>
      <w:r w:rsidRPr="00853CDF">
        <w:rPr>
          <w:rFonts w:asciiTheme="majorBidi" w:hAnsiTheme="majorBidi" w:cstheme="majorBidi"/>
          <w:sz w:val="28"/>
          <w:szCs w:val="28"/>
          <w:rtl/>
        </w:rPr>
        <w:t>يعد هذا النموذج من أهم أطر العمل التي تربط بين التدريب وتحسين الأداء الفعلي داخل المؤسسة</w:t>
      </w:r>
      <w:r w:rsidRPr="00853CDF">
        <w:rPr>
          <w:rFonts w:asciiTheme="majorBidi" w:hAnsiTheme="majorBidi" w:cstheme="majorBidi"/>
          <w:sz w:val="28"/>
          <w:szCs w:val="28"/>
        </w:rPr>
        <w:t>.</w:t>
      </w:r>
    </w:p>
    <w:p w14:paraId="003C41A1" w14:textId="77777777" w:rsidR="00853CDF" w:rsidRPr="00853CDF" w:rsidRDefault="00853CDF" w:rsidP="00853CDF">
      <w:pPr>
        <w:bidi/>
        <w:spacing w:line="360" w:lineRule="auto"/>
        <w:rPr>
          <w:rFonts w:asciiTheme="majorBidi" w:hAnsiTheme="majorBidi" w:cstheme="majorBidi"/>
          <w:b/>
          <w:bCs/>
          <w:sz w:val="28"/>
          <w:szCs w:val="28"/>
        </w:rPr>
      </w:pPr>
      <w:r w:rsidRPr="00853CDF">
        <w:rPr>
          <w:rFonts w:asciiTheme="majorBidi" w:hAnsiTheme="majorBidi" w:cstheme="majorBidi"/>
          <w:b/>
          <w:bCs/>
          <w:sz w:val="28"/>
          <w:szCs w:val="28"/>
          <w:rtl/>
        </w:rPr>
        <w:t>أولًا: مكونات النموذج</w:t>
      </w:r>
    </w:p>
    <w:p w14:paraId="22AE6F51" w14:textId="77777777" w:rsidR="00853CDF" w:rsidRPr="00853CDF" w:rsidRDefault="00853CDF" w:rsidP="00853CDF">
      <w:pPr>
        <w:bidi/>
        <w:spacing w:line="360" w:lineRule="auto"/>
        <w:rPr>
          <w:rFonts w:asciiTheme="majorBidi" w:hAnsiTheme="majorBidi" w:cstheme="majorBidi"/>
          <w:sz w:val="28"/>
          <w:szCs w:val="28"/>
        </w:rPr>
      </w:pPr>
      <w:r w:rsidRPr="00853CDF">
        <w:rPr>
          <w:rFonts w:asciiTheme="majorBidi" w:hAnsiTheme="majorBidi" w:cstheme="majorBidi"/>
          <w:sz w:val="28"/>
          <w:szCs w:val="28"/>
          <w:rtl/>
        </w:rPr>
        <w:t>يتضمن النموذج خمس مراحل</w:t>
      </w:r>
      <w:r w:rsidRPr="00853CDF">
        <w:rPr>
          <w:rFonts w:asciiTheme="majorBidi" w:hAnsiTheme="majorBidi" w:cstheme="majorBidi"/>
          <w:sz w:val="28"/>
          <w:szCs w:val="28"/>
        </w:rPr>
        <w:t>:</w:t>
      </w:r>
    </w:p>
    <w:p w14:paraId="18F14840" w14:textId="77777777" w:rsidR="00853CDF" w:rsidRPr="00853CDF" w:rsidRDefault="00853CDF" w:rsidP="0088134F">
      <w:pPr>
        <w:numPr>
          <w:ilvl w:val="0"/>
          <w:numId w:val="22"/>
        </w:numPr>
        <w:bidi/>
        <w:spacing w:line="360" w:lineRule="auto"/>
        <w:rPr>
          <w:rFonts w:asciiTheme="majorBidi" w:hAnsiTheme="majorBidi" w:cstheme="majorBidi"/>
          <w:sz w:val="28"/>
          <w:szCs w:val="28"/>
        </w:rPr>
      </w:pPr>
      <w:r w:rsidRPr="00853CDF">
        <w:rPr>
          <w:rFonts w:asciiTheme="majorBidi" w:hAnsiTheme="majorBidi" w:cstheme="majorBidi"/>
          <w:sz w:val="28"/>
          <w:szCs w:val="28"/>
          <w:rtl/>
        </w:rPr>
        <w:t>تحديد فجوة الأداء</w:t>
      </w:r>
      <w:r w:rsidRPr="00853CDF">
        <w:rPr>
          <w:rFonts w:asciiTheme="majorBidi" w:hAnsiTheme="majorBidi" w:cstheme="majorBidi"/>
          <w:sz w:val="28"/>
          <w:szCs w:val="28"/>
        </w:rPr>
        <w:t>.</w:t>
      </w:r>
    </w:p>
    <w:p w14:paraId="7B6D8E99" w14:textId="77777777" w:rsidR="00853CDF" w:rsidRPr="00853CDF" w:rsidRDefault="00853CDF" w:rsidP="0088134F">
      <w:pPr>
        <w:numPr>
          <w:ilvl w:val="0"/>
          <w:numId w:val="22"/>
        </w:numPr>
        <w:bidi/>
        <w:spacing w:line="360" w:lineRule="auto"/>
        <w:rPr>
          <w:rFonts w:asciiTheme="majorBidi" w:hAnsiTheme="majorBidi" w:cstheme="majorBidi"/>
          <w:sz w:val="28"/>
          <w:szCs w:val="28"/>
        </w:rPr>
      </w:pPr>
      <w:r w:rsidRPr="00853CDF">
        <w:rPr>
          <w:rFonts w:asciiTheme="majorBidi" w:hAnsiTheme="majorBidi" w:cstheme="majorBidi"/>
          <w:sz w:val="28"/>
          <w:szCs w:val="28"/>
          <w:rtl/>
        </w:rPr>
        <w:t>تحليل الأسباب</w:t>
      </w:r>
      <w:r w:rsidRPr="00853CDF">
        <w:rPr>
          <w:rFonts w:asciiTheme="majorBidi" w:hAnsiTheme="majorBidi" w:cstheme="majorBidi"/>
          <w:sz w:val="28"/>
          <w:szCs w:val="28"/>
        </w:rPr>
        <w:t>.</w:t>
      </w:r>
    </w:p>
    <w:p w14:paraId="35046B22" w14:textId="77777777" w:rsidR="00853CDF" w:rsidRPr="00853CDF" w:rsidRDefault="00853CDF" w:rsidP="0088134F">
      <w:pPr>
        <w:numPr>
          <w:ilvl w:val="0"/>
          <w:numId w:val="22"/>
        </w:numPr>
        <w:bidi/>
        <w:spacing w:line="360" w:lineRule="auto"/>
        <w:rPr>
          <w:rFonts w:asciiTheme="majorBidi" w:hAnsiTheme="majorBidi" w:cstheme="majorBidi"/>
          <w:sz w:val="28"/>
          <w:szCs w:val="28"/>
        </w:rPr>
      </w:pPr>
      <w:r w:rsidRPr="00853CDF">
        <w:rPr>
          <w:rFonts w:asciiTheme="majorBidi" w:hAnsiTheme="majorBidi" w:cstheme="majorBidi"/>
          <w:sz w:val="28"/>
          <w:szCs w:val="28"/>
          <w:rtl/>
        </w:rPr>
        <w:t>تصميم التدخلات (ومنها التدريب)</w:t>
      </w:r>
      <w:r w:rsidRPr="00853CDF">
        <w:rPr>
          <w:rFonts w:asciiTheme="majorBidi" w:hAnsiTheme="majorBidi" w:cstheme="majorBidi"/>
          <w:sz w:val="28"/>
          <w:szCs w:val="28"/>
        </w:rPr>
        <w:t>.</w:t>
      </w:r>
    </w:p>
    <w:p w14:paraId="058ED265" w14:textId="77777777" w:rsidR="00853CDF" w:rsidRPr="00853CDF" w:rsidRDefault="00853CDF" w:rsidP="0088134F">
      <w:pPr>
        <w:numPr>
          <w:ilvl w:val="0"/>
          <w:numId w:val="22"/>
        </w:numPr>
        <w:bidi/>
        <w:spacing w:line="360" w:lineRule="auto"/>
        <w:rPr>
          <w:rFonts w:asciiTheme="majorBidi" w:hAnsiTheme="majorBidi" w:cstheme="majorBidi"/>
          <w:sz w:val="28"/>
          <w:szCs w:val="28"/>
        </w:rPr>
      </w:pPr>
      <w:r w:rsidRPr="00853CDF">
        <w:rPr>
          <w:rFonts w:asciiTheme="majorBidi" w:hAnsiTheme="majorBidi" w:cstheme="majorBidi"/>
          <w:sz w:val="28"/>
          <w:szCs w:val="28"/>
          <w:rtl/>
        </w:rPr>
        <w:lastRenderedPageBreak/>
        <w:t>تنفيذ البرامج</w:t>
      </w:r>
      <w:r w:rsidRPr="00853CDF">
        <w:rPr>
          <w:rFonts w:asciiTheme="majorBidi" w:hAnsiTheme="majorBidi" w:cstheme="majorBidi"/>
          <w:sz w:val="28"/>
          <w:szCs w:val="28"/>
        </w:rPr>
        <w:t>.</w:t>
      </w:r>
    </w:p>
    <w:p w14:paraId="532A1467" w14:textId="77777777" w:rsidR="00853CDF" w:rsidRPr="00853CDF" w:rsidRDefault="00853CDF" w:rsidP="0088134F">
      <w:pPr>
        <w:numPr>
          <w:ilvl w:val="0"/>
          <w:numId w:val="22"/>
        </w:numPr>
        <w:bidi/>
        <w:spacing w:line="360" w:lineRule="auto"/>
        <w:rPr>
          <w:rFonts w:asciiTheme="majorBidi" w:hAnsiTheme="majorBidi" w:cstheme="majorBidi"/>
          <w:sz w:val="28"/>
          <w:szCs w:val="28"/>
        </w:rPr>
      </w:pPr>
      <w:r w:rsidRPr="00853CDF">
        <w:rPr>
          <w:rFonts w:asciiTheme="majorBidi" w:hAnsiTheme="majorBidi" w:cstheme="majorBidi"/>
          <w:sz w:val="28"/>
          <w:szCs w:val="28"/>
          <w:rtl/>
        </w:rPr>
        <w:t>تقييم النتائج وتقديم التغذية الراجعة</w:t>
      </w:r>
      <w:r w:rsidRPr="00853CDF">
        <w:rPr>
          <w:rFonts w:asciiTheme="majorBidi" w:hAnsiTheme="majorBidi" w:cstheme="majorBidi"/>
          <w:sz w:val="28"/>
          <w:szCs w:val="28"/>
        </w:rPr>
        <w:t>.</w:t>
      </w:r>
    </w:p>
    <w:p w14:paraId="105D979A" w14:textId="77777777" w:rsidR="00853CDF" w:rsidRPr="00853CDF" w:rsidRDefault="00853CDF" w:rsidP="00853CDF">
      <w:pPr>
        <w:bidi/>
        <w:spacing w:line="360" w:lineRule="auto"/>
        <w:rPr>
          <w:rFonts w:asciiTheme="majorBidi" w:hAnsiTheme="majorBidi" w:cstheme="majorBidi"/>
          <w:b/>
          <w:bCs/>
          <w:sz w:val="28"/>
          <w:szCs w:val="28"/>
        </w:rPr>
      </w:pPr>
      <w:r w:rsidRPr="00853CDF">
        <w:rPr>
          <w:rFonts w:asciiTheme="majorBidi" w:hAnsiTheme="majorBidi" w:cstheme="majorBidi"/>
          <w:b/>
          <w:bCs/>
          <w:sz w:val="28"/>
          <w:szCs w:val="28"/>
          <w:rtl/>
        </w:rPr>
        <w:t>ثانيًا: تطبيقه في المؤسسات الحكومية</w:t>
      </w:r>
    </w:p>
    <w:p w14:paraId="718D9CCC" w14:textId="77777777" w:rsidR="00853CDF" w:rsidRDefault="00853CDF" w:rsidP="00853CDF">
      <w:pPr>
        <w:bidi/>
        <w:spacing w:line="360" w:lineRule="auto"/>
        <w:rPr>
          <w:rFonts w:asciiTheme="majorBidi" w:hAnsiTheme="majorBidi" w:cstheme="majorBidi"/>
          <w:sz w:val="28"/>
          <w:szCs w:val="28"/>
          <w:rtl/>
        </w:rPr>
      </w:pPr>
      <w:r w:rsidRPr="00853CDF">
        <w:rPr>
          <w:rFonts w:asciiTheme="majorBidi" w:hAnsiTheme="majorBidi" w:cstheme="majorBidi"/>
          <w:sz w:val="28"/>
          <w:szCs w:val="28"/>
          <w:rtl/>
        </w:rPr>
        <w:t>يساعد النموذج في ربط التدريب بنتائج واقعية، من خلال وضع مؤشرات قياس قبل التدريب وبعده، وربطها بالأداء المؤسسي العام</w:t>
      </w:r>
      <w:r w:rsidRPr="00853CDF">
        <w:rPr>
          <w:rFonts w:asciiTheme="majorBidi" w:hAnsiTheme="majorBidi" w:cstheme="majorBidi"/>
          <w:sz w:val="28"/>
          <w:szCs w:val="28"/>
        </w:rPr>
        <w:t>.</w:t>
      </w:r>
    </w:p>
    <w:p w14:paraId="4D1173AA" w14:textId="77777777" w:rsidR="00853CDF" w:rsidRDefault="00853CDF" w:rsidP="00853CDF">
      <w:pPr>
        <w:bidi/>
        <w:spacing w:line="360" w:lineRule="auto"/>
        <w:rPr>
          <w:rFonts w:asciiTheme="majorBidi" w:hAnsiTheme="majorBidi" w:cstheme="majorBidi"/>
          <w:sz w:val="28"/>
          <w:szCs w:val="28"/>
          <w:rtl/>
        </w:rPr>
      </w:pPr>
    </w:p>
    <w:p w14:paraId="60C5449B" w14:textId="77777777" w:rsidR="00853CDF" w:rsidRPr="00853CDF" w:rsidRDefault="00853CDF" w:rsidP="00853CDF">
      <w:pPr>
        <w:bidi/>
        <w:spacing w:line="360" w:lineRule="auto"/>
        <w:rPr>
          <w:rFonts w:asciiTheme="majorBidi" w:hAnsiTheme="majorBidi" w:cstheme="majorBidi"/>
          <w:b/>
          <w:bCs/>
          <w:sz w:val="28"/>
          <w:szCs w:val="28"/>
        </w:rPr>
      </w:pPr>
      <w:r w:rsidRPr="00853CDF">
        <w:rPr>
          <w:rFonts w:asciiTheme="majorBidi" w:hAnsiTheme="majorBidi" w:cstheme="majorBidi"/>
          <w:b/>
          <w:bCs/>
          <w:sz w:val="28"/>
          <w:szCs w:val="28"/>
          <w:rtl/>
        </w:rPr>
        <w:t>ثالثًا: ارتباطه بالدراسة</w:t>
      </w:r>
    </w:p>
    <w:p w14:paraId="0AE5C9F3" w14:textId="77777777" w:rsidR="00853CDF" w:rsidRPr="00853CDF" w:rsidRDefault="00853CDF" w:rsidP="00853CDF">
      <w:pPr>
        <w:bidi/>
        <w:spacing w:line="360" w:lineRule="auto"/>
        <w:rPr>
          <w:rFonts w:asciiTheme="majorBidi" w:hAnsiTheme="majorBidi" w:cstheme="majorBidi"/>
          <w:sz w:val="28"/>
          <w:szCs w:val="28"/>
        </w:rPr>
      </w:pPr>
      <w:r w:rsidRPr="00853CDF">
        <w:rPr>
          <w:rFonts w:asciiTheme="majorBidi" w:hAnsiTheme="majorBidi" w:cstheme="majorBidi"/>
          <w:sz w:val="28"/>
          <w:szCs w:val="28"/>
          <w:rtl/>
        </w:rPr>
        <w:t>تسعى الدراسة إلى قياس أثر التدريب عبر تحليل التحسن في المهارات، وهو ما يتوافق مع هذا النموذج الذي يركز على قياس النتائج</w:t>
      </w:r>
      <w:r w:rsidRPr="00853CDF">
        <w:rPr>
          <w:rFonts w:asciiTheme="majorBidi" w:hAnsiTheme="majorBidi" w:cstheme="majorBidi"/>
          <w:sz w:val="28"/>
          <w:szCs w:val="28"/>
        </w:rPr>
        <w:t>.</w:t>
      </w:r>
    </w:p>
    <w:p w14:paraId="71F6AE15" w14:textId="7DFCBB19" w:rsidR="00853CDF" w:rsidRPr="00853CDF" w:rsidRDefault="00853CDF" w:rsidP="00853CDF">
      <w:pPr>
        <w:bidi/>
        <w:spacing w:line="360" w:lineRule="auto"/>
        <w:rPr>
          <w:rFonts w:asciiTheme="majorBidi" w:hAnsiTheme="majorBidi" w:cstheme="majorBidi"/>
          <w:b/>
          <w:bCs/>
          <w:sz w:val="28"/>
          <w:szCs w:val="28"/>
        </w:rPr>
      </w:pPr>
      <w:r w:rsidRPr="00853CDF">
        <w:rPr>
          <w:rFonts w:asciiTheme="majorBidi" w:hAnsiTheme="majorBidi" w:cstheme="majorBidi"/>
          <w:b/>
          <w:bCs/>
          <w:sz w:val="28"/>
          <w:szCs w:val="28"/>
          <w:rtl/>
        </w:rPr>
        <w:t>الإطار المفاهيمي للدراسة</w:t>
      </w:r>
    </w:p>
    <w:p w14:paraId="1F815936" w14:textId="77777777" w:rsidR="00853CDF" w:rsidRPr="00853CDF" w:rsidRDefault="00853CDF" w:rsidP="00853CDF">
      <w:pPr>
        <w:bidi/>
        <w:spacing w:line="360" w:lineRule="auto"/>
        <w:rPr>
          <w:rFonts w:asciiTheme="majorBidi" w:hAnsiTheme="majorBidi" w:cstheme="majorBidi"/>
          <w:sz w:val="28"/>
          <w:szCs w:val="28"/>
        </w:rPr>
      </w:pPr>
      <w:r w:rsidRPr="00853CDF">
        <w:rPr>
          <w:rFonts w:asciiTheme="majorBidi" w:hAnsiTheme="majorBidi" w:cstheme="majorBidi"/>
          <w:sz w:val="28"/>
          <w:szCs w:val="28"/>
          <w:rtl/>
        </w:rPr>
        <w:t>استنادًا إلى النظريات السابقة، يتشكل الإطار المفاهيمي للدراسة من</w:t>
      </w:r>
      <w:r w:rsidRPr="00853CDF">
        <w:rPr>
          <w:rFonts w:asciiTheme="majorBidi" w:hAnsiTheme="majorBidi" w:cstheme="majorBidi"/>
          <w:sz w:val="28"/>
          <w:szCs w:val="28"/>
        </w:rPr>
        <w:t>:</w:t>
      </w:r>
    </w:p>
    <w:p w14:paraId="40483094" w14:textId="77777777" w:rsidR="00853CDF" w:rsidRPr="00853CDF" w:rsidRDefault="00853CDF" w:rsidP="00853CDF">
      <w:pPr>
        <w:bidi/>
        <w:spacing w:line="360" w:lineRule="auto"/>
        <w:rPr>
          <w:rFonts w:asciiTheme="majorBidi" w:hAnsiTheme="majorBidi" w:cstheme="majorBidi"/>
          <w:sz w:val="28"/>
          <w:szCs w:val="28"/>
        </w:rPr>
      </w:pPr>
      <w:r w:rsidRPr="00853CDF">
        <w:rPr>
          <w:rFonts w:asciiTheme="majorBidi" w:hAnsiTheme="majorBidi" w:cstheme="majorBidi"/>
          <w:sz w:val="28"/>
          <w:szCs w:val="28"/>
          <w:rtl/>
        </w:rPr>
        <w:t>المتغير المستقل</w:t>
      </w:r>
      <w:r w:rsidRPr="00853CDF">
        <w:rPr>
          <w:rFonts w:asciiTheme="majorBidi" w:hAnsiTheme="majorBidi" w:cstheme="majorBidi"/>
          <w:sz w:val="28"/>
          <w:szCs w:val="28"/>
        </w:rPr>
        <w:t>:</w:t>
      </w:r>
    </w:p>
    <w:p w14:paraId="2C7C6DF1" w14:textId="58648055" w:rsidR="00853CDF" w:rsidRPr="00853CDF" w:rsidRDefault="00853CDF" w:rsidP="00853CDF">
      <w:pPr>
        <w:bidi/>
        <w:spacing w:line="360" w:lineRule="auto"/>
        <w:rPr>
          <w:rFonts w:asciiTheme="majorBidi" w:hAnsiTheme="majorBidi" w:cstheme="majorBidi"/>
          <w:sz w:val="28"/>
          <w:szCs w:val="28"/>
        </w:rPr>
      </w:pPr>
      <w:r w:rsidRPr="00853CDF">
        <w:rPr>
          <w:rFonts w:asciiTheme="majorBidi" w:hAnsiTheme="majorBidi" w:cstheme="majorBidi" w:hint="cs"/>
          <w:sz w:val="28"/>
          <w:szCs w:val="28"/>
          <w:rtl/>
        </w:rPr>
        <w:t>(</w:t>
      </w:r>
      <w:r w:rsidRPr="00853CDF">
        <w:rPr>
          <w:rFonts w:asciiTheme="majorBidi" w:hAnsiTheme="majorBidi" w:cstheme="majorBidi"/>
          <w:sz w:val="28"/>
          <w:szCs w:val="28"/>
          <w:rtl/>
        </w:rPr>
        <w:t xml:space="preserve">التدريب </w:t>
      </w:r>
      <w:r w:rsidRPr="00853CDF">
        <w:rPr>
          <w:rFonts w:asciiTheme="majorBidi" w:hAnsiTheme="majorBidi" w:cstheme="majorBidi"/>
          <w:sz w:val="28"/>
          <w:szCs w:val="28"/>
        </w:rPr>
        <w:t>(</w:t>
      </w:r>
      <w:r w:rsidRPr="00853CDF">
        <w:rPr>
          <w:rFonts w:asciiTheme="majorBidi" w:hAnsiTheme="majorBidi" w:cstheme="majorBidi"/>
          <w:sz w:val="28"/>
          <w:szCs w:val="28"/>
          <w:rtl/>
        </w:rPr>
        <w:t>التخطيط – التنفيذ – التقييم</w:t>
      </w:r>
      <w:r w:rsidRPr="00853CDF">
        <w:rPr>
          <w:rFonts w:asciiTheme="majorBidi" w:hAnsiTheme="majorBidi" w:cstheme="majorBidi" w:hint="cs"/>
          <w:sz w:val="28"/>
          <w:szCs w:val="28"/>
          <w:rtl/>
        </w:rPr>
        <w:t>.</w:t>
      </w:r>
    </w:p>
    <w:p w14:paraId="3C9277AA" w14:textId="77777777" w:rsidR="00853CDF" w:rsidRPr="00853CDF" w:rsidRDefault="00853CDF" w:rsidP="00853CDF">
      <w:pPr>
        <w:bidi/>
        <w:spacing w:line="360" w:lineRule="auto"/>
        <w:rPr>
          <w:rFonts w:asciiTheme="majorBidi" w:hAnsiTheme="majorBidi" w:cstheme="majorBidi"/>
          <w:b/>
          <w:bCs/>
          <w:sz w:val="28"/>
          <w:szCs w:val="28"/>
        </w:rPr>
      </w:pPr>
      <w:r w:rsidRPr="00853CDF">
        <w:rPr>
          <w:rFonts w:asciiTheme="majorBidi" w:hAnsiTheme="majorBidi" w:cstheme="majorBidi"/>
          <w:b/>
          <w:bCs/>
          <w:sz w:val="28"/>
          <w:szCs w:val="28"/>
          <w:rtl/>
        </w:rPr>
        <w:t>المتغير التابع</w:t>
      </w:r>
      <w:r w:rsidRPr="00853CDF">
        <w:rPr>
          <w:rFonts w:asciiTheme="majorBidi" w:hAnsiTheme="majorBidi" w:cstheme="majorBidi"/>
          <w:b/>
          <w:bCs/>
          <w:sz w:val="28"/>
          <w:szCs w:val="28"/>
        </w:rPr>
        <w:t>:</w:t>
      </w:r>
    </w:p>
    <w:p w14:paraId="5A0588AD" w14:textId="6FCA4B9F" w:rsidR="00853CDF" w:rsidRPr="00853CDF" w:rsidRDefault="00853CDF" w:rsidP="00853CDF">
      <w:pPr>
        <w:bidi/>
        <w:spacing w:line="360" w:lineRule="auto"/>
        <w:rPr>
          <w:rFonts w:asciiTheme="majorBidi" w:hAnsiTheme="majorBidi" w:cstheme="majorBidi"/>
          <w:sz w:val="28"/>
          <w:szCs w:val="28"/>
        </w:rPr>
      </w:pPr>
      <w:r w:rsidRPr="00853CDF">
        <w:rPr>
          <w:rFonts w:asciiTheme="majorBidi" w:hAnsiTheme="majorBidi" w:cstheme="majorBidi" w:hint="cs"/>
          <w:sz w:val="28"/>
          <w:szCs w:val="28"/>
          <w:rtl/>
        </w:rPr>
        <w:t>(</w:t>
      </w:r>
      <w:r w:rsidRPr="00853CDF">
        <w:rPr>
          <w:rFonts w:asciiTheme="majorBidi" w:hAnsiTheme="majorBidi" w:cstheme="majorBidi"/>
          <w:sz w:val="28"/>
          <w:szCs w:val="28"/>
          <w:rtl/>
        </w:rPr>
        <w:t xml:space="preserve">تحسين المهارات </w:t>
      </w:r>
      <w:r w:rsidRPr="00853CDF">
        <w:rPr>
          <w:rFonts w:asciiTheme="majorBidi" w:hAnsiTheme="majorBidi" w:cstheme="majorBidi"/>
          <w:sz w:val="28"/>
          <w:szCs w:val="28"/>
        </w:rPr>
        <w:t>(</w:t>
      </w:r>
      <w:r w:rsidRPr="00853CDF">
        <w:rPr>
          <w:rFonts w:asciiTheme="majorBidi" w:hAnsiTheme="majorBidi" w:cstheme="majorBidi"/>
          <w:sz w:val="28"/>
          <w:szCs w:val="28"/>
          <w:rtl/>
        </w:rPr>
        <w:t>الإدارية – الفنية – السلوكية</w:t>
      </w:r>
      <w:r w:rsidRPr="00853CDF">
        <w:rPr>
          <w:rFonts w:asciiTheme="majorBidi" w:hAnsiTheme="majorBidi" w:cstheme="majorBidi" w:hint="cs"/>
          <w:sz w:val="28"/>
          <w:szCs w:val="28"/>
          <w:rtl/>
        </w:rPr>
        <w:t>.</w:t>
      </w:r>
    </w:p>
    <w:p w14:paraId="21593F79" w14:textId="77777777" w:rsidR="00853CDF" w:rsidRPr="00853CDF" w:rsidRDefault="00853CDF" w:rsidP="00853CDF">
      <w:pPr>
        <w:bidi/>
        <w:spacing w:line="360" w:lineRule="auto"/>
        <w:rPr>
          <w:rFonts w:asciiTheme="majorBidi" w:hAnsiTheme="majorBidi" w:cstheme="majorBidi"/>
          <w:b/>
          <w:bCs/>
          <w:sz w:val="28"/>
          <w:szCs w:val="28"/>
        </w:rPr>
      </w:pPr>
      <w:r w:rsidRPr="00853CDF">
        <w:rPr>
          <w:rFonts w:asciiTheme="majorBidi" w:hAnsiTheme="majorBidi" w:cstheme="majorBidi"/>
          <w:b/>
          <w:bCs/>
          <w:sz w:val="28"/>
          <w:szCs w:val="28"/>
          <w:rtl/>
        </w:rPr>
        <w:t>المتغيرات الوسيطة</w:t>
      </w:r>
      <w:r w:rsidRPr="00853CDF">
        <w:rPr>
          <w:rFonts w:asciiTheme="majorBidi" w:hAnsiTheme="majorBidi" w:cstheme="majorBidi"/>
          <w:b/>
          <w:bCs/>
          <w:sz w:val="28"/>
          <w:szCs w:val="28"/>
        </w:rPr>
        <w:t>:</w:t>
      </w:r>
    </w:p>
    <w:p w14:paraId="77E4CAA3" w14:textId="77777777" w:rsidR="00853CDF" w:rsidRPr="00853CDF" w:rsidRDefault="00853CDF" w:rsidP="00853CDF">
      <w:pPr>
        <w:bidi/>
        <w:spacing w:line="360" w:lineRule="auto"/>
        <w:rPr>
          <w:rFonts w:asciiTheme="majorBidi" w:hAnsiTheme="majorBidi" w:cstheme="majorBidi"/>
          <w:sz w:val="28"/>
          <w:szCs w:val="28"/>
        </w:rPr>
      </w:pPr>
      <w:r w:rsidRPr="00853CDF">
        <w:rPr>
          <w:rFonts w:asciiTheme="majorBidi" w:hAnsiTheme="majorBidi" w:cstheme="majorBidi"/>
          <w:sz w:val="28"/>
          <w:szCs w:val="28"/>
          <w:rtl/>
        </w:rPr>
        <w:t>الدعم الإداري – ثقافة التعلم – الحوافز</w:t>
      </w:r>
      <w:r w:rsidRPr="00853CDF">
        <w:rPr>
          <w:rFonts w:asciiTheme="majorBidi" w:hAnsiTheme="majorBidi" w:cstheme="majorBidi"/>
          <w:sz w:val="28"/>
          <w:szCs w:val="28"/>
        </w:rPr>
        <w:t>.</w:t>
      </w:r>
    </w:p>
    <w:p w14:paraId="1F3ECC92" w14:textId="77777777" w:rsidR="00853CDF" w:rsidRPr="00853CDF" w:rsidRDefault="00853CDF" w:rsidP="00853CDF">
      <w:pPr>
        <w:bidi/>
        <w:spacing w:line="360" w:lineRule="auto"/>
        <w:rPr>
          <w:rFonts w:asciiTheme="majorBidi" w:hAnsiTheme="majorBidi" w:cstheme="majorBidi"/>
          <w:sz w:val="28"/>
          <w:szCs w:val="28"/>
        </w:rPr>
      </w:pPr>
      <w:r w:rsidRPr="00853CDF">
        <w:rPr>
          <w:rFonts w:asciiTheme="majorBidi" w:hAnsiTheme="majorBidi" w:cstheme="majorBidi"/>
          <w:sz w:val="28"/>
          <w:szCs w:val="28"/>
          <w:rtl/>
        </w:rPr>
        <w:t>ويفترض الإطار أن التدريب</w:t>
      </w:r>
      <w:r w:rsidRPr="00853CDF">
        <w:rPr>
          <w:rFonts w:asciiTheme="majorBidi" w:hAnsiTheme="majorBidi" w:cstheme="majorBidi"/>
          <w:b/>
          <w:bCs/>
          <w:sz w:val="28"/>
          <w:szCs w:val="28"/>
          <w:rtl/>
        </w:rPr>
        <w:t xml:space="preserve"> </w:t>
      </w:r>
      <w:r w:rsidRPr="00853CDF">
        <w:rPr>
          <w:rFonts w:asciiTheme="majorBidi" w:hAnsiTheme="majorBidi" w:cstheme="majorBidi"/>
          <w:sz w:val="28"/>
          <w:szCs w:val="28"/>
          <w:rtl/>
        </w:rPr>
        <w:t>الفعّال يؤدي إلى تطوير المهارات وتحسين الأداء، بشرط توفر بيئة تنظيمية مساندة</w:t>
      </w:r>
      <w:r w:rsidRPr="00853CDF">
        <w:rPr>
          <w:rFonts w:asciiTheme="majorBidi" w:hAnsiTheme="majorBidi" w:cstheme="majorBidi"/>
          <w:sz w:val="28"/>
          <w:szCs w:val="28"/>
        </w:rPr>
        <w:t>.</w:t>
      </w:r>
    </w:p>
    <w:p w14:paraId="36AB8EE9" w14:textId="4F36BFE8" w:rsidR="00853CDF" w:rsidRPr="00853CDF" w:rsidRDefault="00853CDF" w:rsidP="00853CDF">
      <w:pPr>
        <w:bidi/>
        <w:spacing w:line="360" w:lineRule="auto"/>
        <w:rPr>
          <w:rFonts w:asciiTheme="majorBidi" w:hAnsiTheme="majorBidi" w:cstheme="majorBidi"/>
          <w:b/>
          <w:bCs/>
          <w:sz w:val="28"/>
          <w:szCs w:val="28"/>
        </w:rPr>
      </w:pPr>
      <w:r w:rsidRPr="00853CDF">
        <w:rPr>
          <w:rFonts w:asciiTheme="majorBidi" w:hAnsiTheme="majorBidi" w:cstheme="majorBidi"/>
          <w:b/>
          <w:bCs/>
          <w:sz w:val="28"/>
          <w:szCs w:val="28"/>
          <w:rtl/>
        </w:rPr>
        <w:t>العلاقة بين التدريب وتحسين المهارات في ضوء الأدبيات</w:t>
      </w:r>
    </w:p>
    <w:p w14:paraId="6E9662DF" w14:textId="77777777" w:rsidR="00853CDF" w:rsidRPr="00853CDF" w:rsidRDefault="00853CDF" w:rsidP="00853CDF">
      <w:pPr>
        <w:bidi/>
        <w:spacing w:line="360" w:lineRule="auto"/>
        <w:rPr>
          <w:rFonts w:asciiTheme="majorBidi" w:hAnsiTheme="majorBidi" w:cstheme="majorBidi"/>
          <w:sz w:val="28"/>
          <w:szCs w:val="28"/>
        </w:rPr>
      </w:pPr>
      <w:r w:rsidRPr="00853CDF">
        <w:rPr>
          <w:rFonts w:asciiTheme="majorBidi" w:hAnsiTheme="majorBidi" w:cstheme="majorBidi"/>
          <w:sz w:val="28"/>
          <w:szCs w:val="28"/>
          <w:rtl/>
        </w:rPr>
        <w:t>تشير الأدبيات إلى أن</w:t>
      </w:r>
      <w:r w:rsidRPr="00853CDF">
        <w:rPr>
          <w:rFonts w:asciiTheme="majorBidi" w:hAnsiTheme="majorBidi" w:cstheme="majorBidi"/>
          <w:sz w:val="28"/>
          <w:szCs w:val="28"/>
        </w:rPr>
        <w:t>:</w:t>
      </w:r>
    </w:p>
    <w:p w14:paraId="1A5C0A3D" w14:textId="77777777" w:rsidR="00853CDF" w:rsidRPr="00853CDF" w:rsidRDefault="00853CDF" w:rsidP="0088134F">
      <w:pPr>
        <w:numPr>
          <w:ilvl w:val="0"/>
          <w:numId w:val="23"/>
        </w:numPr>
        <w:bidi/>
        <w:spacing w:line="360" w:lineRule="auto"/>
        <w:rPr>
          <w:rFonts w:asciiTheme="majorBidi" w:hAnsiTheme="majorBidi" w:cstheme="majorBidi"/>
          <w:sz w:val="28"/>
          <w:szCs w:val="28"/>
        </w:rPr>
      </w:pPr>
      <w:r w:rsidRPr="00853CDF">
        <w:rPr>
          <w:rFonts w:asciiTheme="majorBidi" w:hAnsiTheme="majorBidi" w:cstheme="majorBidi"/>
          <w:sz w:val="28"/>
          <w:szCs w:val="28"/>
          <w:rtl/>
        </w:rPr>
        <w:t>التدريب يُعد ركيزة أساسية لتحسين المهارات المهنية والسلوكية</w:t>
      </w:r>
      <w:r w:rsidRPr="00853CDF">
        <w:rPr>
          <w:rFonts w:asciiTheme="majorBidi" w:hAnsiTheme="majorBidi" w:cstheme="majorBidi"/>
          <w:sz w:val="28"/>
          <w:szCs w:val="28"/>
        </w:rPr>
        <w:t>.</w:t>
      </w:r>
    </w:p>
    <w:p w14:paraId="58017823" w14:textId="77777777" w:rsidR="00853CDF" w:rsidRPr="00853CDF" w:rsidRDefault="00853CDF" w:rsidP="0088134F">
      <w:pPr>
        <w:numPr>
          <w:ilvl w:val="0"/>
          <w:numId w:val="23"/>
        </w:numPr>
        <w:bidi/>
        <w:spacing w:line="360" w:lineRule="auto"/>
        <w:rPr>
          <w:rFonts w:asciiTheme="majorBidi" w:hAnsiTheme="majorBidi" w:cstheme="majorBidi"/>
          <w:sz w:val="28"/>
          <w:szCs w:val="28"/>
        </w:rPr>
      </w:pPr>
      <w:r w:rsidRPr="00853CDF">
        <w:rPr>
          <w:rFonts w:asciiTheme="majorBidi" w:hAnsiTheme="majorBidi" w:cstheme="majorBidi"/>
          <w:sz w:val="28"/>
          <w:szCs w:val="28"/>
          <w:rtl/>
        </w:rPr>
        <w:t>جودة التدريب وملاءمته للوظيفة تحدد قوة أثره</w:t>
      </w:r>
      <w:r w:rsidRPr="00853CDF">
        <w:rPr>
          <w:rFonts w:asciiTheme="majorBidi" w:hAnsiTheme="majorBidi" w:cstheme="majorBidi"/>
          <w:sz w:val="28"/>
          <w:szCs w:val="28"/>
        </w:rPr>
        <w:t>.</w:t>
      </w:r>
    </w:p>
    <w:p w14:paraId="4B6AB679" w14:textId="77777777" w:rsidR="00853CDF" w:rsidRPr="00853CDF" w:rsidRDefault="00853CDF" w:rsidP="0088134F">
      <w:pPr>
        <w:numPr>
          <w:ilvl w:val="0"/>
          <w:numId w:val="23"/>
        </w:numPr>
        <w:bidi/>
        <w:spacing w:line="360" w:lineRule="auto"/>
        <w:rPr>
          <w:rFonts w:asciiTheme="majorBidi" w:hAnsiTheme="majorBidi" w:cstheme="majorBidi"/>
          <w:sz w:val="28"/>
          <w:szCs w:val="28"/>
        </w:rPr>
      </w:pPr>
      <w:r w:rsidRPr="00853CDF">
        <w:rPr>
          <w:rFonts w:asciiTheme="majorBidi" w:hAnsiTheme="majorBidi" w:cstheme="majorBidi"/>
          <w:sz w:val="28"/>
          <w:szCs w:val="28"/>
          <w:rtl/>
        </w:rPr>
        <w:t>المؤسسات التي تعتمد التدريب كجزء من نظامها الإداري تحقق تحسنًا مستدامًا في الأداء</w:t>
      </w:r>
      <w:r w:rsidRPr="00853CDF">
        <w:rPr>
          <w:rFonts w:asciiTheme="majorBidi" w:hAnsiTheme="majorBidi" w:cstheme="majorBidi"/>
          <w:sz w:val="28"/>
          <w:szCs w:val="28"/>
        </w:rPr>
        <w:t>.</w:t>
      </w:r>
    </w:p>
    <w:p w14:paraId="57E71F0A" w14:textId="77777777" w:rsidR="00853CDF" w:rsidRDefault="00853CDF" w:rsidP="0088134F">
      <w:pPr>
        <w:numPr>
          <w:ilvl w:val="0"/>
          <w:numId w:val="23"/>
        </w:numPr>
        <w:bidi/>
        <w:spacing w:line="360" w:lineRule="auto"/>
        <w:rPr>
          <w:rFonts w:asciiTheme="majorBidi" w:hAnsiTheme="majorBidi" w:cstheme="majorBidi"/>
          <w:sz w:val="28"/>
          <w:szCs w:val="28"/>
        </w:rPr>
      </w:pPr>
      <w:r w:rsidRPr="00853CDF">
        <w:rPr>
          <w:rFonts w:asciiTheme="majorBidi" w:hAnsiTheme="majorBidi" w:cstheme="majorBidi"/>
          <w:sz w:val="28"/>
          <w:szCs w:val="28"/>
          <w:rtl/>
        </w:rPr>
        <w:lastRenderedPageBreak/>
        <w:t>عوامل مثل الدعم القيادي والتحفيز والمتابعة بعد التدريب تسهم في تعزيز أثر التدريب</w:t>
      </w:r>
      <w:r w:rsidRPr="00853CDF">
        <w:rPr>
          <w:rFonts w:asciiTheme="majorBidi" w:hAnsiTheme="majorBidi" w:cstheme="majorBidi"/>
          <w:sz w:val="28"/>
          <w:szCs w:val="28"/>
        </w:rPr>
        <w:t>.</w:t>
      </w:r>
    </w:p>
    <w:p w14:paraId="4E00C4FA" w14:textId="77777777" w:rsidR="00A33FA6" w:rsidRPr="00A33FA6" w:rsidRDefault="00A33FA6" w:rsidP="00A33FA6">
      <w:pPr>
        <w:pStyle w:val="NormalWeb"/>
        <w:bidi/>
        <w:ind w:left="720"/>
        <w:rPr>
          <w:sz w:val="28"/>
          <w:szCs w:val="28"/>
        </w:rPr>
      </w:pPr>
      <w:r w:rsidRPr="00A33FA6">
        <w:rPr>
          <w:sz w:val="28"/>
          <w:szCs w:val="28"/>
          <w:rtl/>
        </w:rPr>
        <w:t>هذه النتائج تشكل الأساس النظري الذي تستند إليه فرضيات الدراسة</w:t>
      </w:r>
      <w:r w:rsidRPr="00A33FA6">
        <w:rPr>
          <w:sz w:val="28"/>
          <w:szCs w:val="28"/>
        </w:rPr>
        <w:t>.</w:t>
      </w:r>
    </w:p>
    <w:p w14:paraId="066223CA" w14:textId="77777777" w:rsidR="00376E61" w:rsidRPr="00A33FA6" w:rsidRDefault="00376E61" w:rsidP="00376E61">
      <w:pPr>
        <w:bidi/>
        <w:spacing w:line="360" w:lineRule="auto"/>
        <w:rPr>
          <w:rFonts w:asciiTheme="majorBidi" w:hAnsiTheme="majorBidi" w:cstheme="majorBidi"/>
          <w:b/>
          <w:bCs/>
          <w:sz w:val="28"/>
          <w:szCs w:val="28"/>
          <w:rtl/>
        </w:rPr>
      </w:pPr>
    </w:p>
    <w:p w14:paraId="70728617" w14:textId="77777777" w:rsidR="00376E61" w:rsidRDefault="00376E61" w:rsidP="00376E61">
      <w:pPr>
        <w:bidi/>
        <w:spacing w:line="360" w:lineRule="auto"/>
        <w:rPr>
          <w:rFonts w:asciiTheme="majorBidi" w:hAnsiTheme="majorBidi" w:cstheme="majorBidi"/>
          <w:b/>
          <w:bCs/>
          <w:sz w:val="28"/>
          <w:szCs w:val="28"/>
          <w:rtl/>
        </w:rPr>
      </w:pPr>
    </w:p>
    <w:p w14:paraId="2DD60E41" w14:textId="77777777" w:rsidR="00376E61" w:rsidRDefault="00376E61" w:rsidP="00376E61">
      <w:pPr>
        <w:bidi/>
        <w:spacing w:line="360" w:lineRule="auto"/>
        <w:rPr>
          <w:rFonts w:asciiTheme="majorBidi" w:hAnsiTheme="majorBidi" w:cstheme="majorBidi"/>
          <w:b/>
          <w:bCs/>
          <w:sz w:val="28"/>
          <w:szCs w:val="28"/>
          <w:rtl/>
        </w:rPr>
      </w:pPr>
    </w:p>
    <w:p w14:paraId="1B14947C" w14:textId="77777777" w:rsidR="00C73F7C" w:rsidRDefault="00C73F7C" w:rsidP="00C73F7C">
      <w:pPr>
        <w:bidi/>
        <w:spacing w:line="360" w:lineRule="auto"/>
        <w:rPr>
          <w:rFonts w:asciiTheme="majorBidi" w:hAnsiTheme="majorBidi" w:cstheme="majorBidi"/>
          <w:b/>
          <w:bCs/>
          <w:sz w:val="28"/>
          <w:szCs w:val="28"/>
          <w:rtl/>
        </w:rPr>
      </w:pPr>
    </w:p>
    <w:p w14:paraId="7F546BE7" w14:textId="77777777" w:rsidR="00C73F7C" w:rsidRDefault="00C73F7C" w:rsidP="00C73F7C">
      <w:pPr>
        <w:bidi/>
        <w:spacing w:line="360" w:lineRule="auto"/>
        <w:rPr>
          <w:rFonts w:asciiTheme="majorBidi" w:hAnsiTheme="majorBidi" w:cstheme="majorBidi"/>
          <w:b/>
          <w:bCs/>
          <w:sz w:val="28"/>
          <w:szCs w:val="28"/>
          <w:rtl/>
        </w:rPr>
      </w:pPr>
    </w:p>
    <w:p w14:paraId="2CBFEF87" w14:textId="77777777" w:rsidR="00C73F7C" w:rsidRDefault="00C73F7C" w:rsidP="00C73F7C">
      <w:pPr>
        <w:bidi/>
        <w:spacing w:line="360" w:lineRule="auto"/>
        <w:rPr>
          <w:rFonts w:asciiTheme="majorBidi" w:hAnsiTheme="majorBidi" w:cstheme="majorBidi"/>
          <w:b/>
          <w:bCs/>
          <w:sz w:val="28"/>
          <w:szCs w:val="28"/>
          <w:rtl/>
        </w:rPr>
      </w:pPr>
    </w:p>
    <w:p w14:paraId="06A9B6C5" w14:textId="77777777" w:rsidR="00C73F7C" w:rsidRDefault="00C73F7C" w:rsidP="00C73F7C">
      <w:pPr>
        <w:bidi/>
        <w:spacing w:line="360" w:lineRule="auto"/>
        <w:rPr>
          <w:rFonts w:asciiTheme="majorBidi" w:hAnsiTheme="majorBidi" w:cstheme="majorBidi"/>
          <w:b/>
          <w:bCs/>
          <w:sz w:val="28"/>
          <w:szCs w:val="28"/>
          <w:rtl/>
        </w:rPr>
      </w:pPr>
    </w:p>
    <w:p w14:paraId="0C82094E" w14:textId="77777777" w:rsidR="00C73F7C" w:rsidRDefault="00C73F7C" w:rsidP="00C73F7C">
      <w:pPr>
        <w:bidi/>
        <w:spacing w:line="360" w:lineRule="auto"/>
        <w:rPr>
          <w:rFonts w:asciiTheme="majorBidi" w:hAnsiTheme="majorBidi" w:cstheme="majorBidi"/>
          <w:b/>
          <w:bCs/>
          <w:sz w:val="28"/>
          <w:szCs w:val="28"/>
          <w:rtl/>
        </w:rPr>
      </w:pPr>
    </w:p>
    <w:p w14:paraId="1A3EB355" w14:textId="77777777" w:rsidR="00C73F7C" w:rsidRDefault="00C73F7C" w:rsidP="00C73F7C">
      <w:pPr>
        <w:bidi/>
        <w:spacing w:line="360" w:lineRule="auto"/>
        <w:rPr>
          <w:rFonts w:asciiTheme="majorBidi" w:hAnsiTheme="majorBidi" w:cstheme="majorBidi"/>
          <w:b/>
          <w:bCs/>
          <w:sz w:val="28"/>
          <w:szCs w:val="28"/>
          <w:rtl/>
        </w:rPr>
      </w:pPr>
    </w:p>
    <w:p w14:paraId="305EC16F" w14:textId="77777777" w:rsidR="00C73F7C" w:rsidRDefault="00C73F7C" w:rsidP="00C73F7C">
      <w:pPr>
        <w:bidi/>
        <w:spacing w:line="360" w:lineRule="auto"/>
        <w:rPr>
          <w:rFonts w:asciiTheme="majorBidi" w:hAnsiTheme="majorBidi" w:cstheme="majorBidi"/>
          <w:b/>
          <w:bCs/>
          <w:sz w:val="28"/>
          <w:szCs w:val="28"/>
          <w:rtl/>
        </w:rPr>
      </w:pPr>
    </w:p>
    <w:p w14:paraId="4061D0F8" w14:textId="77777777" w:rsidR="00C73F7C" w:rsidRDefault="00C73F7C" w:rsidP="00C73F7C">
      <w:pPr>
        <w:bidi/>
        <w:spacing w:line="360" w:lineRule="auto"/>
        <w:rPr>
          <w:rFonts w:asciiTheme="majorBidi" w:hAnsiTheme="majorBidi" w:cstheme="majorBidi"/>
          <w:b/>
          <w:bCs/>
          <w:sz w:val="28"/>
          <w:szCs w:val="28"/>
          <w:rtl/>
        </w:rPr>
      </w:pPr>
    </w:p>
    <w:p w14:paraId="5AD6D8C1" w14:textId="77777777" w:rsidR="00C73F7C" w:rsidRDefault="00C73F7C" w:rsidP="00C73F7C">
      <w:pPr>
        <w:bidi/>
        <w:spacing w:line="360" w:lineRule="auto"/>
        <w:rPr>
          <w:rFonts w:asciiTheme="majorBidi" w:hAnsiTheme="majorBidi" w:cstheme="majorBidi"/>
          <w:b/>
          <w:bCs/>
          <w:sz w:val="28"/>
          <w:szCs w:val="28"/>
          <w:rtl/>
        </w:rPr>
      </w:pPr>
    </w:p>
    <w:p w14:paraId="4894DF57" w14:textId="77777777" w:rsidR="00C73F7C" w:rsidRDefault="00C73F7C" w:rsidP="00C73F7C">
      <w:pPr>
        <w:bidi/>
        <w:spacing w:line="360" w:lineRule="auto"/>
        <w:rPr>
          <w:rFonts w:asciiTheme="majorBidi" w:hAnsiTheme="majorBidi" w:cstheme="majorBidi"/>
          <w:b/>
          <w:bCs/>
          <w:sz w:val="28"/>
          <w:szCs w:val="28"/>
          <w:rtl/>
        </w:rPr>
      </w:pPr>
    </w:p>
    <w:p w14:paraId="146F560D" w14:textId="77777777" w:rsidR="00C73F7C" w:rsidRDefault="00C73F7C" w:rsidP="00C73F7C">
      <w:pPr>
        <w:bidi/>
        <w:spacing w:line="360" w:lineRule="auto"/>
        <w:rPr>
          <w:rFonts w:asciiTheme="majorBidi" w:hAnsiTheme="majorBidi" w:cstheme="majorBidi"/>
          <w:b/>
          <w:bCs/>
          <w:sz w:val="28"/>
          <w:szCs w:val="28"/>
          <w:rtl/>
        </w:rPr>
      </w:pPr>
    </w:p>
    <w:p w14:paraId="0523FC7F" w14:textId="77777777" w:rsidR="00C73F7C" w:rsidRDefault="00C73F7C" w:rsidP="00C73F7C">
      <w:pPr>
        <w:bidi/>
        <w:spacing w:line="360" w:lineRule="auto"/>
        <w:rPr>
          <w:rFonts w:asciiTheme="majorBidi" w:hAnsiTheme="majorBidi" w:cstheme="majorBidi"/>
          <w:b/>
          <w:bCs/>
          <w:sz w:val="28"/>
          <w:szCs w:val="28"/>
          <w:rtl/>
        </w:rPr>
      </w:pPr>
    </w:p>
    <w:p w14:paraId="476FBE17" w14:textId="77777777" w:rsidR="00C73F7C" w:rsidRDefault="00C73F7C" w:rsidP="00C73F7C">
      <w:pPr>
        <w:bidi/>
        <w:spacing w:line="360" w:lineRule="auto"/>
        <w:rPr>
          <w:rFonts w:asciiTheme="majorBidi" w:hAnsiTheme="majorBidi" w:cstheme="majorBidi"/>
          <w:b/>
          <w:bCs/>
          <w:sz w:val="28"/>
          <w:szCs w:val="28"/>
          <w:rtl/>
        </w:rPr>
      </w:pPr>
    </w:p>
    <w:p w14:paraId="32BA604E" w14:textId="77777777" w:rsidR="00C73F7C" w:rsidRDefault="00C73F7C" w:rsidP="00C73F7C">
      <w:pPr>
        <w:bidi/>
        <w:spacing w:line="360" w:lineRule="auto"/>
        <w:rPr>
          <w:rFonts w:asciiTheme="majorBidi" w:hAnsiTheme="majorBidi" w:cstheme="majorBidi"/>
          <w:b/>
          <w:bCs/>
          <w:sz w:val="28"/>
          <w:szCs w:val="28"/>
          <w:rtl/>
        </w:rPr>
      </w:pPr>
    </w:p>
    <w:p w14:paraId="21003C71" w14:textId="77777777" w:rsidR="00C73F7C" w:rsidRDefault="00C73F7C" w:rsidP="00C73F7C">
      <w:pPr>
        <w:bidi/>
        <w:spacing w:line="360" w:lineRule="auto"/>
        <w:rPr>
          <w:rFonts w:asciiTheme="majorBidi" w:hAnsiTheme="majorBidi" w:cstheme="majorBidi"/>
          <w:b/>
          <w:bCs/>
          <w:sz w:val="28"/>
          <w:szCs w:val="28"/>
          <w:rtl/>
        </w:rPr>
      </w:pPr>
    </w:p>
    <w:p w14:paraId="35B3B3F9" w14:textId="77777777" w:rsidR="00C73F7C" w:rsidRDefault="00C73F7C" w:rsidP="00C73F7C">
      <w:pPr>
        <w:bidi/>
        <w:spacing w:line="360" w:lineRule="auto"/>
        <w:rPr>
          <w:rFonts w:asciiTheme="majorBidi" w:hAnsiTheme="majorBidi" w:cstheme="majorBidi"/>
          <w:b/>
          <w:bCs/>
          <w:sz w:val="28"/>
          <w:szCs w:val="28"/>
          <w:rtl/>
        </w:rPr>
      </w:pPr>
    </w:p>
    <w:p w14:paraId="369C7191" w14:textId="0450DF3A" w:rsidR="002E3AA6" w:rsidRDefault="002E3AA6" w:rsidP="002E3AA6">
      <w:pPr>
        <w:bidi/>
        <w:spacing w:line="360" w:lineRule="auto"/>
        <w:rPr>
          <w:rFonts w:asciiTheme="majorBidi" w:hAnsiTheme="majorBidi" w:cstheme="majorBidi"/>
          <w:b/>
          <w:bCs/>
          <w:sz w:val="28"/>
          <w:szCs w:val="28"/>
          <w:rtl/>
        </w:rPr>
      </w:pPr>
    </w:p>
    <w:p w14:paraId="2D9068E5" w14:textId="2282B4AE" w:rsidR="002E3AA6" w:rsidRDefault="002E3AA6" w:rsidP="002E3AA6">
      <w:pPr>
        <w:bidi/>
        <w:spacing w:line="360" w:lineRule="auto"/>
        <w:rPr>
          <w:rFonts w:asciiTheme="majorBidi" w:hAnsiTheme="majorBidi" w:cstheme="majorBidi"/>
          <w:b/>
          <w:bCs/>
          <w:sz w:val="28"/>
          <w:szCs w:val="28"/>
          <w:rtl/>
        </w:rPr>
      </w:pPr>
    </w:p>
    <w:p w14:paraId="5CBDF930" w14:textId="5B2DD0F0" w:rsidR="00376E61" w:rsidRPr="006C64A2" w:rsidRDefault="00376E61" w:rsidP="002E3AA6">
      <w:pPr>
        <w:bidi/>
        <w:spacing w:line="360" w:lineRule="auto"/>
        <w:outlineLvl w:val="0"/>
        <w:rPr>
          <w:rFonts w:asciiTheme="majorBidi" w:hAnsiTheme="majorBidi" w:cstheme="majorBidi"/>
          <w:b/>
          <w:bCs/>
          <w:color w:val="4472C4" w:themeColor="accent1"/>
          <w:sz w:val="32"/>
          <w:szCs w:val="32"/>
          <w:u w:val="single"/>
        </w:rPr>
      </w:pPr>
      <w:r w:rsidRPr="006C64A2">
        <w:rPr>
          <w:rFonts w:asciiTheme="majorBidi" w:hAnsiTheme="majorBidi" w:cstheme="majorBidi"/>
          <w:b/>
          <w:bCs/>
          <w:color w:val="4472C4" w:themeColor="accent1"/>
          <w:sz w:val="32"/>
          <w:szCs w:val="32"/>
          <w:u w:val="single"/>
        </w:rPr>
        <w:t xml:space="preserve"> </w:t>
      </w:r>
      <w:bookmarkStart w:id="21" w:name="_Toc213985500"/>
      <w:r w:rsidRPr="006C64A2">
        <w:rPr>
          <w:rFonts w:asciiTheme="majorBidi" w:hAnsiTheme="majorBidi" w:cstheme="majorBidi"/>
          <w:b/>
          <w:bCs/>
          <w:color w:val="4472C4" w:themeColor="accent1"/>
          <w:sz w:val="32"/>
          <w:szCs w:val="32"/>
          <w:u w:val="single"/>
          <w:rtl/>
        </w:rPr>
        <w:t>قسم المراجع</w:t>
      </w:r>
      <w:bookmarkEnd w:id="21"/>
    </w:p>
    <w:p w14:paraId="7F0D8DD6" w14:textId="07B57350" w:rsidR="00376E61" w:rsidRDefault="00376E61" w:rsidP="00376E61">
      <w:pPr>
        <w:bidi/>
        <w:spacing w:line="360" w:lineRule="auto"/>
        <w:rPr>
          <w:rFonts w:asciiTheme="majorBidi" w:hAnsiTheme="majorBidi" w:cstheme="majorBidi"/>
          <w:b/>
          <w:bCs/>
          <w:sz w:val="28"/>
          <w:szCs w:val="28"/>
          <w:rtl/>
        </w:rPr>
      </w:pPr>
      <w:r w:rsidRPr="00376E61">
        <w:rPr>
          <w:rFonts w:asciiTheme="majorBidi" w:hAnsiTheme="majorBidi" w:cstheme="majorBidi"/>
          <w:b/>
          <w:bCs/>
          <w:sz w:val="28"/>
          <w:szCs w:val="28"/>
          <w:rtl/>
        </w:rPr>
        <w:t>أولًا: المراجع العربية</w:t>
      </w:r>
    </w:p>
    <w:p w14:paraId="77C85451" w14:textId="77777777" w:rsidR="006C64A2" w:rsidRPr="00376E61" w:rsidRDefault="006C64A2" w:rsidP="006C64A2">
      <w:pPr>
        <w:bidi/>
        <w:spacing w:line="360" w:lineRule="auto"/>
        <w:rPr>
          <w:rFonts w:asciiTheme="majorBidi" w:hAnsiTheme="majorBidi" w:cstheme="majorBidi"/>
          <w:b/>
          <w:bCs/>
          <w:sz w:val="28"/>
          <w:szCs w:val="28"/>
        </w:rPr>
      </w:pPr>
    </w:p>
    <w:p w14:paraId="46073E0F" w14:textId="77777777" w:rsidR="00376E61" w:rsidRPr="006C64A2" w:rsidRDefault="00376E61" w:rsidP="0088134F">
      <w:pPr>
        <w:pStyle w:val="ListParagraph"/>
        <w:numPr>
          <w:ilvl w:val="0"/>
          <w:numId w:val="48"/>
        </w:numPr>
        <w:bidi/>
        <w:spacing w:line="360" w:lineRule="auto"/>
        <w:rPr>
          <w:rFonts w:asciiTheme="majorBidi" w:hAnsiTheme="majorBidi" w:cstheme="majorBidi"/>
          <w:sz w:val="28"/>
          <w:szCs w:val="28"/>
        </w:rPr>
      </w:pPr>
      <w:r w:rsidRPr="006C64A2">
        <w:rPr>
          <w:rFonts w:asciiTheme="majorBidi" w:hAnsiTheme="majorBidi" w:cstheme="majorBidi"/>
          <w:sz w:val="28"/>
          <w:szCs w:val="28"/>
          <w:rtl/>
        </w:rPr>
        <w:t>أبو ناصر، خالد بن عبد الله</w:t>
      </w:r>
      <w:r w:rsidRPr="006C64A2">
        <w:rPr>
          <w:rFonts w:asciiTheme="majorBidi" w:hAnsiTheme="majorBidi" w:cstheme="majorBidi"/>
          <w:sz w:val="28"/>
          <w:szCs w:val="28"/>
        </w:rPr>
        <w:t xml:space="preserve">. (2018). </w:t>
      </w:r>
      <w:r w:rsidRPr="006C64A2">
        <w:rPr>
          <w:rFonts w:asciiTheme="majorBidi" w:hAnsiTheme="majorBidi" w:cstheme="majorBidi"/>
          <w:sz w:val="28"/>
          <w:szCs w:val="28"/>
          <w:rtl/>
        </w:rPr>
        <w:t>إدارة الأداء في المؤسسات الحكومية: المفاهيم والتطبيقات العملية</w:t>
      </w:r>
      <w:r w:rsidRPr="006C64A2">
        <w:rPr>
          <w:rFonts w:asciiTheme="majorBidi" w:hAnsiTheme="majorBidi" w:cstheme="majorBidi"/>
          <w:sz w:val="28"/>
          <w:szCs w:val="28"/>
        </w:rPr>
        <w:t xml:space="preserve">. </w:t>
      </w:r>
      <w:r w:rsidRPr="006C64A2">
        <w:rPr>
          <w:rFonts w:asciiTheme="majorBidi" w:hAnsiTheme="majorBidi" w:cstheme="majorBidi"/>
          <w:sz w:val="28"/>
          <w:szCs w:val="28"/>
          <w:rtl/>
        </w:rPr>
        <w:t>الرياض: دار الصفوة للنشر</w:t>
      </w:r>
      <w:r w:rsidRPr="006C64A2">
        <w:rPr>
          <w:rFonts w:asciiTheme="majorBidi" w:hAnsiTheme="majorBidi" w:cstheme="majorBidi"/>
          <w:sz w:val="28"/>
          <w:szCs w:val="28"/>
        </w:rPr>
        <w:t>.</w:t>
      </w:r>
    </w:p>
    <w:p w14:paraId="1EE48DE8" w14:textId="77777777" w:rsidR="00376E61" w:rsidRPr="006C64A2" w:rsidRDefault="00376E61" w:rsidP="0088134F">
      <w:pPr>
        <w:pStyle w:val="ListParagraph"/>
        <w:numPr>
          <w:ilvl w:val="0"/>
          <w:numId w:val="48"/>
        </w:numPr>
        <w:bidi/>
        <w:spacing w:line="360" w:lineRule="auto"/>
        <w:rPr>
          <w:rFonts w:asciiTheme="majorBidi" w:hAnsiTheme="majorBidi" w:cstheme="majorBidi"/>
          <w:sz w:val="28"/>
          <w:szCs w:val="28"/>
        </w:rPr>
      </w:pPr>
      <w:r w:rsidRPr="006C64A2">
        <w:rPr>
          <w:rFonts w:asciiTheme="majorBidi" w:hAnsiTheme="majorBidi" w:cstheme="majorBidi"/>
          <w:sz w:val="28"/>
          <w:szCs w:val="28"/>
          <w:rtl/>
        </w:rPr>
        <w:t>الأنصاري، عبد الرحمن</w:t>
      </w:r>
      <w:r w:rsidRPr="006C64A2">
        <w:rPr>
          <w:rFonts w:asciiTheme="majorBidi" w:hAnsiTheme="majorBidi" w:cstheme="majorBidi"/>
          <w:sz w:val="28"/>
          <w:szCs w:val="28"/>
        </w:rPr>
        <w:t xml:space="preserve">. (2019). </w:t>
      </w:r>
      <w:r w:rsidRPr="006C64A2">
        <w:rPr>
          <w:rFonts w:asciiTheme="majorBidi" w:hAnsiTheme="majorBidi" w:cstheme="majorBidi"/>
          <w:sz w:val="28"/>
          <w:szCs w:val="28"/>
          <w:rtl/>
        </w:rPr>
        <w:t>التطوير الإداري في القطاع العام السعودي بين الواقع والطموح</w:t>
      </w:r>
      <w:r w:rsidRPr="006C64A2">
        <w:rPr>
          <w:rFonts w:asciiTheme="majorBidi" w:hAnsiTheme="majorBidi" w:cstheme="majorBidi"/>
          <w:sz w:val="28"/>
          <w:szCs w:val="28"/>
        </w:rPr>
        <w:t xml:space="preserve">. </w:t>
      </w:r>
      <w:r w:rsidRPr="006C64A2">
        <w:rPr>
          <w:rFonts w:asciiTheme="majorBidi" w:hAnsiTheme="majorBidi" w:cstheme="majorBidi"/>
          <w:sz w:val="28"/>
          <w:szCs w:val="28"/>
          <w:rtl/>
        </w:rPr>
        <w:t>جدة: مكتبة العبيكان</w:t>
      </w:r>
      <w:r w:rsidRPr="006C64A2">
        <w:rPr>
          <w:rFonts w:asciiTheme="majorBidi" w:hAnsiTheme="majorBidi" w:cstheme="majorBidi"/>
          <w:sz w:val="28"/>
          <w:szCs w:val="28"/>
        </w:rPr>
        <w:t>.</w:t>
      </w:r>
    </w:p>
    <w:p w14:paraId="4124C98F" w14:textId="77777777" w:rsidR="00376E61" w:rsidRPr="006C64A2" w:rsidRDefault="00376E61" w:rsidP="0088134F">
      <w:pPr>
        <w:pStyle w:val="ListParagraph"/>
        <w:numPr>
          <w:ilvl w:val="0"/>
          <w:numId w:val="48"/>
        </w:numPr>
        <w:bidi/>
        <w:spacing w:line="360" w:lineRule="auto"/>
        <w:rPr>
          <w:rFonts w:asciiTheme="majorBidi" w:hAnsiTheme="majorBidi" w:cstheme="majorBidi"/>
          <w:sz w:val="28"/>
          <w:szCs w:val="28"/>
        </w:rPr>
      </w:pPr>
      <w:r w:rsidRPr="006C64A2">
        <w:rPr>
          <w:rFonts w:asciiTheme="majorBidi" w:hAnsiTheme="majorBidi" w:cstheme="majorBidi"/>
          <w:sz w:val="28"/>
          <w:szCs w:val="28"/>
          <w:rtl/>
        </w:rPr>
        <w:t>الحربي، محمد بن فهد. (2020). "أثر التدريب على الأداء الوظيفي في القطاع الحكومي السعودي</w:t>
      </w:r>
      <w:r w:rsidRPr="006C64A2">
        <w:rPr>
          <w:rFonts w:asciiTheme="majorBidi" w:hAnsiTheme="majorBidi" w:cstheme="majorBidi"/>
          <w:sz w:val="28"/>
          <w:szCs w:val="28"/>
        </w:rPr>
        <w:t xml:space="preserve">". </w:t>
      </w:r>
      <w:r w:rsidRPr="006C64A2">
        <w:rPr>
          <w:rFonts w:asciiTheme="majorBidi" w:hAnsiTheme="majorBidi" w:cstheme="majorBidi"/>
          <w:sz w:val="28"/>
          <w:szCs w:val="28"/>
          <w:rtl/>
        </w:rPr>
        <w:t>مجلة جامعة الملك سعود للعلوم الإدارية، 32</w:t>
      </w:r>
      <w:r w:rsidRPr="006C64A2">
        <w:rPr>
          <w:rFonts w:asciiTheme="majorBidi" w:hAnsiTheme="majorBidi" w:cstheme="majorBidi"/>
          <w:sz w:val="28"/>
          <w:szCs w:val="28"/>
        </w:rPr>
        <w:t>(2)</w:t>
      </w:r>
      <w:r w:rsidRPr="006C64A2">
        <w:rPr>
          <w:rFonts w:asciiTheme="majorBidi" w:hAnsiTheme="majorBidi" w:cstheme="majorBidi"/>
          <w:sz w:val="28"/>
          <w:szCs w:val="28"/>
          <w:rtl/>
        </w:rPr>
        <w:t>، 45</w:t>
      </w:r>
      <w:r w:rsidRPr="006C64A2">
        <w:rPr>
          <w:rFonts w:asciiTheme="majorBidi" w:hAnsiTheme="majorBidi" w:cstheme="majorBidi"/>
          <w:sz w:val="28"/>
          <w:szCs w:val="28"/>
        </w:rPr>
        <w:t>–68.</w:t>
      </w:r>
    </w:p>
    <w:p w14:paraId="3B554958" w14:textId="77777777" w:rsidR="00376E61" w:rsidRPr="006C64A2" w:rsidRDefault="00376E61" w:rsidP="0088134F">
      <w:pPr>
        <w:pStyle w:val="ListParagraph"/>
        <w:numPr>
          <w:ilvl w:val="0"/>
          <w:numId w:val="48"/>
        </w:numPr>
        <w:bidi/>
        <w:spacing w:line="360" w:lineRule="auto"/>
        <w:rPr>
          <w:rFonts w:asciiTheme="majorBidi" w:hAnsiTheme="majorBidi" w:cstheme="majorBidi"/>
          <w:sz w:val="28"/>
          <w:szCs w:val="28"/>
        </w:rPr>
      </w:pPr>
      <w:r w:rsidRPr="006C64A2">
        <w:rPr>
          <w:rFonts w:asciiTheme="majorBidi" w:hAnsiTheme="majorBidi" w:cstheme="majorBidi"/>
          <w:sz w:val="28"/>
          <w:szCs w:val="28"/>
          <w:rtl/>
        </w:rPr>
        <w:t>الزهراني، فهد بن عبد العزيز. (2021). "فاعلية البرامج التدريبية في تنمية المهارات الإدارية للموظفين الحكوميين</w:t>
      </w:r>
      <w:r w:rsidRPr="006C64A2">
        <w:rPr>
          <w:rFonts w:asciiTheme="majorBidi" w:hAnsiTheme="majorBidi" w:cstheme="majorBidi"/>
          <w:sz w:val="28"/>
          <w:szCs w:val="28"/>
        </w:rPr>
        <w:t xml:space="preserve">". </w:t>
      </w:r>
      <w:r w:rsidRPr="006C64A2">
        <w:rPr>
          <w:rFonts w:asciiTheme="majorBidi" w:hAnsiTheme="majorBidi" w:cstheme="majorBidi"/>
          <w:sz w:val="28"/>
          <w:szCs w:val="28"/>
          <w:rtl/>
        </w:rPr>
        <w:t>مجلة العلوم الإنسانية والإدارية، 17</w:t>
      </w:r>
      <w:r w:rsidRPr="006C64A2">
        <w:rPr>
          <w:rFonts w:asciiTheme="majorBidi" w:hAnsiTheme="majorBidi" w:cstheme="majorBidi"/>
          <w:sz w:val="28"/>
          <w:szCs w:val="28"/>
        </w:rPr>
        <w:t>(4)</w:t>
      </w:r>
      <w:r w:rsidRPr="006C64A2">
        <w:rPr>
          <w:rFonts w:asciiTheme="majorBidi" w:hAnsiTheme="majorBidi" w:cstheme="majorBidi"/>
          <w:sz w:val="28"/>
          <w:szCs w:val="28"/>
          <w:rtl/>
        </w:rPr>
        <w:t>، 111</w:t>
      </w:r>
      <w:r w:rsidRPr="006C64A2">
        <w:rPr>
          <w:rFonts w:asciiTheme="majorBidi" w:hAnsiTheme="majorBidi" w:cstheme="majorBidi"/>
          <w:sz w:val="28"/>
          <w:szCs w:val="28"/>
        </w:rPr>
        <w:t>–135.</w:t>
      </w:r>
    </w:p>
    <w:p w14:paraId="51EB7901" w14:textId="77777777" w:rsidR="00376E61" w:rsidRPr="006C64A2" w:rsidRDefault="00376E61" w:rsidP="0088134F">
      <w:pPr>
        <w:pStyle w:val="ListParagraph"/>
        <w:numPr>
          <w:ilvl w:val="0"/>
          <w:numId w:val="48"/>
        </w:numPr>
        <w:bidi/>
        <w:spacing w:line="360" w:lineRule="auto"/>
        <w:rPr>
          <w:rFonts w:asciiTheme="majorBidi" w:hAnsiTheme="majorBidi" w:cstheme="majorBidi"/>
          <w:sz w:val="28"/>
          <w:szCs w:val="28"/>
        </w:rPr>
      </w:pPr>
      <w:r w:rsidRPr="006C64A2">
        <w:rPr>
          <w:rFonts w:asciiTheme="majorBidi" w:hAnsiTheme="majorBidi" w:cstheme="majorBidi"/>
          <w:sz w:val="28"/>
          <w:szCs w:val="28"/>
          <w:rtl/>
        </w:rPr>
        <w:t>الدوسري، عبد الله بن عبد الرحمن. (2021). "العلاقة بين التدريب والرضا الوظيفي في الإدارات الحكومية</w:t>
      </w:r>
      <w:r w:rsidRPr="006C64A2">
        <w:rPr>
          <w:rFonts w:asciiTheme="majorBidi" w:hAnsiTheme="majorBidi" w:cstheme="majorBidi"/>
          <w:sz w:val="28"/>
          <w:szCs w:val="28"/>
        </w:rPr>
        <w:t xml:space="preserve">". </w:t>
      </w:r>
      <w:r w:rsidRPr="006C64A2">
        <w:rPr>
          <w:rFonts w:asciiTheme="majorBidi" w:hAnsiTheme="majorBidi" w:cstheme="majorBidi"/>
          <w:sz w:val="28"/>
          <w:szCs w:val="28"/>
          <w:rtl/>
        </w:rPr>
        <w:t>المجلة العربية للإدارة العامة، 28</w:t>
      </w:r>
      <w:r w:rsidRPr="006C64A2">
        <w:rPr>
          <w:rFonts w:asciiTheme="majorBidi" w:hAnsiTheme="majorBidi" w:cstheme="majorBidi"/>
          <w:sz w:val="28"/>
          <w:szCs w:val="28"/>
        </w:rPr>
        <w:t>(1)</w:t>
      </w:r>
      <w:r w:rsidRPr="006C64A2">
        <w:rPr>
          <w:rFonts w:asciiTheme="majorBidi" w:hAnsiTheme="majorBidi" w:cstheme="majorBidi"/>
          <w:sz w:val="28"/>
          <w:szCs w:val="28"/>
          <w:rtl/>
        </w:rPr>
        <w:t>، 55</w:t>
      </w:r>
      <w:r w:rsidRPr="006C64A2">
        <w:rPr>
          <w:rFonts w:asciiTheme="majorBidi" w:hAnsiTheme="majorBidi" w:cstheme="majorBidi"/>
          <w:sz w:val="28"/>
          <w:szCs w:val="28"/>
        </w:rPr>
        <w:t>–80.</w:t>
      </w:r>
    </w:p>
    <w:p w14:paraId="518DF281" w14:textId="77777777" w:rsidR="00376E61" w:rsidRPr="006C64A2" w:rsidRDefault="00376E61" w:rsidP="0088134F">
      <w:pPr>
        <w:pStyle w:val="ListParagraph"/>
        <w:numPr>
          <w:ilvl w:val="0"/>
          <w:numId w:val="48"/>
        </w:numPr>
        <w:bidi/>
        <w:spacing w:line="360" w:lineRule="auto"/>
        <w:rPr>
          <w:rFonts w:asciiTheme="majorBidi" w:hAnsiTheme="majorBidi" w:cstheme="majorBidi"/>
          <w:sz w:val="28"/>
          <w:szCs w:val="28"/>
        </w:rPr>
      </w:pPr>
      <w:r w:rsidRPr="006C64A2">
        <w:rPr>
          <w:rFonts w:asciiTheme="majorBidi" w:hAnsiTheme="majorBidi" w:cstheme="majorBidi"/>
          <w:sz w:val="28"/>
          <w:szCs w:val="28"/>
          <w:rtl/>
        </w:rPr>
        <w:t>القحطاني، ناصر بن محمد</w:t>
      </w:r>
      <w:r w:rsidRPr="006C64A2">
        <w:rPr>
          <w:rFonts w:asciiTheme="majorBidi" w:hAnsiTheme="majorBidi" w:cstheme="majorBidi"/>
          <w:sz w:val="28"/>
          <w:szCs w:val="28"/>
        </w:rPr>
        <w:t xml:space="preserve">. (2019). </w:t>
      </w:r>
      <w:r w:rsidRPr="006C64A2">
        <w:rPr>
          <w:rFonts w:asciiTheme="majorBidi" w:hAnsiTheme="majorBidi" w:cstheme="majorBidi"/>
          <w:sz w:val="28"/>
          <w:szCs w:val="28"/>
          <w:rtl/>
        </w:rPr>
        <w:t>رأس المال البشري وأثره في تطوير الأداء المؤسسي</w:t>
      </w:r>
      <w:r w:rsidRPr="006C64A2">
        <w:rPr>
          <w:rFonts w:asciiTheme="majorBidi" w:hAnsiTheme="majorBidi" w:cstheme="majorBidi"/>
          <w:sz w:val="28"/>
          <w:szCs w:val="28"/>
        </w:rPr>
        <w:t xml:space="preserve">. </w:t>
      </w:r>
      <w:r w:rsidRPr="006C64A2">
        <w:rPr>
          <w:rFonts w:asciiTheme="majorBidi" w:hAnsiTheme="majorBidi" w:cstheme="majorBidi"/>
          <w:sz w:val="28"/>
          <w:szCs w:val="28"/>
          <w:rtl/>
        </w:rPr>
        <w:t>الرياض: معهد الإدارة العامة</w:t>
      </w:r>
      <w:r w:rsidRPr="006C64A2">
        <w:rPr>
          <w:rFonts w:asciiTheme="majorBidi" w:hAnsiTheme="majorBidi" w:cstheme="majorBidi"/>
          <w:sz w:val="28"/>
          <w:szCs w:val="28"/>
        </w:rPr>
        <w:t>.</w:t>
      </w:r>
    </w:p>
    <w:p w14:paraId="4D9D2238" w14:textId="77777777" w:rsidR="00376E61" w:rsidRPr="006C64A2" w:rsidRDefault="00376E61" w:rsidP="0088134F">
      <w:pPr>
        <w:pStyle w:val="ListParagraph"/>
        <w:numPr>
          <w:ilvl w:val="0"/>
          <w:numId w:val="48"/>
        </w:numPr>
        <w:bidi/>
        <w:spacing w:line="360" w:lineRule="auto"/>
        <w:rPr>
          <w:rFonts w:asciiTheme="majorBidi" w:hAnsiTheme="majorBidi" w:cstheme="majorBidi"/>
          <w:sz w:val="28"/>
          <w:szCs w:val="28"/>
        </w:rPr>
      </w:pPr>
      <w:r w:rsidRPr="006C64A2">
        <w:rPr>
          <w:rFonts w:asciiTheme="majorBidi" w:hAnsiTheme="majorBidi" w:cstheme="majorBidi"/>
          <w:sz w:val="28"/>
          <w:szCs w:val="28"/>
          <w:rtl/>
        </w:rPr>
        <w:t>المطيري، فواز بن سعد. (2022). "ثقافة التدريب وأثرها في تحسين الأداء في المؤسسات الحكومية</w:t>
      </w:r>
      <w:r w:rsidRPr="006C64A2">
        <w:rPr>
          <w:rFonts w:asciiTheme="majorBidi" w:hAnsiTheme="majorBidi" w:cstheme="majorBidi"/>
          <w:sz w:val="28"/>
          <w:szCs w:val="28"/>
        </w:rPr>
        <w:t xml:space="preserve">". </w:t>
      </w:r>
      <w:r w:rsidRPr="006C64A2">
        <w:rPr>
          <w:rFonts w:asciiTheme="majorBidi" w:hAnsiTheme="majorBidi" w:cstheme="majorBidi"/>
          <w:sz w:val="28"/>
          <w:szCs w:val="28"/>
          <w:rtl/>
        </w:rPr>
        <w:t>مجلة التنمية الإدارية الخليجية، 14</w:t>
      </w:r>
      <w:r w:rsidRPr="006C64A2">
        <w:rPr>
          <w:rFonts w:asciiTheme="majorBidi" w:hAnsiTheme="majorBidi" w:cstheme="majorBidi"/>
          <w:sz w:val="28"/>
          <w:szCs w:val="28"/>
        </w:rPr>
        <w:t>(3)</w:t>
      </w:r>
      <w:r w:rsidRPr="006C64A2">
        <w:rPr>
          <w:rFonts w:asciiTheme="majorBidi" w:hAnsiTheme="majorBidi" w:cstheme="majorBidi"/>
          <w:sz w:val="28"/>
          <w:szCs w:val="28"/>
          <w:rtl/>
        </w:rPr>
        <w:t>، 74</w:t>
      </w:r>
      <w:r w:rsidRPr="006C64A2">
        <w:rPr>
          <w:rFonts w:asciiTheme="majorBidi" w:hAnsiTheme="majorBidi" w:cstheme="majorBidi"/>
          <w:sz w:val="28"/>
          <w:szCs w:val="28"/>
        </w:rPr>
        <w:t>–99.</w:t>
      </w:r>
    </w:p>
    <w:p w14:paraId="203692A4" w14:textId="77777777" w:rsidR="00376E61" w:rsidRPr="006C64A2" w:rsidRDefault="00376E61" w:rsidP="0088134F">
      <w:pPr>
        <w:pStyle w:val="ListParagraph"/>
        <w:numPr>
          <w:ilvl w:val="0"/>
          <w:numId w:val="48"/>
        </w:numPr>
        <w:bidi/>
        <w:spacing w:line="360" w:lineRule="auto"/>
        <w:rPr>
          <w:rFonts w:asciiTheme="majorBidi" w:hAnsiTheme="majorBidi" w:cstheme="majorBidi"/>
          <w:sz w:val="28"/>
          <w:szCs w:val="28"/>
        </w:rPr>
      </w:pPr>
      <w:r w:rsidRPr="006C64A2">
        <w:rPr>
          <w:rFonts w:asciiTheme="majorBidi" w:hAnsiTheme="majorBidi" w:cstheme="majorBidi"/>
          <w:sz w:val="28"/>
          <w:szCs w:val="28"/>
          <w:rtl/>
        </w:rPr>
        <w:t>الهاجري، أحمد بن صالح</w:t>
      </w:r>
      <w:r w:rsidRPr="006C64A2">
        <w:rPr>
          <w:rFonts w:asciiTheme="majorBidi" w:hAnsiTheme="majorBidi" w:cstheme="majorBidi"/>
          <w:sz w:val="28"/>
          <w:szCs w:val="28"/>
        </w:rPr>
        <w:t xml:space="preserve">. (2023). </w:t>
      </w:r>
      <w:r w:rsidRPr="006C64A2">
        <w:rPr>
          <w:rFonts w:asciiTheme="majorBidi" w:hAnsiTheme="majorBidi" w:cstheme="majorBidi"/>
          <w:sz w:val="28"/>
          <w:szCs w:val="28"/>
          <w:rtl/>
        </w:rPr>
        <w:t>إدارة الموارد البشرية في ضوء رؤية المملكة 2030</w:t>
      </w:r>
      <w:r w:rsidRPr="006C64A2">
        <w:rPr>
          <w:rFonts w:asciiTheme="majorBidi" w:hAnsiTheme="majorBidi" w:cstheme="majorBidi"/>
          <w:sz w:val="28"/>
          <w:szCs w:val="28"/>
        </w:rPr>
        <w:t xml:space="preserve">. </w:t>
      </w:r>
      <w:r w:rsidRPr="006C64A2">
        <w:rPr>
          <w:rFonts w:asciiTheme="majorBidi" w:hAnsiTheme="majorBidi" w:cstheme="majorBidi"/>
          <w:sz w:val="28"/>
          <w:szCs w:val="28"/>
          <w:rtl/>
        </w:rPr>
        <w:t>الدمام: دار ابن كثير</w:t>
      </w:r>
      <w:r w:rsidRPr="006C64A2">
        <w:rPr>
          <w:rFonts w:asciiTheme="majorBidi" w:hAnsiTheme="majorBidi" w:cstheme="majorBidi"/>
          <w:sz w:val="28"/>
          <w:szCs w:val="28"/>
        </w:rPr>
        <w:t>.</w:t>
      </w:r>
    </w:p>
    <w:p w14:paraId="68A45E50" w14:textId="343679D2" w:rsidR="00376E61" w:rsidRDefault="00376E61" w:rsidP="00376E61">
      <w:pPr>
        <w:bidi/>
        <w:spacing w:line="360" w:lineRule="auto"/>
        <w:rPr>
          <w:rFonts w:asciiTheme="majorBidi" w:hAnsiTheme="majorBidi" w:cstheme="majorBidi"/>
          <w:b/>
          <w:bCs/>
          <w:sz w:val="28"/>
          <w:szCs w:val="28"/>
          <w:rtl/>
        </w:rPr>
      </w:pPr>
    </w:p>
    <w:p w14:paraId="0B4390BC" w14:textId="77777777" w:rsidR="00376E61" w:rsidRDefault="00376E61" w:rsidP="00376E61">
      <w:pPr>
        <w:bidi/>
        <w:spacing w:line="360" w:lineRule="auto"/>
        <w:rPr>
          <w:rFonts w:asciiTheme="majorBidi" w:hAnsiTheme="majorBidi" w:cstheme="majorBidi"/>
          <w:b/>
          <w:bCs/>
          <w:sz w:val="28"/>
          <w:szCs w:val="28"/>
          <w:rtl/>
        </w:rPr>
      </w:pPr>
    </w:p>
    <w:p w14:paraId="31CA6400" w14:textId="77777777" w:rsidR="00376E61" w:rsidRDefault="00376E61" w:rsidP="00376E61">
      <w:pPr>
        <w:bidi/>
        <w:spacing w:line="360" w:lineRule="auto"/>
        <w:rPr>
          <w:rFonts w:asciiTheme="majorBidi" w:hAnsiTheme="majorBidi" w:cstheme="majorBidi"/>
          <w:b/>
          <w:bCs/>
          <w:sz w:val="28"/>
          <w:szCs w:val="28"/>
          <w:rtl/>
        </w:rPr>
      </w:pPr>
    </w:p>
    <w:p w14:paraId="775FDC0D" w14:textId="77777777" w:rsidR="00376E61" w:rsidRDefault="00376E61" w:rsidP="00376E61">
      <w:pPr>
        <w:bidi/>
        <w:spacing w:line="360" w:lineRule="auto"/>
        <w:rPr>
          <w:rFonts w:asciiTheme="majorBidi" w:hAnsiTheme="majorBidi" w:cstheme="majorBidi"/>
          <w:b/>
          <w:bCs/>
          <w:sz w:val="28"/>
          <w:szCs w:val="28"/>
          <w:rtl/>
        </w:rPr>
      </w:pPr>
    </w:p>
    <w:p w14:paraId="47CA636B" w14:textId="77777777" w:rsidR="00376E61" w:rsidRDefault="00376E61" w:rsidP="00376E61">
      <w:pPr>
        <w:bidi/>
        <w:spacing w:line="360" w:lineRule="auto"/>
        <w:rPr>
          <w:rFonts w:asciiTheme="majorBidi" w:hAnsiTheme="majorBidi" w:cstheme="majorBidi"/>
          <w:b/>
          <w:bCs/>
          <w:sz w:val="28"/>
          <w:szCs w:val="28"/>
          <w:rtl/>
        </w:rPr>
      </w:pPr>
    </w:p>
    <w:p w14:paraId="646D4A12" w14:textId="77777777" w:rsidR="00376E61" w:rsidRDefault="00376E61" w:rsidP="00376E61">
      <w:pPr>
        <w:bidi/>
        <w:spacing w:line="360" w:lineRule="auto"/>
        <w:rPr>
          <w:rFonts w:asciiTheme="majorBidi" w:hAnsiTheme="majorBidi" w:cstheme="majorBidi"/>
          <w:b/>
          <w:bCs/>
          <w:sz w:val="28"/>
          <w:szCs w:val="28"/>
          <w:rtl/>
        </w:rPr>
      </w:pPr>
    </w:p>
    <w:p w14:paraId="0230406B" w14:textId="77777777" w:rsidR="00376E61" w:rsidRDefault="00376E61" w:rsidP="00376E61">
      <w:pPr>
        <w:bidi/>
        <w:spacing w:line="360" w:lineRule="auto"/>
        <w:rPr>
          <w:rFonts w:asciiTheme="majorBidi" w:hAnsiTheme="majorBidi" w:cstheme="majorBidi"/>
          <w:b/>
          <w:bCs/>
          <w:sz w:val="28"/>
          <w:szCs w:val="28"/>
          <w:rtl/>
        </w:rPr>
      </w:pPr>
    </w:p>
    <w:p w14:paraId="4DE2A789" w14:textId="77777777" w:rsidR="00376E61" w:rsidRDefault="00376E61" w:rsidP="00376E61">
      <w:pPr>
        <w:bidi/>
        <w:spacing w:line="360" w:lineRule="auto"/>
        <w:rPr>
          <w:rFonts w:asciiTheme="majorBidi" w:hAnsiTheme="majorBidi" w:cstheme="majorBidi"/>
          <w:b/>
          <w:bCs/>
          <w:sz w:val="28"/>
          <w:szCs w:val="28"/>
          <w:rtl/>
        </w:rPr>
      </w:pPr>
    </w:p>
    <w:p w14:paraId="7ED0DB04" w14:textId="77777777" w:rsidR="00376E61" w:rsidRPr="00376E61" w:rsidRDefault="00376E61" w:rsidP="00376E61">
      <w:pPr>
        <w:bidi/>
        <w:spacing w:line="360" w:lineRule="auto"/>
        <w:rPr>
          <w:rFonts w:asciiTheme="majorBidi" w:hAnsiTheme="majorBidi" w:cstheme="majorBidi"/>
          <w:b/>
          <w:bCs/>
          <w:sz w:val="28"/>
          <w:szCs w:val="28"/>
        </w:rPr>
      </w:pPr>
    </w:p>
    <w:p w14:paraId="04C320DF" w14:textId="56C88A86" w:rsidR="00376E61" w:rsidRDefault="00376E61" w:rsidP="006C64A2">
      <w:pPr>
        <w:bidi/>
        <w:spacing w:line="360" w:lineRule="auto"/>
        <w:rPr>
          <w:rFonts w:asciiTheme="majorBidi" w:hAnsiTheme="majorBidi" w:cstheme="majorBidi"/>
          <w:b/>
          <w:bCs/>
          <w:sz w:val="28"/>
          <w:szCs w:val="28"/>
          <w:rtl/>
        </w:rPr>
      </w:pPr>
      <w:r w:rsidRPr="00376E61">
        <w:rPr>
          <w:rFonts w:asciiTheme="majorBidi" w:hAnsiTheme="majorBidi" w:cstheme="majorBidi"/>
          <w:b/>
          <w:bCs/>
          <w:sz w:val="28"/>
          <w:szCs w:val="28"/>
          <w:rtl/>
        </w:rPr>
        <w:t>ثانيًا</w:t>
      </w:r>
      <w:r w:rsidRPr="00376E61">
        <w:rPr>
          <w:rFonts w:asciiTheme="majorBidi" w:hAnsiTheme="majorBidi" w:cstheme="majorBidi"/>
          <w:b/>
          <w:bCs/>
          <w:sz w:val="28"/>
          <w:szCs w:val="28"/>
        </w:rPr>
        <w:t xml:space="preserve">: </w:t>
      </w:r>
      <w:r w:rsidRPr="00376E61">
        <w:rPr>
          <w:rFonts w:asciiTheme="majorBidi" w:hAnsiTheme="majorBidi" w:cstheme="majorBidi"/>
          <w:b/>
          <w:bCs/>
          <w:sz w:val="28"/>
          <w:szCs w:val="28"/>
          <w:rtl/>
        </w:rPr>
        <w:t>المراجع الأجنبية</w:t>
      </w:r>
    </w:p>
    <w:p w14:paraId="52884855" w14:textId="77777777" w:rsidR="006C64A2" w:rsidRPr="006C64A2" w:rsidRDefault="006C64A2" w:rsidP="006C64A2">
      <w:pPr>
        <w:spacing w:line="360" w:lineRule="auto"/>
        <w:rPr>
          <w:rFonts w:asciiTheme="majorBidi" w:hAnsiTheme="majorBidi" w:cstheme="majorBidi"/>
          <w:sz w:val="28"/>
          <w:szCs w:val="28"/>
        </w:rPr>
      </w:pPr>
    </w:p>
    <w:p w14:paraId="4CD0BD83" w14:textId="77777777" w:rsidR="00376E61" w:rsidRPr="006C64A2" w:rsidRDefault="00376E61" w:rsidP="0088134F">
      <w:pPr>
        <w:pStyle w:val="ListParagraph"/>
        <w:numPr>
          <w:ilvl w:val="0"/>
          <w:numId w:val="49"/>
        </w:numPr>
        <w:spacing w:line="360" w:lineRule="auto"/>
        <w:rPr>
          <w:rFonts w:asciiTheme="majorBidi" w:hAnsiTheme="majorBidi" w:cstheme="majorBidi"/>
          <w:sz w:val="28"/>
          <w:szCs w:val="28"/>
        </w:rPr>
      </w:pPr>
      <w:r w:rsidRPr="006C64A2">
        <w:rPr>
          <w:rFonts w:asciiTheme="majorBidi" w:hAnsiTheme="majorBidi" w:cstheme="majorBidi"/>
          <w:sz w:val="28"/>
          <w:szCs w:val="28"/>
        </w:rPr>
        <w:t xml:space="preserve">Aguinis, H., &amp; </w:t>
      </w:r>
      <w:proofErr w:type="spellStart"/>
      <w:r w:rsidRPr="006C64A2">
        <w:rPr>
          <w:rFonts w:asciiTheme="majorBidi" w:hAnsiTheme="majorBidi" w:cstheme="majorBidi"/>
          <w:sz w:val="28"/>
          <w:szCs w:val="28"/>
        </w:rPr>
        <w:t>Kraiger</w:t>
      </w:r>
      <w:proofErr w:type="spellEnd"/>
      <w:r w:rsidRPr="006C64A2">
        <w:rPr>
          <w:rFonts w:asciiTheme="majorBidi" w:hAnsiTheme="majorBidi" w:cstheme="majorBidi"/>
          <w:sz w:val="28"/>
          <w:szCs w:val="28"/>
        </w:rPr>
        <w:t>, K. (2023). Benefits of training and development for individuals and teams, organizations, and society. Annual Review of Psychology, 74, 345–376.</w:t>
      </w:r>
    </w:p>
    <w:p w14:paraId="7F0334C2" w14:textId="77777777" w:rsidR="00376E61" w:rsidRPr="006C64A2" w:rsidRDefault="00376E61" w:rsidP="0088134F">
      <w:pPr>
        <w:pStyle w:val="ListParagraph"/>
        <w:numPr>
          <w:ilvl w:val="0"/>
          <w:numId w:val="49"/>
        </w:numPr>
        <w:spacing w:line="360" w:lineRule="auto"/>
        <w:rPr>
          <w:rFonts w:asciiTheme="majorBidi" w:hAnsiTheme="majorBidi" w:cstheme="majorBidi"/>
          <w:sz w:val="28"/>
          <w:szCs w:val="28"/>
        </w:rPr>
      </w:pPr>
      <w:r w:rsidRPr="006C64A2">
        <w:rPr>
          <w:rFonts w:asciiTheme="majorBidi" w:hAnsiTheme="majorBidi" w:cstheme="majorBidi"/>
          <w:sz w:val="28"/>
          <w:szCs w:val="28"/>
        </w:rPr>
        <w:t>Blickensderfer, E. L., Cannon-Bowers, J. A., &amp; Salas, E. (2023). Training and technology: Integrating new tools into government employee learning. Human Resource Development Quarterly, 34(2), 115–132.</w:t>
      </w:r>
    </w:p>
    <w:p w14:paraId="390C0571" w14:textId="77777777" w:rsidR="00376E61" w:rsidRPr="006C64A2" w:rsidRDefault="00376E61" w:rsidP="0088134F">
      <w:pPr>
        <w:pStyle w:val="ListParagraph"/>
        <w:numPr>
          <w:ilvl w:val="0"/>
          <w:numId w:val="49"/>
        </w:numPr>
        <w:spacing w:line="360" w:lineRule="auto"/>
        <w:rPr>
          <w:rFonts w:asciiTheme="majorBidi" w:hAnsiTheme="majorBidi" w:cstheme="majorBidi"/>
          <w:sz w:val="28"/>
          <w:szCs w:val="28"/>
        </w:rPr>
      </w:pPr>
      <w:r w:rsidRPr="006C64A2">
        <w:rPr>
          <w:rFonts w:asciiTheme="majorBidi" w:hAnsiTheme="majorBidi" w:cstheme="majorBidi"/>
          <w:sz w:val="28"/>
          <w:szCs w:val="28"/>
        </w:rPr>
        <w:t>Becker, G. S. (1993). Human Capital: A Theoretical and Empirical Analysis with Special Reference to Education (3rd ed.). Chicago: University of Chicago Press.</w:t>
      </w:r>
    </w:p>
    <w:p w14:paraId="1D398968" w14:textId="77777777" w:rsidR="00376E61" w:rsidRPr="006C64A2" w:rsidRDefault="00376E61" w:rsidP="0088134F">
      <w:pPr>
        <w:pStyle w:val="ListParagraph"/>
        <w:numPr>
          <w:ilvl w:val="0"/>
          <w:numId w:val="49"/>
        </w:numPr>
        <w:spacing w:line="360" w:lineRule="auto"/>
        <w:rPr>
          <w:rFonts w:asciiTheme="majorBidi" w:hAnsiTheme="majorBidi" w:cstheme="majorBidi"/>
          <w:sz w:val="28"/>
          <w:szCs w:val="28"/>
        </w:rPr>
      </w:pPr>
      <w:r w:rsidRPr="006C64A2">
        <w:rPr>
          <w:rFonts w:asciiTheme="majorBidi" w:hAnsiTheme="majorBidi" w:cstheme="majorBidi"/>
          <w:sz w:val="28"/>
          <w:szCs w:val="28"/>
        </w:rPr>
        <w:t>Knowles, M. S. (1980). The Modern Practice of Adult Education: From Pedagogy to Andragogy. Chicago: Follett Publishing Company.</w:t>
      </w:r>
    </w:p>
    <w:p w14:paraId="43592DF4" w14:textId="77777777" w:rsidR="00376E61" w:rsidRPr="006C64A2" w:rsidRDefault="00376E61" w:rsidP="0088134F">
      <w:pPr>
        <w:pStyle w:val="ListParagraph"/>
        <w:numPr>
          <w:ilvl w:val="0"/>
          <w:numId w:val="49"/>
        </w:numPr>
        <w:spacing w:line="360" w:lineRule="auto"/>
        <w:rPr>
          <w:rFonts w:asciiTheme="majorBidi" w:hAnsiTheme="majorBidi" w:cstheme="majorBidi"/>
          <w:sz w:val="28"/>
          <w:szCs w:val="28"/>
        </w:rPr>
      </w:pPr>
      <w:r w:rsidRPr="006C64A2">
        <w:rPr>
          <w:rFonts w:asciiTheme="majorBidi" w:hAnsiTheme="majorBidi" w:cstheme="majorBidi"/>
          <w:sz w:val="28"/>
          <w:szCs w:val="28"/>
        </w:rPr>
        <w:t>Noe, R. A., &amp; Schmitt, N. (2023). Linking strategic training and organizational performance in the public sector. Public Administration Review, 83(1), 21–37.</w:t>
      </w:r>
    </w:p>
    <w:p w14:paraId="4F44B4F1" w14:textId="77777777" w:rsidR="00376E61" w:rsidRPr="006C64A2" w:rsidRDefault="00376E61" w:rsidP="0088134F">
      <w:pPr>
        <w:pStyle w:val="ListParagraph"/>
        <w:numPr>
          <w:ilvl w:val="0"/>
          <w:numId w:val="49"/>
        </w:numPr>
        <w:spacing w:line="360" w:lineRule="auto"/>
        <w:rPr>
          <w:rFonts w:asciiTheme="majorBidi" w:hAnsiTheme="majorBidi" w:cstheme="majorBidi"/>
          <w:sz w:val="28"/>
          <w:szCs w:val="28"/>
        </w:rPr>
      </w:pPr>
      <w:r w:rsidRPr="006C64A2">
        <w:rPr>
          <w:rFonts w:asciiTheme="majorBidi" w:hAnsiTheme="majorBidi" w:cstheme="majorBidi"/>
          <w:sz w:val="28"/>
          <w:szCs w:val="28"/>
        </w:rPr>
        <w:t xml:space="preserve">Salas, E., Tannenbaum, S. I., &amp; </w:t>
      </w:r>
      <w:proofErr w:type="spellStart"/>
      <w:r w:rsidRPr="006C64A2">
        <w:rPr>
          <w:rFonts w:asciiTheme="majorBidi" w:hAnsiTheme="majorBidi" w:cstheme="majorBidi"/>
          <w:sz w:val="28"/>
          <w:szCs w:val="28"/>
        </w:rPr>
        <w:t>Kraiger</w:t>
      </w:r>
      <w:proofErr w:type="spellEnd"/>
      <w:r w:rsidRPr="006C64A2">
        <w:rPr>
          <w:rFonts w:asciiTheme="majorBidi" w:hAnsiTheme="majorBidi" w:cstheme="majorBidi"/>
          <w:sz w:val="28"/>
          <w:szCs w:val="28"/>
        </w:rPr>
        <w:t>, K. (2022). The science of training and development in organizations: What matters in practice. Psychological Science in the Public Interest, 23(4), 74–102.</w:t>
      </w:r>
    </w:p>
    <w:p w14:paraId="19DE7073" w14:textId="77777777" w:rsidR="00376E61" w:rsidRPr="006C64A2" w:rsidRDefault="00376E61" w:rsidP="0088134F">
      <w:pPr>
        <w:pStyle w:val="ListParagraph"/>
        <w:numPr>
          <w:ilvl w:val="0"/>
          <w:numId w:val="49"/>
        </w:numPr>
        <w:spacing w:line="360" w:lineRule="auto"/>
        <w:rPr>
          <w:rFonts w:asciiTheme="majorBidi" w:hAnsiTheme="majorBidi" w:cstheme="majorBidi"/>
          <w:sz w:val="28"/>
          <w:szCs w:val="28"/>
        </w:rPr>
      </w:pPr>
      <w:r w:rsidRPr="006C64A2">
        <w:rPr>
          <w:rFonts w:asciiTheme="majorBidi" w:hAnsiTheme="majorBidi" w:cstheme="majorBidi"/>
          <w:sz w:val="28"/>
          <w:szCs w:val="28"/>
        </w:rPr>
        <w:t>Argyris, C., &amp; Schön, D. (1996). Organizational Learning II: Theory, Method, and Practice. Reading, MA: Addison-Wesley.</w:t>
      </w:r>
    </w:p>
    <w:p w14:paraId="058C98AA" w14:textId="2D6F1613" w:rsidR="00376E61" w:rsidRPr="006C64A2" w:rsidRDefault="00376E61" w:rsidP="006C64A2">
      <w:pPr>
        <w:spacing w:line="360" w:lineRule="auto"/>
        <w:rPr>
          <w:rFonts w:asciiTheme="majorBidi" w:hAnsiTheme="majorBidi" w:cstheme="majorBidi"/>
          <w:sz w:val="28"/>
          <w:szCs w:val="28"/>
          <w:rtl/>
        </w:rPr>
      </w:pPr>
    </w:p>
    <w:p w14:paraId="5C43CBC4" w14:textId="77777777" w:rsidR="00376E61" w:rsidRPr="006C64A2" w:rsidRDefault="00376E61" w:rsidP="00376E61">
      <w:pPr>
        <w:bidi/>
        <w:spacing w:line="360" w:lineRule="auto"/>
        <w:rPr>
          <w:rFonts w:asciiTheme="majorBidi" w:hAnsiTheme="majorBidi" w:cstheme="majorBidi"/>
          <w:b/>
          <w:bCs/>
          <w:sz w:val="28"/>
          <w:szCs w:val="28"/>
          <w:rtl/>
        </w:rPr>
      </w:pPr>
    </w:p>
    <w:p w14:paraId="31EBC48C" w14:textId="77777777" w:rsidR="00376E61" w:rsidRPr="006C64A2" w:rsidRDefault="00376E61" w:rsidP="00376E61">
      <w:pPr>
        <w:bidi/>
        <w:spacing w:line="360" w:lineRule="auto"/>
        <w:rPr>
          <w:rFonts w:asciiTheme="majorBidi" w:hAnsiTheme="majorBidi" w:cstheme="majorBidi"/>
          <w:b/>
          <w:bCs/>
          <w:sz w:val="28"/>
          <w:szCs w:val="28"/>
          <w:rtl/>
        </w:rPr>
      </w:pPr>
    </w:p>
    <w:p w14:paraId="784A9D40" w14:textId="77777777" w:rsidR="00376E61" w:rsidRDefault="00376E61" w:rsidP="00376E61">
      <w:pPr>
        <w:bidi/>
        <w:spacing w:line="360" w:lineRule="auto"/>
        <w:rPr>
          <w:rFonts w:asciiTheme="majorBidi" w:hAnsiTheme="majorBidi" w:cstheme="majorBidi"/>
          <w:b/>
          <w:bCs/>
          <w:sz w:val="28"/>
          <w:szCs w:val="28"/>
          <w:rtl/>
        </w:rPr>
      </w:pPr>
    </w:p>
    <w:p w14:paraId="76BA2537" w14:textId="77777777" w:rsidR="00376E61" w:rsidRDefault="00376E61" w:rsidP="00376E61">
      <w:pPr>
        <w:bidi/>
        <w:spacing w:line="360" w:lineRule="auto"/>
        <w:rPr>
          <w:rFonts w:asciiTheme="majorBidi" w:hAnsiTheme="majorBidi" w:cstheme="majorBidi"/>
          <w:b/>
          <w:bCs/>
          <w:sz w:val="28"/>
          <w:szCs w:val="28"/>
          <w:rtl/>
        </w:rPr>
      </w:pPr>
    </w:p>
    <w:sectPr w:rsidR="00376E61" w:rsidSect="004C7842">
      <w:headerReference w:type="default" r:id="rId10"/>
      <w:footerReference w:type="default" r:id="rId11"/>
      <w:pgSz w:w="11906" w:h="16838" w:code="9"/>
      <w:pgMar w:top="720" w:right="720" w:bottom="720" w:left="720" w:header="720" w:footer="720" w:gutter="0"/>
      <w:pgBorders w:offsetFrom="page">
        <w:top w:val="single" w:sz="12" w:space="24" w:color="4472C4" w:themeColor="accent1"/>
        <w:left w:val="single" w:sz="12" w:space="24" w:color="4472C4" w:themeColor="accent1"/>
        <w:bottom w:val="single" w:sz="12" w:space="24" w:color="4472C4" w:themeColor="accent1"/>
        <w:right w:val="single" w:sz="12" w:space="24" w:color="4472C4" w:themeColor="accent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6AB44E" w14:textId="77777777" w:rsidR="00BB1DC1" w:rsidRDefault="00BB1DC1" w:rsidP="00742C5B">
      <w:pPr>
        <w:spacing w:after="0" w:line="240" w:lineRule="auto"/>
      </w:pPr>
      <w:r>
        <w:separator/>
      </w:r>
    </w:p>
  </w:endnote>
  <w:endnote w:type="continuationSeparator" w:id="0">
    <w:p w14:paraId="2C3339DD" w14:textId="77777777" w:rsidR="00BB1DC1" w:rsidRDefault="00BB1DC1" w:rsidP="00742C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8405540"/>
      <w:docPartObj>
        <w:docPartGallery w:val="Page Numbers (Bottom of Page)"/>
        <w:docPartUnique/>
      </w:docPartObj>
    </w:sdtPr>
    <w:sdtEndPr>
      <w:rPr>
        <w:noProof/>
      </w:rPr>
    </w:sdtEndPr>
    <w:sdtContent>
      <w:p w14:paraId="45CF5ADA" w14:textId="6C6BD288" w:rsidR="002E3AA6" w:rsidRDefault="002E3AA6">
        <w:pPr>
          <w:pStyle w:val="Footer"/>
          <w:jc w:val="center"/>
        </w:pPr>
        <w:r>
          <w:fldChar w:fldCharType="begin"/>
        </w:r>
        <w:r>
          <w:instrText xml:space="preserve"> PAGE   \* MERGEFORMAT </w:instrText>
        </w:r>
        <w:r>
          <w:fldChar w:fldCharType="separate"/>
        </w:r>
        <w:r w:rsidR="007906C0">
          <w:rPr>
            <w:noProof/>
          </w:rPr>
          <w:t>27</w:t>
        </w:r>
        <w:r>
          <w:rPr>
            <w:noProof/>
          </w:rPr>
          <w:fldChar w:fldCharType="end"/>
        </w:r>
      </w:p>
    </w:sdtContent>
  </w:sdt>
  <w:p w14:paraId="27133BA1" w14:textId="77777777" w:rsidR="002E3AA6" w:rsidRDefault="002E3A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4DCC69" w14:textId="77777777" w:rsidR="00BB1DC1" w:rsidRDefault="00BB1DC1" w:rsidP="00742C5B">
      <w:pPr>
        <w:spacing w:after="0" w:line="240" w:lineRule="auto"/>
      </w:pPr>
      <w:r>
        <w:separator/>
      </w:r>
    </w:p>
  </w:footnote>
  <w:footnote w:type="continuationSeparator" w:id="0">
    <w:p w14:paraId="6652A2FE" w14:textId="77777777" w:rsidR="00BB1DC1" w:rsidRDefault="00BB1DC1" w:rsidP="00742C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2638222"/>
      <w:docPartObj>
        <w:docPartGallery w:val="Page Numbers (Margins)"/>
        <w:docPartUnique/>
      </w:docPartObj>
    </w:sdtPr>
    <w:sdtContent>
      <w:p w14:paraId="5E96EB02" w14:textId="66B95C1C" w:rsidR="002E3AA6" w:rsidRDefault="002E3AA6">
        <w:pPr>
          <w:pStyle w:val="Header"/>
        </w:pPr>
        <w:r>
          <w:rPr>
            <w:noProof/>
          </w:rPr>
          <mc:AlternateContent>
            <mc:Choice Requires="wps">
              <w:drawing>
                <wp:anchor distT="0" distB="0" distL="114300" distR="114300" simplePos="0" relativeHeight="251659264" behindDoc="0" locked="0" layoutInCell="0" allowOverlap="1" wp14:anchorId="0794DB04" wp14:editId="6848FF35">
                  <wp:simplePos x="0" y="0"/>
                  <wp:positionH relativeFrom="rightMargin">
                    <wp:align>center</wp:align>
                  </wp:positionH>
                  <wp:positionV relativeFrom="margin">
                    <wp:align>bottom</wp:align>
                  </wp:positionV>
                  <wp:extent cx="510540" cy="2183130"/>
                  <wp:effectExtent l="0" t="0" r="3810" b="0"/>
                  <wp:wrapNone/>
                  <wp:docPr id="88799991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A2CE4A" w14:textId="49623AE6" w:rsidR="002E3AA6" w:rsidRDefault="002E3AA6">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sz w:val="22"/>
                                  <w:szCs w:val="22"/>
                                </w:rPr>
                                <w:fldChar w:fldCharType="begin"/>
                              </w:r>
                              <w:r>
                                <w:instrText xml:space="preserve"> PAGE    \* MERGEFORMAT </w:instrText>
                              </w:r>
                              <w:r>
                                <w:rPr>
                                  <w:rFonts w:eastAsiaTheme="minorEastAsia" w:cs="Times New Roman"/>
                                  <w:sz w:val="22"/>
                                  <w:szCs w:val="22"/>
                                </w:rPr>
                                <w:fldChar w:fldCharType="separate"/>
                              </w:r>
                              <w:r w:rsidR="007906C0" w:rsidRPr="007906C0">
                                <w:rPr>
                                  <w:rFonts w:asciiTheme="majorHAnsi" w:eastAsiaTheme="majorEastAsia" w:hAnsiTheme="majorHAnsi" w:cstheme="majorBidi"/>
                                  <w:noProof/>
                                  <w:sz w:val="44"/>
                                  <w:szCs w:val="44"/>
                                </w:rPr>
                                <w:t>27</w:t>
                              </w:r>
                              <w:r>
                                <w:rPr>
                                  <w:rFonts w:asciiTheme="majorHAnsi" w:eastAsiaTheme="majorEastAsia" w:hAnsiTheme="majorHAnsi" w:cstheme="majorBid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0794DB04" id="Rectangle 2" o:spid="_x0000_s1029"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74A2CE4A" w14:textId="49623AE6" w:rsidR="002E3AA6" w:rsidRDefault="002E3AA6">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sz w:val="22"/>
                            <w:szCs w:val="22"/>
                          </w:rPr>
                          <w:fldChar w:fldCharType="begin"/>
                        </w:r>
                        <w:r>
                          <w:instrText xml:space="preserve"> PAGE    \* MERGEFORMAT </w:instrText>
                        </w:r>
                        <w:r>
                          <w:rPr>
                            <w:rFonts w:eastAsiaTheme="minorEastAsia" w:cs="Times New Roman"/>
                            <w:sz w:val="22"/>
                            <w:szCs w:val="22"/>
                          </w:rPr>
                          <w:fldChar w:fldCharType="separate"/>
                        </w:r>
                        <w:r w:rsidR="007906C0" w:rsidRPr="007906C0">
                          <w:rPr>
                            <w:rFonts w:asciiTheme="majorHAnsi" w:eastAsiaTheme="majorEastAsia" w:hAnsiTheme="majorHAnsi" w:cstheme="majorBidi"/>
                            <w:noProof/>
                            <w:sz w:val="44"/>
                            <w:szCs w:val="44"/>
                          </w:rPr>
                          <w:t>27</w:t>
                        </w:r>
                        <w:r>
                          <w:rPr>
                            <w:rFonts w:asciiTheme="majorHAnsi" w:eastAsiaTheme="majorEastAsia" w:hAnsiTheme="majorHAnsi" w:cstheme="majorBidi"/>
                            <w:noProof/>
                            <w:sz w:val="44"/>
                            <w:szCs w:val="44"/>
                          </w:rPr>
                          <w:fldChar w:fldCharType="end"/>
                        </w:r>
                      </w:p>
                    </w:txbxContent>
                  </v:textbox>
                  <w10:wrap anchorx="margin" anchory="margin"/>
                </v:rect>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108D7"/>
    <w:multiLevelType w:val="multilevel"/>
    <w:tmpl w:val="BFAE06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8F2EC6"/>
    <w:multiLevelType w:val="multilevel"/>
    <w:tmpl w:val="23827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3C13B0"/>
    <w:multiLevelType w:val="hybridMultilevel"/>
    <w:tmpl w:val="3F64617E"/>
    <w:lvl w:ilvl="0" w:tplc="FFFFFFFF">
      <w:start w:val="1"/>
      <w:numFmt w:val="decimal"/>
      <w:lvlText w:val="%1."/>
      <w:lvlJc w:val="left"/>
      <w:pPr>
        <w:ind w:left="502"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 w15:restartNumberingAfterBreak="0">
    <w:nsid w:val="07045085"/>
    <w:multiLevelType w:val="hybridMultilevel"/>
    <w:tmpl w:val="D30ABD3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80C5F45"/>
    <w:multiLevelType w:val="multilevel"/>
    <w:tmpl w:val="638C5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E83A92"/>
    <w:multiLevelType w:val="multilevel"/>
    <w:tmpl w:val="81E003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B3A650F"/>
    <w:multiLevelType w:val="multilevel"/>
    <w:tmpl w:val="6C182E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E4C2806"/>
    <w:multiLevelType w:val="multilevel"/>
    <w:tmpl w:val="38F6B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881A52"/>
    <w:multiLevelType w:val="multilevel"/>
    <w:tmpl w:val="FF701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403864"/>
    <w:multiLevelType w:val="multilevel"/>
    <w:tmpl w:val="412CC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4F00D0"/>
    <w:multiLevelType w:val="hybridMultilevel"/>
    <w:tmpl w:val="4E325DBC"/>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65B5F9E"/>
    <w:multiLevelType w:val="multilevel"/>
    <w:tmpl w:val="FE00D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147DC8"/>
    <w:multiLevelType w:val="hybridMultilevel"/>
    <w:tmpl w:val="717E710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19004CBD"/>
    <w:multiLevelType w:val="multilevel"/>
    <w:tmpl w:val="32323906"/>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A6E2CCA"/>
    <w:multiLevelType w:val="hybridMultilevel"/>
    <w:tmpl w:val="9CFC0A32"/>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1B2A4737"/>
    <w:multiLevelType w:val="multilevel"/>
    <w:tmpl w:val="89A4F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BED11F2"/>
    <w:multiLevelType w:val="multilevel"/>
    <w:tmpl w:val="33D82BF8"/>
    <w:lvl w:ilvl="0">
      <w:start w:val="1"/>
      <w:numFmt w:val="decimal"/>
      <w:lvlText w:val="%1."/>
      <w:lvlJc w:val="left"/>
      <w:pPr>
        <w:tabs>
          <w:tab w:val="num" w:pos="501"/>
        </w:tabs>
        <w:ind w:left="501" w:hanging="360"/>
      </w:pPr>
    </w:lvl>
    <w:lvl w:ilvl="1" w:tentative="1">
      <w:start w:val="1"/>
      <w:numFmt w:val="decimal"/>
      <w:lvlText w:val="%2."/>
      <w:lvlJc w:val="left"/>
      <w:pPr>
        <w:tabs>
          <w:tab w:val="num" w:pos="1221"/>
        </w:tabs>
        <w:ind w:left="1221" w:hanging="360"/>
      </w:pPr>
    </w:lvl>
    <w:lvl w:ilvl="2" w:tentative="1">
      <w:start w:val="1"/>
      <w:numFmt w:val="decimal"/>
      <w:lvlText w:val="%3."/>
      <w:lvlJc w:val="left"/>
      <w:pPr>
        <w:tabs>
          <w:tab w:val="num" w:pos="1941"/>
        </w:tabs>
        <w:ind w:left="1941" w:hanging="360"/>
      </w:pPr>
    </w:lvl>
    <w:lvl w:ilvl="3" w:tentative="1">
      <w:start w:val="1"/>
      <w:numFmt w:val="decimal"/>
      <w:lvlText w:val="%4."/>
      <w:lvlJc w:val="left"/>
      <w:pPr>
        <w:tabs>
          <w:tab w:val="num" w:pos="2661"/>
        </w:tabs>
        <w:ind w:left="2661" w:hanging="360"/>
      </w:pPr>
    </w:lvl>
    <w:lvl w:ilvl="4" w:tentative="1">
      <w:start w:val="1"/>
      <w:numFmt w:val="decimal"/>
      <w:lvlText w:val="%5."/>
      <w:lvlJc w:val="left"/>
      <w:pPr>
        <w:tabs>
          <w:tab w:val="num" w:pos="3381"/>
        </w:tabs>
        <w:ind w:left="3381" w:hanging="360"/>
      </w:pPr>
    </w:lvl>
    <w:lvl w:ilvl="5" w:tentative="1">
      <w:start w:val="1"/>
      <w:numFmt w:val="decimal"/>
      <w:lvlText w:val="%6."/>
      <w:lvlJc w:val="left"/>
      <w:pPr>
        <w:tabs>
          <w:tab w:val="num" w:pos="4101"/>
        </w:tabs>
        <w:ind w:left="4101" w:hanging="360"/>
      </w:pPr>
    </w:lvl>
    <w:lvl w:ilvl="6" w:tentative="1">
      <w:start w:val="1"/>
      <w:numFmt w:val="decimal"/>
      <w:lvlText w:val="%7."/>
      <w:lvlJc w:val="left"/>
      <w:pPr>
        <w:tabs>
          <w:tab w:val="num" w:pos="4821"/>
        </w:tabs>
        <w:ind w:left="4821" w:hanging="360"/>
      </w:pPr>
    </w:lvl>
    <w:lvl w:ilvl="7" w:tentative="1">
      <w:start w:val="1"/>
      <w:numFmt w:val="decimal"/>
      <w:lvlText w:val="%8."/>
      <w:lvlJc w:val="left"/>
      <w:pPr>
        <w:tabs>
          <w:tab w:val="num" w:pos="5541"/>
        </w:tabs>
        <w:ind w:left="5541" w:hanging="360"/>
      </w:pPr>
    </w:lvl>
    <w:lvl w:ilvl="8" w:tentative="1">
      <w:start w:val="1"/>
      <w:numFmt w:val="decimal"/>
      <w:lvlText w:val="%9."/>
      <w:lvlJc w:val="left"/>
      <w:pPr>
        <w:tabs>
          <w:tab w:val="num" w:pos="6261"/>
        </w:tabs>
        <w:ind w:left="6261" w:hanging="360"/>
      </w:pPr>
    </w:lvl>
  </w:abstractNum>
  <w:abstractNum w:abstractNumId="17" w15:restartNumberingAfterBreak="0">
    <w:nsid w:val="1C366D07"/>
    <w:multiLevelType w:val="multilevel"/>
    <w:tmpl w:val="03A88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CCA16DF"/>
    <w:multiLevelType w:val="multilevel"/>
    <w:tmpl w:val="4CCEE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17F3F86"/>
    <w:multiLevelType w:val="hybridMultilevel"/>
    <w:tmpl w:val="BA4C6960"/>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4B01F8F"/>
    <w:multiLevelType w:val="multilevel"/>
    <w:tmpl w:val="F300F372"/>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4E8198F"/>
    <w:multiLevelType w:val="multilevel"/>
    <w:tmpl w:val="5BE01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8297468"/>
    <w:multiLevelType w:val="multilevel"/>
    <w:tmpl w:val="235264B8"/>
    <w:lvl w:ilvl="0">
      <w:start w:val="1"/>
      <w:numFmt w:val="bullet"/>
      <w:lvlText w:val=""/>
      <w:lvlJc w:val="left"/>
      <w:pPr>
        <w:tabs>
          <w:tab w:val="num" w:pos="501"/>
        </w:tabs>
        <w:ind w:left="501" w:hanging="360"/>
      </w:pPr>
      <w:rPr>
        <w:rFonts w:ascii="Symbol" w:hAnsi="Symbol" w:hint="default"/>
        <w:sz w:val="20"/>
      </w:rPr>
    </w:lvl>
    <w:lvl w:ilvl="1" w:tentative="1">
      <w:start w:val="1"/>
      <w:numFmt w:val="bullet"/>
      <w:lvlText w:val="o"/>
      <w:lvlJc w:val="left"/>
      <w:pPr>
        <w:tabs>
          <w:tab w:val="num" w:pos="1221"/>
        </w:tabs>
        <w:ind w:left="1221" w:hanging="360"/>
      </w:pPr>
      <w:rPr>
        <w:rFonts w:ascii="Courier New" w:hAnsi="Courier New" w:hint="default"/>
        <w:sz w:val="20"/>
      </w:rPr>
    </w:lvl>
    <w:lvl w:ilvl="2" w:tentative="1">
      <w:start w:val="1"/>
      <w:numFmt w:val="bullet"/>
      <w:lvlText w:val=""/>
      <w:lvlJc w:val="left"/>
      <w:pPr>
        <w:tabs>
          <w:tab w:val="num" w:pos="1941"/>
        </w:tabs>
        <w:ind w:left="1941" w:hanging="360"/>
      </w:pPr>
      <w:rPr>
        <w:rFonts w:ascii="Wingdings" w:hAnsi="Wingdings" w:hint="default"/>
        <w:sz w:val="20"/>
      </w:rPr>
    </w:lvl>
    <w:lvl w:ilvl="3" w:tentative="1">
      <w:start w:val="1"/>
      <w:numFmt w:val="bullet"/>
      <w:lvlText w:val=""/>
      <w:lvlJc w:val="left"/>
      <w:pPr>
        <w:tabs>
          <w:tab w:val="num" w:pos="2661"/>
        </w:tabs>
        <w:ind w:left="2661" w:hanging="360"/>
      </w:pPr>
      <w:rPr>
        <w:rFonts w:ascii="Wingdings" w:hAnsi="Wingdings" w:hint="default"/>
        <w:sz w:val="20"/>
      </w:rPr>
    </w:lvl>
    <w:lvl w:ilvl="4" w:tentative="1">
      <w:start w:val="1"/>
      <w:numFmt w:val="bullet"/>
      <w:lvlText w:val=""/>
      <w:lvlJc w:val="left"/>
      <w:pPr>
        <w:tabs>
          <w:tab w:val="num" w:pos="3381"/>
        </w:tabs>
        <w:ind w:left="3381" w:hanging="360"/>
      </w:pPr>
      <w:rPr>
        <w:rFonts w:ascii="Wingdings" w:hAnsi="Wingdings" w:hint="default"/>
        <w:sz w:val="20"/>
      </w:rPr>
    </w:lvl>
    <w:lvl w:ilvl="5" w:tentative="1">
      <w:start w:val="1"/>
      <w:numFmt w:val="bullet"/>
      <w:lvlText w:val=""/>
      <w:lvlJc w:val="left"/>
      <w:pPr>
        <w:tabs>
          <w:tab w:val="num" w:pos="4101"/>
        </w:tabs>
        <w:ind w:left="4101" w:hanging="360"/>
      </w:pPr>
      <w:rPr>
        <w:rFonts w:ascii="Wingdings" w:hAnsi="Wingdings" w:hint="default"/>
        <w:sz w:val="20"/>
      </w:rPr>
    </w:lvl>
    <w:lvl w:ilvl="6" w:tentative="1">
      <w:start w:val="1"/>
      <w:numFmt w:val="bullet"/>
      <w:lvlText w:val=""/>
      <w:lvlJc w:val="left"/>
      <w:pPr>
        <w:tabs>
          <w:tab w:val="num" w:pos="4821"/>
        </w:tabs>
        <w:ind w:left="4821" w:hanging="360"/>
      </w:pPr>
      <w:rPr>
        <w:rFonts w:ascii="Wingdings" w:hAnsi="Wingdings" w:hint="default"/>
        <w:sz w:val="20"/>
      </w:rPr>
    </w:lvl>
    <w:lvl w:ilvl="7" w:tentative="1">
      <w:start w:val="1"/>
      <w:numFmt w:val="bullet"/>
      <w:lvlText w:val=""/>
      <w:lvlJc w:val="left"/>
      <w:pPr>
        <w:tabs>
          <w:tab w:val="num" w:pos="5541"/>
        </w:tabs>
        <w:ind w:left="5541" w:hanging="360"/>
      </w:pPr>
      <w:rPr>
        <w:rFonts w:ascii="Wingdings" w:hAnsi="Wingdings" w:hint="default"/>
        <w:sz w:val="20"/>
      </w:rPr>
    </w:lvl>
    <w:lvl w:ilvl="8" w:tentative="1">
      <w:start w:val="1"/>
      <w:numFmt w:val="bullet"/>
      <w:lvlText w:val=""/>
      <w:lvlJc w:val="left"/>
      <w:pPr>
        <w:tabs>
          <w:tab w:val="num" w:pos="6261"/>
        </w:tabs>
        <w:ind w:left="6261" w:hanging="360"/>
      </w:pPr>
      <w:rPr>
        <w:rFonts w:ascii="Wingdings" w:hAnsi="Wingdings" w:hint="default"/>
        <w:sz w:val="20"/>
      </w:rPr>
    </w:lvl>
  </w:abstractNum>
  <w:abstractNum w:abstractNumId="23" w15:restartNumberingAfterBreak="0">
    <w:nsid w:val="2BFC2383"/>
    <w:multiLevelType w:val="multilevel"/>
    <w:tmpl w:val="1C3A1F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C240F96"/>
    <w:multiLevelType w:val="multilevel"/>
    <w:tmpl w:val="54360E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D0E2CF4"/>
    <w:multiLevelType w:val="multilevel"/>
    <w:tmpl w:val="70E0D790"/>
    <w:lvl w:ilvl="0">
      <w:start w:val="1"/>
      <w:numFmt w:val="decimal"/>
      <w:lvlText w:val="%1."/>
      <w:lvlJc w:val="left"/>
      <w:pPr>
        <w:tabs>
          <w:tab w:val="num" w:pos="540"/>
        </w:tabs>
        <w:ind w:left="540" w:hanging="360"/>
      </w:pPr>
    </w:lvl>
    <w:lvl w:ilvl="1" w:tentative="1">
      <w:start w:val="1"/>
      <w:numFmt w:val="decimal"/>
      <w:lvlText w:val="%2."/>
      <w:lvlJc w:val="left"/>
      <w:pPr>
        <w:tabs>
          <w:tab w:val="num" w:pos="1260"/>
        </w:tabs>
        <w:ind w:left="1260" w:hanging="360"/>
      </w:pPr>
    </w:lvl>
    <w:lvl w:ilvl="2" w:tentative="1">
      <w:start w:val="1"/>
      <w:numFmt w:val="decimal"/>
      <w:lvlText w:val="%3."/>
      <w:lvlJc w:val="left"/>
      <w:pPr>
        <w:tabs>
          <w:tab w:val="num" w:pos="1980"/>
        </w:tabs>
        <w:ind w:left="1980" w:hanging="360"/>
      </w:pPr>
    </w:lvl>
    <w:lvl w:ilvl="3" w:tentative="1">
      <w:start w:val="1"/>
      <w:numFmt w:val="decimal"/>
      <w:lvlText w:val="%4."/>
      <w:lvlJc w:val="left"/>
      <w:pPr>
        <w:tabs>
          <w:tab w:val="num" w:pos="2700"/>
        </w:tabs>
        <w:ind w:left="2700" w:hanging="360"/>
      </w:pPr>
    </w:lvl>
    <w:lvl w:ilvl="4" w:tentative="1">
      <w:start w:val="1"/>
      <w:numFmt w:val="decimal"/>
      <w:lvlText w:val="%5."/>
      <w:lvlJc w:val="left"/>
      <w:pPr>
        <w:tabs>
          <w:tab w:val="num" w:pos="3420"/>
        </w:tabs>
        <w:ind w:left="3420" w:hanging="360"/>
      </w:pPr>
    </w:lvl>
    <w:lvl w:ilvl="5" w:tentative="1">
      <w:start w:val="1"/>
      <w:numFmt w:val="decimal"/>
      <w:lvlText w:val="%6."/>
      <w:lvlJc w:val="left"/>
      <w:pPr>
        <w:tabs>
          <w:tab w:val="num" w:pos="4140"/>
        </w:tabs>
        <w:ind w:left="4140" w:hanging="360"/>
      </w:pPr>
    </w:lvl>
    <w:lvl w:ilvl="6" w:tentative="1">
      <w:start w:val="1"/>
      <w:numFmt w:val="decimal"/>
      <w:lvlText w:val="%7."/>
      <w:lvlJc w:val="left"/>
      <w:pPr>
        <w:tabs>
          <w:tab w:val="num" w:pos="4860"/>
        </w:tabs>
        <w:ind w:left="4860" w:hanging="360"/>
      </w:pPr>
    </w:lvl>
    <w:lvl w:ilvl="7" w:tentative="1">
      <w:start w:val="1"/>
      <w:numFmt w:val="decimal"/>
      <w:lvlText w:val="%8."/>
      <w:lvlJc w:val="left"/>
      <w:pPr>
        <w:tabs>
          <w:tab w:val="num" w:pos="5580"/>
        </w:tabs>
        <w:ind w:left="5580" w:hanging="360"/>
      </w:pPr>
    </w:lvl>
    <w:lvl w:ilvl="8" w:tentative="1">
      <w:start w:val="1"/>
      <w:numFmt w:val="decimal"/>
      <w:lvlText w:val="%9."/>
      <w:lvlJc w:val="left"/>
      <w:pPr>
        <w:tabs>
          <w:tab w:val="num" w:pos="6300"/>
        </w:tabs>
        <w:ind w:left="6300" w:hanging="360"/>
      </w:pPr>
    </w:lvl>
  </w:abstractNum>
  <w:abstractNum w:abstractNumId="26" w15:restartNumberingAfterBreak="0">
    <w:nsid w:val="30D46C1E"/>
    <w:multiLevelType w:val="multilevel"/>
    <w:tmpl w:val="27DEE5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2313CFD"/>
    <w:multiLevelType w:val="hybridMultilevel"/>
    <w:tmpl w:val="0B0C2092"/>
    <w:lvl w:ilvl="0" w:tplc="FAFEABE6">
      <w:start w:val="1"/>
      <w:numFmt w:val="decimal"/>
      <w:pStyle w:val="TOC1"/>
      <w:lvlText w:val="%1."/>
      <w:lvlJc w:val="left"/>
      <w:pPr>
        <w:ind w:left="45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42C3534"/>
    <w:multiLevelType w:val="multilevel"/>
    <w:tmpl w:val="6FBE6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509535C"/>
    <w:multiLevelType w:val="multilevel"/>
    <w:tmpl w:val="64488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5414679"/>
    <w:multiLevelType w:val="multilevel"/>
    <w:tmpl w:val="C91491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65759AB"/>
    <w:multiLevelType w:val="multilevel"/>
    <w:tmpl w:val="76F4EDB2"/>
    <w:lvl w:ilvl="0">
      <w:start w:val="1"/>
      <w:numFmt w:val="decimal"/>
      <w:lvlText w:val="%1."/>
      <w:lvlJc w:val="left"/>
      <w:pPr>
        <w:tabs>
          <w:tab w:val="num" w:pos="720"/>
        </w:tabs>
        <w:ind w:left="720" w:hanging="360"/>
      </w:pPr>
    </w:lvl>
    <w:lvl w:ilvl="1">
      <w:start w:val="1"/>
      <w:numFmt w:val="bullet"/>
      <w:lvlText w:val="o"/>
      <w:lvlJc w:val="left"/>
      <w:pPr>
        <w:tabs>
          <w:tab w:val="num" w:pos="1210"/>
        </w:tabs>
        <w:ind w:left="121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A41163A"/>
    <w:multiLevelType w:val="hybridMultilevel"/>
    <w:tmpl w:val="4DE0E3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70669F0"/>
    <w:multiLevelType w:val="multilevel"/>
    <w:tmpl w:val="E5B04C44"/>
    <w:lvl w:ilvl="0">
      <w:start w:val="1"/>
      <w:numFmt w:val="bullet"/>
      <w:lvlText w:val=""/>
      <w:lvlJc w:val="left"/>
      <w:pPr>
        <w:tabs>
          <w:tab w:val="num" w:pos="1211"/>
        </w:tabs>
        <w:ind w:left="1211" w:hanging="360"/>
      </w:pPr>
      <w:rPr>
        <w:rFonts w:ascii="Symbol" w:hAnsi="Symbol" w:hint="default"/>
        <w:sz w:val="20"/>
      </w:rPr>
    </w:lvl>
    <w:lvl w:ilvl="1" w:tentative="1">
      <w:start w:val="1"/>
      <w:numFmt w:val="bullet"/>
      <w:lvlText w:val="o"/>
      <w:lvlJc w:val="left"/>
      <w:pPr>
        <w:tabs>
          <w:tab w:val="num" w:pos="1931"/>
        </w:tabs>
        <w:ind w:left="1931" w:hanging="360"/>
      </w:pPr>
      <w:rPr>
        <w:rFonts w:ascii="Courier New" w:hAnsi="Courier New" w:hint="default"/>
        <w:sz w:val="20"/>
      </w:rPr>
    </w:lvl>
    <w:lvl w:ilvl="2" w:tentative="1">
      <w:start w:val="1"/>
      <w:numFmt w:val="bullet"/>
      <w:lvlText w:val=""/>
      <w:lvlJc w:val="left"/>
      <w:pPr>
        <w:tabs>
          <w:tab w:val="num" w:pos="2651"/>
        </w:tabs>
        <w:ind w:left="2651" w:hanging="360"/>
      </w:pPr>
      <w:rPr>
        <w:rFonts w:ascii="Wingdings" w:hAnsi="Wingdings" w:hint="default"/>
        <w:sz w:val="20"/>
      </w:rPr>
    </w:lvl>
    <w:lvl w:ilvl="3" w:tentative="1">
      <w:start w:val="1"/>
      <w:numFmt w:val="bullet"/>
      <w:lvlText w:val=""/>
      <w:lvlJc w:val="left"/>
      <w:pPr>
        <w:tabs>
          <w:tab w:val="num" w:pos="3371"/>
        </w:tabs>
        <w:ind w:left="3371" w:hanging="360"/>
      </w:pPr>
      <w:rPr>
        <w:rFonts w:ascii="Wingdings" w:hAnsi="Wingdings" w:hint="default"/>
        <w:sz w:val="20"/>
      </w:rPr>
    </w:lvl>
    <w:lvl w:ilvl="4" w:tentative="1">
      <w:start w:val="1"/>
      <w:numFmt w:val="bullet"/>
      <w:lvlText w:val=""/>
      <w:lvlJc w:val="left"/>
      <w:pPr>
        <w:tabs>
          <w:tab w:val="num" w:pos="4091"/>
        </w:tabs>
        <w:ind w:left="4091" w:hanging="360"/>
      </w:pPr>
      <w:rPr>
        <w:rFonts w:ascii="Wingdings" w:hAnsi="Wingdings" w:hint="default"/>
        <w:sz w:val="20"/>
      </w:rPr>
    </w:lvl>
    <w:lvl w:ilvl="5" w:tentative="1">
      <w:start w:val="1"/>
      <w:numFmt w:val="bullet"/>
      <w:lvlText w:val=""/>
      <w:lvlJc w:val="left"/>
      <w:pPr>
        <w:tabs>
          <w:tab w:val="num" w:pos="4811"/>
        </w:tabs>
        <w:ind w:left="4811" w:hanging="360"/>
      </w:pPr>
      <w:rPr>
        <w:rFonts w:ascii="Wingdings" w:hAnsi="Wingdings" w:hint="default"/>
        <w:sz w:val="20"/>
      </w:rPr>
    </w:lvl>
    <w:lvl w:ilvl="6" w:tentative="1">
      <w:start w:val="1"/>
      <w:numFmt w:val="bullet"/>
      <w:lvlText w:val=""/>
      <w:lvlJc w:val="left"/>
      <w:pPr>
        <w:tabs>
          <w:tab w:val="num" w:pos="5531"/>
        </w:tabs>
        <w:ind w:left="5531" w:hanging="360"/>
      </w:pPr>
      <w:rPr>
        <w:rFonts w:ascii="Wingdings" w:hAnsi="Wingdings" w:hint="default"/>
        <w:sz w:val="20"/>
      </w:rPr>
    </w:lvl>
    <w:lvl w:ilvl="7" w:tentative="1">
      <w:start w:val="1"/>
      <w:numFmt w:val="bullet"/>
      <w:lvlText w:val=""/>
      <w:lvlJc w:val="left"/>
      <w:pPr>
        <w:tabs>
          <w:tab w:val="num" w:pos="6251"/>
        </w:tabs>
        <w:ind w:left="6251" w:hanging="360"/>
      </w:pPr>
      <w:rPr>
        <w:rFonts w:ascii="Wingdings" w:hAnsi="Wingdings" w:hint="default"/>
        <w:sz w:val="20"/>
      </w:rPr>
    </w:lvl>
    <w:lvl w:ilvl="8" w:tentative="1">
      <w:start w:val="1"/>
      <w:numFmt w:val="bullet"/>
      <w:lvlText w:val=""/>
      <w:lvlJc w:val="left"/>
      <w:pPr>
        <w:tabs>
          <w:tab w:val="num" w:pos="6971"/>
        </w:tabs>
        <w:ind w:left="6971" w:hanging="360"/>
      </w:pPr>
      <w:rPr>
        <w:rFonts w:ascii="Wingdings" w:hAnsi="Wingdings" w:hint="default"/>
        <w:sz w:val="20"/>
      </w:rPr>
    </w:lvl>
  </w:abstractNum>
  <w:abstractNum w:abstractNumId="34" w15:restartNumberingAfterBreak="0">
    <w:nsid w:val="48104013"/>
    <w:multiLevelType w:val="multilevel"/>
    <w:tmpl w:val="B9B26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B346068"/>
    <w:multiLevelType w:val="hybridMultilevel"/>
    <w:tmpl w:val="1548B06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FA2335A"/>
    <w:multiLevelType w:val="multilevel"/>
    <w:tmpl w:val="FDD21FC4"/>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29C7EE6"/>
    <w:multiLevelType w:val="multilevel"/>
    <w:tmpl w:val="168A20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60968BE"/>
    <w:multiLevelType w:val="multilevel"/>
    <w:tmpl w:val="2C0AC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7924A6F"/>
    <w:multiLevelType w:val="multilevel"/>
    <w:tmpl w:val="A2AA07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A385537"/>
    <w:multiLevelType w:val="multilevel"/>
    <w:tmpl w:val="AEEC3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1276F0B"/>
    <w:multiLevelType w:val="multilevel"/>
    <w:tmpl w:val="77928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18451F7"/>
    <w:multiLevelType w:val="multilevel"/>
    <w:tmpl w:val="885CC522"/>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2180686"/>
    <w:multiLevelType w:val="multilevel"/>
    <w:tmpl w:val="FDD21FC4"/>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5FA73D6"/>
    <w:multiLevelType w:val="multilevel"/>
    <w:tmpl w:val="5BC28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66628F0"/>
    <w:multiLevelType w:val="multilevel"/>
    <w:tmpl w:val="7C30BCAC"/>
    <w:lvl w:ilvl="0">
      <w:start w:val="1"/>
      <w:numFmt w:val="bullet"/>
      <w:lvlText w:val=""/>
      <w:lvlJc w:val="left"/>
      <w:pPr>
        <w:tabs>
          <w:tab w:val="num" w:pos="501"/>
        </w:tabs>
        <w:ind w:left="501" w:hanging="360"/>
      </w:pPr>
      <w:rPr>
        <w:rFonts w:ascii="Symbol" w:hAnsi="Symbol" w:hint="default"/>
        <w:sz w:val="20"/>
      </w:rPr>
    </w:lvl>
    <w:lvl w:ilvl="1" w:tentative="1">
      <w:start w:val="1"/>
      <w:numFmt w:val="bullet"/>
      <w:lvlText w:val="o"/>
      <w:lvlJc w:val="left"/>
      <w:pPr>
        <w:tabs>
          <w:tab w:val="num" w:pos="1221"/>
        </w:tabs>
        <w:ind w:left="1221" w:hanging="360"/>
      </w:pPr>
      <w:rPr>
        <w:rFonts w:ascii="Courier New" w:hAnsi="Courier New" w:hint="default"/>
        <w:sz w:val="20"/>
      </w:rPr>
    </w:lvl>
    <w:lvl w:ilvl="2" w:tentative="1">
      <w:start w:val="1"/>
      <w:numFmt w:val="bullet"/>
      <w:lvlText w:val=""/>
      <w:lvlJc w:val="left"/>
      <w:pPr>
        <w:tabs>
          <w:tab w:val="num" w:pos="1941"/>
        </w:tabs>
        <w:ind w:left="1941" w:hanging="360"/>
      </w:pPr>
      <w:rPr>
        <w:rFonts w:ascii="Wingdings" w:hAnsi="Wingdings" w:hint="default"/>
        <w:sz w:val="20"/>
      </w:rPr>
    </w:lvl>
    <w:lvl w:ilvl="3" w:tentative="1">
      <w:start w:val="1"/>
      <w:numFmt w:val="bullet"/>
      <w:lvlText w:val=""/>
      <w:lvlJc w:val="left"/>
      <w:pPr>
        <w:tabs>
          <w:tab w:val="num" w:pos="2661"/>
        </w:tabs>
        <w:ind w:left="2661" w:hanging="360"/>
      </w:pPr>
      <w:rPr>
        <w:rFonts w:ascii="Wingdings" w:hAnsi="Wingdings" w:hint="default"/>
        <w:sz w:val="20"/>
      </w:rPr>
    </w:lvl>
    <w:lvl w:ilvl="4" w:tentative="1">
      <w:start w:val="1"/>
      <w:numFmt w:val="bullet"/>
      <w:lvlText w:val=""/>
      <w:lvlJc w:val="left"/>
      <w:pPr>
        <w:tabs>
          <w:tab w:val="num" w:pos="3381"/>
        </w:tabs>
        <w:ind w:left="3381" w:hanging="360"/>
      </w:pPr>
      <w:rPr>
        <w:rFonts w:ascii="Wingdings" w:hAnsi="Wingdings" w:hint="default"/>
        <w:sz w:val="20"/>
      </w:rPr>
    </w:lvl>
    <w:lvl w:ilvl="5" w:tentative="1">
      <w:start w:val="1"/>
      <w:numFmt w:val="bullet"/>
      <w:lvlText w:val=""/>
      <w:lvlJc w:val="left"/>
      <w:pPr>
        <w:tabs>
          <w:tab w:val="num" w:pos="4101"/>
        </w:tabs>
        <w:ind w:left="4101" w:hanging="360"/>
      </w:pPr>
      <w:rPr>
        <w:rFonts w:ascii="Wingdings" w:hAnsi="Wingdings" w:hint="default"/>
        <w:sz w:val="20"/>
      </w:rPr>
    </w:lvl>
    <w:lvl w:ilvl="6" w:tentative="1">
      <w:start w:val="1"/>
      <w:numFmt w:val="bullet"/>
      <w:lvlText w:val=""/>
      <w:lvlJc w:val="left"/>
      <w:pPr>
        <w:tabs>
          <w:tab w:val="num" w:pos="4821"/>
        </w:tabs>
        <w:ind w:left="4821" w:hanging="360"/>
      </w:pPr>
      <w:rPr>
        <w:rFonts w:ascii="Wingdings" w:hAnsi="Wingdings" w:hint="default"/>
        <w:sz w:val="20"/>
      </w:rPr>
    </w:lvl>
    <w:lvl w:ilvl="7" w:tentative="1">
      <w:start w:val="1"/>
      <w:numFmt w:val="bullet"/>
      <w:lvlText w:val=""/>
      <w:lvlJc w:val="left"/>
      <w:pPr>
        <w:tabs>
          <w:tab w:val="num" w:pos="5541"/>
        </w:tabs>
        <w:ind w:left="5541" w:hanging="360"/>
      </w:pPr>
      <w:rPr>
        <w:rFonts w:ascii="Wingdings" w:hAnsi="Wingdings" w:hint="default"/>
        <w:sz w:val="20"/>
      </w:rPr>
    </w:lvl>
    <w:lvl w:ilvl="8" w:tentative="1">
      <w:start w:val="1"/>
      <w:numFmt w:val="bullet"/>
      <w:lvlText w:val=""/>
      <w:lvlJc w:val="left"/>
      <w:pPr>
        <w:tabs>
          <w:tab w:val="num" w:pos="6261"/>
        </w:tabs>
        <w:ind w:left="6261" w:hanging="360"/>
      </w:pPr>
      <w:rPr>
        <w:rFonts w:ascii="Wingdings" w:hAnsi="Wingdings" w:hint="default"/>
        <w:sz w:val="20"/>
      </w:rPr>
    </w:lvl>
  </w:abstractNum>
  <w:abstractNum w:abstractNumId="46" w15:restartNumberingAfterBreak="0">
    <w:nsid w:val="6B706F45"/>
    <w:multiLevelType w:val="multilevel"/>
    <w:tmpl w:val="1102F1CC"/>
    <w:lvl w:ilvl="0">
      <w:start w:val="1"/>
      <w:numFmt w:val="bullet"/>
      <w:lvlText w:val=""/>
      <w:lvlJc w:val="left"/>
      <w:pPr>
        <w:tabs>
          <w:tab w:val="num" w:pos="1069"/>
        </w:tabs>
        <w:ind w:left="1069" w:hanging="360"/>
      </w:pPr>
      <w:rPr>
        <w:rFonts w:ascii="Symbol" w:hAnsi="Symbol" w:hint="default"/>
        <w:sz w:val="20"/>
      </w:rPr>
    </w:lvl>
    <w:lvl w:ilvl="1" w:tentative="1">
      <w:start w:val="1"/>
      <w:numFmt w:val="bullet"/>
      <w:lvlText w:val="o"/>
      <w:lvlJc w:val="left"/>
      <w:pPr>
        <w:tabs>
          <w:tab w:val="num" w:pos="1789"/>
        </w:tabs>
        <w:ind w:left="1789" w:hanging="360"/>
      </w:pPr>
      <w:rPr>
        <w:rFonts w:ascii="Courier New" w:hAnsi="Courier New" w:hint="default"/>
        <w:sz w:val="20"/>
      </w:rPr>
    </w:lvl>
    <w:lvl w:ilvl="2" w:tentative="1">
      <w:start w:val="1"/>
      <w:numFmt w:val="bullet"/>
      <w:lvlText w:val=""/>
      <w:lvlJc w:val="left"/>
      <w:pPr>
        <w:tabs>
          <w:tab w:val="num" w:pos="2509"/>
        </w:tabs>
        <w:ind w:left="2509" w:hanging="360"/>
      </w:pPr>
      <w:rPr>
        <w:rFonts w:ascii="Wingdings" w:hAnsi="Wingdings" w:hint="default"/>
        <w:sz w:val="20"/>
      </w:rPr>
    </w:lvl>
    <w:lvl w:ilvl="3" w:tentative="1">
      <w:start w:val="1"/>
      <w:numFmt w:val="bullet"/>
      <w:lvlText w:val=""/>
      <w:lvlJc w:val="left"/>
      <w:pPr>
        <w:tabs>
          <w:tab w:val="num" w:pos="3229"/>
        </w:tabs>
        <w:ind w:left="3229" w:hanging="360"/>
      </w:pPr>
      <w:rPr>
        <w:rFonts w:ascii="Wingdings" w:hAnsi="Wingdings" w:hint="default"/>
        <w:sz w:val="20"/>
      </w:rPr>
    </w:lvl>
    <w:lvl w:ilvl="4" w:tentative="1">
      <w:start w:val="1"/>
      <w:numFmt w:val="bullet"/>
      <w:lvlText w:val=""/>
      <w:lvlJc w:val="left"/>
      <w:pPr>
        <w:tabs>
          <w:tab w:val="num" w:pos="3949"/>
        </w:tabs>
        <w:ind w:left="3949" w:hanging="360"/>
      </w:pPr>
      <w:rPr>
        <w:rFonts w:ascii="Wingdings" w:hAnsi="Wingdings" w:hint="default"/>
        <w:sz w:val="20"/>
      </w:rPr>
    </w:lvl>
    <w:lvl w:ilvl="5" w:tentative="1">
      <w:start w:val="1"/>
      <w:numFmt w:val="bullet"/>
      <w:lvlText w:val=""/>
      <w:lvlJc w:val="left"/>
      <w:pPr>
        <w:tabs>
          <w:tab w:val="num" w:pos="4669"/>
        </w:tabs>
        <w:ind w:left="4669" w:hanging="360"/>
      </w:pPr>
      <w:rPr>
        <w:rFonts w:ascii="Wingdings" w:hAnsi="Wingdings" w:hint="default"/>
        <w:sz w:val="20"/>
      </w:rPr>
    </w:lvl>
    <w:lvl w:ilvl="6" w:tentative="1">
      <w:start w:val="1"/>
      <w:numFmt w:val="bullet"/>
      <w:lvlText w:val=""/>
      <w:lvlJc w:val="left"/>
      <w:pPr>
        <w:tabs>
          <w:tab w:val="num" w:pos="5389"/>
        </w:tabs>
        <w:ind w:left="5389" w:hanging="360"/>
      </w:pPr>
      <w:rPr>
        <w:rFonts w:ascii="Wingdings" w:hAnsi="Wingdings" w:hint="default"/>
        <w:sz w:val="20"/>
      </w:rPr>
    </w:lvl>
    <w:lvl w:ilvl="7" w:tentative="1">
      <w:start w:val="1"/>
      <w:numFmt w:val="bullet"/>
      <w:lvlText w:val=""/>
      <w:lvlJc w:val="left"/>
      <w:pPr>
        <w:tabs>
          <w:tab w:val="num" w:pos="6109"/>
        </w:tabs>
        <w:ind w:left="6109" w:hanging="360"/>
      </w:pPr>
      <w:rPr>
        <w:rFonts w:ascii="Wingdings" w:hAnsi="Wingdings" w:hint="default"/>
        <w:sz w:val="20"/>
      </w:rPr>
    </w:lvl>
    <w:lvl w:ilvl="8" w:tentative="1">
      <w:start w:val="1"/>
      <w:numFmt w:val="bullet"/>
      <w:lvlText w:val=""/>
      <w:lvlJc w:val="left"/>
      <w:pPr>
        <w:tabs>
          <w:tab w:val="num" w:pos="6829"/>
        </w:tabs>
        <w:ind w:left="6829" w:hanging="360"/>
      </w:pPr>
      <w:rPr>
        <w:rFonts w:ascii="Wingdings" w:hAnsi="Wingdings" w:hint="default"/>
        <w:sz w:val="20"/>
      </w:rPr>
    </w:lvl>
  </w:abstractNum>
  <w:abstractNum w:abstractNumId="47" w15:restartNumberingAfterBreak="0">
    <w:nsid w:val="6CE907A0"/>
    <w:multiLevelType w:val="multilevel"/>
    <w:tmpl w:val="5EB6F1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D8272DF"/>
    <w:multiLevelType w:val="multilevel"/>
    <w:tmpl w:val="3948D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E7137DA"/>
    <w:multiLevelType w:val="multilevel"/>
    <w:tmpl w:val="CEAA0B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02213BE"/>
    <w:multiLevelType w:val="multilevel"/>
    <w:tmpl w:val="FDD21FC4"/>
    <w:lvl w:ilvl="0">
      <w:start w:val="1"/>
      <w:numFmt w:val="decimal"/>
      <w:lvlText w:val="%1."/>
      <w:lvlJc w:val="left"/>
      <w:pPr>
        <w:tabs>
          <w:tab w:val="num" w:pos="720"/>
        </w:tabs>
        <w:ind w:left="720" w:hanging="360"/>
      </w:pPr>
      <w:rPr>
        <w:rFonts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19C3FD7"/>
    <w:multiLevelType w:val="multilevel"/>
    <w:tmpl w:val="B5EA4E30"/>
    <w:lvl w:ilvl="0">
      <w:start w:val="1"/>
      <w:numFmt w:val="decimal"/>
      <w:lvlText w:val="%1."/>
      <w:lvlJc w:val="left"/>
      <w:pPr>
        <w:tabs>
          <w:tab w:val="num" w:pos="630"/>
        </w:tabs>
        <w:ind w:left="630" w:hanging="360"/>
      </w:pPr>
    </w:lvl>
    <w:lvl w:ilvl="1" w:tentative="1">
      <w:start w:val="1"/>
      <w:numFmt w:val="decimal"/>
      <w:lvlText w:val="%2."/>
      <w:lvlJc w:val="left"/>
      <w:pPr>
        <w:tabs>
          <w:tab w:val="num" w:pos="1350"/>
        </w:tabs>
        <w:ind w:left="1350" w:hanging="360"/>
      </w:pPr>
    </w:lvl>
    <w:lvl w:ilvl="2" w:tentative="1">
      <w:start w:val="1"/>
      <w:numFmt w:val="decimal"/>
      <w:lvlText w:val="%3."/>
      <w:lvlJc w:val="left"/>
      <w:pPr>
        <w:tabs>
          <w:tab w:val="num" w:pos="2070"/>
        </w:tabs>
        <w:ind w:left="2070" w:hanging="360"/>
      </w:pPr>
    </w:lvl>
    <w:lvl w:ilvl="3" w:tentative="1">
      <w:start w:val="1"/>
      <w:numFmt w:val="decimal"/>
      <w:lvlText w:val="%4."/>
      <w:lvlJc w:val="left"/>
      <w:pPr>
        <w:tabs>
          <w:tab w:val="num" w:pos="2790"/>
        </w:tabs>
        <w:ind w:left="2790" w:hanging="360"/>
      </w:pPr>
    </w:lvl>
    <w:lvl w:ilvl="4" w:tentative="1">
      <w:start w:val="1"/>
      <w:numFmt w:val="decimal"/>
      <w:lvlText w:val="%5."/>
      <w:lvlJc w:val="left"/>
      <w:pPr>
        <w:tabs>
          <w:tab w:val="num" w:pos="3510"/>
        </w:tabs>
        <w:ind w:left="3510" w:hanging="360"/>
      </w:pPr>
    </w:lvl>
    <w:lvl w:ilvl="5" w:tentative="1">
      <w:start w:val="1"/>
      <w:numFmt w:val="decimal"/>
      <w:lvlText w:val="%6."/>
      <w:lvlJc w:val="left"/>
      <w:pPr>
        <w:tabs>
          <w:tab w:val="num" w:pos="4230"/>
        </w:tabs>
        <w:ind w:left="4230" w:hanging="360"/>
      </w:pPr>
    </w:lvl>
    <w:lvl w:ilvl="6" w:tentative="1">
      <w:start w:val="1"/>
      <w:numFmt w:val="decimal"/>
      <w:lvlText w:val="%7."/>
      <w:lvlJc w:val="left"/>
      <w:pPr>
        <w:tabs>
          <w:tab w:val="num" w:pos="4950"/>
        </w:tabs>
        <w:ind w:left="4950" w:hanging="360"/>
      </w:pPr>
    </w:lvl>
    <w:lvl w:ilvl="7" w:tentative="1">
      <w:start w:val="1"/>
      <w:numFmt w:val="decimal"/>
      <w:lvlText w:val="%8."/>
      <w:lvlJc w:val="left"/>
      <w:pPr>
        <w:tabs>
          <w:tab w:val="num" w:pos="5670"/>
        </w:tabs>
        <w:ind w:left="5670" w:hanging="360"/>
      </w:pPr>
    </w:lvl>
    <w:lvl w:ilvl="8" w:tentative="1">
      <w:start w:val="1"/>
      <w:numFmt w:val="decimal"/>
      <w:lvlText w:val="%9."/>
      <w:lvlJc w:val="left"/>
      <w:pPr>
        <w:tabs>
          <w:tab w:val="num" w:pos="6390"/>
        </w:tabs>
        <w:ind w:left="6390" w:hanging="360"/>
      </w:pPr>
    </w:lvl>
  </w:abstractNum>
  <w:abstractNum w:abstractNumId="52" w15:restartNumberingAfterBreak="0">
    <w:nsid w:val="73CB1372"/>
    <w:multiLevelType w:val="multilevel"/>
    <w:tmpl w:val="511E3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48C01A1"/>
    <w:multiLevelType w:val="multilevel"/>
    <w:tmpl w:val="712C0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76A028C"/>
    <w:multiLevelType w:val="multilevel"/>
    <w:tmpl w:val="EC262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99511E8"/>
    <w:multiLevelType w:val="multilevel"/>
    <w:tmpl w:val="6838C7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31107401">
    <w:abstractNumId w:val="27"/>
  </w:num>
  <w:num w:numId="2" w16cid:durableId="122772586">
    <w:abstractNumId w:val="1"/>
  </w:num>
  <w:num w:numId="3" w16cid:durableId="791361405">
    <w:abstractNumId w:val="6"/>
  </w:num>
  <w:num w:numId="4" w16cid:durableId="431971986">
    <w:abstractNumId w:val="42"/>
  </w:num>
  <w:num w:numId="5" w16cid:durableId="105926751">
    <w:abstractNumId w:val="24"/>
  </w:num>
  <w:num w:numId="6" w16cid:durableId="382484372">
    <w:abstractNumId w:val="41"/>
  </w:num>
  <w:num w:numId="7" w16cid:durableId="724108490">
    <w:abstractNumId w:val="28"/>
  </w:num>
  <w:num w:numId="8" w16cid:durableId="7490587">
    <w:abstractNumId w:val="18"/>
  </w:num>
  <w:num w:numId="9" w16cid:durableId="1899129969">
    <w:abstractNumId w:val="3"/>
  </w:num>
  <w:num w:numId="10" w16cid:durableId="734547774">
    <w:abstractNumId w:val="16"/>
  </w:num>
  <w:num w:numId="11" w16cid:durableId="460734689">
    <w:abstractNumId w:val="10"/>
  </w:num>
  <w:num w:numId="12" w16cid:durableId="555554045">
    <w:abstractNumId w:val="12"/>
  </w:num>
  <w:num w:numId="13" w16cid:durableId="445929721">
    <w:abstractNumId w:val="19"/>
  </w:num>
  <w:num w:numId="14" w16cid:durableId="1486506239">
    <w:abstractNumId w:val="30"/>
  </w:num>
  <w:num w:numId="15" w16cid:durableId="140925690">
    <w:abstractNumId w:val="17"/>
  </w:num>
  <w:num w:numId="16" w16cid:durableId="956260183">
    <w:abstractNumId w:val="54"/>
  </w:num>
  <w:num w:numId="17" w16cid:durableId="465659347">
    <w:abstractNumId w:val="34"/>
  </w:num>
  <w:num w:numId="18" w16cid:durableId="1565947198">
    <w:abstractNumId w:val="4"/>
  </w:num>
  <w:num w:numId="19" w16cid:durableId="1744983486">
    <w:abstractNumId w:val="32"/>
  </w:num>
  <w:num w:numId="20" w16cid:durableId="1678802914">
    <w:abstractNumId w:val="9"/>
  </w:num>
  <w:num w:numId="21" w16cid:durableId="351297760">
    <w:abstractNumId w:val="7"/>
  </w:num>
  <w:num w:numId="22" w16cid:durableId="32465628">
    <w:abstractNumId w:val="23"/>
  </w:num>
  <w:num w:numId="23" w16cid:durableId="1514417003">
    <w:abstractNumId w:val="48"/>
  </w:num>
  <w:num w:numId="24" w16cid:durableId="535852127">
    <w:abstractNumId w:val="15"/>
  </w:num>
  <w:num w:numId="25" w16cid:durableId="1050611294">
    <w:abstractNumId w:val="37"/>
  </w:num>
  <w:num w:numId="26" w16cid:durableId="1927222344">
    <w:abstractNumId w:val="13"/>
  </w:num>
  <w:num w:numId="27" w16cid:durableId="745687818">
    <w:abstractNumId w:val="53"/>
  </w:num>
  <w:num w:numId="28" w16cid:durableId="316569243">
    <w:abstractNumId w:val="33"/>
  </w:num>
  <w:num w:numId="29" w16cid:durableId="511064343">
    <w:abstractNumId w:val="46"/>
  </w:num>
  <w:num w:numId="30" w16cid:durableId="1870340744">
    <w:abstractNumId w:val="45"/>
  </w:num>
  <w:num w:numId="31" w16cid:durableId="551038184">
    <w:abstractNumId w:val="22"/>
  </w:num>
  <w:num w:numId="32" w16cid:durableId="1922525140">
    <w:abstractNumId w:val="40"/>
  </w:num>
  <w:num w:numId="33" w16cid:durableId="1998412179">
    <w:abstractNumId w:val="2"/>
  </w:num>
  <w:num w:numId="34" w16cid:durableId="429007278">
    <w:abstractNumId w:val="14"/>
  </w:num>
  <w:num w:numId="35" w16cid:durableId="1331638923">
    <w:abstractNumId w:val="20"/>
  </w:num>
  <w:num w:numId="36" w16cid:durableId="1592857907">
    <w:abstractNumId w:val="36"/>
  </w:num>
  <w:num w:numId="37" w16cid:durableId="1638951893">
    <w:abstractNumId w:val="8"/>
  </w:num>
  <w:num w:numId="38" w16cid:durableId="1605652788">
    <w:abstractNumId w:val="11"/>
  </w:num>
  <w:num w:numId="39" w16cid:durableId="2054495544">
    <w:abstractNumId w:val="21"/>
  </w:num>
  <w:num w:numId="40" w16cid:durableId="490566792">
    <w:abstractNumId w:val="29"/>
  </w:num>
  <w:num w:numId="41" w16cid:durableId="877427766">
    <w:abstractNumId w:val="55"/>
  </w:num>
  <w:num w:numId="42" w16cid:durableId="1474524122">
    <w:abstractNumId w:val="25"/>
  </w:num>
  <w:num w:numId="43" w16cid:durableId="181476355">
    <w:abstractNumId w:val="51"/>
  </w:num>
  <w:num w:numId="44" w16cid:durableId="1125998743">
    <w:abstractNumId w:val="31"/>
  </w:num>
  <w:num w:numId="45" w16cid:durableId="761341066">
    <w:abstractNumId w:val="49"/>
  </w:num>
  <w:num w:numId="46" w16cid:durableId="1178807759">
    <w:abstractNumId w:val="47"/>
  </w:num>
  <w:num w:numId="47" w16cid:durableId="1969124304">
    <w:abstractNumId w:val="52"/>
  </w:num>
  <w:num w:numId="48" w16cid:durableId="256447591">
    <w:abstractNumId w:val="43"/>
  </w:num>
  <w:num w:numId="49" w16cid:durableId="1585334597">
    <w:abstractNumId w:val="50"/>
  </w:num>
  <w:num w:numId="50" w16cid:durableId="812017806">
    <w:abstractNumId w:val="35"/>
  </w:num>
  <w:num w:numId="51" w16cid:durableId="804616369">
    <w:abstractNumId w:val="39"/>
  </w:num>
  <w:num w:numId="52" w16cid:durableId="1804539105">
    <w:abstractNumId w:val="44"/>
  </w:num>
  <w:num w:numId="53" w16cid:durableId="373776810">
    <w:abstractNumId w:val="26"/>
  </w:num>
  <w:num w:numId="54" w16cid:durableId="1719357814">
    <w:abstractNumId w:val="0"/>
  </w:num>
  <w:num w:numId="55" w16cid:durableId="701051586">
    <w:abstractNumId w:val="38"/>
  </w:num>
  <w:num w:numId="56" w16cid:durableId="740056179">
    <w:abstractNumId w:val="5"/>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576D"/>
    <w:rsid w:val="00005A62"/>
    <w:rsid w:val="00030439"/>
    <w:rsid w:val="00032BCF"/>
    <w:rsid w:val="00051F5E"/>
    <w:rsid w:val="00056A4C"/>
    <w:rsid w:val="000B0340"/>
    <w:rsid w:val="000D599B"/>
    <w:rsid w:val="000F576D"/>
    <w:rsid w:val="001157FC"/>
    <w:rsid w:val="001165D3"/>
    <w:rsid w:val="0012366A"/>
    <w:rsid w:val="00153FA7"/>
    <w:rsid w:val="00187877"/>
    <w:rsid w:val="001B44F5"/>
    <w:rsid w:val="001E109B"/>
    <w:rsid w:val="002075A7"/>
    <w:rsid w:val="00215474"/>
    <w:rsid w:val="0021627D"/>
    <w:rsid w:val="002370ED"/>
    <w:rsid w:val="002415D5"/>
    <w:rsid w:val="002827ED"/>
    <w:rsid w:val="00286399"/>
    <w:rsid w:val="0029398E"/>
    <w:rsid w:val="002E3AA6"/>
    <w:rsid w:val="002F6AE4"/>
    <w:rsid w:val="00304B43"/>
    <w:rsid w:val="003368A1"/>
    <w:rsid w:val="00351F93"/>
    <w:rsid w:val="00367663"/>
    <w:rsid w:val="00376E61"/>
    <w:rsid w:val="00377571"/>
    <w:rsid w:val="003E022D"/>
    <w:rsid w:val="003E76CD"/>
    <w:rsid w:val="00411247"/>
    <w:rsid w:val="00451DD1"/>
    <w:rsid w:val="00470135"/>
    <w:rsid w:val="00474677"/>
    <w:rsid w:val="004A0B54"/>
    <w:rsid w:val="004A16D1"/>
    <w:rsid w:val="004C15F9"/>
    <w:rsid w:val="004C7842"/>
    <w:rsid w:val="004C7971"/>
    <w:rsid w:val="005211BA"/>
    <w:rsid w:val="0054421F"/>
    <w:rsid w:val="00573DFB"/>
    <w:rsid w:val="00574C00"/>
    <w:rsid w:val="005E1ACF"/>
    <w:rsid w:val="005E46B0"/>
    <w:rsid w:val="00600F61"/>
    <w:rsid w:val="00612A5F"/>
    <w:rsid w:val="00672723"/>
    <w:rsid w:val="00674E20"/>
    <w:rsid w:val="006A5E7D"/>
    <w:rsid w:val="006B2576"/>
    <w:rsid w:val="006C64A2"/>
    <w:rsid w:val="006C7533"/>
    <w:rsid w:val="006E55F9"/>
    <w:rsid w:val="006E710F"/>
    <w:rsid w:val="00742C5B"/>
    <w:rsid w:val="007906C0"/>
    <w:rsid w:val="00796478"/>
    <w:rsid w:val="007C6AA9"/>
    <w:rsid w:val="008058AD"/>
    <w:rsid w:val="00814B73"/>
    <w:rsid w:val="00825A82"/>
    <w:rsid w:val="00827986"/>
    <w:rsid w:val="00832DD7"/>
    <w:rsid w:val="0084150C"/>
    <w:rsid w:val="00850CE9"/>
    <w:rsid w:val="00853CDF"/>
    <w:rsid w:val="0088134F"/>
    <w:rsid w:val="00884FC7"/>
    <w:rsid w:val="00890D2D"/>
    <w:rsid w:val="008E2860"/>
    <w:rsid w:val="008F0CC8"/>
    <w:rsid w:val="009201E9"/>
    <w:rsid w:val="00922406"/>
    <w:rsid w:val="00922A8E"/>
    <w:rsid w:val="00971807"/>
    <w:rsid w:val="00993553"/>
    <w:rsid w:val="009D0BFA"/>
    <w:rsid w:val="00A3140D"/>
    <w:rsid w:val="00A33FA6"/>
    <w:rsid w:val="00A614AD"/>
    <w:rsid w:val="00A84F98"/>
    <w:rsid w:val="00AE66CD"/>
    <w:rsid w:val="00AE7723"/>
    <w:rsid w:val="00AE7E54"/>
    <w:rsid w:val="00AF27A8"/>
    <w:rsid w:val="00B37F76"/>
    <w:rsid w:val="00B87BDB"/>
    <w:rsid w:val="00BB1DC1"/>
    <w:rsid w:val="00BC046C"/>
    <w:rsid w:val="00BF1B78"/>
    <w:rsid w:val="00BF5887"/>
    <w:rsid w:val="00BF6F06"/>
    <w:rsid w:val="00C05C9C"/>
    <w:rsid w:val="00C343A4"/>
    <w:rsid w:val="00C4350B"/>
    <w:rsid w:val="00C64EB7"/>
    <w:rsid w:val="00C70933"/>
    <w:rsid w:val="00C73F7C"/>
    <w:rsid w:val="00C77548"/>
    <w:rsid w:val="00C93271"/>
    <w:rsid w:val="00CC0DD9"/>
    <w:rsid w:val="00CC1A0C"/>
    <w:rsid w:val="00CD3F5A"/>
    <w:rsid w:val="00CF04FC"/>
    <w:rsid w:val="00D13EE5"/>
    <w:rsid w:val="00D17187"/>
    <w:rsid w:val="00DA5A28"/>
    <w:rsid w:val="00DA6057"/>
    <w:rsid w:val="00DA66D5"/>
    <w:rsid w:val="00E22A7B"/>
    <w:rsid w:val="00E651B4"/>
    <w:rsid w:val="00E946FD"/>
    <w:rsid w:val="00E957C9"/>
    <w:rsid w:val="00EA355D"/>
    <w:rsid w:val="00EA7460"/>
    <w:rsid w:val="00EB4D0E"/>
    <w:rsid w:val="00EC0FEF"/>
    <w:rsid w:val="00EE5218"/>
    <w:rsid w:val="00EF3C1B"/>
    <w:rsid w:val="00F37A07"/>
    <w:rsid w:val="00F73650"/>
    <w:rsid w:val="00F971ED"/>
    <w:rsid w:val="00FC55A9"/>
    <w:rsid w:val="00FE091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4C14FE"/>
  <w15:chartTrackingRefBased/>
  <w15:docId w15:val="{38881231-6541-4149-B517-C08C790DF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576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0F576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0F576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0F576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0F576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000F576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576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576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576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576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0F576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0F576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0F576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rsid w:val="000F576D"/>
    <w:rPr>
      <w:rFonts w:eastAsiaTheme="majorEastAsia" w:cstheme="majorBidi"/>
      <w:color w:val="2F5496" w:themeColor="accent1" w:themeShade="BF"/>
    </w:rPr>
  </w:style>
  <w:style w:type="character" w:customStyle="1" w:styleId="Heading6Char">
    <w:name w:val="Heading 6 Char"/>
    <w:basedOn w:val="DefaultParagraphFont"/>
    <w:link w:val="Heading6"/>
    <w:uiPriority w:val="9"/>
    <w:rsid w:val="000F576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576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576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576D"/>
    <w:rPr>
      <w:rFonts w:eastAsiaTheme="majorEastAsia" w:cstheme="majorBidi"/>
      <w:color w:val="272727" w:themeColor="text1" w:themeTint="D8"/>
    </w:rPr>
  </w:style>
  <w:style w:type="paragraph" w:styleId="Title">
    <w:name w:val="Title"/>
    <w:basedOn w:val="Normal"/>
    <w:next w:val="Normal"/>
    <w:link w:val="TitleChar"/>
    <w:uiPriority w:val="10"/>
    <w:qFormat/>
    <w:rsid w:val="000F57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57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576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576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576D"/>
    <w:pPr>
      <w:spacing w:before="160"/>
      <w:jc w:val="center"/>
    </w:pPr>
    <w:rPr>
      <w:i/>
      <w:iCs/>
      <w:color w:val="404040" w:themeColor="text1" w:themeTint="BF"/>
    </w:rPr>
  </w:style>
  <w:style w:type="character" w:customStyle="1" w:styleId="QuoteChar">
    <w:name w:val="Quote Char"/>
    <w:basedOn w:val="DefaultParagraphFont"/>
    <w:link w:val="Quote"/>
    <w:uiPriority w:val="29"/>
    <w:rsid w:val="000F576D"/>
    <w:rPr>
      <w:i/>
      <w:iCs/>
      <w:color w:val="404040" w:themeColor="text1" w:themeTint="BF"/>
    </w:rPr>
  </w:style>
  <w:style w:type="paragraph" w:styleId="ListParagraph">
    <w:name w:val="List Paragraph"/>
    <w:basedOn w:val="Normal"/>
    <w:uiPriority w:val="34"/>
    <w:qFormat/>
    <w:rsid w:val="000F576D"/>
    <w:pPr>
      <w:ind w:left="720"/>
      <w:contextualSpacing/>
    </w:pPr>
  </w:style>
  <w:style w:type="character" w:styleId="IntenseEmphasis">
    <w:name w:val="Intense Emphasis"/>
    <w:basedOn w:val="DefaultParagraphFont"/>
    <w:uiPriority w:val="21"/>
    <w:qFormat/>
    <w:rsid w:val="000F576D"/>
    <w:rPr>
      <w:i/>
      <w:iCs/>
      <w:color w:val="2F5496" w:themeColor="accent1" w:themeShade="BF"/>
    </w:rPr>
  </w:style>
  <w:style w:type="paragraph" w:styleId="IntenseQuote">
    <w:name w:val="Intense Quote"/>
    <w:basedOn w:val="Normal"/>
    <w:next w:val="Normal"/>
    <w:link w:val="IntenseQuoteChar"/>
    <w:uiPriority w:val="30"/>
    <w:qFormat/>
    <w:rsid w:val="000F576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F576D"/>
    <w:rPr>
      <w:i/>
      <w:iCs/>
      <w:color w:val="2F5496" w:themeColor="accent1" w:themeShade="BF"/>
    </w:rPr>
  </w:style>
  <w:style w:type="character" w:styleId="IntenseReference">
    <w:name w:val="Intense Reference"/>
    <w:basedOn w:val="DefaultParagraphFont"/>
    <w:uiPriority w:val="32"/>
    <w:qFormat/>
    <w:rsid w:val="000F576D"/>
    <w:rPr>
      <w:b/>
      <w:bCs/>
      <w:smallCaps/>
      <w:color w:val="2F5496" w:themeColor="accent1" w:themeShade="BF"/>
      <w:spacing w:val="5"/>
    </w:rPr>
  </w:style>
  <w:style w:type="paragraph" w:styleId="Header">
    <w:name w:val="header"/>
    <w:basedOn w:val="Normal"/>
    <w:link w:val="HeaderChar"/>
    <w:uiPriority w:val="99"/>
    <w:unhideWhenUsed/>
    <w:rsid w:val="00742C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2C5B"/>
  </w:style>
  <w:style w:type="paragraph" w:styleId="Footer">
    <w:name w:val="footer"/>
    <w:basedOn w:val="Normal"/>
    <w:link w:val="FooterChar"/>
    <w:uiPriority w:val="99"/>
    <w:unhideWhenUsed/>
    <w:rsid w:val="00742C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2C5B"/>
  </w:style>
  <w:style w:type="character" w:styleId="Hyperlink">
    <w:name w:val="Hyperlink"/>
    <w:basedOn w:val="DefaultParagraphFont"/>
    <w:uiPriority w:val="99"/>
    <w:unhideWhenUsed/>
    <w:rsid w:val="00884FC7"/>
    <w:rPr>
      <w:color w:val="0563C1" w:themeColor="hyperlink"/>
      <w:u w:val="single"/>
    </w:rPr>
  </w:style>
  <w:style w:type="character" w:customStyle="1" w:styleId="UnresolvedMention1">
    <w:name w:val="Unresolved Mention1"/>
    <w:basedOn w:val="DefaultParagraphFont"/>
    <w:uiPriority w:val="99"/>
    <w:semiHidden/>
    <w:unhideWhenUsed/>
    <w:rsid w:val="00884FC7"/>
    <w:rPr>
      <w:color w:val="605E5C"/>
      <w:shd w:val="clear" w:color="auto" w:fill="E1DFDD"/>
    </w:rPr>
  </w:style>
  <w:style w:type="paragraph" w:styleId="NormalWeb">
    <w:name w:val="Normal (Web)"/>
    <w:basedOn w:val="Normal"/>
    <w:uiPriority w:val="99"/>
    <w:semiHidden/>
    <w:unhideWhenUsed/>
    <w:rsid w:val="002F6AE4"/>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2F6AE4"/>
    <w:rPr>
      <w:b/>
      <w:bCs/>
    </w:rPr>
  </w:style>
  <w:style w:type="table" w:styleId="ListTable3-Accent1">
    <w:name w:val="List Table 3 Accent 1"/>
    <w:basedOn w:val="TableNormal"/>
    <w:uiPriority w:val="48"/>
    <w:rsid w:val="00B87BDB"/>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ListTable3-Accent5">
    <w:name w:val="List Table 3 Accent 5"/>
    <w:basedOn w:val="TableNormal"/>
    <w:uiPriority w:val="48"/>
    <w:rsid w:val="00CF04FC"/>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paragraph" w:styleId="TOCHeading">
    <w:name w:val="TOC Heading"/>
    <w:basedOn w:val="Heading1"/>
    <w:next w:val="Normal"/>
    <w:uiPriority w:val="39"/>
    <w:unhideWhenUsed/>
    <w:qFormat/>
    <w:rsid w:val="00832DD7"/>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2E3AA6"/>
    <w:pPr>
      <w:numPr>
        <w:numId w:val="1"/>
      </w:numPr>
      <w:tabs>
        <w:tab w:val="left" w:pos="3936"/>
        <w:tab w:val="right" w:leader="dot" w:pos="10456"/>
      </w:tabs>
      <w:bidi/>
      <w:spacing w:after="100"/>
      <w:ind w:left="720"/>
    </w:pPr>
  </w:style>
  <w:style w:type="paragraph" w:styleId="TOC2">
    <w:name w:val="toc 2"/>
    <w:basedOn w:val="Normal"/>
    <w:next w:val="Normal"/>
    <w:autoRedefine/>
    <w:uiPriority w:val="39"/>
    <w:unhideWhenUsed/>
    <w:rsid w:val="002E3AA6"/>
    <w:pPr>
      <w:tabs>
        <w:tab w:val="right" w:leader="dot" w:pos="10456"/>
      </w:tabs>
      <w:bidi/>
      <w:spacing w:after="100"/>
      <w:ind w:left="720"/>
    </w:pPr>
  </w:style>
  <w:style w:type="paragraph" w:styleId="TOC3">
    <w:name w:val="toc 3"/>
    <w:basedOn w:val="Normal"/>
    <w:next w:val="Normal"/>
    <w:autoRedefine/>
    <w:uiPriority w:val="39"/>
    <w:unhideWhenUsed/>
    <w:rsid w:val="00600F61"/>
    <w:pPr>
      <w:spacing w:after="100" w:line="259" w:lineRule="auto"/>
      <w:ind w:left="440"/>
    </w:pPr>
    <w:rPr>
      <w:rFonts w:eastAsiaTheme="minorEastAsia" w:cs="Times New Roman"/>
      <w:kern w:val="0"/>
      <w:sz w:val="22"/>
      <w:szCs w:val="22"/>
      <w14:ligatures w14:val="none"/>
    </w:rPr>
  </w:style>
  <w:style w:type="table" w:styleId="ListTable4-Accent5">
    <w:name w:val="List Table 4 Accent 5"/>
    <w:basedOn w:val="TableNormal"/>
    <w:uiPriority w:val="49"/>
    <w:rsid w:val="00005A62"/>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customStyle="1" w:styleId="msonormal0">
    <w:name w:val="msonormal"/>
    <w:basedOn w:val="Normal"/>
    <w:rsid w:val="00377571"/>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377571"/>
    <w:rPr>
      <w:i/>
      <w:iCs/>
    </w:rPr>
  </w:style>
  <w:style w:type="table" w:styleId="ListTable4-Accent2">
    <w:name w:val="List Table 4 Accent 2"/>
    <w:basedOn w:val="TableNormal"/>
    <w:uiPriority w:val="49"/>
    <w:rsid w:val="00E957C9"/>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ListTable4-Accent3">
    <w:name w:val="List Table 4 Accent 3"/>
    <w:basedOn w:val="TableNormal"/>
    <w:uiPriority w:val="49"/>
    <w:rsid w:val="00E957C9"/>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Table4-Accent1">
    <w:name w:val="List Table 4 Accent 1"/>
    <w:basedOn w:val="TableNormal"/>
    <w:uiPriority w:val="49"/>
    <w:rsid w:val="00FE0919"/>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35993">
      <w:bodyDiv w:val="1"/>
      <w:marLeft w:val="0"/>
      <w:marRight w:val="0"/>
      <w:marTop w:val="0"/>
      <w:marBottom w:val="0"/>
      <w:divBdr>
        <w:top w:val="none" w:sz="0" w:space="0" w:color="auto"/>
        <w:left w:val="none" w:sz="0" w:space="0" w:color="auto"/>
        <w:bottom w:val="none" w:sz="0" w:space="0" w:color="auto"/>
        <w:right w:val="none" w:sz="0" w:space="0" w:color="auto"/>
      </w:divBdr>
      <w:divsChild>
        <w:div w:id="691347024">
          <w:marLeft w:val="0"/>
          <w:marRight w:val="0"/>
          <w:marTop w:val="0"/>
          <w:marBottom w:val="0"/>
          <w:divBdr>
            <w:top w:val="none" w:sz="0" w:space="0" w:color="auto"/>
            <w:left w:val="none" w:sz="0" w:space="0" w:color="auto"/>
            <w:bottom w:val="none" w:sz="0" w:space="0" w:color="auto"/>
            <w:right w:val="none" w:sz="0" w:space="0" w:color="auto"/>
          </w:divBdr>
          <w:divsChild>
            <w:div w:id="1076518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14382">
      <w:bodyDiv w:val="1"/>
      <w:marLeft w:val="0"/>
      <w:marRight w:val="0"/>
      <w:marTop w:val="0"/>
      <w:marBottom w:val="0"/>
      <w:divBdr>
        <w:top w:val="none" w:sz="0" w:space="0" w:color="auto"/>
        <w:left w:val="none" w:sz="0" w:space="0" w:color="auto"/>
        <w:bottom w:val="none" w:sz="0" w:space="0" w:color="auto"/>
        <w:right w:val="none" w:sz="0" w:space="0" w:color="auto"/>
      </w:divBdr>
      <w:divsChild>
        <w:div w:id="959729056">
          <w:marLeft w:val="0"/>
          <w:marRight w:val="0"/>
          <w:marTop w:val="0"/>
          <w:marBottom w:val="0"/>
          <w:divBdr>
            <w:top w:val="none" w:sz="0" w:space="0" w:color="auto"/>
            <w:left w:val="none" w:sz="0" w:space="0" w:color="auto"/>
            <w:bottom w:val="none" w:sz="0" w:space="0" w:color="auto"/>
            <w:right w:val="none" w:sz="0" w:space="0" w:color="auto"/>
          </w:divBdr>
          <w:divsChild>
            <w:div w:id="946044531">
              <w:marLeft w:val="0"/>
              <w:marRight w:val="0"/>
              <w:marTop w:val="0"/>
              <w:marBottom w:val="0"/>
              <w:divBdr>
                <w:top w:val="none" w:sz="0" w:space="0" w:color="auto"/>
                <w:left w:val="none" w:sz="0" w:space="0" w:color="auto"/>
                <w:bottom w:val="none" w:sz="0" w:space="0" w:color="auto"/>
                <w:right w:val="none" w:sz="0" w:space="0" w:color="auto"/>
              </w:divBdr>
              <w:divsChild>
                <w:div w:id="484513875">
                  <w:marLeft w:val="0"/>
                  <w:marRight w:val="0"/>
                  <w:marTop w:val="0"/>
                  <w:marBottom w:val="0"/>
                  <w:divBdr>
                    <w:top w:val="none" w:sz="0" w:space="0" w:color="auto"/>
                    <w:left w:val="none" w:sz="0" w:space="0" w:color="auto"/>
                    <w:bottom w:val="none" w:sz="0" w:space="0" w:color="auto"/>
                    <w:right w:val="none" w:sz="0" w:space="0" w:color="auto"/>
                  </w:divBdr>
                  <w:divsChild>
                    <w:div w:id="1241600523">
                      <w:marLeft w:val="0"/>
                      <w:marRight w:val="0"/>
                      <w:marTop w:val="0"/>
                      <w:marBottom w:val="0"/>
                      <w:divBdr>
                        <w:top w:val="none" w:sz="0" w:space="0" w:color="auto"/>
                        <w:left w:val="none" w:sz="0" w:space="0" w:color="auto"/>
                        <w:bottom w:val="none" w:sz="0" w:space="0" w:color="auto"/>
                        <w:right w:val="none" w:sz="0" w:space="0" w:color="auto"/>
                      </w:divBdr>
                      <w:divsChild>
                        <w:div w:id="1727681133">
                          <w:marLeft w:val="0"/>
                          <w:marRight w:val="0"/>
                          <w:marTop w:val="0"/>
                          <w:marBottom w:val="0"/>
                          <w:divBdr>
                            <w:top w:val="none" w:sz="0" w:space="0" w:color="auto"/>
                            <w:left w:val="none" w:sz="0" w:space="0" w:color="auto"/>
                            <w:bottom w:val="none" w:sz="0" w:space="0" w:color="auto"/>
                            <w:right w:val="none" w:sz="0" w:space="0" w:color="auto"/>
                          </w:divBdr>
                          <w:divsChild>
                            <w:div w:id="485246393">
                              <w:marLeft w:val="0"/>
                              <w:marRight w:val="0"/>
                              <w:marTop w:val="0"/>
                              <w:marBottom w:val="0"/>
                              <w:divBdr>
                                <w:top w:val="none" w:sz="0" w:space="0" w:color="auto"/>
                                <w:left w:val="none" w:sz="0" w:space="0" w:color="auto"/>
                                <w:bottom w:val="none" w:sz="0" w:space="0" w:color="auto"/>
                                <w:right w:val="none" w:sz="0" w:space="0" w:color="auto"/>
                              </w:divBdr>
                              <w:divsChild>
                                <w:div w:id="1299064952">
                                  <w:marLeft w:val="0"/>
                                  <w:marRight w:val="0"/>
                                  <w:marTop w:val="0"/>
                                  <w:marBottom w:val="0"/>
                                  <w:divBdr>
                                    <w:top w:val="none" w:sz="0" w:space="0" w:color="auto"/>
                                    <w:left w:val="none" w:sz="0" w:space="0" w:color="auto"/>
                                    <w:bottom w:val="none" w:sz="0" w:space="0" w:color="auto"/>
                                    <w:right w:val="none" w:sz="0" w:space="0" w:color="auto"/>
                                  </w:divBdr>
                                  <w:divsChild>
                                    <w:div w:id="1911501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6163659">
                      <w:marLeft w:val="0"/>
                      <w:marRight w:val="0"/>
                      <w:marTop w:val="0"/>
                      <w:marBottom w:val="0"/>
                      <w:divBdr>
                        <w:top w:val="none" w:sz="0" w:space="0" w:color="auto"/>
                        <w:left w:val="none" w:sz="0" w:space="0" w:color="auto"/>
                        <w:bottom w:val="none" w:sz="0" w:space="0" w:color="auto"/>
                        <w:right w:val="none" w:sz="0" w:space="0" w:color="auto"/>
                      </w:divBdr>
                      <w:divsChild>
                        <w:div w:id="106433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585849">
      <w:bodyDiv w:val="1"/>
      <w:marLeft w:val="0"/>
      <w:marRight w:val="0"/>
      <w:marTop w:val="0"/>
      <w:marBottom w:val="0"/>
      <w:divBdr>
        <w:top w:val="none" w:sz="0" w:space="0" w:color="auto"/>
        <w:left w:val="none" w:sz="0" w:space="0" w:color="auto"/>
        <w:bottom w:val="none" w:sz="0" w:space="0" w:color="auto"/>
        <w:right w:val="none" w:sz="0" w:space="0" w:color="auto"/>
      </w:divBdr>
    </w:div>
    <w:div w:id="116292257">
      <w:bodyDiv w:val="1"/>
      <w:marLeft w:val="0"/>
      <w:marRight w:val="0"/>
      <w:marTop w:val="0"/>
      <w:marBottom w:val="0"/>
      <w:divBdr>
        <w:top w:val="none" w:sz="0" w:space="0" w:color="auto"/>
        <w:left w:val="none" w:sz="0" w:space="0" w:color="auto"/>
        <w:bottom w:val="none" w:sz="0" w:space="0" w:color="auto"/>
        <w:right w:val="none" w:sz="0" w:space="0" w:color="auto"/>
      </w:divBdr>
    </w:div>
    <w:div w:id="117530203">
      <w:bodyDiv w:val="1"/>
      <w:marLeft w:val="0"/>
      <w:marRight w:val="0"/>
      <w:marTop w:val="0"/>
      <w:marBottom w:val="0"/>
      <w:divBdr>
        <w:top w:val="none" w:sz="0" w:space="0" w:color="auto"/>
        <w:left w:val="none" w:sz="0" w:space="0" w:color="auto"/>
        <w:bottom w:val="none" w:sz="0" w:space="0" w:color="auto"/>
        <w:right w:val="none" w:sz="0" w:space="0" w:color="auto"/>
      </w:divBdr>
    </w:div>
    <w:div w:id="130438339">
      <w:bodyDiv w:val="1"/>
      <w:marLeft w:val="0"/>
      <w:marRight w:val="0"/>
      <w:marTop w:val="0"/>
      <w:marBottom w:val="0"/>
      <w:divBdr>
        <w:top w:val="none" w:sz="0" w:space="0" w:color="auto"/>
        <w:left w:val="none" w:sz="0" w:space="0" w:color="auto"/>
        <w:bottom w:val="none" w:sz="0" w:space="0" w:color="auto"/>
        <w:right w:val="none" w:sz="0" w:space="0" w:color="auto"/>
      </w:divBdr>
    </w:div>
    <w:div w:id="130943425">
      <w:bodyDiv w:val="1"/>
      <w:marLeft w:val="0"/>
      <w:marRight w:val="0"/>
      <w:marTop w:val="0"/>
      <w:marBottom w:val="0"/>
      <w:divBdr>
        <w:top w:val="none" w:sz="0" w:space="0" w:color="auto"/>
        <w:left w:val="none" w:sz="0" w:space="0" w:color="auto"/>
        <w:bottom w:val="none" w:sz="0" w:space="0" w:color="auto"/>
        <w:right w:val="none" w:sz="0" w:space="0" w:color="auto"/>
      </w:divBdr>
    </w:div>
    <w:div w:id="145825905">
      <w:bodyDiv w:val="1"/>
      <w:marLeft w:val="0"/>
      <w:marRight w:val="0"/>
      <w:marTop w:val="0"/>
      <w:marBottom w:val="0"/>
      <w:divBdr>
        <w:top w:val="none" w:sz="0" w:space="0" w:color="auto"/>
        <w:left w:val="none" w:sz="0" w:space="0" w:color="auto"/>
        <w:bottom w:val="none" w:sz="0" w:space="0" w:color="auto"/>
        <w:right w:val="none" w:sz="0" w:space="0" w:color="auto"/>
      </w:divBdr>
    </w:div>
    <w:div w:id="211699015">
      <w:bodyDiv w:val="1"/>
      <w:marLeft w:val="0"/>
      <w:marRight w:val="0"/>
      <w:marTop w:val="0"/>
      <w:marBottom w:val="0"/>
      <w:divBdr>
        <w:top w:val="none" w:sz="0" w:space="0" w:color="auto"/>
        <w:left w:val="none" w:sz="0" w:space="0" w:color="auto"/>
        <w:bottom w:val="none" w:sz="0" w:space="0" w:color="auto"/>
        <w:right w:val="none" w:sz="0" w:space="0" w:color="auto"/>
      </w:divBdr>
    </w:div>
    <w:div w:id="227765659">
      <w:bodyDiv w:val="1"/>
      <w:marLeft w:val="0"/>
      <w:marRight w:val="0"/>
      <w:marTop w:val="0"/>
      <w:marBottom w:val="0"/>
      <w:divBdr>
        <w:top w:val="none" w:sz="0" w:space="0" w:color="auto"/>
        <w:left w:val="none" w:sz="0" w:space="0" w:color="auto"/>
        <w:bottom w:val="none" w:sz="0" w:space="0" w:color="auto"/>
        <w:right w:val="none" w:sz="0" w:space="0" w:color="auto"/>
      </w:divBdr>
    </w:div>
    <w:div w:id="247925984">
      <w:bodyDiv w:val="1"/>
      <w:marLeft w:val="0"/>
      <w:marRight w:val="0"/>
      <w:marTop w:val="0"/>
      <w:marBottom w:val="0"/>
      <w:divBdr>
        <w:top w:val="none" w:sz="0" w:space="0" w:color="auto"/>
        <w:left w:val="none" w:sz="0" w:space="0" w:color="auto"/>
        <w:bottom w:val="none" w:sz="0" w:space="0" w:color="auto"/>
        <w:right w:val="none" w:sz="0" w:space="0" w:color="auto"/>
      </w:divBdr>
      <w:divsChild>
        <w:div w:id="1226137116">
          <w:marLeft w:val="0"/>
          <w:marRight w:val="0"/>
          <w:marTop w:val="0"/>
          <w:marBottom w:val="0"/>
          <w:divBdr>
            <w:top w:val="none" w:sz="0" w:space="0" w:color="auto"/>
            <w:left w:val="none" w:sz="0" w:space="0" w:color="auto"/>
            <w:bottom w:val="none" w:sz="0" w:space="0" w:color="auto"/>
            <w:right w:val="none" w:sz="0" w:space="0" w:color="auto"/>
          </w:divBdr>
          <w:divsChild>
            <w:div w:id="31854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790308">
      <w:bodyDiv w:val="1"/>
      <w:marLeft w:val="0"/>
      <w:marRight w:val="0"/>
      <w:marTop w:val="0"/>
      <w:marBottom w:val="0"/>
      <w:divBdr>
        <w:top w:val="none" w:sz="0" w:space="0" w:color="auto"/>
        <w:left w:val="none" w:sz="0" w:space="0" w:color="auto"/>
        <w:bottom w:val="none" w:sz="0" w:space="0" w:color="auto"/>
        <w:right w:val="none" w:sz="0" w:space="0" w:color="auto"/>
      </w:divBdr>
    </w:div>
    <w:div w:id="402413386">
      <w:bodyDiv w:val="1"/>
      <w:marLeft w:val="0"/>
      <w:marRight w:val="0"/>
      <w:marTop w:val="0"/>
      <w:marBottom w:val="0"/>
      <w:divBdr>
        <w:top w:val="none" w:sz="0" w:space="0" w:color="auto"/>
        <w:left w:val="none" w:sz="0" w:space="0" w:color="auto"/>
        <w:bottom w:val="none" w:sz="0" w:space="0" w:color="auto"/>
        <w:right w:val="none" w:sz="0" w:space="0" w:color="auto"/>
      </w:divBdr>
    </w:div>
    <w:div w:id="406920858">
      <w:bodyDiv w:val="1"/>
      <w:marLeft w:val="0"/>
      <w:marRight w:val="0"/>
      <w:marTop w:val="0"/>
      <w:marBottom w:val="0"/>
      <w:divBdr>
        <w:top w:val="none" w:sz="0" w:space="0" w:color="auto"/>
        <w:left w:val="none" w:sz="0" w:space="0" w:color="auto"/>
        <w:bottom w:val="none" w:sz="0" w:space="0" w:color="auto"/>
        <w:right w:val="none" w:sz="0" w:space="0" w:color="auto"/>
      </w:divBdr>
    </w:div>
    <w:div w:id="420298194">
      <w:bodyDiv w:val="1"/>
      <w:marLeft w:val="0"/>
      <w:marRight w:val="0"/>
      <w:marTop w:val="0"/>
      <w:marBottom w:val="0"/>
      <w:divBdr>
        <w:top w:val="none" w:sz="0" w:space="0" w:color="auto"/>
        <w:left w:val="none" w:sz="0" w:space="0" w:color="auto"/>
        <w:bottom w:val="none" w:sz="0" w:space="0" w:color="auto"/>
        <w:right w:val="none" w:sz="0" w:space="0" w:color="auto"/>
      </w:divBdr>
    </w:div>
    <w:div w:id="468938480">
      <w:bodyDiv w:val="1"/>
      <w:marLeft w:val="0"/>
      <w:marRight w:val="0"/>
      <w:marTop w:val="0"/>
      <w:marBottom w:val="0"/>
      <w:divBdr>
        <w:top w:val="none" w:sz="0" w:space="0" w:color="auto"/>
        <w:left w:val="none" w:sz="0" w:space="0" w:color="auto"/>
        <w:bottom w:val="none" w:sz="0" w:space="0" w:color="auto"/>
        <w:right w:val="none" w:sz="0" w:space="0" w:color="auto"/>
      </w:divBdr>
    </w:div>
    <w:div w:id="469371012">
      <w:bodyDiv w:val="1"/>
      <w:marLeft w:val="0"/>
      <w:marRight w:val="0"/>
      <w:marTop w:val="0"/>
      <w:marBottom w:val="0"/>
      <w:divBdr>
        <w:top w:val="none" w:sz="0" w:space="0" w:color="auto"/>
        <w:left w:val="none" w:sz="0" w:space="0" w:color="auto"/>
        <w:bottom w:val="none" w:sz="0" w:space="0" w:color="auto"/>
        <w:right w:val="none" w:sz="0" w:space="0" w:color="auto"/>
      </w:divBdr>
      <w:divsChild>
        <w:div w:id="106387509">
          <w:marLeft w:val="0"/>
          <w:marRight w:val="0"/>
          <w:marTop w:val="0"/>
          <w:marBottom w:val="0"/>
          <w:divBdr>
            <w:top w:val="none" w:sz="0" w:space="0" w:color="auto"/>
            <w:left w:val="none" w:sz="0" w:space="0" w:color="auto"/>
            <w:bottom w:val="none" w:sz="0" w:space="0" w:color="auto"/>
            <w:right w:val="none" w:sz="0" w:space="0" w:color="auto"/>
          </w:divBdr>
          <w:divsChild>
            <w:div w:id="16588609">
              <w:marLeft w:val="0"/>
              <w:marRight w:val="0"/>
              <w:marTop w:val="0"/>
              <w:marBottom w:val="0"/>
              <w:divBdr>
                <w:top w:val="none" w:sz="0" w:space="0" w:color="auto"/>
                <w:left w:val="none" w:sz="0" w:space="0" w:color="auto"/>
                <w:bottom w:val="none" w:sz="0" w:space="0" w:color="auto"/>
                <w:right w:val="none" w:sz="0" w:space="0" w:color="auto"/>
              </w:divBdr>
            </w:div>
            <w:div w:id="576138804">
              <w:marLeft w:val="0"/>
              <w:marRight w:val="0"/>
              <w:marTop w:val="0"/>
              <w:marBottom w:val="0"/>
              <w:divBdr>
                <w:top w:val="none" w:sz="0" w:space="0" w:color="auto"/>
                <w:left w:val="none" w:sz="0" w:space="0" w:color="auto"/>
                <w:bottom w:val="none" w:sz="0" w:space="0" w:color="auto"/>
                <w:right w:val="none" w:sz="0" w:space="0" w:color="auto"/>
              </w:divBdr>
              <w:divsChild>
                <w:div w:id="2006275462">
                  <w:marLeft w:val="0"/>
                  <w:marRight w:val="0"/>
                  <w:marTop w:val="0"/>
                  <w:marBottom w:val="0"/>
                  <w:divBdr>
                    <w:top w:val="none" w:sz="0" w:space="0" w:color="auto"/>
                    <w:left w:val="none" w:sz="0" w:space="0" w:color="auto"/>
                    <w:bottom w:val="none" w:sz="0" w:space="0" w:color="auto"/>
                    <w:right w:val="none" w:sz="0" w:space="0" w:color="auto"/>
                  </w:divBdr>
                  <w:divsChild>
                    <w:div w:id="436143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0729047">
      <w:bodyDiv w:val="1"/>
      <w:marLeft w:val="0"/>
      <w:marRight w:val="0"/>
      <w:marTop w:val="0"/>
      <w:marBottom w:val="0"/>
      <w:divBdr>
        <w:top w:val="none" w:sz="0" w:space="0" w:color="auto"/>
        <w:left w:val="none" w:sz="0" w:space="0" w:color="auto"/>
        <w:bottom w:val="none" w:sz="0" w:space="0" w:color="auto"/>
        <w:right w:val="none" w:sz="0" w:space="0" w:color="auto"/>
      </w:divBdr>
    </w:div>
    <w:div w:id="567619107">
      <w:bodyDiv w:val="1"/>
      <w:marLeft w:val="0"/>
      <w:marRight w:val="0"/>
      <w:marTop w:val="0"/>
      <w:marBottom w:val="0"/>
      <w:divBdr>
        <w:top w:val="none" w:sz="0" w:space="0" w:color="auto"/>
        <w:left w:val="none" w:sz="0" w:space="0" w:color="auto"/>
        <w:bottom w:val="none" w:sz="0" w:space="0" w:color="auto"/>
        <w:right w:val="none" w:sz="0" w:space="0" w:color="auto"/>
      </w:divBdr>
    </w:div>
    <w:div w:id="658506594">
      <w:bodyDiv w:val="1"/>
      <w:marLeft w:val="0"/>
      <w:marRight w:val="0"/>
      <w:marTop w:val="0"/>
      <w:marBottom w:val="0"/>
      <w:divBdr>
        <w:top w:val="none" w:sz="0" w:space="0" w:color="auto"/>
        <w:left w:val="none" w:sz="0" w:space="0" w:color="auto"/>
        <w:bottom w:val="none" w:sz="0" w:space="0" w:color="auto"/>
        <w:right w:val="none" w:sz="0" w:space="0" w:color="auto"/>
      </w:divBdr>
    </w:div>
    <w:div w:id="695732497">
      <w:bodyDiv w:val="1"/>
      <w:marLeft w:val="0"/>
      <w:marRight w:val="0"/>
      <w:marTop w:val="0"/>
      <w:marBottom w:val="0"/>
      <w:divBdr>
        <w:top w:val="none" w:sz="0" w:space="0" w:color="auto"/>
        <w:left w:val="none" w:sz="0" w:space="0" w:color="auto"/>
        <w:bottom w:val="none" w:sz="0" w:space="0" w:color="auto"/>
        <w:right w:val="none" w:sz="0" w:space="0" w:color="auto"/>
      </w:divBdr>
      <w:divsChild>
        <w:div w:id="369231576">
          <w:marLeft w:val="0"/>
          <w:marRight w:val="0"/>
          <w:marTop w:val="0"/>
          <w:marBottom w:val="0"/>
          <w:divBdr>
            <w:top w:val="none" w:sz="0" w:space="0" w:color="auto"/>
            <w:left w:val="none" w:sz="0" w:space="0" w:color="auto"/>
            <w:bottom w:val="none" w:sz="0" w:space="0" w:color="auto"/>
            <w:right w:val="none" w:sz="0" w:space="0" w:color="auto"/>
          </w:divBdr>
          <w:divsChild>
            <w:div w:id="2066753482">
              <w:marLeft w:val="0"/>
              <w:marRight w:val="0"/>
              <w:marTop w:val="0"/>
              <w:marBottom w:val="0"/>
              <w:divBdr>
                <w:top w:val="none" w:sz="0" w:space="0" w:color="auto"/>
                <w:left w:val="none" w:sz="0" w:space="0" w:color="auto"/>
                <w:bottom w:val="none" w:sz="0" w:space="0" w:color="auto"/>
                <w:right w:val="none" w:sz="0" w:space="0" w:color="auto"/>
              </w:divBdr>
            </w:div>
            <w:div w:id="499004313">
              <w:marLeft w:val="0"/>
              <w:marRight w:val="0"/>
              <w:marTop w:val="0"/>
              <w:marBottom w:val="0"/>
              <w:divBdr>
                <w:top w:val="none" w:sz="0" w:space="0" w:color="auto"/>
                <w:left w:val="none" w:sz="0" w:space="0" w:color="auto"/>
                <w:bottom w:val="none" w:sz="0" w:space="0" w:color="auto"/>
                <w:right w:val="none" w:sz="0" w:space="0" w:color="auto"/>
              </w:divBdr>
              <w:divsChild>
                <w:div w:id="876626546">
                  <w:marLeft w:val="0"/>
                  <w:marRight w:val="0"/>
                  <w:marTop w:val="0"/>
                  <w:marBottom w:val="0"/>
                  <w:divBdr>
                    <w:top w:val="none" w:sz="0" w:space="0" w:color="auto"/>
                    <w:left w:val="none" w:sz="0" w:space="0" w:color="auto"/>
                    <w:bottom w:val="none" w:sz="0" w:space="0" w:color="auto"/>
                    <w:right w:val="none" w:sz="0" w:space="0" w:color="auto"/>
                  </w:divBdr>
                  <w:divsChild>
                    <w:div w:id="118887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2822299">
      <w:bodyDiv w:val="1"/>
      <w:marLeft w:val="0"/>
      <w:marRight w:val="0"/>
      <w:marTop w:val="0"/>
      <w:marBottom w:val="0"/>
      <w:divBdr>
        <w:top w:val="none" w:sz="0" w:space="0" w:color="auto"/>
        <w:left w:val="none" w:sz="0" w:space="0" w:color="auto"/>
        <w:bottom w:val="none" w:sz="0" w:space="0" w:color="auto"/>
        <w:right w:val="none" w:sz="0" w:space="0" w:color="auto"/>
      </w:divBdr>
      <w:divsChild>
        <w:div w:id="18341020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53860879">
      <w:bodyDiv w:val="1"/>
      <w:marLeft w:val="0"/>
      <w:marRight w:val="0"/>
      <w:marTop w:val="0"/>
      <w:marBottom w:val="0"/>
      <w:divBdr>
        <w:top w:val="none" w:sz="0" w:space="0" w:color="auto"/>
        <w:left w:val="none" w:sz="0" w:space="0" w:color="auto"/>
        <w:bottom w:val="none" w:sz="0" w:space="0" w:color="auto"/>
        <w:right w:val="none" w:sz="0" w:space="0" w:color="auto"/>
      </w:divBdr>
    </w:div>
    <w:div w:id="757486912">
      <w:bodyDiv w:val="1"/>
      <w:marLeft w:val="0"/>
      <w:marRight w:val="0"/>
      <w:marTop w:val="0"/>
      <w:marBottom w:val="0"/>
      <w:divBdr>
        <w:top w:val="none" w:sz="0" w:space="0" w:color="auto"/>
        <w:left w:val="none" w:sz="0" w:space="0" w:color="auto"/>
        <w:bottom w:val="none" w:sz="0" w:space="0" w:color="auto"/>
        <w:right w:val="none" w:sz="0" w:space="0" w:color="auto"/>
      </w:divBdr>
    </w:div>
    <w:div w:id="842164416">
      <w:bodyDiv w:val="1"/>
      <w:marLeft w:val="0"/>
      <w:marRight w:val="0"/>
      <w:marTop w:val="0"/>
      <w:marBottom w:val="0"/>
      <w:divBdr>
        <w:top w:val="none" w:sz="0" w:space="0" w:color="auto"/>
        <w:left w:val="none" w:sz="0" w:space="0" w:color="auto"/>
        <w:bottom w:val="none" w:sz="0" w:space="0" w:color="auto"/>
        <w:right w:val="none" w:sz="0" w:space="0" w:color="auto"/>
      </w:divBdr>
    </w:div>
    <w:div w:id="881139143">
      <w:bodyDiv w:val="1"/>
      <w:marLeft w:val="0"/>
      <w:marRight w:val="0"/>
      <w:marTop w:val="0"/>
      <w:marBottom w:val="0"/>
      <w:divBdr>
        <w:top w:val="none" w:sz="0" w:space="0" w:color="auto"/>
        <w:left w:val="none" w:sz="0" w:space="0" w:color="auto"/>
        <w:bottom w:val="none" w:sz="0" w:space="0" w:color="auto"/>
        <w:right w:val="none" w:sz="0" w:space="0" w:color="auto"/>
      </w:divBdr>
    </w:div>
    <w:div w:id="881285363">
      <w:bodyDiv w:val="1"/>
      <w:marLeft w:val="0"/>
      <w:marRight w:val="0"/>
      <w:marTop w:val="0"/>
      <w:marBottom w:val="0"/>
      <w:divBdr>
        <w:top w:val="none" w:sz="0" w:space="0" w:color="auto"/>
        <w:left w:val="none" w:sz="0" w:space="0" w:color="auto"/>
        <w:bottom w:val="none" w:sz="0" w:space="0" w:color="auto"/>
        <w:right w:val="none" w:sz="0" w:space="0" w:color="auto"/>
      </w:divBdr>
    </w:div>
    <w:div w:id="886574295">
      <w:bodyDiv w:val="1"/>
      <w:marLeft w:val="0"/>
      <w:marRight w:val="0"/>
      <w:marTop w:val="0"/>
      <w:marBottom w:val="0"/>
      <w:divBdr>
        <w:top w:val="none" w:sz="0" w:space="0" w:color="auto"/>
        <w:left w:val="none" w:sz="0" w:space="0" w:color="auto"/>
        <w:bottom w:val="none" w:sz="0" w:space="0" w:color="auto"/>
        <w:right w:val="none" w:sz="0" w:space="0" w:color="auto"/>
      </w:divBdr>
      <w:divsChild>
        <w:div w:id="1943149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91503175">
      <w:bodyDiv w:val="1"/>
      <w:marLeft w:val="0"/>
      <w:marRight w:val="0"/>
      <w:marTop w:val="0"/>
      <w:marBottom w:val="0"/>
      <w:divBdr>
        <w:top w:val="none" w:sz="0" w:space="0" w:color="auto"/>
        <w:left w:val="none" w:sz="0" w:space="0" w:color="auto"/>
        <w:bottom w:val="none" w:sz="0" w:space="0" w:color="auto"/>
        <w:right w:val="none" w:sz="0" w:space="0" w:color="auto"/>
      </w:divBdr>
    </w:div>
    <w:div w:id="920870185">
      <w:bodyDiv w:val="1"/>
      <w:marLeft w:val="0"/>
      <w:marRight w:val="0"/>
      <w:marTop w:val="0"/>
      <w:marBottom w:val="0"/>
      <w:divBdr>
        <w:top w:val="none" w:sz="0" w:space="0" w:color="auto"/>
        <w:left w:val="none" w:sz="0" w:space="0" w:color="auto"/>
        <w:bottom w:val="none" w:sz="0" w:space="0" w:color="auto"/>
        <w:right w:val="none" w:sz="0" w:space="0" w:color="auto"/>
      </w:divBdr>
      <w:divsChild>
        <w:div w:id="1870950292">
          <w:marLeft w:val="0"/>
          <w:marRight w:val="0"/>
          <w:marTop w:val="0"/>
          <w:marBottom w:val="0"/>
          <w:divBdr>
            <w:top w:val="none" w:sz="0" w:space="0" w:color="auto"/>
            <w:left w:val="none" w:sz="0" w:space="0" w:color="auto"/>
            <w:bottom w:val="none" w:sz="0" w:space="0" w:color="auto"/>
            <w:right w:val="none" w:sz="0" w:space="0" w:color="auto"/>
          </w:divBdr>
          <w:divsChild>
            <w:div w:id="248198247">
              <w:marLeft w:val="0"/>
              <w:marRight w:val="0"/>
              <w:marTop w:val="0"/>
              <w:marBottom w:val="0"/>
              <w:divBdr>
                <w:top w:val="none" w:sz="0" w:space="0" w:color="auto"/>
                <w:left w:val="none" w:sz="0" w:space="0" w:color="auto"/>
                <w:bottom w:val="none" w:sz="0" w:space="0" w:color="auto"/>
                <w:right w:val="none" w:sz="0" w:space="0" w:color="auto"/>
              </w:divBdr>
              <w:divsChild>
                <w:div w:id="1740707348">
                  <w:marLeft w:val="0"/>
                  <w:marRight w:val="0"/>
                  <w:marTop w:val="0"/>
                  <w:marBottom w:val="0"/>
                  <w:divBdr>
                    <w:top w:val="none" w:sz="0" w:space="0" w:color="auto"/>
                    <w:left w:val="none" w:sz="0" w:space="0" w:color="auto"/>
                    <w:bottom w:val="none" w:sz="0" w:space="0" w:color="auto"/>
                    <w:right w:val="none" w:sz="0" w:space="0" w:color="auto"/>
                  </w:divBdr>
                  <w:divsChild>
                    <w:div w:id="1424298235">
                      <w:marLeft w:val="0"/>
                      <w:marRight w:val="0"/>
                      <w:marTop w:val="0"/>
                      <w:marBottom w:val="0"/>
                      <w:divBdr>
                        <w:top w:val="none" w:sz="0" w:space="0" w:color="auto"/>
                        <w:left w:val="none" w:sz="0" w:space="0" w:color="auto"/>
                        <w:bottom w:val="none" w:sz="0" w:space="0" w:color="auto"/>
                        <w:right w:val="none" w:sz="0" w:space="0" w:color="auto"/>
                      </w:divBdr>
                      <w:divsChild>
                        <w:div w:id="1440102536">
                          <w:marLeft w:val="0"/>
                          <w:marRight w:val="0"/>
                          <w:marTop w:val="0"/>
                          <w:marBottom w:val="0"/>
                          <w:divBdr>
                            <w:top w:val="none" w:sz="0" w:space="0" w:color="auto"/>
                            <w:left w:val="none" w:sz="0" w:space="0" w:color="auto"/>
                            <w:bottom w:val="none" w:sz="0" w:space="0" w:color="auto"/>
                            <w:right w:val="none" w:sz="0" w:space="0" w:color="auto"/>
                          </w:divBdr>
                          <w:divsChild>
                            <w:div w:id="822429126">
                              <w:marLeft w:val="0"/>
                              <w:marRight w:val="0"/>
                              <w:marTop w:val="0"/>
                              <w:marBottom w:val="0"/>
                              <w:divBdr>
                                <w:top w:val="none" w:sz="0" w:space="0" w:color="auto"/>
                                <w:left w:val="none" w:sz="0" w:space="0" w:color="auto"/>
                                <w:bottom w:val="none" w:sz="0" w:space="0" w:color="auto"/>
                                <w:right w:val="none" w:sz="0" w:space="0" w:color="auto"/>
                              </w:divBdr>
                              <w:divsChild>
                                <w:div w:id="1948124315">
                                  <w:marLeft w:val="0"/>
                                  <w:marRight w:val="0"/>
                                  <w:marTop w:val="0"/>
                                  <w:marBottom w:val="0"/>
                                  <w:divBdr>
                                    <w:top w:val="none" w:sz="0" w:space="0" w:color="auto"/>
                                    <w:left w:val="none" w:sz="0" w:space="0" w:color="auto"/>
                                    <w:bottom w:val="none" w:sz="0" w:space="0" w:color="auto"/>
                                    <w:right w:val="none" w:sz="0" w:space="0" w:color="auto"/>
                                  </w:divBdr>
                                  <w:divsChild>
                                    <w:div w:id="14531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5069862">
                      <w:marLeft w:val="0"/>
                      <w:marRight w:val="0"/>
                      <w:marTop w:val="0"/>
                      <w:marBottom w:val="0"/>
                      <w:divBdr>
                        <w:top w:val="none" w:sz="0" w:space="0" w:color="auto"/>
                        <w:left w:val="none" w:sz="0" w:space="0" w:color="auto"/>
                        <w:bottom w:val="none" w:sz="0" w:space="0" w:color="auto"/>
                        <w:right w:val="none" w:sz="0" w:space="0" w:color="auto"/>
                      </w:divBdr>
                      <w:divsChild>
                        <w:div w:id="1853449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7106805">
      <w:bodyDiv w:val="1"/>
      <w:marLeft w:val="0"/>
      <w:marRight w:val="0"/>
      <w:marTop w:val="0"/>
      <w:marBottom w:val="0"/>
      <w:divBdr>
        <w:top w:val="none" w:sz="0" w:space="0" w:color="auto"/>
        <w:left w:val="none" w:sz="0" w:space="0" w:color="auto"/>
        <w:bottom w:val="none" w:sz="0" w:space="0" w:color="auto"/>
        <w:right w:val="none" w:sz="0" w:space="0" w:color="auto"/>
      </w:divBdr>
      <w:divsChild>
        <w:div w:id="1436947232">
          <w:marLeft w:val="0"/>
          <w:marRight w:val="0"/>
          <w:marTop w:val="0"/>
          <w:marBottom w:val="0"/>
          <w:divBdr>
            <w:top w:val="none" w:sz="0" w:space="0" w:color="auto"/>
            <w:left w:val="none" w:sz="0" w:space="0" w:color="auto"/>
            <w:bottom w:val="none" w:sz="0" w:space="0" w:color="auto"/>
            <w:right w:val="none" w:sz="0" w:space="0" w:color="auto"/>
          </w:divBdr>
          <w:divsChild>
            <w:div w:id="648479516">
              <w:marLeft w:val="0"/>
              <w:marRight w:val="0"/>
              <w:marTop w:val="0"/>
              <w:marBottom w:val="0"/>
              <w:divBdr>
                <w:top w:val="none" w:sz="0" w:space="0" w:color="auto"/>
                <w:left w:val="none" w:sz="0" w:space="0" w:color="auto"/>
                <w:bottom w:val="none" w:sz="0" w:space="0" w:color="auto"/>
                <w:right w:val="none" w:sz="0" w:space="0" w:color="auto"/>
              </w:divBdr>
              <w:divsChild>
                <w:div w:id="1212116363">
                  <w:marLeft w:val="0"/>
                  <w:marRight w:val="0"/>
                  <w:marTop w:val="0"/>
                  <w:marBottom w:val="0"/>
                  <w:divBdr>
                    <w:top w:val="none" w:sz="0" w:space="0" w:color="auto"/>
                    <w:left w:val="none" w:sz="0" w:space="0" w:color="auto"/>
                    <w:bottom w:val="none" w:sz="0" w:space="0" w:color="auto"/>
                    <w:right w:val="none" w:sz="0" w:space="0" w:color="auto"/>
                  </w:divBdr>
                  <w:divsChild>
                    <w:div w:id="1352488896">
                      <w:marLeft w:val="0"/>
                      <w:marRight w:val="0"/>
                      <w:marTop w:val="0"/>
                      <w:marBottom w:val="0"/>
                      <w:divBdr>
                        <w:top w:val="none" w:sz="0" w:space="0" w:color="auto"/>
                        <w:left w:val="none" w:sz="0" w:space="0" w:color="auto"/>
                        <w:bottom w:val="none" w:sz="0" w:space="0" w:color="auto"/>
                        <w:right w:val="none" w:sz="0" w:space="0" w:color="auto"/>
                      </w:divBdr>
                      <w:divsChild>
                        <w:div w:id="1164541199">
                          <w:marLeft w:val="0"/>
                          <w:marRight w:val="0"/>
                          <w:marTop w:val="0"/>
                          <w:marBottom w:val="0"/>
                          <w:divBdr>
                            <w:top w:val="none" w:sz="0" w:space="0" w:color="auto"/>
                            <w:left w:val="none" w:sz="0" w:space="0" w:color="auto"/>
                            <w:bottom w:val="none" w:sz="0" w:space="0" w:color="auto"/>
                            <w:right w:val="none" w:sz="0" w:space="0" w:color="auto"/>
                          </w:divBdr>
                          <w:divsChild>
                            <w:div w:id="1513183090">
                              <w:marLeft w:val="0"/>
                              <w:marRight w:val="0"/>
                              <w:marTop w:val="0"/>
                              <w:marBottom w:val="0"/>
                              <w:divBdr>
                                <w:top w:val="none" w:sz="0" w:space="0" w:color="auto"/>
                                <w:left w:val="none" w:sz="0" w:space="0" w:color="auto"/>
                                <w:bottom w:val="none" w:sz="0" w:space="0" w:color="auto"/>
                                <w:right w:val="none" w:sz="0" w:space="0" w:color="auto"/>
                              </w:divBdr>
                              <w:divsChild>
                                <w:div w:id="246813296">
                                  <w:marLeft w:val="0"/>
                                  <w:marRight w:val="0"/>
                                  <w:marTop w:val="0"/>
                                  <w:marBottom w:val="0"/>
                                  <w:divBdr>
                                    <w:top w:val="none" w:sz="0" w:space="0" w:color="auto"/>
                                    <w:left w:val="none" w:sz="0" w:space="0" w:color="auto"/>
                                    <w:bottom w:val="none" w:sz="0" w:space="0" w:color="auto"/>
                                    <w:right w:val="none" w:sz="0" w:space="0" w:color="auto"/>
                                  </w:divBdr>
                                  <w:divsChild>
                                    <w:div w:id="377515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5464228">
                      <w:marLeft w:val="0"/>
                      <w:marRight w:val="0"/>
                      <w:marTop w:val="0"/>
                      <w:marBottom w:val="0"/>
                      <w:divBdr>
                        <w:top w:val="none" w:sz="0" w:space="0" w:color="auto"/>
                        <w:left w:val="none" w:sz="0" w:space="0" w:color="auto"/>
                        <w:bottom w:val="none" w:sz="0" w:space="0" w:color="auto"/>
                        <w:right w:val="none" w:sz="0" w:space="0" w:color="auto"/>
                      </w:divBdr>
                      <w:divsChild>
                        <w:div w:id="1998225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4209888">
      <w:bodyDiv w:val="1"/>
      <w:marLeft w:val="0"/>
      <w:marRight w:val="0"/>
      <w:marTop w:val="0"/>
      <w:marBottom w:val="0"/>
      <w:divBdr>
        <w:top w:val="none" w:sz="0" w:space="0" w:color="auto"/>
        <w:left w:val="none" w:sz="0" w:space="0" w:color="auto"/>
        <w:bottom w:val="none" w:sz="0" w:space="0" w:color="auto"/>
        <w:right w:val="none" w:sz="0" w:space="0" w:color="auto"/>
      </w:divBdr>
    </w:div>
    <w:div w:id="1050501345">
      <w:bodyDiv w:val="1"/>
      <w:marLeft w:val="0"/>
      <w:marRight w:val="0"/>
      <w:marTop w:val="0"/>
      <w:marBottom w:val="0"/>
      <w:divBdr>
        <w:top w:val="none" w:sz="0" w:space="0" w:color="auto"/>
        <w:left w:val="none" w:sz="0" w:space="0" w:color="auto"/>
        <w:bottom w:val="none" w:sz="0" w:space="0" w:color="auto"/>
        <w:right w:val="none" w:sz="0" w:space="0" w:color="auto"/>
      </w:divBdr>
    </w:div>
    <w:div w:id="1121339235">
      <w:bodyDiv w:val="1"/>
      <w:marLeft w:val="0"/>
      <w:marRight w:val="0"/>
      <w:marTop w:val="0"/>
      <w:marBottom w:val="0"/>
      <w:divBdr>
        <w:top w:val="none" w:sz="0" w:space="0" w:color="auto"/>
        <w:left w:val="none" w:sz="0" w:space="0" w:color="auto"/>
        <w:bottom w:val="none" w:sz="0" w:space="0" w:color="auto"/>
        <w:right w:val="none" w:sz="0" w:space="0" w:color="auto"/>
      </w:divBdr>
    </w:div>
    <w:div w:id="1129934864">
      <w:bodyDiv w:val="1"/>
      <w:marLeft w:val="0"/>
      <w:marRight w:val="0"/>
      <w:marTop w:val="0"/>
      <w:marBottom w:val="0"/>
      <w:divBdr>
        <w:top w:val="none" w:sz="0" w:space="0" w:color="auto"/>
        <w:left w:val="none" w:sz="0" w:space="0" w:color="auto"/>
        <w:bottom w:val="none" w:sz="0" w:space="0" w:color="auto"/>
        <w:right w:val="none" w:sz="0" w:space="0" w:color="auto"/>
      </w:divBdr>
    </w:div>
    <w:div w:id="1159468763">
      <w:bodyDiv w:val="1"/>
      <w:marLeft w:val="0"/>
      <w:marRight w:val="0"/>
      <w:marTop w:val="0"/>
      <w:marBottom w:val="0"/>
      <w:divBdr>
        <w:top w:val="none" w:sz="0" w:space="0" w:color="auto"/>
        <w:left w:val="none" w:sz="0" w:space="0" w:color="auto"/>
        <w:bottom w:val="none" w:sz="0" w:space="0" w:color="auto"/>
        <w:right w:val="none" w:sz="0" w:space="0" w:color="auto"/>
      </w:divBdr>
    </w:div>
    <w:div w:id="1230727582">
      <w:bodyDiv w:val="1"/>
      <w:marLeft w:val="0"/>
      <w:marRight w:val="0"/>
      <w:marTop w:val="0"/>
      <w:marBottom w:val="0"/>
      <w:divBdr>
        <w:top w:val="none" w:sz="0" w:space="0" w:color="auto"/>
        <w:left w:val="none" w:sz="0" w:space="0" w:color="auto"/>
        <w:bottom w:val="none" w:sz="0" w:space="0" w:color="auto"/>
        <w:right w:val="none" w:sz="0" w:space="0" w:color="auto"/>
      </w:divBdr>
    </w:div>
    <w:div w:id="1263689493">
      <w:bodyDiv w:val="1"/>
      <w:marLeft w:val="0"/>
      <w:marRight w:val="0"/>
      <w:marTop w:val="0"/>
      <w:marBottom w:val="0"/>
      <w:divBdr>
        <w:top w:val="none" w:sz="0" w:space="0" w:color="auto"/>
        <w:left w:val="none" w:sz="0" w:space="0" w:color="auto"/>
        <w:bottom w:val="none" w:sz="0" w:space="0" w:color="auto"/>
        <w:right w:val="none" w:sz="0" w:space="0" w:color="auto"/>
      </w:divBdr>
    </w:div>
    <w:div w:id="1263999151">
      <w:bodyDiv w:val="1"/>
      <w:marLeft w:val="0"/>
      <w:marRight w:val="0"/>
      <w:marTop w:val="0"/>
      <w:marBottom w:val="0"/>
      <w:divBdr>
        <w:top w:val="none" w:sz="0" w:space="0" w:color="auto"/>
        <w:left w:val="none" w:sz="0" w:space="0" w:color="auto"/>
        <w:bottom w:val="none" w:sz="0" w:space="0" w:color="auto"/>
        <w:right w:val="none" w:sz="0" w:space="0" w:color="auto"/>
      </w:divBdr>
    </w:div>
    <w:div w:id="1277559138">
      <w:bodyDiv w:val="1"/>
      <w:marLeft w:val="0"/>
      <w:marRight w:val="0"/>
      <w:marTop w:val="0"/>
      <w:marBottom w:val="0"/>
      <w:divBdr>
        <w:top w:val="none" w:sz="0" w:space="0" w:color="auto"/>
        <w:left w:val="none" w:sz="0" w:space="0" w:color="auto"/>
        <w:bottom w:val="none" w:sz="0" w:space="0" w:color="auto"/>
        <w:right w:val="none" w:sz="0" w:space="0" w:color="auto"/>
      </w:divBdr>
      <w:divsChild>
        <w:div w:id="23946342">
          <w:marLeft w:val="0"/>
          <w:marRight w:val="0"/>
          <w:marTop w:val="0"/>
          <w:marBottom w:val="0"/>
          <w:divBdr>
            <w:top w:val="none" w:sz="0" w:space="0" w:color="auto"/>
            <w:left w:val="none" w:sz="0" w:space="0" w:color="auto"/>
            <w:bottom w:val="none" w:sz="0" w:space="0" w:color="auto"/>
            <w:right w:val="none" w:sz="0" w:space="0" w:color="auto"/>
          </w:divBdr>
          <w:divsChild>
            <w:div w:id="1683050718">
              <w:marLeft w:val="0"/>
              <w:marRight w:val="0"/>
              <w:marTop w:val="0"/>
              <w:marBottom w:val="0"/>
              <w:divBdr>
                <w:top w:val="none" w:sz="0" w:space="0" w:color="auto"/>
                <w:left w:val="none" w:sz="0" w:space="0" w:color="auto"/>
                <w:bottom w:val="none" w:sz="0" w:space="0" w:color="auto"/>
                <w:right w:val="none" w:sz="0" w:space="0" w:color="auto"/>
              </w:divBdr>
              <w:divsChild>
                <w:div w:id="1594514855">
                  <w:marLeft w:val="0"/>
                  <w:marRight w:val="0"/>
                  <w:marTop w:val="0"/>
                  <w:marBottom w:val="0"/>
                  <w:divBdr>
                    <w:top w:val="none" w:sz="0" w:space="0" w:color="auto"/>
                    <w:left w:val="none" w:sz="0" w:space="0" w:color="auto"/>
                    <w:bottom w:val="none" w:sz="0" w:space="0" w:color="auto"/>
                    <w:right w:val="none" w:sz="0" w:space="0" w:color="auto"/>
                  </w:divBdr>
                  <w:divsChild>
                    <w:div w:id="1992252776">
                      <w:marLeft w:val="0"/>
                      <w:marRight w:val="0"/>
                      <w:marTop w:val="0"/>
                      <w:marBottom w:val="0"/>
                      <w:divBdr>
                        <w:top w:val="none" w:sz="0" w:space="0" w:color="auto"/>
                        <w:left w:val="none" w:sz="0" w:space="0" w:color="auto"/>
                        <w:bottom w:val="none" w:sz="0" w:space="0" w:color="auto"/>
                        <w:right w:val="none" w:sz="0" w:space="0" w:color="auto"/>
                      </w:divBdr>
                      <w:divsChild>
                        <w:div w:id="472717273">
                          <w:marLeft w:val="0"/>
                          <w:marRight w:val="0"/>
                          <w:marTop w:val="0"/>
                          <w:marBottom w:val="0"/>
                          <w:divBdr>
                            <w:top w:val="none" w:sz="0" w:space="0" w:color="auto"/>
                            <w:left w:val="none" w:sz="0" w:space="0" w:color="auto"/>
                            <w:bottom w:val="none" w:sz="0" w:space="0" w:color="auto"/>
                            <w:right w:val="none" w:sz="0" w:space="0" w:color="auto"/>
                          </w:divBdr>
                          <w:divsChild>
                            <w:div w:id="85150349">
                              <w:marLeft w:val="0"/>
                              <w:marRight w:val="0"/>
                              <w:marTop w:val="0"/>
                              <w:marBottom w:val="0"/>
                              <w:divBdr>
                                <w:top w:val="none" w:sz="0" w:space="0" w:color="auto"/>
                                <w:left w:val="none" w:sz="0" w:space="0" w:color="auto"/>
                                <w:bottom w:val="none" w:sz="0" w:space="0" w:color="auto"/>
                                <w:right w:val="none" w:sz="0" w:space="0" w:color="auto"/>
                              </w:divBdr>
                              <w:divsChild>
                                <w:div w:id="609163546">
                                  <w:marLeft w:val="0"/>
                                  <w:marRight w:val="0"/>
                                  <w:marTop w:val="0"/>
                                  <w:marBottom w:val="0"/>
                                  <w:divBdr>
                                    <w:top w:val="none" w:sz="0" w:space="0" w:color="auto"/>
                                    <w:left w:val="none" w:sz="0" w:space="0" w:color="auto"/>
                                    <w:bottom w:val="none" w:sz="0" w:space="0" w:color="auto"/>
                                    <w:right w:val="none" w:sz="0" w:space="0" w:color="auto"/>
                                  </w:divBdr>
                                  <w:divsChild>
                                    <w:div w:id="755712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6974955">
                      <w:marLeft w:val="0"/>
                      <w:marRight w:val="0"/>
                      <w:marTop w:val="0"/>
                      <w:marBottom w:val="0"/>
                      <w:divBdr>
                        <w:top w:val="none" w:sz="0" w:space="0" w:color="auto"/>
                        <w:left w:val="none" w:sz="0" w:space="0" w:color="auto"/>
                        <w:bottom w:val="none" w:sz="0" w:space="0" w:color="auto"/>
                        <w:right w:val="none" w:sz="0" w:space="0" w:color="auto"/>
                      </w:divBdr>
                      <w:divsChild>
                        <w:div w:id="114640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7250931">
      <w:bodyDiv w:val="1"/>
      <w:marLeft w:val="0"/>
      <w:marRight w:val="0"/>
      <w:marTop w:val="0"/>
      <w:marBottom w:val="0"/>
      <w:divBdr>
        <w:top w:val="none" w:sz="0" w:space="0" w:color="auto"/>
        <w:left w:val="none" w:sz="0" w:space="0" w:color="auto"/>
        <w:bottom w:val="none" w:sz="0" w:space="0" w:color="auto"/>
        <w:right w:val="none" w:sz="0" w:space="0" w:color="auto"/>
      </w:divBdr>
    </w:div>
    <w:div w:id="1327439379">
      <w:bodyDiv w:val="1"/>
      <w:marLeft w:val="0"/>
      <w:marRight w:val="0"/>
      <w:marTop w:val="0"/>
      <w:marBottom w:val="0"/>
      <w:divBdr>
        <w:top w:val="none" w:sz="0" w:space="0" w:color="auto"/>
        <w:left w:val="none" w:sz="0" w:space="0" w:color="auto"/>
        <w:bottom w:val="none" w:sz="0" w:space="0" w:color="auto"/>
        <w:right w:val="none" w:sz="0" w:space="0" w:color="auto"/>
      </w:divBdr>
    </w:div>
    <w:div w:id="1336608367">
      <w:bodyDiv w:val="1"/>
      <w:marLeft w:val="0"/>
      <w:marRight w:val="0"/>
      <w:marTop w:val="0"/>
      <w:marBottom w:val="0"/>
      <w:divBdr>
        <w:top w:val="none" w:sz="0" w:space="0" w:color="auto"/>
        <w:left w:val="none" w:sz="0" w:space="0" w:color="auto"/>
        <w:bottom w:val="none" w:sz="0" w:space="0" w:color="auto"/>
        <w:right w:val="none" w:sz="0" w:space="0" w:color="auto"/>
      </w:divBdr>
      <w:divsChild>
        <w:div w:id="782962794">
          <w:marLeft w:val="0"/>
          <w:marRight w:val="0"/>
          <w:marTop w:val="0"/>
          <w:marBottom w:val="0"/>
          <w:divBdr>
            <w:top w:val="none" w:sz="0" w:space="0" w:color="auto"/>
            <w:left w:val="none" w:sz="0" w:space="0" w:color="auto"/>
            <w:bottom w:val="none" w:sz="0" w:space="0" w:color="auto"/>
            <w:right w:val="none" w:sz="0" w:space="0" w:color="auto"/>
          </w:divBdr>
          <w:divsChild>
            <w:div w:id="757211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241591">
      <w:bodyDiv w:val="1"/>
      <w:marLeft w:val="0"/>
      <w:marRight w:val="0"/>
      <w:marTop w:val="0"/>
      <w:marBottom w:val="0"/>
      <w:divBdr>
        <w:top w:val="none" w:sz="0" w:space="0" w:color="auto"/>
        <w:left w:val="none" w:sz="0" w:space="0" w:color="auto"/>
        <w:bottom w:val="none" w:sz="0" w:space="0" w:color="auto"/>
        <w:right w:val="none" w:sz="0" w:space="0" w:color="auto"/>
      </w:divBdr>
    </w:div>
    <w:div w:id="1435975742">
      <w:bodyDiv w:val="1"/>
      <w:marLeft w:val="0"/>
      <w:marRight w:val="0"/>
      <w:marTop w:val="0"/>
      <w:marBottom w:val="0"/>
      <w:divBdr>
        <w:top w:val="none" w:sz="0" w:space="0" w:color="auto"/>
        <w:left w:val="none" w:sz="0" w:space="0" w:color="auto"/>
        <w:bottom w:val="none" w:sz="0" w:space="0" w:color="auto"/>
        <w:right w:val="none" w:sz="0" w:space="0" w:color="auto"/>
      </w:divBdr>
    </w:div>
    <w:div w:id="1441026242">
      <w:bodyDiv w:val="1"/>
      <w:marLeft w:val="0"/>
      <w:marRight w:val="0"/>
      <w:marTop w:val="0"/>
      <w:marBottom w:val="0"/>
      <w:divBdr>
        <w:top w:val="none" w:sz="0" w:space="0" w:color="auto"/>
        <w:left w:val="none" w:sz="0" w:space="0" w:color="auto"/>
        <w:bottom w:val="none" w:sz="0" w:space="0" w:color="auto"/>
        <w:right w:val="none" w:sz="0" w:space="0" w:color="auto"/>
      </w:divBdr>
    </w:div>
    <w:div w:id="1463186777">
      <w:bodyDiv w:val="1"/>
      <w:marLeft w:val="0"/>
      <w:marRight w:val="0"/>
      <w:marTop w:val="0"/>
      <w:marBottom w:val="0"/>
      <w:divBdr>
        <w:top w:val="none" w:sz="0" w:space="0" w:color="auto"/>
        <w:left w:val="none" w:sz="0" w:space="0" w:color="auto"/>
        <w:bottom w:val="none" w:sz="0" w:space="0" w:color="auto"/>
        <w:right w:val="none" w:sz="0" w:space="0" w:color="auto"/>
      </w:divBdr>
    </w:div>
    <w:div w:id="1468740757">
      <w:bodyDiv w:val="1"/>
      <w:marLeft w:val="0"/>
      <w:marRight w:val="0"/>
      <w:marTop w:val="0"/>
      <w:marBottom w:val="0"/>
      <w:divBdr>
        <w:top w:val="none" w:sz="0" w:space="0" w:color="auto"/>
        <w:left w:val="none" w:sz="0" w:space="0" w:color="auto"/>
        <w:bottom w:val="none" w:sz="0" w:space="0" w:color="auto"/>
        <w:right w:val="none" w:sz="0" w:space="0" w:color="auto"/>
      </w:divBdr>
    </w:div>
    <w:div w:id="1671712156">
      <w:bodyDiv w:val="1"/>
      <w:marLeft w:val="0"/>
      <w:marRight w:val="0"/>
      <w:marTop w:val="0"/>
      <w:marBottom w:val="0"/>
      <w:divBdr>
        <w:top w:val="none" w:sz="0" w:space="0" w:color="auto"/>
        <w:left w:val="none" w:sz="0" w:space="0" w:color="auto"/>
        <w:bottom w:val="none" w:sz="0" w:space="0" w:color="auto"/>
        <w:right w:val="none" w:sz="0" w:space="0" w:color="auto"/>
      </w:divBdr>
    </w:div>
    <w:div w:id="1680086121">
      <w:bodyDiv w:val="1"/>
      <w:marLeft w:val="0"/>
      <w:marRight w:val="0"/>
      <w:marTop w:val="0"/>
      <w:marBottom w:val="0"/>
      <w:divBdr>
        <w:top w:val="none" w:sz="0" w:space="0" w:color="auto"/>
        <w:left w:val="none" w:sz="0" w:space="0" w:color="auto"/>
        <w:bottom w:val="none" w:sz="0" w:space="0" w:color="auto"/>
        <w:right w:val="none" w:sz="0" w:space="0" w:color="auto"/>
      </w:divBdr>
      <w:divsChild>
        <w:div w:id="1821194039">
          <w:marLeft w:val="0"/>
          <w:marRight w:val="0"/>
          <w:marTop w:val="0"/>
          <w:marBottom w:val="0"/>
          <w:divBdr>
            <w:top w:val="none" w:sz="0" w:space="0" w:color="auto"/>
            <w:left w:val="none" w:sz="0" w:space="0" w:color="auto"/>
            <w:bottom w:val="none" w:sz="0" w:space="0" w:color="auto"/>
            <w:right w:val="none" w:sz="0" w:space="0" w:color="auto"/>
          </w:divBdr>
          <w:divsChild>
            <w:div w:id="1569265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890993">
      <w:bodyDiv w:val="1"/>
      <w:marLeft w:val="0"/>
      <w:marRight w:val="0"/>
      <w:marTop w:val="0"/>
      <w:marBottom w:val="0"/>
      <w:divBdr>
        <w:top w:val="none" w:sz="0" w:space="0" w:color="auto"/>
        <w:left w:val="none" w:sz="0" w:space="0" w:color="auto"/>
        <w:bottom w:val="none" w:sz="0" w:space="0" w:color="auto"/>
        <w:right w:val="none" w:sz="0" w:space="0" w:color="auto"/>
      </w:divBdr>
    </w:div>
    <w:div w:id="1741095936">
      <w:bodyDiv w:val="1"/>
      <w:marLeft w:val="0"/>
      <w:marRight w:val="0"/>
      <w:marTop w:val="0"/>
      <w:marBottom w:val="0"/>
      <w:divBdr>
        <w:top w:val="none" w:sz="0" w:space="0" w:color="auto"/>
        <w:left w:val="none" w:sz="0" w:space="0" w:color="auto"/>
        <w:bottom w:val="none" w:sz="0" w:space="0" w:color="auto"/>
        <w:right w:val="none" w:sz="0" w:space="0" w:color="auto"/>
      </w:divBdr>
      <w:divsChild>
        <w:div w:id="1568103890">
          <w:marLeft w:val="0"/>
          <w:marRight w:val="0"/>
          <w:marTop w:val="0"/>
          <w:marBottom w:val="0"/>
          <w:divBdr>
            <w:top w:val="none" w:sz="0" w:space="0" w:color="auto"/>
            <w:left w:val="none" w:sz="0" w:space="0" w:color="auto"/>
            <w:bottom w:val="none" w:sz="0" w:space="0" w:color="auto"/>
            <w:right w:val="none" w:sz="0" w:space="0" w:color="auto"/>
          </w:divBdr>
          <w:divsChild>
            <w:div w:id="1197965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158576">
      <w:bodyDiv w:val="1"/>
      <w:marLeft w:val="0"/>
      <w:marRight w:val="0"/>
      <w:marTop w:val="0"/>
      <w:marBottom w:val="0"/>
      <w:divBdr>
        <w:top w:val="none" w:sz="0" w:space="0" w:color="auto"/>
        <w:left w:val="none" w:sz="0" w:space="0" w:color="auto"/>
        <w:bottom w:val="none" w:sz="0" w:space="0" w:color="auto"/>
        <w:right w:val="none" w:sz="0" w:space="0" w:color="auto"/>
      </w:divBdr>
    </w:div>
    <w:div w:id="1823346247">
      <w:bodyDiv w:val="1"/>
      <w:marLeft w:val="0"/>
      <w:marRight w:val="0"/>
      <w:marTop w:val="0"/>
      <w:marBottom w:val="0"/>
      <w:divBdr>
        <w:top w:val="none" w:sz="0" w:space="0" w:color="auto"/>
        <w:left w:val="none" w:sz="0" w:space="0" w:color="auto"/>
        <w:bottom w:val="none" w:sz="0" w:space="0" w:color="auto"/>
        <w:right w:val="none" w:sz="0" w:space="0" w:color="auto"/>
      </w:divBdr>
    </w:div>
    <w:div w:id="1850172003">
      <w:bodyDiv w:val="1"/>
      <w:marLeft w:val="0"/>
      <w:marRight w:val="0"/>
      <w:marTop w:val="0"/>
      <w:marBottom w:val="0"/>
      <w:divBdr>
        <w:top w:val="none" w:sz="0" w:space="0" w:color="auto"/>
        <w:left w:val="none" w:sz="0" w:space="0" w:color="auto"/>
        <w:bottom w:val="none" w:sz="0" w:space="0" w:color="auto"/>
        <w:right w:val="none" w:sz="0" w:space="0" w:color="auto"/>
      </w:divBdr>
    </w:div>
    <w:div w:id="1850635921">
      <w:bodyDiv w:val="1"/>
      <w:marLeft w:val="0"/>
      <w:marRight w:val="0"/>
      <w:marTop w:val="0"/>
      <w:marBottom w:val="0"/>
      <w:divBdr>
        <w:top w:val="none" w:sz="0" w:space="0" w:color="auto"/>
        <w:left w:val="none" w:sz="0" w:space="0" w:color="auto"/>
        <w:bottom w:val="none" w:sz="0" w:space="0" w:color="auto"/>
        <w:right w:val="none" w:sz="0" w:space="0" w:color="auto"/>
      </w:divBdr>
    </w:div>
    <w:div w:id="1852179216">
      <w:bodyDiv w:val="1"/>
      <w:marLeft w:val="0"/>
      <w:marRight w:val="0"/>
      <w:marTop w:val="0"/>
      <w:marBottom w:val="0"/>
      <w:divBdr>
        <w:top w:val="none" w:sz="0" w:space="0" w:color="auto"/>
        <w:left w:val="none" w:sz="0" w:space="0" w:color="auto"/>
        <w:bottom w:val="none" w:sz="0" w:space="0" w:color="auto"/>
        <w:right w:val="none" w:sz="0" w:space="0" w:color="auto"/>
      </w:divBdr>
      <w:divsChild>
        <w:div w:id="1661302675">
          <w:marLeft w:val="0"/>
          <w:marRight w:val="0"/>
          <w:marTop w:val="0"/>
          <w:marBottom w:val="0"/>
          <w:divBdr>
            <w:top w:val="none" w:sz="0" w:space="0" w:color="auto"/>
            <w:left w:val="none" w:sz="0" w:space="0" w:color="auto"/>
            <w:bottom w:val="none" w:sz="0" w:space="0" w:color="auto"/>
            <w:right w:val="none" w:sz="0" w:space="0" w:color="auto"/>
          </w:divBdr>
          <w:divsChild>
            <w:div w:id="50142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186096">
      <w:bodyDiv w:val="1"/>
      <w:marLeft w:val="0"/>
      <w:marRight w:val="0"/>
      <w:marTop w:val="0"/>
      <w:marBottom w:val="0"/>
      <w:divBdr>
        <w:top w:val="none" w:sz="0" w:space="0" w:color="auto"/>
        <w:left w:val="none" w:sz="0" w:space="0" w:color="auto"/>
        <w:bottom w:val="none" w:sz="0" w:space="0" w:color="auto"/>
        <w:right w:val="none" w:sz="0" w:space="0" w:color="auto"/>
      </w:divBdr>
    </w:div>
    <w:div w:id="1869946773">
      <w:bodyDiv w:val="1"/>
      <w:marLeft w:val="0"/>
      <w:marRight w:val="0"/>
      <w:marTop w:val="0"/>
      <w:marBottom w:val="0"/>
      <w:divBdr>
        <w:top w:val="none" w:sz="0" w:space="0" w:color="auto"/>
        <w:left w:val="none" w:sz="0" w:space="0" w:color="auto"/>
        <w:bottom w:val="none" w:sz="0" w:space="0" w:color="auto"/>
        <w:right w:val="none" w:sz="0" w:space="0" w:color="auto"/>
      </w:divBdr>
    </w:div>
    <w:div w:id="1870530675">
      <w:bodyDiv w:val="1"/>
      <w:marLeft w:val="0"/>
      <w:marRight w:val="0"/>
      <w:marTop w:val="0"/>
      <w:marBottom w:val="0"/>
      <w:divBdr>
        <w:top w:val="none" w:sz="0" w:space="0" w:color="auto"/>
        <w:left w:val="none" w:sz="0" w:space="0" w:color="auto"/>
        <w:bottom w:val="none" w:sz="0" w:space="0" w:color="auto"/>
        <w:right w:val="none" w:sz="0" w:space="0" w:color="auto"/>
      </w:divBdr>
    </w:div>
    <w:div w:id="1921910733">
      <w:bodyDiv w:val="1"/>
      <w:marLeft w:val="0"/>
      <w:marRight w:val="0"/>
      <w:marTop w:val="0"/>
      <w:marBottom w:val="0"/>
      <w:divBdr>
        <w:top w:val="none" w:sz="0" w:space="0" w:color="auto"/>
        <w:left w:val="none" w:sz="0" w:space="0" w:color="auto"/>
        <w:bottom w:val="none" w:sz="0" w:space="0" w:color="auto"/>
        <w:right w:val="none" w:sz="0" w:space="0" w:color="auto"/>
      </w:divBdr>
      <w:divsChild>
        <w:div w:id="1947497800">
          <w:marLeft w:val="0"/>
          <w:marRight w:val="0"/>
          <w:marTop w:val="0"/>
          <w:marBottom w:val="0"/>
          <w:divBdr>
            <w:top w:val="none" w:sz="0" w:space="0" w:color="auto"/>
            <w:left w:val="none" w:sz="0" w:space="0" w:color="auto"/>
            <w:bottom w:val="none" w:sz="0" w:space="0" w:color="auto"/>
            <w:right w:val="none" w:sz="0" w:space="0" w:color="auto"/>
          </w:divBdr>
          <w:divsChild>
            <w:div w:id="1803813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4359195">
      <w:bodyDiv w:val="1"/>
      <w:marLeft w:val="0"/>
      <w:marRight w:val="0"/>
      <w:marTop w:val="0"/>
      <w:marBottom w:val="0"/>
      <w:divBdr>
        <w:top w:val="none" w:sz="0" w:space="0" w:color="auto"/>
        <w:left w:val="none" w:sz="0" w:space="0" w:color="auto"/>
        <w:bottom w:val="none" w:sz="0" w:space="0" w:color="auto"/>
        <w:right w:val="none" w:sz="0" w:space="0" w:color="auto"/>
      </w:divBdr>
    </w:div>
    <w:div w:id="2067873377">
      <w:bodyDiv w:val="1"/>
      <w:marLeft w:val="0"/>
      <w:marRight w:val="0"/>
      <w:marTop w:val="0"/>
      <w:marBottom w:val="0"/>
      <w:divBdr>
        <w:top w:val="none" w:sz="0" w:space="0" w:color="auto"/>
        <w:left w:val="none" w:sz="0" w:space="0" w:color="auto"/>
        <w:bottom w:val="none" w:sz="0" w:space="0" w:color="auto"/>
        <w:right w:val="none" w:sz="0" w:space="0" w:color="auto"/>
      </w:divBdr>
    </w:div>
    <w:div w:id="2102481368">
      <w:bodyDiv w:val="1"/>
      <w:marLeft w:val="0"/>
      <w:marRight w:val="0"/>
      <w:marTop w:val="0"/>
      <w:marBottom w:val="0"/>
      <w:divBdr>
        <w:top w:val="none" w:sz="0" w:space="0" w:color="auto"/>
        <w:left w:val="none" w:sz="0" w:space="0" w:color="auto"/>
        <w:bottom w:val="none" w:sz="0" w:space="0" w:color="auto"/>
        <w:right w:val="none" w:sz="0" w:space="0" w:color="auto"/>
      </w:divBdr>
    </w:div>
    <w:div w:id="2105107673">
      <w:bodyDiv w:val="1"/>
      <w:marLeft w:val="0"/>
      <w:marRight w:val="0"/>
      <w:marTop w:val="0"/>
      <w:marBottom w:val="0"/>
      <w:divBdr>
        <w:top w:val="none" w:sz="0" w:space="0" w:color="auto"/>
        <w:left w:val="none" w:sz="0" w:space="0" w:color="auto"/>
        <w:bottom w:val="none" w:sz="0" w:space="0" w:color="auto"/>
        <w:right w:val="none" w:sz="0" w:space="0" w:color="auto"/>
      </w:divBdr>
    </w:div>
    <w:div w:id="2111076095">
      <w:bodyDiv w:val="1"/>
      <w:marLeft w:val="0"/>
      <w:marRight w:val="0"/>
      <w:marTop w:val="0"/>
      <w:marBottom w:val="0"/>
      <w:divBdr>
        <w:top w:val="none" w:sz="0" w:space="0" w:color="auto"/>
        <w:left w:val="none" w:sz="0" w:space="0" w:color="auto"/>
        <w:bottom w:val="none" w:sz="0" w:space="0" w:color="auto"/>
        <w:right w:val="none" w:sz="0" w:space="0" w:color="auto"/>
      </w:divBdr>
    </w:div>
    <w:div w:id="2125954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909E73-0634-49EF-9E8F-387867A91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4015</Words>
  <Characters>22891</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mohamed smart</dc:creator>
  <cp:keywords/>
  <dc:description/>
  <cp:lastModifiedBy>mohamed ms</cp:lastModifiedBy>
  <cp:revision>2</cp:revision>
  <cp:lastPrinted>2025-11-14T02:11:00Z</cp:lastPrinted>
  <dcterms:created xsi:type="dcterms:W3CDTF">2025-12-05T20:02:00Z</dcterms:created>
  <dcterms:modified xsi:type="dcterms:W3CDTF">2025-12-05T20:02:00Z</dcterms:modified>
</cp:coreProperties>
</file>