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DCD25" w14:textId="0E5F6296" w:rsidR="00672ACF" w:rsidRPr="00672ACF" w:rsidRDefault="00672ACF" w:rsidP="00672ACF">
      <w:pPr>
        <w:bidi w:val="0"/>
        <w:rPr>
          <w:b/>
          <w:bCs/>
          <w:sz w:val="32"/>
          <w:szCs w:val="32"/>
        </w:rPr>
      </w:pPr>
      <w:r w:rsidRPr="00672ACF">
        <w:rPr>
          <w:b/>
          <w:bCs/>
          <w:sz w:val="32"/>
          <w:szCs w:val="32"/>
        </w:rPr>
        <w:t xml:space="preserve"> Dataset Composition</w:t>
      </w:r>
    </w:p>
    <w:p w14:paraId="7143B631" w14:textId="77777777" w:rsidR="00672ACF" w:rsidRPr="00672ACF" w:rsidRDefault="00672ACF" w:rsidP="00672ACF">
      <w:pPr>
        <w:bidi w:val="0"/>
      </w:pPr>
      <w:r w:rsidRPr="00672ACF">
        <w:t>The dataset used for training and evaluation consists of a total of 1,500 images spanning five distinct species classes. These images are partitioned into three subsets:</w:t>
      </w:r>
    </w:p>
    <w:p w14:paraId="4DB16704" w14:textId="77777777" w:rsidR="00672ACF" w:rsidRPr="00672ACF" w:rsidRDefault="00672ACF" w:rsidP="00672ACF">
      <w:pPr>
        <w:bidi w:val="0"/>
      </w:pPr>
      <w:r w:rsidRPr="00672ACF">
        <w:rPr>
          <w:b/>
          <w:bCs/>
        </w:rPr>
        <w:t>Training set</w:t>
      </w:r>
      <w:r w:rsidRPr="00672ACF">
        <w:t>: 1,045 images</w:t>
      </w:r>
    </w:p>
    <w:p w14:paraId="29C9EFFA" w14:textId="77777777" w:rsidR="00672ACF" w:rsidRPr="00672ACF" w:rsidRDefault="00672ACF" w:rsidP="00672ACF">
      <w:pPr>
        <w:bidi w:val="0"/>
      </w:pPr>
      <w:r w:rsidRPr="00672ACF">
        <w:rPr>
          <w:b/>
          <w:bCs/>
        </w:rPr>
        <w:t>Validation set</w:t>
      </w:r>
      <w:r w:rsidRPr="00672ACF">
        <w:t>: 150 images</w:t>
      </w:r>
    </w:p>
    <w:p w14:paraId="43081666" w14:textId="77777777" w:rsidR="00672ACF" w:rsidRPr="00672ACF" w:rsidRDefault="00672ACF" w:rsidP="00672ACF">
      <w:pPr>
        <w:bidi w:val="0"/>
      </w:pPr>
      <w:r w:rsidRPr="00672ACF">
        <w:rPr>
          <w:b/>
          <w:bCs/>
        </w:rPr>
        <w:t>Test set</w:t>
      </w:r>
      <w:r w:rsidRPr="00672ACF">
        <w:t>: 305 images</w:t>
      </w:r>
    </w:p>
    <w:p w14:paraId="285012F5" w14:textId="77777777" w:rsidR="00672ACF" w:rsidRPr="00672ACF" w:rsidRDefault="00672ACF" w:rsidP="00672ACF">
      <w:pPr>
        <w:bidi w:val="0"/>
      </w:pPr>
      <w:r w:rsidRPr="00672ACF">
        <w:t>Each of the following classes contributes exactly 300 images, ensuring balanced representation across species: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0"/>
        <w:gridCol w:w="1289"/>
      </w:tblGrid>
      <w:tr w:rsidR="00672ACF" w:rsidRPr="00672ACF" w14:paraId="2CBD825C" w14:textId="77777777" w:rsidTr="00386507">
        <w:trPr>
          <w:tblCellSpacing w:w="15" w:type="dxa"/>
        </w:trPr>
        <w:tc>
          <w:tcPr>
            <w:tcW w:w="2925" w:type="dxa"/>
            <w:vAlign w:val="center"/>
            <w:hideMark/>
          </w:tcPr>
          <w:p w14:paraId="22F41AEC" w14:textId="77777777" w:rsidR="00672ACF" w:rsidRPr="00672ACF" w:rsidRDefault="00672ACF" w:rsidP="00672ACF">
            <w:pPr>
              <w:bidi w:val="0"/>
              <w:rPr>
                <w:b/>
                <w:bCs/>
              </w:rPr>
            </w:pPr>
            <w:r w:rsidRPr="00672ACF">
              <w:rPr>
                <w:b/>
                <w:bCs/>
              </w:rPr>
              <w:t>Class</w:t>
            </w:r>
          </w:p>
        </w:tc>
        <w:tc>
          <w:tcPr>
            <w:tcW w:w="1244" w:type="dxa"/>
            <w:vAlign w:val="center"/>
            <w:hideMark/>
          </w:tcPr>
          <w:p w14:paraId="09B98204" w14:textId="77777777" w:rsidR="00672ACF" w:rsidRPr="00672ACF" w:rsidRDefault="00672ACF" w:rsidP="00672ACF">
            <w:pPr>
              <w:bidi w:val="0"/>
              <w:rPr>
                <w:b/>
                <w:bCs/>
              </w:rPr>
            </w:pPr>
            <w:r w:rsidRPr="00672ACF">
              <w:rPr>
                <w:b/>
                <w:bCs/>
              </w:rPr>
              <w:t>Number of Images</w:t>
            </w:r>
          </w:p>
        </w:tc>
      </w:tr>
      <w:tr w:rsidR="00672ACF" w:rsidRPr="00672ACF" w14:paraId="5C45B1E1" w14:textId="77777777" w:rsidTr="00386507">
        <w:trPr>
          <w:tblCellSpacing w:w="15" w:type="dxa"/>
        </w:trPr>
        <w:tc>
          <w:tcPr>
            <w:tcW w:w="2925" w:type="dxa"/>
            <w:vAlign w:val="center"/>
            <w:hideMark/>
          </w:tcPr>
          <w:p w14:paraId="7D3ED205" w14:textId="77777777" w:rsidR="00672ACF" w:rsidRPr="00672ACF" w:rsidRDefault="00672ACF" w:rsidP="00672ACF">
            <w:pPr>
              <w:bidi w:val="0"/>
            </w:pPr>
            <w:r w:rsidRPr="00672ACF">
              <w:t>Plestiodon laticeps</w:t>
            </w:r>
          </w:p>
        </w:tc>
        <w:tc>
          <w:tcPr>
            <w:tcW w:w="1244" w:type="dxa"/>
            <w:vAlign w:val="center"/>
            <w:hideMark/>
          </w:tcPr>
          <w:p w14:paraId="6E0BF868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63F1361B" w14:textId="77777777" w:rsidTr="00386507">
        <w:trPr>
          <w:tblCellSpacing w:w="15" w:type="dxa"/>
        </w:trPr>
        <w:tc>
          <w:tcPr>
            <w:tcW w:w="2925" w:type="dxa"/>
            <w:vAlign w:val="center"/>
            <w:hideMark/>
          </w:tcPr>
          <w:p w14:paraId="78C5E791" w14:textId="77777777" w:rsidR="00672ACF" w:rsidRPr="00672ACF" w:rsidRDefault="00672ACF" w:rsidP="00672ACF">
            <w:pPr>
              <w:bidi w:val="0"/>
            </w:pPr>
            <w:r w:rsidRPr="00672ACF">
              <w:t xml:space="preserve">Agkistrodon </w:t>
            </w:r>
            <w:proofErr w:type="spellStart"/>
            <w:r w:rsidRPr="00672ACF">
              <w:t>laticinctus</w:t>
            </w:r>
            <w:proofErr w:type="spellEnd"/>
          </w:p>
        </w:tc>
        <w:tc>
          <w:tcPr>
            <w:tcW w:w="1244" w:type="dxa"/>
            <w:vAlign w:val="center"/>
            <w:hideMark/>
          </w:tcPr>
          <w:p w14:paraId="5B5195EB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4F1FB133" w14:textId="77777777" w:rsidTr="00386507">
        <w:trPr>
          <w:tblCellSpacing w:w="15" w:type="dxa"/>
        </w:trPr>
        <w:tc>
          <w:tcPr>
            <w:tcW w:w="2925" w:type="dxa"/>
            <w:vAlign w:val="center"/>
            <w:hideMark/>
          </w:tcPr>
          <w:p w14:paraId="37B58C91" w14:textId="77777777" w:rsidR="00672ACF" w:rsidRPr="00672ACF" w:rsidRDefault="00672ACF" w:rsidP="00672ACF">
            <w:pPr>
              <w:bidi w:val="0"/>
            </w:pPr>
            <w:r w:rsidRPr="00672ACF">
              <w:t>Agkistrodon contortrix</w:t>
            </w:r>
          </w:p>
        </w:tc>
        <w:tc>
          <w:tcPr>
            <w:tcW w:w="1244" w:type="dxa"/>
            <w:vAlign w:val="center"/>
            <w:hideMark/>
          </w:tcPr>
          <w:p w14:paraId="4ADE5996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0571D78E" w14:textId="77777777" w:rsidTr="00386507">
        <w:trPr>
          <w:tblCellSpacing w:w="15" w:type="dxa"/>
        </w:trPr>
        <w:tc>
          <w:tcPr>
            <w:tcW w:w="2925" w:type="dxa"/>
            <w:vAlign w:val="center"/>
            <w:hideMark/>
          </w:tcPr>
          <w:p w14:paraId="0DDDC5FA" w14:textId="77777777" w:rsidR="00672ACF" w:rsidRPr="00672ACF" w:rsidRDefault="00672ACF" w:rsidP="00672ACF">
            <w:pPr>
              <w:bidi w:val="0"/>
            </w:pPr>
            <w:proofErr w:type="spellStart"/>
            <w:r w:rsidRPr="00672ACF">
              <w:t>Gonatodes</w:t>
            </w:r>
            <w:proofErr w:type="spellEnd"/>
            <w:r w:rsidRPr="00672ACF">
              <w:t xml:space="preserve"> </w:t>
            </w:r>
            <w:proofErr w:type="spellStart"/>
            <w:r w:rsidRPr="00672ACF">
              <w:t>albogularis</w:t>
            </w:r>
            <w:proofErr w:type="spellEnd"/>
          </w:p>
        </w:tc>
        <w:tc>
          <w:tcPr>
            <w:tcW w:w="1244" w:type="dxa"/>
            <w:vAlign w:val="center"/>
            <w:hideMark/>
          </w:tcPr>
          <w:p w14:paraId="1000B023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  <w:tr w:rsidR="00672ACF" w:rsidRPr="00672ACF" w14:paraId="502B71D7" w14:textId="77777777" w:rsidTr="00386507">
        <w:trPr>
          <w:tblCellSpacing w:w="15" w:type="dxa"/>
        </w:trPr>
        <w:tc>
          <w:tcPr>
            <w:tcW w:w="2925" w:type="dxa"/>
            <w:vAlign w:val="center"/>
            <w:hideMark/>
          </w:tcPr>
          <w:p w14:paraId="7B6715D5" w14:textId="77777777" w:rsidR="00672ACF" w:rsidRPr="00672ACF" w:rsidRDefault="00672ACF" w:rsidP="00672ACF">
            <w:pPr>
              <w:bidi w:val="0"/>
            </w:pPr>
            <w:r w:rsidRPr="00672ACF">
              <w:t xml:space="preserve">Plestiodon </w:t>
            </w:r>
            <w:proofErr w:type="spellStart"/>
            <w:r w:rsidRPr="00672ACF">
              <w:t>inexpectatus</w:t>
            </w:r>
            <w:proofErr w:type="spellEnd"/>
          </w:p>
        </w:tc>
        <w:tc>
          <w:tcPr>
            <w:tcW w:w="1244" w:type="dxa"/>
            <w:vAlign w:val="center"/>
            <w:hideMark/>
          </w:tcPr>
          <w:p w14:paraId="3CBD95DF" w14:textId="77777777" w:rsidR="00672ACF" w:rsidRPr="00672ACF" w:rsidRDefault="00672ACF" w:rsidP="00672ACF">
            <w:pPr>
              <w:bidi w:val="0"/>
            </w:pPr>
            <w:r w:rsidRPr="00672ACF">
              <w:t>300</w:t>
            </w:r>
          </w:p>
        </w:tc>
      </w:tr>
    </w:tbl>
    <w:p w14:paraId="2DBB192D" w14:textId="77777777" w:rsidR="00672ACF" w:rsidRPr="00672ACF" w:rsidRDefault="00672ACF" w:rsidP="00672ACF">
      <w:pPr>
        <w:bidi w:val="0"/>
      </w:pPr>
      <w:r w:rsidRPr="00672ACF">
        <w:t>This balanced distribution across classes and subsets helps to mitigate class imbalance issues and supports reliable performance evaluation during both training and testing phases.</w:t>
      </w:r>
    </w:p>
    <w:p w14:paraId="656F7205" w14:textId="3827F67A" w:rsidR="00600C97" w:rsidRPr="00600C97" w:rsidRDefault="00672ACF" w:rsidP="00672ACF">
      <w:pPr>
        <w:bidi w:val="0"/>
        <w:rPr>
          <w:b/>
          <w:bCs/>
          <w:sz w:val="32"/>
          <w:szCs w:val="32"/>
        </w:rPr>
      </w:pPr>
      <w:r w:rsidRPr="00672ACF">
        <w:rPr>
          <w:b/>
          <w:bCs/>
          <w:sz w:val="32"/>
          <w:szCs w:val="32"/>
        </w:rPr>
        <w:t xml:space="preserve">Result </w:t>
      </w:r>
      <w:r w:rsidR="00600C97" w:rsidRPr="00600C97">
        <w:rPr>
          <w:b/>
          <w:bCs/>
          <w:sz w:val="32"/>
          <w:szCs w:val="32"/>
        </w:rPr>
        <w:t xml:space="preserve">Comparison </w:t>
      </w:r>
    </w:p>
    <w:p w14:paraId="7F760826" w14:textId="77777777" w:rsidR="00600C97" w:rsidRPr="00600C97" w:rsidRDefault="00600C97" w:rsidP="00600C97">
      <w:pPr>
        <w:bidi w:val="0"/>
      </w:pPr>
      <w:r w:rsidRPr="00600C97">
        <w:t>The performance of several additional models alongside ResNet50 was evaluated. The results are summarized in the table below:</w:t>
      </w:r>
    </w:p>
    <w:tbl>
      <w:tblPr>
        <w:tblW w:w="0" w:type="auto"/>
        <w:tblCellSpacing w:w="15" w:type="dxa"/>
        <w:tblBorders>
          <w:insideH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"/>
        <w:gridCol w:w="1195"/>
        <w:gridCol w:w="1298"/>
        <w:gridCol w:w="1457"/>
        <w:gridCol w:w="1213"/>
        <w:gridCol w:w="957"/>
        <w:gridCol w:w="1229"/>
      </w:tblGrid>
      <w:tr w:rsidR="00386507" w:rsidRPr="00386507" w14:paraId="397F5D93" w14:textId="77777777" w:rsidTr="00386507">
        <w:trPr>
          <w:tblHeader/>
          <w:tblCellSpacing w:w="15" w:type="dxa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13A1" w14:textId="583035CB" w:rsidR="00386507" w:rsidRPr="00386507" w:rsidRDefault="00386507" w:rsidP="00386507">
            <w:pPr>
              <w:bidi w:val="0"/>
            </w:pP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DFC0" w14:textId="77777777" w:rsidR="00386507" w:rsidRPr="00386507" w:rsidRDefault="00386507" w:rsidP="00386507">
            <w:pPr>
              <w:bidi w:val="0"/>
              <w:rPr>
                <w:u w:val="single"/>
              </w:rPr>
            </w:pPr>
            <w:r w:rsidRPr="00386507">
              <w:rPr>
                <w:u w:val="single"/>
              </w:rPr>
              <w:t>YOLOv8n-cls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C7E7" w14:textId="77777777" w:rsidR="00386507" w:rsidRPr="00386507" w:rsidRDefault="00386507" w:rsidP="00386507">
            <w:pPr>
              <w:bidi w:val="0"/>
              <w:rPr>
                <w:u w:val="single"/>
              </w:rPr>
            </w:pPr>
            <w:r w:rsidRPr="00386507">
              <w:rPr>
                <w:u w:val="single"/>
              </w:rPr>
              <w:t>InceptionV3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CC32" w14:textId="77777777" w:rsidR="00386507" w:rsidRPr="00386507" w:rsidRDefault="00386507" w:rsidP="00386507">
            <w:pPr>
              <w:bidi w:val="0"/>
              <w:rPr>
                <w:u w:val="single"/>
              </w:rPr>
            </w:pPr>
            <w:r w:rsidRPr="00386507">
              <w:rPr>
                <w:u w:val="single"/>
              </w:rPr>
              <w:t>EfficientNetB0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8DDB" w14:textId="77777777" w:rsidR="00386507" w:rsidRPr="00386507" w:rsidRDefault="00386507" w:rsidP="00386507">
            <w:pPr>
              <w:bidi w:val="0"/>
              <w:rPr>
                <w:u w:val="single"/>
              </w:rPr>
            </w:pPr>
            <w:r w:rsidRPr="00386507">
              <w:rPr>
                <w:u w:val="single"/>
              </w:rPr>
              <w:t>ResNet50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CF6B" w14:textId="77777777" w:rsidR="00386507" w:rsidRPr="00386507" w:rsidRDefault="00386507" w:rsidP="00386507">
            <w:pPr>
              <w:bidi w:val="0"/>
              <w:rPr>
                <w:u w:val="single"/>
              </w:rPr>
            </w:pPr>
            <w:r w:rsidRPr="00386507">
              <w:rPr>
                <w:u w:val="single"/>
              </w:rPr>
              <w:t>CNN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84C12F1" w14:textId="77777777" w:rsidR="00386507" w:rsidRPr="00386507" w:rsidRDefault="00386507" w:rsidP="00386507">
            <w:pPr>
              <w:bidi w:val="0"/>
              <w:rPr>
                <w:u w:val="single"/>
              </w:rPr>
            </w:pPr>
            <w:r w:rsidRPr="00386507">
              <w:rPr>
                <w:u w:val="single"/>
              </w:rPr>
              <w:t>Swin Transformer</w:t>
            </w:r>
          </w:p>
        </w:tc>
      </w:tr>
      <w:tr w:rsidR="00386507" w:rsidRPr="00386507" w14:paraId="46B6711A" w14:textId="77777777" w:rsidTr="003865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5A8D1" w14:textId="77777777" w:rsidR="00386507" w:rsidRPr="00386507" w:rsidRDefault="00386507" w:rsidP="00386507">
            <w:pPr>
              <w:bidi w:val="0"/>
            </w:pPr>
            <w:r w:rsidRPr="00386507">
              <w:t>Accuracy</w:t>
            </w:r>
          </w:p>
        </w:tc>
        <w:tc>
          <w:tcPr>
            <w:tcW w:w="1165" w:type="dxa"/>
            <w:vAlign w:val="center"/>
            <w:hideMark/>
          </w:tcPr>
          <w:p w14:paraId="339A40A7" w14:textId="77777777" w:rsidR="00386507" w:rsidRPr="00386507" w:rsidRDefault="00386507" w:rsidP="00386507">
            <w:pPr>
              <w:bidi w:val="0"/>
            </w:pPr>
            <w:r w:rsidRPr="00386507">
              <w:t>0.8133</w:t>
            </w:r>
          </w:p>
        </w:tc>
        <w:tc>
          <w:tcPr>
            <w:tcW w:w="1268" w:type="dxa"/>
            <w:vAlign w:val="center"/>
            <w:hideMark/>
          </w:tcPr>
          <w:p w14:paraId="3FAF21A2" w14:textId="77777777" w:rsidR="00386507" w:rsidRPr="00386507" w:rsidRDefault="00386507" w:rsidP="00386507">
            <w:pPr>
              <w:bidi w:val="0"/>
            </w:pPr>
            <w:r w:rsidRPr="00386507">
              <w:t>0.6721</w:t>
            </w:r>
          </w:p>
        </w:tc>
        <w:tc>
          <w:tcPr>
            <w:tcW w:w="0" w:type="auto"/>
            <w:vAlign w:val="center"/>
            <w:hideMark/>
          </w:tcPr>
          <w:p w14:paraId="3CAA0AF6" w14:textId="77777777" w:rsidR="00386507" w:rsidRPr="00386507" w:rsidRDefault="00386507" w:rsidP="00386507">
            <w:pPr>
              <w:bidi w:val="0"/>
            </w:pPr>
            <w:r w:rsidRPr="00386507">
              <w:t>0.2000</w:t>
            </w:r>
          </w:p>
        </w:tc>
        <w:tc>
          <w:tcPr>
            <w:tcW w:w="1183" w:type="dxa"/>
            <w:vAlign w:val="center"/>
            <w:hideMark/>
          </w:tcPr>
          <w:p w14:paraId="6273414D" w14:textId="77777777" w:rsidR="00386507" w:rsidRPr="00386507" w:rsidRDefault="00386507" w:rsidP="00386507">
            <w:pPr>
              <w:bidi w:val="0"/>
            </w:pPr>
            <w:r w:rsidRPr="00386507">
              <w:t>0.5115</w:t>
            </w:r>
          </w:p>
        </w:tc>
        <w:tc>
          <w:tcPr>
            <w:tcW w:w="927" w:type="dxa"/>
            <w:vAlign w:val="center"/>
            <w:hideMark/>
          </w:tcPr>
          <w:p w14:paraId="7A9D212D" w14:textId="77777777" w:rsidR="00386507" w:rsidRPr="00386507" w:rsidRDefault="00386507" w:rsidP="00386507">
            <w:pPr>
              <w:bidi w:val="0"/>
            </w:pPr>
            <w:r w:rsidRPr="00386507">
              <w:t>0.2000</w:t>
            </w:r>
          </w:p>
        </w:tc>
        <w:tc>
          <w:tcPr>
            <w:tcW w:w="1184" w:type="dxa"/>
            <w:vAlign w:val="center"/>
            <w:hideMark/>
          </w:tcPr>
          <w:p w14:paraId="790EC55D" w14:textId="77777777" w:rsidR="00386507" w:rsidRPr="00386507" w:rsidRDefault="00386507" w:rsidP="00386507">
            <w:pPr>
              <w:bidi w:val="0"/>
            </w:pPr>
            <w:r w:rsidRPr="00386507">
              <w:t>0.7500</w:t>
            </w:r>
          </w:p>
        </w:tc>
      </w:tr>
      <w:tr w:rsidR="00386507" w:rsidRPr="00386507" w14:paraId="035E92B2" w14:textId="77777777" w:rsidTr="003865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DD713" w14:textId="1AE609B9" w:rsidR="00386507" w:rsidRPr="00386507" w:rsidRDefault="00386507" w:rsidP="00386507">
            <w:pPr>
              <w:bidi w:val="0"/>
            </w:pPr>
            <w:r w:rsidRPr="00386507">
              <w:t xml:space="preserve">Precision </w:t>
            </w:r>
          </w:p>
        </w:tc>
        <w:tc>
          <w:tcPr>
            <w:tcW w:w="1165" w:type="dxa"/>
            <w:vAlign w:val="center"/>
            <w:hideMark/>
          </w:tcPr>
          <w:p w14:paraId="73D0CB91" w14:textId="77777777" w:rsidR="00386507" w:rsidRPr="00386507" w:rsidRDefault="00386507" w:rsidP="00386507">
            <w:pPr>
              <w:bidi w:val="0"/>
            </w:pPr>
            <w:r w:rsidRPr="00386507">
              <w:t>0.8133</w:t>
            </w:r>
          </w:p>
        </w:tc>
        <w:tc>
          <w:tcPr>
            <w:tcW w:w="1268" w:type="dxa"/>
            <w:vAlign w:val="center"/>
            <w:hideMark/>
          </w:tcPr>
          <w:p w14:paraId="2C1E6773" w14:textId="77777777" w:rsidR="00386507" w:rsidRPr="00386507" w:rsidRDefault="00386507" w:rsidP="00386507">
            <w:pPr>
              <w:bidi w:val="0"/>
            </w:pPr>
            <w:r w:rsidRPr="00386507">
              <w:t>0.6762</w:t>
            </w:r>
          </w:p>
        </w:tc>
        <w:tc>
          <w:tcPr>
            <w:tcW w:w="0" w:type="auto"/>
            <w:vAlign w:val="center"/>
            <w:hideMark/>
          </w:tcPr>
          <w:p w14:paraId="25735E4D" w14:textId="77777777" w:rsidR="00386507" w:rsidRPr="00386507" w:rsidRDefault="00386507" w:rsidP="00386507">
            <w:pPr>
              <w:bidi w:val="0"/>
            </w:pPr>
            <w:r w:rsidRPr="00386507">
              <w:t>0.0400</w:t>
            </w:r>
          </w:p>
        </w:tc>
        <w:tc>
          <w:tcPr>
            <w:tcW w:w="1183" w:type="dxa"/>
            <w:vAlign w:val="center"/>
            <w:hideMark/>
          </w:tcPr>
          <w:p w14:paraId="55F57A4D" w14:textId="77777777" w:rsidR="00386507" w:rsidRPr="00386507" w:rsidRDefault="00386507" w:rsidP="00386507">
            <w:pPr>
              <w:bidi w:val="0"/>
            </w:pPr>
            <w:r w:rsidRPr="00386507">
              <w:t>0.5085</w:t>
            </w:r>
          </w:p>
        </w:tc>
        <w:tc>
          <w:tcPr>
            <w:tcW w:w="927" w:type="dxa"/>
            <w:vAlign w:val="center"/>
            <w:hideMark/>
          </w:tcPr>
          <w:p w14:paraId="4561BD01" w14:textId="77777777" w:rsidR="00386507" w:rsidRPr="00386507" w:rsidRDefault="00386507" w:rsidP="00386507">
            <w:pPr>
              <w:bidi w:val="0"/>
            </w:pPr>
            <w:r w:rsidRPr="00386507">
              <w:t>0.0401</w:t>
            </w:r>
          </w:p>
        </w:tc>
        <w:tc>
          <w:tcPr>
            <w:tcW w:w="1184" w:type="dxa"/>
            <w:vAlign w:val="center"/>
            <w:hideMark/>
          </w:tcPr>
          <w:p w14:paraId="519CB1D1" w14:textId="77777777" w:rsidR="00386507" w:rsidRPr="00386507" w:rsidRDefault="00386507" w:rsidP="00386507">
            <w:pPr>
              <w:bidi w:val="0"/>
            </w:pPr>
            <w:r w:rsidRPr="00386507">
              <w:t>0.7500</w:t>
            </w:r>
          </w:p>
        </w:tc>
      </w:tr>
      <w:tr w:rsidR="00386507" w:rsidRPr="00386507" w14:paraId="680CADBD" w14:textId="77777777" w:rsidTr="003865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E5C20" w14:textId="082BFF19" w:rsidR="00386507" w:rsidRPr="00386507" w:rsidRDefault="00386507" w:rsidP="00386507">
            <w:pPr>
              <w:bidi w:val="0"/>
            </w:pPr>
            <w:proofErr w:type="spellStart"/>
            <w:r w:rsidRPr="00386507">
              <w:t>Recal</w:t>
            </w:r>
            <w:proofErr w:type="spellEnd"/>
            <w:r w:rsidRPr="00386507">
              <w:t>)</w:t>
            </w:r>
          </w:p>
        </w:tc>
        <w:tc>
          <w:tcPr>
            <w:tcW w:w="1165" w:type="dxa"/>
            <w:vAlign w:val="center"/>
            <w:hideMark/>
          </w:tcPr>
          <w:p w14:paraId="339130EF" w14:textId="77777777" w:rsidR="00386507" w:rsidRPr="00386507" w:rsidRDefault="00386507" w:rsidP="00386507">
            <w:pPr>
              <w:bidi w:val="0"/>
            </w:pPr>
            <w:r w:rsidRPr="00386507">
              <w:t>0.8133</w:t>
            </w:r>
          </w:p>
        </w:tc>
        <w:tc>
          <w:tcPr>
            <w:tcW w:w="1268" w:type="dxa"/>
            <w:vAlign w:val="center"/>
            <w:hideMark/>
          </w:tcPr>
          <w:p w14:paraId="640F1D95" w14:textId="77777777" w:rsidR="00386507" w:rsidRPr="00386507" w:rsidRDefault="00386507" w:rsidP="00386507">
            <w:pPr>
              <w:bidi w:val="0"/>
            </w:pPr>
            <w:r w:rsidRPr="00386507">
              <w:t>0.6721</w:t>
            </w:r>
          </w:p>
        </w:tc>
        <w:tc>
          <w:tcPr>
            <w:tcW w:w="0" w:type="auto"/>
            <w:vAlign w:val="center"/>
            <w:hideMark/>
          </w:tcPr>
          <w:p w14:paraId="32EED863" w14:textId="77777777" w:rsidR="00386507" w:rsidRPr="00386507" w:rsidRDefault="00386507" w:rsidP="00386507">
            <w:pPr>
              <w:bidi w:val="0"/>
            </w:pPr>
            <w:r w:rsidRPr="00386507">
              <w:t>0.2000</w:t>
            </w:r>
          </w:p>
        </w:tc>
        <w:tc>
          <w:tcPr>
            <w:tcW w:w="1183" w:type="dxa"/>
            <w:vAlign w:val="center"/>
            <w:hideMark/>
          </w:tcPr>
          <w:p w14:paraId="0FF02017" w14:textId="77777777" w:rsidR="00386507" w:rsidRPr="00386507" w:rsidRDefault="00386507" w:rsidP="00386507">
            <w:pPr>
              <w:bidi w:val="0"/>
            </w:pPr>
            <w:r w:rsidRPr="00386507">
              <w:t>0.5115</w:t>
            </w:r>
          </w:p>
        </w:tc>
        <w:tc>
          <w:tcPr>
            <w:tcW w:w="927" w:type="dxa"/>
            <w:vAlign w:val="center"/>
            <w:hideMark/>
          </w:tcPr>
          <w:p w14:paraId="0A0BC8D5" w14:textId="77777777" w:rsidR="00386507" w:rsidRPr="00386507" w:rsidRDefault="00386507" w:rsidP="00386507">
            <w:pPr>
              <w:bidi w:val="0"/>
            </w:pPr>
            <w:r w:rsidRPr="00386507">
              <w:t>0.2000</w:t>
            </w:r>
          </w:p>
        </w:tc>
        <w:tc>
          <w:tcPr>
            <w:tcW w:w="1184" w:type="dxa"/>
            <w:vAlign w:val="center"/>
            <w:hideMark/>
          </w:tcPr>
          <w:p w14:paraId="012448E2" w14:textId="77777777" w:rsidR="00386507" w:rsidRPr="00386507" w:rsidRDefault="00386507" w:rsidP="00386507">
            <w:pPr>
              <w:bidi w:val="0"/>
            </w:pPr>
            <w:r w:rsidRPr="00386507">
              <w:t>0.7500</w:t>
            </w:r>
          </w:p>
        </w:tc>
      </w:tr>
      <w:tr w:rsidR="00386507" w:rsidRPr="00386507" w14:paraId="11255E15" w14:textId="77777777" w:rsidTr="003865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208DF" w14:textId="06D5651E" w:rsidR="00386507" w:rsidRPr="00386507" w:rsidRDefault="00386507" w:rsidP="00386507">
            <w:pPr>
              <w:bidi w:val="0"/>
            </w:pPr>
            <w:r w:rsidRPr="00386507">
              <w:t xml:space="preserve">F1-score </w:t>
            </w:r>
          </w:p>
        </w:tc>
        <w:tc>
          <w:tcPr>
            <w:tcW w:w="1165" w:type="dxa"/>
            <w:vAlign w:val="center"/>
            <w:hideMark/>
          </w:tcPr>
          <w:p w14:paraId="36CB36D1" w14:textId="77777777" w:rsidR="00386507" w:rsidRPr="00386507" w:rsidRDefault="00386507" w:rsidP="00386507">
            <w:pPr>
              <w:bidi w:val="0"/>
            </w:pPr>
            <w:r w:rsidRPr="00386507">
              <w:t>0.8133</w:t>
            </w:r>
          </w:p>
        </w:tc>
        <w:tc>
          <w:tcPr>
            <w:tcW w:w="1268" w:type="dxa"/>
            <w:vAlign w:val="center"/>
            <w:hideMark/>
          </w:tcPr>
          <w:p w14:paraId="2D02C7AB" w14:textId="77777777" w:rsidR="00386507" w:rsidRPr="00386507" w:rsidRDefault="00386507" w:rsidP="00386507">
            <w:pPr>
              <w:bidi w:val="0"/>
            </w:pPr>
            <w:r w:rsidRPr="00386507">
              <w:t>0.6630</w:t>
            </w:r>
          </w:p>
        </w:tc>
        <w:tc>
          <w:tcPr>
            <w:tcW w:w="0" w:type="auto"/>
            <w:vAlign w:val="center"/>
            <w:hideMark/>
          </w:tcPr>
          <w:p w14:paraId="5EB2B97F" w14:textId="77777777" w:rsidR="00386507" w:rsidRPr="00386507" w:rsidRDefault="00386507" w:rsidP="00386507">
            <w:pPr>
              <w:bidi w:val="0"/>
            </w:pPr>
            <w:r w:rsidRPr="00386507">
              <w:t>0.0667</w:t>
            </w:r>
          </w:p>
        </w:tc>
        <w:tc>
          <w:tcPr>
            <w:tcW w:w="1183" w:type="dxa"/>
            <w:vAlign w:val="center"/>
            <w:hideMark/>
          </w:tcPr>
          <w:p w14:paraId="098316D4" w14:textId="77777777" w:rsidR="00386507" w:rsidRPr="00386507" w:rsidRDefault="00386507" w:rsidP="00386507">
            <w:pPr>
              <w:bidi w:val="0"/>
            </w:pPr>
            <w:r w:rsidRPr="00386507">
              <w:t>0.5040</w:t>
            </w:r>
          </w:p>
        </w:tc>
        <w:tc>
          <w:tcPr>
            <w:tcW w:w="927" w:type="dxa"/>
            <w:vAlign w:val="center"/>
            <w:hideMark/>
          </w:tcPr>
          <w:p w14:paraId="050F86C1" w14:textId="77777777" w:rsidR="00386507" w:rsidRPr="00386507" w:rsidRDefault="00386507" w:rsidP="00386507">
            <w:pPr>
              <w:bidi w:val="0"/>
            </w:pPr>
            <w:r w:rsidRPr="00386507">
              <w:t>0.0668</w:t>
            </w:r>
          </w:p>
        </w:tc>
        <w:tc>
          <w:tcPr>
            <w:tcW w:w="1184" w:type="dxa"/>
            <w:vAlign w:val="center"/>
            <w:hideMark/>
          </w:tcPr>
          <w:p w14:paraId="3FB15562" w14:textId="77777777" w:rsidR="00386507" w:rsidRPr="00386507" w:rsidRDefault="00386507" w:rsidP="00386507">
            <w:pPr>
              <w:bidi w:val="0"/>
            </w:pPr>
            <w:r w:rsidRPr="00386507">
              <w:t>0.7500</w:t>
            </w:r>
          </w:p>
        </w:tc>
      </w:tr>
    </w:tbl>
    <w:p w14:paraId="5F1AF18D" w14:textId="77777777" w:rsidR="00672ACF" w:rsidRDefault="00672ACF" w:rsidP="00600C97">
      <w:pPr>
        <w:bidi w:val="0"/>
        <w:rPr>
          <w:b/>
          <w:bCs/>
        </w:rPr>
      </w:pPr>
    </w:p>
    <w:p w14:paraId="30B7327D" w14:textId="77777777" w:rsidR="00386507" w:rsidRDefault="00386507" w:rsidP="00672ACF">
      <w:pPr>
        <w:bidi w:val="0"/>
        <w:rPr>
          <w:b/>
          <w:bCs/>
        </w:rPr>
      </w:pPr>
    </w:p>
    <w:p w14:paraId="6EF2DF85" w14:textId="77777777" w:rsidR="00386507" w:rsidRDefault="00386507" w:rsidP="00386507">
      <w:pPr>
        <w:bidi w:val="0"/>
        <w:rPr>
          <w:b/>
          <w:bCs/>
        </w:rPr>
      </w:pPr>
    </w:p>
    <w:p w14:paraId="24E4D6E5" w14:textId="77777777" w:rsidR="00386507" w:rsidRDefault="00386507" w:rsidP="00386507">
      <w:pPr>
        <w:bidi w:val="0"/>
        <w:rPr>
          <w:b/>
          <w:bCs/>
        </w:rPr>
      </w:pPr>
    </w:p>
    <w:p w14:paraId="6B2B09FA" w14:textId="7675EBD2" w:rsidR="00600C97" w:rsidRPr="00600C97" w:rsidRDefault="00600C97" w:rsidP="00386507">
      <w:pPr>
        <w:bidi w:val="0"/>
      </w:pPr>
      <w:r w:rsidRPr="00600C97">
        <w:rPr>
          <w:b/>
          <w:bCs/>
          <w:sz w:val="32"/>
          <w:szCs w:val="32"/>
        </w:rPr>
        <w:lastRenderedPageBreak/>
        <w:t>Analysis</w:t>
      </w:r>
      <w:r w:rsidRPr="00600C97">
        <w:rPr>
          <w:b/>
          <w:bCs/>
        </w:rPr>
        <w:t>:</w:t>
      </w:r>
    </w:p>
    <w:p w14:paraId="3EB424B3" w14:textId="77777777" w:rsidR="00386507" w:rsidRPr="00386507" w:rsidRDefault="00386507" w:rsidP="00386507">
      <w:pPr>
        <w:bidi w:val="0"/>
      </w:pPr>
      <w:r w:rsidRPr="00386507">
        <w:t>Analysis (updated with Swin Transformer results):</w:t>
      </w:r>
    </w:p>
    <w:p w14:paraId="1FF0CC8F" w14:textId="77777777" w:rsidR="00386507" w:rsidRPr="00386507" w:rsidRDefault="00386507" w:rsidP="00386507">
      <w:pPr>
        <w:numPr>
          <w:ilvl w:val="0"/>
          <w:numId w:val="15"/>
        </w:numPr>
        <w:bidi w:val="0"/>
      </w:pPr>
      <w:r w:rsidRPr="00386507">
        <w:rPr>
          <w:b/>
          <w:bCs/>
        </w:rPr>
        <w:t>YOLOv8n-cls</w:t>
      </w:r>
      <w:r w:rsidRPr="00386507">
        <w:t xml:space="preserve"> remains the top performer, achieving an accuracy of </w:t>
      </w:r>
      <w:r w:rsidRPr="00386507">
        <w:rPr>
          <w:b/>
          <w:bCs/>
        </w:rPr>
        <w:t>81.33%</w:t>
      </w:r>
      <w:r w:rsidRPr="00386507">
        <w:t xml:space="preserve"> with equal macro precision and recall (81.33%), indicating balanced sensitivity and specificity across all classes. Its </w:t>
      </w:r>
      <w:proofErr w:type="gramStart"/>
      <w:r w:rsidRPr="00386507">
        <w:t>Top-5</w:t>
      </w:r>
      <w:proofErr w:type="gramEnd"/>
      <w:r w:rsidRPr="00386507">
        <w:t xml:space="preserve"> Accuracy of 100% further underscores its robustness in including the true class among its top predictions.</w:t>
      </w:r>
    </w:p>
    <w:p w14:paraId="73E44225" w14:textId="77777777" w:rsidR="00386507" w:rsidRPr="00386507" w:rsidRDefault="00386507" w:rsidP="00386507">
      <w:pPr>
        <w:numPr>
          <w:ilvl w:val="0"/>
          <w:numId w:val="15"/>
        </w:numPr>
        <w:bidi w:val="0"/>
      </w:pPr>
      <w:r w:rsidRPr="00386507">
        <w:rPr>
          <w:b/>
          <w:bCs/>
        </w:rPr>
        <w:t>Swin Transformer</w:t>
      </w:r>
      <w:r w:rsidRPr="00386507">
        <w:t xml:space="preserve"> demonstrated strong performance as well, with an accuracy of </w:t>
      </w:r>
      <w:r w:rsidRPr="00386507">
        <w:rPr>
          <w:b/>
          <w:bCs/>
        </w:rPr>
        <w:t>75.00%</w:t>
      </w:r>
      <w:r w:rsidRPr="00386507">
        <w:t xml:space="preserve"> and matching macro precision, recall, and F1-score (75.00%). This places it above InceptionV3 and ResNet50, showcasing its ability to capture both local and global features effectively in static wildlife images.</w:t>
      </w:r>
    </w:p>
    <w:p w14:paraId="16CA6820" w14:textId="77777777" w:rsidR="00386507" w:rsidRPr="00386507" w:rsidRDefault="00386507" w:rsidP="00386507">
      <w:pPr>
        <w:numPr>
          <w:ilvl w:val="0"/>
          <w:numId w:val="15"/>
        </w:numPr>
        <w:bidi w:val="0"/>
      </w:pPr>
      <w:r w:rsidRPr="00386507">
        <w:rPr>
          <w:b/>
          <w:bCs/>
        </w:rPr>
        <w:t>InceptionV3</w:t>
      </w:r>
      <w:r w:rsidRPr="00386507">
        <w:t xml:space="preserve"> delivered moderate performance (Accuracy: </w:t>
      </w:r>
      <w:r w:rsidRPr="00386507">
        <w:rPr>
          <w:b/>
          <w:bCs/>
        </w:rPr>
        <w:t>67.21%</w:t>
      </w:r>
      <w:r w:rsidRPr="00386507">
        <w:t>, Precision: 67.62%, Recall: 67.21%, F1-score: 66.30%), outperforming ResNet50 slightly in precision but still trailing the transformer-based approach.</w:t>
      </w:r>
    </w:p>
    <w:p w14:paraId="6E094FA4" w14:textId="77777777" w:rsidR="00386507" w:rsidRPr="00386507" w:rsidRDefault="00386507" w:rsidP="00386507">
      <w:pPr>
        <w:numPr>
          <w:ilvl w:val="0"/>
          <w:numId w:val="15"/>
        </w:numPr>
        <w:bidi w:val="0"/>
      </w:pPr>
      <w:r w:rsidRPr="00386507">
        <w:rPr>
          <w:b/>
          <w:bCs/>
        </w:rPr>
        <w:t>ResNet50</w:t>
      </w:r>
      <w:r w:rsidRPr="00386507">
        <w:t xml:space="preserve"> achieved an intermediate result (Accuracy: </w:t>
      </w:r>
      <w:r w:rsidRPr="00386507">
        <w:rPr>
          <w:b/>
          <w:bCs/>
        </w:rPr>
        <w:t>51.15%</w:t>
      </w:r>
      <w:r w:rsidRPr="00386507">
        <w:t>, Precision: 50.85%, Recall: 51.15%, F1-score: 50.40%), indicating decent feature extraction but limited capacity compared to both YOLOv8 and Swin Transformer.</w:t>
      </w:r>
    </w:p>
    <w:p w14:paraId="7641335F" w14:textId="77777777" w:rsidR="00386507" w:rsidRPr="00386507" w:rsidRDefault="00386507" w:rsidP="00386507">
      <w:pPr>
        <w:numPr>
          <w:ilvl w:val="0"/>
          <w:numId w:val="15"/>
        </w:numPr>
        <w:bidi w:val="0"/>
      </w:pPr>
      <w:r w:rsidRPr="00386507">
        <w:rPr>
          <w:b/>
          <w:bCs/>
        </w:rPr>
        <w:t>EfficientNetB0</w:t>
      </w:r>
      <w:r w:rsidRPr="00386507">
        <w:t xml:space="preserve"> and the </w:t>
      </w:r>
      <w:r w:rsidRPr="00386507">
        <w:rPr>
          <w:b/>
          <w:bCs/>
        </w:rPr>
        <w:t>basic CNN</w:t>
      </w:r>
      <w:r w:rsidRPr="00386507">
        <w:t xml:space="preserve"> recorded the lowest performance (Accuracy: </w:t>
      </w:r>
      <w:r w:rsidRPr="00386507">
        <w:rPr>
          <w:b/>
          <w:bCs/>
        </w:rPr>
        <w:t>20.00%</w:t>
      </w:r>
      <w:r w:rsidRPr="00386507">
        <w:t>, Precision ≈4.0%, Recall: 20.00%, F1-score ≈6.7%), likely due to their limited capacity to handle intra-class variability and class imbalance, especially for rarer species.</w:t>
      </w:r>
    </w:p>
    <w:p w14:paraId="3E5CB9D3" w14:textId="77777777" w:rsidR="00386507" w:rsidRPr="00386507" w:rsidRDefault="00386507" w:rsidP="00386507">
      <w:pPr>
        <w:bidi w:val="0"/>
      </w:pPr>
      <w:r w:rsidRPr="00386507">
        <w:t>These comparisons demonstrate that:</w:t>
      </w:r>
    </w:p>
    <w:p w14:paraId="0651A64D" w14:textId="77777777" w:rsidR="00386507" w:rsidRPr="00386507" w:rsidRDefault="00386507" w:rsidP="00386507">
      <w:pPr>
        <w:numPr>
          <w:ilvl w:val="0"/>
          <w:numId w:val="16"/>
        </w:numPr>
        <w:bidi w:val="0"/>
      </w:pPr>
      <w:r w:rsidRPr="00386507">
        <w:t xml:space="preserve">The </w:t>
      </w:r>
      <w:r w:rsidRPr="00386507">
        <w:rPr>
          <w:b/>
          <w:bCs/>
        </w:rPr>
        <w:t>YOLOv8n-cls</w:t>
      </w:r>
      <w:r w:rsidRPr="00386507">
        <w:t xml:space="preserve"> architecture offers the highest accuracy and real-time inference capability, making it ideal for on-device or edge deployments in wildlife monitoring.</w:t>
      </w:r>
    </w:p>
    <w:p w14:paraId="056598DD" w14:textId="77777777" w:rsidR="00386507" w:rsidRPr="00386507" w:rsidRDefault="00386507" w:rsidP="00386507">
      <w:pPr>
        <w:numPr>
          <w:ilvl w:val="0"/>
          <w:numId w:val="16"/>
        </w:numPr>
        <w:bidi w:val="0"/>
      </w:pPr>
      <w:r w:rsidRPr="00386507">
        <w:t xml:space="preserve">The </w:t>
      </w:r>
      <w:r w:rsidRPr="00386507">
        <w:rPr>
          <w:b/>
          <w:bCs/>
        </w:rPr>
        <w:t>Swin Transformer</w:t>
      </w:r>
      <w:r w:rsidRPr="00386507">
        <w:t xml:space="preserve"> presents a compelling alternative, balancing strong classification performance (75%) with the potential for further gains via transformer-specific augmentations and fine-tuning.</w:t>
      </w:r>
    </w:p>
    <w:p w14:paraId="25A6154D" w14:textId="77777777" w:rsidR="00386507" w:rsidRPr="00386507" w:rsidRDefault="00386507" w:rsidP="00386507">
      <w:pPr>
        <w:numPr>
          <w:ilvl w:val="0"/>
          <w:numId w:val="16"/>
        </w:numPr>
        <w:bidi w:val="0"/>
      </w:pPr>
      <w:r w:rsidRPr="00386507">
        <w:t xml:space="preserve">Traditional CNN-based frameworks like </w:t>
      </w:r>
      <w:r w:rsidRPr="00386507">
        <w:rPr>
          <w:b/>
          <w:bCs/>
        </w:rPr>
        <w:t>InceptionV3</w:t>
      </w:r>
      <w:r w:rsidRPr="00386507">
        <w:t xml:space="preserve"> and </w:t>
      </w:r>
      <w:r w:rsidRPr="00386507">
        <w:rPr>
          <w:b/>
          <w:bCs/>
        </w:rPr>
        <w:t>ResNet50</w:t>
      </w:r>
      <w:r w:rsidRPr="00386507">
        <w:t xml:space="preserve"> still provide reasonable baselines but fall short of modern </w:t>
      </w:r>
      <w:proofErr w:type="gramStart"/>
      <w:r w:rsidRPr="00386507">
        <w:t>architectures</w:t>
      </w:r>
      <w:proofErr w:type="gramEnd"/>
      <w:r w:rsidRPr="00386507">
        <w:t xml:space="preserve"> in this context.</w:t>
      </w:r>
    </w:p>
    <w:p w14:paraId="6F8BFB98" w14:textId="77777777" w:rsidR="00386507" w:rsidRPr="00386507" w:rsidRDefault="00386507" w:rsidP="00386507">
      <w:pPr>
        <w:numPr>
          <w:ilvl w:val="0"/>
          <w:numId w:val="16"/>
        </w:numPr>
        <w:bidi w:val="0"/>
      </w:pPr>
      <w:r w:rsidRPr="00386507">
        <w:t>Lightweight models (</w:t>
      </w:r>
      <w:r w:rsidRPr="00386507">
        <w:rPr>
          <w:b/>
          <w:bCs/>
        </w:rPr>
        <w:t>EfficientNetB0</w:t>
      </w:r>
      <w:r w:rsidRPr="00386507">
        <w:t xml:space="preserve"> and the basic CNN) require significant augmentation, class-balancing strategies, and deeper fine-tuning to achieve acceptable performance.</w:t>
      </w:r>
    </w:p>
    <w:p w14:paraId="03486051" w14:textId="77777777" w:rsidR="00600C97" w:rsidRPr="00C76A87" w:rsidRDefault="00600C97" w:rsidP="00600C97">
      <w:pPr>
        <w:bidi w:val="0"/>
      </w:pPr>
    </w:p>
    <w:sectPr w:rsidR="00600C97" w:rsidRPr="00C76A87" w:rsidSect="00B544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034"/>
    <w:multiLevelType w:val="multilevel"/>
    <w:tmpl w:val="B2A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B6F3D"/>
    <w:multiLevelType w:val="multilevel"/>
    <w:tmpl w:val="6B56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CB3131"/>
    <w:multiLevelType w:val="multilevel"/>
    <w:tmpl w:val="C0D6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F1D3D"/>
    <w:multiLevelType w:val="multilevel"/>
    <w:tmpl w:val="CAA49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3A088A"/>
    <w:multiLevelType w:val="multilevel"/>
    <w:tmpl w:val="916E8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0A3048"/>
    <w:multiLevelType w:val="multilevel"/>
    <w:tmpl w:val="0DCCB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27243D"/>
    <w:multiLevelType w:val="multilevel"/>
    <w:tmpl w:val="C04CC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672ADA"/>
    <w:multiLevelType w:val="multilevel"/>
    <w:tmpl w:val="34807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6331E8"/>
    <w:multiLevelType w:val="multilevel"/>
    <w:tmpl w:val="9A96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BD0980"/>
    <w:multiLevelType w:val="multilevel"/>
    <w:tmpl w:val="58F4F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755CD3"/>
    <w:multiLevelType w:val="multilevel"/>
    <w:tmpl w:val="A7028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2627F8"/>
    <w:multiLevelType w:val="multilevel"/>
    <w:tmpl w:val="3A788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8912CC"/>
    <w:multiLevelType w:val="multilevel"/>
    <w:tmpl w:val="A8F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500983"/>
    <w:multiLevelType w:val="multilevel"/>
    <w:tmpl w:val="2CF2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DE5918"/>
    <w:multiLevelType w:val="multilevel"/>
    <w:tmpl w:val="67D6E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E61896"/>
    <w:multiLevelType w:val="multilevel"/>
    <w:tmpl w:val="C4A8F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1611587">
    <w:abstractNumId w:val="5"/>
  </w:num>
  <w:num w:numId="2" w16cid:durableId="1950624987">
    <w:abstractNumId w:val="9"/>
  </w:num>
  <w:num w:numId="3" w16cid:durableId="450368389">
    <w:abstractNumId w:val="1"/>
  </w:num>
  <w:num w:numId="4" w16cid:durableId="1061059398">
    <w:abstractNumId w:val="15"/>
  </w:num>
  <w:num w:numId="5" w16cid:durableId="178275394">
    <w:abstractNumId w:val="2"/>
  </w:num>
  <w:num w:numId="6" w16cid:durableId="1834833563">
    <w:abstractNumId w:val="12"/>
  </w:num>
  <w:num w:numId="7" w16cid:durableId="834106402">
    <w:abstractNumId w:val="10"/>
  </w:num>
  <w:num w:numId="8" w16cid:durableId="1936816033">
    <w:abstractNumId w:val="11"/>
  </w:num>
  <w:num w:numId="9" w16cid:durableId="1458330603">
    <w:abstractNumId w:val="14"/>
  </w:num>
  <w:num w:numId="10" w16cid:durableId="2019697823">
    <w:abstractNumId w:val="6"/>
  </w:num>
  <w:num w:numId="11" w16cid:durableId="950933638">
    <w:abstractNumId w:val="3"/>
  </w:num>
  <w:num w:numId="12" w16cid:durableId="1066953625">
    <w:abstractNumId w:val="8"/>
  </w:num>
  <w:num w:numId="13" w16cid:durableId="98180148">
    <w:abstractNumId w:val="0"/>
  </w:num>
  <w:num w:numId="14" w16cid:durableId="978221180">
    <w:abstractNumId w:val="13"/>
  </w:num>
  <w:num w:numId="15" w16cid:durableId="1874919577">
    <w:abstractNumId w:val="7"/>
  </w:num>
  <w:num w:numId="16" w16cid:durableId="1453595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8C6"/>
    <w:rsid w:val="0027575C"/>
    <w:rsid w:val="002D0B42"/>
    <w:rsid w:val="00374D1A"/>
    <w:rsid w:val="00386507"/>
    <w:rsid w:val="00413157"/>
    <w:rsid w:val="00577C70"/>
    <w:rsid w:val="00600C97"/>
    <w:rsid w:val="006441DF"/>
    <w:rsid w:val="00672ACF"/>
    <w:rsid w:val="006D0FF7"/>
    <w:rsid w:val="008558C6"/>
    <w:rsid w:val="0085592A"/>
    <w:rsid w:val="0088371B"/>
    <w:rsid w:val="00AD4374"/>
    <w:rsid w:val="00B544BD"/>
    <w:rsid w:val="00BD541F"/>
    <w:rsid w:val="00C76A87"/>
    <w:rsid w:val="00D4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42D05"/>
  <w15:chartTrackingRefBased/>
  <w15:docId w15:val="{DF50AE56-D6DE-4EE8-B2CC-4FC848DC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55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5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58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5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58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5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5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5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5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55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55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55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558C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558C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558C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558C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558C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558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55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55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5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55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5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558C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58C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58C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5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558C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58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9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Bashatah</dc:creator>
  <cp:keywords/>
  <dc:description/>
  <cp:lastModifiedBy>Ahmed Bashatah</cp:lastModifiedBy>
  <cp:revision>2</cp:revision>
  <dcterms:created xsi:type="dcterms:W3CDTF">2025-07-23T17:38:00Z</dcterms:created>
  <dcterms:modified xsi:type="dcterms:W3CDTF">2025-07-23T17:38:00Z</dcterms:modified>
</cp:coreProperties>
</file>