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5B54D" w14:textId="77777777" w:rsidR="00B8395C" w:rsidRDefault="00B8395C" w:rsidP="00B8395C">
      <w:pPr>
        <w:rPr>
          <w:sz w:val="28"/>
          <w:szCs w:val="28"/>
        </w:rPr>
      </w:pPr>
    </w:p>
    <w:p w14:paraId="026F186D" w14:textId="77777777" w:rsidR="00B8395C" w:rsidRDefault="00B8395C" w:rsidP="00B8395C">
      <w:pPr>
        <w:rPr>
          <w:sz w:val="28"/>
          <w:szCs w:val="28"/>
        </w:rPr>
      </w:pPr>
    </w:p>
    <w:p w14:paraId="7346452E" w14:textId="7C090E1B" w:rsidR="000258D2" w:rsidRPr="00B8395C" w:rsidRDefault="000258D2" w:rsidP="00B8395C">
      <w:pPr>
        <w:rPr>
          <w:sz w:val="28"/>
          <w:szCs w:val="28"/>
        </w:rPr>
      </w:pPr>
      <w:r w:rsidRPr="000258D2">
        <w:rPr>
          <w:rFonts w:cs="Arial"/>
          <w:noProof/>
          <w:sz w:val="28"/>
          <w:szCs w:val="28"/>
          <w:rtl/>
        </w:rPr>
        <w:drawing>
          <wp:anchor distT="0" distB="0" distL="114300" distR="114300" simplePos="0" relativeHeight="251658240" behindDoc="0" locked="0" layoutInCell="1" allowOverlap="1" wp14:anchorId="72EA6841" wp14:editId="424F003A">
            <wp:simplePos x="0" y="0"/>
            <wp:positionH relativeFrom="column">
              <wp:posOffset>-628650</wp:posOffset>
            </wp:positionH>
            <wp:positionV relativeFrom="paragraph">
              <wp:posOffset>-361950</wp:posOffset>
            </wp:positionV>
            <wp:extent cx="2124075" cy="1133475"/>
            <wp:effectExtent l="0" t="0" r="9525" b="9525"/>
            <wp:wrapNone/>
            <wp:docPr id="8942365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236565" name=""/>
                    <pic:cNvPicPr/>
                  </pic:nvPicPr>
                  <pic:blipFill>
                    <a:blip r:embed="rId8">
                      <a:extLst>
                        <a:ext uri="{28A0092B-C50C-407E-A947-70E740481C1C}">
                          <a14:useLocalDpi xmlns:a14="http://schemas.microsoft.com/office/drawing/2010/main" val="0"/>
                        </a:ext>
                      </a:extLst>
                    </a:blip>
                    <a:stretch>
                      <a:fillRect/>
                    </a:stretch>
                  </pic:blipFill>
                  <pic:spPr>
                    <a:xfrm>
                      <a:off x="0" y="0"/>
                      <a:ext cx="2124075" cy="1133475"/>
                    </a:xfrm>
                    <a:prstGeom prst="rect">
                      <a:avLst/>
                    </a:prstGeom>
                  </pic:spPr>
                </pic:pic>
              </a:graphicData>
            </a:graphic>
          </wp:anchor>
        </w:drawing>
      </w:r>
    </w:p>
    <w:p w14:paraId="173D661A" w14:textId="77777777" w:rsidR="00B8395C" w:rsidRDefault="00B8395C" w:rsidP="000258D2">
      <w:pPr>
        <w:jc w:val="center"/>
        <w:rPr>
          <w:b/>
          <w:bCs/>
          <w:sz w:val="40"/>
          <w:szCs w:val="40"/>
        </w:rPr>
      </w:pPr>
    </w:p>
    <w:p w14:paraId="13F4414A" w14:textId="77777777" w:rsidR="00B8395C" w:rsidRDefault="00B8395C" w:rsidP="000258D2">
      <w:pPr>
        <w:jc w:val="center"/>
        <w:rPr>
          <w:b/>
          <w:bCs/>
          <w:sz w:val="40"/>
          <w:szCs w:val="40"/>
        </w:rPr>
      </w:pPr>
    </w:p>
    <w:p w14:paraId="0D499C00" w14:textId="77777777" w:rsidR="00B8395C" w:rsidRPr="00B8395C" w:rsidRDefault="00B8395C" w:rsidP="00B8395C">
      <w:pPr>
        <w:rPr>
          <w:rFonts w:cs="Arial"/>
          <w:b/>
          <w:bCs/>
          <w:sz w:val="40"/>
          <w:szCs w:val="40"/>
        </w:rPr>
      </w:pPr>
      <w:r w:rsidRPr="00B8395C">
        <w:rPr>
          <w:rFonts w:cs="Arial"/>
          <w:b/>
          <w:bCs/>
          <w:sz w:val="40"/>
          <w:szCs w:val="40"/>
          <w:rtl/>
        </w:rPr>
        <w:t>مقدمة البحث</w:t>
      </w:r>
    </w:p>
    <w:p w14:paraId="5BF25A01" w14:textId="77777777" w:rsidR="00B8395C" w:rsidRPr="00B8395C" w:rsidRDefault="00B8395C" w:rsidP="00B8395C">
      <w:pPr>
        <w:rPr>
          <w:rFonts w:cs="Arial"/>
          <w:b/>
          <w:bCs/>
          <w:sz w:val="28"/>
          <w:szCs w:val="28"/>
        </w:rPr>
      </w:pPr>
      <w:r w:rsidRPr="00B8395C">
        <w:rPr>
          <w:rFonts w:cs="Arial"/>
          <w:b/>
          <w:bCs/>
          <w:sz w:val="28"/>
          <w:szCs w:val="28"/>
          <w:rtl/>
        </w:rPr>
        <w:t>يشهد العالم في الوقت الحالي تطورات متسارعة في مختلف المجالات الاقتصادية والإدارية والتقنية، الأمر الذي أدى إلى تغيرات جوهرية في طبيعة بيئة العمل وأساليب الإدارة الحديثة. فلم تعد المؤسسات قادرة على الاعتماد بصورة كاملة على الأساليب الإدارية التقليدية التي تقوم على الإجراءات الثابتة، والتسلسل الهرمي الطويل، والقيود الصارمة المتعلقة بمكان وزمان أداء العمل، وإنما أصبحت بحاجة إلى أساليب إدارية أكثر مرونة وقدرة على الاستجابة للتغيرات والمتطلبات المتزايدة. وفي ظل هذه التحولات، برزت الإدارة الرشيقة</w:t>
      </w:r>
      <w:r w:rsidRPr="00B8395C">
        <w:rPr>
          <w:rFonts w:cs="Arial"/>
          <w:b/>
          <w:bCs/>
          <w:sz w:val="28"/>
          <w:szCs w:val="28"/>
        </w:rPr>
        <w:t xml:space="preserve"> (Agile Management) </w:t>
      </w:r>
      <w:r w:rsidRPr="00B8395C">
        <w:rPr>
          <w:rFonts w:cs="Arial"/>
          <w:b/>
          <w:bCs/>
          <w:sz w:val="28"/>
          <w:szCs w:val="28"/>
          <w:rtl/>
        </w:rPr>
        <w:t>باعتبارها أحد الأساليب الإدارية الحديثة التي تهدف إلى تحقيق المرونة، وتسريع إنجاز الأعمال، وتحسين استخدام الموارد، وتعزيز التعاون بين أفراد فرق العمل، والتركيز المستمر على تحقيق القيمة والنتائج</w:t>
      </w:r>
      <w:r w:rsidRPr="00B8395C">
        <w:rPr>
          <w:rFonts w:cs="Arial"/>
          <w:b/>
          <w:bCs/>
          <w:sz w:val="28"/>
          <w:szCs w:val="28"/>
        </w:rPr>
        <w:t>.</w:t>
      </w:r>
    </w:p>
    <w:p w14:paraId="7B73C66E" w14:textId="77777777" w:rsidR="00B8395C" w:rsidRPr="00B8395C" w:rsidRDefault="00B8395C" w:rsidP="00B8395C">
      <w:pPr>
        <w:rPr>
          <w:rFonts w:cs="Arial"/>
          <w:b/>
          <w:bCs/>
          <w:sz w:val="28"/>
          <w:szCs w:val="28"/>
        </w:rPr>
      </w:pPr>
      <w:r w:rsidRPr="00B8395C">
        <w:rPr>
          <w:rFonts w:cs="Arial"/>
          <w:b/>
          <w:bCs/>
          <w:sz w:val="28"/>
          <w:szCs w:val="28"/>
          <w:rtl/>
        </w:rPr>
        <w:t>وتقوم الإدارة الرشيقة على مجموعة من المبادئ التي تركز على القدرة على التكيف مع المتغيرات، والاستجابة السريعة للظروف المستجدة، وتقليل الإجراءات والأنشطة التي لا تضيف قيمة حقيقية للعمل، بالإضافة إلى تعزيز التواصل والتعاون بين أعضاء الفريق، وتشجيع التحسين المستمر. ولا تقتصر الإدارة الرشيقة على قطاع أو مجال محدد، بل يمكن توظيف مبادئها في العديد من القطاعات والمؤسسات، سواء في المشاريع الهندسية والإنشائية، أو المؤسسات الحكومية والخاصة، أو قطاعات الخدمات والتقنية والنقل، وذلك بما يتناسب مع طبيعة كل مؤسسة وأهدافها</w:t>
      </w:r>
      <w:r w:rsidRPr="00B8395C">
        <w:rPr>
          <w:rFonts w:cs="Arial"/>
          <w:b/>
          <w:bCs/>
          <w:sz w:val="28"/>
          <w:szCs w:val="28"/>
        </w:rPr>
        <w:t>.</w:t>
      </w:r>
    </w:p>
    <w:p w14:paraId="239063A6" w14:textId="77777777" w:rsidR="00B8395C" w:rsidRPr="00B8395C" w:rsidRDefault="00B8395C" w:rsidP="00B8395C">
      <w:pPr>
        <w:rPr>
          <w:rFonts w:cs="Arial"/>
          <w:b/>
          <w:bCs/>
          <w:sz w:val="28"/>
          <w:szCs w:val="28"/>
        </w:rPr>
      </w:pPr>
      <w:r w:rsidRPr="00B8395C">
        <w:rPr>
          <w:rFonts w:cs="Arial"/>
          <w:b/>
          <w:bCs/>
          <w:sz w:val="28"/>
          <w:szCs w:val="28"/>
          <w:rtl/>
        </w:rPr>
        <w:t>وتبرز أهمية الإدارة الرشيقة بصورة أكبر في ظل التحديات التي تواجه الموظفين والمؤسسات في بيئة العمل الحديثة، حيث أصبحت الإنتاجية لا تعتمد فقط على المهارات الفنية والخبرات التي يمتلكها الموظف، وإنما تتأثر أيضًا بمجموعة من العوامل التنظيمية والخارجية والشخصية. ومن أبرز هذه العوامل الوقت المتاح لأداء المهام، ومرونة بيئة العمل، وسرعة اتخاذ القرارات، وكفاءة التواصل، والقدرة على الوصول إلى المعلومات، بالإضافة إلى الظروف المحيطة بالموظف خارج نطاق العمل. وبالتالي، فإن تحسين الإنتاجية يتطلب النظر إلى عملية العمل بصورة شاملة، وعدم التركيز فقط على عدد ساعات العمل، وإنما على القيمة الفعلية التي يتم تحقيقها خلال تلك الساعات</w:t>
      </w:r>
      <w:r w:rsidRPr="00B8395C">
        <w:rPr>
          <w:rFonts w:cs="Arial"/>
          <w:b/>
          <w:bCs/>
          <w:sz w:val="28"/>
          <w:szCs w:val="28"/>
        </w:rPr>
        <w:t>.</w:t>
      </w:r>
    </w:p>
    <w:p w14:paraId="754B8A2E" w14:textId="77777777" w:rsidR="00B8395C" w:rsidRPr="00B8395C" w:rsidRDefault="00B8395C" w:rsidP="00B8395C">
      <w:pPr>
        <w:rPr>
          <w:rFonts w:cs="Arial"/>
          <w:b/>
          <w:bCs/>
          <w:sz w:val="28"/>
          <w:szCs w:val="28"/>
        </w:rPr>
      </w:pPr>
      <w:r w:rsidRPr="00B8395C">
        <w:rPr>
          <w:rFonts w:cs="Arial"/>
          <w:b/>
          <w:bCs/>
          <w:sz w:val="28"/>
          <w:szCs w:val="28"/>
          <w:rtl/>
        </w:rPr>
        <w:lastRenderedPageBreak/>
        <w:t>ومن العوامل التي قد تؤثر بصورة مباشرة أو غير مباشرة في إنتاجية الموظفين الزحام المروري، خصوصًا في المدن الكبيرة التي تشهد ارتفاعًا في أعداد المركبات وكثافة الحركة المرورية. فالوقت الذي يقضيه الموظف يوميًا في الانتقال من المنزل إلى مقر العمل والعودة منه يمثل جزءًا من الوقت الذي يمكن أن يؤثر في مستوى نشاطه واستعداده للعمل. كما أن التعرض المستمر للزحام وطول مدة التنقل قد يؤدي إلى الشعور بالإرهاق والضغط النفسي، مما قد ينعكس على التركيز والطاقة والقدرة على أداء المهام بكفاءة. ولا تقتصر آثار الزحام على الموظف فقط، بل يمكن أن تمتد إلى المؤسسات من خلال التأخر عن بداية ساعات العمل، وصعوبة الالتزام بالمواعيد، وزيادة حالات الغياب أو التأخير، وانخفاض مستوى التركيز في بعض الحالات</w:t>
      </w:r>
      <w:r w:rsidRPr="00B8395C">
        <w:rPr>
          <w:rFonts w:cs="Arial"/>
          <w:b/>
          <w:bCs/>
          <w:sz w:val="28"/>
          <w:szCs w:val="28"/>
        </w:rPr>
        <w:t>.</w:t>
      </w:r>
    </w:p>
    <w:p w14:paraId="6E00ED5C" w14:textId="77777777" w:rsidR="00B8395C" w:rsidRPr="00B8395C" w:rsidRDefault="00B8395C" w:rsidP="00B8395C">
      <w:pPr>
        <w:rPr>
          <w:rFonts w:cs="Arial"/>
          <w:b/>
          <w:bCs/>
          <w:sz w:val="28"/>
          <w:szCs w:val="28"/>
        </w:rPr>
      </w:pPr>
      <w:r w:rsidRPr="00B8395C">
        <w:rPr>
          <w:rFonts w:cs="Arial"/>
          <w:b/>
          <w:bCs/>
          <w:sz w:val="28"/>
          <w:szCs w:val="28"/>
          <w:rtl/>
        </w:rPr>
        <w:t>كما تمثل الالتزامات الشخصية والعائلية أحد العوامل التي ينبغي أخذها في الاعتبار عند دراسة إنتاجية الموظفين في بيئة العمل الحديثة. فالموظف لديه مسؤوليات والتزامات خارج نطاق العمل، وقد تتطلب بعض هذه الالتزامات وقتًا وجهدًا يصعب التوفيق بينهما وبين نظام العمل التقليدي الجامد. ولذلك أصبحت المرونة في تنظيم العمل من الموضوعات المهمة التي تسعى المؤسسات الحديثة إلى تطويرها، بما يساعد الموظفين على تحقيق قدر أكبر من التوازن بين مسؤولياتهم المهنية والشخصية، دون التأثير سلبًا في أهداف المؤسسة ومستوى الإنجاز المطلوب</w:t>
      </w:r>
      <w:r w:rsidRPr="00B8395C">
        <w:rPr>
          <w:rFonts w:cs="Arial"/>
          <w:b/>
          <w:bCs/>
          <w:sz w:val="28"/>
          <w:szCs w:val="28"/>
        </w:rPr>
        <w:t>.</w:t>
      </w:r>
    </w:p>
    <w:p w14:paraId="349EDCEE" w14:textId="77777777" w:rsidR="00B8395C" w:rsidRPr="00B8395C" w:rsidRDefault="00B8395C" w:rsidP="00B8395C">
      <w:pPr>
        <w:rPr>
          <w:rFonts w:cs="Arial"/>
          <w:b/>
          <w:bCs/>
          <w:sz w:val="28"/>
          <w:szCs w:val="28"/>
        </w:rPr>
      </w:pPr>
      <w:r w:rsidRPr="00B8395C">
        <w:rPr>
          <w:rFonts w:cs="Arial"/>
          <w:b/>
          <w:bCs/>
          <w:sz w:val="28"/>
          <w:szCs w:val="28"/>
          <w:rtl/>
        </w:rPr>
        <w:t>وفي هذا السياق، يمكن للإدارة الرشيقة أن توفر إطارًا إداريًا يساعد المؤسسات على التعامل مع هذه التحديات من خلال إعادة التفكير في طريقة تنظيم الأعمال وتوزيع المهام وإدارة الوقت. فالمرونة التي تقوم عليها الإدارة الرشيقة يمكن أن تتيح للمؤسسات دراسة إمكانية تطبيق أنماط أكثر مرونة في أداء بعض المهام، مثل العمل المرن، والعمل عن بُعد عند ملاءمته لطبيعة الوظيفة، وتحديد الأولويات، وتوزيع المسؤوليات على أساس النتائج، وتحسين تدفق المعلومات والقرارات. وبدلًا من التركيز على الوجود المادي للموظف لفترة زمنية محددة، يمكن أن يصبح التركيز بصورة أكبر على تحقيق النتائج المطلوبة ضمن معايير واضحة للجودة والوقت والأداء</w:t>
      </w:r>
      <w:r w:rsidRPr="00B8395C">
        <w:rPr>
          <w:rFonts w:cs="Arial"/>
          <w:b/>
          <w:bCs/>
          <w:sz w:val="28"/>
          <w:szCs w:val="28"/>
        </w:rPr>
        <w:t>.</w:t>
      </w:r>
    </w:p>
    <w:p w14:paraId="4D8E6FB3" w14:textId="77777777" w:rsidR="00B8395C" w:rsidRPr="00B8395C" w:rsidRDefault="00B8395C" w:rsidP="00B8395C">
      <w:pPr>
        <w:rPr>
          <w:rFonts w:cs="Arial"/>
          <w:b/>
          <w:bCs/>
          <w:sz w:val="28"/>
          <w:szCs w:val="28"/>
        </w:rPr>
      </w:pPr>
      <w:r w:rsidRPr="00B8395C">
        <w:rPr>
          <w:rFonts w:cs="Arial"/>
          <w:b/>
          <w:bCs/>
          <w:sz w:val="28"/>
          <w:szCs w:val="28"/>
          <w:rtl/>
        </w:rPr>
        <w:t>وتساعد الإدارة الرشيقة كذلك على تقليل الوقت المهدور داخل العمليات الإدارية والتنظيمية من خلال تحديد الأنشطة التي لا تضيف قيمة، والعمل على التخلص منها أو تقليلها. فقد يكون جزء من الوقت المهدور ناتجًا عن الإجراءات المتكررة، أو طول دورة الموافقات، أو ضعف التنسيق بين الإدارات، أو الاجتماعات غير الفعالة، أو انتظار المعلومات والقرارات. ومن خلال تحديد مصادر الهدر وتحليلها والعمل على معالجتها بصورة مستمرة، تستطيع المؤسسات توجيه المزيد من الوقت والجهد نحو الأنشطة التي تحقق قيمة فعلية للمنظمة والمستفيدين</w:t>
      </w:r>
      <w:r w:rsidRPr="00B8395C">
        <w:rPr>
          <w:rFonts w:cs="Arial"/>
          <w:b/>
          <w:bCs/>
          <w:sz w:val="28"/>
          <w:szCs w:val="28"/>
        </w:rPr>
        <w:t>.</w:t>
      </w:r>
    </w:p>
    <w:p w14:paraId="6C600CAD" w14:textId="77777777" w:rsidR="00B8395C" w:rsidRPr="00B8395C" w:rsidRDefault="00B8395C" w:rsidP="00B8395C">
      <w:pPr>
        <w:rPr>
          <w:rFonts w:cs="Arial"/>
          <w:b/>
          <w:bCs/>
          <w:sz w:val="28"/>
          <w:szCs w:val="28"/>
        </w:rPr>
      </w:pPr>
      <w:r w:rsidRPr="00B8395C">
        <w:rPr>
          <w:rFonts w:cs="Arial"/>
          <w:b/>
          <w:bCs/>
          <w:sz w:val="28"/>
          <w:szCs w:val="28"/>
          <w:rtl/>
        </w:rPr>
        <w:t xml:space="preserve">ولا يعني تطبيق الإدارة الرشيقة إلغاء الضوابط والإجراءات أو منح الموظفين حرية غير محدودة، وإنما يعني إعادة تصميم طريقة العمل بصورة أكثر كفاءة ومرونة، مع المحافظة على الرقابة والجودة وتحقيق أهداف المؤسسة. فالمرونة الناجحة تحتاج إلى أهداف واضحة، ومؤشرات أداء قابلة للقياس، وقنوات اتصال فعالة، ومسؤوليات محددة، وآليات مستمرة </w:t>
      </w:r>
      <w:r w:rsidRPr="00B8395C">
        <w:rPr>
          <w:rFonts w:cs="Arial"/>
          <w:b/>
          <w:bCs/>
          <w:sz w:val="28"/>
          <w:szCs w:val="28"/>
          <w:rtl/>
        </w:rPr>
        <w:lastRenderedPageBreak/>
        <w:t>للمتابعة والتقييم. ومن هنا تظهر أهمية الإدارة الرشيقة باعتبارها منهجًا يمكن أن يجمع بين المرونة والانضباط، وبين سرعة الإنجاز والمحافظة على الجودة</w:t>
      </w:r>
      <w:r w:rsidRPr="00B8395C">
        <w:rPr>
          <w:rFonts w:cs="Arial"/>
          <w:b/>
          <w:bCs/>
          <w:sz w:val="28"/>
          <w:szCs w:val="28"/>
        </w:rPr>
        <w:t>.</w:t>
      </w:r>
    </w:p>
    <w:p w14:paraId="3BD34335" w14:textId="77777777" w:rsidR="00B8395C" w:rsidRPr="00B8395C" w:rsidRDefault="00B8395C" w:rsidP="00B8395C">
      <w:pPr>
        <w:rPr>
          <w:rFonts w:cs="Arial"/>
          <w:b/>
          <w:bCs/>
          <w:sz w:val="28"/>
          <w:szCs w:val="28"/>
        </w:rPr>
      </w:pPr>
      <w:r w:rsidRPr="00B8395C">
        <w:rPr>
          <w:rFonts w:cs="Arial"/>
          <w:b/>
          <w:bCs/>
          <w:sz w:val="28"/>
          <w:szCs w:val="28"/>
          <w:rtl/>
        </w:rPr>
        <w:t>كما ترتبط الإدارة الرشيقة بمفهوم التحسين المستمر، الذي يعد من أهم المبادئ التي يمكن أن تسهم في رفع كفاءة المؤسسات. فالتحسين المستمر لا يعتمد على إجراء تغيير كبير لمرة واحدة، وإنما يقوم على مراجعة العمليات بصورة دورية، واكتشاف المشكلات، وتحليل أسبابها، وتطبيق الحلول المناسبة، ثم قياس نتائجها وإجراء التحسينات اللازمة. ويساعد هذا النهج المؤسسات على التعامل مع التغيرات بصورة أكثر مرونة، كما يتيح لها اكتشاف مصادر الهدر في الوقت والموارد والعمل على الحد منها</w:t>
      </w:r>
      <w:r w:rsidRPr="00B8395C">
        <w:rPr>
          <w:rFonts w:cs="Arial"/>
          <w:b/>
          <w:bCs/>
          <w:sz w:val="28"/>
          <w:szCs w:val="28"/>
        </w:rPr>
        <w:t>.</w:t>
      </w:r>
    </w:p>
    <w:p w14:paraId="32C6138F" w14:textId="77777777" w:rsidR="00B8395C" w:rsidRPr="00B8395C" w:rsidRDefault="00B8395C" w:rsidP="00B8395C">
      <w:pPr>
        <w:rPr>
          <w:rFonts w:cs="Arial"/>
          <w:b/>
          <w:bCs/>
          <w:sz w:val="28"/>
          <w:szCs w:val="28"/>
        </w:rPr>
      </w:pPr>
      <w:r w:rsidRPr="00B8395C">
        <w:rPr>
          <w:rFonts w:cs="Arial"/>
          <w:b/>
          <w:bCs/>
          <w:sz w:val="28"/>
          <w:szCs w:val="28"/>
          <w:rtl/>
        </w:rPr>
        <w:t>ومن جانب آخر، فإن نجاح الإدارة الرشيقة يعتمد بدرجة كبيرة على العنصر البشري، حيث يمثل الموظف أحد أهم عناصر نجاح أي تحول إداري. فتمكين الموظفين، وإشراكهم في اتخاذ القرارات المتعلقة بمهامهم، وتشجيعهم على تقديم المقترحات، وتحسين قنوات التواصل بينهم وبين الإدارة، يمكن أن يسهم في بناء بيئة عمل أكثر تعاونًا وتحفيزًا. كما أن إشراك الموظفين في تحديد المشكلات واقتراح الحلول يساعد المؤسسة على الاستفادة من الخبرات العملية الموجودة داخلها، بدلًا من الاعتماد فقط على القرارات الإدارية المركزية</w:t>
      </w:r>
      <w:r w:rsidRPr="00B8395C">
        <w:rPr>
          <w:rFonts w:cs="Arial"/>
          <w:b/>
          <w:bCs/>
          <w:sz w:val="28"/>
          <w:szCs w:val="28"/>
        </w:rPr>
        <w:t>.</w:t>
      </w:r>
    </w:p>
    <w:p w14:paraId="73E91D7A" w14:textId="77777777" w:rsidR="00B8395C" w:rsidRPr="00B8395C" w:rsidRDefault="00B8395C" w:rsidP="00B8395C">
      <w:pPr>
        <w:rPr>
          <w:rFonts w:cs="Arial"/>
          <w:b/>
          <w:bCs/>
          <w:sz w:val="28"/>
          <w:szCs w:val="28"/>
        </w:rPr>
      </w:pPr>
      <w:r w:rsidRPr="00B8395C">
        <w:rPr>
          <w:rFonts w:cs="Arial"/>
          <w:b/>
          <w:bCs/>
          <w:sz w:val="28"/>
          <w:szCs w:val="28"/>
          <w:rtl/>
        </w:rPr>
        <w:t>وتزداد أهمية دراسة هذه العلاقة في المملكة العربية السعودية في ظل التحولات التنموية والإدارية التي تشهدها المملكة، والحاجة إلى تطوير أساليب العمل ورفع كفاءة المؤسسات وتحسين جودة الخدمات والاستفادة من التقنيات الحديثة. كما أن النمو الحضري والتوسع في المدن وزيادة الحركة المرورية يجعل موضوع إدارة الوقت وتقليل الآثار الناتجة عن التنقل اليومي من الموضوعات المهمة عند دراسة إنتاجية الموظفين. ومن ثم، فإن البحث في إمكانية توظيف مبادئ الإدارة الرشيقة لتطوير بيئة العمل يمكن أن يسهم في تقديم رؤية تساعد المؤسسات على تحسين كفاءة استخدام الوقت والموارد البشرية</w:t>
      </w:r>
      <w:r w:rsidRPr="00B8395C">
        <w:rPr>
          <w:rFonts w:cs="Arial"/>
          <w:b/>
          <w:bCs/>
          <w:sz w:val="28"/>
          <w:szCs w:val="28"/>
        </w:rPr>
        <w:t>.</w:t>
      </w:r>
    </w:p>
    <w:p w14:paraId="511CCAEE" w14:textId="77777777" w:rsidR="00B8395C" w:rsidRPr="00B8395C" w:rsidRDefault="00B8395C" w:rsidP="00B8395C">
      <w:pPr>
        <w:rPr>
          <w:rFonts w:cs="Arial"/>
          <w:b/>
          <w:bCs/>
          <w:sz w:val="28"/>
          <w:szCs w:val="28"/>
        </w:rPr>
      </w:pPr>
      <w:r w:rsidRPr="00B8395C">
        <w:rPr>
          <w:rFonts w:cs="Arial"/>
          <w:b/>
          <w:bCs/>
          <w:sz w:val="28"/>
          <w:szCs w:val="28"/>
          <w:rtl/>
        </w:rPr>
        <w:t>ومن هذا المنطلق، يتناول هذا البحث دور الإدارة الرشيقة في تحسين إنتاجية الموظفين وتقليل الوقت المهدور الناتج عن الزحام المروري والالتزامات الشخصية، من خلال دراسة مفهوم الإدارة الرشيقة ومبادئها وأساليب تطبيقها، وتحليل أثرها المحتمل في إنتاجية الموظفين، إلى جانب دراسة العلاقة بين المرونة في بيئة العمل وتقليل الوقت المهدور. كما يسعى البحث إلى توضيح كيفية توظيف بعض ممارسات الإدارة الرشيقة في المؤسسات بما يساعد على تحقيق التوازن بين احتياجات الموظفين ومتطلبات العمل، مع المحافظة على الجودة والانضباط وتحقيق الأهداف المؤسسية</w:t>
      </w:r>
      <w:r w:rsidRPr="00B8395C">
        <w:rPr>
          <w:rFonts w:cs="Arial"/>
          <w:b/>
          <w:bCs/>
          <w:sz w:val="28"/>
          <w:szCs w:val="28"/>
        </w:rPr>
        <w:t>.</w:t>
      </w:r>
    </w:p>
    <w:p w14:paraId="58A1DECE" w14:textId="77777777" w:rsidR="00B8395C" w:rsidRPr="00B8395C" w:rsidRDefault="00B8395C" w:rsidP="00B8395C">
      <w:pPr>
        <w:rPr>
          <w:rFonts w:cs="Arial"/>
          <w:b/>
          <w:bCs/>
          <w:sz w:val="28"/>
          <w:szCs w:val="28"/>
        </w:rPr>
      </w:pPr>
      <w:r w:rsidRPr="00B8395C">
        <w:rPr>
          <w:rFonts w:cs="Arial"/>
          <w:b/>
          <w:bCs/>
          <w:sz w:val="28"/>
          <w:szCs w:val="28"/>
          <w:rtl/>
        </w:rPr>
        <w:t>وعليه، فإن أهمية هذا البحث لا تقتصر على دراسة الإدارة الرشيقة باعتبارها منهجًا إداريًا حديثًا، وإنما تمتد إلى بحث إمكانية استخدامها كأداة عملية لمعالجة بعض التحديات المرتبطة بإدارة الوقت والإنتاجية في بيئة العمل. ومن خلال الربط بين الإدارة الرشيقة، ومرونة العمل، وإدارة الوقت، والإنتاجية، والزحام المروري، والالتزامات الشخصية، يسعى البحث إلى تقديم تصور متكامل يوضح كيف يمكن للمؤسسات تطوير أساليب العمل بما يتناسب مع المتغيرات الحديثة، وتحويل الوقت والموارد المهدرة إلى فرص حقيقية لرفع الكفاءة وتحسين الأداء وتحقيق نتائج أكثر استدامة</w:t>
      </w:r>
      <w:r w:rsidRPr="00B8395C">
        <w:rPr>
          <w:rFonts w:cs="Arial"/>
          <w:b/>
          <w:bCs/>
          <w:sz w:val="28"/>
          <w:szCs w:val="28"/>
        </w:rPr>
        <w:t>.</w:t>
      </w:r>
    </w:p>
    <w:p w14:paraId="79B57820" w14:textId="77777777" w:rsidR="00B8395C" w:rsidRPr="00B8395C" w:rsidRDefault="00B8395C" w:rsidP="000258D2">
      <w:pPr>
        <w:jc w:val="center"/>
        <w:rPr>
          <w:b/>
          <w:bCs/>
          <w:sz w:val="40"/>
          <w:szCs w:val="40"/>
        </w:rPr>
      </w:pPr>
    </w:p>
    <w:p w14:paraId="2251F65F" w14:textId="77777777" w:rsidR="00B8395C" w:rsidRDefault="00B8395C" w:rsidP="000258D2">
      <w:pPr>
        <w:jc w:val="center"/>
        <w:rPr>
          <w:b/>
          <w:bCs/>
          <w:sz w:val="40"/>
          <w:szCs w:val="40"/>
        </w:rPr>
      </w:pPr>
    </w:p>
    <w:p w14:paraId="779AD8F6" w14:textId="77777777" w:rsidR="00B8395C" w:rsidRDefault="00B8395C" w:rsidP="000258D2">
      <w:pPr>
        <w:jc w:val="center"/>
        <w:rPr>
          <w:b/>
          <w:bCs/>
          <w:sz w:val="40"/>
          <w:szCs w:val="40"/>
        </w:rPr>
      </w:pPr>
    </w:p>
    <w:p w14:paraId="4208D72B" w14:textId="77777777" w:rsidR="00B8395C" w:rsidRDefault="00B8395C" w:rsidP="000258D2">
      <w:pPr>
        <w:jc w:val="center"/>
        <w:rPr>
          <w:b/>
          <w:bCs/>
          <w:sz w:val="40"/>
          <w:szCs w:val="40"/>
        </w:rPr>
      </w:pPr>
    </w:p>
    <w:p w14:paraId="6361D2DC" w14:textId="3D657088" w:rsidR="000258D2" w:rsidRPr="00B8395C" w:rsidRDefault="000258D2" w:rsidP="000258D2">
      <w:pPr>
        <w:jc w:val="center"/>
        <w:rPr>
          <w:b/>
          <w:bCs/>
          <w:sz w:val="48"/>
          <w:szCs w:val="48"/>
          <w:rtl/>
        </w:rPr>
      </w:pPr>
      <w:r w:rsidRPr="00B8395C">
        <w:rPr>
          <w:rFonts w:hint="cs"/>
          <w:b/>
          <w:bCs/>
          <w:sz w:val="48"/>
          <w:szCs w:val="48"/>
          <w:rtl/>
        </w:rPr>
        <w:t xml:space="preserve">الفصل الأول </w:t>
      </w:r>
    </w:p>
    <w:p w14:paraId="76E80D8E" w14:textId="3FC70D24" w:rsidR="000258D2" w:rsidRPr="00B8395C" w:rsidRDefault="000258D2" w:rsidP="000258D2">
      <w:pPr>
        <w:jc w:val="center"/>
        <w:rPr>
          <w:b/>
          <w:bCs/>
          <w:sz w:val="48"/>
          <w:szCs w:val="48"/>
          <w:rtl/>
        </w:rPr>
      </w:pPr>
      <w:r w:rsidRPr="00B8395C">
        <w:rPr>
          <w:rFonts w:hint="cs"/>
          <w:b/>
          <w:bCs/>
          <w:sz w:val="48"/>
          <w:szCs w:val="48"/>
          <w:rtl/>
        </w:rPr>
        <w:t>الإطار النظري</w:t>
      </w:r>
    </w:p>
    <w:p w14:paraId="7A06CB0D" w14:textId="5BDD0833" w:rsidR="000258D2" w:rsidRPr="000258D2" w:rsidRDefault="000258D2" w:rsidP="000258D2">
      <w:pPr>
        <w:jc w:val="center"/>
        <w:rPr>
          <w:sz w:val="28"/>
          <w:szCs w:val="28"/>
          <w:rtl/>
        </w:rPr>
      </w:pPr>
      <w:r w:rsidRPr="000258D2">
        <w:rPr>
          <w:rFonts w:hint="cs"/>
          <w:sz w:val="28"/>
          <w:szCs w:val="28"/>
          <w:rtl/>
        </w:rPr>
        <w:t xml:space="preserve"> </w:t>
      </w:r>
    </w:p>
    <w:p w14:paraId="499086E3" w14:textId="77777777" w:rsidR="000258D2" w:rsidRPr="000258D2" w:rsidRDefault="000258D2">
      <w:pPr>
        <w:bidi w:val="0"/>
        <w:rPr>
          <w:rFonts w:hint="cs"/>
          <w:sz w:val="28"/>
          <w:szCs w:val="28"/>
          <w:rtl/>
        </w:rPr>
      </w:pPr>
      <w:r w:rsidRPr="000258D2">
        <w:rPr>
          <w:sz w:val="28"/>
          <w:szCs w:val="28"/>
          <w:rtl/>
        </w:rPr>
        <w:br w:type="page"/>
      </w:r>
    </w:p>
    <w:p w14:paraId="5CFA988E" w14:textId="77777777" w:rsidR="00B8395C" w:rsidRPr="00B8395C" w:rsidRDefault="00B8395C" w:rsidP="00B8395C">
      <w:pPr>
        <w:rPr>
          <w:rFonts w:cs="Arial"/>
          <w:b/>
          <w:bCs/>
          <w:sz w:val="28"/>
          <w:szCs w:val="28"/>
        </w:rPr>
      </w:pPr>
      <w:r w:rsidRPr="00B8395C">
        <w:rPr>
          <w:rFonts w:cs="Arial"/>
          <w:b/>
          <w:bCs/>
          <w:sz w:val="28"/>
          <w:szCs w:val="28"/>
          <w:rtl/>
        </w:rPr>
        <w:lastRenderedPageBreak/>
        <w:t>تعريف الإدارة الرشيقة</w:t>
      </w:r>
    </w:p>
    <w:p w14:paraId="14BB6AA9" w14:textId="77777777" w:rsidR="00B8395C" w:rsidRPr="00B8395C" w:rsidRDefault="00B8395C" w:rsidP="00B8395C">
      <w:pPr>
        <w:rPr>
          <w:rFonts w:cs="Arial"/>
          <w:b/>
          <w:bCs/>
          <w:sz w:val="28"/>
          <w:szCs w:val="28"/>
        </w:rPr>
      </w:pPr>
      <w:r w:rsidRPr="00B8395C">
        <w:rPr>
          <w:rFonts w:cs="Arial"/>
          <w:b/>
          <w:bCs/>
          <w:sz w:val="28"/>
          <w:szCs w:val="28"/>
          <w:rtl/>
        </w:rPr>
        <w:t>يمكن تعريف الإدارة الرشيقة</w:t>
      </w:r>
      <w:r w:rsidRPr="00B8395C">
        <w:rPr>
          <w:rFonts w:cs="Arial"/>
          <w:b/>
          <w:bCs/>
          <w:sz w:val="28"/>
          <w:szCs w:val="28"/>
        </w:rPr>
        <w:t xml:space="preserve"> (Agile Management) </w:t>
      </w:r>
      <w:r w:rsidRPr="00B8395C">
        <w:rPr>
          <w:rFonts w:cs="Arial"/>
          <w:b/>
          <w:bCs/>
          <w:sz w:val="28"/>
          <w:szCs w:val="28"/>
          <w:rtl/>
        </w:rPr>
        <w:t>بأنها منهج إداري حديث يهدف إلى تمكين المؤسسات من التعامل مع التغيرات والمتطلبات المتجددة بسرعة ومرونة، من خلال التركيز على تحقيق القيمة، وتقليل الهدر، وتحسين تدفق العمل، وتعزيز التعاون والتواصل بين أعضاء فرق العمل، مع الاعتماد على التحسين المستمر في العمليات والإجراءات</w:t>
      </w:r>
      <w:r w:rsidRPr="00B8395C">
        <w:rPr>
          <w:rFonts w:cs="Arial"/>
          <w:b/>
          <w:bCs/>
          <w:sz w:val="28"/>
          <w:szCs w:val="28"/>
        </w:rPr>
        <w:t>.</w:t>
      </w:r>
    </w:p>
    <w:p w14:paraId="74F79E86" w14:textId="77777777" w:rsidR="00B8395C" w:rsidRPr="00B8395C" w:rsidRDefault="00B8395C" w:rsidP="00B8395C">
      <w:pPr>
        <w:rPr>
          <w:rFonts w:cs="Arial"/>
          <w:b/>
          <w:bCs/>
          <w:sz w:val="28"/>
          <w:szCs w:val="28"/>
        </w:rPr>
      </w:pPr>
      <w:r w:rsidRPr="00B8395C">
        <w:rPr>
          <w:rFonts w:cs="Arial"/>
          <w:b/>
          <w:bCs/>
          <w:sz w:val="28"/>
          <w:szCs w:val="28"/>
          <w:rtl/>
        </w:rPr>
        <w:t>وتختلف الإدارة الرشيقة عن الأساليب الإدارية التقليدية في تركيزها على المرونة وسرعة الاستجابة بدلًا من الجمود في الإجراءات والخطط</w:t>
      </w:r>
      <w:r w:rsidRPr="00B8395C">
        <w:rPr>
          <w:rFonts w:cs="Arial"/>
          <w:b/>
          <w:bCs/>
          <w:sz w:val="28"/>
          <w:szCs w:val="28"/>
        </w:rPr>
        <w:t xml:space="preserve">. </w:t>
      </w:r>
      <w:r w:rsidRPr="00B8395C">
        <w:rPr>
          <w:rFonts w:cs="Arial"/>
          <w:b/>
          <w:bCs/>
          <w:sz w:val="28"/>
          <w:szCs w:val="28"/>
          <w:rtl/>
        </w:rPr>
        <w:t>فهي لا تعتمد على وضع خطة ثابتة لا تتغير، وإنما تسمح بمراجعة الخطط وتعديل الأولويات وفقًا للظروف والمعلومات الجديدة، مع المحافظة على الأهداف الرئيسية للمؤسسة</w:t>
      </w:r>
      <w:r w:rsidRPr="00B8395C">
        <w:rPr>
          <w:rFonts w:cs="Arial"/>
          <w:b/>
          <w:bCs/>
          <w:sz w:val="28"/>
          <w:szCs w:val="28"/>
        </w:rPr>
        <w:t>.</w:t>
      </w:r>
    </w:p>
    <w:p w14:paraId="5A895F4F" w14:textId="77777777" w:rsidR="00B8395C" w:rsidRPr="00B8395C" w:rsidRDefault="00B8395C" w:rsidP="00B8395C">
      <w:pPr>
        <w:rPr>
          <w:rFonts w:cs="Arial"/>
          <w:b/>
          <w:bCs/>
          <w:sz w:val="28"/>
          <w:szCs w:val="28"/>
        </w:rPr>
      </w:pPr>
      <w:r w:rsidRPr="00B8395C">
        <w:rPr>
          <w:rFonts w:cs="Arial"/>
          <w:b/>
          <w:bCs/>
          <w:sz w:val="28"/>
          <w:szCs w:val="28"/>
          <w:rtl/>
        </w:rPr>
        <w:t>كما تقوم الإدارة الرشيقة على مبدأ أساسي يتمثل في تحقيق أكبر قيمة ممكنة باستخدام الموارد المتاحة بكفاءة، وذلك من خلال تحديد الأنشطة التي لا تضيف قيمة والعمل على تقليلها أو التخلص منها. ويشمل ذلك تقليل الوقت الضائع، والإجراءات غير الضرورية، والانتظار، وضعف التنسيق، وتكرار الأعمال، وغيرها من مصادر الهدر التي قد تؤثر في كفاءة الأداء</w:t>
      </w:r>
      <w:r w:rsidRPr="00B8395C">
        <w:rPr>
          <w:rFonts w:cs="Arial"/>
          <w:b/>
          <w:bCs/>
          <w:sz w:val="28"/>
          <w:szCs w:val="28"/>
        </w:rPr>
        <w:t>.</w:t>
      </w:r>
    </w:p>
    <w:p w14:paraId="631A3170" w14:textId="77777777" w:rsidR="00B8395C" w:rsidRPr="00B8395C" w:rsidRDefault="00B8395C" w:rsidP="00B8395C">
      <w:pPr>
        <w:rPr>
          <w:rFonts w:cs="Arial"/>
          <w:b/>
          <w:bCs/>
          <w:sz w:val="28"/>
          <w:szCs w:val="28"/>
        </w:rPr>
      </w:pPr>
      <w:r w:rsidRPr="00B8395C">
        <w:rPr>
          <w:rFonts w:cs="Arial"/>
          <w:b/>
          <w:bCs/>
          <w:sz w:val="28"/>
          <w:szCs w:val="28"/>
          <w:rtl/>
        </w:rPr>
        <w:t>ومن منظور إدارة الموارد البشرية، تركز الإدارة الرشيقة على تمكين الموظفين ومنحهم قدرًا مناسبًا من الاستقلالية والمسؤولية، وتشجيعهم على المشاركة في حل المشكلات واتخاذ القرارات المتعلقة بعملهم، إضافة إلى تعزيز العمل الجماعي والتواصل المستمر بين أفراد الفريق والإدارة. ويساعد ذلك على بناء بيئة عمل أكثر مرونة وقدرة على الاستجابة للمتغيرات</w:t>
      </w:r>
      <w:r w:rsidRPr="00B8395C">
        <w:rPr>
          <w:rFonts w:cs="Arial"/>
          <w:b/>
          <w:bCs/>
          <w:sz w:val="28"/>
          <w:szCs w:val="28"/>
        </w:rPr>
        <w:t>.</w:t>
      </w:r>
    </w:p>
    <w:p w14:paraId="7EE78A6C" w14:textId="77777777" w:rsidR="00B8395C" w:rsidRPr="00B8395C" w:rsidRDefault="00B8395C" w:rsidP="00B8395C">
      <w:pPr>
        <w:rPr>
          <w:rFonts w:cs="Arial"/>
          <w:b/>
          <w:bCs/>
          <w:sz w:val="28"/>
          <w:szCs w:val="28"/>
        </w:rPr>
      </w:pPr>
      <w:r w:rsidRPr="00B8395C">
        <w:rPr>
          <w:rFonts w:cs="Arial"/>
          <w:b/>
          <w:bCs/>
          <w:sz w:val="28"/>
          <w:szCs w:val="28"/>
          <w:rtl/>
        </w:rPr>
        <w:t>وفي إطار هذا البحث، يمكن النظر إلى الإدارة الرشيقة باعتبارها منهجًا إداريًا يمكن أن يسهم في تحسين إنتاجية الموظفين من خلال الاستخدام الأمثل للوقت والموارد، وتقليل الأنشطة غير الضرورية، وزيادة مرونة بيئة العمل، بما قد يساعد على الحد من الوقت المهدور المرتبط بالزحام المروري وبعض الالتزامات الشخصية، مع المحافظة على جودة العمل وتحقيق الأهداف المؤسسية</w:t>
      </w:r>
      <w:r w:rsidRPr="00B8395C">
        <w:rPr>
          <w:rFonts w:cs="Arial"/>
          <w:b/>
          <w:bCs/>
          <w:sz w:val="28"/>
          <w:szCs w:val="28"/>
        </w:rPr>
        <w:t>.</w:t>
      </w:r>
    </w:p>
    <w:p w14:paraId="13B6514A" w14:textId="77777777" w:rsidR="00B8395C" w:rsidRDefault="00B8395C" w:rsidP="00B8395C">
      <w:pPr>
        <w:rPr>
          <w:rFonts w:cs="Arial"/>
          <w:b/>
          <w:bCs/>
          <w:sz w:val="28"/>
          <w:szCs w:val="28"/>
          <w:rtl/>
        </w:rPr>
      </w:pPr>
      <w:r w:rsidRPr="00B8395C">
        <w:rPr>
          <w:rFonts w:cs="Arial"/>
          <w:b/>
          <w:bCs/>
          <w:sz w:val="28"/>
          <w:szCs w:val="28"/>
          <w:rtl/>
        </w:rPr>
        <w:t>وبالتالي، فإن الإدارة الرشيقة لا تعني العمل بشكل أسرع فقط، وإنما تعني العمل بطريقة أكثر ذكاءً ومرونة وكفاءة، بحيث يتم توجيه الوقت والجهد والموارد نحو الأنشطة التي تحقق قيمة فعلية للمؤسسة والموظف والمستفيد</w:t>
      </w:r>
      <w:r w:rsidRPr="00B8395C">
        <w:rPr>
          <w:rFonts w:cs="Arial"/>
          <w:b/>
          <w:bCs/>
          <w:sz w:val="28"/>
          <w:szCs w:val="28"/>
        </w:rPr>
        <w:t>.</w:t>
      </w:r>
    </w:p>
    <w:p w14:paraId="3B1A1D3E" w14:textId="77777777" w:rsidR="00B8395C" w:rsidRDefault="00B8395C" w:rsidP="00B8395C">
      <w:pPr>
        <w:rPr>
          <w:rFonts w:cs="Arial"/>
          <w:b/>
          <w:bCs/>
          <w:sz w:val="28"/>
          <w:szCs w:val="28"/>
          <w:rtl/>
        </w:rPr>
      </w:pPr>
    </w:p>
    <w:p w14:paraId="0E1132D5" w14:textId="77777777" w:rsidR="00B8395C" w:rsidRDefault="00B8395C" w:rsidP="00B8395C">
      <w:pPr>
        <w:rPr>
          <w:rFonts w:cs="Arial"/>
          <w:b/>
          <w:bCs/>
          <w:sz w:val="28"/>
          <w:szCs w:val="28"/>
          <w:rtl/>
        </w:rPr>
      </w:pPr>
    </w:p>
    <w:p w14:paraId="2341A241" w14:textId="77777777" w:rsidR="00B8395C" w:rsidRDefault="00B8395C" w:rsidP="00B8395C">
      <w:pPr>
        <w:rPr>
          <w:rFonts w:cs="Arial"/>
          <w:b/>
          <w:bCs/>
          <w:sz w:val="28"/>
          <w:szCs w:val="28"/>
          <w:rtl/>
        </w:rPr>
      </w:pPr>
    </w:p>
    <w:p w14:paraId="48C07BC9" w14:textId="77777777" w:rsidR="00B8395C" w:rsidRPr="00B8395C" w:rsidRDefault="00B8395C" w:rsidP="00B8395C">
      <w:pPr>
        <w:rPr>
          <w:rFonts w:cs="Arial"/>
          <w:b/>
          <w:bCs/>
          <w:sz w:val="28"/>
          <w:szCs w:val="28"/>
        </w:rPr>
      </w:pPr>
    </w:p>
    <w:p w14:paraId="66C8CBC3" w14:textId="77777777" w:rsidR="00B8395C" w:rsidRPr="00B8395C" w:rsidRDefault="00B8395C" w:rsidP="00B8395C">
      <w:pPr>
        <w:rPr>
          <w:rFonts w:cs="Arial"/>
          <w:b/>
          <w:bCs/>
          <w:sz w:val="40"/>
          <w:szCs w:val="40"/>
        </w:rPr>
      </w:pPr>
      <w:r w:rsidRPr="00B8395C">
        <w:rPr>
          <w:rFonts w:cs="Arial"/>
          <w:b/>
          <w:bCs/>
          <w:sz w:val="40"/>
          <w:szCs w:val="40"/>
          <w:rtl/>
        </w:rPr>
        <w:lastRenderedPageBreak/>
        <w:t>أولًا: مفهوم الإدارة الرشيقة</w:t>
      </w:r>
    </w:p>
    <w:p w14:paraId="403DD341" w14:textId="77777777" w:rsidR="00B8395C" w:rsidRPr="00B8395C" w:rsidRDefault="00B8395C" w:rsidP="00B8395C">
      <w:pPr>
        <w:rPr>
          <w:rFonts w:cs="Arial"/>
          <w:b/>
          <w:bCs/>
          <w:sz w:val="28"/>
          <w:szCs w:val="28"/>
        </w:rPr>
      </w:pPr>
      <w:r w:rsidRPr="00B8395C">
        <w:rPr>
          <w:rFonts w:cs="Arial"/>
          <w:b/>
          <w:bCs/>
          <w:sz w:val="28"/>
          <w:szCs w:val="28"/>
          <w:rtl/>
        </w:rPr>
        <w:t>تُعد الإدارة الرشيقة من الاتجاهات الإدارية الحديثة التي ظهرت استجابة للحاجة إلى تطوير أساليب العمل التقليدية وجعلها أكثر مرونة وقدرة على التعامل مع التغيرات. ويقوم هذا المفهوم على تنظيم العمل بطريقة تسمح للمؤسسة بالاستجابة السريعة للمتغيرات، وتحقيق قيمة أكبر باستخدام الموارد المتاحة بكفاءة، مع التركيز على التحسين المستمر وتقليل الأنشطة التي لا تضيف قيمة</w:t>
      </w:r>
      <w:r w:rsidRPr="00B8395C">
        <w:rPr>
          <w:rFonts w:cs="Arial"/>
          <w:b/>
          <w:bCs/>
          <w:sz w:val="28"/>
          <w:szCs w:val="28"/>
        </w:rPr>
        <w:t>.</w:t>
      </w:r>
    </w:p>
    <w:p w14:paraId="1EDE2F2B" w14:textId="77777777" w:rsidR="00B8395C" w:rsidRPr="00B8395C" w:rsidRDefault="00B8395C" w:rsidP="00B8395C">
      <w:pPr>
        <w:rPr>
          <w:rFonts w:cs="Arial"/>
          <w:b/>
          <w:bCs/>
          <w:sz w:val="28"/>
          <w:szCs w:val="28"/>
        </w:rPr>
      </w:pPr>
      <w:r w:rsidRPr="00B8395C">
        <w:rPr>
          <w:rFonts w:cs="Arial"/>
          <w:b/>
          <w:bCs/>
          <w:sz w:val="28"/>
          <w:szCs w:val="28"/>
          <w:rtl/>
        </w:rPr>
        <w:t>ولا تقتصر الإدارة الرشيقة على سرعة إنجاز العمل، وإنما ترتبط بطريقة إدارة العمل نفسه؛ أي كيفية تحديد الأولويات، وتوزيع المهام، واتخاذ القرارات، والتواصل بين أعضاء الفريق، ومتابعة النتائج، واكتشاف المشكلات ومعالجتها. ولذلك فإن الإدارة الرشيقة تنظر إلى العمل باعتباره عملية مستمرة قابلة للتطوير والتحسين، وليست مجموعة من الإجراءات الثابتة التي يتم تنفيذها بالطريقة نفسها مهما تغيرت الظروف</w:t>
      </w:r>
      <w:r w:rsidRPr="00B8395C">
        <w:rPr>
          <w:rFonts w:cs="Arial"/>
          <w:b/>
          <w:bCs/>
          <w:sz w:val="28"/>
          <w:szCs w:val="28"/>
        </w:rPr>
        <w:t>.</w:t>
      </w:r>
    </w:p>
    <w:p w14:paraId="4CC45432" w14:textId="77777777" w:rsidR="00B8395C" w:rsidRPr="00B8395C" w:rsidRDefault="00B8395C" w:rsidP="00B8395C">
      <w:pPr>
        <w:rPr>
          <w:rFonts w:cs="Arial"/>
          <w:b/>
          <w:bCs/>
          <w:sz w:val="28"/>
          <w:szCs w:val="28"/>
        </w:rPr>
      </w:pPr>
      <w:r w:rsidRPr="00B8395C">
        <w:rPr>
          <w:rFonts w:cs="Arial"/>
          <w:b/>
          <w:bCs/>
          <w:sz w:val="28"/>
          <w:szCs w:val="28"/>
          <w:rtl/>
        </w:rPr>
        <w:t>ومن الناحية النظرية، تعتمد الإدارة الرشيقة على مجموعة من المبادئ الأساسية، من أهمها التركيز على القيمة، والاستجابة للتغيير، والتعاون، وتمكين فرق العمل، وتقليل الهدر، والتحسين المستمر. وتؤدي هذه المبادئ إلى إنشاء بيئة تنظيمية أكثر قدرة على التعامل مع المتغيرات وتحقيق مستويات أفضل من الكفاءة</w:t>
      </w:r>
      <w:r w:rsidRPr="00B8395C">
        <w:rPr>
          <w:rFonts w:cs="Arial"/>
          <w:b/>
          <w:bCs/>
          <w:sz w:val="28"/>
          <w:szCs w:val="28"/>
        </w:rPr>
        <w:t>.</w:t>
      </w:r>
    </w:p>
    <w:p w14:paraId="22DED842" w14:textId="77777777" w:rsidR="00B8395C" w:rsidRPr="00B8395C" w:rsidRDefault="00B8395C" w:rsidP="00B8395C">
      <w:pPr>
        <w:rPr>
          <w:rFonts w:cs="Arial"/>
          <w:b/>
          <w:bCs/>
          <w:sz w:val="28"/>
          <w:szCs w:val="28"/>
        </w:rPr>
      </w:pPr>
      <w:r w:rsidRPr="00B8395C">
        <w:rPr>
          <w:rFonts w:cs="Arial"/>
          <w:b/>
          <w:bCs/>
          <w:sz w:val="28"/>
          <w:szCs w:val="28"/>
        </w:rPr>
        <w:pict w14:anchorId="3DFE9546">
          <v:rect id="_x0000_i1079" style="width:0;height:1.5pt" o:hralign="center" o:hrstd="t" o:hr="t" fillcolor="#a0a0a0" stroked="f"/>
        </w:pict>
      </w:r>
    </w:p>
    <w:p w14:paraId="5A1B2A80" w14:textId="77777777" w:rsidR="00B8395C" w:rsidRPr="00B8395C" w:rsidRDefault="00B8395C" w:rsidP="00B8395C">
      <w:pPr>
        <w:rPr>
          <w:rFonts w:cs="Arial"/>
          <w:b/>
          <w:bCs/>
          <w:sz w:val="40"/>
          <w:szCs w:val="40"/>
        </w:rPr>
      </w:pPr>
      <w:r w:rsidRPr="00B8395C">
        <w:rPr>
          <w:rFonts w:cs="Arial"/>
          <w:b/>
          <w:bCs/>
          <w:sz w:val="40"/>
          <w:szCs w:val="40"/>
          <w:rtl/>
        </w:rPr>
        <w:t>ثانيًا: مفهوم المرونة في بيئة العمل</w:t>
      </w:r>
    </w:p>
    <w:p w14:paraId="5F3A5820" w14:textId="77777777" w:rsidR="00B8395C" w:rsidRPr="00B8395C" w:rsidRDefault="00B8395C" w:rsidP="00B8395C">
      <w:pPr>
        <w:rPr>
          <w:rFonts w:cs="Arial"/>
          <w:b/>
          <w:bCs/>
          <w:sz w:val="28"/>
          <w:szCs w:val="28"/>
        </w:rPr>
      </w:pPr>
      <w:r w:rsidRPr="00B8395C">
        <w:rPr>
          <w:rFonts w:cs="Arial"/>
          <w:b/>
          <w:bCs/>
          <w:sz w:val="28"/>
          <w:szCs w:val="28"/>
          <w:rtl/>
        </w:rPr>
        <w:t>ترتبط المرونة ارتباطًا وثيقًا بالإدارة الرشيقة، حيث تعني قدرة المؤسسة على تعديل طريقة أداء العمل بما يتناسب مع طبيعة المهام والظروف والمتغيرات، دون التأثير سلبًا في جودة النتائج</w:t>
      </w:r>
      <w:r w:rsidRPr="00B8395C">
        <w:rPr>
          <w:rFonts w:cs="Arial"/>
          <w:b/>
          <w:bCs/>
          <w:sz w:val="28"/>
          <w:szCs w:val="28"/>
        </w:rPr>
        <w:t>.</w:t>
      </w:r>
    </w:p>
    <w:p w14:paraId="5C53A57B" w14:textId="77777777" w:rsidR="00B8395C" w:rsidRPr="00B8395C" w:rsidRDefault="00B8395C" w:rsidP="00B8395C">
      <w:pPr>
        <w:rPr>
          <w:rFonts w:cs="Arial"/>
          <w:b/>
          <w:bCs/>
          <w:sz w:val="28"/>
          <w:szCs w:val="28"/>
        </w:rPr>
      </w:pPr>
      <w:r w:rsidRPr="00B8395C">
        <w:rPr>
          <w:rFonts w:cs="Arial"/>
          <w:b/>
          <w:bCs/>
          <w:sz w:val="28"/>
          <w:szCs w:val="28"/>
          <w:rtl/>
        </w:rPr>
        <w:t>وقد تظهر المرونة في عدة صور، مثل المرونة في ساعات العمل، أو إمكانية العمل عن بُعد لبعض الوظائف، أو إعادة توزيع المهام، أو تغيير الأولويات وفقًا لاحتياجات العمل، أو منح الموظفين قدرًا أكبر من الاستقلالية في تنظيم طريقة تنفيذ المهام</w:t>
      </w:r>
      <w:r w:rsidRPr="00B8395C">
        <w:rPr>
          <w:rFonts w:cs="Arial"/>
          <w:b/>
          <w:bCs/>
          <w:sz w:val="28"/>
          <w:szCs w:val="28"/>
        </w:rPr>
        <w:t>.</w:t>
      </w:r>
    </w:p>
    <w:p w14:paraId="10004211" w14:textId="77777777" w:rsidR="00B8395C" w:rsidRPr="00B8395C" w:rsidRDefault="00B8395C" w:rsidP="00B8395C">
      <w:pPr>
        <w:rPr>
          <w:rFonts w:cs="Arial"/>
          <w:b/>
          <w:bCs/>
          <w:sz w:val="28"/>
          <w:szCs w:val="28"/>
        </w:rPr>
      </w:pPr>
      <w:r w:rsidRPr="00B8395C">
        <w:rPr>
          <w:rFonts w:cs="Arial"/>
          <w:b/>
          <w:bCs/>
          <w:sz w:val="28"/>
          <w:szCs w:val="28"/>
          <w:rtl/>
        </w:rPr>
        <w:t>وتقوم الفكرة الأساسية هنا على الانتقال من التركيز على مكان ووقت أداء العمل إلى التركيز بصورة أكبر على النتائج والقيمة التي يحققها الموظف</w:t>
      </w:r>
      <w:r w:rsidRPr="00B8395C">
        <w:rPr>
          <w:rFonts w:cs="Arial"/>
          <w:b/>
          <w:bCs/>
          <w:sz w:val="28"/>
          <w:szCs w:val="28"/>
        </w:rPr>
        <w:t xml:space="preserve">. </w:t>
      </w:r>
      <w:r w:rsidRPr="00B8395C">
        <w:rPr>
          <w:rFonts w:cs="Arial"/>
          <w:b/>
          <w:bCs/>
          <w:sz w:val="28"/>
          <w:szCs w:val="28"/>
          <w:rtl/>
        </w:rPr>
        <w:t>وهذا لا يعني إلغاء ساعات العمل أو الضوابط التنظيمية، وإنما يعني تصميم نظام أكثر قدرة على تحقيق التوازن بين متطلبات المؤسسة واحتياجات الموظفين</w:t>
      </w:r>
      <w:r w:rsidRPr="00B8395C">
        <w:rPr>
          <w:rFonts w:cs="Arial"/>
          <w:b/>
          <w:bCs/>
          <w:sz w:val="28"/>
          <w:szCs w:val="28"/>
        </w:rPr>
        <w:t>.</w:t>
      </w:r>
    </w:p>
    <w:p w14:paraId="74F34C9B" w14:textId="77777777" w:rsidR="00B8395C" w:rsidRPr="00B8395C" w:rsidRDefault="00B8395C" w:rsidP="00B8395C">
      <w:pPr>
        <w:rPr>
          <w:rFonts w:cs="Arial"/>
          <w:b/>
          <w:bCs/>
          <w:sz w:val="28"/>
          <w:szCs w:val="28"/>
        </w:rPr>
      </w:pPr>
      <w:r w:rsidRPr="00B8395C">
        <w:rPr>
          <w:rFonts w:cs="Arial"/>
          <w:b/>
          <w:bCs/>
          <w:sz w:val="28"/>
          <w:szCs w:val="28"/>
        </w:rPr>
        <w:pict w14:anchorId="6AB16C6E">
          <v:rect id="_x0000_i1080" style="width:0;height:1.5pt" o:hralign="center" o:hrstd="t" o:hr="t" fillcolor="#a0a0a0" stroked="f"/>
        </w:pict>
      </w:r>
    </w:p>
    <w:p w14:paraId="23D16861" w14:textId="77777777" w:rsidR="00B8395C" w:rsidRDefault="00B8395C" w:rsidP="00B8395C">
      <w:pPr>
        <w:rPr>
          <w:rFonts w:cs="Arial"/>
          <w:b/>
          <w:bCs/>
          <w:sz w:val="28"/>
          <w:szCs w:val="28"/>
          <w:rtl/>
        </w:rPr>
      </w:pPr>
    </w:p>
    <w:p w14:paraId="503331A2" w14:textId="77777777" w:rsidR="00B8395C" w:rsidRDefault="00B8395C" w:rsidP="00B8395C">
      <w:pPr>
        <w:rPr>
          <w:rFonts w:cs="Arial"/>
          <w:b/>
          <w:bCs/>
          <w:sz w:val="28"/>
          <w:szCs w:val="28"/>
          <w:rtl/>
        </w:rPr>
      </w:pPr>
    </w:p>
    <w:p w14:paraId="4FF88BFC" w14:textId="77777777" w:rsidR="00B8395C" w:rsidRDefault="00B8395C" w:rsidP="00B8395C">
      <w:pPr>
        <w:rPr>
          <w:rFonts w:cs="Arial"/>
          <w:b/>
          <w:bCs/>
          <w:sz w:val="28"/>
          <w:szCs w:val="28"/>
          <w:rtl/>
        </w:rPr>
      </w:pPr>
    </w:p>
    <w:p w14:paraId="34CECC9F" w14:textId="5704031E" w:rsidR="00B8395C" w:rsidRPr="00B8395C" w:rsidRDefault="00B8395C" w:rsidP="00B8395C">
      <w:pPr>
        <w:rPr>
          <w:rFonts w:cs="Arial"/>
          <w:b/>
          <w:bCs/>
          <w:sz w:val="40"/>
          <w:szCs w:val="40"/>
        </w:rPr>
      </w:pPr>
      <w:r w:rsidRPr="00B8395C">
        <w:rPr>
          <w:rFonts w:cs="Arial"/>
          <w:b/>
          <w:bCs/>
          <w:sz w:val="40"/>
          <w:szCs w:val="40"/>
          <w:rtl/>
        </w:rPr>
        <w:lastRenderedPageBreak/>
        <w:t>ثالثًا: مفهوم إنتاجية الموظفين</w:t>
      </w:r>
    </w:p>
    <w:p w14:paraId="7C8CC267" w14:textId="77777777" w:rsidR="00B8395C" w:rsidRPr="00B8395C" w:rsidRDefault="00B8395C" w:rsidP="00B8395C">
      <w:pPr>
        <w:rPr>
          <w:rFonts w:cs="Arial"/>
          <w:b/>
          <w:bCs/>
          <w:sz w:val="28"/>
          <w:szCs w:val="28"/>
        </w:rPr>
      </w:pPr>
      <w:r w:rsidRPr="00B8395C">
        <w:rPr>
          <w:rFonts w:cs="Arial"/>
          <w:b/>
          <w:bCs/>
          <w:sz w:val="28"/>
          <w:szCs w:val="28"/>
          <w:rtl/>
        </w:rPr>
        <w:t>تُعد إنتاجية الموظفين من أهم المؤشرات التي يمكن من خلالها تقييم كفاءة المؤسسات. ويمكن النظر إلى الإنتاجية باعتبارها العلاقة بين النتائج التي يتم تحقيقها والموارد المستخدمة لتحقيق هذه النتائج</w:t>
      </w:r>
      <w:r w:rsidRPr="00B8395C">
        <w:rPr>
          <w:rFonts w:cs="Arial"/>
          <w:b/>
          <w:bCs/>
          <w:sz w:val="28"/>
          <w:szCs w:val="28"/>
        </w:rPr>
        <w:t>.</w:t>
      </w:r>
    </w:p>
    <w:p w14:paraId="3F0AF708" w14:textId="77777777" w:rsidR="00B8395C" w:rsidRPr="00B8395C" w:rsidRDefault="00B8395C" w:rsidP="00B8395C">
      <w:pPr>
        <w:rPr>
          <w:rFonts w:cs="Arial"/>
          <w:b/>
          <w:bCs/>
          <w:sz w:val="28"/>
          <w:szCs w:val="28"/>
        </w:rPr>
      </w:pPr>
      <w:r w:rsidRPr="00B8395C">
        <w:rPr>
          <w:rFonts w:cs="Arial"/>
          <w:b/>
          <w:bCs/>
          <w:sz w:val="28"/>
          <w:szCs w:val="28"/>
          <w:rtl/>
        </w:rPr>
        <w:t>ولا تعني الإنتاجية بالضرورة زيادة كمية العمل فقط، بل تشمل جودة النتائج، وسرعة الإنجاز، وكفاءة استخدام الوقت والموارد، والقدرة على تحقيق الأهداف بأقل قدر ممكن من الهدر</w:t>
      </w:r>
      <w:r w:rsidRPr="00B8395C">
        <w:rPr>
          <w:rFonts w:cs="Arial"/>
          <w:b/>
          <w:bCs/>
          <w:sz w:val="28"/>
          <w:szCs w:val="28"/>
        </w:rPr>
        <w:t>.</w:t>
      </w:r>
    </w:p>
    <w:p w14:paraId="22B3D370" w14:textId="77777777" w:rsidR="00B8395C" w:rsidRPr="00B8395C" w:rsidRDefault="00B8395C" w:rsidP="00B8395C">
      <w:pPr>
        <w:rPr>
          <w:rFonts w:cs="Arial"/>
          <w:b/>
          <w:bCs/>
          <w:sz w:val="28"/>
          <w:szCs w:val="28"/>
        </w:rPr>
      </w:pPr>
      <w:r w:rsidRPr="00B8395C">
        <w:rPr>
          <w:rFonts w:cs="Arial"/>
          <w:b/>
          <w:bCs/>
          <w:sz w:val="28"/>
          <w:szCs w:val="28"/>
          <w:rtl/>
        </w:rPr>
        <w:t>فعلى سبيل المثال، قد يعمل موظف لساعات طويلة، ولكن إذا كان جزء كبير من وقته يذهب في الانتظار أو الاجتماعات غير الضرورية أو الإجراءات المتكررة، فإن زيادة عدد ساعات العمل لا تعني بالضرورة ارتفاع الإنتاجية</w:t>
      </w:r>
      <w:r w:rsidRPr="00B8395C">
        <w:rPr>
          <w:rFonts w:cs="Arial"/>
          <w:b/>
          <w:bCs/>
          <w:sz w:val="28"/>
          <w:szCs w:val="28"/>
        </w:rPr>
        <w:t>.</w:t>
      </w:r>
    </w:p>
    <w:p w14:paraId="67C327E2" w14:textId="77777777" w:rsidR="00B8395C" w:rsidRPr="00B8395C" w:rsidRDefault="00B8395C" w:rsidP="00B8395C">
      <w:pPr>
        <w:rPr>
          <w:rFonts w:cs="Arial"/>
          <w:b/>
          <w:bCs/>
          <w:sz w:val="28"/>
          <w:szCs w:val="28"/>
        </w:rPr>
      </w:pPr>
      <w:r w:rsidRPr="00B8395C">
        <w:rPr>
          <w:rFonts w:cs="Arial"/>
          <w:b/>
          <w:bCs/>
          <w:sz w:val="28"/>
          <w:szCs w:val="28"/>
          <w:rtl/>
        </w:rPr>
        <w:t>ومن هنا يظهر الارتباط بين الإنتاجية والإدارة الرشيقة؛ إذ تسعى الإدارة الرشيقة إلى تحسين طريقة استخدام الوقت والموارد بدلًا من الاعتماد فقط على زيادة ساعات العمل</w:t>
      </w:r>
      <w:r w:rsidRPr="00B8395C">
        <w:rPr>
          <w:rFonts w:cs="Arial"/>
          <w:b/>
          <w:bCs/>
          <w:sz w:val="28"/>
          <w:szCs w:val="28"/>
        </w:rPr>
        <w:t>.</w:t>
      </w:r>
    </w:p>
    <w:p w14:paraId="44DDEBC8" w14:textId="77777777" w:rsidR="00B8395C" w:rsidRPr="00B8395C" w:rsidRDefault="00B8395C" w:rsidP="00B8395C">
      <w:pPr>
        <w:rPr>
          <w:rFonts w:cs="Arial"/>
          <w:b/>
          <w:bCs/>
          <w:sz w:val="28"/>
          <w:szCs w:val="28"/>
        </w:rPr>
      </w:pPr>
      <w:r w:rsidRPr="00B8395C">
        <w:rPr>
          <w:rFonts w:cs="Arial"/>
          <w:b/>
          <w:bCs/>
          <w:sz w:val="28"/>
          <w:szCs w:val="28"/>
        </w:rPr>
        <w:pict w14:anchorId="3399952C">
          <v:rect id="_x0000_i1081" style="width:0;height:1.5pt" o:hralign="center" o:hrstd="t" o:hr="t" fillcolor="#a0a0a0" stroked="f"/>
        </w:pict>
      </w:r>
    </w:p>
    <w:p w14:paraId="10AB39F7" w14:textId="77777777" w:rsidR="00B8395C" w:rsidRPr="00B8395C" w:rsidRDefault="00B8395C" w:rsidP="00B8395C">
      <w:pPr>
        <w:rPr>
          <w:rFonts w:cs="Arial"/>
          <w:b/>
          <w:bCs/>
          <w:sz w:val="40"/>
          <w:szCs w:val="40"/>
        </w:rPr>
      </w:pPr>
      <w:r w:rsidRPr="00B8395C">
        <w:rPr>
          <w:rFonts w:cs="Arial"/>
          <w:b/>
          <w:bCs/>
          <w:sz w:val="40"/>
          <w:szCs w:val="40"/>
          <w:rtl/>
        </w:rPr>
        <w:t>رابعًا: مفهوم الوقت المهدور</w:t>
      </w:r>
    </w:p>
    <w:p w14:paraId="13DB7833" w14:textId="77777777" w:rsidR="00B8395C" w:rsidRPr="00B8395C" w:rsidRDefault="00B8395C" w:rsidP="00B8395C">
      <w:pPr>
        <w:rPr>
          <w:rFonts w:cs="Arial"/>
          <w:b/>
          <w:bCs/>
          <w:sz w:val="28"/>
          <w:szCs w:val="28"/>
        </w:rPr>
      </w:pPr>
      <w:r w:rsidRPr="00B8395C">
        <w:rPr>
          <w:rFonts w:cs="Arial"/>
          <w:b/>
          <w:bCs/>
          <w:sz w:val="28"/>
          <w:szCs w:val="28"/>
          <w:rtl/>
        </w:rPr>
        <w:t>يقصد بالوقت المهدور الوقت الذي يتم استهلاكه دون تحقيق قيمة فعلية أو دون مساهمة مباشرة في تحقيق أهداف العمل. وقد ينتج هذا الهدر من عوامل داخلية مرتبطة بالمنظمة، وعوامل خارجية مرتبطة بالموظف أو البيئة المحيطة به</w:t>
      </w:r>
      <w:r w:rsidRPr="00B8395C">
        <w:rPr>
          <w:rFonts w:cs="Arial"/>
          <w:b/>
          <w:bCs/>
          <w:sz w:val="28"/>
          <w:szCs w:val="28"/>
        </w:rPr>
        <w:t>.</w:t>
      </w:r>
    </w:p>
    <w:p w14:paraId="659EEA3B" w14:textId="77777777" w:rsidR="00B8395C" w:rsidRPr="00B8395C" w:rsidRDefault="00B8395C" w:rsidP="00B8395C">
      <w:pPr>
        <w:rPr>
          <w:rFonts w:cs="Arial"/>
          <w:b/>
          <w:bCs/>
          <w:sz w:val="28"/>
          <w:szCs w:val="28"/>
        </w:rPr>
      </w:pPr>
      <w:r w:rsidRPr="00B8395C">
        <w:rPr>
          <w:rFonts w:cs="Arial"/>
          <w:b/>
          <w:bCs/>
          <w:sz w:val="28"/>
          <w:szCs w:val="28"/>
          <w:rtl/>
        </w:rPr>
        <w:t>ومن أمثلة الهدر داخل المؤسسة</w:t>
      </w:r>
      <w:r w:rsidRPr="00B8395C">
        <w:rPr>
          <w:rFonts w:cs="Arial"/>
          <w:b/>
          <w:bCs/>
          <w:sz w:val="28"/>
          <w:szCs w:val="28"/>
        </w:rPr>
        <w:t>:</w:t>
      </w:r>
    </w:p>
    <w:p w14:paraId="1C8CD1FF" w14:textId="77777777" w:rsidR="00B8395C" w:rsidRPr="00B8395C" w:rsidRDefault="00B8395C" w:rsidP="00B8395C">
      <w:pPr>
        <w:numPr>
          <w:ilvl w:val="0"/>
          <w:numId w:val="1"/>
        </w:numPr>
        <w:rPr>
          <w:rFonts w:cs="Arial"/>
          <w:b/>
          <w:bCs/>
          <w:sz w:val="28"/>
          <w:szCs w:val="28"/>
        </w:rPr>
      </w:pPr>
      <w:r w:rsidRPr="00B8395C">
        <w:rPr>
          <w:rFonts w:cs="Arial"/>
          <w:b/>
          <w:bCs/>
          <w:sz w:val="28"/>
          <w:szCs w:val="28"/>
          <w:rtl/>
        </w:rPr>
        <w:t>طول الإجراءات الإدارية</w:t>
      </w:r>
      <w:r w:rsidRPr="00B8395C">
        <w:rPr>
          <w:rFonts w:cs="Arial"/>
          <w:b/>
          <w:bCs/>
          <w:sz w:val="28"/>
          <w:szCs w:val="28"/>
        </w:rPr>
        <w:t xml:space="preserve">. </w:t>
      </w:r>
    </w:p>
    <w:p w14:paraId="6160E114" w14:textId="77777777" w:rsidR="00B8395C" w:rsidRPr="00B8395C" w:rsidRDefault="00B8395C" w:rsidP="00B8395C">
      <w:pPr>
        <w:numPr>
          <w:ilvl w:val="0"/>
          <w:numId w:val="1"/>
        </w:numPr>
        <w:rPr>
          <w:rFonts w:cs="Arial"/>
          <w:b/>
          <w:bCs/>
          <w:sz w:val="28"/>
          <w:szCs w:val="28"/>
        </w:rPr>
      </w:pPr>
      <w:r w:rsidRPr="00B8395C">
        <w:rPr>
          <w:rFonts w:cs="Arial"/>
          <w:b/>
          <w:bCs/>
          <w:sz w:val="28"/>
          <w:szCs w:val="28"/>
          <w:rtl/>
        </w:rPr>
        <w:t>الانتظار للحصول على الموافقات</w:t>
      </w:r>
      <w:r w:rsidRPr="00B8395C">
        <w:rPr>
          <w:rFonts w:cs="Arial"/>
          <w:b/>
          <w:bCs/>
          <w:sz w:val="28"/>
          <w:szCs w:val="28"/>
        </w:rPr>
        <w:t xml:space="preserve">. </w:t>
      </w:r>
    </w:p>
    <w:p w14:paraId="5CA79401" w14:textId="77777777" w:rsidR="00B8395C" w:rsidRPr="00B8395C" w:rsidRDefault="00B8395C" w:rsidP="00B8395C">
      <w:pPr>
        <w:numPr>
          <w:ilvl w:val="0"/>
          <w:numId w:val="1"/>
        </w:numPr>
        <w:rPr>
          <w:rFonts w:cs="Arial"/>
          <w:b/>
          <w:bCs/>
          <w:sz w:val="28"/>
          <w:szCs w:val="28"/>
        </w:rPr>
      </w:pPr>
      <w:r w:rsidRPr="00B8395C">
        <w:rPr>
          <w:rFonts w:cs="Arial"/>
          <w:b/>
          <w:bCs/>
          <w:sz w:val="28"/>
          <w:szCs w:val="28"/>
          <w:rtl/>
        </w:rPr>
        <w:t>ضعف التنسيق بين الإدارات</w:t>
      </w:r>
      <w:r w:rsidRPr="00B8395C">
        <w:rPr>
          <w:rFonts w:cs="Arial"/>
          <w:b/>
          <w:bCs/>
          <w:sz w:val="28"/>
          <w:szCs w:val="28"/>
        </w:rPr>
        <w:t xml:space="preserve">. </w:t>
      </w:r>
    </w:p>
    <w:p w14:paraId="23E5DF1B" w14:textId="77777777" w:rsidR="00B8395C" w:rsidRPr="00B8395C" w:rsidRDefault="00B8395C" w:rsidP="00B8395C">
      <w:pPr>
        <w:numPr>
          <w:ilvl w:val="0"/>
          <w:numId w:val="1"/>
        </w:numPr>
        <w:rPr>
          <w:rFonts w:cs="Arial"/>
          <w:b/>
          <w:bCs/>
          <w:sz w:val="28"/>
          <w:szCs w:val="28"/>
        </w:rPr>
      </w:pPr>
      <w:r w:rsidRPr="00B8395C">
        <w:rPr>
          <w:rFonts w:cs="Arial"/>
          <w:b/>
          <w:bCs/>
          <w:sz w:val="28"/>
          <w:szCs w:val="28"/>
          <w:rtl/>
        </w:rPr>
        <w:t>الاجتماعات غير الضرورية</w:t>
      </w:r>
      <w:r w:rsidRPr="00B8395C">
        <w:rPr>
          <w:rFonts w:cs="Arial"/>
          <w:b/>
          <w:bCs/>
          <w:sz w:val="28"/>
          <w:szCs w:val="28"/>
        </w:rPr>
        <w:t xml:space="preserve">. </w:t>
      </w:r>
    </w:p>
    <w:p w14:paraId="44ACC222" w14:textId="77777777" w:rsidR="00B8395C" w:rsidRPr="00B8395C" w:rsidRDefault="00B8395C" w:rsidP="00B8395C">
      <w:pPr>
        <w:numPr>
          <w:ilvl w:val="0"/>
          <w:numId w:val="1"/>
        </w:numPr>
        <w:rPr>
          <w:rFonts w:cs="Arial"/>
          <w:b/>
          <w:bCs/>
          <w:sz w:val="28"/>
          <w:szCs w:val="28"/>
        </w:rPr>
      </w:pPr>
      <w:r w:rsidRPr="00B8395C">
        <w:rPr>
          <w:rFonts w:cs="Arial"/>
          <w:b/>
          <w:bCs/>
          <w:sz w:val="28"/>
          <w:szCs w:val="28"/>
          <w:rtl/>
        </w:rPr>
        <w:t>تكرار الأعمال</w:t>
      </w:r>
      <w:r w:rsidRPr="00B8395C">
        <w:rPr>
          <w:rFonts w:cs="Arial"/>
          <w:b/>
          <w:bCs/>
          <w:sz w:val="28"/>
          <w:szCs w:val="28"/>
        </w:rPr>
        <w:t xml:space="preserve">. </w:t>
      </w:r>
    </w:p>
    <w:p w14:paraId="32A07C73" w14:textId="77777777" w:rsidR="00B8395C" w:rsidRPr="00B8395C" w:rsidRDefault="00B8395C" w:rsidP="00B8395C">
      <w:pPr>
        <w:numPr>
          <w:ilvl w:val="0"/>
          <w:numId w:val="1"/>
        </w:numPr>
        <w:rPr>
          <w:rFonts w:cs="Arial"/>
          <w:b/>
          <w:bCs/>
          <w:sz w:val="28"/>
          <w:szCs w:val="28"/>
        </w:rPr>
      </w:pPr>
      <w:r w:rsidRPr="00B8395C">
        <w:rPr>
          <w:rFonts w:cs="Arial"/>
          <w:b/>
          <w:bCs/>
          <w:sz w:val="28"/>
          <w:szCs w:val="28"/>
          <w:rtl/>
        </w:rPr>
        <w:t>عدم وضوح المسؤوليات</w:t>
      </w:r>
      <w:r w:rsidRPr="00B8395C">
        <w:rPr>
          <w:rFonts w:cs="Arial"/>
          <w:b/>
          <w:bCs/>
          <w:sz w:val="28"/>
          <w:szCs w:val="28"/>
        </w:rPr>
        <w:t xml:space="preserve">. </w:t>
      </w:r>
    </w:p>
    <w:p w14:paraId="51D32968" w14:textId="77777777" w:rsidR="00B8395C" w:rsidRPr="00B8395C" w:rsidRDefault="00B8395C" w:rsidP="00B8395C">
      <w:pPr>
        <w:numPr>
          <w:ilvl w:val="0"/>
          <w:numId w:val="1"/>
        </w:numPr>
        <w:rPr>
          <w:rFonts w:cs="Arial"/>
          <w:b/>
          <w:bCs/>
          <w:sz w:val="28"/>
          <w:szCs w:val="28"/>
        </w:rPr>
      </w:pPr>
      <w:r w:rsidRPr="00B8395C">
        <w:rPr>
          <w:rFonts w:cs="Arial"/>
          <w:b/>
          <w:bCs/>
          <w:sz w:val="28"/>
          <w:szCs w:val="28"/>
          <w:rtl/>
        </w:rPr>
        <w:t>ضعف تدفق المعلومات</w:t>
      </w:r>
      <w:r w:rsidRPr="00B8395C">
        <w:rPr>
          <w:rFonts w:cs="Arial"/>
          <w:b/>
          <w:bCs/>
          <w:sz w:val="28"/>
          <w:szCs w:val="28"/>
        </w:rPr>
        <w:t xml:space="preserve">. </w:t>
      </w:r>
    </w:p>
    <w:p w14:paraId="2CE86E9F" w14:textId="77777777" w:rsidR="00B8395C" w:rsidRPr="00B8395C" w:rsidRDefault="00B8395C" w:rsidP="00B8395C">
      <w:pPr>
        <w:numPr>
          <w:ilvl w:val="0"/>
          <w:numId w:val="1"/>
        </w:numPr>
        <w:rPr>
          <w:rFonts w:cs="Arial"/>
          <w:b/>
          <w:bCs/>
          <w:sz w:val="28"/>
          <w:szCs w:val="28"/>
        </w:rPr>
      </w:pPr>
      <w:r w:rsidRPr="00B8395C">
        <w:rPr>
          <w:rFonts w:cs="Arial"/>
          <w:b/>
          <w:bCs/>
          <w:sz w:val="28"/>
          <w:szCs w:val="28"/>
          <w:rtl/>
        </w:rPr>
        <w:t>معالجة الأخطاء الناتجة عن سوء التخطيط</w:t>
      </w:r>
      <w:r w:rsidRPr="00B8395C">
        <w:rPr>
          <w:rFonts w:cs="Arial"/>
          <w:b/>
          <w:bCs/>
          <w:sz w:val="28"/>
          <w:szCs w:val="28"/>
        </w:rPr>
        <w:t xml:space="preserve">. </w:t>
      </w:r>
    </w:p>
    <w:p w14:paraId="6BE89C8E" w14:textId="77777777" w:rsidR="00B8395C" w:rsidRPr="00B8395C" w:rsidRDefault="00B8395C" w:rsidP="00B8395C">
      <w:pPr>
        <w:rPr>
          <w:rFonts w:cs="Arial"/>
          <w:b/>
          <w:bCs/>
          <w:sz w:val="28"/>
          <w:szCs w:val="28"/>
        </w:rPr>
      </w:pPr>
      <w:r w:rsidRPr="00B8395C">
        <w:rPr>
          <w:rFonts w:cs="Arial"/>
          <w:b/>
          <w:bCs/>
          <w:sz w:val="28"/>
          <w:szCs w:val="28"/>
          <w:rtl/>
        </w:rPr>
        <w:t>وفي المقابل، قد توجد مصادر للوقت المهدور خارج المؤسسة، ومن أبرزها الوقت الذي يقضيه الموظف في التنقل اليومي بين المنزل ومقر العمل، إضافة إلى بعض الالتزامات الشخصية والعائلية</w:t>
      </w:r>
      <w:r w:rsidRPr="00B8395C">
        <w:rPr>
          <w:rFonts w:cs="Arial"/>
          <w:b/>
          <w:bCs/>
          <w:sz w:val="28"/>
          <w:szCs w:val="28"/>
        </w:rPr>
        <w:t>.</w:t>
      </w:r>
    </w:p>
    <w:p w14:paraId="55CAE8C6" w14:textId="77777777" w:rsidR="00B8395C" w:rsidRPr="00B8395C" w:rsidRDefault="00B8395C" w:rsidP="00B8395C">
      <w:pPr>
        <w:rPr>
          <w:rFonts w:cs="Arial"/>
          <w:b/>
          <w:bCs/>
          <w:sz w:val="28"/>
          <w:szCs w:val="28"/>
        </w:rPr>
      </w:pPr>
      <w:r w:rsidRPr="00B8395C">
        <w:rPr>
          <w:rFonts w:cs="Arial"/>
          <w:b/>
          <w:bCs/>
          <w:sz w:val="28"/>
          <w:szCs w:val="28"/>
          <w:rtl/>
        </w:rPr>
        <w:lastRenderedPageBreak/>
        <w:t>وتكمن أهمية هذا المفهوم في أن الوقت مورد محدود؛ ولذلك فإن فقدان جزء كبير منه دون تحقيق قيمة يمكن أن يؤثر بصورة مباشرة أو غير مباشرة في مستوى الإنتاجية</w:t>
      </w:r>
      <w:r w:rsidRPr="00B8395C">
        <w:rPr>
          <w:rFonts w:cs="Arial"/>
          <w:b/>
          <w:bCs/>
          <w:sz w:val="28"/>
          <w:szCs w:val="28"/>
        </w:rPr>
        <w:t>.</w:t>
      </w:r>
    </w:p>
    <w:p w14:paraId="6450D110" w14:textId="77777777" w:rsidR="00B8395C" w:rsidRPr="00B8395C" w:rsidRDefault="00B8395C" w:rsidP="00B8395C">
      <w:pPr>
        <w:rPr>
          <w:rFonts w:cs="Arial"/>
          <w:b/>
          <w:bCs/>
          <w:sz w:val="28"/>
          <w:szCs w:val="28"/>
        </w:rPr>
      </w:pPr>
      <w:r w:rsidRPr="00B8395C">
        <w:rPr>
          <w:rFonts w:cs="Arial"/>
          <w:b/>
          <w:bCs/>
          <w:sz w:val="28"/>
          <w:szCs w:val="28"/>
        </w:rPr>
        <w:pict w14:anchorId="25FC9154">
          <v:rect id="_x0000_i1082" style="width:0;height:1.5pt" o:hralign="center" o:hrstd="t" o:hr="t" fillcolor="#a0a0a0" stroked="f"/>
        </w:pict>
      </w:r>
    </w:p>
    <w:p w14:paraId="0B714A8D" w14:textId="77777777" w:rsidR="00B8395C" w:rsidRPr="00B8395C" w:rsidRDefault="00B8395C" w:rsidP="00B8395C">
      <w:pPr>
        <w:rPr>
          <w:rFonts w:cs="Arial"/>
          <w:b/>
          <w:bCs/>
          <w:sz w:val="40"/>
          <w:szCs w:val="40"/>
        </w:rPr>
      </w:pPr>
      <w:r w:rsidRPr="00B8395C">
        <w:rPr>
          <w:rFonts w:cs="Arial"/>
          <w:b/>
          <w:bCs/>
          <w:sz w:val="40"/>
          <w:szCs w:val="40"/>
          <w:rtl/>
        </w:rPr>
        <w:t>خامسًا: الزحام المروري وعلاقته بالإنتاجية</w:t>
      </w:r>
    </w:p>
    <w:p w14:paraId="1445C0BE" w14:textId="77777777" w:rsidR="00B8395C" w:rsidRPr="00B8395C" w:rsidRDefault="00B8395C" w:rsidP="00B8395C">
      <w:pPr>
        <w:rPr>
          <w:rFonts w:cs="Arial"/>
          <w:b/>
          <w:bCs/>
          <w:sz w:val="28"/>
          <w:szCs w:val="28"/>
        </w:rPr>
      </w:pPr>
      <w:r w:rsidRPr="00B8395C">
        <w:rPr>
          <w:rFonts w:cs="Arial"/>
          <w:b/>
          <w:bCs/>
          <w:sz w:val="28"/>
          <w:szCs w:val="28"/>
          <w:rtl/>
        </w:rPr>
        <w:t>يمثل الزحام المروري أحد العوامل الخارجية التي يمكن أن تؤثر في إدارة وقت الموظف. فالانتقال اليومي لمسافات طويلة وفي ظروف مرورية مزدحمة قد يؤدي إلى استهلاك جزء كبير من وقت الموظف قبل بداية العمل وبعد انتهائه</w:t>
      </w:r>
      <w:r w:rsidRPr="00B8395C">
        <w:rPr>
          <w:rFonts w:cs="Arial"/>
          <w:b/>
          <w:bCs/>
          <w:sz w:val="28"/>
          <w:szCs w:val="28"/>
        </w:rPr>
        <w:t>.</w:t>
      </w:r>
    </w:p>
    <w:p w14:paraId="52FFF15E" w14:textId="77777777" w:rsidR="00B8395C" w:rsidRPr="00B8395C" w:rsidRDefault="00B8395C" w:rsidP="00B8395C">
      <w:pPr>
        <w:rPr>
          <w:rFonts w:cs="Arial"/>
          <w:b/>
          <w:bCs/>
          <w:sz w:val="28"/>
          <w:szCs w:val="28"/>
        </w:rPr>
      </w:pPr>
      <w:r w:rsidRPr="00B8395C">
        <w:rPr>
          <w:rFonts w:cs="Arial"/>
          <w:b/>
          <w:bCs/>
          <w:sz w:val="28"/>
          <w:szCs w:val="28"/>
          <w:rtl/>
        </w:rPr>
        <w:t>ولا تقتصر المشكلة على الوقت المستغرق في التنقل، وإنما قد تمتد إلى التأخر عن العمل، والإرهاق الناتج عن الرحلات الطويلة، وانخفاض مستوى التركيز، والشعور بالضغط، وصعوبة تحقيق التوازن بين الحياة المهنية والشخصية</w:t>
      </w:r>
      <w:r w:rsidRPr="00B8395C">
        <w:rPr>
          <w:rFonts w:cs="Arial"/>
          <w:b/>
          <w:bCs/>
          <w:sz w:val="28"/>
          <w:szCs w:val="28"/>
        </w:rPr>
        <w:t>.</w:t>
      </w:r>
    </w:p>
    <w:p w14:paraId="3FDB93C4" w14:textId="77777777" w:rsidR="00B8395C" w:rsidRPr="00B8395C" w:rsidRDefault="00B8395C" w:rsidP="00B8395C">
      <w:pPr>
        <w:rPr>
          <w:rFonts w:cs="Arial"/>
          <w:b/>
          <w:bCs/>
          <w:sz w:val="28"/>
          <w:szCs w:val="28"/>
        </w:rPr>
      </w:pPr>
      <w:r w:rsidRPr="00B8395C">
        <w:rPr>
          <w:rFonts w:cs="Arial"/>
          <w:b/>
          <w:bCs/>
          <w:sz w:val="28"/>
          <w:szCs w:val="28"/>
          <w:rtl/>
        </w:rPr>
        <w:t>ومن المنظور الإداري، يمكن النظر إلى وقت التنقل باعتباره أحد العوامل التي يجب أخذها في الاعتبار عند دراسة إنتاجية الموظفين، خصوصًا عندما تكون طبيعة بعض الوظائف تسمح باستخدام أساليب عمل أكثر مرونة</w:t>
      </w:r>
      <w:r w:rsidRPr="00B8395C">
        <w:rPr>
          <w:rFonts w:cs="Arial"/>
          <w:b/>
          <w:bCs/>
          <w:sz w:val="28"/>
          <w:szCs w:val="28"/>
        </w:rPr>
        <w:t>.</w:t>
      </w:r>
    </w:p>
    <w:p w14:paraId="65C0A044" w14:textId="77777777" w:rsidR="00B8395C" w:rsidRPr="00B8395C" w:rsidRDefault="00B8395C" w:rsidP="00B8395C">
      <w:pPr>
        <w:rPr>
          <w:rFonts w:cs="Arial"/>
          <w:b/>
          <w:bCs/>
          <w:sz w:val="28"/>
          <w:szCs w:val="28"/>
        </w:rPr>
      </w:pPr>
      <w:r w:rsidRPr="00B8395C">
        <w:rPr>
          <w:rFonts w:cs="Arial"/>
          <w:b/>
          <w:bCs/>
          <w:sz w:val="28"/>
          <w:szCs w:val="28"/>
          <w:rtl/>
        </w:rPr>
        <w:t>وهنا تظهر أهمية الإدارة الرشيقة، إذ يمكن لبعض المؤسسات دراسة إمكانية تطبيق العمل المرن أو العمل عن بُعد أو إعادة تنظيم ساعات العمل لبعض الفئات الوظيفية، بما يقلل من الحاجة إلى التنقل في أوقات الذروة، متى كانت طبيعة العمل تسمح بذلك</w:t>
      </w:r>
      <w:r w:rsidRPr="00B8395C">
        <w:rPr>
          <w:rFonts w:cs="Arial"/>
          <w:b/>
          <w:bCs/>
          <w:sz w:val="28"/>
          <w:szCs w:val="28"/>
        </w:rPr>
        <w:t>.</w:t>
      </w:r>
    </w:p>
    <w:p w14:paraId="29D13748" w14:textId="77777777" w:rsidR="00B8395C" w:rsidRPr="00B8395C" w:rsidRDefault="00B8395C" w:rsidP="00B8395C">
      <w:pPr>
        <w:rPr>
          <w:rFonts w:cs="Arial"/>
          <w:b/>
          <w:bCs/>
          <w:sz w:val="28"/>
          <w:szCs w:val="28"/>
        </w:rPr>
      </w:pPr>
      <w:r w:rsidRPr="00B8395C">
        <w:rPr>
          <w:rFonts w:cs="Arial"/>
          <w:b/>
          <w:bCs/>
          <w:sz w:val="28"/>
          <w:szCs w:val="28"/>
        </w:rPr>
        <w:pict w14:anchorId="655FFCE9">
          <v:rect id="_x0000_i1083" style="width:0;height:1.5pt" o:hralign="center" o:hrstd="t" o:hr="t" fillcolor="#a0a0a0" stroked="f"/>
        </w:pict>
      </w:r>
    </w:p>
    <w:p w14:paraId="5A42922E" w14:textId="77777777" w:rsidR="00B8395C" w:rsidRPr="00B8395C" w:rsidRDefault="00B8395C" w:rsidP="00B8395C">
      <w:pPr>
        <w:rPr>
          <w:rFonts w:cs="Arial"/>
          <w:b/>
          <w:bCs/>
          <w:sz w:val="40"/>
          <w:szCs w:val="40"/>
        </w:rPr>
      </w:pPr>
      <w:r w:rsidRPr="00B8395C">
        <w:rPr>
          <w:rFonts w:cs="Arial"/>
          <w:b/>
          <w:bCs/>
          <w:sz w:val="40"/>
          <w:szCs w:val="40"/>
          <w:rtl/>
        </w:rPr>
        <w:t>سادسًا: الالتزامات الشخصية والتوازن بين العمل والحياة</w:t>
      </w:r>
    </w:p>
    <w:p w14:paraId="46EEE46C" w14:textId="77777777" w:rsidR="00B8395C" w:rsidRPr="00B8395C" w:rsidRDefault="00B8395C" w:rsidP="00B8395C">
      <w:pPr>
        <w:rPr>
          <w:rFonts w:cs="Arial"/>
          <w:b/>
          <w:bCs/>
          <w:sz w:val="28"/>
          <w:szCs w:val="28"/>
        </w:rPr>
      </w:pPr>
      <w:r w:rsidRPr="00B8395C">
        <w:rPr>
          <w:rFonts w:cs="Arial"/>
          <w:b/>
          <w:bCs/>
          <w:sz w:val="28"/>
          <w:szCs w:val="28"/>
          <w:rtl/>
        </w:rPr>
        <w:t>لا يعمل الموظف بمعزل عن حياته الشخصية، بل لديه مجموعة من المسؤوليات العائلية والاجتماعية والشخصية. ولذلك فإن النظام الإداري الذي لا يأخذ في الاعتبار طبيعة هذه الالتزامات قد يؤدي إلى زيادة الضغط على الموظف وصعوبة تحقيق التوازن بين متطلبات العمل والحياة الشخصية</w:t>
      </w:r>
      <w:r w:rsidRPr="00B8395C">
        <w:rPr>
          <w:rFonts w:cs="Arial"/>
          <w:b/>
          <w:bCs/>
          <w:sz w:val="28"/>
          <w:szCs w:val="28"/>
        </w:rPr>
        <w:t>.</w:t>
      </w:r>
    </w:p>
    <w:p w14:paraId="55BDEAC9" w14:textId="77777777" w:rsidR="00B8395C" w:rsidRPr="00B8395C" w:rsidRDefault="00B8395C" w:rsidP="00B8395C">
      <w:pPr>
        <w:rPr>
          <w:rFonts w:cs="Arial"/>
          <w:b/>
          <w:bCs/>
          <w:sz w:val="28"/>
          <w:szCs w:val="28"/>
        </w:rPr>
      </w:pPr>
      <w:r w:rsidRPr="00B8395C">
        <w:rPr>
          <w:rFonts w:cs="Arial"/>
          <w:b/>
          <w:bCs/>
          <w:sz w:val="28"/>
          <w:szCs w:val="28"/>
          <w:rtl/>
        </w:rPr>
        <w:t>ويُقصد بالتوازن بين العمل والحياة قدرة الموظف على إدارة مسؤولياته المهنية والشخصية بطريقة تقلل من التعارض بينها. وتساعد المرونة في بيئة العمل على تحقيق هذا التوازن عندما تكون مطبقة بصورة منظمة ومتناسبة مع طبيعة الوظيفة</w:t>
      </w:r>
      <w:r w:rsidRPr="00B8395C">
        <w:rPr>
          <w:rFonts w:cs="Arial"/>
          <w:b/>
          <w:bCs/>
          <w:sz w:val="28"/>
          <w:szCs w:val="28"/>
        </w:rPr>
        <w:t>.</w:t>
      </w:r>
    </w:p>
    <w:p w14:paraId="71E4FBE8" w14:textId="77777777" w:rsidR="00B8395C" w:rsidRPr="00B8395C" w:rsidRDefault="00B8395C" w:rsidP="00B8395C">
      <w:pPr>
        <w:rPr>
          <w:rFonts w:cs="Arial"/>
          <w:b/>
          <w:bCs/>
          <w:sz w:val="28"/>
          <w:szCs w:val="28"/>
        </w:rPr>
      </w:pPr>
      <w:r w:rsidRPr="00B8395C">
        <w:rPr>
          <w:rFonts w:cs="Arial"/>
          <w:b/>
          <w:bCs/>
          <w:sz w:val="28"/>
          <w:szCs w:val="28"/>
          <w:rtl/>
        </w:rPr>
        <w:t>فبدلًا من إجبار جميع الموظفين على اتباع نمط عمل واحد، يمكن للمؤسسة تحديد المهام التي تحتاج إلى حضور مباشر، والمهام التي يمكن تنفيذها بمرونة، ثم تصميم أسلوب عمل يحقق متطلبات المؤسسة ويحافظ في الوقت نفسه على كفاءة الموظف</w:t>
      </w:r>
      <w:r w:rsidRPr="00B8395C">
        <w:rPr>
          <w:rFonts w:cs="Arial"/>
          <w:b/>
          <w:bCs/>
          <w:sz w:val="28"/>
          <w:szCs w:val="28"/>
        </w:rPr>
        <w:t>.</w:t>
      </w:r>
    </w:p>
    <w:p w14:paraId="78A0D9C8" w14:textId="77777777" w:rsidR="00B8395C" w:rsidRPr="00B8395C" w:rsidRDefault="00B8395C" w:rsidP="00B8395C">
      <w:pPr>
        <w:rPr>
          <w:rFonts w:cs="Arial"/>
          <w:b/>
          <w:bCs/>
          <w:sz w:val="28"/>
          <w:szCs w:val="28"/>
        </w:rPr>
      </w:pPr>
      <w:r w:rsidRPr="00B8395C">
        <w:rPr>
          <w:rFonts w:cs="Arial"/>
          <w:b/>
          <w:bCs/>
          <w:sz w:val="28"/>
          <w:szCs w:val="28"/>
        </w:rPr>
        <w:pict w14:anchorId="2E7655BB">
          <v:rect id="_x0000_i1084" style="width:0;height:1.5pt" o:hralign="center" o:hrstd="t" o:hr="t" fillcolor="#a0a0a0" stroked="f"/>
        </w:pict>
      </w:r>
    </w:p>
    <w:p w14:paraId="2902303A" w14:textId="77777777" w:rsidR="00B8395C" w:rsidRDefault="00B8395C" w:rsidP="00B8395C">
      <w:pPr>
        <w:rPr>
          <w:rFonts w:cs="Arial"/>
          <w:b/>
          <w:bCs/>
          <w:sz w:val="28"/>
          <w:szCs w:val="28"/>
          <w:rtl/>
        </w:rPr>
      </w:pPr>
    </w:p>
    <w:p w14:paraId="4DCFBA14" w14:textId="6D06629E" w:rsidR="00B8395C" w:rsidRPr="00B8395C" w:rsidRDefault="00B8395C" w:rsidP="00B8395C">
      <w:pPr>
        <w:rPr>
          <w:rFonts w:cs="Arial"/>
          <w:b/>
          <w:bCs/>
          <w:sz w:val="40"/>
          <w:szCs w:val="40"/>
        </w:rPr>
      </w:pPr>
      <w:r w:rsidRPr="00B8395C">
        <w:rPr>
          <w:rFonts w:cs="Arial"/>
          <w:b/>
          <w:bCs/>
          <w:sz w:val="40"/>
          <w:szCs w:val="40"/>
          <w:rtl/>
        </w:rPr>
        <w:lastRenderedPageBreak/>
        <w:t>سابعًا: تقليل الهدر في الإدارة الرشيقة</w:t>
      </w:r>
    </w:p>
    <w:p w14:paraId="352264D0" w14:textId="77777777" w:rsidR="00B8395C" w:rsidRPr="00B8395C" w:rsidRDefault="00B8395C" w:rsidP="00B8395C">
      <w:pPr>
        <w:rPr>
          <w:rFonts w:cs="Arial"/>
          <w:b/>
          <w:bCs/>
          <w:sz w:val="28"/>
          <w:szCs w:val="28"/>
        </w:rPr>
      </w:pPr>
      <w:r w:rsidRPr="00B8395C">
        <w:rPr>
          <w:rFonts w:cs="Arial"/>
          <w:b/>
          <w:bCs/>
          <w:sz w:val="28"/>
          <w:szCs w:val="28"/>
          <w:rtl/>
        </w:rPr>
        <w:t>يُعد تقليل الهدر من الأفكار الأساسية المرتبطة بالإدارة الرشيقة. والهدر هنا لا يعني فقط الهدر المالي أو المادي، وإنما يشمل كل نشاط أو إجراء يستهلك وقتًا أو موارد دون أن يحقق قيمة حقيقية</w:t>
      </w:r>
      <w:r w:rsidRPr="00B8395C">
        <w:rPr>
          <w:rFonts w:cs="Arial"/>
          <w:b/>
          <w:bCs/>
          <w:sz w:val="28"/>
          <w:szCs w:val="28"/>
        </w:rPr>
        <w:t>.</w:t>
      </w:r>
    </w:p>
    <w:p w14:paraId="03824759" w14:textId="77777777" w:rsidR="00B8395C" w:rsidRPr="00B8395C" w:rsidRDefault="00B8395C" w:rsidP="00B8395C">
      <w:pPr>
        <w:rPr>
          <w:rFonts w:cs="Arial"/>
          <w:b/>
          <w:bCs/>
          <w:sz w:val="28"/>
          <w:szCs w:val="28"/>
        </w:rPr>
      </w:pPr>
      <w:r w:rsidRPr="00B8395C">
        <w:rPr>
          <w:rFonts w:cs="Arial"/>
          <w:b/>
          <w:bCs/>
          <w:sz w:val="28"/>
          <w:szCs w:val="28"/>
          <w:rtl/>
        </w:rPr>
        <w:t>ومن هذا المنظور يمكن تصنيف الهدر إلى</w:t>
      </w:r>
      <w:r w:rsidRPr="00B8395C">
        <w:rPr>
          <w:rFonts w:cs="Arial"/>
          <w:b/>
          <w:bCs/>
          <w:sz w:val="28"/>
          <w:szCs w:val="28"/>
        </w:rPr>
        <w:t>:</w:t>
      </w:r>
    </w:p>
    <w:p w14:paraId="37F7D542" w14:textId="77777777" w:rsidR="00B8395C" w:rsidRPr="00B8395C" w:rsidRDefault="00B8395C" w:rsidP="00B8395C">
      <w:pPr>
        <w:rPr>
          <w:rFonts w:cs="Arial"/>
          <w:b/>
          <w:bCs/>
          <w:sz w:val="28"/>
          <w:szCs w:val="28"/>
        </w:rPr>
      </w:pPr>
      <w:r w:rsidRPr="00B8395C">
        <w:rPr>
          <w:rFonts w:cs="Arial"/>
          <w:b/>
          <w:bCs/>
          <w:sz w:val="28"/>
          <w:szCs w:val="28"/>
          <w:rtl/>
        </w:rPr>
        <w:t>هدر في الوقت</w:t>
      </w:r>
      <w:r w:rsidRPr="00B8395C">
        <w:rPr>
          <w:rFonts w:cs="Arial"/>
          <w:b/>
          <w:bCs/>
          <w:sz w:val="28"/>
          <w:szCs w:val="28"/>
        </w:rPr>
        <w:t xml:space="preserve">: </w:t>
      </w:r>
      <w:r w:rsidRPr="00B8395C">
        <w:rPr>
          <w:rFonts w:cs="Arial"/>
          <w:b/>
          <w:bCs/>
          <w:sz w:val="28"/>
          <w:szCs w:val="28"/>
          <w:rtl/>
        </w:rPr>
        <w:t>مثل الانتظار والتأخير</w:t>
      </w:r>
      <w:r w:rsidRPr="00B8395C">
        <w:rPr>
          <w:rFonts w:cs="Arial"/>
          <w:b/>
          <w:bCs/>
          <w:sz w:val="28"/>
          <w:szCs w:val="28"/>
        </w:rPr>
        <w:t>.</w:t>
      </w:r>
    </w:p>
    <w:p w14:paraId="39BD1A19" w14:textId="77777777" w:rsidR="00B8395C" w:rsidRPr="00B8395C" w:rsidRDefault="00B8395C" w:rsidP="00B8395C">
      <w:pPr>
        <w:rPr>
          <w:rFonts w:cs="Arial"/>
          <w:b/>
          <w:bCs/>
          <w:sz w:val="28"/>
          <w:szCs w:val="28"/>
        </w:rPr>
      </w:pPr>
      <w:r w:rsidRPr="00B8395C">
        <w:rPr>
          <w:rFonts w:cs="Arial"/>
          <w:b/>
          <w:bCs/>
          <w:sz w:val="28"/>
          <w:szCs w:val="28"/>
          <w:rtl/>
        </w:rPr>
        <w:t>هدر في الإجراءات</w:t>
      </w:r>
      <w:r w:rsidRPr="00B8395C">
        <w:rPr>
          <w:rFonts w:cs="Arial"/>
          <w:b/>
          <w:bCs/>
          <w:sz w:val="28"/>
          <w:szCs w:val="28"/>
        </w:rPr>
        <w:t xml:space="preserve">: </w:t>
      </w:r>
      <w:r w:rsidRPr="00B8395C">
        <w:rPr>
          <w:rFonts w:cs="Arial"/>
          <w:b/>
          <w:bCs/>
          <w:sz w:val="28"/>
          <w:szCs w:val="28"/>
          <w:rtl/>
        </w:rPr>
        <w:t>مثل كثرة الموافقات والخطوات الإدارية غير الضرورية</w:t>
      </w:r>
      <w:r w:rsidRPr="00B8395C">
        <w:rPr>
          <w:rFonts w:cs="Arial"/>
          <w:b/>
          <w:bCs/>
          <w:sz w:val="28"/>
          <w:szCs w:val="28"/>
        </w:rPr>
        <w:t>.</w:t>
      </w:r>
    </w:p>
    <w:p w14:paraId="269EF1BF" w14:textId="77777777" w:rsidR="00B8395C" w:rsidRPr="00B8395C" w:rsidRDefault="00B8395C" w:rsidP="00B8395C">
      <w:pPr>
        <w:rPr>
          <w:rFonts w:cs="Arial"/>
          <w:b/>
          <w:bCs/>
          <w:sz w:val="28"/>
          <w:szCs w:val="28"/>
        </w:rPr>
      </w:pPr>
      <w:r w:rsidRPr="00B8395C">
        <w:rPr>
          <w:rFonts w:cs="Arial"/>
          <w:b/>
          <w:bCs/>
          <w:sz w:val="28"/>
          <w:szCs w:val="28"/>
          <w:rtl/>
        </w:rPr>
        <w:t>هدر في الموارد البشرية</w:t>
      </w:r>
      <w:r w:rsidRPr="00B8395C">
        <w:rPr>
          <w:rFonts w:cs="Arial"/>
          <w:b/>
          <w:bCs/>
          <w:sz w:val="28"/>
          <w:szCs w:val="28"/>
        </w:rPr>
        <w:t xml:space="preserve">: </w:t>
      </w:r>
      <w:r w:rsidRPr="00B8395C">
        <w:rPr>
          <w:rFonts w:cs="Arial"/>
          <w:b/>
          <w:bCs/>
          <w:sz w:val="28"/>
          <w:szCs w:val="28"/>
          <w:rtl/>
        </w:rPr>
        <w:t>عندما يتم استخدام مهارات الموظفين في أعمال لا تتناسب مع قدراتهم أو لا تحقق قيمة</w:t>
      </w:r>
      <w:r w:rsidRPr="00B8395C">
        <w:rPr>
          <w:rFonts w:cs="Arial"/>
          <w:b/>
          <w:bCs/>
          <w:sz w:val="28"/>
          <w:szCs w:val="28"/>
        </w:rPr>
        <w:t>.</w:t>
      </w:r>
    </w:p>
    <w:p w14:paraId="3AACFCDC" w14:textId="77777777" w:rsidR="00B8395C" w:rsidRPr="00B8395C" w:rsidRDefault="00B8395C" w:rsidP="00B8395C">
      <w:pPr>
        <w:rPr>
          <w:rFonts w:cs="Arial"/>
          <w:b/>
          <w:bCs/>
          <w:sz w:val="28"/>
          <w:szCs w:val="28"/>
        </w:rPr>
      </w:pPr>
      <w:r w:rsidRPr="00B8395C">
        <w:rPr>
          <w:rFonts w:cs="Arial"/>
          <w:b/>
          <w:bCs/>
          <w:sz w:val="28"/>
          <w:szCs w:val="28"/>
          <w:rtl/>
        </w:rPr>
        <w:t>هدر في المعلومات</w:t>
      </w:r>
      <w:r w:rsidRPr="00B8395C">
        <w:rPr>
          <w:rFonts w:cs="Arial"/>
          <w:b/>
          <w:bCs/>
          <w:sz w:val="28"/>
          <w:szCs w:val="28"/>
        </w:rPr>
        <w:t xml:space="preserve">: </w:t>
      </w:r>
      <w:r w:rsidRPr="00B8395C">
        <w:rPr>
          <w:rFonts w:cs="Arial"/>
          <w:b/>
          <w:bCs/>
          <w:sz w:val="28"/>
          <w:szCs w:val="28"/>
          <w:rtl/>
        </w:rPr>
        <w:t>نتيجة تأخر وصول المعلومات أو عدم وضوحها</w:t>
      </w:r>
      <w:r w:rsidRPr="00B8395C">
        <w:rPr>
          <w:rFonts w:cs="Arial"/>
          <w:b/>
          <w:bCs/>
          <w:sz w:val="28"/>
          <w:szCs w:val="28"/>
        </w:rPr>
        <w:t>.</w:t>
      </w:r>
    </w:p>
    <w:p w14:paraId="196D60E9" w14:textId="77777777" w:rsidR="00B8395C" w:rsidRPr="00B8395C" w:rsidRDefault="00B8395C" w:rsidP="00B8395C">
      <w:pPr>
        <w:rPr>
          <w:rFonts w:cs="Arial"/>
          <w:b/>
          <w:bCs/>
          <w:sz w:val="28"/>
          <w:szCs w:val="28"/>
        </w:rPr>
      </w:pPr>
      <w:r w:rsidRPr="00B8395C">
        <w:rPr>
          <w:rFonts w:cs="Arial"/>
          <w:b/>
          <w:bCs/>
          <w:sz w:val="28"/>
          <w:szCs w:val="28"/>
          <w:rtl/>
        </w:rPr>
        <w:t>هدر في الحركة والتنقل</w:t>
      </w:r>
      <w:r w:rsidRPr="00B8395C">
        <w:rPr>
          <w:rFonts w:cs="Arial"/>
          <w:b/>
          <w:bCs/>
          <w:sz w:val="28"/>
          <w:szCs w:val="28"/>
        </w:rPr>
        <w:t xml:space="preserve">: </w:t>
      </w:r>
      <w:r w:rsidRPr="00B8395C">
        <w:rPr>
          <w:rFonts w:cs="Arial"/>
          <w:b/>
          <w:bCs/>
          <w:sz w:val="28"/>
          <w:szCs w:val="28"/>
          <w:rtl/>
        </w:rPr>
        <w:t>عندما تتطلب العمليات تنقلات غير ضرورية داخل المؤسسة أو خارجها</w:t>
      </w:r>
      <w:r w:rsidRPr="00B8395C">
        <w:rPr>
          <w:rFonts w:cs="Arial"/>
          <w:b/>
          <w:bCs/>
          <w:sz w:val="28"/>
          <w:szCs w:val="28"/>
        </w:rPr>
        <w:t>.</w:t>
      </w:r>
    </w:p>
    <w:p w14:paraId="142B8E15" w14:textId="77777777" w:rsidR="00B8395C" w:rsidRPr="00B8395C" w:rsidRDefault="00B8395C" w:rsidP="00B8395C">
      <w:pPr>
        <w:rPr>
          <w:rFonts w:cs="Arial"/>
          <w:b/>
          <w:bCs/>
          <w:sz w:val="28"/>
          <w:szCs w:val="28"/>
        </w:rPr>
      </w:pPr>
      <w:r w:rsidRPr="00B8395C">
        <w:rPr>
          <w:rFonts w:cs="Arial"/>
          <w:b/>
          <w:bCs/>
          <w:sz w:val="28"/>
          <w:szCs w:val="28"/>
          <w:rtl/>
        </w:rPr>
        <w:t>وبالتالي فإن تطبيق الإدارة الرشيقة يتطلب من المؤسسة تحليل طريقة العمل وتحديد مصادر الهدر ثم البحث عن حلول عملية لتقليلها</w:t>
      </w:r>
      <w:r w:rsidRPr="00B8395C">
        <w:rPr>
          <w:rFonts w:cs="Arial"/>
          <w:b/>
          <w:bCs/>
          <w:sz w:val="28"/>
          <w:szCs w:val="28"/>
        </w:rPr>
        <w:t>.</w:t>
      </w:r>
    </w:p>
    <w:p w14:paraId="65F68163" w14:textId="77777777" w:rsidR="00B8395C" w:rsidRPr="00B8395C" w:rsidRDefault="00B8395C" w:rsidP="00B8395C">
      <w:pPr>
        <w:rPr>
          <w:rFonts w:cs="Arial"/>
          <w:b/>
          <w:bCs/>
          <w:sz w:val="28"/>
          <w:szCs w:val="28"/>
        </w:rPr>
      </w:pPr>
      <w:r w:rsidRPr="00B8395C">
        <w:rPr>
          <w:rFonts w:cs="Arial"/>
          <w:b/>
          <w:bCs/>
          <w:sz w:val="28"/>
          <w:szCs w:val="28"/>
        </w:rPr>
        <w:pict w14:anchorId="0CC3ADAB">
          <v:rect id="_x0000_i1085" style="width:0;height:1.5pt" o:hralign="center" o:hrstd="t" o:hr="t" fillcolor="#a0a0a0" stroked="f"/>
        </w:pict>
      </w:r>
    </w:p>
    <w:p w14:paraId="3CCE90ED" w14:textId="77777777" w:rsidR="00B8395C" w:rsidRPr="00B8395C" w:rsidRDefault="00B8395C" w:rsidP="00B8395C">
      <w:pPr>
        <w:rPr>
          <w:rFonts w:cs="Arial"/>
          <w:b/>
          <w:bCs/>
          <w:sz w:val="40"/>
          <w:szCs w:val="40"/>
        </w:rPr>
      </w:pPr>
      <w:r w:rsidRPr="00B8395C">
        <w:rPr>
          <w:rFonts w:cs="Arial"/>
          <w:b/>
          <w:bCs/>
          <w:sz w:val="40"/>
          <w:szCs w:val="40"/>
          <w:rtl/>
        </w:rPr>
        <w:t>ثامنًا: التحسين المستمر</w:t>
      </w:r>
    </w:p>
    <w:p w14:paraId="5B9AA565" w14:textId="77777777" w:rsidR="00B8395C" w:rsidRPr="00B8395C" w:rsidRDefault="00B8395C" w:rsidP="00B8395C">
      <w:pPr>
        <w:rPr>
          <w:rFonts w:cs="Arial"/>
          <w:b/>
          <w:bCs/>
          <w:sz w:val="28"/>
          <w:szCs w:val="28"/>
        </w:rPr>
      </w:pPr>
      <w:r w:rsidRPr="00B8395C">
        <w:rPr>
          <w:rFonts w:cs="Arial"/>
          <w:b/>
          <w:bCs/>
          <w:sz w:val="28"/>
          <w:szCs w:val="28"/>
          <w:rtl/>
        </w:rPr>
        <w:t>التحسين المستمر من أهم الأفكار التي تقوم عليها الإدارة الرشيقة، ويقصد به عدم اعتبار طريقة العمل الحالية هي الطريقة النهائية أو المثالية، بل مراجعتها بصورة مستمرة بهدف اكتشاف فرص التطوير</w:t>
      </w:r>
      <w:r w:rsidRPr="00B8395C">
        <w:rPr>
          <w:rFonts w:cs="Arial"/>
          <w:b/>
          <w:bCs/>
          <w:sz w:val="28"/>
          <w:szCs w:val="28"/>
        </w:rPr>
        <w:t>.</w:t>
      </w:r>
    </w:p>
    <w:p w14:paraId="56C7F09A" w14:textId="77777777" w:rsidR="00B8395C" w:rsidRPr="00B8395C" w:rsidRDefault="00B8395C" w:rsidP="00B8395C">
      <w:pPr>
        <w:rPr>
          <w:rFonts w:cs="Arial"/>
          <w:b/>
          <w:bCs/>
          <w:sz w:val="28"/>
          <w:szCs w:val="28"/>
        </w:rPr>
      </w:pPr>
      <w:r w:rsidRPr="00B8395C">
        <w:rPr>
          <w:rFonts w:cs="Arial"/>
          <w:b/>
          <w:bCs/>
          <w:sz w:val="28"/>
          <w:szCs w:val="28"/>
          <w:rtl/>
        </w:rPr>
        <w:t>وتبدأ عملية التحسين المستمر عادة بتحديد المشكلة، ثم تحليل أسبابها، ووضع الحل المناسب، وتطبيقه، وقياس النتائج، وبعد ذلك إجراء تعديلات إضافية عند الحاجة</w:t>
      </w:r>
      <w:r w:rsidRPr="00B8395C">
        <w:rPr>
          <w:rFonts w:cs="Arial"/>
          <w:b/>
          <w:bCs/>
          <w:sz w:val="28"/>
          <w:szCs w:val="28"/>
        </w:rPr>
        <w:t>.</w:t>
      </w:r>
    </w:p>
    <w:p w14:paraId="4F6626C6" w14:textId="77777777" w:rsidR="00B8395C" w:rsidRPr="00B8395C" w:rsidRDefault="00B8395C" w:rsidP="00B8395C">
      <w:pPr>
        <w:rPr>
          <w:rFonts w:cs="Arial"/>
          <w:b/>
          <w:bCs/>
          <w:sz w:val="28"/>
          <w:szCs w:val="28"/>
        </w:rPr>
      </w:pPr>
      <w:r w:rsidRPr="00B8395C">
        <w:rPr>
          <w:rFonts w:cs="Arial"/>
          <w:b/>
          <w:bCs/>
          <w:sz w:val="28"/>
          <w:szCs w:val="28"/>
          <w:rtl/>
        </w:rPr>
        <w:t>وتساعد هذه الفكرة المؤسسة على الانتقال من معالجة المشكلات بعد حدوثها إلى محاولة اكتشاف أسبابها ومنع تكرارها</w:t>
      </w:r>
      <w:r w:rsidRPr="00B8395C">
        <w:rPr>
          <w:rFonts w:cs="Arial"/>
          <w:b/>
          <w:bCs/>
          <w:sz w:val="28"/>
          <w:szCs w:val="28"/>
        </w:rPr>
        <w:t>.</w:t>
      </w:r>
    </w:p>
    <w:p w14:paraId="1CEA6A2D" w14:textId="77777777" w:rsidR="00B8395C" w:rsidRPr="00B8395C" w:rsidRDefault="00B8395C" w:rsidP="00B8395C">
      <w:pPr>
        <w:rPr>
          <w:rFonts w:cs="Arial"/>
          <w:b/>
          <w:bCs/>
          <w:sz w:val="28"/>
          <w:szCs w:val="28"/>
        </w:rPr>
      </w:pPr>
      <w:r w:rsidRPr="00B8395C">
        <w:rPr>
          <w:rFonts w:cs="Arial"/>
          <w:b/>
          <w:bCs/>
          <w:sz w:val="28"/>
          <w:szCs w:val="28"/>
        </w:rPr>
        <w:pict w14:anchorId="49EA3E94">
          <v:rect id="_x0000_i1086" style="width:0;height:1.5pt" o:hralign="center" o:hrstd="t" o:hr="t" fillcolor="#a0a0a0" stroked="f"/>
        </w:pict>
      </w:r>
    </w:p>
    <w:p w14:paraId="5083C1B1" w14:textId="77777777" w:rsidR="00B8395C" w:rsidRDefault="00B8395C" w:rsidP="00B8395C">
      <w:pPr>
        <w:rPr>
          <w:rFonts w:cs="Arial"/>
          <w:b/>
          <w:bCs/>
          <w:sz w:val="40"/>
          <w:szCs w:val="40"/>
          <w:rtl/>
        </w:rPr>
      </w:pPr>
    </w:p>
    <w:p w14:paraId="4EAEE74F" w14:textId="77777777" w:rsidR="00B8395C" w:rsidRDefault="00B8395C" w:rsidP="00B8395C">
      <w:pPr>
        <w:rPr>
          <w:rFonts w:cs="Arial"/>
          <w:b/>
          <w:bCs/>
          <w:sz w:val="40"/>
          <w:szCs w:val="40"/>
          <w:rtl/>
        </w:rPr>
      </w:pPr>
    </w:p>
    <w:p w14:paraId="5C4903A0" w14:textId="77777777" w:rsidR="00B8395C" w:rsidRDefault="00B8395C" w:rsidP="00B8395C">
      <w:pPr>
        <w:rPr>
          <w:rFonts w:cs="Arial"/>
          <w:b/>
          <w:bCs/>
          <w:sz w:val="40"/>
          <w:szCs w:val="40"/>
          <w:rtl/>
        </w:rPr>
      </w:pPr>
    </w:p>
    <w:p w14:paraId="67F7F791" w14:textId="26EC8F7A" w:rsidR="00B8395C" w:rsidRPr="00B8395C" w:rsidRDefault="00B8395C" w:rsidP="00B8395C">
      <w:pPr>
        <w:rPr>
          <w:rFonts w:cs="Arial"/>
          <w:b/>
          <w:bCs/>
          <w:sz w:val="40"/>
          <w:szCs w:val="40"/>
        </w:rPr>
      </w:pPr>
      <w:r w:rsidRPr="00B8395C">
        <w:rPr>
          <w:rFonts w:cs="Arial"/>
          <w:b/>
          <w:bCs/>
          <w:sz w:val="40"/>
          <w:szCs w:val="40"/>
          <w:rtl/>
        </w:rPr>
        <w:lastRenderedPageBreak/>
        <w:t>تاسعًا: تمكين الموظفين والعمل الجماعي</w:t>
      </w:r>
    </w:p>
    <w:p w14:paraId="2EE170DC" w14:textId="77777777" w:rsidR="00B8395C" w:rsidRPr="00B8395C" w:rsidRDefault="00B8395C" w:rsidP="00B8395C">
      <w:pPr>
        <w:rPr>
          <w:rFonts w:cs="Arial"/>
          <w:b/>
          <w:bCs/>
          <w:sz w:val="28"/>
          <w:szCs w:val="28"/>
        </w:rPr>
      </w:pPr>
      <w:r w:rsidRPr="00B8395C">
        <w:rPr>
          <w:rFonts w:cs="Arial"/>
          <w:b/>
          <w:bCs/>
          <w:sz w:val="28"/>
          <w:szCs w:val="28"/>
          <w:rtl/>
        </w:rPr>
        <w:t>ترى الإدارة الرشيقة أن الموظفين ليسوا مجرد منفذين للتعليمات، بل يمثلون مصدرًا مهمًا للمعلومات والخبرات المتعلقة بالعمليات اليومية</w:t>
      </w:r>
      <w:r w:rsidRPr="00B8395C">
        <w:rPr>
          <w:rFonts w:cs="Arial"/>
          <w:b/>
          <w:bCs/>
          <w:sz w:val="28"/>
          <w:szCs w:val="28"/>
        </w:rPr>
        <w:t>.</w:t>
      </w:r>
    </w:p>
    <w:p w14:paraId="19B37314" w14:textId="77777777" w:rsidR="00B8395C" w:rsidRPr="00B8395C" w:rsidRDefault="00B8395C" w:rsidP="00B8395C">
      <w:pPr>
        <w:rPr>
          <w:rFonts w:cs="Arial"/>
          <w:b/>
          <w:bCs/>
          <w:sz w:val="28"/>
          <w:szCs w:val="28"/>
        </w:rPr>
      </w:pPr>
      <w:r w:rsidRPr="00B8395C">
        <w:rPr>
          <w:rFonts w:cs="Arial"/>
          <w:b/>
          <w:bCs/>
          <w:sz w:val="28"/>
          <w:szCs w:val="28"/>
          <w:rtl/>
        </w:rPr>
        <w:t>ولذلك فإن إشراك الموظفين في تحديد المشكلات واقتراح الحلول يمكن أن يساعد المؤسسة على اكتشاف فرص للتحسين قد لا تظهر للإدارة العليا بصورة واضحة</w:t>
      </w:r>
      <w:r w:rsidRPr="00B8395C">
        <w:rPr>
          <w:rFonts w:cs="Arial"/>
          <w:b/>
          <w:bCs/>
          <w:sz w:val="28"/>
          <w:szCs w:val="28"/>
        </w:rPr>
        <w:t>.</w:t>
      </w:r>
    </w:p>
    <w:p w14:paraId="145280DD" w14:textId="77777777" w:rsidR="00B8395C" w:rsidRPr="00B8395C" w:rsidRDefault="00B8395C" w:rsidP="00B8395C">
      <w:pPr>
        <w:rPr>
          <w:rFonts w:cs="Arial"/>
          <w:b/>
          <w:bCs/>
          <w:sz w:val="28"/>
          <w:szCs w:val="28"/>
        </w:rPr>
      </w:pPr>
      <w:r w:rsidRPr="00B8395C">
        <w:rPr>
          <w:rFonts w:cs="Arial"/>
          <w:b/>
          <w:bCs/>
          <w:sz w:val="28"/>
          <w:szCs w:val="28"/>
          <w:rtl/>
        </w:rPr>
        <w:t>كما أن العمل الجماعي والتواصل المستمر يساعدان على تقليل سوء الفهم، وتسريع نقل المعلومات، وتحسين التنسيق بين الأقسام، مما ينعكس على كفاءة تنفيذ الأعمال</w:t>
      </w:r>
      <w:r w:rsidRPr="00B8395C">
        <w:rPr>
          <w:rFonts w:cs="Arial"/>
          <w:b/>
          <w:bCs/>
          <w:sz w:val="28"/>
          <w:szCs w:val="28"/>
        </w:rPr>
        <w:t>.</w:t>
      </w:r>
    </w:p>
    <w:p w14:paraId="3C265369" w14:textId="77777777" w:rsidR="00B8395C" w:rsidRPr="00B8395C" w:rsidRDefault="00B8395C" w:rsidP="00B8395C">
      <w:pPr>
        <w:rPr>
          <w:rFonts w:cs="Arial"/>
          <w:b/>
          <w:bCs/>
          <w:sz w:val="28"/>
          <w:szCs w:val="28"/>
        </w:rPr>
      </w:pPr>
      <w:r w:rsidRPr="00B8395C">
        <w:rPr>
          <w:rFonts w:cs="Arial"/>
          <w:b/>
          <w:bCs/>
          <w:sz w:val="28"/>
          <w:szCs w:val="28"/>
        </w:rPr>
        <w:pict w14:anchorId="3A6F9C37">
          <v:rect id="_x0000_i1087" style="width:0;height:1.5pt" o:hralign="center" o:hrstd="t" o:hr="t" fillcolor="#a0a0a0" stroked="f"/>
        </w:pict>
      </w:r>
    </w:p>
    <w:p w14:paraId="255AB4AB" w14:textId="77777777" w:rsidR="00B8395C" w:rsidRPr="00B8395C" w:rsidRDefault="00B8395C" w:rsidP="00B8395C">
      <w:pPr>
        <w:rPr>
          <w:rFonts w:cs="Arial"/>
          <w:b/>
          <w:bCs/>
          <w:sz w:val="40"/>
          <w:szCs w:val="40"/>
        </w:rPr>
      </w:pPr>
      <w:r w:rsidRPr="00B8395C">
        <w:rPr>
          <w:rFonts w:cs="Arial"/>
          <w:b/>
          <w:bCs/>
          <w:sz w:val="40"/>
          <w:szCs w:val="40"/>
          <w:rtl/>
        </w:rPr>
        <w:t>عاشرًا: العلاقة النظرية بين متغيرات البحث</w:t>
      </w:r>
    </w:p>
    <w:p w14:paraId="23D1CF93" w14:textId="77777777" w:rsidR="00B8395C" w:rsidRPr="00B8395C" w:rsidRDefault="00B8395C" w:rsidP="00B8395C">
      <w:pPr>
        <w:rPr>
          <w:rFonts w:cs="Arial"/>
          <w:b/>
          <w:bCs/>
          <w:sz w:val="28"/>
          <w:szCs w:val="28"/>
        </w:rPr>
      </w:pPr>
      <w:r w:rsidRPr="00B8395C">
        <w:rPr>
          <w:rFonts w:cs="Arial"/>
          <w:b/>
          <w:bCs/>
          <w:sz w:val="28"/>
          <w:szCs w:val="28"/>
          <w:rtl/>
        </w:rPr>
        <w:t>يمكن بناء الإطار النظري للبحث على أساس وجود علاقة بين مجموعة من المفاهيم الرئيسية</w:t>
      </w:r>
      <w:r w:rsidRPr="00B8395C">
        <w:rPr>
          <w:rFonts w:cs="Arial"/>
          <w:b/>
          <w:bCs/>
          <w:sz w:val="28"/>
          <w:szCs w:val="28"/>
        </w:rPr>
        <w:t>:</w:t>
      </w:r>
    </w:p>
    <w:p w14:paraId="431510DF" w14:textId="77777777" w:rsidR="00B8395C" w:rsidRPr="00B8395C" w:rsidRDefault="00B8395C" w:rsidP="00B8395C">
      <w:pPr>
        <w:rPr>
          <w:rFonts w:cs="Arial"/>
          <w:b/>
          <w:bCs/>
          <w:sz w:val="28"/>
          <w:szCs w:val="28"/>
        </w:rPr>
      </w:pPr>
      <w:r w:rsidRPr="00B8395C">
        <w:rPr>
          <w:rFonts w:cs="Arial"/>
          <w:b/>
          <w:bCs/>
          <w:sz w:val="28"/>
          <w:szCs w:val="28"/>
          <w:rtl/>
        </w:rPr>
        <w:t>الإدارة الرشيقة → المرونة → تقليل الهدر → تحسين استخدام الوقت → زيادة الإنتاجية</w:t>
      </w:r>
    </w:p>
    <w:p w14:paraId="1A350604" w14:textId="77777777" w:rsidR="00B8395C" w:rsidRPr="00B8395C" w:rsidRDefault="00B8395C" w:rsidP="00B8395C">
      <w:pPr>
        <w:rPr>
          <w:rFonts w:cs="Arial"/>
          <w:b/>
          <w:bCs/>
          <w:sz w:val="28"/>
          <w:szCs w:val="28"/>
        </w:rPr>
      </w:pPr>
      <w:r w:rsidRPr="00B8395C">
        <w:rPr>
          <w:rFonts w:cs="Arial"/>
          <w:b/>
          <w:bCs/>
          <w:sz w:val="28"/>
          <w:szCs w:val="28"/>
          <w:rtl/>
        </w:rPr>
        <w:t>وفي الوقت نفسه</w:t>
      </w:r>
      <w:r w:rsidRPr="00B8395C">
        <w:rPr>
          <w:rFonts w:cs="Arial"/>
          <w:b/>
          <w:bCs/>
          <w:sz w:val="28"/>
          <w:szCs w:val="28"/>
        </w:rPr>
        <w:t>:</w:t>
      </w:r>
    </w:p>
    <w:p w14:paraId="7F349A78" w14:textId="77777777" w:rsidR="00B8395C" w:rsidRPr="00B8395C" w:rsidRDefault="00B8395C" w:rsidP="00B8395C">
      <w:pPr>
        <w:rPr>
          <w:rFonts w:cs="Arial"/>
          <w:b/>
          <w:bCs/>
          <w:sz w:val="28"/>
          <w:szCs w:val="28"/>
        </w:rPr>
      </w:pPr>
      <w:r w:rsidRPr="00B8395C">
        <w:rPr>
          <w:rFonts w:cs="Arial"/>
          <w:b/>
          <w:bCs/>
          <w:sz w:val="28"/>
          <w:szCs w:val="28"/>
          <w:rtl/>
        </w:rPr>
        <w:t>الزحام المروري + الالتزامات الشخصية → استهلاك الوقت وزيادة الضغط → انخفاض محتمل في الإنتاجية</w:t>
      </w:r>
    </w:p>
    <w:p w14:paraId="2016F7B0" w14:textId="77777777" w:rsidR="00B8395C" w:rsidRPr="00B8395C" w:rsidRDefault="00B8395C" w:rsidP="00B8395C">
      <w:pPr>
        <w:rPr>
          <w:rFonts w:cs="Arial"/>
          <w:b/>
          <w:bCs/>
          <w:sz w:val="28"/>
          <w:szCs w:val="28"/>
        </w:rPr>
      </w:pPr>
      <w:r w:rsidRPr="00B8395C">
        <w:rPr>
          <w:rFonts w:cs="Arial"/>
          <w:b/>
          <w:bCs/>
          <w:sz w:val="28"/>
          <w:szCs w:val="28"/>
          <w:rtl/>
        </w:rPr>
        <w:t>ومن هنا يفترض البحث أن تطبيق ممارسات الإدارة الرشيقة والمرونة المناسبة في بيئة العمل يمكن أن يساعد في التعامل مع بعض مصادر الوقت المهدور، وبالتالي توفير ظروف أكثر ملاءمة لتحسين إنتاجية الموظفين</w:t>
      </w:r>
      <w:r w:rsidRPr="00B8395C">
        <w:rPr>
          <w:rFonts w:cs="Arial"/>
          <w:b/>
          <w:bCs/>
          <w:sz w:val="28"/>
          <w:szCs w:val="28"/>
        </w:rPr>
        <w:t>.</w:t>
      </w:r>
    </w:p>
    <w:p w14:paraId="2C28EBC9" w14:textId="77777777" w:rsidR="00B8395C" w:rsidRPr="00B8395C" w:rsidRDefault="00B8395C" w:rsidP="00B8395C">
      <w:pPr>
        <w:rPr>
          <w:rFonts w:cs="Arial"/>
          <w:b/>
          <w:bCs/>
          <w:sz w:val="28"/>
          <w:szCs w:val="28"/>
        </w:rPr>
      </w:pPr>
      <w:r w:rsidRPr="00B8395C">
        <w:rPr>
          <w:rFonts w:cs="Arial"/>
          <w:b/>
          <w:bCs/>
          <w:sz w:val="28"/>
          <w:szCs w:val="28"/>
          <w:rtl/>
        </w:rPr>
        <w:t>لكن من المهم أكاديميًا عدم افتراض أن الإدارة الرشيقة تلغي تأثير الزحام المروري أو الالتزامات الشخصية بالكامل؛ بل يمكن القول إنها قد توفر أساليب تنظيمية تساعد على تقليل أثر هذه العوامل عندما تكون طبيعة العمل والسياسات المؤسسية تسمح بذلك</w:t>
      </w:r>
      <w:r w:rsidRPr="00B8395C">
        <w:rPr>
          <w:rFonts w:cs="Arial"/>
          <w:b/>
          <w:bCs/>
          <w:sz w:val="28"/>
          <w:szCs w:val="28"/>
        </w:rPr>
        <w:t>.</w:t>
      </w:r>
    </w:p>
    <w:p w14:paraId="15A69C34" w14:textId="77777777" w:rsidR="00B8395C" w:rsidRDefault="00B8395C" w:rsidP="00B8395C">
      <w:pPr>
        <w:rPr>
          <w:rFonts w:cs="Arial"/>
          <w:b/>
          <w:bCs/>
          <w:sz w:val="28"/>
          <w:szCs w:val="28"/>
          <w:rtl/>
        </w:rPr>
      </w:pPr>
    </w:p>
    <w:p w14:paraId="60CA2EFE" w14:textId="77777777" w:rsidR="00B8395C" w:rsidRDefault="00B8395C" w:rsidP="00B8395C">
      <w:pPr>
        <w:rPr>
          <w:rFonts w:cs="Arial"/>
          <w:b/>
          <w:bCs/>
          <w:sz w:val="28"/>
          <w:szCs w:val="28"/>
          <w:rtl/>
        </w:rPr>
      </w:pPr>
    </w:p>
    <w:p w14:paraId="21A3F754" w14:textId="77777777" w:rsidR="00B8395C" w:rsidRDefault="00B8395C" w:rsidP="00B8395C">
      <w:pPr>
        <w:rPr>
          <w:rFonts w:cs="Arial"/>
          <w:b/>
          <w:bCs/>
          <w:sz w:val="28"/>
          <w:szCs w:val="28"/>
          <w:rtl/>
        </w:rPr>
      </w:pPr>
    </w:p>
    <w:p w14:paraId="7610C1C4" w14:textId="77777777" w:rsidR="00B8395C" w:rsidRDefault="00B8395C" w:rsidP="00B8395C">
      <w:pPr>
        <w:rPr>
          <w:rFonts w:cs="Arial"/>
          <w:b/>
          <w:bCs/>
          <w:sz w:val="28"/>
          <w:szCs w:val="28"/>
          <w:rtl/>
        </w:rPr>
      </w:pPr>
    </w:p>
    <w:p w14:paraId="5592A444" w14:textId="77777777" w:rsidR="00B8395C" w:rsidRDefault="00B8395C" w:rsidP="00B8395C">
      <w:pPr>
        <w:rPr>
          <w:rFonts w:cs="Arial"/>
          <w:b/>
          <w:bCs/>
          <w:sz w:val="28"/>
          <w:szCs w:val="28"/>
          <w:rtl/>
        </w:rPr>
      </w:pPr>
    </w:p>
    <w:p w14:paraId="300D2B52" w14:textId="77777777" w:rsidR="00B8395C" w:rsidRDefault="00B8395C" w:rsidP="00B8395C">
      <w:pPr>
        <w:rPr>
          <w:rFonts w:cs="Arial"/>
          <w:b/>
          <w:bCs/>
          <w:sz w:val="28"/>
          <w:szCs w:val="28"/>
          <w:rtl/>
        </w:rPr>
      </w:pPr>
    </w:p>
    <w:p w14:paraId="34D97FD2" w14:textId="77777777" w:rsidR="00B8395C" w:rsidRDefault="00B8395C" w:rsidP="00B8395C">
      <w:pPr>
        <w:rPr>
          <w:rFonts w:cs="Arial"/>
          <w:b/>
          <w:bCs/>
          <w:sz w:val="28"/>
          <w:szCs w:val="28"/>
          <w:rtl/>
        </w:rPr>
      </w:pPr>
    </w:p>
    <w:p w14:paraId="38EA577C" w14:textId="0443B73E" w:rsidR="00B8395C" w:rsidRPr="00B8395C" w:rsidRDefault="00B8395C" w:rsidP="00B8395C">
      <w:pPr>
        <w:rPr>
          <w:rFonts w:cs="Arial"/>
          <w:b/>
          <w:bCs/>
          <w:sz w:val="28"/>
          <w:szCs w:val="28"/>
        </w:rPr>
      </w:pPr>
      <w:r w:rsidRPr="00B8395C">
        <w:rPr>
          <w:rFonts w:cs="Arial"/>
          <w:b/>
          <w:bCs/>
          <w:sz w:val="28"/>
          <w:szCs w:val="28"/>
          <w:rtl/>
        </w:rPr>
        <w:lastRenderedPageBreak/>
        <w:t>التصور النظري للبحث</w:t>
      </w:r>
    </w:p>
    <w:p w14:paraId="112B053E" w14:textId="77777777" w:rsidR="00B8395C" w:rsidRPr="00B8395C" w:rsidRDefault="00B8395C" w:rsidP="00B8395C">
      <w:pPr>
        <w:rPr>
          <w:rFonts w:cs="Arial"/>
          <w:b/>
          <w:bCs/>
          <w:sz w:val="28"/>
          <w:szCs w:val="28"/>
        </w:rPr>
      </w:pPr>
      <w:r w:rsidRPr="00B8395C">
        <w:rPr>
          <w:rFonts w:cs="Arial"/>
          <w:b/>
          <w:bCs/>
          <w:sz w:val="28"/>
          <w:szCs w:val="28"/>
          <w:rtl/>
        </w:rPr>
        <w:t>يمكن تلخيص الفكرة الرئيسية للبحث بالشكل التالي</w:t>
      </w:r>
      <w:r w:rsidRPr="00B8395C">
        <w:rPr>
          <w:rFonts w:cs="Arial"/>
          <w:b/>
          <w:bCs/>
          <w:sz w:val="28"/>
          <w:szCs w:val="28"/>
        </w:rPr>
        <w:t>:</w:t>
      </w:r>
    </w:p>
    <w:p w14:paraId="3A74E328" w14:textId="77777777" w:rsidR="00B8395C" w:rsidRPr="00B8395C" w:rsidRDefault="00B8395C" w:rsidP="00B8395C">
      <w:pPr>
        <w:rPr>
          <w:rFonts w:cs="Arial"/>
          <w:b/>
          <w:bCs/>
          <w:sz w:val="28"/>
          <w:szCs w:val="28"/>
        </w:rPr>
      </w:pPr>
      <w:r w:rsidRPr="00B8395C">
        <w:rPr>
          <w:rFonts w:cs="Arial"/>
          <w:b/>
          <w:bCs/>
          <w:sz w:val="28"/>
          <w:szCs w:val="28"/>
          <w:rtl/>
        </w:rPr>
        <w:t>ممارسات الإدارة الرشيقة</w:t>
      </w:r>
      <w:r w:rsidRPr="00B8395C">
        <w:rPr>
          <w:rFonts w:cs="Arial"/>
          <w:b/>
          <w:bCs/>
          <w:sz w:val="28"/>
          <w:szCs w:val="28"/>
        </w:rPr>
        <w:br/>
        <w:t>↓</w:t>
      </w:r>
      <w:r w:rsidRPr="00B8395C">
        <w:rPr>
          <w:rFonts w:cs="Arial"/>
          <w:b/>
          <w:bCs/>
          <w:sz w:val="28"/>
          <w:szCs w:val="28"/>
        </w:rPr>
        <w:br/>
      </w:r>
      <w:r w:rsidRPr="00B8395C">
        <w:rPr>
          <w:rFonts w:cs="Arial"/>
          <w:b/>
          <w:bCs/>
          <w:sz w:val="28"/>
          <w:szCs w:val="28"/>
          <w:rtl/>
        </w:rPr>
        <w:t>زيادة المرونة وتمكين الموظفين وتحسين تنظيم العمل</w:t>
      </w:r>
      <w:r w:rsidRPr="00B8395C">
        <w:rPr>
          <w:rFonts w:cs="Arial"/>
          <w:b/>
          <w:bCs/>
          <w:sz w:val="28"/>
          <w:szCs w:val="28"/>
        </w:rPr>
        <w:br/>
        <w:t>↓</w:t>
      </w:r>
      <w:r w:rsidRPr="00B8395C">
        <w:rPr>
          <w:rFonts w:cs="Arial"/>
          <w:b/>
          <w:bCs/>
          <w:sz w:val="28"/>
          <w:szCs w:val="28"/>
        </w:rPr>
        <w:br/>
      </w:r>
      <w:r w:rsidRPr="00B8395C">
        <w:rPr>
          <w:rFonts w:cs="Arial"/>
          <w:b/>
          <w:bCs/>
          <w:sz w:val="28"/>
          <w:szCs w:val="28"/>
          <w:rtl/>
        </w:rPr>
        <w:t>تقليل الإجراءات والهدر والانتظار</w:t>
      </w:r>
      <w:r w:rsidRPr="00B8395C">
        <w:rPr>
          <w:rFonts w:cs="Arial"/>
          <w:b/>
          <w:bCs/>
          <w:sz w:val="28"/>
          <w:szCs w:val="28"/>
        </w:rPr>
        <w:br/>
        <w:t>↓</w:t>
      </w:r>
      <w:r w:rsidRPr="00B8395C">
        <w:rPr>
          <w:rFonts w:cs="Arial"/>
          <w:b/>
          <w:bCs/>
          <w:sz w:val="28"/>
          <w:szCs w:val="28"/>
        </w:rPr>
        <w:br/>
      </w:r>
      <w:r w:rsidRPr="00B8395C">
        <w:rPr>
          <w:rFonts w:cs="Arial"/>
          <w:b/>
          <w:bCs/>
          <w:sz w:val="28"/>
          <w:szCs w:val="28"/>
          <w:rtl/>
        </w:rPr>
        <w:t>تحسين استخدام الوقت</w:t>
      </w:r>
      <w:r w:rsidRPr="00B8395C">
        <w:rPr>
          <w:rFonts w:cs="Arial"/>
          <w:b/>
          <w:bCs/>
          <w:sz w:val="28"/>
          <w:szCs w:val="28"/>
        </w:rPr>
        <w:br/>
        <w:t>↓</w:t>
      </w:r>
      <w:r w:rsidRPr="00B8395C">
        <w:rPr>
          <w:rFonts w:cs="Arial"/>
          <w:b/>
          <w:bCs/>
          <w:sz w:val="28"/>
          <w:szCs w:val="28"/>
        </w:rPr>
        <w:br/>
      </w:r>
      <w:r w:rsidRPr="00B8395C">
        <w:rPr>
          <w:rFonts w:cs="Arial"/>
          <w:b/>
          <w:bCs/>
          <w:sz w:val="28"/>
          <w:szCs w:val="28"/>
          <w:rtl/>
        </w:rPr>
        <w:t>التعامل بصورة أفضل مع آثار التنقل والالتزامات الشخصية</w:t>
      </w:r>
      <w:r w:rsidRPr="00B8395C">
        <w:rPr>
          <w:rFonts w:cs="Arial"/>
          <w:b/>
          <w:bCs/>
          <w:sz w:val="28"/>
          <w:szCs w:val="28"/>
        </w:rPr>
        <w:br/>
        <w:t>↓</w:t>
      </w:r>
      <w:r w:rsidRPr="00B8395C">
        <w:rPr>
          <w:rFonts w:cs="Arial"/>
          <w:b/>
          <w:bCs/>
          <w:sz w:val="28"/>
          <w:szCs w:val="28"/>
        </w:rPr>
        <w:br/>
      </w:r>
      <w:r w:rsidRPr="00B8395C">
        <w:rPr>
          <w:rFonts w:cs="Arial"/>
          <w:b/>
          <w:bCs/>
          <w:sz w:val="28"/>
          <w:szCs w:val="28"/>
          <w:rtl/>
        </w:rPr>
        <w:t>تحسين إنتاجية الموظفين وكفاءة العمل</w:t>
      </w:r>
    </w:p>
    <w:p w14:paraId="6813D4F1" w14:textId="423B0697" w:rsidR="000258D2" w:rsidRDefault="000258D2" w:rsidP="000258D2">
      <w:pPr>
        <w:jc w:val="center"/>
        <w:rPr>
          <w:rFonts w:cs="Arial"/>
          <w:sz w:val="28"/>
          <w:szCs w:val="28"/>
          <w:rtl/>
        </w:rPr>
      </w:pPr>
    </w:p>
    <w:p w14:paraId="496540E7" w14:textId="77777777" w:rsidR="00B8395C" w:rsidRDefault="00B8395C" w:rsidP="000258D2">
      <w:pPr>
        <w:jc w:val="center"/>
        <w:rPr>
          <w:rFonts w:cs="Arial"/>
          <w:sz w:val="28"/>
          <w:szCs w:val="28"/>
          <w:rtl/>
        </w:rPr>
      </w:pPr>
    </w:p>
    <w:p w14:paraId="2A8EBF98" w14:textId="77777777" w:rsidR="00B8395C" w:rsidRDefault="00B8395C" w:rsidP="000258D2">
      <w:pPr>
        <w:jc w:val="center"/>
        <w:rPr>
          <w:rFonts w:cs="Arial"/>
          <w:sz w:val="28"/>
          <w:szCs w:val="28"/>
          <w:rtl/>
        </w:rPr>
      </w:pPr>
    </w:p>
    <w:p w14:paraId="0DB5D3DE" w14:textId="77777777" w:rsidR="00B8395C" w:rsidRDefault="00B8395C" w:rsidP="000258D2">
      <w:pPr>
        <w:jc w:val="center"/>
        <w:rPr>
          <w:rFonts w:cs="Arial"/>
          <w:sz w:val="28"/>
          <w:szCs w:val="28"/>
          <w:rtl/>
        </w:rPr>
      </w:pPr>
    </w:p>
    <w:p w14:paraId="3C7750C7" w14:textId="77777777" w:rsidR="00B8395C" w:rsidRDefault="00B8395C" w:rsidP="000258D2">
      <w:pPr>
        <w:jc w:val="center"/>
        <w:rPr>
          <w:rFonts w:cs="Arial"/>
          <w:sz w:val="28"/>
          <w:szCs w:val="28"/>
          <w:rtl/>
        </w:rPr>
      </w:pPr>
    </w:p>
    <w:p w14:paraId="0F67EF8F" w14:textId="77777777" w:rsidR="00B8395C" w:rsidRDefault="00B8395C" w:rsidP="000258D2">
      <w:pPr>
        <w:jc w:val="center"/>
        <w:rPr>
          <w:rFonts w:cs="Arial"/>
          <w:sz w:val="28"/>
          <w:szCs w:val="28"/>
          <w:rtl/>
        </w:rPr>
      </w:pPr>
    </w:p>
    <w:p w14:paraId="30032267" w14:textId="77777777" w:rsidR="00B8395C" w:rsidRDefault="00B8395C" w:rsidP="000258D2">
      <w:pPr>
        <w:jc w:val="center"/>
        <w:rPr>
          <w:rFonts w:cs="Arial"/>
          <w:sz w:val="28"/>
          <w:szCs w:val="28"/>
          <w:rtl/>
        </w:rPr>
      </w:pPr>
    </w:p>
    <w:p w14:paraId="080229CF" w14:textId="77777777" w:rsidR="00B8395C" w:rsidRDefault="00B8395C" w:rsidP="000258D2">
      <w:pPr>
        <w:jc w:val="center"/>
        <w:rPr>
          <w:rFonts w:cs="Arial"/>
          <w:sz w:val="28"/>
          <w:szCs w:val="28"/>
          <w:rtl/>
        </w:rPr>
      </w:pPr>
    </w:p>
    <w:p w14:paraId="6E27F757" w14:textId="77777777" w:rsidR="00B8395C" w:rsidRDefault="00B8395C" w:rsidP="000258D2">
      <w:pPr>
        <w:jc w:val="center"/>
        <w:rPr>
          <w:rFonts w:cs="Arial"/>
          <w:sz w:val="28"/>
          <w:szCs w:val="28"/>
          <w:rtl/>
        </w:rPr>
      </w:pPr>
    </w:p>
    <w:p w14:paraId="18936C4C" w14:textId="77777777" w:rsidR="00B8395C" w:rsidRDefault="00B8395C" w:rsidP="000258D2">
      <w:pPr>
        <w:jc w:val="center"/>
        <w:rPr>
          <w:rFonts w:cs="Arial"/>
          <w:sz w:val="28"/>
          <w:szCs w:val="28"/>
          <w:rtl/>
        </w:rPr>
      </w:pPr>
    </w:p>
    <w:p w14:paraId="3DB0596A" w14:textId="77777777" w:rsidR="00B8395C" w:rsidRDefault="00B8395C" w:rsidP="000258D2">
      <w:pPr>
        <w:jc w:val="center"/>
        <w:rPr>
          <w:rFonts w:cs="Arial"/>
          <w:sz w:val="28"/>
          <w:szCs w:val="28"/>
          <w:rtl/>
        </w:rPr>
      </w:pPr>
    </w:p>
    <w:p w14:paraId="3E8F4CAC" w14:textId="77777777" w:rsidR="00B8395C" w:rsidRDefault="00B8395C" w:rsidP="000258D2">
      <w:pPr>
        <w:jc w:val="center"/>
        <w:rPr>
          <w:rFonts w:cs="Arial"/>
          <w:sz w:val="28"/>
          <w:szCs w:val="28"/>
          <w:rtl/>
        </w:rPr>
      </w:pPr>
    </w:p>
    <w:p w14:paraId="4F77C53B" w14:textId="77777777" w:rsidR="00B8395C" w:rsidRDefault="00B8395C" w:rsidP="000258D2">
      <w:pPr>
        <w:jc w:val="center"/>
        <w:rPr>
          <w:rFonts w:cs="Arial"/>
          <w:sz w:val="28"/>
          <w:szCs w:val="28"/>
          <w:rtl/>
        </w:rPr>
      </w:pPr>
    </w:p>
    <w:p w14:paraId="79348C84" w14:textId="77777777" w:rsidR="00B8395C" w:rsidRDefault="00B8395C" w:rsidP="000258D2">
      <w:pPr>
        <w:jc w:val="center"/>
        <w:rPr>
          <w:rFonts w:cs="Arial"/>
          <w:sz w:val="28"/>
          <w:szCs w:val="28"/>
          <w:rtl/>
        </w:rPr>
      </w:pPr>
    </w:p>
    <w:p w14:paraId="3EB673EE" w14:textId="77777777" w:rsidR="00B8395C" w:rsidRDefault="00B8395C" w:rsidP="000258D2">
      <w:pPr>
        <w:jc w:val="center"/>
        <w:rPr>
          <w:rFonts w:cs="Arial"/>
          <w:sz w:val="28"/>
          <w:szCs w:val="28"/>
          <w:rtl/>
        </w:rPr>
      </w:pPr>
    </w:p>
    <w:p w14:paraId="6ACE2DC8" w14:textId="77777777" w:rsidR="00B8395C" w:rsidRDefault="00B8395C" w:rsidP="000258D2">
      <w:pPr>
        <w:jc w:val="center"/>
        <w:rPr>
          <w:rFonts w:cs="Arial"/>
          <w:sz w:val="28"/>
          <w:szCs w:val="28"/>
          <w:rtl/>
        </w:rPr>
      </w:pPr>
    </w:p>
    <w:p w14:paraId="00133DEA" w14:textId="77777777" w:rsidR="00B8395C" w:rsidRDefault="00B8395C" w:rsidP="000258D2">
      <w:pPr>
        <w:jc w:val="center"/>
        <w:rPr>
          <w:rFonts w:cs="Arial"/>
          <w:sz w:val="28"/>
          <w:szCs w:val="28"/>
          <w:rtl/>
        </w:rPr>
      </w:pPr>
    </w:p>
    <w:p w14:paraId="59C6AA6E" w14:textId="77777777" w:rsidR="00B8395C" w:rsidRDefault="00B8395C" w:rsidP="000258D2">
      <w:pPr>
        <w:jc w:val="center"/>
        <w:rPr>
          <w:rFonts w:cs="Arial"/>
          <w:sz w:val="28"/>
          <w:szCs w:val="28"/>
          <w:rtl/>
        </w:rPr>
      </w:pPr>
    </w:p>
    <w:p w14:paraId="4E8A1E29" w14:textId="77777777" w:rsidR="00B8395C" w:rsidRDefault="00B8395C" w:rsidP="000258D2">
      <w:pPr>
        <w:jc w:val="center"/>
        <w:rPr>
          <w:rFonts w:cs="Arial"/>
          <w:sz w:val="28"/>
          <w:szCs w:val="28"/>
          <w:rtl/>
        </w:rPr>
      </w:pPr>
    </w:p>
    <w:p w14:paraId="486EC58E" w14:textId="77777777" w:rsidR="00B8395C" w:rsidRDefault="00B8395C" w:rsidP="000258D2">
      <w:pPr>
        <w:jc w:val="center"/>
        <w:rPr>
          <w:rFonts w:cs="Arial"/>
          <w:sz w:val="28"/>
          <w:szCs w:val="28"/>
          <w:rtl/>
        </w:rPr>
      </w:pPr>
    </w:p>
    <w:p w14:paraId="26F5A6BD" w14:textId="77777777" w:rsidR="00B8395C" w:rsidRDefault="00B8395C" w:rsidP="000258D2">
      <w:pPr>
        <w:jc w:val="center"/>
        <w:rPr>
          <w:rFonts w:cs="Arial"/>
          <w:sz w:val="28"/>
          <w:szCs w:val="28"/>
          <w:rtl/>
        </w:rPr>
      </w:pPr>
    </w:p>
    <w:p w14:paraId="6101DE11" w14:textId="77777777" w:rsidR="00B8395C" w:rsidRDefault="00B8395C" w:rsidP="000258D2">
      <w:pPr>
        <w:jc w:val="center"/>
        <w:rPr>
          <w:rFonts w:cs="Arial"/>
          <w:sz w:val="28"/>
          <w:szCs w:val="28"/>
          <w:rtl/>
        </w:rPr>
      </w:pPr>
    </w:p>
    <w:p w14:paraId="6B28CD71" w14:textId="77777777" w:rsidR="00B8395C" w:rsidRDefault="00B8395C" w:rsidP="000258D2">
      <w:pPr>
        <w:jc w:val="center"/>
        <w:rPr>
          <w:rFonts w:cs="Arial"/>
          <w:sz w:val="28"/>
          <w:szCs w:val="28"/>
          <w:rtl/>
        </w:rPr>
      </w:pPr>
    </w:p>
    <w:p w14:paraId="1C455231" w14:textId="77777777" w:rsidR="00B8395C" w:rsidRDefault="00B8395C" w:rsidP="000258D2">
      <w:pPr>
        <w:jc w:val="center"/>
        <w:rPr>
          <w:rFonts w:cs="Arial"/>
          <w:sz w:val="28"/>
          <w:szCs w:val="28"/>
          <w:rtl/>
        </w:rPr>
      </w:pPr>
    </w:p>
    <w:p w14:paraId="783DFEDE" w14:textId="77777777" w:rsidR="00B8395C" w:rsidRDefault="00B8395C" w:rsidP="000258D2">
      <w:pPr>
        <w:jc w:val="center"/>
        <w:rPr>
          <w:rFonts w:cs="Arial"/>
          <w:sz w:val="28"/>
          <w:szCs w:val="28"/>
          <w:rtl/>
        </w:rPr>
      </w:pPr>
    </w:p>
    <w:p w14:paraId="081B80D0" w14:textId="77777777" w:rsidR="00B8395C" w:rsidRDefault="00B8395C" w:rsidP="000258D2">
      <w:pPr>
        <w:jc w:val="center"/>
        <w:rPr>
          <w:rFonts w:cs="Arial"/>
          <w:sz w:val="28"/>
          <w:szCs w:val="28"/>
          <w:rtl/>
        </w:rPr>
      </w:pPr>
    </w:p>
    <w:p w14:paraId="25E56EB0" w14:textId="30CC6C7A" w:rsidR="00B8395C" w:rsidRDefault="00B8395C" w:rsidP="000258D2">
      <w:pPr>
        <w:jc w:val="center"/>
        <w:rPr>
          <w:rFonts w:cs="Arial"/>
          <w:sz w:val="48"/>
          <w:szCs w:val="48"/>
          <w:rtl/>
        </w:rPr>
      </w:pPr>
      <w:r w:rsidRPr="00B8395C">
        <w:rPr>
          <w:rFonts w:cs="Arial" w:hint="cs"/>
          <w:sz w:val="48"/>
          <w:szCs w:val="48"/>
          <w:rtl/>
        </w:rPr>
        <w:t xml:space="preserve">الفصل الثاني </w:t>
      </w:r>
    </w:p>
    <w:p w14:paraId="4FD15C9E" w14:textId="77777777" w:rsidR="00B8395C" w:rsidRDefault="00B8395C" w:rsidP="000258D2">
      <w:pPr>
        <w:jc w:val="center"/>
        <w:rPr>
          <w:rFonts w:cs="Arial"/>
          <w:sz w:val="48"/>
          <w:szCs w:val="48"/>
          <w:rtl/>
        </w:rPr>
      </w:pPr>
    </w:p>
    <w:p w14:paraId="429B6960" w14:textId="77777777" w:rsidR="00B8395C" w:rsidRDefault="00B8395C" w:rsidP="000258D2">
      <w:pPr>
        <w:jc w:val="center"/>
        <w:rPr>
          <w:rFonts w:cs="Arial"/>
          <w:sz w:val="48"/>
          <w:szCs w:val="48"/>
          <w:rtl/>
        </w:rPr>
      </w:pPr>
    </w:p>
    <w:p w14:paraId="60D8401F" w14:textId="77777777" w:rsidR="00B8395C" w:rsidRDefault="00B8395C" w:rsidP="000258D2">
      <w:pPr>
        <w:jc w:val="center"/>
        <w:rPr>
          <w:rFonts w:cs="Arial"/>
          <w:sz w:val="48"/>
          <w:szCs w:val="48"/>
          <w:rtl/>
        </w:rPr>
      </w:pPr>
    </w:p>
    <w:p w14:paraId="7D66968D" w14:textId="77777777" w:rsidR="00B8395C" w:rsidRDefault="00B8395C" w:rsidP="000258D2">
      <w:pPr>
        <w:jc w:val="center"/>
        <w:rPr>
          <w:rFonts w:cs="Arial"/>
          <w:sz w:val="48"/>
          <w:szCs w:val="48"/>
          <w:rtl/>
        </w:rPr>
      </w:pPr>
    </w:p>
    <w:p w14:paraId="20856EDF" w14:textId="77777777" w:rsidR="00B8395C" w:rsidRDefault="00B8395C" w:rsidP="000258D2">
      <w:pPr>
        <w:jc w:val="center"/>
        <w:rPr>
          <w:rFonts w:cs="Arial"/>
          <w:sz w:val="48"/>
          <w:szCs w:val="48"/>
          <w:rtl/>
        </w:rPr>
      </w:pPr>
    </w:p>
    <w:p w14:paraId="7289D758" w14:textId="77777777" w:rsidR="00B8395C" w:rsidRDefault="00B8395C" w:rsidP="000258D2">
      <w:pPr>
        <w:jc w:val="center"/>
        <w:rPr>
          <w:rFonts w:cs="Arial"/>
          <w:sz w:val="48"/>
          <w:szCs w:val="48"/>
          <w:rtl/>
        </w:rPr>
      </w:pPr>
    </w:p>
    <w:p w14:paraId="6F6FA264" w14:textId="77777777" w:rsidR="00B8395C" w:rsidRDefault="00B8395C" w:rsidP="000258D2">
      <w:pPr>
        <w:jc w:val="center"/>
        <w:rPr>
          <w:rFonts w:cs="Arial"/>
          <w:sz w:val="48"/>
          <w:szCs w:val="48"/>
          <w:rtl/>
        </w:rPr>
      </w:pPr>
    </w:p>
    <w:p w14:paraId="5F4DBB42" w14:textId="77777777" w:rsidR="00B8395C" w:rsidRDefault="00B8395C" w:rsidP="000258D2">
      <w:pPr>
        <w:jc w:val="center"/>
        <w:rPr>
          <w:rFonts w:cs="Arial"/>
          <w:sz w:val="48"/>
          <w:szCs w:val="48"/>
          <w:rtl/>
        </w:rPr>
      </w:pPr>
    </w:p>
    <w:p w14:paraId="1017AE24" w14:textId="77777777" w:rsidR="00B8395C" w:rsidRDefault="00B8395C" w:rsidP="000258D2">
      <w:pPr>
        <w:jc w:val="center"/>
        <w:rPr>
          <w:rFonts w:cs="Arial"/>
          <w:sz w:val="48"/>
          <w:szCs w:val="48"/>
          <w:rtl/>
        </w:rPr>
      </w:pPr>
    </w:p>
    <w:p w14:paraId="131E2F0F" w14:textId="77777777" w:rsidR="00B8395C" w:rsidRDefault="00B8395C" w:rsidP="000258D2">
      <w:pPr>
        <w:jc w:val="center"/>
        <w:rPr>
          <w:rFonts w:cs="Arial"/>
          <w:sz w:val="48"/>
          <w:szCs w:val="48"/>
          <w:rtl/>
        </w:rPr>
      </w:pPr>
    </w:p>
    <w:p w14:paraId="055496BD" w14:textId="77777777" w:rsidR="00B8395C" w:rsidRDefault="00B8395C" w:rsidP="000258D2">
      <w:pPr>
        <w:jc w:val="center"/>
        <w:rPr>
          <w:rFonts w:cs="Arial"/>
          <w:sz w:val="48"/>
          <w:szCs w:val="48"/>
          <w:rtl/>
        </w:rPr>
      </w:pPr>
    </w:p>
    <w:p w14:paraId="71449FA5" w14:textId="77777777" w:rsidR="00B8395C" w:rsidRPr="00B8395C" w:rsidRDefault="00B8395C" w:rsidP="00B8395C">
      <w:pPr>
        <w:rPr>
          <w:b/>
          <w:bCs/>
          <w:sz w:val="40"/>
          <w:szCs w:val="40"/>
        </w:rPr>
      </w:pPr>
      <w:r w:rsidRPr="00B8395C">
        <w:rPr>
          <w:b/>
          <w:bCs/>
          <w:sz w:val="40"/>
          <w:szCs w:val="40"/>
          <w:rtl/>
        </w:rPr>
        <w:t>الدراسات السابقة</w:t>
      </w:r>
    </w:p>
    <w:p w14:paraId="70AD7426" w14:textId="77777777" w:rsidR="00B8395C" w:rsidRPr="00B8395C" w:rsidRDefault="00B8395C" w:rsidP="00B8395C">
      <w:pPr>
        <w:rPr>
          <w:sz w:val="28"/>
          <w:szCs w:val="28"/>
        </w:rPr>
      </w:pPr>
      <w:r w:rsidRPr="00B8395C">
        <w:rPr>
          <w:sz w:val="28"/>
          <w:szCs w:val="28"/>
          <w:rtl/>
        </w:rPr>
        <w:t>تناولت العديد من الدراسات موضوع الإدارة الرشيقة وعلاقتها بتطوير بيئة العمل وتحسين الأداء والإنتاجية، كما تناولت دراسات أخرى موضوع المرونة في العمل وتأثيرها في الموظفين، إضافة إلى الدراسات التي بحثت في أثر الوقت والتنقل والضغوط المرتبطة بالحياة اليومية على الأداء الوظيفي. ويمكن الاستفادة من هذه الدراسات في بناء الأساس النظري للبحث الحالي وتحديد الجوانب التي لم تحظَ بالقدر الكافي من الدراسة</w:t>
      </w:r>
      <w:r w:rsidRPr="00B8395C">
        <w:rPr>
          <w:sz w:val="28"/>
          <w:szCs w:val="28"/>
        </w:rPr>
        <w:t>.</w:t>
      </w:r>
    </w:p>
    <w:p w14:paraId="494DD5B5" w14:textId="77777777" w:rsidR="00B8395C" w:rsidRPr="00B8395C" w:rsidRDefault="00B8395C" w:rsidP="00B8395C">
      <w:pPr>
        <w:rPr>
          <w:b/>
          <w:bCs/>
          <w:sz w:val="32"/>
          <w:szCs w:val="32"/>
        </w:rPr>
      </w:pPr>
      <w:r w:rsidRPr="00B8395C">
        <w:rPr>
          <w:b/>
          <w:bCs/>
          <w:sz w:val="32"/>
          <w:szCs w:val="32"/>
        </w:rPr>
        <w:t xml:space="preserve">1. </w:t>
      </w:r>
      <w:r w:rsidRPr="00B8395C">
        <w:rPr>
          <w:b/>
          <w:bCs/>
          <w:sz w:val="32"/>
          <w:szCs w:val="32"/>
          <w:rtl/>
        </w:rPr>
        <w:t>دراسة</w:t>
      </w:r>
      <w:r w:rsidRPr="00B8395C">
        <w:rPr>
          <w:b/>
          <w:bCs/>
          <w:sz w:val="32"/>
          <w:szCs w:val="32"/>
        </w:rPr>
        <w:t xml:space="preserve"> Rigby (2016)</w:t>
      </w:r>
    </w:p>
    <w:p w14:paraId="4A0C5CFE" w14:textId="77777777" w:rsidR="00B8395C" w:rsidRPr="00B8395C" w:rsidRDefault="00B8395C" w:rsidP="00B8395C">
      <w:pPr>
        <w:rPr>
          <w:sz w:val="28"/>
          <w:szCs w:val="28"/>
        </w:rPr>
      </w:pPr>
      <w:r w:rsidRPr="00B8395C">
        <w:rPr>
          <w:sz w:val="28"/>
          <w:szCs w:val="28"/>
          <w:rtl/>
        </w:rPr>
        <w:t xml:space="preserve">ركزت دراسة </w:t>
      </w:r>
      <w:r w:rsidRPr="00B8395C">
        <w:rPr>
          <w:b/>
          <w:bCs/>
          <w:sz w:val="28"/>
          <w:szCs w:val="28"/>
        </w:rPr>
        <w:t>Rigby (2016)</w:t>
      </w:r>
      <w:r w:rsidRPr="00B8395C">
        <w:rPr>
          <w:sz w:val="28"/>
          <w:szCs w:val="28"/>
        </w:rPr>
        <w:t xml:space="preserve"> </w:t>
      </w:r>
      <w:r w:rsidRPr="00B8395C">
        <w:rPr>
          <w:sz w:val="28"/>
          <w:szCs w:val="28"/>
          <w:rtl/>
        </w:rPr>
        <w:t>على الإدارة الرشيقة ودورها في تطوير أساليب العمل داخل المؤسسات، مع التركيز على أهمية اعتماد فرق العمل على المرونة والتعاون وسرعة الاستجابة للتغيرات. وأوضحت الدراسة أن تطبيق المبادئ الرشيقة يمكن أن يساعد المؤسسات على تحسين طريقة تنفيذ الأعمال، وزيادة قدرة الفرق على التعامل مع المتغيرات، وتحسين عملية اتخاذ القرارات</w:t>
      </w:r>
      <w:r w:rsidRPr="00B8395C">
        <w:rPr>
          <w:sz w:val="28"/>
          <w:szCs w:val="28"/>
        </w:rPr>
        <w:t>.</w:t>
      </w:r>
    </w:p>
    <w:p w14:paraId="575846C0" w14:textId="77777777" w:rsidR="00B8395C" w:rsidRPr="00B8395C" w:rsidRDefault="00B8395C" w:rsidP="00B8395C">
      <w:pPr>
        <w:rPr>
          <w:sz w:val="28"/>
          <w:szCs w:val="28"/>
        </w:rPr>
      </w:pPr>
      <w:r w:rsidRPr="00B8395C">
        <w:rPr>
          <w:sz w:val="28"/>
          <w:szCs w:val="28"/>
          <w:rtl/>
        </w:rPr>
        <w:t>كما أشارت الدراسة إلى أهمية الانتقال من الإدارة التقليدية التي تعتمد بصورة كبيرة على الإجراءات الجامدة إلى أساليب أكثر مرونة تركز على النتائج والقيمة التي يتم تحقيقها. وتبرز أهمية هذه الدراسة بالنسبة للبحث الحالي في تأكيدها على العلاقة بين الممارسات الرشيقة وتحسين كفاءة العمل</w:t>
      </w:r>
      <w:r w:rsidRPr="00B8395C">
        <w:rPr>
          <w:sz w:val="28"/>
          <w:szCs w:val="28"/>
        </w:rPr>
        <w:t>.</w:t>
      </w:r>
    </w:p>
    <w:p w14:paraId="709F22B7" w14:textId="77777777" w:rsidR="00B8395C" w:rsidRPr="00B8395C" w:rsidRDefault="00B8395C" w:rsidP="00B8395C">
      <w:pPr>
        <w:rPr>
          <w:sz w:val="28"/>
          <w:szCs w:val="28"/>
        </w:rPr>
      </w:pPr>
      <w:r w:rsidRPr="00B8395C">
        <w:rPr>
          <w:b/>
          <w:bCs/>
          <w:sz w:val="28"/>
          <w:szCs w:val="28"/>
          <w:rtl/>
        </w:rPr>
        <w:t>علاقة الدراسة بالبحث الحالي</w:t>
      </w:r>
      <w:r w:rsidRPr="00B8395C">
        <w:rPr>
          <w:b/>
          <w:bCs/>
          <w:sz w:val="28"/>
          <w:szCs w:val="28"/>
        </w:rPr>
        <w:t>:</w:t>
      </w:r>
      <w:r w:rsidRPr="00B8395C">
        <w:rPr>
          <w:sz w:val="28"/>
          <w:szCs w:val="28"/>
        </w:rPr>
        <w:br/>
      </w:r>
      <w:r w:rsidRPr="00B8395C">
        <w:rPr>
          <w:sz w:val="28"/>
          <w:szCs w:val="28"/>
          <w:rtl/>
        </w:rPr>
        <w:t>تدعم هذه الدراسة الجانب النظري المتعلق بدور الإدارة الرشيقة في تحسين أداء فرق العمل، إلا أن الدراسة الحالية تتوسع في الموضوع من خلال ربط الإدارة الرشيقة بإدارة الوقت والإنتاجية وتأثير العوامل الخارجية مثل الزحام المروري والالتزامات الشخصية</w:t>
      </w:r>
      <w:r w:rsidRPr="00B8395C">
        <w:rPr>
          <w:sz w:val="28"/>
          <w:szCs w:val="28"/>
        </w:rPr>
        <w:t>.</w:t>
      </w:r>
    </w:p>
    <w:p w14:paraId="2403C70F" w14:textId="77777777" w:rsidR="00B8395C" w:rsidRPr="00B8395C" w:rsidRDefault="00B8395C" w:rsidP="00B8395C">
      <w:pPr>
        <w:rPr>
          <w:sz w:val="28"/>
          <w:szCs w:val="28"/>
        </w:rPr>
      </w:pPr>
      <w:r w:rsidRPr="00B8395C">
        <w:rPr>
          <w:sz w:val="28"/>
          <w:szCs w:val="28"/>
        </w:rPr>
        <w:pict w14:anchorId="0D95CBAA">
          <v:rect id="_x0000_i1130" style="width:0;height:1.5pt" o:hralign="right" o:hrstd="t" o:hr="t" fillcolor="#a0a0a0" stroked="f"/>
        </w:pict>
      </w:r>
    </w:p>
    <w:p w14:paraId="3FF8589A" w14:textId="77777777" w:rsidR="00B8395C" w:rsidRPr="00B8395C" w:rsidRDefault="00B8395C" w:rsidP="00B8395C">
      <w:pPr>
        <w:rPr>
          <w:b/>
          <w:bCs/>
          <w:sz w:val="32"/>
          <w:szCs w:val="32"/>
        </w:rPr>
      </w:pPr>
      <w:r w:rsidRPr="00B8395C">
        <w:rPr>
          <w:b/>
          <w:bCs/>
          <w:sz w:val="32"/>
          <w:szCs w:val="32"/>
        </w:rPr>
        <w:t xml:space="preserve">2. </w:t>
      </w:r>
      <w:r w:rsidRPr="00B8395C">
        <w:rPr>
          <w:b/>
          <w:bCs/>
          <w:sz w:val="32"/>
          <w:szCs w:val="32"/>
          <w:rtl/>
        </w:rPr>
        <w:t>دراسة</w:t>
      </w:r>
      <w:r w:rsidRPr="00B8395C">
        <w:rPr>
          <w:b/>
          <w:bCs/>
          <w:sz w:val="32"/>
          <w:szCs w:val="32"/>
        </w:rPr>
        <w:t xml:space="preserve"> VersionOne (2020)</w:t>
      </w:r>
    </w:p>
    <w:p w14:paraId="356BD0BB" w14:textId="77777777" w:rsidR="00B8395C" w:rsidRPr="00B8395C" w:rsidRDefault="00B8395C" w:rsidP="00B8395C">
      <w:pPr>
        <w:rPr>
          <w:sz w:val="28"/>
          <w:szCs w:val="28"/>
        </w:rPr>
      </w:pPr>
      <w:r w:rsidRPr="00B8395C">
        <w:rPr>
          <w:sz w:val="28"/>
          <w:szCs w:val="28"/>
          <w:rtl/>
        </w:rPr>
        <w:t xml:space="preserve">تناولت تقارير </w:t>
      </w:r>
      <w:r w:rsidRPr="00B8395C">
        <w:rPr>
          <w:b/>
          <w:bCs/>
          <w:sz w:val="28"/>
          <w:szCs w:val="28"/>
        </w:rPr>
        <w:t>VersionOne (2020)</w:t>
      </w:r>
      <w:r w:rsidRPr="00B8395C">
        <w:rPr>
          <w:sz w:val="28"/>
          <w:szCs w:val="28"/>
        </w:rPr>
        <w:t xml:space="preserve"> </w:t>
      </w:r>
      <w:r w:rsidRPr="00B8395C">
        <w:rPr>
          <w:sz w:val="28"/>
          <w:szCs w:val="28"/>
          <w:rtl/>
        </w:rPr>
        <w:t>واقع تطبيق الإدارة الرشيقة في المؤسسات والمشروعات، وركزت على مدى انتشار منهجيات</w:t>
      </w:r>
      <w:r w:rsidRPr="00B8395C">
        <w:rPr>
          <w:sz w:val="28"/>
          <w:szCs w:val="28"/>
        </w:rPr>
        <w:t xml:space="preserve"> Agile </w:t>
      </w:r>
      <w:r w:rsidRPr="00B8395C">
        <w:rPr>
          <w:sz w:val="28"/>
          <w:szCs w:val="28"/>
          <w:rtl/>
        </w:rPr>
        <w:t>وأبرز الفوائد التي تحققها المؤسسات نتيجة تطبيقها. وأظهرت النتائج أهمية الإدارة الرشيقة في تحسين سرعة تنفيذ المشروعات، وزيادة القدرة على الاستجابة للتغيرات، وتحسين التعاون بين أعضاء فرق العمل</w:t>
      </w:r>
      <w:r w:rsidRPr="00B8395C">
        <w:rPr>
          <w:sz w:val="28"/>
          <w:szCs w:val="28"/>
        </w:rPr>
        <w:t>.</w:t>
      </w:r>
    </w:p>
    <w:p w14:paraId="04336609" w14:textId="77777777" w:rsidR="00B8395C" w:rsidRPr="00B8395C" w:rsidRDefault="00B8395C" w:rsidP="00B8395C">
      <w:pPr>
        <w:rPr>
          <w:sz w:val="28"/>
          <w:szCs w:val="28"/>
        </w:rPr>
      </w:pPr>
      <w:r w:rsidRPr="00B8395C">
        <w:rPr>
          <w:sz w:val="28"/>
          <w:szCs w:val="28"/>
          <w:rtl/>
        </w:rPr>
        <w:t>وتوضح هذه الدراسة أن الإدارة الرشيقة أصبحت من الأساليب المستخدمة في بيئات العمل التي تتطلب سرعة الاستجابة والمرونة، وأن تطبيقها لا يرتبط فقط بطريقة إدارة المشروعات، وإنما يمتد إلى طريقة تنظيم فرق العمل وتحديد الأولويات وتحسين تدفق العمل</w:t>
      </w:r>
      <w:r w:rsidRPr="00B8395C">
        <w:rPr>
          <w:sz w:val="28"/>
          <w:szCs w:val="28"/>
        </w:rPr>
        <w:t>.</w:t>
      </w:r>
    </w:p>
    <w:p w14:paraId="42DE216A" w14:textId="77777777" w:rsidR="00B8395C" w:rsidRPr="00B8395C" w:rsidRDefault="00B8395C" w:rsidP="00B8395C">
      <w:pPr>
        <w:rPr>
          <w:sz w:val="28"/>
          <w:szCs w:val="28"/>
        </w:rPr>
      </w:pPr>
      <w:r w:rsidRPr="00B8395C">
        <w:rPr>
          <w:b/>
          <w:bCs/>
          <w:sz w:val="28"/>
          <w:szCs w:val="28"/>
          <w:rtl/>
        </w:rPr>
        <w:lastRenderedPageBreak/>
        <w:t>علاقة الدراسة بالبحث الحالي</w:t>
      </w:r>
      <w:r w:rsidRPr="00B8395C">
        <w:rPr>
          <w:b/>
          <w:bCs/>
          <w:sz w:val="28"/>
          <w:szCs w:val="28"/>
        </w:rPr>
        <w:t>:</w:t>
      </w:r>
      <w:r w:rsidRPr="00B8395C">
        <w:rPr>
          <w:sz w:val="28"/>
          <w:szCs w:val="28"/>
        </w:rPr>
        <w:br/>
      </w:r>
      <w:r w:rsidRPr="00B8395C">
        <w:rPr>
          <w:sz w:val="28"/>
          <w:szCs w:val="28"/>
          <w:rtl/>
        </w:rPr>
        <w:t xml:space="preserve">تتفق الدراسة مع البحث الحالي في اعتبار المرونة وسرعة الاستجابة من العناصر الأساسية للإدارة الرشيقة، بينما يركز البحث الحالي بصورة أكبر على </w:t>
      </w:r>
      <w:r w:rsidRPr="00B8395C">
        <w:rPr>
          <w:b/>
          <w:bCs/>
          <w:sz w:val="28"/>
          <w:szCs w:val="28"/>
          <w:rtl/>
        </w:rPr>
        <w:t>الوقت المهدور وإنتاجية الموظفين</w:t>
      </w:r>
      <w:r w:rsidRPr="00B8395C">
        <w:rPr>
          <w:sz w:val="28"/>
          <w:szCs w:val="28"/>
          <w:rtl/>
        </w:rPr>
        <w:t xml:space="preserve"> والعلاقة المحتملة بين مرونة العمل وتقليل الآثار الناتجة عن الزحام المروري والالتزامات الشخصية</w:t>
      </w:r>
      <w:r w:rsidRPr="00B8395C">
        <w:rPr>
          <w:sz w:val="28"/>
          <w:szCs w:val="28"/>
        </w:rPr>
        <w:t>.</w:t>
      </w:r>
    </w:p>
    <w:p w14:paraId="5EB4B78C" w14:textId="77777777" w:rsidR="00B8395C" w:rsidRPr="00B8395C" w:rsidRDefault="00B8395C" w:rsidP="00B8395C">
      <w:pPr>
        <w:rPr>
          <w:sz w:val="28"/>
          <w:szCs w:val="28"/>
        </w:rPr>
      </w:pPr>
      <w:r w:rsidRPr="00B8395C">
        <w:rPr>
          <w:sz w:val="28"/>
          <w:szCs w:val="28"/>
        </w:rPr>
        <w:pict w14:anchorId="46B2E8DD">
          <v:rect id="_x0000_i1131" style="width:0;height:1.5pt" o:hralign="right" o:hrstd="t" o:hr="t" fillcolor="#a0a0a0" stroked="f"/>
        </w:pict>
      </w:r>
    </w:p>
    <w:p w14:paraId="55F2601B" w14:textId="77777777" w:rsidR="00B8395C" w:rsidRPr="00B8395C" w:rsidRDefault="00B8395C" w:rsidP="00B8395C">
      <w:pPr>
        <w:rPr>
          <w:b/>
          <w:bCs/>
          <w:sz w:val="32"/>
          <w:szCs w:val="32"/>
        </w:rPr>
      </w:pPr>
      <w:r w:rsidRPr="00B8395C">
        <w:rPr>
          <w:b/>
          <w:bCs/>
          <w:sz w:val="32"/>
          <w:szCs w:val="32"/>
        </w:rPr>
        <w:t xml:space="preserve">3. </w:t>
      </w:r>
      <w:r w:rsidRPr="00B8395C">
        <w:rPr>
          <w:b/>
          <w:bCs/>
          <w:sz w:val="32"/>
          <w:szCs w:val="32"/>
          <w:rtl/>
        </w:rPr>
        <w:t>دراسة</w:t>
      </w:r>
      <w:r w:rsidRPr="00B8395C">
        <w:rPr>
          <w:b/>
          <w:bCs/>
          <w:sz w:val="32"/>
          <w:szCs w:val="32"/>
        </w:rPr>
        <w:t xml:space="preserve"> Meyer (2019)</w:t>
      </w:r>
    </w:p>
    <w:p w14:paraId="4E5DDB60" w14:textId="77777777" w:rsidR="00B8395C" w:rsidRPr="00B8395C" w:rsidRDefault="00B8395C" w:rsidP="00B8395C">
      <w:pPr>
        <w:rPr>
          <w:sz w:val="28"/>
          <w:szCs w:val="28"/>
        </w:rPr>
      </w:pPr>
      <w:r w:rsidRPr="00B8395C">
        <w:rPr>
          <w:sz w:val="28"/>
          <w:szCs w:val="28"/>
          <w:rtl/>
        </w:rPr>
        <w:t xml:space="preserve">اهتمت دراسة </w:t>
      </w:r>
      <w:r w:rsidRPr="00B8395C">
        <w:rPr>
          <w:b/>
          <w:bCs/>
          <w:sz w:val="28"/>
          <w:szCs w:val="28"/>
        </w:rPr>
        <w:t>Meyer (2019)</w:t>
      </w:r>
      <w:r w:rsidRPr="00B8395C">
        <w:rPr>
          <w:sz w:val="28"/>
          <w:szCs w:val="28"/>
        </w:rPr>
        <w:t xml:space="preserve"> </w:t>
      </w:r>
      <w:r w:rsidRPr="00B8395C">
        <w:rPr>
          <w:sz w:val="28"/>
          <w:szCs w:val="28"/>
          <w:rtl/>
        </w:rPr>
        <w:t>بالعلاقة بين المرونة في العمل والموظفين، وركزت على تأثير أنماط العمل المرنة في مستوى الضغوط والتوازن بين الحياة المهنية والشخصية. وأشارت الدراسة إلى أن توفير قدر مناسب من المرونة يمكن أن يساعد الموظفين على التعامل بصورة أفضل مع مسؤولياتهم المختلفة، الأمر الذي قد ينعكس إيجابيًا على تجربتهم في بيئة العمل ومستوى أدائهم</w:t>
      </w:r>
      <w:r w:rsidRPr="00B8395C">
        <w:rPr>
          <w:sz w:val="28"/>
          <w:szCs w:val="28"/>
        </w:rPr>
        <w:t>.</w:t>
      </w:r>
    </w:p>
    <w:p w14:paraId="01B5DD7A" w14:textId="77777777" w:rsidR="00B8395C" w:rsidRPr="00B8395C" w:rsidRDefault="00B8395C" w:rsidP="00B8395C">
      <w:pPr>
        <w:rPr>
          <w:sz w:val="28"/>
          <w:szCs w:val="28"/>
        </w:rPr>
      </w:pPr>
      <w:r w:rsidRPr="00B8395C">
        <w:rPr>
          <w:sz w:val="28"/>
          <w:szCs w:val="28"/>
          <w:rtl/>
        </w:rPr>
        <w:t xml:space="preserve">وتكتسب هذه الدراسة أهمية خاصة بالنسبة للبحث الحالي؛ لأنها تربط بين </w:t>
      </w:r>
      <w:r w:rsidRPr="00B8395C">
        <w:rPr>
          <w:b/>
          <w:bCs/>
          <w:sz w:val="28"/>
          <w:szCs w:val="28"/>
          <w:rtl/>
        </w:rPr>
        <w:t>مرونة العمل والموظف</w:t>
      </w:r>
      <w:r w:rsidRPr="00B8395C">
        <w:rPr>
          <w:sz w:val="28"/>
          <w:szCs w:val="28"/>
          <w:rtl/>
        </w:rPr>
        <w:t>، وهي العلاقة التي تمثل أحد الجوانب الأساسية في البحث الحالي</w:t>
      </w:r>
      <w:r w:rsidRPr="00B8395C">
        <w:rPr>
          <w:sz w:val="28"/>
          <w:szCs w:val="28"/>
        </w:rPr>
        <w:t>.</w:t>
      </w:r>
    </w:p>
    <w:p w14:paraId="38FE3E81" w14:textId="77777777" w:rsidR="00B8395C" w:rsidRPr="00B8395C" w:rsidRDefault="00B8395C" w:rsidP="00B8395C">
      <w:pPr>
        <w:rPr>
          <w:sz w:val="28"/>
          <w:szCs w:val="28"/>
        </w:rPr>
      </w:pPr>
      <w:r w:rsidRPr="00B8395C">
        <w:rPr>
          <w:b/>
          <w:bCs/>
          <w:sz w:val="28"/>
          <w:szCs w:val="28"/>
          <w:rtl/>
        </w:rPr>
        <w:t>علاقة الدراسة بالبحث الحالي</w:t>
      </w:r>
      <w:r w:rsidRPr="00B8395C">
        <w:rPr>
          <w:b/>
          <w:bCs/>
          <w:sz w:val="28"/>
          <w:szCs w:val="28"/>
        </w:rPr>
        <w:t>:</w:t>
      </w:r>
      <w:r w:rsidRPr="00B8395C">
        <w:rPr>
          <w:sz w:val="28"/>
          <w:szCs w:val="28"/>
        </w:rPr>
        <w:br/>
      </w:r>
      <w:r w:rsidRPr="00B8395C">
        <w:rPr>
          <w:sz w:val="28"/>
          <w:szCs w:val="28"/>
          <w:rtl/>
        </w:rPr>
        <w:t>تتفق الدراسة مع البحث الحالي في التركيز على أهمية المرونة في بيئة العمل، إلا أن الدراسة الحالية تضيف بعدًا يتعلق بالزحام المروري والوقت المستهلك في التنقل، وتسعى إلى دراسة العلاقة بين هذه العوامل والإنتاجية في إطار الإدارة الرشيقة</w:t>
      </w:r>
      <w:r w:rsidRPr="00B8395C">
        <w:rPr>
          <w:sz w:val="28"/>
          <w:szCs w:val="28"/>
        </w:rPr>
        <w:t>.</w:t>
      </w:r>
    </w:p>
    <w:p w14:paraId="0CB0A2A6" w14:textId="77777777" w:rsidR="00B8395C" w:rsidRPr="00B8395C" w:rsidRDefault="00B8395C" w:rsidP="00B8395C">
      <w:pPr>
        <w:rPr>
          <w:sz w:val="28"/>
          <w:szCs w:val="28"/>
        </w:rPr>
      </w:pPr>
      <w:r w:rsidRPr="00B8395C">
        <w:rPr>
          <w:sz w:val="28"/>
          <w:szCs w:val="28"/>
        </w:rPr>
        <w:pict w14:anchorId="589C314A">
          <v:rect id="_x0000_i1132" style="width:0;height:1.5pt" o:hralign="right" o:hrstd="t" o:hr="t" fillcolor="#a0a0a0" stroked="f"/>
        </w:pict>
      </w:r>
    </w:p>
    <w:p w14:paraId="6F5C853B" w14:textId="77777777" w:rsidR="00B8395C" w:rsidRPr="00B8395C" w:rsidRDefault="00B8395C" w:rsidP="00B8395C">
      <w:pPr>
        <w:rPr>
          <w:b/>
          <w:bCs/>
          <w:sz w:val="32"/>
          <w:szCs w:val="32"/>
        </w:rPr>
      </w:pPr>
      <w:r w:rsidRPr="00B8395C">
        <w:rPr>
          <w:b/>
          <w:bCs/>
          <w:sz w:val="32"/>
          <w:szCs w:val="32"/>
        </w:rPr>
        <w:t xml:space="preserve">4. </w:t>
      </w:r>
      <w:r w:rsidRPr="00B8395C">
        <w:rPr>
          <w:b/>
          <w:bCs/>
          <w:sz w:val="32"/>
          <w:szCs w:val="32"/>
          <w:rtl/>
        </w:rPr>
        <w:t>الدراسات المتعلقة بالإدارة الرشيقة والإنتاجية</w:t>
      </w:r>
    </w:p>
    <w:p w14:paraId="4B701AD9" w14:textId="77777777" w:rsidR="00B8395C" w:rsidRPr="00B8395C" w:rsidRDefault="00B8395C" w:rsidP="00B8395C">
      <w:pPr>
        <w:rPr>
          <w:sz w:val="28"/>
          <w:szCs w:val="28"/>
        </w:rPr>
      </w:pPr>
      <w:r w:rsidRPr="00B8395C">
        <w:rPr>
          <w:sz w:val="28"/>
          <w:szCs w:val="28"/>
          <w:rtl/>
        </w:rPr>
        <w:t>تشير الأدبيات الإدارية المتعلقة بالإدارة الرشيقة إلى أن تحسين الإنتاجية لا يتحقق بالضرورة من خلال زيادة ساعات العمل، وإنما من خلال تحسين طريقة استخدام الوقت والموارد. وتؤكد هذه الأدبيات أهمية تحديد مصادر الهدر داخل العمليات، مثل الانتظار، وتكرار الإجراءات، وضعف التنسيق، وتأخر اتخاذ القرارات، ثم العمل على تقليلها بصورة مستمرة</w:t>
      </w:r>
      <w:r w:rsidRPr="00B8395C">
        <w:rPr>
          <w:sz w:val="28"/>
          <w:szCs w:val="28"/>
        </w:rPr>
        <w:t>.</w:t>
      </w:r>
    </w:p>
    <w:p w14:paraId="26C2DEC2" w14:textId="77777777" w:rsidR="00B8395C" w:rsidRPr="00B8395C" w:rsidRDefault="00B8395C" w:rsidP="00B8395C">
      <w:pPr>
        <w:rPr>
          <w:sz w:val="28"/>
          <w:szCs w:val="28"/>
        </w:rPr>
      </w:pPr>
      <w:r w:rsidRPr="00B8395C">
        <w:rPr>
          <w:sz w:val="28"/>
          <w:szCs w:val="28"/>
          <w:rtl/>
        </w:rPr>
        <w:t>وتتفق هذه الرؤية مع أساس البحث الحالي، الذي ينطلق من أن جزءًا من انخفاض الإنتاجية قد يكون مرتبطًا بالوقت الذي يتم استهلاكه دون تحقيق قيمة مباشرة، سواء داخل المؤسسة أو خارجها</w:t>
      </w:r>
      <w:r w:rsidRPr="00B8395C">
        <w:rPr>
          <w:sz w:val="28"/>
          <w:szCs w:val="28"/>
        </w:rPr>
        <w:t>.</w:t>
      </w:r>
    </w:p>
    <w:p w14:paraId="1CE88FD8" w14:textId="77777777" w:rsidR="00B8395C" w:rsidRPr="00B8395C" w:rsidRDefault="00B8395C" w:rsidP="00B8395C">
      <w:pPr>
        <w:rPr>
          <w:sz w:val="28"/>
          <w:szCs w:val="28"/>
        </w:rPr>
      </w:pPr>
      <w:r w:rsidRPr="00B8395C">
        <w:rPr>
          <w:sz w:val="28"/>
          <w:szCs w:val="28"/>
        </w:rPr>
        <w:pict w14:anchorId="7B1BB6E6">
          <v:rect id="_x0000_i1133" style="width:0;height:1.5pt" o:hralign="right" o:hrstd="t" o:hr="t" fillcolor="#a0a0a0" stroked="f"/>
        </w:pict>
      </w:r>
    </w:p>
    <w:p w14:paraId="5938D6D4" w14:textId="77777777" w:rsidR="00B8395C" w:rsidRDefault="00B8395C" w:rsidP="00B8395C">
      <w:pPr>
        <w:rPr>
          <w:b/>
          <w:bCs/>
          <w:sz w:val="28"/>
          <w:szCs w:val="28"/>
          <w:rtl/>
        </w:rPr>
      </w:pPr>
    </w:p>
    <w:p w14:paraId="4A382F6A" w14:textId="77777777" w:rsidR="00B8395C" w:rsidRDefault="00B8395C" w:rsidP="00B8395C">
      <w:pPr>
        <w:rPr>
          <w:b/>
          <w:bCs/>
          <w:sz w:val="28"/>
          <w:szCs w:val="28"/>
          <w:rtl/>
        </w:rPr>
      </w:pPr>
    </w:p>
    <w:p w14:paraId="20E3235E" w14:textId="74966F49" w:rsidR="00B8395C" w:rsidRPr="00B8395C" w:rsidRDefault="00B8395C" w:rsidP="00B8395C">
      <w:pPr>
        <w:rPr>
          <w:b/>
          <w:bCs/>
          <w:sz w:val="32"/>
          <w:szCs w:val="32"/>
        </w:rPr>
      </w:pPr>
      <w:r w:rsidRPr="00B8395C">
        <w:rPr>
          <w:b/>
          <w:bCs/>
          <w:sz w:val="32"/>
          <w:szCs w:val="32"/>
          <w:rtl/>
        </w:rPr>
        <w:lastRenderedPageBreak/>
        <w:t>التعقيب على الدراسات السابقة</w:t>
      </w:r>
    </w:p>
    <w:p w14:paraId="44D09514" w14:textId="77777777" w:rsidR="00B8395C" w:rsidRPr="00B8395C" w:rsidRDefault="00B8395C" w:rsidP="00B8395C">
      <w:pPr>
        <w:rPr>
          <w:sz w:val="28"/>
          <w:szCs w:val="28"/>
        </w:rPr>
      </w:pPr>
      <w:r w:rsidRPr="00B8395C">
        <w:rPr>
          <w:sz w:val="28"/>
          <w:szCs w:val="28"/>
          <w:rtl/>
        </w:rPr>
        <w:t>من خلال استعراض الدراسات السابقة، يتضح وجود اهتمام واضح بموضوع الإدارة الرشيقة وعلاقتها بتحسين الأداء والمرونة والإنتاجية. كما تشير الدراسات إلى أهمية توفير بيئة عمل قادرة على الاستجابة للتغيرات، وتمكين الموظفين، وتحسين التعاون، وتقليل الهدر</w:t>
      </w:r>
      <w:r w:rsidRPr="00B8395C">
        <w:rPr>
          <w:sz w:val="28"/>
          <w:szCs w:val="28"/>
        </w:rPr>
        <w:t>.</w:t>
      </w:r>
    </w:p>
    <w:p w14:paraId="10F4087E" w14:textId="77777777" w:rsidR="00B8395C" w:rsidRPr="00B8395C" w:rsidRDefault="00B8395C" w:rsidP="00B8395C">
      <w:pPr>
        <w:rPr>
          <w:sz w:val="28"/>
          <w:szCs w:val="28"/>
        </w:rPr>
      </w:pPr>
      <w:r w:rsidRPr="00B8395C">
        <w:rPr>
          <w:sz w:val="28"/>
          <w:szCs w:val="28"/>
          <w:rtl/>
        </w:rPr>
        <w:t xml:space="preserve">إلا أن معظم الدراسات التي تناولت الإدارة الرشيقة ركزت بصورة أساسية على </w:t>
      </w:r>
      <w:r w:rsidRPr="00B8395C">
        <w:rPr>
          <w:b/>
          <w:bCs/>
          <w:sz w:val="28"/>
          <w:szCs w:val="28"/>
          <w:rtl/>
        </w:rPr>
        <w:t>إدارة المشروعات، وتحسين العمليات، ورفع كفاءة فرق العمل، وسرعة إنجاز المهام</w:t>
      </w:r>
      <w:r w:rsidRPr="00B8395C">
        <w:rPr>
          <w:sz w:val="28"/>
          <w:szCs w:val="28"/>
          <w:rtl/>
        </w:rPr>
        <w:t xml:space="preserve">، بينما ركزت الدراسات المتعلقة بالمرونة الوظيفية على </w:t>
      </w:r>
      <w:r w:rsidRPr="00B8395C">
        <w:rPr>
          <w:b/>
          <w:bCs/>
          <w:sz w:val="28"/>
          <w:szCs w:val="28"/>
          <w:rtl/>
        </w:rPr>
        <w:t>التوازن بين العمل والحياة وتقليل الضغوط</w:t>
      </w:r>
      <w:r w:rsidRPr="00B8395C">
        <w:rPr>
          <w:sz w:val="28"/>
          <w:szCs w:val="28"/>
        </w:rPr>
        <w:t>.</w:t>
      </w:r>
    </w:p>
    <w:p w14:paraId="7CF696A5" w14:textId="77777777" w:rsidR="00B8395C" w:rsidRPr="00B8395C" w:rsidRDefault="00B8395C" w:rsidP="00B8395C">
      <w:pPr>
        <w:rPr>
          <w:sz w:val="28"/>
          <w:szCs w:val="28"/>
        </w:rPr>
      </w:pPr>
      <w:r w:rsidRPr="00B8395C">
        <w:rPr>
          <w:sz w:val="28"/>
          <w:szCs w:val="28"/>
          <w:rtl/>
        </w:rPr>
        <w:t xml:space="preserve">ومن خلال مراجعة هذه الاتجاهات، يظهر أن هناك مساحة بحثية يمكن من خلالها الربط بين هذه المفاهيم في إطار واحد، وذلك من خلال دراسة الإدارة الرشيقة ليس فقط باعتبارها منهجًا لتحسين العمليات والمشروعات، وإنما باعتبارها أسلوبًا يمكن أن يسهم في </w:t>
      </w:r>
      <w:r w:rsidRPr="00B8395C">
        <w:rPr>
          <w:b/>
          <w:bCs/>
          <w:sz w:val="28"/>
          <w:szCs w:val="28"/>
          <w:rtl/>
        </w:rPr>
        <w:t>إدارة وقت الموظف وتحسين إنتاجيته وتقليل الوقت المهدور الناتج عن بعض العوامل الخارجية</w:t>
      </w:r>
      <w:r w:rsidRPr="00B8395C">
        <w:rPr>
          <w:sz w:val="28"/>
          <w:szCs w:val="28"/>
        </w:rPr>
        <w:t>.</w:t>
      </w:r>
    </w:p>
    <w:p w14:paraId="1AFE4615" w14:textId="77777777" w:rsidR="00B8395C" w:rsidRPr="00B8395C" w:rsidRDefault="00B8395C" w:rsidP="00B8395C">
      <w:pPr>
        <w:rPr>
          <w:sz w:val="28"/>
          <w:szCs w:val="28"/>
        </w:rPr>
      </w:pPr>
      <w:r w:rsidRPr="00B8395C">
        <w:rPr>
          <w:sz w:val="28"/>
          <w:szCs w:val="28"/>
          <w:rtl/>
        </w:rPr>
        <w:t>وهنا تأتي أهمية الدراسة الحالية</w:t>
      </w:r>
      <w:r w:rsidRPr="00B8395C">
        <w:rPr>
          <w:sz w:val="28"/>
          <w:szCs w:val="28"/>
        </w:rPr>
        <w:t>.</w:t>
      </w:r>
    </w:p>
    <w:p w14:paraId="27D35D23" w14:textId="77777777" w:rsidR="00B8395C" w:rsidRPr="00B8395C" w:rsidRDefault="00B8395C" w:rsidP="00B8395C">
      <w:pPr>
        <w:rPr>
          <w:b/>
          <w:bCs/>
          <w:sz w:val="32"/>
          <w:szCs w:val="32"/>
        </w:rPr>
      </w:pPr>
      <w:r w:rsidRPr="00B8395C">
        <w:rPr>
          <w:b/>
          <w:bCs/>
          <w:sz w:val="32"/>
          <w:szCs w:val="32"/>
          <w:rtl/>
        </w:rPr>
        <w:t>ما يميز الدراسة الحالية عن الدراسات السابقة</w:t>
      </w:r>
    </w:p>
    <w:p w14:paraId="72A8C275" w14:textId="77777777" w:rsidR="00B8395C" w:rsidRPr="00B8395C" w:rsidRDefault="00B8395C" w:rsidP="00B8395C">
      <w:pPr>
        <w:rPr>
          <w:sz w:val="28"/>
          <w:szCs w:val="28"/>
        </w:rPr>
      </w:pPr>
      <w:r w:rsidRPr="00B8395C">
        <w:rPr>
          <w:sz w:val="28"/>
          <w:szCs w:val="28"/>
          <w:rtl/>
        </w:rPr>
        <w:t>تتميز الدراسة الحالية بمجموعة من الجوانب التي تجعلها مختلفة عن الدراسات السابقة، ويمكن توضيحها فيما يلي</w:t>
      </w:r>
      <w:r w:rsidRPr="00B8395C">
        <w:rPr>
          <w:sz w:val="28"/>
          <w:szCs w:val="28"/>
        </w:rPr>
        <w:t>:</w:t>
      </w:r>
    </w:p>
    <w:p w14:paraId="4F38EBED" w14:textId="77777777" w:rsidR="00B8395C" w:rsidRPr="00B8395C" w:rsidRDefault="00B8395C" w:rsidP="00B8395C">
      <w:pPr>
        <w:rPr>
          <w:b/>
          <w:bCs/>
          <w:sz w:val="32"/>
          <w:szCs w:val="32"/>
        </w:rPr>
      </w:pPr>
      <w:r w:rsidRPr="00B8395C">
        <w:rPr>
          <w:b/>
          <w:bCs/>
          <w:sz w:val="32"/>
          <w:szCs w:val="32"/>
        </w:rPr>
        <w:t xml:space="preserve">1. </w:t>
      </w:r>
      <w:r w:rsidRPr="00B8395C">
        <w:rPr>
          <w:b/>
          <w:bCs/>
          <w:sz w:val="32"/>
          <w:szCs w:val="32"/>
          <w:rtl/>
        </w:rPr>
        <w:t>الجمع بين الإدارة الرشيقة وإدارة الوقت</w:t>
      </w:r>
    </w:p>
    <w:p w14:paraId="55BFD2D1" w14:textId="77777777" w:rsidR="00B8395C" w:rsidRPr="00B8395C" w:rsidRDefault="00B8395C" w:rsidP="00B8395C">
      <w:pPr>
        <w:rPr>
          <w:sz w:val="28"/>
          <w:szCs w:val="28"/>
        </w:rPr>
      </w:pPr>
      <w:r w:rsidRPr="00B8395C">
        <w:rPr>
          <w:sz w:val="28"/>
          <w:szCs w:val="28"/>
          <w:rtl/>
        </w:rPr>
        <w:t>تركز الدراسة الحالية على العلاقة بين الإدارة الرشيقة واستخدام الوقت بصورة أكثر كفاءة، ولا تقتصر على دراسة الإدارة الرشيقة من منظور إدارة المشروعات أو العمليات فقط</w:t>
      </w:r>
      <w:r w:rsidRPr="00B8395C">
        <w:rPr>
          <w:sz w:val="28"/>
          <w:szCs w:val="28"/>
        </w:rPr>
        <w:t>.</w:t>
      </w:r>
    </w:p>
    <w:p w14:paraId="3B076F19" w14:textId="77777777" w:rsidR="00B8395C" w:rsidRPr="00B8395C" w:rsidRDefault="00B8395C" w:rsidP="00B8395C">
      <w:pPr>
        <w:rPr>
          <w:sz w:val="28"/>
          <w:szCs w:val="28"/>
        </w:rPr>
      </w:pPr>
      <w:r w:rsidRPr="00B8395C">
        <w:rPr>
          <w:sz w:val="28"/>
          <w:szCs w:val="28"/>
          <w:rtl/>
        </w:rPr>
        <w:t>فالوقت يمثل موردًا أساسيًا في المؤسسات، وأي انخفاض في الوقت المهدور يمكن أن ينعكس على كفاءة الموظف والمؤسسة</w:t>
      </w:r>
      <w:r w:rsidRPr="00B8395C">
        <w:rPr>
          <w:sz w:val="28"/>
          <w:szCs w:val="28"/>
        </w:rPr>
        <w:t>.</w:t>
      </w:r>
    </w:p>
    <w:p w14:paraId="273DDD63" w14:textId="77777777" w:rsidR="00B8395C" w:rsidRPr="00B8395C" w:rsidRDefault="00B8395C" w:rsidP="00B8395C">
      <w:pPr>
        <w:rPr>
          <w:b/>
          <w:bCs/>
          <w:sz w:val="32"/>
          <w:szCs w:val="32"/>
        </w:rPr>
      </w:pPr>
      <w:r w:rsidRPr="00B8395C">
        <w:rPr>
          <w:b/>
          <w:bCs/>
          <w:sz w:val="32"/>
          <w:szCs w:val="32"/>
        </w:rPr>
        <w:t xml:space="preserve">2. </w:t>
      </w:r>
      <w:r w:rsidRPr="00B8395C">
        <w:rPr>
          <w:b/>
          <w:bCs/>
          <w:sz w:val="32"/>
          <w:szCs w:val="32"/>
          <w:rtl/>
        </w:rPr>
        <w:t>التركيز على الزحام المروري كعامل مؤثر في الإنتاجية</w:t>
      </w:r>
    </w:p>
    <w:p w14:paraId="0B62E780" w14:textId="77777777" w:rsidR="00B8395C" w:rsidRPr="00B8395C" w:rsidRDefault="00B8395C" w:rsidP="00B8395C">
      <w:pPr>
        <w:rPr>
          <w:sz w:val="28"/>
          <w:szCs w:val="28"/>
        </w:rPr>
      </w:pPr>
      <w:r w:rsidRPr="00B8395C">
        <w:rPr>
          <w:sz w:val="28"/>
          <w:szCs w:val="28"/>
          <w:rtl/>
        </w:rPr>
        <w:t xml:space="preserve">من أبرز الجوانب التي تميز الدراسة الحالية أنها لا تدرس الإنتاجية من داخل بيئة العمل فقط، وإنما تأخذ في الاعتبار </w:t>
      </w:r>
      <w:r w:rsidRPr="00B8395C">
        <w:rPr>
          <w:b/>
          <w:bCs/>
          <w:sz w:val="28"/>
          <w:szCs w:val="28"/>
          <w:rtl/>
        </w:rPr>
        <w:t>العوامل الخارجية التي يمكن أن تؤثر في الموظف</w:t>
      </w:r>
      <w:r w:rsidRPr="00B8395C">
        <w:rPr>
          <w:sz w:val="28"/>
          <w:szCs w:val="28"/>
          <w:rtl/>
        </w:rPr>
        <w:t>، وعلى رأسها الزحام المروري والوقت المستغرق في التنقل</w:t>
      </w:r>
      <w:r w:rsidRPr="00B8395C">
        <w:rPr>
          <w:sz w:val="28"/>
          <w:szCs w:val="28"/>
        </w:rPr>
        <w:t>.</w:t>
      </w:r>
    </w:p>
    <w:p w14:paraId="6C57C661" w14:textId="77777777" w:rsidR="00B8395C" w:rsidRPr="00B8395C" w:rsidRDefault="00B8395C" w:rsidP="00B8395C">
      <w:pPr>
        <w:rPr>
          <w:sz w:val="28"/>
          <w:szCs w:val="28"/>
        </w:rPr>
      </w:pPr>
      <w:r w:rsidRPr="00B8395C">
        <w:rPr>
          <w:sz w:val="28"/>
          <w:szCs w:val="28"/>
          <w:rtl/>
        </w:rPr>
        <w:t>وبذلك تنتقل الدراسة من النظر إلى الموظف باعتباره يعمل داخل المؤسسة فقط إلى النظر إلى الظروف المحيطة به والتي قد تؤثر في قدرته على أداء العمل</w:t>
      </w:r>
      <w:r w:rsidRPr="00B8395C">
        <w:rPr>
          <w:sz w:val="28"/>
          <w:szCs w:val="28"/>
        </w:rPr>
        <w:t>.</w:t>
      </w:r>
    </w:p>
    <w:p w14:paraId="7E626FDF" w14:textId="77777777" w:rsidR="00B8395C" w:rsidRPr="00B8395C" w:rsidRDefault="00B8395C" w:rsidP="00B8395C">
      <w:pPr>
        <w:rPr>
          <w:b/>
          <w:bCs/>
          <w:sz w:val="32"/>
          <w:szCs w:val="32"/>
        </w:rPr>
      </w:pPr>
      <w:r w:rsidRPr="00B8395C">
        <w:rPr>
          <w:b/>
          <w:bCs/>
          <w:sz w:val="48"/>
          <w:szCs w:val="48"/>
        </w:rPr>
        <w:t>3</w:t>
      </w:r>
      <w:r w:rsidRPr="00B8395C">
        <w:rPr>
          <w:b/>
          <w:bCs/>
          <w:sz w:val="32"/>
          <w:szCs w:val="32"/>
        </w:rPr>
        <w:t xml:space="preserve">. </w:t>
      </w:r>
      <w:r w:rsidRPr="00B8395C">
        <w:rPr>
          <w:b/>
          <w:bCs/>
          <w:sz w:val="32"/>
          <w:szCs w:val="32"/>
          <w:rtl/>
        </w:rPr>
        <w:t>الربط بين الإدارة الرشيقة والالتزامات الشخصية</w:t>
      </w:r>
    </w:p>
    <w:p w14:paraId="216AA8F0" w14:textId="77777777" w:rsidR="00B8395C" w:rsidRPr="00B8395C" w:rsidRDefault="00B8395C" w:rsidP="00B8395C">
      <w:pPr>
        <w:rPr>
          <w:sz w:val="28"/>
          <w:szCs w:val="28"/>
        </w:rPr>
      </w:pPr>
      <w:r w:rsidRPr="00B8395C">
        <w:rPr>
          <w:sz w:val="28"/>
          <w:szCs w:val="28"/>
          <w:rtl/>
        </w:rPr>
        <w:t>تتناول الدراسة كذلك أثر الالتزامات الشخصية والعائلية في وقت الموظف وقدرته على تحقيق التوازن بين حياته المهنية والشخصية</w:t>
      </w:r>
      <w:r w:rsidRPr="00B8395C">
        <w:rPr>
          <w:sz w:val="28"/>
          <w:szCs w:val="28"/>
        </w:rPr>
        <w:t>.</w:t>
      </w:r>
    </w:p>
    <w:p w14:paraId="13DFBA75" w14:textId="77777777" w:rsidR="00B8395C" w:rsidRPr="00B8395C" w:rsidRDefault="00B8395C" w:rsidP="00B8395C">
      <w:pPr>
        <w:rPr>
          <w:sz w:val="28"/>
          <w:szCs w:val="28"/>
        </w:rPr>
      </w:pPr>
      <w:r w:rsidRPr="00B8395C">
        <w:rPr>
          <w:sz w:val="28"/>
          <w:szCs w:val="28"/>
          <w:rtl/>
        </w:rPr>
        <w:lastRenderedPageBreak/>
        <w:t>وهذا يضيف بعدًا إنسانيًا وتنظيميًا إلى دراسة الإدارة الرشيقة، حيث لا يتم النظر إلى الموظف باعتباره موردًا إنتاجيًا فقط، وإنما باعتباره عنصرًا لديه مسؤوليات وظروف خارج نطاق العمل</w:t>
      </w:r>
      <w:r w:rsidRPr="00B8395C">
        <w:rPr>
          <w:sz w:val="28"/>
          <w:szCs w:val="28"/>
        </w:rPr>
        <w:t>.</w:t>
      </w:r>
    </w:p>
    <w:p w14:paraId="0900E7FC" w14:textId="77777777" w:rsidR="00B8395C" w:rsidRPr="00B8395C" w:rsidRDefault="00B8395C" w:rsidP="00B8395C">
      <w:pPr>
        <w:rPr>
          <w:b/>
          <w:bCs/>
          <w:sz w:val="32"/>
          <w:szCs w:val="32"/>
        </w:rPr>
      </w:pPr>
      <w:r w:rsidRPr="00B8395C">
        <w:rPr>
          <w:b/>
          <w:bCs/>
          <w:sz w:val="48"/>
          <w:szCs w:val="48"/>
        </w:rPr>
        <w:t>4</w:t>
      </w:r>
      <w:r w:rsidRPr="00B8395C">
        <w:rPr>
          <w:b/>
          <w:bCs/>
          <w:sz w:val="32"/>
          <w:szCs w:val="32"/>
        </w:rPr>
        <w:t xml:space="preserve">. </w:t>
      </w:r>
      <w:r w:rsidRPr="00B8395C">
        <w:rPr>
          <w:b/>
          <w:bCs/>
          <w:sz w:val="32"/>
          <w:szCs w:val="32"/>
          <w:rtl/>
        </w:rPr>
        <w:t>دراسة المرونة كوسيلة لتحسين الإنتاجية</w:t>
      </w:r>
    </w:p>
    <w:p w14:paraId="02D05AFC" w14:textId="77777777" w:rsidR="00B8395C" w:rsidRPr="00B8395C" w:rsidRDefault="00B8395C" w:rsidP="00B8395C">
      <w:pPr>
        <w:rPr>
          <w:sz w:val="28"/>
          <w:szCs w:val="28"/>
        </w:rPr>
      </w:pPr>
      <w:r w:rsidRPr="00B8395C">
        <w:rPr>
          <w:sz w:val="28"/>
          <w:szCs w:val="28"/>
          <w:rtl/>
        </w:rPr>
        <w:t>تركز الدراسة الحالية على فكرة أن المرونة يمكن أن تكون وسيلة لتحسين الإنتاجية وليس مجرد ميزة وظيفية</w:t>
      </w:r>
      <w:r w:rsidRPr="00B8395C">
        <w:rPr>
          <w:sz w:val="28"/>
          <w:szCs w:val="28"/>
        </w:rPr>
        <w:t>.</w:t>
      </w:r>
    </w:p>
    <w:p w14:paraId="0E3F1E03" w14:textId="77777777" w:rsidR="00B8395C" w:rsidRPr="00B8395C" w:rsidRDefault="00B8395C" w:rsidP="00B8395C">
      <w:pPr>
        <w:rPr>
          <w:sz w:val="28"/>
          <w:szCs w:val="28"/>
        </w:rPr>
      </w:pPr>
      <w:r w:rsidRPr="00B8395C">
        <w:rPr>
          <w:sz w:val="28"/>
          <w:szCs w:val="28"/>
          <w:rtl/>
        </w:rPr>
        <w:t>فمن خلال السماح بالمرونة في الوقت أو المكان عندما تسمح طبيعة العمل، يمكن للمؤسسة أن تعيد تنظيم طريقة أداء بعض المهام بما يساعد على تقليل الوقت المهدور وتحسين استخدام الموارد البشرية</w:t>
      </w:r>
      <w:r w:rsidRPr="00B8395C">
        <w:rPr>
          <w:sz w:val="28"/>
          <w:szCs w:val="28"/>
        </w:rPr>
        <w:t>.</w:t>
      </w:r>
    </w:p>
    <w:p w14:paraId="266F0FDE" w14:textId="77777777" w:rsidR="00B8395C" w:rsidRPr="00B8395C" w:rsidRDefault="00B8395C" w:rsidP="00B8395C">
      <w:pPr>
        <w:rPr>
          <w:b/>
          <w:bCs/>
          <w:sz w:val="32"/>
          <w:szCs w:val="32"/>
        </w:rPr>
      </w:pPr>
      <w:r w:rsidRPr="00B8395C">
        <w:rPr>
          <w:b/>
          <w:bCs/>
          <w:sz w:val="32"/>
          <w:szCs w:val="32"/>
        </w:rPr>
        <w:t xml:space="preserve">5. </w:t>
      </w:r>
      <w:r w:rsidRPr="00B8395C">
        <w:rPr>
          <w:b/>
          <w:bCs/>
          <w:sz w:val="32"/>
          <w:szCs w:val="32"/>
          <w:rtl/>
        </w:rPr>
        <w:t>الجمع بين عدة متغيرات في إطار واحد</w:t>
      </w:r>
    </w:p>
    <w:p w14:paraId="0DC079AA" w14:textId="77777777" w:rsidR="00B8395C" w:rsidRPr="00B8395C" w:rsidRDefault="00B8395C" w:rsidP="00B8395C">
      <w:pPr>
        <w:rPr>
          <w:sz w:val="28"/>
          <w:szCs w:val="28"/>
        </w:rPr>
      </w:pPr>
      <w:r w:rsidRPr="00B8395C">
        <w:rPr>
          <w:sz w:val="28"/>
          <w:szCs w:val="28"/>
          <w:rtl/>
        </w:rPr>
        <w:t>تتميز الدراسة الحالية بمحاولة الربط بين</w:t>
      </w:r>
      <w:r w:rsidRPr="00B8395C">
        <w:rPr>
          <w:sz w:val="28"/>
          <w:szCs w:val="28"/>
        </w:rPr>
        <w:t>:</w:t>
      </w:r>
    </w:p>
    <w:p w14:paraId="2C082336" w14:textId="77777777" w:rsidR="00B8395C" w:rsidRPr="00B8395C" w:rsidRDefault="00B8395C" w:rsidP="00B8395C">
      <w:pPr>
        <w:rPr>
          <w:sz w:val="28"/>
          <w:szCs w:val="28"/>
        </w:rPr>
      </w:pPr>
      <w:r w:rsidRPr="00B8395C">
        <w:rPr>
          <w:b/>
          <w:bCs/>
          <w:sz w:val="28"/>
          <w:szCs w:val="28"/>
          <w:rtl/>
        </w:rPr>
        <w:t>الإدارة الرشيقة → المرونة في العمل → تقليل الوقت المهدور → الإنتاجية</w:t>
      </w:r>
    </w:p>
    <w:p w14:paraId="4F3B87C9" w14:textId="77777777" w:rsidR="00B8395C" w:rsidRPr="00B8395C" w:rsidRDefault="00B8395C" w:rsidP="00B8395C">
      <w:pPr>
        <w:rPr>
          <w:sz w:val="28"/>
          <w:szCs w:val="28"/>
        </w:rPr>
      </w:pPr>
      <w:r w:rsidRPr="00B8395C">
        <w:rPr>
          <w:sz w:val="28"/>
          <w:szCs w:val="28"/>
          <w:rtl/>
        </w:rPr>
        <w:t>مع دراسة أثر</w:t>
      </w:r>
      <w:r w:rsidRPr="00B8395C">
        <w:rPr>
          <w:sz w:val="28"/>
          <w:szCs w:val="28"/>
        </w:rPr>
        <w:t>:</w:t>
      </w:r>
    </w:p>
    <w:p w14:paraId="39D51A90" w14:textId="77777777" w:rsidR="00B8395C" w:rsidRPr="00B8395C" w:rsidRDefault="00B8395C" w:rsidP="00B8395C">
      <w:pPr>
        <w:rPr>
          <w:sz w:val="28"/>
          <w:szCs w:val="28"/>
        </w:rPr>
      </w:pPr>
      <w:r w:rsidRPr="00B8395C">
        <w:rPr>
          <w:b/>
          <w:bCs/>
          <w:sz w:val="28"/>
          <w:szCs w:val="28"/>
          <w:rtl/>
        </w:rPr>
        <w:t>الزحام المروري والالتزامات الشخصية → الوقت المتاح للموظف → مستوى الإنتاجية</w:t>
      </w:r>
      <w:r w:rsidRPr="00B8395C">
        <w:rPr>
          <w:b/>
          <w:bCs/>
          <w:sz w:val="28"/>
          <w:szCs w:val="28"/>
        </w:rPr>
        <w:t>.</w:t>
      </w:r>
    </w:p>
    <w:p w14:paraId="3F68D969" w14:textId="77777777" w:rsidR="00B8395C" w:rsidRPr="00B8395C" w:rsidRDefault="00B8395C" w:rsidP="00B8395C">
      <w:pPr>
        <w:rPr>
          <w:sz w:val="28"/>
          <w:szCs w:val="28"/>
        </w:rPr>
      </w:pPr>
      <w:r w:rsidRPr="00B8395C">
        <w:rPr>
          <w:sz w:val="28"/>
          <w:szCs w:val="28"/>
          <w:rtl/>
        </w:rPr>
        <w:t>وهذا الربط يمنح الدراسة منظورًا أكثر شمولًا مقارنة بالدراسات التي تناولت كل عامل بصورة منفصلة</w:t>
      </w:r>
      <w:r w:rsidRPr="00B8395C">
        <w:rPr>
          <w:sz w:val="28"/>
          <w:szCs w:val="28"/>
        </w:rPr>
        <w:t>.</w:t>
      </w:r>
    </w:p>
    <w:p w14:paraId="3469557B" w14:textId="77777777" w:rsidR="00B8395C" w:rsidRPr="00B8395C" w:rsidRDefault="00B8395C" w:rsidP="00B8395C">
      <w:pPr>
        <w:rPr>
          <w:b/>
          <w:bCs/>
          <w:sz w:val="32"/>
          <w:szCs w:val="32"/>
        </w:rPr>
      </w:pPr>
      <w:r w:rsidRPr="00B8395C">
        <w:rPr>
          <w:b/>
          <w:bCs/>
          <w:sz w:val="32"/>
          <w:szCs w:val="32"/>
        </w:rPr>
        <w:t xml:space="preserve">6. </w:t>
      </w:r>
      <w:r w:rsidRPr="00B8395C">
        <w:rPr>
          <w:b/>
          <w:bCs/>
          <w:sz w:val="32"/>
          <w:szCs w:val="32"/>
          <w:rtl/>
        </w:rPr>
        <w:t>التركيز على البيئة المحلية</w:t>
      </w:r>
    </w:p>
    <w:p w14:paraId="48011C56" w14:textId="77777777" w:rsidR="00B8395C" w:rsidRPr="00B8395C" w:rsidRDefault="00B8395C" w:rsidP="00B8395C">
      <w:pPr>
        <w:rPr>
          <w:sz w:val="28"/>
          <w:szCs w:val="28"/>
        </w:rPr>
      </w:pPr>
      <w:r w:rsidRPr="00B8395C">
        <w:rPr>
          <w:sz w:val="28"/>
          <w:szCs w:val="28"/>
          <w:rtl/>
        </w:rPr>
        <w:t xml:space="preserve">تسعى الدراسة الحالية إلى دراسة الموضوع في سياق يتناسب مع </w:t>
      </w:r>
      <w:r w:rsidRPr="00B8395C">
        <w:rPr>
          <w:b/>
          <w:bCs/>
          <w:sz w:val="28"/>
          <w:szCs w:val="28"/>
          <w:rtl/>
        </w:rPr>
        <w:t>بيئة العمل في المملكة العربية السعودية</w:t>
      </w:r>
      <w:r w:rsidRPr="00B8395C">
        <w:rPr>
          <w:sz w:val="28"/>
          <w:szCs w:val="28"/>
          <w:rtl/>
        </w:rPr>
        <w:t>، حيث تشهد المدن نموًا عمرانيًا وسكانيًا واقتصاديًا متسارعًا، إلى جانب التوسع في المشروعات والمؤسسات وتزايد الحاجة إلى تطوير أساليب العمل</w:t>
      </w:r>
      <w:r w:rsidRPr="00B8395C">
        <w:rPr>
          <w:sz w:val="28"/>
          <w:szCs w:val="28"/>
        </w:rPr>
        <w:t>.</w:t>
      </w:r>
    </w:p>
    <w:p w14:paraId="6DA8E21C" w14:textId="77777777" w:rsidR="00B8395C" w:rsidRPr="00B8395C" w:rsidRDefault="00B8395C" w:rsidP="00B8395C">
      <w:pPr>
        <w:rPr>
          <w:sz w:val="28"/>
          <w:szCs w:val="28"/>
        </w:rPr>
      </w:pPr>
      <w:r w:rsidRPr="00B8395C">
        <w:rPr>
          <w:sz w:val="28"/>
          <w:szCs w:val="28"/>
          <w:rtl/>
        </w:rPr>
        <w:t>وبالتالي فإن نتائج الدراسة يمكن أن تكون أكثر ارتباطًا بواقع المؤسسات والموظفين في البيئة المحلية</w:t>
      </w:r>
      <w:r w:rsidRPr="00B8395C">
        <w:rPr>
          <w:sz w:val="28"/>
          <w:szCs w:val="28"/>
        </w:rPr>
        <w:t>.</w:t>
      </w:r>
    </w:p>
    <w:p w14:paraId="02F74855" w14:textId="77777777" w:rsidR="00B8395C" w:rsidRPr="00B8395C" w:rsidRDefault="00B8395C" w:rsidP="00B8395C">
      <w:pPr>
        <w:rPr>
          <w:b/>
          <w:bCs/>
          <w:sz w:val="32"/>
          <w:szCs w:val="32"/>
        </w:rPr>
      </w:pPr>
      <w:r w:rsidRPr="00B8395C">
        <w:rPr>
          <w:b/>
          <w:bCs/>
          <w:sz w:val="32"/>
          <w:szCs w:val="32"/>
        </w:rPr>
        <w:t xml:space="preserve">7. </w:t>
      </w:r>
      <w:r w:rsidRPr="00B8395C">
        <w:rPr>
          <w:b/>
          <w:bCs/>
          <w:sz w:val="32"/>
          <w:szCs w:val="32"/>
          <w:rtl/>
        </w:rPr>
        <w:t>الجانب التطبيقي من خلال الاستبيان</w:t>
      </w:r>
    </w:p>
    <w:p w14:paraId="639E979B" w14:textId="77777777" w:rsidR="00B8395C" w:rsidRPr="00B8395C" w:rsidRDefault="00B8395C" w:rsidP="00B8395C">
      <w:pPr>
        <w:rPr>
          <w:sz w:val="28"/>
          <w:szCs w:val="28"/>
        </w:rPr>
      </w:pPr>
      <w:r w:rsidRPr="00B8395C">
        <w:rPr>
          <w:sz w:val="28"/>
          <w:szCs w:val="28"/>
          <w:rtl/>
        </w:rPr>
        <w:t xml:space="preserve">لا تقتصر الدراسة الحالية على الجانب النظري، وإنما تعتمد على </w:t>
      </w:r>
      <w:r w:rsidRPr="00B8395C">
        <w:rPr>
          <w:b/>
          <w:bCs/>
          <w:sz w:val="28"/>
          <w:szCs w:val="28"/>
          <w:rtl/>
        </w:rPr>
        <w:t>استبيان</w:t>
      </w:r>
      <w:r w:rsidRPr="00B8395C">
        <w:rPr>
          <w:sz w:val="28"/>
          <w:szCs w:val="28"/>
          <w:rtl/>
        </w:rPr>
        <w:t xml:space="preserve"> لقياس آراء أفراد العينة حول تطبيق الإدارة الرشيقة وعلاقتها بالإنتاجية والوقت المهدور والمرونة والعوامل المؤثرة في أداء الموظفين</w:t>
      </w:r>
      <w:r w:rsidRPr="00B8395C">
        <w:rPr>
          <w:sz w:val="28"/>
          <w:szCs w:val="28"/>
        </w:rPr>
        <w:t>.</w:t>
      </w:r>
    </w:p>
    <w:p w14:paraId="562AEE06" w14:textId="77777777" w:rsidR="00B8395C" w:rsidRPr="00B8395C" w:rsidRDefault="00B8395C" w:rsidP="00B8395C">
      <w:pPr>
        <w:rPr>
          <w:sz w:val="48"/>
          <w:szCs w:val="48"/>
        </w:rPr>
      </w:pPr>
      <w:r w:rsidRPr="00B8395C">
        <w:rPr>
          <w:sz w:val="28"/>
          <w:szCs w:val="28"/>
          <w:rtl/>
        </w:rPr>
        <w:t>وهذا يسمح بربط الإطار النظري بالواقع العملي وتحليل مدى توافق الأفكار النظرية مع آراء أفراد العينة</w:t>
      </w:r>
      <w:r w:rsidRPr="00B8395C">
        <w:rPr>
          <w:sz w:val="48"/>
          <w:szCs w:val="48"/>
        </w:rPr>
        <w:t>.</w:t>
      </w:r>
    </w:p>
    <w:p w14:paraId="1A1C5A60" w14:textId="77777777" w:rsidR="00B8395C" w:rsidRPr="00B8395C" w:rsidRDefault="00B8395C" w:rsidP="000258D2">
      <w:pPr>
        <w:jc w:val="center"/>
        <w:rPr>
          <w:sz w:val="48"/>
          <w:szCs w:val="48"/>
        </w:rPr>
      </w:pPr>
    </w:p>
    <w:sectPr w:rsidR="00B8395C" w:rsidRPr="00B8395C" w:rsidSect="004612B7">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83AB7" w14:textId="77777777" w:rsidR="00F67E5E" w:rsidRDefault="00F67E5E" w:rsidP="000258D2">
      <w:pPr>
        <w:spacing w:after="0" w:line="240" w:lineRule="auto"/>
      </w:pPr>
      <w:r>
        <w:separator/>
      </w:r>
    </w:p>
  </w:endnote>
  <w:endnote w:type="continuationSeparator" w:id="0">
    <w:p w14:paraId="554804FA" w14:textId="77777777" w:rsidR="00F67E5E" w:rsidRDefault="00F67E5E" w:rsidP="00025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AA10" w14:textId="77777777" w:rsidR="00B8395C" w:rsidRDefault="00B839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D8A7A" w14:textId="2A8CBCEB" w:rsidR="00B8395C" w:rsidRDefault="00B8395C">
    <w:pPr>
      <w:pStyle w:val="Footer"/>
    </w:pPr>
    <w:r>
      <w:rPr>
        <w:noProof/>
      </w:rPr>
      <mc:AlternateContent>
        <mc:Choice Requires="wps">
          <w:drawing>
            <wp:anchor distT="0" distB="0" distL="114300" distR="114300" simplePos="0" relativeHeight="251662336" behindDoc="0" locked="0" layoutInCell="1" allowOverlap="1" wp14:anchorId="743857BD" wp14:editId="65044C55">
              <wp:simplePos x="0" y="0"/>
              <wp:positionH relativeFrom="column">
                <wp:posOffset>-838200</wp:posOffset>
              </wp:positionH>
              <wp:positionV relativeFrom="paragraph">
                <wp:posOffset>254635</wp:posOffset>
              </wp:positionV>
              <wp:extent cx="2546779" cy="254000"/>
              <wp:effectExtent l="0" t="0" r="0" b="0"/>
              <wp:wrapNone/>
              <wp:docPr id="870397196" name="expertsource_Lsetting_footer"/>
              <wp:cNvGraphicFramePr/>
              <a:graphic xmlns:a="http://schemas.openxmlformats.org/drawingml/2006/main">
                <a:graphicData uri="http://schemas.microsoft.com/office/word/2010/wordprocessingShape">
                  <wps:wsp>
                    <wps:cNvSpPr txBox="1"/>
                    <wps:spPr>
                      <a:xfrm>
                        <a:off x="0" y="0"/>
                        <a:ext cx="2546779" cy="254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DB3EBA" w14:textId="0E802C4D" w:rsidR="00B8395C" w:rsidRPr="00B8395C" w:rsidRDefault="00B8395C">
                          <w:pPr>
                            <w:rPr>
                              <w:rFonts w:ascii="Calibri" w:hAnsi="Calibri" w:cs="Calibri"/>
                              <w:color w:val="0084FF"/>
                            </w:rPr>
                          </w:pPr>
                          <w:r w:rsidRPr="00B8395C">
                            <w:rPr>
                              <w:rFonts w:ascii="Calibri" w:hAnsi="Calibri" w:cs="Calibri"/>
                              <w:color w:val="0084FF"/>
                            </w:rPr>
                            <w:t>Classification | Internal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43857BD" id="_x0000_t202" coordsize="21600,21600" o:spt="202" path="m,l,21600r21600,l21600,xe">
              <v:stroke joinstyle="miter"/>
              <v:path gradientshapeok="t" o:connecttype="rect"/>
            </v:shapetype>
            <v:shape id="expertsource_Lsetting_footer" o:spid="_x0000_s1029" type="#_x0000_t202" style="position:absolute;left:0;text-align:left;margin-left:-66pt;margin-top:20.05pt;width:200.55pt;height:20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" filled="f" stroked="f" strokeweight=".5pt">
              <v:fill o:detectmouseclick="t"/>
              <v:textbox>
                <w:txbxContent>
                  <w:p w14:paraId="0EDB3EBA" w14:textId="0E802C4D" w:rsidR="00B8395C" w:rsidRPr="00B8395C" w:rsidRDefault="00B8395C">
                    <w:pPr>
                      <w:rPr>
                        <w:rFonts w:ascii="Calibri" w:hAnsi="Calibri" w:cs="Calibri"/>
                        <w:color w:val="0084FF"/>
                      </w:rPr>
                    </w:pPr>
                    <w:r w:rsidRPr="00B8395C">
                      <w:rPr>
                        <w:rFonts w:ascii="Calibri" w:hAnsi="Calibri" w:cs="Calibri"/>
                        <w:color w:val="0084FF"/>
                      </w:rPr>
                      <w:t>Classification | Internal</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2913" w14:textId="77777777" w:rsidR="00B8395C" w:rsidRDefault="00B83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FDD5D" w14:textId="77777777" w:rsidR="00F67E5E" w:rsidRDefault="00F67E5E" w:rsidP="000258D2">
      <w:pPr>
        <w:spacing w:after="0" w:line="240" w:lineRule="auto"/>
      </w:pPr>
      <w:r>
        <w:separator/>
      </w:r>
    </w:p>
  </w:footnote>
  <w:footnote w:type="continuationSeparator" w:id="0">
    <w:p w14:paraId="3EF9E8F0" w14:textId="77777777" w:rsidR="00F67E5E" w:rsidRDefault="00F67E5E" w:rsidP="00025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83A8D" w14:textId="4B4F0547" w:rsidR="000258D2" w:rsidRDefault="000258D2">
    <w:pPr>
      <w:pStyle w:val="Header"/>
    </w:pPr>
    <w:r>
      <w:rPr>
        <w:noProof/>
      </w:rPr>
      <mc:AlternateContent>
        <mc:Choice Requires="wps">
          <w:drawing>
            <wp:anchor distT="0" distB="0" distL="0" distR="0" simplePos="0" relativeHeight="251659264" behindDoc="0" locked="0" layoutInCell="1" allowOverlap="1" wp14:anchorId="318A4B90" wp14:editId="009A4C50">
              <wp:simplePos x="635" y="635"/>
              <wp:positionH relativeFrom="page">
                <wp:align>center</wp:align>
              </wp:positionH>
              <wp:positionV relativeFrom="page">
                <wp:align>top</wp:align>
              </wp:positionV>
              <wp:extent cx="1551940" cy="405765"/>
              <wp:effectExtent l="0" t="0" r="10160" b="13335"/>
              <wp:wrapNone/>
              <wp:docPr id="992146160" name="مربع نص 2"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405765"/>
                      </a:xfrm>
                      <a:prstGeom prst="rect">
                        <a:avLst/>
                      </a:prstGeom>
                      <a:noFill/>
                      <a:ln>
                        <a:noFill/>
                      </a:ln>
                    </wps:spPr>
                    <wps:txbx>
                      <w:txbxContent>
                        <w:p w14:paraId="3B9C7C74" w14:textId="7D5F30D3" w:rsidR="000258D2" w:rsidRPr="000258D2" w:rsidRDefault="000258D2" w:rsidP="000258D2">
                          <w:pPr>
                            <w:spacing w:after="0"/>
                            <w:rPr>
                              <w:rFonts w:ascii="Aptos" w:eastAsia="Aptos" w:hAnsi="Aptos" w:cs="Aptos"/>
                              <w:noProof/>
                              <w:color w:val="000000"/>
                            </w:rPr>
                          </w:pPr>
                          <w:r w:rsidRPr="000258D2">
                            <w:rPr>
                              <w:rFonts w:ascii="Aptos" w:eastAsia="Aptos" w:hAnsi="Aptos" w:cs="Aptos"/>
                              <w:noProof/>
                              <w:color w:val="000000"/>
                            </w:rPr>
                            <w:t>Classification: Personal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318A4B90" id="_x0000_t202" coordsize="21600,21600" o:spt="202" path="m,l,21600r21600,l21600,xe">
              <v:stroke joinstyle="miter"/>
              <v:path gradientshapeok="t" o:connecttype="rect"/>
            </v:shapetype>
            <v:shape id="مربع نص 2" o:spid="_x0000_s1026" type="#_x0000_t202" alt="Classification: Personal" style="position:absolute;left:0;text-align:left;margin-left:0;margin-top:0;width:122.2pt;height:31.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" filled="f" stroked="f">
              <v:textbox style="mso-fit-shape-to-text:t" inset="0,15pt,0,0">
                <w:txbxContent>
                  <w:p w14:paraId="3B9C7C74" w14:textId="7D5F30D3" w:rsidR="000258D2" w:rsidRPr="000258D2" w:rsidRDefault="000258D2" w:rsidP="000258D2">
                    <w:pPr>
                      <w:spacing w:after="0"/>
                      <w:rPr>
                        <w:rFonts w:ascii="Aptos" w:eastAsia="Aptos" w:hAnsi="Aptos" w:cs="Aptos"/>
                        <w:noProof/>
                        <w:color w:val="000000"/>
                      </w:rPr>
                    </w:pPr>
                    <w:r w:rsidRPr="000258D2">
                      <w:rPr>
                        <w:rFonts w:ascii="Aptos" w:eastAsia="Aptos" w:hAnsi="Aptos" w:cs="Aptos"/>
                        <w:noProof/>
                        <w:color w:val="000000"/>
                      </w:rPr>
                      <w:t>Classification: Personal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0BA92" w14:textId="70F14A78" w:rsidR="000258D2" w:rsidRDefault="00B8395C">
    <w:pPr>
      <w:pStyle w:val="Header"/>
    </w:pPr>
    <w:r>
      <w:rPr>
        <w:noProof/>
      </w:rPr>
      <w:pict w14:anchorId="73C2C5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expertsource_watermark" o:spid="_x0000_s1025" type="#_x0000_t136" style="position:absolute;left:0;text-align:left;margin-left:0;margin-top:0;width:406.1pt;height:33.85pt;rotation:315;z-index:251663360;mso-position-horizontal:center;mso-position-horizontal-relative:margin;mso-position-vertical:center;mso-position-vertical-relative:margin" fillcolor="silver" stroked="f">
          <v:fill opacity=".5"/>
          <v:stroke r:id="rId1" o:title=""/>
          <v:shadow color="#868686"/>
          <v:textpath style="font-family:&quot;Times New Roman&quot;;font-size:1pt;v-text-kern:t" trim="t" fitpath="t" string="Classification | Internal"/>
          <o:lock v:ext="edit" aspectratio="t"/>
        </v:shape>
      </w:pict>
    </w:r>
    <w:r>
      <w:rPr>
        <w:noProof/>
      </w:rPr>
      <mc:AlternateContent>
        <mc:Choice Requires="wps">
          <w:drawing>
            <wp:anchor distT="0" distB="0" distL="114300" distR="114300" simplePos="0" relativeHeight="251661312" behindDoc="0" locked="0" layoutInCell="1" allowOverlap="1" wp14:anchorId="2009D934" wp14:editId="2B5F0CB1">
              <wp:simplePos x="0" y="0"/>
              <wp:positionH relativeFrom="column">
                <wp:posOffset>-838200</wp:posOffset>
              </wp:positionH>
              <wp:positionV relativeFrom="paragraph">
                <wp:posOffset>-322580</wp:posOffset>
              </wp:positionV>
              <wp:extent cx="2546779" cy="254000"/>
              <wp:effectExtent l="0" t="0" r="0" b="0"/>
              <wp:wrapNone/>
              <wp:docPr id="205637687" name="expertsource_Lsetting"/>
              <wp:cNvGraphicFramePr/>
              <a:graphic xmlns:a="http://schemas.openxmlformats.org/drawingml/2006/main">
                <a:graphicData uri="http://schemas.microsoft.com/office/word/2010/wordprocessingShape">
                  <wps:wsp>
                    <wps:cNvSpPr txBox="1"/>
                    <wps:spPr>
                      <a:xfrm>
                        <a:off x="0" y="0"/>
                        <a:ext cx="2546779" cy="254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487C268" w14:textId="5C93BFF7" w:rsidR="00B8395C" w:rsidRPr="00B8395C" w:rsidRDefault="00B8395C">
                          <w:pPr>
                            <w:rPr>
                              <w:rFonts w:ascii="Calibri" w:hAnsi="Calibri" w:cs="Calibri"/>
                              <w:color w:val="0084FF"/>
                            </w:rPr>
                          </w:pPr>
                          <w:r w:rsidRPr="00B8395C">
                            <w:rPr>
                              <w:rFonts w:ascii="Calibri" w:hAnsi="Calibri" w:cs="Calibri"/>
                              <w:color w:val="0084FF"/>
                            </w:rPr>
                            <w:t>Classification | Internal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009D934" id="_x0000_t202" coordsize="21600,21600" o:spt="202" path="m,l,21600r21600,l21600,xe">
              <v:stroke joinstyle="miter"/>
              <v:path gradientshapeok="t" o:connecttype="rect"/>
            </v:shapetype>
            <v:shape id="expertsource_Lsetting" o:spid="_x0000_s1027" type="#_x0000_t202" style="position:absolute;left:0;text-align:left;margin-left:-66pt;margin-top:-25.4pt;width:200.55pt;height:20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" filled="f" stroked="f" strokeweight=".5pt">
              <v:fill o:detectmouseclick="t"/>
              <v:textbox>
                <w:txbxContent>
                  <w:p w14:paraId="1487C268" w14:textId="5C93BFF7" w:rsidR="00B8395C" w:rsidRPr="00B8395C" w:rsidRDefault="00B8395C">
                    <w:pPr>
                      <w:rPr>
                        <w:rFonts w:ascii="Calibri" w:hAnsi="Calibri" w:cs="Calibri"/>
                        <w:color w:val="0084FF"/>
                      </w:rPr>
                    </w:pPr>
                    <w:r w:rsidRPr="00B8395C">
                      <w:rPr>
                        <w:rFonts w:ascii="Calibri" w:hAnsi="Calibri" w:cs="Calibri"/>
                        <w:color w:val="0084FF"/>
                      </w:rPr>
                      <w:t>Classification | Internal</w:t>
                    </w:r>
                  </w:p>
                </w:txbxContent>
              </v:textbox>
            </v:shape>
          </w:pict>
        </mc:Fallback>
      </mc:AlternateContent>
    </w:r>
    <w:r w:rsidR="000258D2">
      <w:rPr>
        <w:noProof/>
      </w:rPr>
      <mc:AlternateContent>
        <mc:Choice Requires="wps">
          <w:drawing>
            <wp:anchor distT="0" distB="0" distL="0" distR="0" simplePos="0" relativeHeight="251660288" behindDoc="0" locked="0" layoutInCell="1" allowOverlap="1" wp14:anchorId="5E8452BA" wp14:editId="6A8A327F">
              <wp:simplePos x="1146412" y="450376"/>
              <wp:positionH relativeFrom="page">
                <wp:align>center</wp:align>
              </wp:positionH>
              <wp:positionV relativeFrom="page">
                <wp:align>top</wp:align>
              </wp:positionV>
              <wp:extent cx="1551940" cy="405765"/>
              <wp:effectExtent l="0" t="0" r="10160" b="13335"/>
              <wp:wrapNone/>
              <wp:docPr id="1923554323" name="مربع نص 3"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405765"/>
                      </a:xfrm>
                      <a:prstGeom prst="rect">
                        <a:avLst/>
                      </a:prstGeom>
                      <a:noFill/>
                      <a:ln>
                        <a:noFill/>
                      </a:ln>
                    </wps:spPr>
                    <wps:txbx>
                      <w:txbxContent>
                        <w:p w14:paraId="542CF839" w14:textId="5C3B7FB1" w:rsidR="000258D2" w:rsidRPr="000258D2" w:rsidRDefault="000258D2" w:rsidP="000258D2">
                          <w:pPr>
                            <w:spacing w:after="0"/>
                            <w:rPr>
                              <w:rFonts w:ascii="Aptos" w:eastAsia="Aptos" w:hAnsi="Aptos" w:cs="Aptos"/>
                              <w:noProof/>
                              <w:color w:val="000000"/>
                            </w:rPr>
                          </w:pPr>
                          <w:r w:rsidRPr="000258D2">
                            <w:rPr>
                              <w:rFonts w:ascii="Aptos" w:eastAsia="Aptos" w:hAnsi="Aptos" w:cs="Aptos"/>
                              <w:noProof/>
                              <w:color w:val="000000"/>
                            </w:rPr>
                            <w:t>Classification: Personal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 w14:anchorId="5E8452BA" id="مربع نص 3" o:spid="_x0000_s1028" type="#_x0000_t202" alt="Classification: Personal" style="position:absolute;left:0;text-align:left;margin-left:0;margin-top:0;width:122.2pt;height:31.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" filled="f" stroked="f">
              <v:textbox style="mso-fit-shape-to-text:t" inset="0,15pt,0,0">
                <w:txbxContent>
                  <w:p w14:paraId="542CF839" w14:textId="5C3B7FB1" w:rsidR="000258D2" w:rsidRPr="000258D2" w:rsidRDefault="000258D2" w:rsidP="000258D2">
                    <w:pPr>
                      <w:spacing w:after="0"/>
                      <w:rPr>
                        <w:rFonts w:ascii="Aptos" w:eastAsia="Aptos" w:hAnsi="Aptos" w:cs="Aptos"/>
                        <w:noProof/>
                        <w:color w:val="000000"/>
                      </w:rPr>
                    </w:pPr>
                    <w:r w:rsidRPr="000258D2">
                      <w:rPr>
                        <w:rFonts w:ascii="Aptos" w:eastAsia="Aptos" w:hAnsi="Aptos" w:cs="Aptos"/>
                        <w:noProof/>
                        <w:color w:val="000000"/>
                      </w:rPr>
                      <w:t>Classification: Personal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C1F56" w14:textId="2A69C9FB" w:rsidR="000258D2" w:rsidRDefault="000258D2">
    <w:pPr>
      <w:pStyle w:val="Header"/>
    </w:pPr>
    <w:r>
      <w:rPr>
        <w:noProof/>
      </w:rPr>
      <mc:AlternateContent>
        <mc:Choice Requires="wps">
          <w:drawing>
            <wp:anchor distT="0" distB="0" distL="0" distR="0" simplePos="0" relativeHeight="251658240" behindDoc="0" locked="0" layoutInCell="1" allowOverlap="1" wp14:anchorId="37766A1E" wp14:editId="7282EA66">
              <wp:simplePos x="635" y="635"/>
              <wp:positionH relativeFrom="page">
                <wp:align>center</wp:align>
              </wp:positionH>
              <wp:positionV relativeFrom="page">
                <wp:align>top</wp:align>
              </wp:positionV>
              <wp:extent cx="1551940" cy="405765"/>
              <wp:effectExtent l="0" t="0" r="10160" b="13335"/>
              <wp:wrapNone/>
              <wp:docPr id="530440792" name="مربع نص 1" descr="Classification: Pers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551940" cy="405765"/>
                      </a:xfrm>
                      <a:prstGeom prst="rect">
                        <a:avLst/>
                      </a:prstGeom>
                      <a:noFill/>
                      <a:ln>
                        <a:noFill/>
                      </a:ln>
                    </wps:spPr>
                    <wps:txbx>
                      <w:txbxContent>
                        <w:p w14:paraId="69157741" w14:textId="778CE867" w:rsidR="000258D2" w:rsidRPr="000258D2" w:rsidRDefault="000258D2" w:rsidP="000258D2">
                          <w:pPr>
                            <w:spacing w:after="0"/>
                            <w:rPr>
                              <w:rFonts w:ascii="Aptos" w:eastAsia="Aptos" w:hAnsi="Aptos" w:cs="Aptos"/>
                              <w:noProof/>
                              <w:color w:val="000000"/>
                            </w:rPr>
                          </w:pPr>
                          <w:r w:rsidRPr="000258D2">
                            <w:rPr>
                              <w:rFonts w:ascii="Aptos" w:eastAsia="Aptos" w:hAnsi="Aptos" w:cs="Aptos"/>
                              <w:noProof/>
                              <w:color w:val="000000"/>
                            </w:rPr>
                            <w:t>Classification: Personal</w:t>
                          </w:r>
                        </w:p>
                      </w:txbxContent>
                    </wps:txbx>
                    <wps:bodyPr rot="0" spcFirstLastPara="0" vertOverflow="overflow" horzOverflow="overflow" vert="horz" wrap="none" lIns="0" tIns="190500" rIns="0" bIns="0" numCol="1" spcCol="0" rtlCol="1" fromWordArt="0" anchor="t" anchorCtr="0" forceAA="0" compatLnSpc="1">
                      <a:prstTxWarp prst="textNoShape">
                        <a:avLst/>
                      </a:prstTxWarp>
                      <a:spAutoFit/>
                    </wps:bodyPr>
                  </wps:wsp>
                </a:graphicData>
              </a:graphic>
            </wp:anchor>
          </w:drawing>
        </mc:Choice>
        <mc:Fallback>
          <w:pict>
            <v:shapetype w14:anchorId="37766A1E" id="_x0000_t202" coordsize="21600,21600" o:spt="202" path="m,l,21600r21600,l21600,xe">
              <v:stroke joinstyle="miter"/>
              <v:path gradientshapeok="t" o:connecttype="rect"/>
            </v:shapetype>
            <v:shape id="مربع نص 1" o:spid="_x0000_s1030" type="#_x0000_t202" alt="Classification: Personal" style="position:absolute;left:0;text-align:left;margin-left:0;margin-top:0;width:122.2pt;height:31.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" filled="f" stroked="f">
              <v:textbox style="mso-fit-shape-to-text:t" inset="0,15pt,0,0">
                <w:txbxContent>
                  <w:p w14:paraId="69157741" w14:textId="778CE867" w:rsidR="000258D2" w:rsidRPr="000258D2" w:rsidRDefault="000258D2" w:rsidP="000258D2">
                    <w:pPr>
                      <w:spacing w:after="0"/>
                      <w:rPr>
                        <w:rFonts w:ascii="Aptos" w:eastAsia="Aptos" w:hAnsi="Aptos" w:cs="Aptos"/>
                        <w:noProof/>
                        <w:color w:val="000000"/>
                      </w:rPr>
                    </w:pPr>
                    <w:r w:rsidRPr="000258D2">
                      <w:rPr>
                        <w:rFonts w:ascii="Aptos" w:eastAsia="Aptos" w:hAnsi="Aptos" w:cs="Aptos"/>
                        <w:noProof/>
                        <w:color w:val="000000"/>
                      </w:rPr>
                      <w:t>Classification: Personal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75CF4"/>
    <w:multiLevelType w:val="multilevel"/>
    <w:tmpl w:val="6ABE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8377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7E"/>
    <w:rsid w:val="000258D2"/>
    <w:rsid w:val="0044057E"/>
    <w:rsid w:val="004612B7"/>
    <w:rsid w:val="007669C1"/>
    <w:rsid w:val="008E36FC"/>
    <w:rsid w:val="00B238D3"/>
    <w:rsid w:val="00B8395C"/>
    <w:rsid w:val="00F67E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2B56B"/>
  <w15:chartTrackingRefBased/>
  <w15:docId w15:val="{7B1EA9B7-435C-4F5B-8692-917CB178F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405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05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05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5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05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5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5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5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5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5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05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05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5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05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5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5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5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57E"/>
    <w:rPr>
      <w:rFonts w:eastAsiaTheme="majorEastAsia" w:cstheme="majorBidi"/>
      <w:color w:val="272727" w:themeColor="text1" w:themeTint="D8"/>
    </w:rPr>
  </w:style>
  <w:style w:type="paragraph" w:styleId="Title">
    <w:name w:val="Title"/>
    <w:basedOn w:val="Normal"/>
    <w:next w:val="Normal"/>
    <w:link w:val="TitleChar"/>
    <w:uiPriority w:val="10"/>
    <w:qFormat/>
    <w:rsid w:val="004405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5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5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5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57E"/>
    <w:pPr>
      <w:spacing w:before="160"/>
      <w:jc w:val="center"/>
    </w:pPr>
    <w:rPr>
      <w:i/>
      <w:iCs/>
      <w:color w:val="404040" w:themeColor="text1" w:themeTint="BF"/>
    </w:rPr>
  </w:style>
  <w:style w:type="character" w:customStyle="1" w:styleId="QuoteChar">
    <w:name w:val="Quote Char"/>
    <w:basedOn w:val="DefaultParagraphFont"/>
    <w:link w:val="Quote"/>
    <w:uiPriority w:val="29"/>
    <w:rsid w:val="0044057E"/>
    <w:rPr>
      <w:i/>
      <w:iCs/>
      <w:color w:val="404040" w:themeColor="text1" w:themeTint="BF"/>
    </w:rPr>
  </w:style>
  <w:style w:type="paragraph" w:styleId="ListParagraph">
    <w:name w:val="List Paragraph"/>
    <w:basedOn w:val="Normal"/>
    <w:uiPriority w:val="34"/>
    <w:qFormat/>
    <w:rsid w:val="0044057E"/>
    <w:pPr>
      <w:ind w:left="720"/>
      <w:contextualSpacing/>
    </w:pPr>
  </w:style>
  <w:style w:type="character" w:styleId="IntenseEmphasis">
    <w:name w:val="Intense Emphasis"/>
    <w:basedOn w:val="DefaultParagraphFont"/>
    <w:uiPriority w:val="21"/>
    <w:qFormat/>
    <w:rsid w:val="0044057E"/>
    <w:rPr>
      <w:i/>
      <w:iCs/>
      <w:color w:val="0F4761" w:themeColor="accent1" w:themeShade="BF"/>
    </w:rPr>
  </w:style>
  <w:style w:type="paragraph" w:styleId="IntenseQuote">
    <w:name w:val="Intense Quote"/>
    <w:basedOn w:val="Normal"/>
    <w:next w:val="Normal"/>
    <w:link w:val="IntenseQuoteChar"/>
    <w:uiPriority w:val="30"/>
    <w:qFormat/>
    <w:rsid w:val="004405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57E"/>
    <w:rPr>
      <w:i/>
      <w:iCs/>
      <w:color w:val="0F4761" w:themeColor="accent1" w:themeShade="BF"/>
    </w:rPr>
  </w:style>
  <w:style w:type="character" w:styleId="IntenseReference">
    <w:name w:val="Intense Reference"/>
    <w:basedOn w:val="DefaultParagraphFont"/>
    <w:uiPriority w:val="32"/>
    <w:qFormat/>
    <w:rsid w:val="0044057E"/>
    <w:rPr>
      <w:b/>
      <w:bCs/>
      <w:smallCaps/>
      <w:color w:val="0F4761" w:themeColor="accent1" w:themeShade="BF"/>
      <w:spacing w:val="5"/>
    </w:rPr>
  </w:style>
  <w:style w:type="paragraph" w:styleId="Header">
    <w:name w:val="header"/>
    <w:basedOn w:val="Normal"/>
    <w:link w:val="HeaderChar"/>
    <w:uiPriority w:val="99"/>
    <w:unhideWhenUsed/>
    <w:rsid w:val="000258D2"/>
    <w:pPr>
      <w:tabs>
        <w:tab w:val="center" w:pos="4153"/>
        <w:tab w:val="right" w:pos="8306"/>
      </w:tabs>
      <w:spacing w:after="0" w:line="240" w:lineRule="auto"/>
    </w:pPr>
  </w:style>
  <w:style w:type="character" w:customStyle="1" w:styleId="HeaderChar">
    <w:name w:val="Header Char"/>
    <w:basedOn w:val="DefaultParagraphFont"/>
    <w:link w:val="Header"/>
    <w:uiPriority w:val="99"/>
    <w:rsid w:val="000258D2"/>
  </w:style>
  <w:style w:type="paragraph" w:styleId="Footer">
    <w:name w:val="footer"/>
    <w:basedOn w:val="Normal"/>
    <w:link w:val="FooterChar"/>
    <w:uiPriority w:val="99"/>
    <w:unhideWhenUsed/>
    <w:rsid w:val="00B83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71948">
      <w:bodyDiv w:val="1"/>
      <w:marLeft w:val="0"/>
      <w:marRight w:val="0"/>
      <w:marTop w:val="0"/>
      <w:marBottom w:val="0"/>
      <w:divBdr>
        <w:top w:val="none" w:sz="0" w:space="0" w:color="auto"/>
        <w:left w:val="none" w:sz="0" w:space="0" w:color="auto"/>
        <w:bottom w:val="none" w:sz="0" w:space="0" w:color="auto"/>
        <w:right w:val="none" w:sz="0" w:space="0" w:color="auto"/>
      </w:divBdr>
    </w:div>
    <w:div w:id="183178820">
      <w:bodyDiv w:val="1"/>
      <w:marLeft w:val="0"/>
      <w:marRight w:val="0"/>
      <w:marTop w:val="0"/>
      <w:marBottom w:val="0"/>
      <w:divBdr>
        <w:top w:val="none" w:sz="0" w:space="0" w:color="auto"/>
        <w:left w:val="none" w:sz="0" w:space="0" w:color="auto"/>
        <w:bottom w:val="none" w:sz="0" w:space="0" w:color="auto"/>
        <w:right w:val="none" w:sz="0" w:space="0" w:color="auto"/>
      </w:divBdr>
    </w:div>
    <w:div w:id="499272871">
      <w:bodyDiv w:val="1"/>
      <w:marLeft w:val="0"/>
      <w:marRight w:val="0"/>
      <w:marTop w:val="0"/>
      <w:marBottom w:val="0"/>
      <w:divBdr>
        <w:top w:val="none" w:sz="0" w:space="0" w:color="auto"/>
        <w:left w:val="none" w:sz="0" w:space="0" w:color="auto"/>
        <w:bottom w:val="none" w:sz="0" w:space="0" w:color="auto"/>
        <w:right w:val="none" w:sz="0" w:space="0" w:color="auto"/>
      </w:divBdr>
    </w:div>
    <w:div w:id="882443388">
      <w:bodyDiv w:val="1"/>
      <w:marLeft w:val="0"/>
      <w:marRight w:val="0"/>
      <w:marTop w:val="0"/>
      <w:marBottom w:val="0"/>
      <w:divBdr>
        <w:top w:val="none" w:sz="0" w:space="0" w:color="auto"/>
        <w:left w:val="none" w:sz="0" w:space="0" w:color="auto"/>
        <w:bottom w:val="none" w:sz="0" w:space="0" w:color="auto"/>
        <w:right w:val="none" w:sz="0" w:space="0" w:color="auto"/>
      </w:divBdr>
    </w:div>
    <w:div w:id="1782995573">
      <w:bodyDiv w:val="1"/>
      <w:marLeft w:val="0"/>
      <w:marRight w:val="0"/>
      <w:marTop w:val="0"/>
      <w:marBottom w:val="0"/>
      <w:divBdr>
        <w:top w:val="none" w:sz="0" w:space="0" w:color="auto"/>
        <w:left w:val="none" w:sz="0" w:space="0" w:color="auto"/>
        <w:bottom w:val="none" w:sz="0" w:space="0" w:color="auto"/>
        <w:right w:val="none" w:sz="0" w:space="0" w:color="auto"/>
      </w:divBdr>
    </w:div>
    <w:div w:id="1811437854">
      <w:bodyDiv w:val="1"/>
      <w:marLeft w:val="0"/>
      <w:marRight w:val="0"/>
      <w:marTop w:val="0"/>
      <w:marBottom w:val="0"/>
      <w:divBdr>
        <w:top w:val="none" w:sz="0" w:space="0" w:color="auto"/>
        <w:left w:val="none" w:sz="0" w:space="0" w:color="auto"/>
        <w:bottom w:val="none" w:sz="0" w:space="0" w:color="auto"/>
        <w:right w:val="none" w:sz="0" w:space="0" w:color="auto"/>
      </w:divBdr>
    </w:div>
    <w:div w:id="2051176068">
      <w:bodyDiv w:val="1"/>
      <w:marLeft w:val="0"/>
      <w:marRight w:val="0"/>
      <w:marTop w:val="0"/>
      <w:marBottom w:val="0"/>
      <w:divBdr>
        <w:top w:val="none" w:sz="0" w:space="0" w:color="auto"/>
        <w:left w:val="none" w:sz="0" w:space="0" w:color="auto"/>
        <w:bottom w:val="none" w:sz="0" w:space="0" w:color="auto"/>
        <w:right w:val="none" w:sz="0" w:space="0" w:color="auto"/>
      </w:divBdr>
    </w:div>
    <w:div w:id="205700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Klassify>
  <SNO>1</SNO>
  <KDate>2026-08-08 22:59:11</KDate>
  <Classification>Internal</Classification>
  <Subclassification/>
  <HostName>L079619</HostName>
  <Domain_User>NESMA-PDC/ahdakhel</Domain_User>
  <IPAdd>192.168.23.113</IPAdd>
  <FilePath>C:\Users\ahdakhel\Downloads\بحثي نظري word (1).docx</FilePath>
  <KID>9C2DCD8F28AE639218267512336415</KID>
  <UniqueName/>
  <Suggested/>
  <Justification/>
</Klassify>
</file>

<file path=customXml/itemProps1.xml><?xml version="1.0" encoding="utf-8"?>
<ds:datastoreItem xmlns:ds="http://schemas.openxmlformats.org/officeDocument/2006/customXml" ds:itemID="{4D6B31D3-2B83-41DE-860E-AA3268F671F9}">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3554</Words>
  <Characters>20263</Characters>
  <Application>Microsoft Office Word</Application>
  <DocSecurity>0</DocSecurity>
  <Lines>168</Lines>
  <Paragraphs>47</Paragraphs>
  <ScaleCrop>false</ScaleCrop>
  <Company/>
  <LinksUpToDate>false</LinksUpToDate>
  <CharactersWithSpaces>23770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Al-shaikh</dc:creator>
  <cp:keywords/>
  <dc:description/>
  <cp:lastModifiedBy>Ahmed Dakhel Alshahrani</cp:lastModifiedBy>
  <cp:revision>2</cp:revision>
  <dcterms:created xsi:type="dcterms:W3CDTF">2026-08-08T19:59:00Z</dcterms:created>
  <dcterms:modified xsi:type="dcterms:W3CDTF">2026-08-08T19:59:00Z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1f9de258,3b22f2f0,72a71c13</vt:lpwstr>
  </property>
  <property fmtid="{D5CDD505-2E9C-101B-9397-08002B2CF9AE}" pid="3" name="ClassificationContentMarkingHeaderFontProps">
    <vt:lpwstr>#000000,12,Aptos</vt:lpwstr>
  </property>
  <property fmtid="{D5CDD505-2E9C-101B-9397-08002B2CF9AE}" pid="4" name="ClassificationContentMarkingHeaderText">
    <vt:lpwstr>Classification: Personal</vt:lpwstr>
  </property>
  <property fmtid="{D5CDD505-2E9C-101B-9397-08002B2CF9AE}" pid="5" name="MSIP_Label_5ff8d6a5-bf9f-4375-9540-e40419c95d83_Enabled">
    <vt:lpwstr>true</vt:lpwstr>
  </property>
  <property fmtid="{D5CDD505-2E9C-101B-9397-08002B2CF9AE}" pid="6" name="MSIP_Label_5ff8d6a5-bf9f-4375-9540-e40419c95d83_SetDate">
    <vt:lpwstr>2026-07-16T16:57:44Z</vt:lpwstr>
  </property>
  <property fmtid="{D5CDD505-2E9C-101B-9397-08002B2CF9AE}" pid="7" name="MSIP_Label_5ff8d6a5-bf9f-4375-9540-e40419c95d83_Method">
    <vt:lpwstr>Standard</vt:lpwstr>
  </property>
  <property fmtid="{D5CDD505-2E9C-101B-9397-08002B2CF9AE}" pid="8" name="MSIP_Label_5ff8d6a5-bf9f-4375-9540-e40419c95d83_Name">
    <vt:lpwstr>Personal</vt:lpwstr>
  </property>
  <property fmtid="{D5CDD505-2E9C-101B-9397-08002B2CF9AE}" pid="9" name="MSIP_Label_5ff8d6a5-bf9f-4375-9540-e40419c95d83_SiteId">
    <vt:lpwstr>3e03b2a3-cd3a-46f7-b051-76b43344f993</vt:lpwstr>
  </property>
  <property fmtid="{D5CDD505-2E9C-101B-9397-08002B2CF9AE}" pid="10" name="MSIP_Label_5ff8d6a5-bf9f-4375-9540-e40419c95d83_ActionId">
    <vt:lpwstr>dde54812-3c32-472e-a21a-73d10f5da36d</vt:lpwstr>
  </property>
  <property fmtid="{D5CDD505-2E9C-101B-9397-08002B2CF9AE}" pid="11" name="MSIP_Label_5ff8d6a5-bf9f-4375-9540-e40419c95d83_ContentBits">
    <vt:lpwstr>1</vt:lpwstr>
  </property>
  <property fmtid="{D5CDD505-2E9C-101B-9397-08002B2CF9AE}" pid="12" name="MSIP_Label_5ff8d6a5-bf9f-4375-9540-e40419c95d83_Tag">
    <vt:lpwstr>10, 3, 0, 1</vt:lpwstr>
  </property>
  <property fmtid="{D5CDD505-2E9C-101B-9397-08002B2CF9AE}" pid="13" name="Classification">
    <vt:lpwstr>Internal</vt:lpwstr>
  </property>
  <property fmtid="{D5CDD505-2E9C-101B-9397-08002B2CF9AE}" pid="14" name="Rules">
    <vt:lpwstr/>
  </property>
  <property fmtid="{D5CDD505-2E9C-101B-9397-08002B2CF9AE}" pid="15" name="KID">
    <vt:lpwstr>9C2DCD8F28AE639218267512336415</vt:lpwstr>
  </property>
  <property fmtid="{D5CDD505-2E9C-101B-9397-08002B2CF9AE}" pid="16" name="MSIP_Label_defa4170-0d19-0005-0004-bc88714345d2_Enabled">
    <vt:lpwstr>true</vt:lpwstr>
  </property>
  <property fmtid="{D5CDD505-2E9C-101B-9397-08002B2CF9AE}" pid="17" name="MSIP_Label_defa4170-0d19-0005-0004-bc88714345d2_SetDate">
    <vt:lpwstr>2026-08-08T19:59:21Z</vt:lpwstr>
  </property>
  <property fmtid="{D5CDD505-2E9C-101B-9397-08002B2CF9AE}" pid="18" name="MSIP_Label_defa4170-0d19-0005-0004-bc88714345d2_Method">
    <vt:lpwstr>Standard</vt:lpwstr>
  </property>
  <property fmtid="{D5CDD505-2E9C-101B-9397-08002B2CF9AE}" pid="19" name="MSIP_Label_defa4170-0d19-0005-0004-bc88714345d2_Name">
    <vt:lpwstr>defa4170-0d19-0005-0004-bc88714345d2</vt:lpwstr>
  </property>
  <property fmtid="{D5CDD505-2E9C-101B-9397-08002B2CF9AE}" pid="20" name="MSIP_Label_defa4170-0d19-0005-0004-bc88714345d2_SiteId">
    <vt:lpwstr>3fff59a6-2d6d-4994-bba2-8c751e26f72f</vt:lpwstr>
  </property>
  <property fmtid="{D5CDD505-2E9C-101B-9397-08002B2CF9AE}" pid="21" name="MSIP_Label_defa4170-0d19-0005-0004-bc88714345d2_ActionId">
    <vt:lpwstr>666871f7-a050-4d9d-8581-3fdb4ff33f19</vt:lpwstr>
  </property>
  <property fmtid="{D5CDD505-2E9C-101B-9397-08002B2CF9AE}" pid="22" name="MSIP_Label_defa4170-0d19-0005-0004-bc88714345d2_ContentBits">
    <vt:lpwstr>0</vt:lpwstr>
  </property>
  <property fmtid="{D5CDD505-2E9C-101B-9397-08002B2CF9AE}" pid="23" name="MSIP_Label_defa4170-0d19-0005-0004-bc88714345d2_Tag">
    <vt:lpwstr>10, 3, 0, 1</vt:lpwstr>
  </property>
</Properties>
</file>