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4DAB3" w14:textId="77777777" w:rsidR="00992140" w:rsidRPr="00992140" w:rsidRDefault="00992140" w:rsidP="00992140">
      <w:pPr>
        <w:bidi/>
        <w:jc w:val="center"/>
        <w:rPr>
          <w:b/>
          <w:bCs/>
          <w:sz w:val="32"/>
          <w:szCs w:val="32"/>
        </w:rPr>
      </w:pPr>
      <w:r w:rsidRPr="00992140">
        <w:rPr>
          <w:rFonts w:cs="Arial" w:hint="cs"/>
          <w:b/>
          <w:bCs/>
          <w:sz w:val="32"/>
          <w:szCs w:val="32"/>
          <w:rtl/>
        </w:rPr>
        <w:t>عنوان البحث</w:t>
      </w:r>
      <w:r>
        <w:rPr>
          <w:rFonts w:cs="Arial"/>
          <w:b/>
          <w:bCs/>
          <w:sz w:val="32"/>
          <w:szCs w:val="32"/>
        </w:rPr>
        <w:t>:</w:t>
      </w:r>
    </w:p>
    <w:p w14:paraId="34B6B5BB" w14:textId="77777777" w:rsidR="00992140" w:rsidRPr="00992140" w:rsidRDefault="00992140" w:rsidP="00992140">
      <w:pPr>
        <w:jc w:val="center"/>
        <w:rPr>
          <w:b/>
          <w:bCs/>
          <w:sz w:val="32"/>
          <w:szCs w:val="32"/>
        </w:rPr>
      </w:pPr>
      <w:r w:rsidRPr="00992140">
        <w:rPr>
          <w:rFonts w:cs="Arial"/>
          <w:b/>
          <w:bCs/>
          <w:sz w:val="32"/>
          <w:szCs w:val="32"/>
          <w:rtl/>
        </w:rPr>
        <w:t>أثر توظيف الذكاء الاصطناعي التوليدي في تخصيص الرسائل التسويقية على نية الشراء لدى المستهلك السعودي</w:t>
      </w:r>
    </w:p>
    <w:p w14:paraId="6066A352" w14:textId="77777777" w:rsidR="00992140" w:rsidRPr="00992140" w:rsidRDefault="00992140" w:rsidP="00992140">
      <w:pPr>
        <w:jc w:val="center"/>
        <w:rPr>
          <w:b/>
          <w:bCs/>
          <w:sz w:val="32"/>
          <w:szCs w:val="32"/>
        </w:rPr>
      </w:pPr>
    </w:p>
    <w:p w14:paraId="5C945934" w14:textId="77777777" w:rsidR="00992140" w:rsidRPr="00992140" w:rsidRDefault="00992140" w:rsidP="00992140">
      <w:pPr>
        <w:jc w:val="center"/>
        <w:rPr>
          <w:b/>
          <w:bCs/>
          <w:sz w:val="32"/>
          <w:szCs w:val="32"/>
        </w:rPr>
      </w:pPr>
    </w:p>
    <w:p w14:paraId="422F069E" w14:textId="77777777" w:rsidR="00992140" w:rsidRPr="00992140" w:rsidRDefault="00992140" w:rsidP="00992140">
      <w:pPr>
        <w:jc w:val="center"/>
        <w:rPr>
          <w:rFonts w:hint="cs"/>
          <w:b/>
          <w:bCs/>
          <w:sz w:val="32"/>
          <w:szCs w:val="32"/>
          <w:rtl/>
        </w:rPr>
      </w:pPr>
      <w:r w:rsidRPr="00992140">
        <w:rPr>
          <w:b/>
          <w:bCs/>
          <w:sz w:val="32"/>
          <w:szCs w:val="32"/>
        </w:rPr>
        <w:t>R</w:t>
      </w:r>
      <w:r w:rsidRPr="00992140">
        <w:rPr>
          <w:rFonts w:hint="cs"/>
          <w:b/>
          <w:bCs/>
          <w:sz w:val="32"/>
          <w:szCs w:val="32"/>
          <w:rtl/>
        </w:rPr>
        <w:t>e</w:t>
      </w:r>
      <w:r w:rsidRPr="00992140">
        <w:rPr>
          <w:b/>
          <w:bCs/>
          <w:sz w:val="32"/>
          <w:szCs w:val="32"/>
        </w:rPr>
        <w:t xml:space="preserve">search </w:t>
      </w:r>
      <w:r w:rsidRPr="00992140">
        <w:rPr>
          <w:b/>
          <w:bCs/>
          <w:sz w:val="32"/>
          <w:szCs w:val="32"/>
        </w:rPr>
        <w:t>Title</w:t>
      </w:r>
      <w:r>
        <w:rPr>
          <w:b/>
          <w:bCs/>
          <w:sz w:val="32"/>
          <w:szCs w:val="32"/>
        </w:rPr>
        <w:t>:</w:t>
      </w:r>
    </w:p>
    <w:p w14:paraId="211DB65D" w14:textId="77777777" w:rsidR="00525750" w:rsidRPr="00992140" w:rsidRDefault="00992140" w:rsidP="00992140">
      <w:pPr>
        <w:jc w:val="center"/>
        <w:rPr>
          <w:b/>
          <w:bCs/>
          <w:sz w:val="32"/>
          <w:szCs w:val="32"/>
        </w:rPr>
      </w:pPr>
      <w:r w:rsidRPr="00992140">
        <w:rPr>
          <w:b/>
          <w:bCs/>
          <w:sz w:val="32"/>
          <w:szCs w:val="32"/>
        </w:rPr>
        <w:t>The Impact of Using Generative Artificial Intelligence in Personalizing Marketing Messages on the Purchase Intention of the Saudi Consumer</w:t>
      </w:r>
    </w:p>
    <w:sectPr w:rsidR="00525750" w:rsidRPr="009921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140"/>
    <w:rsid w:val="0013101C"/>
    <w:rsid w:val="00490CD3"/>
    <w:rsid w:val="00525750"/>
    <w:rsid w:val="00560ED3"/>
    <w:rsid w:val="00992140"/>
    <w:rsid w:val="00AE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E9BDA0"/>
  <w15:chartTrackingRefBased/>
  <w15:docId w15:val="{0E0F94E0-34E7-264E-B9B4-EFA3D4E16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Youns Zaher</dc:creator>
  <cp:keywords/>
  <dc:description/>
  <cp:lastModifiedBy>Youns Zaher</cp:lastModifiedBy>
  <cp:revision>2</cp:revision>
  <dcterms:created xsi:type="dcterms:W3CDTF">2026-02-09T19:12:00Z</dcterms:created>
  <dcterms:modified xsi:type="dcterms:W3CDTF">2026-02-09T19:12:00Z</dcterms:modified>
</cp:coreProperties>
</file>