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37CD1" w14:textId="77777777" w:rsidR="00581A68" w:rsidRPr="00581A68" w:rsidRDefault="00581A68" w:rsidP="00581A68">
      <w:pPr>
        <w:rPr>
          <w:rFonts w:ascii="Sakkal Majalla" w:eastAsia="Sakkal Majalla" w:hAnsi="Sakkal Majalla" w:cs="Sakkal Majalla"/>
          <w:b/>
          <w:sz w:val="28"/>
          <w:szCs w:val="28"/>
        </w:rPr>
      </w:pPr>
      <w:bookmarkStart w:id="0" w:name="_Hlk180527085"/>
      <w:r w:rsidRPr="00581A68">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03B87E48" wp14:editId="57D14F2B">
            <wp:simplePos x="0" y="0"/>
            <wp:positionH relativeFrom="margin">
              <wp:posOffset>-300990</wp:posOffset>
            </wp:positionH>
            <wp:positionV relativeFrom="margin">
              <wp:posOffset>-275398</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5"/>
                    <a:srcRect/>
                    <a:stretch>
                      <a:fillRect/>
                    </a:stretch>
                  </pic:blipFill>
                  <pic:spPr>
                    <a:xfrm>
                      <a:off x="0" y="0"/>
                      <a:ext cx="2227152" cy="2066925"/>
                    </a:xfrm>
                    <a:prstGeom prst="rect">
                      <a:avLst/>
                    </a:prstGeom>
                    <a:ln/>
                  </pic:spPr>
                </pic:pic>
              </a:graphicData>
            </a:graphic>
          </wp:anchor>
        </w:drawing>
      </w:r>
      <w:r w:rsidRPr="00581A68">
        <w:rPr>
          <w:rFonts w:ascii="Sakkal Majalla" w:eastAsia="Sakkal Majalla" w:hAnsi="Sakkal Majalla" w:cs="Sakkal Majalla"/>
          <w:b/>
          <w:sz w:val="28"/>
          <w:szCs w:val="28"/>
        </w:rPr>
        <w:t xml:space="preserve">         </w:t>
      </w:r>
      <w:r w:rsidRPr="00581A68">
        <w:rPr>
          <w:rFonts w:ascii="Sakkal Majalla" w:eastAsia="Sakkal Majalla" w:hAnsi="Sakkal Majalla" w:cs="Sakkal Majalla"/>
          <w:b/>
          <w:sz w:val="28"/>
          <w:szCs w:val="28"/>
          <w:rtl/>
        </w:rPr>
        <w:t xml:space="preserve">جامعة </w:t>
      </w:r>
      <w:proofErr w:type="spellStart"/>
      <w:r w:rsidRPr="00581A68">
        <w:rPr>
          <w:rFonts w:ascii="Sakkal Majalla" w:eastAsia="Sakkal Majalla" w:hAnsi="Sakkal Majalla" w:cs="Sakkal Majalla"/>
          <w:b/>
          <w:sz w:val="28"/>
          <w:szCs w:val="28"/>
          <w:rtl/>
        </w:rPr>
        <w:t>ميدأوشن</w:t>
      </w:r>
      <w:proofErr w:type="spellEnd"/>
      <w:r w:rsidRPr="00581A68">
        <w:rPr>
          <w:rFonts w:ascii="Sakkal Majalla" w:eastAsia="Sakkal Majalla" w:hAnsi="Sakkal Majalla" w:cs="Sakkal Majalla"/>
          <w:b/>
          <w:sz w:val="28"/>
          <w:szCs w:val="28"/>
          <w:rtl/>
        </w:rPr>
        <w:t xml:space="preserve"> </w:t>
      </w:r>
    </w:p>
    <w:p w14:paraId="038839F1" w14:textId="77777777" w:rsidR="00581A68" w:rsidRPr="00581A68" w:rsidRDefault="00581A68" w:rsidP="00581A68">
      <w:pPr>
        <w:rPr>
          <w:rFonts w:ascii="Sakkal Majalla" w:eastAsia="Sakkal Majalla" w:hAnsi="Sakkal Majalla" w:cs="Sakkal Majalla"/>
          <w:b/>
          <w:sz w:val="28"/>
          <w:szCs w:val="28"/>
        </w:rPr>
      </w:pPr>
      <w:r w:rsidRPr="00581A68">
        <w:rPr>
          <w:rFonts w:ascii="Sakkal Majalla" w:eastAsia="Sakkal Majalla" w:hAnsi="Sakkal Majalla" w:cs="Sakkal Majalla" w:hint="cs"/>
          <w:b/>
          <w:sz w:val="28"/>
          <w:szCs w:val="28"/>
          <w:rtl/>
        </w:rPr>
        <w:t xml:space="preserve">       </w:t>
      </w:r>
      <w:r w:rsidRPr="00581A68">
        <w:rPr>
          <w:rFonts w:ascii="Sakkal Majalla" w:eastAsia="Sakkal Majalla" w:hAnsi="Sakkal Majalla" w:cs="Sakkal Majalla"/>
          <w:b/>
          <w:sz w:val="28"/>
          <w:szCs w:val="28"/>
          <w:rtl/>
        </w:rPr>
        <w:t xml:space="preserve"> </w:t>
      </w:r>
      <w:r w:rsidRPr="00581A68">
        <w:rPr>
          <w:rFonts w:ascii="Sakkal Majalla" w:eastAsia="Sakkal Majalla" w:hAnsi="Sakkal Majalla" w:cs="Sakkal Majalla" w:hint="cs"/>
          <w:b/>
          <w:sz w:val="28"/>
          <w:szCs w:val="28"/>
          <w:rtl/>
        </w:rPr>
        <w:t xml:space="preserve">    </w:t>
      </w:r>
      <w:r w:rsidRPr="00581A68">
        <w:rPr>
          <w:rFonts w:ascii="Sakkal Majalla" w:eastAsia="Sakkal Majalla" w:hAnsi="Sakkal Majalla" w:cs="Sakkal Majalla"/>
          <w:b/>
          <w:sz w:val="28"/>
          <w:szCs w:val="28"/>
          <w:rtl/>
        </w:rPr>
        <w:t xml:space="preserve">   كلية الإدارة </w:t>
      </w:r>
    </w:p>
    <w:p w14:paraId="1C238821" w14:textId="77777777" w:rsidR="00581A68" w:rsidRPr="00581A68" w:rsidRDefault="00581A68" w:rsidP="00581A68">
      <w:pPr>
        <w:rPr>
          <w:rFonts w:ascii="Sakkal Majalla" w:eastAsia="Sakkal Majalla" w:hAnsi="Sakkal Majalla" w:cs="Sakkal Majalla"/>
          <w:sz w:val="28"/>
          <w:szCs w:val="28"/>
        </w:rPr>
      </w:pPr>
      <w:r w:rsidRPr="00581A68">
        <w:rPr>
          <w:rFonts w:ascii="Sakkal Majalla" w:eastAsia="Sakkal Majalla" w:hAnsi="Sakkal Majalla" w:cs="Sakkal Majalla"/>
          <w:b/>
          <w:sz w:val="28"/>
          <w:szCs w:val="28"/>
          <w:rtl/>
        </w:rPr>
        <w:t>قسم / تخصص</w:t>
      </w:r>
      <w:r w:rsidRPr="00581A68">
        <w:rPr>
          <w:rFonts w:ascii="Sakkal Majalla" w:eastAsia="Sakkal Majalla" w:hAnsi="Sakkal Majalla" w:cs="Sakkal Majalla" w:hint="cs"/>
          <w:b/>
          <w:sz w:val="28"/>
          <w:szCs w:val="28"/>
          <w:rtl/>
        </w:rPr>
        <w:t xml:space="preserve"> ادارة المخاطر</w:t>
      </w:r>
    </w:p>
    <w:p w14:paraId="1A2A0899" w14:textId="77777777" w:rsidR="00581A68" w:rsidRPr="00581A68" w:rsidRDefault="00581A68" w:rsidP="00581A68">
      <w:pPr>
        <w:rPr>
          <w:rFonts w:ascii="Sakkal Majalla" w:eastAsia="Sakkal Majalla" w:hAnsi="Sakkal Majalla" w:cs="Sakkal Majalla"/>
          <w:sz w:val="28"/>
          <w:szCs w:val="28"/>
        </w:rPr>
      </w:pPr>
    </w:p>
    <w:p w14:paraId="5998884F" w14:textId="77777777" w:rsidR="00581A68" w:rsidRPr="00581A68" w:rsidRDefault="00581A68" w:rsidP="00581A68">
      <w:pPr>
        <w:rPr>
          <w:rFonts w:ascii="Sakkal Majalla" w:eastAsia="Sakkal Majalla" w:hAnsi="Sakkal Majalla" w:cs="Sakkal Majalla"/>
          <w:sz w:val="28"/>
          <w:szCs w:val="28"/>
        </w:rPr>
      </w:pPr>
    </w:p>
    <w:p w14:paraId="4BB2176A" w14:textId="77777777" w:rsidR="00581A68" w:rsidRPr="00581A68" w:rsidRDefault="00581A68" w:rsidP="00581A68">
      <w:pPr>
        <w:rPr>
          <w:rFonts w:ascii="Sakkal Majalla" w:eastAsia="Sakkal Majalla" w:hAnsi="Sakkal Majalla" w:cs="Sakkal Majalla"/>
          <w:sz w:val="28"/>
          <w:szCs w:val="28"/>
        </w:rPr>
      </w:pPr>
    </w:p>
    <w:p w14:paraId="0A3919C0"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Cs/>
          <w:color w:val="000000"/>
          <w:sz w:val="30"/>
          <w:szCs w:val="30"/>
          <w:rtl/>
        </w:rPr>
      </w:pPr>
      <w:r w:rsidRPr="00581A68">
        <w:rPr>
          <w:rFonts w:ascii="Badiya LT" w:eastAsia="Badiya LT" w:hAnsi="Badiya LT" w:cs="Times New Roman" w:hint="cs"/>
          <w:bCs/>
          <w:color w:val="000000"/>
          <w:sz w:val="30"/>
          <w:szCs w:val="30"/>
          <w:rtl/>
        </w:rPr>
        <w:t xml:space="preserve">أثر استراتيجيات إدارة </w:t>
      </w:r>
      <w:r w:rsidRPr="00581A68">
        <w:rPr>
          <w:rFonts w:ascii="Badiya LT" w:eastAsia="Badiya LT" w:hAnsi="Badiya LT" w:cs="Times New Roman"/>
          <w:bCs/>
          <w:color w:val="000000"/>
          <w:sz w:val="30"/>
          <w:szCs w:val="30"/>
          <w:rtl/>
        </w:rPr>
        <w:t xml:space="preserve">التغيير </w:t>
      </w:r>
      <w:r w:rsidRPr="00581A68">
        <w:rPr>
          <w:rFonts w:ascii="Badiya LT" w:eastAsia="Badiya LT" w:hAnsi="Badiya LT" w:cs="Times New Roman" w:hint="cs"/>
          <w:bCs/>
          <w:color w:val="000000"/>
          <w:sz w:val="30"/>
          <w:szCs w:val="30"/>
          <w:rtl/>
        </w:rPr>
        <w:t xml:space="preserve">التنظيمي </w:t>
      </w:r>
      <w:r w:rsidRPr="00581A68">
        <w:rPr>
          <w:rFonts w:ascii="Badiya LT" w:eastAsia="Badiya LT" w:hAnsi="Badiya LT" w:cs="Times New Roman"/>
          <w:bCs/>
          <w:color w:val="000000"/>
          <w:sz w:val="30"/>
          <w:szCs w:val="30"/>
          <w:rtl/>
        </w:rPr>
        <w:t xml:space="preserve">على </w:t>
      </w:r>
      <w:r w:rsidRPr="00581A68">
        <w:rPr>
          <w:rFonts w:ascii="Badiya LT" w:eastAsia="Badiya LT" w:hAnsi="Badiya LT" w:cs="Times New Roman" w:hint="cs"/>
          <w:bCs/>
          <w:color w:val="000000"/>
          <w:sz w:val="30"/>
          <w:szCs w:val="30"/>
          <w:rtl/>
        </w:rPr>
        <w:t xml:space="preserve">أداء الموارد البشرية في القطاع الصحي </w:t>
      </w:r>
    </w:p>
    <w:p w14:paraId="4B9D7EDD"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Cs/>
          <w:color w:val="000000"/>
          <w:sz w:val="30"/>
          <w:szCs w:val="30"/>
          <w:rtl/>
        </w:rPr>
      </w:pPr>
      <w:r w:rsidRPr="00581A68">
        <w:rPr>
          <w:rFonts w:ascii="Badiya LT" w:eastAsia="Badiya LT" w:hAnsi="Badiya LT" w:cs="Badiya LT" w:hint="cs"/>
          <w:bCs/>
          <w:color w:val="000000"/>
          <w:sz w:val="30"/>
          <w:szCs w:val="30"/>
          <w:rtl/>
        </w:rPr>
        <w:t>(</w:t>
      </w:r>
      <w:r w:rsidRPr="00581A68">
        <w:rPr>
          <w:rFonts w:ascii="Badiya LT" w:eastAsia="Badiya LT" w:hAnsi="Badiya LT" w:cs="Times New Roman" w:hint="cs"/>
          <w:bCs/>
          <w:color w:val="000000"/>
          <w:sz w:val="30"/>
          <w:szCs w:val="30"/>
          <w:rtl/>
        </w:rPr>
        <w:t>دراسة تطبيقية على مستشفى الرس العام في التجمع الصحي بالقصيم</w:t>
      </w:r>
      <w:r w:rsidRPr="00581A68">
        <w:rPr>
          <w:rFonts w:ascii="Badiya LT" w:eastAsia="Badiya LT" w:hAnsi="Badiya LT" w:cs="Badiya LT" w:hint="cs"/>
          <w:bCs/>
          <w:color w:val="000000"/>
          <w:sz w:val="30"/>
          <w:szCs w:val="30"/>
          <w:rtl/>
        </w:rPr>
        <w:t>)</w:t>
      </w:r>
    </w:p>
    <w:p w14:paraId="7418D340"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
          <w:color w:val="000000"/>
          <w:sz w:val="26"/>
          <w:szCs w:val="26"/>
        </w:rPr>
      </w:pPr>
      <w:r w:rsidRPr="00581A68">
        <w:rPr>
          <w:rFonts w:ascii="Badiya LT" w:eastAsia="Badiya LT" w:hAnsi="Badiya LT" w:cs="Badiya LT"/>
          <w:b/>
          <w:color w:val="000000"/>
          <w:sz w:val="26"/>
          <w:szCs w:val="26"/>
        </w:rPr>
        <w:t>The impact of organizational change management strategies on the performance of human resources in the health sector</w:t>
      </w:r>
    </w:p>
    <w:p w14:paraId="776D3ED3"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
          <w:color w:val="000000"/>
          <w:sz w:val="26"/>
          <w:szCs w:val="26"/>
          <w:rtl/>
        </w:rPr>
      </w:pPr>
      <w:r w:rsidRPr="00581A68">
        <w:rPr>
          <w:rFonts w:ascii="Badiya LT" w:eastAsia="Badiya LT" w:hAnsi="Badiya LT" w:cs="Badiya LT"/>
          <w:b/>
          <w:color w:val="000000"/>
          <w:sz w:val="26"/>
          <w:szCs w:val="26"/>
        </w:rPr>
        <w:t xml:space="preserve">(An applied study on </w:t>
      </w:r>
      <w:proofErr w:type="spellStart"/>
      <w:r w:rsidRPr="00581A68">
        <w:rPr>
          <w:rFonts w:ascii="Badiya LT" w:eastAsia="Badiya LT" w:hAnsi="Badiya LT" w:cs="Badiya LT"/>
          <w:b/>
          <w:color w:val="000000"/>
          <w:sz w:val="26"/>
          <w:szCs w:val="26"/>
        </w:rPr>
        <w:t>Genral</w:t>
      </w:r>
      <w:proofErr w:type="spellEnd"/>
      <w:r w:rsidRPr="00581A68">
        <w:rPr>
          <w:rFonts w:ascii="Badiya LT" w:eastAsia="Badiya LT" w:hAnsi="Badiya LT" w:cs="Badiya LT"/>
          <w:b/>
          <w:color w:val="000000"/>
          <w:sz w:val="26"/>
          <w:szCs w:val="26"/>
        </w:rPr>
        <w:t xml:space="preserve"> </w:t>
      </w:r>
      <w:proofErr w:type="spellStart"/>
      <w:r w:rsidRPr="00581A68">
        <w:rPr>
          <w:rFonts w:ascii="Badiya LT" w:eastAsia="Badiya LT" w:hAnsi="Badiya LT" w:cs="Badiya LT"/>
          <w:b/>
          <w:color w:val="000000"/>
          <w:sz w:val="26"/>
          <w:szCs w:val="26"/>
        </w:rPr>
        <w:t>Alrass</w:t>
      </w:r>
      <w:proofErr w:type="spellEnd"/>
      <w:r w:rsidRPr="00581A68">
        <w:rPr>
          <w:rFonts w:ascii="Badiya LT" w:eastAsia="Badiya LT" w:hAnsi="Badiya LT" w:cs="Badiya LT"/>
          <w:b/>
          <w:color w:val="000000"/>
          <w:sz w:val="26"/>
          <w:szCs w:val="26"/>
        </w:rPr>
        <w:t xml:space="preserve"> Hospital in the Qassim Health Cluster)</w:t>
      </w:r>
    </w:p>
    <w:p w14:paraId="3510192B"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Cs/>
          <w:color w:val="000000"/>
          <w:sz w:val="30"/>
          <w:szCs w:val="30"/>
          <w:rtl/>
        </w:rPr>
      </w:pPr>
    </w:p>
    <w:p w14:paraId="45A24B7B" w14:textId="77777777" w:rsidR="00581A68" w:rsidRPr="00581A68" w:rsidRDefault="00581A68" w:rsidP="00581A68">
      <w:pPr>
        <w:pBdr>
          <w:top w:val="nil"/>
          <w:left w:val="nil"/>
          <w:bottom w:val="nil"/>
          <w:right w:val="nil"/>
          <w:between w:val="nil"/>
        </w:pBdr>
        <w:tabs>
          <w:tab w:val="left" w:pos="2691"/>
        </w:tabs>
        <w:spacing w:after="0" w:line="360" w:lineRule="auto"/>
        <w:ind w:left="-587" w:firstLine="241"/>
        <w:jc w:val="center"/>
        <w:rPr>
          <w:rFonts w:ascii="Badiya LT" w:eastAsia="Badiya LT" w:hAnsi="Badiya LT" w:cs="Badiya LT"/>
          <w:bCs/>
          <w:color w:val="000000"/>
          <w:sz w:val="30"/>
          <w:szCs w:val="30"/>
          <w:rtl/>
        </w:rPr>
      </w:pPr>
      <w:r w:rsidRPr="00581A68">
        <w:rPr>
          <w:rFonts w:ascii="Badiya LT" w:eastAsia="Badiya LT" w:hAnsi="Badiya LT" w:cs="Times New Roman" w:hint="cs"/>
          <w:bCs/>
          <w:color w:val="000000"/>
          <w:sz w:val="30"/>
          <w:szCs w:val="30"/>
          <w:rtl/>
        </w:rPr>
        <w:t>خطة بحثية مقدمة للحصول على درجة الماجستير</w:t>
      </w:r>
    </w:p>
    <w:p w14:paraId="7E3684BF" w14:textId="77777777" w:rsidR="00581A68" w:rsidRPr="00581A68" w:rsidRDefault="00581A68" w:rsidP="00581A68">
      <w:pPr>
        <w:pBdr>
          <w:top w:val="nil"/>
          <w:left w:val="nil"/>
          <w:bottom w:val="nil"/>
          <w:right w:val="nil"/>
          <w:between w:val="nil"/>
        </w:pBdr>
        <w:tabs>
          <w:tab w:val="left" w:pos="2691"/>
        </w:tabs>
        <w:spacing w:after="0" w:line="360" w:lineRule="auto"/>
        <w:rPr>
          <w:rFonts w:ascii="Badiya LT" w:eastAsia="Badiya LT" w:hAnsi="Badiya LT" w:cs="Badiya LT"/>
          <w:color w:val="000000"/>
          <w:sz w:val="36"/>
          <w:szCs w:val="36"/>
          <w:rtl/>
        </w:rPr>
      </w:pPr>
    </w:p>
    <w:p w14:paraId="0C8F9624" w14:textId="77777777" w:rsidR="00581A68" w:rsidRPr="00581A68" w:rsidRDefault="00581A68" w:rsidP="00581A68">
      <w:pPr>
        <w:pBdr>
          <w:top w:val="nil"/>
          <w:left w:val="nil"/>
          <w:bottom w:val="nil"/>
          <w:right w:val="nil"/>
          <w:between w:val="nil"/>
        </w:pBdr>
        <w:spacing w:after="0" w:line="360" w:lineRule="auto"/>
        <w:ind w:left="284"/>
        <w:jc w:val="both"/>
        <w:rPr>
          <w:rFonts w:ascii="Calibri" w:eastAsia="Calibri" w:hAnsi="Calibri" w:cs="Calibri"/>
          <w:color w:val="000000"/>
          <w:sz w:val="32"/>
          <w:szCs w:val="32"/>
        </w:rPr>
      </w:pPr>
    </w:p>
    <w:p w14:paraId="7B7F9534" w14:textId="77777777" w:rsidR="00581A68" w:rsidRPr="00581A68" w:rsidRDefault="00581A68" w:rsidP="00581A68">
      <w:pPr>
        <w:pBdr>
          <w:top w:val="nil"/>
          <w:left w:val="nil"/>
          <w:bottom w:val="nil"/>
          <w:right w:val="nil"/>
          <w:between w:val="nil"/>
        </w:pBdr>
        <w:spacing w:after="0" w:line="360" w:lineRule="auto"/>
        <w:ind w:left="284"/>
        <w:jc w:val="center"/>
        <w:rPr>
          <w:rFonts w:ascii="Calibri" w:eastAsia="Calibri" w:hAnsi="Calibri" w:cs="Calibri"/>
          <w:b/>
          <w:bCs/>
          <w:color w:val="000000"/>
          <w:sz w:val="32"/>
          <w:szCs w:val="32"/>
          <w:rtl/>
        </w:rPr>
      </w:pPr>
      <w:r w:rsidRPr="00581A68">
        <w:rPr>
          <w:rFonts w:ascii="Calibri" w:eastAsia="Calibri" w:hAnsi="Calibri" w:cs="Calibri" w:hint="cs"/>
          <w:b/>
          <w:bCs/>
          <w:color w:val="000000"/>
          <w:sz w:val="32"/>
          <w:szCs w:val="32"/>
          <w:rtl/>
        </w:rPr>
        <w:t>اعداد الباحث</w:t>
      </w:r>
    </w:p>
    <w:p w14:paraId="70F678B9" w14:textId="38138403" w:rsidR="00581A68" w:rsidRDefault="00581A68" w:rsidP="00CA455F">
      <w:pPr>
        <w:pBdr>
          <w:top w:val="nil"/>
          <w:left w:val="nil"/>
          <w:bottom w:val="nil"/>
          <w:right w:val="nil"/>
          <w:between w:val="nil"/>
        </w:pBdr>
        <w:spacing w:after="0" w:line="360" w:lineRule="auto"/>
        <w:ind w:left="284"/>
        <w:jc w:val="center"/>
        <w:rPr>
          <w:rFonts w:ascii="Calibri" w:eastAsia="Calibri" w:hAnsi="Calibri" w:cs="Calibri"/>
          <w:b/>
          <w:bCs/>
          <w:color w:val="000000"/>
          <w:sz w:val="32"/>
          <w:szCs w:val="32"/>
          <w:rtl/>
        </w:rPr>
      </w:pPr>
      <w:r w:rsidRPr="00581A68">
        <w:rPr>
          <w:rFonts w:ascii="Calibri" w:eastAsia="Calibri" w:hAnsi="Calibri" w:cs="Calibri" w:hint="cs"/>
          <w:b/>
          <w:bCs/>
          <w:color w:val="000000"/>
          <w:sz w:val="32"/>
          <w:szCs w:val="32"/>
          <w:rtl/>
        </w:rPr>
        <w:t xml:space="preserve">عادل </w:t>
      </w:r>
      <w:proofErr w:type="spellStart"/>
      <w:r w:rsidRPr="00581A68">
        <w:rPr>
          <w:rFonts w:ascii="Calibri" w:eastAsia="Calibri" w:hAnsi="Calibri" w:cs="Calibri" w:hint="cs"/>
          <w:b/>
          <w:bCs/>
          <w:color w:val="000000"/>
          <w:sz w:val="32"/>
          <w:szCs w:val="32"/>
          <w:rtl/>
        </w:rPr>
        <w:t>صنهات</w:t>
      </w:r>
      <w:proofErr w:type="spellEnd"/>
      <w:r w:rsidRPr="00581A68">
        <w:rPr>
          <w:rFonts w:ascii="Calibri" w:eastAsia="Calibri" w:hAnsi="Calibri" w:cs="Calibri" w:hint="cs"/>
          <w:b/>
          <w:bCs/>
          <w:color w:val="000000"/>
          <w:sz w:val="32"/>
          <w:szCs w:val="32"/>
          <w:rtl/>
        </w:rPr>
        <w:t xml:space="preserve"> غريف الحربي</w:t>
      </w:r>
    </w:p>
    <w:p w14:paraId="605F9805" w14:textId="66C010F2" w:rsidR="009F0063" w:rsidRPr="00581A68" w:rsidRDefault="009F0063" w:rsidP="00CA455F">
      <w:pPr>
        <w:pBdr>
          <w:top w:val="nil"/>
          <w:left w:val="nil"/>
          <w:bottom w:val="nil"/>
          <w:right w:val="nil"/>
          <w:between w:val="nil"/>
        </w:pBdr>
        <w:spacing w:after="0" w:line="360" w:lineRule="auto"/>
        <w:ind w:left="284"/>
        <w:jc w:val="center"/>
        <w:rPr>
          <w:rFonts w:ascii="Calibri" w:eastAsia="Calibri" w:hAnsi="Calibri" w:cs="Calibri"/>
          <w:b/>
          <w:bCs/>
          <w:color w:val="000000"/>
          <w:sz w:val="32"/>
          <w:szCs w:val="32"/>
          <w:rtl/>
        </w:rPr>
      </w:pPr>
      <w:r>
        <w:rPr>
          <w:rFonts w:ascii="Calibri" w:eastAsia="Calibri" w:hAnsi="Calibri" w:cs="Calibri" w:hint="cs"/>
          <w:b/>
          <w:bCs/>
          <w:color w:val="000000"/>
          <w:sz w:val="32"/>
          <w:szCs w:val="32"/>
          <w:rtl/>
        </w:rPr>
        <w:t>241001984</w:t>
      </w:r>
    </w:p>
    <w:p w14:paraId="53C05FE2" w14:textId="77777777" w:rsidR="00CA455F" w:rsidRDefault="00CA455F" w:rsidP="00CA455F">
      <w:pPr>
        <w:spacing w:line="256" w:lineRule="auto"/>
        <w:jc w:val="center"/>
        <w:rPr>
          <w:rFonts w:ascii="Sakkal Majalla" w:eastAsia="Calibri" w:hAnsi="Sakkal Majalla" w:cs="Sakkal Majalla"/>
          <w:b/>
          <w:bCs/>
          <w:kern w:val="2"/>
          <w:sz w:val="28"/>
          <w:szCs w:val="28"/>
          <w:rtl/>
          <w:lang w:bidi="ar-EG"/>
          <w14:ligatures w14:val="standardContextual"/>
        </w:rPr>
      </w:pPr>
    </w:p>
    <w:p w14:paraId="0847B6AC" w14:textId="162B3EEA" w:rsidR="00CA455F" w:rsidRPr="00CA455F" w:rsidRDefault="00CA455F" w:rsidP="00CA455F">
      <w:pPr>
        <w:spacing w:line="256" w:lineRule="auto"/>
        <w:jc w:val="center"/>
        <w:rPr>
          <w:rFonts w:ascii="Sakkal Majalla" w:eastAsia="Calibri" w:hAnsi="Sakkal Majalla" w:cs="Sakkal Majalla"/>
          <w:b/>
          <w:bCs/>
          <w:kern w:val="2"/>
          <w:sz w:val="28"/>
          <w:szCs w:val="28"/>
          <w:lang w:bidi="ar-EG"/>
          <w14:ligatures w14:val="standardContextual"/>
        </w:rPr>
      </w:pPr>
      <w:r w:rsidRPr="00CA455F">
        <w:rPr>
          <w:rFonts w:ascii="Sakkal Majalla" w:eastAsia="Calibri" w:hAnsi="Sakkal Majalla" w:cs="Sakkal Majalla"/>
          <w:b/>
          <w:bCs/>
          <w:kern w:val="2"/>
          <w:sz w:val="28"/>
          <w:szCs w:val="28"/>
          <w:rtl/>
          <w:lang w:bidi="ar-EG"/>
          <w14:ligatures w14:val="standardContextual"/>
        </w:rPr>
        <w:t>إشراف/</w:t>
      </w:r>
    </w:p>
    <w:p w14:paraId="4237969D" w14:textId="7D175106" w:rsidR="00CA455F" w:rsidRPr="00CA455F" w:rsidRDefault="00CA455F" w:rsidP="00CA455F">
      <w:pPr>
        <w:spacing w:line="256" w:lineRule="auto"/>
        <w:jc w:val="center"/>
        <w:rPr>
          <w:rFonts w:ascii="Sakkal Majalla" w:eastAsia="Calibri" w:hAnsi="Sakkal Majalla" w:cs="Sakkal Majalla"/>
          <w:b/>
          <w:bCs/>
          <w:kern w:val="2"/>
          <w:sz w:val="28"/>
          <w:szCs w:val="28"/>
          <w:rtl/>
          <w:lang w:bidi="ar-EG"/>
          <w14:ligatures w14:val="standardContextual"/>
        </w:rPr>
      </w:pPr>
      <w:r w:rsidRPr="00CA455F">
        <w:rPr>
          <w:rFonts w:ascii="Sakkal Majalla" w:eastAsia="Calibri" w:hAnsi="Sakkal Majalla" w:cs="Sakkal Majalla" w:hint="cs"/>
          <w:b/>
          <w:bCs/>
          <w:kern w:val="2"/>
          <w:sz w:val="28"/>
          <w:szCs w:val="28"/>
          <w:rtl/>
          <w:lang w:bidi="ar-EG"/>
          <w14:ligatures w14:val="standardContextual"/>
        </w:rPr>
        <w:t>د. الفيص</w:t>
      </w:r>
      <w:r w:rsidRPr="00CA455F">
        <w:rPr>
          <w:rFonts w:ascii="Sakkal Majalla" w:eastAsia="Calibri" w:hAnsi="Sakkal Majalla" w:cs="Sakkal Majalla" w:hint="eastAsia"/>
          <w:b/>
          <w:bCs/>
          <w:kern w:val="2"/>
          <w:sz w:val="28"/>
          <w:szCs w:val="28"/>
          <w:rtl/>
          <w:lang w:bidi="ar-EG"/>
          <w14:ligatures w14:val="standardContextual"/>
        </w:rPr>
        <w:t>ل</w:t>
      </w:r>
      <w:r w:rsidRPr="00CA455F">
        <w:rPr>
          <w:rFonts w:ascii="Sakkal Majalla" w:eastAsia="Calibri" w:hAnsi="Sakkal Majalla" w:cs="Sakkal Majalla"/>
          <w:b/>
          <w:bCs/>
          <w:kern w:val="2"/>
          <w:sz w:val="28"/>
          <w:szCs w:val="28"/>
          <w:rtl/>
          <w:lang w:bidi="ar-EG"/>
          <w14:ligatures w14:val="standardContextual"/>
        </w:rPr>
        <w:t xml:space="preserve"> عبد الحميد</w:t>
      </w:r>
      <w:r w:rsidRPr="00CA455F">
        <w:rPr>
          <w:rFonts w:ascii="Sakkal Majalla" w:eastAsia="Calibri" w:hAnsi="Sakkal Majalla" w:cs="Sakkal Majalla"/>
          <w:b/>
          <w:bCs/>
          <w:kern w:val="2"/>
          <w:sz w:val="28"/>
          <w:szCs w:val="28"/>
          <w:rtl/>
          <w:lang w:bidi="ar-EG"/>
          <w14:ligatures w14:val="standardContextual"/>
        </w:rPr>
        <w:br/>
      </w:r>
      <w:r w:rsidRPr="00CA455F">
        <w:rPr>
          <w:rFonts w:ascii="Sakkal Majalla" w:eastAsia="Calibri" w:hAnsi="Sakkal Majalla" w:cs="Sakkal Majalla" w:hint="cs"/>
          <w:b/>
          <w:bCs/>
          <w:kern w:val="2"/>
          <w:sz w:val="28"/>
          <w:szCs w:val="28"/>
          <w:rtl/>
          <w:lang w:bidi="ar-EG"/>
          <w14:ligatures w14:val="standardContextual"/>
        </w:rPr>
        <w:t>د. فاي</w:t>
      </w:r>
      <w:r w:rsidRPr="00CA455F">
        <w:rPr>
          <w:rFonts w:ascii="Sakkal Majalla" w:eastAsia="Calibri" w:hAnsi="Sakkal Majalla" w:cs="Sakkal Majalla" w:hint="eastAsia"/>
          <w:b/>
          <w:bCs/>
          <w:kern w:val="2"/>
          <w:sz w:val="28"/>
          <w:szCs w:val="28"/>
          <w:rtl/>
          <w:lang w:bidi="ar-EG"/>
          <w14:ligatures w14:val="standardContextual"/>
        </w:rPr>
        <w:t>ز</w:t>
      </w:r>
      <w:r w:rsidRPr="00CA455F">
        <w:rPr>
          <w:rFonts w:ascii="Sakkal Majalla" w:eastAsia="Calibri" w:hAnsi="Sakkal Majalla" w:cs="Sakkal Majalla"/>
          <w:b/>
          <w:bCs/>
          <w:kern w:val="2"/>
          <w:sz w:val="28"/>
          <w:szCs w:val="28"/>
          <w:rtl/>
          <w:lang w:bidi="ar-EG"/>
          <w14:ligatures w14:val="standardContextual"/>
        </w:rPr>
        <w:t xml:space="preserve"> جراد</w:t>
      </w:r>
    </w:p>
    <w:p w14:paraId="16726B93" w14:textId="77777777" w:rsidR="00581A68" w:rsidRPr="00581A68" w:rsidRDefault="00581A68" w:rsidP="00CA455F">
      <w:pPr>
        <w:widowControl w:val="0"/>
        <w:spacing w:before="100" w:after="0" w:line="240" w:lineRule="auto"/>
        <w:rPr>
          <w:rFonts w:ascii="Times New Roman" w:eastAsia="Times New Roman" w:hAnsi="Times New Roman" w:cs="AL-Mateen"/>
          <w:b/>
          <w:bCs/>
          <w:sz w:val="28"/>
          <w:szCs w:val="32"/>
          <w:rtl/>
          <w:lang w:eastAsia="ar-SA"/>
        </w:rPr>
      </w:pPr>
      <w:bookmarkStart w:id="1" w:name="_Toc120034400"/>
      <w:bookmarkStart w:id="2" w:name="_Toc120095952"/>
    </w:p>
    <w:p w14:paraId="49EED7FF" w14:textId="77777777" w:rsidR="00CA455F" w:rsidRPr="00CA455F" w:rsidRDefault="00581A68" w:rsidP="00CA455F">
      <w:pPr>
        <w:widowControl w:val="0"/>
        <w:spacing w:before="100" w:after="0" w:line="240" w:lineRule="auto"/>
        <w:ind w:left="340" w:hanging="340"/>
        <w:jc w:val="center"/>
        <w:rPr>
          <w:rFonts w:ascii="Times New Roman" w:eastAsia="Times New Roman" w:hAnsi="Times New Roman" w:cs="AL-Mateen"/>
          <w:b/>
          <w:bCs/>
          <w:szCs w:val="28"/>
          <w:rtl/>
          <w:lang w:eastAsia="ar-SA"/>
        </w:rPr>
      </w:pPr>
      <w:r w:rsidRPr="00581A68">
        <w:rPr>
          <w:rFonts w:ascii="Times New Roman" w:eastAsia="Times New Roman" w:hAnsi="Times New Roman" w:cs="AL-Mateen" w:hint="cs"/>
          <w:b/>
          <w:bCs/>
          <w:szCs w:val="28"/>
          <w:rtl/>
          <w:lang w:eastAsia="ar-SA"/>
        </w:rPr>
        <w:t xml:space="preserve">العام </w:t>
      </w:r>
      <w:proofErr w:type="spellStart"/>
      <w:r w:rsidR="00CA455F" w:rsidRPr="00CA455F">
        <w:rPr>
          <w:rFonts w:ascii="Times New Roman" w:eastAsia="Times New Roman" w:hAnsi="Times New Roman" w:cs="AL-Mateen" w:hint="cs"/>
          <w:b/>
          <w:bCs/>
          <w:szCs w:val="28"/>
          <w:rtl/>
          <w:lang w:eastAsia="ar-SA"/>
        </w:rPr>
        <w:t>الدارسي</w:t>
      </w:r>
      <w:proofErr w:type="spellEnd"/>
    </w:p>
    <w:p w14:paraId="3E959ED3" w14:textId="2F4D7784" w:rsidR="00581A68" w:rsidRPr="00581A68" w:rsidRDefault="00581A68" w:rsidP="00CA455F">
      <w:pPr>
        <w:widowControl w:val="0"/>
        <w:spacing w:before="100" w:after="0" w:line="240" w:lineRule="auto"/>
        <w:ind w:left="340" w:hanging="340"/>
        <w:jc w:val="center"/>
        <w:rPr>
          <w:rFonts w:ascii="Times New Roman" w:eastAsia="Times New Roman" w:hAnsi="Times New Roman" w:cs="AL-Mateen"/>
          <w:b/>
          <w:bCs/>
          <w:sz w:val="28"/>
          <w:szCs w:val="32"/>
          <w:rtl/>
          <w:lang w:eastAsia="ar-SA"/>
        </w:rPr>
      </w:pPr>
      <w:r w:rsidRPr="00581A68">
        <w:rPr>
          <w:rFonts w:ascii="Times New Roman" w:eastAsia="Times New Roman" w:hAnsi="Times New Roman" w:cs="AL-Mateen" w:hint="cs"/>
          <w:b/>
          <w:bCs/>
          <w:sz w:val="28"/>
          <w:szCs w:val="32"/>
          <w:rtl/>
          <w:lang w:eastAsia="ar-SA"/>
        </w:rPr>
        <w:t xml:space="preserve"> 2024</w:t>
      </w:r>
      <w:bookmarkEnd w:id="1"/>
      <w:bookmarkEnd w:id="2"/>
      <w:r w:rsidRPr="00581A68">
        <w:rPr>
          <w:rFonts w:ascii="Times New Roman" w:eastAsia="Times New Roman" w:hAnsi="Times New Roman" w:cs="AL-Mateen" w:hint="cs"/>
          <w:b/>
          <w:bCs/>
          <w:sz w:val="28"/>
          <w:szCs w:val="32"/>
          <w:rtl/>
          <w:lang w:eastAsia="ar-SA"/>
        </w:rPr>
        <w:t xml:space="preserve"> </w:t>
      </w:r>
    </w:p>
    <w:p w14:paraId="1A81450E" w14:textId="77777777" w:rsidR="00CA455F" w:rsidRDefault="00CA455F" w:rsidP="00A61BA1">
      <w:pPr>
        <w:pBdr>
          <w:top w:val="nil"/>
          <w:left w:val="nil"/>
          <w:bottom w:val="nil"/>
          <w:right w:val="nil"/>
          <w:between w:val="nil"/>
        </w:pBdr>
        <w:tabs>
          <w:tab w:val="left" w:pos="1990"/>
        </w:tabs>
        <w:spacing w:after="0" w:line="480" w:lineRule="auto"/>
        <w:contextualSpacing/>
        <w:jc w:val="center"/>
        <w:rPr>
          <w:rFonts w:ascii="Times New Roman" w:eastAsia="Calibri" w:hAnsi="Times New Roman" w:cs="Times New Roman"/>
          <w:bCs/>
          <w:color w:val="000000"/>
          <w:sz w:val="32"/>
          <w:szCs w:val="32"/>
          <w:rtl/>
        </w:rPr>
      </w:pPr>
    </w:p>
    <w:p w14:paraId="0CFAD5E1" w14:textId="2BACAD4E" w:rsidR="00581A68" w:rsidRDefault="00A61BA1" w:rsidP="00A61BA1">
      <w:pPr>
        <w:pBdr>
          <w:top w:val="nil"/>
          <w:left w:val="nil"/>
          <w:bottom w:val="nil"/>
          <w:right w:val="nil"/>
          <w:between w:val="nil"/>
        </w:pBdr>
        <w:tabs>
          <w:tab w:val="left" w:pos="1990"/>
        </w:tabs>
        <w:spacing w:after="0" w:line="480" w:lineRule="auto"/>
        <w:contextualSpacing/>
        <w:jc w:val="center"/>
        <w:rPr>
          <w:rFonts w:ascii="Times New Roman" w:eastAsia="Calibri" w:hAnsi="Times New Roman" w:cs="Times New Roman"/>
          <w:bCs/>
          <w:color w:val="000000"/>
          <w:sz w:val="32"/>
          <w:szCs w:val="32"/>
          <w:rtl/>
        </w:rPr>
      </w:pPr>
      <w:r>
        <w:rPr>
          <w:rFonts w:ascii="Times New Roman" w:eastAsia="Calibri" w:hAnsi="Times New Roman" w:cs="Times New Roman" w:hint="cs"/>
          <w:bCs/>
          <w:color w:val="000000"/>
          <w:sz w:val="32"/>
          <w:szCs w:val="32"/>
          <w:rtl/>
        </w:rPr>
        <w:lastRenderedPageBreak/>
        <w:t>الفصل الأول</w:t>
      </w:r>
    </w:p>
    <w:p w14:paraId="5A73B972" w14:textId="77777777" w:rsidR="00A61BA1" w:rsidRPr="00581A68" w:rsidRDefault="00A61BA1" w:rsidP="00A61BA1">
      <w:pPr>
        <w:pBdr>
          <w:top w:val="nil"/>
          <w:left w:val="nil"/>
          <w:bottom w:val="nil"/>
          <w:right w:val="nil"/>
          <w:between w:val="nil"/>
        </w:pBdr>
        <w:tabs>
          <w:tab w:val="left" w:pos="1990"/>
        </w:tabs>
        <w:spacing w:after="0" w:line="480" w:lineRule="auto"/>
        <w:ind w:left="-341" w:right="-567"/>
        <w:contextualSpacing/>
        <w:jc w:val="center"/>
        <w:rPr>
          <w:rFonts w:ascii="Times New Roman" w:eastAsia="Calibri" w:hAnsi="Times New Roman" w:cs="Times New Roman"/>
          <w:bCs/>
          <w:color w:val="000000"/>
          <w:sz w:val="32"/>
          <w:szCs w:val="32"/>
        </w:rPr>
      </w:pPr>
    </w:p>
    <w:p w14:paraId="0DEBC852" w14:textId="77777777" w:rsidR="00581A68" w:rsidRPr="00581A68" w:rsidRDefault="00581A68" w:rsidP="00A61BA1">
      <w:pPr>
        <w:numPr>
          <w:ilvl w:val="0"/>
          <w:numId w:val="1"/>
        </w:numPr>
        <w:pBdr>
          <w:top w:val="nil"/>
          <w:left w:val="nil"/>
          <w:bottom w:val="nil"/>
          <w:right w:val="nil"/>
          <w:between w:val="nil"/>
        </w:pBdr>
        <w:tabs>
          <w:tab w:val="left" w:pos="1990"/>
        </w:tabs>
        <w:spacing w:after="0" w:line="480" w:lineRule="auto"/>
        <w:ind w:left="1004"/>
        <w:contextualSpacing/>
        <w:jc w:val="both"/>
        <w:rPr>
          <w:rFonts w:ascii="Times New Roman" w:eastAsia="Calibri" w:hAnsi="Times New Roman" w:cs="Times New Roman"/>
          <w:bCs/>
          <w:color w:val="000000"/>
          <w:sz w:val="32"/>
          <w:szCs w:val="32"/>
        </w:rPr>
      </w:pPr>
      <w:r w:rsidRPr="00581A68">
        <w:rPr>
          <w:rFonts w:ascii="Times New Roman" w:eastAsia="Calibri" w:hAnsi="Times New Roman" w:cs="Times New Roman"/>
          <w:bCs/>
          <w:color w:val="000000"/>
          <w:sz w:val="32"/>
          <w:szCs w:val="32"/>
          <w:rtl/>
        </w:rPr>
        <w:t>المقدم</w:t>
      </w:r>
      <w:r w:rsidRPr="00581A68">
        <w:rPr>
          <w:rFonts w:ascii="Times New Roman" w:eastAsia="Calibri" w:hAnsi="Times New Roman" w:cs="Times New Roman" w:hint="cs"/>
          <w:bCs/>
          <w:color w:val="000000"/>
          <w:sz w:val="32"/>
          <w:szCs w:val="32"/>
          <w:rtl/>
        </w:rPr>
        <w:t>ة:</w:t>
      </w:r>
    </w:p>
    <w:p w14:paraId="2970B261" w14:textId="77777777" w:rsidR="00581A68" w:rsidRPr="00581A68" w:rsidRDefault="00581A68" w:rsidP="00A61BA1">
      <w:pPr>
        <w:pBdr>
          <w:top w:val="nil"/>
          <w:left w:val="nil"/>
          <w:bottom w:val="nil"/>
          <w:right w:val="nil"/>
          <w:between w:val="nil"/>
        </w:pBdr>
        <w:tabs>
          <w:tab w:val="left" w:pos="1990"/>
        </w:tabs>
        <w:spacing w:after="0" w:line="480" w:lineRule="auto"/>
        <w:jc w:val="both"/>
        <w:rPr>
          <w:rFonts w:ascii="Times New Roman" w:eastAsia="Calibri" w:hAnsi="Times New Roman" w:cs="Times New Roman"/>
          <w:bCs/>
          <w:color w:val="000000"/>
          <w:sz w:val="32"/>
          <w:szCs w:val="32"/>
        </w:rPr>
      </w:pPr>
    </w:p>
    <w:p w14:paraId="008C4CB9" w14:textId="77777777" w:rsidR="00A61BA1" w:rsidRDefault="00581A68" w:rsidP="00A61BA1">
      <w:pPr>
        <w:pBdr>
          <w:top w:val="nil"/>
          <w:left w:val="nil"/>
          <w:bottom w:val="nil"/>
          <w:right w:val="nil"/>
          <w:between w:val="nil"/>
        </w:pBdr>
        <w:spacing w:after="0" w:line="480" w:lineRule="auto"/>
        <w:jc w:val="both"/>
        <w:rPr>
          <w:rFonts w:ascii="Times New Roman" w:eastAsia="Calibri" w:hAnsi="Times New Roman" w:cs="Times New Roman"/>
          <w:color w:val="000000"/>
          <w:sz w:val="32"/>
          <w:szCs w:val="32"/>
          <w:rtl/>
        </w:rPr>
      </w:pPr>
      <w:r w:rsidRPr="00581A68">
        <w:rPr>
          <w:rFonts w:ascii="Times New Roman" w:eastAsia="Calibri" w:hAnsi="Times New Roman" w:cs="Times New Roman" w:hint="cs"/>
          <w:color w:val="000000"/>
          <w:sz w:val="32"/>
          <w:szCs w:val="32"/>
          <w:rtl/>
        </w:rPr>
        <w:t xml:space="preserve">         </w:t>
      </w:r>
      <w:r w:rsidRPr="00581A68">
        <w:rPr>
          <w:rFonts w:ascii="Times New Roman" w:eastAsia="Calibri" w:hAnsi="Times New Roman" w:cs="Times New Roman"/>
          <w:color w:val="000000"/>
          <w:sz w:val="32"/>
          <w:szCs w:val="32"/>
          <w:rtl/>
        </w:rPr>
        <w:t>برز مفهوم التغيير من منطلق ما يعيشه العالم اليوم من تحديات وتغيرات سواء كانت سياسية أو اقتصادية أو اجتماعية أو تكنلوجية بسبب حاجة المنظمات المتزايد لعملية التغيير سواء في هياكلها التنظيمية أو التقنيات التكنولوجية أو في خصائص مواردها البشرية كما أصبح التفاعل بين المنظمة وبيئتها ضرورة من ضروريات بقاءها واستمراريتها فالمنظمات الحديثة تقع أمام حاجه مُلحة لمواكبة التطورات والبحث عن التجديد الدائم لمسايرة تطورات المجتمع المختلفة وهي سمة مشتركة بين المنظمات المعاصرة لمواكبة التغيرات المختلفة</w:t>
      </w:r>
      <w:r w:rsidRPr="00581A68">
        <w:rPr>
          <w:rFonts w:ascii="Times New Roman" w:eastAsia="Calibri" w:hAnsi="Times New Roman" w:cs="Times New Roman" w:hint="cs"/>
          <w:color w:val="000000"/>
          <w:sz w:val="32"/>
          <w:szCs w:val="32"/>
          <w:rtl/>
        </w:rPr>
        <w:t>،</w:t>
      </w:r>
      <w:r w:rsidRPr="00581A68">
        <w:rPr>
          <w:rFonts w:ascii="Times New Roman" w:eastAsia="Calibri" w:hAnsi="Times New Roman" w:cs="Times New Roman"/>
          <w:color w:val="000000"/>
          <w:sz w:val="32"/>
          <w:szCs w:val="32"/>
          <w:rtl/>
        </w:rPr>
        <w:t xml:space="preserve"> حيث أصبح تطبيق استراتيجيات ادارة التغيير من المتطلبات الإدارية بالمنظمات ومن بين هذه المنظمات كانت المستشفيات التي لابد أن تسعي دائمًاً لتطبيق التغيير والوصول إلي أفضل الخدمات الصحية وتحقيق أفضل استغلال لمواردها المادية والبشرية حيث انها تعد عملية منظمة ومستمرة تتبعها المنظمات لتغيير سلوك الفرد نحو استخدام أساليب مختلفة في أداء أعمالهم، وذلك بعد تدريبيهم </w:t>
      </w:r>
      <w:r w:rsidRPr="00581A68">
        <w:rPr>
          <w:rFonts w:ascii="Times New Roman" w:eastAsia="Calibri" w:hAnsi="Times New Roman" w:cs="Times New Roman" w:hint="cs"/>
          <w:color w:val="000000"/>
          <w:sz w:val="32"/>
          <w:szCs w:val="32"/>
          <w:rtl/>
        </w:rPr>
        <w:t>و</w:t>
      </w:r>
      <w:r w:rsidRPr="00581A68">
        <w:rPr>
          <w:rFonts w:ascii="Times New Roman" w:eastAsia="Calibri" w:hAnsi="Times New Roman" w:cs="Times New Roman"/>
          <w:color w:val="000000"/>
          <w:sz w:val="32"/>
          <w:szCs w:val="32"/>
          <w:rtl/>
        </w:rPr>
        <w:t>تطوير مهار</w:t>
      </w:r>
      <w:r w:rsidRPr="00581A68">
        <w:rPr>
          <w:rFonts w:ascii="Times New Roman" w:eastAsia="Calibri" w:hAnsi="Times New Roman" w:cs="Times New Roman" w:hint="cs"/>
          <w:color w:val="000000"/>
          <w:sz w:val="32"/>
          <w:szCs w:val="32"/>
          <w:rtl/>
        </w:rPr>
        <w:t>ا</w:t>
      </w:r>
      <w:r w:rsidRPr="00581A68">
        <w:rPr>
          <w:rFonts w:ascii="Times New Roman" w:eastAsia="Calibri" w:hAnsi="Times New Roman" w:cs="Times New Roman"/>
          <w:color w:val="000000"/>
          <w:sz w:val="32"/>
          <w:szCs w:val="32"/>
          <w:rtl/>
        </w:rPr>
        <w:t>تهم وقدراتهم و</w:t>
      </w:r>
      <w:r w:rsidRPr="00581A68">
        <w:rPr>
          <w:rFonts w:ascii="Times New Roman" w:eastAsia="Calibri" w:hAnsi="Times New Roman" w:cs="Times New Roman" w:hint="cs"/>
          <w:color w:val="000000"/>
          <w:sz w:val="32"/>
          <w:szCs w:val="32"/>
          <w:rtl/>
        </w:rPr>
        <w:t>ال</w:t>
      </w:r>
      <w:r w:rsidRPr="00581A68">
        <w:rPr>
          <w:rFonts w:ascii="Times New Roman" w:eastAsia="Calibri" w:hAnsi="Times New Roman" w:cs="Times New Roman"/>
          <w:color w:val="000000"/>
          <w:sz w:val="32"/>
          <w:szCs w:val="32"/>
          <w:rtl/>
        </w:rPr>
        <w:t>تغيير في اتجاهاتهم نحو الأفضل ومواكبة التطورات (عبدالله خليف،  2019)</w:t>
      </w:r>
      <w:r w:rsidRPr="00581A68">
        <w:rPr>
          <w:rFonts w:ascii="Times New Roman" w:eastAsia="Calibri" w:hAnsi="Times New Roman" w:cs="Times New Roman" w:hint="cs"/>
          <w:color w:val="000000"/>
          <w:sz w:val="32"/>
          <w:szCs w:val="32"/>
          <w:rtl/>
        </w:rPr>
        <w:t>.</w:t>
      </w:r>
    </w:p>
    <w:p w14:paraId="7A3CD0C9" w14:textId="6469CAEC" w:rsidR="00581A68" w:rsidRPr="00581A68" w:rsidRDefault="00A61BA1" w:rsidP="00A61BA1">
      <w:pPr>
        <w:pBdr>
          <w:top w:val="nil"/>
          <w:left w:val="nil"/>
          <w:bottom w:val="nil"/>
          <w:right w:val="nil"/>
          <w:between w:val="nil"/>
        </w:pBdr>
        <w:spacing w:after="0" w:line="480" w:lineRule="auto"/>
        <w:jc w:val="both"/>
        <w:rPr>
          <w:rFonts w:ascii="Times New Roman" w:eastAsia="Calibri" w:hAnsi="Times New Roman" w:cs="Times New Roman"/>
          <w:color w:val="000000"/>
          <w:sz w:val="32"/>
          <w:szCs w:val="32"/>
          <w:rtl/>
        </w:rPr>
      </w:pPr>
      <w:r>
        <w:rPr>
          <w:rFonts w:ascii="Times New Roman" w:eastAsia="Calibri" w:hAnsi="Times New Roman" w:cs="Times New Roman" w:hint="cs"/>
          <w:color w:val="000000"/>
          <w:sz w:val="32"/>
          <w:szCs w:val="32"/>
          <w:rtl/>
        </w:rPr>
        <w:t xml:space="preserve">        </w:t>
      </w:r>
      <w:r w:rsidR="00581A68" w:rsidRPr="00581A68">
        <w:rPr>
          <w:rFonts w:ascii="Times New Roman" w:eastAsia="Calibri" w:hAnsi="Times New Roman" w:cs="Times New Roman" w:hint="cs"/>
          <w:color w:val="000000"/>
          <w:sz w:val="32"/>
          <w:szCs w:val="32"/>
          <w:rtl/>
        </w:rPr>
        <w:t xml:space="preserve">حيث انها </w:t>
      </w:r>
      <w:r w:rsidR="00581A68" w:rsidRPr="00581A68">
        <w:rPr>
          <w:rFonts w:ascii="Times New Roman" w:eastAsia="Calibri" w:hAnsi="Times New Roman" w:cs="Times New Roman"/>
          <w:color w:val="000000"/>
          <w:sz w:val="32"/>
          <w:szCs w:val="32"/>
          <w:rtl/>
        </w:rPr>
        <w:t>استراتيجية متطورة تهدف إلى إحداث تغيير في الميـول والاتجاهـات والقيم والهياكل التنظيمية في المؤسسات لتتناسب مع الاحتياجـات الجديـدة، وتـستطيع التعايش مع التحديات التي تفرضها التغييرات الهائلة في البيئـة الاجتماعيـة والثقافيـة والاقتصادية. (تغريد، احمد،2009)</w:t>
      </w:r>
      <w:r w:rsidR="00581A68" w:rsidRPr="00581A68">
        <w:rPr>
          <w:rFonts w:ascii="Times New Roman" w:eastAsia="Calibri" w:hAnsi="Times New Roman" w:cs="Times New Roman" w:hint="cs"/>
          <w:color w:val="000000"/>
          <w:sz w:val="32"/>
          <w:szCs w:val="32"/>
          <w:rtl/>
        </w:rPr>
        <w:t>.</w:t>
      </w:r>
    </w:p>
    <w:p w14:paraId="6D9DC6FD" w14:textId="054B1C90" w:rsidR="00581A68" w:rsidRPr="00581A68" w:rsidRDefault="00581A68" w:rsidP="00A61BA1">
      <w:pPr>
        <w:pBdr>
          <w:top w:val="nil"/>
          <w:left w:val="nil"/>
          <w:bottom w:val="nil"/>
          <w:right w:val="nil"/>
          <w:between w:val="nil"/>
        </w:pBdr>
        <w:spacing w:after="0" w:line="480" w:lineRule="auto"/>
        <w:jc w:val="both"/>
        <w:rPr>
          <w:rFonts w:ascii="Times New Roman" w:eastAsia="Calibri" w:hAnsi="Times New Roman" w:cs="Times New Roman"/>
          <w:color w:val="000000"/>
          <w:sz w:val="32"/>
          <w:szCs w:val="32"/>
          <w:rtl/>
        </w:rPr>
      </w:pPr>
      <w:r w:rsidRPr="00581A68">
        <w:rPr>
          <w:rFonts w:ascii="Times New Roman" w:eastAsia="Calibri" w:hAnsi="Times New Roman" w:cs="Times New Roman" w:hint="cs"/>
          <w:color w:val="000000"/>
          <w:sz w:val="32"/>
          <w:szCs w:val="32"/>
          <w:rtl/>
        </w:rPr>
        <w:lastRenderedPageBreak/>
        <w:t xml:space="preserve">        كما </w:t>
      </w:r>
      <w:r w:rsidRPr="00581A68">
        <w:rPr>
          <w:rFonts w:ascii="Times New Roman" w:eastAsia="Calibri" w:hAnsi="Times New Roman" w:cs="Times New Roman"/>
          <w:color w:val="000000"/>
          <w:sz w:val="32"/>
          <w:szCs w:val="32"/>
          <w:rtl/>
        </w:rPr>
        <w:t>تتأثر عملية التغيير بأداء الموارد البشرية ومهاراته</w:t>
      </w:r>
      <w:r w:rsidRPr="00581A68">
        <w:rPr>
          <w:rFonts w:ascii="Times New Roman" w:eastAsia="Calibri" w:hAnsi="Times New Roman" w:cs="Times New Roman" w:hint="cs"/>
          <w:color w:val="000000"/>
          <w:sz w:val="32"/>
          <w:szCs w:val="32"/>
          <w:rtl/>
        </w:rPr>
        <w:t>م</w:t>
      </w:r>
      <w:r w:rsidRPr="00581A68">
        <w:rPr>
          <w:rFonts w:ascii="Times New Roman" w:eastAsia="Calibri" w:hAnsi="Times New Roman" w:cs="Times New Roman"/>
          <w:color w:val="000000"/>
          <w:sz w:val="32"/>
          <w:szCs w:val="32"/>
          <w:rtl/>
        </w:rPr>
        <w:t xml:space="preserve"> وقناعاته</w:t>
      </w:r>
      <w:r w:rsidRPr="00581A68">
        <w:rPr>
          <w:rFonts w:ascii="Times New Roman" w:eastAsia="Calibri" w:hAnsi="Times New Roman" w:cs="Times New Roman" w:hint="cs"/>
          <w:color w:val="000000"/>
          <w:sz w:val="32"/>
          <w:szCs w:val="32"/>
          <w:rtl/>
        </w:rPr>
        <w:t>م</w:t>
      </w:r>
      <w:r w:rsidRPr="00581A68">
        <w:rPr>
          <w:rFonts w:ascii="Times New Roman" w:eastAsia="Calibri" w:hAnsi="Times New Roman" w:cs="Times New Roman"/>
          <w:color w:val="000000"/>
          <w:sz w:val="32"/>
          <w:szCs w:val="32"/>
          <w:rtl/>
        </w:rPr>
        <w:t xml:space="preserve"> واستعداده</w:t>
      </w:r>
      <w:r w:rsidRPr="00581A68">
        <w:rPr>
          <w:rFonts w:ascii="Times New Roman" w:eastAsia="Calibri" w:hAnsi="Times New Roman" w:cs="Times New Roman" w:hint="cs"/>
          <w:color w:val="000000"/>
          <w:sz w:val="32"/>
          <w:szCs w:val="32"/>
          <w:rtl/>
        </w:rPr>
        <w:t>م</w:t>
      </w:r>
      <w:r w:rsidRPr="00581A68">
        <w:rPr>
          <w:rFonts w:ascii="Times New Roman" w:eastAsia="Calibri" w:hAnsi="Times New Roman" w:cs="Times New Roman"/>
          <w:color w:val="000000"/>
          <w:sz w:val="32"/>
          <w:szCs w:val="32"/>
          <w:rtl/>
        </w:rPr>
        <w:t xml:space="preserve"> لعملية التغيير، و تتأثر ايضا في تعزيز وتطوير مهارات هذه المورد البشري كجزء من عملية التغيير ،وإن نجاح عملية التغيير تعتمد على اشراك العاملين وايضاح الرؤية من عملية التغيير أضف الي ذلك ان من المهم أن تقوم عملية التغيير بتعديل خلفيات الموارد البشرية، وتغيير الثقافات التنظيمية، وتلبية احتياجهم للمعارف والمهارات الجديدة، وتطوير إمكانياتهم وكذلك وضع خطط واضحة وتطوير برامج تدريبية والعمل على الطرق الجديدة بالتدريب واستخدام التكنولوجيا وتغيير سلوكيات الموارد البشرية في المنظمات بما يتناسب مع المتغيرات الخارجية، من حيث طرق العمل والإستراتيجيات المتبعة والممارسات (عرفة ،2012)</w:t>
      </w:r>
      <w:r w:rsidRPr="00581A68">
        <w:rPr>
          <w:rFonts w:ascii="Times New Roman" w:eastAsia="Calibri" w:hAnsi="Times New Roman" w:cs="Times New Roman" w:hint="cs"/>
          <w:color w:val="000000"/>
          <w:sz w:val="32"/>
          <w:szCs w:val="32"/>
          <w:rtl/>
        </w:rPr>
        <w:t>.</w:t>
      </w:r>
    </w:p>
    <w:p w14:paraId="58E7CD66" w14:textId="4F803A58"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u w:val="single"/>
          <w:rtl/>
        </w:rPr>
      </w:pPr>
      <w:r w:rsidRPr="00581A68">
        <w:rPr>
          <w:rFonts w:ascii="Times New Roman" w:eastAsia="Calibri" w:hAnsi="Times New Roman" w:cs="Times New Roman" w:hint="cs"/>
          <w:color w:val="000000"/>
          <w:sz w:val="32"/>
          <w:szCs w:val="32"/>
          <w:rtl/>
        </w:rPr>
        <w:t xml:space="preserve">     </w:t>
      </w:r>
      <w:r w:rsidRPr="00581A68">
        <w:rPr>
          <w:rFonts w:ascii="Times New Roman" w:eastAsia="Calibri" w:hAnsi="Times New Roman" w:cs="Times New Roman"/>
          <w:color w:val="000000"/>
          <w:sz w:val="32"/>
          <w:szCs w:val="32"/>
          <w:rtl/>
        </w:rPr>
        <w:t>و</w:t>
      </w:r>
      <w:r w:rsidRPr="00581A68">
        <w:rPr>
          <w:rFonts w:ascii="Times New Roman" w:eastAsia="Calibri" w:hAnsi="Times New Roman" w:cs="Times New Roman" w:hint="cs"/>
          <w:color w:val="000000"/>
          <w:sz w:val="32"/>
          <w:szCs w:val="32"/>
          <w:rtl/>
        </w:rPr>
        <w:t>ت</w:t>
      </w:r>
      <w:r w:rsidRPr="00581A68">
        <w:rPr>
          <w:rFonts w:ascii="Times New Roman" w:eastAsia="Calibri" w:hAnsi="Times New Roman" w:cs="Times New Roman"/>
          <w:color w:val="000000"/>
          <w:sz w:val="32"/>
          <w:szCs w:val="32"/>
          <w:rtl/>
        </w:rPr>
        <w:t xml:space="preserve">عمل وزارة الصحة </w:t>
      </w:r>
      <w:r w:rsidRPr="00581A68">
        <w:rPr>
          <w:rFonts w:ascii="Times New Roman" w:eastAsia="Calibri" w:hAnsi="Times New Roman" w:cs="Times New Roman" w:hint="cs"/>
          <w:color w:val="000000"/>
          <w:sz w:val="32"/>
          <w:szCs w:val="32"/>
          <w:rtl/>
        </w:rPr>
        <w:t>بالمملكة العربية السعودية</w:t>
      </w:r>
      <w:r w:rsidRPr="00581A68">
        <w:rPr>
          <w:rFonts w:ascii="Times New Roman" w:eastAsia="Calibri" w:hAnsi="Times New Roman" w:cs="Times New Roman"/>
          <w:color w:val="000000"/>
          <w:sz w:val="32"/>
          <w:szCs w:val="32"/>
          <w:rtl/>
        </w:rPr>
        <w:t xml:space="preserve"> على تطبيق التغيير والتحول الصحي للارتقاء بالخدمات الصحية المقدمة للمرضي وتحسين مستوي أداء المورد البشري بها وتحقيق الميزة التنافسية وذلك بغرض تحقيق رؤية المملكة 2030 م وضمان الاستدامة أضف الى ذلك تحقيق الرضا الذي هو الهدف الأساسي من تطبيق استراتيجيات إدارة التغيير. </w:t>
      </w:r>
      <w:r w:rsidRPr="00581A68">
        <w:rPr>
          <w:rFonts w:ascii="Times New Roman" w:eastAsia="Calibri" w:hAnsi="Times New Roman" w:cs="Times New Roman"/>
          <w:b/>
          <w:color w:val="000000"/>
          <w:sz w:val="32"/>
          <w:szCs w:val="32"/>
          <w:u w:val="single"/>
          <w:rtl/>
        </w:rPr>
        <w:t>وقد جاءت هذه الدراسة لتتناول هذه الموضوع الحيوي المتجدد حيث تم اختيار مستشفى الرس العام أحد مستشفيات التجمع الصحي بالقصيم كمجال للدراسة وذلك لِتَبنيه فلسفة التغيير لتحسين أداء المورد البشري بها.</w:t>
      </w:r>
    </w:p>
    <w:p w14:paraId="7102778A"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Pr>
      </w:pPr>
    </w:p>
    <w:p w14:paraId="06B0E212" w14:textId="77777777" w:rsidR="00581A68" w:rsidRPr="00581A68" w:rsidRDefault="00581A68" w:rsidP="00A61BA1">
      <w:pPr>
        <w:numPr>
          <w:ilvl w:val="0"/>
          <w:numId w:val="1"/>
        </w:numPr>
        <w:pBdr>
          <w:top w:val="nil"/>
          <w:left w:val="nil"/>
          <w:bottom w:val="nil"/>
          <w:right w:val="nil"/>
          <w:between w:val="nil"/>
        </w:pBdr>
        <w:spacing w:line="480" w:lineRule="auto"/>
        <w:contextualSpacing/>
        <w:rPr>
          <w:rFonts w:ascii="Times New Roman" w:eastAsia="Times New Roman" w:hAnsi="Times New Roman" w:cs="Times New Roman"/>
          <w:color w:val="000000"/>
          <w:sz w:val="32"/>
          <w:szCs w:val="32"/>
        </w:rPr>
      </w:pPr>
      <w:r w:rsidRPr="00581A68">
        <w:rPr>
          <w:rFonts w:ascii="Times New Roman" w:eastAsia="Times New Roman" w:hAnsi="Times New Roman" w:cs="Times New Roman"/>
          <w:bCs/>
          <w:color w:val="000000"/>
          <w:sz w:val="32"/>
          <w:szCs w:val="32"/>
          <w:rtl/>
        </w:rPr>
        <w:t>إطار مشكلة البحث</w:t>
      </w:r>
      <w:r w:rsidRPr="00581A68">
        <w:rPr>
          <w:rFonts w:ascii="Times New Roman" w:eastAsia="Times New Roman" w:hAnsi="Times New Roman" w:cs="Times New Roman"/>
          <w:b/>
          <w:color w:val="000000"/>
          <w:sz w:val="32"/>
          <w:szCs w:val="32"/>
          <w:rtl/>
        </w:rPr>
        <w:t>:</w:t>
      </w:r>
    </w:p>
    <w:p w14:paraId="4ADD869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ab/>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 xml:space="preserve">تعد إدارة التغيير واستراتيجياتها لها أهمية كبيرة في بيئة الأعمال حيث أنها من الاساليب الادارية التي تعتمد عليها المنظمات للحفاظ على البقاء والاستمرار كما انها من المواضيع التي تتسم بالحداثة و تتماشي مع كافة التحديات والتطورات التي تطرا على المنظمات خاصة المنظمات الصحية </w:t>
      </w:r>
      <w:r w:rsidRPr="00581A68">
        <w:rPr>
          <w:rFonts w:ascii="Times New Roman" w:eastAsia="Times New Roman" w:hAnsi="Times New Roman" w:cs="Times New Roman"/>
          <w:color w:val="000000"/>
          <w:sz w:val="32"/>
          <w:szCs w:val="32"/>
          <w:rtl/>
        </w:rPr>
        <w:lastRenderedPageBreak/>
        <w:t>لما لها من دور فعال في تحسين ادائها إلا أن هناك العديد من القصور خاصة بالتي ترتبط بعملية تحديد أفضل الاستراتيجيات التي لها دور فعال في تحقيق الاثر الإيجابي على أداء الموارد البشرية والرفع من كفاءتهم وزيادة انتاجيتهم الأمر الذي يحد من قدرة المنظمات الصحية على التميز</w:t>
      </w:r>
      <w:r w:rsidRPr="00581A68">
        <w:rPr>
          <w:rFonts w:ascii="Times New Roman" w:eastAsia="Times New Roman" w:hAnsi="Times New Roman" w:cs="Times New Roman" w:hint="cs"/>
          <w:color w:val="000000"/>
          <w:sz w:val="32"/>
          <w:szCs w:val="32"/>
          <w:rtl/>
        </w:rPr>
        <w:t xml:space="preserve"> والارتقاء</w:t>
      </w:r>
      <w:r w:rsidRPr="00581A68">
        <w:rPr>
          <w:rFonts w:ascii="Times New Roman" w:eastAsia="Times New Roman" w:hAnsi="Times New Roman" w:cs="Times New Roman"/>
          <w:color w:val="000000"/>
          <w:sz w:val="32"/>
          <w:szCs w:val="32"/>
          <w:rtl/>
        </w:rPr>
        <w:t xml:space="preserve"> ومواكبة التطور</w:t>
      </w:r>
      <w:r w:rsidRPr="00581A68">
        <w:rPr>
          <w:rFonts w:ascii="Times New Roman" w:eastAsia="Times New Roman" w:hAnsi="Times New Roman" w:cs="Times New Roman" w:hint="cs"/>
          <w:color w:val="000000"/>
          <w:sz w:val="32"/>
          <w:szCs w:val="32"/>
          <w:rtl/>
        </w:rPr>
        <w:t>ات</w:t>
      </w:r>
      <w:r w:rsidRPr="00581A68">
        <w:rPr>
          <w:rFonts w:ascii="Times New Roman" w:eastAsia="Times New Roman" w:hAnsi="Times New Roman" w:cs="Times New Roman"/>
          <w:color w:val="000000"/>
          <w:sz w:val="32"/>
          <w:szCs w:val="32"/>
          <w:rtl/>
        </w:rPr>
        <w:t>،</w:t>
      </w:r>
      <w:r w:rsidRPr="00581A68">
        <w:rPr>
          <w:rFonts w:ascii="Times New Roman" w:eastAsia="Calibri" w:hAnsi="Times New Roman" w:cs="Times New Roman"/>
          <w:sz w:val="32"/>
          <w:szCs w:val="32"/>
          <w:rtl/>
        </w:rPr>
        <w:t xml:space="preserve"> </w:t>
      </w:r>
      <w:r w:rsidRPr="00581A68">
        <w:rPr>
          <w:rFonts w:ascii="Times New Roman" w:eastAsia="Times New Roman" w:hAnsi="Times New Roman" w:cs="Times New Roman"/>
          <w:color w:val="000000"/>
          <w:sz w:val="32"/>
          <w:szCs w:val="32"/>
          <w:rtl/>
        </w:rPr>
        <w:t>و تقديم خدماتها الصحية بجودة وكفاءة عالية مما يتطلب على المنظمات التعرف وتطبيق أفضل الاستراتيجيات التي ستساهم في إحداث التغيير المناسب وتحقيق الاثر الإيجابي  للوصول للأهداف المراد تحقيقها.</w:t>
      </w:r>
    </w:p>
    <w:p w14:paraId="2F81DFB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u w:val="single"/>
        </w:rPr>
      </w:pP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b/>
          <w:color w:val="000000"/>
          <w:sz w:val="32"/>
          <w:szCs w:val="32"/>
          <w:u w:val="single"/>
          <w:rtl/>
        </w:rPr>
        <w:t>وفي ضوء ما سبق يمكن بلورة مشكلة الدراسة في الإجابة على التساؤل الرئيسي التالي: ما هو أثر استراتيجيات ادارة التغيير التنظيمي على اداء الموارد البشرية بمستشفى الرس العام؟</w:t>
      </w:r>
    </w:p>
    <w:p w14:paraId="24716A6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u w:val="single"/>
        </w:rPr>
      </w:pPr>
      <w:r w:rsidRPr="00581A68">
        <w:rPr>
          <w:rFonts w:ascii="Times New Roman" w:eastAsia="Times New Roman" w:hAnsi="Times New Roman" w:cs="Times New Roman"/>
          <w:b/>
          <w:color w:val="000000"/>
          <w:sz w:val="32"/>
          <w:szCs w:val="32"/>
          <w:u w:val="single"/>
          <w:rtl/>
        </w:rPr>
        <w:t xml:space="preserve">  وينبثق من هذا السؤال مجموعة التساؤلات الفرعية التالية:</w:t>
      </w:r>
    </w:p>
    <w:p w14:paraId="2E0B6D86" w14:textId="77777777" w:rsidR="00581A68" w:rsidRPr="00581A68" w:rsidRDefault="00581A68" w:rsidP="00A61BA1">
      <w:pPr>
        <w:numPr>
          <w:ilvl w:val="0"/>
          <w:numId w:val="2"/>
        </w:numPr>
        <w:pBdr>
          <w:top w:val="nil"/>
          <w:left w:val="nil"/>
          <w:bottom w:val="nil"/>
          <w:right w:val="nil"/>
          <w:between w:val="nil"/>
        </w:pBdr>
        <w:spacing w:line="480" w:lineRule="auto"/>
        <w:ind w:left="810"/>
        <w:jc w:val="both"/>
        <w:rPr>
          <w:rFonts w:ascii="Times New Roman" w:eastAsia="Calibri" w:hAnsi="Times New Roman" w:cs="Times New Roman"/>
          <w:b/>
          <w:color w:val="000000"/>
          <w:sz w:val="32"/>
          <w:szCs w:val="32"/>
        </w:rPr>
      </w:pPr>
      <w:r w:rsidRPr="00581A68">
        <w:rPr>
          <w:rFonts w:ascii="Times New Roman" w:eastAsia="Calibri" w:hAnsi="Times New Roman" w:cs="Times New Roman"/>
          <w:b/>
          <w:color w:val="000000"/>
          <w:sz w:val="32"/>
          <w:szCs w:val="32"/>
          <w:rtl/>
        </w:rPr>
        <w:t xml:space="preserve">هل يؤثر القوانين والالزام على أداء الموارد البشرية بالمستشفى؟ </w:t>
      </w:r>
    </w:p>
    <w:p w14:paraId="07757670" w14:textId="77777777" w:rsidR="00581A68" w:rsidRPr="00581A68" w:rsidRDefault="00581A68" w:rsidP="00A61BA1">
      <w:pPr>
        <w:numPr>
          <w:ilvl w:val="0"/>
          <w:numId w:val="2"/>
        </w:numPr>
        <w:pBdr>
          <w:top w:val="nil"/>
          <w:left w:val="nil"/>
          <w:bottom w:val="nil"/>
          <w:right w:val="nil"/>
          <w:between w:val="nil"/>
        </w:pBdr>
        <w:spacing w:line="480" w:lineRule="auto"/>
        <w:ind w:left="810"/>
        <w:contextualSpacing/>
        <w:jc w:val="both"/>
        <w:rPr>
          <w:rFonts w:ascii="Times New Roman" w:eastAsia="Calibri" w:hAnsi="Times New Roman" w:cs="Times New Roman"/>
          <w:b/>
          <w:color w:val="000000"/>
          <w:sz w:val="32"/>
          <w:szCs w:val="32"/>
        </w:rPr>
      </w:pPr>
      <w:r w:rsidRPr="00581A68">
        <w:rPr>
          <w:rFonts w:ascii="Times New Roman" w:eastAsia="Calibri" w:hAnsi="Times New Roman" w:cs="Times New Roman"/>
          <w:b/>
          <w:color w:val="000000"/>
          <w:sz w:val="32"/>
          <w:szCs w:val="32"/>
          <w:rtl/>
        </w:rPr>
        <w:t xml:space="preserve">هل يؤثر التوعية والتدريب على أداء الموارد البشرية بالمستشفى؟ </w:t>
      </w:r>
    </w:p>
    <w:p w14:paraId="404D687A" w14:textId="77777777" w:rsidR="00581A68" w:rsidRPr="00581A68" w:rsidRDefault="00581A68" w:rsidP="00A61BA1">
      <w:pPr>
        <w:numPr>
          <w:ilvl w:val="0"/>
          <w:numId w:val="2"/>
        </w:numPr>
        <w:spacing w:line="480" w:lineRule="auto"/>
        <w:ind w:left="810"/>
        <w:contextualSpacing/>
        <w:rPr>
          <w:rFonts w:ascii="Times New Roman" w:eastAsia="Calibri" w:hAnsi="Times New Roman" w:cs="Times New Roman"/>
          <w:b/>
          <w:color w:val="000000"/>
          <w:sz w:val="32"/>
          <w:szCs w:val="32"/>
        </w:rPr>
      </w:pPr>
      <w:r w:rsidRPr="00581A68">
        <w:rPr>
          <w:rFonts w:ascii="Times New Roman" w:eastAsia="Calibri" w:hAnsi="Times New Roman" w:cs="Times New Roman"/>
          <w:b/>
          <w:color w:val="000000"/>
          <w:sz w:val="32"/>
          <w:szCs w:val="32"/>
          <w:rtl/>
        </w:rPr>
        <w:t>هل يؤثر التمكين والاتصال على أداء الموارد البشرية بالمستشفى؟</w:t>
      </w:r>
    </w:p>
    <w:p w14:paraId="74ADD63A" w14:textId="77777777" w:rsidR="00581A68" w:rsidRPr="00581A68" w:rsidRDefault="00581A68" w:rsidP="00A61BA1">
      <w:pPr>
        <w:numPr>
          <w:ilvl w:val="0"/>
          <w:numId w:val="2"/>
        </w:numPr>
        <w:spacing w:line="480" w:lineRule="auto"/>
        <w:ind w:left="810"/>
        <w:contextualSpacing/>
        <w:rPr>
          <w:rFonts w:ascii="Times New Roman" w:eastAsia="Calibri" w:hAnsi="Times New Roman" w:cs="Times New Roman"/>
          <w:b/>
          <w:color w:val="000000"/>
          <w:sz w:val="32"/>
          <w:szCs w:val="32"/>
        </w:rPr>
      </w:pPr>
      <w:r w:rsidRPr="00581A68">
        <w:rPr>
          <w:rFonts w:ascii="Times New Roman" w:eastAsia="Calibri" w:hAnsi="Times New Roman" w:cs="Times New Roman"/>
          <w:b/>
          <w:color w:val="000000"/>
          <w:sz w:val="32"/>
          <w:szCs w:val="32"/>
          <w:rtl/>
        </w:rPr>
        <w:t>هل يؤثر الذكاء العاطفي على أداء الموارد البشرية بالمستشفى؟</w:t>
      </w:r>
    </w:p>
    <w:p w14:paraId="4FBF94B3"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u w:val="single"/>
          <w:rtl/>
        </w:rPr>
      </w:pPr>
    </w:p>
    <w:p w14:paraId="654A2F61" w14:textId="2E07A208" w:rsidR="00581A68" w:rsidRPr="00A61BA1" w:rsidRDefault="00581A68" w:rsidP="00A61BA1">
      <w:pPr>
        <w:pStyle w:val="a3"/>
        <w:numPr>
          <w:ilvl w:val="0"/>
          <w:numId w:val="1"/>
        </w:numPr>
        <w:pBdr>
          <w:top w:val="nil"/>
          <w:left w:val="nil"/>
          <w:bottom w:val="nil"/>
          <w:right w:val="nil"/>
          <w:between w:val="nil"/>
        </w:pBdr>
        <w:spacing w:after="0" w:line="480" w:lineRule="auto"/>
        <w:rPr>
          <w:rFonts w:ascii="Times New Roman" w:eastAsia="Calibri" w:hAnsi="Times New Roman" w:cs="Times New Roman"/>
          <w:bCs/>
          <w:color w:val="000000"/>
          <w:sz w:val="32"/>
          <w:szCs w:val="32"/>
        </w:rPr>
      </w:pPr>
      <w:r w:rsidRPr="00A61BA1">
        <w:rPr>
          <w:rFonts w:ascii="Times New Roman" w:eastAsia="Times New Roman" w:hAnsi="Times New Roman" w:cs="Times New Roman"/>
          <w:bCs/>
          <w:color w:val="000000"/>
          <w:sz w:val="32"/>
          <w:szCs w:val="32"/>
          <w:rtl/>
        </w:rPr>
        <w:t xml:space="preserve">أهداف </w:t>
      </w:r>
      <w:r w:rsidRPr="00A61BA1">
        <w:rPr>
          <w:rFonts w:ascii="Times New Roman" w:eastAsia="Times New Roman" w:hAnsi="Times New Roman" w:cs="Times New Roman" w:hint="cs"/>
          <w:bCs/>
          <w:color w:val="000000"/>
          <w:sz w:val="32"/>
          <w:szCs w:val="32"/>
          <w:rtl/>
        </w:rPr>
        <w:t>البحث</w:t>
      </w:r>
      <w:r w:rsidRPr="00A61BA1">
        <w:rPr>
          <w:rFonts w:ascii="Times New Roman" w:eastAsia="Times New Roman" w:hAnsi="Times New Roman" w:cs="Times New Roman"/>
          <w:bCs/>
          <w:color w:val="000000"/>
          <w:sz w:val="32"/>
          <w:szCs w:val="32"/>
          <w:rtl/>
        </w:rPr>
        <w:t xml:space="preserve">: </w:t>
      </w:r>
    </w:p>
    <w:p w14:paraId="6A089B8A" w14:textId="77777777" w:rsidR="00581A68" w:rsidRPr="00581A68" w:rsidRDefault="00581A68" w:rsidP="00A61BA1">
      <w:pPr>
        <w:pBdr>
          <w:top w:val="nil"/>
          <w:left w:val="nil"/>
          <w:bottom w:val="nil"/>
          <w:right w:val="nil"/>
          <w:between w:val="nil"/>
        </w:pBdr>
        <w:spacing w:after="0" w:line="480" w:lineRule="auto"/>
        <w:rPr>
          <w:rFonts w:ascii="Times New Roman" w:eastAsia="Times New Roman" w:hAnsi="Times New Roman" w:cs="Times New Roman"/>
          <w:color w:val="000000"/>
          <w:sz w:val="32"/>
          <w:szCs w:val="32"/>
          <w:u w:val="single"/>
        </w:rPr>
      </w:pPr>
      <w:r w:rsidRPr="00581A68">
        <w:rPr>
          <w:rFonts w:ascii="Times New Roman" w:eastAsia="Times New Roman" w:hAnsi="Times New Roman" w:cs="Times New Roman"/>
          <w:color w:val="000000"/>
          <w:sz w:val="32"/>
          <w:szCs w:val="32"/>
          <w:u w:val="single"/>
          <w:rtl/>
        </w:rPr>
        <w:t>تهدف هذه الدراسة إلى ما يلي:</w:t>
      </w:r>
    </w:p>
    <w:p w14:paraId="6743EE46" w14:textId="77777777" w:rsidR="00581A68" w:rsidRPr="00581A68" w:rsidRDefault="00581A68" w:rsidP="00A61BA1">
      <w:pPr>
        <w:numPr>
          <w:ilvl w:val="0"/>
          <w:numId w:val="3"/>
        </w:numPr>
        <w:pBdr>
          <w:top w:val="nil"/>
          <w:left w:val="nil"/>
          <w:bottom w:val="nil"/>
          <w:right w:val="nil"/>
          <w:between w:val="nil"/>
        </w:pBdr>
        <w:spacing w:after="0" w:line="480" w:lineRule="auto"/>
        <w:ind w:left="900"/>
        <w:jc w:val="both"/>
        <w:rPr>
          <w:rFonts w:ascii="Times New Roman" w:eastAsia="Calibri" w:hAnsi="Times New Roman" w:cs="Times New Roman"/>
          <w:color w:val="000000"/>
          <w:sz w:val="32"/>
          <w:szCs w:val="32"/>
        </w:rPr>
      </w:pPr>
      <w:r w:rsidRPr="00581A68">
        <w:rPr>
          <w:rFonts w:ascii="Times New Roman" w:eastAsia="Times New Roman" w:hAnsi="Times New Roman" w:cs="Times New Roman"/>
          <w:color w:val="000000"/>
          <w:sz w:val="32"/>
          <w:szCs w:val="32"/>
          <w:rtl/>
        </w:rPr>
        <w:t>التعرف على واقع التغيير في مستشفى الرس العام.</w:t>
      </w:r>
    </w:p>
    <w:p w14:paraId="3418D7E9" w14:textId="77777777" w:rsidR="00581A68" w:rsidRPr="00581A68" w:rsidRDefault="00581A68" w:rsidP="00A61BA1">
      <w:pPr>
        <w:numPr>
          <w:ilvl w:val="0"/>
          <w:numId w:val="3"/>
        </w:numPr>
        <w:pBdr>
          <w:top w:val="nil"/>
          <w:left w:val="nil"/>
          <w:bottom w:val="nil"/>
          <w:right w:val="nil"/>
          <w:between w:val="nil"/>
        </w:pBdr>
        <w:spacing w:after="0" w:line="480" w:lineRule="auto"/>
        <w:ind w:left="900"/>
        <w:jc w:val="both"/>
        <w:rPr>
          <w:rFonts w:ascii="Times New Roman" w:eastAsia="Calibri" w:hAnsi="Times New Roman" w:cs="Times New Roman"/>
          <w:color w:val="000000"/>
          <w:sz w:val="32"/>
          <w:szCs w:val="32"/>
        </w:rPr>
      </w:pPr>
      <w:r w:rsidRPr="00581A68">
        <w:rPr>
          <w:rFonts w:ascii="Times New Roman" w:eastAsia="Times New Roman" w:hAnsi="Times New Roman" w:cs="Times New Roman"/>
          <w:color w:val="000000"/>
          <w:sz w:val="32"/>
          <w:szCs w:val="32"/>
          <w:rtl/>
        </w:rPr>
        <w:t>تسليط الضوء على استراتيجيات إدارة التغيير التي يستخدمها مستشفى الرس العام</w:t>
      </w:r>
    </w:p>
    <w:p w14:paraId="381FCF60" w14:textId="77777777" w:rsidR="00581A68" w:rsidRPr="00581A68" w:rsidRDefault="00581A68" w:rsidP="00A61BA1">
      <w:pPr>
        <w:numPr>
          <w:ilvl w:val="0"/>
          <w:numId w:val="3"/>
        </w:numPr>
        <w:pBdr>
          <w:top w:val="nil"/>
          <w:left w:val="nil"/>
          <w:bottom w:val="nil"/>
          <w:right w:val="nil"/>
          <w:between w:val="nil"/>
        </w:pBdr>
        <w:spacing w:after="0" w:line="480" w:lineRule="auto"/>
        <w:ind w:left="900"/>
        <w:jc w:val="both"/>
        <w:rPr>
          <w:rFonts w:ascii="Times New Roman" w:eastAsia="Calibri" w:hAnsi="Times New Roman" w:cs="Times New Roman"/>
          <w:color w:val="000000"/>
          <w:sz w:val="32"/>
          <w:szCs w:val="32"/>
        </w:rPr>
      </w:pPr>
      <w:r w:rsidRPr="00581A68">
        <w:rPr>
          <w:rFonts w:ascii="Times New Roman" w:eastAsia="Times New Roman" w:hAnsi="Times New Roman" w:cs="Times New Roman"/>
          <w:color w:val="000000"/>
          <w:sz w:val="32"/>
          <w:szCs w:val="32"/>
          <w:rtl/>
        </w:rPr>
        <w:lastRenderedPageBreak/>
        <w:t>دراسة مدى تأثير استراتيجيات إدارة التغيير التنظيمي على أداء المورد البشري.</w:t>
      </w:r>
    </w:p>
    <w:p w14:paraId="37636586" w14:textId="77777777" w:rsidR="00581A68" w:rsidRPr="00581A68" w:rsidRDefault="00581A68" w:rsidP="00A61BA1">
      <w:pPr>
        <w:numPr>
          <w:ilvl w:val="0"/>
          <w:numId w:val="3"/>
        </w:numPr>
        <w:pBdr>
          <w:top w:val="nil"/>
          <w:left w:val="nil"/>
          <w:bottom w:val="nil"/>
          <w:right w:val="nil"/>
          <w:between w:val="nil"/>
        </w:pBdr>
        <w:spacing w:after="0" w:line="480" w:lineRule="auto"/>
        <w:ind w:left="900"/>
        <w:jc w:val="both"/>
        <w:rPr>
          <w:rFonts w:ascii="Times New Roman" w:eastAsia="Calibri" w:hAnsi="Times New Roman" w:cs="Times New Roman"/>
          <w:color w:val="000000"/>
          <w:sz w:val="32"/>
          <w:szCs w:val="32"/>
        </w:rPr>
      </w:pPr>
      <w:r w:rsidRPr="00581A68">
        <w:rPr>
          <w:rFonts w:ascii="Times New Roman" w:eastAsia="Times New Roman" w:hAnsi="Times New Roman" w:cs="Times New Roman"/>
          <w:color w:val="000000"/>
          <w:sz w:val="32"/>
          <w:szCs w:val="32"/>
          <w:rtl/>
        </w:rPr>
        <w:t xml:space="preserve">تقييم مدي استجابة الموارد البشرية لتطبيق استراتيجيات إدارة التغيير التنظيمي في </w:t>
      </w:r>
      <w:r w:rsidRPr="00581A68">
        <w:rPr>
          <w:rFonts w:ascii="Times New Roman" w:eastAsia="Times New Roman" w:hAnsi="Times New Roman" w:cs="Times New Roman" w:hint="cs"/>
          <w:color w:val="000000"/>
          <w:sz w:val="32"/>
          <w:szCs w:val="32"/>
          <w:rtl/>
        </w:rPr>
        <w:t>مستشفى.</w:t>
      </w:r>
    </w:p>
    <w:p w14:paraId="68D1428A" w14:textId="0CF8E026" w:rsidR="00581A68" w:rsidRDefault="00581A68" w:rsidP="00A61BA1">
      <w:pPr>
        <w:numPr>
          <w:ilvl w:val="0"/>
          <w:numId w:val="3"/>
        </w:numPr>
        <w:spacing w:line="480" w:lineRule="auto"/>
        <w:ind w:left="900"/>
        <w:contextualSpacing/>
        <w:rPr>
          <w:rFonts w:ascii="Times New Roman" w:eastAsia="Calibri" w:hAnsi="Times New Roman" w:cs="Times New Roman"/>
          <w:color w:val="000000"/>
          <w:sz w:val="32"/>
          <w:szCs w:val="32"/>
        </w:rPr>
      </w:pPr>
      <w:r w:rsidRPr="00581A68">
        <w:rPr>
          <w:rFonts w:ascii="Times New Roman" w:eastAsia="Calibri" w:hAnsi="Times New Roman" w:cs="Times New Roman"/>
          <w:color w:val="000000"/>
          <w:sz w:val="32"/>
          <w:szCs w:val="32"/>
          <w:rtl/>
        </w:rPr>
        <w:t>قياس مدى تأثر أداء الموارد البشرية بالمستشفى عند تطبيق الذكاء العاطفي للتغيير؟</w:t>
      </w:r>
    </w:p>
    <w:p w14:paraId="37DCD4B8" w14:textId="77777777" w:rsidR="00A61BA1" w:rsidRPr="00581A68" w:rsidRDefault="00A61BA1" w:rsidP="00A61BA1">
      <w:pPr>
        <w:spacing w:line="480" w:lineRule="auto"/>
        <w:ind w:left="900"/>
        <w:contextualSpacing/>
        <w:rPr>
          <w:rFonts w:ascii="Times New Roman" w:eastAsia="Calibri" w:hAnsi="Times New Roman" w:cs="Times New Roman"/>
          <w:color w:val="000000"/>
          <w:sz w:val="32"/>
          <w:szCs w:val="32"/>
          <w:rtl/>
        </w:rPr>
      </w:pPr>
    </w:p>
    <w:p w14:paraId="3EF2995A" w14:textId="541C59F1" w:rsidR="00581A68" w:rsidRPr="00A61BA1" w:rsidRDefault="00581A68" w:rsidP="00A61BA1">
      <w:pPr>
        <w:pStyle w:val="a3"/>
        <w:numPr>
          <w:ilvl w:val="0"/>
          <w:numId w:val="1"/>
        </w:numPr>
        <w:pBdr>
          <w:top w:val="nil"/>
          <w:left w:val="nil"/>
          <w:bottom w:val="nil"/>
          <w:right w:val="nil"/>
          <w:between w:val="nil"/>
        </w:pBdr>
        <w:spacing w:line="480" w:lineRule="auto"/>
        <w:rPr>
          <w:rFonts w:ascii="Times New Roman" w:eastAsia="Calibri" w:hAnsi="Times New Roman" w:cs="Times New Roman"/>
          <w:bCs/>
          <w:color w:val="000000"/>
          <w:sz w:val="32"/>
          <w:szCs w:val="32"/>
          <w:rtl/>
        </w:rPr>
      </w:pPr>
      <w:r w:rsidRPr="00A61BA1">
        <w:rPr>
          <w:rFonts w:ascii="Times New Roman" w:eastAsia="Times New Roman" w:hAnsi="Times New Roman" w:cs="Times New Roman"/>
          <w:bCs/>
          <w:color w:val="000000"/>
          <w:sz w:val="32"/>
          <w:szCs w:val="32"/>
          <w:rtl/>
        </w:rPr>
        <w:t>أهمية الدراسة:</w:t>
      </w:r>
    </w:p>
    <w:p w14:paraId="7BF1D6C7" w14:textId="1A7406B5"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الأهمية العلمية:</w:t>
      </w:r>
    </w:p>
    <w:p w14:paraId="07C97C45"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تنبع أهمية الدراسة من أهمية الموضوع الذي تتناوله وهو أثر استراتيجيات إدارة التغيير التنظيمي على أداء الموارد البشرية، حيث تعتبر إدارة التغيير من الأساليب التي حظيت حديثا باهتمام كبير من قبل الباحثين في مجال الإدارة وذلك من أجل تطوير وتنمية المنظمات وتحسين أداء العنصر البشري بها وتعزيز كفاءته وفعاليته. وكذلك رفع مستوى الأداء الوظيفي، وتطوير أساليب العمل وتقليل الرقابة وخلق بيئة عمل جاذبة تمتاز بالجودة والأداء المتميز وتحقيق الأهداف المنشودة</w:t>
      </w:r>
      <w:r w:rsidRPr="00581A68">
        <w:rPr>
          <w:rFonts w:ascii="Times New Roman" w:eastAsia="Times New Roman" w:hAnsi="Times New Roman" w:cs="Times New Roman" w:hint="cs"/>
          <w:color w:val="000000"/>
          <w:sz w:val="32"/>
          <w:szCs w:val="32"/>
          <w:rtl/>
        </w:rPr>
        <w:t>.</w:t>
      </w:r>
    </w:p>
    <w:p w14:paraId="57B10CCD"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بالإضافة الى أن هذه الدراسة سوف تساهم في تقديم تقييمًا علميًا لأصحاب القرار يتمثل في معرفة وتكوين صوره واضحة لأثر استراتيجيات ادارة التغيير التنظيمي على أداء الموارد البشرية ومن ثم تساهم في تقديم توصيات لتحسين مستوى الأداء داخل مستشفى الرس العام.</w:t>
      </w:r>
    </w:p>
    <w:p w14:paraId="3E44F4FB"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b/>
          <w:bCs/>
          <w:color w:val="000000"/>
          <w:sz w:val="32"/>
          <w:szCs w:val="32"/>
          <w:rtl/>
        </w:rPr>
      </w:pPr>
    </w:p>
    <w:p w14:paraId="76771939" w14:textId="4C03C7F9"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الأهمية العملية:</w:t>
      </w:r>
    </w:p>
    <w:p w14:paraId="520F89F4" w14:textId="77777777" w:rsid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وتكمن الأهمية العملية في تطبيق استراتيجيات هذه الدراسة على أحد مستشفيات تجمع القصيم الصحي وهو مستشفى الرس العام والتي من شأنها رفع مستوى أداء المورد البشري وتطوير أساليب العمل.</w:t>
      </w:r>
    </w:p>
    <w:p w14:paraId="010DEC72"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p>
    <w:p w14:paraId="4E52FA0D" w14:textId="77777777" w:rsidR="00581A68" w:rsidRPr="00581A68" w:rsidRDefault="00581A68" w:rsidP="00A61BA1">
      <w:pPr>
        <w:numPr>
          <w:ilvl w:val="0"/>
          <w:numId w:val="1"/>
        </w:numPr>
        <w:pBdr>
          <w:top w:val="nil"/>
          <w:left w:val="nil"/>
          <w:bottom w:val="nil"/>
          <w:right w:val="nil"/>
          <w:between w:val="nil"/>
        </w:pBdr>
        <w:spacing w:line="480" w:lineRule="auto"/>
        <w:ind w:left="450"/>
        <w:contextualSpacing/>
        <w:rPr>
          <w:rFonts w:ascii="Times New Roman" w:eastAsia="Calibri" w:hAnsi="Times New Roman" w:cs="Times New Roman"/>
          <w:bCs/>
          <w:color w:val="000000"/>
          <w:sz w:val="32"/>
          <w:szCs w:val="32"/>
        </w:rPr>
      </w:pPr>
      <w:r w:rsidRPr="00581A68">
        <w:rPr>
          <w:rFonts w:ascii="Times New Roman" w:eastAsia="Times New Roman" w:hAnsi="Times New Roman" w:cs="Times New Roman"/>
          <w:bCs/>
          <w:color w:val="000000"/>
          <w:sz w:val="32"/>
          <w:szCs w:val="32"/>
          <w:rtl/>
        </w:rPr>
        <w:lastRenderedPageBreak/>
        <w:t>فرضيات الدراسة:</w:t>
      </w:r>
    </w:p>
    <w:p w14:paraId="604FB0FE"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color w:val="000000"/>
          <w:sz w:val="32"/>
          <w:szCs w:val="32"/>
          <w:rtl/>
        </w:rPr>
      </w:pPr>
      <w:bookmarkStart w:id="3" w:name="_30j0zll" w:colFirst="0" w:colLast="0"/>
      <w:bookmarkEnd w:id="3"/>
      <w:r w:rsidRPr="00581A68">
        <w:rPr>
          <w:rFonts w:ascii="Times New Roman" w:eastAsia="Times New Roman" w:hAnsi="Times New Roman" w:cs="Times New Roman"/>
          <w:color w:val="000000"/>
          <w:sz w:val="32"/>
          <w:szCs w:val="32"/>
          <w:rtl/>
        </w:rPr>
        <w:t xml:space="preserve"> في ضوء أسئلة الدراسة، تتمثل فرضية الدراسة فيما يلي:</w:t>
      </w:r>
    </w:p>
    <w:p w14:paraId="6C45EC2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 xml:space="preserve"> يوجد أثر عند تطبيق استراتيجيات إدارة التغيير التنظيمي على أداء الموارد البشرية بمستشفى الرس العام   ويندرج منها:</w:t>
      </w:r>
    </w:p>
    <w:p w14:paraId="51821D0A" w14:textId="77777777" w:rsidR="00581A68" w:rsidRPr="00581A68" w:rsidRDefault="00581A68" w:rsidP="00A61BA1">
      <w:pPr>
        <w:numPr>
          <w:ilvl w:val="0"/>
          <w:numId w:val="3"/>
        </w:numPr>
        <w:pBdr>
          <w:top w:val="nil"/>
          <w:left w:val="nil"/>
          <w:bottom w:val="nil"/>
          <w:right w:val="nil"/>
          <w:between w:val="nil"/>
        </w:pBdr>
        <w:tabs>
          <w:tab w:val="left" w:pos="720"/>
        </w:tabs>
        <w:spacing w:after="0" w:line="480" w:lineRule="auto"/>
        <w:ind w:left="1170" w:hanging="720"/>
        <w:jc w:val="both"/>
        <w:rPr>
          <w:rFonts w:ascii="Times New Roman" w:eastAsia="Calibri" w:hAnsi="Times New Roman" w:cs="Times New Roman"/>
          <w:color w:val="000000"/>
          <w:sz w:val="32"/>
          <w:szCs w:val="32"/>
        </w:rPr>
      </w:pPr>
      <w:r w:rsidRPr="00581A68">
        <w:rPr>
          <w:rFonts w:ascii="Times New Roman" w:eastAsia="Calibri" w:hAnsi="Times New Roman" w:cs="Times New Roman"/>
          <w:color w:val="000000"/>
          <w:sz w:val="32"/>
          <w:szCs w:val="32"/>
          <w:rtl/>
        </w:rPr>
        <w:t>يوجد علاقة ذات دلالة إحصائية عند مستو</w:t>
      </w:r>
      <w:r w:rsidRPr="00581A68">
        <w:rPr>
          <w:rFonts w:ascii="Times New Roman" w:eastAsia="Calibri" w:hAnsi="Times New Roman" w:cs="Times New Roman" w:hint="cs"/>
          <w:color w:val="000000"/>
          <w:sz w:val="32"/>
          <w:szCs w:val="32"/>
          <w:rtl/>
        </w:rPr>
        <w:t>ى</w:t>
      </w:r>
      <w:r w:rsidRPr="00581A68">
        <w:rPr>
          <w:rFonts w:ascii="Times New Roman" w:eastAsia="Calibri" w:hAnsi="Times New Roman" w:cs="Times New Roman"/>
          <w:color w:val="000000"/>
          <w:sz w:val="32"/>
          <w:szCs w:val="32"/>
          <w:rtl/>
        </w:rPr>
        <w:t xml:space="preserve"> (</w:t>
      </w:r>
      <w:r w:rsidRPr="00581A68">
        <w:rPr>
          <w:rFonts w:ascii="Times New Roman" w:eastAsia="Calibri" w:hAnsi="Times New Roman" w:cs="Times New Roman"/>
          <w:color w:val="000000"/>
          <w:sz w:val="32"/>
          <w:szCs w:val="32"/>
        </w:rPr>
        <w:t>α ≤ (0.05</w:t>
      </w:r>
      <w:r w:rsidRPr="00581A68">
        <w:rPr>
          <w:rFonts w:ascii="Times New Roman" w:eastAsia="Calibri" w:hAnsi="Times New Roman" w:cs="Times New Roman"/>
          <w:color w:val="000000"/>
          <w:sz w:val="32"/>
          <w:szCs w:val="32"/>
          <w:rtl/>
        </w:rPr>
        <w:t xml:space="preserve"> بين تطبيق القوانين والالزام وأداء الموارد البشرية في مستشفى الرس العام</w:t>
      </w:r>
      <w:r w:rsidRPr="00581A68">
        <w:rPr>
          <w:rFonts w:ascii="Times New Roman" w:eastAsia="Calibri" w:hAnsi="Times New Roman" w:cs="Times New Roman" w:hint="cs"/>
          <w:color w:val="000000"/>
          <w:sz w:val="32"/>
          <w:szCs w:val="32"/>
          <w:rtl/>
        </w:rPr>
        <w:t>.</w:t>
      </w:r>
    </w:p>
    <w:p w14:paraId="07A0E65F" w14:textId="77777777" w:rsidR="00581A68" w:rsidRPr="00581A68" w:rsidRDefault="00581A68" w:rsidP="00A61BA1">
      <w:pPr>
        <w:numPr>
          <w:ilvl w:val="0"/>
          <w:numId w:val="3"/>
        </w:numPr>
        <w:tabs>
          <w:tab w:val="left" w:pos="720"/>
        </w:tabs>
        <w:spacing w:line="480" w:lineRule="auto"/>
        <w:ind w:left="1170" w:hanging="720"/>
        <w:contextualSpacing/>
        <w:rPr>
          <w:rFonts w:ascii="Times New Roman" w:eastAsia="Calibri" w:hAnsi="Times New Roman" w:cs="Times New Roman"/>
          <w:color w:val="000000"/>
          <w:sz w:val="32"/>
          <w:szCs w:val="32"/>
        </w:rPr>
      </w:pPr>
      <w:r w:rsidRPr="00581A68">
        <w:rPr>
          <w:rFonts w:ascii="Times New Roman" w:eastAsia="Calibri" w:hAnsi="Times New Roman" w:cs="Times New Roman"/>
          <w:color w:val="000000"/>
          <w:sz w:val="32"/>
          <w:szCs w:val="32"/>
          <w:rtl/>
        </w:rPr>
        <w:t>يوجد علاقة ذات دلالة إحصائية عند مستو</w:t>
      </w:r>
      <w:r w:rsidRPr="00581A68">
        <w:rPr>
          <w:rFonts w:ascii="Times New Roman" w:eastAsia="Calibri" w:hAnsi="Times New Roman" w:cs="Times New Roman" w:hint="cs"/>
          <w:color w:val="000000"/>
          <w:sz w:val="32"/>
          <w:szCs w:val="32"/>
          <w:rtl/>
        </w:rPr>
        <w:t>ى</w:t>
      </w:r>
      <w:r w:rsidRPr="00581A68">
        <w:rPr>
          <w:rFonts w:ascii="Times New Roman" w:eastAsia="Calibri" w:hAnsi="Times New Roman" w:cs="Times New Roman"/>
          <w:color w:val="000000"/>
          <w:sz w:val="32"/>
          <w:szCs w:val="32"/>
          <w:rtl/>
        </w:rPr>
        <w:t xml:space="preserve"> (</w:t>
      </w:r>
      <w:r w:rsidRPr="00581A68">
        <w:rPr>
          <w:rFonts w:ascii="Times New Roman" w:eastAsia="Calibri" w:hAnsi="Times New Roman" w:cs="Times New Roman"/>
          <w:color w:val="000000"/>
          <w:sz w:val="32"/>
          <w:szCs w:val="32"/>
        </w:rPr>
        <w:t>α ≤ (0.05</w:t>
      </w:r>
      <w:r w:rsidRPr="00581A68">
        <w:rPr>
          <w:rFonts w:ascii="Times New Roman" w:eastAsia="Calibri" w:hAnsi="Times New Roman" w:cs="Times New Roman"/>
          <w:color w:val="000000"/>
          <w:sz w:val="32"/>
          <w:szCs w:val="32"/>
          <w:rtl/>
        </w:rPr>
        <w:t xml:space="preserve"> بين تطبيق التوعية والتدريب وأداء الموارد البشرية في مستشفى الرس العام</w:t>
      </w:r>
      <w:r w:rsidRPr="00581A68">
        <w:rPr>
          <w:rFonts w:ascii="Times New Roman" w:eastAsia="Calibri" w:hAnsi="Times New Roman" w:cs="Times New Roman" w:hint="cs"/>
          <w:color w:val="000000"/>
          <w:sz w:val="32"/>
          <w:szCs w:val="32"/>
          <w:rtl/>
        </w:rPr>
        <w:t>.</w:t>
      </w:r>
    </w:p>
    <w:p w14:paraId="42B286E7" w14:textId="77777777" w:rsidR="00581A68" w:rsidRPr="00581A68" w:rsidRDefault="00581A68" w:rsidP="00A61BA1">
      <w:pPr>
        <w:numPr>
          <w:ilvl w:val="0"/>
          <w:numId w:val="3"/>
        </w:numPr>
        <w:pBdr>
          <w:top w:val="nil"/>
          <w:left w:val="nil"/>
          <w:bottom w:val="nil"/>
          <w:right w:val="nil"/>
          <w:between w:val="nil"/>
        </w:pBdr>
        <w:tabs>
          <w:tab w:val="left" w:pos="720"/>
        </w:tabs>
        <w:spacing w:after="0" w:line="480" w:lineRule="auto"/>
        <w:ind w:left="1170" w:hanging="720"/>
        <w:jc w:val="both"/>
        <w:rPr>
          <w:rFonts w:ascii="Times New Roman" w:eastAsia="Calibri" w:hAnsi="Times New Roman" w:cs="Times New Roman"/>
          <w:color w:val="000000"/>
          <w:sz w:val="32"/>
          <w:szCs w:val="32"/>
        </w:rPr>
      </w:pPr>
      <w:r w:rsidRPr="00581A68">
        <w:rPr>
          <w:rFonts w:ascii="Times New Roman" w:eastAsia="Calibri" w:hAnsi="Times New Roman" w:cs="Times New Roman"/>
          <w:color w:val="000000"/>
          <w:sz w:val="32"/>
          <w:szCs w:val="32"/>
          <w:rtl/>
        </w:rPr>
        <w:t>يوجد علاقة ذات دلالة إحصائية عند مستو</w:t>
      </w:r>
      <w:r w:rsidRPr="00581A68">
        <w:rPr>
          <w:rFonts w:ascii="Times New Roman" w:eastAsia="Calibri" w:hAnsi="Times New Roman" w:cs="Times New Roman" w:hint="cs"/>
          <w:color w:val="000000"/>
          <w:sz w:val="32"/>
          <w:szCs w:val="32"/>
          <w:rtl/>
        </w:rPr>
        <w:t>ى</w:t>
      </w:r>
      <w:r w:rsidRPr="00581A68">
        <w:rPr>
          <w:rFonts w:ascii="Times New Roman" w:eastAsia="Calibri" w:hAnsi="Times New Roman" w:cs="Times New Roman"/>
          <w:color w:val="000000"/>
          <w:sz w:val="32"/>
          <w:szCs w:val="32"/>
          <w:rtl/>
        </w:rPr>
        <w:t xml:space="preserve"> (</w:t>
      </w:r>
      <w:r w:rsidRPr="00581A68">
        <w:rPr>
          <w:rFonts w:ascii="Times New Roman" w:eastAsia="Calibri" w:hAnsi="Times New Roman" w:cs="Times New Roman"/>
          <w:color w:val="000000"/>
          <w:sz w:val="32"/>
          <w:szCs w:val="32"/>
        </w:rPr>
        <w:t>α ≤ (0.05</w:t>
      </w:r>
      <w:r w:rsidRPr="00581A68">
        <w:rPr>
          <w:rFonts w:ascii="Times New Roman" w:eastAsia="Calibri" w:hAnsi="Times New Roman" w:cs="Times New Roman"/>
          <w:color w:val="000000"/>
          <w:sz w:val="32"/>
          <w:szCs w:val="32"/>
          <w:rtl/>
        </w:rPr>
        <w:t xml:space="preserve"> بين تطبيق الاتصال والتمكين وأداء الموارد البشرية في مستشفى الرس العام</w:t>
      </w:r>
      <w:r w:rsidRPr="00581A68">
        <w:rPr>
          <w:rFonts w:ascii="Times New Roman" w:eastAsia="Calibri" w:hAnsi="Times New Roman" w:cs="Times New Roman" w:hint="cs"/>
          <w:color w:val="000000"/>
          <w:sz w:val="32"/>
          <w:szCs w:val="32"/>
          <w:rtl/>
        </w:rPr>
        <w:t>.</w:t>
      </w:r>
    </w:p>
    <w:p w14:paraId="55EE3531" w14:textId="77777777" w:rsidR="00581A68" w:rsidRDefault="00581A68" w:rsidP="00A61BA1">
      <w:pPr>
        <w:numPr>
          <w:ilvl w:val="0"/>
          <w:numId w:val="3"/>
        </w:numPr>
        <w:tabs>
          <w:tab w:val="left" w:pos="720"/>
        </w:tabs>
        <w:spacing w:line="480" w:lineRule="auto"/>
        <w:ind w:left="1170" w:hanging="720"/>
        <w:contextualSpacing/>
        <w:rPr>
          <w:rFonts w:ascii="Times New Roman" w:eastAsia="Calibri" w:hAnsi="Times New Roman" w:cs="Times New Roman"/>
          <w:color w:val="000000"/>
          <w:sz w:val="32"/>
          <w:szCs w:val="32"/>
        </w:rPr>
      </w:pPr>
      <w:r w:rsidRPr="00581A68">
        <w:rPr>
          <w:rFonts w:ascii="Times New Roman" w:eastAsia="Calibri" w:hAnsi="Times New Roman" w:cs="Times New Roman"/>
          <w:color w:val="000000"/>
          <w:sz w:val="32"/>
          <w:szCs w:val="32"/>
          <w:rtl/>
        </w:rPr>
        <w:t>يوجد علاقة ذات دلالة إحصائية عند مستو</w:t>
      </w:r>
      <w:r w:rsidRPr="00581A68">
        <w:rPr>
          <w:rFonts w:ascii="Times New Roman" w:eastAsia="Calibri" w:hAnsi="Times New Roman" w:cs="Times New Roman" w:hint="cs"/>
          <w:color w:val="000000"/>
          <w:sz w:val="32"/>
          <w:szCs w:val="32"/>
          <w:rtl/>
        </w:rPr>
        <w:t>ى</w:t>
      </w:r>
      <w:r w:rsidRPr="00581A68">
        <w:rPr>
          <w:rFonts w:ascii="Times New Roman" w:eastAsia="Calibri" w:hAnsi="Times New Roman" w:cs="Times New Roman"/>
          <w:color w:val="000000"/>
          <w:sz w:val="32"/>
          <w:szCs w:val="32"/>
          <w:rtl/>
        </w:rPr>
        <w:t xml:space="preserve"> (</w:t>
      </w:r>
      <w:r w:rsidRPr="00581A68">
        <w:rPr>
          <w:rFonts w:ascii="Times New Roman" w:eastAsia="Calibri" w:hAnsi="Times New Roman" w:cs="Times New Roman"/>
          <w:color w:val="000000"/>
          <w:sz w:val="32"/>
          <w:szCs w:val="32"/>
        </w:rPr>
        <w:t>α ≤ (0.05</w:t>
      </w:r>
      <w:r w:rsidRPr="00581A68">
        <w:rPr>
          <w:rFonts w:ascii="Times New Roman" w:eastAsia="Calibri" w:hAnsi="Times New Roman" w:cs="Times New Roman"/>
          <w:color w:val="000000"/>
          <w:sz w:val="32"/>
          <w:szCs w:val="32"/>
          <w:rtl/>
        </w:rPr>
        <w:t xml:space="preserve"> بين تطبيق الذكاء العاطفي وأداء الموارد البشرية في مستشفى الرس العام</w:t>
      </w:r>
      <w:r w:rsidRPr="00581A68">
        <w:rPr>
          <w:rFonts w:ascii="Times New Roman" w:eastAsia="Calibri" w:hAnsi="Times New Roman" w:cs="Times New Roman" w:hint="cs"/>
          <w:color w:val="000000"/>
          <w:sz w:val="32"/>
          <w:szCs w:val="32"/>
          <w:rtl/>
        </w:rPr>
        <w:t>.</w:t>
      </w:r>
    </w:p>
    <w:p w14:paraId="267C035F"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78B14B0F"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4D8BB636"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5F30F171"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121B9A32"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72F07047"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435F92D2"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6EE3A9E9"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52A8373B"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4D8D4154"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67897A75"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4D584497" w14:textId="77777777" w:rsidR="00581A68" w:rsidRDefault="00581A68" w:rsidP="00A61BA1">
      <w:pPr>
        <w:tabs>
          <w:tab w:val="left" w:pos="720"/>
        </w:tabs>
        <w:spacing w:line="480" w:lineRule="auto"/>
        <w:contextualSpacing/>
        <w:rPr>
          <w:rFonts w:ascii="Times New Roman" w:eastAsia="Calibri" w:hAnsi="Times New Roman" w:cs="Times New Roman"/>
          <w:color w:val="000000"/>
          <w:sz w:val="32"/>
          <w:szCs w:val="32"/>
          <w:rtl/>
        </w:rPr>
      </w:pPr>
    </w:p>
    <w:p w14:paraId="774DC652" w14:textId="77777777" w:rsidR="00A61BA1" w:rsidRDefault="00A61BA1" w:rsidP="00A61BA1">
      <w:pPr>
        <w:tabs>
          <w:tab w:val="left" w:pos="720"/>
        </w:tabs>
        <w:spacing w:line="480" w:lineRule="auto"/>
        <w:contextualSpacing/>
        <w:jc w:val="center"/>
        <w:rPr>
          <w:rFonts w:ascii="Times New Roman" w:eastAsia="Calibri" w:hAnsi="Times New Roman" w:cs="Times New Roman"/>
          <w:color w:val="000000"/>
          <w:sz w:val="96"/>
          <w:szCs w:val="96"/>
          <w:rtl/>
        </w:rPr>
      </w:pPr>
    </w:p>
    <w:p w14:paraId="046E68EC" w14:textId="77777777" w:rsidR="00A61BA1" w:rsidRDefault="00A61BA1" w:rsidP="00A61BA1">
      <w:pPr>
        <w:tabs>
          <w:tab w:val="left" w:pos="720"/>
        </w:tabs>
        <w:spacing w:line="480" w:lineRule="auto"/>
        <w:contextualSpacing/>
        <w:jc w:val="center"/>
        <w:rPr>
          <w:rFonts w:ascii="Times New Roman" w:eastAsia="Calibri" w:hAnsi="Times New Roman" w:cs="Times New Roman"/>
          <w:color w:val="000000"/>
          <w:sz w:val="96"/>
          <w:szCs w:val="96"/>
          <w:rtl/>
        </w:rPr>
      </w:pPr>
    </w:p>
    <w:p w14:paraId="5B66174F" w14:textId="7DBE3118" w:rsidR="00581A68" w:rsidRPr="00A61BA1" w:rsidRDefault="00581A68" w:rsidP="00A61BA1">
      <w:pPr>
        <w:tabs>
          <w:tab w:val="left" w:pos="720"/>
        </w:tabs>
        <w:spacing w:line="480" w:lineRule="auto"/>
        <w:contextualSpacing/>
        <w:jc w:val="center"/>
        <w:rPr>
          <w:rFonts w:ascii="Times New Roman" w:eastAsia="Calibri" w:hAnsi="Times New Roman" w:cs="Times New Roman"/>
          <w:color w:val="000000"/>
          <w:sz w:val="96"/>
          <w:szCs w:val="96"/>
        </w:rPr>
      </w:pPr>
      <w:r w:rsidRPr="00A61BA1">
        <w:rPr>
          <w:rFonts w:ascii="Times New Roman" w:eastAsia="Calibri" w:hAnsi="Times New Roman" w:cs="Times New Roman" w:hint="cs"/>
          <w:color w:val="000000"/>
          <w:sz w:val="96"/>
          <w:szCs w:val="96"/>
          <w:rtl/>
        </w:rPr>
        <w:t>الفصل الثاني</w:t>
      </w:r>
    </w:p>
    <w:p w14:paraId="5649F8ED" w14:textId="77777777" w:rsidR="00581A68" w:rsidRDefault="00581A68" w:rsidP="00A61BA1">
      <w:pPr>
        <w:tabs>
          <w:tab w:val="left" w:pos="720"/>
        </w:tabs>
        <w:spacing w:line="480" w:lineRule="auto"/>
        <w:ind w:left="1170"/>
        <w:contextualSpacing/>
        <w:rPr>
          <w:rFonts w:ascii="Times New Roman" w:eastAsia="Calibri" w:hAnsi="Times New Roman" w:cs="Times New Roman"/>
          <w:color w:val="000000"/>
          <w:sz w:val="32"/>
          <w:szCs w:val="32"/>
          <w:rtl/>
        </w:rPr>
      </w:pPr>
    </w:p>
    <w:p w14:paraId="62FAC92F" w14:textId="77777777" w:rsidR="00581A68" w:rsidRDefault="00581A68" w:rsidP="00A61BA1">
      <w:pPr>
        <w:tabs>
          <w:tab w:val="left" w:pos="720"/>
        </w:tabs>
        <w:spacing w:line="480" w:lineRule="auto"/>
        <w:ind w:left="1170"/>
        <w:contextualSpacing/>
        <w:rPr>
          <w:rFonts w:ascii="Times New Roman" w:eastAsia="Calibri" w:hAnsi="Times New Roman" w:cs="Times New Roman"/>
          <w:color w:val="000000"/>
          <w:sz w:val="32"/>
          <w:szCs w:val="32"/>
          <w:rtl/>
        </w:rPr>
      </w:pPr>
    </w:p>
    <w:p w14:paraId="3A38200D" w14:textId="77777777" w:rsidR="00581A68" w:rsidRDefault="00581A68" w:rsidP="00A61BA1">
      <w:pPr>
        <w:tabs>
          <w:tab w:val="left" w:pos="720"/>
        </w:tabs>
        <w:spacing w:line="480" w:lineRule="auto"/>
        <w:ind w:left="1170"/>
        <w:contextualSpacing/>
        <w:rPr>
          <w:rFonts w:ascii="Times New Roman" w:eastAsia="Calibri" w:hAnsi="Times New Roman" w:cs="Times New Roman"/>
          <w:color w:val="000000"/>
          <w:sz w:val="32"/>
          <w:szCs w:val="32"/>
          <w:rtl/>
        </w:rPr>
      </w:pPr>
    </w:p>
    <w:p w14:paraId="25791923" w14:textId="77777777" w:rsidR="00581A68" w:rsidRDefault="00581A68" w:rsidP="00A61BA1">
      <w:pPr>
        <w:tabs>
          <w:tab w:val="left" w:pos="720"/>
        </w:tabs>
        <w:spacing w:line="480" w:lineRule="auto"/>
        <w:ind w:left="1170"/>
        <w:contextualSpacing/>
        <w:rPr>
          <w:rFonts w:ascii="Times New Roman" w:eastAsia="Calibri" w:hAnsi="Times New Roman" w:cs="Times New Roman"/>
          <w:color w:val="000000"/>
          <w:sz w:val="32"/>
          <w:szCs w:val="32"/>
          <w:rtl/>
        </w:rPr>
      </w:pPr>
    </w:p>
    <w:p w14:paraId="52DB9837" w14:textId="77777777" w:rsidR="00581A68" w:rsidRDefault="00581A68" w:rsidP="00CA455F">
      <w:pPr>
        <w:tabs>
          <w:tab w:val="left" w:pos="720"/>
        </w:tabs>
        <w:spacing w:line="480" w:lineRule="auto"/>
        <w:contextualSpacing/>
        <w:rPr>
          <w:rFonts w:ascii="Times New Roman" w:eastAsia="Calibri" w:hAnsi="Times New Roman" w:cs="Times New Roman"/>
          <w:color w:val="000000"/>
          <w:sz w:val="32"/>
          <w:szCs w:val="32"/>
          <w:rtl/>
        </w:rPr>
      </w:pPr>
    </w:p>
    <w:p w14:paraId="4E63C997" w14:textId="7C6E3D6B" w:rsidR="00581A68" w:rsidRPr="00A61BA1" w:rsidRDefault="00581A68" w:rsidP="00A61BA1">
      <w:pPr>
        <w:pStyle w:val="a3"/>
        <w:numPr>
          <w:ilvl w:val="0"/>
          <w:numId w:val="1"/>
        </w:numPr>
        <w:pBdr>
          <w:top w:val="nil"/>
          <w:left w:val="nil"/>
          <w:bottom w:val="nil"/>
          <w:right w:val="nil"/>
          <w:between w:val="nil"/>
        </w:pBdr>
        <w:spacing w:after="0" w:line="480" w:lineRule="auto"/>
        <w:rPr>
          <w:rFonts w:ascii="Times New Roman" w:eastAsia="Calibri" w:hAnsi="Times New Roman" w:cs="Times New Roman"/>
          <w:b/>
          <w:bCs/>
          <w:color w:val="000000"/>
          <w:sz w:val="32"/>
          <w:szCs w:val="32"/>
          <w:rtl/>
        </w:rPr>
      </w:pPr>
      <w:r w:rsidRPr="00A61BA1">
        <w:rPr>
          <w:rFonts w:ascii="Times New Roman" w:eastAsia="Calibri" w:hAnsi="Times New Roman" w:cs="Times New Roman" w:hint="cs"/>
          <w:b/>
          <w:bCs/>
          <w:color w:val="000000"/>
          <w:sz w:val="32"/>
          <w:szCs w:val="32"/>
          <w:rtl/>
        </w:rPr>
        <w:lastRenderedPageBreak/>
        <w:t>متغيرات</w:t>
      </w:r>
      <w:r w:rsidRPr="00A61BA1">
        <w:rPr>
          <w:rFonts w:ascii="Times New Roman" w:eastAsia="Calibri" w:hAnsi="Times New Roman" w:cs="Times New Roman"/>
          <w:b/>
          <w:bCs/>
          <w:color w:val="000000"/>
          <w:sz w:val="32"/>
          <w:szCs w:val="32"/>
          <w:rtl/>
        </w:rPr>
        <w:t xml:space="preserve"> </w:t>
      </w:r>
      <w:r w:rsidRPr="00A61BA1">
        <w:rPr>
          <w:rFonts w:ascii="Times New Roman" w:eastAsia="Calibri" w:hAnsi="Times New Roman" w:cs="Times New Roman" w:hint="cs"/>
          <w:b/>
          <w:bCs/>
          <w:color w:val="000000"/>
          <w:sz w:val="32"/>
          <w:szCs w:val="32"/>
          <w:rtl/>
        </w:rPr>
        <w:t>البحث</w:t>
      </w:r>
      <w:r w:rsidRPr="00A61BA1">
        <w:rPr>
          <w:rFonts w:ascii="Times New Roman" w:eastAsia="Calibri" w:hAnsi="Times New Roman" w:cs="Times New Roman"/>
          <w:b/>
          <w:bCs/>
          <w:color w:val="000000"/>
          <w:sz w:val="32"/>
          <w:szCs w:val="32"/>
          <w:rtl/>
        </w:rPr>
        <w:t xml:space="preserve">: </w:t>
      </w:r>
    </w:p>
    <w:p w14:paraId="653976ED" w14:textId="77777777" w:rsidR="00581A68" w:rsidRPr="00581A68" w:rsidRDefault="00581A68" w:rsidP="00A61BA1">
      <w:pPr>
        <w:pBdr>
          <w:top w:val="nil"/>
          <w:left w:val="nil"/>
          <w:bottom w:val="nil"/>
          <w:right w:val="nil"/>
          <w:between w:val="nil"/>
        </w:pBdr>
        <w:spacing w:after="0" w:line="480" w:lineRule="auto"/>
        <w:jc w:val="both"/>
        <w:rPr>
          <w:rFonts w:ascii="Times New Roman" w:eastAsia="Calibri" w:hAnsi="Times New Roman" w:cs="Times New Roman"/>
          <w:color w:val="000000"/>
          <w:sz w:val="32"/>
          <w:szCs w:val="32"/>
          <w:rtl/>
        </w:rPr>
      </w:pPr>
      <w:r w:rsidRPr="00581A68">
        <w:rPr>
          <w:rFonts w:ascii="Times New Roman" w:eastAsia="Calibri" w:hAnsi="Times New Roman" w:cs="Times New Roman"/>
          <w:color w:val="000000"/>
          <w:sz w:val="32"/>
          <w:szCs w:val="32"/>
          <w:rtl/>
        </w:rPr>
        <w:t xml:space="preserve">يشتمل </w:t>
      </w:r>
      <w:r w:rsidRPr="00581A68">
        <w:rPr>
          <w:rFonts w:ascii="Times New Roman" w:eastAsia="Calibri" w:hAnsi="Times New Roman" w:cs="Times New Roman" w:hint="cs"/>
          <w:color w:val="000000"/>
          <w:sz w:val="32"/>
          <w:szCs w:val="32"/>
          <w:rtl/>
        </w:rPr>
        <w:t>متغيرات</w:t>
      </w:r>
      <w:r w:rsidRPr="00581A68">
        <w:rPr>
          <w:rFonts w:ascii="Times New Roman" w:eastAsia="Calibri" w:hAnsi="Times New Roman" w:cs="Times New Roman"/>
          <w:color w:val="000000"/>
          <w:sz w:val="32"/>
          <w:szCs w:val="32"/>
          <w:rtl/>
        </w:rPr>
        <w:t xml:space="preserve"> الدراسة على</w:t>
      </w:r>
      <w:r w:rsidRPr="00581A68">
        <w:rPr>
          <w:rFonts w:ascii="Times New Roman" w:eastAsia="Calibri" w:hAnsi="Times New Roman" w:cs="Times New Roman" w:hint="cs"/>
          <w:color w:val="000000"/>
          <w:sz w:val="32"/>
          <w:szCs w:val="32"/>
          <w:rtl/>
        </w:rPr>
        <w:t>:</w:t>
      </w:r>
    </w:p>
    <w:p w14:paraId="68945077" w14:textId="77777777" w:rsidR="00581A68" w:rsidRPr="00581A68" w:rsidRDefault="00581A68" w:rsidP="00A61BA1">
      <w:pPr>
        <w:numPr>
          <w:ilvl w:val="0"/>
          <w:numId w:val="5"/>
        </w:numPr>
        <w:pBdr>
          <w:top w:val="nil"/>
          <w:left w:val="nil"/>
          <w:bottom w:val="nil"/>
          <w:right w:val="nil"/>
          <w:between w:val="nil"/>
        </w:pBdr>
        <w:spacing w:after="0" w:line="480" w:lineRule="auto"/>
        <w:contextualSpacing/>
        <w:jc w:val="both"/>
        <w:rPr>
          <w:rFonts w:ascii="Times New Roman" w:eastAsia="Calibri" w:hAnsi="Times New Roman" w:cs="Times New Roman"/>
          <w:color w:val="000000"/>
          <w:sz w:val="32"/>
          <w:szCs w:val="32"/>
          <w:rtl/>
        </w:rPr>
      </w:pPr>
      <w:r w:rsidRPr="00581A68">
        <w:rPr>
          <w:rFonts w:ascii="Times New Roman" w:eastAsia="Calibri" w:hAnsi="Times New Roman" w:cs="Times New Roman"/>
          <w:b/>
          <w:bCs/>
          <w:color w:val="000000"/>
          <w:sz w:val="32"/>
          <w:szCs w:val="32"/>
          <w:rtl/>
        </w:rPr>
        <w:t xml:space="preserve">المتغير </w:t>
      </w:r>
      <w:r w:rsidRPr="00581A68">
        <w:rPr>
          <w:rFonts w:ascii="Times New Roman" w:eastAsia="Calibri" w:hAnsi="Times New Roman" w:cs="Times New Roman" w:hint="cs"/>
          <w:b/>
          <w:bCs/>
          <w:color w:val="000000"/>
          <w:sz w:val="32"/>
          <w:szCs w:val="32"/>
          <w:rtl/>
        </w:rPr>
        <w:t>المستقل</w:t>
      </w:r>
      <w:r w:rsidRPr="00581A68">
        <w:rPr>
          <w:rFonts w:ascii="Times New Roman" w:eastAsia="Calibri" w:hAnsi="Times New Roman" w:cs="Times New Roman" w:hint="cs"/>
          <w:color w:val="000000"/>
          <w:sz w:val="32"/>
          <w:szCs w:val="32"/>
          <w:rtl/>
        </w:rPr>
        <w:t>:</w:t>
      </w:r>
      <w:r w:rsidRPr="00581A68">
        <w:rPr>
          <w:rFonts w:ascii="Times New Roman" w:eastAsia="Calibri" w:hAnsi="Times New Roman" w:cs="Times New Roman"/>
          <w:color w:val="000000"/>
          <w:sz w:val="32"/>
          <w:szCs w:val="32"/>
          <w:rtl/>
        </w:rPr>
        <w:t xml:space="preserve"> استراتيجيات إدارة التغيير </w:t>
      </w:r>
      <w:r w:rsidRPr="00581A68">
        <w:rPr>
          <w:rFonts w:ascii="Times New Roman" w:eastAsia="Calibri" w:hAnsi="Times New Roman" w:cs="Times New Roman" w:hint="cs"/>
          <w:color w:val="000000"/>
          <w:sz w:val="32"/>
          <w:szCs w:val="32"/>
          <w:rtl/>
        </w:rPr>
        <w:t>التنظيمي.</w:t>
      </w:r>
    </w:p>
    <w:p w14:paraId="1CDFD46D" w14:textId="77777777" w:rsidR="00581A68" w:rsidRPr="00581A68" w:rsidRDefault="00581A68" w:rsidP="00A61BA1">
      <w:pPr>
        <w:numPr>
          <w:ilvl w:val="0"/>
          <w:numId w:val="5"/>
        </w:numPr>
        <w:pBdr>
          <w:top w:val="nil"/>
          <w:left w:val="nil"/>
          <w:bottom w:val="nil"/>
          <w:right w:val="nil"/>
          <w:between w:val="nil"/>
        </w:pBdr>
        <w:spacing w:after="0" w:line="480" w:lineRule="auto"/>
        <w:contextualSpacing/>
        <w:jc w:val="both"/>
        <w:rPr>
          <w:rFonts w:ascii="Times New Roman" w:eastAsia="Calibri" w:hAnsi="Times New Roman" w:cs="Times New Roman"/>
          <w:color w:val="000000"/>
          <w:sz w:val="32"/>
          <w:szCs w:val="32"/>
          <w:rtl/>
        </w:rPr>
      </w:pPr>
      <w:r w:rsidRPr="00581A68">
        <w:rPr>
          <w:rFonts w:ascii="Times New Roman" w:eastAsia="Calibri" w:hAnsi="Times New Roman" w:cs="Times New Roman"/>
          <w:color w:val="000000"/>
          <w:sz w:val="32"/>
          <w:szCs w:val="32"/>
          <w:rtl/>
        </w:rPr>
        <w:t>و</w:t>
      </w:r>
      <w:r w:rsidRPr="00581A68">
        <w:rPr>
          <w:rFonts w:ascii="Times New Roman" w:eastAsia="Calibri" w:hAnsi="Times New Roman" w:cs="Times New Roman"/>
          <w:b/>
          <w:bCs/>
          <w:color w:val="000000"/>
          <w:sz w:val="32"/>
          <w:szCs w:val="32"/>
          <w:rtl/>
        </w:rPr>
        <w:t xml:space="preserve">المتغير </w:t>
      </w:r>
      <w:r w:rsidRPr="00581A68">
        <w:rPr>
          <w:rFonts w:ascii="Times New Roman" w:eastAsia="Calibri" w:hAnsi="Times New Roman" w:cs="Times New Roman" w:hint="cs"/>
          <w:b/>
          <w:bCs/>
          <w:color w:val="000000"/>
          <w:sz w:val="32"/>
          <w:szCs w:val="32"/>
          <w:rtl/>
        </w:rPr>
        <w:t>التابع:</w:t>
      </w:r>
      <w:r w:rsidRPr="00581A68">
        <w:rPr>
          <w:rFonts w:ascii="Times New Roman" w:eastAsia="Calibri" w:hAnsi="Times New Roman" w:cs="Times New Roman"/>
          <w:color w:val="000000"/>
          <w:sz w:val="32"/>
          <w:szCs w:val="32"/>
          <w:rtl/>
        </w:rPr>
        <w:t xml:space="preserve"> أداء الموارد البشرية</w:t>
      </w:r>
      <w:r w:rsidRPr="00581A68">
        <w:rPr>
          <w:rFonts w:ascii="Times New Roman" w:eastAsia="Calibri" w:hAnsi="Times New Roman" w:cs="Times New Roman" w:hint="cs"/>
          <w:color w:val="000000"/>
          <w:sz w:val="32"/>
          <w:szCs w:val="32"/>
          <w:rtl/>
        </w:rPr>
        <w:t>.</w:t>
      </w:r>
    </w:p>
    <w:p w14:paraId="51E5225A" w14:textId="77777777" w:rsidR="00581A68" w:rsidRPr="00581A68" w:rsidRDefault="00581A68" w:rsidP="00A61BA1">
      <w:pPr>
        <w:pBdr>
          <w:top w:val="nil"/>
          <w:left w:val="nil"/>
          <w:bottom w:val="nil"/>
          <w:right w:val="nil"/>
          <w:between w:val="nil"/>
        </w:pBdr>
        <w:spacing w:after="0" w:line="480" w:lineRule="auto"/>
        <w:jc w:val="both"/>
        <w:rPr>
          <w:rFonts w:ascii="Times New Roman" w:eastAsia="Calibri" w:hAnsi="Times New Roman" w:cs="Times New Roman"/>
          <w:color w:val="000000"/>
          <w:sz w:val="32"/>
          <w:szCs w:val="32"/>
          <w:rtl/>
        </w:rPr>
      </w:pPr>
      <w:r w:rsidRPr="00581A68">
        <w:rPr>
          <w:rFonts w:ascii="Times New Roman" w:eastAsia="Calibri" w:hAnsi="Times New Roman" w:cs="Times New Roman"/>
          <w:color w:val="000000"/>
          <w:sz w:val="32"/>
          <w:szCs w:val="32"/>
          <w:rtl/>
        </w:rPr>
        <w:t>ويعني الباحث بالمتغير المستقل بأنه ذلك الذي يطبق بغرض معرفة أثره على المتغير التابع، أما المتغير التابع فهو ذلك العامل الذي يراد معرفة درجة تأثره بالمتغير المستقل، وتتكون المتغيرات المستقلة للدراسة من استراتيجيات إدارة التغيير التنظيمي (القوانين والالزام، الذكاء العاطفي، والتمكين والاتصال، التوعية والتدريب)، أما المتغير التابع فهو أداء الموارد البشرية</w:t>
      </w:r>
      <w:r w:rsidRPr="00581A68">
        <w:rPr>
          <w:rFonts w:ascii="Times New Roman" w:eastAsia="Calibri" w:hAnsi="Times New Roman" w:cs="Times New Roman" w:hint="cs"/>
          <w:color w:val="000000"/>
          <w:sz w:val="32"/>
          <w:szCs w:val="32"/>
          <w:rtl/>
        </w:rPr>
        <w:t>.</w:t>
      </w:r>
    </w:p>
    <w:p w14:paraId="60A3F45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p>
    <w:p w14:paraId="0CE1910A" w14:textId="7B52C2AD" w:rsidR="00581A68" w:rsidRPr="00A61BA1" w:rsidRDefault="00581A68" w:rsidP="00A61BA1">
      <w:pPr>
        <w:pStyle w:val="a3"/>
        <w:numPr>
          <w:ilvl w:val="0"/>
          <w:numId w:val="1"/>
        </w:num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A61BA1">
        <w:rPr>
          <w:rFonts w:ascii="Times New Roman" w:eastAsia="Times New Roman" w:hAnsi="Times New Roman" w:cs="Times New Roman"/>
          <w:bCs/>
          <w:color w:val="000000"/>
          <w:sz w:val="32"/>
          <w:szCs w:val="32"/>
          <w:rtl/>
        </w:rPr>
        <w:t>الدراسات السابقة</w:t>
      </w:r>
    </w:p>
    <w:p w14:paraId="4485E188" w14:textId="383ADC1C"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\1- الدراسات العربية:</w:t>
      </w:r>
    </w:p>
    <w:p w14:paraId="5F2A0163" w14:textId="35B7E7A0"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\1\1- دراسة موسى دعاء (2022) بعنوان:</w:t>
      </w:r>
      <w:r w:rsidR="00581A68" w:rsidRPr="00581A68">
        <w:rPr>
          <w:rFonts w:ascii="Calibri" w:eastAsia="Calibri" w:hAnsi="Calibri" w:cs="Arial"/>
          <w:rtl/>
        </w:rPr>
        <w:t xml:space="preserve"> </w:t>
      </w:r>
      <w:r w:rsidR="00581A68" w:rsidRPr="00581A68">
        <w:rPr>
          <w:rFonts w:ascii="Times New Roman" w:eastAsia="Times New Roman" w:hAnsi="Times New Roman" w:cs="Times New Roman"/>
          <w:bCs/>
          <w:color w:val="000000"/>
          <w:sz w:val="32"/>
          <w:szCs w:val="32"/>
          <w:rtl/>
        </w:rPr>
        <w:t>استراتيجيات إدارة التغيير وأثرها على الأداء التنظيمي</w:t>
      </w:r>
      <w:r w:rsidR="00581A68" w:rsidRPr="00581A68">
        <w:rPr>
          <w:rFonts w:ascii="Times New Roman" w:eastAsia="Times New Roman" w:hAnsi="Times New Roman" w:cs="Times New Roman" w:hint="cs"/>
          <w:bCs/>
          <w:color w:val="000000"/>
          <w:sz w:val="32"/>
          <w:szCs w:val="32"/>
          <w:rtl/>
        </w:rPr>
        <w:t xml:space="preserve"> </w:t>
      </w:r>
      <w:r w:rsidR="00581A68" w:rsidRPr="00581A68">
        <w:rPr>
          <w:rFonts w:ascii="Times New Roman" w:eastAsia="Times New Roman" w:hAnsi="Times New Roman" w:cs="Times New Roman"/>
          <w:bCs/>
          <w:color w:val="000000"/>
          <w:sz w:val="32"/>
          <w:szCs w:val="32"/>
          <w:rtl/>
        </w:rPr>
        <w:t>(دراسة حالة المصرف التجاري السوري في اللاذقية</w:t>
      </w:r>
      <w:r w:rsidR="00581A68" w:rsidRPr="00581A68">
        <w:rPr>
          <w:rFonts w:ascii="Times New Roman" w:eastAsia="Times New Roman" w:hAnsi="Times New Roman" w:cs="Times New Roman" w:hint="cs"/>
          <w:bCs/>
          <w:color w:val="000000"/>
          <w:sz w:val="32"/>
          <w:szCs w:val="32"/>
          <w:rtl/>
        </w:rPr>
        <w:t>)</w:t>
      </w:r>
    </w:p>
    <w:p w14:paraId="69840AC7" w14:textId="77777777" w:rsidR="00581A68" w:rsidRPr="00581A68" w:rsidRDefault="00581A68" w:rsidP="00A61BA1">
      <w:pPr>
        <w:pBdr>
          <w:top w:val="nil"/>
          <w:left w:val="nil"/>
          <w:bottom w:val="nil"/>
          <w:right w:val="nil"/>
          <w:between w:val="nil"/>
        </w:pBdr>
        <w:tabs>
          <w:tab w:val="left" w:pos="90"/>
          <w:tab w:val="left" w:pos="270"/>
        </w:tabs>
        <w:spacing w:line="480" w:lineRule="auto"/>
        <w:contextualSpacing/>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هدف البحث الي معرفة تأثير استراتيجيات إدارة التغيير في الأداء التنظيمي في المصرف التجاري السوري في مدينة اللاذقية</w:t>
      </w:r>
      <w:r w:rsidRPr="00581A68">
        <w:rPr>
          <w:rFonts w:ascii="Times New Roman" w:eastAsia="Calibri" w:hAnsi="Times New Roman" w:cs="Times New Roman"/>
          <w:sz w:val="32"/>
          <w:szCs w:val="32"/>
          <w:rtl/>
        </w:rPr>
        <w:t xml:space="preserve"> </w:t>
      </w:r>
      <w:r w:rsidRPr="00581A68">
        <w:rPr>
          <w:rFonts w:ascii="Times New Roman" w:eastAsia="Times New Roman" w:hAnsi="Times New Roman" w:cs="Times New Roman"/>
          <w:b/>
          <w:color w:val="000000"/>
          <w:sz w:val="32"/>
          <w:szCs w:val="32"/>
          <w:rtl/>
        </w:rPr>
        <w:t>اعتمدت على المنهج الوصفي التحليلي لوصف المتغيرات وتحليل ودراسة العلاقة بينها، وجمع البيانات من المصادر الثانوية من خلال الكتب والدوريات والمراجع العربية والأجنبية والبيانات التي تم تجميعها سابقا ذات الصلة بالبحث</w:t>
      </w:r>
      <w:r w:rsidRPr="00581A68">
        <w:rPr>
          <w:rFonts w:ascii="Times New Roman" w:eastAsia="Calibri" w:hAnsi="Times New Roman" w:cs="Times New Roman"/>
          <w:sz w:val="32"/>
          <w:szCs w:val="32"/>
          <w:rtl/>
        </w:rPr>
        <w:t xml:space="preserve"> و</w:t>
      </w:r>
      <w:r w:rsidRPr="00581A68">
        <w:rPr>
          <w:rFonts w:ascii="Times New Roman" w:eastAsia="Times New Roman" w:hAnsi="Times New Roman" w:cs="Times New Roman"/>
          <w:b/>
          <w:color w:val="000000"/>
          <w:sz w:val="32"/>
          <w:szCs w:val="32"/>
          <w:rtl/>
        </w:rPr>
        <w:t xml:space="preserve">اعتمدت على الدراسات السابقة من أجل تطوير استبانة لجمع البيانات الأولية وتوزيعها على مفردات العينة وتم اختبار فرضيات البحث باستخدام </w:t>
      </w:r>
      <w:r w:rsidRPr="00581A68">
        <w:rPr>
          <w:rFonts w:ascii="Times New Roman" w:eastAsia="Times New Roman" w:hAnsi="Times New Roman" w:cs="Times New Roman"/>
          <w:b/>
          <w:color w:val="000000"/>
          <w:sz w:val="32"/>
          <w:szCs w:val="32"/>
          <w:rtl/>
        </w:rPr>
        <w:lastRenderedPageBreak/>
        <w:t>الأساليب والبرامج الإحصائية المناسبة اعتمادا على برنامج التحليل الإحصائي</w:t>
      </w:r>
      <w:r w:rsidRPr="00581A68">
        <w:rPr>
          <w:rFonts w:ascii="Times New Roman" w:eastAsia="Calibri" w:hAnsi="Times New Roman" w:cs="Times New Roman"/>
          <w:sz w:val="32"/>
          <w:szCs w:val="32"/>
          <w:rtl/>
        </w:rPr>
        <w:t xml:space="preserve"> </w:t>
      </w:r>
      <w:r w:rsidRPr="00581A68">
        <w:rPr>
          <w:rFonts w:ascii="Times New Roman" w:eastAsia="Times New Roman" w:hAnsi="Times New Roman" w:cs="Times New Roman"/>
          <w:b/>
          <w:color w:val="000000"/>
          <w:sz w:val="32"/>
          <w:szCs w:val="32"/>
          <w:rtl/>
        </w:rPr>
        <w:t xml:space="preserve">يتمثل مجتمع البحث في العاملين والإداريين في المصرف التجاري السوري في مدينة اللاذقية، ولقد تم توزيع الاستبانة على عينة ميسرة منهم، حيث تم توزيع  252استبانة، تم استرجاع  211استبانة منها، وأثناء تفريغ الاستبانات في قاعدة البيانات لبرنامج الـ  </w:t>
      </w:r>
      <w:r w:rsidRPr="00581A68">
        <w:rPr>
          <w:rFonts w:ascii="Times New Roman" w:eastAsia="Times New Roman" w:hAnsi="Times New Roman" w:cs="Times New Roman"/>
          <w:b/>
          <w:color w:val="000000"/>
          <w:sz w:val="32"/>
          <w:szCs w:val="32"/>
        </w:rPr>
        <w:t xml:space="preserve"> SPSS</w:t>
      </w:r>
      <w:r w:rsidRPr="00581A68">
        <w:rPr>
          <w:rFonts w:ascii="Times New Roman" w:eastAsia="Times New Roman" w:hAnsi="Times New Roman" w:cs="Times New Roman"/>
          <w:b/>
          <w:color w:val="000000"/>
          <w:sz w:val="32"/>
          <w:szCs w:val="32"/>
          <w:rtl/>
        </w:rPr>
        <w:t>بالإصدار رقم</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20للقيام بتحليلها، تبين أن هناك 7 استبانات غير مكتملة وغير صالحة للتحليل، لذلك بلغ عدد الاستبانات الكلي القابل للتحليل  216استبانة.</w:t>
      </w:r>
    </w:p>
    <w:p w14:paraId="099E7001"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hint="cs"/>
          <w:bCs/>
          <w:color w:val="000000"/>
          <w:sz w:val="32"/>
          <w:szCs w:val="32"/>
          <w:rtl/>
        </w:rPr>
        <w:t>ومن اهم النتائج</w:t>
      </w:r>
    </w:p>
    <w:p w14:paraId="1E3B8592"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يوجد تأثير معنوي لاستراتيجيات إدارة التغيير على الأداء التنظيمي في المصرف التجاري في</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اللاذقية</w:t>
      </w:r>
      <w:r w:rsidRPr="00581A68">
        <w:rPr>
          <w:rFonts w:ascii="Times New Roman" w:eastAsia="Times New Roman" w:hAnsi="Times New Roman" w:cs="Times New Roman" w:hint="cs"/>
          <w:b/>
          <w:color w:val="000000"/>
          <w:sz w:val="32"/>
          <w:szCs w:val="32"/>
          <w:rtl/>
        </w:rPr>
        <w:t xml:space="preserve"> و</w:t>
      </w:r>
      <w:r w:rsidRPr="00581A68">
        <w:rPr>
          <w:rFonts w:ascii="Times New Roman" w:eastAsia="Times New Roman" w:hAnsi="Times New Roman" w:cs="Times New Roman"/>
          <w:b/>
          <w:color w:val="000000"/>
          <w:sz w:val="32"/>
          <w:szCs w:val="32"/>
          <w:rtl/>
        </w:rPr>
        <w:t>يوجد تأثير معنوي</w:t>
      </w:r>
      <w:r w:rsidRPr="00581A68">
        <w:rPr>
          <w:rFonts w:ascii="Times New Roman" w:eastAsia="Times New Roman" w:hAnsi="Times New Roman" w:cs="Times New Roman" w:hint="cs"/>
          <w:b/>
          <w:color w:val="000000"/>
          <w:sz w:val="32"/>
          <w:szCs w:val="32"/>
          <w:rtl/>
        </w:rPr>
        <w:t xml:space="preserve"> لكلا من</w:t>
      </w:r>
      <w:r w:rsidRPr="00581A68">
        <w:rPr>
          <w:rFonts w:ascii="Times New Roman" w:eastAsia="Times New Roman" w:hAnsi="Times New Roman" w:cs="Times New Roman"/>
          <w:b/>
          <w:color w:val="000000"/>
          <w:sz w:val="32"/>
          <w:szCs w:val="32"/>
          <w:rtl/>
        </w:rPr>
        <w:t xml:space="preserve"> لاستراتيجية الرشد والتطبيق العملي واستراتيجية إعادة التعلم واستراتيجية القوة والقهر على الأداء التنظيمي في المصرف التجاري</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في اللاذقية</w:t>
      </w:r>
    </w:p>
    <w:p w14:paraId="6C7FF626"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hint="cs"/>
          <w:bCs/>
          <w:color w:val="000000"/>
          <w:sz w:val="32"/>
          <w:szCs w:val="32"/>
          <w:rtl/>
        </w:rPr>
        <w:t>ومن اهم التوصيات</w:t>
      </w:r>
    </w:p>
    <w:p w14:paraId="0412EDEB"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ضرورة قيام إدارة المصرف التجاري السوري في اللاذقية بتوفير المعرفة الكافية عن أدبيات التغيير</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والخاصة بالعاملين على مختلف المستويات من خلال تبني الدورات التدريبية التي يقوم بها ذوي</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الاختصاص في هذا المجال.</w:t>
      </w:r>
    </w:p>
    <w:p w14:paraId="653E093D"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يجب تعديل القوانين الخاصة بالرواتب والحوافز للعاملين والمدراء على حد سواء الأمر الذي من</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شأنه أن يعمل على تحسين الأداء التنظيمي.</w:t>
      </w:r>
    </w:p>
    <w:p w14:paraId="17F56432"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ضرورة التغلب على مقاومة التغيير من خلال تواجد اتصال بين المستويات الإدارية، وتقديم</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المعلومات اللازمة عن التغيير ومنافعه.</w:t>
      </w:r>
    </w:p>
    <w:p w14:paraId="3C118F62"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lastRenderedPageBreak/>
        <w:t>- يجب توافر الخبراء المختصون في مجال التخطيط الاستراتيجي عند وضع الخطط الاستراتيجية</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وخلال المراحل المختلفة للتنفيذ.</w:t>
      </w:r>
    </w:p>
    <w:p w14:paraId="08B66571" w14:textId="77777777" w:rsidR="00581A68" w:rsidRPr="00581A68" w:rsidRDefault="00581A68" w:rsidP="00A61BA1">
      <w:pPr>
        <w:pBdr>
          <w:top w:val="nil"/>
          <w:left w:val="nil"/>
          <w:bottom w:val="nil"/>
          <w:right w:val="nil"/>
          <w:between w:val="nil"/>
        </w:pBdr>
        <w:tabs>
          <w:tab w:val="left" w:pos="90"/>
          <w:tab w:val="left" w:pos="270"/>
        </w:tabs>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إجراء المزيد من الدراسات المستقبلية حول استراتيجيات إدارة التغيير وعلاقتها بالأداء التنظيمي</w:t>
      </w:r>
      <w:r w:rsidRPr="00581A68">
        <w:rPr>
          <w:rFonts w:ascii="Times New Roman" w:eastAsia="Times New Roman" w:hAnsi="Times New Roman" w:cs="Times New Roman" w:hint="cs"/>
          <w:b/>
          <w:color w:val="000000"/>
          <w:sz w:val="32"/>
          <w:szCs w:val="32"/>
          <w:rtl/>
        </w:rPr>
        <w:t>.</w:t>
      </w:r>
    </w:p>
    <w:p w14:paraId="585E546D" w14:textId="3AE51AA1"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tl/>
        </w:rPr>
      </w:pPr>
      <w:bookmarkStart w:id="4" w:name="_Hlk120141925"/>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\1\2- </w:t>
      </w:r>
      <w:r w:rsidR="00581A68" w:rsidRPr="00581A68">
        <w:rPr>
          <w:rFonts w:ascii="Times New Roman" w:eastAsia="Times New Roman" w:hAnsi="Times New Roman" w:cs="Times New Roman"/>
          <w:bCs/>
          <w:color w:val="000000"/>
          <w:sz w:val="32"/>
          <w:szCs w:val="32"/>
          <w:rtl/>
        </w:rPr>
        <w:t xml:space="preserve">دراسة ميرة ايناس (2022) بعنوان: استراتيجيات الموارد البشرية وأثرها على التغيير </w:t>
      </w:r>
      <w:r w:rsidR="00581A68" w:rsidRPr="00581A68">
        <w:rPr>
          <w:rFonts w:ascii="Times New Roman" w:eastAsia="Times New Roman" w:hAnsi="Times New Roman" w:cs="Times New Roman" w:hint="cs"/>
          <w:bCs/>
          <w:color w:val="000000"/>
          <w:sz w:val="32"/>
          <w:szCs w:val="32"/>
          <w:rtl/>
        </w:rPr>
        <w:t>التنظيمي.</w:t>
      </w:r>
    </w:p>
    <w:bookmarkEnd w:id="4"/>
    <w:p w14:paraId="35D9B22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وهدف البحـث إلى معرفة أثر استراتيجيات الموارد البشرية في أبعاد إدارة التغيير التنظيمي بشركة الزاوية لتكرير النفط، وتطبيق استراتيجية الموارد البشرية، واختبار مستوى أبعاد إدارة التغيير التنظيمي بشركة الزاوية لتكرير النفط. حيث اتبع الباحث المنهج الوصفي التحليلي، ويتكون مجتمع البحث من رؤساء الأقسام ومدراء المكاتب والإدارات وأعضاء مجلس الإدارة والعاملين بشركة الزاوية لتكرير النفط، والبالغ عددها (199)، واستخدمت الباحث العديد من الأساليب </w:t>
      </w:r>
      <w:r w:rsidRPr="00581A68">
        <w:rPr>
          <w:rFonts w:ascii="Times New Roman" w:eastAsia="Times New Roman" w:hAnsi="Times New Roman" w:cs="Times New Roman" w:hint="cs"/>
          <w:b/>
          <w:color w:val="000000"/>
          <w:sz w:val="32"/>
          <w:szCs w:val="32"/>
          <w:rtl/>
        </w:rPr>
        <w:t>الإحصائية.</w:t>
      </w:r>
      <w:r w:rsidRPr="00581A68">
        <w:rPr>
          <w:rFonts w:ascii="Times New Roman" w:eastAsia="Times New Roman" w:hAnsi="Times New Roman" w:cs="Times New Roman"/>
          <w:b/>
          <w:color w:val="000000"/>
          <w:sz w:val="32"/>
          <w:szCs w:val="32"/>
          <w:rtl/>
        </w:rPr>
        <w:t xml:space="preserve"> </w:t>
      </w:r>
    </w:p>
    <w:p w14:paraId="7B94C38E"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اهم النتائج</w:t>
      </w:r>
      <w:r w:rsidRPr="00581A68">
        <w:rPr>
          <w:rFonts w:ascii="Times New Roman" w:eastAsia="Times New Roman" w:hAnsi="Times New Roman" w:cs="Times New Roman" w:hint="cs"/>
          <w:bCs/>
          <w:color w:val="000000"/>
          <w:sz w:val="32"/>
          <w:szCs w:val="32"/>
          <w:rtl/>
        </w:rPr>
        <w:t>:</w:t>
      </w:r>
      <w:r w:rsidRPr="00581A68">
        <w:rPr>
          <w:rFonts w:ascii="Times New Roman" w:eastAsia="Times New Roman" w:hAnsi="Times New Roman" w:cs="Times New Roman"/>
          <w:bCs/>
          <w:color w:val="000000"/>
          <w:sz w:val="32"/>
          <w:szCs w:val="32"/>
          <w:rtl/>
        </w:rPr>
        <w:t xml:space="preserve"> </w:t>
      </w:r>
    </w:p>
    <w:p w14:paraId="151F17A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أن هناك علاقة ايجابيـة بين استراتيجيات الموارد البشرية وأبعاد إدارة التغيير التنظيمي، وأن أفضل نموذج لتأثير استراتيجيات الموارد البشرية على إدارة التغيير التنظيمي هو النموذج الذي يحتوي على متغيرات التدريب والتعيين والحوافز والترقية</w:t>
      </w:r>
      <w:r w:rsidRPr="00581A68">
        <w:rPr>
          <w:rFonts w:ascii="Times New Roman" w:eastAsia="Times New Roman" w:hAnsi="Times New Roman" w:cs="Times New Roman" w:hint="cs"/>
          <w:b/>
          <w:color w:val="000000"/>
          <w:sz w:val="32"/>
          <w:szCs w:val="32"/>
          <w:rtl/>
        </w:rPr>
        <w:t>.</w:t>
      </w:r>
      <w:r w:rsidRPr="00581A68">
        <w:rPr>
          <w:rFonts w:ascii="Times New Roman" w:eastAsia="Times New Roman" w:hAnsi="Times New Roman" w:cs="Times New Roman"/>
          <w:b/>
          <w:color w:val="000000"/>
          <w:sz w:val="32"/>
          <w:szCs w:val="32"/>
          <w:rtl/>
        </w:rPr>
        <w:t xml:space="preserve"> </w:t>
      </w:r>
    </w:p>
    <w:p w14:paraId="64DBE95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 xml:space="preserve">ومن اهم </w:t>
      </w:r>
      <w:r w:rsidRPr="00581A68">
        <w:rPr>
          <w:rFonts w:ascii="Times New Roman" w:eastAsia="Times New Roman" w:hAnsi="Times New Roman" w:cs="Times New Roman" w:hint="cs"/>
          <w:bCs/>
          <w:color w:val="000000"/>
          <w:sz w:val="32"/>
          <w:szCs w:val="32"/>
          <w:rtl/>
        </w:rPr>
        <w:t>التوصيات:</w:t>
      </w:r>
    </w:p>
    <w:p w14:paraId="63938FD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العمل على بعد " الاستقطاب " لتنمية نشاطات والاجراءات الخاصة بالبحث وجذب المرشحين وجذبهم لشغل وظائف شاغرة مناسبة، وإتاحة الفرصة للعاملين بأداء آرائهم واتخاذ القرارات والتي من شأنها تساعد العمل وتطويره، ويشكل ينعكس إيجابا على الشركة.</w:t>
      </w:r>
    </w:p>
    <w:p w14:paraId="2F02E24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p>
    <w:p w14:paraId="1CAFCB8F" w14:textId="38F1CFA4"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tl/>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\1\3- </w:t>
      </w:r>
      <w:r w:rsidR="00581A68" w:rsidRPr="00581A68">
        <w:rPr>
          <w:rFonts w:ascii="Times New Roman" w:eastAsia="Times New Roman" w:hAnsi="Times New Roman" w:cs="Times New Roman"/>
          <w:bCs/>
          <w:color w:val="000000"/>
          <w:sz w:val="32"/>
          <w:szCs w:val="32"/>
          <w:rtl/>
        </w:rPr>
        <w:t xml:space="preserve">دراسة عبد الرحمن أشرف (2021) بعنوان: أثر سياسات إدارة الموارد البشرية على مقاومة التغيير التنظيمي دراسة تطبيقية على البريد المصري </w:t>
      </w:r>
    </w:p>
    <w:p w14:paraId="1F20F9E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وتهدف هذه الدراسة إلى قياس أثر سياسات إدارة الموارد البشرية على مقاومة التغيير التنظيمي بالبريد، ولتحقيق أهداف الدراسة صممت استمارة استقصاء ووزعت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١٢٥ من مدراء عموم </w:t>
      </w:r>
      <w:r w:rsidRPr="00581A68">
        <w:rPr>
          <w:rFonts w:ascii="Times New Roman" w:eastAsia="Times New Roman" w:hAnsi="Times New Roman" w:cs="Times New Roman" w:hint="cs"/>
          <w:b/>
          <w:color w:val="000000"/>
          <w:sz w:val="32"/>
          <w:szCs w:val="32"/>
          <w:rtl/>
        </w:rPr>
        <w:t>ورؤساء</w:t>
      </w:r>
      <w:r w:rsidRPr="00581A68">
        <w:rPr>
          <w:rFonts w:ascii="Times New Roman" w:eastAsia="Times New Roman" w:hAnsi="Times New Roman" w:cs="Times New Roman"/>
          <w:b/>
          <w:color w:val="000000"/>
          <w:sz w:val="32"/>
          <w:szCs w:val="32"/>
          <w:rtl/>
        </w:rPr>
        <w:t xml:space="preserve"> قطاعات البريد المصري، وتم استرجاعها كلها صالحة للتحليل والدراسة، حيث تم تحليل البيانات واختبار الفرضيات باستخدام برنامج </w:t>
      </w:r>
      <w:r w:rsidRPr="00581A68">
        <w:rPr>
          <w:rFonts w:ascii="Times New Roman" w:eastAsia="Times New Roman" w:hAnsi="Times New Roman" w:cs="Times New Roman"/>
          <w:b/>
          <w:color w:val="000000"/>
          <w:sz w:val="32"/>
          <w:szCs w:val="32"/>
        </w:rPr>
        <w:t>SPSS</w:t>
      </w:r>
      <w:r w:rsidRPr="00581A68">
        <w:rPr>
          <w:rFonts w:ascii="Times New Roman" w:eastAsia="Times New Roman" w:hAnsi="Times New Roman" w:cs="Times New Roman"/>
          <w:b/>
          <w:color w:val="000000"/>
          <w:sz w:val="32"/>
          <w:szCs w:val="32"/>
          <w:rtl/>
        </w:rPr>
        <w:t xml:space="preserve"> للتحليل </w:t>
      </w:r>
      <w:r w:rsidRPr="00581A68">
        <w:rPr>
          <w:rFonts w:ascii="Times New Roman" w:eastAsia="Times New Roman" w:hAnsi="Times New Roman" w:cs="Times New Roman" w:hint="cs"/>
          <w:b/>
          <w:color w:val="000000"/>
          <w:sz w:val="32"/>
          <w:szCs w:val="32"/>
          <w:rtl/>
        </w:rPr>
        <w:t>الإحصائي.</w:t>
      </w:r>
    </w:p>
    <w:p w14:paraId="4F1FDB4C"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اهم النتائج:</w:t>
      </w:r>
      <w:r w:rsidRPr="00581A68">
        <w:rPr>
          <w:rFonts w:ascii="Times New Roman" w:eastAsia="Calibri" w:hAnsi="Times New Roman" w:cs="Times New Roman"/>
          <w:bCs/>
          <w:sz w:val="32"/>
          <w:szCs w:val="32"/>
          <w:rtl/>
        </w:rPr>
        <w:t xml:space="preserve"> </w:t>
      </w:r>
    </w:p>
    <w:p w14:paraId="142CDE4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وجود أثر معنوي لسياسات إدارة الموارد البشرية على مقاومة التغيير التنظيمي بالبريد </w:t>
      </w:r>
      <w:r w:rsidRPr="00581A68">
        <w:rPr>
          <w:rFonts w:ascii="Times New Roman" w:eastAsia="Times New Roman" w:hAnsi="Times New Roman" w:cs="Times New Roman" w:hint="cs"/>
          <w:b/>
          <w:color w:val="000000"/>
          <w:sz w:val="32"/>
          <w:szCs w:val="32"/>
          <w:rtl/>
        </w:rPr>
        <w:t>المصري، ومن</w:t>
      </w:r>
      <w:r w:rsidRPr="00581A68">
        <w:rPr>
          <w:rFonts w:ascii="Times New Roman" w:eastAsia="Times New Roman" w:hAnsi="Times New Roman" w:cs="Times New Roman"/>
          <w:b/>
          <w:color w:val="000000"/>
          <w:sz w:val="32"/>
          <w:szCs w:val="32"/>
          <w:rtl/>
        </w:rPr>
        <w:t xml:space="preserve"> نتائج التحليل الاحصائي للدراسة الميدانية يتضح لنا تحقق "توجد علاقة إيجابية ذات دلالة إحصائية بين تطبيق سياسات إدارة الموارد البشرية وإدارة مقاومة التغيير لدى العاملين بالبريد المصري وذلك لكل بعد من ابعاد المتغير الرئيس وهما بعد التدريب وبعد التحفيز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أبعاد المتغير التابع مقاومة التغيير التنظيمي الثلاثة </w:t>
      </w:r>
      <w:r w:rsidRPr="00581A68">
        <w:rPr>
          <w:rFonts w:ascii="Times New Roman" w:eastAsia="Times New Roman" w:hAnsi="Times New Roman" w:cs="Times New Roman" w:hint="cs"/>
          <w:b/>
          <w:color w:val="000000"/>
          <w:sz w:val="32"/>
          <w:szCs w:val="32"/>
          <w:rtl/>
        </w:rPr>
        <w:t>وإن</w:t>
      </w:r>
      <w:r w:rsidRPr="00581A68">
        <w:rPr>
          <w:rFonts w:ascii="Times New Roman" w:eastAsia="Times New Roman" w:hAnsi="Times New Roman" w:cs="Times New Roman"/>
          <w:b/>
          <w:color w:val="000000"/>
          <w:sz w:val="32"/>
          <w:szCs w:val="32"/>
          <w:rtl/>
        </w:rPr>
        <w:t xml:space="preserve"> كان تأثير التحفيز أكثر نسبيا من تأثير التدريب</w:t>
      </w:r>
      <w:r w:rsidRPr="00581A68">
        <w:rPr>
          <w:rFonts w:ascii="Times New Roman" w:eastAsia="Times New Roman" w:hAnsi="Times New Roman" w:cs="Times New Roman"/>
          <w:b/>
          <w:color w:val="000000"/>
          <w:sz w:val="32"/>
          <w:szCs w:val="32"/>
        </w:rPr>
        <w:t>.</w:t>
      </w:r>
    </w:p>
    <w:p w14:paraId="18584AAC"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اهم التوصيات</w:t>
      </w:r>
      <w:r w:rsidRPr="00581A68">
        <w:rPr>
          <w:rFonts w:ascii="Times New Roman" w:eastAsia="Times New Roman" w:hAnsi="Times New Roman" w:cs="Times New Roman" w:hint="cs"/>
          <w:bCs/>
          <w:color w:val="000000"/>
          <w:sz w:val="32"/>
          <w:szCs w:val="32"/>
          <w:rtl/>
        </w:rPr>
        <w:t>:</w:t>
      </w:r>
    </w:p>
    <w:p w14:paraId="0E356C26"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استمرار ادارة الموارد البشرية في مواجهة مقاومة التغيير التنظيمي مما يساعد على تكيف البريد المصري وبيئة الاعمال الخارجية والتوسع في عقد البرامج التدريبية بصورة مستمرة لكل العاملين وزيادة اشراك العاملين في النواحي الإدارية مما يحقق قدر كبير من الرضا الوظيفي والولاء للمنظمة </w:t>
      </w:r>
      <w:r w:rsidRPr="00581A68">
        <w:rPr>
          <w:rFonts w:ascii="Times New Roman" w:eastAsia="Times New Roman" w:hAnsi="Times New Roman" w:cs="Times New Roman" w:hint="cs"/>
          <w:b/>
          <w:color w:val="000000"/>
          <w:sz w:val="32"/>
          <w:szCs w:val="32"/>
          <w:rtl/>
        </w:rPr>
        <w:t>و</w:t>
      </w:r>
      <w:r w:rsidRPr="00581A68">
        <w:rPr>
          <w:rFonts w:ascii="Times New Roman" w:eastAsia="Times New Roman" w:hAnsi="Times New Roman" w:cs="Times New Roman"/>
          <w:b/>
          <w:color w:val="000000"/>
          <w:sz w:val="32"/>
          <w:szCs w:val="32"/>
          <w:rtl/>
        </w:rPr>
        <w:t>تحقيق العدالة في التحفيز المادي وربطه بالأداء</w:t>
      </w:r>
      <w:r w:rsidRPr="00581A68">
        <w:rPr>
          <w:rFonts w:ascii="Times New Roman" w:eastAsia="Times New Roman" w:hAnsi="Times New Roman" w:cs="Times New Roman" w:hint="cs"/>
          <w:b/>
          <w:color w:val="000000"/>
          <w:sz w:val="32"/>
          <w:szCs w:val="32"/>
          <w:rtl/>
        </w:rPr>
        <w:t>.</w:t>
      </w:r>
      <w:r w:rsidRPr="00581A68">
        <w:rPr>
          <w:rFonts w:ascii="Times New Roman" w:eastAsia="Times New Roman" w:hAnsi="Times New Roman" w:cs="Times New Roman"/>
          <w:b/>
          <w:color w:val="000000"/>
          <w:sz w:val="32"/>
          <w:szCs w:val="32"/>
          <w:rtl/>
        </w:rPr>
        <w:t xml:space="preserve"> </w:t>
      </w:r>
    </w:p>
    <w:p w14:paraId="3282A21B" w14:textId="330ACC1E" w:rsidR="00581A68" w:rsidRPr="00581A68" w:rsidRDefault="00A61BA1" w:rsidP="00A61BA1">
      <w:pPr>
        <w:pBdr>
          <w:top w:val="nil"/>
          <w:left w:val="nil"/>
          <w:bottom w:val="nil"/>
          <w:right w:val="nil"/>
          <w:between w:val="nil"/>
        </w:pBdr>
        <w:spacing w:line="480" w:lineRule="auto"/>
        <w:rPr>
          <w:rFonts w:ascii="Times New Roman" w:eastAsia="Times New Roman" w:hAnsi="Times New Roman" w:cs="Times New Roman"/>
          <w:bCs/>
          <w:color w:val="000000"/>
          <w:sz w:val="32"/>
          <w:szCs w:val="32"/>
        </w:rPr>
      </w:pPr>
      <w:bookmarkStart w:id="5" w:name="_Hlk120037487"/>
      <w:r>
        <w:rPr>
          <w:rFonts w:ascii="Times New Roman" w:eastAsia="Times New Roman" w:hAnsi="Times New Roman" w:cs="Times New Roman" w:hint="cs"/>
          <w:bCs/>
          <w:color w:val="000000"/>
          <w:sz w:val="32"/>
          <w:szCs w:val="32"/>
          <w:rtl/>
        </w:rPr>
        <w:lastRenderedPageBreak/>
        <w:t>7</w:t>
      </w:r>
      <w:r w:rsidR="00581A68" w:rsidRPr="00581A68">
        <w:rPr>
          <w:rFonts w:ascii="Times New Roman" w:eastAsia="Times New Roman" w:hAnsi="Times New Roman" w:cs="Times New Roman" w:hint="cs"/>
          <w:bCs/>
          <w:color w:val="000000"/>
          <w:sz w:val="32"/>
          <w:szCs w:val="32"/>
          <w:rtl/>
        </w:rPr>
        <w:t xml:space="preserve">\1\4- </w:t>
      </w:r>
      <w:r w:rsidR="00581A68" w:rsidRPr="00581A68">
        <w:rPr>
          <w:rFonts w:ascii="Times New Roman" w:eastAsia="Times New Roman" w:hAnsi="Times New Roman" w:cs="Times New Roman"/>
          <w:bCs/>
          <w:color w:val="000000"/>
          <w:sz w:val="32"/>
          <w:szCs w:val="32"/>
          <w:rtl/>
        </w:rPr>
        <w:t xml:space="preserve">دراسة </w:t>
      </w:r>
      <w:proofErr w:type="spellStart"/>
      <w:r w:rsidR="00581A68" w:rsidRPr="00581A68">
        <w:rPr>
          <w:rFonts w:ascii="Times New Roman" w:eastAsia="Times New Roman" w:hAnsi="Times New Roman" w:cs="Times New Roman"/>
          <w:bCs/>
          <w:color w:val="000000"/>
          <w:sz w:val="32"/>
          <w:szCs w:val="32"/>
          <w:rtl/>
        </w:rPr>
        <w:t>الدبنون</w:t>
      </w:r>
      <w:proofErr w:type="spellEnd"/>
      <w:r w:rsidR="00581A68" w:rsidRPr="00581A68">
        <w:rPr>
          <w:rFonts w:ascii="Times New Roman" w:eastAsia="Times New Roman" w:hAnsi="Times New Roman" w:cs="Times New Roman"/>
          <w:bCs/>
          <w:color w:val="000000"/>
          <w:sz w:val="32"/>
          <w:szCs w:val="32"/>
          <w:rtl/>
        </w:rPr>
        <w:t xml:space="preserve"> محمد، العماري مصباح (2021) </w:t>
      </w:r>
      <w:bookmarkEnd w:id="5"/>
      <w:r w:rsidR="00581A68" w:rsidRPr="00581A68">
        <w:rPr>
          <w:rFonts w:ascii="Times New Roman" w:eastAsia="Times New Roman" w:hAnsi="Times New Roman" w:cs="Times New Roman"/>
          <w:bCs/>
          <w:color w:val="000000"/>
          <w:sz w:val="32"/>
          <w:szCs w:val="32"/>
          <w:rtl/>
        </w:rPr>
        <w:t>بعنوان: استراتيجيات إدارة التغيير وأثرها على تحقيق الميزة التنافسية دراسة ميدانية على المصحات الخاصة بمدينة سرت</w:t>
      </w:r>
    </w:p>
    <w:p w14:paraId="5891B76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تهدف هذه الدراسة إلى التعرف على أثر استراتيجيات إدارة التغيير على تحقيق الميزة التنافسية في المصحات الخاصة العاملة في مدينة سرت</w:t>
      </w:r>
      <w:r w:rsidRPr="00581A68">
        <w:rPr>
          <w:rFonts w:ascii="Times New Roman" w:eastAsia="Times New Roman" w:hAnsi="Times New Roman" w:cs="Times New Roman" w:hint="cs"/>
          <w:b/>
          <w:color w:val="000000"/>
          <w:sz w:val="32"/>
          <w:szCs w:val="32"/>
          <w:rtl/>
        </w:rPr>
        <w:t xml:space="preserve">، </w:t>
      </w:r>
      <w:r w:rsidRPr="00581A68">
        <w:rPr>
          <w:rFonts w:ascii="Times New Roman" w:eastAsia="Times New Roman" w:hAnsi="Times New Roman" w:cs="Times New Roman"/>
          <w:b/>
          <w:color w:val="000000"/>
          <w:sz w:val="32"/>
          <w:szCs w:val="32"/>
          <w:rtl/>
        </w:rPr>
        <w:t>ولتحقيق أهداف هذا البحث تم استخدام أسلوب المسح الشامل، وعليه جمعت البيانات الأساسية للبحث عن طريق تصميم استمارة استبيان حيث كان عدد مفردات العينة (35) مشارك بالمصحات الخاصة. ومن اجل تحليل البيانات التي جمعت من مجتمع البحث، تمت الاستعانة ببرنامج الحزم الإحصائية للعلوم الاجتماعية (</w:t>
      </w:r>
      <w:r w:rsidRPr="00581A68">
        <w:rPr>
          <w:rFonts w:ascii="Times New Roman" w:eastAsia="Times New Roman" w:hAnsi="Times New Roman" w:cs="Times New Roman"/>
          <w:b/>
          <w:color w:val="000000"/>
          <w:sz w:val="32"/>
          <w:szCs w:val="32"/>
        </w:rPr>
        <w:t>SPSS</w:t>
      </w:r>
      <w:r w:rsidRPr="00581A68">
        <w:rPr>
          <w:rFonts w:ascii="Times New Roman" w:eastAsia="Times New Roman" w:hAnsi="Times New Roman" w:cs="Times New Roman" w:hint="cs"/>
          <w:b/>
          <w:color w:val="000000"/>
          <w:sz w:val="32"/>
          <w:szCs w:val="32"/>
          <w:rtl/>
        </w:rPr>
        <w:t>).</w:t>
      </w:r>
    </w:p>
    <w:p w14:paraId="6935E33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 xml:space="preserve">ومن اهم النتائج: </w:t>
      </w:r>
    </w:p>
    <w:p w14:paraId="535A143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ان تحقيق الميزة التنافسية بالمصحات الخاصة بمدينة سرت يتوقف بشكل اساسي على تبني ثلاث استراتيجيات وهي استراتيجية التعليم والاتصال واستراتيجية المشاركة والتمكين. واستراتيجية التفاوض والاقناع، بينما اتضح أن تبني استراتيجية القوة والاكراه لها تأثير سلبي على تحقيق الميزة التنافسية. </w:t>
      </w:r>
    </w:p>
    <w:p w14:paraId="41C7338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اهم التوصيات</w:t>
      </w:r>
      <w:r w:rsidRPr="00581A68">
        <w:rPr>
          <w:rFonts w:ascii="Times New Roman" w:eastAsia="Times New Roman" w:hAnsi="Times New Roman" w:cs="Times New Roman" w:hint="cs"/>
          <w:bCs/>
          <w:color w:val="000000"/>
          <w:sz w:val="32"/>
          <w:szCs w:val="32"/>
          <w:rtl/>
        </w:rPr>
        <w:t>:</w:t>
      </w:r>
      <w:r w:rsidRPr="00581A68">
        <w:rPr>
          <w:rFonts w:ascii="Times New Roman" w:eastAsia="Times New Roman" w:hAnsi="Times New Roman" w:cs="Times New Roman"/>
          <w:bCs/>
          <w:color w:val="000000"/>
          <w:sz w:val="32"/>
          <w:szCs w:val="32"/>
          <w:rtl/>
        </w:rPr>
        <w:t xml:space="preserve"> </w:t>
      </w:r>
    </w:p>
    <w:p w14:paraId="121104A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ارجاء </w:t>
      </w:r>
      <w:r w:rsidRPr="00581A68">
        <w:rPr>
          <w:rFonts w:ascii="Times New Roman" w:eastAsia="Times New Roman" w:hAnsi="Times New Roman" w:cs="Times New Roman" w:hint="cs"/>
          <w:b/>
          <w:color w:val="000000"/>
          <w:sz w:val="32"/>
          <w:szCs w:val="32"/>
          <w:rtl/>
        </w:rPr>
        <w:t xml:space="preserve">عدم </w:t>
      </w:r>
      <w:r w:rsidRPr="00581A68">
        <w:rPr>
          <w:rFonts w:ascii="Times New Roman" w:eastAsia="Times New Roman" w:hAnsi="Times New Roman" w:cs="Times New Roman"/>
          <w:b/>
          <w:color w:val="000000"/>
          <w:sz w:val="32"/>
          <w:szCs w:val="32"/>
          <w:rtl/>
        </w:rPr>
        <w:t>استخدام استراتيجية القوة والاكراه لأنها تؤدي الى انخفاض القدرة التنافسية. كما أكدت الدراسة على أهمية التركيز على الاستراتيجيات الثلاثة الأخرى</w:t>
      </w:r>
      <w:r w:rsidRPr="00581A68">
        <w:rPr>
          <w:rFonts w:ascii="Times New Roman" w:eastAsia="Times New Roman" w:hAnsi="Times New Roman" w:cs="Times New Roman" w:hint="cs"/>
          <w:b/>
          <w:color w:val="000000"/>
          <w:sz w:val="32"/>
          <w:szCs w:val="32"/>
          <w:rtl/>
        </w:rPr>
        <w:t>.</w:t>
      </w:r>
    </w:p>
    <w:p w14:paraId="31EB89FA" w14:textId="3F3E1AA4" w:rsidR="00581A68" w:rsidRPr="00581A68" w:rsidRDefault="00A61BA1" w:rsidP="00A61BA1">
      <w:pPr>
        <w:pBdr>
          <w:top w:val="nil"/>
          <w:left w:val="nil"/>
          <w:bottom w:val="nil"/>
          <w:right w:val="nil"/>
          <w:between w:val="nil"/>
        </w:pBdr>
        <w:spacing w:line="480" w:lineRule="auto"/>
        <w:contextualSpacing/>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\1\5- </w:t>
      </w:r>
      <w:r w:rsidR="00581A68" w:rsidRPr="00581A68">
        <w:rPr>
          <w:rFonts w:ascii="Times New Roman" w:eastAsia="Times New Roman" w:hAnsi="Times New Roman" w:cs="Times New Roman"/>
          <w:bCs/>
          <w:color w:val="000000"/>
          <w:sz w:val="32"/>
          <w:szCs w:val="32"/>
          <w:rtl/>
        </w:rPr>
        <w:t>دراسة عوض نور (2021) بعنوان: أثر التغيير التنظيمي على أداء العاملين في الدوائر الضريبية في فلسطين</w:t>
      </w:r>
      <w:r w:rsidR="00581A68" w:rsidRPr="00581A68">
        <w:rPr>
          <w:rFonts w:ascii="Times New Roman" w:eastAsia="Times New Roman" w:hAnsi="Times New Roman" w:cs="Times New Roman" w:hint="cs"/>
          <w:bCs/>
          <w:color w:val="000000"/>
          <w:sz w:val="32"/>
          <w:szCs w:val="32"/>
          <w:rtl/>
        </w:rPr>
        <w:t>.</w:t>
      </w:r>
    </w:p>
    <w:p w14:paraId="34190E7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lastRenderedPageBreak/>
        <w:t xml:space="preserve">هدفت هذه الدراسة التعرف إلى أثر التغيير التنظيمي على أداء العاملين في الدوائر الضريبية ومن أجل تحقيق هذا الهدف قامت الباحثة بتطوير استبانة مكونة من (26) فقرة موزعة على مجالين وهي التغيير التنظيمي بإبعاده الهيكل التنظيمي، والثقافة التنظيمية، والتكنولوجيا ووسائل الاتصال) واداء العاملين، وتطبيقها على عينة قوامها (132) موظفاً من موظفي دوائر الضريبة الدخل، القيمة المضافة الاملاك) في محافظات شمال الضفة الغربية، ممن تم اختيارهم بالطريقة القصدية العمدية، وبعد تجميعها تم ترميزها وإدخالها إلى الحاسوب ومعالجتها إحصائيا باستخدام برنامج </w:t>
      </w:r>
      <w:r w:rsidRPr="00581A68">
        <w:rPr>
          <w:rFonts w:ascii="Times New Roman" w:eastAsia="Times New Roman" w:hAnsi="Times New Roman" w:cs="Times New Roman"/>
          <w:b/>
          <w:color w:val="000000"/>
          <w:sz w:val="32"/>
          <w:szCs w:val="32"/>
        </w:rPr>
        <w:t>Smart PLS3</w:t>
      </w:r>
      <w:r w:rsidRPr="00581A68">
        <w:rPr>
          <w:rFonts w:ascii="Times New Roman" w:eastAsia="Times New Roman" w:hAnsi="Times New Roman" w:cs="Times New Roman"/>
          <w:b/>
          <w:color w:val="000000"/>
          <w:sz w:val="32"/>
          <w:szCs w:val="32"/>
          <w:rtl/>
        </w:rPr>
        <w:t xml:space="preserve"> وتم قياس صدقها وثباتها، واستخدمت الباحثة المنهج الوصفي الارتباطي. </w:t>
      </w:r>
    </w:p>
    <w:p w14:paraId="404CD27B"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Cs/>
          <w:color w:val="000000"/>
          <w:sz w:val="32"/>
          <w:szCs w:val="32"/>
          <w:rtl/>
        </w:rPr>
        <w:t>وتوصلت الدراسة إلى مجموعة من النتائج أهمها</w:t>
      </w:r>
      <w:r w:rsidRPr="00581A68">
        <w:rPr>
          <w:rFonts w:ascii="Times New Roman" w:eastAsia="Times New Roman" w:hAnsi="Times New Roman" w:cs="Times New Roman"/>
          <w:b/>
          <w:color w:val="000000"/>
          <w:sz w:val="32"/>
          <w:szCs w:val="32"/>
          <w:rtl/>
        </w:rPr>
        <w:t xml:space="preserve">: </w:t>
      </w:r>
    </w:p>
    <w:p w14:paraId="5E339E0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وجود علاقة ارتباط موجبة بين التغيير التنظيمي وأداء العاملين في الدوائر الضريبية كذلك وجود علاقة ارتباط موجبة بين التغيير في الثقافة التنظيمية والتكنولوجيا وأنماط الاتصال والهيكل التنظيمي وأداء العاملين في الدوائر الضريبية</w:t>
      </w:r>
      <w:r w:rsidRPr="00581A68">
        <w:rPr>
          <w:rFonts w:ascii="Times New Roman" w:eastAsia="Times New Roman" w:hAnsi="Times New Roman" w:cs="Times New Roman" w:hint="cs"/>
          <w:b/>
          <w:color w:val="000000"/>
          <w:sz w:val="32"/>
          <w:szCs w:val="32"/>
          <w:rtl/>
        </w:rPr>
        <w:t>.</w:t>
      </w:r>
    </w:p>
    <w:p w14:paraId="7D439C6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وفي ضوء نتائج الدراسة اقترحت الباحثة عدداً من </w:t>
      </w:r>
      <w:r w:rsidRPr="00581A68">
        <w:rPr>
          <w:rFonts w:ascii="Times New Roman" w:eastAsia="Times New Roman" w:hAnsi="Times New Roman" w:cs="Times New Roman"/>
          <w:bCs/>
          <w:color w:val="000000"/>
          <w:sz w:val="32"/>
          <w:szCs w:val="32"/>
          <w:rtl/>
        </w:rPr>
        <w:t>التوصيات كان من أهمها:</w:t>
      </w:r>
      <w:r w:rsidRPr="00581A68">
        <w:rPr>
          <w:rFonts w:ascii="Times New Roman" w:eastAsia="Times New Roman" w:hAnsi="Times New Roman" w:cs="Times New Roman"/>
          <w:b/>
          <w:color w:val="000000"/>
          <w:sz w:val="32"/>
          <w:szCs w:val="32"/>
          <w:rtl/>
        </w:rPr>
        <w:t xml:space="preserve"> زيادة الاهتمام بالموارد البشرية في دوائر الضريبة وإيجاد ظروف ومناخ عمل وطرق تسهم في تحقيق مستوى أداء أفضل والمحافظة عليه. </w:t>
      </w:r>
    </w:p>
    <w:p w14:paraId="25D5394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p>
    <w:p w14:paraId="00020786" w14:textId="6B8D4C6A" w:rsidR="00581A68" w:rsidRPr="00581A68" w:rsidRDefault="00A61BA1" w:rsidP="00A61BA1">
      <w:pPr>
        <w:pBdr>
          <w:top w:val="nil"/>
          <w:left w:val="nil"/>
          <w:bottom w:val="nil"/>
          <w:right w:val="nil"/>
          <w:between w:val="nil"/>
        </w:pBdr>
        <w:spacing w:line="480" w:lineRule="auto"/>
        <w:contextualSpacing/>
        <w:rPr>
          <w:rFonts w:ascii="Times New Roman" w:eastAsia="Times New Roman" w:hAnsi="Times New Roman" w:cs="Times New Roman"/>
          <w:bCs/>
          <w:color w:val="000000"/>
          <w:sz w:val="32"/>
          <w:szCs w:val="32"/>
          <w:rtl/>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\1\6- </w:t>
      </w:r>
      <w:r w:rsidR="00581A68" w:rsidRPr="00581A68">
        <w:rPr>
          <w:rFonts w:ascii="Times New Roman" w:eastAsia="Times New Roman" w:hAnsi="Times New Roman" w:cs="Times New Roman"/>
          <w:bCs/>
          <w:color w:val="000000"/>
          <w:sz w:val="32"/>
          <w:szCs w:val="32"/>
          <w:rtl/>
        </w:rPr>
        <w:t>دراسة الحربي اشواق (2020) بعنوان: استراتيجيات إدارة التغيير وأثرها على تحقيق الميزة التنافسية في السوق: دراسة تطبيقيه على المصارف السعودية</w:t>
      </w:r>
    </w:p>
    <w:p w14:paraId="68E746C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hint="cs"/>
          <w:b/>
          <w:color w:val="000000"/>
          <w:sz w:val="32"/>
          <w:szCs w:val="32"/>
          <w:rtl/>
        </w:rPr>
        <w:lastRenderedPageBreak/>
        <w:t xml:space="preserve">    </w:t>
      </w:r>
      <w:r w:rsidRPr="00581A68">
        <w:rPr>
          <w:rFonts w:ascii="Times New Roman" w:eastAsia="Times New Roman" w:hAnsi="Times New Roman" w:cs="Times New Roman"/>
          <w:b/>
          <w:color w:val="000000"/>
          <w:sz w:val="32"/>
          <w:szCs w:val="32"/>
          <w:rtl/>
        </w:rPr>
        <w:t>هدفت هذه الدراسة إلى الكشف عن دور استراتيجيات إدارة التغيير العقلانية التوعية الموجهة، والقهرية في تحقيق الميزة التنافسية السوقية بأبعادها (التكلفة الجودة، المرونة التسليم)، وطبقت الدراسة على عينة عشوائية بسيطة مكونة من 222 عاملاً في المصارف السعودية بمنطقة القصيم وطورت استبانة لقياس متغيرات الدراسة مكونة من 43 فقرة، منها 24 فقرة تقيس استراتيجيات التغيير موزعة على ثلاث استراتيجيات و 19 فقرة تقيس الميزة التنافسية موزعة على أربعة أبعاد وتم التحقق من تمنع أداة الدراسة بدلالات صدق وثبات مقبولة وأظهرت مخرجات التحليل وجود أثر دال إحصائياً لتطبيق استراتيجيات التغيير الاستراتيجية العقلانية، واستراتيجية التوعية الموجهة) على جودة الميزة التنافسية في المصارف السعودية، وعدم وجود أثر دال إحصائياً لتطبيق استراتيجيات التغيير الاستراتيجية القصرية على جودة الميزة التنافسية في المصارف السعودية</w:t>
      </w:r>
      <w:r w:rsidRPr="00581A68">
        <w:rPr>
          <w:rFonts w:ascii="Times New Roman" w:eastAsia="Times New Roman" w:hAnsi="Times New Roman" w:cs="Times New Roman" w:hint="cs"/>
          <w:b/>
          <w:color w:val="000000"/>
          <w:sz w:val="32"/>
          <w:szCs w:val="32"/>
          <w:rtl/>
        </w:rPr>
        <w:t>.</w:t>
      </w:r>
    </w:p>
    <w:p w14:paraId="0B93AC8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أهم النتائج:</w:t>
      </w:r>
    </w:p>
    <w:p w14:paraId="678531FF" w14:textId="7FE4249A"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1/ وجود علاقة إيجابية بين تطبيق استراتيجيتي التوعية الموجهة، والعقلانية وبين كافة أبعاد الميزة التنافسية (الجودة، والتكلفة، والمرونة، والتسليم). ويمكن تفسير هذه النتيجة أن الغاية الرئيسة لتطبيق استراتيجيتي التوعية الموجهة، والعقلانية تتمثل في تحسين مستوى الاداء المؤسسي للمصرف مما يسهم في تعزيز مقدرة المصرف التنافسية لا سيما في ظل تطور الخدمات المصرفية وتناميها من جانب، وازدياد احتياجات العملاء ورغباتهم من جانب آخر. لذا ارتبطت استراتيجيتي التوعية الموجهة، والعقلانية بتحقيق مختلف أبعاد الميزة التنافسية للمصرف</w:t>
      </w:r>
      <w:r w:rsidRPr="00581A68">
        <w:rPr>
          <w:rFonts w:ascii="Times New Roman" w:eastAsia="Times New Roman" w:hAnsi="Times New Roman" w:cs="Times New Roman" w:hint="cs"/>
          <w:b/>
          <w:color w:val="000000"/>
          <w:sz w:val="32"/>
          <w:szCs w:val="32"/>
          <w:rtl/>
        </w:rPr>
        <w:t>.</w:t>
      </w:r>
    </w:p>
    <w:p w14:paraId="7BDC003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2/ يوجد أثر للتطبيق استراتيجيات التغيير الاستراتيجية العقلانية، واستراتيجية التوعية الموجهة) على جودة الميزة التنافسية في المصارف السعودية بمنطقة القصيم ولا يوجد أثر لتطبيق استراتيجيات التغيير </w:t>
      </w:r>
      <w:r w:rsidRPr="00581A68">
        <w:rPr>
          <w:rFonts w:ascii="Times New Roman" w:eastAsia="Times New Roman" w:hAnsi="Times New Roman" w:cs="Times New Roman"/>
          <w:b/>
          <w:color w:val="000000"/>
          <w:sz w:val="32"/>
          <w:szCs w:val="32"/>
          <w:rtl/>
        </w:rPr>
        <w:lastRenderedPageBreak/>
        <w:t>الاستراتيجية القصرية) على جودة الميزة التنافسية في المصارف السعودية بمنطقة القصيم. ويمكن تفسير هذه النتيجة إلى نجاح تطبيق استراتيجيتي التوعية الموجهة، والعقلانية في تحسين مستويات الأداء مما أسهم في تطوير الميزة التنافسية للمصرف في حين الهدف الرئيس للاستراتيجية القصرية يتمثل بالحفاظ على مستوى الأداء الحالي للمصرف للحفاظ على بقاءه واستمراره، وبالتالي لم يحدث تأثيرا على الميزة التنافسية للمصرف</w:t>
      </w:r>
      <w:r w:rsidRPr="00581A68">
        <w:rPr>
          <w:rFonts w:ascii="Times New Roman" w:eastAsia="Times New Roman" w:hAnsi="Times New Roman" w:cs="Times New Roman" w:hint="cs"/>
          <w:b/>
          <w:color w:val="000000"/>
          <w:sz w:val="32"/>
          <w:szCs w:val="32"/>
          <w:rtl/>
        </w:rPr>
        <w:t>.</w:t>
      </w:r>
    </w:p>
    <w:p w14:paraId="420226F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اهم التوصيات</w:t>
      </w:r>
      <w:r w:rsidRPr="00581A68">
        <w:rPr>
          <w:rFonts w:ascii="Times New Roman" w:eastAsia="Times New Roman" w:hAnsi="Times New Roman" w:cs="Times New Roman" w:hint="cs"/>
          <w:bCs/>
          <w:color w:val="000000"/>
          <w:sz w:val="32"/>
          <w:szCs w:val="32"/>
          <w:rtl/>
        </w:rPr>
        <w:t>:</w:t>
      </w:r>
    </w:p>
    <w:p w14:paraId="679E711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•عملية إدارة التغيير هي عملية استراتيجية في ذاتها فهي تتطلب قيادة واعية تكّون مع كفاءاتها البشرية رؤية مشتركة لما سيكون علية مستقبل المنظمة.</w:t>
      </w:r>
    </w:p>
    <w:p w14:paraId="4464FCC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•ضرورة مشاركة العاملين في كافة مراحل التغيير من تخطيط وحتى في مرحلة التقييم.</w:t>
      </w:r>
    </w:p>
    <w:p w14:paraId="7143644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•وجود التواصل المستمر الفّعال في جميع مراحل التغيير ضروري لنجاح جهود التغيير.</w:t>
      </w:r>
    </w:p>
    <w:p w14:paraId="416B7BF2"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•توجيه الاهتمام نحو معرفة مشاعر العاملين وتقبل آرائهم بشأن عملية التغيير مما يرفع مع مشاركتهم تحقيق أهداف المنظمة.</w:t>
      </w:r>
    </w:p>
    <w:p w14:paraId="537EBF91"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•أهمية العمل على رفع مرونة الخدمات التي تقدمها المصارف وفق حاجات العملاء مما يجعل المنظمات أقل جموداً وأكثر تنافسية.</w:t>
      </w:r>
    </w:p>
    <w:p w14:paraId="4087F08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•أهمية العمل على التحسين المستمر لوقت تقديم الخدمات في الفروع المصرفية.</w:t>
      </w:r>
    </w:p>
    <w:p w14:paraId="3A2400A7" w14:textId="047B86C5" w:rsidR="00581A68" w:rsidRPr="00581A68" w:rsidRDefault="00A61BA1" w:rsidP="00A61BA1">
      <w:pPr>
        <w:pBdr>
          <w:top w:val="nil"/>
          <w:left w:val="nil"/>
          <w:bottom w:val="nil"/>
          <w:right w:val="nil"/>
          <w:between w:val="nil"/>
        </w:pBdr>
        <w:spacing w:line="480" w:lineRule="auto"/>
        <w:contextualSpacing/>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\1\7- </w:t>
      </w:r>
      <w:r w:rsidR="00581A68" w:rsidRPr="00581A68">
        <w:rPr>
          <w:rFonts w:ascii="Times New Roman" w:eastAsia="Times New Roman" w:hAnsi="Times New Roman" w:cs="Times New Roman"/>
          <w:bCs/>
          <w:color w:val="000000"/>
          <w:sz w:val="32"/>
          <w:szCs w:val="32"/>
          <w:rtl/>
        </w:rPr>
        <w:t>دراسة جمعة سيد (2019) بعنوان:</w:t>
      </w:r>
      <w:r w:rsidR="00581A68" w:rsidRPr="00581A68">
        <w:rPr>
          <w:rFonts w:ascii="Times New Roman" w:eastAsia="Calibri" w:hAnsi="Times New Roman" w:cs="Times New Roman"/>
          <w:bCs/>
          <w:sz w:val="32"/>
          <w:szCs w:val="32"/>
          <w:rtl/>
        </w:rPr>
        <w:t xml:space="preserve"> </w:t>
      </w:r>
      <w:r w:rsidR="00581A68" w:rsidRPr="00581A68">
        <w:rPr>
          <w:rFonts w:ascii="Times New Roman" w:eastAsia="Times New Roman" w:hAnsi="Times New Roman" w:cs="Times New Roman"/>
          <w:bCs/>
          <w:color w:val="000000"/>
          <w:sz w:val="32"/>
          <w:szCs w:val="32"/>
          <w:rtl/>
        </w:rPr>
        <w:t>استراتيجيات إدارة التغيير وأثرها علــــي الأداء الوظيفـي الجامعـي- دراسة تطبيقية</w:t>
      </w:r>
    </w:p>
    <w:p w14:paraId="1239DFB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lastRenderedPageBreak/>
        <w:t>هدف البحث إلي دراسة طبيعة العلاقة بين استراتيجيات إدارة التغيير وبين الأداء الوظيفي بالتطبيق علي جامعتي القاهرة وحلوان فقد اعتمد الباحث علي المنهج الوصفي التحليلي و</w:t>
      </w:r>
      <w:r w:rsidRPr="00581A68">
        <w:rPr>
          <w:rFonts w:ascii="Times New Roman" w:eastAsia="Calibri" w:hAnsi="Times New Roman" w:cs="Times New Roman"/>
          <w:b/>
          <w:sz w:val="32"/>
          <w:szCs w:val="32"/>
          <w:rtl/>
        </w:rPr>
        <w:t xml:space="preserve"> </w:t>
      </w:r>
      <w:r w:rsidRPr="00581A68">
        <w:rPr>
          <w:rFonts w:ascii="Times New Roman" w:eastAsia="Times New Roman" w:hAnsi="Times New Roman" w:cs="Times New Roman"/>
          <w:b/>
          <w:color w:val="000000"/>
          <w:sz w:val="32"/>
          <w:szCs w:val="32"/>
          <w:rtl/>
        </w:rPr>
        <w:t>يتمثل مجتمع البحث في جميع العاملين بقطاع التعليم الجامعي والمتمثل في الجامعات المصرية الحكومية</w:t>
      </w:r>
      <w:r w:rsidRPr="00581A68">
        <w:rPr>
          <w:rFonts w:ascii="Times New Roman" w:eastAsia="Calibri" w:hAnsi="Times New Roman" w:cs="Times New Roman"/>
          <w:b/>
          <w:sz w:val="32"/>
          <w:szCs w:val="32"/>
          <w:rtl/>
        </w:rPr>
        <w:t xml:space="preserve"> كما </w:t>
      </w:r>
      <w:r w:rsidRPr="00581A68">
        <w:rPr>
          <w:rFonts w:ascii="Times New Roman" w:eastAsia="Times New Roman" w:hAnsi="Times New Roman" w:cs="Times New Roman"/>
          <w:b/>
          <w:color w:val="000000"/>
          <w:sz w:val="32"/>
          <w:szCs w:val="32"/>
          <w:rtl/>
        </w:rPr>
        <w:t>تم استخدام أسلوب المسح بالعينة من خلال قوائم الاستبيان المعدة والمقننة لذلك، وتم سحب عينة عشوائية تم اختيارها، وتوزيعها توزيعا نسبيا متناسبا حسب جامعتي (القاهرة – حلوان) ووظائف العاملين بهما من (قيادات– أعضاء هيئة التدريس– الهيئة المعاونة- العاملين) بمدينة القاهرة الكبرى و</w:t>
      </w:r>
      <w:r w:rsidRPr="00581A68">
        <w:rPr>
          <w:rFonts w:ascii="Times New Roman" w:eastAsia="Calibri" w:hAnsi="Times New Roman" w:cs="Times New Roman"/>
          <w:sz w:val="32"/>
          <w:szCs w:val="32"/>
          <w:rtl/>
        </w:rPr>
        <w:t xml:space="preserve"> </w:t>
      </w:r>
      <w:r w:rsidRPr="00581A68">
        <w:rPr>
          <w:rFonts w:ascii="Times New Roman" w:eastAsia="Times New Roman" w:hAnsi="Times New Roman" w:cs="Times New Roman"/>
          <w:b/>
          <w:color w:val="000000"/>
          <w:sz w:val="32"/>
          <w:szCs w:val="32"/>
          <w:rtl/>
        </w:rPr>
        <w:t>اعتمد البحث علي أساليب التحليل الإحصائي التي تناسبه، من حيث الأهداف، والفروض، ونوع البيانات المستخدمة التي تم الحصول عليها من خلال قوائم الاستقصاء باستخدام الحزمة الإحصائية.</w:t>
      </w:r>
      <w:r w:rsidRPr="00581A68">
        <w:rPr>
          <w:rFonts w:ascii="Times New Roman" w:eastAsia="Times New Roman" w:hAnsi="Times New Roman" w:cs="Times New Roman"/>
          <w:b/>
          <w:color w:val="000000"/>
          <w:sz w:val="32"/>
          <w:szCs w:val="32"/>
        </w:rPr>
        <w:t xml:space="preserve"> SPSS VR (22) &amp; E. VIEWS</w:t>
      </w:r>
      <w:r w:rsidRPr="00581A68">
        <w:rPr>
          <w:rFonts w:ascii="Times New Roman" w:eastAsia="Times New Roman" w:hAnsi="Times New Roman" w:cs="Times New Roman"/>
          <w:b/>
          <w:color w:val="000000"/>
          <w:sz w:val="32"/>
          <w:szCs w:val="32"/>
          <w:rtl/>
        </w:rPr>
        <w:t>وتم الاعتماد على عدد من الأساليب الإحصائية في تحليل البيانات وذلك لاختبار فروض البحث</w:t>
      </w:r>
      <w:r w:rsidRPr="00581A68">
        <w:rPr>
          <w:rFonts w:ascii="Times New Roman" w:eastAsia="Times New Roman" w:hAnsi="Times New Roman" w:cs="Times New Roman" w:hint="cs"/>
          <w:b/>
          <w:color w:val="000000"/>
          <w:sz w:val="32"/>
          <w:szCs w:val="32"/>
          <w:rtl/>
        </w:rPr>
        <w:t>.</w:t>
      </w:r>
    </w:p>
    <w:p w14:paraId="51470E52"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Cs/>
          <w:color w:val="000000"/>
          <w:sz w:val="32"/>
          <w:szCs w:val="32"/>
          <w:rtl/>
        </w:rPr>
        <w:t>وتوصل</w:t>
      </w:r>
      <w:r w:rsidRPr="00581A68">
        <w:rPr>
          <w:rFonts w:ascii="Times New Roman" w:eastAsia="Times New Roman" w:hAnsi="Times New Roman" w:cs="Times New Roman" w:hint="cs"/>
          <w:bCs/>
          <w:color w:val="000000"/>
          <w:sz w:val="32"/>
          <w:szCs w:val="32"/>
          <w:rtl/>
        </w:rPr>
        <w:t xml:space="preserve"> الي اهم النتائج: </w:t>
      </w:r>
      <w:r w:rsidRPr="00581A68">
        <w:rPr>
          <w:rFonts w:ascii="Times New Roman" w:eastAsia="Times New Roman" w:hAnsi="Times New Roman" w:cs="Times New Roman" w:hint="cs"/>
          <w:b/>
          <w:color w:val="000000"/>
          <w:sz w:val="32"/>
          <w:szCs w:val="32"/>
          <w:rtl/>
        </w:rPr>
        <w:t>وجود</w:t>
      </w:r>
      <w:r w:rsidRPr="00581A68">
        <w:rPr>
          <w:rFonts w:ascii="Times New Roman" w:eastAsia="Times New Roman" w:hAnsi="Times New Roman" w:cs="Times New Roman"/>
          <w:b/>
          <w:color w:val="000000"/>
          <w:sz w:val="32"/>
          <w:szCs w:val="32"/>
          <w:rtl/>
        </w:rPr>
        <w:t xml:space="preserve"> علاقة ذات دلالة إحصائية بين جميع عناصر استراتيجيات إدارة التغيير وبين الأداء الوظيفي، بمعني الاعتماد على استراتيجيات إدارة التغيير كلما أدي إلي تحسين مستوي الجامعات المصرية. أنه كلما زاد الأداء الوظيفي في </w:t>
      </w:r>
      <w:r w:rsidRPr="00581A68">
        <w:rPr>
          <w:rFonts w:ascii="Times New Roman" w:eastAsia="Times New Roman" w:hAnsi="Times New Roman" w:cs="Times New Roman" w:hint="cs"/>
          <w:b/>
          <w:color w:val="000000"/>
          <w:sz w:val="32"/>
          <w:szCs w:val="32"/>
          <w:rtl/>
        </w:rPr>
        <w:t>الجامعات.</w:t>
      </w:r>
    </w:p>
    <w:p w14:paraId="2DFD4026"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Cs/>
          <w:color w:val="000000"/>
          <w:sz w:val="32"/>
          <w:szCs w:val="32"/>
          <w:rtl/>
        </w:rPr>
        <w:t>وتوصل الباحث إلي مجموعة التوصيات</w:t>
      </w:r>
      <w:r w:rsidRPr="00581A68">
        <w:rPr>
          <w:rFonts w:ascii="Times New Roman" w:eastAsia="Times New Roman" w:hAnsi="Times New Roman" w:cs="Times New Roman"/>
          <w:b/>
          <w:color w:val="000000"/>
          <w:sz w:val="32"/>
          <w:szCs w:val="32"/>
          <w:rtl/>
        </w:rPr>
        <w:t xml:space="preserve"> التي يقترحها بشأن زيادة فعالية استراتيجيات إدارة التغيير في الجامعات المصرية كما يلي: </w:t>
      </w:r>
    </w:p>
    <w:p w14:paraId="6792BBE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1- ضرورة بأن تقوم إدارة الجامعات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توفير المعرفة الكافية عن أدبيات التغيير والخاصة بالعاملين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مختلف المستويات من خلال تبني الدورات التدريبية التي يقوم بها ذوي الاختصاص في هذا المجال.</w:t>
      </w:r>
    </w:p>
    <w:p w14:paraId="033FA5C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lastRenderedPageBreak/>
        <w:t xml:space="preserve"> 2- يجب تعديل القوانين الخاصة بالرواتب والحوافز لأعضاء هيئة التدريس والعاملين بالجامعات من شأنه يعمل علي تحسين الأداء الوظيفي.</w:t>
      </w:r>
    </w:p>
    <w:p w14:paraId="3BC7656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 3- ضرورة وضع تشريع جديد لزيادة موازنة البحث العلمي ليتلاءم مع احتياجات البيئة الخارجية. </w:t>
      </w:r>
    </w:p>
    <w:p w14:paraId="6B89533E"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4- للتغلب على مقاومة التغيير من خلال تواجد اتصال بين المستويات الإدارية وتقديم المعلومات اللازمة عن التغيير ومنافعه.</w:t>
      </w:r>
    </w:p>
    <w:p w14:paraId="0E4B5EE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 5- ضرورة تأمين المناخ المناسب الذي يجعل عملية التعلم تعم جميعا أنحاء الجامعة</w:t>
      </w:r>
      <w:r w:rsidRPr="00581A68">
        <w:rPr>
          <w:rFonts w:ascii="Times New Roman" w:eastAsia="Times New Roman" w:hAnsi="Times New Roman" w:cs="Times New Roman" w:hint="cs"/>
          <w:b/>
          <w:color w:val="000000"/>
          <w:sz w:val="32"/>
          <w:szCs w:val="32"/>
          <w:rtl/>
        </w:rPr>
        <w:t>.</w:t>
      </w:r>
    </w:p>
    <w:p w14:paraId="7C853EB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6- يجب توافر الخبراء المتخصصون في مجال التخطيط الاستراتيجي عند وضع الخطط الاستراتيجية وخلال المراحل المختلفة للتنفيذ. </w:t>
      </w:r>
    </w:p>
    <w:p w14:paraId="1EC3575C" w14:textId="6CCB796D"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\1\8- </w:t>
      </w:r>
      <w:r w:rsidR="00581A68" w:rsidRPr="00581A68">
        <w:rPr>
          <w:rFonts w:ascii="Times New Roman" w:eastAsia="Times New Roman" w:hAnsi="Times New Roman" w:cs="Times New Roman"/>
          <w:bCs/>
          <w:color w:val="000000"/>
          <w:sz w:val="32"/>
          <w:szCs w:val="32"/>
          <w:rtl/>
        </w:rPr>
        <w:t xml:space="preserve">دراسة سعاد بن علي، فاطمة بلحاج جيلالي (2019) بعنوان: أثر إدارة التغيير في تحسين الأداء المؤسسي </w:t>
      </w:r>
    </w:p>
    <w:p w14:paraId="46FB217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وتهدف هذه الدراسة الي تحديد ومعرفة أثر إدارة التغيير في تحسين الأداء بمؤسسة هياكل غرب بعين </w:t>
      </w:r>
      <w:r w:rsidRPr="00581A68">
        <w:rPr>
          <w:rFonts w:ascii="Times New Roman" w:eastAsia="Times New Roman" w:hAnsi="Times New Roman" w:cs="Times New Roman" w:hint="cs"/>
          <w:b/>
          <w:color w:val="000000"/>
          <w:sz w:val="32"/>
          <w:szCs w:val="32"/>
          <w:rtl/>
        </w:rPr>
        <w:t>الدفلى،</w:t>
      </w:r>
      <w:r w:rsidRPr="00581A68">
        <w:rPr>
          <w:rFonts w:ascii="Times New Roman" w:eastAsia="Times New Roman" w:hAnsi="Times New Roman" w:cs="Times New Roman"/>
          <w:b/>
          <w:color w:val="000000"/>
          <w:sz w:val="32"/>
          <w:szCs w:val="32"/>
          <w:rtl/>
        </w:rPr>
        <w:t xml:space="preserve"> تم اللجوء في هذه الدراسة الي الاستبانة لجمع المعلومات من المجتمع </w:t>
      </w:r>
      <w:r w:rsidRPr="00581A68">
        <w:rPr>
          <w:rFonts w:ascii="Times New Roman" w:eastAsia="Times New Roman" w:hAnsi="Times New Roman" w:cs="Times New Roman" w:hint="cs"/>
          <w:b/>
          <w:color w:val="000000"/>
          <w:sz w:val="32"/>
          <w:szCs w:val="32"/>
          <w:rtl/>
        </w:rPr>
        <w:t>كاملا،</w:t>
      </w:r>
      <w:r w:rsidRPr="00581A68">
        <w:rPr>
          <w:rFonts w:ascii="Times New Roman" w:eastAsia="Times New Roman" w:hAnsi="Times New Roman" w:cs="Times New Roman"/>
          <w:b/>
          <w:color w:val="000000"/>
          <w:sz w:val="32"/>
          <w:szCs w:val="32"/>
          <w:rtl/>
        </w:rPr>
        <w:t xml:space="preserve"> ومن المهم أن هذه الدراسة ركزت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شرح مفهوم إدارة التغيير واهميته</w:t>
      </w:r>
      <w:r w:rsidRPr="00581A68">
        <w:rPr>
          <w:rFonts w:ascii="Times New Roman" w:eastAsia="Times New Roman" w:hAnsi="Times New Roman" w:cs="Times New Roman" w:hint="cs"/>
          <w:b/>
          <w:color w:val="000000"/>
          <w:sz w:val="32"/>
          <w:szCs w:val="32"/>
          <w:rtl/>
        </w:rPr>
        <w:t>.</w:t>
      </w:r>
    </w:p>
    <w:p w14:paraId="2B4093A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Pr>
      </w:pPr>
      <w:r w:rsidRPr="00581A68">
        <w:rPr>
          <w:rFonts w:ascii="Times New Roman" w:eastAsia="Times New Roman" w:hAnsi="Times New Roman" w:cs="Times New Roman"/>
          <w:bCs/>
          <w:color w:val="000000"/>
          <w:sz w:val="32"/>
          <w:szCs w:val="32"/>
          <w:rtl/>
        </w:rPr>
        <w:t>ومن أهم النتائج:</w:t>
      </w:r>
    </w:p>
    <w:p w14:paraId="676E1076" w14:textId="77777777" w:rsidR="00581A68" w:rsidRPr="00581A68" w:rsidRDefault="00581A68" w:rsidP="00A61BA1">
      <w:pPr>
        <w:numPr>
          <w:ilvl w:val="0"/>
          <w:numId w:val="6"/>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من أهم اهداف إدارة التغيير هي تسيير الافراد وتوجيههم نحو تحقيق التغيير المطلوب لارتقاء بالمؤسسة.</w:t>
      </w:r>
    </w:p>
    <w:p w14:paraId="047A7D0D" w14:textId="77777777" w:rsidR="00581A68" w:rsidRPr="00581A68" w:rsidRDefault="00581A68" w:rsidP="00A61BA1">
      <w:pPr>
        <w:numPr>
          <w:ilvl w:val="0"/>
          <w:numId w:val="6"/>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lastRenderedPageBreak/>
        <w:t>كما تهدف إدارة التغيير الي تحقيق التلاؤم مع متغيرات البيئة الخارجية والداخلية بما يضمن للمؤسسة البقاء والاستمرار.</w:t>
      </w:r>
    </w:p>
    <w:p w14:paraId="6A1C0AB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أهم التوصيات:</w:t>
      </w:r>
    </w:p>
    <w:p w14:paraId="50D370F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 العمل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تطوير علاقة المؤسسة بالعمال والتعرف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حاجاتهم، وتحسين أساليب الاتصال في المؤسسة ولابد من توفر المرونة في المؤسسة </w:t>
      </w:r>
      <w:r w:rsidRPr="00581A68">
        <w:rPr>
          <w:rFonts w:ascii="Times New Roman" w:eastAsia="Times New Roman" w:hAnsi="Times New Roman" w:cs="Times New Roman" w:hint="cs"/>
          <w:b/>
          <w:color w:val="000000"/>
          <w:sz w:val="32"/>
          <w:szCs w:val="32"/>
          <w:rtl/>
        </w:rPr>
        <w:t>حتى</w:t>
      </w:r>
      <w:r w:rsidRPr="00581A68">
        <w:rPr>
          <w:rFonts w:ascii="Times New Roman" w:eastAsia="Times New Roman" w:hAnsi="Times New Roman" w:cs="Times New Roman"/>
          <w:b/>
          <w:color w:val="000000"/>
          <w:sz w:val="32"/>
          <w:szCs w:val="32"/>
          <w:rtl/>
        </w:rPr>
        <w:t xml:space="preserve"> تتمكن من التفاعل. </w:t>
      </w:r>
    </w:p>
    <w:p w14:paraId="5AA1517A" w14:textId="39ED3334"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\1\9- </w:t>
      </w:r>
      <w:r w:rsidR="00581A68" w:rsidRPr="00581A68">
        <w:rPr>
          <w:rFonts w:ascii="Times New Roman" w:eastAsia="Times New Roman" w:hAnsi="Times New Roman" w:cs="Times New Roman"/>
          <w:bCs/>
          <w:color w:val="000000"/>
          <w:sz w:val="32"/>
          <w:szCs w:val="32"/>
          <w:rtl/>
        </w:rPr>
        <w:t>دراسة صابري حنان (2019) بعنوان: أثر إدارة التغير على أداء العاملين- دراسة حالة بنك الفلاحة والتنمية الريفية</w:t>
      </w:r>
    </w:p>
    <w:p w14:paraId="79BF936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 xml:space="preserve">  وتهدف هذه الدراسة الي التعرف علي واقع إدارة التغير في بنك الفلاحة والتنمية الريفية واهتمت بمجالات إدارة التغير التي يستخدمها بنك الفلاحة والتنمية الريفية ومدي تأثير إدارة التغير علي إدارة العاملين ، وكما سلطت الضوء علي التطور التكنلوجي ومدي اسهامه في احداث تغيير وأهمية التدريب ودوره في تحسين أداء العاملين اعتمدت هذه الدراسة منهجين الوصفي والتحليلي الذي يمثل الطريقة المنظمة لجمع البيانات أما الجانب التطبيقي اعتمد علي الاستبيان ، وكما تميزت هذه الدراسة بتسليط الضوء علي العلاقة الموجودة بين مجالات إدارة التغير المتمثلة في تغير الافراد والتغير التكنلوجي ، وأداء العاملين . ولكن بالنظر الي الدراسة نجد افتقارها للكمية المناسبة للدراسات السابقة.</w:t>
      </w:r>
    </w:p>
    <w:p w14:paraId="4587C232"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Pr>
      </w:pPr>
      <w:r w:rsidRPr="00581A68">
        <w:rPr>
          <w:rFonts w:ascii="Times New Roman" w:eastAsia="Times New Roman" w:hAnsi="Times New Roman" w:cs="Times New Roman"/>
          <w:bCs/>
          <w:color w:val="000000"/>
          <w:sz w:val="32"/>
          <w:szCs w:val="32"/>
          <w:rtl/>
        </w:rPr>
        <w:t>ومن أهم النتائج</w:t>
      </w:r>
      <w:r w:rsidRPr="00581A68">
        <w:rPr>
          <w:rFonts w:ascii="Times New Roman" w:eastAsia="Times New Roman" w:hAnsi="Times New Roman" w:cs="Times New Roman"/>
          <w:bCs/>
          <w:color w:val="000000"/>
          <w:sz w:val="32"/>
          <w:szCs w:val="32"/>
        </w:rPr>
        <w:t>:</w:t>
      </w:r>
    </w:p>
    <w:p w14:paraId="0431CCE9" w14:textId="77777777" w:rsidR="00581A68" w:rsidRPr="00581A68" w:rsidRDefault="00581A68" w:rsidP="00A61BA1">
      <w:pPr>
        <w:numPr>
          <w:ilvl w:val="0"/>
          <w:numId w:val="7"/>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من المعوقات التي تواجه التغير الجهد والوقت.</w:t>
      </w:r>
    </w:p>
    <w:p w14:paraId="058ECAD5" w14:textId="77777777" w:rsidR="00581A68" w:rsidRPr="00581A68" w:rsidRDefault="00581A68" w:rsidP="00A61BA1">
      <w:pPr>
        <w:numPr>
          <w:ilvl w:val="0"/>
          <w:numId w:val="7"/>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لابد من المؤسسة إدراك أسباب مقومات التغيير، والعمل على إيجاد الحلول المناسبة</w:t>
      </w:r>
      <w:r w:rsidRPr="00581A68">
        <w:rPr>
          <w:rFonts w:ascii="Times New Roman" w:eastAsia="Times New Roman" w:hAnsi="Times New Roman" w:cs="Times New Roman" w:hint="cs"/>
          <w:b/>
          <w:color w:val="000000"/>
          <w:sz w:val="32"/>
          <w:szCs w:val="32"/>
          <w:rtl/>
        </w:rPr>
        <w:t>.</w:t>
      </w:r>
      <w:r w:rsidRPr="00581A68">
        <w:rPr>
          <w:rFonts w:ascii="Times New Roman" w:eastAsia="Times New Roman" w:hAnsi="Times New Roman" w:cs="Times New Roman"/>
          <w:b/>
          <w:color w:val="000000"/>
          <w:sz w:val="32"/>
          <w:szCs w:val="32"/>
          <w:rtl/>
        </w:rPr>
        <w:t xml:space="preserve"> </w:t>
      </w:r>
    </w:p>
    <w:p w14:paraId="52080C18" w14:textId="77777777" w:rsidR="00581A68" w:rsidRPr="00581A68" w:rsidRDefault="00581A68" w:rsidP="00A61BA1">
      <w:pPr>
        <w:numPr>
          <w:ilvl w:val="0"/>
          <w:numId w:val="7"/>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lastRenderedPageBreak/>
        <w:t xml:space="preserve">تؤثر عملية تقييم أداء العاملين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كل من المؤسسة من حيث ضمان الاستمرارية </w:t>
      </w:r>
      <w:r w:rsidRPr="00581A68">
        <w:rPr>
          <w:rFonts w:ascii="Times New Roman" w:eastAsia="Times New Roman" w:hAnsi="Times New Roman" w:cs="Times New Roman" w:hint="cs"/>
          <w:b/>
          <w:color w:val="000000"/>
          <w:sz w:val="32"/>
          <w:szCs w:val="32"/>
          <w:rtl/>
        </w:rPr>
        <w:t>وعلى</w:t>
      </w:r>
      <w:r w:rsidRPr="00581A68">
        <w:rPr>
          <w:rFonts w:ascii="Times New Roman" w:eastAsia="Times New Roman" w:hAnsi="Times New Roman" w:cs="Times New Roman"/>
          <w:b/>
          <w:color w:val="000000"/>
          <w:sz w:val="32"/>
          <w:szCs w:val="32"/>
          <w:rtl/>
        </w:rPr>
        <w:t xml:space="preserve"> العاملين من خلال رفع كفاءتهم. </w:t>
      </w:r>
    </w:p>
    <w:p w14:paraId="19C4CFD6" w14:textId="77777777" w:rsidR="00581A68" w:rsidRPr="00581A68" w:rsidRDefault="00581A68" w:rsidP="00A61BA1">
      <w:pPr>
        <w:numPr>
          <w:ilvl w:val="0"/>
          <w:numId w:val="7"/>
        </w:num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يؤثر مجال التغير على أداء العاملين، ذلك من خلال استعمال أحدث الطرق في الاتصال مما يؤدي الي تقليل الوقت والجهد والارتقاء بأداء العاملين.</w:t>
      </w:r>
    </w:p>
    <w:p w14:paraId="2E65F36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 xml:space="preserve">ومن أهم التوصيات: </w:t>
      </w:r>
      <w:r w:rsidRPr="00581A68">
        <w:rPr>
          <w:rFonts w:ascii="Times New Roman" w:eastAsia="Times New Roman" w:hAnsi="Times New Roman" w:cs="Times New Roman"/>
          <w:b/>
          <w:color w:val="000000"/>
          <w:sz w:val="32"/>
          <w:szCs w:val="32"/>
          <w:rtl/>
        </w:rPr>
        <w:t xml:space="preserve">اشراك كافة المستويات الإدارية في عملية اتخاذ القرار والعمل على توسيع شبكة الاتصال وكما اكدت على ضرورة الاعتماد على نتائج التقييم في عملية الترقية. </w:t>
      </w:r>
    </w:p>
    <w:p w14:paraId="1838564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p>
    <w:p w14:paraId="44534FD7" w14:textId="28B9588C"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\1\10- </w:t>
      </w:r>
      <w:r w:rsidR="00581A68" w:rsidRPr="00581A68">
        <w:rPr>
          <w:rFonts w:ascii="Times New Roman" w:eastAsia="Times New Roman" w:hAnsi="Times New Roman" w:cs="Times New Roman"/>
          <w:bCs/>
          <w:color w:val="000000"/>
          <w:sz w:val="32"/>
          <w:szCs w:val="32"/>
          <w:rtl/>
        </w:rPr>
        <w:t xml:space="preserve">دراسة رزوق ابتسام (2018) بعنوان: أثر إدارة التغيير علي جودة </w:t>
      </w:r>
      <w:r w:rsidR="00581A68" w:rsidRPr="00581A68">
        <w:rPr>
          <w:rFonts w:ascii="Times New Roman" w:eastAsia="Times New Roman" w:hAnsi="Times New Roman" w:cs="Times New Roman" w:hint="cs"/>
          <w:bCs/>
          <w:color w:val="000000"/>
          <w:sz w:val="32"/>
          <w:szCs w:val="32"/>
          <w:rtl/>
        </w:rPr>
        <w:t>الخدمات دراسة</w:t>
      </w:r>
      <w:r w:rsidR="00581A68" w:rsidRPr="00581A68">
        <w:rPr>
          <w:rFonts w:ascii="Times New Roman" w:eastAsia="Times New Roman" w:hAnsi="Times New Roman" w:cs="Times New Roman"/>
          <w:bCs/>
          <w:color w:val="000000"/>
          <w:sz w:val="32"/>
          <w:szCs w:val="32"/>
          <w:rtl/>
        </w:rPr>
        <w:t xml:space="preserve"> حالة مؤسسة اتصالات الجزائر </w:t>
      </w:r>
    </w:p>
    <w:p w14:paraId="4B2AC7B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وتهدف هذه الدراسة الي التعرف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أثر تطبيق مجالات إدارة التغير وتحسين جودة الخدمات المقدمة من طرف مؤسسة اتصالات الجزائر وكيفية القيام بإدارة التغيير، وكما اهتمت بتوضيح المفاهيم النظرية حول إدارة التغير وجودة الخدمات. وإعطاء صورة واضحة عن جودة الخدمات الصحية تميزت هذه الدراسة بأنها أجريت في مؤسسات ذات طابع خدمي واهتمت بأثر تطبيق مجالات إدارة التغير وكما أنها استخدمت المنهجين الوصفي والتطبيقي للحصول على النتائج. وأوصت الدراسة بضرورة إعادة دراسة الأسعار في المؤسسات بما يتناسب مع جودة الخدمة المقدمة والعمل على التخطيط الجيد للتغير وضرورة تفعيل وسائل الاتصال غير الرسمية مع العاملين واهتمت بالتركيز </w:t>
      </w:r>
      <w:r w:rsidRPr="00581A68">
        <w:rPr>
          <w:rFonts w:ascii="Times New Roman" w:eastAsia="Times New Roman" w:hAnsi="Times New Roman" w:cs="Times New Roman" w:hint="cs"/>
          <w:b/>
          <w:color w:val="000000"/>
          <w:sz w:val="32"/>
          <w:szCs w:val="32"/>
          <w:rtl/>
        </w:rPr>
        <w:t>على</w:t>
      </w:r>
      <w:r w:rsidRPr="00581A68">
        <w:rPr>
          <w:rFonts w:ascii="Times New Roman" w:eastAsia="Times New Roman" w:hAnsi="Times New Roman" w:cs="Times New Roman"/>
          <w:b/>
          <w:color w:val="000000"/>
          <w:sz w:val="32"/>
          <w:szCs w:val="32"/>
          <w:rtl/>
        </w:rPr>
        <w:t xml:space="preserve"> التغير النوعي في الافراد من خلال التدريب الجيد والتحفيز.</w:t>
      </w:r>
    </w:p>
    <w:p w14:paraId="433CA4C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Pr>
      </w:pPr>
      <w:r w:rsidRPr="00581A68">
        <w:rPr>
          <w:rFonts w:ascii="Times New Roman" w:eastAsia="Times New Roman" w:hAnsi="Times New Roman" w:cs="Times New Roman"/>
          <w:bCs/>
          <w:color w:val="000000"/>
          <w:sz w:val="32"/>
          <w:szCs w:val="32"/>
          <w:rtl/>
        </w:rPr>
        <w:t>ومن أهم النتائج:</w:t>
      </w:r>
    </w:p>
    <w:p w14:paraId="088B26D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lastRenderedPageBreak/>
        <w:t>توصلت هذه الدراسة الي جملة من النتائج أهمها وجود علاقة إيجابية بين تطبيق مجالات التغيير وتحسين جودة الخدمات المقدمة.</w:t>
      </w:r>
    </w:p>
    <w:p w14:paraId="5D5DBBD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أهم التوصيات:</w:t>
      </w:r>
    </w:p>
    <w:p w14:paraId="6FFB96E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
          <w:color w:val="000000"/>
          <w:sz w:val="32"/>
          <w:szCs w:val="32"/>
          <w:rtl/>
        </w:rPr>
        <w:t xml:space="preserve"> أهمية القيام ببحوث خاصة بإدارة التغيير ضرورة الاهتمام بأبعاد إدارة التغير ومحاولة التعمق فيها، وكما ركزت على الاهتمام بالتعرف على العوامل المؤثرة في جودة الخدمات الصحية في الجزائر.</w:t>
      </w:r>
    </w:p>
    <w:p w14:paraId="21D9AC96" w14:textId="711A7B35"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7</w:t>
      </w:r>
      <w:r w:rsidR="00581A68" w:rsidRPr="00581A68">
        <w:rPr>
          <w:rFonts w:ascii="Times New Roman" w:eastAsia="Times New Roman" w:hAnsi="Times New Roman" w:cs="Times New Roman" w:hint="cs"/>
          <w:bCs/>
          <w:color w:val="000000"/>
          <w:sz w:val="32"/>
          <w:szCs w:val="32"/>
          <w:rtl/>
        </w:rPr>
        <w:t xml:space="preserve">\1\11- </w:t>
      </w:r>
      <w:r w:rsidR="00581A68" w:rsidRPr="00581A68">
        <w:rPr>
          <w:rFonts w:ascii="Times New Roman" w:eastAsia="Times New Roman" w:hAnsi="Times New Roman" w:cs="Times New Roman"/>
          <w:bCs/>
          <w:color w:val="000000"/>
          <w:sz w:val="32"/>
          <w:szCs w:val="32"/>
          <w:rtl/>
        </w:rPr>
        <w:t>دراسة ذبيح أحمد هشام (2018)</w:t>
      </w:r>
      <w:r w:rsidR="00581A68" w:rsidRPr="00581A68">
        <w:rPr>
          <w:rFonts w:ascii="Times New Roman" w:eastAsia="Times New Roman" w:hAnsi="Times New Roman" w:cs="Times New Roman"/>
          <w:bCs/>
          <w:color w:val="000000"/>
          <w:sz w:val="32"/>
          <w:szCs w:val="32"/>
        </w:rPr>
        <w:t xml:space="preserve"> </w:t>
      </w:r>
      <w:r w:rsidR="00581A68" w:rsidRPr="00581A68">
        <w:rPr>
          <w:rFonts w:ascii="Times New Roman" w:eastAsia="Times New Roman" w:hAnsi="Times New Roman" w:cs="Times New Roman"/>
          <w:bCs/>
          <w:color w:val="000000"/>
          <w:sz w:val="32"/>
          <w:szCs w:val="32"/>
          <w:rtl/>
        </w:rPr>
        <w:t>بعنوان: تأثير إدارة التغير علي جودة الخدمات الصحية - دراسة حالة المؤسسة العمومية الاستشفائية مقرة</w:t>
      </w:r>
    </w:p>
    <w:p w14:paraId="36BEA9A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 xml:space="preserve"> وتهدف هذه الدراسة الي إعطاء صورة واضحة عن أبعاد الخدمات الصحية وجودتها وكيفية اجراء التغيير داخل المؤسسات ودوره في تحسين جودة الخدمات الصحية</w:t>
      </w:r>
      <w:r w:rsidRPr="00581A68">
        <w:rPr>
          <w:rFonts w:ascii="Times New Roman" w:eastAsia="Times New Roman" w:hAnsi="Times New Roman" w:cs="Times New Roman"/>
          <w:b/>
          <w:color w:val="000000"/>
          <w:sz w:val="32"/>
          <w:szCs w:val="32"/>
        </w:rPr>
        <w:t xml:space="preserve"> </w:t>
      </w:r>
      <w:r w:rsidRPr="00581A68">
        <w:rPr>
          <w:rFonts w:ascii="Times New Roman" w:eastAsia="Times New Roman" w:hAnsi="Times New Roman" w:cs="Times New Roman"/>
          <w:b/>
          <w:color w:val="000000"/>
          <w:sz w:val="32"/>
          <w:szCs w:val="32"/>
          <w:rtl/>
        </w:rPr>
        <w:t>استخدمت الدراسة المنهج الوصفي وأسلوب دراسة الحالة بالاستعانة ببرنامج الحزمة الإحصائية وبالرغم من ذلك الا ان افتقار الدراسة للكمية المناسبة للدراسات السابقة أضعف من قوتها.</w:t>
      </w:r>
    </w:p>
    <w:p w14:paraId="4B7FE14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Pr>
      </w:pPr>
      <w:r w:rsidRPr="00581A68">
        <w:rPr>
          <w:rFonts w:ascii="Times New Roman" w:eastAsia="Times New Roman" w:hAnsi="Times New Roman" w:cs="Times New Roman"/>
          <w:bCs/>
          <w:color w:val="000000"/>
          <w:sz w:val="32"/>
          <w:szCs w:val="32"/>
          <w:rtl/>
        </w:rPr>
        <w:t>ومن أهم النتائج:</w:t>
      </w:r>
    </w:p>
    <w:p w14:paraId="03F2710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r w:rsidRPr="00581A68">
        <w:rPr>
          <w:rFonts w:ascii="Times New Roman" w:eastAsia="Times New Roman" w:hAnsi="Times New Roman" w:cs="Times New Roman"/>
          <w:b/>
          <w:color w:val="000000"/>
          <w:sz w:val="32"/>
          <w:szCs w:val="32"/>
          <w:rtl/>
        </w:rPr>
        <w:t>توصلت هذه الدراسة الي أن إدارة التغير أحد أهم المقومات للحصول على أفضل خدمة صحية وتتأثر هذه الخدمات تأثر كبير بإدارة التغير حيث بدورها تساعد في استغلال الموارد المتاحة للمؤسسة.</w:t>
      </w:r>
    </w:p>
    <w:p w14:paraId="06E70CA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 xml:space="preserve">ومن أهم التوصيات: </w:t>
      </w:r>
    </w:p>
    <w:p w14:paraId="68DC7CB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tl/>
        </w:rPr>
      </w:pPr>
      <w:r w:rsidRPr="00581A68">
        <w:rPr>
          <w:rFonts w:ascii="Times New Roman" w:eastAsia="Times New Roman" w:hAnsi="Times New Roman" w:cs="Times New Roman"/>
          <w:b/>
          <w:color w:val="000000"/>
          <w:sz w:val="32"/>
          <w:szCs w:val="32"/>
          <w:rtl/>
        </w:rPr>
        <w:t>محاولة الاهتمام أكثر بإدارة التغير وضرورة الاهتمام بأبعاده ومحاولة التعرف على العوامل المؤثرة في جودة الخدمات الصحية.</w:t>
      </w:r>
    </w:p>
    <w:p w14:paraId="6DA863F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color w:val="000000"/>
          <w:sz w:val="32"/>
          <w:szCs w:val="32"/>
        </w:rPr>
      </w:pPr>
    </w:p>
    <w:p w14:paraId="701020D8" w14:textId="2D27D988"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tl/>
        </w:rPr>
      </w:pPr>
      <w:r>
        <w:rPr>
          <w:rFonts w:ascii="Times New Roman" w:eastAsia="Calibri" w:hAnsi="Times New Roman" w:cs="Times New Roman" w:hint="cs"/>
          <w:bCs/>
          <w:color w:val="000000"/>
          <w:sz w:val="32"/>
          <w:szCs w:val="32"/>
          <w:rtl/>
        </w:rPr>
        <w:t>7</w:t>
      </w:r>
      <w:r w:rsidR="00581A68" w:rsidRPr="00581A68">
        <w:rPr>
          <w:rFonts w:ascii="Times New Roman" w:eastAsia="Calibri" w:hAnsi="Times New Roman" w:cs="Times New Roman" w:hint="cs"/>
          <w:bCs/>
          <w:color w:val="000000"/>
          <w:sz w:val="32"/>
          <w:szCs w:val="32"/>
          <w:rtl/>
        </w:rPr>
        <w:t xml:space="preserve">\1\12- </w:t>
      </w:r>
      <w:r w:rsidR="00581A68" w:rsidRPr="00581A68">
        <w:rPr>
          <w:rFonts w:ascii="Times New Roman" w:eastAsia="Calibri" w:hAnsi="Times New Roman" w:cs="Times New Roman"/>
          <w:bCs/>
          <w:color w:val="000000"/>
          <w:sz w:val="32"/>
          <w:szCs w:val="32"/>
          <w:rtl/>
        </w:rPr>
        <w:t>دراسة شقة مسعودة (2017)</w:t>
      </w:r>
      <w:r w:rsidR="00581A68" w:rsidRPr="00581A68">
        <w:rPr>
          <w:rFonts w:ascii="Times New Roman" w:eastAsia="Calibri" w:hAnsi="Times New Roman" w:cs="Times New Roman"/>
          <w:bCs/>
          <w:color w:val="000000"/>
          <w:sz w:val="32"/>
          <w:szCs w:val="32"/>
        </w:rPr>
        <w:t xml:space="preserve"> </w:t>
      </w:r>
      <w:r w:rsidR="00581A68" w:rsidRPr="00581A68">
        <w:rPr>
          <w:rFonts w:ascii="Times New Roman" w:eastAsia="Times New Roman" w:hAnsi="Times New Roman" w:cs="Times New Roman"/>
          <w:bCs/>
          <w:color w:val="000000"/>
          <w:sz w:val="32"/>
          <w:szCs w:val="32"/>
          <w:rtl/>
        </w:rPr>
        <w:t xml:space="preserve">بعنوان: التغيير التنظيمي وعلاقته بأداء الموارد البشرية دراسة ميدانية للمؤسسة الوطنية للتنقيب  </w:t>
      </w:r>
    </w:p>
    <w:p w14:paraId="35C8F322" w14:textId="77777777" w:rsidR="00581A68" w:rsidRPr="00581A68" w:rsidRDefault="00581A68" w:rsidP="00A61BA1">
      <w:pPr>
        <w:pBdr>
          <w:top w:val="nil"/>
          <w:left w:val="nil"/>
          <w:bottom w:val="nil"/>
          <w:right w:val="nil"/>
          <w:between w:val="nil"/>
        </w:pBdr>
        <w:spacing w:line="480" w:lineRule="auto"/>
        <w:contextualSpacing/>
        <w:jc w:val="both"/>
        <w:rPr>
          <w:rFonts w:ascii="Times New Roman" w:eastAsia="Times New Roman" w:hAnsi="Times New Roman" w:cs="Times New Roman"/>
          <w:bCs/>
          <w:color w:val="000000"/>
          <w:sz w:val="32"/>
          <w:szCs w:val="32"/>
        </w:rPr>
      </w:pPr>
    </w:p>
    <w:p w14:paraId="7924322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وتهدف هذه الدراسة الي التعرف على مدي تأثير التغير التنظيمي ومدي التزام العاملين بالمؤسسة بعمليات التغيير التنظيمي وأهم المشاكل التي تعترض التغيير في المؤسسة، أجريت هذه الدراسة في المؤسسة الوطنية للتنقيب –حاسي مسعود - استخدمت الاستبانة لجمع نتائج البحث التي تم توزيعها على 100 شخص، ومن الطرق الأخرى التي تم استخدامها أسلوب المقابلة والملاحظة.</w:t>
      </w:r>
    </w:p>
    <w:p w14:paraId="7CA4AAA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Pr>
      </w:pPr>
      <w:r w:rsidRPr="00581A68">
        <w:rPr>
          <w:rFonts w:ascii="Times New Roman" w:eastAsia="Times New Roman" w:hAnsi="Times New Roman" w:cs="Times New Roman"/>
          <w:bCs/>
          <w:color w:val="000000"/>
          <w:sz w:val="32"/>
          <w:szCs w:val="32"/>
          <w:rtl/>
        </w:rPr>
        <w:t>ومن أهم النتائج:</w:t>
      </w:r>
    </w:p>
    <w:p w14:paraId="5432BFA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 xml:space="preserve">توصلت الدراسة الي نتائج عديدة أهمها: وجود علاقة ذات دالة إحصائية بين الموارد البشرية والتغيير التنظيمي في المؤسسة الوطنية. </w:t>
      </w:r>
    </w:p>
    <w:p w14:paraId="39EE2E9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Cs/>
          <w:color w:val="000000"/>
          <w:sz w:val="32"/>
          <w:szCs w:val="32"/>
          <w:rtl/>
        </w:rPr>
      </w:pPr>
      <w:r w:rsidRPr="00581A68">
        <w:rPr>
          <w:rFonts w:ascii="Times New Roman" w:eastAsia="Times New Roman" w:hAnsi="Times New Roman" w:cs="Times New Roman"/>
          <w:bCs/>
          <w:color w:val="000000"/>
          <w:sz w:val="32"/>
          <w:szCs w:val="32"/>
          <w:rtl/>
        </w:rPr>
        <w:t>ومن أهم التوصيات:</w:t>
      </w:r>
    </w:p>
    <w:p w14:paraId="017D81E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بضرورة إجراء التغيير وأن يكون هناك تبادل للمعلومات الخاصة، والاهتمام بشكل جدي بالتغير الثقافي في المؤسسة كعامل أساسي. وتحفيز كافة المستويات الإدارية للعمل مع بعضها، وضرورة أن يكون التغير في الهيكل التنظيمي بما يتوافق مع متطلبات العمل.</w:t>
      </w:r>
    </w:p>
    <w:p w14:paraId="46ECBC0E"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02F72FB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5FEE617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571EC25E"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6"/>
          <w:szCs w:val="36"/>
          <w:rtl/>
        </w:rPr>
      </w:pPr>
      <w:bookmarkStart w:id="6" w:name="_17dp8vu" w:colFirst="0" w:colLast="0"/>
      <w:bookmarkEnd w:id="6"/>
      <w:r w:rsidRPr="00581A68">
        <w:rPr>
          <w:rFonts w:ascii="Times New Roman" w:eastAsia="Times New Roman" w:hAnsi="Times New Roman" w:cs="Times New Roman" w:hint="cs"/>
          <w:b/>
          <w:bCs/>
          <w:color w:val="000000"/>
          <w:sz w:val="36"/>
          <w:szCs w:val="36"/>
          <w:rtl/>
        </w:rPr>
        <w:t>2\2- الدراسات الأجنبية:</w:t>
      </w:r>
    </w:p>
    <w:p w14:paraId="52136557" w14:textId="284156E7"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Pr>
      </w:pPr>
      <w:r>
        <w:rPr>
          <w:rFonts w:ascii="Times New Roman" w:eastAsia="Times New Roman" w:hAnsi="Times New Roman" w:cs="Times New Roman" w:hint="cs"/>
          <w:b/>
          <w:bCs/>
          <w:color w:val="000000"/>
          <w:sz w:val="32"/>
          <w:szCs w:val="32"/>
          <w:rtl/>
        </w:rPr>
        <w:t>7</w:t>
      </w:r>
      <w:r w:rsidR="00581A68" w:rsidRPr="00581A68">
        <w:rPr>
          <w:rFonts w:ascii="Times New Roman" w:eastAsia="Times New Roman" w:hAnsi="Times New Roman" w:cs="Times New Roman" w:hint="cs"/>
          <w:b/>
          <w:bCs/>
          <w:color w:val="000000"/>
          <w:sz w:val="32"/>
          <w:szCs w:val="32"/>
          <w:rtl/>
        </w:rPr>
        <w:t xml:space="preserve">\2\1- دراسة </w:t>
      </w:r>
      <w:proofErr w:type="spellStart"/>
      <w:r w:rsidR="00581A68" w:rsidRPr="00581A68">
        <w:rPr>
          <w:rFonts w:ascii="Times New Roman" w:eastAsia="Times New Roman" w:hAnsi="Times New Roman" w:cs="Times New Roman"/>
          <w:b/>
          <w:bCs/>
          <w:color w:val="000000"/>
          <w:sz w:val="32"/>
          <w:szCs w:val="32"/>
        </w:rPr>
        <w:t>Osoro</w:t>
      </w:r>
      <w:proofErr w:type="spellEnd"/>
      <w:r w:rsidR="00581A68" w:rsidRPr="00581A68">
        <w:rPr>
          <w:rFonts w:ascii="Times New Roman" w:eastAsia="Times New Roman" w:hAnsi="Times New Roman" w:cs="Times New Roman" w:hint="cs"/>
          <w:b/>
          <w:bCs/>
          <w:color w:val="000000"/>
          <w:sz w:val="32"/>
          <w:szCs w:val="32"/>
          <w:rtl/>
        </w:rPr>
        <w:t xml:space="preserve"> (2020)</w:t>
      </w:r>
      <w:r w:rsidR="00581A68" w:rsidRPr="00581A68">
        <w:rPr>
          <w:rFonts w:ascii="Times New Roman" w:eastAsia="Times New Roman" w:hAnsi="Times New Roman" w:cs="Times New Roman"/>
          <w:b/>
          <w:bCs/>
          <w:color w:val="000000"/>
          <w:sz w:val="32"/>
          <w:szCs w:val="32"/>
          <w:rtl/>
        </w:rPr>
        <w:t xml:space="preserve"> </w:t>
      </w:r>
      <w:r w:rsidR="00581A68" w:rsidRPr="00581A68">
        <w:rPr>
          <w:rFonts w:ascii="Times New Roman" w:eastAsia="Times New Roman" w:hAnsi="Times New Roman" w:cs="Times New Roman" w:hint="cs"/>
          <w:b/>
          <w:bCs/>
          <w:color w:val="000000"/>
          <w:sz w:val="32"/>
          <w:szCs w:val="32"/>
          <w:rtl/>
        </w:rPr>
        <w:t xml:space="preserve">بعنوان: </w:t>
      </w:r>
    </w:p>
    <w:p w14:paraId="4D23A89A" w14:textId="77777777" w:rsidR="00581A68" w:rsidRPr="00581A68" w:rsidRDefault="00581A68" w:rsidP="00A61BA1">
      <w:pPr>
        <w:pBdr>
          <w:top w:val="nil"/>
          <w:left w:val="nil"/>
          <w:bottom w:val="nil"/>
          <w:right w:val="nil"/>
          <w:between w:val="nil"/>
        </w:pBdr>
        <w:bidi w:val="0"/>
        <w:spacing w:line="480" w:lineRule="auto"/>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Pr>
        <w:t>Effect Of Change Management Practices On Organizational Performance: A Case Of United Nations Office For Projects And Services.</w:t>
      </w:r>
    </w:p>
    <w:p w14:paraId="6C07E84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hint="cs"/>
          <w:b/>
          <w:bCs/>
          <w:color w:val="000000"/>
          <w:sz w:val="32"/>
          <w:szCs w:val="32"/>
          <w:rtl/>
        </w:rPr>
        <w:t xml:space="preserve"> </w:t>
      </w:r>
      <w:r w:rsidRPr="00581A68">
        <w:rPr>
          <w:rFonts w:ascii="Times New Roman" w:eastAsia="Times New Roman" w:hAnsi="Times New Roman" w:cs="Times New Roman"/>
          <w:b/>
          <w:bCs/>
          <w:color w:val="000000"/>
          <w:sz w:val="32"/>
          <w:szCs w:val="32"/>
          <w:rtl/>
        </w:rPr>
        <w:t>تأثير ممارسات إدارة التغيير على الاداء التنظيمي: دراسة حالة مكتب الامم المتحدة للمشاريع والخدمات.</w:t>
      </w:r>
    </w:p>
    <w:p w14:paraId="066788F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كان الهدف العام من هذه الدراسة هو تحديد تأثير ممارسات إدارة التغيير على الاداء التنظيمي في حالة مكتب الامم المتحدة للمشاريع </w:t>
      </w:r>
      <w:r w:rsidRPr="00581A68">
        <w:rPr>
          <w:rFonts w:ascii="Times New Roman" w:eastAsia="Times New Roman" w:hAnsi="Times New Roman" w:cs="Times New Roman" w:hint="cs"/>
          <w:color w:val="000000"/>
          <w:sz w:val="32"/>
          <w:szCs w:val="32"/>
          <w:rtl/>
        </w:rPr>
        <w:t xml:space="preserve">والخدمات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hint="cs"/>
          <w:color w:val="000000"/>
          <w:sz w:val="32"/>
          <w:szCs w:val="32"/>
        </w:rPr>
        <w:t>UNOPS</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وذلك من خلال تحديد أثر أسلوب القيادة على الاداء التنظيمي، وتحديد أثر الثقافة التنظيمية على الاداء التنظيمي، بالإضافة إلى تحديد تأثير بناء قدرات الموارد البشرية على الاداء التنظيمي. واستخدمت هذه الدراسة تصميم بحث وصفي على مجموعة من 121 موظفا يعملون في مكتب الامم المتحدة للمشاريع والخدمات في نيروبي. تم الحصول على عينة من 91 موظفا من مجتمع الدراسة، كما استخدمت هذه الدراسة استبيانا لجمع البيانات الاستجابة بفعالية لمشكلة البحث بناء على البيانات الاولية، واستخدمت الدراسة الاحصاء الوصفي لتحليل التكرارات والنسب المئوية والاحصاء الاستدلالي في تحليل الانحدار والارتباط بين متغيرات الدراسة. كما تم تحليل البيانات التي تم الحصول عليها من المستجيبين باستخدام الحزمة الإحصائية للعلوم الاجتماعية (</w:t>
      </w:r>
      <w:r w:rsidRPr="00581A68">
        <w:rPr>
          <w:rFonts w:ascii="Times New Roman" w:eastAsia="Times New Roman" w:hAnsi="Times New Roman" w:cs="Times New Roman"/>
          <w:color w:val="000000"/>
          <w:sz w:val="32"/>
          <w:szCs w:val="32"/>
        </w:rPr>
        <w:t>SPSS</w:t>
      </w:r>
      <w:r w:rsidRPr="00581A68">
        <w:rPr>
          <w:rFonts w:ascii="Times New Roman" w:eastAsia="Times New Roman" w:hAnsi="Times New Roman" w:cs="Times New Roman"/>
          <w:color w:val="000000"/>
          <w:sz w:val="32"/>
          <w:szCs w:val="32"/>
          <w:rtl/>
        </w:rPr>
        <w:t xml:space="preserve">) الاصدار </w:t>
      </w:r>
      <w:r w:rsidRPr="00581A68">
        <w:rPr>
          <w:rFonts w:ascii="Times New Roman" w:eastAsia="Times New Roman" w:hAnsi="Times New Roman" w:cs="Times New Roman" w:hint="cs"/>
          <w:color w:val="000000"/>
          <w:sz w:val="32"/>
          <w:szCs w:val="32"/>
          <w:rtl/>
        </w:rPr>
        <w:t>21.</w:t>
      </w:r>
    </w:p>
    <w:p w14:paraId="4CFE788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hint="cs"/>
          <w:b/>
          <w:bCs/>
          <w:color w:val="000000"/>
          <w:sz w:val="32"/>
          <w:szCs w:val="32"/>
          <w:rtl/>
        </w:rPr>
        <w:lastRenderedPageBreak/>
        <w:t>ومن اهم النتائج:</w:t>
      </w:r>
    </w:p>
    <w:p w14:paraId="59626BC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وجود علاقة ذات دلالة إحصائية بين أسلوب </w:t>
      </w:r>
      <w:r w:rsidRPr="00581A68">
        <w:rPr>
          <w:rFonts w:ascii="Times New Roman" w:eastAsia="Times New Roman" w:hAnsi="Times New Roman" w:cs="Times New Roman" w:hint="cs"/>
          <w:color w:val="000000"/>
          <w:sz w:val="32"/>
          <w:szCs w:val="32"/>
          <w:rtl/>
        </w:rPr>
        <w:t xml:space="preserve">القيادة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hint="cs"/>
          <w:color w:val="000000"/>
          <w:sz w:val="32"/>
          <w:szCs w:val="32"/>
          <w:rtl/>
        </w:rPr>
        <w:t>المتغير</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المستقل) والاداء</w:t>
      </w:r>
      <w:r w:rsidRPr="00581A68">
        <w:rPr>
          <w:rFonts w:ascii="Times New Roman" w:eastAsia="Times New Roman" w:hAnsi="Times New Roman" w:cs="Times New Roman"/>
          <w:color w:val="000000"/>
          <w:sz w:val="32"/>
          <w:szCs w:val="32"/>
          <w:rtl/>
        </w:rPr>
        <w:t xml:space="preserve"> التنظيمي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المتغير التابع</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حيث أن دور القيادة في الشركة مهم لخلق رؤية ورسالة وتحديد ووضع الاهداف التنظيمية وتصميم الاستراتيجيات والسياسات والطرق لتحقيق النتائج التنظيمية بفعالية وكفاءة إلى جانب توجيه وتنسيق الجهود والانشطة المنظمة.</w:t>
      </w:r>
    </w:p>
    <w:p w14:paraId="2FCD3C2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وجود </w:t>
      </w:r>
      <w:r w:rsidRPr="00581A68">
        <w:rPr>
          <w:rFonts w:ascii="Times New Roman" w:eastAsia="Times New Roman" w:hAnsi="Times New Roman" w:cs="Times New Roman" w:hint="cs"/>
          <w:color w:val="000000"/>
          <w:sz w:val="32"/>
          <w:szCs w:val="32"/>
          <w:rtl/>
        </w:rPr>
        <w:t>علا</w:t>
      </w:r>
      <w:r w:rsidRPr="00581A68">
        <w:rPr>
          <w:rFonts w:ascii="Times New Roman" w:eastAsia="Times New Roman" w:hAnsi="Times New Roman" w:cs="Times New Roman"/>
          <w:color w:val="000000"/>
          <w:sz w:val="32"/>
          <w:szCs w:val="32"/>
          <w:rtl/>
        </w:rPr>
        <w:t xml:space="preserve">قة ذات دلالة إحصائية بين الثقافة </w:t>
      </w:r>
      <w:r w:rsidRPr="00581A68">
        <w:rPr>
          <w:rFonts w:ascii="Times New Roman" w:eastAsia="Times New Roman" w:hAnsi="Times New Roman" w:cs="Times New Roman" w:hint="cs"/>
          <w:color w:val="000000"/>
          <w:sz w:val="32"/>
          <w:szCs w:val="32"/>
          <w:rtl/>
        </w:rPr>
        <w:t xml:space="preserve">التنظيمية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hint="cs"/>
          <w:color w:val="000000"/>
          <w:sz w:val="32"/>
          <w:szCs w:val="32"/>
          <w:rtl/>
        </w:rPr>
        <w:t>متغير</w:t>
      </w:r>
      <w:r w:rsidRPr="00581A68">
        <w:rPr>
          <w:rFonts w:ascii="Times New Roman" w:eastAsia="Times New Roman" w:hAnsi="Times New Roman" w:cs="Times New Roman"/>
          <w:color w:val="000000"/>
          <w:sz w:val="32"/>
          <w:szCs w:val="32"/>
          <w:rtl/>
        </w:rPr>
        <w:t xml:space="preserve"> مستقل</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xml:space="preserve"> والاداء التنظيمي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متغير تابع</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حيث أن الثقافة التنظيمية تتشكل استجابة للحاجة إلى التكيف الخارجي والبقاء وكذلك التكامل الداخلي. يتضمن التكيف الخارجي والبقاء على قيد الحياة إيجاد مكان مناسب لتمكين المنظمة من التعامل مع البيئة المتغيرة.</w:t>
      </w:r>
    </w:p>
    <w:p w14:paraId="6F89B15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هناك علاقة ذات دلالة إحصائية بين بناء قدرات الموارد البشرية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متغير مستقل</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xml:space="preserve"> والاداء التنظيمي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متغير تابع</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أي أن بناء قدرات الموارد البشرية يعزز تمكين الموظفين في المنظمة.</w:t>
      </w:r>
    </w:p>
    <w:p w14:paraId="1064EBD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hint="cs"/>
          <w:b/>
          <w:bCs/>
          <w:color w:val="000000"/>
          <w:sz w:val="32"/>
          <w:szCs w:val="32"/>
          <w:rtl/>
        </w:rPr>
        <w:t>ومن اهم التوصيات:</w:t>
      </w:r>
    </w:p>
    <w:p w14:paraId="0AB74DA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ضرورة مواءمة أسلوب قيادته مع الاهداف التنظيمية المقصودة على مكتب الامم المتحدة لخدمات المشاريع من أجل التنفيذ الفعال لرؤيته وأهدافه.</w:t>
      </w:r>
    </w:p>
    <w:p w14:paraId="3529BC6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ضرورة استخدام </w:t>
      </w:r>
      <w:r w:rsidRPr="00581A68">
        <w:rPr>
          <w:rFonts w:ascii="Times New Roman" w:eastAsia="Times New Roman" w:hAnsi="Times New Roman" w:cs="Times New Roman"/>
          <w:color w:val="000000"/>
          <w:sz w:val="32"/>
          <w:szCs w:val="32"/>
        </w:rPr>
        <w:t>UNOPs</w:t>
      </w:r>
      <w:r w:rsidRPr="00581A68">
        <w:rPr>
          <w:rFonts w:ascii="Times New Roman" w:eastAsia="Times New Roman" w:hAnsi="Times New Roman" w:cs="Times New Roman"/>
          <w:color w:val="000000"/>
          <w:sz w:val="32"/>
          <w:szCs w:val="32"/>
          <w:rtl/>
        </w:rPr>
        <w:t xml:space="preserve"> اسلوب القيادة التحويلية على وجه التحديد في تحقيق أهدافها طويلة الاجل.</w:t>
      </w:r>
    </w:p>
    <w:p w14:paraId="1D2DADF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 ضرورة تشجيع مكاتب الامم المتحدة للشراكات على عملية صنع القرار التشاركي في المنظمة للسماح للموظفين بالمساهمة بآرائهم ومساهماتهم عند الضرورة.</w:t>
      </w:r>
    </w:p>
    <w:p w14:paraId="7C786BF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ضرورة أن تتبنى المنظمة ثقافة متنوعة تسمح للموظفين من أعراق وأعراق مختلفة بالعمل معا لتحقيق نفس الرؤية للمنظمة.</w:t>
      </w:r>
    </w:p>
    <w:p w14:paraId="32D2F79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ضرورة تبني مكتب الامم المتحدة لخدمات المشاريع لثقافة التكيف لتمكين المنظمة من تنفيذ التغيير في المنظمة بطريقة تتماشى مع القوى الخارجية للبيئة.</w:t>
      </w:r>
    </w:p>
    <w:p w14:paraId="627218E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ضرورة أن يعتمد مكتب الامم المتحدة لخدمات المشاريع على قوى البيئة الداخلية والخارجية في تكوين ثقافة تنظيمية تدعم جميع أنواع الموظفين القادمين إلى المنظمة.</w:t>
      </w:r>
    </w:p>
    <w:p w14:paraId="4E31373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ضرورة تطوير مكاتب الامم المتحدة للشؤون العامة كفاءة موظفيها بناء على مبادرات بناء قدرات الموارد البشرية من أجل تحقيق ميزة تنافسية ضرورية لأهدافها.</w:t>
      </w:r>
    </w:p>
    <w:p w14:paraId="5120441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5DE23ED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4B9289D0" w14:textId="041F9BBA"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bookmarkStart w:id="7" w:name="_Hlk120825830"/>
      <w:r>
        <w:rPr>
          <w:rFonts w:ascii="Times New Roman" w:eastAsia="Times New Roman" w:hAnsi="Times New Roman" w:cs="Times New Roman" w:hint="cs"/>
          <w:b/>
          <w:bCs/>
          <w:color w:val="000000"/>
          <w:sz w:val="32"/>
          <w:szCs w:val="32"/>
          <w:rtl/>
        </w:rPr>
        <w:t>7</w:t>
      </w:r>
      <w:r w:rsidR="00581A68" w:rsidRPr="00581A68">
        <w:rPr>
          <w:rFonts w:ascii="Times New Roman" w:eastAsia="Times New Roman" w:hAnsi="Times New Roman" w:cs="Times New Roman" w:hint="cs"/>
          <w:b/>
          <w:bCs/>
          <w:color w:val="000000"/>
          <w:sz w:val="32"/>
          <w:szCs w:val="32"/>
          <w:rtl/>
        </w:rPr>
        <w:t xml:space="preserve">\2\2- </w:t>
      </w:r>
      <w:r w:rsidR="00581A68" w:rsidRPr="00581A68">
        <w:rPr>
          <w:rFonts w:ascii="Times New Roman" w:eastAsia="Times New Roman" w:hAnsi="Times New Roman" w:cs="Times New Roman"/>
          <w:b/>
          <w:bCs/>
          <w:color w:val="000000"/>
          <w:sz w:val="32"/>
          <w:szCs w:val="32"/>
          <w:rtl/>
        </w:rPr>
        <w:t xml:space="preserve">دراسة </w:t>
      </w:r>
      <w:r w:rsidR="00581A68" w:rsidRPr="00581A68">
        <w:rPr>
          <w:rFonts w:ascii="Times New Roman" w:eastAsia="Times New Roman" w:hAnsi="Times New Roman" w:cs="Times New Roman"/>
          <w:b/>
          <w:bCs/>
          <w:color w:val="000000"/>
          <w:sz w:val="32"/>
          <w:szCs w:val="32"/>
        </w:rPr>
        <w:t>Kimhi et al</w:t>
      </w:r>
      <w:r w:rsidR="00581A68" w:rsidRPr="00581A68">
        <w:rPr>
          <w:rFonts w:ascii="Times New Roman" w:eastAsia="Times New Roman" w:hAnsi="Times New Roman" w:cs="Times New Roman" w:hint="cs"/>
          <w:b/>
          <w:bCs/>
          <w:color w:val="000000"/>
          <w:sz w:val="32"/>
          <w:szCs w:val="32"/>
          <w:rtl/>
        </w:rPr>
        <w:t xml:space="preserve"> (</w:t>
      </w:r>
      <w:r w:rsidR="00581A68" w:rsidRPr="00581A68">
        <w:rPr>
          <w:rFonts w:ascii="Times New Roman" w:eastAsia="Times New Roman" w:hAnsi="Times New Roman" w:cs="Times New Roman"/>
          <w:b/>
          <w:bCs/>
          <w:color w:val="000000"/>
          <w:sz w:val="32"/>
          <w:szCs w:val="32"/>
          <w:rtl/>
        </w:rPr>
        <w:t>2019</w:t>
      </w:r>
      <w:bookmarkEnd w:id="7"/>
      <w:r w:rsidR="00581A68" w:rsidRPr="00581A68">
        <w:rPr>
          <w:rFonts w:ascii="Times New Roman" w:eastAsia="Times New Roman" w:hAnsi="Times New Roman" w:cs="Times New Roman"/>
          <w:b/>
          <w:bCs/>
          <w:color w:val="000000"/>
          <w:sz w:val="32"/>
          <w:szCs w:val="32"/>
          <w:rtl/>
        </w:rPr>
        <w:t>)</w:t>
      </w:r>
      <w:r w:rsidR="00581A68" w:rsidRPr="00581A68">
        <w:rPr>
          <w:rFonts w:ascii="Times New Roman" w:eastAsia="Times New Roman" w:hAnsi="Times New Roman" w:cs="Times New Roman" w:hint="cs"/>
          <w:b/>
          <w:bCs/>
          <w:color w:val="000000"/>
          <w:sz w:val="32"/>
          <w:szCs w:val="32"/>
          <w:rtl/>
        </w:rPr>
        <w:t xml:space="preserve"> بعنوان:</w:t>
      </w:r>
    </w:p>
    <w:p w14:paraId="4FBDCF1F" w14:textId="77777777" w:rsidR="00581A68" w:rsidRPr="00581A68" w:rsidRDefault="00581A68" w:rsidP="00A61BA1">
      <w:pPr>
        <w:pBdr>
          <w:top w:val="nil"/>
          <w:left w:val="nil"/>
          <w:bottom w:val="nil"/>
          <w:right w:val="nil"/>
          <w:between w:val="nil"/>
        </w:pBdr>
        <w:bidi w:val="0"/>
        <w:spacing w:line="480" w:lineRule="auto"/>
        <w:rPr>
          <w:rFonts w:ascii="Times New Roman" w:eastAsia="Times New Roman" w:hAnsi="Times New Roman" w:cs="Times New Roman"/>
          <w:b/>
          <w:bCs/>
          <w:color w:val="000000"/>
          <w:sz w:val="32"/>
          <w:szCs w:val="32"/>
        </w:rPr>
      </w:pPr>
      <w:r w:rsidRPr="00581A68">
        <w:rPr>
          <w:rFonts w:ascii="Times New Roman" w:eastAsia="Times New Roman" w:hAnsi="Times New Roman" w:cs="Times New Roman"/>
          <w:b/>
          <w:bCs/>
          <w:color w:val="000000"/>
          <w:sz w:val="32"/>
          <w:szCs w:val="32"/>
        </w:rPr>
        <w:t>Change Management And Organizational Performance In Selected Manufacturing Companies In Anambra State, Nigeria</w:t>
      </w:r>
    </w:p>
    <w:p w14:paraId="3FBFBAF1"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 xml:space="preserve">إدارة التغيير والاداء التنظيمي في شركات تصنيع مختارة في والية </w:t>
      </w:r>
      <w:proofErr w:type="spellStart"/>
      <w:r w:rsidRPr="00581A68">
        <w:rPr>
          <w:rFonts w:ascii="Times New Roman" w:eastAsia="Times New Roman" w:hAnsi="Times New Roman" w:cs="Times New Roman"/>
          <w:b/>
          <w:bCs/>
          <w:color w:val="000000"/>
          <w:sz w:val="32"/>
          <w:szCs w:val="32"/>
          <w:rtl/>
        </w:rPr>
        <w:t>أنامبرا</w:t>
      </w:r>
      <w:proofErr w:type="spellEnd"/>
      <w:r w:rsidRPr="00581A68">
        <w:rPr>
          <w:rFonts w:ascii="Times New Roman" w:eastAsia="Times New Roman" w:hAnsi="Times New Roman" w:cs="Times New Roman"/>
          <w:b/>
          <w:bCs/>
          <w:color w:val="000000"/>
          <w:sz w:val="32"/>
          <w:szCs w:val="32"/>
          <w:rtl/>
        </w:rPr>
        <w:t>، نيجيريا.</w:t>
      </w:r>
    </w:p>
    <w:p w14:paraId="397391D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 xml:space="preserve">تناولت هذه الدراسة إدارة التغيير والاداء التنظيمي في شركات التصنيع في والية </w:t>
      </w:r>
      <w:proofErr w:type="spellStart"/>
      <w:r w:rsidRPr="00581A68">
        <w:rPr>
          <w:rFonts w:ascii="Times New Roman" w:eastAsia="Times New Roman" w:hAnsi="Times New Roman" w:cs="Times New Roman"/>
          <w:color w:val="000000"/>
          <w:sz w:val="32"/>
          <w:szCs w:val="32"/>
          <w:rtl/>
        </w:rPr>
        <w:t>أنامبرا</w:t>
      </w:r>
      <w:proofErr w:type="spellEnd"/>
      <w:r w:rsidRPr="00581A68">
        <w:rPr>
          <w:rFonts w:ascii="Times New Roman" w:eastAsia="Times New Roman" w:hAnsi="Times New Roman" w:cs="Times New Roman"/>
          <w:color w:val="000000"/>
          <w:sz w:val="32"/>
          <w:szCs w:val="32"/>
          <w:rtl/>
        </w:rPr>
        <w:t xml:space="preserve">، نيجيريا. تمت مراجعة الادبيات المفاهيمية والنظرية والتجريبية ذات الصلة، وارتكزت هذه الدراسة على التغيير التنظيمي ونموذج لوين ذو الثالث خطوات، كما تم اعتماد تصميم المسح الوصفي واستخدام البيانات الاولية. </w:t>
      </w:r>
      <w:r w:rsidRPr="00581A68">
        <w:rPr>
          <w:rFonts w:ascii="Times New Roman" w:eastAsia="Times New Roman" w:hAnsi="Times New Roman" w:cs="Times New Roman" w:hint="cs"/>
          <w:color w:val="000000"/>
          <w:sz w:val="32"/>
          <w:szCs w:val="32"/>
          <w:rtl/>
        </w:rPr>
        <w:t>وبلغ</w:t>
      </w:r>
      <w:r w:rsidRPr="00581A68">
        <w:rPr>
          <w:rFonts w:ascii="Times New Roman" w:eastAsia="Times New Roman" w:hAnsi="Times New Roman" w:cs="Times New Roman"/>
          <w:color w:val="000000"/>
          <w:sz w:val="32"/>
          <w:szCs w:val="32"/>
          <w:rtl/>
        </w:rPr>
        <w:t xml:space="preserve"> عدد سكان الدراسة 286 موظفا يعملون في شركات التصنيع المختارة في والية </w:t>
      </w:r>
      <w:proofErr w:type="spellStart"/>
      <w:r w:rsidRPr="00581A68">
        <w:rPr>
          <w:rFonts w:ascii="Times New Roman" w:eastAsia="Times New Roman" w:hAnsi="Times New Roman" w:cs="Times New Roman"/>
          <w:color w:val="000000"/>
          <w:sz w:val="32"/>
          <w:szCs w:val="32"/>
          <w:rtl/>
        </w:rPr>
        <w:t>أنامبرا</w:t>
      </w:r>
      <w:proofErr w:type="spellEnd"/>
      <w:r w:rsidRPr="00581A68">
        <w:rPr>
          <w:rFonts w:ascii="Times New Roman" w:eastAsia="Times New Roman" w:hAnsi="Times New Roman" w:cs="Times New Roman"/>
          <w:color w:val="000000"/>
          <w:sz w:val="32"/>
          <w:szCs w:val="32"/>
          <w:rtl/>
        </w:rPr>
        <w:t xml:space="preserve">، تم استخدام المجتمع ككل كحجم عينة لهذه الدراسة، وكانت الاداة الرئيسية المستخدمة لجمع البيانات هي الاستبيان، </w:t>
      </w:r>
      <w:r w:rsidRPr="00581A68">
        <w:rPr>
          <w:rFonts w:ascii="Times New Roman" w:eastAsia="Times New Roman" w:hAnsi="Times New Roman" w:cs="Times New Roman" w:hint="cs"/>
          <w:color w:val="000000"/>
          <w:sz w:val="32"/>
          <w:szCs w:val="32"/>
          <w:rtl/>
        </w:rPr>
        <w:t>وتم</w:t>
      </w:r>
      <w:r w:rsidRPr="00581A68">
        <w:rPr>
          <w:rFonts w:ascii="Times New Roman" w:eastAsia="Times New Roman" w:hAnsi="Times New Roman" w:cs="Times New Roman"/>
          <w:color w:val="000000"/>
          <w:sz w:val="32"/>
          <w:szCs w:val="32"/>
          <w:rtl/>
        </w:rPr>
        <w:t xml:space="preserve"> اعتماد صالحية المحتوى، واستخدمت طريقة الاختبار-إعادة الاختبار اختبار موثوقية أداة البحث.</w:t>
      </w:r>
    </w:p>
    <w:p w14:paraId="21AF646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و</w:t>
      </w:r>
      <w:r w:rsidRPr="00581A68">
        <w:rPr>
          <w:rFonts w:ascii="Times New Roman" w:eastAsia="Times New Roman" w:hAnsi="Times New Roman" w:cs="Times New Roman" w:hint="cs"/>
          <w:b/>
          <w:bCs/>
          <w:color w:val="000000"/>
          <w:sz w:val="32"/>
          <w:szCs w:val="32"/>
          <w:rtl/>
        </w:rPr>
        <w:t xml:space="preserve">من </w:t>
      </w:r>
      <w:r w:rsidRPr="00581A68">
        <w:rPr>
          <w:rFonts w:ascii="Times New Roman" w:eastAsia="Times New Roman" w:hAnsi="Times New Roman" w:cs="Times New Roman"/>
          <w:b/>
          <w:bCs/>
          <w:color w:val="000000"/>
          <w:sz w:val="32"/>
          <w:szCs w:val="32"/>
          <w:rtl/>
        </w:rPr>
        <w:t>اهم النتائج:</w:t>
      </w:r>
    </w:p>
    <w:p w14:paraId="60AAFE0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أن التغيرات التكنولوجية لها تأثير إيجابي معنوي على الاداء التنظيمي في الشركات الصناعية.</w:t>
      </w:r>
    </w:p>
    <w:p w14:paraId="1AE0717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أن استراتيجيات إدارة التغيير لها تأثير إيجابي كبير على الاداء التنظيمي في شركات التصنيع في والية </w:t>
      </w:r>
      <w:proofErr w:type="spellStart"/>
      <w:r w:rsidRPr="00581A68">
        <w:rPr>
          <w:rFonts w:ascii="Times New Roman" w:eastAsia="Times New Roman" w:hAnsi="Times New Roman" w:cs="Times New Roman"/>
          <w:color w:val="000000"/>
          <w:sz w:val="32"/>
          <w:szCs w:val="32"/>
          <w:rtl/>
        </w:rPr>
        <w:t>أنامبرا</w:t>
      </w:r>
      <w:proofErr w:type="spellEnd"/>
      <w:r w:rsidRPr="00581A68">
        <w:rPr>
          <w:rFonts w:ascii="Times New Roman" w:eastAsia="Times New Roman" w:hAnsi="Times New Roman" w:cs="Times New Roman"/>
          <w:color w:val="000000"/>
          <w:sz w:val="32"/>
          <w:szCs w:val="32"/>
          <w:rtl/>
        </w:rPr>
        <w:t>.</w:t>
      </w:r>
    </w:p>
    <w:p w14:paraId="2F6DC60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تغييرات القيادة لها تأثير إيجابي كبير على الاداء التنظيمي في شركات </w:t>
      </w:r>
      <w:r w:rsidRPr="00581A68">
        <w:rPr>
          <w:rFonts w:ascii="Times New Roman" w:eastAsia="Times New Roman" w:hAnsi="Times New Roman" w:cs="Times New Roman" w:hint="cs"/>
          <w:color w:val="000000"/>
          <w:sz w:val="32"/>
          <w:szCs w:val="32"/>
          <w:rtl/>
        </w:rPr>
        <w:t>التصنيع.</w:t>
      </w:r>
    </w:p>
    <w:p w14:paraId="21531F0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b/>
          <w:bCs/>
          <w:color w:val="000000"/>
          <w:sz w:val="32"/>
          <w:szCs w:val="32"/>
          <w:rtl/>
        </w:rPr>
        <w:t>ومن اهم التوصيات</w:t>
      </w:r>
      <w:r w:rsidRPr="00581A68">
        <w:rPr>
          <w:rFonts w:ascii="Times New Roman" w:eastAsia="Times New Roman" w:hAnsi="Times New Roman" w:cs="Times New Roman" w:hint="cs"/>
          <w:b/>
          <w:bCs/>
          <w:color w:val="000000"/>
          <w:sz w:val="32"/>
          <w:szCs w:val="32"/>
          <w:rtl/>
        </w:rPr>
        <w:t>:</w:t>
      </w:r>
    </w:p>
    <w:p w14:paraId="0CD9847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أن إدارة التغيير لها تأثير إيجابي معنوي على الاداء التنظيمي في الشركات الصناعية في والية </w:t>
      </w:r>
      <w:proofErr w:type="spellStart"/>
      <w:r w:rsidRPr="00581A68">
        <w:rPr>
          <w:rFonts w:ascii="Times New Roman" w:eastAsia="Times New Roman" w:hAnsi="Times New Roman" w:cs="Times New Roman"/>
          <w:color w:val="000000"/>
          <w:sz w:val="32"/>
          <w:szCs w:val="32"/>
          <w:rtl/>
        </w:rPr>
        <w:t>أنامبرا</w:t>
      </w:r>
      <w:proofErr w:type="spellEnd"/>
      <w:r w:rsidRPr="00581A68">
        <w:rPr>
          <w:rFonts w:ascii="Times New Roman" w:eastAsia="Times New Roman" w:hAnsi="Times New Roman" w:cs="Times New Roman"/>
          <w:color w:val="000000"/>
          <w:sz w:val="32"/>
          <w:szCs w:val="32"/>
          <w:rtl/>
        </w:rPr>
        <w:t>.</w:t>
      </w:r>
    </w:p>
    <w:p w14:paraId="0FBBA2E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أن التغيير التكنولوجي قد أثر على أداء الموظف ألنه يبسط العمل الذي يتعين القيام به، وبالتالي يجعل العمل أكثر كفاءة.</w:t>
      </w:r>
    </w:p>
    <w:p w14:paraId="2C65FB7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يجب على المنظمات التي تطبق التكنولوجيا الجديدة توفير التدريب المناسب لموظفيها لزيادة أدائهم.</w:t>
      </w:r>
    </w:p>
    <w:p w14:paraId="5F6D0C3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 يجب على كل منظمة بناء استراتيجيات إدارة تنظيمية قوية تساعد على بناء عالقات جيدة بناء على قيمهم ومعاييرهم وسلوكياتهم وتصوراتهم.</w:t>
      </w:r>
    </w:p>
    <w:p w14:paraId="757ADA8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يتوجب تغير القيادة وأسلوبها وسلوكها، كما يجب أن تشمل عملية التغيير تشجيع الموظفين على</w:t>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بدال من إجبارهم على ذلك. الرغبة في المشاركة واختيار المساهمة</w:t>
      </w:r>
      <w:r w:rsidRPr="00581A68">
        <w:rPr>
          <w:rFonts w:ascii="Times New Roman" w:eastAsia="Times New Roman" w:hAnsi="Times New Roman" w:cs="Times New Roman" w:hint="cs"/>
          <w:color w:val="000000"/>
          <w:sz w:val="32"/>
          <w:szCs w:val="32"/>
          <w:rtl/>
        </w:rPr>
        <w:t>.</w:t>
      </w:r>
    </w:p>
    <w:p w14:paraId="051EFFA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11429EEF" w14:textId="37B522D3" w:rsidR="00581A68" w:rsidRPr="00581A68" w:rsidRDefault="00A61BA1" w:rsidP="00A61BA1">
      <w:pPr>
        <w:pBdr>
          <w:top w:val="nil"/>
          <w:left w:val="nil"/>
          <w:bottom w:val="nil"/>
          <w:right w:val="nil"/>
          <w:between w:val="nil"/>
        </w:pBdr>
        <w:spacing w:line="480" w:lineRule="auto"/>
        <w:contextualSpacing/>
        <w:jc w:val="both"/>
        <w:rPr>
          <w:rFonts w:ascii="Times New Roman" w:eastAsia="Times New Roman" w:hAnsi="Times New Roman" w:cs="Times New Roman"/>
          <w:b/>
          <w:bCs/>
          <w:color w:val="000000"/>
          <w:sz w:val="32"/>
          <w:szCs w:val="32"/>
          <w:rtl/>
        </w:rPr>
      </w:pPr>
      <w:r>
        <w:rPr>
          <w:rFonts w:ascii="Times New Roman" w:eastAsia="Times New Roman" w:hAnsi="Times New Roman" w:cs="Times New Roman" w:hint="cs"/>
          <w:b/>
          <w:bCs/>
          <w:color w:val="000000"/>
          <w:sz w:val="32"/>
          <w:szCs w:val="32"/>
          <w:rtl/>
        </w:rPr>
        <w:t>7</w:t>
      </w:r>
      <w:r w:rsidR="00581A68" w:rsidRPr="00581A68">
        <w:rPr>
          <w:rFonts w:ascii="Times New Roman" w:eastAsia="Times New Roman" w:hAnsi="Times New Roman" w:cs="Times New Roman" w:hint="cs"/>
          <w:b/>
          <w:bCs/>
          <w:color w:val="000000"/>
          <w:sz w:val="32"/>
          <w:szCs w:val="32"/>
          <w:rtl/>
        </w:rPr>
        <w:t xml:space="preserve">\2\3- </w:t>
      </w:r>
      <w:r w:rsidR="00581A68" w:rsidRPr="00581A68">
        <w:rPr>
          <w:rFonts w:ascii="Times New Roman" w:eastAsia="Times New Roman" w:hAnsi="Times New Roman" w:cs="Times New Roman"/>
          <w:b/>
          <w:bCs/>
          <w:color w:val="000000"/>
          <w:sz w:val="32"/>
          <w:szCs w:val="32"/>
          <w:rtl/>
        </w:rPr>
        <w:t xml:space="preserve">دراسة </w:t>
      </w:r>
      <w:proofErr w:type="spellStart"/>
      <w:r w:rsidR="00581A68" w:rsidRPr="00581A68">
        <w:rPr>
          <w:rFonts w:ascii="Times New Roman" w:eastAsia="Times New Roman" w:hAnsi="Times New Roman" w:cs="Times New Roman"/>
          <w:b/>
          <w:bCs/>
          <w:color w:val="000000"/>
          <w:sz w:val="32"/>
          <w:szCs w:val="32"/>
        </w:rPr>
        <w:t>Makina</w:t>
      </w:r>
      <w:proofErr w:type="spellEnd"/>
      <w:r w:rsidR="00581A68" w:rsidRPr="00581A68">
        <w:rPr>
          <w:rFonts w:ascii="Times New Roman" w:eastAsia="Times New Roman" w:hAnsi="Times New Roman" w:cs="Times New Roman"/>
          <w:b/>
          <w:bCs/>
          <w:color w:val="000000"/>
          <w:sz w:val="32"/>
          <w:szCs w:val="32"/>
        </w:rPr>
        <w:t xml:space="preserve"> &amp; </w:t>
      </w:r>
      <w:proofErr w:type="spellStart"/>
      <w:r w:rsidR="00581A68" w:rsidRPr="00581A68">
        <w:rPr>
          <w:rFonts w:ascii="Times New Roman" w:eastAsia="Times New Roman" w:hAnsi="Times New Roman" w:cs="Times New Roman"/>
          <w:b/>
          <w:bCs/>
          <w:color w:val="000000"/>
          <w:sz w:val="32"/>
          <w:szCs w:val="32"/>
        </w:rPr>
        <w:t>Keng'ara</w:t>
      </w:r>
      <w:proofErr w:type="spellEnd"/>
      <w:r w:rsidR="00581A68" w:rsidRPr="00581A68">
        <w:rPr>
          <w:rFonts w:ascii="Times New Roman" w:eastAsia="Times New Roman" w:hAnsi="Times New Roman" w:cs="Times New Roman" w:hint="cs"/>
          <w:b/>
          <w:bCs/>
          <w:color w:val="000000"/>
          <w:sz w:val="32"/>
          <w:szCs w:val="32"/>
          <w:rtl/>
        </w:rPr>
        <w:t xml:space="preserve"> </w:t>
      </w:r>
      <w:r w:rsidR="00581A68" w:rsidRPr="00581A68">
        <w:rPr>
          <w:rFonts w:ascii="Times New Roman" w:eastAsia="Times New Roman" w:hAnsi="Times New Roman" w:cs="Times New Roman"/>
          <w:b/>
          <w:bCs/>
          <w:color w:val="000000"/>
          <w:sz w:val="32"/>
          <w:szCs w:val="32"/>
          <w:rtl/>
        </w:rPr>
        <w:t>(</w:t>
      </w:r>
      <w:r w:rsidR="00581A68" w:rsidRPr="00581A68">
        <w:rPr>
          <w:rFonts w:ascii="Times New Roman" w:eastAsia="Times New Roman" w:hAnsi="Times New Roman" w:cs="Times New Roman" w:hint="cs"/>
          <w:b/>
          <w:bCs/>
          <w:color w:val="000000"/>
          <w:sz w:val="32"/>
          <w:szCs w:val="32"/>
          <w:rtl/>
        </w:rPr>
        <w:t>2018) بعنوان:</w:t>
      </w:r>
    </w:p>
    <w:p w14:paraId="43D7F491" w14:textId="77777777" w:rsidR="00581A68" w:rsidRPr="00581A68" w:rsidRDefault="00581A68" w:rsidP="00A61BA1">
      <w:pPr>
        <w:pBdr>
          <w:top w:val="nil"/>
          <w:left w:val="nil"/>
          <w:bottom w:val="nil"/>
          <w:right w:val="nil"/>
          <w:between w:val="nil"/>
        </w:pBdr>
        <w:spacing w:line="480" w:lineRule="auto"/>
        <w:contextualSpacing/>
        <w:jc w:val="both"/>
        <w:rPr>
          <w:rFonts w:ascii="Times New Roman" w:eastAsia="Times New Roman" w:hAnsi="Times New Roman" w:cs="Times New Roman"/>
          <w:b/>
          <w:bCs/>
          <w:color w:val="000000"/>
          <w:sz w:val="32"/>
          <w:szCs w:val="32"/>
        </w:rPr>
      </w:pPr>
    </w:p>
    <w:p w14:paraId="4ECE2BED" w14:textId="77777777" w:rsidR="00581A68" w:rsidRPr="00581A68" w:rsidRDefault="00581A68" w:rsidP="00A61BA1">
      <w:pPr>
        <w:pBdr>
          <w:top w:val="nil"/>
          <w:left w:val="nil"/>
          <w:bottom w:val="nil"/>
          <w:right w:val="nil"/>
          <w:between w:val="nil"/>
        </w:pBdr>
        <w:bidi w:val="0"/>
        <w:spacing w:line="480" w:lineRule="auto"/>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Pr>
        <w:t xml:space="preserve">Managing Strategic Change Of An Organization's Performance: A Case Study Of </w:t>
      </w:r>
      <w:proofErr w:type="spellStart"/>
      <w:r w:rsidRPr="00581A68">
        <w:rPr>
          <w:rFonts w:ascii="Times New Roman" w:eastAsia="Times New Roman" w:hAnsi="Times New Roman" w:cs="Times New Roman"/>
          <w:b/>
          <w:bCs/>
          <w:color w:val="000000"/>
          <w:sz w:val="32"/>
          <w:szCs w:val="32"/>
        </w:rPr>
        <w:t>Nzoia</w:t>
      </w:r>
      <w:proofErr w:type="spellEnd"/>
      <w:r w:rsidRPr="00581A68">
        <w:rPr>
          <w:rFonts w:ascii="Times New Roman" w:eastAsia="Times New Roman" w:hAnsi="Times New Roman" w:cs="Times New Roman"/>
          <w:b/>
          <w:bCs/>
          <w:color w:val="000000"/>
          <w:sz w:val="32"/>
          <w:szCs w:val="32"/>
        </w:rPr>
        <w:t xml:space="preserve"> Sugar Company, Kenya</w:t>
      </w:r>
    </w:p>
    <w:p w14:paraId="5678075A"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 xml:space="preserve">إدارة التغيير الاستراتيجي لأداء المنظمة: دراسة حالة من </w:t>
      </w:r>
      <w:r w:rsidRPr="00581A68">
        <w:rPr>
          <w:rFonts w:ascii="Times New Roman" w:eastAsia="Times New Roman" w:hAnsi="Times New Roman" w:cs="Times New Roman" w:hint="cs"/>
          <w:b/>
          <w:bCs/>
          <w:color w:val="000000"/>
          <w:sz w:val="32"/>
          <w:szCs w:val="32"/>
          <w:rtl/>
        </w:rPr>
        <w:t>نزويا سكر</w:t>
      </w:r>
      <w:r w:rsidRPr="00581A68">
        <w:rPr>
          <w:rFonts w:ascii="Times New Roman" w:eastAsia="Times New Roman" w:hAnsi="Times New Roman" w:cs="Times New Roman"/>
          <w:b/>
          <w:bCs/>
          <w:color w:val="000000"/>
          <w:sz w:val="32"/>
          <w:szCs w:val="32"/>
          <w:rtl/>
        </w:rPr>
        <w:t xml:space="preserve"> </w:t>
      </w:r>
      <w:r w:rsidRPr="00581A68">
        <w:rPr>
          <w:rFonts w:ascii="Times New Roman" w:eastAsia="Times New Roman" w:hAnsi="Times New Roman" w:cs="Times New Roman" w:hint="cs"/>
          <w:b/>
          <w:bCs/>
          <w:color w:val="000000"/>
          <w:sz w:val="32"/>
          <w:szCs w:val="32"/>
          <w:rtl/>
        </w:rPr>
        <w:t>شركة،</w:t>
      </w:r>
      <w:r w:rsidRPr="00581A68">
        <w:rPr>
          <w:rFonts w:ascii="Times New Roman" w:eastAsia="Times New Roman" w:hAnsi="Times New Roman" w:cs="Times New Roman"/>
          <w:b/>
          <w:bCs/>
          <w:color w:val="000000"/>
          <w:sz w:val="32"/>
          <w:szCs w:val="32"/>
          <w:rtl/>
        </w:rPr>
        <w:t xml:space="preserve"> كينيا</w:t>
      </w:r>
    </w:p>
    <w:p w14:paraId="55BEE2E2"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p>
    <w:p w14:paraId="1712D41E"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فقد هدفت إلى الكشف عن كيفية صياغة استراتيجيات التغيير المطبقة في قطاع السكر في كينيا لتحسين الميزة التنافسية لهذا القطاع، وأسباب مقاومة التغيير، كما استخدمت الدراسة نهج التعداد مع السكان المستهدفين البالغ عددهم 44 موظفًا بسبب ملاءمة وحساسية المعلومات في صناعة السكر.  كان تصميم البحث وصفيًا.  كانت بيانات الدراسة الابتدائية والثانوية.  كانت الاستبيانات المنظمة وغير المنظمة هي الأدوات الرئيسية لجمع البيانات الأولية.  تم تحليل البيانات باستخدام تحليل الارتباط المتعدد والإحصاء الوصفي.  تم تقديم البيانات من خلال الرسوم البيانية والمخططات الدائرية وجداول التكرار والأشكال.  </w:t>
      </w:r>
    </w:p>
    <w:p w14:paraId="4860387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p>
    <w:p w14:paraId="2E634EE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 xml:space="preserve">واظهرت </w:t>
      </w:r>
      <w:r w:rsidRPr="00581A68">
        <w:rPr>
          <w:rFonts w:ascii="Times New Roman" w:eastAsia="Times New Roman" w:hAnsi="Times New Roman" w:cs="Times New Roman" w:hint="cs"/>
          <w:b/>
          <w:bCs/>
          <w:color w:val="000000"/>
          <w:sz w:val="32"/>
          <w:szCs w:val="32"/>
          <w:rtl/>
        </w:rPr>
        <w:t>النتائج:</w:t>
      </w:r>
    </w:p>
    <w:p w14:paraId="18021128" w14:textId="473EA703"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أن معظم العاملين الذين قاوموا التغيير كانوا مرؤوسين بنسبة 67.7٪ في حين أن المديرين الذين قاوموا شكلوا 6.5٪.  كانت أهمية الارتباط 0.05.  توجد علاقة ارتباطية موجبة بين التحسن في الأداء وتنفيذ استراتيجيات +0.363.  كان هناك ارتباط سلبي بين مقاومة التغيير والانخراط في مقاومة التغيير بمقدار -0.33. </w:t>
      </w:r>
    </w:p>
    <w:p w14:paraId="2258E16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ومن اهم التوصيات</w:t>
      </w:r>
      <w:r w:rsidRPr="00581A68">
        <w:rPr>
          <w:rFonts w:ascii="Times New Roman" w:eastAsia="Times New Roman" w:hAnsi="Times New Roman" w:cs="Times New Roman" w:hint="cs"/>
          <w:b/>
          <w:bCs/>
          <w:color w:val="000000"/>
          <w:sz w:val="32"/>
          <w:szCs w:val="32"/>
          <w:rtl/>
        </w:rPr>
        <w:t>:</w:t>
      </w:r>
    </w:p>
    <w:p w14:paraId="51F71923" w14:textId="475833C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توصي الدراسة بإشراك جميع أصحاب المصلحة في تنفيذ صياغة الإستراتيجية ومراقبة </w:t>
      </w:r>
      <w:r w:rsidRPr="00581A68">
        <w:rPr>
          <w:rFonts w:ascii="Times New Roman" w:eastAsia="Times New Roman" w:hAnsi="Times New Roman" w:cs="Times New Roman"/>
          <w:color w:val="000000"/>
          <w:sz w:val="32"/>
          <w:szCs w:val="32"/>
        </w:rPr>
        <w:t>H</w:t>
      </w:r>
      <w:r w:rsidRPr="00581A68">
        <w:rPr>
          <w:rFonts w:ascii="Times New Roman" w:eastAsia="Times New Roman" w:hAnsi="Times New Roman" w:cs="Times New Roman"/>
          <w:color w:val="000000"/>
          <w:sz w:val="32"/>
          <w:szCs w:val="32"/>
          <w:rtl/>
        </w:rPr>
        <w:t>. لضمان نجاح التغيير وصولاً إلى تحقيق ميزة تنافسية في قطاع السكر.</w:t>
      </w:r>
    </w:p>
    <w:p w14:paraId="0F8C3EDE" w14:textId="3036F4C0"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Pr>
          <w:rFonts w:ascii="Times New Roman" w:eastAsia="Times New Roman" w:hAnsi="Times New Roman" w:cs="Times New Roman" w:hint="cs"/>
          <w:b/>
          <w:bCs/>
          <w:color w:val="000000"/>
          <w:sz w:val="32"/>
          <w:szCs w:val="32"/>
          <w:rtl/>
        </w:rPr>
        <w:t>7</w:t>
      </w:r>
      <w:r w:rsidR="00581A68" w:rsidRPr="00581A68">
        <w:rPr>
          <w:rFonts w:ascii="Times New Roman" w:eastAsia="Times New Roman" w:hAnsi="Times New Roman" w:cs="Times New Roman" w:hint="cs"/>
          <w:b/>
          <w:bCs/>
          <w:color w:val="000000"/>
          <w:sz w:val="32"/>
          <w:szCs w:val="32"/>
          <w:rtl/>
        </w:rPr>
        <w:t>\2\4-</w:t>
      </w:r>
      <w:r w:rsidR="00581A68" w:rsidRPr="00581A68">
        <w:rPr>
          <w:rFonts w:ascii="Calibri" w:eastAsia="Calibri" w:hAnsi="Calibri" w:cs="Arial"/>
          <w:b/>
          <w:bCs/>
          <w:rtl/>
        </w:rPr>
        <w:t xml:space="preserve"> </w:t>
      </w:r>
      <w:r w:rsidR="00581A68" w:rsidRPr="00581A68">
        <w:rPr>
          <w:rFonts w:ascii="Times New Roman" w:eastAsia="Times New Roman" w:hAnsi="Times New Roman" w:cs="Times New Roman"/>
          <w:b/>
          <w:bCs/>
          <w:color w:val="000000"/>
          <w:sz w:val="32"/>
          <w:szCs w:val="32"/>
          <w:rtl/>
        </w:rPr>
        <w:t xml:space="preserve">دراسة </w:t>
      </w:r>
      <w:r w:rsidR="00581A68" w:rsidRPr="00581A68">
        <w:rPr>
          <w:rFonts w:ascii="Times New Roman" w:eastAsia="Times New Roman" w:hAnsi="Times New Roman" w:cs="Times New Roman"/>
          <w:b/>
          <w:bCs/>
          <w:color w:val="000000"/>
          <w:sz w:val="32"/>
          <w:szCs w:val="32"/>
        </w:rPr>
        <w:t xml:space="preserve">Ross </w:t>
      </w:r>
      <w:r w:rsidR="00581A68" w:rsidRPr="00581A68">
        <w:rPr>
          <w:rFonts w:ascii="Times New Roman" w:eastAsia="Times New Roman" w:hAnsi="Times New Roman" w:cs="Times New Roman" w:hint="cs"/>
          <w:b/>
          <w:bCs/>
          <w:color w:val="000000"/>
          <w:sz w:val="32"/>
          <w:szCs w:val="32"/>
          <w:rtl/>
        </w:rPr>
        <w:t xml:space="preserve">(2014) </w:t>
      </w:r>
      <w:r w:rsidR="00581A68" w:rsidRPr="00581A68">
        <w:rPr>
          <w:rFonts w:ascii="Times New Roman" w:eastAsia="Times New Roman" w:hAnsi="Times New Roman" w:cs="Times New Roman"/>
          <w:b/>
          <w:bCs/>
          <w:color w:val="000000"/>
          <w:sz w:val="32"/>
          <w:szCs w:val="32"/>
          <w:rtl/>
        </w:rPr>
        <w:t>بعنوان</w:t>
      </w:r>
      <w:r w:rsidR="00581A68" w:rsidRPr="00581A68">
        <w:rPr>
          <w:rFonts w:ascii="Times New Roman" w:eastAsia="Times New Roman" w:hAnsi="Times New Roman" w:cs="Times New Roman" w:hint="cs"/>
          <w:b/>
          <w:bCs/>
          <w:color w:val="000000"/>
          <w:sz w:val="32"/>
          <w:szCs w:val="32"/>
          <w:rtl/>
        </w:rPr>
        <w:t>:</w:t>
      </w:r>
    </w:p>
    <w:p w14:paraId="12547463" w14:textId="77777777" w:rsidR="00581A68" w:rsidRPr="00581A68" w:rsidRDefault="00581A68" w:rsidP="00A61BA1">
      <w:pPr>
        <w:pBdr>
          <w:top w:val="nil"/>
          <w:left w:val="nil"/>
          <w:bottom w:val="nil"/>
          <w:right w:val="nil"/>
          <w:between w:val="nil"/>
        </w:pBdr>
        <w:spacing w:line="480" w:lineRule="auto"/>
        <w:jc w:val="right"/>
        <w:rPr>
          <w:rFonts w:ascii="Times New Roman" w:eastAsia="Times New Roman" w:hAnsi="Times New Roman" w:cs="Times New Roman"/>
          <w:b/>
          <w:bCs/>
          <w:color w:val="000000"/>
          <w:sz w:val="32"/>
          <w:szCs w:val="32"/>
        </w:rPr>
      </w:pPr>
      <w:r w:rsidRPr="00581A68">
        <w:rPr>
          <w:rFonts w:ascii="Times New Roman" w:eastAsia="Times New Roman" w:hAnsi="Times New Roman" w:cs="Times New Roman"/>
          <w:b/>
          <w:bCs/>
          <w:color w:val="000000"/>
          <w:sz w:val="32"/>
          <w:szCs w:val="32"/>
        </w:rPr>
        <w:t>Internal Change Management and Communication Across Borders And Cultures - Denmark &amp; Brazil</w:t>
      </w:r>
    </w:p>
    <w:p w14:paraId="4D01B41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إدارة التغيير الداخلي والاتصال عبر الحدود والثقافات - الدنمارك والبرازيل</w:t>
      </w:r>
    </w:p>
    <w:p w14:paraId="55676E36"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إدارة التغيير الداخلي والاتصال والتواصل عبر الحدود والثقافات ما بين البرازيل والدنمارك. هدفت هذه الدراسة لمعرفة إلى أي مدى يؤثر اختلاف الثقافات في إدارة التغيير، وفي عملية الاتصال والتواصل في داخل منظمة موجودة في البرازيل، والدنمارك، و هدفت إلى إنشاء نقاش وحوار أكاديمي عن الثقافة التي يجب على المنظمات العالمية أن تأخذها في الحسبان عند بداية التغيير، هذه المنظمة </w:t>
      </w:r>
      <w:r w:rsidRPr="00581A68">
        <w:rPr>
          <w:rFonts w:ascii="Times New Roman" w:eastAsia="Times New Roman" w:hAnsi="Times New Roman" w:cs="Times New Roman"/>
          <w:color w:val="000000"/>
          <w:sz w:val="32"/>
          <w:szCs w:val="32"/>
          <w:rtl/>
        </w:rPr>
        <w:lastRenderedPageBreak/>
        <w:t>هي شركة (</w:t>
      </w:r>
      <w:proofErr w:type="spellStart"/>
      <w:r w:rsidRPr="00581A68">
        <w:rPr>
          <w:rFonts w:ascii="Times New Roman" w:eastAsia="Times New Roman" w:hAnsi="Times New Roman" w:cs="Times New Roman"/>
          <w:color w:val="000000"/>
          <w:sz w:val="32"/>
          <w:szCs w:val="32"/>
        </w:rPr>
        <w:t>Nonorymes</w:t>
      </w:r>
      <w:proofErr w:type="spellEnd"/>
      <w:r w:rsidRPr="00581A68">
        <w:rPr>
          <w:rFonts w:ascii="Times New Roman" w:eastAsia="Times New Roman" w:hAnsi="Times New Roman" w:cs="Times New Roman"/>
          <w:color w:val="000000"/>
          <w:sz w:val="32"/>
          <w:szCs w:val="32"/>
          <w:rtl/>
        </w:rPr>
        <w:t xml:space="preserve">)، وهي لإنتاج العقاقير الحيوية عمل الشركة </w:t>
      </w:r>
      <w:r w:rsidRPr="00581A68">
        <w:rPr>
          <w:rFonts w:ascii="Times New Roman" w:eastAsia="Times New Roman" w:hAnsi="Times New Roman" w:cs="Times New Roman"/>
          <w:color w:val="000000"/>
          <w:sz w:val="32"/>
          <w:szCs w:val="32"/>
        </w:rPr>
        <w:t>biotechnology</w:t>
      </w:r>
      <w:r w:rsidRPr="00581A68">
        <w:rPr>
          <w:rFonts w:ascii="Times New Roman" w:eastAsia="Times New Roman" w:hAnsi="Times New Roman" w:cs="Times New Roman"/>
          <w:color w:val="000000"/>
          <w:sz w:val="32"/>
          <w:szCs w:val="32"/>
          <w:rtl/>
        </w:rPr>
        <w:t xml:space="preserve">)، حيث أن المقر الرئيس لها موجود في الدنمارك، والفرع الثاني موجود في البرازيل، حيث تم عمل الدراسة على المقر الرئيس، ومن ثم سيتم أخذ النتائج وتطبيقها على الشركة الفرع في البرازيل، وذلك من أجل تحسين استراتيجية تنفيذ التغيير في البرازيل؛ وذلك لتمكينها من منافسة الشركات الاخرى تم استخدام المنهج الوصفي (دراسة الحالة </w:t>
      </w:r>
      <w:r w:rsidRPr="00581A68">
        <w:rPr>
          <w:rFonts w:ascii="Times New Roman" w:eastAsia="Times New Roman" w:hAnsi="Times New Roman" w:cs="Times New Roman"/>
          <w:color w:val="000000"/>
          <w:sz w:val="32"/>
          <w:szCs w:val="32"/>
        </w:rPr>
        <w:t>case study</w:t>
      </w:r>
      <w:r w:rsidRPr="00581A68">
        <w:rPr>
          <w:rFonts w:ascii="Times New Roman" w:eastAsia="Times New Roman" w:hAnsi="Times New Roman" w:cs="Times New Roman"/>
          <w:color w:val="000000"/>
          <w:sz w:val="32"/>
          <w:szCs w:val="32"/>
          <w:rtl/>
        </w:rPr>
        <w:t>)، وكانت أداة الدراسة هي المقابلة حيث تم مقابلة سبعة خبراء منهم خبراء متخصصين في مجال إدارة التغيير والاتصال، وثلاثة خبراء متخصصين في مجال الدراسات الاميركية اللاتينية، وخبير متخصص في مجال تنفيذ التغيير، حيث قام هؤلاء الخبراء بإجراء التغيير في المقر الرئيسي في الدنمارك، ومن ثم سيقومون بتنفيذ التغيير في الفرع الثاني في البرازيل وسيتم المقارنة بين البلدين في التنفيذ للتغيير، تم استخدام التليفون و مكالمات الفيديو لإجراء المقابلة مع اثنين من الخبراء</w:t>
      </w:r>
      <w:r w:rsidRPr="00581A68">
        <w:rPr>
          <w:rFonts w:ascii="Times New Roman" w:eastAsia="Times New Roman" w:hAnsi="Times New Roman" w:cs="Times New Roman" w:hint="cs"/>
          <w:color w:val="000000"/>
          <w:sz w:val="32"/>
          <w:szCs w:val="32"/>
          <w:rtl/>
        </w:rPr>
        <w:t>.</w:t>
      </w:r>
    </w:p>
    <w:p w14:paraId="7BFBF7D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 xml:space="preserve">ومن أهم </w:t>
      </w:r>
      <w:r w:rsidRPr="00581A68">
        <w:rPr>
          <w:rFonts w:ascii="Times New Roman" w:eastAsia="Times New Roman" w:hAnsi="Times New Roman" w:cs="Times New Roman" w:hint="cs"/>
          <w:b/>
          <w:bCs/>
          <w:color w:val="000000"/>
          <w:sz w:val="32"/>
          <w:szCs w:val="32"/>
          <w:rtl/>
        </w:rPr>
        <w:t>النتائج:</w:t>
      </w:r>
    </w:p>
    <w:p w14:paraId="0C60C8D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وجود جدال بين الخبراء على الثقافة حيث معظمهم أفاد إنه من الممكن قياسها وآخرون أفادوا بأنه لا يمكن قياسها الاتصال والتواصل جزء مهم وحيوي في عملية التغير، الاختلاف في الثقافات يؤدى إلى الاختلاف في الإدراك والتصور، يوجد بعض الموظفين يعتبر التغيير كنوع من الخطر الذي يهدده لذلك فإنه يعمل على مقاومة </w:t>
      </w:r>
      <w:r w:rsidRPr="00581A68">
        <w:rPr>
          <w:rFonts w:ascii="Times New Roman" w:eastAsia="Times New Roman" w:hAnsi="Times New Roman" w:cs="Times New Roman" w:hint="cs"/>
          <w:color w:val="000000"/>
          <w:sz w:val="32"/>
          <w:szCs w:val="32"/>
          <w:rtl/>
        </w:rPr>
        <w:t>التغيير،</w:t>
      </w:r>
      <w:r w:rsidRPr="00581A68">
        <w:rPr>
          <w:rFonts w:ascii="Times New Roman" w:eastAsia="Times New Roman" w:hAnsi="Times New Roman" w:cs="Times New Roman"/>
          <w:color w:val="000000"/>
          <w:sz w:val="32"/>
          <w:szCs w:val="32"/>
          <w:rtl/>
        </w:rPr>
        <w:t xml:space="preserve"> شركة (</w:t>
      </w:r>
      <w:r w:rsidRPr="00581A68">
        <w:rPr>
          <w:rFonts w:ascii="Times New Roman" w:eastAsia="Times New Roman" w:hAnsi="Times New Roman" w:cs="Times New Roman"/>
          <w:color w:val="000000"/>
          <w:sz w:val="32"/>
          <w:szCs w:val="32"/>
        </w:rPr>
        <w:t>Novozymes</w:t>
      </w:r>
      <w:r w:rsidRPr="00581A68">
        <w:rPr>
          <w:rFonts w:ascii="Times New Roman" w:eastAsia="Times New Roman" w:hAnsi="Times New Roman" w:cs="Times New Roman"/>
          <w:color w:val="000000"/>
          <w:sz w:val="32"/>
          <w:szCs w:val="32"/>
          <w:rtl/>
        </w:rPr>
        <w:t xml:space="preserve">) تطبق وتنفذ التغيير بمرونة عالية </w:t>
      </w:r>
      <w:r w:rsidRPr="00581A68">
        <w:rPr>
          <w:rFonts w:ascii="Times New Roman" w:eastAsia="Times New Roman" w:hAnsi="Times New Roman" w:cs="Times New Roman"/>
          <w:b/>
          <w:bCs/>
          <w:color w:val="000000"/>
          <w:sz w:val="32"/>
          <w:szCs w:val="32"/>
          <w:rtl/>
        </w:rPr>
        <w:t xml:space="preserve">ومما أوصت به </w:t>
      </w:r>
      <w:r w:rsidRPr="00581A68">
        <w:rPr>
          <w:rFonts w:ascii="Times New Roman" w:eastAsia="Times New Roman" w:hAnsi="Times New Roman" w:cs="Times New Roman" w:hint="cs"/>
          <w:b/>
          <w:bCs/>
          <w:color w:val="000000"/>
          <w:sz w:val="32"/>
          <w:szCs w:val="32"/>
          <w:rtl/>
        </w:rPr>
        <w:t>الدراسة:</w:t>
      </w:r>
    </w:p>
    <w:p w14:paraId="78063ED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يجب إدماج مدراء محليين من داخل المنظمة عند إجراء عملية التغيير وذلك من أجل التقليل من مقاومة العاملين للتغيير، يجب التوضيح والشرح بأمانة للعاملين في المنظمة عن مدى الحاجة للتغيير تطوير </w:t>
      </w:r>
      <w:r w:rsidRPr="00581A68">
        <w:rPr>
          <w:rFonts w:ascii="Times New Roman" w:eastAsia="Times New Roman" w:hAnsi="Times New Roman" w:cs="Times New Roman"/>
          <w:color w:val="000000"/>
          <w:sz w:val="32"/>
          <w:szCs w:val="32"/>
          <w:rtl/>
        </w:rPr>
        <w:lastRenderedPageBreak/>
        <w:t>رؤية للتغيير مع وضوح للأهداف في المنظمة حيث الرؤية والأهداف يتم طبقاً لثقافة المنظمة، يجب إنشاء خط اتصال داخلي بين العاملين والإدارة؛ وذلك لأهمية التواصل بينهم والاستماع إليهم، والى وتوصياتهم وضعهم</w:t>
      </w:r>
      <w:r w:rsidRPr="00581A68">
        <w:rPr>
          <w:rFonts w:ascii="Times New Roman" w:eastAsia="Times New Roman" w:hAnsi="Times New Roman" w:cs="Times New Roman" w:hint="cs"/>
          <w:color w:val="000000"/>
          <w:sz w:val="32"/>
          <w:szCs w:val="32"/>
          <w:rtl/>
        </w:rPr>
        <w:t>.</w:t>
      </w:r>
    </w:p>
    <w:p w14:paraId="22A6A52A" w14:textId="00A7D282" w:rsidR="00581A68" w:rsidRPr="00581A68" w:rsidRDefault="00A61BA1"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Pr>
          <w:rFonts w:ascii="Times New Roman" w:eastAsia="Times New Roman" w:hAnsi="Times New Roman" w:cs="Times New Roman" w:hint="cs"/>
          <w:b/>
          <w:bCs/>
          <w:color w:val="000000"/>
          <w:sz w:val="32"/>
          <w:szCs w:val="32"/>
          <w:rtl/>
        </w:rPr>
        <w:t>7</w:t>
      </w:r>
      <w:r w:rsidR="00581A68" w:rsidRPr="00581A68">
        <w:rPr>
          <w:rFonts w:ascii="Times New Roman" w:eastAsia="Times New Roman" w:hAnsi="Times New Roman" w:cs="Times New Roman" w:hint="cs"/>
          <w:b/>
          <w:bCs/>
          <w:color w:val="000000"/>
          <w:sz w:val="32"/>
          <w:szCs w:val="32"/>
          <w:rtl/>
        </w:rPr>
        <w:t xml:space="preserve">\2\5- دراسة </w:t>
      </w:r>
      <w:proofErr w:type="spellStart"/>
      <w:r w:rsidR="00581A68" w:rsidRPr="00581A68">
        <w:rPr>
          <w:rFonts w:ascii="Times New Roman" w:eastAsia="Times New Roman" w:hAnsi="Times New Roman" w:cs="Times New Roman"/>
          <w:b/>
          <w:bCs/>
          <w:color w:val="000000"/>
          <w:sz w:val="32"/>
          <w:szCs w:val="32"/>
        </w:rPr>
        <w:t>Kimutai</w:t>
      </w:r>
      <w:proofErr w:type="spellEnd"/>
      <w:r w:rsidR="00581A68" w:rsidRPr="00581A68">
        <w:rPr>
          <w:rFonts w:ascii="Times New Roman" w:eastAsia="Times New Roman" w:hAnsi="Times New Roman" w:cs="Times New Roman"/>
          <w:b/>
          <w:bCs/>
          <w:color w:val="000000"/>
          <w:sz w:val="32"/>
          <w:szCs w:val="32"/>
          <w:rtl/>
        </w:rPr>
        <w:t xml:space="preserve"> </w:t>
      </w:r>
      <w:r w:rsidR="00581A68" w:rsidRPr="00581A68">
        <w:rPr>
          <w:rFonts w:ascii="Times New Roman" w:eastAsia="Times New Roman" w:hAnsi="Times New Roman" w:cs="Times New Roman" w:hint="cs"/>
          <w:b/>
          <w:bCs/>
          <w:color w:val="000000"/>
          <w:sz w:val="32"/>
          <w:szCs w:val="32"/>
          <w:rtl/>
        </w:rPr>
        <w:t>(2013) بعنوان:</w:t>
      </w:r>
    </w:p>
    <w:p w14:paraId="6E1AFFEA" w14:textId="77777777" w:rsidR="00581A68" w:rsidRPr="00581A68" w:rsidRDefault="00581A68" w:rsidP="00A61BA1">
      <w:pPr>
        <w:pBdr>
          <w:top w:val="nil"/>
          <w:left w:val="nil"/>
          <w:bottom w:val="nil"/>
          <w:right w:val="nil"/>
          <w:between w:val="nil"/>
        </w:pBdr>
        <w:bidi w:val="0"/>
        <w:spacing w:line="480" w:lineRule="auto"/>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Pr>
        <w:t>Change Management Strategies And Organizational Effectiveness In Public Universities In Kenya; A Case Of The University Of Eldoret</w:t>
      </w:r>
    </w:p>
    <w:p w14:paraId="1CD8B50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b/>
          <w:bCs/>
          <w:color w:val="000000"/>
          <w:sz w:val="32"/>
          <w:szCs w:val="32"/>
          <w:rtl/>
        </w:rPr>
        <w:t xml:space="preserve">استراتيجيات إدارة التغيير والاداء التنظيمي في الجامعات العامة في كينيا، دراسة حالة جامعة </w:t>
      </w:r>
      <w:proofErr w:type="spellStart"/>
      <w:r w:rsidRPr="00581A68">
        <w:rPr>
          <w:rFonts w:ascii="Times New Roman" w:eastAsia="Times New Roman" w:hAnsi="Times New Roman" w:cs="Times New Roman" w:hint="cs"/>
          <w:b/>
          <w:bCs/>
          <w:color w:val="000000"/>
          <w:sz w:val="32"/>
          <w:szCs w:val="32"/>
          <w:rtl/>
        </w:rPr>
        <w:t>ا</w:t>
      </w:r>
      <w:r w:rsidRPr="00581A68">
        <w:rPr>
          <w:rFonts w:ascii="Times New Roman" w:eastAsia="Times New Roman" w:hAnsi="Times New Roman" w:cs="Times New Roman"/>
          <w:b/>
          <w:bCs/>
          <w:color w:val="000000"/>
          <w:sz w:val="32"/>
          <w:szCs w:val="32"/>
          <w:rtl/>
        </w:rPr>
        <w:t>لدوريت</w:t>
      </w:r>
      <w:proofErr w:type="spellEnd"/>
      <w:r w:rsidRPr="00581A68">
        <w:rPr>
          <w:rFonts w:ascii="Times New Roman" w:eastAsia="Times New Roman" w:hAnsi="Times New Roman" w:cs="Times New Roman"/>
          <w:b/>
          <w:bCs/>
          <w:color w:val="000000"/>
          <w:sz w:val="32"/>
          <w:szCs w:val="32"/>
          <w:rtl/>
        </w:rPr>
        <w:t>.</w:t>
      </w:r>
    </w:p>
    <w:p w14:paraId="40A5EC0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hint="cs"/>
          <w:color w:val="000000"/>
          <w:sz w:val="32"/>
          <w:szCs w:val="32"/>
          <w:rtl/>
        </w:rPr>
        <w:t>هدفت</w:t>
      </w:r>
      <w:r w:rsidRPr="00581A68">
        <w:rPr>
          <w:rFonts w:ascii="Times New Roman" w:eastAsia="Times New Roman" w:hAnsi="Times New Roman" w:cs="Times New Roman"/>
          <w:color w:val="000000"/>
          <w:sz w:val="32"/>
          <w:szCs w:val="32"/>
          <w:rtl/>
        </w:rPr>
        <w:t xml:space="preserve"> الدراسة إلى معرفة استراتيجيات إدارة التغيير والفعالية التنظيمية في جامعة </w:t>
      </w:r>
      <w:proofErr w:type="spellStart"/>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لدوريت</w:t>
      </w:r>
      <w:proofErr w:type="spellEnd"/>
      <w:r w:rsidRPr="00581A68">
        <w:rPr>
          <w:rFonts w:ascii="Times New Roman" w:eastAsia="Times New Roman" w:hAnsi="Times New Roman" w:cs="Times New Roman"/>
          <w:color w:val="000000"/>
          <w:sz w:val="32"/>
          <w:szCs w:val="32"/>
          <w:rtl/>
        </w:rPr>
        <w:t xml:space="preserve">، وذلك من خلال تقييم مدى تأثير تغييرات الاتمتة المتزايدة على الفعالية التنظيمية، ودراسة كيفية تأثير تنمية القدرات على الفعالية التنظيمية والتحقيق في كيفية تأثير مشاركة أصحاب المصلحة على الفعالية التنظيمية. استخدمت الدراسة المنهج الوصفي، وكان المجتمع المستهدف للدراسة 78 من أعضاء هيئة التدريس بجامعة </w:t>
      </w:r>
      <w:proofErr w:type="spellStart"/>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لدوريت</w:t>
      </w:r>
      <w:proofErr w:type="spellEnd"/>
      <w:r w:rsidRPr="00581A68">
        <w:rPr>
          <w:rFonts w:ascii="Times New Roman" w:eastAsia="Times New Roman" w:hAnsi="Times New Roman" w:cs="Times New Roman"/>
          <w:color w:val="000000"/>
          <w:sz w:val="32"/>
          <w:szCs w:val="32"/>
          <w:rtl/>
        </w:rPr>
        <w:t xml:space="preserve">. تم اختيار عينة مكونة من 65 من موظفي جامعة </w:t>
      </w:r>
      <w:proofErr w:type="spellStart"/>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لدوريت</w:t>
      </w:r>
      <w:proofErr w:type="spellEnd"/>
      <w:r w:rsidRPr="00581A68">
        <w:rPr>
          <w:rFonts w:ascii="Times New Roman" w:eastAsia="Times New Roman" w:hAnsi="Times New Roman" w:cs="Times New Roman"/>
          <w:color w:val="000000"/>
          <w:sz w:val="32"/>
          <w:szCs w:val="32"/>
          <w:rtl/>
        </w:rPr>
        <w:t xml:space="preserve"> عن طريق أخذ العينات العشوائية الطبقية للمشاركة في الدراسة، وهؤلاء الموظفين المشاركين لهم علاقة مباشرة في إدارة التغيير التنظيمي، كما تم جمع البيانات باستخدام المصادر الاولية، وتم تصنيف البيانات التي تم جمعها من الاستبيانات ومعالجتها باستخدام برنامج الحزمة الاحصائية للعلوم </w:t>
      </w:r>
      <w:r w:rsidRPr="00581A68">
        <w:rPr>
          <w:rFonts w:ascii="Times New Roman" w:eastAsia="Times New Roman" w:hAnsi="Times New Roman" w:cs="Times New Roman" w:hint="cs"/>
          <w:color w:val="000000"/>
          <w:sz w:val="32"/>
          <w:szCs w:val="32"/>
          <w:rtl/>
        </w:rPr>
        <w:t xml:space="preserve">الاجتماعية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color w:val="000000"/>
          <w:sz w:val="32"/>
          <w:szCs w:val="32"/>
        </w:rPr>
        <w:t>SPSS</w:t>
      </w:r>
      <w:r w:rsidRPr="00581A68">
        <w:rPr>
          <w:rFonts w:ascii="Times New Roman" w:eastAsia="Times New Roman" w:hAnsi="Times New Roman" w:cs="Times New Roman" w:hint="cs"/>
          <w:color w:val="000000"/>
          <w:sz w:val="32"/>
          <w:szCs w:val="32"/>
          <w:rtl/>
        </w:rPr>
        <w:t>). كما</w:t>
      </w:r>
      <w:r w:rsidRPr="00581A68">
        <w:rPr>
          <w:rFonts w:ascii="Times New Roman" w:eastAsia="Times New Roman" w:hAnsi="Times New Roman" w:cs="Times New Roman"/>
          <w:color w:val="000000"/>
          <w:sz w:val="32"/>
          <w:szCs w:val="32"/>
          <w:rtl/>
        </w:rPr>
        <w:t xml:space="preserve"> تم تحليل البيانات الكمية باستخدام الاحصاء الوصفي مثل المتوسط والوسيط.</w:t>
      </w:r>
    </w:p>
    <w:p w14:paraId="385C35D0"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hint="cs"/>
          <w:b/>
          <w:bCs/>
          <w:color w:val="000000"/>
          <w:sz w:val="32"/>
          <w:szCs w:val="32"/>
          <w:rtl/>
        </w:rPr>
        <w:t>ومن اهم النتائج:</w:t>
      </w:r>
    </w:p>
    <w:p w14:paraId="448936A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 وجود ع</w:t>
      </w:r>
      <w:r w:rsidRPr="00581A68">
        <w:rPr>
          <w:rFonts w:ascii="Times New Roman" w:eastAsia="Times New Roman" w:hAnsi="Times New Roman" w:cs="Times New Roman" w:hint="cs"/>
          <w:color w:val="000000"/>
          <w:sz w:val="32"/>
          <w:szCs w:val="32"/>
          <w:rtl/>
        </w:rPr>
        <w:t>لا</w:t>
      </w:r>
      <w:r w:rsidRPr="00581A68">
        <w:rPr>
          <w:rFonts w:ascii="Times New Roman" w:eastAsia="Times New Roman" w:hAnsi="Times New Roman" w:cs="Times New Roman"/>
          <w:color w:val="000000"/>
          <w:sz w:val="32"/>
          <w:szCs w:val="32"/>
          <w:rtl/>
        </w:rPr>
        <w:t xml:space="preserve">قة ذات دلالة إحصائية بين أتمتة المكاتب والفعالية التنظيمية لجامعة </w:t>
      </w:r>
      <w:proofErr w:type="spellStart"/>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لدوريت</w:t>
      </w:r>
      <w:proofErr w:type="spellEnd"/>
      <w:r w:rsidRPr="00581A68">
        <w:rPr>
          <w:rFonts w:ascii="Times New Roman" w:eastAsia="Times New Roman" w:hAnsi="Times New Roman" w:cs="Times New Roman"/>
          <w:color w:val="000000"/>
          <w:sz w:val="32"/>
          <w:szCs w:val="32"/>
          <w:rtl/>
        </w:rPr>
        <w:t>.</w:t>
      </w:r>
    </w:p>
    <w:p w14:paraId="5F030A3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أن أتمتة المكاتب تؤثر بشكل إيجابي على الفعالية التنظيمية.</w:t>
      </w:r>
    </w:p>
    <w:p w14:paraId="12AD01B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هناك ع</w:t>
      </w:r>
      <w:r w:rsidRPr="00581A68">
        <w:rPr>
          <w:rFonts w:ascii="Times New Roman" w:eastAsia="Times New Roman" w:hAnsi="Times New Roman" w:cs="Times New Roman" w:hint="cs"/>
          <w:color w:val="000000"/>
          <w:sz w:val="32"/>
          <w:szCs w:val="32"/>
          <w:rtl/>
        </w:rPr>
        <w:t>لا</w:t>
      </w:r>
      <w:r w:rsidRPr="00581A68">
        <w:rPr>
          <w:rFonts w:ascii="Times New Roman" w:eastAsia="Times New Roman" w:hAnsi="Times New Roman" w:cs="Times New Roman"/>
          <w:color w:val="000000"/>
          <w:sz w:val="32"/>
          <w:szCs w:val="32"/>
          <w:rtl/>
        </w:rPr>
        <w:t xml:space="preserve">قة مهمة بين تطوير الموظفين والفعالية التنظيمية في جامعة </w:t>
      </w:r>
      <w:proofErr w:type="spellStart"/>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لدوريت</w:t>
      </w:r>
      <w:proofErr w:type="spellEnd"/>
      <w:r w:rsidRPr="00581A68">
        <w:rPr>
          <w:rFonts w:ascii="Times New Roman" w:eastAsia="Times New Roman" w:hAnsi="Times New Roman" w:cs="Times New Roman"/>
          <w:color w:val="000000"/>
          <w:sz w:val="32"/>
          <w:szCs w:val="32"/>
          <w:rtl/>
        </w:rPr>
        <w:t xml:space="preserve"> مما يعني ضمنا زيادة تدريب الموظفين والطالب في الجامعة من خلال المنح والجوائز التي تؤثر على فعالية الجامعة.</w:t>
      </w:r>
    </w:p>
    <w:p w14:paraId="1227490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وجود عالقة إيجابية مهمة بين مشاركة أصحاب المصلحة والفعالية التنظيمية في </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 xml:space="preserve">جامعة </w:t>
      </w:r>
    </w:p>
    <w:p w14:paraId="08298E4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581A68">
        <w:rPr>
          <w:rFonts w:ascii="Times New Roman" w:eastAsia="Times New Roman" w:hAnsi="Times New Roman" w:cs="Times New Roman" w:hint="cs"/>
          <w:b/>
          <w:bCs/>
          <w:color w:val="000000"/>
          <w:sz w:val="32"/>
          <w:szCs w:val="32"/>
          <w:rtl/>
        </w:rPr>
        <w:t>ومن اهم التوصيات:</w:t>
      </w:r>
    </w:p>
    <w:p w14:paraId="3D44E402"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بضرورة قيام الجامعة بأتمتة جميع أنشطة الجامعة حيث تؤثر الاتمتة بشكل إيجابي على الفعالية التنظيمية.</w:t>
      </w:r>
    </w:p>
    <w:p w14:paraId="16EBF7D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 الحاجة إلى أن تقدم المؤسسة المزيد من المنح والجوائز التدريبية لموظفيها وطالبها</w:t>
      </w:r>
      <w:r w:rsidRPr="00581A68">
        <w:rPr>
          <w:rFonts w:ascii="Times New Roman" w:eastAsia="Times New Roman" w:hAnsi="Times New Roman" w:cs="Times New Roman" w:hint="cs"/>
          <w:color w:val="000000"/>
          <w:sz w:val="32"/>
          <w:szCs w:val="32"/>
          <w:rtl/>
        </w:rPr>
        <w:t xml:space="preserve"> و</w:t>
      </w:r>
      <w:r w:rsidRPr="00581A68">
        <w:rPr>
          <w:rFonts w:ascii="Times New Roman" w:eastAsia="Times New Roman" w:hAnsi="Times New Roman" w:cs="Times New Roman"/>
          <w:color w:val="000000"/>
          <w:sz w:val="32"/>
          <w:szCs w:val="32"/>
          <w:rtl/>
        </w:rPr>
        <w:t>هذا سيؤثر</w:t>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بشكل إيجابي على الفعالية التنظيمية في الجامعة.</w:t>
      </w:r>
    </w:p>
    <w:p w14:paraId="7590E300" w14:textId="570E5200" w:rsidR="00581A68" w:rsidRPr="00581A68" w:rsidRDefault="00A61BA1" w:rsidP="00A61BA1">
      <w:pPr>
        <w:pBdr>
          <w:top w:val="nil"/>
          <w:left w:val="nil"/>
          <w:bottom w:val="nil"/>
          <w:right w:val="nil"/>
          <w:between w:val="nil"/>
        </w:pBdr>
        <w:spacing w:line="480" w:lineRule="auto"/>
        <w:rPr>
          <w:rFonts w:ascii="Times New Roman" w:eastAsia="Times New Roman" w:hAnsi="Times New Roman" w:cs="Times New Roman"/>
          <w:bCs/>
          <w:color w:val="000000"/>
          <w:sz w:val="32"/>
          <w:szCs w:val="32"/>
        </w:rPr>
      </w:pPr>
      <w:r>
        <w:rPr>
          <w:rFonts w:ascii="Times New Roman" w:eastAsia="Times New Roman" w:hAnsi="Times New Roman" w:cs="Times New Roman" w:hint="cs"/>
          <w:bCs/>
          <w:color w:val="000000"/>
          <w:sz w:val="32"/>
          <w:szCs w:val="32"/>
          <w:rtl/>
        </w:rPr>
        <w:t xml:space="preserve"> 7</w:t>
      </w:r>
      <w:r w:rsidR="00581A68" w:rsidRPr="00581A68">
        <w:rPr>
          <w:rFonts w:ascii="Times New Roman" w:eastAsia="Times New Roman" w:hAnsi="Times New Roman" w:cs="Times New Roman" w:hint="cs"/>
          <w:bCs/>
          <w:color w:val="000000"/>
          <w:sz w:val="32"/>
          <w:szCs w:val="32"/>
          <w:rtl/>
        </w:rPr>
        <w:t xml:space="preserve">\3- </w:t>
      </w:r>
      <w:r w:rsidR="00581A68" w:rsidRPr="00581A68">
        <w:rPr>
          <w:rFonts w:ascii="Times New Roman" w:eastAsia="Times New Roman" w:hAnsi="Times New Roman" w:cs="Times New Roman"/>
          <w:bCs/>
          <w:color w:val="000000"/>
          <w:sz w:val="32"/>
          <w:szCs w:val="32"/>
          <w:rtl/>
        </w:rPr>
        <w:t>التعليق على الدراسات:</w:t>
      </w:r>
    </w:p>
    <w:p w14:paraId="526171A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من خلال استعراضنا للدراسات السابقة التي تناولت إدارة التغيير</w:t>
      </w:r>
      <w:r w:rsidRPr="00581A68">
        <w:rPr>
          <w:rFonts w:ascii="Times New Roman" w:eastAsia="Times New Roman" w:hAnsi="Times New Roman" w:cs="Times New Roman" w:hint="cs"/>
          <w:color w:val="000000"/>
          <w:sz w:val="32"/>
          <w:szCs w:val="32"/>
          <w:rtl/>
        </w:rPr>
        <w:t xml:space="preserve"> اجنبيا وعربيا</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و</w:t>
      </w:r>
      <w:r w:rsidRPr="00581A68">
        <w:rPr>
          <w:rFonts w:ascii="Times New Roman" w:eastAsia="Times New Roman" w:hAnsi="Times New Roman" w:cs="Times New Roman"/>
          <w:color w:val="000000"/>
          <w:sz w:val="32"/>
          <w:szCs w:val="32"/>
          <w:rtl/>
        </w:rPr>
        <w:t>كان هناك أوجه شبه بين دراستنا هذه وبين الدراسات السابقة فقد تبين منها أن كثير من الدراسات بينت أهمية التدريب في إحداث التغيير من خلال تدريب الموارد البشرية علي التغيير ومقاومته مثل دراسة (عبد الرحمن أشرف ،2021) ودراسة(صابري حنان ،2019) وكذلك أهمية إشراك العاملين وتمكينهم</w:t>
      </w:r>
      <w:r w:rsidRPr="00581A68">
        <w:rPr>
          <w:rFonts w:ascii="Times New Roman" w:eastAsia="Times New Roman" w:hAnsi="Times New Roman" w:cs="Times New Roman" w:hint="cs"/>
          <w:color w:val="000000"/>
          <w:sz w:val="32"/>
          <w:szCs w:val="32"/>
          <w:rtl/>
        </w:rPr>
        <w:t xml:space="preserve"> ب</w:t>
      </w:r>
      <w:r w:rsidRPr="00581A68">
        <w:rPr>
          <w:rFonts w:ascii="Times New Roman" w:eastAsia="Times New Roman" w:hAnsi="Times New Roman" w:cs="Times New Roman"/>
          <w:color w:val="000000"/>
          <w:sz w:val="32"/>
          <w:szCs w:val="32"/>
          <w:rtl/>
        </w:rPr>
        <w:t>جميع المستويات الإدارية وتحفيزهم وتوعيتهم وإشباع رغباتهم النفسية والمادية لتبني التغيير وتقليل من مقاومة التغيير مثل دراسة (</w:t>
      </w:r>
      <w:proofErr w:type="spellStart"/>
      <w:r w:rsidRPr="00581A68">
        <w:rPr>
          <w:rFonts w:ascii="Times New Roman" w:eastAsia="Times New Roman" w:hAnsi="Times New Roman" w:cs="Times New Roman"/>
          <w:color w:val="000000"/>
          <w:sz w:val="32"/>
          <w:szCs w:val="32"/>
          <w:rtl/>
        </w:rPr>
        <w:t>الدبنون</w:t>
      </w:r>
      <w:proofErr w:type="spellEnd"/>
      <w:r w:rsidRPr="00581A68">
        <w:rPr>
          <w:rFonts w:ascii="Times New Roman" w:eastAsia="Times New Roman" w:hAnsi="Times New Roman" w:cs="Times New Roman"/>
          <w:color w:val="000000"/>
          <w:sz w:val="32"/>
          <w:szCs w:val="32"/>
          <w:rtl/>
        </w:rPr>
        <w:t xml:space="preserve"> محمد، العماري مصباح ،2021) ، وقد اتفقت هذه الدراسة مع دراسة ( صابري </w:t>
      </w:r>
      <w:r w:rsidRPr="00581A68">
        <w:rPr>
          <w:rFonts w:ascii="Times New Roman" w:eastAsia="Times New Roman" w:hAnsi="Times New Roman" w:cs="Times New Roman"/>
          <w:color w:val="000000"/>
          <w:sz w:val="32"/>
          <w:szCs w:val="32"/>
          <w:rtl/>
        </w:rPr>
        <w:lastRenderedPageBreak/>
        <w:t>حنان ،2019) فيما يتعلق بإدارة التغيير وأثرها علي أداء المورد البشري من حيث الارتقاء بهم من خلال الاتصال الفعال، ورغم أهمية الدراسات السابقة وتطرقها لأهمية التغيير إلا أنه لم تتطرق هذه الدراسات الي الذكاء العاطفي ومالها من دور في إحداث التغيير في المنظمات بشكل عام والصحية بشكل خاص والذي يؤثر بشكل إيجابي علي أداء الموارد البشرية وكذلك عدم التطرق كثيرًاً الي إدخال التكنلوجيا في إحداث التغيير ونجاحه في المنظمات سوي دراسة (عوض نور ،2021)</w:t>
      </w:r>
      <w:r w:rsidRPr="00581A68">
        <w:rPr>
          <w:rFonts w:ascii="Times New Roman" w:eastAsia="Times New Roman" w:hAnsi="Times New Roman" w:cs="Times New Roman" w:hint="cs"/>
          <w:color w:val="000000"/>
          <w:sz w:val="32"/>
          <w:szCs w:val="32"/>
          <w:rtl/>
        </w:rPr>
        <w:t xml:space="preserve"> و</w:t>
      </w:r>
      <w:r w:rsidRPr="00581A68">
        <w:rPr>
          <w:rFonts w:ascii="Times New Roman" w:eastAsia="Times New Roman" w:hAnsi="Times New Roman" w:cs="Times New Roman"/>
          <w:color w:val="000000"/>
          <w:sz w:val="32"/>
          <w:szCs w:val="32"/>
          <w:rtl/>
        </w:rPr>
        <w:t xml:space="preserve"> دراسة </w:t>
      </w:r>
      <w:r w:rsidRPr="00581A68">
        <w:rPr>
          <w:rFonts w:ascii="Times New Roman" w:eastAsia="Times New Roman" w:hAnsi="Times New Roman" w:cs="Times New Roman"/>
          <w:color w:val="000000"/>
          <w:sz w:val="32"/>
          <w:szCs w:val="32"/>
        </w:rPr>
        <w:t xml:space="preserve">Kimhi et al) </w:t>
      </w:r>
      <w:r w:rsidRPr="00581A68">
        <w:rPr>
          <w:rFonts w:ascii="Times New Roman" w:eastAsia="Times New Roman" w:hAnsi="Times New Roman" w:cs="Times New Roman" w:hint="cs"/>
          <w:color w:val="000000"/>
          <w:sz w:val="32"/>
          <w:szCs w:val="32"/>
          <w:rtl/>
        </w:rPr>
        <w:t>,2019).</w:t>
      </w:r>
    </w:p>
    <w:p w14:paraId="0CD0CCAB" w14:textId="5B6CBD9D"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حيث تتميز هذه الدراسة عن الدراسات السابقة بأهمية تطبيق استراتيجيات </w:t>
      </w:r>
      <w:r w:rsidRPr="00581A68">
        <w:rPr>
          <w:rFonts w:ascii="Times New Roman" w:eastAsia="Times New Roman" w:hAnsi="Times New Roman" w:cs="Times New Roman" w:hint="cs"/>
          <w:color w:val="000000"/>
          <w:sz w:val="32"/>
          <w:szCs w:val="32"/>
          <w:rtl/>
        </w:rPr>
        <w:t xml:space="preserve">إدارة </w:t>
      </w:r>
      <w:r w:rsidRPr="00581A68">
        <w:rPr>
          <w:rFonts w:ascii="Times New Roman" w:eastAsia="Times New Roman" w:hAnsi="Times New Roman" w:cs="Times New Roman"/>
          <w:color w:val="000000"/>
          <w:sz w:val="32"/>
          <w:szCs w:val="32"/>
          <w:rtl/>
        </w:rPr>
        <w:t xml:space="preserve">التغيير التنظيمي وأثرها على أداء الموارد البشرية في أحد مستشفيات تجمع القصيم الصحي وهو مستشفى الرس العام كما سوف تتميز بالحديث عن إدارة </w:t>
      </w:r>
      <w:r w:rsidRPr="00581A68">
        <w:rPr>
          <w:rFonts w:ascii="Times New Roman" w:eastAsia="Times New Roman" w:hAnsi="Times New Roman" w:cs="Times New Roman" w:hint="cs"/>
          <w:color w:val="000000"/>
          <w:sz w:val="32"/>
          <w:szCs w:val="32"/>
          <w:rtl/>
        </w:rPr>
        <w:t>التغيير واستراتيجيته</w:t>
      </w:r>
      <w:r w:rsidRPr="00581A68">
        <w:rPr>
          <w:rFonts w:ascii="Times New Roman" w:eastAsia="Times New Roman" w:hAnsi="Times New Roman" w:cs="Times New Roman" w:hint="eastAsia"/>
          <w:color w:val="000000"/>
          <w:sz w:val="32"/>
          <w:szCs w:val="32"/>
          <w:rtl/>
        </w:rPr>
        <w:t>ا</w:t>
      </w:r>
      <w:r w:rsidRPr="00581A68">
        <w:rPr>
          <w:rFonts w:ascii="Times New Roman" w:eastAsia="Times New Roman" w:hAnsi="Times New Roman" w:cs="Times New Roman"/>
          <w:color w:val="000000"/>
          <w:sz w:val="32"/>
          <w:szCs w:val="32"/>
          <w:rtl/>
        </w:rPr>
        <w:t xml:space="preserve"> بأكثر دقة وتفصيل إضافة إلى محاولة الربط وبشكل علمي ودقيق ما بين التحليل النفسي والتحليل الوظيفي في أداء المورد البشري، والذي سيقودنا في آخر المطاف إلى منظمات أعمال منسجمة ومتوافقة مع قدرات وإمكانيات العنصر البشري لديها.</w:t>
      </w:r>
    </w:p>
    <w:p w14:paraId="41486A81" w14:textId="77777777" w:rsidR="00581A68" w:rsidRPr="00581A68" w:rsidRDefault="00581A68" w:rsidP="00A61BA1">
      <w:pPr>
        <w:numPr>
          <w:ilvl w:val="0"/>
          <w:numId w:val="1"/>
        </w:numPr>
        <w:pBdr>
          <w:top w:val="nil"/>
          <w:left w:val="nil"/>
          <w:bottom w:val="nil"/>
          <w:right w:val="nil"/>
          <w:between w:val="nil"/>
        </w:pBdr>
        <w:tabs>
          <w:tab w:val="left" w:pos="540"/>
          <w:tab w:val="left" w:pos="720"/>
        </w:tabs>
        <w:spacing w:after="0" w:line="480" w:lineRule="auto"/>
        <w:contextualSpacing/>
        <w:jc w:val="both"/>
        <w:rPr>
          <w:rFonts w:ascii="Times New Roman" w:eastAsia="Times New Roman" w:hAnsi="Times New Roman" w:cs="Times New Roman"/>
          <w:b/>
          <w:bCs/>
          <w:color w:val="000000"/>
          <w:sz w:val="32"/>
          <w:szCs w:val="32"/>
        </w:rPr>
      </w:pPr>
      <w:r w:rsidRPr="00581A68">
        <w:rPr>
          <w:rFonts w:ascii="Times New Roman" w:eastAsia="Times New Roman" w:hAnsi="Times New Roman" w:cs="Times New Roman"/>
          <w:b/>
          <w:bCs/>
          <w:color w:val="000000"/>
          <w:sz w:val="32"/>
          <w:szCs w:val="32"/>
          <w:rtl/>
        </w:rPr>
        <w:t>الدراسات الاستطلاعية</w:t>
      </w:r>
      <w:r w:rsidRPr="00581A68">
        <w:rPr>
          <w:rFonts w:ascii="Times New Roman" w:eastAsia="Times New Roman" w:hAnsi="Times New Roman" w:cs="Times New Roman" w:hint="cs"/>
          <w:b/>
          <w:bCs/>
          <w:color w:val="000000"/>
          <w:sz w:val="32"/>
          <w:szCs w:val="32"/>
          <w:rtl/>
        </w:rPr>
        <w:t>:</w:t>
      </w:r>
    </w:p>
    <w:p w14:paraId="122A9B0D" w14:textId="77777777" w:rsidR="00581A68" w:rsidRP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قبل البدء بالمقترح قام الباحث بإجراء دراسة استطلاعية وذلك بإجراء عدد من المقابلات الميدانية في أحد مستشفيات التجمع الصحي بالقصيم في مستشفى الرس العام، وكانت بعدد (</w:t>
      </w:r>
      <w:r w:rsidRPr="00581A68">
        <w:rPr>
          <w:rFonts w:ascii="Times New Roman" w:eastAsia="Times New Roman" w:hAnsi="Times New Roman" w:cs="Times New Roman" w:hint="cs"/>
          <w:color w:val="000000"/>
          <w:sz w:val="32"/>
          <w:szCs w:val="32"/>
          <w:rtl/>
        </w:rPr>
        <w:t>5</w:t>
      </w:r>
      <w:r w:rsidRPr="00581A68">
        <w:rPr>
          <w:rFonts w:ascii="Times New Roman" w:eastAsia="Times New Roman" w:hAnsi="Times New Roman" w:cs="Times New Roman"/>
          <w:color w:val="000000"/>
          <w:sz w:val="32"/>
          <w:szCs w:val="32"/>
          <w:rtl/>
        </w:rPr>
        <w:t>) مقابلات مع قيادات إدارية بالمستشفى للتعرف على استراتيجيات إدارة التغيير المتبعة في المستشفى وأثرها على أداء الموارد البشرية</w:t>
      </w:r>
      <w:r w:rsidRPr="00581A68">
        <w:rPr>
          <w:rFonts w:ascii="Times New Roman" w:eastAsia="Times New Roman" w:hAnsi="Times New Roman" w:cs="Times New Roman" w:hint="cs"/>
          <w:color w:val="000000"/>
          <w:sz w:val="32"/>
          <w:szCs w:val="32"/>
          <w:rtl/>
        </w:rPr>
        <w:t xml:space="preserve"> ومدى استجابة المورد البشري للتغيير</w:t>
      </w:r>
      <w:r w:rsidRPr="00581A68">
        <w:rPr>
          <w:rFonts w:ascii="Times New Roman" w:eastAsia="Times New Roman" w:hAnsi="Times New Roman" w:cs="Times New Roman"/>
          <w:color w:val="000000"/>
          <w:sz w:val="32"/>
          <w:szCs w:val="32"/>
          <w:rtl/>
        </w:rPr>
        <w:t xml:space="preserve">، وقد كانت هذه المقابلات مع المشرف على التشغيل الذاتي مدير مستشفى الرس العام ومساعديه للموارد البشرية والمالي والإداري والمدير </w:t>
      </w:r>
      <w:r w:rsidRPr="00581A68">
        <w:rPr>
          <w:rFonts w:ascii="Times New Roman" w:eastAsia="Times New Roman" w:hAnsi="Times New Roman" w:cs="Times New Roman" w:hint="cs"/>
          <w:color w:val="000000"/>
          <w:sz w:val="32"/>
          <w:szCs w:val="32"/>
          <w:rtl/>
        </w:rPr>
        <w:t>الطبي.</w:t>
      </w:r>
    </w:p>
    <w:p w14:paraId="7733DC15" w14:textId="77777777" w:rsidR="00581A68" w:rsidRDefault="00581A68" w:rsidP="00A61BA1">
      <w:pPr>
        <w:pBdr>
          <w:top w:val="nil"/>
          <w:left w:val="nil"/>
          <w:bottom w:val="nil"/>
          <w:right w:val="nil"/>
          <w:between w:val="nil"/>
        </w:pBdr>
        <w:spacing w:after="0"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وكانت النتيجة بأنهم أكدوا أهمية الموضوع </w:t>
      </w:r>
      <w:r w:rsidRPr="00581A68">
        <w:rPr>
          <w:rFonts w:ascii="Times New Roman" w:eastAsia="Times New Roman" w:hAnsi="Times New Roman" w:cs="Times New Roman" w:hint="cs"/>
          <w:color w:val="000000"/>
          <w:sz w:val="32"/>
          <w:szCs w:val="32"/>
          <w:rtl/>
        </w:rPr>
        <w:t>والأهمية</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 xml:space="preserve">بالغة في الوقت الحاضر في التحول الصحي المعمول به حاليا بالمملكة وذلك لتحقيق رؤية المملكة 2030 </w:t>
      </w:r>
      <w:r w:rsidRPr="00581A68">
        <w:rPr>
          <w:rFonts w:ascii="Times New Roman" w:eastAsia="Times New Roman" w:hAnsi="Times New Roman" w:cs="Times New Roman" w:hint="cs"/>
          <w:color w:val="000000"/>
          <w:sz w:val="32"/>
          <w:szCs w:val="32"/>
          <w:rtl/>
        </w:rPr>
        <w:t xml:space="preserve">وبينوا بان </w:t>
      </w:r>
      <w:r w:rsidRPr="00581A68">
        <w:rPr>
          <w:rFonts w:ascii="Times New Roman" w:eastAsia="Times New Roman" w:hAnsi="Times New Roman" w:cs="Times New Roman"/>
          <w:color w:val="000000"/>
          <w:sz w:val="32"/>
          <w:szCs w:val="32"/>
          <w:rtl/>
        </w:rPr>
        <w:t>اختيار الاستراتيجي</w:t>
      </w:r>
      <w:r w:rsidRPr="00581A68">
        <w:rPr>
          <w:rFonts w:ascii="Times New Roman" w:eastAsia="Times New Roman" w:hAnsi="Times New Roman" w:cs="Times New Roman" w:hint="cs"/>
          <w:color w:val="000000"/>
          <w:sz w:val="32"/>
          <w:szCs w:val="32"/>
          <w:rtl/>
        </w:rPr>
        <w:t>ات</w:t>
      </w:r>
      <w:r w:rsidRPr="00581A68">
        <w:rPr>
          <w:rFonts w:ascii="Times New Roman" w:eastAsia="Times New Roman" w:hAnsi="Times New Roman" w:cs="Times New Roman"/>
          <w:color w:val="000000"/>
          <w:sz w:val="32"/>
          <w:szCs w:val="32"/>
          <w:rtl/>
        </w:rPr>
        <w:t xml:space="preserve"> المناسبة </w:t>
      </w:r>
      <w:r w:rsidRPr="00581A68">
        <w:rPr>
          <w:rFonts w:ascii="Times New Roman" w:eastAsia="Times New Roman" w:hAnsi="Times New Roman" w:cs="Times New Roman"/>
          <w:color w:val="000000"/>
          <w:sz w:val="32"/>
          <w:szCs w:val="32"/>
          <w:rtl/>
        </w:rPr>
        <w:lastRenderedPageBreak/>
        <w:t>لتغيير</w:t>
      </w:r>
      <w:r w:rsidRPr="00581A68">
        <w:rPr>
          <w:rFonts w:ascii="Times New Roman" w:eastAsia="Times New Roman" w:hAnsi="Times New Roman" w:cs="Times New Roman" w:hint="cs"/>
          <w:color w:val="000000"/>
          <w:sz w:val="32"/>
          <w:szCs w:val="32"/>
          <w:rtl/>
        </w:rPr>
        <w:t xml:space="preserve"> لها </w:t>
      </w:r>
      <w:r w:rsidRPr="00581A68">
        <w:rPr>
          <w:rFonts w:ascii="Times New Roman" w:eastAsia="Times New Roman" w:hAnsi="Times New Roman" w:cs="Times New Roman"/>
          <w:color w:val="000000"/>
          <w:sz w:val="32"/>
          <w:szCs w:val="32"/>
          <w:rtl/>
        </w:rPr>
        <w:t>العديد م</w:t>
      </w:r>
      <w:r w:rsidRPr="00581A68">
        <w:rPr>
          <w:rFonts w:ascii="Times New Roman" w:eastAsia="Times New Roman" w:hAnsi="Times New Roman" w:cs="Times New Roman" w:hint="cs"/>
          <w:color w:val="000000"/>
          <w:sz w:val="32"/>
          <w:szCs w:val="32"/>
          <w:rtl/>
        </w:rPr>
        <w:t>ن</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العوامل</w:t>
      </w:r>
      <w:r w:rsidRPr="00581A68">
        <w:rPr>
          <w:rFonts w:ascii="Times New Roman" w:eastAsia="Times New Roman" w:hAnsi="Times New Roman" w:cs="Times New Roman"/>
          <w:color w:val="000000"/>
          <w:sz w:val="32"/>
          <w:szCs w:val="32"/>
          <w:rtl/>
        </w:rPr>
        <w:t xml:space="preserve"> التي تؤثر </w:t>
      </w:r>
      <w:r w:rsidRPr="00581A68">
        <w:rPr>
          <w:rFonts w:ascii="Times New Roman" w:eastAsia="Times New Roman" w:hAnsi="Times New Roman" w:cs="Times New Roman" w:hint="cs"/>
          <w:color w:val="000000"/>
          <w:sz w:val="32"/>
          <w:szCs w:val="32"/>
          <w:rtl/>
        </w:rPr>
        <w:t>بها وتحتاج للكثير من التركيز والعناي</w:t>
      </w:r>
      <w:r w:rsidRPr="00581A68">
        <w:rPr>
          <w:rFonts w:ascii="Times New Roman" w:eastAsia="Times New Roman" w:hAnsi="Times New Roman" w:cs="Times New Roman" w:hint="eastAsia"/>
          <w:color w:val="000000"/>
          <w:sz w:val="32"/>
          <w:szCs w:val="32"/>
          <w:rtl/>
        </w:rPr>
        <w:t>ة</w:t>
      </w:r>
      <w:r w:rsidRPr="00581A68">
        <w:rPr>
          <w:rFonts w:ascii="Times New Roman" w:eastAsia="Times New Roman" w:hAnsi="Times New Roman" w:cs="Times New Roman" w:hint="cs"/>
          <w:color w:val="000000"/>
          <w:sz w:val="32"/>
          <w:szCs w:val="32"/>
          <w:rtl/>
        </w:rPr>
        <w:t xml:space="preserve"> لتجنب المقاومات التي تعد من الأمور الطبيعية لكل عملية تغيير كما ان</w:t>
      </w:r>
      <w:r w:rsidRPr="00581A68">
        <w:rPr>
          <w:rFonts w:ascii="Times New Roman" w:eastAsia="Times New Roman" w:hAnsi="Times New Roman" w:cs="Times New Roman"/>
          <w:color w:val="000000"/>
          <w:sz w:val="32"/>
          <w:szCs w:val="32"/>
          <w:rtl/>
        </w:rPr>
        <w:t xml:space="preserve"> العمل على اختيار </w:t>
      </w:r>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 xml:space="preserve">ستراتيجيات </w:t>
      </w:r>
      <w:r w:rsidRPr="00581A68">
        <w:rPr>
          <w:rFonts w:ascii="Times New Roman" w:eastAsia="Times New Roman" w:hAnsi="Times New Roman" w:cs="Times New Roman" w:hint="cs"/>
          <w:color w:val="000000"/>
          <w:sz w:val="32"/>
          <w:szCs w:val="32"/>
          <w:rtl/>
        </w:rPr>
        <w:t xml:space="preserve">إدارة </w:t>
      </w:r>
      <w:r w:rsidRPr="00581A68">
        <w:rPr>
          <w:rFonts w:ascii="Times New Roman" w:eastAsia="Times New Roman" w:hAnsi="Times New Roman" w:cs="Times New Roman"/>
          <w:color w:val="000000"/>
          <w:sz w:val="32"/>
          <w:szCs w:val="32"/>
          <w:rtl/>
        </w:rPr>
        <w:t>التغ</w:t>
      </w:r>
      <w:r w:rsidRPr="00581A68">
        <w:rPr>
          <w:rFonts w:ascii="Times New Roman" w:eastAsia="Times New Roman" w:hAnsi="Times New Roman" w:cs="Times New Roman" w:hint="cs"/>
          <w:color w:val="000000"/>
          <w:sz w:val="32"/>
          <w:szCs w:val="32"/>
          <w:rtl/>
        </w:rPr>
        <w:t>ي</w:t>
      </w:r>
      <w:r w:rsidRPr="00581A68">
        <w:rPr>
          <w:rFonts w:ascii="Times New Roman" w:eastAsia="Times New Roman" w:hAnsi="Times New Roman" w:cs="Times New Roman"/>
          <w:color w:val="000000"/>
          <w:sz w:val="32"/>
          <w:szCs w:val="32"/>
          <w:rtl/>
        </w:rPr>
        <w:t xml:space="preserve">ير </w:t>
      </w:r>
      <w:r w:rsidRPr="00581A68">
        <w:rPr>
          <w:rFonts w:ascii="Times New Roman" w:eastAsia="Times New Roman" w:hAnsi="Times New Roman" w:cs="Times New Roman" w:hint="cs"/>
          <w:color w:val="000000"/>
          <w:sz w:val="32"/>
          <w:szCs w:val="32"/>
          <w:rtl/>
        </w:rPr>
        <w:t xml:space="preserve">الأنسب بالمنظمة </w:t>
      </w:r>
      <w:r w:rsidRPr="00581A68">
        <w:rPr>
          <w:rFonts w:ascii="Times New Roman" w:eastAsia="Times New Roman" w:hAnsi="Times New Roman" w:cs="Times New Roman"/>
          <w:color w:val="000000"/>
          <w:sz w:val="32"/>
          <w:szCs w:val="32"/>
          <w:rtl/>
        </w:rPr>
        <w:t xml:space="preserve">لها دور فعال </w:t>
      </w:r>
      <w:r w:rsidRPr="00581A68">
        <w:rPr>
          <w:rFonts w:ascii="Times New Roman" w:eastAsia="Times New Roman" w:hAnsi="Times New Roman" w:cs="Times New Roman" w:hint="cs"/>
          <w:color w:val="000000"/>
          <w:sz w:val="32"/>
          <w:szCs w:val="32"/>
          <w:rtl/>
        </w:rPr>
        <w:t xml:space="preserve">في تحسين </w:t>
      </w:r>
      <w:r w:rsidRPr="00581A68">
        <w:rPr>
          <w:rFonts w:ascii="Times New Roman" w:eastAsia="Times New Roman" w:hAnsi="Times New Roman" w:cs="Times New Roman"/>
          <w:color w:val="000000"/>
          <w:sz w:val="32"/>
          <w:szCs w:val="32"/>
          <w:rtl/>
        </w:rPr>
        <w:t xml:space="preserve">أداء الموارد البشرية </w:t>
      </w:r>
      <w:r w:rsidRPr="00581A68">
        <w:rPr>
          <w:rFonts w:ascii="Times New Roman" w:eastAsia="Times New Roman" w:hAnsi="Times New Roman" w:cs="Times New Roman" w:hint="cs"/>
          <w:color w:val="000000"/>
          <w:sz w:val="32"/>
          <w:szCs w:val="32"/>
          <w:rtl/>
        </w:rPr>
        <w:t>و</w:t>
      </w:r>
      <w:r w:rsidRPr="00581A68">
        <w:rPr>
          <w:rFonts w:ascii="Times New Roman" w:eastAsia="Times New Roman" w:hAnsi="Times New Roman" w:cs="Times New Roman"/>
          <w:color w:val="000000"/>
          <w:sz w:val="32"/>
          <w:szCs w:val="32"/>
          <w:rtl/>
        </w:rPr>
        <w:t xml:space="preserve">يعكس ذلك على الرفع من كفاءة الأداء وجودة الخدمات الصحية المقدمة بالمستشفى وأيضا يساعد على سهولة اتخاذ القرارات الإدارية وأضافوا بان ما </w:t>
      </w:r>
      <w:r w:rsidRPr="00581A68">
        <w:rPr>
          <w:rFonts w:ascii="Times New Roman" w:eastAsia="Times New Roman" w:hAnsi="Times New Roman" w:cs="Times New Roman" w:hint="cs"/>
          <w:color w:val="000000"/>
          <w:sz w:val="32"/>
          <w:szCs w:val="32"/>
          <w:rtl/>
        </w:rPr>
        <w:t>ت</w:t>
      </w:r>
      <w:r w:rsidRPr="00581A68">
        <w:rPr>
          <w:rFonts w:ascii="Times New Roman" w:eastAsia="Times New Roman" w:hAnsi="Times New Roman" w:cs="Times New Roman"/>
          <w:color w:val="000000"/>
          <w:sz w:val="32"/>
          <w:szCs w:val="32"/>
          <w:rtl/>
        </w:rPr>
        <w:t xml:space="preserve">سفر </w:t>
      </w:r>
      <w:r w:rsidRPr="00581A68">
        <w:rPr>
          <w:rFonts w:ascii="Times New Roman" w:eastAsia="Times New Roman" w:hAnsi="Times New Roman" w:cs="Times New Roman" w:hint="cs"/>
          <w:color w:val="000000"/>
          <w:sz w:val="32"/>
          <w:szCs w:val="32"/>
          <w:rtl/>
        </w:rPr>
        <w:t xml:space="preserve">به الدراسة </w:t>
      </w:r>
      <w:r w:rsidRPr="00581A68">
        <w:rPr>
          <w:rFonts w:ascii="Times New Roman" w:eastAsia="Times New Roman" w:hAnsi="Times New Roman" w:cs="Times New Roman"/>
          <w:color w:val="000000"/>
          <w:sz w:val="32"/>
          <w:szCs w:val="32"/>
          <w:rtl/>
        </w:rPr>
        <w:t>من نتائج سوف يستفاد منه في الواقع والمستقبل.</w:t>
      </w:r>
    </w:p>
    <w:p w14:paraId="50FF1239" w14:textId="77777777" w:rsidR="00581A68" w:rsidRPr="00581A68" w:rsidRDefault="00581A68" w:rsidP="00A61BA1">
      <w:pPr>
        <w:spacing w:line="480" w:lineRule="auto"/>
        <w:rPr>
          <w:rFonts w:ascii="Times New Roman" w:eastAsia="Calibri" w:hAnsi="Times New Roman" w:cs="Times New Roman"/>
          <w:b/>
          <w:color w:val="000000"/>
          <w:sz w:val="32"/>
          <w:szCs w:val="32"/>
          <w:rtl/>
        </w:rPr>
      </w:pPr>
    </w:p>
    <w:p w14:paraId="646AEF85" w14:textId="7416B89F" w:rsidR="00581A68" w:rsidRPr="00A61BA1" w:rsidRDefault="00581A68" w:rsidP="00A61BA1">
      <w:pPr>
        <w:pStyle w:val="a3"/>
        <w:numPr>
          <w:ilvl w:val="0"/>
          <w:numId w:val="1"/>
        </w:numPr>
        <w:pBdr>
          <w:top w:val="nil"/>
          <w:left w:val="nil"/>
          <w:bottom w:val="nil"/>
          <w:right w:val="nil"/>
          <w:between w:val="nil"/>
        </w:pBdr>
        <w:spacing w:line="480" w:lineRule="auto"/>
        <w:jc w:val="both"/>
        <w:rPr>
          <w:rFonts w:ascii="Times New Roman" w:eastAsia="Times New Roman" w:hAnsi="Times New Roman" w:cs="Times New Roman"/>
          <w:b/>
          <w:bCs/>
          <w:color w:val="000000"/>
          <w:sz w:val="32"/>
          <w:szCs w:val="32"/>
          <w:rtl/>
        </w:rPr>
      </w:pPr>
      <w:r w:rsidRPr="00A61BA1">
        <w:rPr>
          <w:rFonts w:ascii="Times New Roman" w:eastAsia="Times New Roman" w:hAnsi="Times New Roman" w:cs="Times New Roman" w:hint="cs"/>
          <w:b/>
          <w:bCs/>
          <w:color w:val="000000"/>
          <w:sz w:val="32"/>
          <w:szCs w:val="32"/>
          <w:rtl/>
        </w:rPr>
        <w:t xml:space="preserve"> </w:t>
      </w:r>
      <w:r w:rsidR="00A61BA1" w:rsidRPr="00A61BA1">
        <w:rPr>
          <w:rFonts w:ascii="Times New Roman" w:eastAsia="Times New Roman" w:hAnsi="Times New Roman" w:cs="Times New Roman" w:hint="cs"/>
          <w:b/>
          <w:bCs/>
          <w:color w:val="000000"/>
          <w:sz w:val="32"/>
          <w:szCs w:val="32"/>
          <w:rtl/>
        </w:rPr>
        <w:t>الإطار النظر</w:t>
      </w:r>
      <w:r w:rsidR="00A61BA1" w:rsidRPr="00A61BA1">
        <w:rPr>
          <w:rFonts w:ascii="Times New Roman" w:eastAsia="Times New Roman" w:hAnsi="Times New Roman" w:cs="Times New Roman" w:hint="eastAsia"/>
          <w:b/>
          <w:bCs/>
          <w:color w:val="000000"/>
          <w:sz w:val="32"/>
          <w:szCs w:val="32"/>
          <w:rtl/>
        </w:rPr>
        <w:t>ي</w:t>
      </w:r>
      <w:r w:rsidRPr="00A61BA1">
        <w:rPr>
          <w:rFonts w:ascii="Times New Roman" w:eastAsia="Times New Roman" w:hAnsi="Times New Roman" w:cs="Times New Roman" w:hint="cs"/>
          <w:b/>
          <w:bCs/>
          <w:color w:val="000000"/>
          <w:sz w:val="32"/>
          <w:szCs w:val="32"/>
          <w:rtl/>
        </w:rPr>
        <w:t xml:space="preserve"> للبحث</w:t>
      </w:r>
    </w:p>
    <w:p w14:paraId="7573A0D9"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 xml:space="preserve">اعتمد الباحث </w:t>
      </w:r>
      <w:r w:rsidRPr="00581A68">
        <w:rPr>
          <w:rFonts w:ascii="Times New Roman" w:eastAsia="Times New Roman" w:hAnsi="Times New Roman" w:cs="Times New Roman" w:hint="cs"/>
          <w:color w:val="000000"/>
          <w:sz w:val="32"/>
          <w:szCs w:val="32"/>
          <w:rtl/>
        </w:rPr>
        <w:t xml:space="preserve">لتكوين هذا الإطار </w:t>
      </w:r>
      <w:r w:rsidRPr="00581A68">
        <w:rPr>
          <w:rFonts w:ascii="Times New Roman" w:eastAsia="Times New Roman" w:hAnsi="Times New Roman" w:cs="Times New Roman"/>
          <w:color w:val="000000"/>
          <w:sz w:val="32"/>
          <w:szCs w:val="32"/>
          <w:rtl/>
        </w:rPr>
        <w:t>على المراجع الحديثة في ه</w:t>
      </w:r>
      <w:r w:rsidRPr="00581A68">
        <w:rPr>
          <w:rFonts w:ascii="Times New Roman" w:eastAsia="Times New Roman" w:hAnsi="Times New Roman" w:cs="Times New Roman" w:hint="cs"/>
          <w:color w:val="000000"/>
          <w:sz w:val="32"/>
          <w:szCs w:val="32"/>
          <w:rtl/>
        </w:rPr>
        <w:t>ذا</w:t>
      </w:r>
      <w:r w:rsidRPr="00581A68">
        <w:rPr>
          <w:rFonts w:ascii="Times New Roman" w:eastAsia="Times New Roman" w:hAnsi="Times New Roman" w:cs="Times New Roman"/>
          <w:color w:val="000000"/>
          <w:sz w:val="32"/>
          <w:szCs w:val="32"/>
          <w:rtl/>
        </w:rPr>
        <w:t xml:space="preserve"> المج</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 xml:space="preserve"> م</w:t>
      </w:r>
      <w:r w:rsidRPr="00581A68">
        <w:rPr>
          <w:rFonts w:ascii="Times New Roman" w:eastAsia="Times New Roman" w:hAnsi="Times New Roman" w:cs="Times New Roman" w:hint="cs"/>
          <w:color w:val="000000"/>
          <w:sz w:val="32"/>
          <w:szCs w:val="32"/>
          <w:rtl/>
        </w:rPr>
        <w:t>ن</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كتب</w:t>
      </w:r>
      <w:r w:rsidRPr="00581A68">
        <w:rPr>
          <w:rFonts w:ascii="Times New Roman" w:eastAsia="Times New Roman" w:hAnsi="Times New Roman" w:cs="Times New Roman" w:hint="cs"/>
          <w:color w:val="000000"/>
          <w:sz w:val="32"/>
          <w:szCs w:val="32"/>
          <w:rtl/>
        </w:rPr>
        <w:t xml:space="preserve"> والرسائل</w:t>
      </w:r>
      <w:r w:rsidRPr="00581A68">
        <w:rPr>
          <w:rFonts w:ascii="Times New Roman" w:eastAsia="Times New Roman" w:hAnsi="Times New Roman" w:cs="Times New Roman"/>
          <w:color w:val="000000"/>
          <w:sz w:val="32"/>
          <w:szCs w:val="32"/>
          <w:rtl/>
        </w:rPr>
        <w:t xml:space="preserve"> </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علمية و</w:t>
      </w:r>
      <w:r w:rsidRPr="00581A68">
        <w:rPr>
          <w:rFonts w:ascii="Times New Roman" w:eastAsia="Times New Roman" w:hAnsi="Times New Roman" w:cs="Times New Roman" w:hint="cs"/>
          <w:color w:val="000000"/>
          <w:sz w:val="32"/>
          <w:szCs w:val="32"/>
          <w:rtl/>
        </w:rPr>
        <w:t>ال</w:t>
      </w:r>
      <w:r w:rsidRPr="00581A68">
        <w:rPr>
          <w:rFonts w:ascii="Times New Roman" w:eastAsia="Times New Roman" w:hAnsi="Times New Roman" w:cs="Times New Roman"/>
          <w:color w:val="000000"/>
          <w:sz w:val="32"/>
          <w:szCs w:val="32"/>
          <w:rtl/>
        </w:rPr>
        <w:t>ندوات وغيرها و</w:t>
      </w:r>
      <w:r w:rsidRPr="00581A68">
        <w:rPr>
          <w:rFonts w:ascii="Times New Roman" w:eastAsia="Times New Roman" w:hAnsi="Times New Roman" w:cs="Times New Roman" w:hint="cs"/>
          <w:color w:val="000000"/>
          <w:sz w:val="32"/>
          <w:szCs w:val="32"/>
          <w:rtl/>
        </w:rPr>
        <w:t>ذلك</w:t>
      </w:r>
      <w:r w:rsidRPr="00581A68">
        <w:rPr>
          <w:rFonts w:ascii="Times New Roman" w:eastAsia="Times New Roman" w:hAnsi="Times New Roman" w:cs="Times New Roman"/>
          <w:color w:val="000000"/>
          <w:sz w:val="32"/>
          <w:szCs w:val="32"/>
          <w:rtl/>
        </w:rPr>
        <w:t xml:space="preserve"> لاستخلاص مجموعة م</w:t>
      </w:r>
      <w:r w:rsidRPr="00581A68">
        <w:rPr>
          <w:rFonts w:ascii="Times New Roman" w:eastAsia="Times New Roman" w:hAnsi="Times New Roman" w:cs="Times New Roman" w:hint="cs"/>
          <w:color w:val="000000"/>
          <w:sz w:val="32"/>
          <w:szCs w:val="32"/>
          <w:rtl/>
        </w:rPr>
        <w:t>ن</w:t>
      </w:r>
      <w:r w:rsidRPr="00581A68">
        <w:rPr>
          <w:rFonts w:ascii="Times New Roman" w:eastAsia="Times New Roman" w:hAnsi="Times New Roman" w:cs="Times New Roman"/>
          <w:color w:val="000000"/>
          <w:sz w:val="32"/>
          <w:szCs w:val="32"/>
          <w:rtl/>
        </w:rPr>
        <w:t xml:space="preserve"> المفاهي</w:t>
      </w:r>
      <w:r w:rsidRPr="00581A68">
        <w:rPr>
          <w:rFonts w:ascii="Times New Roman" w:eastAsia="Times New Roman" w:hAnsi="Times New Roman" w:cs="Times New Roman" w:hint="cs"/>
          <w:color w:val="000000"/>
          <w:sz w:val="32"/>
          <w:szCs w:val="32"/>
          <w:rtl/>
        </w:rPr>
        <w:t xml:space="preserve">م </w:t>
      </w:r>
      <w:r w:rsidRPr="00581A68">
        <w:rPr>
          <w:rFonts w:ascii="Times New Roman" w:eastAsia="Times New Roman" w:hAnsi="Times New Roman" w:cs="Times New Roman"/>
          <w:color w:val="000000"/>
          <w:sz w:val="32"/>
          <w:szCs w:val="32"/>
          <w:rtl/>
        </w:rPr>
        <w:t>الن</w:t>
      </w:r>
      <w:r w:rsidRPr="00581A68">
        <w:rPr>
          <w:rFonts w:ascii="Times New Roman" w:eastAsia="Times New Roman" w:hAnsi="Times New Roman" w:cs="Times New Roman" w:hint="cs"/>
          <w:color w:val="000000"/>
          <w:sz w:val="32"/>
          <w:szCs w:val="32"/>
          <w:rtl/>
        </w:rPr>
        <w:t>ظ</w:t>
      </w:r>
      <w:r w:rsidRPr="00581A68">
        <w:rPr>
          <w:rFonts w:ascii="Times New Roman" w:eastAsia="Times New Roman" w:hAnsi="Times New Roman" w:cs="Times New Roman"/>
          <w:color w:val="000000"/>
          <w:sz w:val="32"/>
          <w:szCs w:val="32"/>
          <w:rtl/>
        </w:rPr>
        <w:t xml:space="preserve">رية </w:t>
      </w:r>
      <w:r w:rsidRPr="00581A68">
        <w:rPr>
          <w:rFonts w:ascii="Times New Roman" w:eastAsia="Times New Roman" w:hAnsi="Times New Roman" w:cs="Times New Roman" w:hint="cs"/>
          <w:color w:val="000000"/>
          <w:sz w:val="32"/>
          <w:szCs w:val="32"/>
          <w:rtl/>
        </w:rPr>
        <w:t>التي</w:t>
      </w:r>
      <w:r w:rsidRPr="00581A68">
        <w:rPr>
          <w:rFonts w:ascii="Times New Roman" w:eastAsia="Times New Roman" w:hAnsi="Times New Roman" w:cs="Times New Roman"/>
          <w:color w:val="000000"/>
          <w:sz w:val="32"/>
          <w:szCs w:val="32"/>
          <w:rtl/>
        </w:rPr>
        <w:t xml:space="preserve"> سيت</w:t>
      </w:r>
      <w:r w:rsidRPr="00581A68">
        <w:rPr>
          <w:rFonts w:ascii="Times New Roman" w:eastAsia="Times New Roman" w:hAnsi="Times New Roman" w:cs="Times New Roman" w:hint="cs"/>
          <w:color w:val="000000"/>
          <w:sz w:val="32"/>
          <w:szCs w:val="32"/>
          <w:rtl/>
        </w:rPr>
        <w:t>م</w:t>
      </w:r>
      <w:r w:rsidRPr="00581A68">
        <w:rPr>
          <w:rFonts w:ascii="Times New Roman" w:eastAsia="Times New Roman" w:hAnsi="Times New Roman" w:cs="Times New Roman"/>
          <w:color w:val="000000"/>
          <w:sz w:val="32"/>
          <w:szCs w:val="32"/>
          <w:rtl/>
        </w:rPr>
        <w:t xml:space="preserve"> إخضاعها للاختبار التطبيقي </w:t>
      </w:r>
      <w:r w:rsidRPr="00581A68">
        <w:rPr>
          <w:rFonts w:ascii="Times New Roman" w:eastAsia="Times New Roman" w:hAnsi="Times New Roman" w:cs="Times New Roman" w:hint="cs"/>
          <w:color w:val="000000"/>
          <w:sz w:val="32"/>
          <w:szCs w:val="32"/>
          <w:rtl/>
        </w:rPr>
        <w:t xml:space="preserve">لدراسة العلاقة بين المتغير المستقل استراتيجيات إدارة التغيير التنظيمي والمتغير التابع أداء الموارد البشرية حيث يعد </w:t>
      </w:r>
      <w:r w:rsidRPr="00581A68">
        <w:rPr>
          <w:rFonts w:ascii="Times New Roman" w:eastAsia="Times New Roman" w:hAnsi="Times New Roman" w:cs="Times New Roman"/>
          <w:color w:val="000000"/>
          <w:sz w:val="32"/>
          <w:szCs w:val="32"/>
          <w:rtl/>
        </w:rPr>
        <w:t>استراتيجيات إدارة التغيير التنظيمي</w:t>
      </w:r>
      <w:r w:rsidRPr="00581A68">
        <w:rPr>
          <w:rFonts w:ascii="Times New Roman" w:eastAsia="Times New Roman" w:hAnsi="Times New Roman" w:cs="Times New Roman" w:hint="cs"/>
          <w:color w:val="000000"/>
          <w:sz w:val="32"/>
          <w:szCs w:val="32"/>
          <w:rtl/>
        </w:rPr>
        <w:t xml:space="preserve"> إطار يساهم في تكوينه أكثر من عامل والذي يساهم في تكوينه أكثر من حقل معرفي، </w:t>
      </w:r>
      <w:r w:rsidRPr="00581A68">
        <w:rPr>
          <w:rFonts w:ascii="Times New Roman" w:eastAsia="Times New Roman" w:hAnsi="Times New Roman" w:cs="Times New Roman"/>
          <w:color w:val="000000"/>
          <w:sz w:val="32"/>
          <w:szCs w:val="32"/>
          <w:rtl/>
        </w:rPr>
        <w:t>و</w:t>
      </w:r>
      <w:r w:rsidRPr="00581A68">
        <w:rPr>
          <w:rFonts w:ascii="Times New Roman" w:eastAsia="Times New Roman" w:hAnsi="Times New Roman" w:cs="Times New Roman" w:hint="cs"/>
          <w:color w:val="000000"/>
          <w:sz w:val="32"/>
          <w:szCs w:val="32"/>
          <w:rtl/>
        </w:rPr>
        <w:t>ي</w:t>
      </w:r>
      <w:r w:rsidRPr="00581A68">
        <w:rPr>
          <w:rFonts w:ascii="Times New Roman" w:eastAsia="Times New Roman" w:hAnsi="Times New Roman" w:cs="Times New Roman"/>
          <w:color w:val="000000"/>
          <w:sz w:val="32"/>
          <w:szCs w:val="32"/>
          <w:rtl/>
        </w:rPr>
        <w:t xml:space="preserve">تمثل الإطار النظري للبحث ما </w:t>
      </w:r>
      <w:r w:rsidRPr="00581A68">
        <w:rPr>
          <w:rFonts w:ascii="Times New Roman" w:eastAsia="Times New Roman" w:hAnsi="Times New Roman" w:cs="Times New Roman" w:hint="cs"/>
          <w:color w:val="000000"/>
          <w:sz w:val="32"/>
          <w:szCs w:val="32"/>
          <w:rtl/>
        </w:rPr>
        <w:t>يلي:</w:t>
      </w:r>
    </w:p>
    <w:p w14:paraId="6FEE955F" w14:textId="77777777" w:rsidR="00581A68" w:rsidRPr="00581A68" w:rsidRDefault="00581A68" w:rsidP="00A61BA1">
      <w:pPr>
        <w:numPr>
          <w:ilvl w:val="0"/>
          <w:numId w:val="9"/>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6"/>
          <w:szCs w:val="36"/>
          <w:rtl/>
        </w:rPr>
      </w:pPr>
      <w:r w:rsidRPr="00581A68">
        <w:rPr>
          <w:rFonts w:ascii="Times New Roman" w:eastAsia="Times New Roman" w:hAnsi="Times New Roman" w:cs="Times New Roman"/>
          <w:color w:val="000000"/>
          <w:sz w:val="32"/>
          <w:szCs w:val="32"/>
          <w:rtl/>
        </w:rPr>
        <w:t xml:space="preserve">استراتيجيات إدارة التغيير التنظيمي: </w:t>
      </w:r>
    </w:p>
    <w:p w14:paraId="2EE5571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استراتيجية متطورة تهدف إلى إحداث تغيير في الميـول والاتجاهـات والقيم والهياكل التنظيمية في المؤسسات لتتناسب مع الاحتياجـات الجديـدة، وتـستطيع التعايش مع التحديات التي تفرضها التغييرات الهائلة في البيئـة الاجتماعيـة والثقافيـة والاقتصادية. (تغريد، احمد،2009).</w:t>
      </w:r>
    </w:p>
    <w:p w14:paraId="2F4C129C"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6"/>
          <w:szCs w:val="36"/>
          <w:rtl/>
        </w:rPr>
      </w:pP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hint="cs"/>
          <w:color w:val="000000"/>
          <w:sz w:val="32"/>
          <w:szCs w:val="32"/>
          <w:rtl/>
        </w:rPr>
        <w:t xml:space="preserve">   تعريف</w:t>
      </w:r>
      <w:r w:rsidRPr="00581A68">
        <w:rPr>
          <w:rFonts w:ascii="Times New Roman" w:eastAsia="Times New Roman" w:hAnsi="Times New Roman" w:cs="Times New Roman"/>
          <w:color w:val="000000"/>
          <w:sz w:val="32"/>
          <w:szCs w:val="32"/>
          <w:rtl/>
        </w:rPr>
        <w:t xml:space="preserve"> إدارة التغيير:</w:t>
      </w:r>
    </w:p>
    <w:p w14:paraId="1472B60D"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ادارة التغيير تعني التخطيط للتغيير والبدء فيه ثم تحقيقه والتحكم فيه وفي النهاية العمل على استقرار عمليات التغيير وتثبيتها عل مستوى الشركة والأفراد معا وهي بالتالي عملية التحكم في كيفية اقتراح التغيير وتقييمه وتنفيذه واستيعابه (عليان، 2015).</w:t>
      </w:r>
    </w:p>
    <w:p w14:paraId="0FBEE03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فالتغيير جهد مخطط تلجأ إليه المنظمات إلى تحقيق أهداف محدده وعادتاً ما يكون في الاتجاهات أو السلوك أو الأفكار، وتستخدم في التغيير الإمكانيات المادية والبشرية المتاحة بكفاءة وفاعلية وذلك للانتقال من الوضع الحالي إلى وضع آخر أفضل منه.</w:t>
      </w:r>
    </w:p>
    <w:p w14:paraId="28ACB9D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b/>
          <w:bCs/>
          <w:color w:val="000000"/>
          <w:sz w:val="28"/>
          <w:szCs w:val="28"/>
          <w:rtl/>
        </w:rPr>
      </w:pP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b/>
          <w:bCs/>
          <w:color w:val="000000"/>
          <w:sz w:val="32"/>
          <w:szCs w:val="32"/>
          <w:rtl/>
        </w:rPr>
        <w:t>●</w:t>
      </w:r>
      <w:r w:rsidRPr="00581A68">
        <w:rPr>
          <w:rFonts w:ascii="Times New Roman" w:eastAsia="Times New Roman" w:hAnsi="Times New Roman" w:cs="Times New Roman" w:hint="cs"/>
          <w:b/>
          <w:bCs/>
          <w:color w:val="000000"/>
          <w:sz w:val="32"/>
          <w:szCs w:val="32"/>
          <w:rtl/>
        </w:rPr>
        <w:t xml:space="preserve">  </w:t>
      </w:r>
      <w:r w:rsidRPr="00581A68">
        <w:rPr>
          <w:rFonts w:ascii="Times New Roman" w:eastAsia="Times New Roman" w:hAnsi="Times New Roman" w:cs="Times New Roman"/>
          <w:b/>
          <w:bCs/>
          <w:color w:val="000000"/>
          <w:sz w:val="32"/>
          <w:szCs w:val="32"/>
          <w:rtl/>
        </w:rPr>
        <w:t xml:space="preserve"> </w:t>
      </w:r>
      <w:r w:rsidRPr="00581A68">
        <w:rPr>
          <w:rFonts w:ascii="Times New Roman" w:eastAsia="Times New Roman" w:hAnsi="Times New Roman" w:cs="Times New Roman"/>
          <w:color w:val="000000"/>
          <w:sz w:val="32"/>
          <w:szCs w:val="32"/>
          <w:rtl/>
        </w:rPr>
        <w:t>أهمية التغيير:</w:t>
      </w:r>
      <w:r w:rsidRPr="00581A68">
        <w:rPr>
          <w:rFonts w:ascii="Times New Roman" w:eastAsia="Times New Roman" w:hAnsi="Times New Roman" w:cs="Times New Roman"/>
          <w:b/>
          <w:bCs/>
          <w:color w:val="000000"/>
          <w:sz w:val="32"/>
          <w:szCs w:val="32"/>
          <w:rtl/>
        </w:rPr>
        <w:t xml:space="preserve"> </w:t>
      </w:r>
    </w:p>
    <w:p w14:paraId="0561F30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تشهد المنظمات الحديثة تغيرات وتحديات في بيئتها كالعولمة والمنافسة القوية والميزة التنافسية والثورة التكنولوجية والمعلوماتية وتعد إدارة التغيير منهجا علميا تطبيقيا لفكرة التغيير له أسسه وقواعده وأصوله ولقد أصبح مصطلح إدارة التغيير أو التغيير التنظيمي في العشرين سنه الأخيرة من المصطلحات الأكثر شيوعا في المجال الإداري (عليان، 2015).</w:t>
      </w:r>
    </w:p>
    <w:p w14:paraId="19B5146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لذلك لابد على الإدارة العليا العمل على التخطيط للتغيير والتنفيذ وذلك بوضع خطة تشتمل على الأهداف والنتائج المراد تحقيقها وترجمة هذه الأهداف إلى أنشطة وخطوات تنفيذية بالإضافة الى جداول زمنية ودعم الإدارة العليا ماديا ومعنويا ولكي تنجح خطة التغيير لابد من المتابعة والرقابة.</w:t>
      </w:r>
    </w:p>
    <w:p w14:paraId="52DDA557"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وإذا كانت طبيعة الأشياء من حولنا تتغير باستمرار وتبقى المنظمة على حالها دون أي حركة فسيكون مصيرها أن تتبدد وأن تهلك (ماهر، 2017)، ونظرا للبيئات المعقدة جداً سريعة التغيير التي </w:t>
      </w:r>
      <w:r w:rsidRPr="00581A68">
        <w:rPr>
          <w:rFonts w:ascii="Times New Roman" w:eastAsia="Times New Roman" w:hAnsi="Times New Roman" w:cs="Times New Roman" w:hint="cs"/>
          <w:color w:val="000000"/>
          <w:sz w:val="32"/>
          <w:szCs w:val="32"/>
          <w:rtl/>
        </w:rPr>
        <w:t>يواجه</w:t>
      </w:r>
      <w:r w:rsidRPr="00581A68">
        <w:rPr>
          <w:rFonts w:ascii="Times New Roman" w:eastAsia="Times New Roman" w:hAnsi="Times New Roman" w:cs="Times New Roman"/>
          <w:color w:val="000000"/>
          <w:sz w:val="32"/>
          <w:szCs w:val="32"/>
          <w:rtl/>
        </w:rPr>
        <w:t xml:space="preserve"> المديرون أصبحت المنظمات تحتاج إلى أعضاء قادرين على تفعيل التغيير أكثر من الحاجة للأعضاء </w:t>
      </w:r>
      <w:r w:rsidRPr="00581A68">
        <w:rPr>
          <w:rFonts w:ascii="Times New Roman" w:eastAsia="Times New Roman" w:hAnsi="Times New Roman" w:cs="Times New Roman"/>
          <w:color w:val="000000"/>
          <w:sz w:val="32"/>
          <w:szCs w:val="32"/>
          <w:rtl/>
        </w:rPr>
        <w:lastRenderedPageBreak/>
        <w:t>الذين يستجيبون إلى التغيرات الخارجية فقط لذلك لابد من التخطيط للتغيير والتنفيذ بطريقة صحيحة لضمان تحقيق أهداف التغيير.</w:t>
      </w:r>
    </w:p>
    <w:p w14:paraId="1C1CCB3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w:t>
      </w:r>
      <w:r w:rsidRPr="00581A68">
        <w:rPr>
          <w:rFonts w:ascii="Times New Roman" w:eastAsia="Times New Roman" w:hAnsi="Times New Roman" w:cs="Times New Roman"/>
          <w:color w:val="000000"/>
          <w:sz w:val="32"/>
          <w:szCs w:val="32"/>
          <w:rtl/>
        </w:rPr>
        <w:tab/>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خصائص التغيير:</w:t>
      </w:r>
    </w:p>
    <w:p w14:paraId="17AD5AFF"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1.</w:t>
      </w:r>
      <w:r w:rsidRPr="00581A68">
        <w:rPr>
          <w:rFonts w:ascii="Times New Roman" w:eastAsia="Times New Roman" w:hAnsi="Times New Roman" w:cs="Times New Roman"/>
          <w:color w:val="000000"/>
          <w:sz w:val="32"/>
          <w:szCs w:val="32"/>
          <w:rtl/>
        </w:rPr>
        <w:tab/>
        <w:t>التغيير عمل مخطط: عند اكتشاف مشاكل أو تغيرات حدثت أو متوقع حدوثها تأتي الحاجة للتغيير ولنجاح هذا التغيير لابد من أن يكون هذا التغيير مخططا له ولا يتم بشكل عشوائي.</w:t>
      </w:r>
    </w:p>
    <w:p w14:paraId="7088A3D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2.</w:t>
      </w:r>
      <w:r w:rsidRPr="00581A68">
        <w:rPr>
          <w:rFonts w:ascii="Times New Roman" w:eastAsia="Times New Roman" w:hAnsi="Times New Roman" w:cs="Times New Roman"/>
          <w:color w:val="000000"/>
          <w:sz w:val="32"/>
          <w:szCs w:val="32"/>
          <w:rtl/>
        </w:rPr>
        <w:tab/>
        <w:t>التغيير يهدف الى تحسين الفعالية التنظيمية وذلك لتحقيق المنظمة أهدافها وقدرتها على البقاء والنمو في المتغيرات البيئية.</w:t>
      </w:r>
    </w:p>
    <w:p w14:paraId="4501E8E3"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3.</w:t>
      </w:r>
      <w:r w:rsidRPr="00581A68">
        <w:rPr>
          <w:rFonts w:ascii="Times New Roman" w:eastAsia="Times New Roman" w:hAnsi="Times New Roman" w:cs="Times New Roman"/>
          <w:color w:val="000000"/>
          <w:sz w:val="32"/>
          <w:szCs w:val="32"/>
          <w:rtl/>
        </w:rPr>
        <w:tab/>
        <w:t>التغيير يعتمد على مشاركة الموظفين للإدارة في إحداثه لذلك لابد من إشراك العاملين في عملية التغيير لتقليل المقاومة وبالتالي تحقيق أهداف هذا التغيير</w:t>
      </w:r>
      <w:r w:rsidRPr="00581A68">
        <w:rPr>
          <w:rFonts w:ascii="Times New Roman" w:eastAsia="Times New Roman" w:hAnsi="Times New Roman" w:cs="Times New Roman" w:hint="cs"/>
          <w:color w:val="000000"/>
          <w:sz w:val="32"/>
          <w:szCs w:val="32"/>
          <w:rtl/>
        </w:rPr>
        <w:t>.</w:t>
      </w:r>
    </w:p>
    <w:p w14:paraId="7550237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4.</w:t>
      </w:r>
      <w:r w:rsidRPr="00581A68">
        <w:rPr>
          <w:rFonts w:ascii="Times New Roman" w:eastAsia="Times New Roman" w:hAnsi="Times New Roman" w:cs="Times New Roman"/>
          <w:color w:val="000000"/>
          <w:sz w:val="32"/>
          <w:szCs w:val="32"/>
          <w:rtl/>
        </w:rPr>
        <w:tab/>
        <w:t>لا يوجد أسلوب واحد مثالي لإحداث التغيير فلكل منظمة ظروفها وأسبابها للتغيير لذلك لا يوجد أسلوب مثالي فالذي يحدد هذا الأسلوب دراسة ظروف المنظمة ومشاكلها بدقه ومن ثم اختيار الأسلوب المناسب لتغيير.</w:t>
      </w:r>
    </w:p>
    <w:p w14:paraId="1E6D14ED" w14:textId="77777777" w:rsidR="00581A68" w:rsidRPr="00581A68" w:rsidRDefault="00581A68" w:rsidP="00A61BA1">
      <w:pPr>
        <w:numPr>
          <w:ilvl w:val="0"/>
          <w:numId w:val="9"/>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مقاومة التغيير:</w:t>
      </w:r>
    </w:p>
    <w:p w14:paraId="59C87E45"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هناك أسباب كثيرة لمقاومة التغيير من قبل الأفراد تجعل المنظمة ومن يمثلها من المديرين يقاومون ويعترضون على التغيير ومن أهمها:</w:t>
      </w:r>
    </w:p>
    <w:p w14:paraId="7BA1036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1.</w:t>
      </w:r>
      <w:r w:rsidRPr="00581A68">
        <w:rPr>
          <w:rFonts w:ascii="Times New Roman" w:eastAsia="Times New Roman" w:hAnsi="Times New Roman" w:cs="Times New Roman"/>
          <w:color w:val="000000"/>
          <w:sz w:val="32"/>
          <w:szCs w:val="32"/>
          <w:rtl/>
        </w:rPr>
        <w:tab/>
        <w:t>أن التغيير يهدد الفرد وظيفياً.</w:t>
      </w:r>
    </w:p>
    <w:p w14:paraId="6B0CFE5A"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2.</w:t>
      </w:r>
      <w:r w:rsidRPr="00581A68">
        <w:rPr>
          <w:rFonts w:ascii="Times New Roman" w:eastAsia="Times New Roman" w:hAnsi="Times New Roman" w:cs="Times New Roman"/>
          <w:color w:val="000000"/>
          <w:sz w:val="32"/>
          <w:szCs w:val="32"/>
          <w:rtl/>
        </w:rPr>
        <w:tab/>
        <w:t>رضا الأفراد على الوضع الحالي.</w:t>
      </w:r>
    </w:p>
    <w:p w14:paraId="6C86C4D8"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3.</w:t>
      </w:r>
      <w:r w:rsidRPr="00581A68">
        <w:rPr>
          <w:rFonts w:ascii="Times New Roman" w:eastAsia="Times New Roman" w:hAnsi="Times New Roman" w:cs="Times New Roman"/>
          <w:color w:val="000000"/>
          <w:sz w:val="32"/>
          <w:szCs w:val="32"/>
          <w:rtl/>
        </w:rPr>
        <w:tab/>
        <w:t>عدم المشاركة في التغيير ونعتقد بأنه أهم سبب لمقاومة التغيير.</w:t>
      </w:r>
    </w:p>
    <w:p w14:paraId="093A7FF1"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4.</w:t>
      </w:r>
      <w:r w:rsidRPr="00581A68">
        <w:rPr>
          <w:rFonts w:ascii="Times New Roman" w:eastAsia="Times New Roman" w:hAnsi="Times New Roman" w:cs="Times New Roman"/>
          <w:color w:val="000000"/>
          <w:sz w:val="32"/>
          <w:szCs w:val="32"/>
          <w:rtl/>
        </w:rPr>
        <w:tab/>
        <w:t>عدم الوضوح من التغيير.</w:t>
      </w:r>
    </w:p>
    <w:p w14:paraId="244B0291"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5.</w:t>
      </w:r>
      <w:r w:rsidRPr="00581A68">
        <w:rPr>
          <w:rFonts w:ascii="Times New Roman" w:eastAsia="Times New Roman" w:hAnsi="Times New Roman" w:cs="Times New Roman"/>
          <w:color w:val="000000"/>
          <w:sz w:val="32"/>
          <w:szCs w:val="32"/>
          <w:rtl/>
        </w:rPr>
        <w:tab/>
        <w:t>الخوف من الفشل.</w:t>
      </w:r>
    </w:p>
    <w:p w14:paraId="706C9028" w14:textId="4560B5A8"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ولتقلل مقاومة التغيير لا بد من معرفة سبب المقاومة أولاً لتحديد العلاج من أجل تقليلها والتعامل معها، ومن أهم الأساليب لتقليل مقاومة التغيير هي الدعم والتفاوض والاتفاق وأخيراً القوة.</w:t>
      </w:r>
    </w:p>
    <w:p w14:paraId="0FE33F27" w14:textId="77777777" w:rsidR="00581A68" w:rsidRPr="00581A68" w:rsidRDefault="00581A68" w:rsidP="00A61BA1">
      <w:pPr>
        <w:numPr>
          <w:ilvl w:val="0"/>
          <w:numId w:val="9"/>
        </w:numPr>
        <w:pBdr>
          <w:top w:val="nil"/>
          <w:left w:val="nil"/>
          <w:bottom w:val="nil"/>
          <w:right w:val="nil"/>
          <w:between w:val="nil"/>
        </w:pBdr>
        <w:spacing w:line="480" w:lineRule="auto"/>
        <w:contextualSpacing/>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استراتيجيات </w:t>
      </w:r>
      <w:r w:rsidRPr="00581A68">
        <w:rPr>
          <w:rFonts w:ascii="Times New Roman" w:eastAsia="Times New Roman" w:hAnsi="Times New Roman" w:cs="Times New Roman" w:hint="cs"/>
          <w:color w:val="000000"/>
          <w:sz w:val="32"/>
          <w:szCs w:val="32"/>
          <w:rtl/>
        </w:rPr>
        <w:t>ا</w:t>
      </w:r>
      <w:r w:rsidRPr="00581A68">
        <w:rPr>
          <w:rFonts w:ascii="Times New Roman" w:eastAsia="Times New Roman" w:hAnsi="Times New Roman" w:cs="Times New Roman"/>
          <w:color w:val="000000"/>
          <w:sz w:val="32"/>
          <w:szCs w:val="32"/>
          <w:rtl/>
        </w:rPr>
        <w:t>دارة التغيير التنظيمي</w:t>
      </w:r>
      <w:r w:rsidRPr="00581A68">
        <w:rPr>
          <w:rFonts w:ascii="Times New Roman" w:eastAsia="Times New Roman" w:hAnsi="Times New Roman" w:cs="Times New Roman" w:hint="cs"/>
          <w:color w:val="000000"/>
          <w:sz w:val="32"/>
          <w:szCs w:val="32"/>
          <w:rtl/>
        </w:rPr>
        <w:t>:</w:t>
      </w:r>
    </w:p>
    <w:p w14:paraId="1BFA6EF2" w14:textId="77777777" w:rsidR="00581A68" w:rsidRPr="00581A68" w:rsidRDefault="00581A68" w:rsidP="00A61BA1">
      <w:pPr>
        <w:pBdr>
          <w:top w:val="nil"/>
          <w:left w:val="nil"/>
          <w:bottom w:val="nil"/>
          <w:right w:val="nil"/>
          <w:between w:val="nil"/>
        </w:pBdr>
        <w:spacing w:line="480" w:lineRule="auto"/>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تلجأ المنظم</w:t>
      </w:r>
      <w:r w:rsidRPr="00581A68">
        <w:rPr>
          <w:rFonts w:ascii="Times New Roman" w:eastAsia="Times New Roman" w:hAnsi="Times New Roman" w:cs="Times New Roman" w:hint="cs"/>
          <w:color w:val="000000"/>
          <w:sz w:val="32"/>
          <w:szCs w:val="32"/>
          <w:rtl/>
        </w:rPr>
        <w:t>ات</w:t>
      </w:r>
      <w:r w:rsidRPr="00581A68">
        <w:rPr>
          <w:rFonts w:ascii="Times New Roman" w:eastAsia="Times New Roman" w:hAnsi="Times New Roman" w:cs="Times New Roman"/>
          <w:color w:val="000000"/>
          <w:sz w:val="32"/>
          <w:szCs w:val="32"/>
          <w:rtl/>
        </w:rPr>
        <w:t xml:space="preserve"> الى تبني عدة استراتيجيات لإدارة التغيير التنظيمي وهي كالاتي: - </w:t>
      </w:r>
    </w:p>
    <w:p w14:paraId="717F0118" w14:textId="77777777" w:rsidR="00581A68" w:rsidRPr="00581A68" w:rsidRDefault="00581A68" w:rsidP="00A61BA1">
      <w:pPr>
        <w:numPr>
          <w:ilvl w:val="0"/>
          <w:numId w:val="8"/>
        </w:numPr>
        <w:pBdr>
          <w:top w:val="nil"/>
          <w:left w:val="nil"/>
          <w:bottom w:val="nil"/>
          <w:right w:val="nil"/>
          <w:between w:val="nil"/>
        </w:pBdr>
        <w:spacing w:line="480" w:lineRule="auto"/>
        <w:contextualSpacing/>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إستراتيجية العقلانية الميدانية: الثابت الأساسي الذي يتصدى للتغيير هو الجهل بمعرفة الشيء ذاته، وعدم</w:t>
      </w:r>
      <w:r w:rsidRPr="00581A68">
        <w:rPr>
          <w:rFonts w:ascii="Times New Roman" w:eastAsia="Times New Roman" w:hAnsi="Times New Roman" w:cs="Times New Roman" w:hint="cs"/>
          <w:color w:val="000000"/>
          <w:sz w:val="32"/>
          <w:szCs w:val="32"/>
          <w:rtl/>
        </w:rPr>
        <w:t xml:space="preserve"> </w:t>
      </w:r>
      <w:r w:rsidRPr="00581A68">
        <w:rPr>
          <w:rFonts w:ascii="Times New Roman" w:eastAsia="Times New Roman" w:hAnsi="Times New Roman" w:cs="Times New Roman"/>
          <w:color w:val="000000"/>
          <w:sz w:val="32"/>
          <w:szCs w:val="32"/>
          <w:rtl/>
        </w:rPr>
        <w:t>الوعي به</w:t>
      </w:r>
      <w:r w:rsidRPr="00581A68">
        <w:rPr>
          <w:rFonts w:ascii="Times New Roman" w:eastAsia="Times New Roman" w:hAnsi="Times New Roman" w:cs="Times New Roman" w:hint="cs"/>
          <w:color w:val="000000"/>
          <w:sz w:val="32"/>
          <w:szCs w:val="32"/>
          <w:rtl/>
        </w:rPr>
        <w:t>.</w:t>
      </w:r>
    </w:p>
    <w:p w14:paraId="3059E4FD" w14:textId="77777777" w:rsidR="00581A68" w:rsidRPr="00581A68" w:rsidRDefault="00581A68" w:rsidP="00A61BA1">
      <w:pPr>
        <w:numPr>
          <w:ilvl w:val="0"/>
          <w:numId w:val="8"/>
        </w:numPr>
        <w:pBdr>
          <w:top w:val="nil"/>
          <w:left w:val="nil"/>
          <w:bottom w:val="nil"/>
          <w:right w:val="nil"/>
          <w:between w:val="nil"/>
        </w:pBdr>
        <w:spacing w:line="480" w:lineRule="auto"/>
        <w:contextualSpacing/>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إستراتيجية التثقيف وال</w:t>
      </w:r>
      <w:r w:rsidRPr="00581A68">
        <w:rPr>
          <w:rFonts w:ascii="Times New Roman" w:eastAsia="Times New Roman" w:hAnsi="Times New Roman" w:cs="Times New Roman" w:hint="cs"/>
          <w:color w:val="000000"/>
          <w:sz w:val="32"/>
          <w:szCs w:val="32"/>
          <w:rtl/>
        </w:rPr>
        <w:t>ت</w:t>
      </w:r>
      <w:r w:rsidRPr="00581A68">
        <w:rPr>
          <w:rFonts w:ascii="Times New Roman" w:eastAsia="Times New Roman" w:hAnsi="Times New Roman" w:cs="Times New Roman"/>
          <w:color w:val="000000"/>
          <w:sz w:val="32"/>
          <w:szCs w:val="32"/>
          <w:rtl/>
        </w:rPr>
        <w:t xml:space="preserve">وعية الموجهة التغلب على المقاومة والخوف عن طريق التوعية </w:t>
      </w:r>
    </w:p>
    <w:p w14:paraId="03B28DB6" w14:textId="77777777" w:rsidR="00581A68" w:rsidRPr="00581A68" w:rsidRDefault="00581A68" w:rsidP="00A61BA1">
      <w:pPr>
        <w:numPr>
          <w:ilvl w:val="0"/>
          <w:numId w:val="8"/>
        </w:numPr>
        <w:pBdr>
          <w:top w:val="nil"/>
          <w:left w:val="nil"/>
          <w:bottom w:val="nil"/>
          <w:right w:val="nil"/>
          <w:between w:val="nil"/>
        </w:pBdr>
        <w:spacing w:line="480" w:lineRule="auto"/>
        <w:contextualSpacing/>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إستراتيجية القوة </w:t>
      </w:r>
      <w:r w:rsidRPr="00581A68">
        <w:rPr>
          <w:rFonts w:ascii="Times New Roman" w:eastAsia="Times New Roman" w:hAnsi="Times New Roman" w:cs="Times New Roman" w:hint="cs"/>
          <w:color w:val="000000"/>
          <w:sz w:val="32"/>
          <w:szCs w:val="32"/>
          <w:rtl/>
        </w:rPr>
        <w:t>القسرية:</w:t>
      </w:r>
      <w:r w:rsidRPr="00581A68">
        <w:rPr>
          <w:rFonts w:ascii="Times New Roman" w:eastAsia="Times New Roman" w:hAnsi="Times New Roman" w:cs="Times New Roman"/>
          <w:color w:val="000000"/>
          <w:sz w:val="32"/>
          <w:szCs w:val="32"/>
          <w:rtl/>
        </w:rPr>
        <w:t xml:space="preserve"> استخدام العقوبات والجزاءات</w:t>
      </w:r>
      <w:r w:rsidRPr="00581A68">
        <w:rPr>
          <w:rFonts w:ascii="Times New Roman" w:eastAsia="Times New Roman" w:hAnsi="Times New Roman" w:cs="Times New Roman" w:hint="cs"/>
          <w:color w:val="000000"/>
          <w:sz w:val="32"/>
          <w:szCs w:val="32"/>
          <w:rtl/>
        </w:rPr>
        <w:t>.</w:t>
      </w:r>
    </w:p>
    <w:p w14:paraId="73F343C0" w14:textId="77777777" w:rsidR="00581A68" w:rsidRPr="00581A68" w:rsidRDefault="00581A68" w:rsidP="00A61BA1">
      <w:pPr>
        <w:numPr>
          <w:ilvl w:val="0"/>
          <w:numId w:val="8"/>
        </w:numPr>
        <w:pBdr>
          <w:top w:val="nil"/>
          <w:left w:val="nil"/>
          <w:bottom w:val="nil"/>
          <w:right w:val="nil"/>
          <w:between w:val="nil"/>
        </w:pBdr>
        <w:spacing w:line="480" w:lineRule="auto"/>
        <w:contextualSpacing/>
        <w:rPr>
          <w:rFonts w:ascii="Times New Roman" w:eastAsia="Times New Roman" w:hAnsi="Times New Roman" w:cs="Times New Roman"/>
          <w:color w:val="000000"/>
          <w:sz w:val="30"/>
          <w:szCs w:val="30"/>
          <w:rtl/>
        </w:rPr>
      </w:pPr>
      <w:r w:rsidRPr="00581A68">
        <w:rPr>
          <w:rFonts w:ascii="Times New Roman" w:eastAsia="Times New Roman" w:hAnsi="Times New Roman" w:cs="Times New Roman"/>
          <w:color w:val="000000"/>
          <w:sz w:val="30"/>
          <w:szCs w:val="30"/>
          <w:rtl/>
        </w:rPr>
        <w:t>إستراتيجية التعليم والاتصال: تساعد على رؤية الحاجة للتغيير كالمنافسة الفردية</w:t>
      </w:r>
      <w:r w:rsidRPr="00581A68">
        <w:rPr>
          <w:rFonts w:ascii="Times New Roman" w:eastAsia="Times New Roman" w:hAnsi="Times New Roman" w:cs="Times New Roman" w:hint="cs"/>
          <w:color w:val="000000"/>
          <w:sz w:val="30"/>
          <w:szCs w:val="30"/>
          <w:rtl/>
        </w:rPr>
        <w:t>.</w:t>
      </w:r>
    </w:p>
    <w:p w14:paraId="567B0546" w14:textId="77777777" w:rsidR="00581A68" w:rsidRPr="00581A68" w:rsidRDefault="00581A68" w:rsidP="00A61BA1">
      <w:pPr>
        <w:numPr>
          <w:ilvl w:val="0"/>
          <w:numId w:val="8"/>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إستراتيجية المشاركة والاندماج المشاركة في برامج </w:t>
      </w:r>
      <w:r w:rsidRPr="00581A68">
        <w:rPr>
          <w:rFonts w:ascii="Times New Roman" w:eastAsia="Times New Roman" w:hAnsi="Times New Roman" w:cs="Times New Roman" w:hint="cs"/>
          <w:color w:val="000000"/>
          <w:sz w:val="32"/>
          <w:szCs w:val="32"/>
          <w:rtl/>
        </w:rPr>
        <w:t>التغيير.</w:t>
      </w:r>
    </w:p>
    <w:p w14:paraId="48863741" w14:textId="77777777" w:rsidR="00581A68" w:rsidRPr="00581A68" w:rsidRDefault="00581A68" w:rsidP="00A61BA1">
      <w:pPr>
        <w:numPr>
          <w:ilvl w:val="0"/>
          <w:numId w:val="8"/>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إستراتيجية الدعم والتسهيل نقوم بتدريب العاملين على مهارات </w:t>
      </w:r>
      <w:r w:rsidRPr="00581A68">
        <w:rPr>
          <w:rFonts w:ascii="Times New Roman" w:eastAsia="Times New Roman" w:hAnsi="Times New Roman" w:cs="Times New Roman" w:hint="cs"/>
          <w:color w:val="000000"/>
          <w:sz w:val="32"/>
          <w:szCs w:val="32"/>
          <w:rtl/>
        </w:rPr>
        <w:t>جديدة.</w:t>
      </w:r>
    </w:p>
    <w:p w14:paraId="600296DF" w14:textId="77777777" w:rsidR="00581A68" w:rsidRPr="00581A68" w:rsidRDefault="00581A68" w:rsidP="00A61BA1">
      <w:pPr>
        <w:numPr>
          <w:ilvl w:val="0"/>
          <w:numId w:val="8"/>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إستراتيجية التفاوض والاتفاق وهذا مع الجهة المتضررة من </w:t>
      </w:r>
      <w:r w:rsidRPr="00581A68">
        <w:rPr>
          <w:rFonts w:ascii="Times New Roman" w:eastAsia="Times New Roman" w:hAnsi="Times New Roman" w:cs="Times New Roman" w:hint="cs"/>
          <w:color w:val="000000"/>
          <w:sz w:val="32"/>
          <w:szCs w:val="32"/>
          <w:rtl/>
        </w:rPr>
        <w:t>التغيير.</w:t>
      </w:r>
    </w:p>
    <w:p w14:paraId="5E62D62E" w14:textId="77777777" w:rsidR="00581A68" w:rsidRPr="00581A68" w:rsidRDefault="00581A68" w:rsidP="00A61BA1">
      <w:pPr>
        <w:numPr>
          <w:ilvl w:val="0"/>
          <w:numId w:val="8"/>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Pr>
      </w:pPr>
      <w:r w:rsidRPr="00581A68">
        <w:rPr>
          <w:rFonts w:ascii="Times New Roman" w:eastAsia="Times New Roman" w:hAnsi="Times New Roman" w:cs="Times New Roman"/>
          <w:color w:val="000000"/>
          <w:sz w:val="32"/>
          <w:szCs w:val="32"/>
          <w:rtl/>
        </w:rPr>
        <w:t>إستراتيجية السلطة عن طريق القوانين واللوائح.</w:t>
      </w:r>
      <w:r w:rsidRPr="00581A68">
        <w:rPr>
          <w:rFonts w:ascii="Calibri" w:eastAsia="Calibri" w:hAnsi="Calibri" w:cs="Arial"/>
          <w:rtl/>
        </w:rPr>
        <w:t xml:space="preserve">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xml:space="preserve">الدليمي </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2016</w:t>
      </w:r>
      <w:r w:rsidRPr="00581A68">
        <w:rPr>
          <w:rFonts w:ascii="Times New Roman" w:eastAsia="Times New Roman" w:hAnsi="Times New Roman" w:cs="Times New Roman" w:hint="cs"/>
          <w:color w:val="000000"/>
          <w:sz w:val="32"/>
          <w:szCs w:val="32"/>
          <w:rtl/>
        </w:rPr>
        <w:t>).</w:t>
      </w:r>
    </w:p>
    <w:p w14:paraId="10BF9581" w14:textId="77777777" w:rsidR="00581A68" w:rsidRPr="00581A68" w:rsidRDefault="00581A68" w:rsidP="00A61BA1">
      <w:p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p>
    <w:p w14:paraId="20D733D5" w14:textId="77777777" w:rsidR="00581A68" w:rsidRPr="00581A68" w:rsidRDefault="00581A68" w:rsidP="00A61BA1">
      <w:pPr>
        <w:numPr>
          <w:ilvl w:val="0"/>
          <w:numId w:val="10"/>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دور اداء الموارد البشرية في عملية التغيير</w:t>
      </w:r>
      <w:r w:rsidRPr="00581A68">
        <w:rPr>
          <w:rFonts w:ascii="Times New Roman" w:eastAsia="Times New Roman" w:hAnsi="Times New Roman" w:cs="Times New Roman" w:hint="cs"/>
          <w:color w:val="000000"/>
          <w:sz w:val="32"/>
          <w:szCs w:val="32"/>
          <w:rtl/>
        </w:rPr>
        <w:t>:</w:t>
      </w:r>
      <w:r w:rsidRPr="00581A68">
        <w:rPr>
          <w:rFonts w:ascii="Times New Roman" w:eastAsia="Times New Roman" w:hAnsi="Times New Roman" w:cs="Times New Roman"/>
          <w:color w:val="000000"/>
          <w:sz w:val="32"/>
          <w:szCs w:val="32"/>
          <w:rtl/>
        </w:rPr>
        <w:t xml:space="preserve"> </w:t>
      </w:r>
    </w:p>
    <w:p w14:paraId="7AEC2E2B"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lastRenderedPageBreak/>
        <w:t>تتأثر عملية التغيير بأداء الموارد البشرية ومهاراته</w:t>
      </w:r>
      <w:r w:rsidRPr="00581A68">
        <w:rPr>
          <w:rFonts w:ascii="Times New Roman" w:eastAsia="Times New Roman" w:hAnsi="Times New Roman" w:cs="Times New Roman" w:hint="cs"/>
          <w:color w:val="000000"/>
          <w:sz w:val="32"/>
          <w:szCs w:val="32"/>
          <w:rtl/>
        </w:rPr>
        <w:t>م</w:t>
      </w:r>
      <w:r w:rsidRPr="00581A68">
        <w:rPr>
          <w:rFonts w:ascii="Times New Roman" w:eastAsia="Times New Roman" w:hAnsi="Times New Roman" w:cs="Times New Roman"/>
          <w:color w:val="000000"/>
          <w:sz w:val="32"/>
          <w:szCs w:val="32"/>
          <w:rtl/>
        </w:rPr>
        <w:t xml:space="preserve"> وقناعاته</w:t>
      </w:r>
      <w:r w:rsidRPr="00581A68">
        <w:rPr>
          <w:rFonts w:ascii="Times New Roman" w:eastAsia="Times New Roman" w:hAnsi="Times New Roman" w:cs="Times New Roman" w:hint="cs"/>
          <w:color w:val="000000"/>
          <w:sz w:val="32"/>
          <w:szCs w:val="32"/>
          <w:rtl/>
        </w:rPr>
        <w:t xml:space="preserve">م </w:t>
      </w:r>
      <w:r w:rsidRPr="00581A68">
        <w:rPr>
          <w:rFonts w:ascii="Times New Roman" w:eastAsia="Times New Roman" w:hAnsi="Times New Roman" w:cs="Times New Roman"/>
          <w:color w:val="000000"/>
          <w:sz w:val="32"/>
          <w:szCs w:val="32"/>
          <w:rtl/>
        </w:rPr>
        <w:t>واستعداده</w:t>
      </w:r>
      <w:r w:rsidRPr="00581A68">
        <w:rPr>
          <w:rFonts w:ascii="Times New Roman" w:eastAsia="Times New Roman" w:hAnsi="Times New Roman" w:cs="Times New Roman" w:hint="cs"/>
          <w:color w:val="000000"/>
          <w:sz w:val="32"/>
          <w:szCs w:val="32"/>
          <w:rtl/>
        </w:rPr>
        <w:t>م</w:t>
      </w:r>
      <w:r w:rsidRPr="00581A68">
        <w:rPr>
          <w:rFonts w:ascii="Times New Roman" w:eastAsia="Times New Roman" w:hAnsi="Times New Roman" w:cs="Times New Roman"/>
          <w:color w:val="000000"/>
          <w:sz w:val="32"/>
          <w:szCs w:val="32"/>
          <w:rtl/>
        </w:rPr>
        <w:t xml:space="preserve"> لعملية التغيير، و تتأثر ايضا في تعزيز وتطوير مهارات هذه المورد البشري كجزء من عملية التغيير ،وإن نجاح عملية التغيير تعتمد على اشراك العاملين وايضاح الرؤية من عملية التغيير أضف الي ذلك ان من المهم أن تقوم عملية التغيير بتعديل خلفيات الموارد البشرية، وتغيير الثقافات التنظيمية، وتلبية احتياجهم للمعارف والمهارات الجديدة، وتطوير إمكانياتهم وكذلك وضع خطط واضحة وتطوير برامج تدريبية والعمل على الطرق الجديدة بالتدريب واستخدام التكنولوجيا وتغيير سلوكيات الموارد البشرية في المنظمات بما يتناسب مع المتغيرات الخارجية، من حيث طرق العمل والإستراتيجيات المتبعة والممارسات (عرفة ،2012)</w:t>
      </w:r>
      <w:r w:rsidRPr="00581A68">
        <w:rPr>
          <w:rFonts w:ascii="Times New Roman" w:eastAsia="Times New Roman" w:hAnsi="Times New Roman" w:cs="Times New Roman" w:hint="cs"/>
          <w:color w:val="000000"/>
          <w:sz w:val="32"/>
          <w:szCs w:val="32"/>
          <w:rtl/>
        </w:rPr>
        <w:t>.</w:t>
      </w:r>
    </w:p>
    <w:p w14:paraId="51B425E0" w14:textId="77777777" w:rsidR="00581A68" w:rsidRPr="00581A68" w:rsidRDefault="00581A68" w:rsidP="00A61BA1">
      <w:pPr>
        <w:numPr>
          <w:ilvl w:val="0"/>
          <w:numId w:val="11"/>
        </w:numPr>
        <w:pBdr>
          <w:top w:val="nil"/>
          <w:left w:val="nil"/>
          <w:bottom w:val="nil"/>
          <w:right w:val="nil"/>
          <w:between w:val="nil"/>
        </w:pBdr>
        <w:spacing w:line="480" w:lineRule="auto"/>
        <w:contextualSpacing/>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 xml:space="preserve">دور الحوافز المعنوية على أداء الموارد البشرية: </w:t>
      </w:r>
    </w:p>
    <w:p w14:paraId="071DDEC4" w14:textId="77777777" w:rsidR="00581A68" w:rsidRPr="00581A68" w:rsidRDefault="00581A68" w:rsidP="00A61BA1">
      <w:pPr>
        <w:pBdr>
          <w:top w:val="nil"/>
          <w:left w:val="nil"/>
          <w:bottom w:val="nil"/>
          <w:right w:val="nil"/>
          <w:between w:val="nil"/>
        </w:pBdr>
        <w:spacing w:line="480" w:lineRule="auto"/>
        <w:jc w:val="both"/>
        <w:rPr>
          <w:rFonts w:ascii="Times New Roman" w:eastAsia="Times New Roman" w:hAnsi="Times New Roman" w:cs="Times New Roman"/>
          <w:color w:val="000000"/>
          <w:sz w:val="32"/>
          <w:szCs w:val="32"/>
          <w:rtl/>
        </w:rPr>
      </w:pPr>
      <w:r w:rsidRPr="00581A68">
        <w:rPr>
          <w:rFonts w:ascii="Times New Roman" w:eastAsia="Times New Roman" w:hAnsi="Times New Roman" w:cs="Times New Roman"/>
          <w:color w:val="000000"/>
          <w:sz w:val="32"/>
          <w:szCs w:val="32"/>
          <w:rtl/>
        </w:rPr>
        <w:t>تعد الحوافز المعنوية في أحداث التغيير من النواحي المهمة في جو العمل التي توفر الاشباع لحاجات الأفراد الاجتماعية والذاتية وقد بدأ الاهتمام بالحوافز المعنوية في الفكر الإداري الحديث منذ ظهور مدرسة العلاقات الإنسانية وترجمتها للمفاهيم النفسية والاجتماعية في الإدارة (عرفة ، 2012) ، ومن الحوافز المعنوية الهامه هو إشراك العاملين بالإدارة حيث يعتبر حافزا معنويا بمشاركتهم بالآراء والأفكار والمقترحات وأيضا أن يوضع الشخص المناسب في العمل المناسب لتوافق عمل الفرد مع قدراته ومهاراته وبالتالي يستحق الترقية التي تعتبر أيضا من الحوافز المادية والمعنوية ولا ننسى اهمية الدورات التدريبية في دورها كحافز معنوي بتغيير قدراته وسلوكه واتجاهاته ومعلوماته وهناك حافز معنوي مهم تغفل عنه كثير من المنظمات وهو يؤثر على أداء الفرد إيجابا أو سلبا وهو ظروف العمل (الحرارة ، الرطوبة ، الإضاءة، وتصميم مكان العمل ، النظافة واستراحة خاصة بالعاملين ) التي تساعد على العمل بشكل أفضل .</w:t>
      </w:r>
    </w:p>
    <w:bookmarkEnd w:id="0"/>
    <w:p w14:paraId="5AF188A7" w14:textId="77777777" w:rsidR="00471450" w:rsidRPr="00471450" w:rsidRDefault="00471450" w:rsidP="00426FC7">
      <w:pPr>
        <w:pBdr>
          <w:top w:val="nil"/>
          <w:left w:val="nil"/>
          <w:bottom w:val="nil"/>
          <w:right w:val="nil"/>
          <w:between w:val="nil"/>
        </w:pBdr>
        <w:spacing w:line="360" w:lineRule="auto"/>
        <w:jc w:val="both"/>
        <w:rPr>
          <w:rFonts w:ascii="Times New Roman" w:eastAsia="Times New Roman" w:hAnsi="Times New Roman" w:cs="Times New Roman"/>
          <w:bCs/>
          <w:color w:val="000000"/>
          <w:sz w:val="28"/>
          <w:szCs w:val="28"/>
          <w:rtl/>
        </w:rPr>
      </w:pPr>
    </w:p>
    <w:p w14:paraId="7F145431" w14:textId="77777777" w:rsidR="00471450" w:rsidRPr="00471450" w:rsidRDefault="00471450" w:rsidP="00426FC7">
      <w:pPr>
        <w:pBdr>
          <w:top w:val="nil"/>
          <w:left w:val="nil"/>
          <w:bottom w:val="nil"/>
          <w:right w:val="nil"/>
          <w:between w:val="nil"/>
        </w:pBdr>
        <w:spacing w:line="360" w:lineRule="auto"/>
        <w:contextualSpacing/>
        <w:jc w:val="both"/>
        <w:rPr>
          <w:rFonts w:ascii="Times New Roman" w:eastAsia="Times New Roman" w:hAnsi="Times New Roman" w:cs="Times New Roman"/>
          <w:bCs/>
          <w:color w:val="000000"/>
          <w:sz w:val="32"/>
          <w:szCs w:val="32"/>
        </w:rPr>
      </w:pPr>
      <w:bookmarkStart w:id="8" w:name="_Hlk180527952"/>
      <w:r w:rsidRPr="00471450">
        <w:rPr>
          <w:rFonts w:ascii="Times New Roman" w:eastAsia="Times New Roman" w:hAnsi="Times New Roman" w:cs="Times New Roman" w:hint="cs"/>
          <w:bCs/>
          <w:color w:val="000000"/>
          <w:sz w:val="32"/>
          <w:szCs w:val="32"/>
          <w:rtl/>
        </w:rPr>
        <w:t xml:space="preserve">16- </w:t>
      </w:r>
      <w:r w:rsidRPr="00471450">
        <w:rPr>
          <w:rFonts w:ascii="Times New Roman" w:eastAsia="Times New Roman" w:hAnsi="Times New Roman" w:cs="Times New Roman"/>
          <w:bCs/>
          <w:color w:val="000000"/>
          <w:sz w:val="32"/>
          <w:szCs w:val="32"/>
          <w:rtl/>
        </w:rPr>
        <w:t xml:space="preserve">المراجع </w:t>
      </w:r>
    </w:p>
    <w:p w14:paraId="49EEE0B9" w14:textId="77777777" w:rsidR="00471450" w:rsidRPr="00471450" w:rsidRDefault="00471450" w:rsidP="00426FC7">
      <w:pPr>
        <w:pBdr>
          <w:top w:val="nil"/>
          <w:left w:val="nil"/>
          <w:bottom w:val="nil"/>
          <w:right w:val="nil"/>
          <w:between w:val="nil"/>
        </w:pBdr>
        <w:spacing w:line="360" w:lineRule="auto"/>
        <w:contextualSpacing/>
        <w:jc w:val="both"/>
        <w:rPr>
          <w:rFonts w:ascii="Times New Roman" w:eastAsia="Times New Roman" w:hAnsi="Times New Roman" w:cs="Times New Roman"/>
          <w:bCs/>
          <w:color w:val="000000"/>
          <w:sz w:val="28"/>
          <w:szCs w:val="28"/>
        </w:rPr>
      </w:pPr>
      <w:r w:rsidRPr="00471450">
        <w:rPr>
          <w:rFonts w:ascii="Times New Roman" w:eastAsia="Times New Roman" w:hAnsi="Times New Roman" w:cs="Times New Roman" w:hint="cs"/>
          <w:bCs/>
          <w:color w:val="000000"/>
          <w:sz w:val="28"/>
          <w:szCs w:val="28"/>
          <w:rtl/>
        </w:rPr>
        <w:t>16\1- المراجع</w:t>
      </w:r>
      <w:r w:rsidRPr="00471450">
        <w:rPr>
          <w:rFonts w:ascii="Times New Roman" w:eastAsia="Times New Roman" w:hAnsi="Times New Roman" w:cs="Times New Roman"/>
          <w:bCs/>
          <w:color w:val="000000"/>
          <w:sz w:val="28"/>
          <w:szCs w:val="28"/>
          <w:rtl/>
        </w:rPr>
        <w:t xml:space="preserve"> </w:t>
      </w:r>
      <w:r w:rsidRPr="00471450">
        <w:rPr>
          <w:rFonts w:ascii="Times New Roman" w:eastAsia="Times New Roman" w:hAnsi="Times New Roman" w:cs="Times New Roman" w:hint="cs"/>
          <w:bCs/>
          <w:color w:val="000000"/>
          <w:sz w:val="28"/>
          <w:szCs w:val="28"/>
          <w:rtl/>
        </w:rPr>
        <w:t>العربية:</w:t>
      </w:r>
    </w:p>
    <w:p w14:paraId="6C2FFC09"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color w:val="000000"/>
          <w:sz w:val="28"/>
          <w:szCs w:val="28"/>
          <w:rtl/>
        </w:rPr>
        <w:t xml:space="preserve">الحربي اشواق (2020):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استراتيجيات إدارة التغيير وأثرها على تحقيق الميزة التنافسية في السوق: دراسة تطبيقيه على المصارف السعودية</w:t>
      </w:r>
      <w:r w:rsidRPr="00471450">
        <w:rPr>
          <w:rFonts w:ascii="Times New Roman" w:eastAsia="Times New Roman" w:hAnsi="Times New Roman" w:cs="Times New Roman" w:hint="cs"/>
          <w:color w:val="000000"/>
          <w:sz w:val="28"/>
          <w:szCs w:val="28"/>
          <w:rtl/>
        </w:rPr>
        <w:t>"</w:t>
      </w:r>
    </w:p>
    <w:p w14:paraId="07E4D584"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proofErr w:type="spellStart"/>
      <w:r w:rsidRPr="00471450">
        <w:rPr>
          <w:rFonts w:ascii="Times New Roman" w:eastAsia="Times New Roman" w:hAnsi="Times New Roman" w:cs="Times New Roman"/>
          <w:color w:val="000000"/>
          <w:sz w:val="28"/>
          <w:szCs w:val="28"/>
          <w:rtl/>
        </w:rPr>
        <w:t>الدبنون</w:t>
      </w:r>
      <w:proofErr w:type="spellEnd"/>
      <w:r w:rsidRPr="00471450">
        <w:rPr>
          <w:rFonts w:ascii="Times New Roman" w:eastAsia="Times New Roman" w:hAnsi="Times New Roman" w:cs="Times New Roman"/>
          <w:color w:val="000000"/>
          <w:sz w:val="28"/>
          <w:szCs w:val="28"/>
          <w:rtl/>
        </w:rPr>
        <w:t xml:space="preserve"> محمد، العماري مصباح (2021):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استراتيجيات إدارة التغيير وأثرها على تحقيق الميزة التنافسية دراسة ميدانية على المصحات الخاصة بمدينة سرت</w:t>
      </w:r>
    </w:p>
    <w:p w14:paraId="70DFE053" w14:textId="77777777" w:rsidR="00471450" w:rsidRPr="00471450" w:rsidRDefault="00471450" w:rsidP="00426FC7">
      <w:pPr>
        <w:numPr>
          <w:ilvl w:val="0"/>
          <w:numId w:val="13"/>
        </w:numPr>
        <w:pBdr>
          <w:top w:val="nil"/>
          <w:left w:val="nil"/>
          <w:bottom w:val="nil"/>
          <w:right w:val="nil"/>
          <w:between w:val="nil"/>
        </w:pBdr>
        <w:spacing w:line="360" w:lineRule="auto"/>
        <w:contextualSpacing/>
        <w:rPr>
          <w:rFonts w:ascii="Times New Roman" w:eastAsia="Times New Roman" w:hAnsi="Times New Roman" w:cs="Times New Roman"/>
          <w:color w:val="000000"/>
          <w:sz w:val="28"/>
          <w:szCs w:val="28"/>
        </w:rPr>
      </w:pPr>
      <w:r w:rsidRPr="00471450">
        <w:rPr>
          <w:rFonts w:ascii="Times New Roman" w:eastAsia="Times New Roman" w:hAnsi="Times New Roman" w:cs="Times New Roman"/>
          <w:color w:val="000000"/>
          <w:sz w:val="28"/>
          <w:szCs w:val="28"/>
          <w:rtl/>
        </w:rPr>
        <w:t xml:space="preserve">تغريد صالح </w:t>
      </w:r>
      <w:proofErr w:type="spellStart"/>
      <w:r w:rsidRPr="00471450">
        <w:rPr>
          <w:rFonts w:ascii="Times New Roman" w:eastAsia="Times New Roman" w:hAnsi="Times New Roman" w:cs="Times New Roman"/>
          <w:color w:val="000000"/>
          <w:sz w:val="28"/>
          <w:szCs w:val="28"/>
          <w:rtl/>
        </w:rPr>
        <w:t>سعيفان</w:t>
      </w:r>
      <w:proofErr w:type="spellEnd"/>
      <w:r w:rsidRPr="00471450">
        <w:rPr>
          <w:rFonts w:ascii="Times New Roman" w:eastAsia="Times New Roman" w:hAnsi="Times New Roman" w:cs="Times New Roman"/>
          <w:color w:val="000000"/>
          <w:sz w:val="28"/>
          <w:szCs w:val="28"/>
          <w:rtl/>
        </w:rPr>
        <w:t xml:space="preserve">، أحمد عدنان </w:t>
      </w:r>
      <w:proofErr w:type="spellStart"/>
      <w:r w:rsidRPr="00471450">
        <w:rPr>
          <w:rFonts w:ascii="Times New Roman" w:eastAsia="Times New Roman" w:hAnsi="Times New Roman" w:cs="Times New Roman"/>
          <w:color w:val="000000"/>
          <w:sz w:val="28"/>
          <w:szCs w:val="28"/>
          <w:rtl/>
        </w:rPr>
        <w:t>الطيط</w:t>
      </w:r>
      <w:proofErr w:type="spellEnd"/>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2009</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ممارسة استراتيجيات</w:t>
      </w:r>
      <w:r w:rsidRPr="00471450">
        <w:rPr>
          <w:rFonts w:ascii="Times New Roman" w:eastAsia="Times New Roman" w:hAnsi="Times New Roman" w:cs="Times New Roman" w:hint="cs"/>
          <w:color w:val="000000"/>
          <w:sz w:val="28"/>
          <w:szCs w:val="28"/>
          <w:rtl/>
        </w:rPr>
        <w:t xml:space="preserve"> </w:t>
      </w:r>
      <w:r w:rsidRPr="00471450">
        <w:rPr>
          <w:rFonts w:ascii="Times New Roman" w:eastAsia="Times New Roman" w:hAnsi="Times New Roman" w:cs="Times New Roman"/>
          <w:color w:val="000000"/>
          <w:sz w:val="28"/>
          <w:szCs w:val="28"/>
          <w:rtl/>
        </w:rPr>
        <w:t xml:space="preserve">التغيير لمواجهة </w:t>
      </w:r>
      <w:r w:rsidRPr="00471450">
        <w:rPr>
          <w:rFonts w:ascii="Times New Roman" w:eastAsia="Times New Roman" w:hAnsi="Times New Roman" w:cs="Times New Roman" w:hint="cs"/>
          <w:color w:val="000000"/>
          <w:sz w:val="28"/>
          <w:szCs w:val="28"/>
          <w:rtl/>
        </w:rPr>
        <w:t>الا</w:t>
      </w:r>
      <w:r w:rsidRPr="00471450">
        <w:rPr>
          <w:rFonts w:ascii="Times New Roman" w:eastAsia="Times New Roman" w:hAnsi="Times New Roman" w:cs="Times New Roman"/>
          <w:color w:val="000000"/>
          <w:sz w:val="28"/>
          <w:szCs w:val="28"/>
          <w:rtl/>
        </w:rPr>
        <w:t xml:space="preserve">زمات وأثرها </w:t>
      </w:r>
      <w:r w:rsidRPr="00471450">
        <w:rPr>
          <w:rFonts w:ascii="Times New Roman" w:eastAsia="Times New Roman" w:hAnsi="Times New Roman" w:cs="Times New Roman" w:hint="cs"/>
          <w:color w:val="000000"/>
          <w:sz w:val="28"/>
          <w:szCs w:val="28"/>
          <w:rtl/>
        </w:rPr>
        <w:t>على</w:t>
      </w:r>
      <w:r w:rsidRPr="00471450">
        <w:rPr>
          <w:rFonts w:ascii="Times New Roman" w:eastAsia="Times New Roman" w:hAnsi="Times New Roman" w:cs="Times New Roman"/>
          <w:color w:val="000000"/>
          <w:sz w:val="28"/>
          <w:szCs w:val="28"/>
          <w:rtl/>
        </w:rPr>
        <w:t xml:space="preserve"> ا</w:t>
      </w:r>
      <w:r w:rsidRPr="00471450">
        <w:rPr>
          <w:rFonts w:ascii="Times New Roman" w:eastAsia="Times New Roman" w:hAnsi="Times New Roman" w:cs="Times New Roman" w:hint="cs"/>
          <w:color w:val="000000"/>
          <w:sz w:val="28"/>
          <w:szCs w:val="28"/>
          <w:rtl/>
        </w:rPr>
        <w:t>لا</w:t>
      </w:r>
      <w:r w:rsidRPr="00471450">
        <w:rPr>
          <w:rFonts w:ascii="Times New Roman" w:eastAsia="Times New Roman" w:hAnsi="Times New Roman" w:cs="Times New Roman"/>
          <w:color w:val="000000"/>
          <w:sz w:val="28"/>
          <w:szCs w:val="28"/>
          <w:rtl/>
        </w:rPr>
        <w:t xml:space="preserve">داء المؤسسي: دراسة ميدانية </w:t>
      </w:r>
      <w:r w:rsidRPr="00471450">
        <w:rPr>
          <w:rFonts w:ascii="Times New Roman" w:eastAsia="Times New Roman" w:hAnsi="Times New Roman" w:cs="Times New Roman" w:hint="cs"/>
          <w:color w:val="000000"/>
          <w:sz w:val="28"/>
          <w:szCs w:val="28"/>
          <w:rtl/>
        </w:rPr>
        <w:t>على</w:t>
      </w:r>
      <w:r w:rsidRPr="00471450">
        <w:rPr>
          <w:rFonts w:ascii="Times New Roman" w:eastAsia="Times New Roman" w:hAnsi="Times New Roman" w:cs="Times New Roman"/>
          <w:color w:val="000000"/>
          <w:sz w:val="28"/>
          <w:szCs w:val="28"/>
          <w:rtl/>
        </w:rPr>
        <w:t xml:space="preserve"> القطاع</w:t>
      </w:r>
      <w:r w:rsidRPr="00471450">
        <w:rPr>
          <w:rFonts w:ascii="Times New Roman" w:eastAsia="Times New Roman" w:hAnsi="Times New Roman" w:cs="Times New Roman" w:hint="cs"/>
          <w:color w:val="000000"/>
          <w:sz w:val="28"/>
          <w:szCs w:val="28"/>
          <w:rtl/>
        </w:rPr>
        <w:t xml:space="preserve"> </w:t>
      </w:r>
      <w:r w:rsidRPr="00471450">
        <w:rPr>
          <w:rFonts w:ascii="Times New Roman" w:eastAsia="Times New Roman" w:hAnsi="Times New Roman" w:cs="Times New Roman"/>
          <w:color w:val="000000"/>
          <w:sz w:val="28"/>
          <w:szCs w:val="28"/>
          <w:rtl/>
        </w:rPr>
        <w:t>المصرفي ا</w:t>
      </w:r>
      <w:r w:rsidRPr="00471450">
        <w:rPr>
          <w:rFonts w:ascii="Times New Roman" w:eastAsia="Times New Roman" w:hAnsi="Times New Roman" w:cs="Times New Roman" w:hint="cs"/>
          <w:color w:val="000000"/>
          <w:sz w:val="28"/>
          <w:szCs w:val="28"/>
          <w:rtl/>
        </w:rPr>
        <w:t>لا</w:t>
      </w:r>
      <w:r w:rsidRPr="00471450">
        <w:rPr>
          <w:rFonts w:ascii="Times New Roman" w:eastAsia="Times New Roman" w:hAnsi="Times New Roman" w:cs="Times New Roman"/>
          <w:color w:val="000000"/>
          <w:sz w:val="28"/>
          <w:szCs w:val="28"/>
          <w:rtl/>
        </w:rPr>
        <w:t xml:space="preserve">ردني"، المؤتمر العلمي الدولي السابع، كلية </w:t>
      </w:r>
      <w:r w:rsidRPr="00471450">
        <w:rPr>
          <w:rFonts w:ascii="Times New Roman" w:eastAsia="Times New Roman" w:hAnsi="Times New Roman" w:cs="Times New Roman" w:hint="cs"/>
          <w:color w:val="000000"/>
          <w:sz w:val="28"/>
          <w:szCs w:val="28"/>
          <w:rtl/>
        </w:rPr>
        <w:t>ا</w:t>
      </w:r>
      <w:r w:rsidRPr="00471450">
        <w:rPr>
          <w:rFonts w:ascii="Times New Roman" w:eastAsia="Times New Roman" w:hAnsi="Times New Roman" w:cs="Times New Roman"/>
          <w:color w:val="000000"/>
          <w:sz w:val="28"/>
          <w:szCs w:val="28"/>
          <w:rtl/>
        </w:rPr>
        <w:t>ل</w:t>
      </w:r>
      <w:r w:rsidRPr="00471450">
        <w:rPr>
          <w:rFonts w:ascii="Times New Roman" w:eastAsia="Times New Roman" w:hAnsi="Times New Roman" w:cs="Times New Roman" w:hint="cs"/>
          <w:color w:val="000000"/>
          <w:sz w:val="28"/>
          <w:szCs w:val="28"/>
          <w:rtl/>
        </w:rPr>
        <w:t>ا</w:t>
      </w:r>
      <w:r w:rsidRPr="00471450">
        <w:rPr>
          <w:rFonts w:ascii="Times New Roman" w:eastAsia="Times New Roman" w:hAnsi="Times New Roman" w:cs="Times New Roman"/>
          <w:color w:val="000000"/>
          <w:sz w:val="28"/>
          <w:szCs w:val="28"/>
          <w:rtl/>
        </w:rPr>
        <w:t xml:space="preserve">قتصاد والعلوم </w:t>
      </w:r>
      <w:r w:rsidRPr="00471450">
        <w:rPr>
          <w:rFonts w:ascii="Times New Roman" w:eastAsia="Times New Roman" w:hAnsi="Times New Roman" w:cs="Times New Roman" w:hint="cs"/>
          <w:color w:val="000000"/>
          <w:sz w:val="28"/>
          <w:szCs w:val="28"/>
          <w:rtl/>
        </w:rPr>
        <w:t xml:space="preserve">الإدارية: </w:t>
      </w:r>
      <w:r w:rsidRPr="00471450">
        <w:rPr>
          <w:rFonts w:ascii="Times New Roman" w:eastAsia="Times New Roman" w:hAnsi="Times New Roman" w:cs="Times New Roman"/>
          <w:color w:val="000000"/>
          <w:sz w:val="28"/>
          <w:szCs w:val="28"/>
          <w:rtl/>
        </w:rPr>
        <w:t>جامعة الزرقاء الخاصة.</w:t>
      </w:r>
    </w:p>
    <w:p w14:paraId="57ADB2E8"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color w:val="000000"/>
          <w:sz w:val="28"/>
          <w:szCs w:val="28"/>
          <w:rtl/>
        </w:rPr>
        <w:t xml:space="preserve">رزوق ابتسام </w:t>
      </w:r>
      <w:r w:rsidRPr="00471450">
        <w:rPr>
          <w:rFonts w:ascii="Times New Roman" w:eastAsia="Times New Roman" w:hAnsi="Times New Roman" w:cs="Times New Roman" w:hint="cs"/>
          <w:color w:val="000000"/>
          <w:sz w:val="28"/>
          <w:szCs w:val="28"/>
          <w:rtl/>
        </w:rPr>
        <w:t>(2018):</w:t>
      </w:r>
      <w:r w:rsidRPr="00471450">
        <w:rPr>
          <w:rFonts w:ascii="Times New Roman" w:eastAsia="Times New Roman" w:hAnsi="Times New Roman" w:cs="Times New Roman"/>
          <w:color w:val="000000"/>
          <w:sz w:val="28"/>
          <w:szCs w:val="28"/>
          <w:rtl/>
        </w:rPr>
        <w:t xml:space="preserve"> " أثر إدارة التغيير علي جودة الخدمات - دراسة حالة مؤسسة اتصالات الجزائر</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جامعة قاصدي مرباح </w:t>
      </w:r>
      <w:r w:rsidRPr="00471450">
        <w:rPr>
          <w:rFonts w:ascii="Times New Roman" w:eastAsia="Times New Roman" w:hAnsi="Times New Roman" w:cs="Times New Roman" w:hint="cs"/>
          <w:color w:val="000000"/>
          <w:sz w:val="28"/>
          <w:szCs w:val="28"/>
          <w:rtl/>
        </w:rPr>
        <w:t>ورقلة،</w:t>
      </w:r>
      <w:r w:rsidRPr="00471450">
        <w:rPr>
          <w:rFonts w:ascii="Times New Roman" w:eastAsia="Times New Roman" w:hAnsi="Times New Roman" w:cs="Times New Roman"/>
          <w:color w:val="000000"/>
          <w:sz w:val="28"/>
          <w:szCs w:val="28"/>
          <w:rtl/>
        </w:rPr>
        <w:t xml:space="preserve"> رسالة </w:t>
      </w:r>
      <w:r w:rsidRPr="00471450">
        <w:rPr>
          <w:rFonts w:ascii="Times New Roman" w:eastAsia="Times New Roman" w:hAnsi="Times New Roman" w:cs="Times New Roman" w:hint="cs"/>
          <w:color w:val="000000"/>
          <w:sz w:val="28"/>
          <w:szCs w:val="28"/>
          <w:rtl/>
        </w:rPr>
        <w:t>ماجستير.</w:t>
      </w:r>
    </w:p>
    <w:p w14:paraId="3DB557B5"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color w:val="000000"/>
          <w:sz w:val="28"/>
          <w:szCs w:val="28"/>
          <w:rtl/>
        </w:rPr>
        <w:t>سعيد حميد الدليمي (2016). قيادة التغيير في المنظمات. عمان: الوراق للنشر والتوزيع</w:t>
      </w:r>
    </w:p>
    <w:p w14:paraId="70F28408"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t>شقة،</w:t>
      </w:r>
      <w:r w:rsidRPr="00471450">
        <w:rPr>
          <w:rFonts w:ascii="Times New Roman" w:eastAsia="Times New Roman" w:hAnsi="Times New Roman" w:cs="Times New Roman"/>
          <w:color w:val="000000"/>
          <w:sz w:val="28"/>
          <w:szCs w:val="28"/>
          <w:rtl/>
        </w:rPr>
        <w:t xml:space="preserve"> مسعودة </w:t>
      </w:r>
      <w:r w:rsidRPr="00471450">
        <w:rPr>
          <w:rFonts w:ascii="Times New Roman" w:eastAsia="Times New Roman" w:hAnsi="Times New Roman" w:cs="Times New Roman" w:hint="cs"/>
          <w:color w:val="000000"/>
          <w:sz w:val="28"/>
          <w:szCs w:val="28"/>
          <w:rtl/>
        </w:rPr>
        <w:t>(2017)</w:t>
      </w:r>
      <w:r w:rsidRPr="00471450">
        <w:rPr>
          <w:rFonts w:ascii="Times New Roman" w:eastAsia="Times New Roman" w:hAnsi="Times New Roman" w:cs="Times New Roman"/>
          <w:color w:val="000000"/>
          <w:sz w:val="28"/>
          <w:szCs w:val="28"/>
          <w:rtl/>
        </w:rPr>
        <w:t xml:space="preserve">: " التغيير التنظيمي وعلاقته بأداء الموارد </w:t>
      </w:r>
      <w:r w:rsidRPr="00471450">
        <w:rPr>
          <w:rFonts w:ascii="Times New Roman" w:eastAsia="Times New Roman" w:hAnsi="Times New Roman" w:cs="Times New Roman" w:hint="cs"/>
          <w:color w:val="000000"/>
          <w:sz w:val="28"/>
          <w:szCs w:val="28"/>
          <w:rtl/>
        </w:rPr>
        <w:t>البشرية،</w:t>
      </w:r>
      <w:r w:rsidRPr="00471450">
        <w:rPr>
          <w:rFonts w:ascii="Times New Roman" w:eastAsia="Times New Roman" w:hAnsi="Times New Roman" w:cs="Times New Roman"/>
          <w:color w:val="000000"/>
          <w:sz w:val="28"/>
          <w:szCs w:val="28"/>
          <w:rtl/>
        </w:rPr>
        <w:t xml:space="preserve"> دراسة ميدانية للمؤسسة الوطنية للتنقيب </w:t>
      </w:r>
      <w:r w:rsidRPr="00471450">
        <w:rPr>
          <w:rFonts w:ascii="Times New Roman" w:eastAsia="Times New Roman" w:hAnsi="Times New Roman" w:cs="Times New Roman" w:hint="cs"/>
          <w:color w:val="000000"/>
          <w:sz w:val="28"/>
          <w:szCs w:val="28"/>
          <w:rtl/>
        </w:rPr>
        <w:t>".</w:t>
      </w:r>
    </w:p>
    <w:p w14:paraId="22C01979"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hint="cs"/>
          <w:color w:val="000000"/>
          <w:sz w:val="28"/>
          <w:szCs w:val="28"/>
          <w:rtl/>
        </w:rPr>
        <w:t>صابري،</w:t>
      </w:r>
      <w:r w:rsidRPr="00471450">
        <w:rPr>
          <w:rFonts w:ascii="Times New Roman" w:eastAsia="Times New Roman" w:hAnsi="Times New Roman" w:cs="Times New Roman"/>
          <w:color w:val="000000"/>
          <w:sz w:val="28"/>
          <w:szCs w:val="28"/>
          <w:rtl/>
        </w:rPr>
        <w:t xml:space="preserve"> حنان </w:t>
      </w:r>
      <w:r w:rsidRPr="00471450">
        <w:rPr>
          <w:rFonts w:ascii="Times New Roman" w:eastAsia="Times New Roman" w:hAnsi="Times New Roman" w:cs="Times New Roman" w:hint="cs"/>
          <w:color w:val="000000"/>
          <w:sz w:val="28"/>
          <w:szCs w:val="28"/>
          <w:rtl/>
        </w:rPr>
        <w:t>(2019):</w:t>
      </w:r>
      <w:r w:rsidRPr="00471450">
        <w:rPr>
          <w:rFonts w:ascii="Times New Roman" w:eastAsia="Times New Roman" w:hAnsi="Times New Roman" w:cs="Times New Roman"/>
          <w:color w:val="000000"/>
          <w:sz w:val="28"/>
          <w:szCs w:val="28"/>
          <w:rtl/>
        </w:rPr>
        <w:t xml:space="preserve"> " أثر إدارة التغير </w:t>
      </w:r>
      <w:r w:rsidRPr="00471450">
        <w:rPr>
          <w:rFonts w:ascii="Times New Roman" w:eastAsia="Times New Roman" w:hAnsi="Times New Roman" w:cs="Times New Roman" w:hint="cs"/>
          <w:color w:val="000000"/>
          <w:sz w:val="28"/>
          <w:szCs w:val="28"/>
          <w:rtl/>
        </w:rPr>
        <w:t>على</w:t>
      </w:r>
      <w:r w:rsidRPr="00471450">
        <w:rPr>
          <w:rFonts w:ascii="Times New Roman" w:eastAsia="Times New Roman" w:hAnsi="Times New Roman" w:cs="Times New Roman"/>
          <w:color w:val="000000"/>
          <w:sz w:val="28"/>
          <w:szCs w:val="28"/>
          <w:rtl/>
        </w:rPr>
        <w:t xml:space="preserve"> أداء العاملين - دراسة حالة بنك الفلاحة والتنمية الريفية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المركز الجامعي بلحاج </w:t>
      </w:r>
      <w:r w:rsidRPr="00471450">
        <w:rPr>
          <w:rFonts w:ascii="Times New Roman" w:eastAsia="Times New Roman" w:hAnsi="Times New Roman" w:cs="Times New Roman" w:hint="cs"/>
          <w:color w:val="000000"/>
          <w:sz w:val="28"/>
          <w:szCs w:val="28"/>
          <w:rtl/>
        </w:rPr>
        <w:t>بوشعيب،</w:t>
      </w:r>
      <w:r w:rsidRPr="00471450">
        <w:rPr>
          <w:rFonts w:ascii="Times New Roman" w:eastAsia="Times New Roman" w:hAnsi="Times New Roman" w:cs="Times New Roman"/>
          <w:color w:val="000000"/>
          <w:sz w:val="28"/>
          <w:szCs w:val="28"/>
          <w:rtl/>
        </w:rPr>
        <w:t xml:space="preserve"> رسالة </w:t>
      </w:r>
      <w:r w:rsidRPr="00471450">
        <w:rPr>
          <w:rFonts w:ascii="Times New Roman" w:eastAsia="Times New Roman" w:hAnsi="Times New Roman" w:cs="Times New Roman" w:hint="cs"/>
          <w:color w:val="000000"/>
          <w:sz w:val="28"/>
          <w:szCs w:val="28"/>
          <w:rtl/>
        </w:rPr>
        <w:t>ماجستير.</w:t>
      </w:r>
    </w:p>
    <w:p w14:paraId="3E9E0675"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hint="cs"/>
          <w:color w:val="000000"/>
          <w:sz w:val="28"/>
          <w:szCs w:val="28"/>
          <w:rtl/>
        </w:rPr>
        <w:t>عبد الل</w:t>
      </w:r>
      <w:r w:rsidRPr="00471450">
        <w:rPr>
          <w:rFonts w:ascii="Times New Roman" w:eastAsia="Times New Roman" w:hAnsi="Times New Roman" w:cs="Times New Roman" w:hint="eastAsia"/>
          <w:color w:val="000000"/>
          <w:sz w:val="28"/>
          <w:szCs w:val="28"/>
          <w:rtl/>
        </w:rPr>
        <w:t>ه</w:t>
      </w:r>
      <w:r w:rsidRPr="00471450">
        <w:rPr>
          <w:rFonts w:ascii="Times New Roman" w:eastAsia="Times New Roman" w:hAnsi="Times New Roman" w:cs="Times New Roman"/>
          <w:color w:val="000000"/>
          <w:sz w:val="28"/>
          <w:szCs w:val="28"/>
          <w:rtl/>
        </w:rPr>
        <w:t xml:space="preserve"> خليف ظاهر، (2019) أثر استراتيجية البرامج التدريبية </w:t>
      </w:r>
      <w:r w:rsidRPr="00471450">
        <w:rPr>
          <w:rFonts w:ascii="Times New Roman" w:eastAsia="Times New Roman" w:hAnsi="Times New Roman" w:cs="Times New Roman" w:hint="cs"/>
          <w:color w:val="000000"/>
          <w:sz w:val="28"/>
          <w:szCs w:val="28"/>
          <w:rtl/>
        </w:rPr>
        <w:t>على</w:t>
      </w:r>
      <w:r w:rsidRPr="00471450">
        <w:rPr>
          <w:rFonts w:ascii="Times New Roman" w:eastAsia="Times New Roman" w:hAnsi="Times New Roman" w:cs="Times New Roman"/>
          <w:color w:val="000000"/>
          <w:sz w:val="28"/>
          <w:szCs w:val="28"/>
          <w:rtl/>
        </w:rPr>
        <w:t xml:space="preserve"> أداء العاملين في الجمارك الأردنية،" رسالة ماجستير، كلية الاقتصاد والعلوم الإدارية: جامعة آل البيت، الأردن</w:t>
      </w:r>
    </w:p>
    <w:p w14:paraId="4F6A85A1"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color w:val="000000"/>
          <w:sz w:val="28"/>
          <w:szCs w:val="28"/>
          <w:rtl/>
        </w:rPr>
        <w:t>عبد الرحمن أشرف (2021):</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أثر سياسات إدارة الموارد البشرية على مقاومة التغيير التنظيمي دراسة تطبيقية على البريد المصري</w:t>
      </w:r>
      <w:r w:rsidRPr="00471450">
        <w:rPr>
          <w:rFonts w:ascii="Times New Roman" w:eastAsia="Times New Roman" w:hAnsi="Times New Roman" w:cs="Times New Roman" w:hint="cs"/>
          <w:color w:val="000000"/>
          <w:sz w:val="28"/>
          <w:szCs w:val="28"/>
          <w:rtl/>
        </w:rPr>
        <w:t>" كلية التجارة جامعة القاهرة</w:t>
      </w:r>
    </w:p>
    <w:p w14:paraId="44954422"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t>عليان،</w:t>
      </w:r>
      <w:r w:rsidRPr="00471450">
        <w:rPr>
          <w:rFonts w:ascii="Times New Roman" w:eastAsia="Times New Roman" w:hAnsi="Times New Roman" w:cs="Times New Roman"/>
          <w:color w:val="000000"/>
          <w:sz w:val="28"/>
          <w:szCs w:val="28"/>
          <w:rtl/>
        </w:rPr>
        <w:t xml:space="preserve"> ربحي مصطفى </w:t>
      </w:r>
      <w:r w:rsidRPr="00471450">
        <w:rPr>
          <w:rFonts w:ascii="Times New Roman" w:eastAsia="Times New Roman" w:hAnsi="Times New Roman" w:cs="Times New Roman" w:hint="cs"/>
          <w:color w:val="000000"/>
          <w:sz w:val="28"/>
          <w:szCs w:val="28"/>
          <w:rtl/>
        </w:rPr>
        <w:t>(2015):</w:t>
      </w:r>
      <w:r w:rsidRPr="00471450">
        <w:rPr>
          <w:rFonts w:ascii="Times New Roman" w:eastAsia="Times New Roman" w:hAnsi="Times New Roman" w:cs="Times New Roman"/>
          <w:color w:val="000000"/>
          <w:sz w:val="28"/>
          <w:szCs w:val="28"/>
          <w:rtl/>
        </w:rPr>
        <w:t xml:space="preserve"> " إدارة التغيير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الناشر دار صفا للنشر </w:t>
      </w:r>
      <w:r w:rsidRPr="00471450">
        <w:rPr>
          <w:rFonts w:ascii="Times New Roman" w:eastAsia="Times New Roman" w:hAnsi="Times New Roman" w:cs="Times New Roman" w:hint="cs"/>
          <w:color w:val="000000"/>
          <w:sz w:val="28"/>
          <w:szCs w:val="28"/>
          <w:rtl/>
        </w:rPr>
        <w:t>والتوزيع،</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عمان،</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الأردن.</w:t>
      </w:r>
    </w:p>
    <w:p w14:paraId="2D63B39B"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t>عرفة،</w:t>
      </w:r>
      <w:r w:rsidRPr="00471450">
        <w:rPr>
          <w:rFonts w:ascii="Times New Roman" w:eastAsia="Times New Roman" w:hAnsi="Times New Roman" w:cs="Times New Roman"/>
          <w:color w:val="000000"/>
          <w:sz w:val="28"/>
          <w:szCs w:val="28"/>
          <w:rtl/>
        </w:rPr>
        <w:t xml:space="preserve"> سيد سالم </w:t>
      </w:r>
      <w:r w:rsidRPr="00471450">
        <w:rPr>
          <w:rFonts w:ascii="Times New Roman" w:eastAsia="Times New Roman" w:hAnsi="Times New Roman" w:cs="Times New Roman" w:hint="cs"/>
          <w:color w:val="000000"/>
          <w:sz w:val="28"/>
          <w:szCs w:val="28"/>
          <w:rtl/>
        </w:rPr>
        <w:t>(2012):</w:t>
      </w:r>
      <w:r w:rsidRPr="00471450">
        <w:rPr>
          <w:rFonts w:ascii="Times New Roman" w:eastAsia="Times New Roman" w:hAnsi="Times New Roman" w:cs="Times New Roman"/>
          <w:color w:val="000000"/>
          <w:sz w:val="28"/>
          <w:szCs w:val="28"/>
          <w:rtl/>
        </w:rPr>
        <w:t xml:space="preserve"> " </w:t>
      </w:r>
      <w:r w:rsidRPr="00471450">
        <w:rPr>
          <w:rFonts w:ascii="Times New Roman" w:eastAsia="Times New Roman" w:hAnsi="Times New Roman" w:cs="Times New Roman" w:hint="cs"/>
          <w:color w:val="000000"/>
          <w:sz w:val="28"/>
          <w:szCs w:val="28"/>
          <w:rtl/>
        </w:rPr>
        <w:t>اتجاهات</w:t>
      </w:r>
      <w:r w:rsidRPr="00471450">
        <w:rPr>
          <w:rFonts w:ascii="Times New Roman" w:eastAsia="Times New Roman" w:hAnsi="Times New Roman" w:cs="Times New Roman"/>
          <w:color w:val="000000"/>
          <w:sz w:val="28"/>
          <w:szCs w:val="28"/>
          <w:rtl/>
        </w:rPr>
        <w:t xml:space="preserve"> حديثة في إدارة التغيير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الناشر دار الراية للنشر </w:t>
      </w:r>
      <w:r w:rsidRPr="00471450">
        <w:rPr>
          <w:rFonts w:ascii="Times New Roman" w:eastAsia="Times New Roman" w:hAnsi="Times New Roman" w:cs="Times New Roman" w:hint="cs"/>
          <w:color w:val="000000"/>
          <w:sz w:val="28"/>
          <w:szCs w:val="28"/>
          <w:rtl/>
        </w:rPr>
        <w:t>والتوزيع،</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الجيزة،</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مصر.</w:t>
      </w:r>
    </w:p>
    <w:p w14:paraId="64EE0052"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t>علي،</w:t>
      </w:r>
      <w:r w:rsidRPr="00471450">
        <w:rPr>
          <w:rFonts w:ascii="Times New Roman" w:eastAsia="Times New Roman" w:hAnsi="Times New Roman" w:cs="Times New Roman"/>
          <w:color w:val="000000"/>
          <w:sz w:val="28"/>
          <w:szCs w:val="28"/>
          <w:rtl/>
        </w:rPr>
        <w:t xml:space="preserve"> سعاد </w:t>
      </w:r>
      <w:r w:rsidRPr="00471450">
        <w:rPr>
          <w:rFonts w:ascii="Times New Roman" w:eastAsia="Times New Roman" w:hAnsi="Times New Roman" w:cs="Times New Roman" w:hint="cs"/>
          <w:color w:val="000000"/>
          <w:sz w:val="28"/>
          <w:szCs w:val="28"/>
          <w:rtl/>
        </w:rPr>
        <w:t>وجيلالي،</w:t>
      </w:r>
      <w:r w:rsidRPr="00471450">
        <w:rPr>
          <w:rFonts w:ascii="Times New Roman" w:eastAsia="Times New Roman" w:hAnsi="Times New Roman" w:cs="Times New Roman"/>
          <w:color w:val="000000"/>
          <w:sz w:val="28"/>
          <w:szCs w:val="28"/>
          <w:rtl/>
        </w:rPr>
        <w:t xml:space="preserve"> فاطمة بلحاج </w:t>
      </w:r>
      <w:r w:rsidRPr="00471450">
        <w:rPr>
          <w:rFonts w:ascii="Times New Roman" w:eastAsia="Times New Roman" w:hAnsi="Times New Roman" w:cs="Times New Roman" w:hint="cs"/>
          <w:color w:val="000000"/>
          <w:sz w:val="28"/>
          <w:szCs w:val="28"/>
          <w:rtl/>
        </w:rPr>
        <w:t>(2019):</w:t>
      </w:r>
      <w:r w:rsidRPr="00471450">
        <w:rPr>
          <w:rFonts w:ascii="Times New Roman" w:eastAsia="Times New Roman" w:hAnsi="Times New Roman" w:cs="Times New Roman"/>
          <w:color w:val="000000"/>
          <w:sz w:val="28"/>
          <w:szCs w:val="28"/>
          <w:rtl/>
        </w:rPr>
        <w:t xml:space="preserve"> " أثر إدارة التغيير في تحسين الأداء </w:t>
      </w:r>
      <w:r w:rsidRPr="00471450">
        <w:rPr>
          <w:rFonts w:ascii="Times New Roman" w:eastAsia="Times New Roman" w:hAnsi="Times New Roman" w:cs="Times New Roman" w:hint="cs"/>
          <w:color w:val="000000"/>
          <w:sz w:val="28"/>
          <w:szCs w:val="28"/>
          <w:rtl/>
        </w:rPr>
        <w:t>المؤسسي،</w:t>
      </w:r>
      <w:r w:rsidRPr="00471450">
        <w:rPr>
          <w:rFonts w:ascii="Times New Roman" w:eastAsia="Times New Roman" w:hAnsi="Times New Roman" w:cs="Times New Roman"/>
          <w:color w:val="000000"/>
          <w:sz w:val="28"/>
          <w:szCs w:val="28"/>
          <w:rtl/>
        </w:rPr>
        <w:t xml:space="preserve"> دراسة حالة مؤسسة </w:t>
      </w:r>
      <w:proofErr w:type="spellStart"/>
      <w:r w:rsidRPr="00471450">
        <w:rPr>
          <w:rFonts w:ascii="Times New Roman" w:eastAsia="Times New Roman" w:hAnsi="Times New Roman" w:cs="Times New Roman"/>
          <w:color w:val="000000"/>
          <w:sz w:val="28"/>
          <w:szCs w:val="28"/>
          <w:rtl/>
        </w:rPr>
        <w:t>باتميتال</w:t>
      </w:r>
      <w:proofErr w:type="spellEnd"/>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جامعة الجيلاني بونعامة </w:t>
      </w:r>
      <w:proofErr w:type="spellStart"/>
      <w:r w:rsidRPr="00471450">
        <w:rPr>
          <w:rFonts w:ascii="Times New Roman" w:eastAsia="Times New Roman" w:hAnsi="Times New Roman" w:cs="Times New Roman" w:hint="cs"/>
          <w:color w:val="000000"/>
          <w:sz w:val="28"/>
          <w:szCs w:val="28"/>
          <w:rtl/>
        </w:rPr>
        <w:t>مليانة</w:t>
      </w:r>
      <w:proofErr w:type="spellEnd"/>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رسالة </w:t>
      </w:r>
      <w:r w:rsidRPr="00471450">
        <w:rPr>
          <w:rFonts w:ascii="Times New Roman" w:eastAsia="Times New Roman" w:hAnsi="Times New Roman" w:cs="Times New Roman" w:hint="cs"/>
          <w:color w:val="000000"/>
          <w:sz w:val="28"/>
          <w:szCs w:val="28"/>
          <w:rtl/>
        </w:rPr>
        <w:t>ماجستير.</w:t>
      </w:r>
    </w:p>
    <w:p w14:paraId="198F40C7" w14:textId="77777777" w:rsidR="00471450" w:rsidRPr="00471450" w:rsidRDefault="00471450" w:rsidP="00426FC7">
      <w:pPr>
        <w:numPr>
          <w:ilvl w:val="0"/>
          <w:numId w:val="13"/>
        </w:numPr>
        <w:spacing w:line="360" w:lineRule="auto"/>
        <w:contextualSpacing/>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color w:val="000000"/>
          <w:sz w:val="28"/>
          <w:szCs w:val="28"/>
          <w:rtl/>
        </w:rPr>
        <w:t xml:space="preserve">عوض نور (2021):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أثر التغيير التنظيمي على أداء العاملين في الدوائر الضريبية في فلسطين</w:t>
      </w:r>
      <w:r w:rsidRPr="00471450">
        <w:rPr>
          <w:rFonts w:ascii="Times New Roman" w:eastAsia="Times New Roman" w:hAnsi="Times New Roman" w:cs="Times New Roman" w:hint="cs"/>
          <w:color w:val="000000"/>
          <w:sz w:val="28"/>
          <w:szCs w:val="28"/>
          <w:rtl/>
        </w:rPr>
        <w:t>"</w:t>
      </w:r>
    </w:p>
    <w:p w14:paraId="27B4D6DB"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r w:rsidRPr="00471450">
        <w:rPr>
          <w:rFonts w:ascii="Times New Roman" w:eastAsia="Times New Roman" w:hAnsi="Times New Roman" w:cs="Times New Roman"/>
          <w:color w:val="000000"/>
          <w:sz w:val="28"/>
          <w:szCs w:val="28"/>
          <w:rtl/>
        </w:rPr>
        <w:t>جمعة سيد (2019):</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استراتيجيات إدارة التغيير وأثرها علــــي الأداء الوظيفـي الجامعـي- دراسة تطبيقية</w:t>
      </w:r>
      <w:r w:rsidRPr="00471450">
        <w:rPr>
          <w:rFonts w:ascii="Times New Roman" w:eastAsia="Times New Roman" w:hAnsi="Times New Roman" w:cs="Times New Roman" w:hint="cs"/>
          <w:color w:val="000000"/>
          <w:sz w:val="28"/>
          <w:szCs w:val="28"/>
          <w:rtl/>
        </w:rPr>
        <w:t>"</w:t>
      </w:r>
    </w:p>
    <w:p w14:paraId="5FA34AC0"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lastRenderedPageBreak/>
        <w:t>ماهر،</w:t>
      </w:r>
      <w:r w:rsidRPr="00471450">
        <w:rPr>
          <w:rFonts w:ascii="Times New Roman" w:eastAsia="Times New Roman" w:hAnsi="Times New Roman" w:cs="Times New Roman"/>
          <w:color w:val="000000"/>
          <w:sz w:val="28"/>
          <w:szCs w:val="28"/>
          <w:rtl/>
        </w:rPr>
        <w:t xml:space="preserve"> أحمد </w:t>
      </w:r>
      <w:r w:rsidRPr="00471450">
        <w:rPr>
          <w:rFonts w:ascii="Times New Roman" w:eastAsia="Times New Roman" w:hAnsi="Times New Roman" w:cs="Times New Roman" w:hint="cs"/>
          <w:color w:val="000000"/>
          <w:sz w:val="28"/>
          <w:szCs w:val="28"/>
          <w:rtl/>
        </w:rPr>
        <w:t>(2017):</w:t>
      </w:r>
      <w:r w:rsidRPr="00471450">
        <w:rPr>
          <w:rFonts w:ascii="Times New Roman" w:eastAsia="Times New Roman" w:hAnsi="Times New Roman" w:cs="Times New Roman"/>
          <w:color w:val="000000"/>
          <w:sz w:val="28"/>
          <w:szCs w:val="28"/>
          <w:rtl/>
        </w:rPr>
        <w:t xml:space="preserve"> " تطوير المنظمات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الناشر الدار </w:t>
      </w:r>
      <w:r w:rsidRPr="00471450">
        <w:rPr>
          <w:rFonts w:ascii="Times New Roman" w:eastAsia="Times New Roman" w:hAnsi="Times New Roman" w:cs="Times New Roman" w:hint="cs"/>
          <w:color w:val="000000"/>
          <w:sz w:val="28"/>
          <w:szCs w:val="28"/>
          <w:rtl/>
        </w:rPr>
        <w:t>الجامعية،</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الإسكندرية،</w:t>
      </w:r>
      <w:r w:rsidRPr="00471450">
        <w:rPr>
          <w:rFonts w:ascii="Times New Roman" w:eastAsia="Times New Roman" w:hAnsi="Times New Roman" w:cs="Times New Roman"/>
          <w:color w:val="000000"/>
          <w:sz w:val="28"/>
          <w:szCs w:val="28"/>
          <w:rtl/>
        </w:rPr>
        <w:t xml:space="preserve"> </w:t>
      </w:r>
      <w:r w:rsidRPr="00471450">
        <w:rPr>
          <w:rFonts w:ascii="Times New Roman" w:eastAsia="Times New Roman" w:hAnsi="Times New Roman" w:cs="Times New Roman" w:hint="cs"/>
          <w:color w:val="000000"/>
          <w:sz w:val="28"/>
          <w:szCs w:val="28"/>
          <w:rtl/>
        </w:rPr>
        <w:t>مصر.</w:t>
      </w:r>
    </w:p>
    <w:p w14:paraId="167794A0"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color w:val="000000"/>
          <w:sz w:val="28"/>
          <w:szCs w:val="28"/>
          <w:rtl/>
        </w:rPr>
        <w:t xml:space="preserve">ميرة ايناس (2022):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استراتيجيات الموارد البشرية وأثرها على التغيير التنظيمي</w:t>
      </w:r>
      <w:r w:rsidRPr="00471450">
        <w:rPr>
          <w:rFonts w:ascii="Times New Roman" w:eastAsia="Times New Roman" w:hAnsi="Times New Roman" w:cs="Times New Roman" w:hint="cs"/>
          <w:color w:val="000000"/>
          <w:sz w:val="28"/>
          <w:szCs w:val="28"/>
          <w:rtl/>
        </w:rPr>
        <w:t xml:space="preserve"> -دراسة على شركة الزاوية لتكرير النفط "، </w:t>
      </w:r>
      <w:r w:rsidRPr="00471450">
        <w:rPr>
          <w:rFonts w:ascii="Times New Roman" w:eastAsia="Times New Roman" w:hAnsi="Times New Roman" w:cs="Times New Roman"/>
          <w:color w:val="000000"/>
          <w:sz w:val="28"/>
          <w:szCs w:val="28"/>
          <w:rtl/>
        </w:rPr>
        <w:t>قسم الإدارة ك</w:t>
      </w:r>
      <w:r w:rsidRPr="00471450">
        <w:rPr>
          <w:rFonts w:ascii="Times New Roman" w:eastAsia="Times New Roman" w:hAnsi="Times New Roman" w:cs="Times New Roman" w:hint="cs"/>
          <w:color w:val="000000"/>
          <w:sz w:val="28"/>
          <w:szCs w:val="28"/>
          <w:rtl/>
        </w:rPr>
        <w:t>ل</w:t>
      </w:r>
      <w:r w:rsidRPr="00471450">
        <w:rPr>
          <w:rFonts w:ascii="Times New Roman" w:eastAsia="Times New Roman" w:hAnsi="Times New Roman" w:cs="Times New Roman"/>
          <w:color w:val="000000"/>
          <w:sz w:val="28"/>
          <w:szCs w:val="28"/>
          <w:rtl/>
        </w:rPr>
        <w:t>ية الاقتصاد جامعة الزاوية</w:t>
      </w:r>
      <w:r w:rsidRPr="00471450">
        <w:rPr>
          <w:rFonts w:ascii="Times New Roman" w:eastAsia="Times New Roman" w:hAnsi="Times New Roman" w:cs="Times New Roman" w:hint="cs"/>
          <w:color w:val="000000"/>
          <w:sz w:val="28"/>
          <w:szCs w:val="28"/>
          <w:rtl/>
        </w:rPr>
        <w:t>، رسالة ماجستير</w:t>
      </w:r>
    </w:p>
    <w:p w14:paraId="048D6EAF" w14:textId="77777777" w:rsidR="00471450" w:rsidRPr="00471450" w:rsidRDefault="00471450" w:rsidP="00426FC7">
      <w:pPr>
        <w:numPr>
          <w:ilvl w:val="0"/>
          <w:numId w:val="13"/>
        </w:numPr>
        <w:spacing w:line="360" w:lineRule="auto"/>
        <w:contextualSpacing/>
        <w:rPr>
          <w:rFonts w:ascii="Times New Roman" w:eastAsia="Times New Roman" w:hAnsi="Times New Roman" w:cs="Times New Roman"/>
          <w:color w:val="000000"/>
          <w:sz w:val="28"/>
          <w:szCs w:val="28"/>
        </w:rPr>
      </w:pPr>
      <w:r w:rsidRPr="00471450">
        <w:rPr>
          <w:rFonts w:ascii="Times New Roman" w:eastAsia="Times New Roman" w:hAnsi="Times New Roman" w:cs="Times New Roman"/>
          <w:color w:val="000000"/>
          <w:sz w:val="28"/>
          <w:szCs w:val="28"/>
          <w:rtl/>
        </w:rPr>
        <w:t>موسى دعاء (2022): "استراتيجيات إدارة التغيير وأثرها على الأداء التنظيمي (دراسة حالة المصرف التجاري السوري في اللاذقية)"</w:t>
      </w:r>
    </w:p>
    <w:p w14:paraId="40DBD7A9" w14:textId="77777777" w:rsidR="00471450" w:rsidRPr="00471450" w:rsidRDefault="00471450" w:rsidP="00426FC7">
      <w:pPr>
        <w:numPr>
          <w:ilvl w:val="0"/>
          <w:numId w:val="1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Pr>
      </w:pPr>
      <w:r w:rsidRPr="00471450">
        <w:rPr>
          <w:rFonts w:ascii="Times New Roman" w:eastAsia="Times New Roman" w:hAnsi="Times New Roman" w:cs="Times New Roman" w:hint="cs"/>
          <w:color w:val="000000"/>
          <w:sz w:val="28"/>
          <w:szCs w:val="28"/>
          <w:rtl/>
        </w:rPr>
        <w:t>هشام،</w:t>
      </w:r>
      <w:r w:rsidRPr="00471450">
        <w:rPr>
          <w:rFonts w:ascii="Times New Roman" w:eastAsia="Times New Roman" w:hAnsi="Times New Roman" w:cs="Times New Roman"/>
          <w:color w:val="000000"/>
          <w:sz w:val="28"/>
          <w:szCs w:val="28"/>
          <w:rtl/>
        </w:rPr>
        <w:t xml:space="preserve"> ذبيح أحمد </w:t>
      </w:r>
      <w:r w:rsidRPr="00471450">
        <w:rPr>
          <w:rFonts w:ascii="Times New Roman" w:eastAsia="Times New Roman" w:hAnsi="Times New Roman" w:cs="Times New Roman" w:hint="cs"/>
          <w:color w:val="000000"/>
          <w:sz w:val="28"/>
          <w:szCs w:val="28"/>
          <w:rtl/>
        </w:rPr>
        <w:t>(2018):</w:t>
      </w:r>
      <w:r w:rsidRPr="00471450">
        <w:rPr>
          <w:rFonts w:ascii="Times New Roman" w:eastAsia="Times New Roman" w:hAnsi="Times New Roman" w:cs="Times New Roman"/>
          <w:color w:val="000000"/>
          <w:sz w:val="28"/>
          <w:szCs w:val="28"/>
          <w:rtl/>
        </w:rPr>
        <w:t xml:space="preserve"> " تأثير إدارة التغير علي جودة الخدمات الصحية - دراسة حالة المؤسسة العمومية الاستشفائية مقرة </w:t>
      </w:r>
      <w:r w:rsidRPr="00471450">
        <w:rPr>
          <w:rFonts w:ascii="Times New Roman" w:eastAsia="Times New Roman" w:hAnsi="Times New Roman" w:cs="Times New Roman" w:hint="cs"/>
          <w:color w:val="000000"/>
          <w:sz w:val="28"/>
          <w:szCs w:val="28"/>
          <w:rtl/>
        </w:rPr>
        <w:t>"،</w:t>
      </w:r>
      <w:r w:rsidRPr="00471450">
        <w:rPr>
          <w:rFonts w:ascii="Times New Roman" w:eastAsia="Times New Roman" w:hAnsi="Times New Roman" w:cs="Times New Roman"/>
          <w:color w:val="000000"/>
          <w:sz w:val="28"/>
          <w:szCs w:val="28"/>
          <w:rtl/>
        </w:rPr>
        <w:t xml:space="preserve"> جامعة محمد بوضياف </w:t>
      </w:r>
      <w:r w:rsidRPr="00471450">
        <w:rPr>
          <w:rFonts w:ascii="Times New Roman" w:eastAsia="Times New Roman" w:hAnsi="Times New Roman" w:cs="Times New Roman" w:hint="cs"/>
          <w:color w:val="000000"/>
          <w:sz w:val="28"/>
          <w:szCs w:val="28"/>
          <w:rtl/>
        </w:rPr>
        <w:t>المسيلة،</w:t>
      </w:r>
      <w:r w:rsidRPr="00471450">
        <w:rPr>
          <w:rFonts w:ascii="Times New Roman" w:eastAsia="Times New Roman" w:hAnsi="Times New Roman" w:cs="Times New Roman"/>
          <w:color w:val="000000"/>
          <w:sz w:val="28"/>
          <w:szCs w:val="28"/>
          <w:rtl/>
        </w:rPr>
        <w:t xml:space="preserve"> رسالة </w:t>
      </w:r>
      <w:r w:rsidRPr="00471450">
        <w:rPr>
          <w:rFonts w:ascii="Times New Roman" w:eastAsia="Times New Roman" w:hAnsi="Times New Roman" w:cs="Times New Roman" w:hint="cs"/>
          <w:color w:val="000000"/>
          <w:sz w:val="28"/>
          <w:szCs w:val="28"/>
          <w:rtl/>
        </w:rPr>
        <w:t>ماجستير.</w:t>
      </w:r>
    </w:p>
    <w:p w14:paraId="4CED4F0D" w14:textId="77777777" w:rsidR="00471450" w:rsidRPr="00471450" w:rsidRDefault="00471450" w:rsidP="00426FC7">
      <w:p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8"/>
          <w:szCs w:val="28"/>
          <w:rtl/>
        </w:rPr>
      </w:pPr>
    </w:p>
    <w:p w14:paraId="46FE8BB3" w14:textId="77777777" w:rsidR="00471450" w:rsidRPr="00471450" w:rsidRDefault="00471450" w:rsidP="00426FC7">
      <w:pPr>
        <w:spacing w:line="360" w:lineRule="auto"/>
        <w:rPr>
          <w:rFonts w:ascii="Calibri" w:eastAsia="Calibri" w:hAnsi="Calibri" w:cs="Arial"/>
          <w:b/>
          <w:bCs/>
          <w:sz w:val="28"/>
          <w:szCs w:val="28"/>
          <w:rtl/>
        </w:rPr>
      </w:pPr>
      <w:r w:rsidRPr="00471450">
        <w:rPr>
          <w:rFonts w:ascii="Calibri" w:eastAsia="Calibri" w:hAnsi="Calibri" w:cs="Arial" w:hint="cs"/>
          <w:b/>
          <w:bCs/>
          <w:sz w:val="28"/>
          <w:szCs w:val="28"/>
          <w:rtl/>
        </w:rPr>
        <w:t>16\2- المراجع الأجنبية:</w:t>
      </w:r>
    </w:p>
    <w:p w14:paraId="2E423409" w14:textId="77777777" w:rsidR="00471450" w:rsidRPr="00471450" w:rsidRDefault="00471450" w:rsidP="00426FC7">
      <w:pPr>
        <w:spacing w:line="360" w:lineRule="auto"/>
        <w:rPr>
          <w:rFonts w:ascii="Calibri" w:eastAsia="Calibri" w:hAnsi="Calibri" w:cs="Arial"/>
          <w:b/>
          <w:bCs/>
          <w:sz w:val="28"/>
          <w:szCs w:val="28"/>
          <w:rtl/>
        </w:rPr>
      </w:pPr>
    </w:p>
    <w:p w14:paraId="3CD30739" w14:textId="54F424EC" w:rsidR="00471450" w:rsidRPr="005E6200" w:rsidRDefault="00471450" w:rsidP="005E6200">
      <w:pPr>
        <w:pStyle w:val="a3"/>
        <w:numPr>
          <w:ilvl w:val="0"/>
          <w:numId w:val="16"/>
        </w:numPr>
        <w:bidi w:val="0"/>
        <w:spacing w:line="360" w:lineRule="auto"/>
        <w:rPr>
          <w:rFonts w:ascii="Calibri" w:eastAsia="Calibri" w:hAnsi="Calibri" w:cs="Arial"/>
          <w:sz w:val="24"/>
          <w:szCs w:val="24"/>
        </w:rPr>
      </w:pPr>
      <w:proofErr w:type="spellStart"/>
      <w:r w:rsidRPr="005E6200">
        <w:rPr>
          <w:rFonts w:ascii="Calibri" w:eastAsia="Calibri" w:hAnsi="Calibri" w:cs="Arial"/>
          <w:sz w:val="24"/>
          <w:szCs w:val="24"/>
        </w:rPr>
        <w:t>Osoro</w:t>
      </w:r>
      <w:proofErr w:type="spellEnd"/>
      <w:r w:rsidRPr="005E6200">
        <w:rPr>
          <w:rFonts w:ascii="Calibri" w:eastAsia="Calibri" w:hAnsi="Calibri" w:cs="Arial"/>
          <w:sz w:val="24"/>
          <w:szCs w:val="24"/>
        </w:rPr>
        <w:t xml:space="preserve">, Grace </w:t>
      </w:r>
      <w:proofErr w:type="spellStart"/>
      <w:r w:rsidRPr="005E6200">
        <w:rPr>
          <w:rFonts w:ascii="Calibri" w:eastAsia="Calibri" w:hAnsi="Calibri" w:cs="Arial"/>
          <w:sz w:val="24"/>
          <w:szCs w:val="24"/>
        </w:rPr>
        <w:t>Kemunto</w:t>
      </w:r>
      <w:proofErr w:type="spellEnd"/>
      <w:r w:rsidRPr="005E6200">
        <w:rPr>
          <w:rFonts w:ascii="Calibri" w:eastAsia="Calibri" w:hAnsi="Calibri" w:cs="Arial"/>
          <w:sz w:val="24"/>
          <w:szCs w:val="24"/>
        </w:rPr>
        <w:t>. (2020). Effect Of Change Management Practices On</w:t>
      </w:r>
    </w:p>
    <w:p w14:paraId="06C8FA44"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Organizational Performance: A Case of United Nations Office for Projects and Services</w:t>
      </w:r>
      <w:r w:rsidRPr="005E6200">
        <w:rPr>
          <w:rFonts w:ascii="Calibri" w:eastAsia="Calibri" w:hAnsi="Calibri" w:cs="Arial"/>
          <w:sz w:val="24"/>
          <w:szCs w:val="24"/>
          <w:rtl/>
        </w:rPr>
        <w:t>.</w:t>
      </w:r>
    </w:p>
    <w:p w14:paraId="6735AD09"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Degree In Master of Science in Management and Organizational Development (Mod) United</w:t>
      </w:r>
    </w:p>
    <w:p w14:paraId="113C242A"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States International University- Africa</w:t>
      </w:r>
      <w:r w:rsidRPr="005E6200">
        <w:rPr>
          <w:rFonts w:ascii="Calibri" w:eastAsia="Calibri" w:hAnsi="Calibri" w:cs="Arial"/>
          <w:sz w:val="24"/>
          <w:szCs w:val="24"/>
          <w:rtl/>
        </w:rPr>
        <w:t>.</w:t>
      </w:r>
    </w:p>
    <w:p w14:paraId="4B441654" w14:textId="47804EAE" w:rsidR="00471450" w:rsidRPr="005E6200" w:rsidRDefault="00471450" w:rsidP="005E6200">
      <w:pPr>
        <w:pStyle w:val="a3"/>
        <w:numPr>
          <w:ilvl w:val="0"/>
          <w:numId w:val="16"/>
        </w:numPr>
        <w:bidi w:val="0"/>
        <w:spacing w:line="360" w:lineRule="auto"/>
        <w:rPr>
          <w:rFonts w:ascii="Calibri" w:eastAsia="Calibri" w:hAnsi="Calibri" w:cs="Arial"/>
          <w:sz w:val="24"/>
          <w:szCs w:val="24"/>
        </w:rPr>
      </w:pPr>
      <w:r w:rsidRPr="005E6200">
        <w:rPr>
          <w:rFonts w:ascii="Calibri" w:eastAsia="Calibri" w:hAnsi="Calibri" w:cs="Arial"/>
          <w:sz w:val="24"/>
          <w:szCs w:val="24"/>
        </w:rPr>
        <w:t xml:space="preserve">Kimhi, </w:t>
      </w:r>
      <w:proofErr w:type="spellStart"/>
      <w:r w:rsidRPr="005E6200">
        <w:rPr>
          <w:rFonts w:ascii="Calibri" w:eastAsia="Calibri" w:hAnsi="Calibri" w:cs="Arial"/>
          <w:sz w:val="24"/>
          <w:szCs w:val="24"/>
        </w:rPr>
        <w:t>Shaul</w:t>
      </w:r>
      <w:proofErr w:type="spellEnd"/>
      <w:r w:rsidRPr="005E6200">
        <w:rPr>
          <w:rFonts w:ascii="Calibri" w:eastAsia="Calibri" w:hAnsi="Calibri" w:cs="Arial"/>
          <w:sz w:val="24"/>
          <w:szCs w:val="24"/>
        </w:rPr>
        <w:t xml:space="preserve">; </w:t>
      </w:r>
      <w:proofErr w:type="spellStart"/>
      <w:r w:rsidRPr="005E6200">
        <w:rPr>
          <w:rFonts w:ascii="Calibri" w:eastAsia="Calibri" w:hAnsi="Calibri" w:cs="Arial"/>
          <w:sz w:val="24"/>
          <w:szCs w:val="24"/>
        </w:rPr>
        <w:t>Oliel</w:t>
      </w:r>
      <w:proofErr w:type="spellEnd"/>
      <w:r w:rsidRPr="005E6200">
        <w:rPr>
          <w:rFonts w:ascii="Calibri" w:eastAsia="Calibri" w:hAnsi="Calibri" w:cs="Arial"/>
          <w:sz w:val="24"/>
          <w:szCs w:val="24"/>
        </w:rPr>
        <w:t xml:space="preserve">, </w:t>
      </w:r>
      <w:proofErr w:type="spellStart"/>
      <w:r w:rsidRPr="005E6200">
        <w:rPr>
          <w:rFonts w:ascii="Calibri" w:eastAsia="Calibri" w:hAnsi="Calibri" w:cs="Arial"/>
          <w:sz w:val="24"/>
          <w:szCs w:val="24"/>
        </w:rPr>
        <w:t>Yarden</w:t>
      </w:r>
      <w:proofErr w:type="spellEnd"/>
      <w:r w:rsidRPr="005E6200">
        <w:rPr>
          <w:rFonts w:ascii="Calibri" w:eastAsia="Calibri" w:hAnsi="Calibri" w:cs="Arial"/>
          <w:sz w:val="24"/>
          <w:szCs w:val="24"/>
        </w:rPr>
        <w:t xml:space="preserve">; M.N, Okeke; J.C, </w:t>
      </w:r>
      <w:proofErr w:type="spellStart"/>
      <w:r w:rsidRPr="005E6200">
        <w:rPr>
          <w:rFonts w:ascii="Calibri" w:eastAsia="Calibri" w:hAnsi="Calibri" w:cs="Arial"/>
          <w:sz w:val="24"/>
          <w:szCs w:val="24"/>
        </w:rPr>
        <w:t>Oboreh</w:t>
      </w:r>
      <w:proofErr w:type="spellEnd"/>
      <w:r w:rsidRPr="005E6200">
        <w:rPr>
          <w:rFonts w:ascii="Calibri" w:eastAsia="Calibri" w:hAnsi="Calibri" w:cs="Arial"/>
          <w:sz w:val="24"/>
          <w:szCs w:val="24"/>
        </w:rPr>
        <w:t xml:space="preserve">; O., </w:t>
      </w:r>
      <w:proofErr w:type="spellStart"/>
      <w:r w:rsidRPr="005E6200">
        <w:rPr>
          <w:rFonts w:ascii="Calibri" w:eastAsia="Calibri" w:hAnsi="Calibri" w:cs="Arial"/>
          <w:sz w:val="24"/>
          <w:szCs w:val="24"/>
        </w:rPr>
        <w:t>Nebolisa</w:t>
      </w:r>
      <w:proofErr w:type="spellEnd"/>
      <w:r w:rsidRPr="005E6200">
        <w:rPr>
          <w:rFonts w:ascii="Calibri" w:eastAsia="Calibri" w:hAnsi="Calibri" w:cs="Arial"/>
          <w:sz w:val="24"/>
          <w:szCs w:val="24"/>
        </w:rPr>
        <w:t xml:space="preserve">; U.O, </w:t>
      </w:r>
      <w:proofErr w:type="spellStart"/>
      <w:r w:rsidRPr="005E6200">
        <w:rPr>
          <w:rFonts w:ascii="Calibri" w:eastAsia="Calibri" w:hAnsi="Calibri" w:cs="Arial"/>
          <w:sz w:val="24"/>
          <w:szCs w:val="24"/>
        </w:rPr>
        <w:t>Esione</w:t>
      </w:r>
      <w:proofErr w:type="spellEnd"/>
      <w:r w:rsidRPr="005E6200">
        <w:rPr>
          <w:rFonts w:ascii="Calibri" w:eastAsia="Calibri" w:hAnsi="Calibri" w:cs="Arial"/>
          <w:sz w:val="24"/>
          <w:szCs w:val="24"/>
        </w:rPr>
        <w:t>; Ojukwu</w:t>
      </w:r>
      <w:r w:rsidRPr="005E6200">
        <w:rPr>
          <w:rFonts w:ascii="Calibri" w:eastAsia="Calibri" w:hAnsi="Calibri" w:cs="Arial"/>
          <w:sz w:val="24"/>
          <w:szCs w:val="24"/>
          <w:rtl/>
        </w:rPr>
        <w:t>,</w:t>
      </w:r>
    </w:p>
    <w:p w14:paraId="0E1981C4"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 xml:space="preserve">Chukwuemeka </w:t>
      </w:r>
      <w:proofErr w:type="spellStart"/>
      <w:r w:rsidRPr="005E6200">
        <w:rPr>
          <w:rFonts w:ascii="Calibri" w:eastAsia="Calibri" w:hAnsi="Calibri" w:cs="Arial"/>
          <w:sz w:val="24"/>
          <w:szCs w:val="24"/>
        </w:rPr>
        <w:t>Odemegwu</w:t>
      </w:r>
      <w:proofErr w:type="spellEnd"/>
      <w:r w:rsidRPr="005E6200">
        <w:rPr>
          <w:rFonts w:ascii="Calibri" w:eastAsia="Calibri" w:hAnsi="Calibri" w:cs="Arial"/>
          <w:sz w:val="24"/>
          <w:szCs w:val="24"/>
        </w:rPr>
        <w:t>. (2019). Change Management and Organizational Performance in</w:t>
      </w:r>
    </w:p>
    <w:p w14:paraId="0393E93D"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Selected Manufacturing Companies in Anambra State, Nigeria. The International Journal of</w:t>
      </w:r>
    </w:p>
    <w:p w14:paraId="5C678301"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Social Sciences and Humanities Invention. 6 (5), pp 5437- 5445.</w:t>
      </w:r>
    </w:p>
    <w:p w14:paraId="0A199FE6" w14:textId="643128C3" w:rsidR="00471450" w:rsidRPr="005E6200" w:rsidRDefault="00471450" w:rsidP="005E6200">
      <w:pPr>
        <w:pStyle w:val="a3"/>
        <w:numPr>
          <w:ilvl w:val="0"/>
          <w:numId w:val="16"/>
        </w:numPr>
        <w:bidi w:val="0"/>
        <w:spacing w:line="360" w:lineRule="auto"/>
        <w:rPr>
          <w:rFonts w:ascii="Calibri" w:eastAsia="Calibri" w:hAnsi="Calibri" w:cs="Arial"/>
          <w:sz w:val="24"/>
          <w:szCs w:val="24"/>
        </w:rPr>
      </w:pPr>
      <w:proofErr w:type="spellStart"/>
      <w:r w:rsidRPr="005E6200">
        <w:rPr>
          <w:rFonts w:ascii="Calibri" w:eastAsia="Calibri" w:hAnsi="Calibri" w:cs="Arial"/>
          <w:sz w:val="24"/>
          <w:szCs w:val="24"/>
        </w:rPr>
        <w:t>Makina</w:t>
      </w:r>
      <w:proofErr w:type="spellEnd"/>
      <w:r w:rsidRPr="005E6200">
        <w:rPr>
          <w:rFonts w:ascii="Calibri" w:eastAsia="Calibri" w:hAnsi="Calibri" w:cs="Arial"/>
          <w:sz w:val="24"/>
          <w:szCs w:val="24"/>
        </w:rPr>
        <w:t xml:space="preserve"> &amp; </w:t>
      </w:r>
      <w:proofErr w:type="spellStart"/>
      <w:r w:rsidRPr="005E6200">
        <w:rPr>
          <w:rFonts w:ascii="Calibri" w:eastAsia="Calibri" w:hAnsi="Calibri" w:cs="Arial"/>
          <w:sz w:val="24"/>
          <w:szCs w:val="24"/>
        </w:rPr>
        <w:t>Keng'ara</w:t>
      </w:r>
      <w:proofErr w:type="spellEnd"/>
      <w:r w:rsidRPr="005E6200">
        <w:rPr>
          <w:rFonts w:ascii="Calibri" w:eastAsia="Calibri" w:hAnsi="Calibri" w:cs="Arial"/>
          <w:sz w:val="24"/>
          <w:szCs w:val="24"/>
        </w:rPr>
        <w:t xml:space="preserve"> (2018) Organization's Performance: A Case Study of </w:t>
      </w:r>
      <w:proofErr w:type="spellStart"/>
      <w:r w:rsidRPr="005E6200">
        <w:rPr>
          <w:rFonts w:ascii="Calibri" w:eastAsia="Calibri" w:hAnsi="Calibri" w:cs="Arial"/>
          <w:sz w:val="24"/>
          <w:szCs w:val="24"/>
        </w:rPr>
        <w:t>Nzoia</w:t>
      </w:r>
      <w:proofErr w:type="spellEnd"/>
      <w:r w:rsidRPr="005E6200">
        <w:rPr>
          <w:rFonts w:ascii="Calibri" w:eastAsia="Calibri" w:hAnsi="Calibri" w:cs="Arial"/>
          <w:sz w:val="24"/>
          <w:szCs w:val="24"/>
        </w:rPr>
        <w:t xml:space="preserve"> Sugar Company, Kenya.</w:t>
      </w:r>
    </w:p>
    <w:p w14:paraId="1417E890"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Universal Journal of Management, 6(6). 198-212.</w:t>
      </w:r>
    </w:p>
    <w:p w14:paraId="7441A404" w14:textId="51323933"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Rosa, L. (2014): Internal Change Management and Communication Across</w:t>
      </w:r>
    </w:p>
    <w:p w14:paraId="153E2724" w14:textId="7FF11C33" w:rsidR="00471450" w:rsidRPr="005E6200" w:rsidRDefault="00471450" w:rsidP="005E6200">
      <w:pPr>
        <w:pStyle w:val="a3"/>
        <w:numPr>
          <w:ilvl w:val="0"/>
          <w:numId w:val="16"/>
        </w:numPr>
        <w:bidi w:val="0"/>
        <w:spacing w:line="360" w:lineRule="auto"/>
        <w:rPr>
          <w:rFonts w:ascii="Calibri" w:eastAsia="Calibri" w:hAnsi="Calibri" w:cs="Arial"/>
          <w:sz w:val="24"/>
          <w:szCs w:val="24"/>
        </w:rPr>
      </w:pPr>
      <w:proofErr w:type="spellStart"/>
      <w:r w:rsidRPr="005E6200">
        <w:rPr>
          <w:rFonts w:ascii="Calibri" w:eastAsia="Calibri" w:hAnsi="Calibri" w:cs="Arial"/>
          <w:sz w:val="24"/>
          <w:szCs w:val="24"/>
        </w:rPr>
        <w:t>Kimutai</w:t>
      </w:r>
      <w:proofErr w:type="spellEnd"/>
      <w:r w:rsidRPr="005E6200">
        <w:rPr>
          <w:rFonts w:ascii="Calibri" w:eastAsia="Calibri" w:hAnsi="Calibri" w:cs="Arial"/>
          <w:sz w:val="24"/>
          <w:szCs w:val="24"/>
        </w:rPr>
        <w:t xml:space="preserve">, </w:t>
      </w:r>
      <w:proofErr w:type="spellStart"/>
      <w:r w:rsidRPr="005E6200">
        <w:rPr>
          <w:rFonts w:ascii="Calibri" w:eastAsia="Calibri" w:hAnsi="Calibri" w:cs="Arial"/>
          <w:sz w:val="24"/>
          <w:szCs w:val="24"/>
        </w:rPr>
        <w:t>Kipkoech</w:t>
      </w:r>
      <w:proofErr w:type="spellEnd"/>
      <w:r w:rsidRPr="005E6200">
        <w:rPr>
          <w:rFonts w:ascii="Calibri" w:eastAsia="Calibri" w:hAnsi="Calibri" w:cs="Arial"/>
          <w:sz w:val="24"/>
          <w:szCs w:val="24"/>
        </w:rPr>
        <w:t xml:space="preserve"> Sammy. (2013). Change Management Strategies and Organizational</w:t>
      </w:r>
    </w:p>
    <w:p w14:paraId="0C7042F5"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Effectiveness In Public Universities in Kenya; A Case of The University of Eldoret.</w:t>
      </w:r>
    </w:p>
    <w:p w14:paraId="49C5714B" w14:textId="77777777" w:rsidR="00471450" w:rsidRPr="005E6200" w:rsidRDefault="00471450" w:rsidP="005E6200">
      <w:pPr>
        <w:bidi w:val="0"/>
        <w:spacing w:line="360" w:lineRule="auto"/>
        <w:rPr>
          <w:rFonts w:ascii="Calibri" w:eastAsia="Calibri" w:hAnsi="Calibri" w:cs="Arial"/>
          <w:sz w:val="24"/>
          <w:szCs w:val="24"/>
        </w:rPr>
      </w:pPr>
      <w:r w:rsidRPr="005E6200">
        <w:rPr>
          <w:rFonts w:ascii="Calibri" w:eastAsia="Calibri" w:hAnsi="Calibri" w:cs="Arial"/>
          <w:sz w:val="24"/>
          <w:szCs w:val="24"/>
        </w:rPr>
        <w:t>Degree Of Master Of Business Administration Of Kenyatta University.</w:t>
      </w:r>
    </w:p>
    <w:bookmarkEnd w:id="8"/>
    <w:p w14:paraId="49309578" w14:textId="77777777" w:rsidR="00581A68" w:rsidRPr="00581A68" w:rsidRDefault="00581A68" w:rsidP="00426FC7">
      <w:pPr>
        <w:pBdr>
          <w:top w:val="nil"/>
          <w:left w:val="nil"/>
          <w:bottom w:val="nil"/>
          <w:right w:val="nil"/>
          <w:between w:val="nil"/>
        </w:pBdr>
        <w:spacing w:after="0" w:line="360" w:lineRule="auto"/>
        <w:jc w:val="both"/>
        <w:rPr>
          <w:rFonts w:ascii="Times New Roman" w:eastAsia="Times New Roman" w:hAnsi="Times New Roman" w:cs="Times New Roman"/>
          <w:color w:val="000000"/>
          <w:sz w:val="32"/>
          <w:szCs w:val="32"/>
          <w:rtl/>
        </w:rPr>
      </w:pPr>
    </w:p>
    <w:p w14:paraId="0D9CAB49" w14:textId="77777777" w:rsidR="00581A68" w:rsidRPr="00581A68" w:rsidRDefault="00581A68" w:rsidP="00A61BA1">
      <w:pPr>
        <w:tabs>
          <w:tab w:val="left" w:pos="720"/>
        </w:tabs>
        <w:spacing w:line="480" w:lineRule="auto"/>
        <w:ind w:left="1170"/>
        <w:contextualSpacing/>
        <w:rPr>
          <w:rFonts w:ascii="Times New Roman" w:eastAsia="Calibri" w:hAnsi="Times New Roman" w:cs="Times New Roman"/>
          <w:color w:val="000000"/>
          <w:sz w:val="32"/>
          <w:szCs w:val="32"/>
        </w:rPr>
      </w:pPr>
    </w:p>
    <w:p w14:paraId="36368FD1" w14:textId="77777777" w:rsidR="004A4F4D" w:rsidRPr="00581A68" w:rsidRDefault="004A4F4D" w:rsidP="00A61BA1">
      <w:pPr>
        <w:spacing w:line="480" w:lineRule="auto"/>
      </w:pPr>
    </w:p>
    <w:sectPr w:rsidR="004A4F4D" w:rsidRPr="00581A68" w:rsidSect="00A61BA1">
      <w:pgSz w:w="11906" w:h="16838"/>
      <w:pgMar w:top="1440" w:right="991" w:bottom="1440" w:left="993"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adiya LT">
    <w:altName w:val="Calibri"/>
    <w:charset w:val="00"/>
    <w:family w:val="auto"/>
    <w:pitch w:val="default"/>
  </w:font>
  <w:font w:name="AL-Mateen">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65759"/>
    <w:multiLevelType w:val="multilevel"/>
    <w:tmpl w:val="8CCA8B6A"/>
    <w:lvl w:ilvl="0">
      <w:numFmt w:val="bullet"/>
      <w:lvlText w:val="-"/>
      <w:lvlJc w:val="left"/>
      <w:pPr>
        <w:ind w:left="1080" w:hanging="360"/>
      </w:pPr>
      <w:rPr>
        <w:rFonts w:ascii="Arial" w:eastAsia="Arial" w:hAnsi="Arial" w:cs="Arial"/>
        <w:b/>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F92178D"/>
    <w:multiLevelType w:val="hybridMultilevel"/>
    <w:tmpl w:val="43DA86CA"/>
    <w:lvl w:ilvl="0" w:tplc="8A80C2D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2AE400F"/>
    <w:multiLevelType w:val="hybridMultilevel"/>
    <w:tmpl w:val="6D58560A"/>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 w15:restartNumberingAfterBreak="0">
    <w:nsid w:val="1C064630"/>
    <w:multiLevelType w:val="multilevel"/>
    <w:tmpl w:val="ADCE5D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97659D3"/>
    <w:multiLevelType w:val="hybridMultilevel"/>
    <w:tmpl w:val="8EE2FE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60FF7"/>
    <w:multiLevelType w:val="hybridMultilevel"/>
    <w:tmpl w:val="639E1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5513AC"/>
    <w:multiLevelType w:val="hybridMultilevel"/>
    <w:tmpl w:val="A6CC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204801"/>
    <w:multiLevelType w:val="hybridMultilevel"/>
    <w:tmpl w:val="1EC4B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A2F87"/>
    <w:multiLevelType w:val="hybridMultilevel"/>
    <w:tmpl w:val="24A05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830DD8"/>
    <w:multiLevelType w:val="hybridMultilevel"/>
    <w:tmpl w:val="B7860A5A"/>
    <w:lvl w:ilvl="0" w:tplc="62D4C590">
      <w:start w:val="2"/>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503B3F18"/>
    <w:multiLevelType w:val="multilevel"/>
    <w:tmpl w:val="91E21C48"/>
    <w:lvl w:ilvl="0">
      <w:numFmt w:val="bullet"/>
      <w:lvlText w:val="-"/>
      <w:lvlJc w:val="left"/>
      <w:pPr>
        <w:ind w:left="1080" w:hanging="360"/>
      </w:pPr>
      <w:rPr>
        <w:rFonts w:ascii="Times New Roman" w:eastAsia="Times New Roman" w:hAnsi="Times New Roman" w:cs="Times New Roman"/>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1" w15:restartNumberingAfterBreak="0">
    <w:nsid w:val="55D06626"/>
    <w:multiLevelType w:val="multilevel"/>
    <w:tmpl w:val="12DA96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8D65E3A"/>
    <w:multiLevelType w:val="hybridMultilevel"/>
    <w:tmpl w:val="A9EC71F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9D451D0"/>
    <w:multiLevelType w:val="hybridMultilevel"/>
    <w:tmpl w:val="4E36BF8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66313A35"/>
    <w:multiLevelType w:val="hybridMultilevel"/>
    <w:tmpl w:val="D9E4A5B0"/>
    <w:lvl w:ilvl="0" w:tplc="D44E71A8">
      <w:start w:val="1"/>
      <w:numFmt w:val="decimal"/>
      <w:lvlText w:val="%1-"/>
      <w:lvlJc w:val="lef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6DBD49C4"/>
    <w:multiLevelType w:val="hybridMultilevel"/>
    <w:tmpl w:val="A9E4128C"/>
    <w:lvl w:ilvl="0" w:tplc="C102F550">
      <w:start w:val="5"/>
      <w:numFmt w:val="decimal"/>
      <w:lvlText w:val="%1-"/>
      <w:lvlJc w:val="left"/>
      <w:pPr>
        <w:ind w:left="1069"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559708468">
    <w:abstractNumId w:val="14"/>
  </w:num>
  <w:num w:numId="2" w16cid:durableId="501092214">
    <w:abstractNumId w:val="10"/>
  </w:num>
  <w:num w:numId="3" w16cid:durableId="649671055">
    <w:abstractNumId w:val="0"/>
  </w:num>
  <w:num w:numId="4" w16cid:durableId="1597902746">
    <w:abstractNumId w:val="15"/>
  </w:num>
  <w:num w:numId="5" w16cid:durableId="850799668">
    <w:abstractNumId w:val="4"/>
  </w:num>
  <w:num w:numId="6" w16cid:durableId="1389501529">
    <w:abstractNumId w:val="11"/>
  </w:num>
  <w:num w:numId="7" w16cid:durableId="581456170">
    <w:abstractNumId w:val="3"/>
  </w:num>
  <w:num w:numId="8" w16cid:durableId="1694189604">
    <w:abstractNumId w:val="12"/>
  </w:num>
  <w:num w:numId="9" w16cid:durableId="462191511">
    <w:abstractNumId w:val="13"/>
  </w:num>
  <w:num w:numId="10" w16cid:durableId="1400012293">
    <w:abstractNumId w:val="2"/>
  </w:num>
  <w:num w:numId="11" w16cid:durableId="1977565378">
    <w:abstractNumId w:val="5"/>
  </w:num>
  <w:num w:numId="12" w16cid:durableId="476998013">
    <w:abstractNumId w:val="9"/>
  </w:num>
  <w:num w:numId="13" w16cid:durableId="155994024">
    <w:abstractNumId w:val="7"/>
  </w:num>
  <w:num w:numId="14" w16cid:durableId="1639799434">
    <w:abstractNumId w:val="6"/>
  </w:num>
  <w:num w:numId="15" w16cid:durableId="1727797687">
    <w:abstractNumId w:val="1"/>
  </w:num>
  <w:num w:numId="16" w16cid:durableId="10783319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A68"/>
    <w:rsid w:val="00426FC7"/>
    <w:rsid w:val="00471450"/>
    <w:rsid w:val="004A4F4D"/>
    <w:rsid w:val="00581A68"/>
    <w:rsid w:val="005E6200"/>
    <w:rsid w:val="009F0063"/>
    <w:rsid w:val="00A61BA1"/>
    <w:rsid w:val="00BC2B10"/>
    <w:rsid w:val="00CA45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5D58"/>
  <w15:chartTrackingRefBased/>
  <w15:docId w15:val="{EBEDD3D5-EBA9-4CD2-8648-7EF328F1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B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08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3017</TotalTime>
  <Pages>39</Pages>
  <Words>6636</Words>
  <Characters>37830</Characters>
  <Application>Microsoft Office Word</Application>
  <DocSecurity>0</DocSecurity>
  <Lines>315</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lenevo</dc:creator>
  <cp:keywords/>
  <dc:description/>
  <cp:lastModifiedBy>lenevo</cp:lastModifiedBy>
  <cp:revision>4</cp:revision>
  <dcterms:created xsi:type="dcterms:W3CDTF">2024-10-19T16:01:00Z</dcterms:created>
  <dcterms:modified xsi:type="dcterms:W3CDTF">2024-11-05T16:41:00Z</dcterms:modified>
</cp:coreProperties>
</file>