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2DE45"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63D5CB24"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1BDF0843"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564CA032"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54AA7E4C"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2BBC052C"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671F4179"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351FACA7"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1B2F5983"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0289BE13" w14:textId="77777777" w:rsidR="00647376" w:rsidRPr="005D4B38" w:rsidRDefault="00647376" w:rsidP="00647376">
      <w:pPr>
        <w:spacing w:line="360" w:lineRule="auto"/>
        <w:jc w:val="center"/>
        <w:outlineLvl w:val="0"/>
        <w:rPr>
          <w:rFonts w:ascii="Traditional Arabic" w:eastAsia="Sakkal Majalla" w:hAnsi="Traditional Arabic" w:cs="Traditional Arabic"/>
          <w:bCs/>
          <w:sz w:val="80"/>
          <w:szCs w:val="80"/>
        </w:rPr>
      </w:pPr>
      <w:bookmarkStart w:id="0" w:name="_Toc191850495"/>
      <w:r w:rsidRPr="005D4B38">
        <w:rPr>
          <w:rFonts w:ascii="Traditional Arabic" w:eastAsia="Sakkal Majalla" w:hAnsi="Traditional Arabic" w:cs="Traditional Arabic" w:hint="cs"/>
          <w:bCs/>
          <w:sz w:val="80"/>
          <w:szCs w:val="80"/>
          <w:rtl/>
        </w:rPr>
        <w:t>الفصل الأول</w:t>
      </w:r>
      <w:bookmarkEnd w:id="0"/>
    </w:p>
    <w:p w14:paraId="794D9D50"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31991208"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58559326"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65FAF544"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02BC5B9A"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0F12D7EC" w14:textId="77777777" w:rsidR="00647376" w:rsidRPr="005D4B38" w:rsidRDefault="00647376" w:rsidP="00647376">
      <w:pPr>
        <w:spacing w:line="360" w:lineRule="auto"/>
        <w:outlineLvl w:val="0"/>
        <w:rPr>
          <w:rFonts w:ascii="Traditional Arabic" w:eastAsia="Sakkal Majalla" w:hAnsi="Traditional Arabic" w:cs="Traditional Arabic"/>
          <w:b/>
          <w:bCs/>
          <w:sz w:val="32"/>
          <w:szCs w:val="32"/>
          <w:u w:val="single"/>
        </w:rPr>
      </w:pPr>
      <w:bookmarkStart w:id="1" w:name="_Toc191850496"/>
      <w:r w:rsidRPr="005D4B38">
        <w:rPr>
          <w:rFonts w:ascii="Traditional Arabic" w:eastAsia="Sakkal Majalla" w:hAnsi="Traditional Arabic" w:cs="Traditional Arabic" w:hint="cs"/>
          <w:b/>
          <w:bCs/>
          <w:sz w:val="32"/>
          <w:szCs w:val="32"/>
          <w:u w:val="single"/>
          <w:rtl/>
        </w:rPr>
        <w:lastRenderedPageBreak/>
        <w:t>المقدمة</w:t>
      </w:r>
      <w:bookmarkEnd w:id="1"/>
    </w:p>
    <w:p w14:paraId="60F23C52" w14:textId="77777777" w:rsidR="00647376" w:rsidRPr="00306FF5" w:rsidRDefault="00647376" w:rsidP="00647376">
      <w:p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 xml:space="preserve">في ظل التحولات المتسارعة التي يشهدها القطاع الصناعي عالميًا، أصبح من الضروري تبني منهجيات وأساليب عمل حديثة تعزز من كفاءة العمليات وتضمن استدامة التنافسية. من بين هذه المنهجيات، برزت </w:t>
      </w:r>
      <w:r w:rsidRPr="00306FF5">
        <w:rPr>
          <w:rFonts w:ascii="Simplified Arabic" w:eastAsia="Sakkal Majalla" w:hAnsi="Simplified Arabic" w:cs="Simplified Arabic"/>
          <w:b/>
          <w:bCs/>
          <w:sz w:val="24"/>
          <w:szCs w:val="24"/>
          <w:rtl/>
        </w:rPr>
        <w:t>المنهجية الرشيقة</w:t>
      </w:r>
      <w:r w:rsidRPr="00306FF5">
        <w:rPr>
          <w:rFonts w:ascii="Simplified Arabic" w:eastAsia="Sakkal Majalla" w:hAnsi="Simplified Arabic" w:cs="Simplified Arabic"/>
          <w:b/>
          <w:bCs/>
          <w:sz w:val="24"/>
          <w:szCs w:val="24"/>
        </w:rPr>
        <w:t xml:space="preserve"> (Agile Methodology)</w:t>
      </w:r>
      <w:r w:rsidRPr="00306FF5">
        <w:rPr>
          <w:rFonts w:ascii="Simplified Arabic" w:eastAsia="Sakkal Majalla" w:hAnsi="Simplified Arabic" w:cs="Simplified Arabic"/>
          <w:sz w:val="24"/>
          <w:szCs w:val="24"/>
        </w:rPr>
        <w:t xml:space="preserve"> </w:t>
      </w:r>
      <w:r w:rsidRPr="00306FF5">
        <w:rPr>
          <w:rFonts w:ascii="Simplified Arabic" w:eastAsia="Sakkal Majalla" w:hAnsi="Simplified Arabic" w:cs="Simplified Arabic"/>
          <w:sz w:val="24"/>
          <w:szCs w:val="24"/>
          <w:rtl/>
        </w:rPr>
        <w:t>كأحد الأساليب الفعالة التي تُستخدم في تحسين الأداء الصناعي وتعزيز القدرة على التكيف مع المتغيرات السوقية والتكنولوجية</w:t>
      </w:r>
      <w:r w:rsidRPr="008D1CCD">
        <w:rPr>
          <w:rFonts w:ascii="Sakkal Majalla" w:hAnsi="Sakkal Majalla" w:cs="Sakkal Majalla"/>
          <w:sz w:val="28"/>
          <w:szCs w:val="28"/>
          <w:lang w:bidi="ar-EG"/>
        </w:rPr>
        <w:t xml:space="preserve"> </w:t>
      </w:r>
      <w:r w:rsidRPr="00014DEA">
        <w:rPr>
          <w:rFonts w:ascii="Sakkal Majalla" w:hAnsi="Sakkal Majalla" w:cs="Sakkal Majalla"/>
          <w:sz w:val="28"/>
          <w:szCs w:val="28"/>
          <w:lang w:bidi="ar-EG"/>
        </w:rPr>
        <w:t>Mohamed,&amp; Benadda, 2023)</w:t>
      </w:r>
      <w:r>
        <w:rPr>
          <w:rFonts w:ascii="Sakkal Majalla" w:hAnsi="Sakkal Majalla" w:cs="Sakkal Majalla" w:hint="cs"/>
          <w:sz w:val="28"/>
          <w:szCs w:val="28"/>
          <w:rtl/>
          <w:lang w:bidi="ar-EG"/>
        </w:rPr>
        <w:t>).</w:t>
      </w:r>
    </w:p>
    <w:p w14:paraId="4801007D" w14:textId="77777777" w:rsidR="00647376" w:rsidRPr="00306FF5" w:rsidRDefault="00647376" w:rsidP="00647376">
      <w:p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تُعرف المنهجية الرشيقة على أنها إطار عمل يعتمد على التكرار والتطوير المستمر، حيث يتم تقسيم العمليات إلى أجزاء صغيرة تُدار بكفاءة من خلال فرق عمل متعددة التخصصات، ما يتيح تحقيق استجابة أسرع للتغيرات وتحسين جودة المنتجات والخدمات. ورغم أن هذه المنهجية نشأت في قطاع البرمجيات، إلا أن تطبيقاتها توسعت إلى العديد من القطاعات الأخرى، بما في ذلك القطاع الصناعي</w:t>
      </w:r>
      <w:r w:rsidRPr="00306FF5">
        <w:rPr>
          <w:rFonts w:ascii="Simplified Arabic" w:eastAsia="Sakkal Majalla" w:hAnsi="Simplified Arabic" w:cs="Simplified Arabic"/>
          <w:sz w:val="24"/>
          <w:szCs w:val="24"/>
        </w:rPr>
        <w:t>.</w:t>
      </w:r>
    </w:p>
    <w:p w14:paraId="697C880F" w14:textId="77777777" w:rsidR="00647376" w:rsidRPr="00306FF5" w:rsidRDefault="00647376" w:rsidP="00647376">
      <w:p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تواجه الشركات الناشئة في المملكة العربية السعودية تحديات عدة تتعلق بالكفاءة الصناعية، مثل نقص الموارد، وصعوبة التكيف مع المتغيرات السوقية، وغياب الاستراتيجيات المرنة التي تتيح لها التوسع والنمو السريع. لذا، تأتي هذه الدراسة لتسلط الضوء على أثر تطبيق مبادئ المنهجية الرشيقة في تعزيز الكفاءة الصناعية في هذه الشركات، حيث يتم استكشاف كيفية توظيف هذه المبادئ لتحسين العمليات الإنتاجية، وتقليل الهدر، وتحقيق قيمة مضافة تلبي احتياجات السوق المحلي والعالمي</w:t>
      </w:r>
      <w:r w:rsidRPr="008D1CCD">
        <w:rPr>
          <w:rFonts w:ascii="Sakkal Majalla" w:hAnsi="Sakkal Majalla" w:cs="Sakkal Majalla"/>
          <w:sz w:val="28"/>
          <w:szCs w:val="28"/>
          <w:lang w:bidi="ar-EG"/>
        </w:rPr>
        <w:t xml:space="preserve"> </w:t>
      </w:r>
      <w:r w:rsidRPr="00014DEA">
        <w:rPr>
          <w:rFonts w:ascii="Sakkal Majalla" w:hAnsi="Sakkal Majalla" w:cs="Sakkal Majalla"/>
          <w:sz w:val="28"/>
          <w:szCs w:val="28"/>
          <w:lang w:bidi="ar-EG"/>
        </w:rPr>
        <w:t>Mohamed,&amp; Benadda, 2023)</w:t>
      </w:r>
      <w:r>
        <w:rPr>
          <w:rFonts w:ascii="Sakkal Majalla" w:hAnsi="Sakkal Majalla" w:cs="Sakkal Majalla" w:hint="cs"/>
          <w:sz w:val="28"/>
          <w:szCs w:val="28"/>
          <w:rtl/>
          <w:lang w:bidi="ar-EG"/>
        </w:rPr>
        <w:t>).</w:t>
      </w:r>
    </w:p>
    <w:p w14:paraId="697CA0AE" w14:textId="77777777" w:rsidR="00647376" w:rsidRPr="005D4B38" w:rsidRDefault="00647376" w:rsidP="00647376">
      <w:pPr>
        <w:spacing w:line="360" w:lineRule="auto"/>
        <w:rPr>
          <w:rFonts w:ascii="Traditional Arabic" w:eastAsia="Sakkal Majalla" w:hAnsi="Traditional Arabic" w:cs="Traditional Arabic"/>
          <w:sz w:val="28"/>
          <w:szCs w:val="28"/>
        </w:rPr>
      </w:pPr>
    </w:p>
    <w:p w14:paraId="6D2D2F5D" w14:textId="77777777" w:rsidR="00647376" w:rsidRPr="005D4B38" w:rsidRDefault="00647376" w:rsidP="00647376">
      <w:pPr>
        <w:spacing w:line="360" w:lineRule="auto"/>
        <w:rPr>
          <w:rFonts w:ascii="Traditional Arabic" w:eastAsia="Sakkal Majalla" w:hAnsi="Traditional Arabic" w:cs="Traditional Arabic"/>
          <w:sz w:val="28"/>
          <w:szCs w:val="28"/>
        </w:rPr>
      </w:pPr>
    </w:p>
    <w:p w14:paraId="797F0229" w14:textId="77777777" w:rsidR="00647376" w:rsidRPr="005D4B38" w:rsidRDefault="00647376" w:rsidP="00647376">
      <w:pPr>
        <w:spacing w:line="360" w:lineRule="auto"/>
        <w:rPr>
          <w:rFonts w:ascii="Traditional Arabic" w:eastAsia="Sakkal Majalla" w:hAnsi="Traditional Arabic" w:cs="Traditional Arabic"/>
          <w:sz w:val="28"/>
          <w:szCs w:val="28"/>
        </w:rPr>
      </w:pPr>
    </w:p>
    <w:p w14:paraId="1882D702" w14:textId="77777777" w:rsidR="00647376" w:rsidRPr="005D4B38" w:rsidRDefault="00647376" w:rsidP="00647376">
      <w:pPr>
        <w:spacing w:line="360" w:lineRule="auto"/>
        <w:rPr>
          <w:rFonts w:ascii="Traditional Arabic" w:eastAsia="Sakkal Majalla" w:hAnsi="Traditional Arabic" w:cs="Traditional Arabic"/>
          <w:sz w:val="28"/>
          <w:szCs w:val="28"/>
        </w:rPr>
      </w:pPr>
    </w:p>
    <w:p w14:paraId="1E40602F" w14:textId="77777777" w:rsidR="00647376" w:rsidRPr="005D4B38" w:rsidRDefault="00647376" w:rsidP="00647376">
      <w:pPr>
        <w:spacing w:line="360" w:lineRule="auto"/>
        <w:rPr>
          <w:rFonts w:ascii="Traditional Arabic" w:eastAsia="Sakkal Majalla" w:hAnsi="Traditional Arabic" w:cs="Traditional Arabic"/>
          <w:sz w:val="28"/>
          <w:szCs w:val="28"/>
        </w:rPr>
      </w:pPr>
    </w:p>
    <w:p w14:paraId="26B6B33B" w14:textId="77777777" w:rsidR="00647376" w:rsidRPr="005D4B38" w:rsidRDefault="00647376" w:rsidP="00647376">
      <w:pPr>
        <w:spacing w:line="360" w:lineRule="auto"/>
        <w:outlineLvl w:val="0"/>
        <w:rPr>
          <w:rFonts w:ascii="Traditional Arabic" w:eastAsia="Sakkal Majalla" w:hAnsi="Traditional Arabic" w:cs="Traditional Arabic"/>
          <w:b/>
          <w:bCs/>
          <w:sz w:val="32"/>
          <w:szCs w:val="32"/>
          <w:u w:val="single"/>
        </w:rPr>
      </w:pPr>
      <w:bookmarkStart w:id="2" w:name="_Toc191850497"/>
      <w:r w:rsidRPr="005D4B38">
        <w:rPr>
          <w:rFonts w:ascii="Traditional Arabic" w:eastAsia="Sakkal Majalla" w:hAnsi="Traditional Arabic" w:cs="Traditional Arabic" w:hint="cs"/>
          <w:b/>
          <w:bCs/>
          <w:sz w:val="32"/>
          <w:szCs w:val="32"/>
          <w:u w:val="single"/>
          <w:rtl/>
        </w:rPr>
        <w:lastRenderedPageBreak/>
        <w:t>مشكلة الدراسة</w:t>
      </w:r>
      <w:bookmarkEnd w:id="2"/>
    </w:p>
    <w:p w14:paraId="4A06B533" w14:textId="77777777" w:rsidR="00647376" w:rsidRPr="00306FF5" w:rsidRDefault="00647376" w:rsidP="00647376">
      <w:p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في بيئة الأعمال الحديثة، تعتمد الشركات الناشئة الصناعية على قدرتها على التكيف مع التحديات المتغيرة بسرعة، مثل زيادة الطلب على الابتكار، وارتفاع تكاليف الإنتاج، والتنافسية الشديدة في الأسواق. إلا أن العديد من هذه الشركات تعاني من ضعف في الكفاءة التشغيلية، وهو ما يؤثر سلبًا على قدرتها على تحقيق الأهداف الاستراتيجية والنمو المستدام</w:t>
      </w:r>
      <w:r w:rsidRPr="00306FF5">
        <w:rPr>
          <w:rFonts w:ascii="Simplified Arabic" w:eastAsia="Sakkal Majalla" w:hAnsi="Simplified Arabic" w:cs="Simplified Arabic"/>
          <w:sz w:val="24"/>
          <w:szCs w:val="24"/>
        </w:rPr>
        <w:t>.</w:t>
      </w:r>
    </w:p>
    <w:p w14:paraId="7E624C67" w14:textId="77777777" w:rsidR="00647376" w:rsidRPr="00306FF5" w:rsidRDefault="00647376" w:rsidP="00647376">
      <w:p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من هنا تنبع إشكالية البحث، حيث أن تطبيق المنهجية الرشيقة قد يكون أحد الحلول الفعالة لمواجهة هذه التحديات، ولكن لا يزال هناك نقص في الدراسات التي تبحث في تأثير هذه المنهجية على الكفاءة الصناعية، وخاصة في سياق الشركات الناشئة في المملكة العربية السعودية. لذا، يسعى هذا البحث إلى الإجابة عن السؤال الرئيسي التالي</w:t>
      </w:r>
      <w:r w:rsidRPr="00306FF5">
        <w:rPr>
          <w:rFonts w:ascii="Simplified Arabic" w:eastAsia="Sakkal Majalla" w:hAnsi="Simplified Arabic" w:cs="Simplified Arabic"/>
          <w:sz w:val="24"/>
          <w:szCs w:val="24"/>
        </w:rPr>
        <w:t>:</w:t>
      </w:r>
    </w:p>
    <w:p w14:paraId="1C19F452" w14:textId="77777777" w:rsidR="00647376" w:rsidRPr="00306FF5" w:rsidRDefault="00647376" w:rsidP="00647376">
      <w:p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b/>
          <w:bCs/>
          <w:sz w:val="24"/>
          <w:szCs w:val="24"/>
          <w:rtl/>
        </w:rPr>
        <w:t>ما هو أثر تطبيق مبادئ المنهجية الرشيقة على تعزيز الكفاءة الصناعية في الشركات الناشئة في المملكة العربية السعودية؟</w:t>
      </w:r>
    </w:p>
    <w:p w14:paraId="2ABEACA8"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6FF26BB7"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421B3EA5"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2A3F20D3" w14:textId="77777777" w:rsidR="00647376" w:rsidRPr="00306FF5" w:rsidRDefault="00647376" w:rsidP="00647376">
      <w:pPr>
        <w:spacing w:line="360" w:lineRule="auto"/>
        <w:rPr>
          <w:rFonts w:ascii="Traditional Arabic" w:eastAsia="Sakkal Majalla" w:hAnsi="Traditional Arabic" w:cs="Traditional Arabic"/>
          <w:sz w:val="28"/>
          <w:szCs w:val="28"/>
          <w:u w:val="single"/>
        </w:rPr>
      </w:pPr>
    </w:p>
    <w:p w14:paraId="52DB132C"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397B54A1"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4B6A6F91"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4D46E7AA"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3432445E"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07759B4D" w14:textId="77777777" w:rsidR="00647376" w:rsidRPr="005D4B38" w:rsidRDefault="00647376" w:rsidP="00647376">
      <w:pPr>
        <w:spacing w:line="360" w:lineRule="auto"/>
        <w:outlineLvl w:val="0"/>
        <w:rPr>
          <w:rFonts w:ascii="Traditional Arabic" w:eastAsia="Sakkal Majalla" w:hAnsi="Traditional Arabic" w:cs="Traditional Arabic"/>
          <w:b/>
          <w:bCs/>
          <w:sz w:val="32"/>
          <w:szCs w:val="32"/>
          <w:u w:val="single"/>
        </w:rPr>
      </w:pPr>
      <w:bookmarkStart w:id="3" w:name="_Toc191850498"/>
      <w:r w:rsidRPr="005D4B38">
        <w:rPr>
          <w:rFonts w:ascii="Traditional Arabic" w:eastAsia="Sakkal Majalla" w:hAnsi="Traditional Arabic" w:cs="Traditional Arabic" w:hint="cs"/>
          <w:b/>
          <w:bCs/>
          <w:sz w:val="32"/>
          <w:szCs w:val="32"/>
          <w:u w:val="single"/>
          <w:rtl/>
        </w:rPr>
        <w:lastRenderedPageBreak/>
        <w:t>أهمية الدراسة</w:t>
      </w:r>
      <w:bookmarkEnd w:id="3"/>
      <w:r w:rsidRPr="005D4B38">
        <w:rPr>
          <w:rFonts w:ascii="Traditional Arabic" w:eastAsia="Sakkal Majalla" w:hAnsi="Traditional Arabic" w:cs="Traditional Arabic" w:hint="cs"/>
          <w:b/>
          <w:bCs/>
          <w:sz w:val="32"/>
          <w:szCs w:val="32"/>
          <w:u w:val="single"/>
          <w:rtl/>
        </w:rPr>
        <w:t xml:space="preserve"> </w:t>
      </w:r>
    </w:p>
    <w:p w14:paraId="45D38195" w14:textId="77777777" w:rsidR="00647376" w:rsidRPr="00306FF5" w:rsidRDefault="00647376" w:rsidP="00647376">
      <w:pPr>
        <w:spacing w:line="360" w:lineRule="auto"/>
        <w:rPr>
          <w:rFonts w:ascii="Traditional Arabic" w:eastAsia="Sakkal Majalla" w:hAnsi="Traditional Arabic" w:cs="Traditional Arabic"/>
          <w:b/>
          <w:bCs/>
          <w:sz w:val="28"/>
          <w:szCs w:val="28"/>
        </w:rPr>
      </w:pPr>
      <w:r w:rsidRPr="00306FF5">
        <w:rPr>
          <w:rFonts w:ascii="Traditional Arabic" w:eastAsia="Sakkal Majalla" w:hAnsi="Traditional Arabic" w:cs="Traditional Arabic"/>
          <w:b/>
          <w:bCs/>
          <w:sz w:val="28"/>
          <w:szCs w:val="28"/>
          <w:rtl/>
        </w:rPr>
        <w:t>الأهمية العلمية</w:t>
      </w:r>
    </w:p>
    <w:p w14:paraId="5E1F1C33" w14:textId="77777777" w:rsidR="00647376" w:rsidRPr="00306FF5" w:rsidRDefault="00647376" w:rsidP="00647376">
      <w:pPr>
        <w:numPr>
          <w:ilvl w:val="0"/>
          <w:numId w:val="1"/>
        </w:numPr>
        <w:spacing w:line="360" w:lineRule="auto"/>
        <w:rPr>
          <w:rFonts w:ascii="Traditional Arabic" w:eastAsia="Sakkal Majalla" w:hAnsi="Traditional Arabic" w:cs="Traditional Arabic"/>
          <w:sz w:val="28"/>
          <w:szCs w:val="28"/>
        </w:rPr>
      </w:pPr>
      <w:r w:rsidRPr="00306FF5">
        <w:rPr>
          <w:rFonts w:ascii="Traditional Arabic" w:eastAsia="Sakkal Majalla" w:hAnsi="Traditional Arabic" w:cs="Traditional Arabic"/>
          <w:sz w:val="28"/>
          <w:szCs w:val="28"/>
          <w:rtl/>
        </w:rPr>
        <w:t>يساهم البحث في إثراء الأدبيات العلمية حول تطبيق المنهجية الرشيقة خارج نطاق البرمجيات، وخصوصًا في القطاع الصناعي</w:t>
      </w:r>
      <w:r w:rsidRPr="00306FF5">
        <w:rPr>
          <w:rFonts w:ascii="Traditional Arabic" w:eastAsia="Sakkal Majalla" w:hAnsi="Traditional Arabic" w:cs="Traditional Arabic"/>
          <w:sz w:val="28"/>
          <w:szCs w:val="28"/>
        </w:rPr>
        <w:t>.</w:t>
      </w:r>
    </w:p>
    <w:p w14:paraId="6A89C005" w14:textId="77777777" w:rsidR="00647376" w:rsidRPr="00306FF5" w:rsidRDefault="00647376" w:rsidP="00647376">
      <w:pPr>
        <w:numPr>
          <w:ilvl w:val="0"/>
          <w:numId w:val="1"/>
        </w:numPr>
        <w:spacing w:line="360" w:lineRule="auto"/>
        <w:rPr>
          <w:rFonts w:ascii="Traditional Arabic" w:eastAsia="Sakkal Majalla" w:hAnsi="Traditional Arabic" w:cs="Traditional Arabic"/>
          <w:sz w:val="28"/>
          <w:szCs w:val="28"/>
        </w:rPr>
      </w:pPr>
      <w:r w:rsidRPr="00306FF5">
        <w:rPr>
          <w:rFonts w:ascii="Traditional Arabic" w:eastAsia="Sakkal Majalla" w:hAnsi="Traditional Arabic" w:cs="Traditional Arabic"/>
          <w:sz w:val="28"/>
          <w:szCs w:val="28"/>
          <w:rtl/>
        </w:rPr>
        <w:t>يساعد في تطوير نموذج معرفي يوضح العلاقة بين تطبيق المنهجية الرشيقة وتحسين الكفاءة الصناعية</w:t>
      </w:r>
      <w:r w:rsidRPr="00306FF5">
        <w:rPr>
          <w:rFonts w:ascii="Traditional Arabic" w:eastAsia="Sakkal Majalla" w:hAnsi="Traditional Arabic" w:cs="Traditional Arabic"/>
          <w:sz w:val="28"/>
          <w:szCs w:val="28"/>
        </w:rPr>
        <w:t>.</w:t>
      </w:r>
    </w:p>
    <w:p w14:paraId="41986472" w14:textId="77777777" w:rsidR="00647376" w:rsidRPr="00306FF5" w:rsidRDefault="00647376" w:rsidP="00647376">
      <w:pPr>
        <w:numPr>
          <w:ilvl w:val="0"/>
          <w:numId w:val="1"/>
        </w:numPr>
        <w:spacing w:line="360" w:lineRule="auto"/>
        <w:rPr>
          <w:rFonts w:ascii="Traditional Arabic" w:eastAsia="Sakkal Majalla" w:hAnsi="Traditional Arabic" w:cs="Traditional Arabic"/>
          <w:sz w:val="28"/>
          <w:szCs w:val="28"/>
        </w:rPr>
      </w:pPr>
      <w:r w:rsidRPr="00306FF5">
        <w:rPr>
          <w:rFonts w:ascii="Traditional Arabic" w:eastAsia="Sakkal Majalla" w:hAnsi="Traditional Arabic" w:cs="Traditional Arabic"/>
          <w:sz w:val="28"/>
          <w:szCs w:val="28"/>
          <w:rtl/>
        </w:rPr>
        <w:t>يقدم دراسة تطبيقية في سياق الشركات الناشئة السعودية، وهو مجال لم يحظَ بالكثير من الاهتمام الأكاديمي</w:t>
      </w:r>
      <w:r w:rsidRPr="00306FF5">
        <w:rPr>
          <w:rFonts w:ascii="Traditional Arabic" w:eastAsia="Sakkal Majalla" w:hAnsi="Traditional Arabic" w:cs="Traditional Arabic"/>
          <w:sz w:val="28"/>
          <w:szCs w:val="28"/>
        </w:rPr>
        <w:t>.</w:t>
      </w:r>
    </w:p>
    <w:p w14:paraId="0E524115" w14:textId="77777777" w:rsidR="00647376" w:rsidRPr="00306FF5" w:rsidRDefault="00647376" w:rsidP="00647376">
      <w:pPr>
        <w:numPr>
          <w:ilvl w:val="0"/>
          <w:numId w:val="1"/>
        </w:numPr>
        <w:spacing w:line="360" w:lineRule="auto"/>
        <w:rPr>
          <w:rFonts w:ascii="Traditional Arabic" w:eastAsia="Sakkal Majalla" w:hAnsi="Traditional Arabic" w:cs="Traditional Arabic"/>
          <w:sz w:val="28"/>
          <w:szCs w:val="28"/>
        </w:rPr>
      </w:pPr>
      <w:r w:rsidRPr="00306FF5">
        <w:rPr>
          <w:rFonts w:ascii="Traditional Arabic" w:eastAsia="Sakkal Majalla" w:hAnsi="Traditional Arabic" w:cs="Traditional Arabic"/>
          <w:sz w:val="28"/>
          <w:szCs w:val="28"/>
          <w:rtl/>
        </w:rPr>
        <w:t>يدعم توجهات البحث العلمي نحو إيجاد حلول مبتكرة لتعزيز تنافسية الصناعة المحلية في ظل رؤية السعودية 2030</w:t>
      </w:r>
      <w:r w:rsidRPr="00306FF5">
        <w:rPr>
          <w:rFonts w:ascii="Traditional Arabic" w:eastAsia="Sakkal Majalla" w:hAnsi="Traditional Arabic" w:cs="Traditional Arabic"/>
          <w:sz w:val="28"/>
          <w:szCs w:val="28"/>
        </w:rPr>
        <w:t>.</w:t>
      </w:r>
    </w:p>
    <w:p w14:paraId="04978A0A" w14:textId="77777777" w:rsidR="00647376" w:rsidRPr="00306FF5" w:rsidRDefault="00647376" w:rsidP="00647376">
      <w:pPr>
        <w:spacing w:line="360" w:lineRule="auto"/>
        <w:rPr>
          <w:rFonts w:ascii="Traditional Arabic" w:eastAsia="Sakkal Majalla" w:hAnsi="Traditional Arabic" w:cs="Traditional Arabic"/>
          <w:b/>
          <w:bCs/>
          <w:sz w:val="28"/>
          <w:szCs w:val="28"/>
        </w:rPr>
      </w:pPr>
      <w:r w:rsidRPr="00306FF5">
        <w:rPr>
          <w:rFonts w:ascii="Traditional Arabic" w:eastAsia="Sakkal Majalla" w:hAnsi="Traditional Arabic" w:cs="Traditional Arabic"/>
          <w:b/>
          <w:bCs/>
          <w:sz w:val="28"/>
          <w:szCs w:val="28"/>
          <w:rtl/>
        </w:rPr>
        <w:t>الأهمية العملية</w:t>
      </w:r>
    </w:p>
    <w:p w14:paraId="44975914" w14:textId="77777777" w:rsidR="00647376" w:rsidRPr="00306FF5" w:rsidRDefault="00647376" w:rsidP="00647376">
      <w:pPr>
        <w:numPr>
          <w:ilvl w:val="0"/>
          <w:numId w:val="2"/>
        </w:numPr>
        <w:spacing w:line="360" w:lineRule="auto"/>
        <w:rPr>
          <w:rFonts w:ascii="Traditional Arabic" w:eastAsia="Sakkal Majalla" w:hAnsi="Traditional Arabic" w:cs="Traditional Arabic"/>
          <w:sz w:val="28"/>
          <w:szCs w:val="28"/>
        </w:rPr>
      </w:pPr>
      <w:r w:rsidRPr="00306FF5">
        <w:rPr>
          <w:rFonts w:ascii="Traditional Arabic" w:eastAsia="Sakkal Majalla" w:hAnsi="Traditional Arabic" w:cs="Traditional Arabic"/>
          <w:sz w:val="28"/>
          <w:szCs w:val="28"/>
          <w:rtl/>
        </w:rPr>
        <w:t>يوفر إطارًا عمليًا للشركات الناشئة حول كيفية تبني المنهجية الرشيقة لتحسين الكفاءة الإنتاجية</w:t>
      </w:r>
      <w:r w:rsidRPr="00306FF5">
        <w:rPr>
          <w:rFonts w:ascii="Traditional Arabic" w:eastAsia="Sakkal Majalla" w:hAnsi="Traditional Arabic" w:cs="Traditional Arabic"/>
          <w:sz w:val="28"/>
          <w:szCs w:val="28"/>
        </w:rPr>
        <w:t>.</w:t>
      </w:r>
    </w:p>
    <w:p w14:paraId="7D413DFC" w14:textId="77777777" w:rsidR="00647376" w:rsidRPr="00306FF5" w:rsidRDefault="00647376" w:rsidP="00647376">
      <w:pPr>
        <w:numPr>
          <w:ilvl w:val="0"/>
          <w:numId w:val="2"/>
        </w:numPr>
        <w:spacing w:line="360" w:lineRule="auto"/>
        <w:rPr>
          <w:rFonts w:ascii="Traditional Arabic" w:eastAsia="Sakkal Majalla" w:hAnsi="Traditional Arabic" w:cs="Traditional Arabic"/>
          <w:sz w:val="28"/>
          <w:szCs w:val="28"/>
        </w:rPr>
      </w:pPr>
      <w:r w:rsidRPr="00306FF5">
        <w:rPr>
          <w:rFonts w:ascii="Traditional Arabic" w:eastAsia="Sakkal Majalla" w:hAnsi="Traditional Arabic" w:cs="Traditional Arabic"/>
          <w:sz w:val="28"/>
          <w:szCs w:val="28"/>
          <w:rtl/>
        </w:rPr>
        <w:t>يساعد صناع القرار في هذه الشركات على اتخاذ قرارات مبنية على أسس علمية لرفع الإنتاجية وتقليل التكاليف</w:t>
      </w:r>
      <w:r w:rsidRPr="00306FF5">
        <w:rPr>
          <w:rFonts w:ascii="Traditional Arabic" w:eastAsia="Sakkal Majalla" w:hAnsi="Traditional Arabic" w:cs="Traditional Arabic"/>
          <w:sz w:val="28"/>
          <w:szCs w:val="28"/>
        </w:rPr>
        <w:t>.</w:t>
      </w:r>
    </w:p>
    <w:p w14:paraId="4AF3F810" w14:textId="77777777" w:rsidR="00647376" w:rsidRPr="00306FF5" w:rsidRDefault="00647376" w:rsidP="00647376">
      <w:pPr>
        <w:numPr>
          <w:ilvl w:val="0"/>
          <w:numId w:val="2"/>
        </w:numPr>
        <w:spacing w:line="360" w:lineRule="auto"/>
        <w:rPr>
          <w:rFonts w:ascii="Traditional Arabic" w:eastAsia="Sakkal Majalla" w:hAnsi="Traditional Arabic" w:cs="Traditional Arabic"/>
          <w:sz w:val="28"/>
          <w:szCs w:val="28"/>
        </w:rPr>
      </w:pPr>
      <w:r w:rsidRPr="00306FF5">
        <w:rPr>
          <w:rFonts w:ascii="Traditional Arabic" w:eastAsia="Sakkal Majalla" w:hAnsi="Traditional Arabic" w:cs="Traditional Arabic"/>
          <w:sz w:val="28"/>
          <w:szCs w:val="28"/>
          <w:rtl/>
        </w:rPr>
        <w:t>يسهم في تحسين مرونة العمليات الصناعية، مما يمكن الشركات من الاستجابة السريعة للتغيرات السوقية والتكنولوجية</w:t>
      </w:r>
      <w:r w:rsidRPr="00306FF5">
        <w:rPr>
          <w:rFonts w:ascii="Traditional Arabic" w:eastAsia="Sakkal Majalla" w:hAnsi="Traditional Arabic" w:cs="Traditional Arabic"/>
          <w:sz w:val="28"/>
          <w:szCs w:val="28"/>
        </w:rPr>
        <w:t>.</w:t>
      </w:r>
    </w:p>
    <w:p w14:paraId="0C80600C" w14:textId="77777777" w:rsidR="00647376" w:rsidRPr="00306FF5" w:rsidRDefault="00647376" w:rsidP="00647376">
      <w:pPr>
        <w:numPr>
          <w:ilvl w:val="0"/>
          <w:numId w:val="2"/>
        </w:numPr>
        <w:spacing w:line="360" w:lineRule="auto"/>
        <w:rPr>
          <w:rFonts w:ascii="Traditional Arabic" w:eastAsia="Sakkal Majalla" w:hAnsi="Traditional Arabic" w:cs="Traditional Arabic"/>
          <w:sz w:val="28"/>
          <w:szCs w:val="28"/>
        </w:rPr>
      </w:pPr>
      <w:r w:rsidRPr="00306FF5">
        <w:rPr>
          <w:rFonts w:ascii="Traditional Arabic" w:eastAsia="Sakkal Majalla" w:hAnsi="Traditional Arabic" w:cs="Traditional Arabic"/>
          <w:sz w:val="28"/>
          <w:szCs w:val="28"/>
          <w:rtl/>
        </w:rPr>
        <w:t>يعزز فرص نجاح الشركات الناشئة من خلال تحسين استغلال الموارد وتحقيق قيمة أكبر بأقل التكاليف</w:t>
      </w:r>
      <w:r w:rsidRPr="00306FF5">
        <w:rPr>
          <w:rFonts w:ascii="Traditional Arabic" w:eastAsia="Sakkal Majalla" w:hAnsi="Traditional Arabic" w:cs="Traditional Arabic"/>
          <w:sz w:val="28"/>
          <w:szCs w:val="28"/>
        </w:rPr>
        <w:t>.</w:t>
      </w:r>
    </w:p>
    <w:p w14:paraId="33F164DB" w14:textId="77777777" w:rsidR="00647376" w:rsidRDefault="00647376" w:rsidP="00647376">
      <w:pPr>
        <w:spacing w:line="360" w:lineRule="auto"/>
        <w:rPr>
          <w:rFonts w:ascii="Traditional Arabic" w:eastAsia="Sakkal Majalla" w:hAnsi="Traditional Arabic" w:cs="Traditional Arabic"/>
          <w:sz w:val="28"/>
          <w:szCs w:val="28"/>
          <w:rtl/>
        </w:rPr>
      </w:pPr>
    </w:p>
    <w:p w14:paraId="4EB6FDC0" w14:textId="77777777" w:rsidR="00647376" w:rsidRDefault="00647376" w:rsidP="00647376">
      <w:pPr>
        <w:spacing w:line="360" w:lineRule="auto"/>
        <w:rPr>
          <w:rFonts w:ascii="Traditional Arabic" w:eastAsia="Sakkal Majalla" w:hAnsi="Traditional Arabic" w:cs="Traditional Arabic"/>
          <w:sz w:val="28"/>
          <w:szCs w:val="28"/>
          <w:rtl/>
        </w:rPr>
      </w:pPr>
    </w:p>
    <w:p w14:paraId="57CB0421" w14:textId="77777777" w:rsidR="00647376" w:rsidRDefault="00647376" w:rsidP="00647376">
      <w:pPr>
        <w:spacing w:line="360" w:lineRule="auto"/>
        <w:rPr>
          <w:rFonts w:ascii="Traditional Arabic" w:eastAsia="Sakkal Majalla" w:hAnsi="Traditional Arabic" w:cs="Traditional Arabic"/>
          <w:sz w:val="28"/>
          <w:szCs w:val="28"/>
          <w:rtl/>
        </w:rPr>
      </w:pPr>
    </w:p>
    <w:p w14:paraId="5FCCF84B"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226A58DB" w14:textId="77777777" w:rsidR="00647376" w:rsidRPr="005D4B38" w:rsidRDefault="00647376" w:rsidP="00647376">
      <w:pPr>
        <w:spacing w:line="360" w:lineRule="auto"/>
        <w:outlineLvl w:val="0"/>
        <w:rPr>
          <w:rFonts w:ascii="Traditional Arabic" w:eastAsia="Sakkal Majalla" w:hAnsi="Traditional Arabic" w:cs="Traditional Arabic"/>
          <w:b/>
          <w:bCs/>
          <w:sz w:val="32"/>
          <w:szCs w:val="32"/>
          <w:u w:val="single"/>
        </w:rPr>
      </w:pPr>
      <w:bookmarkStart w:id="4" w:name="_Toc191850499"/>
      <w:r w:rsidRPr="005D4B38">
        <w:rPr>
          <w:rFonts w:ascii="Traditional Arabic" w:eastAsia="Sakkal Majalla" w:hAnsi="Traditional Arabic" w:cs="Traditional Arabic" w:hint="cs"/>
          <w:b/>
          <w:bCs/>
          <w:sz w:val="32"/>
          <w:szCs w:val="32"/>
          <w:u w:val="single"/>
          <w:rtl/>
        </w:rPr>
        <w:lastRenderedPageBreak/>
        <w:t>أهداف الدراسة</w:t>
      </w:r>
      <w:bookmarkEnd w:id="4"/>
      <w:r w:rsidRPr="005D4B38">
        <w:rPr>
          <w:rFonts w:ascii="Traditional Arabic" w:eastAsia="Sakkal Majalla" w:hAnsi="Traditional Arabic" w:cs="Traditional Arabic" w:hint="cs"/>
          <w:b/>
          <w:bCs/>
          <w:sz w:val="32"/>
          <w:szCs w:val="32"/>
          <w:u w:val="single"/>
          <w:rtl/>
        </w:rPr>
        <w:t xml:space="preserve"> </w:t>
      </w:r>
    </w:p>
    <w:p w14:paraId="64DF8E7E" w14:textId="77777777" w:rsidR="00647376" w:rsidRPr="00306FF5" w:rsidRDefault="00647376" w:rsidP="00647376">
      <w:p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يسعى هذا البحث إلى تحقيق مجموعة من الأهداف التي تساهم في تعزيز الفهم حول أثر تطبيق المنهجية الرشيقة في تحسين الكفاءة الصناعية لدى الشركات الناشئة في المملكة العربية السعودية. وتتمثل الأهداف فيما يلي</w:t>
      </w:r>
      <w:r w:rsidRPr="00306FF5">
        <w:rPr>
          <w:rFonts w:ascii="Simplified Arabic" w:eastAsia="Sakkal Majalla" w:hAnsi="Simplified Arabic" w:cs="Simplified Arabic"/>
          <w:sz w:val="24"/>
          <w:szCs w:val="24"/>
        </w:rPr>
        <w:t>:</w:t>
      </w:r>
    </w:p>
    <w:p w14:paraId="6F6A55CE" w14:textId="77777777" w:rsidR="00647376" w:rsidRPr="00306FF5" w:rsidRDefault="00647376" w:rsidP="00647376">
      <w:pPr>
        <w:numPr>
          <w:ilvl w:val="0"/>
          <w:numId w:val="3"/>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b/>
          <w:bCs/>
          <w:sz w:val="24"/>
          <w:szCs w:val="24"/>
          <w:rtl/>
        </w:rPr>
        <w:t>تحليل مدى تبني الشركات الناشئة الصناعية لمبادئ المنهجية الرشيقة</w:t>
      </w:r>
    </w:p>
    <w:p w14:paraId="5D6ABE77" w14:textId="77777777" w:rsidR="00647376" w:rsidRPr="00306FF5" w:rsidRDefault="00647376" w:rsidP="00647376">
      <w:pPr>
        <w:numPr>
          <w:ilvl w:val="1"/>
          <w:numId w:val="3"/>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يهدف البحث إلى فهم مدى انتشار استخدام مبادئ المنهجية الرشيقة بين الشركات الناشئة في القطاع الصناعي، ومدى استيعابها لهذه المنهجية كإستراتيجية لتحسين العمليات الصناعية</w:t>
      </w:r>
      <w:r w:rsidRPr="00306FF5">
        <w:rPr>
          <w:rFonts w:ascii="Simplified Arabic" w:eastAsia="Sakkal Majalla" w:hAnsi="Simplified Arabic" w:cs="Simplified Arabic"/>
          <w:sz w:val="24"/>
          <w:szCs w:val="24"/>
        </w:rPr>
        <w:t>.</w:t>
      </w:r>
    </w:p>
    <w:p w14:paraId="6319B42B" w14:textId="77777777" w:rsidR="00647376" w:rsidRPr="00306FF5" w:rsidRDefault="00647376" w:rsidP="00647376">
      <w:pPr>
        <w:numPr>
          <w:ilvl w:val="0"/>
          <w:numId w:val="3"/>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b/>
          <w:bCs/>
          <w:sz w:val="24"/>
          <w:szCs w:val="24"/>
          <w:rtl/>
        </w:rPr>
        <w:t>استكشاف التحديات التي تواجه الشركات الناشئة عند تطبيق المنهجية الرشيقة</w:t>
      </w:r>
    </w:p>
    <w:p w14:paraId="6C21C6C3" w14:textId="77777777" w:rsidR="00647376" w:rsidRPr="00306FF5" w:rsidRDefault="00647376" w:rsidP="00647376">
      <w:pPr>
        <w:numPr>
          <w:ilvl w:val="1"/>
          <w:numId w:val="3"/>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ستتم دراسة المعوقات التي قد تعرقل تبني هذه المنهجية، مثل ضعف المعرفة بها، ونقص الموارد البشرية المؤهلة، والمشكلات التنظيمية</w:t>
      </w:r>
      <w:r w:rsidRPr="00306FF5">
        <w:rPr>
          <w:rFonts w:ascii="Simplified Arabic" w:eastAsia="Sakkal Majalla" w:hAnsi="Simplified Arabic" w:cs="Simplified Arabic"/>
          <w:sz w:val="24"/>
          <w:szCs w:val="24"/>
        </w:rPr>
        <w:t>.</w:t>
      </w:r>
    </w:p>
    <w:p w14:paraId="66D30B51" w14:textId="77777777" w:rsidR="00647376" w:rsidRPr="00306FF5" w:rsidRDefault="00647376" w:rsidP="00647376">
      <w:pPr>
        <w:numPr>
          <w:ilvl w:val="0"/>
          <w:numId w:val="3"/>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b/>
          <w:bCs/>
          <w:sz w:val="24"/>
          <w:szCs w:val="24"/>
          <w:rtl/>
        </w:rPr>
        <w:t>تقييم أثر المنهجية الرشيقة على تحسين الإنتاجية وتقليل الهدر وزيادة الجودة</w:t>
      </w:r>
    </w:p>
    <w:p w14:paraId="49661298" w14:textId="77777777" w:rsidR="00647376" w:rsidRPr="00306FF5" w:rsidRDefault="00647376" w:rsidP="00647376">
      <w:pPr>
        <w:numPr>
          <w:ilvl w:val="1"/>
          <w:numId w:val="3"/>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سيتم تحليل البيانات لقياس مدى مساهمة تطبيق المبادئ الرشيقة في تحسين مؤشرات الأداء الصناعي مثل تقليل أوقات الإنتاج، وزيادة كفاءة العمليات، وتحسين جودة المنتجات</w:t>
      </w:r>
      <w:r w:rsidRPr="00306FF5">
        <w:rPr>
          <w:rFonts w:ascii="Simplified Arabic" w:eastAsia="Sakkal Majalla" w:hAnsi="Simplified Arabic" w:cs="Simplified Arabic"/>
          <w:sz w:val="24"/>
          <w:szCs w:val="24"/>
        </w:rPr>
        <w:t>.</w:t>
      </w:r>
    </w:p>
    <w:p w14:paraId="6BE427D5" w14:textId="77777777" w:rsidR="00647376" w:rsidRPr="00306FF5" w:rsidRDefault="00647376" w:rsidP="00647376">
      <w:pPr>
        <w:numPr>
          <w:ilvl w:val="0"/>
          <w:numId w:val="3"/>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b/>
          <w:bCs/>
          <w:sz w:val="24"/>
          <w:szCs w:val="24"/>
          <w:rtl/>
        </w:rPr>
        <w:t>تقديم توصيات عملية لمساعدة الشركات الناشئة على تطبيق المنهجية الرشيقة بفعالية</w:t>
      </w:r>
    </w:p>
    <w:p w14:paraId="2AD915AF" w14:textId="77777777" w:rsidR="00647376" w:rsidRPr="00306FF5" w:rsidRDefault="00647376" w:rsidP="00647376">
      <w:pPr>
        <w:numPr>
          <w:ilvl w:val="1"/>
          <w:numId w:val="3"/>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سيتم اقتراح استراتيجيات وتوصيات تساعد الشركات الناشئة في التغلب على التحديات وتحقيق أقصى استفادة من تطبيق المنهجية الرشيقة</w:t>
      </w:r>
      <w:r w:rsidRPr="00306FF5">
        <w:rPr>
          <w:rFonts w:ascii="Simplified Arabic" w:eastAsia="Sakkal Majalla" w:hAnsi="Simplified Arabic" w:cs="Simplified Arabic"/>
          <w:sz w:val="24"/>
          <w:szCs w:val="24"/>
        </w:rPr>
        <w:t>.</w:t>
      </w:r>
    </w:p>
    <w:p w14:paraId="6521A56D" w14:textId="77777777" w:rsidR="00647376" w:rsidRPr="00306FF5" w:rsidRDefault="00647376" w:rsidP="00647376">
      <w:pPr>
        <w:spacing w:line="360" w:lineRule="auto"/>
        <w:rPr>
          <w:rFonts w:ascii="Simplified Arabic" w:eastAsia="Sakkal Majalla" w:hAnsi="Simplified Arabic" w:cs="Simplified Arabic"/>
          <w:sz w:val="24"/>
          <w:szCs w:val="24"/>
        </w:rPr>
      </w:pPr>
    </w:p>
    <w:p w14:paraId="56D4320B" w14:textId="77777777" w:rsidR="00647376" w:rsidRPr="00566E7E" w:rsidRDefault="00647376" w:rsidP="00647376">
      <w:pPr>
        <w:rPr>
          <w:rFonts w:ascii="Sakkal Majalla" w:hAnsi="Sakkal Majalla" w:cs="Sakkal Majalla"/>
          <w:sz w:val="28"/>
          <w:szCs w:val="28"/>
          <w:rtl/>
        </w:rPr>
      </w:pPr>
    </w:p>
    <w:p w14:paraId="2590BBF8"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3C87E91E"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4506FD70" w14:textId="77777777" w:rsidR="00647376" w:rsidRPr="005D4B38" w:rsidRDefault="00647376" w:rsidP="00647376">
      <w:pPr>
        <w:spacing w:line="360" w:lineRule="auto"/>
        <w:outlineLvl w:val="0"/>
        <w:rPr>
          <w:rFonts w:ascii="Traditional Arabic" w:eastAsia="Sakkal Majalla" w:hAnsi="Traditional Arabic" w:cs="Traditional Arabic"/>
          <w:b/>
          <w:bCs/>
          <w:sz w:val="32"/>
          <w:szCs w:val="32"/>
          <w:u w:val="single"/>
        </w:rPr>
      </w:pPr>
      <w:bookmarkStart w:id="5" w:name="_Toc191850500"/>
      <w:r w:rsidRPr="005D4B38">
        <w:rPr>
          <w:rFonts w:ascii="Traditional Arabic" w:eastAsia="Sakkal Majalla" w:hAnsi="Traditional Arabic" w:cs="Traditional Arabic" w:hint="cs"/>
          <w:b/>
          <w:bCs/>
          <w:sz w:val="32"/>
          <w:szCs w:val="32"/>
          <w:u w:val="single"/>
          <w:rtl/>
        </w:rPr>
        <w:t>تساؤلات الدراسة</w:t>
      </w:r>
      <w:bookmarkEnd w:id="5"/>
      <w:r w:rsidRPr="005D4B38">
        <w:rPr>
          <w:rFonts w:ascii="Traditional Arabic" w:eastAsia="Sakkal Majalla" w:hAnsi="Traditional Arabic" w:cs="Traditional Arabic" w:hint="cs"/>
          <w:b/>
          <w:bCs/>
          <w:sz w:val="32"/>
          <w:szCs w:val="32"/>
          <w:u w:val="single"/>
          <w:rtl/>
        </w:rPr>
        <w:t xml:space="preserve"> </w:t>
      </w:r>
    </w:p>
    <w:p w14:paraId="38358DDA" w14:textId="77777777" w:rsidR="00647376" w:rsidRPr="00306FF5" w:rsidRDefault="00647376" w:rsidP="00647376">
      <w:pPr>
        <w:spacing w:line="360" w:lineRule="auto"/>
        <w:rPr>
          <w:rFonts w:ascii="Simplified Arabic" w:eastAsia="Sakkal Majalla" w:hAnsi="Simplified Arabic" w:cs="Simplified Arabic"/>
        </w:rPr>
      </w:pPr>
      <w:r w:rsidRPr="00306FF5">
        <w:rPr>
          <w:rFonts w:ascii="Simplified Arabic" w:eastAsia="Sakkal Majalla" w:hAnsi="Simplified Arabic" w:cs="Simplified Arabic"/>
          <w:rtl/>
        </w:rPr>
        <w:t>يتمحور البحث حول التساؤل الرئيسي التالي</w:t>
      </w:r>
      <w:r w:rsidRPr="00306FF5">
        <w:rPr>
          <w:rFonts w:ascii="Simplified Arabic" w:eastAsia="Sakkal Majalla" w:hAnsi="Simplified Arabic" w:cs="Simplified Arabic"/>
        </w:rPr>
        <w:t>:</w:t>
      </w:r>
    </w:p>
    <w:p w14:paraId="798FA7B4" w14:textId="77777777" w:rsidR="00647376" w:rsidRPr="00306FF5" w:rsidRDefault="00647376" w:rsidP="00647376">
      <w:p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b/>
          <w:bCs/>
          <w:sz w:val="24"/>
          <w:szCs w:val="24"/>
        </w:rPr>
        <w:t>"</w:t>
      </w:r>
      <w:r w:rsidRPr="00306FF5">
        <w:rPr>
          <w:rFonts w:ascii="Simplified Arabic" w:eastAsia="Sakkal Majalla" w:hAnsi="Simplified Arabic" w:cs="Simplified Arabic"/>
          <w:b/>
          <w:bCs/>
          <w:sz w:val="24"/>
          <w:szCs w:val="24"/>
          <w:rtl/>
        </w:rPr>
        <w:t>ما هو أثر تطبيق مبادئ المنهجية الرشيقة على تعزيز الكفاءة الصناعية في الشركات الناشئة في المملكة العربية السعودية؟</w:t>
      </w:r>
      <w:r w:rsidRPr="00306FF5">
        <w:rPr>
          <w:rFonts w:ascii="Simplified Arabic" w:eastAsia="Sakkal Majalla" w:hAnsi="Simplified Arabic" w:cs="Simplified Arabic"/>
          <w:b/>
          <w:bCs/>
          <w:sz w:val="24"/>
          <w:szCs w:val="24"/>
        </w:rPr>
        <w:t>"</w:t>
      </w:r>
    </w:p>
    <w:p w14:paraId="1721977C" w14:textId="77777777" w:rsidR="00647376" w:rsidRPr="00306FF5" w:rsidRDefault="00647376" w:rsidP="00647376">
      <w:p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ويتفرع من هذا التساؤل الرئيسي مجموعة من الأسئلة الفرعية التي تساعد في تحليل المشكلة البحثية بشكل أعمق</w:t>
      </w:r>
      <w:r w:rsidRPr="00306FF5">
        <w:rPr>
          <w:rFonts w:ascii="Simplified Arabic" w:eastAsia="Sakkal Majalla" w:hAnsi="Simplified Arabic" w:cs="Simplified Arabic"/>
          <w:sz w:val="24"/>
          <w:szCs w:val="24"/>
        </w:rPr>
        <w:t>:</w:t>
      </w:r>
    </w:p>
    <w:p w14:paraId="7EBD2385" w14:textId="77777777" w:rsidR="00647376" w:rsidRPr="00306FF5" w:rsidRDefault="00647376" w:rsidP="00647376">
      <w:pPr>
        <w:numPr>
          <w:ilvl w:val="0"/>
          <w:numId w:val="4"/>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b/>
          <w:bCs/>
          <w:sz w:val="24"/>
          <w:szCs w:val="24"/>
          <w:rtl/>
        </w:rPr>
        <w:t>ما مدى انتشار تبني الشركات الناشئة الصناعية لمبادئ المنهجية الرشيقة؟</w:t>
      </w:r>
    </w:p>
    <w:p w14:paraId="39089D5A" w14:textId="77777777" w:rsidR="00647376" w:rsidRPr="00306FF5" w:rsidRDefault="00647376" w:rsidP="00647376">
      <w:pPr>
        <w:numPr>
          <w:ilvl w:val="1"/>
          <w:numId w:val="4"/>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يهدف هذا السؤال إلى تحديد نسبة الشركات التي تعتمد على هذه المنهجية، وكيفية تطبيقها في بيئاتها الصناعية المختلفة</w:t>
      </w:r>
      <w:r w:rsidRPr="00306FF5">
        <w:rPr>
          <w:rFonts w:ascii="Simplified Arabic" w:eastAsia="Sakkal Majalla" w:hAnsi="Simplified Arabic" w:cs="Simplified Arabic"/>
          <w:sz w:val="24"/>
          <w:szCs w:val="24"/>
        </w:rPr>
        <w:t>.</w:t>
      </w:r>
    </w:p>
    <w:p w14:paraId="1A895F3D" w14:textId="77777777" w:rsidR="00647376" w:rsidRPr="00306FF5" w:rsidRDefault="00647376" w:rsidP="00647376">
      <w:pPr>
        <w:numPr>
          <w:ilvl w:val="0"/>
          <w:numId w:val="4"/>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b/>
          <w:bCs/>
          <w:sz w:val="24"/>
          <w:szCs w:val="24"/>
          <w:rtl/>
        </w:rPr>
        <w:t>ما أبرز التحديات التي تواجه الشركات الناشئة عند تطبيق المنهجية الرشيقة؟</w:t>
      </w:r>
    </w:p>
    <w:p w14:paraId="23175CF6" w14:textId="77777777" w:rsidR="00647376" w:rsidRPr="00306FF5" w:rsidRDefault="00647376" w:rsidP="00647376">
      <w:pPr>
        <w:numPr>
          <w:ilvl w:val="1"/>
          <w:numId w:val="4"/>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يسعى البحث إلى التعرف على العوائق التي تحدّ من نجاح تطبيق هذه المنهجية، سواء كانت تحديات ثقافية، إدارية، أو تنظيمية</w:t>
      </w:r>
      <w:r w:rsidRPr="00306FF5">
        <w:rPr>
          <w:rFonts w:ascii="Simplified Arabic" w:eastAsia="Sakkal Majalla" w:hAnsi="Simplified Arabic" w:cs="Simplified Arabic"/>
          <w:sz w:val="24"/>
          <w:szCs w:val="24"/>
        </w:rPr>
        <w:t>.</w:t>
      </w:r>
    </w:p>
    <w:p w14:paraId="52560CE0" w14:textId="77777777" w:rsidR="00647376" w:rsidRPr="00306FF5" w:rsidRDefault="00647376" w:rsidP="00647376">
      <w:pPr>
        <w:numPr>
          <w:ilvl w:val="0"/>
          <w:numId w:val="4"/>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b/>
          <w:bCs/>
          <w:sz w:val="24"/>
          <w:szCs w:val="24"/>
          <w:rtl/>
        </w:rPr>
        <w:t>كيف يؤثر تطبيق المنهجية الرشيقة على تحسين الإنتاجية في الشركات الناشئة الصناعية؟</w:t>
      </w:r>
    </w:p>
    <w:p w14:paraId="4A38E077" w14:textId="77777777" w:rsidR="00647376" w:rsidRPr="00306FF5" w:rsidRDefault="00647376" w:rsidP="00647376">
      <w:pPr>
        <w:numPr>
          <w:ilvl w:val="1"/>
          <w:numId w:val="4"/>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يحلل البحث العلاقة بين تبني المبادئ الرشيقة ومعدلات الإنتاج، من حيث تقليل أوقات الدورة الإنتاجية وزيادة الكفاءة التشغيلية</w:t>
      </w:r>
      <w:r w:rsidRPr="00306FF5">
        <w:rPr>
          <w:rFonts w:ascii="Simplified Arabic" w:eastAsia="Sakkal Majalla" w:hAnsi="Simplified Arabic" w:cs="Simplified Arabic"/>
          <w:sz w:val="24"/>
          <w:szCs w:val="24"/>
        </w:rPr>
        <w:t>.</w:t>
      </w:r>
    </w:p>
    <w:p w14:paraId="03080F13" w14:textId="77777777" w:rsidR="00647376" w:rsidRPr="00306FF5" w:rsidRDefault="00647376" w:rsidP="00647376">
      <w:pPr>
        <w:numPr>
          <w:ilvl w:val="0"/>
          <w:numId w:val="4"/>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b/>
          <w:bCs/>
          <w:sz w:val="24"/>
          <w:szCs w:val="24"/>
          <w:rtl/>
        </w:rPr>
        <w:t>ما مدى تأثير تطبيق المنهجية الرشيقة على تقليل الهدر في العمليات الصناعية؟</w:t>
      </w:r>
    </w:p>
    <w:p w14:paraId="6736F735" w14:textId="77777777" w:rsidR="00647376" w:rsidRPr="00306FF5" w:rsidRDefault="00647376" w:rsidP="00647376">
      <w:pPr>
        <w:numPr>
          <w:ilvl w:val="1"/>
          <w:numId w:val="4"/>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يركز هذا السؤال على معرفة ما إذا كانت هذه المنهجية تسهم في الحد من الهدر في الموارد، مثل تقليل المواد التالفة أو تحسين استغلال الوقت والجهد</w:t>
      </w:r>
      <w:r w:rsidRPr="00306FF5">
        <w:rPr>
          <w:rFonts w:ascii="Simplified Arabic" w:eastAsia="Sakkal Majalla" w:hAnsi="Simplified Arabic" w:cs="Simplified Arabic"/>
          <w:sz w:val="24"/>
          <w:szCs w:val="24"/>
        </w:rPr>
        <w:t>.</w:t>
      </w:r>
    </w:p>
    <w:p w14:paraId="42B6AC02" w14:textId="77777777" w:rsidR="00647376" w:rsidRPr="00306FF5" w:rsidRDefault="00647376" w:rsidP="00647376">
      <w:pPr>
        <w:numPr>
          <w:ilvl w:val="0"/>
          <w:numId w:val="4"/>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b/>
          <w:bCs/>
          <w:sz w:val="24"/>
          <w:szCs w:val="24"/>
          <w:rtl/>
        </w:rPr>
        <w:lastRenderedPageBreak/>
        <w:t>إلى أي مدى يساعد تطبيق المنهجية الرشيقة في تحسين جودة المنتجات الصناعية؟</w:t>
      </w:r>
    </w:p>
    <w:p w14:paraId="74F1ADF4" w14:textId="77777777" w:rsidR="00647376" w:rsidRPr="00306FF5" w:rsidRDefault="00647376" w:rsidP="00647376">
      <w:pPr>
        <w:numPr>
          <w:ilvl w:val="1"/>
          <w:numId w:val="4"/>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يتناول هذا السؤال تحليل دور المنهجية الرشيقة في تحسين مستوى الجودة وتقليل معدلات العيوب في المنتجات</w:t>
      </w:r>
      <w:r w:rsidRPr="00306FF5">
        <w:rPr>
          <w:rFonts w:ascii="Simplified Arabic" w:eastAsia="Sakkal Majalla" w:hAnsi="Simplified Arabic" w:cs="Simplified Arabic"/>
          <w:sz w:val="24"/>
          <w:szCs w:val="24"/>
        </w:rPr>
        <w:t>.</w:t>
      </w:r>
    </w:p>
    <w:p w14:paraId="76AB52B0" w14:textId="77777777" w:rsidR="00647376" w:rsidRPr="005D4B38" w:rsidRDefault="00647376" w:rsidP="00647376">
      <w:pPr>
        <w:spacing w:line="360" w:lineRule="auto"/>
        <w:outlineLvl w:val="0"/>
        <w:rPr>
          <w:rFonts w:ascii="Traditional Arabic" w:eastAsia="Sakkal Majalla" w:hAnsi="Traditional Arabic" w:cs="Traditional Arabic"/>
          <w:b/>
          <w:bCs/>
          <w:sz w:val="32"/>
          <w:szCs w:val="32"/>
          <w:u w:val="single"/>
        </w:rPr>
      </w:pPr>
      <w:bookmarkStart w:id="6" w:name="_Toc191850501"/>
      <w:r w:rsidRPr="005D4B38">
        <w:rPr>
          <w:rFonts w:ascii="Traditional Arabic" w:eastAsia="Sakkal Majalla" w:hAnsi="Traditional Arabic" w:cs="Traditional Arabic" w:hint="cs"/>
          <w:b/>
          <w:bCs/>
          <w:sz w:val="32"/>
          <w:szCs w:val="32"/>
          <w:u w:val="single"/>
          <w:rtl/>
        </w:rPr>
        <w:t>فروض الدراسة</w:t>
      </w:r>
      <w:bookmarkEnd w:id="6"/>
    </w:p>
    <w:p w14:paraId="25901D41" w14:textId="77777777" w:rsidR="00647376" w:rsidRPr="00306FF5" w:rsidRDefault="00647376" w:rsidP="00647376">
      <w:pPr>
        <w:numPr>
          <w:ilvl w:val="0"/>
          <w:numId w:val="5"/>
        </w:numPr>
        <w:spacing w:line="360" w:lineRule="auto"/>
        <w:rPr>
          <w:rFonts w:ascii="Simplified Arabic" w:eastAsia="Sakkal Majalla" w:hAnsi="Simplified Arabic" w:cs="Simplified Arabic"/>
        </w:rPr>
      </w:pPr>
      <w:r w:rsidRPr="00306FF5">
        <w:rPr>
          <w:rFonts w:ascii="Simplified Arabic" w:eastAsia="Sakkal Majalla" w:hAnsi="Simplified Arabic" w:cs="Simplified Arabic"/>
          <w:bCs/>
          <w:rtl/>
        </w:rPr>
        <w:t>الفرض الأول: يوجد تأثير إيجابي ذو دلالة إحصائية بين تطبيق المنهجية الرشيقة ومدى كفاءة العمليات الصناعية في الشركات الناشئة</w:t>
      </w:r>
      <w:r w:rsidRPr="00306FF5">
        <w:rPr>
          <w:rFonts w:ascii="Simplified Arabic" w:eastAsia="Sakkal Majalla" w:hAnsi="Simplified Arabic" w:cs="Simplified Arabic"/>
          <w:bCs/>
        </w:rPr>
        <w:t>.</w:t>
      </w:r>
    </w:p>
    <w:p w14:paraId="24BF0F12" w14:textId="77777777" w:rsidR="00647376" w:rsidRPr="00306FF5" w:rsidRDefault="00647376" w:rsidP="00647376">
      <w:pPr>
        <w:numPr>
          <w:ilvl w:val="1"/>
          <w:numId w:val="5"/>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يفترض هذا الفرض أن تبني المبادئ الرشيقة يؤدي إلى تحسين الأداء الصناعي من خلال تسريع العمليات وتقليل الفاقد وزيادة الإنتاجية</w:t>
      </w:r>
      <w:r w:rsidRPr="00306FF5">
        <w:rPr>
          <w:rFonts w:ascii="Simplified Arabic" w:eastAsia="Sakkal Majalla" w:hAnsi="Simplified Arabic" w:cs="Simplified Arabic"/>
          <w:sz w:val="24"/>
          <w:szCs w:val="24"/>
        </w:rPr>
        <w:t>.</w:t>
      </w:r>
    </w:p>
    <w:p w14:paraId="50B1F1D1" w14:textId="77777777" w:rsidR="00647376" w:rsidRPr="00306FF5" w:rsidRDefault="00647376" w:rsidP="00647376">
      <w:pPr>
        <w:numPr>
          <w:ilvl w:val="0"/>
          <w:numId w:val="5"/>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b/>
          <w:bCs/>
          <w:sz w:val="24"/>
          <w:szCs w:val="24"/>
          <w:rtl/>
        </w:rPr>
        <w:t>الفرض الثاني: تواجه الشركات الناشئة صعوبات في تطبيق المنهجية الرشيقة بسبب قلة الوعي الإداري والتحديات التنظيمية</w:t>
      </w:r>
      <w:r w:rsidRPr="00306FF5">
        <w:rPr>
          <w:rFonts w:ascii="Simplified Arabic" w:eastAsia="Sakkal Majalla" w:hAnsi="Simplified Arabic" w:cs="Simplified Arabic"/>
          <w:b/>
          <w:bCs/>
          <w:sz w:val="24"/>
          <w:szCs w:val="24"/>
        </w:rPr>
        <w:t>.</w:t>
      </w:r>
    </w:p>
    <w:p w14:paraId="5596B551" w14:textId="77777777" w:rsidR="00647376" w:rsidRPr="00306FF5" w:rsidRDefault="00647376" w:rsidP="00647376">
      <w:pPr>
        <w:numPr>
          <w:ilvl w:val="1"/>
          <w:numId w:val="5"/>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يفترض هذا الفرض أن نقص المعرفة الكافية بالمنهجية أو غياب الدعم الإداري يمثلان معوقات رئيسية أمام تطبيقها بفعالية</w:t>
      </w:r>
      <w:r w:rsidRPr="00306FF5">
        <w:rPr>
          <w:rFonts w:ascii="Simplified Arabic" w:eastAsia="Sakkal Majalla" w:hAnsi="Simplified Arabic" w:cs="Simplified Arabic"/>
          <w:sz w:val="24"/>
          <w:szCs w:val="24"/>
        </w:rPr>
        <w:t>.</w:t>
      </w:r>
    </w:p>
    <w:p w14:paraId="11B6CED4" w14:textId="77777777" w:rsidR="00647376" w:rsidRPr="00306FF5" w:rsidRDefault="00647376" w:rsidP="00647376">
      <w:pPr>
        <w:numPr>
          <w:ilvl w:val="0"/>
          <w:numId w:val="5"/>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b/>
          <w:bCs/>
          <w:sz w:val="24"/>
          <w:szCs w:val="24"/>
          <w:rtl/>
        </w:rPr>
        <w:t>الفرض الثالث: يساعد تطبيق المنهجية الرشيقة في تقليل الهدر في الموارد الصناعية مقارنة بالمنهجيات التقليدية</w:t>
      </w:r>
      <w:r w:rsidRPr="00306FF5">
        <w:rPr>
          <w:rFonts w:ascii="Simplified Arabic" w:eastAsia="Sakkal Majalla" w:hAnsi="Simplified Arabic" w:cs="Simplified Arabic"/>
          <w:b/>
          <w:bCs/>
          <w:sz w:val="24"/>
          <w:szCs w:val="24"/>
        </w:rPr>
        <w:t>.</w:t>
      </w:r>
    </w:p>
    <w:p w14:paraId="2D294BCC" w14:textId="77777777" w:rsidR="00647376" w:rsidRPr="00306FF5" w:rsidRDefault="00647376" w:rsidP="00647376">
      <w:pPr>
        <w:numPr>
          <w:ilvl w:val="1"/>
          <w:numId w:val="5"/>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يشير هذا الفرض إلى أن المبادئ الرشيقة يمكن أن تقلل التكاليف المرتبطة بالإنتاج غير الفعال وتحسين استغلال المواد والوقت</w:t>
      </w:r>
      <w:r w:rsidRPr="00306FF5">
        <w:rPr>
          <w:rFonts w:ascii="Simplified Arabic" w:eastAsia="Sakkal Majalla" w:hAnsi="Simplified Arabic" w:cs="Simplified Arabic"/>
          <w:sz w:val="24"/>
          <w:szCs w:val="24"/>
        </w:rPr>
        <w:t>.</w:t>
      </w:r>
    </w:p>
    <w:p w14:paraId="244D8E1A" w14:textId="77777777" w:rsidR="00647376" w:rsidRPr="00306FF5" w:rsidRDefault="00647376" w:rsidP="00647376">
      <w:pPr>
        <w:numPr>
          <w:ilvl w:val="0"/>
          <w:numId w:val="5"/>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b/>
          <w:bCs/>
          <w:sz w:val="24"/>
          <w:szCs w:val="24"/>
          <w:rtl/>
        </w:rPr>
        <w:t>الفرض الرابع: يساهم تطبيق المنهجية الرشيقة في تحسين جودة المنتجات وتقليل معدلات العيوب الصناعية</w:t>
      </w:r>
      <w:r w:rsidRPr="00306FF5">
        <w:rPr>
          <w:rFonts w:ascii="Simplified Arabic" w:eastAsia="Sakkal Majalla" w:hAnsi="Simplified Arabic" w:cs="Simplified Arabic"/>
          <w:b/>
          <w:bCs/>
          <w:sz w:val="24"/>
          <w:szCs w:val="24"/>
        </w:rPr>
        <w:t>.</w:t>
      </w:r>
    </w:p>
    <w:p w14:paraId="4E514FBD" w14:textId="77777777" w:rsidR="00647376" w:rsidRPr="00306FF5" w:rsidRDefault="00647376" w:rsidP="00647376">
      <w:pPr>
        <w:numPr>
          <w:ilvl w:val="1"/>
          <w:numId w:val="5"/>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يُتوقع أن يؤدي تطبيق هذه المنهجية إلى تحسين جودة المنتجات النهائية من خلال تطبيق عمليات مراجعة وتطوير مستمرة</w:t>
      </w:r>
      <w:r w:rsidRPr="00306FF5">
        <w:rPr>
          <w:rFonts w:ascii="Simplified Arabic" w:eastAsia="Sakkal Majalla" w:hAnsi="Simplified Arabic" w:cs="Simplified Arabic"/>
          <w:sz w:val="24"/>
          <w:szCs w:val="24"/>
        </w:rPr>
        <w:t>.</w:t>
      </w:r>
    </w:p>
    <w:p w14:paraId="206CECC4" w14:textId="77777777" w:rsidR="00647376" w:rsidRPr="00306FF5" w:rsidRDefault="00647376" w:rsidP="00647376">
      <w:pPr>
        <w:numPr>
          <w:ilvl w:val="0"/>
          <w:numId w:val="5"/>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b/>
          <w:bCs/>
          <w:sz w:val="24"/>
          <w:szCs w:val="24"/>
          <w:rtl/>
        </w:rPr>
        <w:lastRenderedPageBreak/>
        <w:t>الفرض الخامس: يؤثر تطبيق المنهجية الرشيقة إيجابيًا على تنافسية الشركات الناشئة الصناعية في السوق السعودي</w:t>
      </w:r>
      <w:r w:rsidRPr="00306FF5">
        <w:rPr>
          <w:rFonts w:ascii="Simplified Arabic" w:eastAsia="Sakkal Majalla" w:hAnsi="Simplified Arabic" w:cs="Simplified Arabic"/>
          <w:b/>
          <w:bCs/>
          <w:sz w:val="24"/>
          <w:szCs w:val="24"/>
        </w:rPr>
        <w:t>.</w:t>
      </w:r>
    </w:p>
    <w:p w14:paraId="0DC3CC49" w14:textId="77777777" w:rsidR="00647376" w:rsidRPr="00306FF5" w:rsidRDefault="00647376" w:rsidP="00647376">
      <w:pPr>
        <w:numPr>
          <w:ilvl w:val="1"/>
          <w:numId w:val="5"/>
        </w:numPr>
        <w:spacing w:line="360" w:lineRule="auto"/>
        <w:rPr>
          <w:rFonts w:ascii="Simplified Arabic" w:eastAsia="Sakkal Majalla" w:hAnsi="Simplified Arabic" w:cs="Simplified Arabic"/>
          <w:sz w:val="24"/>
          <w:szCs w:val="24"/>
        </w:rPr>
      </w:pPr>
      <w:r w:rsidRPr="00306FF5">
        <w:rPr>
          <w:rFonts w:ascii="Simplified Arabic" w:eastAsia="Sakkal Majalla" w:hAnsi="Simplified Arabic" w:cs="Simplified Arabic"/>
          <w:sz w:val="24"/>
          <w:szCs w:val="24"/>
          <w:rtl/>
        </w:rPr>
        <w:t>يفترض البحث أن الشركات التي تطبق المنهجية الرشيقة تتمتع بقدرة أكبر على التكيف مع تغيرات السوق وتقديم منتجات ذات جودة عالية بتكلفة أقل</w:t>
      </w:r>
      <w:r w:rsidRPr="00306FF5">
        <w:rPr>
          <w:rFonts w:ascii="Simplified Arabic" w:eastAsia="Sakkal Majalla" w:hAnsi="Simplified Arabic" w:cs="Simplified Arabic"/>
          <w:sz w:val="24"/>
          <w:szCs w:val="24"/>
        </w:rPr>
        <w:t>.</w:t>
      </w:r>
    </w:p>
    <w:p w14:paraId="2B80BF06"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052D0CFE"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2C582E83"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4DFD20F2"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02E5B717"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41AD924C"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3AD23625"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2D73ED54"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536478B8"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50781671"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2A01C099"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607A91F1" w14:textId="77777777" w:rsidR="00647376" w:rsidRDefault="00647376" w:rsidP="00647376">
      <w:pPr>
        <w:spacing w:line="360" w:lineRule="auto"/>
        <w:rPr>
          <w:rFonts w:ascii="Traditional Arabic" w:eastAsia="Sakkal Majalla" w:hAnsi="Traditional Arabic" w:cs="Traditional Arabic"/>
          <w:sz w:val="28"/>
          <w:szCs w:val="28"/>
          <w:u w:val="single"/>
          <w:rtl/>
        </w:rPr>
      </w:pPr>
    </w:p>
    <w:p w14:paraId="1B15BB96" w14:textId="77777777" w:rsidR="00647376" w:rsidRPr="00306FF5" w:rsidRDefault="00647376" w:rsidP="00647376">
      <w:pPr>
        <w:spacing w:line="360" w:lineRule="auto"/>
        <w:rPr>
          <w:rFonts w:ascii="Traditional Arabic" w:eastAsia="Sakkal Majalla" w:hAnsi="Traditional Arabic" w:cs="Traditional Arabic"/>
          <w:sz w:val="28"/>
          <w:szCs w:val="28"/>
          <w:u w:val="single"/>
        </w:rPr>
      </w:pPr>
    </w:p>
    <w:p w14:paraId="593DA789" w14:textId="77777777" w:rsidR="00647376" w:rsidRPr="005D4B38" w:rsidRDefault="00647376" w:rsidP="00647376">
      <w:pPr>
        <w:spacing w:line="360" w:lineRule="auto"/>
        <w:outlineLvl w:val="0"/>
        <w:rPr>
          <w:rFonts w:ascii="Traditional Arabic" w:eastAsia="Sakkal Majalla" w:hAnsi="Traditional Arabic" w:cs="Traditional Arabic"/>
          <w:b/>
          <w:bCs/>
          <w:sz w:val="32"/>
          <w:szCs w:val="32"/>
          <w:u w:val="single"/>
        </w:rPr>
      </w:pPr>
      <w:bookmarkStart w:id="7" w:name="_Toc191850502"/>
      <w:r w:rsidRPr="005D4B38">
        <w:rPr>
          <w:rFonts w:ascii="Traditional Arabic" w:eastAsia="Sakkal Majalla" w:hAnsi="Traditional Arabic" w:cs="Traditional Arabic" w:hint="cs"/>
          <w:b/>
          <w:bCs/>
          <w:sz w:val="32"/>
          <w:szCs w:val="32"/>
          <w:u w:val="single"/>
          <w:rtl/>
        </w:rPr>
        <w:lastRenderedPageBreak/>
        <w:t xml:space="preserve">النظرية العلمية </w:t>
      </w:r>
      <w:proofErr w:type="gramStart"/>
      <w:r w:rsidRPr="005D4B38">
        <w:rPr>
          <w:rFonts w:ascii="Traditional Arabic" w:eastAsia="Sakkal Majalla" w:hAnsi="Traditional Arabic" w:cs="Traditional Arabic" w:hint="cs"/>
          <w:b/>
          <w:bCs/>
          <w:sz w:val="32"/>
          <w:szCs w:val="32"/>
          <w:u w:val="single"/>
          <w:rtl/>
        </w:rPr>
        <w:t>المتبعة  لإعداد</w:t>
      </w:r>
      <w:proofErr w:type="gramEnd"/>
      <w:r w:rsidRPr="005D4B38">
        <w:rPr>
          <w:rFonts w:ascii="Traditional Arabic" w:eastAsia="Sakkal Majalla" w:hAnsi="Traditional Arabic" w:cs="Traditional Arabic" w:hint="cs"/>
          <w:b/>
          <w:bCs/>
          <w:sz w:val="32"/>
          <w:szCs w:val="32"/>
          <w:u w:val="single"/>
          <w:rtl/>
        </w:rPr>
        <w:t xml:space="preserve"> البحث</w:t>
      </w:r>
      <w:bookmarkEnd w:id="7"/>
    </w:p>
    <w:p w14:paraId="2D511C92" w14:textId="77777777" w:rsidR="00647376" w:rsidRPr="00306FF5" w:rsidRDefault="00647376" w:rsidP="00647376">
      <w:pPr>
        <w:spacing w:line="360" w:lineRule="auto"/>
        <w:rPr>
          <w:rFonts w:ascii="Traditional Arabic" w:eastAsia="Sakkal Majalla" w:hAnsi="Traditional Arabic" w:cs="Traditional Arabic"/>
          <w:b/>
          <w:bCs/>
          <w:sz w:val="28"/>
          <w:szCs w:val="28"/>
        </w:rPr>
      </w:pPr>
      <w:r w:rsidRPr="00306FF5">
        <w:rPr>
          <w:rFonts w:ascii="Traditional Arabic" w:eastAsia="Sakkal Majalla" w:hAnsi="Traditional Arabic" w:cs="Traditional Arabic"/>
          <w:b/>
          <w:bCs/>
          <w:sz w:val="28"/>
          <w:szCs w:val="28"/>
          <w:rtl/>
        </w:rPr>
        <w:t>نظرية الإدارة الرشيقة</w:t>
      </w:r>
      <w:r w:rsidRPr="00306FF5">
        <w:rPr>
          <w:rFonts w:ascii="Traditional Arabic" w:eastAsia="Sakkal Majalla" w:hAnsi="Traditional Arabic" w:cs="Traditional Arabic"/>
          <w:b/>
          <w:bCs/>
          <w:sz w:val="28"/>
          <w:szCs w:val="28"/>
        </w:rPr>
        <w:t xml:space="preserve"> (Lean Management Theory)</w:t>
      </w:r>
    </w:p>
    <w:p w14:paraId="1BC1D2CD" w14:textId="77777777" w:rsidR="00647376" w:rsidRPr="00306FF5" w:rsidRDefault="00647376" w:rsidP="00647376">
      <w:pPr>
        <w:spacing w:line="360" w:lineRule="auto"/>
        <w:rPr>
          <w:rFonts w:ascii="Traditional Arabic" w:eastAsia="Sakkal Majalla" w:hAnsi="Traditional Arabic" w:cs="Traditional Arabic"/>
          <w:sz w:val="28"/>
          <w:szCs w:val="28"/>
        </w:rPr>
      </w:pPr>
      <w:r w:rsidRPr="00306FF5">
        <w:rPr>
          <w:rFonts w:ascii="Traditional Arabic" w:eastAsia="Sakkal Majalla" w:hAnsi="Traditional Arabic" w:cs="Traditional Arabic"/>
          <w:sz w:val="28"/>
          <w:szCs w:val="28"/>
          <w:rtl/>
        </w:rPr>
        <w:t>تُعد نظرية الإدارة الرشيقة من أبرز النظريات التي تسهم في تحسين كفاءة العمليات الصناعية، حيث نشأت في شركة تويوتا ضمن نظام إنتاج تويوتا</w:t>
      </w:r>
      <w:r w:rsidRPr="00306FF5">
        <w:rPr>
          <w:rFonts w:ascii="Traditional Arabic" w:eastAsia="Sakkal Majalla" w:hAnsi="Traditional Arabic" w:cs="Traditional Arabic"/>
          <w:sz w:val="28"/>
          <w:szCs w:val="28"/>
        </w:rPr>
        <w:t xml:space="preserve"> (TPS) </w:t>
      </w:r>
      <w:r w:rsidRPr="00306FF5">
        <w:rPr>
          <w:rFonts w:ascii="Traditional Arabic" w:eastAsia="Sakkal Majalla" w:hAnsi="Traditional Arabic" w:cs="Traditional Arabic"/>
          <w:sz w:val="28"/>
          <w:szCs w:val="28"/>
          <w:rtl/>
        </w:rPr>
        <w:t>وتهدف إلى تقليل الهدر وتعظيم القيمة المقدمة للعملاء. تعتمد النظرية على خمسة مبادئ رئيسية</w:t>
      </w:r>
      <w:r w:rsidRPr="00306FF5">
        <w:rPr>
          <w:rFonts w:ascii="Traditional Arabic" w:eastAsia="Sakkal Majalla" w:hAnsi="Traditional Arabic" w:cs="Traditional Arabic"/>
          <w:sz w:val="28"/>
          <w:szCs w:val="28"/>
        </w:rPr>
        <w:t xml:space="preserve">: </w:t>
      </w:r>
      <w:r w:rsidRPr="00306FF5">
        <w:rPr>
          <w:rFonts w:ascii="Traditional Arabic" w:eastAsia="Sakkal Majalla" w:hAnsi="Traditional Arabic" w:cs="Traditional Arabic"/>
          <w:b/>
          <w:bCs/>
          <w:sz w:val="28"/>
          <w:szCs w:val="28"/>
          <w:rtl/>
        </w:rPr>
        <w:t>تحديد القيمة</w:t>
      </w:r>
      <w:r w:rsidRPr="00306FF5">
        <w:rPr>
          <w:rFonts w:ascii="Traditional Arabic" w:eastAsia="Sakkal Majalla" w:hAnsi="Traditional Arabic" w:cs="Traditional Arabic"/>
          <w:sz w:val="28"/>
          <w:szCs w:val="28"/>
          <w:rtl/>
        </w:rPr>
        <w:t xml:space="preserve"> لفهم احتياجات العملاء، و</w:t>
      </w:r>
      <w:r w:rsidRPr="00306FF5">
        <w:rPr>
          <w:rFonts w:ascii="Traditional Arabic" w:eastAsia="Sakkal Majalla" w:hAnsi="Traditional Arabic" w:cs="Traditional Arabic"/>
          <w:b/>
          <w:bCs/>
          <w:sz w:val="28"/>
          <w:szCs w:val="28"/>
          <w:rtl/>
        </w:rPr>
        <w:t>تحليل تدفق القيمة</w:t>
      </w:r>
      <w:r w:rsidRPr="00306FF5">
        <w:rPr>
          <w:rFonts w:ascii="Traditional Arabic" w:eastAsia="Sakkal Majalla" w:hAnsi="Traditional Arabic" w:cs="Traditional Arabic"/>
          <w:sz w:val="28"/>
          <w:szCs w:val="28"/>
          <w:rtl/>
        </w:rPr>
        <w:t xml:space="preserve"> للقضاء على الخطوات غير الضرورية، و</w:t>
      </w:r>
      <w:r w:rsidRPr="00306FF5">
        <w:rPr>
          <w:rFonts w:ascii="Traditional Arabic" w:eastAsia="Sakkal Majalla" w:hAnsi="Traditional Arabic" w:cs="Traditional Arabic"/>
          <w:b/>
          <w:bCs/>
          <w:sz w:val="28"/>
          <w:szCs w:val="28"/>
          <w:rtl/>
        </w:rPr>
        <w:t>إنشاء التدفق المستمر</w:t>
      </w:r>
      <w:r w:rsidRPr="00306FF5">
        <w:rPr>
          <w:rFonts w:ascii="Traditional Arabic" w:eastAsia="Sakkal Majalla" w:hAnsi="Traditional Arabic" w:cs="Traditional Arabic"/>
          <w:sz w:val="28"/>
          <w:szCs w:val="28"/>
          <w:rtl/>
        </w:rPr>
        <w:t xml:space="preserve"> لضمان سير العمليات بسلاسة، و</w:t>
      </w:r>
      <w:r w:rsidRPr="00306FF5">
        <w:rPr>
          <w:rFonts w:ascii="Traditional Arabic" w:eastAsia="Sakkal Majalla" w:hAnsi="Traditional Arabic" w:cs="Traditional Arabic"/>
          <w:b/>
          <w:bCs/>
          <w:sz w:val="28"/>
          <w:szCs w:val="28"/>
          <w:rtl/>
        </w:rPr>
        <w:t>نظام السحب</w:t>
      </w:r>
      <w:r w:rsidRPr="00306FF5">
        <w:rPr>
          <w:rFonts w:ascii="Traditional Arabic" w:eastAsia="Sakkal Majalla" w:hAnsi="Traditional Arabic" w:cs="Traditional Arabic"/>
          <w:sz w:val="28"/>
          <w:szCs w:val="28"/>
          <w:rtl/>
        </w:rPr>
        <w:t xml:space="preserve"> الذي يعتمد على إنتاج ما هو مطلوب فقط، وأخيرًا </w:t>
      </w:r>
      <w:r w:rsidRPr="00306FF5">
        <w:rPr>
          <w:rFonts w:ascii="Traditional Arabic" w:eastAsia="Sakkal Majalla" w:hAnsi="Traditional Arabic" w:cs="Traditional Arabic"/>
          <w:b/>
          <w:bCs/>
          <w:sz w:val="28"/>
          <w:szCs w:val="28"/>
          <w:rtl/>
        </w:rPr>
        <w:t>السعي نحو الكمال</w:t>
      </w:r>
      <w:r w:rsidRPr="00306FF5">
        <w:rPr>
          <w:rFonts w:ascii="Traditional Arabic" w:eastAsia="Sakkal Majalla" w:hAnsi="Traditional Arabic" w:cs="Traditional Arabic"/>
          <w:sz w:val="28"/>
          <w:szCs w:val="28"/>
          <w:rtl/>
        </w:rPr>
        <w:t xml:space="preserve"> من خلال التحسين المستمر. تساعد هذه المبادئ في تعزيز الإنتاجية وتقليل الفاقد في الموارد، مما يجعلها مناسبة بشكل خاص للشركات الناشئة التي تحتاج إلى تقنيات فعالة لضمان النمو والاستدامة. تعتمد الشركات الصناعية في السعودية على هذه النظرية لتحسين كفاءتها التشغيلية ومواكبة المتغيرات السريعة في السوق. من خلال تطبيق المبادئ الرشيقة، يمكن لهذه الشركات تحقيق إنتاجية أعلى بموارد أقل، مما يعزز تنافسيتها في الأسواق المحلية والعالمية. تدعم هذه النظرية أيضًا تبني ثقافة التحسين المستمر، حيث يتم تشجيع الموظفين على البحث عن طرق جديدة لتطوير الأداء وتقليل الهدر. إن تطبيق نظرية الإدارة الرشيقة يمكن أن يكون له تأثير مباشر على تعزيز الابتكار وتحسين جودة المنتجات وتقليل وقت الإنتاج. بالتالي، تعتبر هذه النظرية حجر الأساس في البحث الحالي، حيث توفر إطارًا علميًا لتحليل كيفية تأثير المنهجية الرشيقة على الكفاءة الصناعية. (أشرف محمود أحمد وآخرون، 2024)</w:t>
      </w:r>
      <w:r w:rsidRPr="00306FF5">
        <w:rPr>
          <w:rFonts w:ascii="Traditional Arabic" w:eastAsia="Sakkal Majalla" w:hAnsi="Traditional Arabic" w:cs="Traditional Arabic"/>
          <w:sz w:val="28"/>
          <w:szCs w:val="28"/>
        </w:rPr>
        <w:t>.</w:t>
      </w:r>
    </w:p>
    <w:p w14:paraId="75C0BA11" w14:textId="77777777" w:rsidR="00647376" w:rsidRPr="00306FF5" w:rsidRDefault="00647376" w:rsidP="00647376">
      <w:pPr>
        <w:spacing w:line="360" w:lineRule="auto"/>
        <w:rPr>
          <w:rFonts w:ascii="Traditional Arabic" w:eastAsia="Sakkal Majalla" w:hAnsi="Traditional Arabic" w:cs="Traditional Arabic"/>
          <w:b/>
          <w:bCs/>
          <w:sz w:val="28"/>
          <w:szCs w:val="28"/>
        </w:rPr>
      </w:pPr>
      <w:r w:rsidRPr="00306FF5">
        <w:rPr>
          <w:rFonts w:ascii="Traditional Arabic" w:eastAsia="Sakkal Majalla" w:hAnsi="Traditional Arabic" w:cs="Traditional Arabic"/>
          <w:b/>
          <w:bCs/>
          <w:sz w:val="28"/>
          <w:szCs w:val="28"/>
          <w:rtl/>
        </w:rPr>
        <w:t>نظرية الإدارة المرنة</w:t>
      </w:r>
      <w:r w:rsidRPr="00306FF5">
        <w:rPr>
          <w:rFonts w:ascii="Traditional Arabic" w:eastAsia="Sakkal Majalla" w:hAnsi="Traditional Arabic" w:cs="Traditional Arabic"/>
          <w:b/>
          <w:bCs/>
          <w:sz w:val="28"/>
          <w:szCs w:val="28"/>
        </w:rPr>
        <w:t xml:space="preserve"> (Agile Management Theory)</w:t>
      </w:r>
    </w:p>
    <w:p w14:paraId="7DAF15D5" w14:textId="77777777" w:rsidR="00647376" w:rsidRPr="00306FF5" w:rsidRDefault="00647376" w:rsidP="00647376">
      <w:pPr>
        <w:spacing w:line="360" w:lineRule="auto"/>
        <w:rPr>
          <w:rFonts w:ascii="Traditional Arabic" w:eastAsia="Sakkal Majalla" w:hAnsi="Traditional Arabic" w:cs="Traditional Arabic"/>
          <w:sz w:val="28"/>
          <w:szCs w:val="28"/>
        </w:rPr>
      </w:pPr>
      <w:r w:rsidRPr="00306FF5">
        <w:rPr>
          <w:rFonts w:ascii="Traditional Arabic" w:eastAsia="Sakkal Majalla" w:hAnsi="Traditional Arabic" w:cs="Traditional Arabic"/>
          <w:sz w:val="28"/>
          <w:szCs w:val="28"/>
          <w:rtl/>
        </w:rPr>
        <w:t>ظهرت نظرية الإدارة المرنة في البداية في مجال تطوير البرمجيات، لكنها سرعان ما توسعت لتشمل مجالات أخرى، مثل التصنيع والخدمات. تعتمد هذه النظرية على أربعة مبادئ أساسية</w:t>
      </w:r>
      <w:r w:rsidRPr="00306FF5">
        <w:rPr>
          <w:rFonts w:ascii="Traditional Arabic" w:eastAsia="Sakkal Majalla" w:hAnsi="Traditional Arabic" w:cs="Traditional Arabic"/>
          <w:sz w:val="28"/>
          <w:szCs w:val="28"/>
        </w:rPr>
        <w:t xml:space="preserve">: </w:t>
      </w:r>
      <w:r w:rsidRPr="00306FF5">
        <w:rPr>
          <w:rFonts w:ascii="Traditional Arabic" w:eastAsia="Sakkal Majalla" w:hAnsi="Traditional Arabic" w:cs="Traditional Arabic"/>
          <w:b/>
          <w:bCs/>
          <w:sz w:val="28"/>
          <w:szCs w:val="28"/>
          <w:rtl/>
        </w:rPr>
        <w:t>التفاعل بين الأفراد أكثر من العمليات والأدوات</w:t>
      </w:r>
      <w:r w:rsidRPr="00306FF5">
        <w:rPr>
          <w:rFonts w:ascii="Traditional Arabic" w:eastAsia="Sakkal Majalla" w:hAnsi="Traditional Arabic" w:cs="Traditional Arabic"/>
          <w:sz w:val="28"/>
          <w:szCs w:val="28"/>
          <w:rtl/>
        </w:rPr>
        <w:t>، و</w:t>
      </w:r>
      <w:r w:rsidRPr="00306FF5">
        <w:rPr>
          <w:rFonts w:ascii="Traditional Arabic" w:eastAsia="Sakkal Majalla" w:hAnsi="Traditional Arabic" w:cs="Traditional Arabic"/>
          <w:b/>
          <w:bCs/>
          <w:sz w:val="28"/>
          <w:szCs w:val="28"/>
          <w:rtl/>
        </w:rPr>
        <w:t>العملاء أكثر من التوثيق</w:t>
      </w:r>
      <w:r w:rsidRPr="00306FF5">
        <w:rPr>
          <w:rFonts w:ascii="Traditional Arabic" w:eastAsia="Sakkal Majalla" w:hAnsi="Traditional Arabic" w:cs="Traditional Arabic"/>
          <w:sz w:val="28"/>
          <w:szCs w:val="28"/>
          <w:rtl/>
        </w:rPr>
        <w:t>، و</w:t>
      </w:r>
      <w:r w:rsidRPr="00306FF5">
        <w:rPr>
          <w:rFonts w:ascii="Traditional Arabic" w:eastAsia="Sakkal Majalla" w:hAnsi="Traditional Arabic" w:cs="Traditional Arabic"/>
          <w:b/>
          <w:bCs/>
          <w:sz w:val="28"/>
          <w:szCs w:val="28"/>
          <w:rtl/>
        </w:rPr>
        <w:t>التعاون مع العميل أكثر من التفاوض على العقود</w:t>
      </w:r>
      <w:r w:rsidRPr="00306FF5">
        <w:rPr>
          <w:rFonts w:ascii="Traditional Arabic" w:eastAsia="Sakkal Majalla" w:hAnsi="Traditional Arabic" w:cs="Traditional Arabic"/>
          <w:sz w:val="28"/>
          <w:szCs w:val="28"/>
          <w:rtl/>
        </w:rPr>
        <w:t>، و</w:t>
      </w:r>
      <w:r w:rsidRPr="00306FF5">
        <w:rPr>
          <w:rFonts w:ascii="Traditional Arabic" w:eastAsia="Sakkal Majalla" w:hAnsi="Traditional Arabic" w:cs="Traditional Arabic"/>
          <w:b/>
          <w:bCs/>
          <w:sz w:val="28"/>
          <w:szCs w:val="28"/>
          <w:rtl/>
        </w:rPr>
        <w:t>الاستجابة للتغيير أكثر من اتباع خطة جامدة</w:t>
      </w:r>
      <w:r w:rsidRPr="00306FF5">
        <w:rPr>
          <w:rFonts w:ascii="Traditional Arabic" w:eastAsia="Sakkal Majalla" w:hAnsi="Traditional Arabic" w:cs="Traditional Arabic"/>
          <w:sz w:val="28"/>
          <w:szCs w:val="28"/>
        </w:rPr>
        <w:t xml:space="preserve">. </w:t>
      </w:r>
      <w:r w:rsidRPr="00306FF5">
        <w:rPr>
          <w:rFonts w:ascii="Traditional Arabic" w:eastAsia="Sakkal Majalla" w:hAnsi="Traditional Arabic" w:cs="Traditional Arabic"/>
          <w:sz w:val="28"/>
          <w:szCs w:val="28"/>
          <w:rtl/>
        </w:rPr>
        <w:t xml:space="preserve">يتم تنفيذ هذه المبادئ من خلال أساليب مثل </w:t>
      </w:r>
      <w:r w:rsidRPr="00306FF5">
        <w:rPr>
          <w:rFonts w:ascii="Traditional Arabic" w:eastAsia="Sakkal Majalla" w:hAnsi="Traditional Arabic" w:cs="Traditional Arabic"/>
          <w:b/>
          <w:bCs/>
          <w:sz w:val="28"/>
          <w:szCs w:val="28"/>
        </w:rPr>
        <w:t xml:space="preserve">Scrum </w:t>
      </w:r>
      <w:r w:rsidRPr="00306FF5">
        <w:rPr>
          <w:rFonts w:ascii="Traditional Arabic" w:eastAsia="Sakkal Majalla" w:hAnsi="Traditional Arabic" w:cs="Traditional Arabic"/>
          <w:b/>
          <w:bCs/>
          <w:sz w:val="28"/>
          <w:szCs w:val="28"/>
          <w:rtl/>
        </w:rPr>
        <w:t>و</w:t>
      </w:r>
      <w:r w:rsidRPr="00306FF5">
        <w:rPr>
          <w:rFonts w:ascii="Traditional Arabic" w:eastAsia="Sakkal Majalla" w:hAnsi="Traditional Arabic" w:cs="Traditional Arabic"/>
          <w:b/>
          <w:bCs/>
          <w:sz w:val="28"/>
          <w:szCs w:val="28"/>
        </w:rPr>
        <w:t>Kanban</w:t>
      </w:r>
      <w:r w:rsidRPr="00306FF5">
        <w:rPr>
          <w:rFonts w:ascii="Traditional Arabic" w:eastAsia="Sakkal Majalla" w:hAnsi="Traditional Arabic" w:cs="Traditional Arabic"/>
          <w:sz w:val="28"/>
          <w:szCs w:val="28"/>
          <w:rtl/>
        </w:rPr>
        <w:t xml:space="preserve">، التي تعزز العمل التكراري والتطوير التدريجي للمنتجات. تساعد الإدارة المرنة الشركات الناشئة على التأقلم بسرعة مع المتغيرات الخارجية وتطوير عملياتها بما يضمن تحسين الكفاءة الصناعية. في سياق </w:t>
      </w:r>
      <w:r w:rsidRPr="00306FF5">
        <w:rPr>
          <w:rFonts w:ascii="Traditional Arabic" w:eastAsia="Sakkal Majalla" w:hAnsi="Traditional Arabic" w:cs="Traditional Arabic"/>
          <w:sz w:val="28"/>
          <w:szCs w:val="28"/>
          <w:rtl/>
        </w:rPr>
        <w:lastRenderedPageBreak/>
        <w:t>الشركات الناشئة السعودية، يمكن أن توفر هذه النظرية آليات فعالة لتقليل التأخير وزيادة رضا العملاء من خلال مرونة عمليات الإنتاج والاستجابة السريعة للطلبات الجديدة. إن دمج المنهجية الرشيقة مع الإدارة المرنة يمكن أن يحقق تحسنًا ملحوظًا في كفاءة الإنتاج وجودة المنتجات. بالإضافة إلى ذلك، يساعد النهج المرن على تمكين الموظفين من اتخاذ قرارات سريعة، مما يعزز من ديناميكية فرق العمل ويؤدي إلى زيادة الإنتاجية والابتكار داخل المؤسسات. من خلال تطبيق الإدارة المرنة، تستطيع الشركات الناشئة تحقيق أداء أكثر تنافسية، مما يعزز مكانتها في السوق ويجعلها أكثر استدامة. بناءً على ذلك، تُعد هذه النظرية مكملة للإدارة الرشيقة، حيث توفر نهجًا عمليًا يمكن تنفيذه لتعزيز كفاءة الشركات الناشئة الصناعية. (علي محمد الوادعي وآخرون، 2022)</w:t>
      </w:r>
      <w:r w:rsidRPr="00306FF5">
        <w:rPr>
          <w:rFonts w:ascii="Traditional Arabic" w:eastAsia="Sakkal Majalla" w:hAnsi="Traditional Arabic" w:cs="Traditional Arabic"/>
          <w:sz w:val="28"/>
          <w:szCs w:val="28"/>
        </w:rPr>
        <w:t>.</w:t>
      </w:r>
    </w:p>
    <w:p w14:paraId="40E58FBA" w14:textId="77777777" w:rsidR="00647376" w:rsidRPr="00306FF5" w:rsidRDefault="00647376" w:rsidP="00647376">
      <w:pPr>
        <w:spacing w:line="360" w:lineRule="auto"/>
        <w:rPr>
          <w:rFonts w:ascii="Traditional Arabic" w:eastAsia="Sakkal Majalla" w:hAnsi="Traditional Arabic" w:cs="Traditional Arabic"/>
          <w:b/>
          <w:bCs/>
          <w:sz w:val="28"/>
          <w:szCs w:val="28"/>
        </w:rPr>
      </w:pPr>
      <w:r w:rsidRPr="00306FF5">
        <w:rPr>
          <w:rFonts w:ascii="Traditional Arabic" w:eastAsia="Sakkal Majalla" w:hAnsi="Traditional Arabic" w:cs="Traditional Arabic"/>
          <w:b/>
          <w:bCs/>
          <w:sz w:val="28"/>
          <w:szCs w:val="28"/>
          <w:rtl/>
        </w:rPr>
        <w:t>نظرية التعلم التنظيمي</w:t>
      </w:r>
      <w:r w:rsidRPr="00306FF5">
        <w:rPr>
          <w:rFonts w:ascii="Traditional Arabic" w:eastAsia="Sakkal Majalla" w:hAnsi="Traditional Arabic" w:cs="Traditional Arabic"/>
          <w:b/>
          <w:bCs/>
          <w:sz w:val="28"/>
          <w:szCs w:val="28"/>
        </w:rPr>
        <w:t xml:space="preserve"> (Organizational Learning Theory)</w:t>
      </w:r>
    </w:p>
    <w:p w14:paraId="41C7BC72" w14:textId="77777777" w:rsidR="00647376" w:rsidRPr="00306FF5" w:rsidRDefault="00647376" w:rsidP="00647376">
      <w:pPr>
        <w:spacing w:line="360" w:lineRule="auto"/>
        <w:rPr>
          <w:rFonts w:ascii="Traditional Arabic" w:eastAsia="Sakkal Majalla" w:hAnsi="Traditional Arabic" w:cs="Traditional Arabic"/>
          <w:sz w:val="28"/>
          <w:szCs w:val="28"/>
        </w:rPr>
      </w:pPr>
      <w:r w:rsidRPr="00306FF5">
        <w:rPr>
          <w:rFonts w:ascii="Traditional Arabic" w:eastAsia="Sakkal Majalla" w:hAnsi="Traditional Arabic" w:cs="Traditional Arabic"/>
          <w:sz w:val="28"/>
          <w:szCs w:val="28"/>
          <w:rtl/>
        </w:rPr>
        <w:t>تُركز نظرية التعلم التنظيمي على أن الشركات لا يجب أن تقتصر على تنفيذ العمليات فحسب، بل يجب أن تتعلم من تجاربها لتحسين الأداء وتعزيز الكفاءة. نشأت هذه النظرية من خلال أبحاث بيتر سينج، الذي أكد أن التعلم المستمر داخل المنظمات يؤدي إلى الابتكار والتحسين المستدام. تتكون النظرية من خمسة مبادئ رئيسية</w:t>
      </w:r>
      <w:r w:rsidRPr="00306FF5">
        <w:rPr>
          <w:rFonts w:ascii="Traditional Arabic" w:eastAsia="Sakkal Majalla" w:hAnsi="Traditional Arabic" w:cs="Traditional Arabic"/>
          <w:sz w:val="28"/>
          <w:szCs w:val="28"/>
        </w:rPr>
        <w:t xml:space="preserve">: </w:t>
      </w:r>
      <w:r w:rsidRPr="00306FF5">
        <w:rPr>
          <w:rFonts w:ascii="Traditional Arabic" w:eastAsia="Sakkal Majalla" w:hAnsi="Traditional Arabic" w:cs="Traditional Arabic"/>
          <w:b/>
          <w:bCs/>
          <w:sz w:val="28"/>
          <w:szCs w:val="28"/>
          <w:rtl/>
        </w:rPr>
        <w:t>التفكير النظمي</w:t>
      </w:r>
      <w:r w:rsidRPr="00306FF5">
        <w:rPr>
          <w:rFonts w:ascii="Traditional Arabic" w:eastAsia="Sakkal Majalla" w:hAnsi="Traditional Arabic" w:cs="Traditional Arabic"/>
          <w:sz w:val="28"/>
          <w:szCs w:val="28"/>
          <w:rtl/>
        </w:rPr>
        <w:t xml:space="preserve"> الذي يساعد في رؤية العلاقات بين العمليات المختلفة، و</w:t>
      </w:r>
      <w:r w:rsidRPr="00306FF5">
        <w:rPr>
          <w:rFonts w:ascii="Traditional Arabic" w:eastAsia="Sakkal Majalla" w:hAnsi="Traditional Arabic" w:cs="Traditional Arabic"/>
          <w:b/>
          <w:bCs/>
          <w:sz w:val="28"/>
          <w:szCs w:val="28"/>
          <w:rtl/>
        </w:rPr>
        <w:t>الإتقان الشخصي</w:t>
      </w:r>
      <w:r w:rsidRPr="00306FF5">
        <w:rPr>
          <w:rFonts w:ascii="Traditional Arabic" w:eastAsia="Sakkal Majalla" w:hAnsi="Traditional Arabic" w:cs="Traditional Arabic"/>
          <w:sz w:val="28"/>
          <w:szCs w:val="28"/>
          <w:rtl/>
        </w:rPr>
        <w:t xml:space="preserve"> الذي يشجع الأفراد على تطوير مهاراتهم، و</w:t>
      </w:r>
      <w:r w:rsidRPr="00306FF5">
        <w:rPr>
          <w:rFonts w:ascii="Traditional Arabic" w:eastAsia="Sakkal Majalla" w:hAnsi="Traditional Arabic" w:cs="Traditional Arabic"/>
          <w:b/>
          <w:bCs/>
          <w:sz w:val="28"/>
          <w:szCs w:val="28"/>
          <w:rtl/>
        </w:rPr>
        <w:t>النماذج الذهنية</w:t>
      </w:r>
      <w:r w:rsidRPr="00306FF5">
        <w:rPr>
          <w:rFonts w:ascii="Traditional Arabic" w:eastAsia="Sakkal Majalla" w:hAnsi="Traditional Arabic" w:cs="Traditional Arabic"/>
          <w:sz w:val="28"/>
          <w:szCs w:val="28"/>
          <w:rtl/>
        </w:rPr>
        <w:t xml:space="preserve"> التي تدعو إلى تغيير المفاهيم التقليدية، و</w:t>
      </w:r>
      <w:r w:rsidRPr="00306FF5">
        <w:rPr>
          <w:rFonts w:ascii="Traditional Arabic" w:eastAsia="Sakkal Majalla" w:hAnsi="Traditional Arabic" w:cs="Traditional Arabic"/>
          <w:b/>
          <w:bCs/>
          <w:sz w:val="28"/>
          <w:szCs w:val="28"/>
          <w:rtl/>
        </w:rPr>
        <w:t>بناء رؤية مشتركة</w:t>
      </w:r>
      <w:r w:rsidRPr="00306FF5">
        <w:rPr>
          <w:rFonts w:ascii="Traditional Arabic" w:eastAsia="Sakkal Majalla" w:hAnsi="Traditional Arabic" w:cs="Traditional Arabic"/>
          <w:sz w:val="28"/>
          <w:szCs w:val="28"/>
          <w:rtl/>
        </w:rPr>
        <w:t xml:space="preserve"> لضمان توافق أهداف الفريق، وأخيرًا </w:t>
      </w:r>
      <w:r w:rsidRPr="00306FF5">
        <w:rPr>
          <w:rFonts w:ascii="Traditional Arabic" w:eastAsia="Sakkal Majalla" w:hAnsi="Traditional Arabic" w:cs="Traditional Arabic"/>
          <w:b/>
          <w:bCs/>
          <w:sz w:val="28"/>
          <w:szCs w:val="28"/>
          <w:rtl/>
        </w:rPr>
        <w:t>التعلم الجماعي</w:t>
      </w:r>
      <w:r w:rsidRPr="00306FF5">
        <w:rPr>
          <w:rFonts w:ascii="Traditional Arabic" w:eastAsia="Sakkal Majalla" w:hAnsi="Traditional Arabic" w:cs="Traditional Arabic"/>
          <w:sz w:val="28"/>
          <w:szCs w:val="28"/>
          <w:rtl/>
        </w:rPr>
        <w:t xml:space="preserve"> الذي يعزز التعاون بين الأفراد لتحسين الأداء التنظيمي. تُعد هذه النظرية أساسية في البحث الحالي لأنها تسلط الضوء على أهمية التعلم المستمر داخل الشركات الناشئة، حيث تحتاج هذه الشركات إلى تحديث استراتيجياتها باستمرار للحفاظ على تنافسيتها. عند تطبيق المنهجية الرشيقة، يصبح التعلم التنظيمي أمرًا ضروريًا لضمان تحسين العمليات بشكل مستدام. في المملكة العربية السعودية، تسعى الشركات الناشئة إلى تبني هذه النظرية لتعزيز الابتكار وتحقيق ميزة تنافسية دائمة. من خلال دمج مبادئ التعلم التنظيمي مع الإدارة الرشيقة، يمكن تحقيق تحسينات ملحوظة في الأداء التشغيلي وزيادة القدرة على التكيف مع التغيرات في السوق الصناعي</w:t>
      </w:r>
      <w:r w:rsidRPr="00306FF5">
        <w:rPr>
          <w:rFonts w:ascii="Traditional Arabic" w:eastAsia="Sakkal Majalla" w:hAnsi="Traditional Arabic" w:cs="Traditional Arabic"/>
          <w:sz w:val="28"/>
          <w:szCs w:val="28"/>
        </w:rPr>
        <w:t>. (</w:t>
      </w:r>
      <w:proofErr w:type="spellStart"/>
      <w:r w:rsidRPr="00306FF5">
        <w:rPr>
          <w:rFonts w:ascii="Traditional Arabic" w:eastAsia="Sakkal Majalla" w:hAnsi="Traditional Arabic" w:cs="Traditional Arabic"/>
          <w:sz w:val="28"/>
          <w:szCs w:val="28"/>
        </w:rPr>
        <w:t>Terghini</w:t>
      </w:r>
      <w:proofErr w:type="spellEnd"/>
      <w:r w:rsidRPr="00306FF5">
        <w:rPr>
          <w:rFonts w:ascii="Traditional Arabic" w:eastAsia="Sakkal Majalla" w:hAnsi="Traditional Arabic" w:cs="Traditional Arabic"/>
          <w:sz w:val="28"/>
          <w:szCs w:val="28"/>
        </w:rPr>
        <w:t>, 2017).</w:t>
      </w:r>
    </w:p>
    <w:p w14:paraId="26952E24" w14:textId="77777777" w:rsidR="00647376" w:rsidRPr="00306FF5" w:rsidRDefault="00647376" w:rsidP="00647376">
      <w:pPr>
        <w:spacing w:line="360" w:lineRule="auto"/>
        <w:rPr>
          <w:rFonts w:ascii="Traditional Arabic" w:eastAsia="Sakkal Majalla" w:hAnsi="Traditional Arabic" w:cs="Traditional Arabic"/>
          <w:b/>
          <w:bCs/>
          <w:sz w:val="28"/>
          <w:szCs w:val="28"/>
        </w:rPr>
      </w:pPr>
      <w:r w:rsidRPr="00306FF5">
        <w:rPr>
          <w:rFonts w:ascii="Traditional Arabic" w:eastAsia="Sakkal Majalla" w:hAnsi="Traditional Arabic" w:cs="Traditional Arabic"/>
          <w:b/>
          <w:bCs/>
          <w:sz w:val="28"/>
          <w:szCs w:val="28"/>
          <w:rtl/>
        </w:rPr>
        <w:t>نظرية التحفيز الذاتي</w:t>
      </w:r>
      <w:r w:rsidRPr="00306FF5">
        <w:rPr>
          <w:rFonts w:ascii="Traditional Arabic" w:eastAsia="Sakkal Majalla" w:hAnsi="Traditional Arabic" w:cs="Traditional Arabic"/>
          <w:b/>
          <w:bCs/>
          <w:sz w:val="28"/>
          <w:szCs w:val="28"/>
        </w:rPr>
        <w:t xml:space="preserve"> (Self-Determination Theory - SDT)</w:t>
      </w:r>
    </w:p>
    <w:p w14:paraId="4417F4EB" w14:textId="77777777" w:rsidR="00647376" w:rsidRPr="00306FF5" w:rsidRDefault="00647376" w:rsidP="00647376">
      <w:pPr>
        <w:spacing w:line="360" w:lineRule="auto"/>
        <w:rPr>
          <w:rFonts w:ascii="Traditional Arabic" w:eastAsia="Sakkal Majalla" w:hAnsi="Traditional Arabic" w:cs="Traditional Arabic"/>
          <w:sz w:val="28"/>
          <w:szCs w:val="28"/>
        </w:rPr>
      </w:pPr>
      <w:r w:rsidRPr="00306FF5">
        <w:rPr>
          <w:rFonts w:ascii="Traditional Arabic" w:eastAsia="Sakkal Majalla" w:hAnsi="Traditional Arabic" w:cs="Traditional Arabic"/>
          <w:sz w:val="28"/>
          <w:szCs w:val="28"/>
          <w:rtl/>
        </w:rPr>
        <w:lastRenderedPageBreak/>
        <w:t>تم تطوير نظرية التحفيز الذاتي بواسطة إدوارد ديسي وريتشارد رايان، وهي تسلط الضوء على العوامل التي تعزز دافعية الأفراد في بيئات العمل. تنص النظرية على أن الدافع الداخلي يتأثر بثلاثة احتياجات أساسية</w:t>
      </w:r>
      <w:r w:rsidRPr="00306FF5">
        <w:rPr>
          <w:rFonts w:ascii="Traditional Arabic" w:eastAsia="Sakkal Majalla" w:hAnsi="Traditional Arabic" w:cs="Traditional Arabic"/>
          <w:sz w:val="28"/>
          <w:szCs w:val="28"/>
        </w:rPr>
        <w:t xml:space="preserve">: </w:t>
      </w:r>
      <w:r w:rsidRPr="00306FF5">
        <w:rPr>
          <w:rFonts w:ascii="Traditional Arabic" w:eastAsia="Sakkal Majalla" w:hAnsi="Traditional Arabic" w:cs="Traditional Arabic"/>
          <w:b/>
          <w:bCs/>
          <w:sz w:val="28"/>
          <w:szCs w:val="28"/>
          <w:rtl/>
        </w:rPr>
        <w:t>الاستقلالية</w:t>
      </w:r>
      <w:r w:rsidRPr="00306FF5">
        <w:rPr>
          <w:rFonts w:ascii="Traditional Arabic" w:eastAsia="Sakkal Majalla" w:hAnsi="Traditional Arabic" w:cs="Traditional Arabic"/>
          <w:sz w:val="28"/>
          <w:szCs w:val="28"/>
          <w:rtl/>
        </w:rPr>
        <w:t>، التي تمنح الموظفين القدرة على اتخاذ قراراتهم بأنفسهم، و</w:t>
      </w:r>
      <w:r w:rsidRPr="00306FF5">
        <w:rPr>
          <w:rFonts w:ascii="Traditional Arabic" w:eastAsia="Sakkal Majalla" w:hAnsi="Traditional Arabic" w:cs="Traditional Arabic"/>
          <w:b/>
          <w:bCs/>
          <w:sz w:val="28"/>
          <w:szCs w:val="28"/>
          <w:rtl/>
        </w:rPr>
        <w:t>الكفاءة</w:t>
      </w:r>
      <w:r w:rsidRPr="00306FF5">
        <w:rPr>
          <w:rFonts w:ascii="Traditional Arabic" w:eastAsia="Sakkal Majalla" w:hAnsi="Traditional Arabic" w:cs="Traditional Arabic"/>
          <w:sz w:val="28"/>
          <w:szCs w:val="28"/>
          <w:rtl/>
        </w:rPr>
        <w:t>، التي تعزز شعورهم بالقدرة على إنجاز المهام بنجاح، و</w:t>
      </w:r>
      <w:r w:rsidRPr="00306FF5">
        <w:rPr>
          <w:rFonts w:ascii="Traditional Arabic" w:eastAsia="Sakkal Majalla" w:hAnsi="Traditional Arabic" w:cs="Traditional Arabic"/>
          <w:b/>
          <w:bCs/>
          <w:sz w:val="28"/>
          <w:szCs w:val="28"/>
          <w:rtl/>
        </w:rPr>
        <w:t>الارتباط الاجتماعي</w:t>
      </w:r>
      <w:r w:rsidRPr="00306FF5">
        <w:rPr>
          <w:rFonts w:ascii="Traditional Arabic" w:eastAsia="Sakkal Majalla" w:hAnsi="Traditional Arabic" w:cs="Traditional Arabic"/>
          <w:sz w:val="28"/>
          <w:szCs w:val="28"/>
          <w:rtl/>
        </w:rPr>
        <w:t>، الذي يعزز شعورهم بالانتماء والتفاعل الإيجابي داخل بيئة العمل. تساعد هذه النظرية على فهم كيفية تحفيز الموظفين وزيادة إنتاجيتهم، مما يجعلها ذات صلة مباشرة بالدراسة الحالية حول تطبيق المنهجية الرشيقة. فعند توفير بيئة عمل مرنة تتيح للموظفين حرية اتخاذ القرارات، يمكن تحقيق أداء أكثر كفاءة وإنتاجية أعلى. في سياق الشركات الناشئة الصناعية، يُعد تحفيز الموظفين عنصرًا أساسيًا لتعزيز الابتكار وضمان استدامة العمليات الرشيقة. علاوة على ذلك، فإن تطبيق مبادئ التحفيز الذاتي يؤدي إلى تقليل معدلات الإرهاق الوظيفي وزيادة رضا الموظفين، مما ينعكس إيجابيًا على جودة العمل والكفاءة الصناعية. بناءً على ذلك، يمكن اعتبار هذه النظرية أحد العوامل المساندة في البحث الحالي، حيث تسهم في توضيح كيف يمكن لتعزيز التحفيز الداخلي أن يدعم تطبيق المنهجية الرشيقة بفعالية. (نظري وآخرون، 2021)</w:t>
      </w:r>
      <w:r w:rsidRPr="00306FF5">
        <w:rPr>
          <w:rFonts w:ascii="Traditional Arabic" w:eastAsia="Sakkal Majalla" w:hAnsi="Traditional Arabic" w:cs="Traditional Arabic"/>
          <w:sz w:val="28"/>
          <w:szCs w:val="28"/>
        </w:rPr>
        <w:t>.</w:t>
      </w:r>
    </w:p>
    <w:p w14:paraId="661BAD0A" w14:textId="77777777" w:rsidR="00647376" w:rsidRPr="00306FF5" w:rsidRDefault="00647376" w:rsidP="00647376">
      <w:pPr>
        <w:spacing w:line="360" w:lineRule="auto"/>
        <w:rPr>
          <w:rFonts w:ascii="Traditional Arabic" w:eastAsia="Sakkal Majalla" w:hAnsi="Traditional Arabic" w:cs="Traditional Arabic"/>
          <w:b/>
          <w:bCs/>
          <w:sz w:val="28"/>
          <w:szCs w:val="28"/>
        </w:rPr>
      </w:pPr>
      <w:r w:rsidRPr="00306FF5">
        <w:rPr>
          <w:rFonts w:ascii="Traditional Arabic" w:eastAsia="Sakkal Majalla" w:hAnsi="Traditional Arabic" w:cs="Traditional Arabic"/>
          <w:b/>
          <w:bCs/>
          <w:sz w:val="28"/>
          <w:szCs w:val="28"/>
          <w:rtl/>
        </w:rPr>
        <w:t>نظرية الإدارة التكيفية</w:t>
      </w:r>
      <w:r w:rsidRPr="00306FF5">
        <w:rPr>
          <w:rFonts w:ascii="Traditional Arabic" w:eastAsia="Sakkal Majalla" w:hAnsi="Traditional Arabic" w:cs="Traditional Arabic"/>
          <w:b/>
          <w:bCs/>
          <w:sz w:val="28"/>
          <w:szCs w:val="28"/>
        </w:rPr>
        <w:t xml:space="preserve"> (Adaptive Management Theory)</w:t>
      </w:r>
    </w:p>
    <w:p w14:paraId="4ECA5863" w14:textId="77777777" w:rsidR="00647376" w:rsidRPr="00306FF5" w:rsidRDefault="00647376" w:rsidP="00647376">
      <w:pPr>
        <w:spacing w:line="360" w:lineRule="auto"/>
        <w:rPr>
          <w:rFonts w:ascii="Traditional Arabic" w:eastAsia="Sakkal Majalla" w:hAnsi="Traditional Arabic" w:cs="Traditional Arabic"/>
          <w:sz w:val="28"/>
          <w:szCs w:val="28"/>
        </w:rPr>
      </w:pPr>
      <w:r w:rsidRPr="00306FF5">
        <w:rPr>
          <w:rFonts w:ascii="Traditional Arabic" w:eastAsia="Sakkal Majalla" w:hAnsi="Traditional Arabic" w:cs="Traditional Arabic"/>
          <w:sz w:val="28"/>
          <w:szCs w:val="28"/>
          <w:rtl/>
        </w:rPr>
        <w:t xml:space="preserve">تعتمد نظرية الإدارة التكيفية على مفهوم القدرة على التكيف والتعلم المستمر لمواكبة التغيرات في بيئة الأعمال. وفقًا لهذه النظرية، يجب على الشركات تجربة استراتيجيات مختلفة وتحليل نتائجها لاتخاذ قرارات أفضل. تعتمد هذه النظرية على </w:t>
      </w:r>
      <w:r w:rsidRPr="00306FF5">
        <w:rPr>
          <w:rFonts w:ascii="Traditional Arabic" w:eastAsia="Sakkal Majalla" w:hAnsi="Traditional Arabic" w:cs="Traditional Arabic"/>
          <w:b/>
          <w:bCs/>
          <w:sz w:val="28"/>
          <w:szCs w:val="28"/>
          <w:rtl/>
        </w:rPr>
        <w:t>المرونة في الإدارة</w:t>
      </w:r>
      <w:r w:rsidRPr="00306FF5">
        <w:rPr>
          <w:rFonts w:ascii="Traditional Arabic" w:eastAsia="Sakkal Majalla" w:hAnsi="Traditional Arabic" w:cs="Traditional Arabic"/>
          <w:sz w:val="28"/>
          <w:szCs w:val="28"/>
          <w:rtl/>
        </w:rPr>
        <w:t>، حيث يمكن تعديل العمليات بسرعة وفقًا لمتطلبات السوق، و</w:t>
      </w:r>
      <w:r w:rsidRPr="00306FF5">
        <w:rPr>
          <w:rFonts w:ascii="Traditional Arabic" w:eastAsia="Sakkal Majalla" w:hAnsi="Traditional Arabic" w:cs="Traditional Arabic"/>
          <w:b/>
          <w:bCs/>
          <w:sz w:val="28"/>
          <w:szCs w:val="28"/>
          <w:rtl/>
        </w:rPr>
        <w:t>التعلم التجريبي</w:t>
      </w:r>
      <w:r w:rsidRPr="00306FF5">
        <w:rPr>
          <w:rFonts w:ascii="Traditional Arabic" w:eastAsia="Sakkal Majalla" w:hAnsi="Traditional Arabic" w:cs="Traditional Arabic"/>
          <w:sz w:val="28"/>
          <w:szCs w:val="28"/>
          <w:rtl/>
        </w:rPr>
        <w:t>، حيث يتم اكتساب المعرفة من خلال الممارسة الفعلية، و</w:t>
      </w:r>
      <w:r w:rsidRPr="00306FF5">
        <w:rPr>
          <w:rFonts w:ascii="Traditional Arabic" w:eastAsia="Sakkal Majalla" w:hAnsi="Traditional Arabic" w:cs="Traditional Arabic"/>
          <w:b/>
          <w:bCs/>
          <w:sz w:val="28"/>
          <w:szCs w:val="28"/>
          <w:rtl/>
        </w:rPr>
        <w:t>إدارة الموارد بذكاء</w:t>
      </w:r>
      <w:r w:rsidRPr="00306FF5">
        <w:rPr>
          <w:rFonts w:ascii="Traditional Arabic" w:eastAsia="Sakkal Majalla" w:hAnsi="Traditional Arabic" w:cs="Traditional Arabic"/>
          <w:sz w:val="28"/>
          <w:szCs w:val="28"/>
          <w:rtl/>
        </w:rPr>
        <w:t xml:space="preserve"> لضمان استدامة العمليات. تعتبر هذه النظرية ذات أهمية خاصة في الشركات الناشئة الصناعية، حيث تساعدها على التعامل مع التحديات غير المتوقعة وتحسين استجابتها للتغيرات في الطلبات والاتجاهات السوقية. عندما يتم تطبيق المنهجية الرشيقة، تصبح الإدارة التكيفية ضرورية لضمان تحقيق أقصى فاعلية من التحسين المستمر وتقليل الفاقد في الموارد. يمكن القول إن الإدارة التكيفية تعمل جنبًا إلى جنب مع الإدارة الرشيقة لضمان مرونة أكبر في بيئة الأعمال الصناعية، مما يعزز من نجاح الشركات الناشئة في المملكة العربية السعودية. (أشرف محمود أحمد وآخرون، 2024)</w:t>
      </w:r>
      <w:r w:rsidRPr="00306FF5">
        <w:rPr>
          <w:rFonts w:ascii="Traditional Arabic" w:eastAsia="Sakkal Majalla" w:hAnsi="Traditional Arabic" w:cs="Traditional Arabic"/>
          <w:sz w:val="28"/>
          <w:szCs w:val="28"/>
        </w:rPr>
        <w:t>.</w:t>
      </w:r>
    </w:p>
    <w:p w14:paraId="43AD9C31" w14:textId="77777777" w:rsidR="00647376" w:rsidRPr="00306FF5" w:rsidRDefault="00647376" w:rsidP="00647376">
      <w:pPr>
        <w:spacing w:line="360" w:lineRule="auto"/>
        <w:rPr>
          <w:rFonts w:ascii="Traditional Arabic" w:eastAsia="Sakkal Majalla" w:hAnsi="Traditional Arabic" w:cs="Traditional Arabic"/>
          <w:sz w:val="28"/>
          <w:szCs w:val="28"/>
        </w:rPr>
      </w:pPr>
    </w:p>
    <w:p w14:paraId="764DCF8D"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22204691" w14:textId="77777777" w:rsidR="00647376" w:rsidRPr="005D4B38" w:rsidRDefault="00647376" w:rsidP="00647376">
      <w:pPr>
        <w:spacing w:line="360" w:lineRule="auto"/>
        <w:jc w:val="center"/>
        <w:rPr>
          <w:rFonts w:ascii="Traditional Arabic" w:eastAsia="Sakkal Majalla" w:hAnsi="Traditional Arabic" w:cs="Traditional Arabic"/>
          <w:b/>
          <w:sz w:val="28"/>
          <w:szCs w:val="28"/>
          <w:u w:val="single"/>
        </w:rPr>
      </w:pPr>
    </w:p>
    <w:p w14:paraId="4B3FE358" w14:textId="77777777" w:rsidR="00647376" w:rsidRPr="005D4B38" w:rsidRDefault="00647376" w:rsidP="00647376">
      <w:pPr>
        <w:spacing w:line="360" w:lineRule="auto"/>
        <w:jc w:val="center"/>
        <w:rPr>
          <w:rFonts w:ascii="Traditional Arabic" w:eastAsia="Sakkal Majalla" w:hAnsi="Traditional Arabic" w:cs="Traditional Arabic"/>
          <w:b/>
          <w:sz w:val="28"/>
          <w:szCs w:val="28"/>
          <w:u w:val="single"/>
        </w:rPr>
      </w:pPr>
    </w:p>
    <w:p w14:paraId="6D01896C" w14:textId="77777777" w:rsidR="00647376" w:rsidRPr="005D4B38" w:rsidRDefault="00647376" w:rsidP="00647376">
      <w:pPr>
        <w:spacing w:line="360" w:lineRule="auto"/>
        <w:jc w:val="center"/>
        <w:rPr>
          <w:rFonts w:ascii="Traditional Arabic" w:eastAsia="Sakkal Majalla" w:hAnsi="Traditional Arabic" w:cs="Traditional Arabic"/>
          <w:b/>
          <w:sz w:val="28"/>
          <w:szCs w:val="28"/>
          <w:u w:val="single"/>
        </w:rPr>
      </w:pPr>
    </w:p>
    <w:p w14:paraId="6F01E7FF" w14:textId="77777777" w:rsidR="00647376" w:rsidRPr="005D4B38" w:rsidRDefault="00647376" w:rsidP="00647376">
      <w:pPr>
        <w:spacing w:line="360" w:lineRule="auto"/>
        <w:jc w:val="center"/>
        <w:rPr>
          <w:rFonts w:ascii="Traditional Arabic" w:eastAsia="Sakkal Majalla" w:hAnsi="Traditional Arabic" w:cs="Traditional Arabic"/>
          <w:b/>
          <w:sz w:val="28"/>
          <w:szCs w:val="28"/>
          <w:u w:val="single"/>
        </w:rPr>
      </w:pPr>
    </w:p>
    <w:p w14:paraId="372E13E7" w14:textId="77777777" w:rsidR="00647376" w:rsidRPr="005D4B38" w:rsidRDefault="00647376" w:rsidP="00647376">
      <w:pPr>
        <w:spacing w:line="360" w:lineRule="auto"/>
        <w:jc w:val="center"/>
        <w:rPr>
          <w:rFonts w:ascii="Traditional Arabic" w:eastAsia="Sakkal Majalla" w:hAnsi="Traditional Arabic" w:cs="Traditional Arabic"/>
          <w:b/>
          <w:sz w:val="28"/>
          <w:szCs w:val="28"/>
          <w:u w:val="single"/>
        </w:rPr>
      </w:pPr>
    </w:p>
    <w:p w14:paraId="7DBE5EE7" w14:textId="77777777" w:rsidR="00647376" w:rsidRPr="005D4B38" w:rsidRDefault="00647376" w:rsidP="00647376">
      <w:pPr>
        <w:spacing w:line="360" w:lineRule="auto"/>
        <w:jc w:val="center"/>
        <w:rPr>
          <w:rFonts w:ascii="Traditional Arabic" w:eastAsia="Sakkal Majalla" w:hAnsi="Traditional Arabic" w:cs="Traditional Arabic"/>
          <w:b/>
          <w:sz w:val="28"/>
          <w:szCs w:val="28"/>
          <w:u w:val="single"/>
        </w:rPr>
      </w:pPr>
    </w:p>
    <w:p w14:paraId="0B4BC9E5" w14:textId="77777777" w:rsidR="00647376" w:rsidRPr="005D4B38" w:rsidRDefault="00647376" w:rsidP="00647376">
      <w:pPr>
        <w:spacing w:line="360" w:lineRule="auto"/>
        <w:jc w:val="center"/>
        <w:rPr>
          <w:rFonts w:ascii="Traditional Arabic" w:eastAsia="Sakkal Majalla" w:hAnsi="Traditional Arabic" w:cs="Traditional Arabic"/>
          <w:b/>
          <w:sz w:val="28"/>
          <w:szCs w:val="28"/>
          <w:u w:val="single"/>
        </w:rPr>
      </w:pPr>
    </w:p>
    <w:p w14:paraId="758D00F9" w14:textId="77777777" w:rsidR="00647376" w:rsidRPr="00D879F4" w:rsidRDefault="00647376" w:rsidP="00647376">
      <w:pPr>
        <w:spacing w:line="360" w:lineRule="auto"/>
        <w:jc w:val="center"/>
        <w:outlineLvl w:val="0"/>
        <w:rPr>
          <w:rFonts w:ascii="Traditional Arabic" w:eastAsia="Sakkal Majalla" w:hAnsi="Traditional Arabic" w:cs="Traditional Arabic"/>
          <w:bCs/>
          <w:sz w:val="80"/>
          <w:szCs w:val="80"/>
        </w:rPr>
      </w:pPr>
      <w:bookmarkStart w:id="8" w:name="_Toc191850503"/>
      <w:r w:rsidRPr="00D879F4">
        <w:rPr>
          <w:rFonts w:ascii="Traditional Arabic" w:eastAsia="Sakkal Majalla" w:hAnsi="Traditional Arabic" w:cs="Traditional Arabic" w:hint="cs"/>
          <w:bCs/>
          <w:sz w:val="80"/>
          <w:szCs w:val="80"/>
          <w:rtl/>
        </w:rPr>
        <w:t>الفصل الثاني</w:t>
      </w:r>
      <w:bookmarkEnd w:id="8"/>
    </w:p>
    <w:p w14:paraId="3D6B45CC"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576167F8"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4EDE6C29"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45E83D48"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7983CB92"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541FB1C3"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5EF35A0F" w14:textId="77777777" w:rsidR="00647376" w:rsidRPr="00D879F4" w:rsidRDefault="00647376" w:rsidP="00647376">
      <w:pPr>
        <w:spacing w:line="360" w:lineRule="auto"/>
        <w:outlineLvl w:val="0"/>
        <w:rPr>
          <w:rFonts w:ascii="Traditional Arabic" w:eastAsia="Sakkal Majalla" w:hAnsi="Traditional Arabic" w:cs="Traditional Arabic"/>
          <w:b/>
          <w:bCs/>
          <w:sz w:val="32"/>
          <w:szCs w:val="32"/>
          <w:u w:val="single"/>
        </w:rPr>
      </w:pPr>
      <w:bookmarkStart w:id="9" w:name="_Toc191850504"/>
      <w:r w:rsidRPr="00D879F4">
        <w:rPr>
          <w:rFonts w:ascii="Traditional Arabic" w:eastAsia="Sakkal Majalla" w:hAnsi="Traditional Arabic" w:cs="Traditional Arabic" w:hint="cs"/>
          <w:b/>
          <w:bCs/>
          <w:sz w:val="32"/>
          <w:szCs w:val="32"/>
          <w:u w:val="single"/>
          <w:rtl/>
        </w:rPr>
        <w:lastRenderedPageBreak/>
        <w:t>مقدمة</w:t>
      </w:r>
      <w:bookmarkEnd w:id="9"/>
    </w:p>
    <w:p w14:paraId="38D2D195"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تُعد الدراسات السابقة ركيزة أساسية في أي بحث علمي، حيث توفر إطارًا معرفيًا يساعد في فهم الموضوع محل الدراسة من خلال استعراض الأبحاث والنتائج التي توصل إليها الباحثون في المجالات ذات الصلة. وتساهم هذه الدراسات في وضع البحث الحالي ضمن سياقه العلمي، كما تساعد في تحديد الفجوات البحثية التي لم يتم تناولها بشكل كافٍ، مما يعزز من أهمية الدراسة الحالية في تقديم إضافة نوعية للمجال</w:t>
      </w:r>
      <w:r w:rsidRPr="003A22CE">
        <w:rPr>
          <w:rFonts w:ascii="Traditional Arabic" w:eastAsia="Sakkal Majalla" w:hAnsi="Traditional Arabic" w:cs="Traditional Arabic"/>
          <w:sz w:val="28"/>
          <w:szCs w:val="28"/>
        </w:rPr>
        <w:t>.</w:t>
      </w:r>
    </w:p>
    <w:p w14:paraId="0ABF1CB2"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 xml:space="preserve">في هذا البحث، يتم التركيز على </w:t>
      </w:r>
      <w:r w:rsidRPr="003A22CE">
        <w:rPr>
          <w:rFonts w:ascii="Traditional Arabic" w:eastAsia="Sakkal Majalla" w:hAnsi="Traditional Arabic" w:cs="Traditional Arabic"/>
          <w:b/>
          <w:bCs/>
          <w:sz w:val="28"/>
          <w:szCs w:val="28"/>
          <w:rtl/>
        </w:rPr>
        <w:t>أثر تطبيق مبادئ المنهجية الرشيقة في تعزيز الكفاءة الصناعية</w:t>
      </w:r>
      <w:r w:rsidRPr="003A22CE">
        <w:rPr>
          <w:rFonts w:ascii="Traditional Arabic" w:eastAsia="Sakkal Majalla" w:hAnsi="Traditional Arabic" w:cs="Traditional Arabic"/>
          <w:sz w:val="28"/>
          <w:szCs w:val="28"/>
          <w:rtl/>
        </w:rPr>
        <w:t>، خاصةً في الشركات الناشئة داخل المملكة العربية السعودية، وهو موضوع حظي باهتمام متزايد في ظل التطورات السريعة في البيئة الصناعية والاقتصادية. وعليه، فإن استعراض الدراسات السابقة ذات الصلة سيساعد في تحليل كيف ساهمت المنهجية الرشيقة في تحسين الكفاءة التشغيلية، وتقليل الفاقد، وتعزيز المرونة في العمليات الإنتاجية في مختلف القطاعات</w:t>
      </w:r>
      <w:r w:rsidRPr="003A22CE">
        <w:rPr>
          <w:rFonts w:ascii="Traditional Arabic" w:eastAsia="Sakkal Majalla" w:hAnsi="Traditional Arabic" w:cs="Traditional Arabic"/>
          <w:sz w:val="28"/>
          <w:szCs w:val="28"/>
        </w:rPr>
        <w:t>.</w:t>
      </w:r>
    </w:p>
    <w:p w14:paraId="60BC8ACA"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 xml:space="preserve">تشمل هذه الدراسات أبحاثًا تناولت </w:t>
      </w:r>
      <w:r w:rsidRPr="003A22CE">
        <w:rPr>
          <w:rFonts w:ascii="Traditional Arabic" w:eastAsia="Sakkal Majalla" w:hAnsi="Traditional Arabic" w:cs="Traditional Arabic"/>
          <w:b/>
          <w:bCs/>
          <w:sz w:val="28"/>
          <w:szCs w:val="28"/>
          <w:rtl/>
        </w:rPr>
        <w:t>مفهوم المنهجية الرشيقة وأهميتها في بيئات العمل الصناعية</w:t>
      </w:r>
      <w:r w:rsidRPr="003A22CE">
        <w:rPr>
          <w:rFonts w:ascii="Traditional Arabic" w:eastAsia="Sakkal Majalla" w:hAnsi="Traditional Arabic" w:cs="Traditional Arabic"/>
          <w:sz w:val="28"/>
          <w:szCs w:val="28"/>
          <w:rtl/>
        </w:rPr>
        <w:t xml:space="preserve">، ودراسات أخرى ركزت على </w:t>
      </w:r>
      <w:r w:rsidRPr="003A22CE">
        <w:rPr>
          <w:rFonts w:ascii="Traditional Arabic" w:eastAsia="Sakkal Majalla" w:hAnsi="Traditional Arabic" w:cs="Traditional Arabic"/>
          <w:b/>
          <w:bCs/>
          <w:sz w:val="28"/>
          <w:szCs w:val="28"/>
          <w:rtl/>
        </w:rPr>
        <w:t>تأثير الإدارة الرشيقة على تحسين الكفاءة الإنتاجية وتقليل التكاليف</w:t>
      </w:r>
      <w:r w:rsidRPr="003A22CE">
        <w:rPr>
          <w:rFonts w:ascii="Traditional Arabic" w:eastAsia="Sakkal Majalla" w:hAnsi="Traditional Arabic" w:cs="Traditional Arabic"/>
          <w:sz w:val="28"/>
          <w:szCs w:val="28"/>
          <w:rtl/>
        </w:rPr>
        <w:t xml:space="preserve">، بالإضافة إلى أبحاث ناقشت </w:t>
      </w:r>
      <w:r w:rsidRPr="003A22CE">
        <w:rPr>
          <w:rFonts w:ascii="Traditional Arabic" w:eastAsia="Sakkal Majalla" w:hAnsi="Traditional Arabic" w:cs="Traditional Arabic"/>
          <w:b/>
          <w:bCs/>
          <w:sz w:val="28"/>
          <w:szCs w:val="28"/>
          <w:rtl/>
        </w:rPr>
        <w:t>التحديات التي تواجه تطبيق المنهجية الرشيقة في الشركات الناشئة</w:t>
      </w:r>
      <w:r w:rsidRPr="003A22CE">
        <w:rPr>
          <w:rFonts w:ascii="Traditional Arabic" w:eastAsia="Sakkal Majalla" w:hAnsi="Traditional Arabic" w:cs="Traditional Arabic"/>
          <w:sz w:val="28"/>
          <w:szCs w:val="28"/>
        </w:rPr>
        <w:t xml:space="preserve">. </w:t>
      </w:r>
      <w:r w:rsidRPr="003A22CE">
        <w:rPr>
          <w:rFonts w:ascii="Traditional Arabic" w:eastAsia="Sakkal Majalla" w:hAnsi="Traditional Arabic" w:cs="Traditional Arabic"/>
          <w:sz w:val="28"/>
          <w:szCs w:val="28"/>
          <w:rtl/>
        </w:rPr>
        <w:t xml:space="preserve">كما سيتم التطرق إلى دراسات تناولت العلاقة بين </w:t>
      </w:r>
      <w:r w:rsidRPr="003A22CE">
        <w:rPr>
          <w:rFonts w:ascii="Traditional Arabic" w:eastAsia="Sakkal Majalla" w:hAnsi="Traditional Arabic" w:cs="Traditional Arabic"/>
          <w:b/>
          <w:bCs/>
          <w:sz w:val="28"/>
          <w:szCs w:val="28"/>
          <w:rtl/>
        </w:rPr>
        <w:t>التعلم التنظيمي، والإدارة التكيفية، والتحفيز الذاتي</w:t>
      </w:r>
      <w:r w:rsidRPr="003A22CE">
        <w:rPr>
          <w:rFonts w:ascii="Traditional Arabic" w:eastAsia="Sakkal Majalla" w:hAnsi="Traditional Arabic" w:cs="Traditional Arabic"/>
          <w:sz w:val="28"/>
          <w:szCs w:val="28"/>
          <w:rtl/>
        </w:rPr>
        <w:t xml:space="preserve"> وتأثيرها في تحسين الأداء الصناعي ضمن بيئات تعتمد على المرونة والابتكار</w:t>
      </w:r>
      <w:r w:rsidRPr="003A22CE">
        <w:rPr>
          <w:rFonts w:ascii="Traditional Arabic" w:eastAsia="Sakkal Majalla" w:hAnsi="Traditional Arabic" w:cs="Traditional Arabic"/>
          <w:sz w:val="28"/>
          <w:szCs w:val="28"/>
        </w:rPr>
        <w:t>.</w:t>
      </w:r>
    </w:p>
    <w:p w14:paraId="3C255514"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من خلال هذا الاستعراض، سيتم تحديد أبرز الاستنتاجات التي توصلت إليها الأبحاث السابقة، مع التركيز على الجوانب التي لم تُدرس بشكل كافٍ، مما يساعد في توضيح الدور الذي يمكن أن يلعبه البحث الحالي في تقديم حلول عملية وتوصيات تساعد الشركات الناشئة على تبني المنهجية الرشيقة بكفاءة أكبر</w:t>
      </w:r>
      <w:r w:rsidRPr="003A22CE">
        <w:rPr>
          <w:rFonts w:ascii="Traditional Arabic" w:eastAsia="Sakkal Majalla" w:hAnsi="Traditional Arabic" w:cs="Traditional Arabic"/>
          <w:sz w:val="28"/>
          <w:szCs w:val="28"/>
        </w:rPr>
        <w:t>.</w:t>
      </w:r>
    </w:p>
    <w:p w14:paraId="7F3DB71B" w14:textId="77777777" w:rsidR="00647376" w:rsidRPr="003A22CE" w:rsidRDefault="00647376" w:rsidP="00647376">
      <w:pPr>
        <w:spacing w:line="360" w:lineRule="auto"/>
        <w:rPr>
          <w:rFonts w:ascii="Traditional Arabic" w:eastAsia="Sakkal Majalla" w:hAnsi="Traditional Arabic" w:cs="Traditional Arabic"/>
          <w:sz w:val="28"/>
          <w:szCs w:val="28"/>
          <w:u w:val="single"/>
          <w:rtl/>
        </w:rPr>
      </w:pPr>
    </w:p>
    <w:p w14:paraId="30212DD6"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03E828B6" w14:textId="77777777" w:rsidR="00647376" w:rsidRPr="00896E74" w:rsidRDefault="00647376" w:rsidP="00647376">
      <w:pPr>
        <w:spacing w:line="360" w:lineRule="auto"/>
        <w:outlineLvl w:val="0"/>
        <w:rPr>
          <w:rFonts w:ascii="Traditional Arabic" w:eastAsia="Sakkal Majalla" w:hAnsi="Traditional Arabic" w:cs="Traditional Arabic"/>
          <w:b/>
          <w:bCs/>
          <w:sz w:val="32"/>
          <w:szCs w:val="32"/>
          <w:u w:val="single"/>
        </w:rPr>
      </w:pPr>
      <w:bookmarkStart w:id="10" w:name="_Toc191850505"/>
      <w:r w:rsidRPr="00896E74">
        <w:rPr>
          <w:rFonts w:ascii="Traditional Arabic" w:eastAsia="Sakkal Majalla" w:hAnsi="Traditional Arabic" w:cs="Traditional Arabic" w:hint="cs"/>
          <w:b/>
          <w:bCs/>
          <w:sz w:val="32"/>
          <w:szCs w:val="32"/>
          <w:u w:val="single"/>
          <w:rtl/>
        </w:rPr>
        <w:lastRenderedPageBreak/>
        <w:t>الدراسات السابقة</w:t>
      </w:r>
      <w:bookmarkEnd w:id="10"/>
    </w:p>
    <w:p w14:paraId="7C6E89E8" w14:textId="77777777" w:rsidR="00647376" w:rsidRPr="003A22CE" w:rsidRDefault="00647376" w:rsidP="00647376">
      <w:pPr>
        <w:spacing w:line="360" w:lineRule="auto"/>
        <w:rPr>
          <w:rFonts w:ascii="Traditional Arabic" w:eastAsia="Sakkal Majalla" w:hAnsi="Traditional Arabic" w:cs="Traditional Arabic"/>
          <w:b/>
          <w:bCs/>
          <w:sz w:val="28"/>
          <w:szCs w:val="28"/>
        </w:rPr>
      </w:pPr>
      <w:r w:rsidRPr="003A22CE">
        <w:rPr>
          <w:rFonts w:ascii="Traditional Arabic" w:eastAsia="Sakkal Majalla" w:hAnsi="Traditional Arabic" w:cs="Traditional Arabic"/>
          <w:b/>
          <w:bCs/>
          <w:sz w:val="28"/>
          <w:szCs w:val="28"/>
          <w:rtl/>
        </w:rPr>
        <w:t>أولًا: دراسات حول المتغير المستقل (تطبيق مبادئ المنهجية الرشيقة)</w:t>
      </w:r>
    </w:p>
    <w:p w14:paraId="37AD8789"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 xml:space="preserve">تناولت العديد من الدراسات دور تطبيق مبادئ المنهجية الرشيقة في تحسين الأداء الصناعي في مختلف القطاعات، حيث ركزت الأبحاث على دراسة مدى فاعلية هذه المبادئ في تحسين الإنتاجية، وتعزيز مرونة العمليات، وتقليل الفاقد في الموارد. في هذا السياق، أوضحت دراسة </w:t>
      </w:r>
      <w:r w:rsidRPr="003A22CE">
        <w:rPr>
          <w:rFonts w:ascii="Traditional Arabic" w:eastAsia="Sakkal Majalla" w:hAnsi="Traditional Arabic" w:cs="Traditional Arabic"/>
          <w:b/>
          <w:bCs/>
          <w:sz w:val="28"/>
          <w:szCs w:val="28"/>
        </w:rPr>
        <w:t>Shehu, Usman, &amp; Muhammad (2024)</w:t>
      </w:r>
      <w:r w:rsidRPr="003A22CE">
        <w:rPr>
          <w:rFonts w:ascii="Traditional Arabic" w:eastAsia="Sakkal Majalla" w:hAnsi="Traditional Arabic" w:cs="Traditional Arabic"/>
          <w:sz w:val="28"/>
          <w:szCs w:val="28"/>
        </w:rPr>
        <w:t xml:space="preserve"> </w:t>
      </w:r>
      <w:r w:rsidRPr="003A22CE">
        <w:rPr>
          <w:rFonts w:ascii="Traditional Arabic" w:eastAsia="Sakkal Majalla" w:hAnsi="Traditional Arabic" w:cs="Traditional Arabic"/>
          <w:sz w:val="28"/>
          <w:szCs w:val="28"/>
          <w:rtl/>
        </w:rPr>
        <w:t>أن تطبيق المبادئ الرشيقة في قطاع البناء في نيجيريا ساهم في تحسين كفاءة تنفيذ المشاريع، حيث أدى إلى تقليل الوقت اللازم لإنجاز المهام وتسريع عمليات الإنتاج. وأشارت الدراسة إلى أن هذا التأثير الإيجابي يرجع إلى تبني ممارسات مثل التخطيط التدريجي، وتحسين تدفق العمل، والتكيف مع التغييرات بسرعة، مما ساعد في تحسين الأداء العام وتقليل التكاليف التشغيلية</w:t>
      </w:r>
      <w:r w:rsidRPr="003A22CE">
        <w:rPr>
          <w:rFonts w:ascii="Traditional Arabic" w:eastAsia="Sakkal Majalla" w:hAnsi="Traditional Arabic" w:cs="Traditional Arabic"/>
          <w:sz w:val="28"/>
          <w:szCs w:val="28"/>
        </w:rPr>
        <w:t>.</w:t>
      </w:r>
    </w:p>
    <w:p w14:paraId="17356F29"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 xml:space="preserve">من ناحية أخرى، أكدت دراسة </w:t>
      </w:r>
      <w:r w:rsidRPr="003A22CE">
        <w:rPr>
          <w:rFonts w:ascii="Traditional Arabic" w:eastAsia="Sakkal Majalla" w:hAnsi="Traditional Arabic" w:cs="Traditional Arabic"/>
          <w:b/>
          <w:bCs/>
          <w:sz w:val="28"/>
          <w:szCs w:val="28"/>
        </w:rPr>
        <w:t>Leite &amp; Braz (2016)</w:t>
      </w:r>
      <w:r w:rsidRPr="003A22CE">
        <w:rPr>
          <w:rFonts w:ascii="Traditional Arabic" w:eastAsia="Sakkal Majalla" w:hAnsi="Traditional Arabic" w:cs="Traditional Arabic"/>
          <w:sz w:val="28"/>
          <w:szCs w:val="28"/>
        </w:rPr>
        <w:t xml:space="preserve"> </w:t>
      </w:r>
      <w:r w:rsidRPr="003A22CE">
        <w:rPr>
          <w:rFonts w:ascii="Traditional Arabic" w:eastAsia="Sakkal Majalla" w:hAnsi="Traditional Arabic" w:cs="Traditional Arabic"/>
          <w:sz w:val="28"/>
          <w:szCs w:val="28"/>
          <w:rtl/>
        </w:rPr>
        <w:t>على أهمية التصنيع الرشيق في تعزيز عمليات تطوير المنتجات الجديدة، حيث أوضحت أن تطبيق الممارسات الرشيقة في التصنيع أدى إلى تقليل دورة حياة تطوير المنتج، وتحسين جودة المنتجات النهائية، وتعزيز القدرة التنافسية للمؤسسات الصناعية. كما أشارت الدراسة إلى أن هذه التحسينات تعود إلى التركيز على فرق العمل الصغيرة، والتعاون الوثيق بين فرق البحث والتطوير، بالإضافة إلى استخدام آليات مرنة تتيح الاستجابة السريعة لمتغيرات السوق</w:t>
      </w:r>
      <w:r w:rsidRPr="003A22CE">
        <w:rPr>
          <w:rFonts w:ascii="Traditional Arabic" w:eastAsia="Sakkal Majalla" w:hAnsi="Traditional Arabic" w:cs="Traditional Arabic"/>
          <w:sz w:val="28"/>
          <w:szCs w:val="28"/>
        </w:rPr>
        <w:t>.</w:t>
      </w:r>
    </w:p>
    <w:p w14:paraId="77F629F2" w14:textId="77777777" w:rsidR="00647376" w:rsidRDefault="00647376" w:rsidP="00647376">
      <w:pPr>
        <w:spacing w:line="360" w:lineRule="auto"/>
        <w:rPr>
          <w:rFonts w:ascii="Traditional Arabic" w:eastAsia="Sakkal Majalla" w:hAnsi="Traditional Arabic" w:cs="Traditional Arabic"/>
          <w:sz w:val="28"/>
          <w:szCs w:val="28"/>
          <w:rtl/>
        </w:rPr>
      </w:pPr>
      <w:r w:rsidRPr="003A22CE">
        <w:rPr>
          <w:rFonts w:ascii="Traditional Arabic" w:eastAsia="Sakkal Majalla" w:hAnsi="Traditional Arabic" w:cs="Traditional Arabic"/>
          <w:sz w:val="28"/>
          <w:szCs w:val="28"/>
          <w:rtl/>
        </w:rPr>
        <w:t xml:space="preserve">في مجال البرمجيات، أظهرت دراسة </w:t>
      </w:r>
      <w:proofErr w:type="spellStart"/>
      <w:r w:rsidRPr="003A22CE">
        <w:rPr>
          <w:rFonts w:ascii="Traditional Arabic" w:eastAsia="Sakkal Majalla" w:hAnsi="Traditional Arabic" w:cs="Traditional Arabic"/>
          <w:b/>
          <w:bCs/>
          <w:sz w:val="28"/>
          <w:szCs w:val="28"/>
        </w:rPr>
        <w:t>Dzamashvili</w:t>
      </w:r>
      <w:proofErr w:type="spellEnd"/>
      <w:r w:rsidRPr="003A22CE">
        <w:rPr>
          <w:rFonts w:ascii="Traditional Arabic" w:eastAsia="Sakkal Majalla" w:hAnsi="Traditional Arabic" w:cs="Traditional Arabic"/>
          <w:b/>
          <w:bCs/>
          <w:sz w:val="28"/>
          <w:szCs w:val="28"/>
        </w:rPr>
        <w:t xml:space="preserve"> Fogelström et al. (2010)</w:t>
      </w:r>
      <w:r w:rsidRPr="003A22CE">
        <w:rPr>
          <w:rFonts w:ascii="Traditional Arabic" w:eastAsia="Sakkal Majalla" w:hAnsi="Traditional Arabic" w:cs="Traditional Arabic"/>
          <w:sz w:val="28"/>
          <w:szCs w:val="28"/>
        </w:rPr>
        <w:t xml:space="preserve"> </w:t>
      </w:r>
      <w:r w:rsidRPr="003A22CE">
        <w:rPr>
          <w:rFonts w:ascii="Traditional Arabic" w:eastAsia="Sakkal Majalla" w:hAnsi="Traditional Arabic" w:cs="Traditional Arabic"/>
          <w:sz w:val="28"/>
          <w:szCs w:val="28"/>
          <w:rtl/>
        </w:rPr>
        <w:t xml:space="preserve">أن تطبيق المبادئ الرشيقة في تطوير البرمجيات يتيح للشركات التكيف بسرعة مع متطلبات السوق المتغيرة، مما يؤدي إلى تحسين رضا العملاء وزيادة الكفاءة الإنتاجية. وأوضحت الدراسة أن اعتماد الأساليب الرشيقة، مثل التطوير المتكرر والاختبار المستمر، يساعد في تقليل نسبة الأخطاء وتحسين جودة البرمجيات المنتجة. بينما ركزت دراسة </w:t>
      </w:r>
      <w:r w:rsidRPr="003A22CE">
        <w:rPr>
          <w:rFonts w:ascii="Traditional Arabic" w:eastAsia="Sakkal Majalla" w:hAnsi="Traditional Arabic" w:cs="Traditional Arabic"/>
          <w:b/>
          <w:bCs/>
          <w:sz w:val="28"/>
          <w:szCs w:val="28"/>
        </w:rPr>
        <w:t>Tolf et al. (2015)</w:t>
      </w:r>
      <w:r w:rsidRPr="003A22CE">
        <w:rPr>
          <w:rFonts w:ascii="Traditional Arabic" w:eastAsia="Sakkal Majalla" w:hAnsi="Traditional Arabic" w:cs="Traditional Arabic"/>
          <w:sz w:val="28"/>
          <w:szCs w:val="28"/>
        </w:rPr>
        <w:t xml:space="preserve"> </w:t>
      </w:r>
      <w:r w:rsidRPr="003A22CE">
        <w:rPr>
          <w:rFonts w:ascii="Traditional Arabic" w:eastAsia="Sakkal Majalla" w:hAnsi="Traditional Arabic" w:cs="Traditional Arabic"/>
          <w:sz w:val="28"/>
          <w:szCs w:val="28"/>
          <w:rtl/>
        </w:rPr>
        <w:t>على القطاع الصحي، حيث وجدت أن تطبيق الإدارة الرشيقة في المستشفيات ساهم في تحسين جودة الخدمات الصحية، وتقليل الهدر في الموارد، وزيادة كفاءة العمليات التشغيلية، مما يعزز استدامة المؤسسات الصحية على المدى الطويل</w:t>
      </w:r>
      <w:r w:rsidRPr="003A22CE">
        <w:rPr>
          <w:rFonts w:ascii="Traditional Arabic" w:eastAsia="Sakkal Majalla" w:hAnsi="Traditional Arabic" w:cs="Traditional Arabic"/>
          <w:sz w:val="28"/>
          <w:szCs w:val="28"/>
        </w:rPr>
        <w:t>.</w:t>
      </w:r>
    </w:p>
    <w:p w14:paraId="39B40FA4" w14:textId="77777777" w:rsidR="00647376" w:rsidRPr="003A22CE" w:rsidRDefault="00647376" w:rsidP="00647376">
      <w:pPr>
        <w:spacing w:line="360" w:lineRule="auto"/>
        <w:rPr>
          <w:rFonts w:ascii="Traditional Arabic" w:eastAsia="Sakkal Majalla" w:hAnsi="Traditional Arabic" w:cs="Traditional Arabic"/>
          <w:sz w:val="28"/>
          <w:szCs w:val="28"/>
        </w:rPr>
      </w:pPr>
    </w:p>
    <w:p w14:paraId="4BC8E19E" w14:textId="77777777" w:rsidR="00647376" w:rsidRPr="003A22CE" w:rsidRDefault="00647376" w:rsidP="00647376">
      <w:pPr>
        <w:spacing w:line="360" w:lineRule="auto"/>
        <w:rPr>
          <w:rFonts w:ascii="Traditional Arabic" w:eastAsia="Sakkal Majalla" w:hAnsi="Traditional Arabic" w:cs="Traditional Arabic"/>
          <w:b/>
          <w:bCs/>
          <w:sz w:val="28"/>
          <w:szCs w:val="28"/>
        </w:rPr>
      </w:pPr>
      <w:r w:rsidRPr="003A22CE">
        <w:rPr>
          <w:rFonts w:ascii="Traditional Arabic" w:eastAsia="Sakkal Majalla" w:hAnsi="Traditional Arabic" w:cs="Traditional Arabic"/>
          <w:b/>
          <w:bCs/>
          <w:sz w:val="28"/>
          <w:szCs w:val="28"/>
          <w:rtl/>
        </w:rPr>
        <w:lastRenderedPageBreak/>
        <w:t>ثانيًا: دراسات حول المتغير التابع (الكفاءة الصناعية)</w:t>
      </w:r>
    </w:p>
    <w:p w14:paraId="74843879"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 xml:space="preserve">ركزت العديد من الدراسات على مفهوم الكفاءة الصناعية وتأثير العوامل المختلفة على تحسينها، حيث تم تحليل كيفية تعزيز الأداء الصناعي من خلال تطبيق تقنيات حديثة ومناهج إدارية متطورة. على سبيل المثال، أشارت دراسة </w:t>
      </w:r>
      <w:proofErr w:type="spellStart"/>
      <w:r w:rsidRPr="003A22CE">
        <w:rPr>
          <w:rFonts w:ascii="Traditional Arabic" w:eastAsia="Sakkal Majalla" w:hAnsi="Traditional Arabic" w:cs="Traditional Arabic"/>
          <w:b/>
          <w:bCs/>
          <w:sz w:val="28"/>
          <w:szCs w:val="28"/>
        </w:rPr>
        <w:t>Hamadneh</w:t>
      </w:r>
      <w:proofErr w:type="spellEnd"/>
      <w:r w:rsidRPr="003A22CE">
        <w:rPr>
          <w:rFonts w:ascii="Traditional Arabic" w:eastAsia="Sakkal Majalla" w:hAnsi="Traditional Arabic" w:cs="Traditional Arabic"/>
          <w:b/>
          <w:bCs/>
          <w:sz w:val="28"/>
          <w:szCs w:val="28"/>
        </w:rPr>
        <w:t xml:space="preserve"> et al. (2024)</w:t>
      </w:r>
      <w:r w:rsidRPr="003A22CE">
        <w:rPr>
          <w:rFonts w:ascii="Traditional Arabic" w:eastAsia="Sakkal Majalla" w:hAnsi="Traditional Arabic" w:cs="Traditional Arabic"/>
          <w:sz w:val="28"/>
          <w:szCs w:val="28"/>
        </w:rPr>
        <w:t xml:space="preserve"> </w:t>
      </w:r>
      <w:r w:rsidRPr="003A22CE">
        <w:rPr>
          <w:rFonts w:ascii="Traditional Arabic" w:eastAsia="Sakkal Majalla" w:hAnsi="Traditional Arabic" w:cs="Traditional Arabic"/>
          <w:sz w:val="28"/>
          <w:szCs w:val="28"/>
          <w:rtl/>
        </w:rPr>
        <w:t>إلى أن تبني الممارسات الرشيقة في إدارة المشاريع يؤدي إلى تحسين كفاءة الأداء التنظيمي، وتسريع عمليات الإنتاج، وزيادة الإنتاجية في القطاعات التي تتطلب استجابة سريعة للتغيرات مثل قطاع الرعاية الصحية. وأوضحت الدراسة أن المنهجية الرشيقة تعزز من قدرة المؤسسات على مواجهة التحديات التشغيلية من خلال تقليل الفاقد وتحسين استخدام الموارد</w:t>
      </w:r>
      <w:r w:rsidRPr="003A22CE">
        <w:rPr>
          <w:rFonts w:ascii="Traditional Arabic" w:eastAsia="Sakkal Majalla" w:hAnsi="Traditional Arabic" w:cs="Traditional Arabic"/>
          <w:sz w:val="28"/>
          <w:szCs w:val="28"/>
        </w:rPr>
        <w:t>.</w:t>
      </w:r>
    </w:p>
    <w:p w14:paraId="0F775E24"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 xml:space="preserve">في السياق ذاته، وجدت دراسة </w:t>
      </w:r>
      <w:r w:rsidRPr="003A22CE">
        <w:rPr>
          <w:rFonts w:ascii="Traditional Arabic" w:eastAsia="Sakkal Majalla" w:hAnsi="Traditional Arabic" w:cs="Traditional Arabic"/>
          <w:b/>
          <w:bCs/>
          <w:sz w:val="28"/>
          <w:szCs w:val="28"/>
        </w:rPr>
        <w:t>Lagerberg et al. (2013)</w:t>
      </w:r>
      <w:r w:rsidRPr="003A22CE">
        <w:rPr>
          <w:rFonts w:ascii="Traditional Arabic" w:eastAsia="Sakkal Majalla" w:hAnsi="Traditional Arabic" w:cs="Traditional Arabic"/>
          <w:sz w:val="28"/>
          <w:szCs w:val="28"/>
        </w:rPr>
        <w:t xml:space="preserve"> </w:t>
      </w:r>
      <w:r w:rsidRPr="003A22CE">
        <w:rPr>
          <w:rFonts w:ascii="Traditional Arabic" w:eastAsia="Sakkal Majalla" w:hAnsi="Traditional Arabic" w:cs="Traditional Arabic"/>
          <w:sz w:val="28"/>
          <w:szCs w:val="28"/>
          <w:rtl/>
        </w:rPr>
        <w:t>أن المبادئ الرشيقة عند تطبيقها على نطاق واسع في تطوير البرمجيات الصناعية تسهم في تحسين التعاون بين الفرق، وتقليل زمن التطوير، وتحسين جودة المنتجات البرمجية. وأكدت الدراسة أن هذه الفوائد تعود إلى اعتماد آليات مثل التفاعل المستمر مع العملاء، والاختبار المستمر للمنتجات، والتطوير التدريجي الذي يتيح الاستجابة الفورية للتغيرات في متطلبات السوق</w:t>
      </w:r>
      <w:r w:rsidRPr="003A22CE">
        <w:rPr>
          <w:rFonts w:ascii="Traditional Arabic" w:eastAsia="Sakkal Majalla" w:hAnsi="Traditional Arabic" w:cs="Traditional Arabic"/>
          <w:sz w:val="28"/>
          <w:szCs w:val="28"/>
        </w:rPr>
        <w:t>.</w:t>
      </w:r>
    </w:p>
    <w:p w14:paraId="71633902"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 xml:space="preserve">علاوة على ذلك، أوضحت دراسة </w:t>
      </w:r>
      <w:r w:rsidRPr="003A22CE">
        <w:rPr>
          <w:rFonts w:ascii="Traditional Arabic" w:eastAsia="Sakkal Majalla" w:hAnsi="Traditional Arabic" w:cs="Traditional Arabic"/>
          <w:b/>
          <w:bCs/>
          <w:sz w:val="28"/>
          <w:szCs w:val="28"/>
        </w:rPr>
        <w:t xml:space="preserve">Ding, Ferras Hernandez, &amp; </w:t>
      </w:r>
      <w:proofErr w:type="spellStart"/>
      <w:r w:rsidRPr="003A22CE">
        <w:rPr>
          <w:rFonts w:ascii="Traditional Arabic" w:eastAsia="Sakkal Majalla" w:hAnsi="Traditional Arabic" w:cs="Traditional Arabic"/>
          <w:b/>
          <w:bCs/>
          <w:sz w:val="28"/>
          <w:szCs w:val="28"/>
        </w:rPr>
        <w:t>Agell</w:t>
      </w:r>
      <w:proofErr w:type="spellEnd"/>
      <w:r w:rsidRPr="003A22CE">
        <w:rPr>
          <w:rFonts w:ascii="Traditional Arabic" w:eastAsia="Sakkal Majalla" w:hAnsi="Traditional Arabic" w:cs="Traditional Arabic"/>
          <w:b/>
          <w:bCs/>
          <w:sz w:val="28"/>
          <w:szCs w:val="28"/>
        </w:rPr>
        <w:t xml:space="preserve"> Jane (2023)</w:t>
      </w:r>
      <w:r w:rsidRPr="003A22CE">
        <w:rPr>
          <w:rFonts w:ascii="Traditional Arabic" w:eastAsia="Sakkal Majalla" w:hAnsi="Traditional Arabic" w:cs="Traditional Arabic"/>
          <w:sz w:val="28"/>
          <w:szCs w:val="28"/>
        </w:rPr>
        <w:t xml:space="preserve"> </w:t>
      </w:r>
      <w:r w:rsidRPr="003A22CE">
        <w:rPr>
          <w:rFonts w:ascii="Traditional Arabic" w:eastAsia="Sakkal Majalla" w:hAnsi="Traditional Arabic" w:cs="Traditional Arabic"/>
          <w:sz w:val="28"/>
          <w:szCs w:val="28"/>
          <w:rtl/>
        </w:rPr>
        <w:t>أن الجمع بين التصنيع الرشيق والتقنيات الحديثة للصناعة 4.0 يساعد في تعزيز القدرة التنافسية للمؤسسات الصناعية من خلال تحسين إدارة الموارد وتقليل الفاقد في العمليات الإنتاجية. وأكدت الدراسة أن التقنيات الرقمية، مثل الذكاء الاصطناعي وإنترنت الأشياء، يمكن أن تعزز من فعالية المبادئ الرشيقة من خلال تحسين عمليات التنبؤ بالطلب، وتقليل الفاقد، وزيادة سرعة الاستجابة لمتغيرات السوق</w:t>
      </w:r>
      <w:r w:rsidRPr="003A22CE">
        <w:rPr>
          <w:rFonts w:ascii="Traditional Arabic" w:eastAsia="Sakkal Majalla" w:hAnsi="Traditional Arabic" w:cs="Traditional Arabic"/>
          <w:sz w:val="28"/>
          <w:szCs w:val="28"/>
        </w:rPr>
        <w:t>.</w:t>
      </w:r>
    </w:p>
    <w:p w14:paraId="068EE8D5" w14:textId="77777777" w:rsidR="00647376" w:rsidRDefault="00647376" w:rsidP="00647376">
      <w:pPr>
        <w:spacing w:line="360" w:lineRule="auto"/>
        <w:rPr>
          <w:rFonts w:ascii="Traditional Arabic" w:eastAsia="Sakkal Majalla" w:hAnsi="Traditional Arabic" w:cs="Traditional Arabic"/>
          <w:sz w:val="28"/>
          <w:szCs w:val="28"/>
          <w:rtl/>
        </w:rPr>
      </w:pPr>
      <w:r w:rsidRPr="003A22CE">
        <w:rPr>
          <w:rFonts w:ascii="Traditional Arabic" w:eastAsia="Sakkal Majalla" w:hAnsi="Traditional Arabic" w:cs="Traditional Arabic"/>
          <w:sz w:val="28"/>
          <w:szCs w:val="28"/>
          <w:rtl/>
        </w:rPr>
        <w:t xml:space="preserve">بينما ركزت دراسة </w:t>
      </w:r>
      <w:r w:rsidRPr="003A22CE">
        <w:rPr>
          <w:rFonts w:ascii="Traditional Arabic" w:eastAsia="Sakkal Majalla" w:hAnsi="Traditional Arabic" w:cs="Traditional Arabic"/>
          <w:b/>
          <w:bCs/>
          <w:sz w:val="28"/>
          <w:szCs w:val="28"/>
        </w:rPr>
        <w:t>Kumar, Singh, &amp; Jain (2020)</w:t>
      </w:r>
      <w:r w:rsidRPr="003A22CE">
        <w:rPr>
          <w:rFonts w:ascii="Traditional Arabic" w:eastAsia="Sakkal Majalla" w:hAnsi="Traditional Arabic" w:cs="Traditional Arabic"/>
          <w:sz w:val="28"/>
          <w:szCs w:val="28"/>
        </w:rPr>
        <w:t xml:space="preserve"> </w:t>
      </w:r>
      <w:r w:rsidRPr="003A22CE">
        <w:rPr>
          <w:rFonts w:ascii="Traditional Arabic" w:eastAsia="Sakkal Majalla" w:hAnsi="Traditional Arabic" w:cs="Traditional Arabic"/>
          <w:sz w:val="28"/>
          <w:szCs w:val="28"/>
          <w:rtl/>
        </w:rPr>
        <w:t>على تأثير التصنيع الرشيق على الأداء التجاري للشركات الهندية، حيث وجدت أن تبني الممارسات الرشيقة أدى إلى تحسين الإنتاجية، وتقليل تكاليف التشغيل، وزيادة مستويات الربحية والاستدامة. وأوضحت الدراسة أن المؤسسات التي اعتمدت نهجًا مرنًا في عملياتها التشغيلية كانت أكثر قدرة على التكيف مع التحديات الاقتصادية والتكنولوجية، مما عزز من أدائها الصناعي والتنافسي</w:t>
      </w:r>
      <w:r w:rsidRPr="003A22CE">
        <w:rPr>
          <w:rFonts w:ascii="Traditional Arabic" w:eastAsia="Sakkal Majalla" w:hAnsi="Traditional Arabic" w:cs="Traditional Arabic"/>
          <w:sz w:val="28"/>
          <w:szCs w:val="28"/>
        </w:rPr>
        <w:t>.</w:t>
      </w:r>
    </w:p>
    <w:p w14:paraId="3386E475" w14:textId="77777777" w:rsidR="00647376" w:rsidRPr="003A22CE" w:rsidRDefault="00647376" w:rsidP="00647376">
      <w:pPr>
        <w:spacing w:line="360" w:lineRule="auto"/>
        <w:rPr>
          <w:rFonts w:ascii="Traditional Arabic" w:eastAsia="Sakkal Majalla" w:hAnsi="Traditional Arabic" w:cs="Traditional Arabic"/>
          <w:sz w:val="28"/>
          <w:szCs w:val="28"/>
        </w:rPr>
      </w:pPr>
    </w:p>
    <w:p w14:paraId="58F7355E" w14:textId="77777777" w:rsidR="00647376" w:rsidRPr="003A22CE" w:rsidRDefault="00647376" w:rsidP="00647376">
      <w:pPr>
        <w:spacing w:line="360" w:lineRule="auto"/>
        <w:rPr>
          <w:rFonts w:ascii="Traditional Arabic" w:eastAsia="Sakkal Majalla" w:hAnsi="Traditional Arabic" w:cs="Traditional Arabic"/>
          <w:b/>
          <w:bCs/>
          <w:sz w:val="28"/>
          <w:szCs w:val="28"/>
        </w:rPr>
      </w:pPr>
      <w:r w:rsidRPr="003A22CE">
        <w:rPr>
          <w:rFonts w:ascii="Traditional Arabic" w:eastAsia="Sakkal Majalla" w:hAnsi="Traditional Arabic" w:cs="Traditional Arabic"/>
          <w:b/>
          <w:bCs/>
          <w:sz w:val="28"/>
          <w:szCs w:val="28"/>
          <w:rtl/>
        </w:rPr>
        <w:lastRenderedPageBreak/>
        <w:t>ثالثًا: دراسات حول العلاقة بين المتغيرين (تطبيق المنهجية الرشيقة والكفاءة الصناعية)</w:t>
      </w:r>
    </w:p>
    <w:p w14:paraId="1EC74153"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 xml:space="preserve">تناولت بعض الدراسات العلاقة بين تطبيق مبادئ المنهجية الرشيقة وتأثيرها المباشر على تحسين الكفاءة الصناعية، حيث أوضحت نتائج الأبحاث أن تبني الأساليب الرشيقة يؤدي إلى تحسين الكفاءة التشغيلية، وتقليل الفاقد، وتعزيز القدرة على الابتكار. في هذا السياق، أظهرت دراسة </w:t>
      </w:r>
      <w:r w:rsidRPr="003A22CE">
        <w:rPr>
          <w:rFonts w:ascii="Traditional Arabic" w:eastAsia="Sakkal Majalla" w:hAnsi="Traditional Arabic" w:cs="Traditional Arabic"/>
          <w:b/>
          <w:bCs/>
          <w:sz w:val="28"/>
          <w:szCs w:val="28"/>
        </w:rPr>
        <w:t>Mohamed &amp; Benadda (2023)</w:t>
      </w:r>
      <w:r w:rsidRPr="003A22CE">
        <w:rPr>
          <w:rFonts w:ascii="Traditional Arabic" w:eastAsia="Sakkal Majalla" w:hAnsi="Traditional Arabic" w:cs="Traditional Arabic"/>
          <w:sz w:val="28"/>
          <w:szCs w:val="28"/>
        </w:rPr>
        <w:t xml:space="preserve"> </w:t>
      </w:r>
      <w:r w:rsidRPr="003A22CE">
        <w:rPr>
          <w:rFonts w:ascii="Traditional Arabic" w:eastAsia="Sakkal Majalla" w:hAnsi="Traditional Arabic" w:cs="Traditional Arabic"/>
          <w:sz w:val="28"/>
          <w:szCs w:val="28"/>
          <w:rtl/>
        </w:rPr>
        <w:t>أن استخدام منهجية "ستة سيجما الرشيقة" في البنوك السعودية ساهم في تحسين الأداء المصرفي من خلال تعزيز كفاءة العمليات التشغيلية، وتقليل الأخطاء التشغيلية، وتحسين سرعة تقديم الخدمات للعملاء. وأشارت الدراسة إلى أن اعتماد الأساليب الرشيقة في القطاع المصرفي يمكن أن يحقق فوائد كبيرة من خلال تحسين جودة الخدمات وتعزيز رضا العملاء</w:t>
      </w:r>
      <w:r w:rsidRPr="003A22CE">
        <w:rPr>
          <w:rFonts w:ascii="Traditional Arabic" w:eastAsia="Sakkal Majalla" w:hAnsi="Traditional Arabic" w:cs="Traditional Arabic"/>
          <w:sz w:val="28"/>
          <w:szCs w:val="28"/>
        </w:rPr>
        <w:t>.</w:t>
      </w:r>
    </w:p>
    <w:p w14:paraId="5D21CF63"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 xml:space="preserve">كما دعمت دراسة </w:t>
      </w:r>
      <w:r w:rsidRPr="003A22CE">
        <w:rPr>
          <w:rFonts w:ascii="Traditional Arabic" w:eastAsia="Sakkal Majalla" w:hAnsi="Traditional Arabic" w:cs="Traditional Arabic"/>
          <w:b/>
          <w:bCs/>
          <w:sz w:val="28"/>
          <w:szCs w:val="28"/>
          <w:rtl/>
        </w:rPr>
        <w:t>صهيب</w:t>
      </w:r>
      <w:r w:rsidRPr="003A22CE">
        <w:rPr>
          <w:rFonts w:ascii="Traditional Arabic" w:eastAsia="Sakkal Majalla" w:hAnsi="Traditional Arabic" w:cs="Traditional Arabic"/>
          <w:b/>
          <w:bCs/>
          <w:sz w:val="28"/>
          <w:szCs w:val="28"/>
        </w:rPr>
        <w:t xml:space="preserve"> (2021)</w:t>
      </w:r>
      <w:r w:rsidRPr="003A22CE">
        <w:rPr>
          <w:rFonts w:ascii="Traditional Arabic" w:eastAsia="Sakkal Majalla" w:hAnsi="Traditional Arabic" w:cs="Traditional Arabic"/>
          <w:sz w:val="28"/>
          <w:szCs w:val="28"/>
        </w:rPr>
        <w:t xml:space="preserve"> </w:t>
      </w:r>
      <w:r w:rsidRPr="003A22CE">
        <w:rPr>
          <w:rFonts w:ascii="Traditional Arabic" w:eastAsia="Sakkal Majalla" w:hAnsi="Traditional Arabic" w:cs="Traditional Arabic"/>
          <w:sz w:val="28"/>
          <w:szCs w:val="28"/>
          <w:rtl/>
        </w:rPr>
        <w:t>هذه النتائج، حيث أكدت أن جودة مشاركة المستخدم في عمليات تطوير البرمجيات ضمن بيئات العمل الرشيقة تؤدي إلى تحسين الإنتاجية، وتقليل الوقت المستغرق في إنجاز المشاريع، وتحقيق جودة أعلى في المنتجات البرمجية. وأوضحت الدراسة أن إشراك المستخدمين في عمليات التطوير يساعد في تحديد المتطلبات بشكل أدق، مما يقلل من الحاجة إلى التعديلات المتكررة، وبالتالي يسهم في تحسين الكفاءة الصناعية</w:t>
      </w:r>
      <w:r w:rsidRPr="003A22CE">
        <w:rPr>
          <w:rFonts w:ascii="Traditional Arabic" w:eastAsia="Sakkal Majalla" w:hAnsi="Traditional Arabic" w:cs="Traditional Arabic"/>
          <w:sz w:val="28"/>
          <w:szCs w:val="28"/>
        </w:rPr>
        <w:t>.</w:t>
      </w:r>
    </w:p>
    <w:p w14:paraId="751DF8AE"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 xml:space="preserve">في الإطار ذاته، أوضحت دراسة </w:t>
      </w:r>
      <w:r w:rsidRPr="003A22CE">
        <w:rPr>
          <w:rFonts w:ascii="Traditional Arabic" w:eastAsia="Sakkal Majalla" w:hAnsi="Traditional Arabic" w:cs="Traditional Arabic"/>
          <w:b/>
          <w:bCs/>
          <w:sz w:val="28"/>
          <w:szCs w:val="28"/>
        </w:rPr>
        <w:t>Tolf et al. (2015)</w:t>
      </w:r>
      <w:r w:rsidRPr="003A22CE">
        <w:rPr>
          <w:rFonts w:ascii="Traditional Arabic" w:eastAsia="Sakkal Majalla" w:hAnsi="Traditional Arabic" w:cs="Traditional Arabic"/>
          <w:sz w:val="28"/>
          <w:szCs w:val="28"/>
        </w:rPr>
        <w:t xml:space="preserve"> </w:t>
      </w:r>
      <w:r w:rsidRPr="003A22CE">
        <w:rPr>
          <w:rFonts w:ascii="Traditional Arabic" w:eastAsia="Sakkal Majalla" w:hAnsi="Traditional Arabic" w:cs="Traditional Arabic"/>
          <w:sz w:val="28"/>
          <w:szCs w:val="28"/>
          <w:rtl/>
        </w:rPr>
        <w:t>أن الإدارة الرشيقة ليست فقط أداة لزيادة الكفاءة التشغيلية، بل تلعب دورًا هامًا في تعزيز ثقافة التحسين المستمر داخل المؤسسات الصناعية، مما يساعدها على التكيف مع بيئات العمل المتغيرة. وأكدت الدراسة أن تطبيق المبادئ الرشيقة في القطاعات الصناعية يساعد في تعزيز التعاون بين فرق العمل، وتحسين استخدام الموارد، وتحقيق نتائج تشغيلية أكثر كفاءة</w:t>
      </w:r>
      <w:r w:rsidRPr="003A22CE">
        <w:rPr>
          <w:rFonts w:ascii="Traditional Arabic" w:eastAsia="Sakkal Majalla" w:hAnsi="Traditional Arabic" w:cs="Traditional Arabic"/>
          <w:sz w:val="28"/>
          <w:szCs w:val="28"/>
        </w:rPr>
        <w:t>.</w:t>
      </w:r>
    </w:p>
    <w:p w14:paraId="19DA24BF"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 xml:space="preserve">كما أكدت دراسة </w:t>
      </w:r>
      <w:r w:rsidRPr="003A22CE">
        <w:rPr>
          <w:rFonts w:ascii="Traditional Arabic" w:eastAsia="Sakkal Majalla" w:hAnsi="Traditional Arabic" w:cs="Traditional Arabic"/>
          <w:b/>
          <w:bCs/>
          <w:sz w:val="28"/>
          <w:szCs w:val="28"/>
        </w:rPr>
        <w:t xml:space="preserve">Ding, Ferras Hernandez, &amp; </w:t>
      </w:r>
      <w:proofErr w:type="spellStart"/>
      <w:r w:rsidRPr="003A22CE">
        <w:rPr>
          <w:rFonts w:ascii="Traditional Arabic" w:eastAsia="Sakkal Majalla" w:hAnsi="Traditional Arabic" w:cs="Traditional Arabic"/>
          <w:b/>
          <w:bCs/>
          <w:sz w:val="28"/>
          <w:szCs w:val="28"/>
        </w:rPr>
        <w:t>Agell</w:t>
      </w:r>
      <w:proofErr w:type="spellEnd"/>
      <w:r w:rsidRPr="003A22CE">
        <w:rPr>
          <w:rFonts w:ascii="Traditional Arabic" w:eastAsia="Sakkal Majalla" w:hAnsi="Traditional Arabic" w:cs="Traditional Arabic"/>
          <w:b/>
          <w:bCs/>
          <w:sz w:val="28"/>
          <w:szCs w:val="28"/>
        </w:rPr>
        <w:t xml:space="preserve"> Jane (2023)</w:t>
      </w:r>
      <w:r w:rsidRPr="003A22CE">
        <w:rPr>
          <w:rFonts w:ascii="Traditional Arabic" w:eastAsia="Sakkal Majalla" w:hAnsi="Traditional Arabic" w:cs="Traditional Arabic"/>
          <w:sz w:val="28"/>
          <w:szCs w:val="28"/>
        </w:rPr>
        <w:t xml:space="preserve"> </w:t>
      </w:r>
      <w:r w:rsidRPr="003A22CE">
        <w:rPr>
          <w:rFonts w:ascii="Traditional Arabic" w:eastAsia="Sakkal Majalla" w:hAnsi="Traditional Arabic" w:cs="Traditional Arabic"/>
          <w:sz w:val="28"/>
          <w:szCs w:val="28"/>
          <w:rtl/>
        </w:rPr>
        <w:t>أن الجمع بين المنهجية الرشيقة والتقنيات الحديثة يمكن أن يحقق تكاملاً فعالًا بين تحسين العمليات التشغيلية وتعزيز المرونة الإنتاجية، مما يؤدي إلى رفع مستوى الكفاءة الصناعية بشكل ملحوظ. وأشارت الدراسة إلى أن المؤسسات الصناعية التي تعتمد نهجًا تكامليًا بين الأساليب الرشيقة والتكنولوجيا الحديثة قادرة على تحقيق مستويات أعلى من الإنتاجية والاستدامة التشغيلية</w:t>
      </w:r>
      <w:r w:rsidRPr="003A22CE">
        <w:rPr>
          <w:rFonts w:ascii="Traditional Arabic" w:eastAsia="Sakkal Majalla" w:hAnsi="Traditional Arabic" w:cs="Traditional Arabic"/>
          <w:sz w:val="28"/>
          <w:szCs w:val="28"/>
        </w:rPr>
        <w:t>.</w:t>
      </w:r>
    </w:p>
    <w:p w14:paraId="60C07ED6" w14:textId="77777777" w:rsidR="00647376" w:rsidRDefault="00647376" w:rsidP="00647376">
      <w:pPr>
        <w:spacing w:line="360" w:lineRule="auto"/>
        <w:rPr>
          <w:rFonts w:ascii="Traditional Arabic" w:eastAsia="Sakkal Majalla" w:hAnsi="Traditional Arabic" w:cs="Traditional Arabic"/>
          <w:b/>
          <w:bCs/>
          <w:sz w:val="28"/>
          <w:szCs w:val="28"/>
          <w:rtl/>
        </w:rPr>
      </w:pPr>
    </w:p>
    <w:p w14:paraId="53CED492"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بناءً على الدراسات السابقة، يتضح أن تطبيق مبادئ المنهجية الرشيقة له تأثير مباشر وإيجابي على تحسين الكفاءة الصناعية في مختلف القطاعات. حيث أظهرت الأبحاث أن تبني الأساليب الرشيقة يسهم في تحسين العمليات التشغيلية، وتقليل الفاقد، وتعزيز القدرة على الاستجابة السريعة للتغيرات السوقية. كما أكدت الدراسات أن الجمع بين الإدارة الرشيقة والتقنيات الحديثة، مثل الذكاء الاصطناعي وإنترنت الأشياء، يمكن أن يعزز من فعالية هذه المبادئ ويساعد في تحقيق كفاءة تشغيلية أعلى. لذا، فإن الدراسة الحالية تسعى إلى سد الفجوات البحثية من خلال تقديم تحليل أكثر تعمقًا حول مدى تأثير تبني المنهجية الرشيقة في الشركات الناشئة داخل المملكة العربية السعودية، مع التركيز على تعزيز الكفاءة الصناعية وتحقيق استدامة الأعمال</w:t>
      </w:r>
      <w:r w:rsidRPr="003A22CE">
        <w:rPr>
          <w:rFonts w:ascii="Traditional Arabic" w:eastAsia="Sakkal Majalla" w:hAnsi="Traditional Arabic" w:cs="Traditional Arabic"/>
          <w:sz w:val="28"/>
          <w:szCs w:val="28"/>
        </w:rPr>
        <w:t>.</w:t>
      </w:r>
    </w:p>
    <w:p w14:paraId="40BDD668" w14:textId="77777777" w:rsidR="00647376" w:rsidRPr="003A22CE" w:rsidRDefault="00647376" w:rsidP="00647376">
      <w:pPr>
        <w:spacing w:line="360" w:lineRule="auto"/>
        <w:rPr>
          <w:rFonts w:ascii="Traditional Arabic" w:eastAsia="Sakkal Majalla" w:hAnsi="Traditional Arabic" w:cs="Traditional Arabic"/>
          <w:b/>
          <w:bCs/>
          <w:sz w:val="28"/>
          <w:szCs w:val="28"/>
        </w:rPr>
      </w:pPr>
      <w:r w:rsidRPr="003A22CE">
        <w:rPr>
          <w:rFonts w:ascii="Traditional Arabic" w:eastAsia="Sakkal Majalla" w:hAnsi="Traditional Arabic" w:cs="Traditional Arabic"/>
          <w:b/>
          <w:bCs/>
          <w:sz w:val="28"/>
          <w:szCs w:val="28"/>
          <w:rtl/>
        </w:rPr>
        <w:t>التعليق على الدراسات السابقة والفجوة البحثية</w:t>
      </w:r>
    </w:p>
    <w:p w14:paraId="4DD726CD"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تشير مراجعة الدراسات السابقة إلى وجود أدلة قوية على فعالية تطبيق مبادئ المنهجية الرشيقة في تحسين الكفاءة الصناعية في مختلف القطاعات، مثل التصنيع، وتطوير البرمجيات، والرعاية الصحية، والقطاع المصرفي. وقد سلطت العديد من الدراسات الضوء على أهمية هذه المبادئ في تعزيز المرونة التشغيلية، وتحسين الإنتاجية، وتقليل الفاقد، والاستجابة السريعة لمتغيرات السوق</w:t>
      </w:r>
      <w:r w:rsidRPr="003A22CE">
        <w:rPr>
          <w:rFonts w:ascii="Traditional Arabic" w:eastAsia="Sakkal Majalla" w:hAnsi="Traditional Arabic" w:cs="Traditional Arabic"/>
          <w:sz w:val="28"/>
          <w:szCs w:val="28"/>
        </w:rPr>
        <w:t>.</w:t>
      </w:r>
    </w:p>
    <w:p w14:paraId="51F86A34" w14:textId="77777777" w:rsidR="00647376" w:rsidRPr="003A22CE" w:rsidRDefault="00647376" w:rsidP="00647376">
      <w:pPr>
        <w:spacing w:line="360" w:lineRule="auto"/>
        <w:rPr>
          <w:rFonts w:ascii="Traditional Arabic" w:eastAsia="Sakkal Majalla" w:hAnsi="Traditional Arabic" w:cs="Traditional Arabic"/>
          <w:b/>
          <w:bCs/>
          <w:sz w:val="28"/>
          <w:szCs w:val="28"/>
          <w:u w:val="single"/>
        </w:rPr>
      </w:pPr>
      <w:r w:rsidRPr="003A22CE">
        <w:rPr>
          <w:rFonts w:ascii="Traditional Arabic" w:eastAsia="Sakkal Majalla" w:hAnsi="Traditional Arabic" w:cs="Traditional Arabic"/>
          <w:b/>
          <w:bCs/>
          <w:sz w:val="28"/>
          <w:szCs w:val="28"/>
          <w:u w:val="single"/>
          <w:rtl/>
        </w:rPr>
        <w:t>عند تحليل الدراسات السابقة، يمكن ملاحظة بعض الثغرات البحثية التي تفتح المجال لإجراء دراسات أعمق وأكثر تركيزًا. ومن أبرز الفجوات البحثية ما يلي</w:t>
      </w:r>
      <w:r w:rsidRPr="003A22CE">
        <w:rPr>
          <w:rFonts w:ascii="Traditional Arabic" w:eastAsia="Sakkal Majalla" w:hAnsi="Traditional Arabic" w:cs="Traditional Arabic"/>
          <w:b/>
          <w:bCs/>
          <w:sz w:val="28"/>
          <w:szCs w:val="28"/>
          <w:u w:val="single"/>
        </w:rPr>
        <w:t>:</w:t>
      </w:r>
    </w:p>
    <w:p w14:paraId="420F1DAA" w14:textId="77777777" w:rsidR="00647376" w:rsidRPr="003A22CE" w:rsidRDefault="00647376" w:rsidP="00647376">
      <w:pPr>
        <w:numPr>
          <w:ilvl w:val="0"/>
          <w:numId w:val="6"/>
        </w:num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b/>
          <w:bCs/>
          <w:sz w:val="28"/>
          <w:szCs w:val="28"/>
          <w:rtl/>
        </w:rPr>
        <w:t>قلة الدراسات التي تناولت تطبيق المنهجية الرشيقة في الشركات الناشئة في المملكة العربية السعودية</w:t>
      </w:r>
      <w:r w:rsidRPr="003A22CE">
        <w:rPr>
          <w:rFonts w:ascii="Traditional Arabic" w:eastAsia="Sakkal Majalla" w:hAnsi="Traditional Arabic" w:cs="Traditional Arabic"/>
          <w:sz w:val="28"/>
          <w:szCs w:val="28"/>
        </w:rPr>
        <w:br/>
      </w:r>
      <w:r w:rsidRPr="003A22CE">
        <w:rPr>
          <w:rFonts w:ascii="Traditional Arabic" w:eastAsia="Sakkal Majalla" w:hAnsi="Traditional Arabic" w:cs="Traditional Arabic"/>
          <w:sz w:val="28"/>
          <w:szCs w:val="28"/>
          <w:rtl/>
        </w:rPr>
        <w:t>معظم الدراسات ركزت على الشركات الكبيرة أو القطاعات الصناعية التقليدية، بينما لم تحظَ الشركات الناشئة في السعودية بدراسة كافية فيما يتعلق بتطبيق المنهجية الرشيقة وتأثيرها على الكفاءة الصناعية. لذا، فإن هذه الدراسة تهدف إلى سد هذه الفجوة من خلال تحليل مدى نجاح تطبيق المبادئ الرشيقة في بيئات الشركات الناشئة السعودية وتأثيرها على تحسين الإنتاجية والاستدامة التشغيلية</w:t>
      </w:r>
      <w:r w:rsidRPr="003A22CE">
        <w:rPr>
          <w:rFonts w:ascii="Traditional Arabic" w:eastAsia="Sakkal Majalla" w:hAnsi="Traditional Arabic" w:cs="Traditional Arabic"/>
          <w:sz w:val="28"/>
          <w:szCs w:val="28"/>
        </w:rPr>
        <w:t>.</w:t>
      </w:r>
    </w:p>
    <w:p w14:paraId="58F1D541" w14:textId="77777777" w:rsidR="00647376" w:rsidRPr="003A22CE" w:rsidRDefault="00647376" w:rsidP="00647376">
      <w:pPr>
        <w:numPr>
          <w:ilvl w:val="0"/>
          <w:numId w:val="6"/>
        </w:num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b/>
          <w:bCs/>
          <w:sz w:val="28"/>
          <w:szCs w:val="28"/>
          <w:rtl/>
        </w:rPr>
        <w:lastRenderedPageBreak/>
        <w:t>التركيز على قطاعات معينة دون أخرى</w:t>
      </w:r>
      <w:r w:rsidRPr="003A22CE">
        <w:rPr>
          <w:rFonts w:ascii="Traditional Arabic" w:eastAsia="Sakkal Majalla" w:hAnsi="Traditional Arabic" w:cs="Traditional Arabic"/>
          <w:sz w:val="28"/>
          <w:szCs w:val="28"/>
        </w:rPr>
        <w:br/>
      </w:r>
      <w:r w:rsidRPr="003A22CE">
        <w:rPr>
          <w:rFonts w:ascii="Traditional Arabic" w:eastAsia="Sakkal Majalla" w:hAnsi="Traditional Arabic" w:cs="Traditional Arabic"/>
          <w:sz w:val="28"/>
          <w:szCs w:val="28"/>
          <w:rtl/>
        </w:rPr>
        <w:t>على الرغم من وجود العديد من الدراسات التي تناولت التصنيع الرشيق وتطوير البرمجيات باستخدام الأساليب الرشيقة، إلا أن هناك نقصًا في الدراسات التي تقارن تأثير هذه المبادئ بين مختلف القطاعات الصناعية. لذلك، تسعى الدراسة الحالية إلى تقديم تحليل مقارن بين عدة صناعات ناشئة لفهم كيف يمكن أن تختلف تأثيرات المنهجية الرشيقة بناءً على طبيعة الصناعة نفسها</w:t>
      </w:r>
      <w:r w:rsidRPr="003A22CE">
        <w:rPr>
          <w:rFonts w:ascii="Traditional Arabic" w:eastAsia="Sakkal Majalla" w:hAnsi="Traditional Arabic" w:cs="Traditional Arabic"/>
          <w:sz w:val="28"/>
          <w:szCs w:val="28"/>
        </w:rPr>
        <w:t>.</w:t>
      </w:r>
    </w:p>
    <w:p w14:paraId="508EF7ED" w14:textId="77777777" w:rsidR="00647376" w:rsidRPr="003A22CE" w:rsidRDefault="00647376" w:rsidP="00647376">
      <w:pPr>
        <w:numPr>
          <w:ilvl w:val="0"/>
          <w:numId w:val="6"/>
        </w:num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b/>
          <w:bCs/>
          <w:sz w:val="28"/>
          <w:szCs w:val="28"/>
          <w:rtl/>
        </w:rPr>
        <w:t>عدم التركيز على العوامل التنظيمية والثقافية</w:t>
      </w:r>
      <w:r w:rsidRPr="003A22CE">
        <w:rPr>
          <w:rFonts w:ascii="Traditional Arabic" w:eastAsia="Sakkal Majalla" w:hAnsi="Traditional Arabic" w:cs="Traditional Arabic"/>
          <w:sz w:val="28"/>
          <w:szCs w:val="28"/>
        </w:rPr>
        <w:br/>
      </w:r>
      <w:r w:rsidRPr="003A22CE">
        <w:rPr>
          <w:rFonts w:ascii="Traditional Arabic" w:eastAsia="Sakkal Majalla" w:hAnsi="Traditional Arabic" w:cs="Traditional Arabic"/>
          <w:sz w:val="28"/>
          <w:szCs w:val="28"/>
          <w:rtl/>
        </w:rPr>
        <w:t>معظم الدراسات ركزت على الأثر المباشر لتطبيق المنهجية الرشيقة من خلال تحسين العمليات، دون التطرق بعمق إلى العوامل التنظيمية والثقافية التي قد تؤثر على نجاح تطبيقها. في بيئة الشركات الناشئة، يمكن أن تلعب الثقافة التنظيمية، ونمط القيادة، وهيكلية الفرق دورًا حاسمًا في نجاح أو فشل تطبيق المبادئ الرشيقة، وهو ما تسعى الدراسة الحالية إلى استكشافه</w:t>
      </w:r>
      <w:r w:rsidRPr="003A22CE">
        <w:rPr>
          <w:rFonts w:ascii="Traditional Arabic" w:eastAsia="Sakkal Majalla" w:hAnsi="Traditional Arabic" w:cs="Traditional Arabic"/>
          <w:sz w:val="28"/>
          <w:szCs w:val="28"/>
        </w:rPr>
        <w:t>.</w:t>
      </w:r>
    </w:p>
    <w:p w14:paraId="17CA2CB8" w14:textId="77777777" w:rsidR="00647376" w:rsidRPr="003A22CE" w:rsidRDefault="00647376" w:rsidP="00647376">
      <w:pPr>
        <w:numPr>
          <w:ilvl w:val="0"/>
          <w:numId w:val="6"/>
        </w:num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b/>
          <w:bCs/>
          <w:sz w:val="28"/>
          <w:szCs w:val="28"/>
          <w:rtl/>
        </w:rPr>
        <w:t>الحاجة إلى منهجية قياس موحدة للكفاءة الصناعية في ظل تطبيق المنهجية الرشيقة</w:t>
      </w:r>
      <w:r w:rsidRPr="003A22CE">
        <w:rPr>
          <w:rFonts w:ascii="Traditional Arabic" w:eastAsia="Sakkal Majalla" w:hAnsi="Traditional Arabic" w:cs="Traditional Arabic"/>
          <w:sz w:val="28"/>
          <w:szCs w:val="28"/>
        </w:rPr>
        <w:br/>
      </w:r>
      <w:r w:rsidRPr="003A22CE">
        <w:rPr>
          <w:rFonts w:ascii="Traditional Arabic" w:eastAsia="Sakkal Majalla" w:hAnsi="Traditional Arabic" w:cs="Traditional Arabic"/>
          <w:sz w:val="28"/>
          <w:szCs w:val="28"/>
          <w:rtl/>
        </w:rPr>
        <w:t>بينما تناولت بعض الدراسات تأثير المنهجية الرشيقة على تحسين الأداء، لم يكن هناك اتفاق على طريقة موحدة لقياس الكفاءة الصناعية في هذا السياق. لذا، فإن الدراسة الحالية ستحاول تقديم إطار عمل واضح ومحدد لقياس مدى تأثير تطبيق المبادئ الرشيقة على كفاءة العمليات الصناعية داخل الشركات الناشئة</w:t>
      </w:r>
      <w:r w:rsidRPr="003A22CE">
        <w:rPr>
          <w:rFonts w:ascii="Traditional Arabic" w:eastAsia="Sakkal Majalla" w:hAnsi="Traditional Arabic" w:cs="Traditional Arabic"/>
          <w:sz w:val="28"/>
          <w:szCs w:val="28"/>
        </w:rPr>
        <w:t>.</w:t>
      </w:r>
    </w:p>
    <w:p w14:paraId="42225EB8" w14:textId="77777777" w:rsidR="00647376" w:rsidRPr="003A22CE" w:rsidRDefault="00647376" w:rsidP="00647376">
      <w:pPr>
        <w:spacing w:line="360" w:lineRule="auto"/>
        <w:rPr>
          <w:rFonts w:ascii="Traditional Arabic" w:eastAsia="Sakkal Majalla" w:hAnsi="Traditional Arabic" w:cs="Traditional Arabic"/>
          <w:sz w:val="28"/>
          <w:szCs w:val="28"/>
        </w:rPr>
      </w:pPr>
      <w:r w:rsidRPr="003A22CE">
        <w:rPr>
          <w:rFonts w:ascii="Traditional Arabic" w:eastAsia="Sakkal Majalla" w:hAnsi="Traditional Arabic" w:cs="Traditional Arabic"/>
          <w:sz w:val="28"/>
          <w:szCs w:val="28"/>
          <w:rtl/>
        </w:rPr>
        <w:t>بناءً على ما سبق، تبرز أهمية البحث الحالي في كونه يركز على تطبيق المنهجية الرشيقة في الشركات الناشئة داخل المملكة العربية السعودية، وهي زاوية لم تحظَ بقدر كافٍ من الاهتمام في الدراسات السابقة. كما تهدف الدراسة إلى تقديم فهم أعمق لكيفية تأثير العوامل التنظيمية والثقافية على نجاح تطبيق هذه المبادئ، إضافةً إلى تطوير منهجية أكثر دقة لقياس الكفاءة الصناعية في ظل تطبيق الإدارة الرشيقة. بذلك، تسهم هذه الدراسة في سد فجوة معرفية مهمة وتوفير نتائج عملية يمكن أن تفيد رواد الأعمال وصناع القرار في تطوير بيئات عمل أكثر كفاءة وابتكارًا</w:t>
      </w:r>
      <w:r w:rsidRPr="003A22CE">
        <w:rPr>
          <w:rFonts w:ascii="Traditional Arabic" w:eastAsia="Sakkal Majalla" w:hAnsi="Traditional Arabic" w:cs="Traditional Arabic"/>
          <w:sz w:val="28"/>
          <w:szCs w:val="28"/>
        </w:rPr>
        <w:t>.</w:t>
      </w:r>
    </w:p>
    <w:p w14:paraId="4839540D" w14:textId="77777777" w:rsidR="00647376" w:rsidRPr="005D4B38" w:rsidRDefault="00647376" w:rsidP="00647376">
      <w:pPr>
        <w:spacing w:line="360" w:lineRule="auto"/>
        <w:rPr>
          <w:rFonts w:ascii="Traditional Arabic" w:eastAsia="Sakkal Majalla" w:hAnsi="Traditional Arabic" w:cs="Traditional Arabic"/>
          <w:sz w:val="28"/>
          <w:szCs w:val="28"/>
          <w:u w:val="single"/>
        </w:rPr>
      </w:pPr>
    </w:p>
    <w:p w14:paraId="5A5A4A7E" w14:textId="77777777" w:rsidR="00647376" w:rsidRPr="00896E74" w:rsidRDefault="00647376" w:rsidP="00647376">
      <w:pPr>
        <w:spacing w:line="360" w:lineRule="auto"/>
        <w:outlineLvl w:val="0"/>
        <w:rPr>
          <w:rFonts w:ascii="Traditional Arabic" w:eastAsia="Sakkal Majalla" w:hAnsi="Traditional Arabic" w:cs="Traditional Arabic"/>
          <w:b/>
          <w:bCs/>
          <w:sz w:val="32"/>
          <w:szCs w:val="32"/>
          <w:u w:val="single"/>
        </w:rPr>
      </w:pPr>
      <w:bookmarkStart w:id="11" w:name="_Toc191850506"/>
      <w:r w:rsidRPr="00896E74">
        <w:rPr>
          <w:rFonts w:ascii="Traditional Arabic" w:eastAsia="Sakkal Majalla" w:hAnsi="Traditional Arabic" w:cs="Traditional Arabic" w:hint="cs"/>
          <w:b/>
          <w:bCs/>
          <w:sz w:val="32"/>
          <w:szCs w:val="32"/>
          <w:u w:val="single"/>
          <w:rtl/>
        </w:rPr>
        <w:lastRenderedPageBreak/>
        <w:t>الإطار النظري</w:t>
      </w:r>
      <w:bookmarkEnd w:id="11"/>
    </w:p>
    <w:p w14:paraId="54E8A075" w14:textId="77777777" w:rsidR="00647376" w:rsidRDefault="00647376" w:rsidP="00647376">
      <w:pPr>
        <w:spacing w:line="360" w:lineRule="auto"/>
        <w:jc w:val="center"/>
        <w:outlineLvl w:val="2"/>
        <w:rPr>
          <w:rFonts w:ascii="Traditional Arabic" w:eastAsia="Sakkal Majalla" w:hAnsi="Traditional Arabic" w:cs="Traditional Arabic"/>
          <w:b/>
          <w:bCs/>
          <w:sz w:val="28"/>
          <w:szCs w:val="28"/>
          <w:rtl/>
        </w:rPr>
      </w:pPr>
      <w:bookmarkStart w:id="12" w:name="_Toc191850507"/>
      <w:r w:rsidRPr="00A844F5">
        <w:rPr>
          <w:rFonts w:ascii="Traditional Arabic" w:eastAsia="Sakkal Majalla" w:hAnsi="Traditional Arabic" w:cs="Traditional Arabic"/>
          <w:b/>
          <w:bCs/>
          <w:sz w:val="28"/>
          <w:szCs w:val="28"/>
          <w:rtl/>
        </w:rPr>
        <w:t>المنهجية الرشيقة (المتغير المستقل)</w:t>
      </w:r>
      <w:bookmarkEnd w:id="12"/>
    </w:p>
    <w:p w14:paraId="7B609CCA" w14:textId="77777777" w:rsidR="00647376" w:rsidRPr="00A844F5" w:rsidRDefault="00647376" w:rsidP="00647376">
      <w:pPr>
        <w:spacing w:line="360" w:lineRule="auto"/>
        <w:rPr>
          <w:rFonts w:ascii="Traditional Arabic" w:eastAsia="Sakkal Majalla" w:hAnsi="Traditional Arabic" w:cs="Traditional Arabic"/>
          <w:b/>
          <w:bCs/>
          <w:sz w:val="32"/>
          <w:szCs w:val="32"/>
        </w:rPr>
      </w:pPr>
      <w:r w:rsidRPr="00A844F5">
        <w:rPr>
          <w:rFonts w:ascii="Traditional Arabic" w:eastAsia="Sakkal Majalla" w:hAnsi="Traditional Arabic" w:cs="Traditional Arabic"/>
          <w:b/>
          <w:bCs/>
          <w:sz w:val="32"/>
          <w:szCs w:val="32"/>
          <w:rtl/>
        </w:rPr>
        <w:t>مفهوم المنهجية الرشيقة</w:t>
      </w:r>
    </w:p>
    <w:p w14:paraId="446BEDFD" w14:textId="77777777" w:rsidR="00647376" w:rsidRPr="00A844F5" w:rsidRDefault="00647376" w:rsidP="00647376">
      <w:pPr>
        <w:spacing w:line="360" w:lineRule="auto"/>
        <w:rPr>
          <w:rFonts w:ascii="Traditional Arabic" w:eastAsia="Sakkal Majalla" w:hAnsi="Traditional Arabic" w:cs="Traditional Arabic"/>
          <w:b/>
          <w:bCs/>
          <w:sz w:val="28"/>
          <w:szCs w:val="28"/>
        </w:rPr>
      </w:pPr>
      <w:r w:rsidRPr="00A844F5">
        <w:rPr>
          <w:rFonts w:ascii="Traditional Arabic" w:eastAsia="Sakkal Majalla" w:hAnsi="Traditional Arabic" w:cs="Traditional Arabic"/>
          <w:b/>
          <w:bCs/>
          <w:sz w:val="28"/>
          <w:szCs w:val="28"/>
          <w:rtl/>
        </w:rPr>
        <w:t>تعريف المنهجية الرشيقة</w:t>
      </w:r>
    </w:p>
    <w:p w14:paraId="7B95DF71" w14:textId="77777777" w:rsidR="00647376" w:rsidRPr="00A844F5" w:rsidRDefault="00647376" w:rsidP="00647376">
      <w:pPr>
        <w:spacing w:line="360" w:lineRule="auto"/>
        <w:rPr>
          <w:rFonts w:ascii="Traditional Arabic" w:eastAsia="Sakkal Majalla" w:hAnsi="Traditional Arabic" w:cs="Traditional Arabic"/>
          <w:sz w:val="28"/>
          <w:szCs w:val="28"/>
        </w:rPr>
      </w:pPr>
      <w:r w:rsidRPr="00A844F5">
        <w:rPr>
          <w:rFonts w:ascii="Traditional Arabic" w:eastAsia="Sakkal Majalla" w:hAnsi="Traditional Arabic" w:cs="Traditional Arabic"/>
          <w:sz w:val="28"/>
          <w:szCs w:val="28"/>
          <w:rtl/>
        </w:rPr>
        <w:t>المنهجية الرشيقة</w:t>
      </w:r>
      <w:r w:rsidRPr="00A844F5">
        <w:rPr>
          <w:rFonts w:ascii="Traditional Arabic" w:eastAsia="Sakkal Majalla" w:hAnsi="Traditional Arabic" w:cs="Traditional Arabic"/>
          <w:sz w:val="28"/>
          <w:szCs w:val="28"/>
        </w:rPr>
        <w:t xml:space="preserve"> (Agile Methodology) </w:t>
      </w:r>
      <w:r w:rsidRPr="00A844F5">
        <w:rPr>
          <w:rFonts w:ascii="Traditional Arabic" w:eastAsia="Sakkal Majalla" w:hAnsi="Traditional Arabic" w:cs="Traditional Arabic"/>
          <w:sz w:val="28"/>
          <w:szCs w:val="28"/>
          <w:rtl/>
        </w:rPr>
        <w:t>هي مجموعة من المبادئ والممارسات التي تهدف إلى تحسين المرونة والكفاءة في إدارة المشاريع والعمليات الصناعية. تعتمد هذه المنهجية على التكيف السريع مع التغييرات، والتفاعل المستمر بين الفرق، والتطوير المستمر للمنتجات والخدمات</w:t>
      </w:r>
      <w:r w:rsidRPr="00A844F5">
        <w:rPr>
          <w:rFonts w:ascii="Traditional Arabic" w:eastAsia="Sakkal Majalla" w:hAnsi="Traditional Arabic" w:cs="Traditional Arabic"/>
          <w:sz w:val="28"/>
          <w:szCs w:val="28"/>
        </w:rPr>
        <w:t xml:space="preserve"> (Ilori, Nwosu, &amp; </w:t>
      </w:r>
      <w:proofErr w:type="spellStart"/>
      <w:r w:rsidRPr="00A844F5">
        <w:rPr>
          <w:rFonts w:ascii="Traditional Arabic" w:eastAsia="Sakkal Majalla" w:hAnsi="Traditional Arabic" w:cs="Traditional Arabic"/>
          <w:sz w:val="28"/>
          <w:szCs w:val="28"/>
        </w:rPr>
        <w:t>Naiho</w:t>
      </w:r>
      <w:proofErr w:type="spellEnd"/>
      <w:r w:rsidRPr="00A844F5">
        <w:rPr>
          <w:rFonts w:ascii="Traditional Arabic" w:eastAsia="Sakkal Majalla" w:hAnsi="Traditional Arabic" w:cs="Traditional Arabic"/>
          <w:sz w:val="28"/>
          <w:szCs w:val="28"/>
        </w:rPr>
        <w:t xml:space="preserve">, 2024). </w:t>
      </w:r>
      <w:r w:rsidRPr="00A844F5">
        <w:rPr>
          <w:rFonts w:ascii="Traditional Arabic" w:eastAsia="Sakkal Majalla" w:hAnsi="Traditional Arabic" w:cs="Traditional Arabic"/>
          <w:sz w:val="28"/>
          <w:szCs w:val="28"/>
          <w:rtl/>
        </w:rPr>
        <w:t>يتيح النهج الرشيق للشركات القدرة على تحسين الاستجابة للمتغيرات السوقية والاحتياجات المتغيرة للعملاء، مما يعزز الأداء التنظيمي ويقلل من المخاطر التشغيلية</w:t>
      </w:r>
      <w:r w:rsidRPr="00A844F5">
        <w:rPr>
          <w:rFonts w:ascii="Traditional Arabic" w:eastAsia="Sakkal Majalla" w:hAnsi="Traditional Arabic" w:cs="Traditional Arabic"/>
          <w:sz w:val="28"/>
          <w:szCs w:val="28"/>
        </w:rPr>
        <w:t xml:space="preserve"> (Gupta, Poels, &amp; Bera, 2022).</w:t>
      </w:r>
    </w:p>
    <w:p w14:paraId="3FA9FEC4" w14:textId="77777777" w:rsidR="00647376" w:rsidRPr="00A844F5" w:rsidRDefault="00647376" w:rsidP="00647376">
      <w:pPr>
        <w:spacing w:line="360" w:lineRule="auto"/>
        <w:rPr>
          <w:rFonts w:ascii="Traditional Arabic" w:eastAsia="Sakkal Majalla" w:hAnsi="Traditional Arabic" w:cs="Traditional Arabic"/>
          <w:b/>
          <w:bCs/>
          <w:sz w:val="32"/>
          <w:szCs w:val="32"/>
        </w:rPr>
      </w:pPr>
      <w:r w:rsidRPr="00A844F5">
        <w:rPr>
          <w:rFonts w:ascii="Traditional Arabic" w:eastAsia="Sakkal Majalla" w:hAnsi="Traditional Arabic" w:cs="Traditional Arabic"/>
          <w:b/>
          <w:bCs/>
          <w:sz w:val="32"/>
          <w:szCs w:val="32"/>
          <w:rtl/>
        </w:rPr>
        <w:t>نشأة وتطور المنهجية الرشيقة</w:t>
      </w:r>
    </w:p>
    <w:p w14:paraId="779F83D6" w14:textId="77777777" w:rsidR="00647376" w:rsidRDefault="00647376" w:rsidP="00647376">
      <w:pPr>
        <w:spacing w:line="360" w:lineRule="auto"/>
        <w:rPr>
          <w:rFonts w:ascii="Traditional Arabic" w:eastAsia="Sakkal Majalla" w:hAnsi="Traditional Arabic" w:cs="Traditional Arabic"/>
          <w:sz w:val="28"/>
          <w:szCs w:val="28"/>
          <w:rtl/>
        </w:rPr>
      </w:pPr>
      <w:r w:rsidRPr="00A844F5">
        <w:rPr>
          <w:rFonts w:ascii="Traditional Arabic" w:eastAsia="Sakkal Majalla" w:hAnsi="Traditional Arabic" w:cs="Traditional Arabic"/>
          <w:sz w:val="28"/>
          <w:szCs w:val="28"/>
          <w:rtl/>
        </w:rPr>
        <w:t>ظهرت المنهجية الرشيقة في بداية القرن الحادي والعشرين، عندما بدأ رواد البرمجيات في البحث عن طرق بديلة للإدارة التقليدية التي غالبًا ما كانت تتسبب في تأخير تنفيذ المشاريع وزيادة التكاليف</w:t>
      </w:r>
      <w:r w:rsidRPr="00A844F5">
        <w:rPr>
          <w:rFonts w:ascii="Traditional Arabic" w:eastAsia="Sakkal Majalla" w:hAnsi="Traditional Arabic" w:cs="Traditional Arabic"/>
          <w:sz w:val="28"/>
          <w:szCs w:val="28"/>
        </w:rPr>
        <w:t xml:space="preserve"> (Hoy &amp; Xu, 2023). </w:t>
      </w:r>
      <w:r w:rsidRPr="00A844F5">
        <w:rPr>
          <w:rFonts w:ascii="Traditional Arabic" w:eastAsia="Sakkal Majalla" w:hAnsi="Traditional Arabic" w:cs="Traditional Arabic"/>
          <w:sz w:val="28"/>
          <w:szCs w:val="28"/>
          <w:rtl/>
        </w:rPr>
        <w:t>في عام 2001، تم الإعلان عن "بيان المنهجية الرشيقة</w:t>
      </w:r>
      <w:r w:rsidRPr="00A844F5">
        <w:rPr>
          <w:rFonts w:ascii="Traditional Arabic" w:eastAsia="Sakkal Majalla" w:hAnsi="Traditional Arabic" w:cs="Traditional Arabic"/>
          <w:sz w:val="28"/>
          <w:szCs w:val="28"/>
        </w:rPr>
        <w:t>" (Agile Manifesto)</w:t>
      </w:r>
      <w:r w:rsidRPr="00A844F5">
        <w:rPr>
          <w:rFonts w:ascii="Traditional Arabic" w:eastAsia="Sakkal Majalla" w:hAnsi="Traditional Arabic" w:cs="Traditional Arabic"/>
          <w:sz w:val="28"/>
          <w:szCs w:val="28"/>
          <w:rtl/>
        </w:rPr>
        <w:t>، الذي حدد القيم الأساسية لهذه المنهجية، والتي تشمل الأفراد والتفاعلات على العمليات والأدوات، والبرمجيات القابلة للعمل على التوثيق الشامل، والتعاون مع العملاء على التفاوض التعاقدي، والاستجابة للتغيير على الالتزام بالخطة</w:t>
      </w:r>
      <w:r w:rsidRPr="00A844F5">
        <w:rPr>
          <w:rFonts w:ascii="Traditional Arabic" w:eastAsia="Sakkal Majalla" w:hAnsi="Traditional Arabic" w:cs="Traditional Arabic"/>
          <w:sz w:val="28"/>
          <w:szCs w:val="28"/>
        </w:rPr>
        <w:t xml:space="preserve"> (Gupta et al., 2022). </w:t>
      </w:r>
      <w:r w:rsidRPr="00A844F5">
        <w:rPr>
          <w:rFonts w:ascii="Traditional Arabic" w:eastAsia="Sakkal Majalla" w:hAnsi="Traditional Arabic" w:cs="Traditional Arabic"/>
          <w:sz w:val="28"/>
          <w:szCs w:val="28"/>
          <w:rtl/>
        </w:rPr>
        <w:t>منذ ذلك الحين، تم اعتماد المنهجية الرشيقة في مجموعة متنوعة من المجالات، من تطوير البرمجيات إلى الإدارة الصناعية وتحسين الإنتاجية في الشركات الناشئة</w:t>
      </w:r>
      <w:r w:rsidRPr="00A844F5">
        <w:rPr>
          <w:rFonts w:ascii="Traditional Arabic" w:eastAsia="Sakkal Majalla" w:hAnsi="Traditional Arabic" w:cs="Traditional Arabic"/>
          <w:sz w:val="28"/>
          <w:szCs w:val="28"/>
        </w:rPr>
        <w:t>.</w:t>
      </w:r>
    </w:p>
    <w:p w14:paraId="3D919264" w14:textId="77777777" w:rsidR="00647376" w:rsidRDefault="00647376" w:rsidP="00647376">
      <w:pPr>
        <w:spacing w:line="360" w:lineRule="auto"/>
        <w:rPr>
          <w:rFonts w:ascii="Traditional Arabic" w:eastAsia="Sakkal Majalla" w:hAnsi="Traditional Arabic" w:cs="Traditional Arabic"/>
          <w:sz w:val="28"/>
          <w:szCs w:val="28"/>
          <w:rtl/>
        </w:rPr>
      </w:pPr>
    </w:p>
    <w:p w14:paraId="14A9E4AA" w14:textId="77777777" w:rsidR="00647376" w:rsidRPr="00A844F5" w:rsidRDefault="00647376" w:rsidP="00647376">
      <w:pPr>
        <w:spacing w:line="360" w:lineRule="auto"/>
        <w:rPr>
          <w:rFonts w:ascii="Traditional Arabic" w:eastAsia="Sakkal Majalla" w:hAnsi="Traditional Arabic" w:cs="Traditional Arabic"/>
          <w:sz w:val="28"/>
          <w:szCs w:val="28"/>
        </w:rPr>
      </w:pPr>
    </w:p>
    <w:p w14:paraId="54B61B88" w14:textId="77777777" w:rsidR="00647376" w:rsidRPr="00A844F5" w:rsidRDefault="00647376" w:rsidP="00647376">
      <w:pPr>
        <w:spacing w:line="360" w:lineRule="auto"/>
        <w:rPr>
          <w:rFonts w:ascii="Traditional Arabic" w:eastAsia="Sakkal Majalla" w:hAnsi="Traditional Arabic" w:cs="Traditional Arabic"/>
          <w:b/>
          <w:bCs/>
          <w:sz w:val="28"/>
          <w:szCs w:val="28"/>
        </w:rPr>
      </w:pPr>
      <w:r w:rsidRPr="00A844F5">
        <w:rPr>
          <w:rFonts w:ascii="Traditional Arabic" w:eastAsia="Sakkal Majalla" w:hAnsi="Traditional Arabic" w:cs="Traditional Arabic"/>
          <w:b/>
          <w:bCs/>
          <w:sz w:val="28"/>
          <w:szCs w:val="28"/>
          <w:rtl/>
        </w:rPr>
        <w:lastRenderedPageBreak/>
        <w:t>الفرق بين المنهجية الرشيقة والأساليب التقليدية</w:t>
      </w:r>
    </w:p>
    <w:p w14:paraId="694B1F13" w14:textId="77777777" w:rsidR="00647376" w:rsidRPr="00A844F5" w:rsidRDefault="00647376" w:rsidP="00647376">
      <w:pPr>
        <w:spacing w:line="360" w:lineRule="auto"/>
        <w:rPr>
          <w:rFonts w:ascii="Traditional Arabic" w:eastAsia="Sakkal Majalla" w:hAnsi="Traditional Arabic" w:cs="Traditional Arabic"/>
          <w:sz w:val="28"/>
          <w:szCs w:val="28"/>
        </w:rPr>
      </w:pPr>
      <w:r w:rsidRPr="00A844F5">
        <w:rPr>
          <w:rFonts w:ascii="Traditional Arabic" w:eastAsia="Sakkal Majalla" w:hAnsi="Traditional Arabic" w:cs="Traditional Arabic"/>
          <w:sz w:val="28"/>
          <w:szCs w:val="28"/>
          <w:rtl/>
        </w:rPr>
        <w:t>تعتمد الأساليب التقليدية في إدارة المشاريع على التخطيط المسبق والتنفيذ المتسلسل، مثل نموذج الشلال</w:t>
      </w:r>
      <w:r w:rsidRPr="00A844F5">
        <w:rPr>
          <w:rFonts w:ascii="Traditional Arabic" w:eastAsia="Sakkal Majalla" w:hAnsi="Traditional Arabic" w:cs="Traditional Arabic"/>
          <w:sz w:val="28"/>
          <w:szCs w:val="28"/>
        </w:rPr>
        <w:t xml:space="preserve"> (Waterfall Model)</w:t>
      </w:r>
      <w:r w:rsidRPr="00A844F5">
        <w:rPr>
          <w:rFonts w:ascii="Traditional Arabic" w:eastAsia="Sakkal Majalla" w:hAnsi="Traditional Arabic" w:cs="Traditional Arabic"/>
          <w:sz w:val="28"/>
          <w:szCs w:val="28"/>
          <w:rtl/>
        </w:rPr>
        <w:t>، حيث يتم تقسيم المشروع إلى مراحل متتابعة لا يمكن الانتقال إلى المرحلة التالية إلا بعد الانتهاء من السابقة. في المقابل، تتميز المنهجية الرشيقة بالمرونة، حيث يتم تقسيم العمل إلى دورات قصيرة</w:t>
      </w:r>
      <w:r w:rsidRPr="00A844F5">
        <w:rPr>
          <w:rFonts w:ascii="Traditional Arabic" w:eastAsia="Sakkal Majalla" w:hAnsi="Traditional Arabic" w:cs="Traditional Arabic"/>
          <w:sz w:val="28"/>
          <w:szCs w:val="28"/>
        </w:rPr>
        <w:t xml:space="preserve"> (Sprints) </w:t>
      </w:r>
      <w:r w:rsidRPr="00A844F5">
        <w:rPr>
          <w:rFonts w:ascii="Traditional Arabic" w:eastAsia="Sakkal Majalla" w:hAnsi="Traditional Arabic" w:cs="Traditional Arabic"/>
          <w:sz w:val="28"/>
          <w:szCs w:val="28"/>
          <w:rtl/>
        </w:rPr>
        <w:t>يتم فيها تقديم أجزاء قابلة للاستخدام من المنتج أو العملية، مما يسمح بإجراء تعديلات مستمرة بناءً على ملاحظات العملاء</w:t>
      </w:r>
      <w:r w:rsidRPr="00A844F5">
        <w:rPr>
          <w:rFonts w:ascii="Traditional Arabic" w:eastAsia="Sakkal Majalla" w:hAnsi="Traditional Arabic" w:cs="Traditional Arabic"/>
          <w:sz w:val="28"/>
          <w:szCs w:val="28"/>
        </w:rPr>
        <w:t xml:space="preserve"> (Ilori et al., 2024). </w:t>
      </w:r>
      <w:r w:rsidRPr="00A844F5">
        <w:rPr>
          <w:rFonts w:ascii="Traditional Arabic" w:eastAsia="Sakkal Majalla" w:hAnsi="Traditional Arabic" w:cs="Traditional Arabic"/>
          <w:sz w:val="28"/>
          <w:szCs w:val="28"/>
          <w:rtl/>
        </w:rPr>
        <w:t>هذه الفروقات تجعل المنهجية الرشيقة أكثر فعالية في البيئات الديناميكية، حيث تتطلب العمليات الصناعية تكيفًا مستمرًا مع التغيرات في الطلب والتكنولوجيا</w:t>
      </w:r>
      <w:r w:rsidRPr="00A844F5">
        <w:rPr>
          <w:rFonts w:ascii="Traditional Arabic" w:eastAsia="Sakkal Majalla" w:hAnsi="Traditional Arabic" w:cs="Traditional Arabic"/>
          <w:sz w:val="28"/>
          <w:szCs w:val="28"/>
        </w:rPr>
        <w:t>.</w:t>
      </w:r>
    </w:p>
    <w:p w14:paraId="01F4009C" w14:textId="77777777" w:rsidR="00647376" w:rsidRPr="00A844F5" w:rsidRDefault="00647376" w:rsidP="00647376">
      <w:pPr>
        <w:spacing w:line="360" w:lineRule="auto"/>
        <w:rPr>
          <w:rFonts w:ascii="Traditional Arabic" w:eastAsia="Sakkal Majalla" w:hAnsi="Traditional Arabic" w:cs="Traditional Arabic"/>
          <w:b/>
          <w:bCs/>
          <w:sz w:val="32"/>
          <w:szCs w:val="32"/>
        </w:rPr>
      </w:pPr>
      <w:r w:rsidRPr="00A844F5">
        <w:rPr>
          <w:rFonts w:ascii="Traditional Arabic" w:eastAsia="Sakkal Majalla" w:hAnsi="Traditional Arabic" w:cs="Traditional Arabic"/>
          <w:b/>
          <w:bCs/>
          <w:sz w:val="32"/>
          <w:szCs w:val="32"/>
          <w:rtl/>
        </w:rPr>
        <w:t>مبادئ المنهجية الرشيقة</w:t>
      </w:r>
    </w:p>
    <w:p w14:paraId="08C818F2" w14:textId="77777777" w:rsidR="00647376" w:rsidRPr="00A844F5" w:rsidRDefault="00647376" w:rsidP="00647376">
      <w:pPr>
        <w:spacing w:line="360" w:lineRule="auto"/>
        <w:rPr>
          <w:rFonts w:ascii="Traditional Arabic" w:eastAsia="Sakkal Majalla" w:hAnsi="Traditional Arabic" w:cs="Traditional Arabic"/>
          <w:b/>
          <w:bCs/>
          <w:sz w:val="28"/>
          <w:szCs w:val="28"/>
        </w:rPr>
      </w:pPr>
      <w:r w:rsidRPr="00A844F5">
        <w:rPr>
          <w:rFonts w:ascii="Traditional Arabic" w:eastAsia="Sakkal Majalla" w:hAnsi="Traditional Arabic" w:cs="Traditional Arabic"/>
          <w:b/>
          <w:bCs/>
          <w:sz w:val="28"/>
          <w:szCs w:val="28"/>
          <w:rtl/>
        </w:rPr>
        <w:t>مبدأ التعاون والتواصل</w:t>
      </w:r>
    </w:p>
    <w:p w14:paraId="7F71BF33" w14:textId="77777777" w:rsidR="00647376" w:rsidRPr="00A844F5" w:rsidRDefault="00647376" w:rsidP="00647376">
      <w:pPr>
        <w:spacing w:line="360" w:lineRule="auto"/>
        <w:rPr>
          <w:rFonts w:ascii="Traditional Arabic" w:eastAsia="Sakkal Majalla" w:hAnsi="Traditional Arabic" w:cs="Traditional Arabic"/>
          <w:sz w:val="28"/>
          <w:szCs w:val="28"/>
        </w:rPr>
      </w:pPr>
      <w:r w:rsidRPr="00A844F5">
        <w:rPr>
          <w:rFonts w:ascii="Traditional Arabic" w:eastAsia="Sakkal Majalla" w:hAnsi="Traditional Arabic" w:cs="Traditional Arabic"/>
          <w:sz w:val="28"/>
          <w:szCs w:val="28"/>
          <w:rtl/>
        </w:rPr>
        <w:t>التعاون الفعّال بين أعضاء الفريق وأصحاب المصلحة يعد أحد أهم مبادئ المنهجية الرشيقة. فبدلاً من العمل بمعزل عن بعضهم البعض، تعتمد الفرق على التفاعل المستمر من خلال الاجتماعات اليومية والتخطيط المشترك لضمان توافق الأهداف وتحديد العقبات مبكرًا</w:t>
      </w:r>
      <w:r w:rsidRPr="00A844F5">
        <w:rPr>
          <w:rFonts w:ascii="Traditional Arabic" w:eastAsia="Sakkal Majalla" w:hAnsi="Traditional Arabic" w:cs="Traditional Arabic"/>
          <w:sz w:val="28"/>
          <w:szCs w:val="28"/>
        </w:rPr>
        <w:t xml:space="preserve"> (Gupta et al., 2022). </w:t>
      </w:r>
      <w:r w:rsidRPr="00A844F5">
        <w:rPr>
          <w:rFonts w:ascii="Traditional Arabic" w:eastAsia="Sakkal Majalla" w:hAnsi="Traditional Arabic" w:cs="Traditional Arabic"/>
          <w:sz w:val="28"/>
          <w:szCs w:val="28"/>
          <w:rtl/>
        </w:rPr>
        <w:t>هذا المبدأ يحسن من بيئة العمل ويزيد من سرعة الإنجاز، حيث يتم اتخاذ القرارات بناءً على التواصل الفوري والمباشر بين الفرق المختلفة. في بيئة الشركات الناشئة، يساهم هذا التعاون في تعزيز الابتكار وتقليل المخاطر التشغيلية من خلال تبادل المعرفة والخبرات</w:t>
      </w:r>
      <w:r w:rsidRPr="00A844F5">
        <w:rPr>
          <w:rFonts w:ascii="Traditional Arabic" w:eastAsia="Sakkal Majalla" w:hAnsi="Traditional Arabic" w:cs="Traditional Arabic"/>
          <w:sz w:val="28"/>
          <w:szCs w:val="28"/>
        </w:rPr>
        <w:t>.</w:t>
      </w:r>
    </w:p>
    <w:p w14:paraId="49C0FCB5" w14:textId="77777777" w:rsidR="00647376" w:rsidRPr="00A844F5" w:rsidRDefault="00647376" w:rsidP="00647376">
      <w:pPr>
        <w:spacing w:line="360" w:lineRule="auto"/>
        <w:rPr>
          <w:rFonts w:ascii="Traditional Arabic" w:eastAsia="Sakkal Majalla" w:hAnsi="Traditional Arabic" w:cs="Traditional Arabic"/>
          <w:b/>
          <w:bCs/>
          <w:sz w:val="28"/>
          <w:szCs w:val="28"/>
        </w:rPr>
      </w:pPr>
      <w:r w:rsidRPr="00A844F5">
        <w:rPr>
          <w:rFonts w:ascii="Traditional Arabic" w:eastAsia="Sakkal Majalla" w:hAnsi="Traditional Arabic" w:cs="Traditional Arabic"/>
          <w:b/>
          <w:bCs/>
          <w:sz w:val="28"/>
          <w:szCs w:val="28"/>
          <w:rtl/>
        </w:rPr>
        <w:t>مبدأ التكيف مع التغيير</w:t>
      </w:r>
    </w:p>
    <w:p w14:paraId="0BAB79C2" w14:textId="77777777" w:rsidR="00647376" w:rsidRDefault="00647376" w:rsidP="00647376">
      <w:pPr>
        <w:spacing w:line="360" w:lineRule="auto"/>
        <w:rPr>
          <w:rFonts w:ascii="Traditional Arabic" w:eastAsia="Sakkal Majalla" w:hAnsi="Traditional Arabic" w:cs="Traditional Arabic"/>
          <w:sz w:val="28"/>
          <w:szCs w:val="28"/>
          <w:rtl/>
        </w:rPr>
      </w:pPr>
      <w:r w:rsidRPr="00A844F5">
        <w:rPr>
          <w:rFonts w:ascii="Traditional Arabic" w:eastAsia="Sakkal Majalla" w:hAnsi="Traditional Arabic" w:cs="Traditional Arabic"/>
          <w:sz w:val="28"/>
          <w:szCs w:val="28"/>
          <w:rtl/>
        </w:rPr>
        <w:t>تعتبر القدرة على التكيف مع التغيير من أهم الخصائص التي تميز المنهجية الرشيقة عن غيرها من الأساليب التقليدية. بدلاً من الاعتماد على خطط ثابتة، تتيح المنهجية الرشيقة إمكانية تعديل الأولويات والاستراتيجيات بناءً على المتغيرات السوقية واحتياجات العملاء</w:t>
      </w:r>
      <w:r w:rsidRPr="00A844F5">
        <w:rPr>
          <w:rFonts w:ascii="Traditional Arabic" w:eastAsia="Sakkal Majalla" w:hAnsi="Traditional Arabic" w:cs="Traditional Arabic"/>
          <w:sz w:val="28"/>
          <w:szCs w:val="28"/>
        </w:rPr>
        <w:t xml:space="preserve"> (Hoy &amp; Xu, 2023). </w:t>
      </w:r>
      <w:r w:rsidRPr="00A844F5">
        <w:rPr>
          <w:rFonts w:ascii="Traditional Arabic" w:eastAsia="Sakkal Majalla" w:hAnsi="Traditional Arabic" w:cs="Traditional Arabic"/>
          <w:sz w:val="28"/>
          <w:szCs w:val="28"/>
          <w:rtl/>
        </w:rPr>
        <w:t>يساهم هذا المبدأ في تقليل التكاليف وزيادة الكفاءة التشغيلية من خلال الاستجابة السريعة للأحداث غير المتوقعة، مما يمنح الشركات الناشئة ميزة تنافسية في الأسواق الديناميكية</w:t>
      </w:r>
      <w:r w:rsidRPr="00A844F5">
        <w:rPr>
          <w:rFonts w:ascii="Traditional Arabic" w:eastAsia="Sakkal Majalla" w:hAnsi="Traditional Arabic" w:cs="Traditional Arabic"/>
          <w:sz w:val="28"/>
          <w:szCs w:val="28"/>
        </w:rPr>
        <w:t>.</w:t>
      </w:r>
    </w:p>
    <w:p w14:paraId="4C6ABE53" w14:textId="77777777" w:rsidR="00647376" w:rsidRPr="00A844F5" w:rsidRDefault="00647376" w:rsidP="00647376">
      <w:pPr>
        <w:spacing w:line="360" w:lineRule="auto"/>
        <w:rPr>
          <w:rFonts w:ascii="Traditional Arabic" w:eastAsia="Sakkal Majalla" w:hAnsi="Traditional Arabic" w:cs="Traditional Arabic"/>
          <w:sz w:val="28"/>
          <w:szCs w:val="28"/>
        </w:rPr>
      </w:pPr>
    </w:p>
    <w:p w14:paraId="36144E7E" w14:textId="77777777" w:rsidR="00647376" w:rsidRPr="00A844F5" w:rsidRDefault="00647376" w:rsidP="00647376">
      <w:pPr>
        <w:spacing w:line="360" w:lineRule="auto"/>
        <w:rPr>
          <w:rFonts w:ascii="Traditional Arabic" w:eastAsia="Sakkal Majalla" w:hAnsi="Traditional Arabic" w:cs="Traditional Arabic"/>
          <w:b/>
          <w:bCs/>
          <w:sz w:val="28"/>
          <w:szCs w:val="28"/>
        </w:rPr>
      </w:pPr>
      <w:r w:rsidRPr="00A844F5">
        <w:rPr>
          <w:rFonts w:ascii="Traditional Arabic" w:eastAsia="Sakkal Majalla" w:hAnsi="Traditional Arabic" w:cs="Traditional Arabic"/>
          <w:b/>
          <w:bCs/>
          <w:sz w:val="28"/>
          <w:szCs w:val="28"/>
          <w:rtl/>
        </w:rPr>
        <w:t>مبدأ التسليم المستمر للقيمة</w:t>
      </w:r>
    </w:p>
    <w:p w14:paraId="44141788" w14:textId="77777777" w:rsidR="00647376" w:rsidRPr="00A844F5" w:rsidRDefault="00647376" w:rsidP="00647376">
      <w:pPr>
        <w:spacing w:line="360" w:lineRule="auto"/>
        <w:rPr>
          <w:rFonts w:ascii="Traditional Arabic" w:eastAsia="Sakkal Majalla" w:hAnsi="Traditional Arabic" w:cs="Traditional Arabic"/>
          <w:sz w:val="28"/>
          <w:szCs w:val="28"/>
        </w:rPr>
      </w:pPr>
      <w:r w:rsidRPr="00A844F5">
        <w:rPr>
          <w:rFonts w:ascii="Traditional Arabic" w:eastAsia="Sakkal Majalla" w:hAnsi="Traditional Arabic" w:cs="Traditional Arabic"/>
          <w:sz w:val="28"/>
          <w:szCs w:val="28"/>
          <w:rtl/>
        </w:rPr>
        <w:t>يركز هذا المبدأ على تقديم منتجات أو خدمات ذات قيمة مضافة للعملاء بصورة مستمرة، بدلاً من الانتظار حتى اكتمال المشروع بالكامل. يتم ذلك من خلال العمل على تحسين المنتج في كل دورة تطوير، بحيث يكون هناك إصدار قابل للاستخدام يمكن اختباره والاستفادة منه</w:t>
      </w:r>
      <w:r w:rsidRPr="00A844F5">
        <w:rPr>
          <w:rFonts w:ascii="Traditional Arabic" w:eastAsia="Sakkal Majalla" w:hAnsi="Traditional Arabic" w:cs="Traditional Arabic"/>
          <w:sz w:val="28"/>
          <w:szCs w:val="28"/>
        </w:rPr>
        <w:t xml:space="preserve"> (Ilori et al., 2024). </w:t>
      </w:r>
      <w:r w:rsidRPr="00A844F5">
        <w:rPr>
          <w:rFonts w:ascii="Traditional Arabic" w:eastAsia="Sakkal Majalla" w:hAnsi="Traditional Arabic" w:cs="Traditional Arabic"/>
          <w:sz w:val="28"/>
          <w:szCs w:val="28"/>
          <w:rtl/>
        </w:rPr>
        <w:t>من خلال هذا النهج، تتمكن الشركات من تقليل الهدر وزيادة رضا العملاء، حيث يحصلون على نتائج ملموسة بشكل دوري بدلاً من الانتظار لفترات طويلة. في القطاع الصناعي، يمكن أن يساهم هذا المبدأ في تقليل فترات التوقف عن العمل وزيادة معدلات الإنتاجية</w:t>
      </w:r>
      <w:r w:rsidRPr="00A844F5">
        <w:rPr>
          <w:rFonts w:ascii="Traditional Arabic" w:eastAsia="Sakkal Majalla" w:hAnsi="Traditional Arabic" w:cs="Traditional Arabic"/>
          <w:sz w:val="28"/>
          <w:szCs w:val="28"/>
        </w:rPr>
        <w:t>.</w:t>
      </w:r>
    </w:p>
    <w:p w14:paraId="51D79B7D" w14:textId="77777777" w:rsidR="00647376" w:rsidRPr="00A844F5" w:rsidRDefault="00647376" w:rsidP="00647376">
      <w:pPr>
        <w:spacing w:line="360" w:lineRule="auto"/>
        <w:rPr>
          <w:rFonts w:ascii="Traditional Arabic" w:eastAsia="Sakkal Majalla" w:hAnsi="Traditional Arabic" w:cs="Traditional Arabic"/>
          <w:b/>
          <w:bCs/>
          <w:sz w:val="28"/>
          <w:szCs w:val="28"/>
        </w:rPr>
      </w:pPr>
      <w:r w:rsidRPr="00A844F5">
        <w:rPr>
          <w:rFonts w:ascii="Traditional Arabic" w:eastAsia="Sakkal Majalla" w:hAnsi="Traditional Arabic" w:cs="Traditional Arabic"/>
          <w:b/>
          <w:bCs/>
          <w:sz w:val="28"/>
          <w:szCs w:val="28"/>
          <w:rtl/>
        </w:rPr>
        <w:t>مبدأ التحسين المستمر</w:t>
      </w:r>
    </w:p>
    <w:p w14:paraId="5774F781" w14:textId="77777777" w:rsidR="00647376" w:rsidRPr="00A844F5" w:rsidRDefault="00647376" w:rsidP="00647376">
      <w:pPr>
        <w:spacing w:line="360" w:lineRule="auto"/>
        <w:rPr>
          <w:rFonts w:ascii="Traditional Arabic" w:eastAsia="Sakkal Majalla" w:hAnsi="Traditional Arabic" w:cs="Traditional Arabic"/>
          <w:sz w:val="28"/>
          <w:szCs w:val="28"/>
        </w:rPr>
      </w:pPr>
      <w:r w:rsidRPr="00A844F5">
        <w:rPr>
          <w:rFonts w:ascii="Traditional Arabic" w:eastAsia="Sakkal Majalla" w:hAnsi="Traditional Arabic" w:cs="Traditional Arabic"/>
          <w:sz w:val="28"/>
          <w:szCs w:val="28"/>
          <w:rtl/>
        </w:rPr>
        <w:t>يؤكد هذا المبدأ على أهمية التحليل المستمر للأداء والسعي الدائم للتحسين من خلال عمليات التقييم والمراجعة المستمرة. بعد كل دورة عمل، يتم عقد اجتماعات تقييمية لتحليل ما تم تحقيقه، والتحديات التي واجهت الفريق، وكيفية تحسين الأداء في الدورات القادمة</w:t>
      </w:r>
      <w:r w:rsidRPr="00A844F5">
        <w:rPr>
          <w:rFonts w:ascii="Traditional Arabic" w:eastAsia="Sakkal Majalla" w:hAnsi="Traditional Arabic" w:cs="Traditional Arabic"/>
          <w:sz w:val="28"/>
          <w:szCs w:val="28"/>
        </w:rPr>
        <w:t xml:space="preserve"> (Gupta et al., 2022). </w:t>
      </w:r>
      <w:r w:rsidRPr="00A844F5">
        <w:rPr>
          <w:rFonts w:ascii="Traditional Arabic" w:eastAsia="Sakkal Majalla" w:hAnsi="Traditional Arabic" w:cs="Traditional Arabic"/>
          <w:sz w:val="28"/>
          <w:szCs w:val="28"/>
          <w:rtl/>
        </w:rPr>
        <w:t>في سياق الشركات الناشئة، يتيح هذا النهج القدرة على الابتكار السريع وتحسين المنتجات والخدمات وفقًا لاحتياجات السوق المتغيرة</w:t>
      </w:r>
      <w:r w:rsidRPr="00A844F5">
        <w:rPr>
          <w:rFonts w:ascii="Traditional Arabic" w:eastAsia="Sakkal Majalla" w:hAnsi="Traditional Arabic" w:cs="Traditional Arabic"/>
          <w:sz w:val="28"/>
          <w:szCs w:val="28"/>
        </w:rPr>
        <w:t>.</w:t>
      </w:r>
    </w:p>
    <w:p w14:paraId="3D47FBB0" w14:textId="77777777" w:rsidR="00647376" w:rsidRPr="00A844F5" w:rsidRDefault="00647376" w:rsidP="00647376">
      <w:pPr>
        <w:spacing w:line="360" w:lineRule="auto"/>
        <w:rPr>
          <w:rFonts w:ascii="Traditional Arabic" w:eastAsia="Sakkal Majalla" w:hAnsi="Traditional Arabic" w:cs="Traditional Arabic"/>
          <w:b/>
          <w:bCs/>
          <w:sz w:val="32"/>
          <w:szCs w:val="32"/>
        </w:rPr>
      </w:pPr>
      <w:r w:rsidRPr="00A844F5">
        <w:rPr>
          <w:rFonts w:ascii="Traditional Arabic" w:eastAsia="Sakkal Majalla" w:hAnsi="Traditional Arabic" w:cs="Traditional Arabic"/>
          <w:b/>
          <w:bCs/>
          <w:sz w:val="32"/>
          <w:szCs w:val="32"/>
          <w:rtl/>
        </w:rPr>
        <w:t>أبعاد المنهجية الرشيقة في بيئات العمل الصناعية</w:t>
      </w:r>
    </w:p>
    <w:p w14:paraId="0D8F5107" w14:textId="77777777" w:rsidR="00647376" w:rsidRPr="00A844F5" w:rsidRDefault="00647376" w:rsidP="00647376">
      <w:pPr>
        <w:spacing w:line="360" w:lineRule="auto"/>
        <w:rPr>
          <w:rFonts w:ascii="Traditional Arabic" w:eastAsia="Sakkal Majalla" w:hAnsi="Traditional Arabic" w:cs="Traditional Arabic"/>
          <w:b/>
          <w:bCs/>
          <w:sz w:val="28"/>
          <w:szCs w:val="28"/>
        </w:rPr>
      </w:pPr>
      <w:r w:rsidRPr="00A844F5">
        <w:rPr>
          <w:rFonts w:ascii="Traditional Arabic" w:eastAsia="Sakkal Majalla" w:hAnsi="Traditional Arabic" w:cs="Traditional Arabic"/>
          <w:b/>
          <w:bCs/>
          <w:sz w:val="28"/>
          <w:szCs w:val="28"/>
          <w:rtl/>
        </w:rPr>
        <w:t>الرشاقة التنظيمية</w:t>
      </w:r>
    </w:p>
    <w:p w14:paraId="4E2434F6" w14:textId="77777777" w:rsidR="00647376" w:rsidRDefault="00647376" w:rsidP="00647376">
      <w:pPr>
        <w:spacing w:line="360" w:lineRule="auto"/>
        <w:rPr>
          <w:rFonts w:ascii="Traditional Arabic" w:eastAsia="Sakkal Majalla" w:hAnsi="Traditional Arabic" w:cs="Traditional Arabic"/>
          <w:sz w:val="28"/>
          <w:szCs w:val="28"/>
          <w:rtl/>
        </w:rPr>
      </w:pPr>
      <w:r w:rsidRPr="00A844F5">
        <w:rPr>
          <w:rFonts w:ascii="Traditional Arabic" w:eastAsia="Sakkal Majalla" w:hAnsi="Traditional Arabic" w:cs="Traditional Arabic"/>
          <w:sz w:val="28"/>
          <w:szCs w:val="28"/>
          <w:rtl/>
        </w:rPr>
        <w:t>تُشير الرشاقة التنظيمية إلى قدرة المؤسسات الصناعية على التكيف السريع مع التغيرات الداخلية والخارجية من خلال هيكلة مرنة وأنظمة إدارية ديناميكية. تعتمد الشركات التي تتبنى الرشاقة التنظيمية على فرق عمل مستقلة، قرارات لامركزية، ونهج إداري يُركز على تعزيز الإبداع والاستجابة السريعة للفرص والتحديات. يُعد هذا البعد ضروريًا لنجاح الشركات الناشئة، حيث يمكنها من الاستفادة القصوى من الموارد المتاحة وتحقيق تنافسية أعلى في الأسواق الديناميكية</w:t>
      </w:r>
      <w:r w:rsidRPr="00A844F5">
        <w:rPr>
          <w:rFonts w:ascii="Traditional Arabic" w:eastAsia="Sakkal Majalla" w:hAnsi="Traditional Arabic" w:cs="Traditional Arabic"/>
          <w:sz w:val="28"/>
          <w:szCs w:val="28"/>
        </w:rPr>
        <w:t xml:space="preserve"> (Younus &amp; Younis, 2021). </w:t>
      </w:r>
      <w:r w:rsidRPr="00A844F5">
        <w:rPr>
          <w:rFonts w:ascii="Traditional Arabic" w:eastAsia="Sakkal Majalla" w:hAnsi="Traditional Arabic" w:cs="Traditional Arabic"/>
          <w:sz w:val="28"/>
          <w:szCs w:val="28"/>
          <w:rtl/>
        </w:rPr>
        <w:t xml:space="preserve">كما يؤكد </w:t>
      </w:r>
      <w:r w:rsidRPr="00A844F5">
        <w:rPr>
          <w:rFonts w:ascii="Traditional Arabic" w:eastAsia="Sakkal Majalla" w:hAnsi="Traditional Arabic" w:cs="Traditional Arabic"/>
          <w:b/>
          <w:bCs/>
          <w:sz w:val="28"/>
          <w:szCs w:val="28"/>
        </w:rPr>
        <w:lastRenderedPageBreak/>
        <w:t>Karagiannis (2022)</w:t>
      </w:r>
      <w:r w:rsidRPr="00A844F5">
        <w:rPr>
          <w:rFonts w:ascii="Traditional Arabic" w:eastAsia="Sakkal Majalla" w:hAnsi="Traditional Arabic" w:cs="Traditional Arabic"/>
          <w:sz w:val="28"/>
          <w:szCs w:val="28"/>
        </w:rPr>
        <w:t xml:space="preserve"> </w:t>
      </w:r>
      <w:r w:rsidRPr="00A844F5">
        <w:rPr>
          <w:rFonts w:ascii="Traditional Arabic" w:eastAsia="Sakkal Majalla" w:hAnsi="Traditional Arabic" w:cs="Traditional Arabic"/>
          <w:sz w:val="28"/>
          <w:szCs w:val="28"/>
          <w:rtl/>
        </w:rPr>
        <w:t>على أن الرشاقة التنظيمية تسهم في تحسين كفاءة اتخاذ القرار، وتقليل التعقيدات الإدارية، مما يؤدي إلى زيادة الأداء المؤسسي والقدرة على مواجهة التحديات بمرونة أكبر</w:t>
      </w:r>
      <w:r w:rsidRPr="00A844F5">
        <w:rPr>
          <w:rFonts w:ascii="Traditional Arabic" w:eastAsia="Sakkal Majalla" w:hAnsi="Traditional Arabic" w:cs="Traditional Arabic"/>
          <w:sz w:val="28"/>
          <w:szCs w:val="28"/>
        </w:rPr>
        <w:t>.</w:t>
      </w:r>
    </w:p>
    <w:p w14:paraId="5E109CC7" w14:textId="77777777" w:rsidR="00647376" w:rsidRPr="00A844F5" w:rsidRDefault="00647376" w:rsidP="00647376">
      <w:pPr>
        <w:spacing w:line="360" w:lineRule="auto"/>
        <w:rPr>
          <w:rFonts w:ascii="Traditional Arabic" w:eastAsia="Sakkal Majalla" w:hAnsi="Traditional Arabic" w:cs="Traditional Arabic"/>
          <w:sz w:val="28"/>
          <w:szCs w:val="28"/>
        </w:rPr>
      </w:pPr>
    </w:p>
    <w:p w14:paraId="3E5B6F36" w14:textId="77777777" w:rsidR="00647376" w:rsidRPr="00A844F5" w:rsidRDefault="00647376" w:rsidP="00647376">
      <w:pPr>
        <w:spacing w:line="360" w:lineRule="auto"/>
        <w:rPr>
          <w:rFonts w:ascii="Traditional Arabic" w:eastAsia="Sakkal Majalla" w:hAnsi="Traditional Arabic" w:cs="Traditional Arabic"/>
          <w:b/>
          <w:bCs/>
          <w:sz w:val="28"/>
          <w:szCs w:val="28"/>
        </w:rPr>
      </w:pPr>
      <w:r w:rsidRPr="00A844F5">
        <w:rPr>
          <w:rFonts w:ascii="Traditional Arabic" w:eastAsia="Sakkal Majalla" w:hAnsi="Traditional Arabic" w:cs="Traditional Arabic"/>
          <w:b/>
          <w:bCs/>
          <w:sz w:val="28"/>
          <w:szCs w:val="28"/>
          <w:rtl/>
        </w:rPr>
        <w:t>الرشاقة التشغيلية</w:t>
      </w:r>
    </w:p>
    <w:p w14:paraId="54C63A31" w14:textId="77777777" w:rsidR="00647376" w:rsidRPr="00A844F5" w:rsidRDefault="00647376" w:rsidP="00647376">
      <w:pPr>
        <w:spacing w:line="360" w:lineRule="auto"/>
        <w:rPr>
          <w:rFonts w:ascii="Traditional Arabic" w:eastAsia="Sakkal Majalla" w:hAnsi="Traditional Arabic" w:cs="Traditional Arabic"/>
          <w:sz w:val="28"/>
          <w:szCs w:val="28"/>
        </w:rPr>
      </w:pPr>
      <w:r w:rsidRPr="00A844F5">
        <w:rPr>
          <w:rFonts w:ascii="Traditional Arabic" w:eastAsia="Sakkal Majalla" w:hAnsi="Traditional Arabic" w:cs="Traditional Arabic"/>
          <w:sz w:val="28"/>
          <w:szCs w:val="28"/>
          <w:rtl/>
        </w:rPr>
        <w:t>الرشاقة التشغيلية تركز على قدرة المؤسسة على تحسين عملياتها الإنتاجية بشكل مستمر، بحيث تكون أكثر تكيفًا مع التغيرات في الطلب والجودة والتكنولوجيا. تعتمد المؤسسات الصناعية الناجحة على استراتيجيات تشغيلية مرنة، مثل تقنيات الإنتاج الخالي من الهدر</w:t>
      </w:r>
      <w:r w:rsidRPr="00A844F5">
        <w:rPr>
          <w:rFonts w:ascii="Traditional Arabic" w:eastAsia="Sakkal Majalla" w:hAnsi="Traditional Arabic" w:cs="Traditional Arabic"/>
          <w:sz w:val="28"/>
          <w:szCs w:val="28"/>
        </w:rPr>
        <w:t xml:space="preserve"> (Lean Production)</w:t>
      </w:r>
      <w:r w:rsidRPr="00A844F5">
        <w:rPr>
          <w:rFonts w:ascii="Traditional Arabic" w:eastAsia="Sakkal Majalla" w:hAnsi="Traditional Arabic" w:cs="Traditional Arabic"/>
          <w:sz w:val="28"/>
          <w:szCs w:val="28"/>
          <w:rtl/>
        </w:rPr>
        <w:t>، وتطوير عمليات تعتمد على التحسين المستمر</w:t>
      </w:r>
      <w:r w:rsidRPr="00A844F5">
        <w:rPr>
          <w:rFonts w:ascii="Traditional Arabic" w:eastAsia="Sakkal Majalla" w:hAnsi="Traditional Arabic" w:cs="Traditional Arabic"/>
          <w:sz w:val="28"/>
          <w:szCs w:val="28"/>
        </w:rPr>
        <w:t xml:space="preserve"> (Continuous Improvement) </w:t>
      </w:r>
      <w:r w:rsidRPr="00A844F5">
        <w:rPr>
          <w:rFonts w:ascii="Traditional Arabic" w:eastAsia="Sakkal Majalla" w:hAnsi="Traditional Arabic" w:cs="Traditional Arabic"/>
          <w:sz w:val="28"/>
          <w:szCs w:val="28"/>
          <w:rtl/>
        </w:rPr>
        <w:t>لضمان الكفاءة والجودة العالية</w:t>
      </w:r>
      <w:r w:rsidRPr="00A844F5">
        <w:rPr>
          <w:rFonts w:ascii="Traditional Arabic" w:eastAsia="Sakkal Majalla" w:hAnsi="Traditional Arabic" w:cs="Traditional Arabic"/>
          <w:sz w:val="28"/>
          <w:szCs w:val="28"/>
        </w:rPr>
        <w:t xml:space="preserve"> (Aizaz et al., 2021). </w:t>
      </w:r>
      <w:r w:rsidRPr="00A844F5">
        <w:rPr>
          <w:rFonts w:ascii="Traditional Arabic" w:eastAsia="Sakkal Majalla" w:hAnsi="Traditional Arabic" w:cs="Traditional Arabic"/>
          <w:sz w:val="28"/>
          <w:szCs w:val="28"/>
          <w:rtl/>
        </w:rPr>
        <w:t xml:space="preserve">تُتيح الرشاقة التشغيلية للشركات الناشئة التفاعل بسرعة مع أي متغيرات غير متوقعة، مما يعزز من قدرتها على تلبية احتياجات العملاء وتقليل فترات التأخير في الإنتاج. وفقًا لـ </w:t>
      </w:r>
      <w:r w:rsidRPr="00A844F5">
        <w:rPr>
          <w:rFonts w:ascii="Traditional Arabic" w:eastAsia="Sakkal Majalla" w:hAnsi="Traditional Arabic" w:cs="Traditional Arabic"/>
          <w:b/>
          <w:bCs/>
          <w:sz w:val="28"/>
          <w:szCs w:val="28"/>
        </w:rPr>
        <w:t>Karagiannis (2022)</w:t>
      </w:r>
      <w:r w:rsidRPr="00A844F5">
        <w:rPr>
          <w:rFonts w:ascii="Traditional Arabic" w:eastAsia="Sakkal Majalla" w:hAnsi="Traditional Arabic" w:cs="Traditional Arabic"/>
          <w:sz w:val="28"/>
          <w:szCs w:val="28"/>
          <w:rtl/>
        </w:rPr>
        <w:t>، فإن المنهجية الرشيقة في العمليات التشغيلية تسهم في تحقيق تكامل بين مختلف الأقسام الإنتاجية، مما يعزز القدرة على توفير منتجات وخدمات تلبي متطلبات السوق بشكل أسرع وأكثر كفاءة</w:t>
      </w:r>
      <w:r w:rsidRPr="00A844F5">
        <w:rPr>
          <w:rFonts w:ascii="Traditional Arabic" w:eastAsia="Sakkal Majalla" w:hAnsi="Traditional Arabic" w:cs="Traditional Arabic"/>
          <w:sz w:val="28"/>
          <w:szCs w:val="28"/>
        </w:rPr>
        <w:t>.</w:t>
      </w:r>
    </w:p>
    <w:p w14:paraId="53B33FE4" w14:textId="77777777" w:rsidR="00647376" w:rsidRPr="00A844F5" w:rsidRDefault="00647376" w:rsidP="00647376">
      <w:pPr>
        <w:spacing w:line="360" w:lineRule="auto"/>
        <w:rPr>
          <w:rFonts w:ascii="Traditional Arabic" w:eastAsia="Sakkal Majalla" w:hAnsi="Traditional Arabic" w:cs="Traditional Arabic"/>
          <w:b/>
          <w:bCs/>
          <w:sz w:val="28"/>
          <w:szCs w:val="28"/>
        </w:rPr>
      </w:pPr>
      <w:r w:rsidRPr="00A844F5">
        <w:rPr>
          <w:rFonts w:ascii="Traditional Arabic" w:eastAsia="Sakkal Majalla" w:hAnsi="Traditional Arabic" w:cs="Traditional Arabic"/>
          <w:b/>
          <w:bCs/>
          <w:sz w:val="28"/>
          <w:szCs w:val="28"/>
          <w:rtl/>
        </w:rPr>
        <w:t>الرشاقة التكنولوجية</w:t>
      </w:r>
    </w:p>
    <w:p w14:paraId="1EA702B8" w14:textId="77777777" w:rsidR="00647376" w:rsidRPr="00A844F5" w:rsidRDefault="00647376" w:rsidP="00647376">
      <w:pPr>
        <w:spacing w:line="360" w:lineRule="auto"/>
        <w:rPr>
          <w:rFonts w:ascii="Traditional Arabic" w:eastAsia="Sakkal Majalla" w:hAnsi="Traditional Arabic" w:cs="Traditional Arabic"/>
          <w:sz w:val="28"/>
          <w:szCs w:val="28"/>
        </w:rPr>
      </w:pPr>
      <w:r w:rsidRPr="00A844F5">
        <w:rPr>
          <w:rFonts w:ascii="Traditional Arabic" w:eastAsia="Sakkal Majalla" w:hAnsi="Traditional Arabic" w:cs="Traditional Arabic"/>
          <w:sz w:val="28"/>
          <w:szCs w:val="28"/>
          <w:rtl/>
        </w:rPr>
        <w:t xml:space="preserve">تُشير الرشاقة التكنولوجية إلى مدى قدرة المؤسسات على تبني واستخدام التقنيات الحديثة بفعالية، حيث يمكن للتطورات التكنولوجية أن توفر مزايا تنافسية من خلال الأتمتة، وتحليل البيانات الضخمة، والذكاء الاصطناعي. وفقًا لـ </w:t>
      </w:r>
      <w:r w:rsidRPr="00A844F5">
        <w:rPr>
          <w:rFonts w:ascii="Traditional Arabic" w:eastAsia="Sakkal Majalla" w:hAnsi="Traditional Arabic" w:cs="Traditional Arabic"/>
          <w:b/>
          <w:bCs/>
          <w:sz w:val="28"/>
          <w:szCs w:val="28"/>
        </w:rPr>
        <w:t>Younus &amp; Younis (2021)</w:t>
      </w:r>
      <w:r w:rsidRPr="00A844F5">
        <w:rPr>
          <w:rFonts w:ascii="Traditional Arabic" w:eastAsia="Sakkal Majalla" w:hAnsi="Traditional Arabic" w:cs="Traditional Arabic"/>
          <w:sz w:val="28"/>
          <w:szCs w:val="28"/>
          <w:rtl/>
        </w:rPr>
        <w:t>، فإن الشركات الناشئة التي تعتمد على التقنيات الحديثة في تطوير منتجاتها وخدماتها تكون أكثر قدرة على التكيف مع السوق وتقديم حلول مبتكرة. الرشاقة التكنولوجية لا تعني فقط استخدام التكنولوجيا، بل تتطلب أيضًا ثقافة تنظيمية تدعم التعلم المستمر والتطوير التقني، مما يسمح للمؤسسات بالتكيف مع أي تطورات رقمية وتحقيق ميزة تنافسية مستدامة</w:t>
      </w:r>
      <w:r w:rsidRPr="00A844F5">
        <w:rPr>
          <w:rFonts w:ascii="Traditional Arabic" w:eastAsia="Sakkal Majalla" w:hAnsi="Traditional Arabic" w:cs="Traditional Arabic"/>
          <w:sz w:val="28"/>
          <w:szCs w:val="28"/>
        </w:rPr>
        <w:t>.</w:t>
      </w:r>
    </w:p>
    <w:p w14:paraId="08200E1C" w14:textId="77777777" w:rsidR="00647376" w:rsidRPr="00A844F5" w:rsidRDefault="00647376" w:rsidP="00647376">
      <w:pPr>
        <w:spacing w:line="360" w:lineRule="auto"/>
        <w:rPr>
          <w:rFonts w:ascii="Traditional Arabic" w:eastAsia="Sakkal Majalla" w:hAnsi="Traditional Arabic" w:cs="Traditional Arabic"/>
          <w:b/>
          <w:bCs/>
          <w:sz w:val="32"/>
          <w:szCs w:val="32"/>
        </w:rPr>
      </w:pPr>
      <w:r w:rsidRPr="00A844F5">
        <w:rPr>
          <w:rFonts w:ascii="Traditional Arabic" w:eastAsia="Sakkal Majalla" w:hAnsi="Traditional Arabic" w:cs="Traditional Arabic"/>
          <w:b/>
          <w:bCs/>
          <w:sz w:val="32"/>
          <w:szCs w:val="32"/>
          <w:rtl/>
        </w:rPr>
        <w:t>تطبيق المنهجية الرشيقة في الشركات الناشئة</w:t>
      </w:r>
    </w:p>
    <w:p w14:paraId="50CA03AA" w14:textId="77777777" w:rsidR="00647376" w:rsidRPr="00A844F5" w:rsidRDefault="00647376" w:rsidP="00647376">
      <w:pPr>
        <w:spacing w:line="360" w:lineRule="auto"/>
        <w:rPr>
          <w:rFonts w:ascii="Traditional Arabic" w:eastAsia="Sakkal Majalla" w:hAnsi="Traditional Arabic" w:cs="Traditional Arabic"/>
          <w:b/>
          <w:bCs/>
          <w:sz w:val="28"/>
          <w:szCs w:val="28"/>
        </w:rPr>
      </w:pPr>
      <w:r w:rsidRPr="00A844F5">
        <w:rPr>
          <w:rFonts w:ascii="Traditional Arabic" w:eastAsia="Sakkal Majalla" w:hAnsi="Traditional Arabic" w:cs="Traditional Arabic"/>
          <w:b/>
          <w:bCs/>
          <w:sz w:val="28"/>
          <w:szCs w:val="28"/>
          <w:rtl/>
        </w:rPr>
        <w:lastRenderedPageBreak/>
        <w:t>أهمية تطبيق المنهجية الرشيقة في الشركات الناشئة</w:t>
      </w:r>
    </w:p>
    <w:p w14:paraId="70FB7323" w14:textId="77777777" w:rsidR="00647376" w:rsidRPr="00A844F5" w:rsidRDefault="00647376" w:rsidP="00647376">
      <w:pPr>
        <w:spacing w:line="360" w:lineRule="auto"/>
        <w:rPr>
          <w:rFonts w:ascii="Traditional Arabic" w:eastAsia="Sakkal Majalla" w:hAnsi="Traditional Arabic" w:cs="Traditional Arabic"/>
          <w:sz w:val="28"/>
          <w:szCs w:val="28"/>
        </w:rPr>
      </w:pPr>
      <w:r w:rsidRPr="00A844F5">
        <w:rPr>
          <w:rFonts w:ascii="Traditional Arabic" w:eastAsia="Sakkal Majalla" w:hAnsi="Traditional Arabic" w:cs="Traditional Arabic"/>
          <w:sz w:val="28"/>
          <w:szCs w:val="28"/>
          <w:rtl/>
        </w:rPr>
        <w:t xml:space="preserve">تعد المنهجية الرشيقة أداة أساسية للشركات الناشئة نظرًا لمرونتها العالية وإمكانية تطبيقها بموارد محدودة. الشركات الناشئة غالبًا ما تعمل في بيئات غير مستقرة تتطلب استجابة سريعة للتغيرات، مما يجعل تطبيق مبادئ المنهجية الرشيقة أمرًا ضروريًا لضمان النمو والاستدامة. وفقًا لـ </w:t>
      </w:r>
      <w:r w:rsidRPr="00A844F5">
        <w:rPr>
          <w:rFonts w:ascii="Traditional Arabic" w:eastAsia="Sakkal Majalla" w:hAnsi="Traditional Arabic" w:cs="Traditional Arabic"/>
          <w:b/>
          <w:bCs/>
          <w:sz w:val="28"/>
          <w:szCs w:val="28"/>
        </w:rPr>
        <w:t>Karagiannis (2022)</w:t>
      </w:r>
      <w:r w:rsidRPr="00A844F5">
        <w:rPr>
          <w:rFonts w:ascii="Traditional Arabic" w:eastAsia="Sakkal Majalla" w:hAnsi="Traditional Arabic" w:cs="Traditional Arabic"/>
          <w:sz w:val="28"/>
          <w:szCs w:val="28"/>
          <w:rtl/>
        </w:rPr>
        <w:t>، فإن تطبيق المنهجية الرشيقة يُحسن التعاون بين الفرق، ويقلل من المخاطر التشغيلية، ويسرّع من تطوير المنتجات والخدمات. كما أن هذه المنهجية تُساهم في تعزيز ثقافة الابتكار، حيث تتيح الفرصة للتجربة المستمرة وتحسين العمليات وفقًا لمتطلبات العملاء المتغيرة</w:t>
      </w:r>
      <w:r w:rsidRPr="00A844F5">
        <w:rPr>
          <w:rFonts w:ascii="Traditional Arabic" w:eastAsia="Sakkal Majalla" w:hAnsi="Traditional Arabic" w:cs="Traditional Arabic"/>
          <w:sz w:val="28"/>
          <w:szCs w:val="28"/>
        </w:rPr>
        <w:t>.</w:t>
      </w:r>
    </w:p>
    <w:p w14:paraId="797CF282" w14:textId="77777777" w:rsidR="00647376" w:rsidRPr="00A844F5" w:rsidRDefault="00647376" w:rsidP="00647376">
      <w:pPr>
        <w:spacing w:line="360" w:lineRule="auto"/>
        <w:rPr>
          <w:rFonts w:ascii="Traditional Arabic" w:eastAsia="Sakkal Majalla" w:hAnsi="Traditional Arabic" w:cs="Traditional Arabic"/>
          <w:b/>
          <w:bCs/>
          <w:sz w:val="28"/>
          <w:szCs w:val="28"/>
        </w:rPr>
      </w:pPr>
      <w:r w:rsidRPr="00A844F5">
        <w:rPr>
          <w:rFonts w:ascii="Traditional Arabic" w:eastAsia="Sakkal Majalla" w:hAnsi="Traditional Arabic" w:cs="Traditional Arabic"/>
          <w:b/>
          <w:bCs/>
          <w:sz w:val="28"/>
          <w:szCs w:val="28"/>
          <w:rtl/>
        </w:rPr>
        <w:t>التحديات التي تواجه الشركات الناشئة في تطبيق المنهجية الرشيقة</w:t>
      </w:r>
    </w:p>
    <w:p w14:paraId="49705B8A" w14:textId="77777777" w:rsidR="00647376" w:rsidRPr="00A844F5" w:rsidRDefault="00647376" w:rsidP="00647376">
      <w:pPr>
        <w:spacing w:line="360" w:lineRule="auto"/>
        <w:rPr>
          <w:rFonts w:ascii="Traditional Arabic" w:eastAsia="Sakkal Majalla" w:hAnsi="Traditional Arabic" w:cs="Traditional Arabic"/>
          <w:sz w:val="28"/>
          <w:szCs w:val="28"/>
        </w:rPr>
      </w:pPr>
      <w:r w:rsidRPr="00A844F5">
        <w:rPr>
          <w:rFonts w:ascii="Traditional Arabic" w:eastAsia="Sakkal Majalla" w:hAnsi="Traditional Arabic" w:cs="Traditional Arabic"/>
          <w:sz w:val="28"/>
          <w:szCs w:val="28"/>
          <w:rtl/>
        </w:rPr>
        <w:t>على الرغم من الفوائد العديدة للمنهجية الرشيقة، تواجه الشركات الناشئة عددًا من التحديات عند تبنيها. أول هذه التحديات هو نقص الخبرة والوعي بمبادئ وأدوات المنهجية الرشيقة، حيث قد تجد الفرق صعوبة في التكيف مع ثقافة العمل الجديدة التي تتطلب تفاعلًا مستمرًا وتحسينات متواصلة</w:t>
      </w:r>
      <w:r w:rsidRPr="00A844F5">
        <w:rPr>
          <w:rFonts w:ascii="Traditional Arabic" w:eastAsia="Sakkal Majalla" w:hAnsi="Traditional Arabic" w:cs="Traditional Arabic"/>
          <w:sz w:val="28"/>
          <w:szCs w:val="28"/>
        </w:rPr>
        <w:t xml:space="preserve"> (Aizaz et al., 2021). </w:t>
      </w:r>
      <w:r w:rsidRPr="00A844F5">
        <w:rPr>
          <w:rFonts w:ascii="Traditional Arabic" w:eastAsia="Sakkal Majalla" w:hAnsi="Traditional Arabic" w:cs="Traditional Arabic"/>
          <w:sz w:val="28"/>
          <w:szCs w:val="28"/>
          <w:rtl/>
        </w:rPr>
        <w:t xml:space="preserve">بالإضافة إلى ذلك، قد تواجه الشركات الناشئة تحديات تتعلق بإدارة الموارد، حيث أن تنفيذ المنهجية الرشيقة يتطلب فرقًا مؤهلة وأنظمة تكنولوجية تدعم العمليات السريعة. كما يُشير </w:t>
      </w:r>
      <w:r w:rsidRPr="00A844F5">
        <w:rPr>
          <w:rFonts w:ascii="Traditional Arabic" w:eastAsia="Sakkal Majalla" w:hAnsi="Traditional Arabic" w:cs="Traditional Arabic"/>
          <w:b/>
          <w:bCs/>
          <w:sz w:val="28"/>
          <w:szCs w:val="28"/>
        </w:rPr>
        <w:t>Younus &amp; Younis (2021)</w:t>
      </w:r>
      <w:r w:rsidRPr="00A844F5">
        <w:rPr>
          <w:rFonts w:ascii="Traditional Arabic" w:eastAsia="Sakkal Majalla" w:hAnsi="Traditional Arabic" w:cs="Traditional Arabic"/>
          <w:sz w:val="28"/>
          <w:szCs w:val="28"/>
        </w:rPr>
        <w:t xml:space="preserve"> </w:t>
      </w:r>
      <w:r w:rsidRPr="00A844F5">
        <w:rPr>
          <w:rFonts w:ascii="Traditional Arabic" w:eastAsia="Sakkal Majalla" w:hAnsi="Traditional Arabic" w:cs="Traditional Arabic"/>
          <w:sz w:val="28"/>
          <w:szCs w:val="28"/>
          <w:rtl/>
        </w:rPr>
        <w:t>إلى أن مقاومة التغيير داخل المؤسسات، وصعوبة تحقيق التوازن بين الاستجابة السريعة والجودة العالية، تعد من أبرز العوائق التي قد تحد من نجاح تطبيق المنهجية الرشيقة في بيئات العمل الناشئة</w:t>
      </w:r>
      <w:r w:rsidRPr="00A844F5">
        <w:rPr>
          <w:rFonts w:ascii="Traditional Arabic" w:eastAsia="Sakkal Majalla" w:hAnsi="Traditional Arabic" w:cs="Traditional Arabic"/>
          <w:sz w:val="28"/>
          <w:szCs w:val="28"/>
        </w:rPr>
        <w:t>.</w:t>
      </w:r>
    </w:p>
    <w:p w14:paraId="76748FC7" w14:textId="77777777" w:rsidR="00647376" w:rsidRPr="00A844F5" w:rsidRDefault="00647376" w:rsidP="00647376">
      <w:pPr>
        <w:spacing w:line="360" w:lineRule="auto"/>
        <w:rPr>
          <w:rFonts w:ascii="Traditional Arabic" w:eastAsia="Sakkal Majalla" w:hAnsi="Traditional Arabic" w:cs="Traditional Arabic"/>
          <w:b/>
          <w:bCs/>
          <w:sz w:val="28"/>
          <w:szCs w:val="28"/>
        </w:rPr>
      </w:pPr>
      <w:r w:rsidRPr="00A844F5">
        <w:rPr>
          <w:rFonts w:ascii="Traditional Arabic" w:eastAsia="Sakkal Majalla" w:hAnsi="Traditional Arabic" w:cs="Traditional Arabic"/>
          <w:b/>
          <w:bCs/>
          <w:sz w:val="28"/>
          <w:szCs w:val="28"/>
          <w:rtl/>
        </w:rPr>
        <w:t>متطلبات نجاح تطبيق المنهجية الرشيقة في بيئات العمل الناشئة</w:t>
      </w:r>
    </w:p>
    <w:p w14:paraId="70BCAC8B" w14:textId="77777777" w:rsidR="00647376" w:rsidRPr="00A844F5" w:rsidRDefault="00647376" w:rsidP="00647376">
      <w:pPr>
        <w:spacing w:line="360" w:lineRule="auto"/>
        <w:rPr>
          <w:rFonts w:ascii="Traditional Arabic" w:eastAsia="Sakkal Majalla" w:hAnsi="Traditional Arabic" w:cs="Traditional Arabic"/>
          <w:sz w:val="28"/>
          <w:szCs w:val="28"/>
        </w:rPr>
      </w:pPr>
      <w:r w:rsidRPr="00A844F5">
        <w:rPr>
          <w:rFonts w:ascii="Traditional Arabic" w:eastAsia="Sakkal Majalla" w:hAnsi="Traditional Arabic" w:cs="Traditional Arabic"/>
          <w:sz w:val="28"/>
          <w:szCs w:val="28"/>
          <w:rtl/>
        </w:rPr>
        <w:t>لتحقيق نجاح حقيقي في تطبيق المنهجية الرشيقة، يجب على الشركات الناشئة تبني مجموعة من الاستراتيجيات الأساسية، مثل توفير بيئة عمل تدعم التعاون والابتكار، وتدريب الفرق على المبادئ الرشيقة، وتبني التكنولوجيا المناسبة لدعم العمليات التشغيلية السريعة</w:t>
      </w:r>
      <w:r w:rsidRPr="00A844F5">
        <w:rPr>
          <w:rFonts w:ascii="Traditional Arabic" w:eastAsia="Sakkal Majalla" w:hAnsi="Traditional Arabic" w:cs="Traditional Arabic"/>
          <w:sz w:val="28"/>
          <w:szCs w:val="28"/>
        </w:rPr>
        <w:t xml:space="preserve"> (Karagiannis, 2022). </w:t>
      </w:r>
      <w:r w:rsidRPr="00A844F5">
        <w:rPr>
          <w:rFonts w:ascii="Traditional Arabic" w:eastAsia="Sakkal Majalla" w:hAnsi="Traditional Arabic" w:cs="Traditional Arabic"/>
          <w:sz w:val="28"/>
          <w:szCs w:val="28"/>
          <w:rtl/>
        </w:rPr>
        <w:t>كما أن المرونة في اتخاذ القرارات، والتواصل الفعّال بين أعضاء الفريق، والالتزام بتحليل وتحسين الأداء بشكل مستمر تعد من العوامل الأساسية لتحقيق أقصى استفادة من المنهجية الرشيقة</w:t>
      </w:r>
      <w:r w:rsidRPr="00A844F5">
        <w:rPr>
          <w:rFonts w:ascii="Traditional Arabic" w:eastAsia="Sakkal Majalla" w:hAnsi="Traditional Arabic" w:cs="Traditional Arabic"/>
          <w:sz w:val="28"/>
          <w:szCs w:val="28"/>
        </w:rPr>
        <w:t>.</w:t>
      </w:r>
    </w:p>
    <w:p w14:paraId="11343607" w14:textId="77777777" w:rsidR="00647376" w:rsidRPr="00A844F5" w:rsidRDefault="00647376" w:rsidP="00647376">
      <w:pPr>
        <w:spacing w:line="360" w:lineRule="auto"/>
        <w:rPr>
          <w:rFonts w:ascii="Traditional Arabic" w:eastAsia="Sakkal Majalla" w:hAnsi="Traditional Arabic" w:cs="Traditional Arabic"/>
          <w:b/>
          <w:bCs/>
          <w:sz w:val="32"/>
          <w:szCs w:val="32"/>
        </w:rPr>
      </w:pPr>
      <w:r w:rsidRPr="00A844F5">
        <w:rPr>
          <w:rFonts w:ascii="Traditional Arabic" w:eastAsia="Sakkal Majalla" w:hAnsi="Traditional Arabic" w:cs="Traditional Arabic"/>
          <w:b/>
          <w:bCs/>
          <w:sz w:val="32"/>
          <w:szCs w:val="32"/>
          <w:rtl/>
        </w:rPr>
        <w:t>أثر تطبيق المنهجية الرشيقة على الأداء المؤسسي</w:t>
      </w:r>
    </w:p>
    <w:p w14:paraId="1B0962D1" w14:textId="77777777" w:rsidR="00647376" w:rsidRPr="00A844F5" w:rsidRDefault="00647376" w:rsidP="00647376">
      <w:pPr>
        <w:spacing w:line="360" w:lineRule="auto"/>
        <w:rPr>
          <w:rFonts w:ascii="Traditional Arabic" w:eastAsia="Sakkal Majalla" w:hAnsi="Traditional Arabic" w:cs="Traditional Arabic"/>
          <w:b/>
          <w:bCs/>
          <w:sz w:val="28"/>
          <w:szCs w:val="28"/>
        </w:rPr>
      </w:pPr>
      <w:r w:rsidRPr="00A844F5">
        <w:rPr>
          <w:rFonts w:ascii="Traditional Arabic" w:eastAsia="Sakkal Majalla" w:hAnsi="Traditional Arabic" w:cs="Traditional Arabic"/>
          <w:b/>
          <w:bCs/>
          <w:sz w:val="28"/>
          <w:szCs w:val="28"/>
          <w:rtl/>
        </w:rPr>
        <w:lastRenderedPageBreak/>
        <w:t>تحسين الإنتاجية وتقليل الهدر</w:t>
      </w:r>
    </w:p>
    <w:p w14:paraId="5220AF36" w14:textId="77777777" w:rsidR="00647376" w:rsidRPr="00A844F5" w:rsidRDefault="00647376" w:rsidP="00647376">
      <w:pPr>
        <w:spacing w:line="360" w:lineRule="auto"/>
        <w:rPr>
          <w:rFonts w:ascii="Traditional Arabic" w:eastAsia="Sakkal Majalla" w:hAnsi="Traditional Arabic" w:cs="Traditional Arabic"/>
          <w:sz w:val="28"/>
          <w:szCs w:val="28"/>
        </w:rPr>
      </w:pPr>
      <w:r w:rsidRPr="00A844F5">
        <w:rPr>
          <w:rFonts w:ascii="Traditional Arabic" w:eastAsia="Sakkal Majalla" w:hAnsi="Traditional Arabic" w:cs="Traditional Arabic"/>
          <w:sz w:val="28"/>
          <w:szCs w:val="28"/>
          <w:rtl/>
        </w:rPr>
        <w:t xml:space="preserve">يساهم تطبيق المنهجية الرشيقة بشكل مباشر في تحسين الإنتاجية من خلال التركيز على تقديم نتائج سريعة وذات قيمة مضافة، مما يقلل من فترات التأخير في الإنتاج ويُحسن استغلال الموارد المتاحة. وفقًا لـ </w:t>
      </w:r>
      <w:r w:rsidRPr="00A844F5">
        <w:rPr>
          <w:rFonts w:ascii="Traditional Arabic" w:eastAsia="Sakkal Majalla" w:hAnsi="Traditional Arabic" w:cs="Traditional Arabic"/>
          <w:b/>
          <w:bCs/>
          <w:sz w:val="28"/>
          <w:szCs w:val="28"/>
        </w:rPr>
        <w:t>Aizaz et al. (2021)</w:t>
      </w:r>
      <w:r w:rsidRPr="00A844F5">
        <w:rPr>
          <w:rFonts w:ascii="Traditional Arabic" w:eastAsia="Sakkal Majalla" w:hAnsi="Traditional Arabic" w:cs="Traditional Arabic"/>
          <w:sz w:val="28"/>
          <w:szCs w:val="28"/>
          <w:rtl/>
        </w:rPr>
        <w:t>، فإن تبني تقنيات مثل الإدارة الرشيقة لسلاسل التوريد</w:t>
      </w:r>
      <w:r w:rsidRPr="00A844F5">
        <w:rPr>
          <w:rFonts w:ascii="Traditional Arabic" w:eastAsia="Sakkal Majalla" w:hAnsi="Traditional Arabic" w:cs="Traditional Arabic"/>
          <w:sz w:val="28"/>
          <w:szCs w:val="28"/>
        </w:rPr>
        <w:t xml:space="preserve"> (Agile Supply Chain Management) </w:t>
      </w:r>
      <w:r w:rsidRPr="00A844F5">
        <w:rPr>
          <w:rFonts w:ascii="Traditional Arabic" w:eastAsia="Sakkal Majalla" w:hAnsi="Traditional Arabic" w:cs="Traditional Arabic"/>
          <w:sz w:val="28"/>
          <w:szCs w:val="28"/>
          <w:rtl/>
        </w:rPr>
        <w:t>يساعد الشركات على تحسين تدفق العمل وتقليل التكاليف الناجمة عن الفاقد والأنشطة غير الضرورية. كما أن تحسين كفاءة العمليات من خلال التحليل المستمر والتعديل السريع يُساهم في تحقيق أداء مؤسسي أكثر كفاءة واستدامة</w:t>
      </w:r>
      <w:r w:rsidRPr="00A844F5">
        <w:rPr>
          <w:rFonts w:ascii="Traditional Arabic" w:eastAsia="Sakkal Majalla" w:hAnsi="Traditional Arabic" w:cs="Traditional Arabic"/>
          <w:sz w:val="28"/>
          <w:szCs w:val="28"/>
        </w:rPr>
        <w:t>.</w:t>
      </w:r>
    </w:p>
    <w:p w14:paraId="4AEE88CD" w14:textId="77777777" w:rsidR="00647376" w:rsidRPr="00A844F5" w:rsidRDefault="00647376" w:rsidP="00647376">
      <w:pPr>
        <w:spacing w:line="360" w:lineRule="auto"/>
        <w:rPr>
          <w:rFonts w:ascii="Traditional Arabic" w:eastAsia="Sakkal Majalla" w:hAnsi="Traditional Arabic" w:cs="Traditional Arabic"/>
          <w:b/>
          <w:bCs/>
          <w:sz w:val="28"/>
          <w:szCs w:val="28"/>
        </w:rPr>
      </w:pPr>
      <w:r w:rsidRPr="00A844F5">
        <w:rPr>
          <w:rFonts w:ascii="Traditional Arabic" w:eastAsia="Sakkal Majalla" w:hAnsi="Traditional Arabic" w:cs="Traditional Arabic"/>
          <w:b/>
          <w:bCs/>
          <w:sz w:val="28"/>
          <w:szCs w:val="28"/>
          <w:rtl/>
        </w:rPr>
        <w:t>زيادة المرونة والاستجابة لمتغيرات السوق</w:t>
      </w:r>
    </w:p>
    <w:p w14:paraId="3C0306AD" w14:textId="77777777" w:rsidR="00647376" w:rsidRPr="00A844F5" w:rsidRDefault="00647376" w:rsidP="00647376">
      <w:pPr>
        <w:spacing w:line="360" w:lineRule="auto"/>
        <w:rPr>
          <w:rFonts w:ascii="Traditional Arabic" w:eastAsia="Sakkal Majalla" w:hAnsi="Traditional Arabic" w:cs="Traditional Arabic"/>
          <w:sz w:val="28"/>
          <w:szCs w:val="28"/>
        </w:rPr>
      </w:pPr>
      <w:r w:rsidRPr="00A844F5">
        <w:rPr>
          <w:rFonts w:ascii="Traditional Arabic" w:eastAsia="Sakkal Majalla" w:hAnsi="Traditional Arabic" w:cs="Traditional Arabic"/>
          <w:sz w:val="28"/>
          <w:szCs w:val="28"/>
          <w:rtl/>
        </w:rPr>
        <w:t xml:space="preserve">في ظل التغيرات السريعة التي تطرأ على الأسواق، تحتاج المؤسسات الصناعية إلى تبني استراتيجيات عمل مرنة تمكنها من التكيف مع التغيرات المفاجئة، سواء في سلوك المستهلك أو في التقنيات الجديدة. يُشير </w:t>
      </w:r>
      <w:r w:rsidRPr="00A844F5">
        <w:rPr>
          <w:rFonts w:ascii="Traditional Arabic" w:eastAsia="Sakkal Majalla" w:hAnsi="Traditional Arabic" w:cs="Traditional Arabic"/>
          <w:b/>
          <w:bCs/>
          <w:sz w:val="28"/>
          <w:szCs w:val="28"/>
        </w:rPr>
        <w:t>Younus &amp; Younis (2021)</w:t>
      </w:r>
      <w:r w:rsidRPr="00A844F5">
        <w:rPr>
          <w:rFonts w:ascii="Traditional Arabic" w:eastAsia="Sakkal Majalla" w:hAnsi="Traditional Arabic" w:cs="Traditional Arabic"/>
          <w:sz w:val="28"/>
          <w:szCs w:val="28"/>
        </w:rPr>
        <w:t xml:space="preserve"> </w:t>
      </w:r>
      <w:r w:rsidRPr="00A844F5">
        <w:rPr>
          <w:rFonts w:ascii="Traditional Arabic" w:eastAsia="Sakkal Majalla" w:hAnsi="Traditional Arabic" w:cs="Traditional Arabic"/>
          <w:sz w:val="28"/>
          <w:szCs w:val="28"/>
          <w:rtl/>
        </w:rPr>
        <w:t>إلى أن تطبيق المنهجية الرشيقة يسمح للمؤسسات بالتفاعل السريع مع التحديات، مما يتيح لها تقديم حلول مبتكرة والاستفادة من الفرص المتاحة بشكل أكثر كفاءة. في بيئة الشركات الناشئة، تعزز هذه المرونة من قدرتها على البقاء في سوق تنافسي وتحقيق نمو مستدام</w:t>
      </w:r>
      <w:r w:rsidRPr="00A844F5">
        <w:rPr>
          <w:rFonts w:ascii="Traditional Arabic" w:eastAsia="Sakkal Majalla" w:hAnsi="Traditional Arabic" w:cs="Traditional Arabic"/>
          <w:sz w:val="28"/>
          <w:szCs w:val="28"/>
        </w:rPr>
        <w:t>.</w:t>
      </w:r>
    </w:p>
    <w:p w14:paraId="5B23EB65" w14:textId="77777777" w:rsidR="00647376" w:rsidRPr="00A844F5" w:rsidRDefault="00647376" w:rsidP="00647376">
      <w:pPr>
        <w:spacing w:line="360" w:lineRule="auto"/>
        <w:rPr>
          <w:rFonts w:ascii="Traditional Arabic" w:eastAsia="Sakkal Majalla" w:hAnsi="Traditional Arabic" w:cs="Traditional Arabic"/>
          <w:b/>
          <w:bCs/>
          <w:sz w:val="28"/>
          <w:szCs w:val="28"/>
        </w:rPr>
      </w:pPr>
      <w:r w:rsidRPr="00A844F5">
        <w:rPr>
          <w:rFonts w:ascii="Traditional Arabic" w:eastAsia="Sakkal Majalla" w:hAnsi="Traditional Arabic" w:cs="Traditional Arabic"/>
          <w:b/>
          <w:bCs/>
          <w:sz w:val="28"/>
          <w:szCs w:val="28"/>
          <w:rtl/>
        </w:rPr>
        <w:t>تعزيز الابتكار في المنتجات والخدمات</w:t>
      </w:r>
    </w:p>
    <w:p w14:paraId="0C0A65A6" w14:textId="77777777" w:rsidR="00647376" w:rsidRDefault="00647376" w:rsidP="00647376">
      <w:pPr>
        <w:spacing w:line="360" w:lineRule="auto"/>
        <w:rPr>
          <w:rFonts w:ascii="Traditional Arabic" w:eastAsia="Sakkal Majalla" w:hAnsi="Traditional Arabic" w:cs="Traditional Arabic"/>
          <w:sz w:val="28"/>
          <w:szCs w:val="28"/>
          <w:rtl/>
        </w:rPr>
      </w:pPr>
      <w:r w:rsidRPr="00A844F5">
        <w:rPr>
          <w:rFonts w:ascii="Traditional Arabic" w:eastAsia="Sakkal Majalla" w:hAnsi="Traditional Arabic" w:cs="Traditional Arabic"/>
          <w:sz w:val="28"/>
          <w:szCs w:val="28"/>
          <w:rtl/>
        </w:rPr>
        <w:t xml:space="preserve">تساعد المنهجية الرشيقة على بناء ثقافة تنظيمية تعتمد على التجربة والتطوير المستمر، مما يُعزز من قدرة المؤسسات على تقديم منتجات وخدمات جديدة تلبي احتياجات العملاء بشكل مبتكر. يُوضح </w:t>
      </w:r>
      <w:r w:rsidRPr="00A844F5">
        <w:rPr>
          <w:rFonts w:ascii="Traditional Arabic" w:eastAsia="Sakkal Majalla" w:hAnsi="Traditional Arabic" w:cs="Traditional Arabic"/>
          <w:b/>
          <w:bCs/>
          <w:sz w:val="28"/>
          <w:szCs w:val="28"/>
        </w:rPr>
        <w:t>Karagiannis (2022)</w:t>
      </w:r>
      <w:r w:rsidRPr="00A844F5">
        <w:rPr>
          <w:rFonts w:ascii="Traditional Arabic" w:eastAsia="Sakkal Majalla" w:hAnsi="Traditional Arabic" w:cs="Traditional Arabic"/>
          <w:sz w:val="28"/>
          <w:szCs w:val="28"/>
        </w:rPr>
        <w:t xml:space="preserve"> </w:t>
      </w:r>
      <w:r w:rsidRPr="00A844F5">
        <w:rPr>
          <w:rFonts w:ascii="Traditional Arabic" w:eastAsia="Sakkal Majalla" w:hAnsi="Traditional Arabic" w:cs="Traditional Arabic"/>
          <w:sz w:val="28"/>
          <w:szCs w:val="28"/>
          <w:rtl/>
        </w:rPr>
        <w:t>أن تطبيق نهج التحسين المستمر من خلال العمل التعاوني والتفاعل مع العملاء يسهم في إنتاج حلول إبداعية، ويعزز من رضا العملاء، مما يؤدي في النهاية إلى زيادة الحصة السوقية وتحقيق نمو مستدام للمؤسسة</w:t>
      </w:r>
      <w:r w:rsidRPr="00A844F5">
        <w:rPr>
          <w:rFonts w:ascii="Traditional Arabic" w:eastAsia="Sakkal Majalla" w:hAnsi="Traditional Arabic" w:cs="Traditional Arabic"/>
          <w:sz w:val="28"/>
          <w:szCs w:val="28"/>
        </w:rPr>
        <w:t>.</w:t>
      </w:r>
    </w:p>
    <w:p w14:paraId="05EA509F" w14:textId="77777777" w:rsidR="00647376" w:rsidRDefault="00647376" w:rsidP="00647376">
      <w:pPr>
        <w:spacing w:line="360" w:lineRule="auto"/>
        <w:rPr>
          <w:rFonts w:ascii="Traditional Arabic" w:eastAsia="Sakkal Majalla" w:hAnsi="Traditional Arabic" w:cs="Traditional Arabic"/>
          <w:sz w:val="28"/>
          <w:szCs w:val="28"/>
          <w:rtl/>
        </w:rPr>
      </w:pPr>
    </w:p>
    <w:p w14:paraId="0923A9E6" w14:textId="77777777" w:rsidR="00647376" w:rsidRPr="00A844F5" w:rsidRDefault="00647376" w:rsidP="00647376">
      <w:pPr>
        <w:spacing w:line="360" w:lineRule="auto"/>
        <w:rPr>
          <w:rFonts w:ascii="Traditional Arabic" w:eastAsia="Sakkal Majalla" w:hAnsi="Traditional Arabic" w:cs="Traditional Arabic"/>
          <w:sz w:val="28"/>
          <w:szCs w:val="28"/>
        </w:rPr>
      </w:pPr>
    </w:p>
    <w:p w14:paraId="383990A1" w14:textId="77777777" w:rsidR="00647376" w:rsidRPr="00205E4C" w:rsidRDefault="00647376" w:rsidP="00647376">
      <w:pPr>
        <w:spacing w:line="360" w:lineRule="auto"/>
        <w:rPr>
          <w:rFonts w:ascii="Traditional Arabic" w:eastAsia="Sakkal Majalla" w:hAnsi="Traditional Arabic" w:cs="Traditional Arabic"/>
          <w:sz w:val="28"/>
          <w:szCs w:val="28"/>
        </w:rPr>
      </w:pPr>
      <w:r w:rsidRPr="00A844F5">
        <w:rPr>
          <w:rFonts w:ascii="Traditional Arabic" w:eastAsia="Sakkal Majalla" w:hAnsi="Traditional Arabic" w:cs="Traditional Arabic"/>
          <w:sz w:val="28"/>
          <w:szCs w:val="28"/>
          <w:rtl/>
        </w:rPr>
        <w:lastRenderedPageBreak/>
        <w:t>يُظهر تطبيق المنهجية الرشيقة في بيئات العمل الصناعية والشركات الناشئة تأثيرًا إيجابيًا واضحًا على الأداء المؤسسي، حيث يُساعد في تحسين الإنتاجية، تقليل الهدر، وتعزيز الابتكار. كما تتيح هذه المنهجية للشركات مرونة عالية في التعامل مع التغيرات السوقية، مما يجعلها أكثر قدرة على تحقيق النجاح في بيئة عمل ديناميكية ومتغيرة. على الرغم من وجود تحديات مثل نقص الموارد ومقاومة التغيير، فإن الالتزام بمبادئ الرشاقة التنظيمية، التشغيلية، والتكنولوجية يُمكن الشركات من تحقيق أفضل النتائج على المدى الطويل</w:t>
      </w:r>
      <w:r w:rsidRPr="00A844F5">
        <w:rPr>
          <w:rFonts w:ascii="Traditional Arabic" w:eastAsia="Sakkal Majalla" w:hAnsi="Traditional Arabic" w:cs="Traditional Arabic"/>
          <w:sz w:val="28"/>
          <w:szCs w:val="28"/>
        </w:rPr>
        <w:t>.</w:t>
      </w:r>
    </w:p>
    <w:p w14:paraId="136E538C" w14:textId="77777777" w:rsidR="00647376" w:rsidRPr="00413C8D" w:rsidRDefault="00647376" w:rsidP="00647376">
      <w:pPr>
        <w:spacing w:line="360" w:lineRule="auto"/>
        <w:jc w:val="center"/>
        <w:outlineLvl w:val="2"/>
        <w:rPr>
          <w:rFonts w:ascii="Traditional Arabic" w:eastAsia="Sakkal Majalla" w:hAnsi="Traditional Arabic" w:cs="Traditional Arabic"/>
          <w:b/>
          <w:bCs/>
          <w:sz w:val="28"/>
          <w:szCs w:val="28"/>
        </w:rPr>
      </w:pPr>
      <w:bookmarkStart w:id="13" w:name="_Toc191850508"/>
      <w:r w:rsidRPr="00A844F5">
        <w:rPr>
          <w:rFonts w:ascii="Traditional Arabic" w:eastAsia="Sakkal Majalla" w:hAnsi="Traditional Arabic" w:cs="Traditional Arabic"/>
          <w:b/>
          <w:bCs/>
          <w:sz w:val="28"/>
          <w:szCs w:val="28"/>
          <w:rtl/>
        </w:rPr>
        <w:t>الكفاءة الصناعية (المتغير التابع)</w:t>
      </w:r>
      <w:bookmarkEnd w:id="13"/>
    </w:p>
    <w:p w14:paraId="0A87DA49" w14:textId="77777777" w:rsidR="00647376" w:rsidRPr="003657AD" w:rsidRDefault="00647376" w:rsidP="00647376">
      <w:pPr>
        <w:spacing w:line="360" w:lineRule="auto"/>
        <w:rPr>
          <w:rFonts w:ascii="Traditional Arabic" w:eastAsia="Sakkal Majalla" w:hAnsi="Traditional Arabic" w:cs="Traditional Arabic"/>
          <w:b/>
          <w:bCs/>
          <w:sz w:val="32"/>
          <w:szCs w:val="32"/>
        </w:rPr>
      </w:pPr>
      <w:r w:rsidRPr="003657AD">
        <w:rPr>
          <w:rFonts w:ascii="Traditional Arabic" w:eastAsia="Sakkal Majalla" w:hAnsi="Traditional Arabic" w:cs="Traditional Arabic"/>
          <w:b/>
          <w:bCs/>
          <w:sz w:val="32"/>
          <w:szCs w:val="32"/>
          <w:rtl/>
        </w:rPr>
        <w:t>مفهوم الكفاءة الصناعية</w:t>
      </w:r>
    </w:p>
    <w:p w14:paraId="18CDCD62" w14:textId="77777777" w:rsidR="00647376" w:rsidRPr="003657AD" w:rsidRDefault="00647376" w:rsidP="00647376">
      <w:pPr>
        <w:spacing w:line="360" w:lineRule="auto"/>
        <w:rPr>
          <w:rFonts w:ascii="Traditional Arabic" w:eastAsia="Sakkal Majalla" w:hAnsi="Traditional Arabic" w:cs="Traditional Arabic"/>
          <w:b/>
          <w:bCs/>
          <w:sz w:val="28"/>
          <w:szCs w:val="28"/>
        </w:rPr>
      </w:pPr>
      <w:r w:rsidRPr="003657AD">
        <w:rPr>
          <w:rFonts w:ascii="Traditional Arabic" w:eastAsia="Sakkal Majalla" w:hAnsi="Traditional Arabic" w:cs="Traditional Arabic"/>
          <w:b/>
          <w:bCs/>
          <w:sz w:val="28"/>
          <w:szCs w:val="28"/>
          <w:rtl/>
        </w:rPr>
        <w:t>تعريف الكفاءة الصناعية</w:t>
      </w:r>
    </w:p>
    <w:p w14:paraId="2A4CD82F" w14:textId="77777777" w:rsidR="00647376" w:rsidRPr="003657AD" w:rsidRDefault="00647376" w:rsidP="00647376">
      <w:p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sz w:val="28"/>
          <w:szCs w:val="28"/>
          <w:rtl/>
        </w:rPr>
        <w:t>تشير الكفاءة الصناعية إلى القدرة على تحقيق أقصى إنتاج بأقل تكلفة وموارد ممكنة، مع تحقيق أعلى مستوى من الجودة والفعالية التشغيلية. تعتمد الكفاءة الصناعية على عدة عوامل، مثل تحسين استهلاك الموارد، تقليل الفاقد، وتطوير أساليب الإنتاج الذكية لضمان تحقيق الإنتاجية المستدامة</w:t>
      </w:r>
      <w:r w:rsidRPr="003657AD">
        <w:rPr>
          <w:rFonts w:ascii="Traditional Arabic" w:eastAsia="Sakkal Majalla" w:hAnsi="Traditional Arabic" w:cs="Traditional Arabic"/>
          <w:sz w:val="28"/>
          <w:szCs w:val="28"/>
        </w:rPr>
        <w:t xml:space="preserve"> (Branca et al., 2021). </w:t>
      </w:r>
      <w:r w:rsidRPr="003657AD">
        <w:rPr>
          <w:rFonts w:ascii="Traditional Arabic" w:eastAsia="Sakkal Majalla" w:hAnsi="Traditional Arabic" w:cs="Traditional Arabic"/>
          <w:sz w:val="28"/>
          <w:szCs w:val="28"/>
          <w:rtl/>
        </w:rPr>
        <w:t>تُعتبر الكفاءة الصناعية من العوامل الأساسية التي تؤثر على القدرة التنافسية للمؤسسات الصناعية، حيث تُمكنها من تقديم منتجات وخدمات بأسعار مناسبة مع تحقيق هوامش ربحية أعلى</w:t>
      </w:r>
      <w:r w:rsidRPr="003657AD">
        <w:rPr>
          <w:rFonts w:ascii="Traditional Arabic" w:eastAsia="Sakkal Majalla" w:hAnsi="Traditional Arabic" w:cs="Traditional Arabic"/>
          <w:sz w:val="28"/>
          <w:szCs w:val="28"/>
        </w:rPr>
        <w:t>.</w:t>
      </w:r>
    </w:p>
    <w:p w14:paraId="610E43A9" w14:textId="77777777" w:rsidR="00647376" w:rsidRPr="003657AD" w:rsidRDefault="00647376" w:rsidP="00647376">
      <w:pPr>
        <w:spacing w:line="360" w:lineRule="auto"/>
        <w:rPr>
          <w:rFonts w:ascii="Traditional Arabic" w:eastAsia="Sakkal Majalla" w:hAnsi="Traditional Arabic" w:cs="Traditional Arabic"/>
          <w:b/>
          <w:bCs/>
          <w:sz w:val="28"/>
          <w:szCs w:val="28"/>
        </w:rPr>
      </w:pPr>
      <w:r w:rsidRPr="003657AD">
        <w:rPr>
          <w:rFonts w:ascii="Traditional Arabic" w:eastAsia="Sakkal Majalla" w:hAnsi="Traditional Arabic" w:cs="Traditional Arabic"/>
          <w:b/>
          <w:bCs/>
          <w:sz w:val="28"/>
          <w:szCs w:val="28"/>
          <w:rtl/>
        </w:rPr>
        <w:t>الفرق بين الكفاءة الإنتاجية والكفاءة التشغيلية</w:t>
      </w:r>
    </w:p>
    <w:p w14:paraId="7B469A42" w14:textId="77777777" w:rsidR="00647376" w:rsidRPr="003657AD" w:rsidRDefault="00647376" w:rsidP="00647376">
      <w:p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sz w:val="28"/>
          <w:szCs w:val="28"/>
          <w:rtl/>
        </w:rPr>
        <w:t>الكفاءة الإنتاجية والكفاءة التشغيلية هما مفهومين مترابطين ولكنهما يختلفان من حيث التطبيق والأهداف. تُشير الكفاءة الإنتاجية إلى قدرة المؤسسة على إنتاج أكبر كمية ممكنة من المنتجات باستخدام أقل قدر ممكن من المدخلات، مع الحفاظ على الجودة. بينما تُركز الكفاءة التشغيلية على تحسين جميع العمليات الداخلية، مثل تقليل وقت الإنتاج، تحسين استخدام الآلات والمعدات، وتطوير سلاسل التوريد لضمان أعلى مستوى من الأداء</w:t>
      </w:r>
      <w:r w:rsidRPr="003657AD">
        <w:rPr>
          <w:rFonts w:ascii="Traditional Arabic" w:eastAsia="Sakkal Majalla" w:hAnsi="Traditional Arabic" w:cs="Traditional Arabic"/>
          <w:sz w:val="28"/>
          <w:szCs w:val="28"/>
        </w:rPr>
        <w:t xml:space="preserve"> (Vernon, 2022). </w:t>
      </w:r>
      <w:r w:rsidRPr="003657AD">
        <w:rPr>
          <w:rFonts w:ascii="Traditional Arabic" w:eastAsia="Sakkal Majalla" w:hAnsi="Traditional Arabic" w:cs="Traditional Arabic"/>
          <w:sz w:val="28"/>
          <w:szCs w:val="28"/>
          <w:rtl/>
        </w:rPr>
        <w:t>تُساعد الكفاءة التشغيلية في تحسين الإنتاجية العامة وتقليل الهدر، مما يؤدي إلى زيادة الأرباح وتقوية القدرة التنافسية</w:t>
      </w:r>
      <w:r w:rsidRPr="003657AD">
        <w:rPr>
          <w:rFonts w:ascii="Traditional Arabic" w:eastAsia="Sakkal Majalla" w:hAnsi="Traditional Arabic" w:cs="Traditional Arabic"/>
          <w:sz w:val="28"/>
          <w:szCs w:val="28"/>
        </w:rPr>
        <w:t>.</w:t>
      </w:r>
    </w:p>
    <w:p w14:paraId="5E98DD72" w14:textId="77777777" w:rsidR="00647376" w:rsidRPr="003657AD" w:rsidRDefault="00647376" w:rsidP="00647376">
      <w:pPr>
        <w:spacing w:line="360" w:lineRule="auto"/>
        <w:rPr>
          <w:rFonts w:ascii="Traditional Arabic" w:eastAsia="Sakkal Majalla" w:hAnsi="Traditional Arabic" w:cs="Traditional Arabic"/>
          <w:b/>
          <w:bCs/>
          <w:sz w:val="32"/>
          <w:szCs w:val="32"/>
        </w:rPr>
      </w:pPr>
      <w:r w:rsidRPr="003657AD">
        <w:rPr>
          <w:rFonts w:ascii="Traditional Arabic" w:eastAsia="Sakkal Majalla" w:hAnsi="Traditional Arabic" w:cs="Traditional Arabic"/>
          <w:b/>
          <w:bCs/>
          <w:sz w:val="32"/>
          <w:szCs w:val="32"/>
          <w:rtl/>
        </w:rPr>
        <w:t>مقاييس تقييم الكفاءة الصناعية</w:t>
      </w:r>
    </w:p>
    <w:p w14:paraId="297447D7" w14:textId="77777777" w:rsidR="00647376" w:rsidRPr="003657AD" w:rsidRDefault="00647376" w:rsidP="00647376">
      <w:p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sz w:val="28"/>
          <w:szCs w:val="28"/>
          <w:rtl/>
        </w:rPr>
        <w:lastRenderedPageBreak/>
        <w:t>هناك عدة مقاييس تُستخدم لتقييم الكفاءة الصناعية، وتشمل</w:t>
      </w:r>
      <w:r w:rsidRPr="003657AD">
        <w:rPr>
          <w:rFonts w:ascii="Traditional Arabic" w:eastAsia="Sakkal Majalla" w:hAnsi="Traditional Arabic" w:cs="Traditional Arabic"/>
          <w:sz w:val="28"/>
          <w:szCs w:val="28"/>
        </w:rPr>
        <w:t>:</w:t>
      </w:r>
    </w:p>
    <w:p w14:paraId="6CF4CC62" w14:textId="77777777" w:rsidR="00647376" w:rsidRPr="003657AD" w:rsidRDefault="00647376" w:rsidP="00647376">
      <w:pPr>
        <w:numPr>
          <w:ilvl w:val="0"/>
          <w:numId w:val="7"/>
        </w:num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b/>
          <w:bCs/>
          <w:sz w:val="28"/>
          <w:szCs w:val="28"/>
          <w:rtl/>
        </w:rPr>
        <w:t>الإنتاجية الكلية للعوامل</w:t>
      </w:r>
      <w:r w:rsidRPr="003657AD">
        <w:rPr>
          <w:rFonts w:ascii="Traditional Arabic" w:eastAsia="Sakkal Majalla" w:hAnsi="Traditional Arabic" w:cs="Traditional Arabic"/>
          <w:b/>
          <w:bCs/>
          <w:sz w:val="28"/>
          <w:szCs w:val="28"/>
        </w:rPr>
        <w:t xml:space="preserve"> (Total Factor Productivity - TFP)</w:t>
      </w:r>
      <w:r w:rsidRPr="003657AD">
        <w:rPr>
          <w:rFonts w:ascii="Traditional Arabic" w:eastAsia="Sakkal Majalla" w:hAnsi="Traditional Arabic" w:cs="Traditional Arabic"/>
          <w:sz w:val="28"/>
          <w:szCs w:val="28"/>
        </w:rPr>
        <w:t xml:space="preserve">: </w:t>
      </w:r>
      <w:r w:rsidRPr="003657AD">
        <w:rPr>
          <w:rFonts w:ascii="Traditional Arabic" w:eastAsia="Sakkal Majalla" w:hAnsi="Traditional Arabic" w:cs="Traditional Arabic"/>
          <w:sz w:val="28"/>
          <w:szCs w:val="28"/>
          <w:rtl/>
        </w:rPr>
        <w:t>تُستخدم لقياس كفاءة استخدام جميع المدخلات، مثل العمل، رأس المال، والمواد الخام</w:t>
      </w:r>
      <w:r w:rsidRPr="003657AD">
        <w:rPr>
          <w:rFonts w:ascii="Traditional Arabic" w:eastAsia="Sakkal Majalla" w:hAnsi="Traditional Arabic" w:cs="Traditional Arabic"/>
          <w:sz w:val="28"/>
          <w:szCs w:val="28"/>
        </w:rPr>
        <w:t>.</w:t>
      </w:r>
    </w:p>
    <w:p w14:paraId="0651BE2C" w14:textId="77777777" w:rsidR="00647376" w:rsidRPr="003657AD" w:rsidRDefault="00647376" w:rsidP="00647376">
      <w:pPr>
        <w:numPr>
          <w:ilvl w:val="0"/>
          <w:numId w:val="7"/>
        </w:num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b/>
          <w:bCs/>
          <w:sz w:val="28"/>
          <w:szCs w:val="28"/>
          <w:rtl/>
        </w:rPr>
        <w:t>معدل استخدام الطاقة</w:t>
      </w:r>
      <w:r w:rsidRPr="003657AD">
        <w:rPr>
          <w:rFonts w:ascii="Traditional Arabic" w:eastAsia="Sakkal Majalla" w:hAnsi="Traditional Arabic" w:cs="Traditional Arabic"/>
          <w:b/>
          <w:bCs/>
          <w:sz w:val="28"/>
          <w:szCs w:val="28"/>
        </w:rPr>
        <w:t xml:space="preserve"> (Energy Efficiency Ratio - EER)</w:t>
      </w:r>
      <w:r w:rsidRPr="003657AD">
        <w:rPr>
          <w:rFonts w:ascii="Traditional Arabic" w:eastAsia="Sakkal Majalla" w:hAnsi="Traditional Arabic" w:cs="Traditional Arabic"/>
          <w:sz w:val="28"/>
          <w:szCs w:val="28"/>
        </w:rPr>
        <w:t xml:space="preserve">: </w:t>
      </w:r>
      <w:r w:rsidRPr="003657AD">
        <w:rPr>
          <w:rFonts w:ascii="Traditional Arabic" w:eastAsia="Sakkal Majalla" w:hAnsi="Traditional Arabic" w:cs="Traditional Arabic"/>
          <w:sz w:val="28"/>
          <w:szCs w:val="28"/>
          <w:rtl/>
        </w:rPr>
        <w:t>يُقيس كمية الإنتاج الناتجة عن كل وحدة من استهلاك الطاقة، حيث يُساهم تحسين كفاءة الطاقة في تقليل التكاليف البيئية والاقتصادية</w:t>
      </w:r>
      <w:r w:rsidRPr="003657AD">
        <w:rPr>
          <w:rFonts w:ascii="Traditional Arabic" w:eastAsia="Sakkal Majalla" w:hAnsi="Traditional Arabic" w:cs="Traditional Arabic"/>
          <w:sz w:val="28"/>
          <w:szCs w:val="28"/>
        </w:rPr>
        <w:t xml:space="preserve"> (Mao et al., 2021).</w:t>
      </w:r>
    </w:p>
    <w:p w14:paraId="08F94720" w14:textId="77777777" w:rsidR="00647376" w:rsidRPr="003657AD" w:rsidRDefault="00647376" w:rsidP="00647376">
      <w:pPr>
        <w:numPr>
          <w:ilvl w:val="0"/>
          <w:numId w:val="7"/>
        </w:num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b/>
          <w:bCs/>
          <w:sz w:val="28"/>
          <w:szCs w:val="28"/>
          <w:rtl/>
        </w:rPr>
        <w:t>تكلفة الوحدة الإنتاجية</w:t>
      </w:r>
      <w:r w:rsidRPr="003657AD">
        <w:rPr>
          <w:rFonts w:ascii="Traditional Arabic" w:eastAsia="Sakkal Majalla" w:hAnsi="Traditional Arabic" w:cs="Traditional Arabic"/>
          <w:b/>
          <w:bCs/>
          <w:sz w:val="28"/>
          <w:szCs w:val="28"/>
        </w:rPr>
        <w:t xml:space="preserve"> (Unit Cost of Production)</w:t>
      </w:r>
      <w:r w:rsidRPr="003657AD">
        <w:rPr>
          <w:rFonts w:ascii="Traditional Arabic" w:eastAsia="Sakkal Majalla" w:hAnsi="Traditional Arabic" w:cs="Traditional Arabic"/>
          <w:sz w:val="28"/>
          <w:szCs w:val="28"/>
        </w:rPr>
        <w:t xml:space="preserve">: </w:t>
      </w:r>
      <w:r w:rsidRPr="003657AD">
        <w:rPr>
          <w:rFonts w:ascii="Traditional Arabic" w:eastAsia="Sakkal Majalla" w:hAnsi="Traditional Arabic" w:cs="Traditional Arabic"/>
          <w:sz w:val="28"/>
          <w:szCs w:val="28"/>
          <w:rtl/>
        </w:rPr>
        <w:t>تُحسب من خلال تقسيم التكلفة الإجمالية للإنتاج على عدد الوحدات المنتجة، مما يعكس مدى الكفاءة في إدارة الموارد</w:t>
      </w:r>
      <w:r w:rsidRPr="003657AD">
        <w:rPr>
          <w:rFonts w:ascii="Traditional Arabic" w:eastAsia="Sakkal Majalla" w:hAnsi="Traditional Arabic" w:cs="Traditional Arabic"/>
          <w:sz w:val="28"/>
          <w:szCs w:val="28"/>
        </w:rPr>
        <w:t>.</w:t>
      </w:r>
    </w:p>
    <w:p w14:paraId="5E2A3F62" w14:textId="77777777" w:rsidR="00647376" w:rsidRPr="003657AD" w:rsidRDefault="00647376" w:rsidP="00647376">
      <w:pPr>
        <w:numPr>
          <w:ilvl w:val="0"/>
          <w:numId w:val="7"/>
        </w:num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b/>
          <w:bCs/>
          <w:sz w:val="28"/>
          <w:szCs w:val="28"/>
          <w:rtl/>
        </w:rPr>
        <w:t>معدل الهدر</w:t>
      </w:r>
      <w:r w:rsidRPr="003657AD">
        <w:rPr>
          <w:rFonts w:ascii="Traditional Arabic" w:eastAsia="Sakkal Majalla" w:hAnsi="Traditional Arabic" w:cs="Traditional Arabic"/>
          <w:b/>
          <w:bCs/>
          <w:sz w:val="28"/>
          <w:szCs w:val="28"/>
        </w:rPr>
        <w:t xml:space="preserve"> (Waste Reduction Rate)</w:t>
      </w:r>
      <w:r w:rsidRPr="003657AD">
        <w:rPr>
          <w:rFonts w:ascii="Traditional Arabic" w:eastAsia="Sakkal Majalla" w:hAnsi="Traditional Arabic" w:cs="Traditional Arabic"/>
          <w:sz w:val="28"/>
          <w:szCs w:val="28"/>
        </w:rPr>
        <w:t xml:space="preserve">: </w:t>
      </w:r>
      <w:r w:rsidRPr="003657AD">
        <w:rPr>
          <w:rFonts w:ascii="Traditional Arabic" w:eastAsia="Sakkal Majalla" w:hAnsi="Traditional Arabic" w:cs="Traditional Arabic"/>
          <w:sz w:val="28"/>
          <w:szCs w:val="28"/>
          <w:rtl/>
        </w:rPr>
        <w:t>يُشير إلى نسبة المواد المهدرة أثناء الإنتاج، حيث أن تقليل الفاقد يُساعد في تحسين الاستدامة وتقليل التكاليف التشغيلية</w:t>
      </w:r>
      <w:r w:rsidRPr="003657AD">
        <w:rPr>
          <w:rFonts w:ascii="Traditional Arabic" w:eastAsia="Sakkal Majalla" w:hAnsi="Traditional Arabic" w:cs="Traditional Arabic"/>
          <w:sz w:val="28"/>
          <w:szCs w:val="28"/>
        </w:rPr>
        <w:t>.</w:t>
      </w:r>
    </w:p>
    <w:p w14:paraId="15CE8B9D" w14:textId="77777777" w:rsidR="00647376" w:rsidRPr="003657AD" w:rsidRDefault="00647376" w:rsidP="00647376">
      <w:pPr>
        <w:numPr>
          <w:ilvl w:val="0"/>
          <w:numId w:val="7"/>
        </w:num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b/>
          <w:bCs/>
          <w:sz w:val="28"/>
          <w:szCs w:val="28"/>
          <w:rtl/>
        </w:rPr>
        <w:t>مستوى الجودة والإنتاج المعيب</w:t>
      </w:r>
      <w:r w:rsidRPr="003657AD">
        <w:rPr>
          <w:rFonts w:ascii="Traditional Arabic" w:eastAsia="Sakkal Majalla" w:hAnsi="Traditional Arabic" w:cs="Traditional Arabic"/>
          <w:b/>
          <w:bCs/>
          <w:sz w:val="28"/>
          <w:szCs w:val="28"/>
        </w:rPr>
        <w:t xml:space="preserve"> (Defect Rate)</w:t>
      </w:r>
      <w:r w:rsidRPr="003657AD">
        <w:rPr>
          <w:rFonts w:ascii="Traditional Arabic" w:eastAsia="Sakkal Majalla" w:hAnsi="Traditional Arabic" w:cs="Traditional Arabic"/>
          <w:sz w:val="28"/>
          <w:szCs w:val="28"/>
        </w:rPr>
        <w:t xml:space="preserve">: </w:t>
      </w:r>
      <w:r w:rsidRPr="003657AD">
        <w:rPr>
          <w:rFonts w:ascii="Traditional Arabic" w:eastAsia="Sakkal Majalla" w:hAnsi="Traditional Arabic" w:cs="Traditional Arabic"/>
          <w:sz w:val="28"/>
          <w:szCs w:val="28"/>
          <w:rtl/>
        </w:rPr>
        <w:t>يُعتبر مؤشرًا هامًا لقياس كفاءة العمليات الصناعية ومدى تحقيقها لمعايير الجودة المطلوبة</w:t>
      </w:r>
      <w:r w:rsidRPr="003657AD">
        <w:rPr>
          <w:rFonts w:ascii="Traditional Arabic" w:eastAsia="Sakkal Majalla" w:hAnsi="Traditional Arabic" w:cs="Traditional Arabic"/>
          <w:sz w:val="28"/>
          <w:szCs w:val="28"/>
        </w:rPr>
        <w:t>.</w:t>
      </w:r>
    </w:p>
    <w:p w14:paraId="2FCEC6ED" w14:textId="77777777" w:rsidR="00647376" w:rsidRPr="003657AD" w:rsidRDefault="00647376" w:rsidP="00647376">
      <w:pPr>
        <w:spacing w:line="360" w:lineRule="auto"/>
        <w:rPr>
          <w:rFonts w:ascii="Traditional Arabic" w:eastAsia="Sakkal Majalla" w:hAnsi="Traditional Arabic" w:cs="Traditional Arabic"/>
          <w:b/>
          <w:bCs/>
          <w:sz w:val="32"/>
          <w:szCs w:val="32"/>
        </w:rPr>
      </w:pPr>
      <w:r w:rsidRPr="003657AD">
        <w:rPr>
          <w:rFonts w:ascii="Traditional Arabic" w:eastAsia="Sakkal Majalla" w:hAnsi="Traditional Arabic" w:cs="Traditional Arabic"/>
          <w:b/>
          <w:bCs/>
          <w:sz w:val="32"/>
          <w:szCs w:val="32"/>
          <w:rtl/>
        </w:rPr>
        <w:t>عوامل تحسين الكفاءة الصناعية</w:t>
      </w:r>
    </w:p>
    <w:p w14:paraId="2AB2311D" w14:textId="77777777" w:rsidR="00647376" w:rsidRPr="003657AD" w:rsidRDefault="00647376" w:rsidP="00647376">
      <w:pPr>
        <w:spacing w:line="360" w:lineRule="auto"/>
        <w:rPr>
          <w:rFonts w:ascii="Traditional Arabic" w:eastAsia="Sakkal Majalla" w:hAnsi="Traditional Arabic" w:cs="Traditional Arabic"/>
          <w:b/>
          <w:bCs/>
          <w:sz w:val="28"/>
          <w:szCs w:val="28"/>
        </w:rPr>
      </w:pPr>
      <w:r w:rsidRPr="003657AD">
        <w:rPr>
          <w:rFonts w:ascii="Traditional Arabic" w:eastAsia="Sakkal Majalla" w:hAnsi="Traditional Arabic" w:cs="Traditional Arabic"/>
          <w:b/>
          <w:bCs/>
          <w:sz w:val="28"/>
          <w:szCs w:val="28"/>
          <w:rtl/>
        </w:rPr>
        <w:t>دور التكنولوجيا في تعزيز الكفاءة الصناعية</w:t>
      </w:r>
    </w:p>
    <w:p w14:paraId="1112F629" w14:textId="77777777" w:rsidR="00647376" w:rsidRPr="003657AD" w:rsidRDefault="00647376" w:rsidP="00647376">
      <w:p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sz w:val="28"/>
          <w:szCs w:val="28"/>
          <w:rtl/>
        </w:rPr>
        <w:t>يُعد التطور التكنولوجي أحد المحركات الرئيسية لتعزيز الكفاءة الصناعية، حيث يُساعد على تحسين العمليات الإنتاجية، تقليل التكاليف، وزيادة الإنتاجية من خلال استخدام تقنيات مثل الأتمتة، الذكاء الاصطناعي، وإنترنت الأشياء الصناعي</w:t>
      </w:r>
      <w:r w:rsidRPr="003657AD">
        <w:rPr>
          <w:rFonts w:ascii="Traditional Arabic" w:eastAsia="Sakkal Majalla" w:hAnsi="Traditional Arabic" w:cs="Traditional Arabic"/>
          <w:sz w:val="28"/>
          <w:szCs w:val="28"/>
        </w:rPr>
        <w:t xml:space="preserve"> (Industrial IoT). </w:t>
      </w:r>
      <w:r w:rsidRPr="003657AD">
        <w:rPr>
          <w:rFonts w:ascii="Traditional Arabic" w:eastAsia="Sakkal Majalla" w:hAnsi="Traditional Arabic" w:cs="Traditional Arabic"/>
          <w:sz w:val="28"/>
          <w:szCs w:val="28"/>
          <w:rtl/>
        </w:rPr>
        <w:t xml:space="preserve">وفقًا لـ </w:t>
      </w:r>
      <w:r w:rsidRPr="003657AD">
        <w:rPr>
          <w:rFonts w:ascii="Traditional Arabic" w:eastAsia="Sakkal Majalla" w:hAnsi="Traditional Arabic" w:cs="Traditional Arabic"/>
          <w:b/>
          <w:bCs/>
          <w:sz w:val="28"/>
          <w:szCs w:val="28"/>
        </w:rPr>
        <w:t>Mao et al. (2021)</w:t>
      </w:r>
      <w:r w:rsidRPr="003657AD">
        <w:rPr>
          <w:rFonts w:ascii="Traditional Arabic" w:eastAsia="Sakkal Majalla" w:hAnsi="Traditional Arabic" w:cs="Traditional Arabic"/>
          <w:sz w:val="28"/>
          <w:szCs w:val="28"/>
          <w:rtl/>
        </w:rPr>
        <w:t xml:space="preserve">، فإن تبني تقنيات إنترنت الأشياء الصناعي يتيح للمصانع تحسين استخدام الموارد، مراقبة العمليات الإنتاجية بشكل أكثر دقة، وتحليل البيانات في الوقت الفعلي لاتخاذ قرارات تشغيلية أكثر كفاءة. كما أن تقنيات التحليل </w:t>
      </w:r>
      <w:r w:rsidRPr="003657AD">
        <w:rPr>
          <w:rFonts w:ascii="Traditional Arabic" w:eastAsia="Sakkal Majalla" w:hAnsi="Traditional Arabic" w:cs="Traditional Arabic"/>
          <w:sz w:val="28"/>
          <w:szCs w:val="28"/>
          <w:rtl/>
        </w:rPr>
        <w:lastRenderedPageBreak/>
        <w:t>الضخم للبيانات تُمكن المؤسسات من تحسين عمليات الصيانة التنبؤية، مما يقلل من فترات التوقف غير المخطط لها ويزيد من العمر الافتراضي للمعدات</w:t>
      </w:r>
      <w:r w:rsidRPr="003657AD">
        <w:rPr>
          <w:rFonts w:ascii="Traditional Arabic" w:eastAsia="Sakkal Majalla" w:hAnsi="Traditional Arabic" w:cs="Traditional Arabic"/>
          <w:sz w:val="28"/>
          <w:szCs w:val="28"/>
        </w:rPr>
        <w:t>.</w:t>
      </w:r>
    </w:p>
    <w:p w14:paraId="1F7A4775" w14:textId="77777777" w:rsidR="00647376" w:rsidRPr="003657AD" w:rsidRDefault="00647376" w:rsidP="00647376">
      <w:pPr>
        <w:spacing w:line="360" w:lineRule="auto"/>
        <w:rPr>
          <w:rFonts w:ascii="Traditional Arabic" w:eastAsia="Sakkal Majalla" w:hAnsi="Traditional Arabic" w:cs="Traditional Arabic"/>
          <w:b/>
          <w:bCs/>
          <w:sz w:val="28"/>
          <w:szCs w:val="28"/>
        </w:rPr>
      </w:pPr>
      <w:r w:rsidRPr="003657AD">
        <w:rPr>
          <w:rFonts w:ascii="Traditional Arabic" w:eastAsia="Sakkal Majalla" w:hAnsi="Traditional Arabic" w:cs="Traditional Arabic"/>
          <w:b/>
          <w:bCs/>
          <w:sz w:val="28"/>
          <w:szCs w:val="28"/>
          <w:rtl/>
        </w:rPr>
        <w:t>تأثير أساليب الإدارة الحديثة على الإنتاجية</w:t>
      </w:r>
    </w:p>
    <w:p w14:paraId="31140EB3" w14:textId="77777777" w:rsidR="00647376" w:rsidRPr="003657AD" w:rsidRDefault="00647376" w:rsidP="00647376">
      <w:p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sz w:val="28"/>
          <w:szCs w:val="28"/>
          <w:rtl/>
        </w:rPr>
        <w:t>تعتمد الكفاءة الصناعية بشكل كبير على تطبيق أساليب الإدارة الحديثة، مثل الإدارة الرشيقة</w:t>
      </w:r>
      <w:r w:rsidRPr="003657AD">
        <w:rPr>
          <w:rFonts w:ascii="Traditional Arabic" w:eastAsia="Sakkal Majalla" w:hAnsi="Traditional Arabic" w:cs="Traditional Arabic"/>
          <w:sz w:val="28"/>
          <w:szCs w:val="28"/>
        </w:rPr>
        <w:t xml:space="preserve"> (Agile Management) </w:t>
      </w:r>
      <w:r w:rsidRPr="003657AD">
        <w:rPr>
          <w:rFonts w:ascii="Traditional Arabic" w:eastAsia="Sakkal Majalla" w:hAnsi="Traditional Arabic" w:cs="Traditional Arabic"/>
          <w:sz w:val="28"/>
          <w:szCs w:val="28"/>
          <w:rtl/>
        </w:rPr>
        <w:t>وإدارة الجودة الشاملة</w:t>
      </w:r>
      <w:r w:rsidRPr="003657AD">
        <w:rPr>
          <w:rFonts w:ascii="Traditional Arabic" w:eastAsia="Sakkal Majalla" w:hAnsi="Traditional Arabic" w:cs="Traditional Arabic"/>
          <w:sz w:val="28"/>
          <w:szCs w:val="28"/>
        </w:rPr>
        <w:t xml:space="preserve"> (Total Quality Management - TQM). </w:t>
      </w:r>
      <w:r w:rsidRPr="003657AD">
        <w:rPr>
          <w:rFonts w:ascii="Traditional Arabic" w:eastAsia="Sakkal Majalla" w:hAnsi="Traditional Arabic" w:cs="Traditional Arabic"/>
          <w:sz w:val="28"/>
          <w:szCs w:val="28"/>
          <w:rtl/>
        </w:rPr>
        <w:t xml:space="preserve">تُساهم هذه الأساليب في تحسين الأداء التشغيلي وزيادة الإنتاجية من خلال تقليل الإجراءات غير الضرورية والتركيز على التحسين المستمر. يُوضح </w:t>
      </w:r>
      <w:r w:rsidRPr="003657AD">
        <w:rPr>
          <w:rFonts w:ascii="Traditional Arabic" w:eastAsia="Sakkal Majalla" w:hAnsi="Traditional Arabic" w:cs="Traditional Arabic"/>
          <w:b/>
          <w:bCs/>
          <w:sz w:val="28"/>
          <w:szCs w:val="28"/>
        </w:rPr>
        <w:t>Branca et al. (2021)</w:t>
      </w:r>
      <w:r w:rsidRPr="003657AD">
        <w:rPr>
          <w:rFonts w:ascii="Traditional Arabic" w:eastAsia="Sakkal Majalla" w:hAnsi="Traditional Arabic" w:cs="Traditional Arabic"/>
          <w:sz w:val="28"/>
          <w:szCs w:val="28"/>
        </w:rPr>
        <w:t xml:space="preserve"> </w:t>
      </w:r>
      <w:r w:rsidRPr="003657AD">
        <w:rPr>
          <w:rFonts w:ascii="Traditional Arabic" w:eastAsia="Sakkal Majalla" w:hAnsi="Traditional Arabic" w:cs="Traditional Arabic"/>
          <w:sz w:val="28"/>
          <w:szCs w:val="28"/>
          <w:rtl/>
        </w:rPr>
        <w:t>أن استخدام نهج الإدارة القائمة على البيانات يُمكن المؤسسات الصناعية من تحديد نقاط الضعف ومعالجتها بفعالية، مما يعزز الكفاءة الإنتاجية ويقلل من تكاليف التشغيل. كما أن تبني ثقافة التحسين المستمر يُساعد في تعزيز أداء الموظفين وزيادة مستوى التفاعل بينهم، مما ينعكس إيجابيًا على الإنتاجية العامة</w:t>
      </w:r>
      <w:r w:rsidRPr="003657AD">
        <w:rPr>
          <w:rFonts w:ascii="Traditional Arabic" w:eastAsia="Sakkal Majalla" w:hAnsi="Traditional Arabic" w:cs="Traditional Arabic"/>
          <w:sz w:val="28"/>
          <w:szCs w:val="28"/>
        </w:rPr>
        <w:t>.</w:t>
      </w:r>
    </w:p>
    <w:p w14:paraId="6984AF88" w14:textId="77777777" w:rsidR="00647376" w:rsidRPr="003657AD" w:rsidRDefault="00647376" w:rsidP="00647376">
      <w:pPr>
        <w:spacing w:line="360" w:lineRule="auto"/>
        <w:rPr>
          <w:rFonts w:ascii="Traditional Arabic" w:eastAsia="Sakkal Majalla" w:hAnsi="Traditional Arabic" w:cs="Traditional Arabic"/>
          <w:b/>
          <w:bCs/>
          <w:sz w:val="28"/>
          <w:szCs w:val="28"/>
        </w:rPr>
      </w:pPr>
      <w:r w:rsidRPr="003657AD">
        <w:rPr>
          <w:rFonts w:ascii="Traditional Arabic" w:eastAsia="Sakkal Majalla" w:hAnsi="Traditional Arabic" w:cs="Traditional Arabic"/>
          <w:b/>
          <w:bCs/>
          <w:sz w:val="28"/>
          <w:szCs w:val="28"/>
          <w:rtl/>
        </w:rPr>
        <w:t>أهمية تحسين سلسلة التوريد</w:t>
      </w:r>
    </w:p>
    <w:p w14:paraId="224EF1B0" w14:textId="77777777" w:rsidR="00647376" w:rsidRPr="003657AD" w:rsidRDefault="00647376" w:rsidP="00647376">
      <w:p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sz w:val="28"/>
          <w:szCs w:val="28"/>
          <w:rtl/>
        </w:rPr>
        <w:t xml:space="preserve">تلعب سلسلة التوريد دورًا حيويًا في تحقيق الكفاءة الصناعية، حيث أن تحسين تدفق المواد الخام، تقليل فترات التأخير، وتعزيز التنسيق بين الموردين والمصنعين يُسهم في تحقيق إنتاج أكثر كفاءة. وفقًا لـ </w:t>
      </w:r>
      <w:r w:rsidRPr="003657AD">
        <w:rPr>
          <w:rFonts w:ascii="Traditional Arabic" w:eastAsia="Sakkal Majalla" w:hAnsi="Traditional Arabic" w:cs="Traditional Arabic"/>
          <w:b/>
          <w:bCs/>
          <w:sz w:val="28"/>
          <w:szCs w:val="28"/>
        </w:rPr>
        <w:t>Vernon (2022)</w:t>
      </w:r>
      <w:r w:rsidRPr="003657AD">
        <w:rPr>
          <w:rFonts w:ascii="Traditional Arabic" w:eastAsia="Sakkal Majalla" w:hAnsi="Traditional Arabic" w:cs="Traditional Arabic"/>
          <w:sz w:val="28"/>
          <w:szCs w:val="28"/>
          <w:rtl/>
        </w:rPr>
        <w:t>، فإن تحسين إدارة سلاسل التوريد يُمكن المؤسسات من خفض التكاليف التشغيلية وزيادة سرعة الاستجابة لمتطلبات العملاء. يُعد استخدام الأنظمة الرقمية مثل تحليل البيانات الضخمة وإنترنت الأشياء أحد العوامل التي تُساعد على تحسين أداء سلاسل التوريد، مما يساهم في تعزيز الكفاءة التشغيلية للمؤسسات الصناعية</w:t>
      </w:r>
      <w:r w:rsidRPr="003657AD">
        <w:rPr>
          <w:rFonts w:ascii="Traditional Arabic" w:eastAsia="Sakkal Majalla" w:hAnsi="Traditional Arabic" w:cs="Traditional Arabic"/>
          <w:sz w:val="28"/>
          <w:szCs w:val="28"/>
        </w:rPr>
        <w:t>.</w:t>
      </w:r>
    </w:p>
    <w:p w14:paraId="499ABB63" w14:textId="77777777" w:rsidR="00647376" w:rsidRDefault="00647376" w:rsidP="00647376">
      <w:pPr>
        <w:spacing w:line="360" w:lineRule="auto"/>
        <w:rPr>
          <w:rFonts w:ascii="Traditional Arabic" w:eastAsia="Sakkal Majalla" w:hAnsi="Traditional Arabic" w:cs="Traditional Arabic"/>
          <w:sz w:val="28"/>
          <w:szCs w:val="28"/>
          <w:rtl/>
        </w:rPr>
      </w:pPr>
      <w:r w:rsidRPr="003657AD">
        <w:rPr>
          <w:rFonts w:ascii="Traditional Arabic" w:eastAsia="Sakkal Majalla" w:hAnsi="Traditional Arabic" w:cs="Traditional Arabic"/>
          <w:sz w:val="28"/>
          <w:szCs w:val="28"/>
          <w:rtl/>
        </w:rPr>
        <w:t>تعكس الكفاءة الصناعية مدى قدرة المؤسسات على تحسين عملياتها الإنتاجية والتشغيلية لتحقيق أقصى استفادة من الموارد المتاحة. يعتمد تحقيق الكفاءة الصناعية على عدة عوامل، مثل تبني التكنولوجيا الحديثة، تطبيق أساليب الإدارة الفعالة، وتحسين أداء سلسلة التوريد. تُظهر الدراسات أن المؤسسات التي تستثمر في تطوير تقنياتها وأنظمتها الإدارية تحقق مستويات أعلى من الكفاءة، مما يُعزز من قدرتها التنافسية في الأسواق</w:t>
      </w:r>
      <w:r w:rsidRPr="003657AD">
        <w:rPr>
          <w:rFonts w:ascii="Traditional Arabic" w:eastAsia="Sakkal Majalla" w:hAnsi="Traditional Arabic" w:cs="Traditional Arabic"/>
          <w:sz w:val="28"/>
          <w:szCs w:val="28"/>
        </w:rPr>
        <w:t>.</w:t>
      </w:r>
    </w:p>
    <w:p w14:paraId="5013A59F" w14:textId="77777777" w:rsidR="00647376" w:rsidRPr="003657AD" w:rsidRDefault="00647376" w:rsidP="00647376">
      <w:pPr>
        <w:spacing w:line="360" w:lineRule="auto"/>
        <w:rPr>
          <w:rFonts w:ascii="Traditional Arabic" w:eastAsia="Sakkal Majalla" w:hAnsi="Traditional Arabic" w:cs="Traditional Arabic"/>
          <w:b/>
          <w:bCs/>
          <w:sz w:val="32"/>
          <w:szCs w:val="32"/>
        </w:rPr>
      </w:pPr>
      <w:r w:rsidRPr="003657AD">
        <w:rPr>
          <w:rFonts w:ascii="Traditional Arabic" w:eastAsia="Sakkal Majalla" w:hAnsi="Traditional Arabic" w:cs="Traditional Arabic"/>
          <w:b/>
          <w:bCs/>
          <w:sz w:val="32"/>
          <w:szCs w:val="32"/>
          <w:rtl/>
        </w:rPr>
        <w:lastRenderedPageBreak/>
        <w:t>مؤشرات قياس الكفاءة الصناعية في الشركات الناشئة</w:t>
      </w:r>
    </w:p>
    <w:p w14:paraId="1CC5AABE" w14:textId="77777777" w:rsidR="00647376" w:rsidRDefault="00647376" w:rsidP="00647376">
      <w:pPr>
        <w:spacing w:line="360" w:lineRule="auto"/>
        <w:rPr>
          <w:rFonts w:ascii="Traditional Arabic" w:eastAsia="Sakkal Majalla" w:hAnsi="Traditional Arabic" w:cs="Traditional Arabic"/>
          <w:sz w:val="28"/>
          <w:szCs w:val="28"/>
          <w:rtl/>
        </w:rPr>
      </w:pPr>
      <w:r w:rsidRPr="003657AD">
        <w:rPr>
          <w:rFonts w:ascii="Traditional Arabic" w:eastAsia="Sakkal Majalla" w:hAnsi="Traditional Arabic" w:cs="Traditional Arabic"/>
          <w:sz w:val="28"/>
          <w:szCs w:val="28"/>
          <w:rtl/>
        </w:rPr>
        <w:t>تعتمد الشركات الناشئة على مجموعة من المؤشرات لقياس وتحسين الكفاءة الصناعية، حيث تسعى إلى تحقيق أعلى معدلات الإنتاجية بأقل تكلفة ممكنة. تُعتبر هذه المؤشرات أدوات أساسية لتقييم الأداء، تحديد نقاط القوة والضعف، واتخاذ قرارات استراتيجية فعالة</w:t>
      </w:r>
      <w:r w:rsidRPr="003657AD">
        <w:rPr>
          <w:rFonts w:ascii="Traditional Arabic" w:eastAsia="Sakkal Majalla" w:hAnsi="Traditional Arabic" w:cs="Traditional Arabic"/>
          <w:sz w:val="28"/>
          <w:szCs w:val="28"/>
        </w:rPr>
        <w:t>.</w:t>
      </w:r>
    </w:p>
    <w:p w14:paraId="6633F6AA" w14:textId="77777777" w:rsidR="00647376" w:rsidRDefault="00647376" w:rsidP="00647376">
      <w:pPr>
        <w:spacing w:line="360" w:lineRule="auto"/>
        <w:rPr>
          <w:rFonts w:ascii="Traditional Arabic" w:eastAsia="Sakkal Majalla" w:hAnsi="Traditional Arabic" w:cs="Traditional Arabic"/>
          <w:sz w:val="28"/>
          <w:szCs w:val="28"/>
          <w:rtl/>
        </w:rPr>
      </w:pPr>
    </w:p>
    <w:p w14:paraId="728AC813" w14:textId="77777777" w:rsidR="00647376" w:rsidRPr="003657AD" w:rsidRDefault="00647376" w:rsidP="00647376">
      <w:pPr>
        <w:spacing w:line="360" w:lineRule="auto"/>
        <w:rPr>
          <w:rFonts w:ascii="Traditional Arabic" w:eastAsia="Sakkal Majalla" w:hAnsi="Traditional Arabic" w:cs="Traditional Arabic"/>
          <w:sz w:val="28"/>
          <w:szCs w:val="28"/>
        </w:rPr>
      </w:pPr>
    </w:p>
    <w:p w14:paraId="512A6575" w14:textId="77777777" w:rsidR="00647376" w:rsidRPr="003657AD" w:rsidRDefault="00647376" w:rsidP="00647376">
      <w:pPr>
        <w:spacing w:line="360" w:lineRule="auto"/>
        <w:rPr>
          <w:rFonts w:ascii="Traditional Arabic" w:eastAsia="Sakkal Majalla" w:hAnsi="Traditional Arabic" w:cs="Traditional Arabic"/>
          <w:b/>
          <w:bCs/>
          <w:sz w:val="28"/>
          <w:szCs w:val="28"/>
        </w:rPr>
      </w:pPr>
      <w:r w:rsidRPr="003657AD">
        <w:rPr>
          <w:rFonts w:ascii="Traditional Arabic" w:eastAsia="Sakkal Majalla" w:hAnsi="Traditional Arabic" w:cs="Traditional Arabic"/>
          <w:b/>
          <w:bCs/>
          <w:sz w:val="28"/>
          <w:szCs w:val="28"/>
          <w:rtl/>
        </w:rPr>
        <w:t>تقليل الفاقد وتحسين استغلال الموارد</w:t>
      </w:r>
    </w:p>
    <w:p w14:paraId="62830A5A" w14:textId="77777777" w:rsidR="00647376" w:rsidRPr="003657AD" w:rsidRDefault="00647376" w:rsidP="00647376">
      <w:p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sz w:val="28"/>
          <w:szCs w:val="28"/>
          <w:rtl/>
        </w:rPr>
        <w:t xml:space="preserve">يُعد تقليل الفاقد من أهم المؤشرات الدالة على الكفاءة الصناعية، حيث تُسهم عمليات الإنتاج الفعالة في تقليل الهدر في المواد الخام، الطاقة، والوقت، مما يؤدي إلى تحسين الربحية وتعزيز الاستدامة. وفقًا لـ </w:t>
      </w:r>
      <w:r w:rsidRPr="003657AD">
        <w:rPr>
          <w:rFonts w:ascii="Traditional Arabic" w:eastAsia="Sakkal Majalla" w:hAnsi="Traditional Arabic" w:cs="Traditional Arabic"/>
          <w:b/>
          <w:bCs/>
          <w:sz w:val="28"/>
          <w:szCs w:val="28"/>
        </w:rPr>
        <w:t>Zhang &amp; Liu (2021)</w:t>
      </w:r>
      <w:r w:rsidRPr="003657AD">
        <w:rPr>
          <w:rFonts w:ascii="Traditional Arabic" w:eastAsia="Sakkal Majalla" w:hAnsi="Traditional Arabic" w:cs="Traditional Arabic"/>
          <w:sz w:val="28"/>
          <w:szCs w:val="28"/>
          <w:rtl/>
        </w:rPr>
        <w:t>، فإن المؤسسات الصناعية التي تطبق أنظمة إدارة الموارد بذكاء قادرة على تحقيق توازن بين الاستهلاك والإنتاج، مما يؤدي إلى تحسين الكفاءة البيئية والاقتصادية. تُساعد منهجيات مثل "التصنيع الرشيق</w:t>
      </w:r>
      <w:r w:rsidRPr="003657AD">
        <w:rPr>
          <w:rFonts w:ascii="Traditional Arabic" w:eastAsia="Sakkal Majalla" w:hAnsi="Traditional Arabic" w:cs="Traditional Arabic"/>
          <w:sz w:val="28"/>
          <w:szCs w:val="28"/>
        </w:rPr>
        <w:t xml:space="preserve">" (Lean Manufacturing) </w:t>
      </w:r>
      <w:r w:rsidRPr="003657AD">
        <w:rPr>
          <w:rFonts w:ascii="Traditional Arabic" w:eastAsia="Sakkal Majalla" w:hAnsi="Traditional Arabic" w:cs="Traditional Arabic"/>
          <w:sz w:val="28"/>
          <w:szCs w:val="28"/>
          <w:rtl/>
        </w:rPr>
        <w:t>و"ستة سيجما</w:t>
      </w:r>
      <w:r w:rsidRPr="003657AD">
        <w:rPr>
          <w:rFonts w:ascii="Traditional Arabic" w:eastAsia="Sakkal Majalla" w:hAnsi="Traditional Arabic" w:cs="Traditional Arabic"/>
          <w:sz w:val="28"/>
          <w:szCs w:val="28"/>
        </w:rPr>
        <w:t xml:space="preserve">" (Six Sigma) </w:t>
      </w:r>
      <w:r w:rsidRPr="003657AD">
        <w:rPr>
          <w:rFonts w:ascii="Traditional Arabic" w:eastAsia="Sakkal Majalla" w:hAnsi="Traditional Arabic" w:cs="Traditional Arabic"/>
          <w:sz w:val="28"/>
          <w:szCs w:val="28"/>
          <w:rtl/>
        </w:rPr>
        <w:t>في تقليل الفاقد وتحقيق أعلى مستويات الكفاءة من خلال تحسين العمليات الإنتاجية، وتقليل الأخطاء والهدر</w:t>
      </w:r>
      <w:r w:rsidRPr="003657AD">
        <w:rPr>
          <w:rFonts w:ascii="Traditional Arabic" w:eastAsia="Sakkal Majalla" w:hAnsi="Traditional Arabic" w:cs="Traditional Arabic"/>
          <w:sz w:val="28"/>
          <w:szCs w:val="28"/>
        </w:rPr>
        <w:t>.</w:t>
      </w:r>
    </w:p>
    <w:p w14:paraId="5830F829" w14:textId="77777777" w:rsidR="00647376" w:rsidRPr="003657AD" w:rsidRDefault="00647376" w:rsidP="00647376">
      <w:pPr>
        <w:spacing w:line="360" w:lineRule="auto"/>
        <w:rPr>
          <w:rFonts w:ascii="Traditional Arabic" w:eastAsia="Sakkal Majalla" w:hAnsi="Traditional Arabic" w:cs="Traditional Arabic"/>
          <w:b/>
          <w:bCs/>
          <w:sz w:val="28"/>
          <w:szCs w:val="28"/>
        </w:rPr>
      </w:pPr>
      <w:r w:rsidRPr="003657AD">
        <w:rPr>
          <w:rFonts w:ascii="Traditional Arabic" w:eastAsia="Sakkal Majalla" w:hAnsi="Traditional Arabic" w:cs="Traditional Arabic"/>
          <w:b/>
          <w:bCs/>
          <w:sz w:val="28"/>
          <w:szCs w:val="28"/>
          <w:rtl/>
        </w:rPr>
        <w:t>رفع معدلات الإنتاجية</w:t>
      </w:r>
    </w:p>
    <w:p w14:paraId="69AD1216" w14:textId="77777777" w:rsidR="00647376" w:rsidRPr="003657AD" w:rsidRDefault="00647376" w:rsidP="00647376">
      <w:p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sz w:val="28"/>
          <w:szCs w:val="28"/>
          <w:rtl/>
        </w:rPr>
        <w:t xml:space="preserve">يُعتبر تحسين الإنتاجية من المؤشرات الأساسية لقياس الكفاءة الصناعية، حيث يرتبط بشكل مباشر بمدى قدرة الشركات الناشئة على تحقيق أهدافها التشغيلية والمالية. وفقًا لـ </w:t>
      </w:r>
      <w:proofErr w:type="spellStart"/>
      <w:r w:rsidRPr="003657AD">
        <w:rPr>
          <w:rFonts w:ascii="Traditional Arabic" w:eastAsia="Sakkal Majalla" w:hAnsi="Traditional Arabic" w:cs="Traditional Arabic"/>
          <w:b/>
          <w:bCs/>
          <w:sz w:val="28"/>
          <w:szCs w:val="28"/>
        </w:rPr>
        <w:t>Karduri</w:t>
      </w:r>
      <w:proofErr w:type="spellEnd"/>
      <w:r w:rsidRPr="003657AD">
        <w:rPr>
          <w:rFonts w:ascii="Traditional Arabic" w:eastAsia="Sakkal Majalla" w:hAnsi="Traditional Arabic" w:cs="Traditional Arabic"/>
          <w:b/>
          <w:bCs/>
          <w:sz w:val="28"/>
          <w:szCs w:val="28"/>
        </w:rPr>
        <w:t xml:space="preserve"> &amp; Ananth (2023)</w:t>
      </w:r>
      <w:r w:rsidRPr="003657AD">
        <w:rPr>
          <w:rFonts w:ascii="Traditional Arabic" w:eastAsia="Sakkal Majalla" w:hAnsi="Traditional Arabic" w:cs="Traditional Arabic"/>
          <w:sz w:val="28"/>
          <w:szCs w:val="28"/>
          <w:rtl/>
        </w:rPr>
        <w:t>، فإن الشركات التي تستثمر في التكنولوجيا الحديثة، مثل الأتمتة والتحليل الضخم للبيانات، تحقق مستويات أعلى من الإنتاجية مقارنة بالمؤسسات التي تعتمد على الأساليب التقليدية. تُساعد أدوات التحليل الرقمي في تحديد الفجوات التشغيلية واتخاذ قرارات مستنيرة لتحسين الأداء. علاوةً على ذلك، فإن تعزيز بيئة العمل وتحفيز الموظفين يُعتبر عاملاً مهماً في تحسين الإنتاجية، حيث أن توفير بيئة عمل مرنة ومبتكرة يؤدي إلى زيادة الكفاءة التشغيلية</w:t>
      </w:r>
      <w:r w:rsidRPr="003657AD">
        <w:rPr>
          <w:rFonts w:ascii="Traditional Arabic" w:eastAsia="Sakkal Majalla" w:hAnsi="Traditional Arabic" w:cs="Traditional Arabic"/>
          <w:sz w:val="28"/>
          <w:szCs w:val="28"/>
        </w:rPr>
        <w:t>.</w:t>
      </w:r>
    </w:p>
    <w:p w14:paraId="2F9BC3FD" w14:textId="77777777" w:rsidR="00647376" w:rsidRPr="003657AD" w:rsidRDefault="00647376" w:rsidP="00647376">
      <w:pPr>
        <w:spacing w:line="360" w:lineRule="auto"/>
        <w:rPr>
          <w:rFonts w:ascii="Traditional Arabic" w:eastAsia="Sakkal Majalla" w:hAnsi="Traditional Arabic" w:cs="Traditional Arabic"/>
          <w:b/>
          <w:bCs/>
          <w:sz w:val="28"/>
          <w:szCs w:val="28"/>
        </w:rPr>
      </w:pPr>
      <w:r w:rsidRPr="003657AD">
        <w:rPr>
          <w:rFonts w:ascii="Traditional Arabic" w:eastAsia="Sakkal Majalla" w:hAnsi="Traditional Arabic" w:cs="Traditional Arabic"/>
          <w:b/>
          <w:bCs/>
          <w:sz w:val="28"/>
          <w:szCs w:val="28"/>
          <w:rtl/>
        </w:rPr>
        <w:lastRenderedPageBreak/>
        <w:t>تحسين جودة المنتجات والخدمات</w:t>
      </w:r>
    </w:p>
    <w:p w14:paraId="05BA8D44" w14:textId="77777777" w:rsidR="00647376" w:rsidRPr="003657AD" w:rsidRDefault="00647376" w:rsidP="00647376">
      <w:p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sz w:val="28"/>
          <w:szCs w:val="28"/>
          <w:rtl/>
        </w:rPr>
        <w:t xml:space="preserve">يُعتبر تحسين الجودة عاملاً جوهريًا في تعزيز الكفاءة الصناعية، حيث يُسهم في تعزيز رضا العملاء وزيادة القدرة التنافسية للشركات الناشئة. وفقًا لـ </w:t>
      </w:r>
      <w:r w:rsidRPr="003657AD">
        <w:rPr>
          <w:rFonts w:ascii="Traditional Arabic" w:eastAsia="Sakkal Majalla" w:hAnsi="Traditional Arabic" w:cs="Traditional Arabic"/>
          <w:b/>
          <w:bCs/>
          <w:sz w:val="28"/>
          <w:szCs w:val="28"/>
        </w:rPr>
        <w:t>Jalo et al. (2021)</w:t>
      </w:r>
      <w:r w:rsidRPr="003657AD">
        <w:rPr>
          <w:rFonts w:ascii="Traditional Arabic" w:eastAsia="Sakkal Majalla" w:hAnsi="Traditional Arabic" w:cs="Traditional Arabic"/>
          <w:sz w:val="28"/>
          <w:szCs w:val="28"/>
          <w:rtl/>
        </w:rPr>
        <w:t>، فإن تطبيق أنظمة مراقبة الجودة المتقدمة مثل "إدارة الجودة الشاملة</w:t>
      </w:r>
      <w:r w:rsidRPr="003657AD">
        <w:rPr>
          <w:rFonts w:ascii="Traditional Arabic" w:eastAsia="Sakkal Majalla" w:hAnsi="Traditional Arabic" w:cs="Traditional Arabic"/>
          <w:sz w:val="28"/>
          <w:szCs w:val="28"/>
        </w:rPr>
        <w:t xml:space="preserve">" (TQM) </w:t>
      </w:r>
      <w:r w:rsidRPr="003657AD">
        <w:rPr>
          <w:rFonts w:ascii="Traditional Arabic" w:eastAsia="Sakkal Majalla" w:hAnsi="Traditional Arabic" w:cs="Traditional Arabic"/>
          <w:sz w:val="28"/>
          <w:szCs w:val="28"/>
          <w:rtl/>
        </w:rPr>
        <w:t>يُساعد في تقليل معدلات الأخطاء، وتحسين موثوقية المنتجات، وبالتالي تعزيز الكفاءة العامة للمؤسسة. كما أن تبني استراتيجيات الابتكار في عمليات التصنيع يُمكن الشركات الناشئة من تقديم منتجات وخدمات متميزة تلبي متطلبات السوق بشكل أكثر كفاءة</w:t>
      </w:r>
      <w:r w:rsidRPr="003657AD">
        <w:rPr>
          <w:rFonts w:ascii="Traditional Arabic" w:eastAsia="Sakkal Majalla" w:hAnsi="Traditional Arabic" w:cs="Traditional Arabic"/>
          <w:sz w:val="28"/>
          <w:szCs w:val="28"/>
        </w:rPr>
        <w:t>.</w:t>
      </w:r>
    </w:p>
    <w:p w14:paraId="60CA20B3" w14:textId="77777777" w:rsidR="00647376" w:rsidRPr="003657AD" w:rsidRDefault="00647376" w:rsidP="00647376">
      <w:pPr>
        <w:spacing w:line="360" w:lineRule="auto"/>
        <w:rPr>
          <w:rFonts w:ascii="Traditional Arabic" w:eastAsia="Sakkal Majalla" w:hAnsi="Traditional Arabic" w:cs="Traditional Arabic"/>
          <w:b/>
          <w:bCs/>
          <w:sz w:val="32"/>
          <w:szCs w:val="32"/>
        </w:rPr>
      </w:pPr>
      <w:r w:rsidRPr="003657AD">
        <w:rPr>
          <w:rFonts w:ascii="Traditional Arabic" w:eastAsia="Sakkal Majalla" w:hAnsi="Traditional Arabic" w:cs="Traditional Arabic"/>
          <w:b/>
          <w:bCs/>
          <w:sz w:val="32"/>
          <w:szCs w:val="32"/>
          <w:rtl/>
        </w:rPr>
        <w:t>التحديات التي تواجه تحقيق الكفاءة الصناعية</w:t>
      </w:r>
    </w:p>
    <w:p w14:paraId="4555594E" w14:textId="77777777" w:rsidR="00647376" w:rsidRPr="003657AD" w:rsidRDefault="00647376" w:rsidP="00647376">
      <w:pPr>
        <w:spacing w:line="360" w:lineRule="auto"/>
        <w:rPr>
          <w:rFonts w:ascii="Traditional Arabic" w:eastAsia="Sakkal Majalla" w:hAnsi="Traditional Arabic" w:cs="Traditional Arabic"/>
          <w:b/>
          <w:bCs/>
          <w:sz w:val="28"/>
          <w:szCs w:val="28"/>
        </w:rPr>
      </w:pPr>
      <w:r w:rsidRPr="003657AD">
        <w:rPr>
          <w:rFonts w:ascii="Traditional Arabic" w:eastAsia="Sakkal Majalla" w:hAnsi="Traditional Arabic" w:cs="Traditional Arabic"/>
          <w:b/>
          <w:bCs/>
          <w:sz w:val="28"/>
          <w:szCs w:val="28"/>
          <w:rtl/>
        </w:rPr>
        <w:t>التحديات المالية والإدارية</w:t>
      </w:r>
    </w:p>
    <w:p w14:paraId="764FDCD9" w14:textId="77777777" w:rsidR="00647376" w:rsidRPr="003657AD" w:rsidRDefault="00647376" w:rsidP="00647376">
      <w:p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sz w:val="28"/>
          <w:szCs w:val="28"/>
          <w:rtl/>
        </w:rPr>
        <w:t xml:space="preserve">تعاني الشركات الناشئة من تحديات مالية وإدارية تُعيق تحقيق الكفاءة الصناعية، حيث يحدّ نقص التمويل من قدرتها على الاستثمار في التقنيات الحديثة والبنية التحتية المتطورة. وفقًا لـ </w:t>
      </w:r>
      <w:proofErr w:type="spellStart"/>
      <w:r w:rsidRPr="003657AD">
        <w:rPr>
          <w:rFonts w:ascii="Traditional Arabic" w:eastAsia="Sakkal Majalla" w:hAnsi="Traditional Arabic" w:cs="Traditional Arabic"/>
          <w:b/>
          <w:bCs/>
          <w:sz w:val="28"/>
          <w:szCs w:val="28"/>
        </w:rPr>
        <w:t>Karduri</w:t>
      </w:r>
      <w:proofErr w:type="spellEnd"/>
      <w:r w:rsidRPr="003657AD">
        <w:rPr>
          <w:rFonts w:ascii="Traditional Arabic" w:eastAsia="Sakkal Majalla" w:hAnsi="Traditional Arabic" w:cs="Traditional Arabic"/>
          <w:b/>
          <w:bCs/>
          <w:sz w:val="28"/>
          <w:szCs w:val="28"/>
        </w:rPr>
        <w:t xml:space="preserve"> &amp; Ananth (2023)</w:t>
      </w:r>
      <w:r w:rsidRPr="003657AD">
        <w:rPr>
          <w:rFonts w:ascii="Traditional Arabic" w:eastAsia="Sakkal Majalla" w:hAnsi="Traditional Arabic" w:cs="Traditional Arabic"/>
          <w:sz w:val="28"/>
          <w:szCs w:val="28"/>
          <w:rtl/>
        </w:rPr>
        <w:t>، فإن الشركات التي لا تستطيع تأمين رأس المال الكافي تواجه صعوبات في تحديث معداتها أو تدريب موظفيها، مما يؤثر على إنتاجيتها. علاوةً على ذلك، فإن ضعف التخطيط الإداري وسوء اتخاذ القرارات يُؤديان إلى انخفاض كفاءة العمليات التشغيلية وزيادة التكاليف غير الضرورية</w:t>
      </w:r>
      <w:r w:rsidRPr="003657AD">
        <w:rPr>
          <w:rFonts w:ascii="Traditional Arabic" w:eastAsia="Sakkal Majalla" w:hAnsi="Traditional Arabic" w:cs="Traditional Arabic"/>
          <w:sz w:val="28"/>
          <w:szCs w:val="28"/>
        </w:rPr>
        <w:t>.</w:t>
      </w:r>
    </w:p>
    <w:p w14:paraId="70D87707" w14:textId="77777777" w:rsidR="00647376" w:rsidRPr="003657AD" w:rsidRDefault="00647376" w:rsidP="00647376">
      <w:pPr>
        <w:spacing w:line="360" w:lineRule="auto"/>
        <w:rPr>
          <w:rFonts w:ascii="Traditional Arabic" w:eastAsia="Sakkal Majalla" w:hAnsi="Traditional Arabic" w:cs="Traditional Arabic"/>
          <w:b/>
          <w:bCs/>
          <w:sz w:val="28"/>
          <w:szCs w:val="28"/>
        </w:rPr>
      </w:pPr>
      <w:r w:rsidRPr="003657AD">
        <w:rPr>
          <w:rFonts w:ascii="Traditional Arabic" w:eastAsia="Sakkal Majalla" w:hAnsi="Traditional Arabic" w:cs="Traditional Arabic"/>
          <w:b/>
          <w:bCs/>
          <w:sz w:val="28"/>
          <w:szCs w:val="28"/>
          <w:rtl/>
        </w:rPr>
        <w:t>نقص المهارات والتدريب</w:t>
      </w:r>
    </w:p>
    <w:p w14:paraId="3B5B2DAC" w14:textId="77777777" w:rsidR="00647376" w:rsidRPr="003657AD" w:rsidRDefault="00647376" w:rsidP="00647376">
      <w:p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sz w:val="28"/>
          <w:szCs w:val="28"/>
          <w:rtl/>
        </w:rPr>
        <w:t xml:space="preserve">يُعد نقص الكفاءات البشرية المدربة من التحديات الرئيسية التي تواجه الشركات الناشئة في تحقيق الكفاءة الصناعية، حيث تحتاج العمليات الصناعية الحديثة إلى مهارات متخصصة في التكنولوجيا والإدارة الصناعية. وفقًا لـ </w:t>
      </w:r>
      <w:r w:rsidRPr="003657AD">
        <w:rPr>
          <w:rFonts w:ascii="Traditional Arabic" w:eastAsia="Sakkal Majalla" w:hAnsi="Traditional Arabic" w:cs="Traditional Arabic"/>
          <w:b/>
          <w:bCs/>
          <w:sz w:val="28"/>
          <w:szCs w:val="28"/>
        </w:rPr>
        <w:t>Jalo et al. (2021)</w:t>
      </w:r>
      <w:r w:rsidRPr="003657AD">
        <w:rPr>
          <w:rFonts w:ascii="Traditional Arabic" w:eastAsia="Sakkal Majalla" w:hAnsi="Traditional Arabic" w:cs="Traditional Arabic"/>
          <w:sz w:val="28"/>
          <w:szCs w:val="28"/>
          <w:rtl/>
        </w:rPr>
        <w:t>، فإن عدم توفر برامج تدريبية فعالة يؤدي إلى فجوات معرفية تعيق تحسين العمليات الإنتاجية. تُعد مبادرات تطوير القوى العاملة، مثل التدريب المستمر وبرامج التعليم المهني، ضرورية لتعزيز قدرات الموظفين وتمكينهم من استخدام التقنيات الحديثة بفعالية</w:t>
      </w:r>
      <w:r w:rsidRPr="003657AD">
        <w:rPr>
          <w:rFonts w:ascii="Traditional Arabic" w:eastAsia="Sakkal Majalla" w:hAnsi="Traditional Arabic" w:cs="Traditional Arabic"/>
          <w:sz w:val="28"/>
          <w:szCs w:val="28"/>
        </w:rPr>
        <w:t>.</w:t>
      </w:r>
    </w:p>
    <w:p w14:paraId="33F3E924" w14:textId="77777777" w:rsidR="00647376" w:rsidRPr="003657AD" w:rsidRDefault="00647376" w:rsidP="00647376">
      <w:pPr>
        <w:spacing w:line="360" w:lineRule="auto"/>
        <w:rPr>
          <w:rFonts w:ascii="Traditional Arabic" w:eastAsia="Sakkal Majalla" w:hAnsi="Traditional Arabic" w:cs="Traditional Arabic"/>
          <w:b/>
          <w:bCs/>
          <w:sz w:val="28"/>
          <w:szCs w:val="28"/>
        </w:rPr>
      </w:pPr>
      <w:r w:rsidRPr="003657AD">
        <w:rPr>
          <w:rFonts w:ascii="Traditional Arabic" w:eastAsia="Sakkal Majalla" w:hAnsi="Traditional Arabic" w:cs="Traditional Arabic"/>
          <w:b/>
          <w:bCs/>
          <w:sz w:val="28"/>
          <w:szCs w:val="28"/>
          <w:rtl/>
        </w:rPr>
        <w:t>مقاومة التغيير داخل المؤسسات</w:t>
      </w:r>
    </w:p>
    <w:p w14:paraId="2F43D2C3" w14:textId="77777777" w:rsidR="00647376" w:rsidRPr="003657AD" w:rsidRDefault="00647376" w:rsidP="00647376">
      <w:p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sz w:val="28"/>
          <w:szCs w:val="28"/>
          <w:rtl/>
        </w:rPr>
        <w:lastRenderedPageBreak/>
        <w:t xml:space="preserve">يواجه العديد من رواد الأعمال تحديات تتعلق بمقاومة التغيير داخل الشركات، حيث يُفضل بعض الموظفين والأسواق الاعتماد على الأساليب التقليدية بدلاً من تبني استراتيجيات جديدة تُحسن الكفاءة. وفقًا لـ </w:t>
      </w:r>
      <w:r w:rsidRPr="003657AD">
        <w:rPr>
          <w:rFonts w:ascii="Traditional Arabic" w:eastAsia="Sakkal Majalla" w:hAnsi="Traditional Arabic" w:cs="Traditional Arabic"/>
          <w:b/>
          <w:bCs/>
          <w:sz w:val="28"/>
          <w:szCs w:val="28"/>
        </w:rPr>
        <w:t>Zhang &amp; Liu (2021)</w:t>
      </w:r>
      <w:r w:rsidRPr="003657AD">
        <w:rPr>
          <w:rFonts w:ascii="Traditional Arabic" w:eastAsia="Sakkal Majalla" w:hAnsi="Traditional Arabic" w:cs="Traditional Arabic"/>
          <w:sz w:val="28"/>
          <w:szCs w:val="28"/>
          <w:rtl/>
        </w:rPr>
        <w:t>، فإن مقاومة التغيير تُعيق الابتكار وتُبطئ عملية التحول الرقمي، مما يُؤثر سلبًا على أداء الشركات الناشئة. يُمكن التغلب على هذه المشكلة من خلال تعزيز ثقافة التغيير داخل المؤسسات، وإشراك الموظفين في عمليات التطوير، وتوضيح الفوائد المحتملة من تطبيق أساليب إدارة حديثة</w:t>
      </w:r>
      <w:r w:rsidRPr="003657AD">
        <w:rPr>
          <w:rFonts w:ascii="Traditional Arabic" w:eastAsia="Sakkal Majalla" w:hAnsi="Traditional Arabic" w:cs="Traditional Arabic"/>
          <w:sz w:val="28"/>
          <w:szCs w:val="28"/>
        </w:rPr>
        <w:t>.</w:t>
      </w:r>
    </w:p>
    <w:p w14:paraId="57F93DA8" w14:textId="77777777" w:rsidR="00647376" w:rsidRPr="003657AD" w:rsidRDefault="00647376" w:rsidP="00647376">
      <w:pPr>
        <w:spacing w:line="360" w:lineRule="auto"/>
        <w:rPr>
          <w:rFonts w:ascii="Traditional Arabic" w:eastAsia="Sakkal Majalla" w:hAnsi="Traditional Arabic" w:cs="Traditional Arabic"/>
          <w:sz w:val="28"/>
          <w:szCs w:val="28"/>
        </w:rPr>
      </w:pPr>
      <w:r w:rsidRPr="003657AD">
        <w:rPr>
          <w:rFonts w:ascii="Traditional Arabic" w:eastAsia="Sakkal Majalla" w:hAnsi="Traditional Arabic" w:cs="Traditional Arabic"/>
          <w:sz w:val="28"/>
          <w:szCs w:val="28"/>
          <w:rtl/>
        </w:rPr>
        <w:t>تُعد مؤشرات مثل تقليل الفاقد، رفع الإنتاجية، وتحسين الجودة من العوامل الرئيسية لقياس الكفاءة الصناعية في الشركات الناشئة. ومع ذلك، تواجه هذه الشركات تحديات مثل نقص التمويل، ضعف التدريب، ومقاومة التغيير، مما يتطلب تبني استراتيجيات فعالة لمواجهتها. تُشير الدراسات إلى أن الشركات الناشئة التي تستثمر في التكنولوجيا الحديثة، وتُحسن إدارة الموارد البشرية، وتُعزز ثقافة الابتكار تُحقق مستويات أعلى من الكفاءة الصناعية، مما يعزز من قدرتها التنافسية في الأسواق</w:t>
      </w:r>
      <w:r w:rsidRPr="003657AD">
        <w:rPr>
          <w:rFonts w:ascii="Traditional Arabic" w:eastAsia="Sakkal Majalla" w:hAnsi="Traditional Arabic" w:cs="Traditional Arabic"/>
          <w:sz w:val="28"/>
          <w:szCs w:val="28"/>
        </w:rPr>
        <w:t>.</w:t>
      </w:r>
    </w:p>
    <w:p w14:paraId="0FBF466D" w14:textId="77777777" w:rsidR="00647376" w:rsidRPr="003657AD" w:rsidRDefault="00647376" w:rsidP="00647376">
      <w:pPr>
        <w:spacing w:line="360" w:lineRule="auto"/>
        <w:rPr>
          <w:rFonts w:ascii="Traditional Arabic" w:eastAsia="Sakkal Majalla" w:hAnsi="Traditional Arabic" w:cs="Traditional Arabic"/>
          <w:sz w:val="28"/>
          <w:szCs w:val="28"/>
        </w:rPr>
      </w:pPr>
    </w:p>
    <w:p w14:paraId="37FD88C2" w14:textId="77777777" w:rsidR="00647376" w:rsidRPr="003657AD" w:rsidRDefault="00647376" w:rsidP="00647376">
      <w:pPr>
        <w:spacing w:line="360" w:lineRule="auto"/>
        <w:rPr>
          <w:rFonts w:ascii="MS Mincho" w:eastAsia="MS Mincho" w:hAnsi="MS Mincho" w:cs="MS Mincho"/>
          <w:sz w:val="28"/>
          <w:szCs w:val="28"/>
          <w:rtl/>
        </w:rPr>
      </w:pPr>
    </w:p>
    <w:p w14:paraId="1474470E" w14:textId="77777777" w:rsidR="00647376" w:rsidRDefault="00647376" w:rsidP="00647376">
      <w:pPr>
        <w:spacing w:line="360" w:lineRule="auto"/>
        <w:rPr>
          <w:rFonts w:ascii="MS Mincho" w:eastAsia="MS Mincho" w:hAnsi="MS Mincho" w:cs="MS Mincho"/>
          <w:sz w:val="28"/>
          <w:szCs w:val="28"/>
          <w:rtl/>
        </w:rPr>
      </w:pPr>
    </w:p>
    <w:p w14:paraId="4BD6AFFD" w14:textId="77777777" w:rsidR="00647376" w:rsidRDefault="00647376" w:rsidP="00647376">
      <w:pPr>
        <w:spacing w:line="360" w:lineRule="auto"/>
        <w:rPr>
          <w:rFonts w:ascii="MS Mincho" w:eastAsia="MS Mincho" w:hAnsi="MS Mincho" w:cs="MS Mincho"/>
          <w:sz w:val="28"/>
          <w:szCs w:val="28"/>
          <w:rtl/>
        </w:rPr>
      </w:pPr>
    </w:p>
    <w:p w14:paraId="062A56D4" w14:textId="77777777" w:rsidR="00647376" w:rsidRDefault="00647376" w:rsidP="00647376">
      <w:pPr>
        <w:spacing w:line="360" w:lineRule="auto"/>
        <w:rPr>
          <w:rFonts w:ascii="MS Mincho" w:eastAsia="MS Mincho" w:hAnsi="MS Mincho" w:cs="MS Mincho"/>
          <w:sz w:val="28"/>
          <w:szCs w:val="28"/>
          <w:rtl/>
        </w:rPr>
      </w:pPr>
    </w:p>
    <w:p w14:paraId="2151B54B" w14:textId="77777777" w:rsidR="00647376" w:rsidRDefault="00647376" w:rsidP="00647376">
      <w:pPr>
        <w:spacing w:line="360" w:lineRule="auto"/>
        <w:rPr>
          <w:rFonts w:ascii="MS Mincho" w:eastAsia="MS Mincho" w:hAnsi="MS Mincho" w:cs="MS Mincho"/>
          <w:sz w:val="28"/>
          <w:szCs w:val="28"/>
          <w:rtl/>
        </w:rPr>
      </w:pPr>
    </w:p>
    <w:p w14:paraId="56A4D383" w14:textId="77777777" w:rsidR="00647376" w:rsidRDefault="00647376" w:rsidP="00647376">
      <w:pPr>
        <w:spacing w:line="360" w:lineRule="auto"/>
        <w:rPr>
          <w:rFonts w:ascii="MS Mincho" w:eastAsia="MS Mincho" w:hAnsi="MS Mincho" w:cs="MS Mincho"/>
          <w:sz w:val="28"/>
          <w:szCs w:val="28"/>
          <w:rtl/>
        </w:rPr>
      </w:pPr>
    </w:p>
    <w:p w14:paraId="0C533D8E" w14:textId="77777777" w:rsidR="00647376" w:rsidRDefault="00647376" w:rsidP="00647376">
      <w:pPr>
        <w:spacing w:line="360" w:lineRule="auto"/>
        <w:rPr>
          <w:rFonts w:ascii="MS Mincho" w:eastAsia="MS Mincho" w:hAnsi="MS Mincho" w:cs="MS Mincho"/>
          <w:sz w:val="28"/>
          <w:szCs w:val="28"/>
          <w:rtl/>
        </w:rPr>
      </w:pPr>
    </w:p>
    <w:p w14:paraId="706D38D0" w14:textId="77777777" w:rsidR="00647376" w:rsidRDefault="00647376" w:rsidP="00647376">
      <w:pPr>
        <w:spacing w:line="360" w:lineRule="auto"/>
        <w:rPr>
          <w:rFonts w:ascii="MS Mincho" w:eastAsia="MS Mincho" w:hAnsi="MS Mincho" w:cs="MS Mincho"/>
          <w:sz w:val="28"/>
          <w:szCs w:val="28"/>
          <w:rtl/>
        </w:rPr>
      </w:pPr>
    </w:p>
    <w:p w14:paraId="292987AA" w14:textId="77777777" w:rsidR="00647376" w:rsidRDefault="00647376" w:rsidP="00647376">
      <w:pPr>
        <w:spacing w:line="360" w:lineRule="auto"/>
        <w:rPr>
          <w:rFonts w:ascii="MS Mincho" w:eastAsia="MS Mincho" w:hAnsi="MS Mincho" w:cs="MS Mincho"/>
          <w:sz w:val="28"/>
          <w:szCs w:val="28"/>
          <w:rtl/>
        </w:rPr>
      </w:pPr>
    </w:p>
    <w:p w14:paraId="59617153" w14:textId="77777777" w:rsidR="00647376" w:rsidRDefault="00647376" w:rsidP="00647376">
      <w:pPr>
        <w:spacing w:line="360" w:lineRule="auto"/>
        <w:rPr>
          <w:rFonts w:ascii="MS Mincho" w:eastAsia="MS Mincho" w:hAnsi="MS Mincho" w:cs="MS Mincho"/>
          <w:sz w:val="28"/>
          <w:szCs w:val="28"/>
          <w:rtl/>
        </w:rPr>
      </w:pPr>
    </w:p>
    <w:p w14:paraId="0A4558A5" w14:textId="77777777" w:rsidR="00647376" w:rsidRDefault="00647376" w:rsidP="00647376">
      <w:pPr>
        <w:spacing w:line="360" w:lineRule="auto"/>
        <w:jc w:val="center"/>
        <w:outlineLvl w:val="2"/>
        <w:rPr>
          <w:rFonts w:ascii="Traditional Arabic" w:eastAsia="Sakkal Majalla" w:hAnsi="Traditional Arabic" w:cs="Traditional Arabic"/>
          <w:b/>
          <w:bCs/>
          <w:sz w:val="28"/>
          <w:szCs w:val="28"/>
          <w:rtl/>
        </w:rPr>
      </w:pPr>
      <w:bookmarkStart w:id="14" w:name="_Toc191850509"/>
      <w:r>
        <w:rPr>
          <w:rFonts w:ascii="Traditional Arabic" w:eastAsia="Sakkal Majalla" w:hAnsi="Traditional Arabic" w:cs="Traditional Arabic" w:hint="cs"/>
          <w:b/>
          <w:bCs/>
          <w:sz w:val="28"/>
          <w:szCs w:val="28"/>
          <w:rtl/>
        </w:rPr>
        <w:lastRenderedPageBreak/>
        <w:t>ا</w:t>
      </w:r>
      <w:r w:rsidRPr="003657AD">
        <w:rPr>
          <w:rFonts w:ascii="Traditional Arabic" w:eastAsia="Sakkal Majalla" w:hAnsi="Traditional Arabic" w:cs="Traditional Arabic"/>
          <w:b/>
          <w:bCs/>
          <w:sz w:val="28"/>
          <w:szCs w:val="28"/>
          <w:rtl/>
        </w:rPr>
        <w:t>لعلاقة بين المنهجية الرشيقة والكفاءة الصناعية</w:t>
      </w:r>
      <w:bookmarkEnd w:id="14"/>
    </w:p>
    <w:p w14:paraId="21665D1A" w14:textId="77777777" w:rsidR="00647376" w:rsidRDefault="00647376" w:rsidP="00647376">
      <w:pPr>
        <w:spacing w:line="360" w:lineRule="auto"/>
        <w:rPr>
          <w:rFonts w:ascii="MS Mincho" w:eastAsia="MS Mincho" w:hAnsi="MS Mincho" w:cs="MS Mincho"/>
          <w:sz w:val="28"/>
          <w:szCs w:val="28"/>
          <w:rtl/>
        </w:rPr>
      </w:pPr>
    </w:p>
    <w:p w14:paraId="6F0E79E5" w14:textId="77777777" w:rsidR="00647376" w:rsidRPr="003657AD" w:rsidRDefault="00647376" w:rsidP="00647376">
      <w:pPr>
        <w:spacing w:line="360" w:lineRule="auto"/>
        <w:rPr>
          <w:rFonts w:ascii="Traditional Arabic" w:eastAsia="MS Mincho" w:hAnsi="Traditional Arabic" w:cs="Traditional Arabic"/>
          <w:sz w:val="28"/>
          <w:szCs w:val="28"/>
        </w:rPr>
      </w:pPr>
      <w:r w:rsidRPr="003657AD">
        <w:rPr>
          <w:rFonts w:ascii="Traditional Arabic" w:eastAsia="MS Mincho" w:hAnsi="Traditional Arabic" w:cs="Traditional Arabic"/>
          <w:sz w:val="28"/>
          <w:szCs w:val="28"/>
          <w:rtl/>
        </w:rPr>
        <w:t>تُعتبر المنهجية الرشيقة أحد العوامل الأساسية التي تسهم في تعزيز الكفاءة الصناعية من خلال تبني ممارسات مرنة، والقدرة على التكيف مع التغيرات السوقية والتكنولوجية، وتحسين العمليات التشغيلية. في هذا القسم، سيتم استعراض مدى تأثير تطبيق المبادئ الرشيقة على الكفاءة الصناعية، بالإضافة إلى العوامل التي تؤثر على هذه العلاقة</w:t>
      </w:r>
      <w:r w:rsidRPr="003657AD">
        <w:rPr>
          <w:rFonts w:ascii="Traditional Arabic" w:eastAsia="MS Mincho" w:hAnsi="Traditional Arabic" w:cs="Traditional Arabic"/>
          <w:sz w:val="28"/>
          <w:szCs w:val="28"/>
        </w:rPr>
        <w:t>.</w:t>
      </w:r>
    </w:p>
    <w:p w14:paraId="19674306" w14:textId="77777777" w:rsidR="00647376" w:rsidRPr="003657AD" w:rsidRDefault="00647376" w:rsidP="00647376">
      <w:pPr>
        <w:spacing w:line="360" w:lineRule="auto"/>
        <w:rPr>
          <w:rFonts w:ascii="Traditional Arabic" w:eastAsia="MS Mincho" w:hAnsi="Traditional Arabic" w:cs="Traditional Arabic"/>
          <w:b/>
          <w:bCs/>
          <w:sz w:val="32"/>
          <w:szCs w:val="32"/>
        </w:rPr>
      </w:pPr>
      <w:r w:rsidRPr="003657AD">
        <w:rPr>
          <w:rFonts w:ascii="Traditional Arabic" w:eastAsia="MS Mincho" w:hAnsi="Traditional Arabic" w:cs="Traditional Arabic"/>
          <w:b/>
          <w:bCs/>
          <w:sz w:val="32"/>
          <w:szCs w:val="32"/>
          <w:rtl/>
        </w:rPr>
        <w:t>مدى تأثير تطبيق المنهجية الرشيقة على الكفاءة الصناعية</w:t>
      </w:r>
    </w:p>
    <w:p w14:paraId="29830856" w14:textId="77777777" w:rsidR="00647376" w:rsidRPr="003657AD" w:rsidRDefault="00647376" w:rsidP="00647376">
      <w:pPr>
        <w:spacing w:line="360" w:lineRule="auto"/>
        <w:rPr>
          <w:rFonts w:ascii="Traditional Arabic" w:eastAsia="MS Mincho" w:hAnsi="Traditional Arabic" w:cs="Traditional Arabic"/>
          <w:b/>
          <w:bCs/>
          <w:sz w:val="28"/>
          <w:szCs w:val="28"/>
        </w:rPr>
      </w:pPr>
      <w:r w:rsidRPr="003657AD">
        <w:rPr>
          <w:rFonts w:ascii="Traditional Arabic" w:eastAsia="MS Mincho" w:hAnsi="Traditional Arabic" w:cs="Traditional Arabic"/>
          <w:b/>
          <w:bCs/>
          <w:sz w:val="28"/>
          <w:szCs w:val="28"/>
          <w:rtl/>
        </w:rPr>
        <w:t>كيف تؤدي المبادئ الرشيقة إلى تحسين الكفاءة الصناعية</w:t>
      </w:r>
    </w:p>
    <w:p w14:paraId="22E385D7" w14:textId="77777777" w:rsidR="00647376" w:rsidRPr="003657AD" w:rsidRDefault="00647376" w:rsidP="00647376">
      <w:pPr>
        <w:spacing w:line="360" w:lineRule="auto"/>
        <w:rPr>
          <w:rFonts w:ascii="Traditional Arabic" w:eastAsia="MS Mincho" w:hAnsi="Traditional Arabic" w:cs="Traditional Arabic"/>
          <w:sz w:val="28"/>
          <w:szCs w:val="28"/>
        </w:rPr>
      </w:pPr>
      <w:r w:rsidRPr="003657AD">
        <w:rPr>
          <w:rFonts w:ascii="Traditional Arabic" w:eastAsia="MS Mincho" w:hAnsi="Traditional Arabic" w:cs="Traditional Arabic"/>
          <w:sz w:val="28"/>
          <w:szCs w:val="28"/>
          <w:rtl/>
        </w:rPr>
        <w:t xml:space="preserve">تُساهم المبادئ الرشيقة مثل التعاون، التكيف، والتسليم المستمر للقيمة في تحسين الأداء الصناعي عبر تقليل الهدر وتعزيز الفاعلية التشغيلية. وفقًا لـ </w:t>
      </w:r>
      <w:r w:rsidRPr="003657AD">
        <w:rPr>
          <w:rFonts w:ascii="Traditional Arabic" w:eastAsia="MS Mincho" w:hAnsi="Traditional Arabic" w:cs="Traditional Arabic"/>
          <w:sz w:val="28"/>
          <w:szCs w:val="28"/>
        </w:rPr>
        <w:t>Leite &amp; Braz (2016)</w:t>
      </w:r>
      <w:r w:rsidRPr="003657AD">
        <w:rPr>
          <w:rFonts w:ascii="Traditional Arabic" w:eastAsia="MS Mincho" w:hAnsi="Traditional Arabic" w:cs="Traditional Arabic"/>
          <w:sz w:val="28"/>
          <w:szCs w:val="28"/>
          <w:rtl/>
        </w:rPr>
        <w:t xml:space="preserve">، فإن الشركات التي تتبنى التصنيع الرشيق تحقق مكاسب كبيرة في تقليل التكاليف وزيادة المرونة التشغيلية. ويشير </w:t>
      </w:r>
      <w:proofErr w:type="spellStart"/>
      <w:r w:rsidRPr="003657AD">
        <w:rPr>
          <w:rFonts w:ascii="Traditional Arabic" w:eastAsia="MS Mincho" w:hAnsi="Traditional Arabic" w:cs="Traditional Arabic"/>
          <w:sz w:val="28"/>
          <w:szCs w:val="28"/>
        </w:rPr>
        <w:t>Dzamashvili</w:t>
      </w:r>
      <w:proofErr w:type="spellEnd"/>
      <w:r w:rsidRPr="003657AD">
        <w:rPr>
          <w:rFonts w:ascii="Traditional Arabic" w:eastAsia="MS Mincho" w:hAnsi="Traditional Arabic" w:cs="Traditional Arabic"/>
          <w:sz w:val="28"/>
          <w:szCs w:val="28"/>
        </w:rPr>
        <w:t xml:space="preserve"> Fogelström et al. (2010) </w:t>
      </w:r>
      <w:r w:rsidRPr="003657AD">
        <w:rPr>
          <w:rFonts w:ascii="Traditional Arabic" w:eastAsia="MS Mincho" w:hAnsi="Traditional Arabic" w:cs="Traditional Arabic"/>
          <w:sz w:val="28"/>
          <w:szCs w:val="28"/>
          <w:rtl/>
        </w:rPr>
        <w:t>إلى أن تطبيق المبادئ الرشيقة في تطوير المنتجات الصناعية يؤدي إلى تقليل أوقات الإنتاج وزيادة القدرة على الاستجابة لمتطلبات السوق المتغيرة</w:t>
      </w:r>
      <w:r w:rsidRPr="003657AD">
        <w:rPr>
          <w:rFonts w:ascii="Traditional Arabic" w:eastAsia="MS Mincho" w:hAnsi="Traditional Arabic" w:cs="Traditional Arabic"/>
          <w:sz w:val="28"/>
          <w:szCs w:val="28"/>
        </w:rPr>
        <w:t>.</w:t>
      </w:r>
    </w:p>
    <w:p w14:paraId="0D923E3C" w14:textId="77777777" w:rsidR="00647376" w:rsidRPr="003657AD" w:rsidRDefault="00647376" w:rsidP="00647376">
      <w:pPr>
        <w:spacing w:line="360" w:lineRule="auto"/>
        <w:rPr>
          <w:rFonts w:ascii="Traditional Arabic" w:eastAsia="MS Mincho" w:hAnsi="Traditional Arabic" w:cs="Traditional Arabic"/>
          <w:sz w:val="28"/>
          <w:szCs w:val="28"/>
        </w:rPr>
      </w:pPr>
      <w:r w:rsidRPr="003657AD">
        <w:rPr>
          <w:rFonts w:ascii="Traditional Arabic" w:eastAsia="MS Mincho" w:hAnsi="Traditional Arabic" w:cs="Traditional Arabic"/>
          <w:sz w:val="28"/>
          <w:szCs w:val="28"/>
          <w:rtl/>
        </w:rPr>
        <w:t>يُسهم مبدأ التحسين المستمر في دفع المؤسسات نحو تبني استراتيجيات مبتكرة تساعد في زيادة الكفاءة، حيث أن عمليات التقييم المستمر للأداء تمكن من تحديد المشكلات وإيجاد حلول لها بسرعة. كما تُتيح المنهجية الرشيقة بيئة تعاونية تضمن تفاعلًا مستمرًا بين فرق العمل، مما يعزز من سرعة اتخاذ القرار وكفاءة العمليات التشغيلية</w:t>
      </w:r>
      <w:r w:rsidRPr="003657AD">
        <w:rPr>
          <w:rFonts w:ascii="Traditional Arabic" w:eastAsia="MS Mincho" w:hAnsi="Traditional Arabic" w:cs="Traditional Arabic"/>
          <w:sz w:val="28"/>
          <w:szCs w:val="28"/>
        </w:rPr>
        <w:t>.</w:t>
      </w:r>
    </w:p>
    <w:p w14:paraId="3E6A2EF5" w14:textId="77777777" w:rsidR="00647376" w:rsidRPr="003657AD" w:rsidRDefault="00647376" w:rsidP="00647376">
      <w:pPr>
        <w:spacing w:line="360" w:lineRule="auto"/>
        <w:rPr>
          <w:rFonts w:ascii="Traditional Arabic" w:eastAsia="MS Mincho" w:hAnsi="Traditional Arabic" w:cs="Traditional Arabic"/>
          <w:b/>
          <w:bCs/>
          <w:sz w:val="28"/>
          <w:szCs w:val="28"/>
        </w:rPr>
      </w:pPr>
      <w:r w:rsidRPr="003657AD">
        <w:rPr>
          <w:rFonts w:ascii="Traditional Arabic" w:eastAsia="MS Mincho" w:hAnsi="Traditional Arabic" w:cs="Traditional Arabic"/>
          <w:b/>
          <w:bCs/>
          <w:sz w:val="28"/>
          <w:szCs w:val="28"/>
          <w:rtl/>
        </w:rPr>
        <w:t>دور المرونة التشغيلية في تحقيق كفاءة أعلى</w:t>
      </w:r>
    </w:p>
    <w:p w14:paraId="0A983876" w14:textId="77777777" w:rsidR="00647376" w:rsidRPr="003657AD" w:rsidRDefault="00647376" w:rsidP="00647376">
      <w:pPr>
        <w:spacing w:line="360" w:lineRule="auto"/>
        <w:rPr>
          <w:rFonts w:ascii="Traditional Arabic" w:eastAsia="MS Mincho" w:hAnsi="Traditional Arabic" w:cs="Traditional Arabic"/>
          <w:sz w:val="28"/>
          <w:szCs w:val="28"/>
        </w:rPr>
      </w:pPr>
      <w:r w:rsidRPr="003657AD">
        <w:rPr>
          <w:rFonts w:ascii="Traditional Arabic" w:eastAsia="MS Mincho" w:hAnsi="Traditional Arabic" w:cs="Traditional Arabic"/>
          <w:sz w:val="28"/>
          <w:szCs w:val="28"/>
          <w:rtl/>
        </w:rPr>
        <w:t xml:space="preserve">تُعتبر المرونة التشغيلية من أهم العوامل التي تعزز الكفاءة الصناعية، حيث تمكن الشركات من التكيف مع المتغيرات البيئية والتكنولوجية. وفقًا لـ </w:t>
      </w:r>
      <w:r w:rsidRPr="003657AD">
        <w:rPr>
          <w:rFonts w:ascii="Traditional Arabic" w:eastAsia="MS Mincho" w:hAnsi="Traditional Arabic" w:cs="Traditional Arabic"/>
          <w:sz w:val="28"/>
          <w:szCs w:val="28"/>
        </w:rPr>
        <w:t>Tolf et al. (2015)</w:t>
      </w:r>
      <w:r w:rsidRPr="003657AD">
        <w:rPr>
          <w:rFonts w:ascii="Traditional Arabic" w:eastAsia="MS Mincho" w:hAnsi="Traditional Arabic" w:cs="Traditional Arabic"/>
          <w:sz w:val="28"/>
          <w:szCs w:val="28"/>
          <w:rtl/>
        </w:rPr>
        <w:t xml:space="preserve">، فإن المؤسسات التي تتبنى الممارسات الرشيقة تتمتع بقدرة أكبر على مواجهة التحديات المفاجئة </w:t>
      </w:r>
      <w:r w:rsidRPr="003657AD">
        <w:rPr>
          <w:rFonts w:ascii="Traditional Arabic" w:eastAsia="MS Mincho" w:hAnsi="Traditional Arabic" w:cs="Traditional Arabic"/>
          <w:sz w:val="28"/>
          <w:szCs w:val="28"/>
          <w:rtl/>
        </w:rPr>
        <w:lastRenderedPageBreak/>
        <w:t>دون التأثير على الأداء العام. كما أن تطبيق المرونة التشغيلية في القطاعات الصناعية يساعد في تقليل فترات التوقف وزيادة سرعة تنفيذ العمليات الإنتاجية</w:t>
      </w:r>
      <w:r w:rsidRPr="003657AD">
        <w:rPr>
          <w:rFonts w:ascii="Traditional Arabic" w:eastAsia="MS Mincho" w:hAnsi="Traditional Arabic" w:cs="Traditional Arabic"/>
          <w:sz w:val="28"/>
          <w:szCs w:val="28"/>
        </w:rPr>
        <w:t>.</w:t>
      </w:r>
    </w:p>
    <w:p w14:paraId="0CBAB6FA" w14:textId="77777777" w:rsidR="00647376" w:rsidRPr="003657AD" w:rsidRDefault="00647376" w:rsidP="00647376">
      <w:pPr>
        <w:spacing w:line="360" w:lineRule="auto"/>
        <w:rPr>
          <w:rFonts w:ascii="Traditional Arabic" w:eastAsia="MS Mincho" w:hAnsi="Traditional Arabic" w:cs="Traditional Arabic"/>
          <w:sz w:val="28"/>
          <w:szCs w:val="28"/>
        </w:rPr>
      </w:pPr>
      <w:r w:rsidRPr="003657AD">
        <w:rPr>
          <w:rFonts w:ascii="Traditional Arabic" w:eastAsia="MS Mincho" w:hAnsi="Traditional Arabic" w:cs="Traditional Arabic"/>
          <w:sz w:val="28"/>
          <w:szCs w:val="28"/>
          <w:rtl/>
        </w:rPr>
        <w:t xml:space="preserve">ويؤكد </w:t>
      </w:r>
      <w:proofErr w:type="spellStart"/>
      <w:r w:rsidRPr="003657AD">
        <w:rPr>
          <w:rFonts w:ascii="Traditional Arabic" w:eastAsia="MS Mincho" w:hAnsi="Traditional Arabic" w:cs="Traditional Arabic"/>
          <w:sz w:val="28"/>
          <w:szCs w:val="28"/>
        </w:rPr>
        <w:t>Hamadneh</w:t>
      </w:r>
      <w:proofErr w:type="spellEnd"/>
      <w:r w:rsidRPr="003657AD">
        <w:rPr>
          <w:rFonts w:ascii="Traditional Arabic" w:eastAsia="MS Mincho" w:hAnsi="Traditional Arabic" w:cs="Traditional Arabic"/>
          <w:sz w:val="28"/>
          <w:szCs w:val="28"/>
        </w:rPr>
        <w:t xml:space="preserve"> et al. (2024) </w:t>
      </w:r>
      <w:r w:rsidRPr="003657AD">
        <w:rPr>
          <w:rFonts w:ascii="Traditional Arabic" w:eastAsia="MS Mincho" w:hAnsi="Traditional Arabic" w:cs="Traditional Arabic"/>
          <w:sz w:val="28"/>
          <w:szCs w:val="28"/>
          <w:rtl/>
        </w:rPr>
        <w:t>أن استخدام ممارسات الإدارة الرشيقة يساهم في تعزيز الكفاءة التشغيلية، حيث يساعد على تقليل التكاليف التشغيلية وتحسين جودة المنتجات والخدمات. وبالتالي، فإن تعزيز المرونة داخل العمليات التصنيعية يُسهم في تحقيق أهداف الشركات الناشئة والمنافسة بفعالية في الأسواق الديناميكية</w:t>
      </w:r>
      <w:r w:rsidRPr="003657AD">
        <w:rPr>
          <w:rFonts w:ascii="Traditional Arabic" w:eastAsia="MS Mincho" w:hAnsi="Traditional Arabic" w:cs="Traditional Arabic"/>
          <w:sz w:val="28"/>
          <w:szCs w:val="28"/>
        </w:rPr>
        <w:t>.</w:t>
      </w:r>
    </w:p>
    <w:p w14:paraId="720A3975" w14:textId="77777777" w:rsidR="00647376" w:rsidRPr="003657AD" w:rsidRDefault="00647376" w:rsidP="00647376">
      <w:pPr>
        <w:spacing w:line="360" w:lineRule="auto"/>
        <w:rPr>
          <w:rFonts w:ascii="Traditional Arabic" w:eastAsia="MS Mincho" w:hAnsi="Traditional Arabic" w:cs="Traditional Arabic"/>
          <w:b/>
          <w:bCs/>
          <w:sz w:val="32"/>
          <w:szCs w:val="32"/>
        </w:rPr>
      </w:pPr>
      <w:r w:rsidRPr="003657AD">
        <w:rPr>
          <w:rFonts w:ascii="Traditional Arabic" w:eastAsia="MS Mincho" w:hAnsi="Traditional Arabic" w:cs="Traditional Arabic"/>
          <w:b/>
          <w:bCs/>
          <w:sz w:val="32"/>
          <w:szCs w:val="32"/>
          <w:rtl/>
        </w:rPr>
        <w:t>العوامل المؤثرة في العلاقة بين المنهجية الرشيقة والكفاءة الصناعية</w:t>
      </w:r>
    </w:p>
    <w:p w14:paraId="0D4B36E4" w14:textId="77777777" w:rsidR="00647376" w:rsidRPr="003657AD" w:rsidRDefault="00647376" w:rsidP="00647376">
      <w:pPr>
        <w:spacing w:line="360" w:lineRule="auto"/>
        <w:rPr>
          <w:rFonts w:ascii="Traditional Arabic" w:eastAsia="MS Mincho" w:hAnsi="Traditional Arabic" w:cs="Traditional Arabic"/>
          <w:b/>
          <w:bCs/>
          <w:sz w:val="28"/>
          <w:szCs w:val="28"/>
        </w:rPr>
      </w:pPr>
      <w:r w:rsidRPr="003657AD">
        <w:rPr>
          <w:rFonts w:ascii="Traditional Arabic" w:eastAsia="MS Mincho" w:hAnsi="Traditional Arabic" w:cs="Traditional Arabic"/>
          <w:b/>
          <w:bCs/>
          <w:sz w:val="28"/>
          <w:szCs w:val="28"/>
          <w:rtl/>
        </w:rPr>
        <w:t>ثقافة العمل التنظيمية</w:t>
      </w:r>
    </w:p>
    <w:p w14:paraId="19858632" w14:textId="77777777" w:rsidR="00647376" w:rsidRPr="003657AD" w:rsidRDefault="00647376" w:rsidP="00647376">
      <w:pPr>
        <w:spacing w:line="360" w:lineRule="auto"/>
        <w:rPr>
          <w:rFonts w:ascii="Traditional Arabic" w:eastAsia="MS Mincho" w:hAnsi="Traditional Arabic" w:cs="Traditional Arabic"/>
          <w:sz w:val="28"/>
          <w:szCs w:val="28"/>
        </w:rPr>
      </w:pPr>
      <w:r w:rsidRPr="003657AD">
        <w:rPr>
          <w:rFonts w:ascii="Traditional Arabic" w:eastAsia="MS Mincho" w:hAnsi="Traditional Arabic" w:cs="Traditional Arabic"/>
          <w:sz w:val="28"/>
          <w:szCs w:val="28"/>
          <w:rtl/>
        </w:rPr>
        <w:t xml:space="preserve">تلعب ثقافة العمل التنظيمية دورًا حاسمًا في تحديد مدى نجاح تطبيق المنهجية الرشيقة وتحقيق الكفاءة الصناعية. وفقًا لـ </w:t>
      </w:r>
      <w:r w:rsidRPr="003657AD">
        <w:rPr>
          <w:rFonts w:ascii="Traditional Arabic" w:eastAsia="MS Mincho" w:hAnsi="Traditional Arabic" w:cs="Traditional Arabic"/>
          <w:sz w:val="28"/>
          <w:szCs w:val="28"/>
        </w:rPr>
        <w:t>Lagerberg et al. (2013)</w:t>
      </w:r>
      <w:r w:rsidRPr="003657AD">
        <w:rPr>
          <w:rFonts w:ascii="Traditional Arabic" w:eastAsia="MS Mincho" w:hAnsi="Traditional Arabic" w:cs="Traditional Arabic"/>
          <w:sz w:val="28"/>
          <w:szCs w:val="28"/>
          <w:rtl/>
        </w:rPr>
        <w:t>، فإن الشركات التي تمتلك ثقافة تنظيمية تدعم الابتكار والتكيف مع التغيير تحقق معدلات أعلى من النجاح عند تبني المنهجية الرشيقة. وتشمل هذه الثقافة توفير بيئة تعاونية، دعم المبادرات الابتكارية، وتشجيع الموظفين على المشاركة الفعالة في عمليات التحسين المستمر</w:t>
      </w:r>
      <w:r w:rsidRPr="003657AD">
        <w:rPr>
          <w:rFonts w:ascii="Traditional Arabic" w:eastAsia="MS Mincho" w:hAnsi="Traditional Arabic" w:cs="Traditional Arabic"/>
          <w:sz w:val="28"/>
          <w:szCs w:val="28"/>
        </w:rPr>
        <w:t>.</w:t>
      </w:r>
    </w:p>
    <w:p w14:paraId="3279FCF0" w14:textId="77777777" w:rsidR="00647376" w:rsidRPr="003657AD" w:rsidRDefault="00647376" w:rsidP="00647376">
      <w:pPr>
        <w:spacing w:line="360" w:lineRule="auto"/>
        <w:rPr>
          <w:rFonts w:ascii="Traditional Arabic" w:eastAsia="MS Mincho" w:hAnsi="Traditional Arabic" w:cs="Traditional Arabic"/>
          <w:b/>
          <w:bCs/>
          <w:sz w:val="28"/>
          <w:szCs w:val="28"/>
        </w:rPr>
      </w:pPr>
      <w:r w:rsidRPr="003657AD">
        <w:rPr>
          <w:rFonts w:ascii="Traditional Arabic" w:eastAsia="MS Mincho" w:hAnsi="Traditional Arabic" w:cs="Traditional Arabic"/>
          <w:b/>
          <w:bCs/>
          <w:sz w:val="28"/>
          <w:szCs w:val="28"/>
          <w:rtl/>
        </w:rPr>
        <w:t>البنية التحتية التكنولوجية</w:t>
      </w:r>
    </w:p>
    <w:p w14:paraId="0CE955B0" w14:textId="77777777" w:rsidR="00647376" w:rsidRPr="003657AD" w:rsidRDefault="00647376" w:rsidP="00647376">
      <w:pPr>
        <w:spacing w:line="360" w:lineRule="auto"/>
        <w:rPr>
          <w:rFonts w:ascii="Traditional Arabic" w:eastAsia="MS Mincho" w:hAnsi="Traditional Arabic" w:cs="Traditional Arabic"/>
          <w:sz w:val="28"/>
          <w:szCs w:val="28"/>
        </w:rPr>
      </w:pPr>
      <w:r w:rsidRPr="003657AD">
        <w:rPr>
          <w:rFonts w:ascii="Traditional Arabic" w:eastAsia="MS Mincho" w:hAnsi="Traditional Arabic" w:cs="Traditional Arabic"/>
          <w:sz w:val="28"/>
          <w:szCs w:val="28"/>
          <w:rtl/>
        </w:rPr>
        <w:t xml:space="preserve">تُعد البنية التحتية التكنولوجية من العوامل الرئيسية التي تؤثر على العلاقة بين المنهجية الرشيقة والكفاءة الصناعية. وفقًا لـ </w:t>
      </w:r>
      <w:r w:rsidRPr="003657AD">
        <w:rPr>
          <w:rFonts w:ascii="Traditional Arabic" w:eastAsia="MS Mincho" w:hAnsi="Traditional Arabic" w:cs="Traditional Arabic"/>
          <w:sz w:val="28"/>
          <w:szCs w:val="28"/>
        </w:rPr>
        <w:t>Ding et al. (2023)</w:t>
      </w:r>
      <w:r w:rsidRPr="003657AD">
        <w:rPr>
          <w:rFonts w:ascii="Traditional Arabic" w:eastAsia="MS Mincho" w:hAnsi="Traditional Arabic" w:cs="Traditional Arabic"/>
          <w:sz w:val="28"/>
          <w:szCs w:val="28"/>
          <w:rtl/>
        </w:rPr>
        <w:t>، فإن دمج تقنيات الثورة الصناعية الرابعة مثل الذكاء الاصطناعي، إنترنت الأشياء، والأتمتة يسهم في تعزيز تطبيق المنهجية الرشيقة وتحقيق أقصى درجات الكفاءة. وتساعد هذه التقنيات في تسريع عمليات الإنتاج، تحسين مراقبة الجودة، وتقليل الهدر، مما يعزز الأداء الصناعي العام</w:t>
      </w:r>
      <w:r w:rsidRPr="003657AD">
        <w:rPr>
          <w:rFonts w:ascii="Traditional Arabic" w:eastAsia="MS Mincho" w:hAnsi="Traditional Arabic" w:cs="Traditional Arabic"/>
          <w:sz w:val="28"/>
          <w:szCs w:val="28"/>
        </w:rPr>
        <w:t>.</w:t>
      </w:r>
    </w:p>
    <w:p w14:paraId="6E88F3E3" w14:textId="77777777" w:rsidR="00647376" w:rsidRPr="003657AD" w:rsidRDefault="00647376" w:rsidP="00647376">
      <w:pPr>
        <w:spacing w:line="360" w:lineRule="auto"/>
        <w:rPr>
          <w:rFonts w:ascii="Traditional Arabic" w:eastAsia="MS Mincho" w:hAnsi="Traditional Arabic" w:cs="Traditional Arabic"/>
          <w:b/>
          <w:bCs/>
          <w:sz w:val="28"/>
          <w:szCs w:val="28"/>
        </w:rPr>
      </w:pPr>
      <w:r w:rsidRPr="003657AD">
        <w:rPr>
          <w:rFonts w:ascii="Traditional Arabic" w:eastAsia="MS Mincho" w:hAnsi="Traditional Arabic" w:cs="Traditional Arabic"/>
          <w:b/>
          <w:bCs/>
          <w:sz w:val="28"/>
          <w:szCs w:val="28"/>
          <w:rtl/>
        </w:rPr>
        <w:t>مدى تبني استراتيجيات التحسين المستمر</w:t>
      </w:r>
    </w:p>
    <w:p w14:paraId="17013916" w14:textId="77777777" w:rsidR="00647376" w:rsidRPr="003657AD" w:rsidRDefault="00647376" w:rsidP="00647376">
      <w:pPr>
        <w:spacing w:line="360" w:lineRule="auto"/>
        <w:rPr>
          <w:rFonts w:ascii="Traditional Arabic" w:eastAsia="MS Mincho" w:hAnsi="Traditional Arabic" w:cs="Traditional Arabic"/>
          <w:sz w:val="28"/>
          <w:szCs w:val="28"/>
        </w:rPr>
      </w:pPr>
      <w:r w:rsidRPr="003657AD">
        <w:rPr>
          <w:rFonts w:ascii="Traditional Arabic" w:eastAsia="MS Mincho" w:hAnsi="Traditional Arabic" w:cs="Traditional Arabic"/>
          <w:sz w:val="28"/>
          <w:szCs w:val="28"/>
          <w:rtl/>
        </w:rPr>
        <w:lastRenderedPageBreak/>
        <w:t xml:space="preserve">يُعتبر التحسين المستمر من العوامل الجوهرية التي تربط بين المنهجية الرشيقة والكفاءة الصناعية. وفقًا لـ </w:t>
      </w:r>
      <w:r w:rsidRPr="003657AD">
        <w:rPr>
          <w:rFonts w:ascii="Traditional Arabic" w:eastAsia="MS Mincho" w:hAnsi="Traditional Arabic" w:cs="Traditional Arabic"/>
          <w:sz w:val="28"/>
          <w:szCs w:val="28"/>
        </w:rPr>
        <w:t>Kumar et al. (2020)</w:t>
      </w:r>
      <w:r w:rsidRPr="003657AD">
        <w:rPr>
          <w:rFonts w:ascii="Traditional Arabic" w:eastAsia="MS Mincho" w:hAnsi="Traditional Arabic" w:cs="Traditional Arabic"/>
          <w:sz w:val="28"/>
          <w:szCs w:val="28"/>
          <w:rtl/>
        </w:rPr>
        <w:t xml:space="preserve">، فإن الشركات التي تتبنى نهجًا مستدامًا في تحسين عملياتها تحقق أداءً تنافسيًا أعلى، حيث تسعى باستمرار إلى تعزيز الإنتاجية وتقليل التكاليف. كما يشير </w:t>
      </w:r>
      <w:r w:rsidRPr="003657AD">
        <w:rPr>
          <w:rFonts w:ascii="Traditional Arabic" w:eastAsia="MS Mincho" w:hAnsi="Traditional Arabic" w:cs="Traditional Arabic"/>
          <w:sz w:val="28"/>
          <w:szCs w:val="28"/>
        </w:rPr>
        <w:t xml:space="preserve">Mohamed &amp; Benadda (2023) </w:t>
      </w:r>
      <w:r w:rsidRPr="003657AD">
        <w:rPr>
          <w:rFonts w:ascii="Traditional Arabic" w:eastAsia="MS Mincho" w:hAnsi="Traditional Arabic" w:cs="Traditional Arabic"/>
          <w:sz w:val="28"/>
          <w:szCs w:val="28"/>
          <w:rtl/>
        </w:rPr>
        <w:t>إلى أن تطبيق استراتيجيات التحسين المستمر، مثل</w:t>
      </w:r>
      <w:r w:rsidRPr="003657AD">
        <w:rPr>
          <w:rFonts w:ascii="Traditional Arabic" w:eastAsia="MS Mincho" w:hAnsi="Traditional Arabic" w:cs="Traditional Arabic"/>
          <w:sz w:val="28"/>
          <w:szCs w:val="28"/>
        </w:rPr>
        <w:t xml:space="preserve"> Lean Six Sigma</w:t>
      </w:r>
      <w:r w:rsidRPr="003657AD">
        <w:rPr>
          <w:rFonts w:ascii="Traditional Arabic" w:eastAsia="MS Mincho" w:hAnsi="Traditional Arabic" w:cs="Traditional Arabic"/>
          <w:sz w:val="28"/>
          <w:szCs w:val="28"/>
          <w:rtl/>
        </w:rPr>
        <w:t>، يُساعد الشركات على تحقيق كفاءة تشغيلية أكبر، خاصةً في الأسواق الصناعية التنافسية</w:t>
      </w:r>
      <w:r w:rsidRPr="003657AD">
        <w:rPr>
          <w:rFonts w:ascii="Traditional Arabic" w:eastAsia="MS Mincho" w:hAnsi="Traditional Arabic" w:cs="Traditional Arabic"/>
          <w:sz w:val="28"/>
          <w:szCs w:val="28"/>
        </w:rPr>
        <w:t>.</w:t>
      </w:r>
    </w:p>
    <w:p w14:paraId="24F7D0F1" w14:textId="77777777" w:rsidR="00647376" w:rsidRPr="003657AD" w:rsidRDefault="00647376" w:rsidP="00647376">
      <w:pPr>
        <w:spacing w:line="360" w:lineRule="auto"/>
        <w:rPr>
          <w:rFonts w:ascii="Traditional Arabic" w:eastAsia="MS Mincho" w:hAnsi="Traditional Arabic" w:cs="Traditional Arabic"/>
          <w:b/>
          <w:bCs/>
          <w:sz w:val="32"/>
          <w:szCs w:val="32"/>
          <w:rtl/>
        </w:rPr>
      </w:pPr>
      <w:r w:rsidRPr="003657AD">
        <w:rPr>
          <w:rFonts w:ascii="Traditional Arabic" w:eastAsia="MS Mincho" w:hAnsi="Traditional Arabic" w:cs="Traditional Arabic"/>
          <w:b/>
          <w:bCs/>
          <w:sz w:val="32"/>
          <w:szCs w:val="32"/>
          <w:rtl/>
        </w:rPr>
        <w:t>نموذج مقترح لتوضيح العلاقة بين المتغيرين</w:t>
      </w:r>
    </w:p>
    <w:p w14:paraId="5217801F" w14:textId="77777777" w:rsidR="00647376" w:rsidRPr="003657AD" w:rsidRDefault="00647376" w:rsidP="00647376">
      <w:pPr>
        <w:spacing w:line="360" w:lineRule="auto"/>
        <w:rPr>
          <w:rFonts w:ascii="Traditional Arabic" w:eastAsia="MS Mincho" w:hAnsi="Traditional Arabic" w:cs="Traditional Arabic"/>
          <w:sz w:val="28"/>
          <w:szCs w:val="28"/>
        </w:rPr>
      </w:pPr>
      <w:r w:rsidRPr="003657AD">
        <w:rPr>
          <w:rFonts w:ascii="Traditional Arabic" w:eastAsia="MS Mincho" w:hAnsi="Traditional Arabic" w:cs="Traditional Arabic"/>
          <w:sz w:val="28"/>
          <w:szCs w:val="28"/>
          <w:rtl/>
        </w:rPr>
        <w:t>تعتبر المنهجية الرشيقة من أبرز الممارسات الحديثة التي تهدف إلى تحسين الأداء التنظيمي وتعزيز الكفاءة الصناعية من خلال تبني مبادئ مثل التعاون، التكيف مع التغيير، والتسليم المستمر للقيمة. في بيئات التصنيع الحديثة، أصبح من الضروري تبني هذه المنهجية لمواجهة التحديات المتزايدة مثل تغيرات السوق السريعة، المنافسة المتزايدة، ومتطلبات العملاء المتطورة. من خلال تنفيذ المبادئ الرشيقة، يمكن للمؤسسات الصناعية تحقيق مستوى أعلى من الكفاءة التشغيلية والإنتاجية، مما يؤدي إلى تحسين الأداء العام</w:t>
      </w:r>
      <w:r w:rsidRPr="003657AD">
        <w:rPr>
          <w:rFonts w:ascii="Traditional Arabic" w:eastAsia="MS Mincho" w:hAnsi="Traditional Arabic" w:cs="Traditional Arabic"/>
          <w:sz w:val="28"/>
          <w:szCs w:val="28"/>
        </w:rPr>
        <w:t>.</w:t>
      </w:r>
    </w:p>
    <w:p w14:paraId="6A9B058B" w14:textId="77777777" w:rsidR="00647376" w:rsidRPr="003657AD" w:rsidRDefault="00647376" w:rsidP="00647376">
      <w:pPr>
        <w:spacing w:line="360" w:lineRule="auto"/>
        <w:rPr>
          <w:rFonts w:ascii="Traditional Arabic" w:eastAsia="MS Mincho" w:hAnsi="Traditional Arabic" w:cs="Traditional Arabic"/>
          <w:sz w:val="28"/>
          <w:szCs w:val="28"/>
        </w:rPr>
      </w:pPr>
      <w:r w:rsidRPr="003657AD">
        <w:rPr>
          <w:rFonts w:ascii="Traditional Arabic" w:eastAsia="MS Mincho" w:hAnsi="Traditional Arabic" w:cs="Traditional Arabic"/>
          <w:sz w:val="28"/>
          <w:szCs w:val="28"/>
          <w:rtl/>
        </w:rPr>
        <w:t>تعتمد الكفاءة الصناعية على عدة عوامل، مثل تحسين استغلال الموارد، رفع معدلات الإنتاجية، وتقليل الفاقد. عند تطبيق المنهجية الرشيقة، تصبح المؤسسات أكثر قدرة على الاستجابة السريعة للمتغيرات، مما يعزز من مرونة العمليات الصناعية ويسهم في تحقيق كفاءة تشغيلية عالية. علاوة على ذلك، فإن التركيز على التحسين المستمر والتغذية الراجعة الفورية يساهم في تحقيق تطوير مستمر في الأداء، مما يعزز من جودة المنتجات والخدمات المقدمة</w:t>
      </w:r>
      <w:r w:rsidRPr="003657AD">
        <w:rPr>
          <w:rFonts w:ascii="Traditional Arabic" w:eastAsia="MS Mincho" w:hAnsi="Traditional Arabic" w:cs="Traditional Arabic"/>
          <w:sz w:val="28"/>
          <w:szCs w:val="28"/>
        </w:rPr>
        <w:t>.</w:t>
      </w:r>
    </w:p>
    <w:p w14:paraId="58308EFE" w14:textId="77777777" w:rsidR="00647376" w:rsidRPr="003657AD" w:rsidRDefault="00647376" w:rsidP="00647376">
      <w:pPr>
        <w:spacing w:line="360" w:lineRule="auto"/>
        <w:rPr>
          <w:rFonts w:ascii="Traditional Arabic" w:eastAsia="MS Mincho" w:hAnsi="Traditional Arabic" w:cs="Traditional Arabic"/>
          <w:sz w:val="28"/>
          <w:szCs w:val="28"/>
        </w:rPr>
      </w:pPr>
      <w:r w:rsidRPr="003657AD">
        <w:rPr>
          <w:rFonts w:ascii="Traditional Arabic" w:eastAsia="MS Mincho" w:hAnsi="Traditional Arabic" w:cs="Traditional Arabic"/>
          <w:sz w:val="28"/>
          <w:szCs w:val="28"/>
          <w:rtl/>
        </w:rPr>
        <w:t>العلاقة بين المنهجية الرشيقة والكفاءة الصناعية تتمثل في مدى تأثير المبادئ الرشيقة على تحسين العمليات التشغيلية والإدارية داخل المؤسسات. فالتعاون الفعّال بين الفرق المختلفة يؤدي إلى تحسين التواصل وتقليل الأخطاء، بينما يسهم التسليم المستمر للقيمة في تعزيز رضا العملاء وتحقيق ميزة تنافسية. كما أن تبني أساليب الإدارة الحديثة في ظل المنهجية الرشيقة يساعد في خلق بيئة عمل أكثر ديناميكية وابتكارًا، مما يعزز من القدرة التنافسية للمؤسسة في السوق</w:t>
      </w:r>
      <w:r w:rsidRPr="003657AD">
        <w:rPr>
          <w:rFonts w:ascii="Traditional Arabic" w:eastAsia="MS Mincho" w:hAnsi="Traditional Arabic" w:cs="Traditional Arabic"/>
          <w:sz w:val="28"/>
          <w:szCs w:val="28"/>
        </w:rPr>
        <w:t>.</w:t>
      </w:r>
    </w:p>
    <w:p w14:paraId="59EA9CE2" w14:textId="77777777" w:rsidR="00647376" w:rsidRPr="003657AD" w:rsidRDefault="00647376" w:rsidP="00647376">
      <w:pPr>
        <w:spacing w:line="360" w:lineRule="auto"/>
        <w:rPr>
          <w:rFonts w:ascii="Traditional Arabic" w:eastAsia="MS Mincho" w:hAnsi="Traditional Arabic" w:cs="Traditional Arabic"/>
          <w:sz w:val="28"/>
          <w:szCs w:val="28"/>
        </w:rPr>
      </w:pPr>
      <w:r w:rsidRPr="003657AD">
        <w:rPr>
          <w:rFonts w:ascii="Traditional Arabic" w:eastAsia="MS Mincho" w:hAnsi="Traditional Arabic" w:cs="Traditional Arabic"/>
          <w:sz w:val="28"/>
          <w:szCs w:val="28"/>
          <w:rtl/>
        </w:rPr>
        <w:t xml:space="preserve">إطار العمل المقترح لتوضيح العلاقة بين المنهجية الرشيقة والكفاءة الصناعية يركز على دمج المبادئ الرشيقة مع مقاييس تقييم الكفاءة الصناعية، مما يساعد على تحسين الأداء المؤسسي بشكل شامل. من خلال تعزيز الرشاقة التنظيمية والتكنولوجية والتشغيلية، يمكن </w:t>
      </w:r>
      <w:r w:rsidRPr="003657AD">
        <w:rPr>
          <w:rFonts w:ascii="Traditional Arabic" w:eastAsia="MS Mincho" w:hAnsi="Traditional Arabic" w:cs="Traditional Arabic"/>
          <w:sz w:val="28"/>
          <w:szCs w:val="28"/>
          <w:rtl/>
        </w:rPr>
        <w:lastRenderedPageBreak/>
        <w:t>تحقيق توازن مثالي بين الابتكار والإنتاجية. يتطلب نجاح هذا الإطار توافر ثقافة تنظيمية داعمة، بنية تحتية تكنولوجية متطورة، واستراتيجيات تحسين مستمر تضمن تحقيق أهداف الكفاءة الصناعية في بيئات العمل المختلفة</w:t>
      </w:r>
      <w:r w:rsidRPr="003657AD">
        <w:rPr>
          <w:rFonts w:ascii="Traditional Arabic" w:eastAsia="MS Mincho" w:hAnsi="Traditional Arabic" w:cs="Traditional Arabic"/>
          <w:sz w:val="28"/>
          <w:szCs w:val="28"/>
        </w:rPr>
        <w:t>.</w:t>
      </w:r>
    </w:p>
    <w:p w14:paraId="1891788C" w14:textId="77777777" w:rsidR="00647376" w:rsidRPr="003657AD" w:rsidRDefault="00647376" w:rsidP="00647376">
      <w:pPr>
        <w:spacing w:line="360" w:lineRule="auto"/>
        <w:rPr>
          <w:rFonts w:ascii="Traditional Arabic" w:eastAsia="MS Mincho" w:hAnsi="Traditional Arabic" w:cs="Traditional Arabic"/>
          <w:sz w:val="28"/>
          <w:szCs w:val="28"/>
        </w:rPr>
      </w:pPr>
      <w:r w:rsidRPr="003657AD">
        <w:rPr>
          <w:rFonts w:ascii="Traditional Arabic" w:eastAsia="MS Mincho" w:hAnsi="Traditional Arabic" w:cs="Traditional Arabic"/>
          <w:sz w:val="28"/>
          <w:szCs w:val="28"/>
          <w:rtl/>
        </w:rPr>
        <w:t>يمكن القول إن تطبيق المنهجية الرشيقة له تأثير واضح على تعزيز الكفاءة الصناعية، حيث يسهم في تحسين الأداء وتقليل الهدر وتعزيز الابتكار. من خلال تفعيل المبادئ الرشيقة داخل المؤسسات الصناعية، يمكن تحقيق مستويات أعلى من الكفاءة، مما يؤدي إلى تحسين جودة المنتجات، تقليل التكاليف، وزيادة القدرة التنافسية في الأسواق المحلية والعالمية</w:t>
      </w:r>
      <w:r w:rsidRPr="003657AD">
        <w:rPr>
          <w:rFonts w:ascii="Traditional Arabic" w:eastAsia="MS Mincho" w:hAnsi="Traditional Arabic" w:cs="Traditional Arabic"/>
          <w:sz w:val="28"/>
          <w:szCs w:val="28"/>
        </w:rPr>
        <w:t>.</w:t>
      </w:r>
    </w:p>
    <w:p w14:paraId="390746E9" w14:textId="77777777" w:rsidR="00647376" w:rsidRPr="00647376" w:rsidRDefault="00647376" w:rsidP="00647376"/>
    <w:sectPr w:rsidR="00647376" w:rsidRPr="006473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5546E"/>
    <w:multiLevelType w:val="multilevel"/>
    <w:tmpl w:val="7F460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58132B"/>
    <w:multiLevelType w:val="multilevel"/>
    <w:tmpl w:val="FC200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315ACD"/>
    <w:multiLevelType w:val="multilevel"/>
    <w:tmpl w:val="4AAE7C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982853"/>
    <w:multiLevelType w:val="multilevel"/>
    <w:tmpl w:val="8AB0F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483E5F"/>
    <w:multiLevelType w:val="multilevel"/>
    <w:tmpl w:val="26642C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3C0E86"/>
    <w:multiLevelType w:val="multilevel"/>
    <w:tmpl w:val="A4AC08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3311D3"/>
    <w:multiLevelType w:val="multilevel"/>
    <w:tmpl w:val="F8B28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93630843">
    <w:abstractNumId w:val="3"/>
  </w:num>
  <w:num w:numId="2" w16cid:durableId="1694459485">
    <w:abstractNumId w:val="0"/>
  </w:num>
  <w:num w:numId="3" w16cid:durableId="1303464475">
    <w:abstractNumId w:val="4"/>
  </w:num>
  <w:num w:numId="4" w16cid:durableId="52582965">
    <w:abstractNumId w:val="5"/>
  </w:num>
  <w:num w:numId="5" w16cid:durableId="1827822977">
    <w:abstractNumId w:val="2"/>
  </w:num>
  <w:num w:numId="6" w16cid:durableId="239947741">
    <w:abstractNumId w:val="6"/>
  </w:num>
  <w:num w:numId="7" w16cid:durableId="18079709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376"/>
    <w:rsid w:val="00647376"/>
    <w:rsid w:val="00BD1C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35F53"/>
  <w15:chartTrackingRefBased/>
  <w15:docId w15:val="{30C7B797-E0FF-413E-82F1-B2DC42206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7376"/>
    <w:pPr>
      <w:bidi/>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64737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4737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4737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4737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4737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73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73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73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73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737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4737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4737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4737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4737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473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73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73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7376"/>
    <w:rPr>
      <w:rFonts w:eastAsiaTheme="majorEastAsia" w:cstheme="majorBidi"/>
      <w:color w:val="272727" w:themeColor="text1" w:themeTint="D8"/>
    </w:rPr>
  </w:style>
  <w:style w:type="paragraph" w:styleId="Title">
    <w:name w:val="Title"/>
    <w:basedOn w:val="Normal"/>
    <w:next w:val="Normal"/>
    <w:link w:val="TitleChar"/>
    <w:uiPriority w:val="10"/>
    <w:qFormat/>
    <w:rsid w:val="006473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73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73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73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7376"/>
    <w:pPr>
      <w:spacing w:before="160"/>
      <w:jc w:val="center"/>
    </w:pPr>
    <w:rPr>
      <w:i/>
      <w:iCs/>
      <w:color w:val="404040" w:themeColor="text1" w:themeTint="BF"/>
    </w:rPr>
  </w:style>
  <w:style w:type="character" w:customStyle="1" w:styleId="QuoteChar">
    <w:name w:val="Quote Char"/>
    <w:basedOn w:val="DefaultParagraphFont"/>
    <w:link w:val="Quote"/>
    <w:uiPriority w:val="29"/>
    <w:rsid w:val="00647376"/>
    <w:rPr>
      <w:i/>
      <w:iCs/>
      <w:color w:val="404040" w:themeColor="text1" w:themeTint="BF"/>
    </w:rPr>
  </w:style>
  <w:style w:type="paragraph" w:styleId="ListParagraph">
    <w:name w:val="List Paragraph"/>
    <w:basedOn w:val="Normal"/>
    <w:uiPriority w:val="34"/>
    <w:qFormat/>
    <w:rsid w:val="00647376"/>
    <w:pPr>
      <w:ind w:left="720"/>
      <w:contextualSpacing/>
    </w:pPr>
  </w:style>
  <w:style w:type="character" w:styleId="IntenseEmphasis">
    <w:name w:val="Intense Emphasis"/>
    <w:basedOn w:val="DefaultParagraphFont"/>
    <w:uiPriority w:val="21"/>
    <w:qFormat/>
    <w:rsid w:val="00647376"/>
    <w:rPr>
      <w:i/>
      <w:iCs/>
      <w:color w:val="2F5496" w:themeColor="accent1" w:themeShade="BF"/>
    </w:rPr>
  </w:style>
  <w:style w:type="paragraph" w:styleId="IntenseQuote">
    <w:name w:val="Intense Quote"/>
    <w:basedOn w:val="Normal"/>
    <w:next w:val="Normal"/>
    <w:link w:val="IntenseQuoteChar"/>
    <w:uiPriority w:val="30"/>
    <w:qFormat/>
    <w:rsid w:val="0064737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7376"/>
    <w:rPr>
      <w:i/>
      <w:iCs/>
      <w:color w:val="2F5496" w:themeColor="accent1" w:themeShade="BF"/>
    </w:rPr>
  </w:style>
  <w:style w:type="character" w:styleId="IntenseReference">
    <w:name w:val="Intense Reference"/>
    <w:basedOn w:val="DefaultParagraphFont"/>
    <w:uiPriority w:val="32"/>
    <w:qFormat/>
    <w:rsid w:val="0064737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6917</Words>
  <Characters>39427</Characters>
  <Application>Microsoft Office Word</Application>
  <DocSecurity>0</DocSecurity>
  <Lines>328</Lines>
  <Paragraphs>92</Paragraphs>
  <ScaleCrop>false</ScaleCrop>
  <Company/>
  <LinksUpToDate>false</LinksUpToDate>
  <CharactersWithSpaces>46252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1</cp:revision>
  <dcterms:created xsi:type="dcterms:W3CDTF">2025-03-02T21:46:00Z</dcterms:created>
  <dcterms:modified xsi:type="dcterms:W3CDTF">2025-03-02T21:47:00Z</dcterms:modified>
</cp:coreProperties>
</file>