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B45D35">
            <w:pPr>
              <w:bidi/>
              <w:jc w:val="center"/>
            </w:pPr>
          </w:p>
        </w:tc>
        <w:tc>
          <w:tcPr>
            <w:tcW w:w="944" w:type="dxa"/>
            <w:vAlign w:val="center"/>
          </w:tcPr>
          <w:p w14:paraId="1BAB1456" w14:textId="3DCA4A46" w:rsidR="00EA22ED" w:rsidRDefault="00FD0BFE" w:rsidP="00B45D35">
            <w:pPr>
              <w:bidi/>
              <w:jc w:val="center"/>
            </w:pPr>
            <w:r>
              <w:rPr>
                <w:rFonts w:hint="cs"/>
                <w:rtl/>
              </w:rPr>
              <w:t>-</w:t>
            </w:r>
          </w:p>
        </w:tc>
        <w:tc>
          <w:tcPr>
            <w:tcW w:w="930" w:type="dxa"/>
            <w:vAlign w:val="center"/>
          </w:tcPr>
          <w:p w14:paraId="0D37F95E" w14:textId="7D584133" w:rsidR="00EA22ED" w:rsidRDefault="00EA22ED" w:rsidP="00B45D35">
            <w:pPr>
              <w:bidi/>
              <w:jc w:val="center"/>
            </w:pPr>
          </w:p>
        </w:tc>
        <w:tc>
          <w:tcPr>
            <w:tcW w:w="4131" w:type="dxa"/>
            <w:vAlign w:val="center"/>
          </w:tcPr>
          <w:p w14:paraId="3766419F" w14:textId="07B31E26" w:rsidR="00EA22ED" w:rsidRDefault="00FD0BFE" w:rsidP="00B45D35">
            <w:pPr>
              <w:bidi/>
              <w:jc w:val="center"/>
            </w:pPr>
            <w:r>
              <w:rPr>
                <w:rFonts w:hint="cs"/>
                <w:rtl/>
              </w:rPr>
              <w:t>يرجى الالتزام بتنسيق جامعة ميدأوشن</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54A150F1" w:rsidR="00EA22ED" w:rsidRDefault="00FD0BFE" w:rsidP="00B45D35">
            <w:pPr>
              <w:bidi/>
              <w:jc w:val="center"/>
            </w:pPr>
            <w:r>
              <w:rPr>
                <w:rFonts w:hint="cs"/>
                <w:rtl/>
              </w:rPr>
              <w:t>-</w:t>
            </w:r>
          </w:p>
        </w:tc>
        <w:tc>
          <w:tcPr>
            <w:tcW w:w="930" w:type="dxa"/>
            <w:vAlign w:val="center"/>
          </w:tcPr>
          <w:p w14:paraId="3DBBE376" w14:textId="77777777" w:rsidR="00EA22ED" w:rsidRDefault="00EA22ED" w:rsidP="00B45D35">
            <w:pPr>
              <w:bidi/>
              <w:jc w:val="center"/>
            </w:pPr>
          </w:p>
        </w:tc>
        <w:tc>
          <w:tcPr>
            <w:tcW w:w="4131" w:type="dxa"/>
            <w:vAlign w:val="center"/>
          </w:tcPr>
          <w:p w14:paraId="26413A5D" w14:textId="5FED74F6"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4BAB152D" w:rsidR="00EA22ED" w:rsidRDefault="00FD0BFE" w:rsidP="00B45D35">
            <w:pPr>
              <w:bidi/>
              <w:jc w:val="center"/>
            </w:pPr>
            <w:r>
              <w:rPr>
                <w:rFonts w:hint="cs"/>
                <w:rtl/>
              </w:rPr>
              <w:t>-</w:t>
            </w:r>
          </w:p>
        </w:tc>
        <w:tc>
          <w:tcPr>
            <w:tcW w:w="930" w:type="dxa"/>
            <w:vAlign w:val="center"/>
          </w:tcPr>
          <w:p w14:paraId="003D90FE" w14:textId="77777777" w:rsidR="00EA22ED" w:rsidRDefault="00EA22ED" w:rsidP="00B45D35">
            <w:pPr>
              <w:bidi/>
              <w:jc w:val="center"/>
            </w:pP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7777777"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149025F1" w:rsidR="00EA22ED" w:rsidRDefault="00FD0BFE" w:rsidP="00B45D35">
            <w:pPr>
              <w:bidi/>
              <w:jc w:val="center"/>
            </w:pPr>
            <w:r>
              <w:rPr>
                <w:rFonts w:hint="cs"/>
                <w:rtl/>
              </w:rPr>
              <w:t>-</w:t>
            </w:r>
          </w:p>
        </w:tc>
        <w:tc>
          <w:tcPr>
            <w:tcW w:w="930" w:type="dxa"/>
            <w:vAlign w:val="center"/>
          </w:tcPr>
          <w:p w14:paraId="0B803945" w14:textId="77777777" w:rsidR="00EA22ED" w:rsidRDefault="00EA22ED" w:rsidP="00B45D35">
            <w:pPr>
              <w:bidi/>
              <w:jc w:val="center"/>
            </w:pP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90C3F1A" w:rsidR="00EA22ED" w:rsidRDefault="00FD0BFE" w:rsidP="00B45D35">
            <w:pPr>
              <w:bidi/>
              <w:jc w:val="center"/>
            </w:pPr>
            <w:r>
              <w:rPr>
                <w:rFonts w:hint="cs"/>
                <w:rtl/>
              </w:rPr>
              <w:t>-</w:t>
            </w:r>
          </w:p>
        </w:tc>
        <w:tc>
          <w:tcPr>
            <w:tcW w:w="930" w:type="dxa"/>
            <w:vAlign w:val="center"/>
          </w:tcPr>
          <w:p w14:paraId="54A74EAE" w14:textId="77777777" w:rsidR="00EA22ED" w:rsidRDefault="00EA22ED" w:rsidP="00B45D35">
            <w:pPr>
              <w:bidi/>
              <w:jc w:val="center"/>
            </w:pP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65DDBD42" w:rsidR="00EA22ED" w:rsidRDefault="00FD0BFE" w:rsidP="00B45D35">
            <w:pPr>
              <w:bidi/>
              <w:jc w:val="center"/>
            </w:pPr>
            <w:r>
              <w:rPr>
                <w:rFonts w:hint="cs"/>
                <w:rtl/>
              </w:rPr>
              <w:t>-</w:t>
            </w:r>
          </w:p>
        </w:tc>
        <w:tc>
          <w:tcPr>
            <w:tcW w:w="930" w:type="dxa"/>
            <w:vAlign w:val="center"/>
          </w:tcPr>
          <w:p w14:paraId="423D74B4" w14:textId="77777777" w:rsidR="00EA22ED" w:rsidRDefault="00EA22ED" w:rsidP="00B45D35">
            <w:pPr>
              <w:bidi/>
              <w:jc w:val="center"/>
            </w:pP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06B26DB6" w:rsidR="00EA22ED" w:rsidRDefault="00FD0BFE" w:rsidP="00B45D35">
            <w:pPr>
              <w:bidi/>
              <w:jc w:val="center"/>
            </w:pPr>
            <w:r>
              <w:rPr>
                <w:rFonts w:hint="cs"/>
                <w:rtl/>
              </w:rPr>
              <w:t>-</w:t>
            </w:r>
          </w:p>
        </w:tc>
        <w:tc>
          <w:tcPr>
            <w:tcW w:w="930" w:type="dxa"/>
            <w:vAlign w:val="center"/>
          </w:tcPr>
          <w:p w14:paraId="27B9B65F" w14:textId="77777777" w:rsidR="00EA22ED" w:rsidRDefault="00EA22ED" w:rsidP="00B45D35">
            <w:pPr>
              <w:bidi/>
              <w:jc w:val="center"/>
            </w:pP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0627A5B4" w:rsidR="00EA22ED" w:rsidRDefault="00FD0BFE" w:rsidP="00B45D35">
            <w:pPr>
              <w:bidi/>
              <w:jc w:val="center"/>
            </w:pPr>
            <w:r>
              <w:rPr>
                <w:rFonts w:hint="cs"/>
                <w:rtl/>
              </w:rPr>
              <w:t>-</w:t>
            </w:r>
          </w:p>
        </w:tc>
        <w:tc>
          <w:tcPr>
            <w:tcW w:w="930" w:type="dxa"/>
            <w:vAlign w:val="center"/>
          </w:tcPr>
          <w:p w14:paraId="4AA58B43" w14:textId="7F4FD3F7" w:rsidR="00EA22ED" w:rsidRDefault="00EA22ED" w:rsidP="00B45D35">
            <w:pPr>
              <w:bidi/>
              <w:jc w:val="center"/>
            </w:pP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lastRenderedPageBreak/>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3A0CA1EA" w:rsidR="00EA22ED" w:rsidRDefault="00FD0BFE" w:rsidP="00B45D35">
            <w:pPr>
              <w:bidi/>
              <w:jc w:val="center"/>
            </w:pPr>
            <w:r>
              <w:rPr>
                <w:rFonts w:hint="cs"/>
                <w:rtl/>
              </w:rPr>
              <w:t>-</w:t>
            </w:r>
          </w:p>
        </w:tc>
        <w:tc>
          <w:tcPr>
            <w:tcW w:w="930" w:type="dxa"/>
            <w:vAlign w:val="center"/>
          </w:tcPr>
          <w:p w14:paraId="6A7499E5" w14:textId="3483A7A3" w:rsidR="00EA22ED" w:rsidRDefault="00EA22ED" w:rsidP="00B45D35">
            <w:pPr>
              <w:bidi/>
              <w:jc w:val="center"/>
            </w:pP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11AC5857" w:rsidR="00EA22ED" w:rsidRDefault="00FD0BFE" w:rsidP="00B45D35">
            <w:pPr>
              <w:bidi/>
              <w:jc w:val="center"/>
            </w:pPr>
            <w:r>
              <w:rPr>
                <w:rFonts w:hint="cs"/>
                <w:rtl/>
              </w:rPr>
              <w:t>-</w:t>
            </w:r>
          </w:p>
        </w:tc>
        <w:tc>
          <w:tcPr>
            <w:tcW w:w="930" w:type="dxa"/>
            <w:vAlign w:val="center"/>
          </w:tcPr>
          <w:p w14:paraId="394CB647" w14:textId="77777777" w:rsidR="00EA22ED" w:rsidRDefault="00EA22ED" w:rsidP="00B45D35">
            <w:pPr>
              <w:bidi/>
              <w:jc w:val="center"/>
            </w:pP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1BC5BC47" w:rsidR="00EA22ED" w:rsidRDefault="00FD0BFE" w:rsidP="00B45D35">
            <w:pPr>
              <w:bidi/>
              <w:jc w:val="center"/>
            </w:pPr>
            <w:r>
              <w:rPr>
                <w:rFonts w:hint="cs"/>
                <w:rtl/>
              </w:rPr>
              <w:t>-</w:t>
            </w: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0BD4ABE4" w:rsidR="00EA22ED" w:rsidRDefault="00FD0BFE" w:rsidP="00B45D35">
            <w:pPr>
              <w:bidi/>
              <w:jc w:val="center"/>
            </w:pPr>
            <w:r>
              <w:rPr>
                <w:rFonts w:hint="cs"/>
                <w:rtl/>
              </w:rPr>
              <w:t>-</w:t>
            </w:r>
          </w:p>
        </w:tc>
        <w:tc>
          <w:tcPr>
            <w:tcW w:w="930" w:type="dxa"/>
            <w:vAlign w:val="center"/>
          </w:tcPr>
          <w:p w14:paraId="026C83D2" w14:textId="77777777" w:rsidR="00EA22ED" w:rsidRDefault="00EA22ED" w:rsidP="00B45D35">
            <w:pPr>
              <w:bidi/>
              <w:jc w:val="center"/>
            </w:pP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8D2F0DD" w:rsidR="00EA22ED" w:rsidRDefault="00FD0BFE" w:rsidP="00B45D35">
            <w:pPr>
              <w:bidi/>
              <w:jc w:val="center"/>
            </w:pPr>
            <w:r>
              <w:rPr>
                <w:rFonts w:hint="cs"/>
                <w:rtl/>
              </w:rPr>
              <w:t>-</w:t>
            </w:r>
          </w:p>
        </w:tc>
        <w:tc>
          <w:tcPr>
            <w:tcW w:w="930" w:type="dxa"/>
            <w:vAlign w:val="center"/>
          </w:tcPr>
          <w:p w14:paraId="6AF278AC" w14:textId="6BC0D35D" w:rsidR="00EA22ED" w:rsidRDefault="00EA22ED" w:rsidP="00B45D35">
            <w:pPr>
              <w:bidi/>
              <w:jc w:val="center"/>
            </w:pP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E800F4B" w:rsidR="00892076" w:rsidRDefault="00FD0BFE" w:rsidP="00FD0BFE">
            <w:pPr>
              <w:bidi/>
              <w:jc w:val="center"/>
            </w:pPr>
            <w:r>
              <w:rPr>
                <w:rFonts w:hint="cs"/>
                <w:rtl/>
              </w:rPr>
              <w:t xml:space="preserve">هذه الخطة مرفضوية، يرجى مراجعة المحاضرات والتعرف على كيفية اعداد خطة بحثية واختيار عنوان مناسب فيه متغيرين على الاقل، </w:t>
            </w:r>
            <w:r w:rsidR="00892076">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 w:val="00FD0B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539</Words>
  <Characters>3075</Characters>
  <Application>Microsoft Office Word</Application>
  <DocSecurity>0</DocSecurity>
  <Lines>25</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