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94" w:rsidRDefault="00542294" w:rsidP="00542294">
      <w:pPr>
        <w:rPr>
          <w:rStyle w:val="selectable-text"/>
          <w:rtl/>
        </w:rPr>
      </w:pPr>
      <w:r>
        <w:rPr>
          <w:rStyle w:val="selectable-text"/>
        </w:rPr>
        <w:t>Automated classification of software requirement using natural language processing</w:t>
      </w:r>
    </w:p>
    <w:p w:rsidR="00542294" w:rsidRDefault="00542294" w:rsidP="00542294">
      <w:pPr>
        <w:bidi w:val="0"/>
        <w:rPr>
          <w:rStyle w:val="selectable-text"/>
        </w:rPr>
      </w:pPr>
      <w:r>
        <w:rPr>
          <w:rStyle w:val="selectable-text"/>
        </w:rPr>
        <w:t xml:space="preserve">Student </w:t>
      </w:r>
      <w:proofErr w:type="gramStart"/>
      <w:r>
        <w:rPr>
          <w:rStyle w:val="selectable-text"/>
        </w:rPr>
        <w:t>name :</w:t>
      </w:r>
      <w:proofErr w:type="gramEnd"/>
      <w:r>
        <w:rPr>
          <w:rStyle w:val="selectable-text"/>
        </w:rPr>
        <w:t xml:space="preserve"> Adnan </w:t>
      </w:r>
      <w:proofErr w:type="spellStart"/>
      <w:r>
        <w:rPr>
          <w:rStyle w:val="selectable-text"/>
        </w:rPr>
        <w:t>Abumalih</w:t>
      </w:r>
      <w:proofErr w:type="spellEnd"/>
    </w:p>
    <w:p w:rsidR="000C1025" w:rsidRDefault="000C1025" w:rsidP="000C1025">
      <w:pPr>
        <w:bidi w:val="0"/>
      </w:pPr>
    </w:p>
    <w:p w:rsidR="000C1025" w:rsidRDefault="000C1025" w:rsidP="000C1025">
      <w:pPr>
        <w:bidi w:val="0"/>
      </w:pPr>
    </w:p>
    <w:p w:rsidR="000C1025" w:rsidRDefault="000C1025" w:rsidP="000C1025">
      <w:pPr>
        <w:bidi w:val="0"/>
      </w:pPr>
    </w:p>
    <w:p w:rsidR="000C1025" w:rsidRDefault="000C1025" w:rsidP="000C1025">
      <w:pPr>
        <w:bidi w:val="0"/>
      </w:pPr>
    </w:p>
    <w:p w:rsidR="000C1025" w:rsidRDefault="000C1025" w:rsidP="000C1025">
      <w:pPr>
        <w:bidi w:val="0"/>
      </w:pPr>
    </w:p>
    <w:p w:rsidR="000C1025" w:rsidRPr="000C1025" w:rsidRDefault="000C1025" w:rsidP="000C1025">
      <w:pPr>
        <w:bidi w:val="0"/>
      </w:pPr>
      <w:r>
        <w:t>I</w:t>
      </w:r>
      <w:r w:rsidR="00542294">
        <w:t>n this experiment</w:t>
      </w:r>
      <w:r w:rsidRPr="000C1025">
        <w:t>, Tarawneh et al. proposed an automated software requirements classification approach using N</w:t>
      </w:r>
      <w:r w:rsidR="00542294">
        <w:t>atural Language Processing NLP, Latent Semantic Analysis LSA</w:t>
      </w:r>
      <w:r w:rsidRPr="000C1025">
        <w:t>, and Si</w:t>
      </w:r>
      <w:r w:rsidR="00542294">
        <w:t>ngular Value Decomposition SVD</w:t>
      </w:r>
      <w:r w:rsidRPr="000C1025">
        <w:t xml:space="preserve">. The objective was to classify software requirements written in natural language by reducing ambiguity and extracting meaningful semantic features. The experiments </w:t>
      </w:r>
      <w:proofErr w:type="gramStart"/>
      <w:r w:rsidRPr="000C1025">
        <w:t>were</w:t>
      </w:r>
      <w:r>
        <w:t xml:space="preserve"> </w:t>
      </w:r>
      <w:r w:rsidRPr="000C1025">
        <w:t>conducted</w:t>
      </w:r>
      <w:proofErr w:type="gramEnd"/>
      <w:r w:rsidRPr="000C1025">
        <w:t xml:space="preserve"> using the TERA-PROMISE dataset containing 1,342 software requirements. Several text representation techniques, including TF, TF-IDF, Bigram, and Trigram, </w:t>
      </w:r>
      <w:proofErr w:type="gramStart"/>
      <w:r w:rsidRPr="000C1025">
        <w:t xml:space="preserve">were </w:t>
      </w:r>
      <w:r>
        <w:t>evaluated</w:t>
      </w:r>
      <w:proofErr w:type="gramEnd"/>
      <w:r w:rsidRPr="000C1025">
        <w:t xml:space="preserve"> together with Cosine Similarity. Among all methods, the Trigram representation achieved the best performance with an accuracy of 83.33%, demonstrating that combining NLP, LSA, and SVD improves software requirem</w:t>
      </w:r>
      <w:r>
        <w:t xml:space="preserve">ents </w:t>
      </w:r>
      <w:bookmarkStart w:id="0" w:name="_GoBack"/>
      <w:r>
        <w:t>classification.</w:t>
      </w:r>
    </w:p>
    <w:tbl>
      <w:tblPr>
        <w:tblStyle w:val="a3"/>
        <w:tblpPr w:leftFromText="180" w:rightFromText="180" w:vertAnchor="text" w:horzAnchor="margin" w:tblpY="474"/>
        <w:tblW w:w="9528" w:type="dxa"/>
        <w:tblLook w:val="04A0" w:firstRow="1" w:lastRow="0" w:firstColumn="1" w:lastColumn="0" w:noHBand="0" w:noVBand="1"/>
      </w:tblPr>
      <w:tblGrid>
        <w:gridCol w:w="1316"/>
        <w:gridCol w:w="1288"/>
        <w:gridCol w:w="1550"/>
        <w:gridCol w:w="1235"/>
        <w:gridCol w:w="1498"/>
        <w:gridCol w:w="1320"/>
        <w:gridCol w:w="1321"/>
      </w:tblGrid>
      <w:tr w:rsidR="00542294" w:rsidTr="000C1025">
        <w:trPr>
          <w:trHeight w:val="493"/>
        </w:trPr>
        <w:tc>
          <w:tcPr>
            <w:tcW w:w="1361" w:type="dxa"/>
          </w:tcPr>
          <w:bookmarkEnd w:id="0"/>
          <w:p w:rsidR="000C1025" w:rsidRPr="00542294" w:rsidRDefault="000C1025" w:rsidP="00542294">
            <w:pPr>
              <w:bidi w:val="0"/>
              <w:jc w:val="center"/>
              <w:rPr>
                <w:b/>
                <w:bCs/>
              </w:rPr>
            </w:pPr>
            <w:r w:rsidRPr="00542294">
              <w:rPr>
                <w:b/>
                <w:bCs/>
              </w:rPr>
              <w:t>Results</w:t>
            </w:r>
          </w:p>
        </w:tc>
        <w:tc>
          <w:tcPr>
            <w:tcW w:w="1361" w:type="dxa"/>
          </w:tcPr>
          <w:p w:rsidR="000C1025" w:rsidRPr="00542294" w:rsidRDefault="000C1025" w:rsidP="00542294">
            <w:pPr>
              <w:bidi w:val="0"/>
              <w:jc w:val="center"/>
              <w:rPr>
                <w:b/>
                <w:bCs/>
              </w:rPr>
            </w:pPr>
            <w:r w:rsidRPr="00542294">
              <w:rPr>
                <w:b/>
                <w:bCs/>
              </w:rPr>
              <w:t>Best Model</w:t>
            </w:r>
          </w:p>
        </w:tc>
        <w:tc>
          <w:tcPr>
            <w:tcW w:w="1361" w:type="dxa"/>
          </w:tcPr>
          <w:p w:rsidR="000C1025" w:rsidRPr="00542294" w:rsidRDefault="000C1025" w:rsidP="00542294">
            <w:pPr>
              <w:bidi w:val="0"/>
              <w:jc w:val="center"/>
              <w:rPr>
                <w:b/>
                <w:bCs/>
              </w:rPr>
            </w:pPr>
            <w:r w:rsidRPr="00542294">
              <w:rPr>
                <w:b/>
                <w:bCs/>
              </w:rPr>
              <w:t>Limitation</w:t>
            </w:r>
          </w:p>
        </w:tc>
        <w:tc>
          <w:tcPr>
            <w:tcW w:w="1361" w:type="dxa"/>
          </w:tcPr>
          <w:p w:rsidR="000C1025" w:rsidRPr="00542294" w:rsidRDefault="000C1025" w:rsidP="00542294">
            <w:pPr>
              <w:bidi w:val="0"/>
              <w:jc w:val="center"/>
              <w:rPr>
                <w:b/>
                <w:bCs/>
              </w:rPr>
            </w:pPr>
            <w:r w:rsidRPr="00542294">
              <w:rPr>
                <w:b/>
                <w:bCs/>
              </w:rPr>
              <w:t>Link</w:t>
            </w:r>
          </w:p>
        </w:tc>
        <w:tc>
          <w:tcPr>
            <w:tcW w:w="1361" w:type="dxa"/>
          </w:tcPr>
          <w:p w:rsidR="000C1025" w:rsidRPr="00542294" w:rsidRDefault="000C1025" w:rsidP="00542294">
            <w:pPr>
              <w:bidi w:val="0"/>
              <w:jc w:val="center"/>
              <w:rPr>
                <w:b/>
                <w:bCs/>
              </w:rPr>
            </w:pPr>
            <w:r w:rsidRPr="00542294">
              <w:rPr>
                <w:b/>
                <w:bCs/>
              </w:rPr>
              <w:t>Dataset</w:t>
            </w:r>
          </w:p>
        </w:tc>
        <w:tc>
          <w:tcPr>
            <w:tcW w:w="1361" w:type="dxa"/>
          </w:tcPr>
          <w:p w:rsidR="000C1025" w:rsidRPr="00542294" w:rsidRDefault="000C1025" w:rsidP="00542294">
            <w:pPr>
              <w:bidi w:val="0"/>
              <w:jc w:val="center"/>
              <w:rPr>
                <w:b/>
                <w:bCs/>
              </w:rPr>
            </w:pPr>
            <w:r w:rsidRPr="00542294">
              <w:rPr>
                <w:b/>
                <w:bCs/>
              </w:rPr>
              <w:t>Models</w:t>
            </w:r>
          </w:p>
        </w:tc>
        <w:tc>
          <w:tcPr>
            <w:tcW w:w="1362" w:type="dxa"/>
          </w:tcPr>
          <w:p w:rsidR="000C1025" w:rsidRPr="00542294" w:rsidRDefault="000C1025" w:rsidP="00542294">
            <w:pPr>
              <w:bidi w:val="0"/>
              <w:jc w:val="center"/>
              <w:rPr>
                <w:b/>
                <w:bCs/>
              </w:rPr>
            </w:pPr>
            <w:r w:rsidRPr="00542294">
              <w:rPr>
                <w:b/>
                <w:bCs/>
              </w:rPr>
              <w:t>Paper</w:t>
            </w:r>
          </w:p>
        </w:tc>
      </w:tr>
      <w:tr w:rsidR="00542294" w:rsidTr="000C1025">
        <w:trPr>
          <w:trHeight w:val="241"/>
        </w:trPr>
        <w:tc>
          <w:tcPr>
            <w:tcW w:w="1361" w:type="dxa"/>
          </w:tcPr>
          <w:p w:rsidR="000C1025" w:rsidRDefault="000C1025" w:rsidP="00542294">
            <w:pPr>
              <w:bidi w:val="0"/>
              <w:jc w:val="center"/>
            </w:pPr>
            <w:r w:rsidRPr="000C1025">
              <w:t>Accuracy: 83.33% Precision: 81.42% Recall: 84.37% F1-score: 82.22%</w:t>
            </w:r>
          </w:p>
        </w:tc>
        <w:tc>
          <w:tcPr>
            <w:tcW w:w="1361" w:type="dxa"/>
          </w:tcPr>
          <w:p w:rsidR="000C1025" w:rsidRDefault="000C1025" w:rsidP="00542294">
            <w:pPr>
              <w:bidi w:val="0"/>
              <w:jc w:val="center"/>
            </w:pPr>
            <w:r w:rsidRPr="000C1025">
              <w:t>Trigram + NLP + LSA + SVD</w:t>
            </w:r>
          </w:p>
        </w:tc>
        <w:tc>
          <w:tcPr>
            <w:tcW w:w="1361" w:type="dxa"/>
          </w:tcPr>
          <w:p w:rsidR="000C1025" w:rsidRDefault="00542294" w:rsidP="00542294">
            <w:pPr>
              <w:bidi w:val="0"/>
              <w:jc w:val="center"/>
            </w:pPr>
            <w:r w:rsidRPr="00542294">
              <w:t xml:space="preserve">Performance depends on text representation techniques and traditional ML methods; no deep learning models </w:t>
            </w:r>
            <w:proofErr w:type="gramStart"/>
            <w:r w:rsidRPr="00542294">
              <w:t>were evaluated</w:t>
            </w:r>
            <w:proofErr w:type="gramEnd"/>
            <w:r w:rsidRPr="00542294">
              <w:t>.</w:t>
            </w:r>
          </w:p>
        </w:tc>
        <w:tc>
          <w:tcPr>
            <w:tcW w:w="1361" w:type="dxa"/>
          </w:tcPr>
          <w:p w:rsidR="000C1025" w:rsidRDefault="00542294" w:rsidP="00542294">
            <w:pPr>
              <w:bidi w:val="0"/>
              <w:jc w:val="center"/>
            </w:pPr>
            <w:r>
              <w:t>Link</w:t>
            </w:r>
          </w:p>
        </w:tc>
        <w:tc>
          <w:tcPr>
            <w:tcW w:w="1361" w:type="dxa"/>
          </w:tcPr>
          <w:p w:rsidR="000C1025" w:rsidRDefault="00542294" w:rsidP="00542294">
            <w:pPr>
              <w:bidi w:val="0"/>
              <w:jc w:val="center"/>
            </w:pPr>
            <w:r w:rsidRPr="00542294">
              <w:t>TERA-PROMISE (1,342 requirements)</w:t>
            </w:r>
          </w:p>
        </w:tc>
        <w:tc>
          <w:tcPr>
            <w:tcW w:w="1361" w:type="dxa"/>
          </w:tcPr>
          <w:p w:rsidR="000C1025" w:rsidRDefault="00542294" w:rsidP="00542294">
            <w:pPr>
              <w:bidi w:val="0"/>
              <w:jc w:val="center"/>
            </w:pPr>
            <w:r w:rsidRPr="00542294">
              <w:t>NLP, LSA, SVD, Cosine Similarity, TF, TF-IDF, Bigram, Trigram</w:t>
            </w:r>
          </w:p>
        </w:tc>
        <w:tc>
          <w:tcPr>
            <w:tcW w:w="1362" w:type="dxa"/>
          </w:tcPr>
          <w:p w:rsidR="000C1025" w:rsidRDefault="00542294" w:rsidP="00542294">
            <w:pPr>
              <w:bidi w:val="0"/>
              <w:jc w:val="center"/>
            </w:pPr>
            <w:r w:rsidRPr="00542294">
              <w:t>Tarawneh et al.</w:t>
            </w:r>
          </w:p>
        </w:tc>
      </w:tr>
    </w:tbl>
    <w:p w:rsidR="006B6A24" w:rsidRPr="000C1025" w:rsidRDefault="006B6A24" w:rsidP="000C1025">
      <w:pPr>
        <w:bidi w:val="0"/>
        <w:rPr>
          <w:rFonts w:hint="cs"/>
          <w:rtl/>
        </w:rPr>
      </w:pPr>
    </w:p>
    <w:sectPr w:rsidR="006B6A24" w:rsidRPr="000C1025" w:rsidSect="00F01D5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A0D"/>
    <w:rsid w:val="000C1025"/>
    <w:rsid w:val="00542294"/>
    <w:rsid w:val="006B6A24"/>
    <w:rsid w:val="009D0A0D"/>
    <w:rsid w:val="00F0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6FC473D-96C6-4801-8BC1-1B1E9F202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0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lectable-text">
    <w:name w:val="selectable-text"/>
    <w:basedOn w:val="a0"/>
    <w:rsid w:val="00542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 com</dc:creator>
  <cp:keywords/>
  <dc:description/>
  <cp:lastModifiedBy>sun com</cp:lastModifiedBy>
  <cp:revision>2</cp:revision>
  <dcterms:created xsi:type="dcterms:W3CDTF">2026-07-05T17:42:00Z</dcterms:created>
  <dcterms:modified xsi:type="dcterms:W3CDTF">2026-07-05T17:42:00Z</dcterms:modified>
</cp:coreProperties>
</file>